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04C8058E"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F95CBD">
            <w:rPr>
              <w:rFonts w:ascii="Verdana" w:hAnsi="Verdana"/>
              <w:sz w:val="20"/>
              <w:szCs w:val="20"/>
            </w:rPr>
            <w:t>22</w:t>
          </w:r>
          <w:r w:rsidR="00A77D29">
            <w:rPr>
              <w:rFonts w:ascii="Verdana" w:hAnsi="Verdana"/>
              <w:sz w:val="20"/>
              <w:szCs w:val="20"/>
            </w:rPr>
            <w:t xml:space="preserve"> </w:t>
          </w:r>
          <w:r w:rsidR="00A179E0">
            <w:rPr>
              <w:rFonts w:ascii="Verdana" w:hAnsi="Verdana"/>
              <w:sz w:val="20"/>
              <w:szCs w:val="20"/>
            </w:rPr>
            <w:t>December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F25AE4">
            <w:rPr>
              <w:rFonts w:ascii="Verdana" w:hAnsi="Verdana"/>
              <w:sz w:val="20"/>
              <w:szCs w:val="20"/>
            </w:rPr>
            <w:t>26</w:t>
          </w:r>
          <w:r w:rsidR="005C5615">
            <w:rPr>
              <w:rFonts w:ascii="Verdana" w:hAnsi="Verdana"/>
              <w:sz w:val="20"/>
              <w:szCs w:val="20"/>
            </w:rPr>
            <w:t xml:space="preserve"> </w:t>
          </w:r>
          <w:r w:rsidR="00A179E0">
            <w:rPr>
              <w:rFonts w:ascii="Verdana" w:hAnsi="Verdana"/>
              <w:sz w:val="20"/>
              <w:szCs w:val="20"/>
            </w:rPr>
            <w:t>December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F25AE4">
        <w:rPr>
          <w:rFonts w:ascii="Verdana" w:hAnsi="Verdana"/>
          <w:sz w:val="20"/>
          <w:szCs w:val="20"/>
        </w:rPr>
        <w:t>652,573</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w:t>
          </w:r>
          <w:r w:rsidR="00A179E0">
            <w:rPr>
              <w:rFonts w:ascii="Verdana" w:hAnsi="Verdana"/>
              <w:sz w:val="20"/>
              <w:szCs w:val="20"/>
            </w:rPr>
            <w:t>2</w:t>
          </w:r>
          <w:r w:rsidR="00A805AF">
            <w:rPr>
              <w:rFonts w:ascii="Verdana" w:hAnsi="Verdana"/>
              <w:sz w:val="20"/>
              <w:szCs w:val="20"/>
            </w:rPr>
            <w:t>.</w:t>
          </w:r>
          <w:r w:rsidR="00CD2FA5">
            <w:rPr>
              <w:rFonts w:ascii="Verdana" w:hAnsi="Verdana"/>
              <w:sz w:val="20"/>
              <w:szCs w:val="20"/>
            </w:rPr>
            <w:t>8621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CD2FA5" w:rsidRPr="00CD2FA5">
            <w:rPr>
              <w:rFonts w:ascii="Verdana" w:hAnsi="Verdana"/>
              <w:sz w:val="20"/>
              <w:szCs w:val="20"/>
            </w:rPr>
            <w:t>34</w:t>
          </w:r>
          <w:r w:rsidR="00AA5874">
            <w:rPr>
              <w:rFonts w:ascii="Verdana" w:hAnsi="Verdana"/>
              <w:sz w:val="20"/>
              <w:szCs w:val="20"/>
            </w:rPr>
            <w:t>,</w:t>
          </w:r>
          <w:r w:rsidR="00CD2FA5" w:rsidRPr="00CD2FA5">
            <w:rPr>
              <w:rFonts w:ascii="Verdana" w:hAnsi="Verdana"/>
              <w:sz w:val="20"/>
              <w:szCs w:val="20"/>
            </w:rPr>
            <w:t>496</w:t>
          </w:r>
          <w:r w:rsidR="00AA5874">
            <w:rPr>
              <w:rFonts w:ascii="Verdana" w:hAnsi="Verdana"/>
              <w:sz w:val="20"/>
              <w:szCs w:val="20"/>
            </w:rPr>
            <w:t>,</w:t>
          </w:r>
          <w:r w:rsidR="00CD2FA5" w:rsidRPr="00CD2FA5">
            <w:rPr>
              <w:rFonts w:ascii="Verdana" w:hAnsi="Verdana"/>
              <w:sz w:val="20"/>
              <w:szCs w:val="20"/>
            </w:rPr>
            <w:t>396</w:t>
          </w:r>
          <w:r w:rsidR="00AA5874">
            <w:rPr>
              <w:rFonts w:ascii="Verdana" w:hAnsi="Verdana"/>
              <w:sz w:val="20"/>
              <w:szCs w:val="20"/>
            </w:rPr>
            <w:t>.</w:t>
          </w:r>
          <w:r w:rsidR="00CD2FA5" w:rsidRPr="00CD2FA5">
            <w:rPr>
              <w:rFonts w:ascii="Verdana" w:hAnsi="Verdana"/>
              <w:sz w:val="20"/>
              <w:szCs w:val="20"/>
            </w:rPr>
            <w:t>5</w:t>
          </w:r>
          <w:r w:rsidR="00AA5874">
            <w:rPr>
              <w:rFonts w:ascii="Verdana" w:hAnsi="Verdana"/>
              <w:sz w:val="20"/>
              <w:szCs w:val="20"/>
            </w:rPr>
            <w:t>8</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AA5874">
            <w:rPr>
              <w:rFonts w:ascii="Verdana" w:hAnsi="Verdana"/>
              <w:sz w:val="20"/>
              <w:szCs w:val="20"/>
            </w:rPr>
            <w:t>40</w:t>
          </w:r>
        </w:sdtContent>
      </w:sdt>
      <w:r w:rsidR="005C5615">
        <w:rPr>
          <w:rFonts w:ascii="Verdana" w:hAnsi="Verdana"/>
          <w:sz w:val="20"/>
          <w:szCs w:val="20"/>
        </w:rPr>
        <w:t>,</w:t>
      </w:r>
      <w:r w:rsidR="00520D30">
        <w:rPr>
          <w:rFonts w:ascii="Verdana" w:hAnsi="Verdana"/>
          <w:sz w:val="20"/>
          <w:szCs w:val="20"/>
        </w:rPr>
        <w:t>596,477.17</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0304BE68" w:rsidR="005E503D" w:rsidRDefault="00520D30">
          <w:pPr>
            <w:pStyle w:val="AODocTxt"/>
            <w:spacing w:before="0"/>
            <w:rPr>
              <w:rFonts w:ascii="Verdana" w:hAnsi="Verdana"/>
              <w:sz w:val="20"/>
              <w:szCs w:val="20"/>
            </w:rPr>
          </w:pPr>
          <w:r>
            <w:rPr>
              <w:rFonts w:ascii="Verdana" w:hAnsi="Verdana"/>
            </w:rPr>
            <w:t>30</w:t>
          </w:r>
          <w:r w:rsidR="00017599">
            <w:rPr>
              <w:rFonts w:ascii="Verdana" w:hAnsi="Verdana"/>
            </w:rPr>
            <w:t xml:space="preserve"> </w:t>
          </w:r>
          <w:r w:rsidR="000C21B0">
            <w:rPr>
              <w:rFonts w:ascii="Verdana" w:hAnsi="Verdana"/>
            </w:rPr>
            <w:t>December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programmes and stabilisation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1.xml"/><Relationship Id="rId16"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C2512-02234</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Buyback announcement - 22 Dec 2025 - 26 Dec 2025.docx</AFM_dms_origineleBestandsnaam>
    <AFM_dms_Grondslag xmlns="bedada9c-9ff6-4a90-bed1-7f262f8682ad" xsi:nil="true"/>
    <AFM_dms_Melder xmlns="bedada9c-9ff6-4a90-bed1-7f262f8682ad" xsi:nil="true"/>
    <_dlc_DocId xmlns="5fe4e853-3417-48a7-a9b2-767e16cca7ad">MAR17MELD-955777008-86077</_dlc_DocId>
    <_dlc_DocIdUrl xmlns="5fe4e853-3417-48a7-a9b2-767e16cca7ad">
      <Url>https://afmap.sharepoint.com/sites/afmdms_mar17meldingen/_layouts/15/DocIdRedir.aspx?ID=MAR17MELD-955777008-86077</Url>
      <Description>MAR17MELD-955777008-86077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19D64808-1498-496B-B90C-69321F293310}"/>
</file>

<file path=customXml/itemProps6.xml><?xml version="1.0" encoding="utf-8"?>
<ds:datastoreItem xmlns:ds="http://schemas.openxmlformats.org/officeDocument/2006/customXml" ds:itemID="{B3875CBF-BE8A-47D1-8E87-23B6DEB693FA}"/>
</file>

<file path=customXml/itemProps7.xml><?xml version="1.0" encoding="utf-8"?>
<ds:datastoreItem xmlns:ds="http://schemas.openxmlformats.org/officeDocument/2006/customXml" ds:itemID="{7064D1C9-69B2-444D-94B8-F93EBDD0F3C9}"/>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3793</Characters>
  <Application>Microsoft Office Word</Application>
  <DocSecurity>0</DocSecurity>
  <Lines>61</Lines>
  <Paragraphs>37</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cp:lastModifiedBy>Tonilee Lutz</cp:lastModifiedBy>
  <cp:revision>148</cp:revision>
  <dcterms:created xsi:type="dcterms:W3CDTF">2025-04-22T14:10:00Z</dcterms:created>
  <dcterms:modified xsi:type="dcterms:W3CDTF">2025-12-30T10:26:00Z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8200d659-a66e-477d-bc6f-68c05eb82a4b</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