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9D1F69" w:rsidRDefault="00C9486C" w:rsidP="00C9486C">
      <w:pPr>
        <w:pStyle w:val="berschrift1"/>
        <w:rPr>
          <w:rFonts w:ascii="Verdana" w:hAnsi="Verdana" w:cs="Arial"/>
          <w:color w:val="B71234"/>
          <w:sz w:val="28"/>
          <w:szCs w:val="28"/>
        </w:rPr>
      </w:pPr>
      <w:r w:rsidRPr="009D1F69">
        <w:rPr>
          <w:rFonts w:ascii="Verdana" w:hAnsi="Verdana" w:cs="Arial"/>
          <w:color w:val="B71234"/>
          <w:sz w:val="28"/>
          <w:szCs w:val="28"/>
        </w:rPr>
        <w:t>PERSBERICHT</w:t>
      </w: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D43347" w:rsidP="00C9486C">
      <w:pPr>
        <w:rPr>
          <w:rFonts w:ascii="Verdana" w:hAnsi="Verdana" w:cs="Arial"/>
          <w:szCs w:val="22"/>
        </w:rPr>
      </w:pPr>
      <w:r>
        <w:rPr>
          <w:rFonts w:ascii="Verdana" w:hAnsi="Verdana" w:cs="Arial"/>
          <w:szCs w:val="22"/>
        </w:rPr>
        <w:t>Zwolle</w:t>
      </w:r>
      <w:r w:rsidR="00C9486C" w:rsidRPr="009D1F69">
        <w:rPr>
          <w:rFonts w:ascii="Verdana" w:hAnsi="Verdana" w:cs="Arial"/>
          <w:szCs w:val="22"/>
        </w:rPr>
        <w:t xml:space="preserve">, </w:t>
      </w:r>
      <w:r>
        <w:rPr>
          <w:rFonts w:ascii="Verdana" w:hAnsi="Verdana" w:cs="Arial"/>
          <w:szCs w:val="22"/>
        </w:rPr>
        <w:t>2</w:t>
      </w:r>
      <w:r w:rsidR="00F54EB5">
        <w:rPr>
          <w:rFonts w:ascii="Verdana" w:hAnsi="Verdana" w:cs="Arial"/>
          <w:szCs w:val="22"/>
        </w:rPr>
        <w:t>5</w:t>
      </w:r>
      <w:r>
        <w:rPr>
          <w:rFonts w:ascii="Verdana" w:hAnsi="Verdana" w:cs="Arial"/>
          <w:szCs w:val="22"/>
        </w:rPr>
        <w:t xml:space="preserve"> </w:t>
      </w:r>
      <w:r w:rsidR="00F54EB5">
        <w:rPr>
          <w:rFonts w:ascii="Verdana" w:hAnsi="Verdana" w:cs="Arial"/>
          <w:szCs w:val="22"/>
        </w:rPr>
        <w:t>april</w:t>
      </w:r>
      <w:r w:rsidR="009A01FA" w:rsidRPr="009D1F69">
        <w:rPr>
          <w:rFonts w:ascii="Verdana" w:hAnsi="Verdana" w:cs="Arial"/>
          <w:szCs w:val="22"/>
        </w:rPr>
        <w:t xml:space="preserve"> 2013</w:t>
      </w:r>
    </w:p>
    <w:p w:rsidR="00C9486C" w:rsidRPr="009D1F69" w:rsidRDefault="00C9486C" w:rsidP="00C9486C">
      <w:pPr>
        <w:autoSpaceDE w:val="0"/>
        <w:autoSpaceDN w:val="0"/>
        <w:adjustRightInd w:val="0"/>
        <w:rPr>
          <w:rFonts w:ascii="Verdana" w:hAnsi="Verdana"/>
          <w:sz w:val="20"/>
        </w:rPr>
      </w:pPr>
    </w:p>
    <w:p w:rsidR="00C9486C" w:rsidRPr="009D1F69" w:rsidRDefault="00C9486C" w:rsidP="00C9486C">
      <w:pPr>
        <w:autoSpaceDE w:val="0"/>
        <w:autoSpaceDN w:val="0"/>
        <w:adjustRightInd w:val="0"/>
        <w:rPr>
          <w:rFonts w:ascii="Verdana" w:hAnsi="Verdana"/>
          <w:sz w:val="20"/>
        </w:rPr>
      </w:pPr>
    </w:p>
    <w:p w:rsidR="00764DBA" w:rsidRPr="00764DBA" w:rsidRDefault="00764DBA" w:rsidP="00764DBA">
      <w:pPr>
        <w:spacing w:line="276" w:lineRule="auto"/>
        <w:rPr>
          <w:rFonts w:ascii="Verdana" w:hAnsi="Verdana"/>
          <w:b/>
          <w:color w:val="C00000"/>
          <w:sz w:val="28"/>
          <w:szCs w:val="28"/>
        </w:rPr>
      </w:pPr>
      <w:r w:rsidRPr="00764DBA">
        <w:rPr>
          <w:rFonts w:ascii="Verdana" w:hAnsi="Verdana"/>
          <w:b/>
          <w:color w:val="C00000"/>
          <w:sz w:val="28"/>
          <w:szCs w:val="28"/>
        </w:rPr>
        <w:t xml:space="preserve">AvA RoodMicrotec keurt alle voorstellen goed </w:t>
      </w:r>
    </w:p>
    <w:p w:rsidR="00764DBA" w:rsidRPr="00764DBA" w:rsidRDefault="00764DBA" w:rsidP="00764DBA">
      <w:pPr>
        <w:spacing w:line="276" w:lineRule="auto"/>
        <w:rPr>
          <w:rFonts w:ascii="Verdana" w:hAnsi="Verdana"/>
          <w:b/>
          <w:color w:val="C00000"/>
          <w:sz w:val="28"/>
          <w:szCs w:val="28"/>
        </w:rPr>
      </w:pPr>
      <w:r w:rsidRPr="00764DBA">
        <w:rPr>
          <w:rFonts w:ascii="Verdana" w:hAnsi="Verdana"/>
          <w:b/>
          <w:color w:val="C00000"/>
          <w:sz w:val="28"/>
          <w:szCs w:val="28"/>
        </w:rPr>
        <w:t>Voorzitter Raad van Commissarissen stelt zich niet herbenoembaar</w:t>
      </w:r>
    </w:p>
    <w:p w:rsidR="0096740A" w:rsidRPr="00AC6933" w:rsidRDefault="0096740A" w:rsidP="00AC6933">
      <w:pPr>
        <w:spacing w:line="276" w:lineRule="auto"/>
        <w:rPr>
          <w:rFonts w:ascii="Verdana" w:hAnsi="Verdana" w:cs="Verdana"/>
          <w:sz w:val="20"/>
        </w:rPr>
      </w:pPr>
    </w:p>
    <w:p w:rsidR="009D1F69" w:rsidRPr="00AC6933" w:rsidRDefault="009D1F69" w:rsidP="00AC6933">
      <w:pPr>
        <w:spacing w:line="276" w:lineRule="auto"/>
        <w:rPr>
          <w:rFonts w:ascii="Verdana" w:hAnsi="Verdana" w:cs="Verdana"/>
          <w:sz w:val="20"/>
        </w:rPr>
      </w:pPr>
    </w:p>
    <w:p w:rsidR="00764DBA" w:rsidRPr="00764DBA" w:rsidRDefault="00764DBA" w:rsidP="00764DBA">
      <w:pPr>
        <w:spacing w:line="276" w:lineRule="auto"/>
        <w:rPr>
          <w:rFonts w:ascii="Verdana" w:hAnsi="Verdana"/>
          <w:sz w:val="20"/>
        </w:rPr>
      </w:pPr>
      <w:r w:rsidRPr="00764DBA">
        <w:rPr>
          <w:rFonts w:ascii="Verdana" w:hAnsi="Verdana"/>
          <w:sz w:val="20"/>
        </w:rPr>
        <w:t xml:space="preserve">Tijdens de aandeelhoudersvergadering van 25 april van RoodMicrotec zijn het jaarverslag en de jaarrekening van 2012 besproken en is er een business update gegeven. Vervolgens is het jaarverslag vastgesteld en de jaarrekening goedgekeurd. Decharge van de directie is verleend voor het gevoerde bestuur, eveneens is decharge verleend van de raad van commissarissen voor het gevoerde toezicht.  De resultaatbestemming om het resultaat toe te voegen aan de reserves is goedgekeurd. Voorts is aan de raad van commissarissen machtiging verleend om de directie de bevoegdheid te geven tot uitgifte van aandelen gedurende een periode van 5 jaar. De raad van commissarissen is gemachtigd de huidige controlerend accountant aan te wijzen voor de boekjaren 2013 tot en met 2015. </w:t>
      </w:r>
    </w:p>
    <w:p w:rsidR="00764DBA" w:rsidRPr="00764DBA" w:rsidRDefault="00764DBA" w:rsidP="00764DBA">
      <w:pPr>
        <w:spacing w:line="276" w:lineRule="auto"/>
        <w:rPr>
          <w:rFonts w:ascii="Verdana" w:hAnsi="Verdana"/>
          <w:sz w:val="20"/>
        </w:rPr>
      </w:pPr>
      <w:r w:rsidRPr="00764DBA">
        <w:rPr>
          <w:rFonts w:ascii="Verdana" w:hAnsi="Verdana"/>
          <w:sz w:val="20"/>
        </w:rPr>
        <w:t xml:space="preserve">In de vergadering kwam de herorientatie van de samenstelling van de raad van commissarissen ter sprake. Hieruit kwam naar voren dat voor een onderneming als RoodMicrotec en de dynamische markt waarin de onderneming opereert het wenselijk is dat de leden van raad van commissarissen grote marktkennis, commerciele als ook internationale ervaring hebben. </w:t>
      </w:r>
    </w:p>
    <w:p w:rsidR="00764DBA" w:rsidRPr="00764DBA" w:rsidRDefault="00764DBA" w:rsidP="00764DBA">
      <w:pPr>
        <w:spacing w:line="276" w:lineRule="auto"/>
        <w:rPr>
          <w:rFonts w:ascii="Verdana" w:hAnsi="Verdana"/>
          <w:sz w:val="20"/>
        </w:rPr>
      </w:pPr>
      <w:r w:rsidRPr="00764DBA">
        <w:rPr>
          <w:rFonts w:ascii="Verdana" w:hAnsi="Verdana"/>
          <w:sz w:val="20"/>
        </w:rPr>
        <w:t>Na de tot dan geuite stemverklaringen onder het betreffende agenda punt heeft de heer Stolker zijn kandidatuur voor herbenoeming als commissaris ingetrokken. De heer Stolker maakte bekend dat de heer Fluit zich als commissaris terugtrekt. Hieraan ten grondslag ligt een verschil van mening  tussen commissarissen en directie.  De herbenoeming van de commissaris de heer Vic Tee is aangenomen.  De heer Vic Tee heeft zijn vertrouwen in RoodMicrotec en samenwerking met de directie uitgesproken. Op korte termijn zal een buitengewone algemene vergadering van aandeelhouders worden bijeengeroepen waarin tenminste 1 nieuwe commissaris zal worden voorgesteld.</w:t>
      </w:r>
    </w:p>
    <w:p w:rsidR="00556295" w:rsidRDefault="00556295" w:rsidP="00556295">
      <w:pPr>
        <w:rPr>
          <w:rFonts w:ascii="Verdana" w:hAnsi="Verdana"/>
          <w:sz w:val="20"/>
        </w:rPr>
      </w:pPr>
    </w:p>
    <w:p w:rsidR="00954858" w:rsidRDefault="00954858" w:rsidP="00556295">
      <w:pPr>
        <w:rPr>
          <w:rFonts w:ascii="Verdana" w:hAnsi="Verdana"/>
          <w:sz w:val="20"/>
        </w:rPr>
      </w:pPr>
    </w:p>
    <w:p w:rsidR="00556295" w:rsidRDefault="00556295" w:rsidP="00AC6933">
      <w:pPr>
        <w:spacing w:line="276" w:lineRule="auto"/>
        <w:rPr>
          <w:rFonts w:ascii="Verdana" w:hAnsi="Verdana"/>
          <w:b/>
          <w:bCs/>
          <w:sz w:val="20"/>
        </w:rPr>
      </w:pPr>
      <w:r>
        <w:rPr>
          <w:rFonts w:ascii="Verdana" w:hAnsi="Verdana"/>
          <w:b/>
          <w:bCs/>
          <w:sz w:val="20"/>
        </w:rPr>
        <w:t xml:space="preserve">Over </w:t>
      </w:r>
      <w:r>
        <w:rPr>
          <w:rFonts w:ascii="Verdana" w:hAnsi="Verdana"/>
          <w:b/>
          <w:bCs/>
          <w:color w:val="B71234"/>
          <w:sz w:val="20"/>
        </w:rPr>
        <w:t>Rood</w:t>
      </w:r>
      <w:r>
        <w:rPr>
          <w:rFonts w:ascii="Verdana" w:hAnsi="Verdana"/>
          <w:b/>
          <w:bCs/>
          <w:sz w:val="20"/>
        </w:rPr>
        <w:t>Microtec</w:t>
      </w:r>
    </w:p>
    <w:p w:rsidR="00556295" w:rsidRDefault="00556295" w:rsidP="00AC6933">
      <w:pPr>
        <w:spacing w:line="276" w:lineRule="auto"/>
        <w:rPr>
          <w:rFonts w:ascii="Verdana" w:hAnsi="Verdana"/>
          <w:sz w:val="20"/>
        </w:rPr>
      </w:pPr>
      <w:r>
        <w:rPr>
          <w:rFonts w:ascii="Verdana" w:hAnsi="Verdana"/>
          <w:sz w:val="20"/>
        </w:rPr>
        <w:t xml:space="preserve">Met 40 jaar ervaring als een onafhankelijke value-added dienstverlener op het gebied van micro- en optoelectronica biedt </w:t>
      </w:r>
      <w:r>
        <w:rPr>
          <w:rFonts w:ascii="Verdana" w:hAnsi="Verdana"/>
          <w:color w:val="B71234"/>
          <w:sz w:val="20"/>
        </w:rPr>
        <w:t>Rood</w:t>
      </w:r>
      <w:r>
        <w:rPr>
          <w:rFonts w:ascii="Verdana" w:hAnsi="Verdana"/>
          <w:sz w:val="20"/>
        </w:rPr>
        <w:t xml:space="preserve">Microtec fabless companies, OEM’s en andere ondernemingen een one-stop shopping propositie. Met haar </w:t>
      </w:r>
      <w:r>
        <w:rPr>
          <w:rFonts w:ascii="Verdana" w:hAnsi="Verdana"/>
          <w:i/>
          <w:iCs/>
          <w:sz w:val="20"/>
        </w:rPr>
        <w:t xml:space="preserve">powerful solutions </w:t>
      </w:r>
      <w:r>
        <w:rPr>
          <w:rFonts w:ascii="Verdana" w:hAnsi="Verdana"/>
          <w:sz w:val="20"/>
        </w:rPr>
        <w:t xml:space="preserve">heeft </w:t>
      </w:r>
      <w:r>
        <w:rPr>
          <w:rFonts w:ascii="Verdana" w:hAnsi="Verdana"/>
          <w:color w:val="B71234"/>
          <w:sz w:val="20"/>
        </w:rPr>
        <w:t>Rood</w:t>
      </w:r>
      <w:r>
        <w:rPr>
          <w:rFonts w:ascii="Verdana" w:hAnsi="Verdana"/>
          <w:sz w:val="20"/>
        </w:rPr>
        <w:t>Microtec een sterke positie in Europa opgebouwd.</w:t>
      </w:r>
    </w:p>
    <w:p w:rsidR="00556295" w:rsidRDefault="00556295" w:rsidP="00AC6933">
      <w:pPr>
        <w:spacing w:line="276" w:lineRule="auto"/>
        <w:rPr>
          <w:rFonts w:ascii="Verdana" w:hAnsi="Verdana"/>
          <w:sz w:val="20"/>
        </w:rPr>
      </w:pPr>
    </w:p>
    <w:p w:rsidR="00556295" w:rsidRDefault="00556295" w:rsidP="00AC6933">
      <w:pPr>
        <w:spacing w:line="276" w:lineRule="auto"/>
        <w:rPr>
          <w:rFonts w:ascii="Verdana" w:hAnsi="Verdana"/>
          <w:sz w:val="20"/>
        </w:rPr>
      </w:pPr>
      <w:r>
        <w:rPr>
          <w:rFonts w:ascii="Verdana" w:hAnsi="Verdana"/>
          <w:sz w:val="20"/>
        </w:rPr>
        <w:lastRenderedPageBreak/>
        <w:t>De diensten voldoen aan de industriële en kwaliteitseisen van de high-reliability/ruimtevaart, automobiel-, telecommunicatie-, medische, IT- and electronicasectoren.</w:t>
      </w:r>
    </w:p>
    <w:p w:rsidR="00954858" w:rsidRDefault="00954858" w:rsidP="00AC6933">
      <w:pPr>
        <w:spacing w:line="276" w:lineRule="auto"/>
        <w:rPr>
          <w:rFonts w:ascii="Verdana" w:hAnsi="Verdana"/>
          <w:sz w:val="20"/>
        </w:rPr>
      </w:pPr>
    </w:p>
    <w:p w:rsidR="00556295" w:rsidRDefault="00556295" w:rsidP="00AC6933">
      <w:pPr>
        <w:spacing w:line="276" w:lineRule="auto"/>
        <w:rPr>
          <w:rFonts w:ascii="Verdana" w:hAnsi="Verdana"/>
          <w:sz w:val="20"/>
        </w:rPr>
      </w:pPr>
      <w:r>
        <w:rPr>
          <w:rFonts w:ascii="Verdana" w:hAnsi="Verdana"/>
          <w:i/>
          <w:iCs/>
          <w:sz w:val="20"/>
        </w:rPr>
        <w:t xml:space="preserve">Certified by </w:t>
      </w:r>
      <w:r>
        <w:rPr>
          <w:rFonts w:ascii="Verdana" w:hAnsi="Verdana"/>
          <w:i/>
          <w:iCs/>
          <w:color w:val="B71234"/>
          <w:sz w:val="20"/>
        </w:rPr>
        <w:t>Rood</w:t>
      </w:r>
      <w:r>
        <w:rPr>
          <w:rFonts w:ascii="Verdana" w:hAnsi="Verdana"/>
          <w:i/>
          <w:iCs/>
          <w:sz w:val="20"/>
        </w:rPr>
        <w:t>Microtec</w:t>
      </w:r>
      <w:r>
        <w:rPr>
          <w:rFonts w:ascii="Verdana" w:hAnsi="Verdana"/>
          <w:sz w:val="20"/>
        </w:rPr>
        <w:t xml:space="preserve"> betreft onder andere certificatie van producten volgens de strenge ISO/TS 16949-norm die geldt voor toeleveranciers van de automobielindustrie. De onderneming beschikt tevens over een geaccrediteerd laboratorium voor testactiviteiten en kalibrering volgens ISO/IEC 17025.</w:t>
      </w:r>
    </w:p>
    <w:p w:rsidR="00954858" w:rsidRDefault="00954858" w:rsidP="00AC6933">
      <w:pPr>
        <w:spacing w:line="276" w:lineRule="auto"/>
        <w:rPr>
          <w:rFonts w:ascii="Verdana" w:hAnsi="Verdana"/>
          <w:sz w:val="20"/>
        </w:rPr>
      </w:pPr>
    </w:p>
    <w:p w:rsidR="00556295" w:rsidRPr="00D43347" w:rsidRDefault="00556295" w:rsidP="00AC6933">
      <w:pPr>
        <w:spacing w:line="276" w:lineRule="auto"/>
        <w:rPr>
          <w:rFonts w:ascii="Verdana" w:hAnsi="Verdana"/>
          <w:sz w:val="20"/>
          <w:lang w:val="en-US"/>
        </w:rPr>
      </w:pPr>
      <w:r w:rsidRPr="00D43347">
        <w:rPr>
          <w:rFonts w:ascii="Verdana" w:hAnsi="Verdana"/>
          <w:sz w:val="20"/>
          <w:lang w:val="en-US"/>
        </w:rPr>
        <w:t xml:space="preserve">The value-added </w:t>
      </w:r>
      <w:proofErr w:type="spellStart"/>
      <w:r w:rsidRPr="00D43347">
        <w:rPr>
          <w:rFonts w:ascii="Verdana" w:hAnsi="Verdana"/>
          <w:sz w:val="20"/>
          <w:lang w:val="en-US"/>
        </w:rPr>
        <w:t>diensten</w:t>
      </w:r>
      <w:proofErr w:type="spellEnd"/>
      <w:r w:rsidRPr="00D43347">
        <w:rPr>
          <w:rFonts w:ascii="Verdana" w:hAnsi="Verdana"/>
          <w:sz w:val="20"/>
          <w:lang w:val="en-US"/>
        </w:rPr>
        <w:t xml:space="preserve"> </w:t>
      </w:r>
      <w:proofErr w:type="spellStart"/>
      <w:r w:rsidRPr="00D43347">
        <w:rPr>
          <w:rFonts w:ascii="Verdana" w:hAnsi="Verdana"/>
          <w:sz w:val="20"/>
          <w:lang w:val="en-US"/>
        </w:rPr>
        <w:t>omvatten</w:t>
      </w:r>
      <w:proofErr w:type="spellEnd"/>
      <w:r w:rsidRPr="00D43347">
        <w:rPr>
          <w:rFonts w:ascii="Verdana" w:hAnsi="Verdana"/>
          <w:sz w:val="20"/>
          <w:lang w:val="en-US"/>
        </w:rPr>
        <w:t xml:space="preserve"> </w:t>
      </w:r>
      <w:proofErr w:type="spellStart"/>
      <w:r w:rsidRPr="00D43347">
        <w:rPr>
          <w:rFonts w:ascii="Verdana" w:hAnsi="Verdana"/>
          <w:sz w:val="20"/>
          <w:lang w:val="en-US"/>
        </w:rPr>
        <w:t>onder</w:t>
      </w:r>
      <w:proofErr w:type="spellEnd"/>
      <w:r w:rsidRPr="00D43347">
        <w:rPr>
          <w:rFonts w:ascii="Verdana" w:hAnsi="Verdana"/>
          <w:sz w:val="20"/>
          <w:lang w:val="en-US"/>
        </w:rPr>
        <w:t xml:space="preserve"> </w:t>
      </w:r>
      <w:proofErr w:type="spellStart"/>
      <w:r w:rsidRPr="00D43347">
        <w:rPr>
          <w:rFonts w:ascii="Verdana" w:hAnsi="Verdana"/>
          <w:sz w:val="20"/>
          <w:lang w:val="en-US"/>
        </w:rPr>
        <w:t>meer</w:t>
      </w:r>
      <w:proofErr w:type="spellEnd"/>
      <w:r w:rsidRPr="00D43347">
        <w:rPr>
          <w:rFonts w:ascii="Verdana" w:hAnsi="Verdana"/>
          <w:sz w:val="20"/>
          <w:lang w:val="en-US"/>
        </w:rPr>
        <w:t xml:space="preserve"> extended supply chain management, failure &amp; technology analysis, qualification &amp; burn-in, test- &amp; product engineering, production test (</w:t>
      </w:r>
      <w:proofErr w:type="spellStart"/>
      <w:r w:rsidRPr="00D43347">
        <w:rPr>
          <w:rFonts w:ascii="Verdana" w:hAnsi="Verdana"/>
          <w:sz w:val="20"/>
          <w:lang w:val="en-US"/>
        </w:rPr>
        <w:t>waaronder</w:t>
      </w:r>
      <w:proofErr w:type="spellEnd"/>
      <w:r w:rsidRPr="00D43347">
        <w:rPr>
          <w:rFonts w:ascii="Verdana" w:hAnsi="Verdana"/>
          <w:sz w:val="20"/>
          <w:lang w:val="en-US"/>
        </w:rPr>
        <w:t xml:space="preserve"> device programming en end-of-line service), ESD/ESDFOS assessment &amp; training, quality &amp; reliability consulting, supply chain management en total manufacturing solutions met partners.</w:t>
      </w:r>
    </w:p>
    <w:p w:rsidR="00556295" w:rsidRPr="00D43347" w:rsidRDefault="00556295" w:rsidP="00AC6933">
      <w:pPr>
        <w:spacing w:line="276" w:lineRule="auto"/>
        <w:rPr>
          <w:rFonts w:ascii="Verdana" w:hAnsi="Verdana"/>
          <w:sz w:val="20"/>
          <w:lang w:val="en-US"/>
        </w:rPr>
      </w:pPr>
    </w:p>
    <w:p w:rsidR="00556295" w:rsidRDefault="00556295" w:rsidP="00AC6933">
      <w:pPr>
        <w:spacing w:line="276" w:lineRule="auto"/>
        <w:rPr>
          <w:rFonts w:ascii="Verdana" w:hAnsi="Verdana"/>
          <w:b/>
          <w:bCs/>
          <w:sz w:val="20"/>
        </w:rPr>
      </w:pPr>
      <w:r>
        <w:rPr>
          <w:rFonts w:ascii="Verdana" w:hAnsi="Verdana"/>
          <w:color w:val="B71234"/>
          <w:sz w:val="20"/>
        </w:rPr>
        <w:t>Rood</w:t>
      </w:r>
      <w:r>
        <w:rPr>
          <w:rFonts w:ascii="Verdana" w:hAnsi="Verdana"/>
          <w:sz w:val="20"/>
        </w:rPr>
        <w:t xml:space="preserve">Microtec heeft vestigingen in Duitsland (Dresden, Nördlingen, Stuttgart), Engeland (Bath) en Nederland (Zwolle). </w:t>
      </w:r>
    </w:p>
    <w:p w:rsidR="00556295" w:rsidRDefault="00556295" w:rsidP="00AC6933">
      <w:pPr>
        <w:spacing w:line="276" w:lineRule="auto"/>
      </w:pPr>
    </w:p>
    <w:p w:rsidR="00556295" w:rsidRDefault="00556295" w:rsidP="00AC6933">
      <w:pPr>
        <w:tabs>
          <w:tab w:val="left" w:pos="3969"/>
          <w:tab w:val="left" w:pos="6804"/>
        </w:tabs>
        <w:spacing w:line="276" w:lineRule="auto"/>
        <w:jc w:val="both"/>
        <w:rPr>
          <w:rFonts w:ascii="Verdana" w:hAnsi="Verdana"/>
          <w:b/>
          <w:bCs/>
          <w:sz w:val="20"/>
        </w:rPr>
      </w:pPr>
    </w:p>
    <w:p w:rsidR="00556295" w:rsidRDefault="00556295" w:rsidP="00AC6933">
      <w:pPr>
        <w:tabs>
          <w:tab w:val="left" w:pos="3969"/>
          <w:tab w:val="left" w:pos="6804"/>
        </w:tabs>
        <w:spacing w:line="276" w:lineRule="auto"/>
        <w:jc w:val="both"/>
        <w:rPr>
          <w:rFonts w:ascii="Verdana" w:hAnsi="Verdana"/>
          <w:b/>
          <w:bCs/>
          <w:sz w:val="20"/>
        </w:rPr>
      </w:pPr>
      <w:r>
        <w:rPr>
          <w:rFonts w:ascii="Verdana" w:hAnsi="Verdana"/>
          <w:b/>
          <w:bCs/>
          <w:sz w:val="20"/>
        </w:rPr>
        <w:t>Voor nadere informatie:</w:t>
      </w:r>
    </w:p>
    <w:p w:rsidR="00556295" w:rsidRDefault="00556295" w:rsidP="00AC6933">
      <w:pPr>
        <w:tabs>
          <w:tab w:val="left" w:pos="2552"/>
          <w:tab w:val="left" w:pos="3402"/>
          <w:tab w:val="left" w:pos="4962"/>
          <w:tab w:val="left" w:pos="6804"/>
        </w:tabs>
        <w:spacing w:line="276" w:lineRule="auto"/>
        <w:jc w:val="both"/>
        <w:rPr>
          <w:rFonts w:ascii="Verdana" w:hAnsi="Verdana"/>
          <w:color w:val="000000"/>
          <w:sz w:val="20"/>
        </w:rPr>
      </w:pPr>
      <w:r>
        <w:rPr>
          <w:rFonts w:ascii="Verdana" w:hAnsi="Verdana"/>
          <w:color w:val="000000"/>
          <w:sz w:val="20"/>
        </w:rPr>
        <w:t xml:space="preserve">Philip Nijenhuis, CEO </w:t>
      </w:r>
    </w:p>
    <w:p w:rsidR="00556295" w:rsidRDefault="00556295" w:rsidP="00AC6933">
      <w:pPr>
        <w:tabs>
          <w:tab w:val="left" w:pos="1701"/>
          <w:tab w:val="left" w:pos="3402"/>
          <w:tab w:val="left" w:pos="4962"/>
          <w:tab w:val="left" w:pos="6804"/>
        </w:tabs>
        <w:spacing w:line="276" w:lineRule="auto"/>
        <w:jc w:val="both"/>
        <w:rPr>
          <w:rFonts w:ascii="Verdana" w:hAnsi="Verdana"/>
          <w:color w:val="000000"/>
          <w:sz w:val="20"/>
          <w:lang w:val="it-IT"/>
        </w:rPr>
      </w:pPr>
      <w:proofErr w:type="spellStart"/>
      <w:r>
        <w:rPr>
          <w:rFonts w:ascii="Verdana" w:hAnsi="Verdana"/>
          <w:color w:val="000000"/>
          <w:sz w:val="20"/>
          <w:lang w:val="it-IT"/>
        </w:rPr>
        <w:t>Telefoon</w:t>
      </w:r>
      <w:proofErr w:type="spellEnd"/>
      <w:r>
        <w:rPr>
          <w:rFonts w:ascii="Verdana" w:hAnsi="Verdana"/>
          <w:color w:val="000000"/>
          <w:sz w:val="20"/>
          <w:lang w:val="it-IT"/>
        </w:rPr>
        <w:t>:</w:t>
      </w:r>
      <w:r>
        <w:rPr>
          <w:rFonts w:ascii="Verdana" w:hAnsi="Verdana"/>
          <w:color w:val="000000"/>
          <w:sz w:val="20"/>
          <w:lang w:val="it-IT"/>
        </w:rPr>
        <w:tab/>
        <w:t>+31 (0) 38 4215216</w:t>
      </w:r>
    </w:p>
    <w:p w:rsidR="00556295" w:rsidRDefault="00556295" w:rsidP="00AC6933">
      <w:pPr>
        <w:tabs>
          <w:tab w:val="left" w:pos="1701"/>
          <w:tab w:val="left" w:pos="3969"/>
          <w:tab w:val="left" w:pos="4962"/>
        </w:tabs>
        <w:spacing w:line="276" w:lineRule="auto"/>
        <w:jc w:val="both"/>
        <w:rPr>
          <w:rFonts w:ascii="Verdana" w:hAnsi="Verdana"/>
          <w:color w:val="000000"/>
          <w:sz w:val="20"/>
          <w:lang w:val="it-IT"/>
        </w:rPr>
      </w:pPr>
      <w:r>
        <w:rPr>
          <w:rFonts w:ascii="Verdana" w:hAnsi="Verdana"/>
          <w:color w:val="000000"/>
          <w:sz w:val="20"/>
          <w:lang w:val="it-IT"/>
        </w:rPr>
        <w:t>E-mail:</w:t>
      </w:r>
      <w:r>
        <w:rPr>
          <w:rFonts w:ascii="Verdana" w:hAnsi="Verdana"/>
          <w:color w:val="000000"/>
          <w:sz w:val="20"/>
          <w:lang w:val="it-IT"/>
        </w:rPr>
        <w:tab/>
      </w:r>
      <w:hyperlink r:id="rId8" w:history="1">
        <w:r>
          <w:rPr>
            <w:rStyle w:val="Hyperlink"/>
            <w:rFonts w:ascii="Verdana" w:hAnsi="Verdana"/>
            <w:sz w:val="20"/>
            <w:lang w:val="it-IT"/>
          </w:rPr>
          <w:t>investor-relations@roodmicrotec.com</w:t>
        </w:r>
      </w:hyperlink>
    </w:p>
    <w:p w:rsidR="00556295" w:rsidRDefault="00556295" w:rsidP="00AC6933">
      <w:pPr>
        <w:tabs>
          <w:tab w:val="left" w:pos="1701"/>
        </w:tabs>
        <w:spacing w:line="276" w:lineRule="auto"/>
        <w:rPr>
          <w:rFonts w:ascii="Verdana" w:hAnsi="Verdana"/>
          <w:sz w:val="20"/>
          <w:lang w:val="it-IT"/>
        </w:rPr>
      </w:pPr>
      <w:r>
        <w:rPr>
          <w:rFonts w:ascii="Verdana" w:hAnsi="Verdana"/>
          <w:color w:val="000000"/>
          <w:sz w:val="20"/>
          <w:lang w:val="it-IT"/>
        </w:rPr>
        <w:t>Website:</w:t>
      </w:r>
      <w:r>
        <w:rPr>
          <w:rFonts w:ascii="Verdana" w:hAnsi="Verdana"/>
          <w:color w:val="000000"/>
          <w:sz w:val="20"/>
          <w:lang w:val="it-IT"/>
        </w:rPr>
        <w:tab/>
      </w:r>
      <w:hyperlink r:id="rId9" w:history="1">
        <w:r>
          <w:rPr>
            <w:rStyle w:val="Hyperlink"/>
            <w:rFonts w:ascii="Verdana" w:hAnsi="Verdana"/>
            <w:sz w:val="20"/>
            <w:lang w:val="it-IT"/>
          </w:rPr>
          <w:t>www.roodmicrotec.com</w:t>
        </w:r>
      </w:hyperlink>
    </w:p>
    <w:sectPr w:rsidR="00556295" w:rsidSect="00C9486C">
      <w:headerReference w:type="default" r:id="rId10"/>
      <w:footerReference w:type="default" r:id="rId11"/>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CAC" w:rsidRDefault="00E01CAC" w:rsidP="00C9486C">
      <w:r>
        <w:separator/>
      </w:r>
    </w:p>
  </w:endnote>
  <w:endnote w:type="continuationSeparator" w:id="0">
    <w:p w:rsidR="00E01CAC" w:rsidRDefault="00E01CAC"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AC" w:rsidRPr="0096740A" w:rsidRDefault="00E01CAC" w:rsidP="0096740A">
    <w:pPr>
      <w:pStyle w:val="Fuzeile"/>
      <w:pBdr>
        <w:top w:val="single" w:sz="12" w:space="0" w:color="B71234"/>
      </w:pBdr>
      <w:tabs>
        <w:tab w:val="clear" w:pos="9072"/>
        <w:tab w:val="right" w:pos="9639"/>
      </w:tabs>
      <w:rPr>
        <w:rStyle w:val="Seitenzahl"/>
        <w:rFonts w:ascii="Verdana" w:hAnsi="Verdana"/>
        <w:sz w:val="8"/>
        <w:szCs w:val="8"/>
      </w:rPr>
    </w:pPr>
  </w:p>
  <w:p w:rsidR="00E01CAC" w:rsidRPr="001E094F" w:rsidRDefault="00E01CAC" w:rsidP="0096740A">
    <w:pPr>
      <w:pStyle w:val="Fuzeile"/>
      <w:pBdr>
        <w:top w:val="single" w:sz="12" w:space="0" w:color="B71234"/>
      </w:pBdr>
      <w:tabs>
        <w:tab w:val="clear" w:pos="9072"/>
        <w:tab w:val="right" w:pos="9639"/>
      </w:tabs>
      <w:rPr>
        <w:rStyle w:val="Seitenzahl"/>
        <w:rFonts w:ascii="Verdana" w:hAnsi="Verdana"/>
        <w:sz w:val="8"/>
        <w:szCs w:val="8"/>
        <w:lang w:val="nl-NL"/>
      </w:rPr>
    </w:pPr>
  </w:p>
  <w:p w:rsidR="00E01CAC" w:rsidRPr="00D43347" w:rsidRDefault="00AF1290" w:rsidP="00C9486C">
    <w:pPr>
      <w:pStyle w:val="Fuzeile1"/>
      <w:tabs>
        <w:tab w:val="clear" w:pos="9072"/>
        <w:tab w:val="right" w:pos="9498"/>
      </w:tabs>
      <w:rPr>
        <w:sz w:val="18"/>
        <w:szCs w:val="18"/>
        <w:lang w:val="en-US"/>
      </w:rPr>
    </w:pPr>
    <w:r w:rsidRPr="00537E53">
      <w:rPr>
        <w:rStyle w:val="Seitenzahl"/>
        <w:sz w:val="18"/>
        <w:szCs w:val="18"/>
      </w:rPr>
      <w:fldChar w:fldCharType="begin"/>
    </w:r>
    <w:r w:rsidR="00E01CAC" w:rsidRPr="00D43347">
      <w:rPr>
        <w:rStyle w:val="Seitenzahl"/>
        <w:sz w:val="18"/>
        <w:szCs w:val="18"/>
        <w:lang w:val="en-US"/>
      </w:rPr>
      <w:instrText xml:space="preserve"> PAGE </w:instrText>
    </w:r>
    <w:r w:rsidRPr="00537E53">
      <w:rPr>
        <w:rStyle w:val="Seitenzahl"/>
        <w:sz w:val="18"/>
        <w:szCs w:val="18"/>
      </w:rPr>
      <w:fldChar w:fldCharType="separate"/>
    </w:r>
    <w:r w:rsidR="00EB5C1E">
      <w:rPr>
        <w:rStyle w:val="Seitenzahl"/>
        <w:noProof/>
        <w:sz w:val="18"/>
        <w:szCs w:val="18"/>
        <w:lang w:val="en-US"/>
      </w:rPr>
      <w:t>1</w:t>
    </w:r>
    <w:r w:rsidRPr="00537E53">
      <w:rPr>
        <w:rStyle w:val="Seitenzahl"/>
        <w:sz w:val="18"/>
        <w:szCs w:val="18"/>
      </w:rPr>
      <w:fldChar w:fldCharType="end"/>
    </w:r>
    <w:r w:rsidR="00E01CAC" w:rsidRPr="00D43347">
      <w:rPr>
        <w:rStyle w:val="Seitenzahl"/>
        <w:sz w:val="18"/>
        <w:szCs w:val="18"/>
        <w:lang w:val="en-US"/>
      </w:rPr>
      <w:t xml:space="preserve"> / </w:t>
    </w:r>
    <w:r w:rsidRPr="00537E53">
      <w:rPr>
        <w:rStyle w:val="Seitenzahl"/>
        <w:sz w:val="18"/>
        <w:szCs w:val="18"/>
      </w:rPr>
      <w:fldChar w:fldCharType="begin"/>
    </w:r>
    <w:r w:rsidR="00E01CAC" w:rsidRPr="00D43347">
      <w:rPr>
        <w:rStyle w:val="Seitenzahl"/>
        <w:sz w:val="18"/>
        <w:szCs w:val="18"/>
        <w:lang w:val="en-US"/>
      </w:rPr>
      <w:instrText xml:space="preserve"> NUMPAGES </w:instrText>
    </w:r>
    <w:r w:rsidRPr="00537E53">
      <w:rPr>
        <w:rStyle w:val="Seitenzahl"/>
        <w:sz w:val="18"/>
        <w:szCs w:val="18"/>
      </w:rPr>
      <w:fldChar w:fldCharType="separate"/>
    </w:r>
    <w:r w:rsidR="00EB5C1E">
      <w:rPr>
        <w:rStyle w:val="Seitenzahl"/>
        <w:noProof/>
        <w:sz w:val="18"/>
        <w:szCs w:val="18"/>
        <w:lang w:val="en-US"/>
      </w:rPr>
      <w:t>1</w:t>
    </w:r>
    <w:r w:rsidRPr="00537E53">
      <w:rPr>
        <w:rStyle w:val="Seitenzahl"/>
        <w:sz w:val="18"/>
        <w:szCs w:val="18"/>
      </w:rPr>
      <w:fldChar w:fldCharType="end"/>
    </w:r>
    <w:r w:rsidR="00E01CAC" w:rsidRPr="00D43347">
      <w:rPr>
        <w:rStyle w:val="Seitenzahl"/>
        <w:sz w:val="18"/>
        <w:szCs w:val="18"/>
        <w:lang w:val="en-US"/>
      </w:rPr>
      <w:tab/>
    </w:r>
    <w:r w:rsidR="00E01CAC" w:rsidRPr="00D43347">
      <w:rPr>
        <w:rStyle w:val="Seitenzahl"/>
        <w:sz w:val="18"/>
        <w:szCs w:val="18"/>
        <w:lang w:val="en-US"/>
      </w:rPr>
      <w:tab/>
    </w:r>
    <w:r w:rsidR="00E01CAC" w:rsidRPr="00D43347">
      <w:rPr>
        <w:color w:val="B71234"/>
        <w:sz w:val="18"/>
        <w:szCs w:val="18"/>
        <w:lang w:val="en-US"/>
      </w:rPr>
      <w:t xml:space="preserve">… certified by </w:t>
    </w:r>
    <w:proofErr w:type="spellStart"/>
    <w:r w:rsidR="00E01CAC" w:rsidRPr="00D43347">
      <w:rPr>
        <w:color w:val="B71234"/>
        <w:sz w:val="18"/>
        <w:szCs w:val="18"/>
        <w:lang w:val="en-US"/>
      </w:rPr>
      <w:t>Rood</w:t>
    </w:r>
    <w:r w:rsidR="00E01CAC" w:rsidRPr="00D43347">
      <w:rPr>
        <w:sz w:val="18"/>
        <w:szCs w:val="18"/>
        <w:lang w:val="en-US"/>
      </w:rPr>
      <w:t>Microtec</w:t>
    </w:r>
    <w:proofErr w:type="spellEnd"/>
    <w:r w:rsidR="00E01CAC" w:rsidRPr="00D43347">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CAC" w:rsidRDefault="00E01CAC" w:rsidP="00C9486C">
      <w:r>
        <w:separator/>
      </w:r>
    </w:p>
  </w:footnote>
  <w:footnote w:type="continuationSeparator" w:id="0">
    <w:p w:rsidR="00E01CAC" w:rsidRDefault="00E01CAC"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AC" w:rsidRPr="007272B9" w:rsidRDefault="00E01CAC" w:rsidP="00C9486C">
    <w:pPr>
      <w:pStyle w:val="Kopfzeile"/>
      <w:tabs>
        <w:tab w:val="clear" w:pos="9072"/>
        <w:tab w:val="right" w:pos="9639"/>
      </w:tabs>
      <w:rPr>
        <w:rFonts w:ascii="Verdana" w:hAnsi="Verdana"/>
      </w:rPr>
    </w:pPr>
  </w:p>
  <w:p w:rsidR="00E01CAC" w:rsidRPr="007272B9" w:rsidRDefault="00E01CAC" w:rsidP="00C9486C">
    <w:pPr>
      <w:pStyle w:val="Kopfzeile"/>
      <w:tabs>
        <w:tab w:val="clear" w:pos="9072"/>
        <w:tab w:val="right" w:pos="9639"/>
      </w:tabs>
      <w:rPr>
        <w:rFonts w:ascii="Verdana" w:hAnsi="Verdana"/>
      </w:rPr>
    </w:pPr>
  </w:p>
  <w:p w:rsidR="00E01CAC" w:rsidRPr="007272B9" w:rsidRDefault="00E01CAC" w:rsidP="00C9486C">
    <w:pPr>
      <w:pStyle w:val="Kopfzeile"/>
      <w:tabs>
        <w:tab w:val="clear" w:pos="9072"/>
        <w:tab w:val="right" w:pos="9639"/>
      </w:tabs>
      <w:rPr>
        <w:rFonts w:ascii="Verdana" w:hAnsi="Verdana"/>
      </w:rPr>
    </w:pPr>
  </w:p>
  <w:p w:rsidR="00E01CAC" w:rsidRPr="007272B9" w:rsidRDefault="00E01CAC" w:rsidP="00C9486C">
    <w:pPr>
      <w:pStyle w:val="Kopfzeile"/>
      <w:tabs>
        <w:tab w:val="clear" w:pos="9072"/>
        <w:tab w:val="right" w:pos="9639"/>
      </w:tabs>
      <w:rPr>
        <w:rFonts w:ascii="Verdana" w:hAnsi="Verdana"/>
      </w:rPr>
    </w:pPr>
    <w:r>
      <w:rPr>
        <w:rFonts w:ascii="Verdana" w:hAnsi="Verdana"/>
        <w:noProof/>
        <w:lang w:eastAsia="de-DE"/>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E01CAC" w:rsidRPr="007272B9" w:rsidRDefault="00E01CAC" w:rsidP="00C9486C">
    <w:pPr>
      <w:pStyle w:val="Kopfzeile"/>
      <w:tabs>
        <w:tab w:val="clear" w:pos="9072"/>
        <w:tab w:val="right" w:pos="9639"/>
      </w:tabs>
      <w:rPr>
        <w:rFonts w:ascii="Verdana" w:hAnsi="Verdana"/>
      </w:rPr>
    </w:pPr>
  </w:p>
  <w:p w:rsidR="00E01CAC" w:rsidRPr="007272B9" w:rsidRDefault="00E01CAC" w:rsidP="00C9486C">
    <w:pPr>
      <w:pStyle w:val="Kopfzeile"/>
      <w:tabs>
        <w:tab w:val="clear" w:pos="9072"/>
        <w:tab w:val="right" w:pos="9639"/>
      </w:tabs>
      <w:rPr>
        <w:rFonts w:ascii="Verdana" w:hAnsi="Verdana"/>
      </w:rPr>
    </w:pPr>
  </w:p>
  <w:p w:rsidR="00E01CAC" w:rsidRPr="007272B9" w:rsidRDefault="00E01CAC" w:rsidP="00C9486C">
    <w:pPr>
      <w:pStyle w:val="Kopfzeile"/>
      <w:pBdr>
        <w:top w:val="single" w:sz="12" w:space="1" w:color="B71234"/>
      </w:pBdr>
      <w:tabs>
        <w:tab w:val="clear" w:pos="9072"/>
        <w:tab w:val="right" w:pos="9639"/>
      </w:tabs>
      <w:rPr>
        <w:rFonts w:ascii="Verdana" w:hAnsi="Verdana"/>
      </w:rPr>
    </w:pPr>
  </w:p>
  <w:p w:rsidR="00E01CAC" w:rsidRPr="007272B9" w:rsidRDefault="00E01CAC" w:rsidP="00C9486C">
    <w:pPr>
      <w:rPr>
        <w:rFonts w:ascii="Verdana" w:hAnsi="Verdana"/>
        <w:szCs w:val="22"/>
      </w:rPr>
    </w:pPr>
  </w:p>
  <w:p w:rsidR="00E01CAC" w:rsidRDefault="00E01CAC">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8570E"/>
    <w:multiLevelType w:val="hybridMultilevel"/>
    <w:tmpl w:val="FB50B0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43FF543E"/>
    <w:multiLevelType w:val="hybridMultilevel"/>
    <w:tmpl w:val="384E8A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459B0005"/>
    <w:multiLevelType w:val="hybridMultilevel"/>
    <w:tmpl w:val="B0649E60"/>
    <w:lvl w:ilvl="0" w:tplc="FFFFFFFF">
      <w:numFmt w:val="bullet"/>
      <w:lvlText w:val="-"/>
      <w:lvlJc w:val="left"/>
      <w:pPr>
        <w:ind w:left="720" w:hanging="360"/>
      </w:pPr>
      <w:rPr>
        <w:rFonts w:ascii="Verdana" w:eastAsia="Times New Roman" w:hAnsi="Verdan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savePreviewPicture/>
  <w:hdrShapeDefaults>
    <o:shapedefaults v:ext="edit" spidmax="35841"/>
  </w:hdrShapeDefaults>
  <w:footnotePr>
    <w:footnote w:id="-1"/>
    <w:footnote w:id="0"/>
  </w:footnotePr>
  <w:endnotePr>
    <w:endnote w:id="-1"/>
    <w:endnote w:id="0"/>
  </w:endnotePr>
  <w:compat/>
  <w:rsids>
    <w:rsidRoot w:val="00C333A8"/>
    <w:rsid w:val="00014DE5"/>
    <w:rsid w:val="000808CF"/>
    <w:rsid w:val="00080A0B"/>
    <w:rsid w:val="000E090D"/>
    <w:rsid w:val="0014103A"/>
    <w:rsid w:val="00152A93"/>
    <w:rsid w:val="001E094F"/>
    <w:rsid w:val="001E3224"/>
    <w:rsid w:val="00401E02"/>
    <w:rsid w:val="00413F24"/>
    <w:rsid w:val="00427BB2"/>
    <w:rsid w:val="004629AA"/>
    <w:rsid w:val="004E0BC0"/>
    <w:rsid w:val="004E26E1"/>
    <w:rsid w:val="00531373"/>
    <w:rsid w:val="00556295"/>
    <w:rsid w:val="00655FCB"/>
    <w:rsid w:val="00673683"/>
    <w:rsid w:val="006B3B52"/>
    <w:rsid w:val="00764DBA"/>
    <w:rsid w:val="007A7210"/>
    <w:rsid w:val="007B01DD"/>
    <w:rsid w:val="00822DBC"/>
    <w:rsid w:val="0086563E"/>
    <w:rsid w:val="00871B37"/>
    <w:rsid w:val="00906F1E"/>
    <w:rsid w:val="00925653"/>
    <w:rsid w:val="00954858"/>
    <w:rsid w:val="0096740A"/>
    <w:rsid w:val="009A01FA"/>
    <w:rsid w:val="009D1F69"/>
    <w:rsid w:val="00A43BBC"/>
    <w:rsid w:val="00AA2847"/>
    <w:rsid w:val="00AC6933"/>
    <w:rsid w:val="00AE3DA6"/>
    <w:rsid w:val="00AF1290"/>
    <w:rsid w:val="00B15D68"/>
    <w:rsid w:val="00B81B27"/>
    <w:rsid w:val="00BE63BF"/>
    <w:rsid w:val="00BF5EE8"/>
    <w:rsid w:val="00C21D46"/>
    <w:rsid w:val="00C31C57"/>
    <w:rsid w:val="00C333A8"/>
    <w:rsid w:val="00C9486C"/>
    <w:rsid w:val="00CA4E21"/>
    <w:rsid w:val="00D43347"/>
    <w:rsid w:val="00DC0D0B"/>
    <w:rsid w:val="00DE674C"/>
    <w:rsid w:val="00E01CAC"/>
    <w:rsid w:val="00EB5C1E"/>
    <w:rsid w:val="00F54EB5"/>
    <w:rsid w:val="00F91174"/>
    <w:rsid w:val="00FB563F"/>
    <w:rsid w:val="00FC1BD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rsid w:val="0014103A"/>
    <w:rPr>
      <w:color w:val="0000FF"/>
      <w:u w:val="single"/>
    </w:rPr>
  </w:style>
  <w:style w:type="paragraph" w:customStyle="1" w:styleId="ecxmsonormal">
    <w:name w:val="ecxmsonormal"/>
    <w:basedOn w:val="Standard"/>
    <w:rsid w:val="009D1F69"/>
    <w:pPr>
      <w:spacing w:after="324"/>
    </w:pPr>
    <w:rPr>
      <w:sz w:val="24"/>
      <w:szCs w:val="24"/>
      <w:lang w:val="de-DE"/>
    </w:rPr>
  </w:style>
  <w:style w:type="table" w:styleId="Tabellengitternetz">
    <w:name w:val="Table Grid"/>
    <w:basedOn w:val="NormaleTabelle"/>
    <w:rsid w:val="009D1F69"/>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krper">
    <w:name w:val="Body Text"/>
    <w:basedOn w:val="Standard"/>
    <w:link w:val="TextkrperZchn"/>
    <w:semiHidden/>
    <w:rsid w:val="00556295"/>
    <w:pPr>
      <w:tabs>
        <w:tab w:val="left" w:pos="567"/>
        <w:tab w:val="left" w:pos="1134"/>
        <w:tab w:val="left" w:pos="1418"/>
        <w:tab w:val="left" w:pos="1701"/>
        <w:tab w:val="left" w:pos="2552"/>
      </w:tabs>
      <w:suppressAutoHyphens/>
      <w:jc w:val="both"/>
    </w:pPr>
    <w:rPr>
      <w:rFonts w:ascii="Arial" w:hAnsi="Arial" w:cs="Arial"/>
      <w:noProof/>
      <w:snapToGrid w:val="0"/>
      <w:spacing w:val="-3"/>
      <w:sz w:val="24"/>
      <w:szCs w:val="24"/>
      <w:lang w:eastAsia="nl-NL"/>
    </w:rPr>
  </w:style>
  <w:style w:type="character" w:customStyle="1" w:styleId="TextkrperZchn">
    <w:name w:val="Textkörper Zchn"/>
    <w:basedOn w:val="Absatz-Standardschriftart"/>
    <w:link w:val="Textkrper"/>
    <w:semiHidden/>
    <w:rsid w:val="00556295"/>
    <w:rPr>
      <w:rFonts w:ascii="Arial" w:eastAsia="Times New Roman" w:hAnsi="Arial" w:cs="Arial"/>
      <w:noProof/>
      <w:snapToGrid w:val="0"/>
      <w:spacing w:val="-3"/>
      <w:sz w:val="24"/>
      <w:szCs w:val="24"/>
      <w:lang w:val="nl-NL" w:eastAsia="nl-NL"/>
    </w:rPr>
  </w:style>
  <w:style w:type="paragraph" w:customStyle="1" w:styleId="Default">
    <w:name w:val="Default"/>
    <w:uiPriority w:val="99"/>
    <w:rsid w:val="00556295"/>
    <w:pPr>
      <w:autoSpaceDE w:val="0"/>
      <w:autoSpaceDN w:val="0"/>
      <w:adjustRightInd w:val="0"/>
      <w:spacing w:after="0" w:line="240" w:lineRule="auto"/>
    </w:pPr>
    <w:rPr>
      <w:rFonts w:ascii="Arial" w:eastAsia="Times New Roman" w:hAnsi="Arial" w:cs="Arial"/>
      <w:noProof/>
      <w:snapToGrid w:val="0"/>
      <w:color w:val="000000"/>
      <w:sz w:val="24"/>
      <w:szCs w:val="24"/>
      <w:lang w:val="nl-NL" w:eastAsia="nl-NL"/>
    </w:rPr>
  </w:style>
  <w:style w:type="paragraph" w:customStyle="1" w:styleId="TableText">
    <w:name w:val="TableText"/>
    <w:basedOn w:val="Standard"/>
    <w:uiPriority w:val="99"/>
    <w:rsid w:val="00906F1E"/>
    <w:pPr>
      <w:spacing w:line="270" w:lineRule="atLeast"/>
    </w:pPr>
    <w:rPr>
      <w:rFonts w:ascii="Arial" w:hAnsi="Arial" w:cs="Arial"/>
      <w:sz w:val="20"/>
      <w:lang w:eastAsia="nl-NL"/>
    </w:rPr>
  </w:style>
  <w:style w:type="paragraph" w:customStyle="1" w:styleId="FormatvorlageZeilenabstand15Zeilen">
    <w:name w:val="Formatvorlage Zeilenabstand:  15 Zeilen"/>
    <w:basedOn w:val="Standard"/>
    <w:uiPriority w:val="99"/>
    <w:rsid w:val="00906F1E"/>
    <w:pPr>
      <w:spacing w:line="360" w:lineRule="auto"/>
    </w:pPr>
    <w:rPr>
      <w:rFonts w:ascii="Verdana" w:hAnsi="Verdana"/>
      <w:sz w:val="16"/>
      <w:szCs w:val="16"/>
      <w:lang w:eastAsia="nl-NL"/>
    </w:rPr>
  </w:style>
  <w:style w:type="paragraph" w:styleId="Listenabsatz">
    <w:name w:val="List Paragraph"/>
    <w:basedOn w:val="Standard"/>
    <w:uiPriority w:val="99"/>
    <w:qFormat/>
    <w:rsid w:val="00906F1E"/>
    <w:pPr>
      <w:ind w:left="708"/>
    </w:pPr>
    <w:rPr>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RM-NV\PRESSE\Vorlagen\2013_PR-Vorlage%20NL.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47CD2-BAE1-46ED-91DD-F5A7EF0F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2013_PR-Vorlage NL.dotm</Template>
  <TotalTime>0</TotalTime>
  <Pages>2</Pages>
  <Words>475</Words>
  <Characters>2993</Characters>
  <Application>Microsoft Office Word</Application>
  <DocSecurity>0</DocSecurity>
  <Lines>24</Lines>
  <Paragraphs>6</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PERSBERICHT</vt:lpstr>
      <vt:lpstr>KERNPUNTEN 2012</vt:lpstr>
      <vt:lpstr/>
    </vt:vector>
  </TitlesOfParts>
  <Company>RoodMicrotec</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dc:creator>
  <cp:lastModifiedBy>bayerle@BAYERLE-PC1</cp:lastModifiedBy>
  <cp:revision>4</cp:revision>
  <cp:lastPrinted>2013-04-26T05:14:00Z</cp:lastPrinted>
  <dcterms:created xsi:type="dcterms:W3CDTF">2013-04-26T04:18:00Z</dcterms:created>
  <dcterms:modified xsi:type="dcterms:W3CDTF">2013-04-26T05:15:00Z</dcterms:modified>
</cp:coreProperties>
</file>