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86C" w:rsidRDefault="0073499F" w:rsidP="00C9486C">
      <w:pPr>
        <w:pStyle w:val="berschrift1"/>
        <w:rPr>
          <w:rFonts w:ascii="Verdana" w:hAnsi="Verdana" w:cs="Arial"/>
          <w:color w:val="B71234"/>
          <w:sz w:val="28"/>
          <w:szCs w:val="28"/>
          <w:lang w:val="en-GB"/>
        </w:rPr>
      </w:pPr>
      <w:r w:rsidRPr="001644F0">
        <w:rPr>
          <w:rFonts w:ascii="Verdana" w:hAnsi="Verdana" w:cs="Arial"/>
          <w:color w:val="B71234"/>
          <w:sz w:val="28"/>
          <w:szCs w:val="28"/>
          <w:lang w:val="en-GB"/>
        </w:rPr>
        <w:t>PRESS RELEASE</w:t>
      </w:r>
    </w:p>
    <w:p w:rsidR="00FB65D6" w:rsidRPr="008A5488" w:rsidRDefault="00FB65D6" w:rsidP="00FB65D6">
      <w:pPr>
        <w:rPr>
          <w:lang w:val="en-GB"/>
        </w:rPr>
      </w:pPr>
    </w:p>
    <w:p w:rsidR="00C9486C" w:rsidRPr="001644F0" w:rsidRDefault="00C9486C" w:rsidP="00C9486C">
      <w:pPr>
        <w:rPr>
          <w:rFonts w:ascii="Verdana" w:hAnsi="Verdana" w:cs="Arial"/>
          <w:sz w:val="20"/>
          <w:lang w:val="en-GB"/>
        </w:rPr>
      </w:pPr>
    </w:p>
    <w:p w:rsidR="00C9486C" w:rsidRPr="001644F0" w:rsidRDefault="00C9486C" w:rsidP="00C9486C">
      <w:pPr>
        <w:rPr>
          <w:rFonts w:ascii="Verdana" w:hAnsi="Verdana" w:cs="Arial"/>
          <w:sz w:val="20"/>
          <w:lang w:val="en-GB"/>
        </w:rPr>
      </w:pPr>
    </w:p>
    <w:p w:rsidR="00C07B71" w:rsidRPr="00BC73CF" w:rsidRDefault="00FB65D6" w:rsidP="001C2D37">
      <w:pPr>
        <w:pStyle w:val="Titel"/>
        <w:spacing w:line="276" w:lineRule="auto"/>
        <w:jc w:val="left"/>
        <w:rPr>
          <w:rFonts w:ascii="Verdana" w:hAnsi="Verdana"/>
          <w:b w:val="0"/>
          <w:color w:val="B71234"/>
          <w:sz w:val="28"/>
          <w:szCs w:val="28"/>
        </w:rPr>
      </w:pPr>
      <w:bookmarkStart w:id="0" w:name="_GoBack"/>
      <w:bookmarkEnd w:id="0"/>
      <w:proofErr w:type="spellStart"/>
      <w:r>
        <w:rPr>
          <w:rFonts w:ascii="Verdana" w:hAnsi="Verdana"/>
          <w:color w:val="B71234"/>
          <w:sz w:val="28"/>
        </w:rPr>
        <w:t>RoodMicrotec</w:t>
      </w:r>
      <w:proofErr w:type="spellEnd"/>
      <w:r>
        <w:rPr>
          <w:rFonts w:ascii="Verdana" w:hAnsi="Verdana"/>
          <w:color w:val="B71234"/>
          <w:sz w:val="28"/>
        </w:rPr>
        <w:t xml:space="preserve"> N.V. appoints Martin </w:t>
      </w:r>
      <w:proofErr w:type="spellStart"/>
      <w:r>
        <w:rPr>
          <w:rFonts w:ascii="Verdana" w:hAnsi="Verdana"/>
          <w:color w:val="B71234"/>
          <w:sz w:val="28"/>
        </w:rPr>
        <w:t>Sallenhag</w:t>
      </w:r>
      <w:proofErr w:type="spellEnd"/>
      <w:r w:rsidR="00FC6B3A" w:rsidRPr="00FC6B3A">
        <w:rPr>
          <w:rFonts w:ascii="Verdana" w:hAnsi="Verdana"/>
          <w:color w:val="B71234"/>
          <w:sz w:val="28"/>
        </w:rPr>
        <w:t xml:space="preserve"> as CTO</w:t>
      </w:r>
    </w:p>
    <w:p w:rsidR="000802DD" w:rsidRDefault="000802DD" w:rsidP="00A60CCE">
      <w:pPr>
        <w:spacing w:line="276" w:lineRule="auto"/>
        <w:rPr>
          <w:rStyle w:val="Hyperlink"/>
          <w:rFonts w:ascii="Verdana" w:hAnsi="Verdana"/>
          <w:noProof/>
          <w:color w:val="auto"/>
          <w:sz w:val="20"/>
          <w:u w:val="none"/>
          <w:lang w:val="en-GB"/>
        </w:rPr>
      </w:pPr>
    </w:p>
    <w:p w:rsidR="00BC73CF" w:rsidRPr="00A60CCE" w:rsidRDefault="00BC73CF" w:rsidP="00A60CCE">
      <w:pPr>
        <w:spacing w:line="276" w:lineRule="auto"/>
        <w:rPr>
          <w:rStyle w:val="Hyperlink"/>
          <w:rFonts w:ascii="Verdana" w:hAnsi="Verdana"/>
          <w:noProof/>
          <w:color w:val="auto"/>
          <w:sz w:val="20"/>
          <w:u w:val="none"/>
          <w:lang w:val="en-GB"/>
        </w:rPr>
      </w:pPr>
    </w:p>
    <w:p w:rsidR="00E63498" w:rsidRPr="00136A9A" w:rsidRDefault="00E63498" w:rsidP="000802DD">
      <w:pPr>
        <w:spacing w:line="276" w:lineRule="auto"/>
        <w:rPr>
          <w:rFonts w:ascii="Verdana" w:hAnsi="Verdana" w:cs="Arial"/>
          <w:b/>
          <w:sz w:val="20"/>
          <w:lang w:val="en-GB"/>
        </w:rPr>
      </w:pPr>
      <w:r w:rsidRPr="00136A9A">
        <w:rPr>
          <w:rFonts w:ascii="Verdana" w:hAnsi="Verdana" w:cs="Arial"/>
          <w:b/>
          <w:sz w:val="20"/>
          <w:lang w:val="en-GB"/>
        </w:rPr>
        <w:t>Zwolle</w:t>
      </w:r>
      <w:r w:rsidR="00A01553" w:rsidRPr="00136A9A">
        <w:rPr>
          <w:rFonts w:ascii="Verdana" w:hAnsi="Verdana" w:cs="Arial"/>
          <w:b/>
          <w:sz w:val="20"/>
          <w:lang w:val="en-GB"/>
        </w:rPr>
        <w:t xml:space="preserve">, </w:t>
      </w:r>
      <w:r w:rsidR="008A5488">
        <w:rPr>
          <w:rFonts w:ascii="Verdana" w:hAnsi="Verdana" w:cs="Arial"/>
          <w:b/>
          <w:sz w:val="20"/>
          <w:lang w:val="en-GB"/>
        </w:rPr>
        <w:t>30</w:t>
      </w:r>
      <w:r w:rsidR="00356DE0" w:rsidRPr="00136A9A">
        <w:rPr>
          <w:rFonts w:ascii="Verdana" w:hAnsi="Verdana" w:cs="Arial"/>
          <w:b/>
          <w:sz w:val="20"/>
          <w:lang w:val="en-GB"/>
        </w:rPr>
        <w:t xml:space="preserve"> </w:t>
      </w:r>
      <w:r w:rsidR="00A60CCE">
        <w:rPr>
          <w:rFonts w:ascii="Verdana" w:hAnsi="Verdana" w:cs="Arial"/>
          <w:b/>
          <w:sz w:val="20"/>
          <w:lang w:val="en-GB"/>
        </w:rPr>
        <w:t>January 2015</w:t>
      </w:r>
    </w:p>
    <w:p w:rsidR="00E63498" w:rsidRPr="001C2D37" w:rsidRDefault="00E63498" w:rsidP="001C2D37">
      <w:pPr>
        <w:rPr>
          <w:rStyle w:val="Hyperlink"/>
          <w:noProof/>
          <w:color w:val="auto"/>
          <w:u w:val="none"/>
          <w:lang w:val="en-GB"/>
        </w:rPr>
      </w:pPr>
    </w:p>
    <w:p w:rsidR="001C2D37" w:rsidRPr="00FB10BE" w:rsidRDefault="001C2D37" w:rsidP="001C2D37">
      <w:pPr>
        <w:rPr>
          <w:rStyle w:val="Hyperlink"/>
          <w:noProof/>
          <w:color w:val="auto"/>
          <w:u w:val="none"/>
          <w:lang w:val="en-US"/>
        </w:rPr>
      </w:pPr>
    </w:p>
    <w:p w:rsidR="00FC6B3A" w:rsidRPr="00FC6B3A" w:rsidRDefault="00FC6B3A" w:rsidP="00FC6B3A">
      <w:pPr>
        <w:spacing w:line="276" w:lineRule="auto"/>
        <w:rPr>
          <w:rFonts w:ascii="Verdana" w:hAnsi="Verdana" w:cs="Arial"/>
          <w:sz w:val="20"/>
          <w:lang w:val="en-GB"/>
        </w:rPr>
      </w:pPr>
      <w:r w:rsidRPr="00FC6B3A">
        <w:rPr>
          <w:rFonts w:ascii="Verdana" w:hAnsi="Verdana"/>
          <w:sz w:val="20"/>
          <w:lang w:val="en-GB"/>
        </w:rPr>
        <w:t xml:space="preserve">The management board of </w:t>
      </w:r>
      <w:proofErr w:type="spellStart"/>
      <w:r w:rsidRPr="00FC6B3A">
        <w:rPr>
          <w:rFonts w:ascii="Verdana" w:hAnsi="Verdana"/>
          <w:sz w:val="20"/>
          <w:lang w:val="en-GB"/>
        </w:rPr>
        <w:t>RoodMicrotec</w:t>
      </w:r>
      <w:proofErr w:type="spellEnd"/>
      <w:r w:rsidRPr="00FC6B3A">
        <w:rPr>
          <w:rFonts w:ascii="Verdana" w:hAnsi="Verdana"/>
          <w:sz w:val="20"/>
          <w:lang w:val="en-GB"/>
        </w:rPr>
        <w:t xml:space="preserve"> N.V. announces that it will appoint Mr Martin Sallenhag MSc as Chief Technical Officer (CTO) as of 1 March 2015, succeeding Mr Norbert Wirth. Mr Wirth was CTO with </w:t>
      </w:r>
      <w:proofErr w:type="spellStart"/>
      <w:r w:rsidRPr="00FC6B3A">
        <w:rPr>
          <w:rFonts w:ascii="Verdana" w:hAnsi="Verdana"/>
          <w:sz w:val="20"/>
          <w:lang w:val="en-GB"/>
        </w:rPr>
        <w:t>RoodMicrotec</w:t>
      </w:r>
      <w:proofErr w:type="spellEnd"/>
      <w:r w:rsidRPr="00FC6B3A">
        <w:rPr>
          <w:rFonts w:ascii="Verdana" w:hAnsi="Verdana"/>
          <w:sz w:val="20"/>
          <w:lang w:val="en-GB"/>
        </w:rPr>
        <w:t xml:space="preserve"> since 2011; he sadly died at the end of 2014 after a long illness. Both the supervisory board, the management board and the employees are deeply saddened by Mr Wirth's death, and will miss his experience and knowledge.</w:t>
      </w:r>
    </w:p>
    <w:p w:rsidR="00FC6B3A" w:rsidRPr="00FC6B3A" w:rsidRDefault="00FC6B3A" w:rsidP="00FC6B3A">
      <w:pPr>
        <w:spacing w:line="276" w:lineRule="auto"/>
        <w:rPr>
          <w:rFonts w:ascii="Verdana" w:hAnsi="Verdana" w:cs="Arial"/>
          <w:sz w:val="20"/>
          <w:lang w:val="en-GB"/>
        </w:rPr>
      </w:pPr>
    </w:p>
    <w:p w:rsidR="00FC6B3A" w:rsidRPr="003B2B53" w:rsidRDefault="00FC6B3A" w:rsidP="00FC6B3A">
      <w:pPr>
        <w:pStyle w:val="Default"/>
        <w:spacing w:line="276" w:lineRule="auto"/>
        <w:rPr>
          <w:rFonts w:ascii="Verdana" w:hAnsi="Verdana" w:cs="Times New Roman"/>
          <w:b/>
          <w:bCs/>
          <w:sz w:val="20"/>
          <w:szCs w:val="20"/>
        </w:rPr>
      </w:pPr>
      <w:r>
        <w:rPr>
          <w:rFonts w:ascii="Verdana" w:hAnsi="Verdana"/>
          <w:noProof/>
          <w:snapToGrid/>
          <w:sz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4993005</wp:posOffset>
            </wp:positionH>
            <wp:positionV relativeFrom="paragraph">
              <wp:posOffset>33020</wp:posOffset>
            </wp:positionV>
            <wp:extent cx="1285240" cy="1940560"/>
            <wp:effectExtent l="19050" t="0" r="0" b="0"/>
            <wp:wrapSquare wrapText="bothSides"/>
            <wp:docPr id="2" name="Grafik 0" descr="15-DSC_7817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-DSC_7817h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240" cy="194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snapToGrid/>
          <w:sz w:val="20"/>
        </w:rPr>
        <w:t>Mr Sallenhag, 46 years old, electronic engineer, has worked in engineering and senior management positions for 22 years, including with Ericsson, Axis Communications, Dialog Semiconductor</w:t>
      </w:r>
      <w:r w:rsidR="00C17352">
        <w:rPr>
          <w:rFonts w:ascii="Verdana" w:hAnsi="Verdana"/>
          <w:snapToGrid/>
          <w:sz w:val="20"/>
        </w:rPr>
        <w:t xml:space="preserve"> and Samsung Electronics</w:t>
      </w:r>
      <w:r>
        <w:rPr>
          <w:rFonts w:ascii="Verdana" w:hAnsi="Verdana"/>
          <w:snapToGrid/>
          <w:sz w:val="20"/>
        </w:rPr>
        <w:t>. He has extensive experience of product development, project management, sales support and managing international organisations.</w:t>
      </w:r>
    </w:p>
    <w:p w:rsidR="00FC6B3A" w:rsidRPr="00FC6B3A" w:rsidRDefault="00FC6B3A" w:rsidP="00FC6B3A">
      <w:pPr>
        <w:spacing w:line="276" w:lineRule="auto"/>
        <w:rPr>
          <w:rFonts w:ascii="Verdana" w:hAnsi="Verdana" w:cs="Arial"/>
          <w:sz w:val="20"/>
          <w:lang w:val="en-GB"/>
        </w:rPr>
      </w:pPr>
    </w:p>
    <w:p w:rsidR="00FC6B3A" w:rsidRPr="00FC6B3A" w:rsidRDefault="00FC6B3A" w:rsidP="00FC6B3A">
      <w:pPr>
        <w:spacing w:line="276" w:lineRule="auto"/>
        <w:rPr>
          <w:rFonts w:ascii="Verdana" w:hAnsi="Verdana" w:cs="Arial"/>
          <w:sz w:val="20"/>
          <w:lang w:val="en-GB"/>
        </w:rPr>
      </w:pPr>
      <w:r w:rsidRPr="00FC6B3A">
        <w:rPr>
          <w:rFonts w:ascii="Verdana" w:hAnsi="Verdana"/>
          <w:sz w:val="20"/>
          <w:lang w:val="en-GB"/>
        </w:rPr>
        <w:t xml:space="preserve">As </w:t>
      </w:r>
      <w:proofErr w:type="spellStart"/>
      <w:r w:rsidRPr="00FC6B3A">
        <w:rPr>
          <w:rFonts w:ascii="Verdana" w:hAnsi="Verdana"/>
          <w:sz w:val="20"/>
          <w:lang w:val="en-GB"/>
        </w:rPr>
        <w:t>RoodMicrotec</w:t>
      </w:r>
      <w:proofErr w:type="spellEnd"/>
      <w:r w:rsidRPr="00FC6B3A">
        <w:rPr>
          <w:rFonts w:ascii="Verdana" w:hAnsi="Verdana"/>
          <w:sz w:val="20"/>
          <w:lang w:val="en-GB"/>
        </w:rPr>
        <w:t xml:space="preserve"> CTO, Mr </w:t>
      </w:r>
      <w:proofErr w:type="spellStart"/>
      <w:r w:rsidRPr="00FC6B3A">
        <w:rPr>
          <w:rFonts w:ascii="Verdana" w:hAnsi="Verdana"/>
          <w:sz w:val="20"/>
          <w:lang w:val="en-GB"/>
        </w:rPr>
        <w:t>Sallenhag</w:t>
      </w:r>
      <w:proofErr w:type="spellEnd"/>
      <w:r w:rsidRPr="00FC6B3A">
        <w:rPr>
          <w:rFonts w:ascii="Verdana" w:hAnsi="Verdana"/>
          <w:sz w:val="20"/>
          <w:lang w:val="en-GB"/>
        </w:rPr>
        <w:t xml:space="preserve"> will be directly responsible for Failure &amp; Technology Analysis, </w:t>
      </w:r>
      <w:proofErr w:type="spellStart"/>
      <w:r w:rsidRPr="00FC6B3A">
        <w:rPr>
          <w:rFonts w:ascii="Verdana" w:hAnsi="Verdana"/>
          <w:sz w:val="20"/>
          <w:lang w:val="en-GB"/>
        </w:rPr>
        <w:t>Opto</w:t>
      </w:r>
      <w:proofErr w:type="spellEnd"/>
      <w:r w:rsidRPr="00FC6B3A">
        <w:rPr>
          <w:rFonts w:ascii="Verdana" w:hAnsi="Verdana"/>
          <w:sz w:val="20"/>
          <w:lang w:val="en-GB"/>
        </w:rPr>
        <w:t xml:space="preserve"> &amp; Mechanical Qualification and Engineering in Stuttgart and </w:t>
      </w:r>
      <w:proofErr w:type="spellStart"/>
      <w:r w:rsidRPr="00FC6B3A">
        <w:rPr>
          <w:rFonts w:ascii="Verdana" w:hAnsi="Verdana"/>
          <w:sz w:val="20"/>
          <w:lang w:val="en-GB"/>
        </w:rPr>
        <w:t>Nördlingen</w:t>
      </w:r>
      <w:proofErr w:type="spellEnd"/>
      <w:r w:rsidRPr="00FC6B3A">
        <w:rPr>
          <w:rFonts w:ascii="Verdana" w:hAnsi="Verdana"/>
          <w:sz w:val="20"/>
          <w:lang w:val="en-GB"/>
        </w:rPr>
        <w:t xml:space="preserve"> and operationally, as Business Unit Manager, for Qualification &amp; Reliability. Mr Sallenhag will also be responsible for our high-tech engineering activities in both Stuttgart and </w:t>
      </w:r>
      <w:proofErr w:type="spellStart"/>
      <w:r w:rsidRPr="00FC6B3A">
        <w:rPr>
          <w:rFonts w:ascii="Verdana" w:hAnsi="Verdana"/>
          <w:sz w:val="20"/>
          <w:lang w:val="en-GB"/>
        </w:rPr>
        <w:t>Nördlingen</w:t>
      </w:r>
      <w:proofErr w:type="spellEnd"/>
      <w:r w:rsidRPr="00FC6B3A">
        <w:rPr>
          <w:rFonts w:ascii="Verdana" w:hAnsi="Verdana"/>
          <w:sz w:val="20"/>
          <w:lang w:val="en-GB"/>
        </w:rPr>
        <w:t xml:space="preserve">. </w:t>
      </w:r>
    </w:p>
    <w:p w:rsidR="00FC6B3A" w:rsidRPr="00FC6B3A" w:rsidRDefault="00FC6B3A" w:rsidP="00FC6B3A">
      <w:pPr>
        <w:spacing w:line="276" w:lineRule="auto"/>
        <w:rPr>
          <w:rFonts w:ascii="Verdana" w:hAnsi="Verdana" w:cs="Arial"/>
          <w:sz w:val="20"/>
          <w:lang w:val="en-GB"/>
        </w:rPr>
      </w:pPr>
    </w:p>
    <w:p w:rsidR="00FC6B3A" w:rsidRPr="00FC6B3A" w:rsidRDefault="00FC6B3A" w:rsidP="00FC6B3A">
      <w:pPr>
        <w:spacing w:line="276" w:lineRule="auto"/>
        <w:rPr>
          <w:rFonts w:ascii="Verdana" w:hAnsi="Verdana" w:cs="Arial"/>
          <w:sz w:val="20"/>
          <w:lang w:val="en-GB"/>
        </w:rPr>
      </w:pPr>
      <w:r w:rsidRPr="00FC6B3A">
        <w:rPr>
          <w:rFonts w:ascii="Verdana" w:hAnsi="Verdana"/>
          <w:sz w:val="20"/>
          <w:lang w:val="en-GB"/>
        </w:rPr>
        <w:t>The board of management and the supervisory board are delighted that Mr Sallenhag is to join the company.</w:t>
      </w:r>
    </w:p>
    <w:p w:rsidR="00FC6B3A" w:rsidRPr="00FC6B3A" w:rsidRDefault="00FC6B3A" w:rsidP="00FC6B3A">
      <w:pPr>
        <w:spacing w:line="276" w:lineRule="auto"/>
        <w:rPr>
          <w:rFonts w:ascii="Verdana" w:hAnsi="Verdana" w:cs="Arial"/>
          <w:sz w:val="20"/>
          <w:lang w:val="en-GB"/>
        </w:rPr>
      </w:pPr>
    </w:p>
    <w:p w:rsidR="00FC6B3A" w:rsidRPr="00FC6B3A" w:rsidRDefault="00FC6B3A" w:rsidP="00FC6B3A">
      <w:pPr>
        <w:spacing w:line="276" w:lineRule="auto"/>
        <w:rPr>
          <w:rFonts w:ascii="Verdana" w:hAnsi="Verdana" w:cs="Arial"/>
          <w:sz w:val="20"/>
          <w:lang w:val="en-GB"/>
        </w:rPr>
      </w:pPr>
      <w:r w:rsidRPr="00FC6B3A">
        <w:rPr>
          <w:rFonts w:ascii="Verdana" w:hAnsi="Verdana"/>
          <w:sz w:val="20"/>
          <w:lang w:val="en-GB"/>
        </w:rPr>
        <w:t xml:space="preserve">The board is convinced that Mr </w:t>
      </w:r>
      <w:proofErr w:type="spellStart"/>
      <w:r w:rsidRPr="00FC6B3A">
        <w:rPr>
          <w:rFonts w:ascii="Verdana" w:hAnsi="Verdana"/>
          <w:sz w:val="20"/>
          <w:lang w:val="en-GB"/>
        </w:rPr>
        <w:t>Sallenhag's</w:t>
      </w:r>
      <w:proofErr w:type="spellEnd"/>
      <w:r w:rsidRPr="00FC6B3A">
        <w:rPr>
          <w:rFonts w:ascii="Verdana" w:hAnsi="Verdana"/>
          <w:sz w:val="20"/>
          <w:lang w:val="en-GB"/>
        </w:rPr>
        <w:t xml:space="preserve"> knowledge and experience will provide a major contribution to the support of mostly new projects, both from OEMs and Fabless Companies.</w:t>
      </w:r>
    </w:p>
    <w:p w:rsidR="001C2D37" w:rsidRDefault="001C2D37" w:rsidP="000802DD">
      <w:pPr>
        <w:spacing w:line="276" w:lineRule="auto"/>
        <w:rPr>
          <w:rStyle w:val="Hyperlink"/>
          <w:rFonts w:ascii="Verdana" w:hAnsi="Verdana"/>
          <w:noProof/>
          <w:color w:val="auto"/>
          <w:u w:val="none"/>
          <w:lang w:val="en-GB"/>
        </w:rPr>
      </w:pPr>
    </w:p>
    <w:p w:rsidR="00006EE3" w:rsidRDefault="00006EE3" w:rsidP="000802DD">
      <w:pPr>
        <w:spacing w:line="276" w:lineRule="auto"/>
        <w:rPr>
          <w:rStyle w:val="Hyperlink"/>
          <w:rFonts w:ascii="Verdana" w:hAnsi="Verdana"/>
          <w:noProof/>
          <w:color w:val="auto"/>
          <w:u w:val="none"/>
          <w:lang w:val="en-GB"/>
        </w:rPr>
      </w:pPr>
    </w:p>
    <w:p w:rsidR="00486DBA" w:rsidRPr="001644F0" w:rsidRDefault="00486DBA" w:rsidP="009B5216">
      <w:pPr>
        <w:spacing w:line="276" w:lineRule="auto"/>
        <w:rPr>
          <w:rFonts w:ascii="Verdana" w:hAnsi="Verdana"/>
          <w:b/>
          <w:bCs/>
          <w:sz w:val="20"/>
          <w:lang w:val="en-GB"/>
        </w:rPr>
      </w:pPr>
      <w:r w:rsidRPr="001644F0">
        <w:rPr>
          <w:rFonts w:ascii="Verdana" w:hAnsi="Verdana"/>
          <w:b/>
          <w:bCs/>
          <w:sz w:val="20"/>
          <w:lang w:val="en-GB"/>
        </w:rPr>
        <w:t xml:space="preserve">About </w:t>
      </w:r>
      <w:proofErr w:type="spellStart"/>
      <w:r w:rsidRPr="001644F0">
        <w:rPr>
          <w:rFonts w:ascii="Verdana" w:hAnsi="Verdana"/>
          <w:b/>
          <w:bCs/>
          <w:color w:val="B71234"/>
          <w:sz w:val="20"/>
          <w:lang w:val="en-GB"/>
        </w:rPr>
        <w:t>Rood</w:t>
      </w:r>
      <w:r w:rsidRPr="001644F0">
        <w:rPr>
          <w:rFonts w:ascii="Verdana" w:hAnsi="Verdana"/>
          <w:b/>
          <w:bCs/>
          <w:sz w:val="20"/>
          <w:lang w:val="en-GB"/>
        </w:rPr>
        <w:t>Microtec</w:t>
      </w:r>
      <w:proofErr w:type="spellEnd"/>
    </w:p>
    <w:p w:rsidR="00486DBA" w:rsidRPr="001644F0" w:rsidRDefault="00486DBA" w:rsidP="009B5216">
      <w:pPr>
        <w:spacing w:line="276" w:lineRule="auto"/>
        <w:rPr>
          <w:rFonts w:ascii="Verdana" w:hAnsi="Verdana"/>
          <w:sz w:val="20"/>
          <w:lang w:val="en-GB"/>
        </w:rPr>
      </w:pPr>
      <w:r w:rsidRPr="001644F0">
        <w:rPr>
          <w:rFonts w:ascii="Verdana" w:hAnsi="Verdana"/>
          <w:sz w:val="20"/>
          <w:lang w:val="en-GB"/>
        </w:rPr>
        <w:t xml:space="preserve">With 45 years’ experience as an independent value-added service provider in the area of micro and optoelectronics, </w:t>
      </w:r>
      <w:proofErr w:type="spellStart"/>
      <w:r w:rsidRPr="001644F0">
        <w:rPr>
          <w:rFonts w:ascii="Verdana" w:hAnsi="Verdana"/>
          <w:color w:val="B71234"/>
          <w:sz w:val="20"/>
          <w:lang w:val="en-GB"/>
        </w:rPr>
        <w:t>Rood</w:t>
      </w:r>
      <w:r w:rsidRPr="001644F0">
        <w:rPr>
          <w:rFonts w:ascii="Verdana" w:hAnsi="Verdana"/>
          <w:sz w:val="20"/>
          <w:lang w:val="en-GB"/>
        </w:rPr>
        <w:t>Microtec</w:t>
      </w:r>
      <w:proofErr w:type="spellEnd"/>
      <w:r w:rsidRPr="001644F0">
        <w:rPr>
          <w:rFonts w:ascii="Verdana" w:hAnsi="Verdana"/>
          <w:sz w:val="20"/>
          <w:lang w:val="en-GB"/>
        </w:rPr>
        <w:t xml:space="preserve"> offers </w:t>
      </w:r>
      <w:proofErr w:type="spellStart"/>
      <w:r w:rsidRPr="001644F0">
        <w:rPr>
          <w:rFonts w:ascii="Verdana" w:hAnsi="Verdana"/>
          <w:sz w:val="20"/>
          <w:lang w:val="en-GB"/>
        </w:rPr>
        <w:t>fabless</w:t>
      </w:r>
      <w:proofErr w:type="spellEnd"/>
      <w:r w:rsidRPr="001644F0">
        <w:rPr>
          <w:rFonts w:ascii="Verdana" w:hAnsi="Verdana"/>
          <w:sz w:val="20"/>
          <w:lang w:val="en-GB"/>
        </w:rPr>
        <w:t xml:space="preserve"> companies, OEMs and other companies a one-stop shopping proposition. With its </w:t>
      </w:r>
      <w:r w:rsidRPr="001644F0">
        <w:rPr>
          <w:rFonts w:ascii="Verdana" w:hAnsi="Verdana"/>
          <w:i/>
          <w:iCs/>
          <w:sz w:val="20"/>
          <w:lang w:val="en-GB"/>
        </w:rPr>
        <w:t xml:space="preserve">powerful solutions </w:t>
      </w:r>
      <w:proofErr w:type="spellStart"/>
      <w:r w:rsidRPr="001644F0">
        <w:rPr>
          <w:rFonts w:ascii="Verdana" w:hAnsi="Verdana"/>
          <w:color w:val="B71234"/>
          <w:sz w:val="20"/>
          <w:lang w:val="en-GB"/>
        </w:rPr>
        <w:t>Rood</w:t>
      </w:r>
      <w:r w:rsidRPr="001644F0">
        <w:rPr>
          <w:rFonts w:ascii="Verdana" w:hAnsi="Verdana"/>
          <w:sz w:val="20"/>
          <w:lang w:val="en-GB"/>
        </w:rPr>
        <w:t>Microtec</w:t>
      </w:r>
      <w:proofErr w:type="spellEnd"/>
      <w:r w:rsidRPr="001644F0">
        <w:rPr>
          <w:rFonts w:ascii="Verdana" w:hAnsi="Verdana"/>
          <w:sz w:val="20"/>
          <w:lang w:val="en-GB"/>
        </w:rPr>
        <w:t xml:space="preserve"> has built up a strong position in Europe.</w:t>
      </w:r>
    </w:p>
    <w:p w:rsidR="00486DBA" w:rsidRPr="001644F0" w:rsidRDefault="00486DBA" w:rsidP="009B5216">
      <w:pPr>
        <w:spacing w:line="276" w:lineRule="auto"/>
        <w:rPr>
          <w:rFonts w:ascii="Verdana" w:hAnsi="Verdana"/>
          <w:sz w:val="20"/>
          <w:lang w:val="en-GB"/>
        </w:rPr>
      </w:pPr>
    </w:p>
    <w:p w:rsidR="00486DBA" w:rsidRPr="001644F0" w:rsidRDefault="00486DBA" w:rsidP="009B5216">
      <w:pPr>
        <w:spacing w:line="276" w:lineRule="auto"/>
        <w:rPr>
          <w:rFonts w:ascii="Verdana" w:hAnsi="Verdana"/>
          <w:sz w:val="20"/>
          <w:lang w:val="en-GB"/>
        </w:rPr>
      </w:pPr>
      <w:r w:rsidRPr="001644F0">
        <w:rPr>
          <w:rFonts w:ascii="Verdana" w:hAnsi="Verdana"/>
          <w:sz w:val="20"/>
          <w:lang w:val="en-GB"/>
        </w:rPr>
        <w:t>Our services comply with the industrial and quality requirements of the high reliability/space, automotive, telecommunications, medical, IT and electronics sectors.</w:t>
      </w:r>
    </w:p>
    <w:p w:rsidR="00486DBA" w:rsidRPr="001644F0" w:rsidRDefault="00486DBA" w:rsidP="009B5216">
      <w:pPr>
        <w:spacing w:line="276" w:lineRule="auto"/>
        <w:rPr>
          <w:rFonts w:ascii="Verdana" w:hAnsi="Verdana"/>
          <w:sz w:val="20"/>
          <w:lang w:val="en-GB"/>
        </w:rPr>
      </w:pPr>
    </w:p>
    <w:p w:rsidR="00486DBA" w:rsidRPr="001644F0" w:rsidRDefault="00486DBA" w:rsidP="009B5216">
      <w:pPr>
        <w:spacing w:line="276" w:lineRule="auto"/>
        <w:rPr>
          <w:rFonts w:ascii="Verdana" w:hAnsi="Verdana"/>
          <w:sz w:val="20"/>
          <w:lang w:val="en-GB"/>
        </w:rPr>
      </w:pPr>
      <w:r w:rsidRPr="001644F0">
        <w:rPr>
          <w:rFonts w:ascii="Verdana" w:hAnsi="Verdana"/>
          <w:i/>
          <w:iCs/>
          <w:sz w:val="20"/>
          <w:lang w:val="en-GB"/>
        </w:rPr>
        <w:lastRenderedPageBreak/>
        <w:t xml:space="preserve">'Certified by </w:t>
      </w:r>
      <w:proofErr w:type="spellStart"/>
      <w:r w:rsidRPr="001644F0">
        <w:rPr>
          <w:rFonts w:ascii="Verdana" w:hAnsi="Verdana"/>
          <w:i/>
          <w:iCs/>
          <w:color w:val="B71234"/>
          <w:sz w:val="20"/>
          <w:lang w:val="en-GB"/>
        </w:rPr>
        <w:t>Rood</w:t>
      </w:r>
      <w:r w:rsidRPr="001644F0">
        <w:rPr>
          <w:rFonts w:ascii="Verdana" w:hAnsi="Verdana"/>
          <w:i/>
          <w:iCs/>
          <w:sz w:val="20"/>
          <w:lang w:val="en-GB"/>
        </w:rPr>
        <w:t>Microtec</w:t>
      </w:r>
      <w:proofErr w:type="spellEnd"/>
      <w:r w:rsidRPr="001644F0">
        <w:rPr>
          <w:rFonts w:ascii="Verdana" w:hAnsi="Verdana"/>
          <w:i/>
          <w:iCs/>
          <w:sz w:val="20"/>
          <w:lang w:val="en-GB"/>
        </w:rPr>
        <w:t>'</w:t>
      </w:r>
      <w:r w:rsidRPr="001644F0">
        <w:rPr>
          <w:rFonts w:ascii="Verdana" w:hAnsi="Verdana"/>
          <w:sz w:val="20"/>
          <w:lang w:val="en-GB"/>
        </w:rPr>
        <w:t xml:space="preserve"> concerns inter alia testing of products to the stringent ISO/TS 16949 standard that applies to suppliers to the automotive industry. The company also has an accredited laboratory for test activities and calibration to the ISO/IEC 17025 standard.</w:t>
      </w:r>
    </w:p>
    <w:p w:rsidR="00486DBA" w:rsidRPr="001644F0" w:rsidRDefault="00486DBA" w:rsidP="009B5216">
      <w:pPr>
        <w:spacing w:line="276" w:lineRule="auto"/>
        <w:rPr>
          <w:rFonts w:ascii="Verdana" w:hAnsi="Verdana"/>
          <w:sz w:val="20"/>
          <w:lang w:val="en-GB"/>
        </w:rPr>
      </w:pPr>
    </w:p>
    <w:p w:rsidR="00486DBA" w:rsidRPr="001644F0" w:rsidRDefault="00486DBA" w:rsidP="009B5216">
      <w:pPr>
        <w:spacing w:line="276" w:lineRule="auto"/>
        <w:rPr>
          <w:rFonts w:ascii="Verdana" w:hAnsi="Verdana"/>
          <w:sz w:val="20"/>
          <w:lang w:val="en-GB"/>
        </w:rPr>
      </w:pPr>
      <w:r w:rsidRPr="001644F0">
        <w:rPr>
          <w:rFonts w:ascii="Verdana" w:hAnsi="Verdana"/>
          <w:sz w:val="20"/>
          <w:lang w:val="en-GB"/>
        </w:rPr>
        <w:t>The value-added services comprise inter alia (</w:t>
      </w:r>
      <w:proofErr w:type="spellStart"/>
      <w:r w:rsidRPr="001644F0">
        <w:rPr>
          <w:rFonts w:ascii="Verdana" w:hAnsi="Verdana" w:cs="Verdana"/>
          <w:bCs/>
          <w:sz w:val="20"/>
          <w:lang w:val="en-GB"/>
        </w:rPr>
        <w:t>e</w:t>
      </w:r>
      <w:r w:rsidRPr="001644F0">
        <w:rPr>
          <w:rFonts w:ascii="Verdana" w:hAnsi="Verdana" w:cs="Verdana"/>
          <w:bCs/>
          <w:color w:val="FF0000"/>
          <w:sz w:val="20"/>
          <w:lang w:val="en-GB"/>
        </w:rPr>
        <w:t>X</w:t>
      </w:r>
      <w:r w:rsidRPr="001644F0">
        <w:rPr>
          <w:rFonts w:ascii="Verdana" w:hAnsi="Verdana" w:cs="Verdana"/>
          <w:bCs/>
          <w:sz w:val="20"/>
          <w:lang w:val="en-GB"/>
        </w:rPr>
        <w:t>tended</w:t>
      </w:r>
      <w:proofErr w:type="spellEnd"/>
      <w:r w:rsidRPr="001644F0">
        <w:rPr>
          <w:rFonts w:ascii="Verdana" w:hAnsi="Verdana" w:cs="Verdana"/>
          <w:bCs/>
          <w:sz w:val="20"/>
          <w:lang w:val="en-GB"/>
        </w:rPr>
        <w:t>)</w:t>
      </w:r>
      <w:r w:rsidRPr="001644F0">
        <w:rPr>
          <w:rFonts w:ascii="Verdana" w:hAnsi="Verdana"/>
          <w:sz w:val="20"/>
          <w:lang w:val="en-GB"/>
        </w:rPr>
        <w:t xml:space="preserve"> supply chain management, failure &amp; technology analysis, qualification &amp; burn-in, test- &amp; product engineering, production test (including device programming and end-of-line service), ESD/ESDFOS assessment &amp; training, quality &amp; reliability consulting and total manufacturing solutions with partners.</w:t>
      </w:r>
    </w:p>
    <w:p w:rsidR="00486DBA" w:rsidRPr="001644F0" w:rsidRDefault="00486DBA" w:rsidP="009B5216">
      <w:pPr>
        <w:spacing w:line="276" w:lineRule="auto"/>
        <w:rPr>
          <w:rFonts w:ascii="Verdana" w:hAnsi="Verdana"/>
          <w:sz w:val="20"/>
          <w:lang w:val="en-GB"/>
        </w:rPr>
      </w:pPr>
    </w:p>
    <w:p w:rsidR="00486DBA" w:rsidRDefault="00486DBA" w:rsidP="009B5216">
      <w:pPr>
        <w:spacing w:line="276" w:lineRule="auto"/>
        <w:rPr>
          <w:rFonts w:ascii="Verdana" w:hAnsi="Verdana"/>
          <w:sz w:val="20"/>
          <w:lang w:val="en-GB"/>
        </w:rPr>
      </w:pPr>
      <w:proofErr w:type="spellStart"/>
      <w:r w:rsidRPr="001644F0">
        <w:rPr>
          <w:rFonts w:ascii="Verdana" w:hAnsi="Verdana"/>
          <w:color w:val="B71234"/>
          <w:sz w:val="20"/>
          <w:lang w:val="en-GB"/>
        </w:rPr>
        <w:t>Rood</w:t>
      </w:r>
      <w:r w:rsidRPr="001644F0">
        <w:rPr>
          <w:rFonts w:ascii="Verdana" w:hAnsi="Verdana"/>
          <w:sz w:val="20"/>
          <w:lang w:val="en-GB"/>
        </w:rPr>
        <w:t>Microtec</w:t>
      </w:r>
      <w:proofErr w:type="spellEnd"/>
      <w:r w:rsidRPr="001644F0">
        <w:rPr>
          <w:rFonts w:ascii="Verdana" w:hAnsi="Verdana"/>
          <w:sz w:val="20"/>
          <w:lang w:val="en-GB"/>
        </w:rPr>
        <w:t xml:space="preserve"> has branches in Germany (Dresden, </w:t>
      </w:r>
      <w:proofErr w:type="spellStart"/>
      <w:r w:rsidRPr="001644F0">
        <w:rPr>
          <w:rFonts w:ascii="Verdana" w:hAnsi="Verdana"/>
          <w:sz w:val="20"/>
          <w:lang w:val="en-GB"/>
        </w:rPr>
        <w:t>Nördlingen</w:t>
      </w:r>
      <w:proofErr w:type="spellEnd"/>
      <w:r w:rsidRPr="001644F0">
        <w:rPr>
          <w:rFonts w:ascii="Verdana" w:hAnsi="Verdana"/>
          <w:sz w:val="20"/>
          <w:lang w:val="en-GB"/>
        </w:rPr>
        <w:t xml:space="preserve">, Stuttgart), the UK (Bath) and the Netherlands (Zwolle). </w:t>
      </w:r>
    </w:p>
    <w:p w:rsidR="00FA66E2" w:rsidRDefault="00FA66E2" w:rsidP="009B5216">
      <w:pPr>
        <w:spacing w:line="276" w:lineRule="auto"/>
        <w:rPr>
          <w:rFonts w:ascii="Verdana" w:hAnsi="Verdana"/>
          <w:sz w:val="20"/>
          <w:lang w:val="en-GB"/>
        </w:rPr>
      </w:pPr>
    </w:p>
    <w:p w:rsidR="00332A07" w:rsidRPr="001644F0" w:rsidRDefault="00332A07" w:rsidP="009B5216">
      <w:pPr>
        <w:spacing w:line="276" w:lineRule="auto"/>
        <w:rPr>
          <w:rFonts w:ascii="Verdana" w:hAnsi="Verdana"/>
          <w:sz w:val="20"/>
          <w:lang w:val="en-GB"/>
        </w:rPr>
      </w:pPr>
    </w:p>
    <w:p w:rsidR="00486DBA" w:rsidRPr="00A60CCE" w:rsidRDefault="00287C78" w:rsidP="009B5216">
      <w:pPr>
        <w:tabs>
          <w:tab w:val="left" w:pos="3969"/>
          <w:tab w:val="left" w:pos="6804"/>
        </w:tabs>
        <w:spacing w:line="276" w:lineRule="auto"/>
        <w:jc w:val="both"/>
        <w:rPr>
          <w:rFonts w:ascii="Verdana" w:hAnsi="Verdana"/>
          <w:b/>
          <w:bCs/>
          <w:sz w:val="20"/>
          <w:lang w:val="en-GB"/>
        </w:rPr>
      </w:pPr>
      <w:r w:rsidRPr="00A60CCE">
        <w:rPr>
          <w:rFonts w:ascii="Verdana" w:hAnsi="Verdana"/>
          <w:b/>
          <w:bCs/>
          <w:sz w:val="20"/>
          <w:lang w:val="en-GB"/>
        </w:rPr>
        <w:t>Further information:</w:t>
      </w:r>
    </w:p>
    <w:p w:rsidR="00486DBA" w:rsidRPr="00A60CCE" w:rsidRDefault="00486DBA" w:rsidP="009B5216">
      <w:pPr>
        <w:tabs>
          <w:tab w:val="left" w:pos="2552"/>
          <w:tab w:val="left" w:pos="3402"/>
          <w:tab w:val="left" w:pos="4962"/>
          <w:tab w:val="left" w:pos="6804"/>
        </w:tabs>
        <w:spacing w:line="276" w:lineRule="auto"/>
        <w:jc w:val="both"/>
        <w:rPr>
          <w:rFonts w:ascii="Verdana" w:hAnsi="Verdana"/>
          <w:sz w:val="20"/>
          <w:lang w:val="en-GB"/>
        </w:rPr>
      </w:pPr>
      <w:r w:rsidRPr="00A60CCE">
        <w:rPr>
          <w:rFonts w:ascii="Verdana" w:hAnsi="Verdana"/>
          <w:sz w:val="20"/>
          <w:lang w:val="en-GB"/>
        </w:rPr>
        <w:t>Philip Nijenhuis, CEO</w:t>
      </w:r>
      <w:r w:rsidRPr="00A60CCE">
        <w:rPr>
          <w:rFonts w:ascii="Verdana" w:hAnsi="Verdana"/>
          <w:color w:val="000000"/>
          <w:sz w:val="20"/>
          <w:lang w:val="en-GB"/>
        </w:rPr>
        <w:t xml:space="preserve"> </w:t>
      </w:r>
    </w:p>
    <w:p w:rsidR="00486DBA" w:rsidRPr="001644F0" w:rsidRDefault="00486DBA" w:rsidP="009B5216">
      <w:pPr>
        <w:tabs>
          <w:tab w:val="left" w:pos="1701"/>
          <w:tab w:val="left" w:pos="3402"/>
          <w:tab w:val="left" w:pos="4962"/>
          <w:tab w:val="left" w:pos="6804"/>
        </w:tabs>
        <w:spacing w:line="276" w:lineRule="auto"/>
        <w:jc w:val="both"/>
        <w:rPr>
          <w:rFonts w:ascii="Verdana" w:hAnsi="Verdana"/>
          <w:sz w:val="20"/>
          <w:lang w:val="en-GB"/>
        </w:rPr>
      </w:pPr>
      <w:r w:rsidRPr="001644F0">
        <w:rPr>
          <w:rFonts w:ascii="Verdana" w:hAnsi="Verdana"/>
          <w:sz w:val="20"/>
          <w:lang w:val="en-GB"/>
        </w:rPr>
        <w:t>Telephone</w:t>
      </w:r>
      <w:r w:rsidR="00FA66E2">
        <w:rPr>
          <w:rFonts w:ascii="Verdana" w:hAnsi="Verdana"/>
          <w:sz w:val="20"/>
          <w:lang w:val="en-GB"/>
        </w:rPr>
        <w:t>:</w:t>
      </w:r>
      <w:r w:rsidRPr="001644F0">
        <w:rPr>
          <w:rFonts w:ascii="Verdana" w:hAnsi="Verdana"/>
          <w:color w:val="000000"/>
          <w:sz w:val="20"/>
          <w:lang w:val="en-GB"/>
        </w:rPr>
        <w:tab/>
        <w:t>+31 (0) 38 4215216</w:t>
      </w:r>
    </w:p>
    <w:p w:rsidR="00486DBA" w:rsidRPr="001644F0" w:rsidRDefault="00486DBA" w:rsidP="009B5216">
      <w:pPr>
        <w:tabs>
          <w:tab w:val="left" w:pos="1701"/>
          <w:tab w:val="left" w:pos="3969"/>
          <w:tab w:val="left" w:pos="4962"/>
        </w:tabs>
        <w:spacing w:line="276" w:lineRule="auto"/>
        <w:jc w:val="both"/>
        <w:rPr>
          <w:rFonts w:ascii="Verdana" w:hAnsi="Verdana"/>
          <w:color w:val="000000"/>
          <w:sz w:val="20"/>
          <w:lang w:val="en-GB"/>
        </w:rPr>
      </w:pPr>
      <w:r w:rsidRPr="001644F0">
        <w:rPr>
          <w:rFonts w:ascii="Verdana" w:hAnsi="Verdana"/>
          <w:noProof/>
          <w:color w:val="000000"/>
          <w:sz w:val="20"/>
          <w:lang w:val="en-GB"/>
        </w:rPr>
        <w:t>Email:</w:t>
      </w:r>
      <w:r w:rsidRPr="001644F0">
        <w:rPr>
          <w:rFonts w:ascii="Verdana" w:hAnsi="Verdana"/>
          <w:color w:val="000000"/>
          <w:sz w:val="20"/>
          <w:lang w:val="en-GB"/>
        </w:rPr>
        <w:tab/>
      </w:r>
      <w:hyperlink r:id="rId9" w:history="1">
        <w:r w:rsidRPr="001644F0">
          <w:rPr>
            <w:rStyle w:val="Hyperlink"/>
            <w:rFonts w:ascii="Verdana" w:hAnsi="Verdana"/>
            <w:noProof/>
            <w:sz w:val="20"/>
            <w:lang w:val="en-GB"/>
          </w:rPr>
          <w:t>investor-relations@roodmicrotec.com</w:t>
        </w:r>
      </w:hyperlink>
    </w:p>
    <w:p w:rsidR="00486DBA" w:rsidRPr="005F0633" w:rsidRDefault="00486DBA" w:rsidP="009B5216">
      <w:pPr>
        <w:tabs>
          <w:tab w:val="left" w:pos="1701"/>
          <w:tab w:val="left" w:pos="3969"/>
          <w:tab w:val="left" w:pos="4962"/>
        </w:tabs>
        <w:spacing w:line="276" w:lineRule="auto"/>
        <w:jc w:val="both"/>
        <w:rPr>
          <w:lang w:val="en-GB"/>
        </w:rPr>
      </w:pPr>
      <w:r w:rsidRPr="001644F0">
        <w:rPr>
          <w:rFonts w:ascii="Verdana" w:hAnsi="Verdana"/>
          <w:noProof/>
          <w:color w:val="000000"/>
          <w:sz w:val="20"/>
          <w:lang w:val="en-GB"/>
        </w:rPr>
        <w:t>Website:</w:t>
      </w:r>
      <w:r w:rsidRPr="001644F0">
        <w:rPr>
          <w:rFonts w:ascii="Verdana" w:hAnsi="Verdana"/>
          <w:color w:val="000000"/>
          <w:sz w:val="20"/>
          <w:lang w:val="en-GB"/>
        </w:rPr>
        <w:tab/>
      </w:r>
      <w:hyperlink r:id="rId10" w:history="1">
        <w:r w:rsidRPr="001644F0">
          <w:rPr>
            <w:rStyle w:val="Hyperlink"/>
            <w:rFonts w:ascii="Verdana" w:hAnsi="Verdana"/>
            <w:noProof/>
            <w:sz w:val="20"/>
            <w:lang w:val="en-GB"/>
          </w:rPr>
          <w:t>www.roodmicrotec.com</w:t>
        </w:r>
      </w:hyperlink>
    </w:p>
    <w:sectPr w:rsidR="00486DBA" w:rsidRPr="005F0633" w:rsidSect="00FA66E2">
      <w:headerReference w:type="default" r:id="rId11"/>
      <w:footerReference w:type="default" r:id="rId12"/>
      <w:pgSz w:w="11906" w:h="16838" w:code="9"/>
      <w:pgMar w:top="1701" w:right="561" w:bottom="1560" w:left="1418" w:header="737" w:footer="49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642" w:rsidRDefault="00033642" w:rsidP="00C9486C">
      <w:r>
        <w:separator/>
      </w:r>
    </w:p>
  </w:endnote>
  <w:endnote w:type="continuationSeparator" w:id="0">
    <w:p w:rsidR="00033642" w:rsidRDefault="00033642" w:rsidP="00C948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456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B3A" w:rsidRPr="00537E53" w:rsidRDefault="00FC6B3A" w:rsidP="00C9486C">
    <w:pPr>
      <w:pStyle w:val="Fuzeile"/>
      <w:pBdr>
        <w:top w:val="single" w:sz="12" w:space="0" w:color="B71234"/>
      </w:pBdr>
      <w:tabs>
        <w:tab w:val="clear" w:pos="9072"/>
        <w:tab w:val="right" w:pos="9639"/>
      </w:tabs>
      <w:rPr>
        <w:rStyle w:val="Seitenzahl"/>
        <w:rFonts w:ascii="Verdana" w:hAnsi="Verdana"/>
        <w:sz w:val="18"/>
        <w:szCs w:val="18"/>
      </w:rPr>
    </w:pPr>
  </w:p>
  <w:p w:rsidR="00FC6B3A" w:rsidRPr="00E23299" w:rsidRDefault="00653EDF" w:rsidP="00783E7C">
    <w:pPr>
      <w:pStyle w:val="Fuzeile1"/>
      <w:tabs>
        <w:tab w:val="clear" w:pos="4536"/>
        <w:tab w:val="clear" w:pos="9072"/>
        <w:tab w:val="center" w:pos="4253"/>
        <w:tab w:val="right" w:pos="9923"/>
      </w:tabs>
      <w:rPr>
        <w:sz w:val="18"/>
        <w:szCs w:val="18"/>
        <w:lang w:val="en-US"/>
      </w:rPr>
    </w:pPr>
    <w:r w:rsidRPr="00537E53">
      <w:rPr>
        <w:rStyle w:val="Seitenzahl"/>
        <w:sz w:val="18"/>
        <w:szCs w:val="18"/>
      </w:rPr>
      <w:fldChar w:fldCharType="begin"/>
    </w:r>
    <w:r w:rsidR="00FC6B3A" w:rsidRPr="00E23299">
      <w:rPr>
        <w:rStyle w:val="Seitenzahl"/>
        <w:sz w:val="18"/>
        <w:szCs w:val="18"/>
        <w:lang w:val="en-US"/>
      </w:rPr>
      <w:instrText xml:space="preserve"> PAGE </w:instrText>
    </w:r>
    <w:r w:rsidRPr="00537E53">
      <w:rPr>
        <w:rStyle w:val="Seitenzahl"/>
        <w:sz w:val="18"/>
        <w:szCs w:val="18"/>
      </w:rPr>
      <w:fldChar w:fldCharType="separate"/>
    </w:r>
    <w:r w:rsidR="00CC1104">
      <w:rPr>
        <w:rStyle w:val="Seitenzahl"/>
        <w:noProof/>
        <w:sz w:val="18"/>
        <w:szCs w:val="18"/>
        <w:lang w:val="en-US"/>
      </w:rPr>
      <w:t>1</w:t>
    </w:r>
    <w:r w:rsidRPr="00537E53">
      <w:rPr>
        <w:rStyle w:val="Seitenzahl"/>
        <w:sz w:val="18"/>
        <w:szCs w:val="18"/>
      </w:rPr>
      <w:fldChar w:fldCharType="end"/>
    </w:r>
    <w:r w:rsidR="00FC6B3A" w:rsidRPr="00E23299">
      <w:rPr>
        <w:rStyle w:val="Seitenzahl"/>
        <w:sz w:val="18"/>
        <w:szCs w:val="18"/>
        <w:lang w:val="en-US"/>
      </w:rPr>
      <w:t xml:space="preserve"> / </w:t>
    </w:r>
    <w:r w:rsidRPr="00537E53">
      <w:rPr>
        <w:rStyle w:val="Seitenzahl"/>
        <w:sz w:val="18"/>
        <w:szCs w:val="18"/>
      </w:rPr>
      <w:fldChar w:fldCharType="begin"/>
    </w:r>
    <w:r w:rsidR="00FC6B3A" w:rsidRPr="00E23299">
      <w:rPr>
        <w:rStyle w:val="Seitenzahl"/>
        <w:sz w:val="18"/>
        <w:szCs w:val="18"/>
        <w:lang w:val="en-US"/>
      </w:rPr>
      <w:instrText xml:space="preserve"> NUMPAGES </w:instrText>
    </w:r>
    <w:r w:rsidRPr="00537E53">
      <w:rPr>
        <w:rStyle w:val="Seitenzahl"/>
        <w:sz w:val="18"/>
        <w:szCs w:val="18"/>
      </w:rPr>
      <w:fldChar w:fldCharType="separate"/>
    </w:r>
    <w:r w:rsidR="00CC1104">
      <w:rPr>
        <w:rStyle w:val="Seitenzahl"/>
        <w:noProof/>
        <w:sz w:val="18"/>
        <w:szCs w:val="18"/>
        <w:lang w:val="en-US"/>
      </w:rPr>
      <w:t>1</w:t>
    </w:r>
    <w:r w:rsidRPr="00537E53">
      <w:rPr>
        <w:rStyle w:val="Seitenzahl"/>
        <w:sz w:val="18"/>
        <w:szCs w:val="18"/>
      </w:rPr>
      <w:fldChar w:fldCharType="end"/>
    </w:r>
    <w:r w:rsidR="00FC6B3A" w:rsidRPr="00E23299">
      <w:rPr>
        <w:rStyle w:val="Seitenzahl"/>
        <w:sz w:val="18"/>
        <w:szCs w:val="18"/>
        <w:lang w:val="en-US"/>
      </w:rPr>
      <w:tab/>
    </w:r>
    <w:r w:rsidR="00FC6B3A">
      <w:rPr>
        <w:bCs/>
        <w:noProof/>
        <w:sz w:val="18"/>
        <w:szCs w:val="18"/>
        <w:lang w:val="en-US"/>
      </w:rPr>
      <w:t>RoodMicrotec – New CTO</w:t>
    </w:r>
    <w:r w:rsidR="00FC6B3A" w:rsidRPr="00E23299">
      <w:rPr>
        <w:rStyle w:val="Seitenzahl"/>
        <w:sz w:val="18"/>
        <w:szCs w:val="18"/>
        <w:lang w:val="en-US"/>
      </w:rPr>
      <w:tab/>
    </w:r>
    <w:r w:rsidR="00FC6B3A" w:rsidRPr="00E23299">
      <w:rPr>
        <w:color w:val="B71234"/>
        <w:sz w:val="18"/>
        <w:szCs w:val="18"/>
        <w:lang w:val="en-US"/>
      </w:rPr>
      <w:t xml:space="preserve">… certified by </w:t>
    </w:r>
    <w:proofErr w:type="spellStart"/>
    <w:r w:rsidR="00FC6B3A" w:rsidRPr="00E23299">
      <w:rPr>
        <w:color w:val="B71234"/>
        <w:sz w:val="18"/>
        <w:szCs w:val="18"/>
        <w:lang w:val="en-US"/>
      </w:rPr>
      <w:t>Rood</w:t>
    </w:r>
    <w:r w:rsidR="00FC6B3A" w:rsidRPr="00E23299">
      <w:rPr>
        <w:sz w:val="18"/>
        <w:szCs w:val="18"/>
        <w:lang w:val="en-US"/>
      </w:rPr>
      <w:t>Microtec</w:t>
    </w:r>
    <w:proofErr w:type="spellEnd"/>
    <w:r w:rsidR="00FC6B3A" w:rsidRPr="00E23299">
      <w:rPr>
        <w:sz w:val="18"/>
        <w:szCs w:val="18"/>
        <w:lang w:val="en-US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642" w:rsidRDefault="00033642" w:rsidP="00C9486C">
      <w:r>
        <w:separator/>
      </w:r>
    </w:p>
  </w:footnote>
  <w:footnote w:type="continuationSeparator" w:id="0">
    <w:p w:rsidR="00033642" w:rsidRDefault="00033642" w:rsidP="00C948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B3A" w:rsidRPr="007272B9" w:rsidRDefault="00FC6B3A" w:rsidP="00C9486C">
    <w:pPr>
      <w:pStyle w:val="Kopfzeile"/>
      <w:tabs>
        <w:tab w:val="clear" w:pos="9072"/>
        <w:tab w:val="right" w:pos="9639"/>
      </w:tabs>
      <w:rPr>
        <w:rFonts w:ascii="Verdana" w:hAnsi="Verdana"/>
      </w:rPr>
    </w:pPr>
  </w:p>
  <w:p w:rsidR="00FC6B3A" w:rsidRPr="007272B9" w:rsidRDefault="00FC6B3A" w:rsidP="00C9486C">
    <w:pPr>
      <w:pStyle w:val="Kopfzeile"/>
      <w:tabs>
        <w:tab w:val="clear" w:pos="9072"/>
        <w:tab w:val="right" w:pos="9639"/>
      </w:tabs>
      <w:rPr>
        <w:rFonts w:ascii="Verdana" w:hAnsi="Verdana"/>
      </w:rPr>
    </w:pPr>
  </w:p>
  <w:p w:rsidR="00FC6B3A" w:rsidRPr="007272B9" w:rsidRDefault="00FC6B3A" w:rsidP="00C9486C">
    <w:pPr>
      <w:pStyle w:val="Kopfzeile"/>
      <w:tabs>
        <w:tab w:val="clear" w:pos="9072"/>
        <w:tab w:val="right" w:pos="9639"/>
      </w:tabs>
      <w:rPr>
        <w:rFonts w:ascii="Verdana" w:hAnsi="Verdana"/>
      </w:rPr>
    </w:pPr>
  </w:p>
  <w:p w:rsidR="00FC6B3A" w:rsidRPr="007272B9" w:rsidRDefault="00FC6B3A" w:rsidP="00C9486C">
    <w:pPr>
      <w:pStyle w:val="Kopfzeile"/>
      <w:tabs>
        <w:tab w:val="clear" w:pos="9072"/>
        <w:tab w:val="right" w:pos="9639"/>
      </w:tabs>
      <w:rPr>
        <w:rFonts w:ascii="Verdana" w:hAnsi="Verdana"/>
      </w:rPr>
    </w:pPr>
    <w:r>
      <w:rPr>
        <w:rFonts w:ascii="Verdana" w:hAnsi="Verdana"/>
        <w:noProof/>
        <w:lang w:val="en-GB" w:eastAsia="en-GB"/>
      </w:rPr>
      <w:drawing>
        <wp:anchor distT="0" distB="0" distL="114300" distR="114300" simplePos="0" relativeHeight="251660288" behindDoc="0" locked="1" layoutInCell="1" allowOverlap="1">
          <wp:simplePos x="0" y="0"/>
          <wp:positionH relativeFrom="column">
            <wp:posOffset>1551305</wp:posOffset>
          </wp:positionH>
          <wp:positionV relativeFrom="page">
            <wp:posOffset>232410</wp:posOffset>
          </wp:positionV>
          <wp:extent cx="2760980" cy="1188085"/>
          <wp:effectExtent l="19050" t="0" r="1270" b="0"/>
          <wp:wrapTopAndBottom/>
          <wp:docPr id="3" name="Bild 1" descr="Logo2907-endgült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907-endgülti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0980" cy="1188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C6B3A" w:rsidRPr="007272B9" w:rsidRDefault="00FC6B3A" w:rsidP="00C9486C">
    <w:pPr>
      <w:pStyle w:val="Kopfzeile"/>
      <w:tabs>
        <w:tab w:val="clear" w:pos="9072"/>
        <w:tab w:val="right" w:pos="9639"/>
      </w:tabs>
      <w:rPr>
        <w:rFonts w:ascii="Verdana" w:hAnsi="Verdana"/>
      </w:rPr>
    </w:pPr>
  </w:p>
  <w:p w:rsidR="00FC6B3A" w:rsidRPr="007272B9" w:rsidRDefault="00FC6B3A" w:rsidP="00C9486C">
    <w:pPr>
      <w:pStyle w:val="Kopfzeile"/>
      <w:tabs>
        <w:tab w:val="clear" w:pos="9072"/>
        <w:tab w:val="right" w:pos="9639"/>
      </w:tabs>
      <w:rPr>
        <w:rFonts w:ascii="Verdana" w:hAnsi="Verdana"/>
      </w:rPr>
    </w:pPr>
  </w:p>
  <w:p w:rsidR="00FC6B3A" w:rsidRPr="007272B9" w:rsidRDefault="00FC6B3A" w:rsidP="00C9486C">
    <w:pPr>
      <w:pStyle w:val="Kopfzeile"/>
      <w:pBdr>
        <w:top w:val="single" w:sz="12" w:space="1" w:color="B71234"/>
      </w:pBdr>
      <w:tabs>
        <w:tab w:val="clear" w:pos="9072"/>
        <w:tab w:val="right" w:pos="9639"/>
      </w:tabs>
      <w:rPr>
        <w:rFonts w:ascii="Verdana" w:hAnsi="Verdana"/>
      </w:rPr>
    </w:pPr>
  </w:p>
  <w:p w:rsidR="00FC6B3A" w:rsidRPr="007272B9" w:rsidRDefault="00FC6B3A" w:rsidP="00C9486C">
    <w:pPr>
      <w:rPr>
        <w:rFonts w:ascii="Verdana" w:hAnsi="Verdana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45453"/>
    <w:multiLevelType w:val="hybridMultilevel"/>
    <w:tmpl w:val="1A32715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efaultTabStop w:val="708"/>
  <w:hyphenationZone w:val="425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9B5216"/>
    <w:rsid w:val="00006644"/>
    <w:rsid w:val="0000678B"/>
    <w:rsid w:val="00006EE3"/>
    <w:rsid w:val="00033642"/>
    <w:rsid w:val="00040A35"/>
    <w:rsid w:val="00052619"/>
    <w:rsid w:val="000802DD"/>
    <w:rsid w:val="000808CF"/>
    <w:rsid w:val="00095935"/>
    <w:rsid w:val="000B3ED5"/>
    <w:rsid w:val="000B5BC2"/>
    <w:rsid w:val="000C4B40"/>
    <w:rsid w:val="000E6B97"/>
    <w:rsid w:val="000F05BC"/>
    <w:rsid w:val="001020A2"/>
    <w:rsid w:val="001141BC"/>
    <w:rsid w:val="0012703F"/>
    <w:rsid w:val="00135744"/>
    <w:rsid w:val="00136A9A"/>
    <w:rsid w:val="00136AFC"/>
    <w:rsid w:val="001427A6"/>
    <w:rsid w:val="001639C7"/>
    <w:rsid w:val="001644F0"/>
    <w:rsid w:val="00190A85"/>
    <w:rsid w:val="001A04CE"/>
    <w:rsid w:val="001A2E12"/>
    <w:rsid w:val="001A5EC7"/>
    <w:rsid w:val="001B6F5F"/>
    <w:rsid w:val="001C2D37"/>
    <w:rsid w:val="001D5C57"/>
    <w:rsid w:val="001E2CD4"/>
    <w:rsid w:val="001E3224"/>
    <w:rsid w:val="001E5824"/>
    <w:rsid w:val="00247192"/>
    <w:rsid w:val="00263B21"/>
    <w:rsid w:val="00271DFB"/>
    <w:rsid w:val="0027249F"/>
    <w:rsid w:val="002738AA"/>
    <w:rsid w:val="00276D7B"/>
    <w:rsid w:val="00277B80"/>
    <w:rsid w:val="00287C78"/>
    <w:rsid w:val="00292700"/>
    <w:rsid w:val="002C0317"/>
    <w:rsid w:val="002C3445"/>
    <w:rsid w:val="002C59A6"/>
    <w:rsid w:val="002E6005"/>
    <w:rsid w:val="002E6CE0"/>
    <w:rsid w:val="002F1A2F"/>
    <w:rsid w:val="003152A8"/>
    <w:rsid w:val="00324CE7"/>
    <w:rsid w:val="00332A07"/>
    <w:rsid w:val="003465E1"/>
    <w:rsid w:val="00355C06"/>
    <w:rsid w:val="00355D66"/>
    <w:rsid w:val="00356DE0"/>
    <w:rsid w:val="00362DBB"/>
    <w:rsid w:val="0037279D"/>
    <w:rsid w:val="00385146"/>
    <w:rsid w:val="003C07F1"/>
    <w:rsid w:val="003D649E"/>
    <w:rsid w:val="003D701B"/>
    <w:rsid w:val="00401E02"/>
    <w:rsid w:val="004029F8"/>
    <w:rsid w:val="0040485D"/>
    <w:rsid w:val="00410F97"/>
    <w:rsid w:val="00422782"/>
    <w:rsid w:val="00453172"/>
    <w:rsid w:val="00486DBA"/>
    <w:rsid w:val="004C0473"/>
    <w:rsid w:val="004C2097"/>
    <w:rsid w:val="0051782D"/>
    <w:rsid w:val="00525205"/>
    <w:rsid w:val="00552818"/>
    <w:rsid w:val="00572860"/>
    <w:rsid w:val="005A5CEF"/>
    <w:rsid w:val="005B109A"/>
    <w:rsid w:val="005C1BAD"/>
    <w:rsid w:val="005C2E03"/>
    <w:rsid w:val="005D02A5"/>
    <w:rsid w:val="005D4DD7"/>
    <w:rsid w:val="005F0633"/>
    <w:rsid w:val="005F3CFD"/>
    <w:rsid w:val="005F72CF"/>
    <w:rsid w:val="006055BA"/>
    <w:rsid w:val="00606CC5"/>
    <w:rsid w:val="00612138"/>
    <w:rsid w:val="00614E19"/>
    <w:rsid w:val="00615BB3"/>
    <w:rsid w:val="006440A7"/>
    <w:rsid w:val="00653EDF"/>
    <w:rsid w:val="00673683"/>
    <w:rsid w:val="00673F38"/>
    <w:rsid w:val="006769E8"/>
    <w:rsid w:val="00690B65"/>
    <w:rsid w:val="006F10B4"/>
    <w:rsid w:val="00703A69"/>
    <w:rsid w:val="00712633"/>
    <w:rsid w:val="007225B5"/>
    <w:rsid w:val="0073499F"/>
    <w:rsid w:val="0073780A"/>
    <w:rsid w:val="00743273"/>
    <w:rsid w:val="00773F54"/>
    <w:rsid w:val="00777969"/>
    <w:rsid w:val="00783E7C"/>
    <w:rsid w:val="00794273"/>
    <w:rsid w:val="007B2894"/>
    <w:rsid w:val="007D6365"/>
    <w:rsid w:val="007E32F7"/>
    <w:rsid w:val="007E4CD4"/>
    <w:rsid w:val="00833A0E"/>
    <w:rsid w:val="00844416"/>
    <w:rsid w:val="00853184"/>
    <w:rsid w:val="008819B2"/>
    <w:rsid w:val="00892EDF"/>
    <w:rsid w:val="008932C1"/>
    <w:rsid w:val="008A5488"/>
    <w:rsid w:val="008A5E07"/>
    <w:rsid w:val="008B7413"/>
    <w:rsid w:val="00902F92"/>
    <w:rsid w:val="00911EAB"/>
    <w:rsid w:val="00913A95"/>
    <w:rsid w:val="00913F45"/>
    <w:rsid w:val="00923978"/>
    <w:rsid w:val="00942C63"/>
    <w:rsid w:val="0099652F"/>
    <w:rsid w:val="009A01FA"/>
    <w:rsid w:val="009B5216"/>
    <w:rsid w:val="009C59A3"/>
    <w:rsid w:val="009E421E"/>
    <w:rsid w:val="00A01435"/>
    <w:rsid w:val="00A01553"/>
    <w:rsid w:val="00A15927"/>
    <w:rsid w:val="00A33D82"/>
    <w:rsid w:val="00A42E75"/>
    <w:rsid w:val="00A43BBC"/>
    <w:rsid w:val="00A44020"/>
    <w:rsid w:val="00A60CCE"/>
    <w:rsid w:val="00A642B8"/>
    <w:rsid w:val="00A74624"/>
    <w:rsid w:val="00A807BE"/>
    <w:rsid w:val="00A90243"/>
    <w:rsid w:val="00AA0C9B"/>
    <w:rsid w:val="00AB2F20"/>
    <w:rsid w:val="00AB4B4E"/>
    <w:rsid w:val="00AC1CF8"/>
    <w:rsid w:val="00AE3DA6"/>
    <w:rsid w:val="00AE47FD"/>
    <w:rsid w:val="00AF18EB"/>
    <w:rsid w:val="00AF2C69"/>
    <w:rsid w:val="00AF4CCA"/>
    <w:rsid w:val="00B00531"/>
    <w:rsid w:val="00B2554F"/>
    <w:rsid w:val="00B258D3"/>
    <w:rsid w:val="00B33992"/>
    <w:rsid w:val="00B4349E"/>
    <w:rsid w:val="00B771A0"/>
    <w:rsid w:val="00B776D4"/>
    <w:rsid w:val="00B81B27"/>
    <w:rsid w:val="00B86960"/>
    <w:rsid w:val="00B91006"/>
    <w:rsid w:val="00BA633C"/>
    <w:rsid w:val="00BC73CF"/>
    <w:rsid w:val="00C05104"/>
    <w:rsid w:val="00C0674B"/>
    <w:rsid w:val="00C06CF8"/>
    <w:rsid w:val="00C07B71"/>
    <w:rsid w:val="00C1651E"/>
    <w:rsid w:val="00C17352"/>
    <w:rsid w:val="00C21D46"/>
    <w:rsid w:val="00C263C1"/>
    <w:rsid w:val="00C51B15"/>
    <w:rsid w:val="00C51D62"/>
    <w:rsid w:val="00C71A05"/>
    <w:rsid w:val="00C71A80"/>
    <w:rsid w:val="00C9486C"/>
    <w:rsid w:val="00CA2E27"/>
    <w:rsid w:val="00CB1A95"/>
    <w:rsid w:val="00CC1104"/>
    <w:rsid w:val="00CE4B0E"/>
    <w:rsid w:val="00CF603E"/>
    <w:rsid w:val="00CF7F8E"/>
    <w:rsid w:val="00D47AF3"/>
    <w:rsid w:val="00DB32A7"/>
    <w:rsid w:val="00DE4C01"/>
    <w:rsid w:val="00DF78F1"/>
    <w:rsid w:val="00E1301E"/>
    <w:rsid w:val="00E15773"/>
    <w:rsid w:val="00E23299"/>
    <w:rsid w:val="00E604FA"/>
    <w:rsid w:val="00E627DF"/>
    <w:rsid w:val="00E63498"/>
    <w:rsid w:val="00E97C59"/>
    <w:rsid w:val="00EB0B1F"/>
    <w:rsid w:val="00EB3A2E"/>
    <w:rsid w:val="00EB4F3E"/>
    <w:rsid w:val="00EC7376"/>
    <w:rsid w:val="00ED0F57"/>
    <w:rsid w:val="00ED631C"/>
    <w:rsid w:val="00EE2043"/>
    <w:rsid w:val="00EE52EE"/>
    <w:rsid w:val="00EF0CF1"/>
    <w:rsid w:val="00F076C4"/>
    <w:rsid w:val="00F1735A"/>
    <w:rsid w:val="00F272C0"/>
    <w:rsid w:val="00F34712"/>
    <w:rsid w:val="00F451F4"/>
    <w:rsid w:val="00F566B7"/>
    <w:rsid w:val="00F60982"/>
    <w:rsid w:val="00F60F4A"/>
    <w:rsid w:val="00F705EE"/>
    <w:rsid w:val="00FA66E2"/>
    <w:rsid w:val="00FB10BE"/>
    <w:rsid w:val="00FB65D6"/>
    <w:rsid w:val="00FC1BD5"/>
    <w:rsid w:val="00FC6B3A"/>
    <w:rsid w:val="00FD5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9486C"/>
    <w:pPr>
      <w:spacing w:after="0" w:line="240" w:lineRule="auto"/>
    </w:pPr>
    <w:rPr>
      <w:rFonts w:ascii="Times New Roman" w:eastAsia="Times New Roman" w:hAnsi="Times New Roman" w:cs="Times New Roman"/>
      <w:szCs w:val="20"/>
      <w:lang w:val="nl-NL" w:eastAsia="de-DE"/>
    </w:rPr>
  </w:style>
  <w:style w:type="paragraph" w:styleId="berschrift1">
    <w:name w:val="heading 1"/>
    <w:basedOn w:val="Standard"/>
    <w:next w:val="Standard"/>
    <w:link w:val="berschrift1Zchn"/>
    <w:qFormat/>
    <w:rsid w:val="00C9486C"/>
    <w:pPr>
      <w:keepNext/>
      <w:outlineLvl w:val="0"/>
    </w:pPr>
    <w:rPr>
      <w:rFonts w:ascii="Arial" w:hAnsi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uiPriority w:val="99"/>
    <w:unhideWhenUsed/>
    <w:rsid w:val="00C9486C"/>
    <w:pPr>
      <w:framePr w:w="4319" w:h="2160" w:hRule="exact" w:hSpace="141" w:wrap="auto" w:vAnchor="page" w:hAnchor="page" w:x="5761" w:y="3119"/>
    </w:pPr>
    <w:rPr>
      <w:rFonts w:asciiTheme="majorHAnsi" w:eastAsiaTheme="majorEastAsia" w:hAnsiTheme="majorHAnsi" w:cstheme="majorBidi"/>
      <w:sz w:val="24"/>
      <w:szCs w:val="24"/>
      <w:lang w:val="de-DE" w:eastAsia="en-US"/>
    </w:rPr>
  </w:style>
  <w:style w:type="paragraph" w:styleId="Umschlagabsenderadresse">
    <w:name w:val="envelope return"/>
    <w:basedOn w:val="Standard"/>
    <w:uiPriority w:val="99"/>
    <w:unhideWhenUsed/>
    <w:rsid w:val="00C9486C"/>
    <w:pPr>
      <w:framePr w:w="4320" w:h="2160" w:hRule="exact" w:hSpace="141" w:wrap="auto" w:vAnchor="page" w:hAnchor="page" w:x="721" w:y="1201"/>
    </w:pPr>
    <w:rPr>
      <w:rFonts w:asciiTheme="majorHAnsi" w:eastAsiaTheme="majorEastAsia" w:hAnsiTheme="majorHAnsi" w:cstheme="majorBidi"/>
      <w:sz w:val="20"/>
      <w:lang w:val="de-DE" w:eastAsia="en-US"/>
    </w:rPr>
  </w:style>
  <w:style w:type="paragraph" w:styleId="Kopfzeile">
    <w:name w:val="header"/>
    <w:basedOn w:val="Standard"/>
    <w:link w:val="KopfzeileZchn"/>
    <w:unhideWhenUsed/>
    <w:rsid w:val="00C9486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val="de-DE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9486C"/>
  </w:style>
  <w:style w:type="paragraph" w:styleId="Fuzeile">
    <w:name w:val="footer"/>
    <w:basedOn w:val="Standard"/>
    <w:link w:val="FuzeileZchn"/>
    <w:unhideWhenUsed/>
    <w:rsid w:val="00C9486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val="de-DE" w:eastAsia="en-US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C9486C"/>
  </w:style>
  <w:style w:type="character" w:customStyle="1" w:styleId="berschrift1Zchn">
    <w:name w:val="Überschrift 1 Zchn"/>
    <w:basedOn w:val="Absatz-Standardschriftart"/>
    <w:link w:val="berschrift1"/>
    <w:rsid w:val="00C9486C"/>
    <w:rPr>
      <w:rFonts w:ascii="Arial" w:eastAsia="Times New Roman" w:hAnsi="Arial" w:cs="Times New Roman"/>
      <w:b/>
      <w:szCs w:val="20"/>
      <w:lang w:val="nl-NL" w:eastAsia="de-DE"/>
    </w:rPr>
  </w:style>
  <w:style w:type="character" w:styleId="Seitenzahl">
    <w:name w:val="page number"/>
    <w:basedOn w:val="Absatz-Standardschriftart"/>
    <w:rsid w:val="00C9486C"/>
  </w:style>
  <w:style w:type="paragraph" w:customStyle="1" w:styleId="Fuzeile1">
    <w:name w:val="Fußzeile1"/>
    <w:basedOn w:val="Fuzeile"/>
    <w:rsid w:val="00C9486C"/>
    <w:rPr>
      <w:rFonts w:ascii="Verdana" w:eastAsia="Times New Roman" w:hAnsi="Verdana" w:cs="Times New Roman"/>
      <w:sz w:val="14"/>
      <w:szCs w:val="14"/>
      <w:lang w:val="nl-NL" w:eastAsia="nl-NL"/>
    </w:rPr>
  </w:style>
  <w:style w:type="character" w:styleId="Hyperlink">
    <w:name w:val="Hyperlink"/>
    <w:basedOn w:val="Absatz-Standardschriftart"/>
    <w:semiHidden/>
    <w:rsid w:val="00773F54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rsid w:val="00E23299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paragraph" w:customStyle="1" w:styleId="ecxmsonormal">
    <w:name w:val="ecxmsonormal"/>
    <w:basedOn w:val="Standard"/>
    <w:rsid w:val="00572860"/>
    <w:pPr>
      <w:spacing w:after="324"/>
    </w:pPr>
    <w:rPr>
      <w:sz w:val="24"/>
      <w:szCs w:val="24"/>
      <w:lang w:val="en-GB" w:eastAsia="en-GB"/>
    </w:rPr>
  </w:style>
  <w:style w:type="table" w:styleId="Tabellengitternetz">
    <w:name w:val="Table Grid"/>
    <w:basedOn w:val="NormaleTabelle"/>
    <w:rsid w:val="00913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alweb1">
    <w:name w:val="Normaal (web)1"/>
    <w:basedOn w:val="Standard"/>
    <w:rsid w:val="001E2CD4"/>
    <w:pPr>
      <w:suppressAutoHyphens/>
      <w:spacing w:before="28" w:after="100" w:line="100" w:lineRule="atLeast"/>
    </w:pPr>
    <w:rPr>
      <w:rFonts w:ascii="Times" w:eastAsia="SimSun" w:hAnsi="Times" w:cs="font456"/>
      <w:kern w:val="1"/>
      <w:sz w:val="20"/>
      <w:lang w:val="en-GB" w:eastAsia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636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D6365"/>
    <w:rPr>
      <w:rFonts w:ascii="Tahoma" w:eastAsia="Times New Roman" w:hAnsi="Tahoma" w:cs="Tahoma"/>
      <w:sz w:val="16"/>
      <w:szCs w:val="16"/>
      <w:lang w:val="nl-NL" w:eastAsia="de-DE"/>
    </w:rPr>
  </w:style>
  <w:style w:type="paragraph" w:styleId="Titel">
    <w:name w:val="Title"/>
    <w:basedOn w:val="Standard"/>
    <w:link w:val="TitelZchn"/>
    <w:qFormat/>
    <w:rsid w:val="001C2D37"/>
    <w:pPr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</w:tabs>
      <w:jc w:val="center"/>
    </w:pPr>
    <w:rPr>
      <w:rFonts w:ascii="Arial" w:hAnsi="Arial"/>
      <w:b/>
      <w:sz w:val="24"/>
      <w:lang w:val="en-GB" w:eastAsia="en-GB"/>
    </w:rPr>
  </w:style>
  <w:style w:type="character" w:customStyle="1" w:styleId="TitelZchn">
    <w:name w:val="Titel Zchn"/>
    <w:basedOn w:val="Absatz-Standardschriftart"/>
    <w:link w:val="Titel"/>
    <w:rsid w:val="001C2D37"/>
    <w:rPr>
      <w:rFonts w:ascii="Arial" w:eastAsia="Times New Roman" w:hAnsi="Arial" w:cs="Times New Roman"/>
      <w:b/>
      <w:sz w:val="24"/>
      <w:szCs w:val="20"/>
      <w:lang w:val="en-GB" w:eastAsia="en-GB"/>
    </w:rPr>
  </w:style>
  <w:style w:type="paragraph" w:customStyle="1" w:styleId="Default">
    <w:name w:val="Default"/>
    <w:rsid w:val="00FC6B3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napToGrid w:val="0"/>
      <w:color w:val="000000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C9486C"/>
    <w:pPr>
      <w:spacing w:after="0" w:line="240" w:lineRule="auto"/>
    </w:pPr>
    <w:rPr>
      <w:rFonts w:ascii="Times New Roman" w:eastAsia="Times New Roman" w:hAnsi="Times New Roman" w:cs="Times New Roman"/>
      <w:szCs w:val="20"/>
      <w:lang w:val="nl-NL" w:eastAsia="de-DE"/>
    </w:rPr>
  </w:style>
  <w:style w:type="paragraph" w:styleId="Kop1">
    <w:name w:val="heading 1"/>
    <w:basedOn w:val="Normaal"/>
    <w:next w:val="Normaal"/>
    <w:link w:val="berschrift1Zchn"/>
    <w:qFormat/>
    <w:rsid w:val="00C9486C"/>
    <w:pPr>
      <w:keepNext/>
      <w:outlineLvl w:val="0"/>
    </w:pPr>
    <w:rPr>
      <w:rFonts w:ascii="Arial" w:hAnsi="Arial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nvelopadres">
    <w:name w:val="envelope address"/>
    <w:basedOn w:val="Normaal"/>
    <w:uiPriority w:val="99"/>
    <w:unhideWhenUsed/>
    <w:rsid w:val="00C9486C"/>
    <w:pPr>
      <w:framePr w:w="4319" w:h="2160" w:hRule="exact" w:hSpace="141" w:wrap="auto" w:vAnchor="page" w:hAnchor="page" w:x="5761" w:y="3119"/>
    </w:pPr>
    <w:rPr>
      <w:rFonts w:asciiTheme="majorHAnsi" w:eastAsiaTheme="majorEastAsia" w:hAnsiTheme="majorHAnsi" w:cstheme="majorBidi"/>
      <w:sz w:val="24"/>
      <w:szCs w:val="24"/>
      <w:lang w:val="de-DE" w:eastAsia="en-US"/>
    </w:rPr>
  </w:style>
  <w:style w:type="paragraph" w:styleId="Afzender">
    <w:name w:val="envelope return"/>
    <w:basedOn w:val="Normaal"/>
    <w:uiPriority w:val="99"/>
    <w:unhideWhenUsed/>
    <w:rsid w:val="00C9486C"/>
    <w:pPr>
      <w:framePr w:w="4320" w:h="2160" w:hRule="exact" w:hSpace="141" w:wrap="auto" w:vAnchor="page" w:hAnchor="page" w:x="721" w:y="1201"/>
    </w:pPr>
    <w:rPr>
      <w:rFonts w:asciiTheme="majorHAnsi" w:eastAsiaTheme="majorEastAsia" w:hAnsiTheme="majorHAnsi" w:cstheme="majorBidi"/>
      <w:sz w:val="20"/>
      <w:lang w:val="de-DE" w:eastAsia="en-US"/>
    </w:rPr>
  </w:style>
  <w:style w:type="paragraph" w:styleId="Koptekst">
    <w:name w:val="header"/>
    <w:basedOn w:val="Normaal"/>
    <w:link w:val="KopfzeileZchn"/>
    <w:unhideWhenUsed/>
    <w:rsid w:val="00C9486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val="de-DE" w:eastAsia="en-US"/>
    </w:rPr>
  </w:style>
  <w:style w:type="character" w:customStyle="1" w:styleId="KopfzeileZchn">
    <w:name w:val="Kopfzeile Zchn"/>
    <w:basedOn w:val="Standaardalinea-lettertype"/>
    <w:link w:val="Koptekst"/>
    <w:uiPriority w:val="99"/>
    <w:semiHidden/>
    <w:rsid w:val="00C9486C"/>
  </w:style>
  <w:style w:type="paragraph" w:styleId="Voettekst">
    <w:name w:val="footer"/>
    <w:basedOn w:val="Normaal"/>
    <w:link w:val="FuzeileZchn"/>
    <w:unhideWhenUsed/>
    <w:rsid w:val="00C9486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val="de-DE" w:eastAsia="en-US"/>
    </w:rPr>
  </w:style>
  <w:style w:type="character" w:customStyle="1" w:styleId="FuzeileZchn">
    <w:name w:val="Fußzeile Zchn"/>
    <w:basedOn w:val="Standaardalinea-lettertype"/>
    <w:link w:val="Voettekst"/>
    <w:uiPriority w:val="99"/>
    <w:semiHidden/>
    <w:rsid w:val="00C9486C"/>
  </w:style>
  <w:style w:type="character" w:customStyle="1" w:styleId="berschrift1Zchn">
    <w:name w:val="Überschrift 1 Zchn"/>
    <w:basedOn w:val="Standaardalinea-lettertype"/>
    <w:link w:val="Kop1"/>
    <w:rsid w:val="00C9486C"/>
    <w:rPr>
      <w:rFonts w:ascii="Arial" w:eastAsia="Times New Roman" w:hAnsi="Arial" w:cs="Times New Roman"/>
      <w:b/>
      <w:szCs w:val="20"/>
      <w:lang w:val="nl-NL" w:eastAsia="de-DE"/>
    </w:rPr>
  </w:style>
  <w:style w:type="character" w:styleId="Paginanummer">
    <w:name w:val="page number"/>
    <w:basedOn w:val="Standaardalinea-lettertype"/>
    <w:rsid w:val="00C9486C"/>
  </w:style>
  <w:style w:type="paragraph" w:customStyle="1" w:styleId="Fuzeile1">
    <w:name w:val="Fußzeile1"/>
    <w:basedOn w:val="Voettekst"/>
    <w:rsid w:val="00C9486C"/>
    <w:rPr>
      <w:rFonts w:ascii="Verdana" w:eastAsia="Times New Roman" w:hAnsi="Verdana" w:cs="Times New Roman"/>
      <w:sz w:val="14"/>
      <w:szCs w:val="14"/>
      <w:lang w:val="nl-NL" w:eastAsia="nl-NL"/>
    </w:rPr>
  </w:style>
  <w:style w:type="character" w:styleId="Hyperlink">
    <w:name w:val="Hyperlink"/>
    <w:basedOn w:val="Standaardalinea-lettertype"/>
    <w:semiHidden/>
    <w:rsid w:val="00773F54"/>
    <w:rPr>
      <w:color w:val="0000FF"/>
      <w:u w:val="single"/>
    </w:rPr>
  </w:style>
  <w:style w:type="paragraph" w:styleId="Normaalweb">
    <w:name w:val="Normal (Web)"/>
    <w:basedOn w:val="Normaal"/>
    <w:uiPriority w:val="99"/>
    <w:semiHidden/>
    <w:rsid w:val="00E23299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paragraph" w:customStyle="1" w:styleId="ecxmsonormal">
    <w:name w:val="ecxmsonormal"/>
    <w:basedOn w:val="Normaal"/>
    <w:rsid w:val="00572860"/>
    <w:pPr>
      <w:spacing w:after="324"/>
    </w:pPr>
    <w:rPr>
      <w:sz w:val="24"/>
      <w:szCs w:val="24"/>
      <w:lang w:val="en-GB" w:eastAsia="en-GB"/>
    </w:rPr>
  </w:style>
  <w:style w:type="table" w:styleId="Tabelraster">
    <w:name w:val="Table Grid"/>
    <w:basedOn w:val="Standaardtabel"/>
    <w:rsid w:val="00913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alweb1">
    <w:name w:val="Normaal (web)1"/>
    <w:basedOn w:val="Normaal"/>
    <w:rsid w:val="001E2CD4"/>
    <w:pPr>
      <w:suppressAutoHyphens/>
      <w:spacing w:before="28" w:after="100" w:line="100" w:lineRule="atLeast"/>
    </w:pPr>
    <w:rPr>
      <w:rFonts w:ascii="Times" w:eastAsia="SimSun" w:hAnsi="Times" w:cs="font456"/>
      <w:kern w:val="1"/>
      <w:sz w:val="20"/>
      <w:lang w:val="en-GB" w:eastAsia="en-GB"/>
    </w:rPr>
  </w:style>
  <w:style w:type="paragraph" w:styleId="Ballontekst">
    <w:name w:val="Balloon Text"/>
    <w:basedOn w:val="Normaal"/>
    <w:link w:val="SprechblasentextZchn"/>
    <w:uiPriority w:val="99"/>
    <w:semiHidden/>
    <w:unhideWhenUsed/>
    <w:rsid w:val="007D636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Standaardalinea-lettertype"/>
    <w:link w:val="Ballontekst"/>
    <w:uiPriority w:val="99"/>
    <w:semiHidden/>
    <w:rsid w:val="007D6365"/>
    <w:rPr>
      <w:rFonts w:ascii="Tahoma" w:eastAsia="Times New Roman" w:hAnsi="Tahoma" w:cs="Tahoma"/>
      <w:sz w:val="16"/>
      <w:szCs w:val="16"/>
      <w:lang w:val="nl-NL" w:eastAsia="de-DE"/>
    </w:rPr>
  </w:style>
  <w:style w:type="paragraph" w:styleId="Titel">
    <w:name w:val="Title"/>
    <w:basedOn w:val="Normaal"/>
    <w:link w:val="TitelTeken"/>
    <w:qFormat/>
    <w:rsid w:val="001C2D37"/>
    <w:pPr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</w:tabs>
      <w:jc w:val="center"/>
    </w:pPr>
    <w:rPr>
      <w:rFonts w:ascii="Arial" w:hAnsi="Arial"/>
      <w:b/>
      <w:sz w:val="24"/>
      <w:lang w:val="en-GB" w:eastAsia="en-GB"/>
    </w:rPr>
  </w:style>
  <w:style w:type="character" w:customStyle="1" w:styleId="TitelTeken">
    <w:name w:val="Titel Teken"/>
    <w:basedOn w:val="Standaardalinea-lettertype"/>
    <w:link w:val="Titel"/>
    <w:rsid w:val="001C2D37"/>
    <w:rPr>
      <w:rFonts w:ascii="Arial" w:eastAsia="Times New Roman" w:hAnsi="Arial" w:cs="Times New Roman"/>
      <w:b/>
      <w:sz w:val="24"/>
      <w:szCs w:val="20"/>
      <w:lang w:val="en-GB" w:eastAsia="en-GB"/>
    </w:rPr>
  </w:style>
  <w:style w:type="paragraph" w:customStyle="1" w:styleId="Default">
    <w:name w:val="Default"/>
    <w:rsid w:val="00FC6B3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napToGrid w:val="0"/>
      <w:color w:val="000000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9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0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1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82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8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5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7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24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roodmicrote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vestor-relations@roodmicrotec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RM-NV\PRESSE\Vorlagen\2014_E_XXX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0C09D-0312-4954-BAAB-45646DD7A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2014_E_XXX.dotx</Template>
  <TotalTime>0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PRESS RELEASE</vt:lpstr>
    </vt:vector>
  </TitlesOfParts>
  <Company>RoodMicrotec</Company>
  <LinksUpToDate>false</LinksUpToDate>
  <CharactersWithSpaces>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Sauerer</dc:creator>
  <cp:lastModifiedBy>bayerle@BAYERLE-PC1</cp:lastModifiedBy>
  <cp:revision>3</cp:revision>
  <cp:lastPrinted>2015-01-30T07:04:00Z</cp:lastPrinted>
  <dcterms:created xsi:type="dcterms:W3CDTF">2015-01-30T06:56:00Z</dcterms:created>
  <dcterms:modified xsi:type="dcterms:W3CDTF">2015-01-30T07:04:00Z</dcterms:modified>
</cp:coreProperties>
</file>