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F77" w:rsidRPr="00857A9E" w:rsidRDefault="00AC1F77" w:rsidP="00AC1F77">
      <w:pPr>
        <w:pStyle w:val="berschrift1"/>
        <w:rPr>
          <w:rFonts w:ascii="Verdana" w:hAnsi="Verdana" w:cs="Arial"/>
          <w:color w:val="B71234"/>
          <w:sz w:val="28"/>
          <w:szCs w:val="28"/>
          <w:lang w:val="en-GB"/>
        </w:rPr>
      </w:pPr>
      <w:r w:rsidRPr="00857A9E">
        <w:rPr>
          <w:rFonts w:ascii="Verdana" w:hAnsi="Verdana"/>
          <w:color w:val="B71234"/>
          <w:sz w:val="28"/>
          <w:lang w:val="en-GB"/>
        </w:rPr>
        <w:t>PRESS RELEASE</w:t>
      </w:r>
    </w:p>
    <w:p w:rsidR="00AC1F77" w:rsidRPr="00857A9E" w:rsidRDefault="00AC1F77" w:rsidP="00AC1F77">
      <w:pPr>
        <w:rPr>
          <w:rFonts w:ascii="Verdana" w:hAnsi="Verdana" w:cs="Arial"/>
          <w:sz w:val="20"/>
          <w:lang w:val="en-GB"/>
        </w:rPr>
      </w:pPr>
    </w:p>
    <w:p w:rsidR="00AC1F77" w:rsidRPr="00857A9E" w:rsidRDefault="00AC1F77" w:rsidP="00AC1F77">
      <w:pPr>
        <w:rPr>
          <w:rFonts w:ascii="Verdana" w:hAnsi="Verdana" w:cs="Arial"/>
          <w:sz w:val="20"/>
          <w:lang w:val="en-GB"/>
        </w:rPr>
      </w:pPr>
    </w:p>
    <w:p w:rsidR="00AC1F77" w:rsidRPr="00857A9E" w:rsidRDefault="00AC1F77" w:rsidP="00AC1F77">
      <w:pPr>
        <w:rPr>
          <w:rFonts w:ascii="Verdana" w:hAnsi="Verdana" w:cs="Arial"/>
          <w:sz w:val="20"/>
          <w:lang w:val="en-GB"/>
        </w:rPr>
      </w:pPr>
    </w:p>
    <w:p w:rsidR="00AC1F77" w:rsidRPr="00857A9E" w:rsidRDefault="00AC1F77" w:rsidP="00AC1F77">
      <w:pPr>
        <w:rPr>
          <w:rFonts w:ascii="Verdana" w:hAnsi="Verdana" w:cs="Arial"/>
          <w:sz w:val="20"/>
          <w:lang w:val="en-GB"/>
        </w:rPr>
      </w:pPr>
    </w:p>
    <w:p w:rsidR="00AC1F77" w:rsidRPr="00857A9E" w:rsidRDefault="00AC1F77" w:rsidP="00AC1F77">
      <w:pPr>
        <w:rPr>
          <w:rFonts w:ascii="Verdana" w:hAnsi="Verdana" w:cs="Arial"/>
          <w:sz w:val="20"/>
          <w:lang w:val="en-GB"/>
        </w:rPr>
      </w:pPr>
    </w:p>
    <w:p w:rsidR="00AC1F77" w:rsidRPr="00857A9E" w:rsidRDefault="00E3294D" w:rsidP="00AC1F77">
      <w:pPr>
        <w:rPr>
          <w:rFonts w:ascii="Verdana" w:hAnsi="Verdana" w:cs="Arial"/>
          <w:szCs w:val="22"/>
          <w:lang w:val="en-GB"/>
        </w:rPr>
      </w:pPr>
      <w:r>
        <w:rPr>
          <w:rFonts w:ascii="Verdana" w:hAnsi="Verdana"/>
          <w:lang w:val="en-GB"/>
        </w:rPr>
        <w:t xml:space="preserve">Zwolle, </w:t>
      </w:r>
      <w:r w:rsidR="00F842B2">
        <w:rPr>
          <w:rFonts w:ascii="Verdana" w:hAnsi="Verdana"/>
          <w:lang w:val="en-GB"/>
        </w:rPr>
        <w:t>0</w:t>
      </w:r>
      <w:r w:rsidR="00317076">
        <w:rPr>
          <w:rFonts w:ascii="Verdana" w:hAnsi="Verdana"/>
          <w:lang w:val="en-GB"/>
        </w:rPr>
        <w:t>9</w:t>
      </w:r>
      <w:r w:rsidR="00857A9E">
        <w:rPr>
          <w:rFonts w:ascii="Verdana" w:hAnsi="Verdana"/>
          <w:lang w:val="en-GB"/>
        </w:rPr>
        <w:t xml:space="preserve"> </w:t>
      </w:r>
      <w:r w:rsidR="00857A9E" w:rsidRPr="00857A9E">
        <w:rPr>
          <w:rFonts w:ascii="Verdana" w:hAnsi="Verdana"/>
          <w:lang w:val="en-GB"/>
        </w:rPr>
        <w:t>Ju</w:t>
      </w:r>
      <w:r w:rsidR="00F842B2">
        <w:rPr>
          <w:rFonts w:ascii="Verdana" w:hAnsi="Verdana"/>
          <w:lang w:val="en-GB"/>
        </w:rPr>
        <w:t>ly</w:t>
      </w:r>
      <w:r w:rsidR="00AC1F77" w:rsidRPr="00857A9E">
        <w:rPr>
          <w:rFonts w:ascii="Verdana" w:hAnsi="Verdana"/>
          <w:lang w:val="en-GB"/>
        </w:rPr>
        <w:t xml:space="preserve"> 2015</w:t>
      </w:r>
    </w:p>
    <w:p w:rsidR="00AC1F77" w:rsidRDefault="00AC1F77" w:rsidP="00AC1F77">
      <w:pPr>
        <w:autoSpaceDE w:val="0"/>
        <w:autoSpaceDN w:val="0"/>
        <w:adjustRightInd w:val="0"/>
        <w:rPr>
          <w:rFonts w:ascii="Verdana" w:hAnsi="Verdana"/>
          <w:sz w:val="20"/>
          <w:lang w:val="en-GB"/>
        </w:rPr>
      </w:pPr>
    </w:p>
    <w:p w:rsidR="00E3294D" w:rsidRDefault="00E3294D" w:rsidP="00AC1F77">
      <w:pPr>
        <w:autoSpaceDE w:val="0"/>
        <w:autoSpaceDN w:val="0"/>
        <w:adjustRightInd w:val="0"/>
        <w:rPr>
          <w:rFonts w:ascii="Verdana" w:hAnsi="Verdana"/>
          <w:sz w:val="20"/>
          <w:lang w:val="en-GB"/>
        </w:rPr>
      </w:pPr>
    </w:p>
    <w:p w:rsidR="00D4762D" w:rsidRPr="00D4762D" w:rsidRDefault="00D4762D" w:rsidP="00D4762D">
      <w:pPr>
        <w:rPr>
          <w:rFonts w:ascii="Verdana" w:hAnsi="Verdana"/>
          <w:b/>
          <w:color w:val="B71234"/>
          <w:sz w:val="28"/>
          <w:szCs w:val="28"/>
          <w:lang w:val="en-GB"/>
        </w:rPr>
      </w:pPr>
      <w:r w:rsidRPr="00D4762D">
        <w:rPr>
          <w:rFonts w:ascii="Verdana" w:hAnsi="Verdana"/>
          <w:b/>
          <w:color w:val="B71234"/>
          <w:sz w:val="28"/>
          <w:lang w:val="en-GB"/>
        </w:rPr>
        <w:t xml:space="preserve">ROODMICROTEC N.V. </w:t>
      </w:r>
      <w:r>
        <w:rPr>
          <w:rFonts w:ascii="Verdana" w:hAnsi="Verdana"/>
          <w:b/>
          <w:color w:val="B71234"/>
          <w:sz w:val="28"/>
          <w:cs/>
        </w:rPr>
        <w:t xml:space="preserve">– </w:t>
      </w:r>
      <w:r w:rsidRPr="00D4762D">
        <w:rPr>
          <w:rFonts w:ascii="Verdana" w:hAnsi="Verdana"/>
          <w:b/>
          <w:color w:val="B71234"/>
          <w:sz w:val="28"/>
          <w:lang w:val="en-GB"/>
        </w:rPr>
        <w:t xml:space="preserve">Sales rise in first half 2015 </w:t>
      </w:r>
    </w:p>
    <w:p w:rsidR="00AC1F77" w:rsidRDefault="00AC1F77" w:rsidP="00A61BAA">
      <w:pPr>
        <w:autoSpaceDE w:val="0"/>
        <w:autoSpaceDN w:val="0"/>
        <w:adjustRightInd w:val="0"/>
        <w:spacing w:line="276" w:lineRule="auto"/>
        <w:rPr>
          <w:rFonts w:ascii="Verdana" w:hAnsi="Verdana"/>
          <w:sz w:val="20"/>
          <w:lang w:val="en-GB"/>
        </w:rPr>
      </w:pPr>
    </w:p>
    <w:p w:rsidR="00CF3543" w:rsidRPr="00857A9E" w:rsidRDefault="00CF3543" w:rsidP="00A61BAA">
      <w:pPr>
        <w:autoSpaceDE w:val="0"/>
        <w:autoSpaceDN w:val="0"/>
        <w:adjustRightInd w:val="0"/>
        <w:spacing w:line="276" w:lineRule="auto"/>
        <w:rPr>
          <w:rFonts w:ascii="Verdana" w:hAnsi="Verdana"/>
          <w:sz w:val="20"/>
          <w:lang w:val="en-GB"/>
        </w:rPr>
      </w:pPr>
    </w:p>
    <w:p w:rsidR="00D4762D" w:rsidRPr="00D4762D" w:rsidRDefault="00D4762D" w:rsidP="00D4762D">
      <w:pPr>
        <w:spacing w:line="276" w:lineRule="auto"/>
        <w:rPr>
          <w:rFonts w:ascii="Verdana" w:hAnsi="Verdana" w:cs="Tahoma"/>
          <w:sz w:val="20"/>
          <w:lang w:val="en-GB"/>
        </w:rPr>
      </w:pPr>
      <w:r w:rsidRPr="00D4762D">
        <w:rPr>
          <w:rFonts w:ascii="Verdana" w:hAnsi="Verdana"/>
          <w:sz w:val="20"/>
          <w:lang w:val="en-GB"/>
        </w:rPr>
        <w:t>Preliminary sales in the first half of 2015 rose to EUR 4.912 million, or 3% compared to the first half of 2014 (€ 4.771 million). As explained before, we believe that the negative trend of the past few years has been broken. The rise was mainly due to the automotive sector.</w:t>
      </w:r>
    </w:p>
    <w:p w:rsidR="00D4762D" w:rsidRDefault="00D4762D" w:rsidP="00D4762D">
      <w:pPr>
        <w:spacing w:line="276" w:lineRule="auto"/>
        <w:rPr>
          <w:rFonts w:ascii="Verdana" w:hAnsi="Verdana"/>
          <w:sz w:val="20"/>
          <w:lang w:val="en-GB"/>
        </w:rPr>
      </w:pPr>
      <w:r w:rsidRPr="00D4762D">
        <w:rPr>
          <w:rFonts w:ascii="Verdana" w:hAnsi="Verdana"/>
          <w:sz w:val="20"/>
          <w:lang w:val="en-GB"/>
        </w:rPr>
        <w:t>In view of the significant increase of our quote portfolio compared to January 2015, when it reached a level of over € 10 million, and the rise in orders we maintain our sales target for 2015.</w:t>
      </w:r>
    </w:p>
    <w:p w:rsidR="00D4762D" w:rsidRPr="00D4762D" w:rsidRDefault="00D4762D" w:rsidP="00D4762D">
      <w:pPr>
        <w:spacing w:line="276" w:lineRule="auto"/>
        <w:rPr>
          <w:rFonts w:ascii="Verdana" w:hAnsi="Verdana"/>
          <w:sz w:val="20"/>
          <w:lang w:val="en-GB"/>
        </w:rPr>
      </w:pPr>
    </w:p>
    <w:p w:rsidR="00D4762D" w:rsidRDefault="00D4762D" w:rsidP="00D4762D">
      <w:pPr>
        <w:spacing w:line="276" w:lineRule="auto"/>
        <w:rPr>
          <w:rFonts w:ascii="Verdana" w:hAnsi="Verdana"/>
          <w:sz w:val="20"/>
          <w:lang w:val="en-GB"/>
        </w:rPr>
      </w:pPr>
      <w:r w:rsidRPr="00D4762D">
        <w:rPr>
          <w:rFonts w:ascii="Verdana" w:hAnsi="Verdana"/>
          <w:sz w:val="20"/>
          <w:lang w:val="en-GB"/>
        </w:rPr>
        <w:t xml:space="preserve">The fact that the factors set out above have not yet resulted in a material increase of sales is due to the inevitable long preparation times projects often require. However, once these projects start to generate sales, these will be recurring sales. And recurring sales give us a far </w:t>
      </w:r>
      <w:proofErr w:type="spellStart"/>
      <w:r w:rsidRPr="00D4762D">
        <w:rPr>
          <w:rFonts w:ascii="Verdana" w:hAnsi="Verdana"/>
          <w:sz w:val="20"/>
          <w:lang w:val="en-GB"/>
        </w:rPr>
        <w:t>stabler</w:t>
      </w:r>
      <w:proofErr w:type="spellEnd"/>
      <w:r w:rsidRPr="00D4762D">
        <w:rPr>
          <w:rFonts w:ascii="Verdana" w:hAnsi="Verdana"/>
          <w:sz w:val="20"/>
          <w:lang w:val="en-GB"/>
        </w:rPr>
        <w:t xml:space="preserve"> position.</w:t>
      </w:r>
    </w:p>
    <w:p w:rsidR="00D4762D" w:rsidRPr="00D4762D" w:rsidRDefault="00D4762D" w:rsidP="00D4762D">
      <w:pPr>
        <w:spacing w:line="276" w:lineRule="auto"/>
        <w:rPr>
          <w:rFonts w:ascii="Times" w:hAnsi="Times"/>
          <w:sz w:val="20"/>
          <w:lang w:val="en-GB"/>
        </w:rPr>
      </w:pPr>
    </w:p>
    <w:p w:rsidR="00D4762D" w:rsidRPr="00D4762D" w:rsidRDefault="00D4762D" w:rsidP="00D4762D">
      <w:pPr>
        <w:spacing w:line="276" w:lineRule="auto"/>
        <w:rPr>
          <w:rFonts w:ascii="Verdana" w:hAnsi="Verdana"/>
          <w:sz w:val="20"/>
          <w:lang w:val="en-GB"/>
        </w:rPr>
      </w:pPr>
      <w:r w:rsidRPr="00D4762D">
        <w:rPr>
          <w:rFonts w:ascii="Verdana" w:hAnsi="Verdana"/>
          <w:sz w:val="20"/>
          <w:lang w:val="en-GB"/>
        </w:rPr>
        <w:t>We expect that the orders we wrote about in early June will partly start to contribute to sales in the second half of 2015. Over the next few years, these orders will annually generate between €</w:t>
      </w:r>
      <w:r w:rsidR="00861CC3">
        <w:rPr>
          <w:rFonts w:ascii="Verdana" w:hAnsi="Verdana"/>
          <w:sz w:val="20"/>
          <w:lang w:val="en-GB"/>
        </w:rPr>
        <w:t> </w:t>
      </w:r>
      <w:r w:rsidRPr="00D4762D">
        <w:rPr>
          <w:rFonts w:ascii="Verdana" w:hAnsi="Verdana"/>
          <w:sz w:val="20"/>
          <w:lang w:val="en-GB"/>
        </w:rPr>
        <w:t>0.5 and 1 million in recurring sales. The order we booked in early July of approx. € 25 million over ten years will generate recurring sales as of the second quarter of 2016.</w:t>
      </w:r>
    </w:p>
    <w:p w:rsidR="00D4762D" w:rsidRDefault="00D4762D" w:rsidP="00D4762D">
      <w:pPr>
        <w:spacing w:line="276" w:lineRule="auto"/>
        <w:rPr>
          <w:rFonts w:ascii="Verdana" w:hAnsi="Verdana" w:cs="Tahoma"/>
          <w:sz w:val="20"/>
          <w:lang w:val="en-GB"/>
        </w:rPr>
      </w:pPr>
    </w:p>
    <w:p w:rsidR="00D4762D" w:rsidRPr="00D4762D" w:rsidRDefault="00D4762D" w:rsidP="00D4762D">
      <w:pPr>
        <w:spacing w:line="276" w:lineRule="auto"/>
        <w:rPr>
          <w:rFonts w:ascii="Verdana" w:hAnsi="Verdana" w:cs="Tahoma"/>
          <w:sz w:val="20"/>
          <w:lang w:val="en-GB"/>
        </w:rPr>
      </w:pPr>
    </w:p>
    <w:p w:rsidR="00D4762D" w:rsidRPr="00D4762D" w:rsidRDefault="00D4762D" w:rsidP="00D4762D">
      <w:pPr>
        <w:spacing w:line="276" w:lineRule="auto"/>
        <w:rPr>
          <w:rFonts w:ascii="Verdana" w:hAnsi="Verdana" w:cs="Tahoma"/>
          <w:sz w:val="20"/>
          <w:lang w:val="en-GB"/>
        </w:rPr>
      </w:pPr>
      <w:r w:rsidRPr="00D4762D">
        <w:rPr>
          <w:rFonts w:ascii="Verdana" w:hAnsi="Verdana"/>
          <w:sz w:val="20"/>
          <w:lang w:val="en-GB"/>
        </w:rPr>
        <w:t>Sales by business unit first half 2015 vs. first half 2014</w:t>
      </w:r>
    </w:p>
    <w:p w:rsidR="00D4762D" w:rsidRPr="00D4762D" w:rsidRDefault="00D4762D" w:rsidP="00D4762D">
      <w:pPr>
        <w:spacing w:line="276" w:lineRule="auto"/>
        <w:rPr>
          <w:rFonts w:ascii="Verdana" w:hAnsi="Verdana" w:cs="Tahoma"/>
          <w:sz w:val="20"/>
          <w:lang w:val="en-GB"/>
        </w:rPr>
      </w:pPr>
    </w:p>
    <w:tbl>
      <w:tblPr>
        <w:tblW w:w="9371" w:type="dxa"/>
        <w:tblInd w:w="-34" w:type="dxa"/>
        <w:tblLayout w:type="fixed"/>
        <w:tblLook w:val="04A0"/>
      </w:tblPr>
      <w:tblGrid>
        <w:gridCol w:w="4253"/>
        <w:gridCol w:w="236"/>
        <w:gridCol w:w="1465"/>
        <w:gridCol w:w="284"/>
        <w:gridCol w:w="1465"/>
        <w:gridCol w:w="236"/>
        <w:gridCol w:w="1432"/>
      </w:tblGrid>
      <w:tr w:rsidR="00D4762D" w:rsidRPr="00666803" w:rsidTr="00277911">
        <w:tc>
          <w:tcPr>
            <w:tcW w:w="4253" w:type="dxa"/>
            <w:vAlign w:val="bottom"/>
          </w:tcPr>
          <w:p w:rsidR="00D4762D" w:rsidRPr="00666803" w:rsidRDefault="00D4762D" w:rsidP="00D4762D">
            <w:pPr>
              <w:spacing w:line="276" w:lineRule="auto"/>
              <w:rPr>
                <w:rFonts w:ascii="Verdana" w:hAnsi="Verdana"/>
                <w:sz w:val="20"/>
              </w:rPr>
            </w:pPr>
            <w:r>
              <w:rPr>
                <w:rFonts w:ascii="Verdana" w:hAnsi="Verdana"/>
                <w:b/>
                <w:sz w:val="20"/>
              </w:rPr>
              <w:t>(x € 1,000)</w:t>
            </w:r>
          </w:p>
        </w:tc>
        <w:tc>
          <w:tcPr>
            <w:tcW w:w="236" w:type="dxa"/>
          </w:tcPr>
          <w:p w:rsidR="00D4762D" w:rsidRPr="00666803" w:rsidRDefault="00D4762D" w:rsidP="00D4762D">
            <w:pPr>
              <w:tabs>
                <w:tab w:val="right" w:pos="3960"/>
                <w:tab w:val="right" w:pos="5670"/>
                <w:tab w:val="left" w:pos="7380"/>
                <w:tab w:val="right" w:pos="8460"/>
              </w:tabs>
              <w:spacing w:line="276" w:lineRule="auto"/>
              <w:rPr>
                <w:rFonts w:ascii="Verdana" w:hAnsi="Verdana"/>
                <w:b/>
                <w:bCs/>
                <w:color w:val="000000"/>
                <w:sz w:val="20"/>
              </w:rPr>
            </w:pPr>
          </w:p>
        </w:tc>
        <w:tc>
          <w:tcPr>
            <w:tcW w:w="1465" w:type="dxa"/>
          </w:tcPr>
          <w:p w:rsidR="00D4762D" w:rsidRPr="00666803" w:rsidRDefault="00D4762D" w:rsidP="00D4762D">
            <w:pPr>
              <w:tabs>
                <w:tab w:val="right" w:pos="3960"/>
                <w:tab w:val="right" w:pos="5670"/>
                <w:tab w:val="left" w:pos="7380"/>
                <w:tab w:val="right" w:pos="8460"/>
              </w:tabs>
              <w:spacing w:line="276" w:lineRule="auto"/>
              <w:ind w:left="-203"/>
              <w:jc w:val="right"/>
              <w:rPr>
                <w:rFonts w:ascii="Verdana" w:hAnsi="Verdana"/>
                <w:bCs/>
                <w:color w:val="000000"/>
                <w:sz w:val="20"/>
              </w:rPr>
            </w:pPr>
            <w:r>
              <w:rPr>
                <w:rFonts w:ascii="Verdana" w:hAnsi="Verdana"/>
                <w:b/>
                <w:sz w:val="20"/>
              </w:rPr>
              <w:t>HY1 2015</w:t>
            </w:r>
          </w:p>
        </w:tc>
        <w:tc>
          <w:tcPr>
            <w:tcW w:w="284" w:type="dxa"/>
          </w:tcPr>
          <w:p w:rsidR="00D4762D" w:rsidRPr="00666803" w:rsidRDefault="00D4762D" w:rsidP="00D4762D">
            <w:pPr>
              <w:tabs>
                <w:tab w:val="right" w:pos="3960"/>
                <w:tab w:val="right" w:pos="5670"/>
                <w:tab w:val="left" w:pos="7380"/>
                <w:tab w:val="right" w:pos="8460"/>
              </w:tabs>
              <w:spacing w:line="276" w:lineRule="auto"/>
              <w:jc w:val="right"/>
              <w:rPr>
                <w:rFonts w:ascii="Verdana" w:hAnsi="Verdana"/>
                <w:bCs/>
                <w:color w:val="000000"/>
                <w:sz w:val="20"/>
              </w:rPr>
            </w:pPr>
          </w:p>
        </w:tc>
        <w:tc>
          <w:tcPr>
            <w:tcW w:w="1465" w:type="dxa"/>
          </w:tcPr>
          <w:p w:rsidR="00D4762D" w:rsidRPr="00666803" w:rsidRDefault="00D4762D" w:rsidP="00D4762D">
            <w:pPr>
              <w:tabs>
                <w:tab w:val="right" w:pos="3960"/>
                <w:tab w:val="right" w:pos="5670"/>
                <w:tab w:val="left" w:pos="7380"/>
                <w:tab w:val="right" w:pos="8460"/>
              </w:tabs>
              <w:spacing w:line="276" w:lineRule="auto"/>
              <w:ind w:left="-203"/>
              <w:jc w:val="right"/>
              <w:rPr>
                <w:rFonts w:ascii="Verdana" w:hAnsi="Verdana"/>
                <w:bCs/>
                <w:color w:val="000000"/>
                <w:sz w:val="20"/>
              </w:rPr>
            </w:pPr>
            <w:r>
              <w:rPr>
                <w:rFonts w:ascii="Verdana" w:hAnsi="Verdana"/>
                <w:b/>
                <w:sz w:val="20"/>
              </w:rPr>
              <w:t>HY1 2014</w:t>
            </w:r>
          </w:p>
        </w:tc>
        <w:tc>
          <w:tcPr>
            <w:tcW w:w="236" w:type="dxa"/>
          </w:tcPr>
          <w:p w:rsidR="00D4762D" w:rsidRPr="00666803" w:rsidRDefault="00D4762D" w:rsidP="00D4762D">
            <w:pPr>
              <w:tabs>
                <w:tab w:val="right" w:pos="3960"/>
                <w:tab w:val="right" w:pos="5670"/>
                <w:tab w:val="left" w:pos="7380"/>
                <w:tab w:val="right" w:pos="8460"/>
              </w:tabs>
              <w:spacing w:line="276" w:lineRule="auto"/>
              <w:jc w:val="right"/>
              <w:rPr>
                <w:rFonts w:ascii="Verdana" w:hAnsi="Verdana"/>
                <w:bCs/>
                <w:color w:val="000000"/>
                <w:sz w:val="20"/>
              </w:rPr>
            </w:pPr>
          </w:p>
        </w:tc>
        <w:tc>
          <w:tcPr>
            <w:tcW w:w="1432" w:type="dxa"/>
          </w:tcPr>
          <w:p w:rsidR="00D4762D" w:rsidRPr="00666803" w:rsidRDefault="00D4762D" w:rsidP="00D4762D">
            <w:pPr>
              <w:tabs>
                <w:tab w:val="right" w:pos="3960"/>
                <w:tab w:val="right" w:pos="5670"/>
                <w:tab w:val="left" w:pos="7380"/>
                <w:tab w:val="right" w:pos="8460"/>
              </w:tabs>
              <w:spacing w:line="276" w:lineRule="auto"/>
              <w:jc w:val="right"/>
              <w:rPr>
                <w:rFonts w:ascii="Verdana" w:hAnsi="Verdana"/>
                <w:bCs/>
                <w:color w:val="000000"/>
                <w:sz w:val="20"/>
              </w:rPr>
            </w:pPr>
            <w:r>
              <w:rPr>
                <w:rFonts w:ascii="Verdana" w:hAnsi="Verdana"/>
                <w:b/>
                <w:sz w:val="20"/>
              </w:rPr>
              <w:t>change</w:t>
            </w:r>
          </w:p>
        </w:tc>
      </w:tr>
      <w:tr w:rsidR="00D4762D" w:rsidRPr="00666803" w:rsidTr="00277911">
        <w:tc>
          <w:tcPr>
            <w:tcW w:w="4253" w:type="dxa"/>
            <w:vAlign w:val="bottom"/>
          </w:tcPr>
          <w:p w:rsidR="00D4762D" w:rsidRPr="00666803" w:rsidRDefault="00D4762D" w:rsidP="00D4762D">
            <w:pPr>
              <w:spacing w:line="276" w:lineRule="auto"/>
              <w:rPr>
                <w:rFonts w:ascii="Verdana" w:hAnsi="Verdana"/>
                <w:sz w:val="20"/>
              </w:rPr>
            </w:pPr>
          </w:p>
        </w:tc>
        <w:tc>
          <w:tcPr>
            <w:tcW w:w="236" w:type="dxa"/>
          </w:tcPr>
          <w:p w:rsidR="00D4762D" w:rsidRPr="00666803" w:rsidRDefault="00D4762D" w:rsidP="00D4762D">
            <w:pPr>
              <w:tabs>
                <w:tab w:val="right" w:pos="3960"/>
                <w:tab w:val="right" w:pos="5670"/>
                <w:tab w:val="left" w:pos="7380"/>
                <w:tab w:val="right" w:pos="8460"/>
              </w:tabs>
              <w:spacing w:line="276" w:lineRule="auto"/>
              <w:rPr>
                <w:rFonts w:ascii="Verdana" w:hAnsi="Verdana"/>
                <w:b/>
                <w:bCs/>
                <w:color w:val="000000"/>
                <w:sz w:val="20"/>
              </w:rPr>
            </w:pPr>
          </w:p>
        </w:tc>
        <w:tc>
          <w:tcPr>
            <w:tcW w:w="1465" w:type="dxa"/>
          </w:tcPr>
          <w:p w:rsidR="00D4762D" w:rsidRPr="00666803" w:rsidRDefault="00D4762D" w:rsidP="00D4762D">
            <w:pPr>
              <w:tabs>
                <w:tab w:val="right" w:pos="3960"/>
                <w:tab w:val="right" w:pos="5670"/>
                <w:tab w:val="left" w:pos="7380"/>
                <w:tab w:val="right" w:pos="8460"/>
              </w:tabs>
              <w:spacing w:line="276" w:lineRule="auto"/>
              <w:ind w:left="-203"/>
              <w:jc w:val="right"/>
              <w:rPr>
                <w:rFonts w:ascii="Verdana" w:hAnsi="Verdana"/>
                <w:bCs/>
                <w:color w:val="000000"/>
                <w:sz w:val="20"/>
              </w:rPr>
            </w:pPr>
          </w:p>
        </w:tc>
        <w:tc>
          <w:tcPr>
            <w:tcW w:w="284" w:type="dxa"/>
          </w:tcPr>
          <w:p w:rsidR="00D4762D" w:rsidRPr="00666803" w:rsidRDefault="00D4762D" w:rsidP="00D4762D">
            <w:pPr>
              <w:tabs>
                <w:tab w:val="right" w:pos="3960"/>
                <w:tab w:val="right" w:pos="5670"/>
                <w:tab w:val="left" w:pos="7380"/>
                <w:tab w:val="right" w:pos="8460"/>
              </w:tabs>
              <w:spacing w:line="276" w:lineRule="auto"/>
              <w:jc w:val="right"/>
              <w:rPr>
                <w:rFonts w:ascii="Verdana" w:hAnsi="Verdana"/>
                <w:bCs/>
                <w:color w:val="000000"/>
                <w:sz w:val="20"/>
              </w:rPr>
            </w:pPr>
          </w:p>
        </w:tc>
        <w:tc>
          <w:tcPr>
            <w:tcW w:w="1465" w:type="dxa"/>
          </w:tcPr>
          <w:p w:rsidR="00D4762D" w:rsidRPr="00666803" w:rsidRDefault="00D4762D" w:rsidP="00D4762D">
            <w:pPr>
              <w:tabs>
                <w:tab w:val="right" w:pos="3960"/>
                <w:tab w:val="right" w:pos="5670"/>
                <w:tab w:val="left" w:pos="7380"/>
                <w:tab w:val="right" w:pos="8460"/>
              </w:tabs>
              <w:spacing w:line="276" w:lineRule="auto"/>
              <w:ind w:left="-203"/>
              <w:jc w:val="right"/>
              <w:rPr>
                <w:rFonts w:ascii="Verdana" w:hAnsi="Verdana"/>
                <w:bCs/>
                <w:color w:val="000000"/>
                <w:sz w:val="20"/>
              </w:rPr>
            </w:pPr>
          </w:p>
        </w:tc>
        <w:tc>
          <w:tcPr>
            <w:tcW w:w="236" w:type="dxa"/>
          </w:tcPr>
          <w:p w:rsidR="00D4762D" w:rsidRPr="00666803" w:rsidRDefault="00D4762D" w:rsidP="00D4762D">
            <w:pPr>
              <w:tabs>
                <w:tab w:val="right" w:pos="3960"/>
                <w:tab w:val="right" w:pos="5670"/>
                <w:tab w:val="left" w:pos="7380"/>
                <w:tab w:val="right" w:pos="8460"/>
              </w:tabs>
              <w:spacing w:line="276" w:lineRule="auto"/>
              <w:jc w:val="right"/>
              <w:rPr>
                <w:rFonts w:ascii="Verdana" w:hAnsi="Verdana"/>
                <w:bCs/>
                <w:color w:val="000000"/>
                <w:sz w:val="20"/>
              </w:rPr>
            </w:pPr>
          </w:p>
        </w:tc>
        <w:tc>
          <w:tcPr>
            <w:tcW w:w="1432" w:type="dxa"/>
          </w:tcPr>
          <w:p w:rsidR="00D4762D" w:rsidRPr="00666803" w:rsidRDefault="00D4762D" w:rsidP="00D4762D">
            <w:pPr>
              <w:tabs>
                <w:tab w:val="right" w:pos="3960"/>
                <w:tab w:val="right" w:pos="5670"/>
                <w:tab w:val="left" w:pos="7380"/>
                <w:tab w:val="right" w:pos="8460"/>
              </w:tabs>
              <w:spacing w:line="276" w:lineRule="auto"/>
              <w:jc w:val="right"/>
              <w:rPr>
                <w:rFonts w:ascii="Verdana" w:hAnsi="Verdana"/>
                <w:bCs/>
                <w:color w:val="000000"/>
                <w:sz w:val="20"/>
              </w:rPr>
            </w:pPr>
          </w:p>
        </w:tc>
      </w:tr>
      <w:tr w:rsidR="00D4762D" w:rsidRPr="00666803" w:rsidTr="00277911">
        <w:tc>
          <w:tcPr>
            <w:tcW w:w="4253" w:type="dxa"/>
            <w:vAlign w:val="bottom"/>
          </w:tcPr>
          <w:p w:rsidR="00D4762D" w:rsidRPr="00666803" w:rsidRDefault="00D4762D" w:rsidP="00D4762D">
            <w:pPr>
              <w:tabs>
                <w:tab w:val="right" w:pos="3960"/>
                <w:tab w:val="right" w:pos="5670"/>
                <w:tab w:val="left" w:pos="7380"/>
                <w:tab w:val="right" w:pos="8460"/>
              </w:tabs>
              <w:spacing w:line="276" w:lineRule="auto"/>
              <w:rPr>
                <w:rFonts w:ascii="Verdana" w:hAnsi="Verdana"/>
                <w:sz w:val="20"/>
              </w:rPr>
            </w:pPr>
            <w:r>
              <w:rPr>
                <w:rFonts w:ascii="Verdana" w:hAnsi="Verdana"/>
                <w:sz w:val="20"/>
              </w:rPr>
              <w:t>Test</w:t>
            </w:r>
          </w:p>
        </w:tc>
        <w:tc>
          <w:tcPr>
            <w:tcW w:w="236" w:type="dxa"/>
          </w:tcPr>
          <w:p w:rsidR="00D4762D" w:rsidRPr="00666803" w:rsidRDefault="00D4762D" w:rsidP="00D4762D">
            <w:pPr>
              <w:tabs>
                <w:tab w:val="right" w:pos="3960"/>
                <w:tab w:val="right" w:pos="5670"/>
                <w:tab w:val="left" w:pos="7380"/>
                <w:tab w:val="right" w:pos="8460"/>
              </w:tabs>
              <w:spacing w:line="276" w:lineRule="auto"/>
              <w:rPr>
                <w:rFonts w:ascii="Verdana" w:hAnsi="Verdana"/>
                <w:b/>
                <w:bCs/>
                <w:color w:val="000000"/>
                <w:sz w:val="20"/>
              </w:rPr>
            </w:pPr>
          </w:p>
        </w:tc>
        <w:tc>
          <w:tcPr>
            <w:tcW w:w="1465" w:type="dxa"/>
          </w:tcPr>
          <w:p w:rsidR="00D4762D" w:rsidRPr="00666803" w:rsidRDefault="00D4762D" w:rsidP="00D4762D">
            <w:pPr>
              <w:tabs>
                <w:tab w:val="right" w:pos="3960"/>
                <w:tab w:val="right" w:pos="5670"/>
                <w:tab w:val="left" w:pos="7380"/>
                <w:tab w:val="right" w:pos="8460"/>
              </w:tabs>
              <w:spacing w:line="276" w:lineRule="auto"/>
              <w:ind w:left="-203"/>
              <w:jc w:val="right"/>
              <w:rPr>
                <w:rFonts w:ascii="Verdana" w:hAnsi="Verdana"/>
                <w:bCs/>
                <w:color w:val="000000"/>
                <w:sz w:val="20"/>
              </w:rPr>
            </w:pPr>
            <w:r>
              <w:rPr>
                <w:rFonts w:ascii="Verdana" w:hAnsi="Verdana"/>
                <w:sz w:val="20"/>
              </w:rPr>
              <w:t>1,730</w:t>
            </w:r>
          </w:p>
        </w:tc>
        <w:tc>
          <w:tcPr>
            <w:tcW w:w="284" w:type="dxa"/>
          </w:tcPr>
          <w:p w:rsidR="00D4762D" w:rsidRPr="00666803" w:rsidRDefault="00D4762D" w:rsidP="00D4762D">
            <w:pPr>
              <w:tabs>
                <w:tab w:val="right" w:pos="3960"/>
                <w:tab w:val="right" w:pos="5670"/>
                <w:tab w:val="left" w:pos="7380"/>
                <w:tab w:val="right" w:pos="8460"/>
              </w:tabs>
              <w:spacing w:line="276" w:lineRule="auto"/>
              <w:jc w:val="right"/>
              <w:rPr>
                <w:rFonts w:ascii="Verdana" w:hAnsi="Verdana"/>
                <w:bCs/>
                <w:color w:val="000000"/>
                <w:sz w:val="20"/>
              </w:rPr>
            </w:pPr>
          </w:p>
        </w:tc>
        <w:tc>
          <w:tcPr>
            <w:tcW w:w="1465" w:type="dxa"/>
          </w:tcPr>
          <w:p w:rsidR="00D4762D" w:rsidRPr="00666803" w:rsidRDefault="00D4762D" w:rsidP="00D4762D">
            <w:pPr>
              <w:tabs>
                <w:tab w:val="right" w:pos="3960"/>
                <w:tab w:val="right" w:pos="5670"/>
                <w:tab w:val="left" w:pos="7380"/>
                <w:tab w:val="right" w:pos="8460"/>
              </w:tabs>
              <w:spacing w:line="276" w:lineRule="auto"/>
              <w:ind w:left="-203"/>
              <w:jc w:val="right"/>
              <w:rPr>
                <w:rFonts w:ascii="Verdana" w:hAnsi="Verdana"/>
                <w:bCs/>
                <w:color w:val="000000"/>
                <w:sz w:val="20"/>
              </w:rPr>
            </w:pPr>
            <w:r>
              <w:rPr>
                <w:rFonts w:ascii="Verdana" w:hAnsi="Verdana"/>
                <w:sz w:val="20"/>
              </w:rPr>
              <w:t>1,708</w:t>
            </w:r>
          </w:p>
        </w:tc>
        <w:tc>
          <w:tcPr>
            <w:tcW w:w="236" w:type="dxa"/>
          </w:tcPr>
          <w:p w:rsidR="00D4762D" w:rsidRPr="00666803" w:rsidRDefault="00D4762D" w:rsidP="00D4762D">
            <w:pPr>
              <w:tabs>
                <w:tab w:val="right" w:pos="3960"/>
                <w:tab w:val="right" w:pos="5670"/>
                <w:tab w:val="left" w:pos="7380"/>
                <w:tab w:val="right" w:pos="8460"/>
              </w:tabs>
              <w:spacing w:line="276" w:lineRule="auto"/>
              <w:jc w:val="right"/>
              <w:rPr>
                <w:rFonts w:ascii="Verdana" w:hAnsi="Verdana"/>
                <w:bCs/>
                <w:color w:val="000000"/>
                <w:sz w:val="20"/>
              </w:rPr>
            </w:pPr>
          </w:p>
        </w:tc>
        <w:tc>
          <w:tcPr>
            <w:tcW w:w="1432" w:type="dxa"/>
          </w:tcPr>
          <w:p w:rsidR="00D4762D" w:rsidRPr="00666803" w:rsidRDefault="00D4762D" w:rsidP="00D4762D">
            <w:pPr>
              <w:tabs>
                <w:tab w:val="right" w:pos="3960"/>
                <w:tab w:val="right" w:pos="5670"/>
                <w:tab w:val="left" w:pos="7380"/>
                <w:tab w:val="right" w:pos="8460"/>
              </w:tabs>
              <w:spacing w:line="276" w:lineRule="auto"/>
              <w:jc w:val="right"/>
              <w:rPr>
                <w:rFonts w:ascii="Verdana" w:hAnsi="Verdana"/>
                <w:bCs/>
                <w:color w:val="000000"/>
                <w:sz w:val="20"/>
              </w:rPr>
            </w:pPr>
            <w:r>
              <w:rPr>
                <w:rFonts w:ascii="Verdana" w:hAnsi="Verdana"/>
                <w:sz w:val="20"/>
              </w:rPr>
              <w:t>+1%</w:t>
            </w:r>
          </w:p>
        </w:tc>
      </w:tr>
      <w:tr w:rsidR="00D4762D" w:rsidRPr="00666803" w:rsidTr="00277911">
        <w:tc>
          <w:tcPr>
            <w:tcW w:w="4253" w:type="dxa"/>
            <w:vAlign w:val="bottom"/>
          </w:tcPr>
          <w:p w:rsidR="00D4762D" w:rsidRPr="00666803" w:rsidRDefault="00D4762D" w:rsidP="00D4762D">
            <w:pPr>
              <w:tabs>
                <w:tab w:val="right" w:pos="3960"/>
                <w:tab w:val="right" w:pos="5670"/>
                <w:tab w:val="left" w:pos="7380"/>
                <w:tab w:val="right" w:pos="8460"/>
              </w:tabs>
              <w:spacing w:line="276" w:lineRule="auto"/>
              <w:rPr>
                <w:rFonts w:ascii="Verdana" w:hAnsi="Verdana"/>
                <w:sz w:val="20"/>
              </w:rPr>
            </w:pPr>
            <w:r>
              <w:rPr>
                <w:rFonts w:ascii="Verdana" w:hAnsi="Verdana"/>
                <w:sz w:val="20"/>
              </w:rPr>
              <w:t>Supply Chain Management</w:t>
            </w:r>
          </w:p>
        </w:tc>
        <w:tc>
          <w:tcPr>
            <w:tcW w:w="236" w:type="dxa"/>
          </w:tcPr>
          <w:p w:rsidR="00D4762D" w:rsidRPr="00666803" w:rsidRDefault="00D4762D" w:rsidP="00D4762D">
            <w:pPr>
              <w:tabs>
                <w:tab w:val="right" w:pos="3960"/>
                <w:tab w:val="right" w:pos="5670"/>
                <w:tab w:val="left" w:pos="7380"/>
                <w:tab w:val="right" w:pos="8460"/>
              </w:tabs>
              <w:spacing w:line="276" w:lineRule="auto"/>
              <w:rPr>
                <w:rFonts w:ascii="Verdana" w:hAnsi="Verdana"/>
                <w:b/>
                <w:bCs/>
                <w:color w:val="000000"/>
                <w:sz w:val="20"/>
              </w:rPr>
            </w:pPr>
          </w:p>
        </w:tc>
        <w:tc>
          <w:tcPr>
            <w:tcW w:w="1465" w:type="dxa"/>
          </w:tcPr>
          <w:p w:rsidR="00D4762D" w:rsidRPr="00666803" w:rsidRDefault="00D4762D" w:rsidP="00D4762D">
            <w:pPr>
              <w:tabs>
                <w:tab w:val="right" w:pos="3960"/>
                <w:tab w:val="right" w:pos="5670"/>
                <w:tab w:val="left" w:pos="7380"/>
                <w:tab w:val="right" w:pos="8460"/>
              </w:tabs>
              <w:spacing w:line="276" w:lineRule="auto"/>
              <w:ind w:left="-203"/>
              <w:jc w:val="right"/>
              <w:rPr>
                <w:rFonts w:ascii="Verdana" w:hAnsi="Verdana"/>
                <w:bCs/>
                <w:color w:val="000000"/>
                <w:sz w:val="20"/>
              </w:rPr>
            </w:pPr>
            <w:r>
              <w:rPr>
                <w:rFonts w:ascii="Verdana" w:hAnsi="Verdana"/>
                <w:sz w:val="20"/>
              </w:rPr>
              <w:t>1,198</w:t>
            </w:r>
          </w:p>
        </w:tc>
        <w:tc>
          <w:tcPr>
            <w:tcW w:w="284" w:type="dxa"/>
          </w:tcPr>
          <w:p w:rsidR="00D4762D" w:rsidRPr="00666803" w:rsidRDefault="00D4762D" w:rsidP="00D4762D">
            <w:pPr>
              <w:tabs>
                <w:tab w:val="right" w:pos="3960"/>
                <w:tab w:val="right" w:pos="5670"/>
                <w:tab w:val="left" w:pos="7380"/>
                <w:tab w:val="right" w:pos="8460"/>
              </w:tabs>
              <w:spacing w:line="276" w:lineRule="auto"/>
              <w:jc w:val="right"/>
              <w:rPr>
                <w:rFonts w:ascii="Verdana" w:hAnsi="Verdana"/>
                <w:bCs/>
                <w:color w:val="000000"/>
                <w:sz w:val="20"/>
              </w:rPr>
            </w:pPr>
          </w:p>
        </w:tc>
        <w:tc>
          <w:tcPr>
            <w:tcW w:w="1465" w:type="dxa"/>
          </w:tcPr>
          <w:p w:rsidR="00D4762D" w:rsidRPr="00102F4D" w:rsidRDefault="00D4762D" w:rsidP="00D4762D">
            <w:pPr>
              <w:tabs>
                <w:tab w:val="right" w:pos="3960"/>
                <w:tab w:val="right" w:pos="5670"/>
                <w:tab w:val="left" w:pos="7380"/>
                <w:tab w:val="right" w:pos="8460"/>
              </w:tabs>
              <w:spacing w:line="276" w:lineRule="auto"/>
              <w:ind w:left="-203"/>
              <w:jc w:val="right"/>
              <w:rPr>
                <w:rFonts w:ascii="Verdana" w:hAnsi="Verdana"/>
                <w:sz w:val="20"/>
              </w:rPr>
            </w:pPr>
            <w:r>
              <w:rPr>
                <w:rFonts w:ascii="Verdana" w:hAnsi="Verdana"/>
                <w:sz w:val="20"/>
              </w:rPr>
              <w:t>1,318</w:t>
            </w:r>
          </w:p>
        </w:tc>
        <w:tc>
          <w:tcPr>
            <w:tcW w:w="236" w:type="dxa"/>
          </w:tcPr>
          <w:p w:rsidR="00D4762D" w:rsidRPr="00666803" w:rsidRDefault="00D4762D" w:rsidP="00D4762D">
            <w:pPr>
              <w:tabs>
                <w:tab w:val="right" w:pos="3960"/>
                <w:tab w:val="right" w:pos="5670"/>
                <w:tab w:val="left" w:pos="7380"/>
                <w:tab w:val="right" w:pos="8460"/>
              </w:tabs>
              <w:spacing w:line="276" w:lineRule="auto"/>
              <w:jc w:val="right"/>
              <w:rPr>
                <w:rFonts w:ascii="Verdana" w:hAnsi="Verdana"/>
                <w:bCs/>
                <w:color w:val="000000"/>
                <w:sz w:val="20"/>
              </w:rPr>
            </w:pPr>
          </w:p>
        </w:tc>
        <w:tc>
          <w:tcPr>
            <w:tcW w:w="1432" w:type="dxa"/>
          </w:tcPr>
          <w:p w:rsidR="00D4762D" w:rsidRPr="00666803" w:rsidRDefault="00D4762D" w:rsidP="00D4762D">
            <w:pPr>
              <w:tabs>
                <w:tab w:val="right" w:pos="3960"/>
                <w:tab w:val="right" w:pos="5670"/>
                <w:tab w:val="left" w:pos="7380"/>
                <w:tab w:val="right" w:pos="8460"/>
              </w:tabs>
              <w:spacing w:line="276" w:lineRule="auto"/>
              <w:jc w:val="right"/>
              <w:rPr>
                <w:rFonts w:ascii="Verdana" w:hAnsi="Verdana"/>
                <w:bCs/>
                <w:color w:val="000000"/>
                <w:sz w:val="20"/>
              </w:rPr>
            </w:pPr>
            <w:r>
              <w:rPr>
                <w:rFonts w:ascii="Verdana" w:hAnsi="Verdana"/>
                <w:sz w:val="20"/>
              </w:rPr>
              <w:t>-9%</w:t>
            </w:r>
          </w:p>
        </w:tc>
      </w:tr>
      <w:tr w:rsidR="00D4762D" w:rsidRPr="00666803" w:rsidTr="00277911">
        <w:tc>
          <w:tcPr>
            <w:tcW w:w="4253" w:type="dxa"/>
            <w:vAlign w:val="bottom"/>
          </w:tcPr>
          <w:p w:rsidR="00D4762D" w:rsidRPr="00666803" w:rsidRDefault="00D4762D" w:rsidP="00D4762D">
            <w:pPr>
              <w:tabs>
                <w:tab w:val="right" w:pos="3960"/>
                <w:tab w:val="right" w:pos="5670"/>
                <w:tab w:val="left" w:pos="7380"/>
                <w:tab w:val="right" w:pos="8460"/>
              </w:tabs>
              <w:spacing w:line="276" w:lineRule="auto"/>
              <w:rPr>
                <w:rFonts w:ascii="Verdana" w:hAnsi="Verdana"/>
                <w:sz w:val="20"/>
              </w:rPr>
            </w:pPr>
            <w:r>
              <w:rPr>
                <w:rFonts w:ascii="Verdana" w:hAnsi="Verdana"/>
                <w:sz w:val="20"/>
              </w:rPr>
              <w:t>Failure &amp; Technology Analysis</w:t>
            </w:r>
          </w:p>
        </w:tc>
        <w:tc>
          <w:tcPr>
            <w:tcW w:w="236" w:type="dxa"/>
          </w:tcPr>
          <w:p w:rsidR="00D4762D" w:rsidRPr="00666803" w:rsidRDefault="00D4762D" w:rsidP="00D4762D">
            <w:pPr>
              <w:tabs>
                <w:tab w:val="right" w:pos="3960"/>
                <w:tab w:val="right" w:pos="5670"/>
                <w:tab w:val="left" w:pos="7380"/>
                <w:tab w:val="right" w:pos="8460"/>
              </w:tabs>
              <w:spacing w:line="276" w:lineRule="auto"/>
              <w:rPr>
                <w:rFonts w:ascii="Verdana" w:hAnsi="Verdana"/>
                <w:b/>
                <w:bCs/>
                <w:color w:val="000000"/>
                <w:sz w:val="20"/>
              </w:rPr>
            </w:pPr>
          </w:p>
        </w:tc>
        <w:tc>
          <w:tcPr>
            <w:tcW w:w="1465" w:type="dxa"/>
            <w:vAlign w:val="bottom"/>
          </w:tcPr>
          <w:p w:rsidR="00D4762D" w:rsidRPr="00666803" w:rsidRDefault="00D4762D" w:rsidP="00D4762D">
            <w:pPr>
              <w:tabs>
                <w:tab w:val="right" w:pos="3960"/>
                <w:tab w:val="right" w:pos="5670"/>
                <w:tab w:val="left" w:pos="7380"/>
                <w:tab w:val="right" w:pos="8460"/>
              </w:tabs>
              <w:spacing w:line="276" w:lineRule="auto"/>
              <w:ind w:left="-203"/>
              <w:jc w:val="right"/>
              <w:rPr>
                <w:rFonts w:ascii="Verdana" w:hAnsi="Verdana"/>
                <w:bCs/>
                <w:color w:val="000000"/>
                <w:sz w:val="20"/>
              </w:rPr>
            </w:pPr>
            <w:r>
              <w:rPr>
                <w:rFonts w:ascii="Verdana" w:hAnsi="Verdana"/>
                <w:color w:val="000000"/>
                <w:sz w:val="20"/>
              </w:rPr>
              <w:t>846</w:t>
            </w:r>
          </w:p>
        </w:tc>
        <w:tc>
          <w:tcPr>
            <w:tcW w:w="284" w:type="dxa"/>
            <w:vAlign w:val="bottom"/>
          </w:tcPr>
          <w:p w:rsidR="00D4762D" w:rsidRPr="00666803" w:rsidRDefault="00D4762D" w:rsidP="00D4762D">
            <w:pPr>
              <w:tabs>
                <w:tab w:val="right" w:pos="3960"/>
                <w:tab w:val="right" w:pos="5670"/>
                <w:tab w:val="left" w:pos="7380"/>
                <w:tab w:val="right" w:pos="8460"/>
              </w:tabs>
              <w:spacing w:line="276" w:lineRule="auto"/>
              <w:jc w:val="right"/>
              <w:rPr>
                <w:rFonts w:ascii="Verdana" w:hAnsi="Verdana"/>
                <w:bCs/>
                <w:color w:val="000000"/>
                <w:sz w:val="20"/>
              </w:rPr>
            </w:pPr>
          </w:p>
        </w:tc>
        <w:tc>
          <w:tcPr>
            <w:tcW w:w="1465" w:type="dxa"/>
            <w:vAlign w:val="bottom"/>
          </w:tcPr>
          <w:p w:rsidR="00D4762D" w:rsidRPr="00666803" w:rsidRDefault="00D4762D" w:rsidP="00D4762D">
            <w:pPr>
              <w:tabs>
                <w:tab w:val="right" w:pos="3960"/>
                <w:tab w:val="right" w:pos="5670"/>
                <w:tab w:val="left" w:pos="7380"/>
                <w:tab w:val="right" w:pos="8460"/>
              </w:tabs>
              <w:spacing w:line="276" w:lineRule="auto"/>
              <w:ind w:left="-203"/>
              <w:jc w:val="right"/>
              <w:rPr>
                <w:rFonts w:ascii="Verdana" w:hAnsi="Verdana"/>
                <w:bCs/>
                <w:color w:val="000000"/>
                <w:sz w:val="20"/>
              </w:rPr>
            </w:pPr>
            <w:r>
              <w:rPr>
                <w:rFonts w:ascii="Verdana" w:hAnsi="Verdana"/>
                <w:sz w:val="20"/>
              </w:rPr>
              <w:t>704</w:t>
            </w:r>
          </w:p>
        </w:tc>
        <w:tc>
          <w:tcPr>
            <w:tcW w:w="236" w:type="dxa"/>
            <w:vAlign w:val="bottom"/>
          </w:tcPr>
          <w:p w:rsidR="00D4762D" w:rsidRPr="00666803" w:rsidRDefault="00D4762D" w:rsidP="00D4762D">
            <w:pPr>
              <w:tabs>
                <w:tab w:val="right" w:pos="3960"/>
                <w:tab w:val="right" w:pos="5670"/>
                <w:tab w:val="left" w:pos="7380"/>
                <w:tab w:val="right" w:pos="8460"/>
              </w:tabs>
              <w:spacing w:line="276" w:lineRule="auto"/>
              <w:jc w:val="right"/>
              <w:rPr>
                <w:rFonts w:ascii="Verdana" w:hAnsi="Verdana"/>
                <w:bCs/>
                <w:color w:val="000000"/>
                <w:sz w:val="20"/>
              </w:rPr>
            </w:pPr>
          </w:p>
        </w:tc>
        <w:tc>
          <w:tcPr>
            <w:tcW w:w="1432" w:type="dxa"/>
            <w:vAlign w:val="bottom"/>
          </w:tcPr>
          <w:p w:rsidR="00D4762D" w:rsidRPr="00666803" w:rsidRDefault="00D4762D" w:rsidP="00D4762D">
            <w:pPr>
              <w:tabs>
                <w:tab w:val="right" w:pos="3960"/>
                <w:tab w:val="right" w:pos="5670"/>
                <w:tab w:val="left" w:pos="7380"/>
                <w:tab w:val="right" w:pos="8460"/>
              </w:tabs>
              <w:spacing w:line="276" w:lineRule="auto"/>
              <w:jc w:val="right"/>
              <w:rPr>
                <w:rFonts w:ascii="Verdana" w:hAnsi="Verdana"/>
                <w:bCs/>
                <w:color w:val="000000"/>
                <w:sz w:val="20"/>
              </w:rPr>
            </w:pPr>
            <w:r>
              <w:rPr>
                <w:rFonts w:ascii="Verdana" w:hAnsi="Verdana"/>
                <w:sz w:val="20"/>
              </w:rPr>
              <w:t>+20%</w:t>
            </w:r>
          </w:p>
        </w:tc>
      </w:tr>
      <w:tr w:rsidR="00D4762D" w:rsidRPr="00666803" w:rsidTr="00277911">
        <w:tc>
          <w:tcPr>
            <w:tcW w:w="4253" w:type="dxa"/>
            <w:vAlign w:val="bottom"/>
          </w:tcPr>
          <w:p w:rsidR="00D4762D" w:rsidRPr="00666803" w:rsidRDefault="00D4762D" w:rsidP="00D4762D">
            <w:pPr>
              <w:tabs>
                <w:tab w:val="right" w:pos="3960"/>
                <w:tab w:val="right" w:pos="5670"/>
                <w:tab w:val="left" w:pos="7380"/>
                <w:tab w:val="right" w:pos="8460"/>
              </w:tabs>
              <w:spacing w:line="276" w:lineRule="auto"/>
              <w:rPr>
                <w:rFonts w:ascii="Verdana" w:hAnsi="Verdana"/>
                <w:sz w:val="20"/>
              </w:rPr>
            </w:pPr>
            <w:r>
              <w:rPr>
                <w:rFonts w:ascii="Verdana" w:hAnsi="Verdana"/>
                <w:sz w:val="20"/>
              </w:rPr>
              <w:t>Test Engineering</w:t>
            </w:r>
          </w:p>
        </w:tc>
        <w:tc>
          <w:tcPr>
            <w:tcW w:w="236" w:type="dxa"/>
          </w:tcPr>
          <w:p w:rsidR="00D4762D" w:rsidRPr="00666803" w:rsidRDefault="00D4762D" w:rsidP="00D4762D">
            <w:pPr>
              <w:tabs>
                <w:tab w:val="right" w:pos="3960"/>
                <w:tab w:val="right" w:pos="5670"/>
                <w:tab w:val="left" w:pos="7380"/>
                <w:tab w:val="right" w:pos="8460"/>
              </w:tabs>
              <w:spacing w:line="276" w:lineRule="auto"/>
              <w:rPr>
                <w:rFonts w:ascii="Verdana" w:hAnsi="Verdana"/>
                <w:b/>
                <w:bCs/>
                <w:color w:val="000000"/>
                <w:sz w:val="20"/>
              </w:rPr>
            </w:pPr>
          </w:p>
        </w:tc>
        <w:tc>
          <w:tcPr>
            <w:tcW w:w="1465" w:type="dxa"/>
          </w:tcPr>
          <w:p w:rsidR="00D4762D" w:rsidRPr="00666803" w:rsidRDefault="00D4762D" w:rsidP="00D4762D">
            <w:pPr>
              <w:tabs>
                <w:tab w:val="right" w:pos="3960"/>
                <w:tab w:val="right" w:pos="5670"/>
                <w:tab w:val="left" w:pos="7380"/>
                <w:tab w:val="right" w:pos="8460"/>
              </w:tabs>
              <w:spacing w:line="276" w:lineRule="auto"/>
              <w:ind w:left="-203"/>
              <w:jc w:val="right"/>
              <w:rPr>
                <w:rFonts w:ascii="Verdana" w:hAnsi="Verdana"/>
                <w:bCs/>
                <w:color w:val="000000"/>
                <w:sz w:val="20"/>
              </w:rPr>
            </w:pPr>
            <w:r>
              <w:rPr>
                <w:rFonts w:ascii="Verdana" w:hAnsi="Verdana"/>
                <w:sz w:val="20"/>
              </w:rPr>
              <w:t>171</w:t>
            </w:r>
          </w:p>
        </w:tc>
        <w:tc>
          <w:tcPr>
            <w:tcW w:w="284" w:type="dxa"/>
          </w:tcPr>
          <w:p w:rsidR="00D4762D" w:rsidRPr="00666803" w:rsidRDefault="00D4762D" w:rsidP="00D4762D">
            <w:pPr>
              <w:tabs>
                <w:tab w:val="right" w:pos="3960"/>
                <w:tab w:val="right" w:pos="5670"/>
                <w:tab w:val="left" w:pos="7380"/>
                <w:tab w:val="right" w:pos="8460"/>
              </w:tabs>
              <w:spacing w:line="276" w:lineRule="auto"/>
              <w:jc w:val="right"/>
              <w:rPr>
                <w:rFonts w:ascii="Verdana" w:hAnsi="Verdana"/>
                <w:bCs/>
                <w:color w:val="000000"/>
                <w:sz w:val="20"/>
              </w:rPr>
            </w:pPr>
          </w:p>
        </w:tc>
        <w:tc>
          <w:tcPr>
            <w:tcW w:w="1465" w:type="dxa"/>
          </w:tcPr>
          <w:p w:rsidR="00D4762D" w:rsidRPr="00666803" w:rsidRDefault="00D4762D" w:rsidP="00D4762D">
            <w:pPr>
              <w:tabs>
                <w:tab w:val="right" w:pos="3960"/>
                <w:tab w:val="right" w:pos="5670"/>
                <w:tab w:val="left" w:pos="7380"/>
                <w:tab w:val="right" w:pos="8460"/>
              </w:tabs>
              <w:spacing w:line="276" w:lineRule="auto"/>
              <w:ind w:left="-203"/>
              <w:jc w:val="right"/>
              <w:rPr>
                <w:rFonts w:ascii="Verdana" w:hAnsi="Verdana"/>
                <w:bCs/>
                <w:color w:val="000000"/>
                <w:sz w:val="20"/>
              </w:rPr>
            </w:pPr>
            <w:r>
              <w:rPr>
                <w:rFonts w:ascii="Verdana" w:hAnsi="Verdana"/>
                <w:color w:val="000000"/>
                <w:sz w:val="20"/>
              </w:rPr>
              <w:t>264</w:t>
            </w:r>
          </w:p>
        </w:tc>
        <w:tc>
          <w:tcPr>
            <w:tcW w:w="236" w:type="dxa"/>
          </w:tcPr>
          <w:p w:rsidR="00D4762D" w:rsidRPr="00666803" w:rsidRDefault="00D4762D" w:rsidP="00D4762D">
            <w:pPr>
              <w:tabs>
                <w:tab w:val="right" w:pos="3960"/>
                <w:tab w:val="right" w:pos="5670"/>
                <w:tab w:val="left" w:pos="7380"/>
                <w:tab w:val="right" w:pos="8460"/>
              </w:tabs>
              <w:spacing w:line="276" w:lineRule="auto"/>
              <w:jc w:val="right"/>
              <w:rPr>
                <w:rFonts w:ascii="Verdana" w:hAnsi="Verdana"/>
                <w:bCs/>
                <w:color w:val="000000"/>
                <w:sz w:val="20"/>
              </w:rPr>
            </w:pPr>
          </w:p>
        </w:tc>
        <w:tc>
          <w:tcPr>
            <w:tcW w:w="1432" w:type="dxa"/>
          </w:tcPr>
          <w:p w:rsidR="00D4762D" w:rsidRPr="00666803" w:rsidRDefault="00D4762D" w:rsidP="00D4762D">
            <w:pPr>
              <w:tabs>
                <w:tab w:val="right" w:pos="3960"/>
                <w:tab w:val="right" w:pos="5670"/>
                <w:tab w:val="left" w:pos="7380"/>
                <w:tab w:val="right" w:pos="8460"/>
              </w:tabs>
              <w:spacing w:line="276" w:lineRule="auto"/>
              <w:jc w:val="right"/>
              <w:rPr>
                <w:rFonts w:ascii="Verdana" w:hAnsi="Verdana"/>
                <w:bCs/>
                <w:color w:val="000000"/>
                <w:sz w:val="20"/>
              </w:rPr>
            </w:pPr>
            <w:r>
              <w:rPr>
                <w:rFonts w:ascii="Verdana" w:hAnsi="Verdana"/>
                <w:sz w:val="20"/>
              </w:rPr>
              <w:t>-35%</w:t>
            </w:r>
          </w:p>
        </w:tc>
      </w:tr>
      <w:tr w:rsidR="00D4762D" w:rsidRPr="00666803" w:rsidTr="00277911">
        <w:tc>
          <w:tcPr>
            <w:tcW w:w="4253" w:type="dxa"/>
            <w:vAlign w:val="bottom"/>
          </w:tcPr>
          <w:p w:rsidR="00D4762D" w:rsidRPr="00666803" w:rsidRDefault="00D4762D" w:rsidP="00D4762D">
            <w:pPr>
              <w:tabs>
                <w:tab w:val="right" w:pos="3960"/>
                <w:tab w:val="right" w:pos="5670"/>
                <w:tab w:val="left" w:pos="7380"/>
                <w:tab w:val="right" w:pos="8460"/>
              </w:tabs>
              <w:spacing w:line="276" w:lineRule="auto"/>
              <w:rPr>
                <w:rFonts w:ascii="Verdana" w:hAnsi="Verdana"/>
                <w:sz w:val="20"/>
              </w:rPr>
            </w:pPr>
            <w:r>
              <w:rPr>
                <w:rFonts w:ascii="Verdana" w:hAnsi="Verdana"/>
                <w:sz w:val="20"/>
              </w:rPr>
              <w:t>Qualification &amp; Reliability Investigation</w:t>
            </w:r>
          </w:p>
        </w:tc>
        <w:tc>
          <w:tcPr>
            <w:tcW w:w="236" w:type="dxa"/>
          </w:tcPr>
          <w:p w:rsidR="00D4762D" w:rsidRPr="00666803" w:rsidRDefault="00D4762D" w:rsidP="00D4762D">
            <w:pPr>
              <w:tabs>
                <w:tab w:val="right" w:pos="3960"/>
                <w:tab w:val="right" w:pos="5670"/>
                <w:tab w:val="left" w:pos="7380"/>
                <w:tab w:val="right" w:pos="8460"/>
              </w:tabs>
              <w:spacing w:line="276" w:lineRule="auto"/>
              <w:rPr>
                <w:rFonts w:ascii="Verdana" w:hAnsi="Verdana"/>
                <w:b/>
                <w:bCs/>
                <w:color w:val="000000"/>
                <w:sz w:val="20"/>
              </w:rPr>
            </w:pPr>
          </w:p>
        </w:tc>
        <w:tc>
          <w:tcPr>
            <w:tcW w:w="1465" w:type="dxa"/>
          </w:tcPr>
          <w:p w:rsidR="00D4762D" w:rsidRPr="00666803" w:rsidRDefault="00D4762D" w:rsidP="00D4762D">
            <w:pPr>
              <w:tabs>
                <w:tab w:val="right" w:pos="3960"/>
                <w:tab w:val="right" w:pos="5670"/>
                <w:tab w:val="left" w:pos="7380"/>
                <w:tab w:val="right" w:pos="8460"/>
              </w:tabs>
              <w:spacing w:line="276" w:lineRule="auto"/>
              <w:ind w:left="-203"/>
              <w:jc w:val="right"/>
              <w:rPr>
                <w:rFonts w:ascii="Verdana" w:hAnsi="Verdana"/>
                <w:bCs/>
                <w:color w:val="000000"/>
                <w:sz w:val="20"/>
              </w:rPr>
            </w:pPr>
            <w:r>
              <w:rPr>
                <w:rFonts w:ascii="Verdana" w:hAnsi="Verdana"/>
                <w:sz w:val="20"/>
              </w:rPr>
              <w:t>967</w:t>
            </w:r>
          </w:p>
        </w:tc>
        <w:tc>
          <w:tcPr>
            <w:tcW w:w="284" w:type="dxa"/>
          </w:tcPr>
          <w:p w:rsidR="00D4762D" w:rsidRPr="00666803" w:rsidRDefault="00D4762D" w:rsidP="00D4762D">
            <w:pPr>
              <w:tabs>
                <w:tab w:val="right" w:pos="3960"/>
                <w:tab w:val="right" w:pos="5670"/>
                <w:tab w:val="left" w:pos="7380"/>
                <w:tab w:val="right" w:pos="8460"/>
              </w:tabs>
              <w:spacing w:line="276" w:lineRule="auto"/>
              <w:jc w:val="right"/>
              <w:rPr>
                <w:rFonts w:ascii="Verdana" w:hAnsi="Verdana"/>
                <w:bCs/>
                <w:color w:val="000000"/>
                <w:sz w:val="20"/>
              </w:rPr>
            </w:pPr>
          </w:p>
        </w:tc>
        <w:tc>
          <w:tcPr>
            <w:tcW w:w="1465" w:type="dxa"/>
          </w:tcPr>
          <w:p w:rsidR="00D4762D" w:rsidRPr="00666803" w:rsidRDefault="00D4762D" w:rsidP="00D4762D">
            <w:pPr>
              <w:tabs>
                <w:tab w:val="right" w:pos="3960"/>
                <w:tab w:val="right" w:pos="5670"/>
                <w:tab w:val="left" w:pos="7380"/>
                <w:tab w:val="right" w:pos="8460"/>
              </w:tabs>
              <w:spacing w:line="276" w:lineRule="auto"/>
              <w:ind w:left="-203"/>
              <w:jc w:val="right"/>
              <w:rPr>
                <w:rFonts w:ascii="Verdana" w:hAnsi="Verdana"/>
                <w:bCs/>
                <w:color w:val="000000"/>
                <w:sz w:val="20"/>
              </w:rPr>
            </w:pPr>
            <w:r>
              <w:rPr>
                <w:rFonts w:ascii="Verdana" w:hAnsi="Verdana"/>
                <w:sz w:val="20"/>
              </w:rPr>
              <w:t>776</w:t>
            </w:r>
          </w:p>
        </w:tc>
        <w:tc>
          <w:tcPr>
            <w:tcW w:w="236" w:type="dxa"/>
          </w:tcPr>
          <w:p w:rsidR="00D4762D" w:rsidRPr="00666803" w:rsidRDefault="00D4762D" w:rsidP="00D4762D">
            <w:pPr>
              <w:tabs>
                <w:tab w:val="right" w:pos="3960"/>
                <w:tab w:val="right" w:pos="5670"/>
                <w:tab w:val="left" w:pos="7380"/>
                <w:tab w:val="right" w:pos="8460"/>
              </w:tabs>
              <w:spacing w:line="276" w:lineRule="auto"/>
              <w:jc w:val="right"/>
              <w:rPr>
                <w:rFonts w:ascii="Verdana" w:hAnsi="Verdana"/>
                <w:bCs/>
                <w:color w:val="000000"/>
                <w:sz w:val="20"/>
              </w:rPr>
            </w:pPr>
          </w:p>
        </w:tc>
        <w:tc>
          <w:tcPr>
            <w:tcW w:w="1432" w:type="dxa"/>
          </w:tcPr>
          <w:p w:rsidR="00D4762D" w:rsidRPr="00666803" w:rsidRDefault="00D4762D" w:rsidP="00D4762D">
            <w:pPr>
              <w:tabs>
                <w:tab w:val="right" w:pos="3960"/>
                <w:tab w:val="right" w:pos="5670"/>
                <w:tab w:val="left" w:pos="7380"/>
                <w:tab w:val="right" w:pos="8460"/>
              </w:tabs>
              <w:spacing w:line="276" w:lineRule="auto"/>
              <w:jc w:val="right"/>
              <w:rPr>
                <w:rFonts w:ascii="Verdana" w:hAnsi="Verdana"/>
                <w:bCs/>
                <w:color w:val="000000"/>
                <w:sz w:val="20"/>
              </w:rPr>
            </w:pPr>
            <w:r>
              <w:rPr>
                <w:rFonts w:ascii="Verdana" w:hAnsi="Verdana"/>
                <w:sz w:val="20"/>
              </w:rPr>
              <w:t>+25%</w:t>
            </w:r>
          </w:p>
        </w:tc>
      </w:tr>
      <w:tr w:rsidR="00D4762D" w:rsidRPr="00666803" w:rsidTr="00277911">
        <w:tc>
          <w:tcPr>
            <w:tcW w:w="4253" w:type="dxa"/>
            <w:vAlign w:val="bottom"/>
          </w:tcPr>
          <w:p w:rsidR="00D4762D" w:rsidRPr="00666803" w:rsidRDefault="00D4762D" w:rsidP="00D4762D">
            <w:pPr>
              <w:tabs>
                <w:tab w:val="right" w:pos="3960"/>
                <w:tab w:val="right" w:pos="5670"/>
                <w:tab w:val="left" w:pos="7380"/>
                <w:tab w:val="right" w:pos="8460"/>
              </w:tabs>
              <w:spacing w:line="276" w:lineRule="auto"/>
              <w:rPr>
                <w:rFonts w:ascii="Verdana" w:hAnsi="Verdana"/>
                <w:b/>
                <w:sz w:val="20"/>
              </w:rPr>
            </w:pPr>
            <w:r>
              <w:rPr>
                <w:rFonts w:ascii="Verdana" w:hAnsi="Verdana"/>
                <w:b/>
                <w:sz w:val="20"/>
              </w:rPr>
              <w:t>TOTAL</w:t>
            </w:r>
          </w:p>
        </w:tc>
        <w:tc>
          <w:tcPr>
            <w:tcW w:w="236" w:type="dxa"/>
          </w:tcPr>
          <w:p w:rsidR="00D4762D" w:rsidRPr="00666803" w:rsidRDefault="00D4762D" w:rsidP="00D4762D">
            <w:pPr>
              <w:tabs>
                <w:tab w:val="right" w:pos="3960"/>
                <w:tab w:val="right" w:pos="5670"/>
                <w:tab w:val="left" w:pos="7380"/>
                <w:tab w:val="right" w:pos="8460"/>
              </w:tabs>
              <w:spacing w:line="276" w:lineRule="auto"/>
              <w:rPr>
                <w:rFonts w:ascii="Verdana" w:hAnsi="Verdana"/>
                <w:b/>
                <w:bCs/>
                <w:color w:val="000000"/>
                <w:sz w:val="20"/>
              </w:rPr>
            </w:pPr>
          </w:p>
        </w:tc>
        <w:tc>
          <w:tcPr>
            <w:tcW w:w="1465" w:type="dxa"/>
          </w:tcPr>
          <w:p w:rsidR="00D4762D" w:rsidRPr="00666803" w:rsidRDefault="00D4762D" w:rsidP="00D4762D">
            <w:pPr>
              <w:tabs>
                <w:tab w:val="right" w:pos="3960"/>
                <w:tab w:val="right" w:pos="5670"/>
                <w:tab w:val="left" w:pos="7380"/>
                <w:tab w:val="right" w:pos="8460"/>
              </w:tabs>
              <w:spacing w:line="276" w:lineRule="auto"/>
              <w:ind w:left="-203"/>
              <w:jc w:val="right"/>
              <w:rPr>
                <w:rFonts w:ascii="Verdana" w:hAnsi="Verdana"/>
                <w:b/>
                <w:bCs/>
                <w:color w:val="000000"/>
                <w:sz w:val="20"/>
              </w:rPr>
            </w:pPr>
            <w:r>
              <w:rPr>
                <w:rFonts w:ascii="Verdana" w:hAnsi="Verdana"/>
                <w:b/>
                <w:sz w:val="20"/>
              </w:rPr>
              <w:t>4,912</w:t>
            </w:r>
          </w:p>
        </w:tc>
        <w:tc>
          <w:tcPr>
            <w:tcW w:w="284" w:type="dxa"/>
          </w:tcPr>
          <w:p w:rsidR="00D4762D" w:rsidRPr="00666803" w:rsidRDefault="00D4762D" w:rsidP="00D4762D">
            <w:pPr>
              <w:tabs>
                <w:tab w:val="right" w:pos="3960"/>
                <w:tab w:val="right" w:pos="5670"/>
                <w:tab w:val="left" w:pos="7380"/>
                <w:tab w:val="right" w:pos="8460"/>
              </w:tabs>
              <w:spacing w:line="276" w:lineRule="auto"/>
              <w:jc w:val="right"/>
              <w:rPr>
                <w:rFonts w:ascii="Verdana" w:hAnsi="Verdana"/>
                <w:b/>
                <w:bCs/>
                <w:color w:val="000000"/>
                <w:sz w:val="20"/>
              </w:rPr>
            </w:pPr>
          </w:p>
        </w:tc>
        <w:tc>
          <w:tcPr>
            <w:tcW w:w="1465" w:type="dxa"/>
          </w:tcPr>
          <w:p w:rsidR="00D4762D" w:rsidRPr="00666803" w:rsidRDefault="00D4762D" w:rsidP="00D4762D">
            <w:pPr>
              <w:tabs>
                <w:tab w:val="right" w:pos="3960"/>
                <w:tab w:val="right" w:pos="5670"/>
                <w:tab w:val="left" w:pos="7380"/>
                <w:tab w:val="right" w:pos="8460"/>
              </w:tabs>
              <w:spacing w:line="276" w:lineRule="auto"/>
              <w:ind w:left="-203"/>
              <w:jc w:val="right"/>
              <w:rPr>
                <w:rFonts w:ascii="Verdana" w:hAnsi="Verdana"/>
                <w:b/>
                <w:bCs/>
                <w:color w:val="000000"/>
                <w:sz w:val="20"/>
              </w:rPr>
            </w:pPr>
            <w:r>
              <w:rPr>
                <w:rFonts w:ascii="Verdana" w:hAnsi="Verdana"/>
                <w:b/>
                <w:sz w:val="20"/>
              </w:rPr>
              <w:t>4,771</w:t>
            </w:r>
          </w:p>
        </w:tc>
        <w:tc>
          <w:tcPr>
            <w:tcW w:w="236" w:type="dxa"/>
          </w:tcPr>
          <w:p w:rsidR="00D4762D" w:rsidRPr="00666803" w:rsidRDefault="00D4762D" w:rsidP="00D4762D">
            <w:pPr>
              <w:tabs>
                <w:tab w:val="right" w:pos="3960"/>
                <w:tab w:val="right" w:pos="5670"/>
                <w:tab w:val="left" w:pos="7380"/>
                <w:tab w:val="right" w:pos="8460"/>
              </w:tabs>
              <w:spacing w:line="276" w:lineRule="auto"/>
              <w:jc w:val="right"/>
              <w:rPr>
                <w:rFonts w:ascii="Verdana" w:hAnsi="Verdana"/>
                <w:bCs/>
                <w:color w:val="000000"/>
                <w:sz w:val="20"/>
              </w:rPr>
            </w:pPr>
          </w:p>
        </w:tc>
        <w:tc>
          <w:tcPr>
            <w:tcW w:w="1432" w:type="dxa"/>
          </w:tcPr>
          <w:p w:rsidR="00D4762D" w:rsidRPr="00666803" w:rsidRDefault="00D4762D" w:rsidP="00D4762D">
            <w:pPr>
              <w:tabs>
                <w:tab w:val="right" w:pos="3960"/>
                <w:tab w:val="right" w:pos="5670"/>
                <w:tab w:val="left" w:pos="7380"/>
                <w:tab w:val="right" w:pos="8460"/>
              </w:tabs>
              <w:spacing w:line="276" w:lineRule="auto"/>
              <w:jc w:val="right"/>
              <w:rPr>
                <w:rFonts w:ascii="Verdana" w:hAnsi="Verdana"/>
                <w:b/>
                <w:bCs/>
                <w:color w:val="000000"/>
                <w:sz w:val="20"/>
              </w:rPr>
            </w:pPr>
            <w:r>
              <w:rPr>
                <w:rFonts w:ascii="Verdana" w:hAnsi="Verdana"/>
                <w:b/>
                <w:sz w:val="20"/>
              </w:rPr>
              <w:t>+3%</w:t>
            </w:r>
          </w:p>
        </w:tc>
      </w:tr>
    </w:tbl>
    <w:p w:rsidR="00D4762D" w:rsidRDefault="00D4762D" w:rsidP="00D4762D">
      <w:pPr>
        <w:spacing w:line="276" w:lineRule="auto"/>
        <w:rPr>
          <w:rFonts w:ascii="Verdana" w:hAnsi="Verdana" w:cs="Tahoma"/>
          <w:sz w:val="20"/>
        </w:rPr>
      </w:pPr>
    </w:p>
    <w:p w:rsidR="00D4762D" w:rsidRDefault="00D4762D" w:rsidP="00D4762D">
      <w:pPr>
        <w:spacing w:line="276" w:lineRule="auto"/>
        <w:rPr>
          <w:rFonts w:ascii="Verdana" w:hAnsi="Verdana"/>
          <w:sz w:val="20"/>
          <w:lang w:val="en-GB"/>
        </w:rPr>
      </w:pPr>
      <w:r w:rsidRPr="00D4762D">
        <w:rPr>
          <w:rFonts w:ascii="Verdana" w:hAnsi="Verdana"/>
          <w:sz w:val="20"/>
          <w:lang w:val="en-GB"/>
        </w:rPr>
        <w:t xml:space="preserve">The decrease of Supply Chain sales is temporary. We expect them to rise strongly in </w:t>
      </w:r>
      <w:bookmarkStart w:id="0" w:name="_GoBack"/>
      <w:bookmarkEnd w:id="0"/>
      <w:r w:rsidRPr="00D4762D">
        <w:rPr>
          <w:rFonts w:ascii="Verdana" w:hAnsi="Verdana"/>
          <w:sz w:val="20"/>
          <w:lang w:val="en-GB"/>
        </w:rPr>
        <w:t>the near future. Especially the recently booked order of approx. € 25 million will cause sales in the supply chain to rise strongly, but new expected orders will also contribute.</w:t>
      </w:r>
    </w:p>
    <w:p w:rsidR="00D4762D" w:rsidRPr="00D4762D" w:rsidRDefault="00D4762D" w:rsidP="00D4762D">
      <w:pPr>
        <w:spacing w:line="276" w:lineRule="auto"/>
        <w:rPr>
          <w:rFonts w:ascii="Verdana" w:hAnsi="Verdana" w:cs="Tahoma"/>
          <w:sz w:val="20"/>
          <w:lang w:val="en-GB"/>
        </w:rPr>
      </w:pPr>
    </w:p>
    <w:p w:rsidR="00D4762D" w:rsidRDefault="00D4762D" w:rsidP="00D4762D">
      <w:pPr>
        <w:spacing w:line="276" w:lineRule="auto"/>
        <w:rPr>
          <w:rFonts w:ascii="Verdana" w:hAnsi="Verdana"/>
          <w:i/>
          <w:sz w:val="20"/>
          <w:lang w:val="en-GB"/>
        </w:rPr>
      </w:pPr>
      <w:r w:rsidRPr="00D4762D">
        <w:rPr>
          <w:rFonts w:ascii="Verdana" w:hAnsi="Verdana"/>
          <w:i/>
          <w:sz w:val="20"/>
          <w:lang w:val="en-GB"/>
        </w:rPr>
        <w:lastRenderedPageBreak/>
        <w:t xml:space="preserve">'The increase remained limited in the first half of the year, partly due to the long preparation times of orders, but does clearly show a break in the trend of the past few years. We feel this is a very clear positive sign, that will lead to significant growth for </w:t>
      </w:r>
      <w:proofErr w:type="spellStart"/>
      <w:r w:rsidRPr="00D4762D">
        <w:rPr>
          <w:rFonts w:ascii="Verdana" w:hAnsi="Verdana"/>
          <w:i/>
          <w:color w:val="C00000"/>
          <w:sz w:val="20"/>
          <w:lang w:val="en-GB"/>
        </w:rPr>
        <w:t>Rood</w:t>
      </w:r>
      <w:r w:rsidRPr="00D4762D">
        <w:rPr>
          <w:rFonts w:ascii="Verdana" w:hAnsi="Verdana"/>
          <w:i/>
          <w:sz w:val="20"/>
          <w:lang w:val="en-GB"/>
        </w:rPr>
        <w:t>Microtec</w:t>
      </w:r>
      <w:proofErr w:type="spellEnd"/>
      <w:r w:rsidRPr="00D4762D">
        <w:rPr>
          <w:rFonts w:ascii="Verdana" w:hAnsi="Verdana"/>
          <w:i/>
          <w:sz w:val="20"/>
          <w:lang w:val="en-GB"/>
        </w:rPr>
        <w:t xml:space="preserve">', said </w:t>
      </w:r>
      <w:proofErr w:type="spellStart"/>
      <w:r w:rsidRPr="00D4762D">
        <w:rPr>
          <w:rFonts w:ascii="Verdana" w:hAnsi="Verdana"/>
          <w:i/>
          <w:color w:val="C00000"/>
          <w:sz w:val="20"/>
          <w:lang w:val="en-GB"/>
        </w:rPr>
        <w:t>Rood</w:t>
      </w:r>
      <w:r w:rsidRPr="00D4762D">
        <w:rPr>
          <w:rFonts w:ascii="Verdana" w:hAnsi="Verdana"/>
          <w:i/>
          <w:sz w:val="20"/>
          <w:lang w:val="en-GB"/>
        </w:rPr>
        <w:t>Microtec</w:t>
      </w:r>
      <w:proofErr w:type="spellEnd"/>
      <w:r w:rsidRPr="00D4762D">
        <w:rPr>
          <w:rFonts w:ascii="Verdana" w:hAnsi="Verdana"/>
          <w:i/>
          <w:sz w:val="20"/>
          <w:lang w:val="en-GB"/>
        </w:rPr>
        <w:t xml:space="preserve"> CEO Philip </w:t>
      </w:r>
      <w:proofErr w:type="spellStart"/>
      <w:r w:rsidRPr="00D4762D">
        <w:rPr>
          <w:rFonts w:ascii="Verdana" w:hAnsi="Verdana"/>
          <w:i/>
          <w:sz w:val="20"/>
          <w:lang w:val="en-GB"/>
        </w:rPr>
        <w:t>Nijenhuis</w:t>
      </w:r>
      <w:proofErr w:type="spellEnd"/>
      <w:r w:rsidRPr="00D4762D">
        <w:rPr>
          <w:rFonts w:ascii="Verdana" w:hAnsi="Verdana"/>
          <w:i/>
          <w:sz w:val="20"/>
          <w:lang w:val="en-GB"/>
        </w:rPr>
        <w:t>.</w:t>
      </w:r>
    </w:p>
    <w:p w:rsidR="00D4762D" w:rsidRDefault="00D4762D" w:rsidP="00D4762D">
      <w:pPr>
        <w:spacing w:line="276" w:lineRule="auto"/>
        <w:rPr>
          <w:rFonts w:ascii="Times" w:hAnsi="Times"/>
          <w:i/>
          <w:sz w:val="20"/>
          <w:lang w:val="en-GB"/>
        </w:rPr>
      </w:pPr>
    </w:p>
    <w:p w:rsidR="00D4762D" w:rsidRPr="00D4762D" w:rsidRDefault="00D4762D" w:rsidP="00D4762D">
      <w:pPr>
        <w:spacing w:line="276" w:lineRule="auto"/>
        <w:rPr>
          <w:rFonts w:ascii="Times" w:hAnsi="Times"/>
          <w:i/>
          <w:sz w:val="20"/>
          <w:lang w:val="en-GB"/>
        </w:rPr>
      </w:pPr>
    </w:p>
    <w:p w:rsidR="00D4762D" w:rsidRPr="00D4762D" w:rsidRDefault="00D4762D" w:rsidP="00D4762D">
      <w:pPr>
        <w:spacing w:line="276" w:lineRule="auto"/>
        <w:rPr>
          <w:rFonts w:ascii="Times" w:hAnsi="Times"/>
          <w:sz w:val="20"/>
          <w:lang w:val="en-GB"/>
        </w:rPr>
      </w:pPr>
      <w:r w:rsidRPr="00D4762D">
        <w:rPr>
          <w:rFonts w:ascii="Verdana" w:hAnsi="Verdana"/>
          <w:b/>
          <w:sz w:val="20"/>
          <w:lang w:val="en-GB"/>
        </w:rPr>
        <w:t xml:space="preserve">Outlook for 2015 </w:t>
      </w:r>
    </w:p>
    <w:p w:rsidR="00D4762D" w:rsidRPr="00D4762D" w:rsidRDefault="00D4762D" w:rsidP="00D4762D">
      <w:pPr>
        <w:spacing w:line="276" w:lineRule="auto"/>
        <w:rPr>
          <w:rFonts w:ascii="Verdana" w:hAnsi="Verdana"/>
          <w:sz w:val="20"/>
          <w:lang w:val="en-GB"/>
        </w:rPr>
      </w:pPr>
      <w:r w:rsidRPr="00D4762D">
        <w:rPr>
          <w:rFonts w:ascii="Verdana" w:hAnsi="Verdana"/>
          <w:sz w:val="20"/>
          <w:lang w:val="en-GB"/>
        </w:rPr>
        <w:t xml:space="preserve">In view of the high </w:t>
      </w:r>
      <w:proofErr w:type="spellStart"/>
      <w:r w:rsidRPr="00D4762D">
        <w:rPr>
          <w:rFonts w:ascii="Verdana" w:hAnsi="Verdana"/>
          <w:sz w:val="20"/>
          <w:lang w:val="en-GB"/>
        </w:rPr>
        <w:t>hitrate</w:t>
      </w:r>
      <w:proofErr w:type="spellEnd"/>
      <w:r w:rsidRPr="00D4762D">
        <w:rPr>
          <w:rFonts w:ascii="Verdana" w:hAnsi="Verdana"/>
          <w:sz w:val="20"/>
          <w:lang w:val="en-GB"/>
        </w:rPr>
        <w:t xml:space="preserve">, the rising quote portfolio and new orders booked, </w:t>
      </w:r>
      <w:proofErr w:type="spellStart"/>
      <w:r w:rsidRPr="00D4762D">
        <w:rPr>
          <w:rFonts w:ascii="Verdana" w:hAnsi="Verdana"/>
          <w:color w:val="C00000"/>
          <w:sz w:val="20"/>
          <w:lang w:val="en-GB"/>
        </w:rPr>
        <w:t>Rood</w:t>
      </w:r>
      <w:r w:rsidRPr="00D4762D">
        <w:rPr>
          <w:rFonts w:ascii="Verdana" w:hAnsi="Verdana"/>
          <w:sz w:val="20"/>
          <w:lang w:val="en-GB"/>
        </w:rPr>
        <w:t>Microtec</w:t>
      </w:r>
      <w:proofErr w:type="spellEnd"/>
      <w:r w:rsidRPr="00D4762D">
        <w:rPr>
          <w:rFonts w:ascii="Verdana" w:hAnsi="Verdana"/>
          <w:sz w:val="20"/>
          <w:lang w:val="en-GB"/>
        </w:rPr>
        <w:t xml:space="preserve"> now expects to realise at least clear sales growth in the second half of 2015 and significant sales growth in 2016 and beyond. </w:t>
      </w:r>
    </w:p>
    <w:p w:rsidR="00D4762D" w:rsidRDefault="00D4762D" w:rsidP="00D4762D">
      <w:pPr>
        <w:spacing w:line="276" w:lineRule="auto"/>
        <w:rPr>
          <w:rFonts w:ascii="Verdana" w:hAnsi="Verdana"/>
          <w:sz w:val="20"/>
          <w:lang w:val="en-GB"/>
        </w:rPr>
      </w:pPr>
    </w:p>
    <w:p w:rsidR="00D4762D" w:rsidRPr="00D4762D" w:rsidRDefault="00D4762D" w:rsidP="00D4762D">
      <w:pPr>
        <w:spacing w:line="276" w:lineRule="auto"/>
        <w:rPr>
          <w:rFonts w:ascii="Times" w:hAnsi="Times"/>
          <w:sz w:val="20"/>
          <w:lang w:val="en-GB"/>
        </w:rPr>
      </w:pPr>
      <w:r w:rsidRPr="00D4762D">
        <w:rPr>
          <w:rFonts w:ascii="Verdana" w:hAnsi="Verdana"/>
          <w:sz w:val="20"/>
          <w:lang w:val="en-GB"/>
        </w:rPr>
        <w:t xml:space="preserve">We have reached the invoicing stage of a start-up or are already investing in the preparation phase of over 50% of new projects. These relate to our core segments Automotive (50%) and Industrial/Medical (30%), but also high-end consumer business (20%). Automotive and Industrial/Medical are fast growing market segments. </w:t>
      </w:r>
    </w:p>
    <w:p w:rsidR="00D4762D" w:rsidRDefault="00D4762D" w:rsidP="00D4762D">
      <w:pPr>
        <w:spacing w:line="276" w:lineRule="auto"/>
        <w:rPr>
          <w:rFonts w:ascii="Verdana" w:hAnsi="Verdana"/>
          <w:sz w:val="20"/>
          <w:lang w:val="en-GB"/>
        </w:rPr>
      </w:pPr>
    </w:p>
    <w:p w:rsidR="00D4762D" w:rsidRPr="00D4762D" w:rsidRDefault="00D4762D" w:rsidP="00D4762D">
      <w:pPr>
        <w:spacing w:line="276" w:lineRule="auto"/>
        <w:rPr>
          <w:rFonts w:ascii="Verdana" w:hAnsi="Verdana"/>
          <w:sz w:val="20"/>
          <w:lang w:val="en-GB"/>
        </w:rPr>
      </w:pPr>
      <w:r w:rsidRPr="00D4762D">
        <w:rPr>
          <w:rFonts w:ascii="Verdana" w:hAnsi="Verdana"/>
          <w:sz w:val="20"/>
          <w:lang w:val="en-GB"/>
        </w:rPr>
        <w:t>There is now strong ground for maintaining our previously stated long-term objective of annual autonomous growth of between 3% and 13% at an average growth of the semiconductor market of 6% and thus improve the operating result and the net result.</w:t>
      </w:r>
    </w:p>
    <w:p w:rsidR="00D4762D" w:rsidRDefault="00D4762D" w:rsidP="00D4762D">
      <w:pPr>
        <w:spacing w:line="276" w:lineRule="auto"/>
        <w:rPr>
          <w:rFonts w:ascii="Verdana" w:hAnsi="Verdana" w:cs="Tahoma"/>
          <w:sz w:val="20"/>
          <w:lang w:val="en-GB"/>
        </w:rPr>
      </w:pPr>
    </w:p>
    <w:p w:rsidR="00D4762D" w:rsidRPr="00D4762D" w:rsidRDefault="00D4762D" w:rsidP="00D4762D">
      <w:pPr>
        <w:spacing w:line="276" w:lineRule="auto"/>
        <w:rPr>
          <w:rFonts w:ascii="Verdana" w:hAnsi="Verdana" w:cs="Tahoma"/>
          <w:sz w:val="20"/>
          <w:lang w:val="en-GB"/>
        </w:rPr>
      </w:pPr>
    </w:p>
    <w:p w:rsidR="00D4762D" w:rsidRPr="00A2748B" w:rsidRDefault="00D4762D" w:rsidP="00D4762D">
      <w:pPr>
        <w:spacing w:line="276" w:lineRule="auto"/>
        <w:jc w:val="both"/>
        <w:rPr>
          <w:rFonts w:ascii="Verdana" w:hAnsi="Verdana" w:cs="Verdana"/>
          <w:b/>
          <w:bCs/>
          <w:sz w:val="20"/>
        </w:rPr>
      </w:pPr>
      <w:r>
        <w:rPr>
          <w:rFonts w:ascii="Verdana" w:hAnsi="Verdana"/>
          <w:b/>
          <w:sz w:val="20"/>
        </w:rPr>
        <w:t>Financial agenda 2014/2015</w:t>
      </w:r>
    </w:p>
    <w:tbl>
      <w:tblPr>
        <w:tblW w:w="0" w:type="auto"/>
        <w:tblInd w:w="2" w:type="dxa"/>
        <w:tblLook w:val="00A0"/>
      </w:tblPr>
      <w:tblGrid>
        <w:gridCol w:w="3275"/>
        <w:gridCol w:w="5336"/>
      </w:tblGrid>
      <w:tr w:rsidR="00D4762D" w:rsidRPr="00A2748B" w:rsidTr="00277911">
        <w:trPr>
          <w:trHeight w:val="299"/>
        </w:trPr>
        <w:tc>
          <w:tcPr>
            <w:tcW w:w="3275" w:type="dxa"/>
          </w:tcPr>
          <w:p w:rsidR="00D4762D" w:rsidRPr="004365A8" w:rsidRDefault="00D4762D" w:rsidP="00D4762D">
            <w:pPr>
              <w:spacing w:line="276" w:lineRule="auto"/>
              <w:jc w:val="both"/>
              <w:rPr>
                <w:rFonts w:ascii="Verdana" w:hAnsi="Verdana" w:cs="Verdana"/>
                <w:sz w:val="20"/>
                <w:highlight w:val="yellow"/>
              </w:rPr>
            </w:pPr>
            <w:r w:rsidRPr="0002508F">
              <w:rPr>
                <w:rFonts w:ascii="Verdana" w:hAnsi="Verdana"/>
                <w:sz w:val="20"/>
              </w:rPr>
              <w:t>27 August 2015</w:t>
            </w:r>
          </w:p>
        </w:tc>
        <w:tc>
          <w:tcPr>
            <w:tcW w:w="5336" w:type="dxa"/>
          </w:tcPr>
          <w:p w:rsidR="00D4762D" w:rsidRPr="00A2748B" w:rsidRDefault="00D4762D" w:rsidP="00D4762D">
            <w:pPr>
              <w:spacing w:line="276" w:lineRule="auto"/>
              <w:jc w:val="both"/>
              <w:rPr>
                <w:rFonts w:ascii="Verdana" w:hAnsi="Verdana" w:cs="Verdana"/>
                <w:sz w:val="20"/>
              </w:rPr>
            </w:pPr>
            <w:r>
              <w:rPr>
                <w:rFonts w:ascii="Verdana" w:hAnsi="Verdana"/>
                <w:sz w:val="20"/>
              </w:rPr>
              <w:t>Publication interim report 2014</w:t>
            </w:r>
          </w:p>
        </w:tc>
      </w:tr>
      <w:tr w:rsidR="00D4762D" w:rsidRPr="00D4762D" w:rsidTr="00277911">
        <w:trPr>
          <w:trHeight w:val="284"/>
        </w:trPr>
        <w:tc>
          <w:tcPr>
            <w:tcW w:w="3275" w:type="dxa"/>
          </w:tcPr>
          <w:p w:rsidR="00D4762D" w:rsidRPr="004365A8" w:rsidRDefault="00D4762D" w:rsidP="00D4762D">
            <w:pPr>
              <w:spacing w:line="276" w:lineRule="auto"/>
              <w:jc w:val="both"/>
              <w:rPr>
                <w:rFonts w:ascii="Verdana" w:hAnsi="Verdana" w:cs="Verdana"/>
                <w:sz w:val="20"/>
                <w:highlight w:val="yellow"/>
              </w:rPr>
            </w:pPr>
            <w:r w:rsidRPr="0002508F">
              <w:rPr>
                <w:rFonts w:ascii="Verdana" w:hAnsi="Verdana"/>
                <w:sz w:val="20"/>
              </w:rPr>
              <w:t>27 August 2015</w:t>
            </w:r>
          </w:p>
        </w:tc>
        <w:tc>
          <w:tcPr>
            <w:tcW w:w="5336" w:type="dxa"/>
          </w:tcPr>
          <w:p w:rsidR="00D4762D" w:rsidRPr="00D4762D" w:rsidRDefault="00D4762D" w:rsidP="00D4762D">
            <w:pPr>
              <w:spacing w:line="276" w:lineRule="auto"/>
              <w:jc w:val="both"/>
              <w:rPr>
                <w:rFonts w:ascii="Verdana" w:hAnsi="Verdana" w:cs="Verdana"/>
                <w:sz w:val="20"/>
                <w:lang w:val="en-GB"/>
              </w:rPr>
            </w:pPr>
            <w:r w:rsidRPr="00D4762D">
              <w:rPr>
                <w:rFonts w:ascii="Verdana" w:hAnsi="Verdana"/>
                <w:sz w:val="20"/>
                <w:lang w:val="en-GB"/>
              </w:rPr>
              <w:t>Conference call for press and analysts</w:t>
            </w:r>
          </w:p>
        </w:tc>
      </w:tr>
      <w:tr w:rsidR="00D4762D" w:rsidRPr="00A2748B" w:rsidTr="00277911">
        <w:trPr>
          <w:trHeight w:val="284"/>
        </w:trPr>
        <w:tc>
          <w:tcPr>
            <w:tcW w:w="3275" w:type="dxa"/>
          </w:tcPr>
          <w:p w:rsidR="00D4762D" w:rsidRPr="0002508F" w:rsidRDefault="00D4762D" w:rsidP="00D4762D">
            <w:pPr>
              <w:spacing w:line="276" w:lineRule="auto"/>
              <w:jc w:val="both"/>
              <w:rPr>
                <w:rFonts w:ascii="Verdana" w:hAnsi="Verdana" w:cs="Verdana"/>
                <w:sz w:val="20"/>
              </w:rPr>
            </w:pPr>
            <w:r w:rsidRPr="0002508F">
              <w:rPr>
                <w:rFonts w:ascii="Verdana" w:hAnsi="Verdana"/>
                <w:sz w:val="20"/>
              </w:rPr>
              <w:t>12 November 2015</w:t>
            </w:r>
          </w:p>
        </w:tc>
        <w:tc>
          <w:tcPr>
            <w:tcW w:w="5336" w:type="dxa"/>
          </w:tcPr>
          <w:p w:rsidR="00D4762D" w:rsidRPr="00A2748B" w:rsidRDefault="00D4762D" w:rsidP="00D4762D">
            <w:pPr>
              <w:spacing w:line="276" w:lineRule="auto"/>
              <w:jc w:val="both"/>
              <w:rPr>
                <w:rFonts w:ascii="Verdana" w:hAnsi="Verdana" w:cs="Verdana"/>
                <w:sz w:val="20"/>
              </w:rPr>
            </w:pPr>
            <w:r>
              <w:rPr>
                <w:rFonts w:ascii="Verdana" w:hAnsi="Verdana"/>
                <w:sz w:val="20"/>
              </w:rPr>
              <w:t>Publication trading update</w:t>
            </w:r>
          </w:p>
        </w:tc>
      </w:tr>
      <w:tr w:rsidR="00D4762D" w:rsidRPr="00A2748B" w:rsidTr="00277911">
        <w:trPr>
          <w:trHeight w:val="284"/>
        </w:trPr>
        <w:tc>
          <w:tcPr>
            <w:tcW w:w="3275" w:type="dxa"/>
          </w:tcPr>
          <w:p w:rsidR="00D4762D" w:rsidRPr="0002508F" w:rsidRDefault="00D4762D" w:rsidP="00D4762D">
            <w:pPr>
              <w:spacing w:line="276" w:lineRule="auto"/>
              <w:jc w:val="both"/>
              <w:rPr>
                <w:rFonts w:ascii="Verdana" w:hAnsi="Verdana" w:cs="Verdana"/>
                <w:sz w:val="20"/>
              </w:rPr>
            </w:pPr>
            <w:r w:rsidRPr="0002508F">
              <w:rPr>
                <w:rFonts w:ascii="Verdana" w:hAnsi="Verdana"/>
                <w:sz w:val="20"/>
              </w:rPr>
              <w:t>7 January 2016</w:t>
            </w:r>
          </w:p>
        </w:tc>
        <w:tc>
          <w:tcPr>
            <w:tcW w:w="5336" w:type="dxa"/>
          </w:tcPr>
          <w:p w:rsidR="00D4762D" w:rsidRPr="00A2748B" w:rsidRDefault="00D4762D" w:rsidP="00D4762D">
            <w:pPr>
              <w:spacing w:line="276" w:lineRule="auto"/>
              <w:jc w:val="both"/>
              <w:rPr>
                <w:rFonts w:ascii="Verdana" w:hAnsi="Verdana" w:cs="Verdana"/>
                <w:sz w:val="20"/>
              </w:rPr>
            </w:pPr>
            <w:r>
              <w:rPr>
                <w:rFonts w:ascii="Verdana" w:hAnsi="Verdana"/>
                <w:sz w:val="20"/>
              </w:rPr>
              <w:t>Publication annual sales figures 2014</w:t>
            </w:r>
          </w:p>
        </w:tc>
      </w:tr>
      <w:tr w:rsidR="00D4762D" w:rsidRPr="00A2748B" w:rsidTr="00277911">
        <w:trPr>
          <w:trHeight w:val="284"/>
        </w:trPr>
        <w:tc>
          <w:tcPr>
            <w:tcW w:w="3275" w:type="dxa"/>
          </w:tcPr>
          <w:p w:rsidR="00D4762D" w:rsidRPr="0002508F" w:rsidRDefault="00D4762D" w:rsidP="00D4762D">
            <w:pPr>
              <w:spacing w:line="276" w:lineRule="auto"/>
              <w:jc w:val="both"/>
              <w:rPr>
                <w:rFonts w:ascii="Verdana" w:hAnsi="Verdana" w:cs="Verdana"/>
                <w:sz w:val="20"/>
              </w:rPr>
            </w:pPr>
            <w:r w:rsidRPr="0002508F">
              <w:rPr>
                <w:rFonts w:ascii="Verdana" w:hAnsi="Verdana"/>
                <w:sz w:val="20"/>
              </w:rPr>
              <w:t>25 February 2016</w:t>
            </w:r>
          </w:p>
        </w:tc>
        <w:tc>
          <w:tcPr>
            <w:tcW w:w="5336" w:type="dxa"/>
          </w:tcPr>
          <w:p w:rsidR="00D4762D" w:rsidRPr="00A2748B" w:rsidRDefault="00D4762D" w:rsidP="00D4762D">
            <w:pPr>
              <w:spacing w:line="276" w:lineRule="auto"/>
              <w:jc w:val="both"/>
              <w:rPr>
                <w:rFonts w:ascii="Verdana" w:hAnsi="Verdana" w:cs="Verdana"/>
                <w:sz w:val="20"/>
              </w:rPr>
            </w:pPr>
            <w:r>
              <w:rPr>
                <w:rFonts w:ascii="Verdana" w:hAnsi="Verdana"/>
                <w:sz w:val="20"/>
              </w:rPr>
              <w:t>Publication annual figures 2014</w:t>
            </w:r>
          </w:p>
        </w:tc>
      </w:tr>
      <w:tr w:rsidR="00D4762D" w:rsidRPr="00D4762D" w:rsidTr="00277911">
        <w:trPr>
          <w:trHeight w:val="284"/>
        </w:trPr>
        <w:tc>
          <w:tcPr>
            <w:tcW w:w="3275" w:type="dxa"/>
          </w:tcPr>
          <w:p w:rsidR="00D4762D" w:rsidRPr="0002508F" w:rsidRDefault="00D4762D" w:rsidP="00D4762D">
            <w:pPr>
              <w:spacing w:line="276" w:lineRule="auto"/>
              <w:jc w:val="both"/>
              <w:rPr>
                <w:rFonts w:ascii="Verdana" w:hAnsi="Verdana" w:cs="Verdana"/>
                <w:sz w:val="20"/>
              </w:rPr>
            </w:pPr>
            <w:r w:rsidRPr="0002508F">
              <w:rPr>
                <w:rFonts w:ascii="Verdana" w:hAnsi="Verdana"/>
                <w:sz w:val="20"/>
              </w:rPr>
              <w:t xml:space="preserve">25 February 2016* </w:t>
            </w:r>
          </w:p>
        </w:tc>
        <w:tc>
          <w:tcPr>
            <w:tcW w:w="5336" w:type="dxa"/>
          </w:tcPr>
          <w:p w:rsidR="00D4762D" w:rsidRPr="00D4762D" w:rsidRDefault="00D4762D" w:rsidP="00D4762D">
            <w:pPr>
              <w:spacing w:line="276" w:lineRule="auto"/>
              <w:jc w:val="both"/>
              <w:rPr>
                <w:rFonts w:ascii="Verdana" w:hAnsi="Verdana" w:cs="Verdana"/>
                <w:sz w:val="20"/>
                <w:lang w:val="en-GB"/>
              </w:rPr>
            </w:pPr>
            <w:r w:rsidRPr="00D4762D">
              <w:rPr>
                <w:rFonts w:ascii="Verdana" w:hAnsi="Verdana"/>
                <w:sz w:val="20"/>
                <w:lang w:val="en-GB"/>
              </w:rPr>
              <w:t>Conference call for press and analysts</w:t>
            </w:r>
          </w:p>
        </w:tc>
      </w:tr>
      <w:tr w:rsidR="00D4762D" w:rsidRPr="00A2748B" w:rsidTr="00277911">
        <w:trPr>
          <w:trHeight w:val="284"/>
        </w:trPr>
        <w:tc>
          <w:tcPr>
            <w:tcW w:w="3275" w:type="dxa"/>
          </w:tcPr>
          <w:p w:rsidR="00D4762D" w:rsidRPr="0002508F" w:rsidRDefault="00D4762D" w:rsidP="00D4762D">
            <w:pPr>
              <w:spacing w:line="276" w:lineRule="auto"/>
              <w:jc w:val="both"/>
              <w:rPr>
                <w:rFonts w:ascii="Verdana" w:hAnsi="Verdana" w:cs="Verdana"/>
                <w:sz w:val="20"/>
              </w:rPr>
            </w:pPr>
            <w:r w:rsidRPr="0002508F">
              <w:rPr>
                <w:rFonts w:ascii="Verdana" w:hAnsi="Verdana"/>
                <w:sz w:val="20"/>
              </w:rPr>
              <w:t>10 March 2016*</w:t>
            </w:r>
          </w:p>
        </w:tc>
        <w:tc>
          <w:tcPr>
            <w:tcW w:w="5336" w:type="dxa"/>
          </w:tcPr>
          <w:p w:rsidR="00D4762D" w:rsidRPr="00A2748B" w:rsidRDefault="00D4762D" w:rsidP="00D4762D">
            <w:pPr>
              <w:spacing w:line="276" w:lineRule="auto"/>
              <w:jc w:val="both"/>
              <w:rPr>
                <w:rFonts w:ascii="Verdana" w:hAnsi="Verdana" w:cs="Verdana"/>
                <w:sz w:val="20"/>
              </w:rPr>
            </w:pPr>
            <w:r>
              <w:rPr>
                <w:rFonts w:ascii="Verdana" w:hAnsi="Verdana"/>
                <w:sz w:val="20"/>
              </w:rPr>
              <w:t>Publication annual report 2014</w:t>
            </w:r>
          </w:p>
        </w:tc>
      </w:tr>
      <w:tr w:rsidR="00D4762D" w:rsidRPr="00D4762D" w:rsidTr="00277911">
        <w:trPr>
          <w:trHeight w:val="284"/>
        </w:trPr>
        <w:tc>
          <w:tcPr>
            <w:tcW w:w="3275" w:type="dxa"/>
          </w:tcPr>
          <w:p w:rsidR="00D4762D" w:rsidRPr="0002508F" w:rsidRDefault="00D4762D" w:rsidP="00D4762D">
            <w:pPr>
              <w:spacing w:line="276" w:lineRule="auto"/>
              <w:jc w:val="both"/>
              <w:rPr>
                <w:rFonts w:ascii="Verdana" w:hAnsi="Verdana" w:cs="Verdana"/>
                <w:sz w:val="20"/>
              </w:rPr>
            </w:pPr>
            <w:r w:rsidRPr="0002508F">
              <w:rPr>
                <w:rFonts w:ascii="Verdana" w:hAnsi="Verdana"/>
                <w:sz w:val="20"/>
              </w:rPr>
              <w:t>21 April 2016*</w:t>
            </w:r>
          </w:p>
        </w:tc>
        <w:tc>
          <w:tcPr>
            <w:tcW w:w="5336" w:type="dxa"/>
          </w:tcPr>
          <w:p w:rsidR="00D4762D" w:rsidRPr="00D4762D" w:rsidRDefault="00D4762D" w:rsidP="00D4762D">
            <w:pPr>
              <w:spacing w:line="276" w:lineRule="auto"/>
              <w:jc w:val="both"/>
              <w:rPr>
                <w:rFonts w:ascii="Verdana" w:hAnsi="Verdana" w:cs="Verdana"/>
                <w:sz w:val="20"/>
                <w:lang w:val="en-GB"/>
              </w:rPr>
            </w:pPr>
            <w:r w:rsidRPr="00D4762D">
              <w:rPr>
                <w:rFonts w:ascii="Verdana" w:hAnsi="Verdana"/>
                <w:sz w:val="20"/>
                <w:lang w:val="en-GB"/>
              </w:rPr>
              <w:t>Annual general meeting of shareholders</w:t>
            </w:r>
          </w:p>
        </w:tc>
      </w:tr>
      <w:tr w:rsidR="00D4762D" w:rsidRPr="00A2748B" w:rsidTr="00277911">
        <w:trPr>
          <w:trHeight w:val="284"/>
        </w:trPr>
        <w:tc>
          <w:tcPr>
            <w:tcW w:w="3275" w:type="dxa"/>
          </w:tcPr>
          <w:p w:rsidR="00D4762D" w:rsidRPr="0002508F" w:rsidRDefault="00D4762D" w:rsidP="00D4762D">
            <w:pPr>
              <w:spacing w:line="276" w:lineRule="auto"/>
              <w:jc w:val="both"/>
              <w:rPr>
                <w:rFonts w:ascii="Verdana" w:hAnsi="Verdana" w:cs="Verdana"/>
                <w:sz w:val="20"/>
              </w:rPr>
            </w:pPr>
            <w:r w:rsidRPr="0002508F">
              <w:rPr>
                <w:rFonts w:ascii="Verdana" w:hAnsi="Verdana"/>
                <w:sz w:val="20"/>
              </w:rPr>
              <w:t>12 May 2016</w:t>
            </w:r>
          </w:p>
        </w:tc>
        <w:tc>
          <w:tcPr>
            <w:tcW w:w="5336" w:type="dxa"/>
          </w:tcPr>
          <w:p w:rsidR="00D4762D" w:rsidRPr="00A2748B" w:rsidRDefault="00D4762D" w:rsidP="00D4762D">
            <w:pPr>
              <w:spacing w:line="276" w:lineRule="auto"/>
              <w:jc w:val="both"/>
              <w:rPr>
                <w:rFonts w:ascii="Verdana" w:hAnsi="Verdana" w:cs="Verdana"/>
                <w:sz w:val="20"/>
              </w:rPr>
            </w:pPr>
            <w:r>
              <w:rPr>
                <w:rFonts w:ascii="Verdana" w:hAnsi="Verdana"/>
                <w:sz w:val="20"/>
              </w:rPr>
              <w:t>Publication trading update</w:t>
            </w:r>
          </w:p>
        </w:tc>
      </w:tr>
      <w:tr w:rsidR="00D4762D" w:rsidRPr="00D4762D" w:rsidTr="00277911">
        <w:trPr>
          <w:trHeight w:val="284"/>
        </w:trPr>
        <w:tc>
          <w:tcPr>
            <w:tcW w:w="3275" w:type="dxa"/>
          </w:tcPr>
          <w:p w:rsidR="00D4762D" w:rsidRPr="0002508F" w:rsidRDefault="00D4762D" w:rsidP="00D4762D">
            <w:pPr>
              <w:spacing w:line="276" w:lineRule="auto"/>
              <w:jc w:val="both"/>
              <w:rPr>
                <w:rFonts w:ascii="Verdana" w:hAnsi="Verdana" w:cs="Verdana"/>
                <w:sz w:val="20"/>
              </w:rPr>
            </w:pPr>
            <w:r w:rsidRPr="0002508F">
              <w:rPr>
                <w:rFonts w:ascii="Verdana" w:hAnsi="Verdana"/>
                <w:sz w:val="20"/>
              </w:rPr>
              <w:t>7 July 2016</w:t>
            </w:r>
          </w:p>
        </w:tc>
        <w:tc>
          <w:tcPr>
            <w:tcW w:w="5336" w:type="dxa"/>
          </w:tcPr>
          <w:p w:rsidR="00D4762D" w:rsidRPr="00D4762D" w:rsidRDefault="00D4762D" w:rsidP="00D4762D">
            <w:pPr>
              <w:spacing w:line="276" w:lineRule="auto"/>
              <w:jc w:val="both"/>
              <w:rPr>
                <w:rFonts w:ascii="Verdana" w:hAnsi="Verdana" w:cs="Verdana"/>
                <w:sz w:val="20"/>
                <w:lang w:val="en-GB"/>
              </w:rPr>
            </w:pPr>
            <w:r w:rsidRPr="00D4762D">
              <w:rPr>
                <w:rFonts w:ascii="Verdana" w:hAnsi="Verdana"/>
                <w:sz w:val="20"/>
                <w:lang w:val="en-GB"/>
              </w:rPr>
              <w:t>Publication sales figures first half 2015</w:t>
            </w:r>
          </w:p>
        </w:tc>
      </w:tr>
      <w:tr w:rsidR="00D4762D" w:rsidRPr="00A2748B" w:rsidTr="00277911">
        <w:trPr>
          <w:trHeight w:val="287"/>
        </w:trPr>
        <w:tc>
          <w:tcPr>
            <w:tcW w:w="3275" w:type="dxa"/>
          </w:tcPr>
          <w:p w:rsidR="00D4762D" w:rsidRPr="0002508F" w:rsidRDefault="00D4762D" w:rsidP="00D4762D">
            <w:pPr>
              <w:spacing w:line="276" w:lineRule="auto"/>
              <w:jc w:val="both"/>
              <w:rPr>
                <w:rFonts w:ascii="Verdana" w:hAnsi="Verdana" w:cs="Verdana"/>
                <w:sz w:val="20"/>
              </w:rPr>
            </w:pPr>
            <w:r w:rsidRPr="0002508F">
              <w:rPr>
                <w:rFonts w:ascii="Verdana" w:hAnsi="Verdana"/>
                <w:sz w:val="20"/>
              </w:rPr>
              <w:t>25 August 2016</w:t>
            </w:r>
          </w:p>
        </w:tc>
        <w:tc>
          <w:tcPr>
            <w:tcW w:w="5336" w:type="dxa"/>
          </w:tcPr>
          <w:p w:rsidR="00D4762D" w:rsidRPr="00A2748B" w:rsidRDefault="00D4762D" w:rsidP="00D4762D">
            <w:pPr>
              <w:spacing w:line="276" w:lineRule="auto"/>
              <w:jc w:val="both"/>
              <w:rPr>
                <w:rFonts w:ascii="Verdana" w:hAnsi="Verdana" w:cs="Verdana"/>
                <w:sz w:val="20"/>
              </w:rPr>
            </w:pPr>
            <w:r>
              <w:rPr>
                <w:rFonts w:ascii="Verdana" w:hAnsi="Verdana"/>
                <w:sz w:val="20"/>
              </w:rPr>
              <w:t>Publication interim report 2015</w:t>
            </w:r>
          </w:p>
        </w:tc>
      </w:tr>
      <w:tr w:rsidR="00D4762D" w:rsidRPr="00D4762D" w:rsidTr="00277911">
        <w:trPr>
          <w:trHeight w:val="292"/>
        </w:trPr>
        <w:tc>
          <w:tcPr>
            <w:tcW w:w="3275" w:type="dxa"/>
          </w:tcPr>
          <w:p w:rsidR="00D4762D" w:rsidRPr="0002508F" w:rsidRDefault="00D4762D" w:rsidP="00D4762D">
            <w:pPr>
              <w:spacing w:line="276" w:lineRule="auto"/>
              <w:jc w:val="both"/>
              <w:rPr>
                <w:rFonts w:ascii="Verdana" w:hAnsi="Verdana" w:cs="Verdana"/>
                <w:sz w:val="20"/>
              </w:rPr>
            </w:pPr>
            <w:r w:rsidRPr="0002508F">
              <w:rPr>
                <w:rFonts w:ascii="Verdana" w:hAnsi="Verdana"/>
                <w:sz w:val="20"/>
              </w:rPr>
              <w:t>25 August 2016</w:t>
            </w:r>
          </w:p>
        </w:tc>
        <w:tc>
          <w:tcPr>
            <w:tcW w:w="5336" w:type="dxa"/>
          </w:tcPr>
          <w:p w:rsidR="00D4762D" w:rsidRPr="00D4762D" w:rsidRDefault="00D4762D" w:rsidP="00D4762D">
            <w:pPr>
              <w:spacing w:line="276" w:lineRule="auto"/>
              <w:jc w:val="both"/>
              <w:rPr>
                <w:rFonts w:ascii="Verdana" w:hAnsi="Verdana" w:cs="Verdana"/>
                <w:sz w:val="20"/>
                <w:lang w:val="en-GB"/>
              </w:rPr>
            </w:pPr>
            <w:r w:rsidRPr="00D4762D">
              <w:rPr>
                <w:rFonts w:ascii="Verdana" w:hAnsi="Verdana"/>
                <w:sz w:val="20"/>
                <w:lang w:val="en-GB"/>
              </w:rPr>
              <w:t>Conference call for press and analysts</w:t>
            </w:r>
          </w:p>
        </w:tc>
      </w:tr>
      <w:tr w:rsidR="00D4762D" w:rsidRPr="00A2748B" w:rsidTr="00277911">
        <w:trPr>
          <w:trHeight w:val="284"/>
        </w:trPr>
        <w:tc>
          <w:tcPr>
            <w:tcW w:w="3275" w:type="dxa"/>
          </w:tcPr>
          <w:p w:rsidR="00D4762D" w:rsidRPr="0002508F" w:rsidRDefault="00D4762D" w:rsidP="00D4762D">
            <w:pPr>
              <w:spacing w:line="276" w:lineRule="auto"/>
              <w:jc w:val="both"/>
              <w:rPr>
                <w:rFonts w:ascii="Verdana" w:hAnsi="Verdana" w:cs="Verdana"/>
                <w:sz w:val="20"/>
              </w:rPr>
            </w:pPr>
            <w:r w:rsidRPr="0002508F">
              <w:rPr>
                <w:rFonts w:ascii="Verdana" w:hAnsi="Verdana"/>
                <w:sz w:val="20"/>
              </w:rPr>
              <w:t>15 November 2016</w:t>
            </w:r>
          </w:p>
        </w:tc>
        <w:tc>
          <w:tcPr>
            <w:tcW w:w="5336" w:type="dxa"/>
          </w:tcPr>
          <w:p w:rsidR="00D4762D" w:rsidRPr="00A2748B" w:rsidRDefault="00D4762D" w:rsidP="00D4762D">
            <w:pPr>
              <w:spacing w:line="276" w:lineRule="auto"/>
              <w:jc w:val="both"/>
              <w:rPr>
                <w:rFonts w:ascii="Verdana" w:hAnsi="Verdana" w:cs="Verdana"/>
                <w:sz w:val="20"/>
              </w:rPr>
            </w:pPr>
            <w:r>
              <w:rPr>
                <w:rFonts w:ascii="Verdana" w:hAnsi="Verdana"/>
                <w:sz w:val="20"/>
              </w:rPr>
              <w:t>Publication trading update</w:t>
            </w:r>
          </w:p>
        </w:tc>
      </w:tr>
      <w:tr w:rsidR="00D4762D" w:rsidRPr="00A2748B" w:rsidTr="00277911">
        <w:trPr>
          <w:trHeight w:val="284"/>
        </w:trPr>
        <w:tc>
          <w:tcPr>
            <w:tcW w:w="3275" w:type="dxa"/>
          </w:tcPr>
          <w:p w:rsidR="00D4762D" w:rsidRPr="0002508F" w:rsidRDefault="00D4762D" w:rsidP="00D4762D">
            <w:pPr>
              <w:spacing w:line="276" w:lineRule="auto"/>
              <w:jc w:val="both"/>
              <w:rPr>
                <w:rFonts w:ascii="Verdana" w:hAnsi="Verdana"/>
                <w:sz w:val="20"/>
              </w:rPr>
            </w:pPr>
          </w:p>
        </w:tc>
        <w:tc>
          <w:tcPr>
            <w:tcW w:w="5336" w:type="dxa"/>
          </w:tcPr>
          <w:p w:rsidR="00D4762D" w:rsidRDefault="00D4762D" w:rsidP="00D4762D">
            <w:pPr>
              <w:spacing w:line="276" w:lineRule="auto"/>
              <w:jc w:val="both"/>
              <w:rPr>
                <w:rFonts w:ascii="Verdana" w:hAnsi="Verdana"/>
                <w:sz w:val="20"/>
              </w:rPr>
            </w:pPr>
          </w:p>
        </w:tc>
      </w:tr>
      <w:tr w:rsidR="00D4762D" w:rsidRPr="00A2748B" w:rsidTr="00277911">
        <w:trPr>
          <w:trHeight w:val="284"/>
        </w:trPr>
        <w:tc>
          <w:tcPr>
            <w:tcW w:w="3275" w:type="dxa"/>
          </w:tcPr>
          <w:p w:rsidR="00D4762D" w:rsidRPr="0002508F" w:rsidRDefault="00D4762D" w:rsidP="00D4762D">
            <w:pPr>
              <w:spacing w:line="276" w:lineRule="auto"/>
              <w:jc w:val="both"/>
              <w:rPr>
                <w:rFonts w:ascii="Verdana" w:hAnsi="Verdana"/>
                <w:sz w:val="20"/>
              </w:rPr>
            </w:pPr>
            <w:r w:rsidRPr="0002508F">
              <w:rPr>
                <w:rFonts w:ascii="Verdana" w:hAnsi="Verdana"/>
                <w:sz w:val="20"/>
              </w:rPr>
              <w:t>* provisional dates</w:t>
            </w:r>
          </w:p>
        </w:tc>
        <w:tc>
          <w:tcPr>
            <w:tcW w:w="5336" w:type="dxa"/>
          </w:tcPr>
          <w:p w:rsidR="00D4762D" w:rsidRDefault="00D4762D" w:rsidP="00D4762D">
            <w:pPr>
              <w:spacing w:line="276" w:lineRule="auto"/>
              <w:jc w:val="both"/>
              <w:rPr>
                <w:rFonts w:ascii="Verdana" w:hAnsi="Verdana"/>
                <w:sz w:val="20"/>
              </w:rPr>
            </w:pPr>
          </w:p>
        </w:tc>
      </w:tr>
    </w:tbl>
    <w:p w:rsidR="00D4762D" w:rsidRDefault="00D4762D" w:rsidP="00D4762D">
      <w:pPr>
        <w:spacing w:line="276" w:lineRule="auto"/>
        <w:rPr>
          <w:rFonts w:ascii="Verdana" w:hAnsi="Verdana" w:cs="Tahoma"/>
          <w:b/>
          <w:sz w:val="20"/>
        </w:rPr>
      </w:pPr>
    </w:p>
    <w:p w:rsidR="00D4762D" w:rsidRDefault="00D4762D" w:rsidP="00D4762D">
      <w:pPr>
        <w:spacing w:line="276" w:lineRule="auto"/>
        <w:rPr>
          <w:rFonts w:ascii="Verdana" w:hAnsi="Verdana" w:cs="Tahoma"/>
          <w:b/>
          <w:sz w:val="20"/>
        </w:rPr>
      </w:pPr>
    </w:p>
    <w:p w:rsidR="00D4762D" w:rsidRDefault="00D4762D" w:rsidP="00D4762D">
      <w:pPr>
        <w:spacing w:line="276" w:lineRule="auto"/>
        <w:rPr>
          <w:rFonts w:ascii="Verdana" w:hAnsi="Verdana"/>
          <w:b/>
          <w:sz w:val="20"/>
          <w:lang w:val="en-GB"/>
        </w:rPr>
      </w:pPr>
      <w:r w:rsidRPr="00D4762D">
        <w:rPr>
          <w:rFonts w:ascii="Verdana" w:hAnsi="Verdana"/>
          <w:b/>
          <w:sz w:val="20"/>
          <w:lang w:val="en-GB"/>
        </w:rPr>
        <w:t>Forward-looking statements</w:t>
      </w:r>
    </w:p>
    <w:p w:rsidR="00D4762D" w:rsidRPr="00D4762D" w:rsidRDefault="00D4762D" w:rsidP="00D4762D">
      <w:pPr>
        <w:spacing w:line="276" w:lineRule="auto"/>
        <w:rPr>
          <w:rFonts w:ascii="Verdana" w:hAnsi="Verdana" w:cs="Tahoma"/>
          <w:sz w:val="20"/>
          <w:lang w:val="en-GB"/>
        </w:rPr>
      </w:pPr>
      <w:r w:rsidRPr="00D4762D">
        <w:rPr>
          <w:rFonts w:ascii="Verdana" w:hAnsi="Verdana"/>
          <w:sz w:val="20"/>
          <w:lang w:val="en-GB"/>
        </w:rPr>
        <w:t xml:space="preserve">This press release contains a number of forward-looking statements. These statements are based on current expectations, estimates and prognoses of the board of management and on the information currently available to the company. The statements are subject to certain risks and uncertainties which are hard to evaluate, such as the general economic conditions, interest rates, exchange rates and amendments to statutory laws and regulations. The board of management of </w:t>
      </w:r>
      <w:proofErr w:type="spellStart"/>
      <w:r w:rsidRPr="00D4762D">
        <w:rPr>
          <w:rFonts w:ascii="Verdana" w:hAnsi="Verdana"/>
          <w:sz w:val="20"/>
          <w:lang w:val="en-GB"/>
        </w:rPr>
        <w:t>RoodMicrotec</w:t>
      </w:r>
      <w:proofErr w:type="spellEnd"/>
      <w:r w:rsidRPr="00D4762D">
        <w:rPr>
          <w:rFonts w:ascii="Verdana" w:hAnsi="Verdana"/>
          <w:sz w:val="20"/>
          <w:lang w:val="en-GB"/>
        </w:rPr>
        <w:t xml:space="preserve"> cannot guarantee that its expectations will materialise. Furthermore, </w:t>
      </w:r>
      <w:proofErr w:type="spellStart"/>
      <w:r w:rsidRPr="00D4762D">
        <w:rPr>
          <w:rFonts w:ascii="Verdana" w:hAnsi="Verdana"/>
          <w:color w:val="C00000"/>
          <w:sz w:val="20"/>
          <w:lang w:val="en-GB"/>
        </w:rPr>
        <w:t>Rood</w:t>
      </w:r>
      <w:r w:rsidRPr="00D4762D">
        <w:rPr>
          <w:rFonts w:ascii="Verdana" w:hAnsi="Verdana"/>
          <w:sz w:val="20"/>
          <w:lang w:val="en-GB"/>
        </w:rPr>
        <w:t>Microtec</w:t>
      </w:r>
      <w:proofErr w:type="spellEnd"/>
      <w:r w:rsidRPr="00D4762D">
        <w:rPr>
          <w:rFonts w:ascii="Verdana" w:hAnsi="Verdana"/>
          <w:sz w:val="20"/>
          <w:lang w:val="en-GB"/>
        </w:rPr>
        <w:t xml:space="preserve"> does not accept any obligation to update the statements made in this press release. </w:t>
      </w:r>
    </w:p>
    <w:p w:rsidR="00D4762D" w:rsidRPr="00D4762D" w:rsidRDefault="00D4762D" w:rsidP="00D4762D">
      <w:pPr>
        <w:rPr>
          <w:rFonts w:ascii="Verdana" w:hAnsi="Verdana" w:cs="Tahoma"/>
          <w:sz w:val="20"/>
          <w:lang w:val="en-GB"/>
        </w:rPr>
      </w:pPr>
    </w:p>
    <w:p w:rsidR="00AC1F77" w:rsidRPr="00A61BAA" w:rsidRDefault="00AC1F77" w:rsidP="00A61BAA">
      <w:pPr>
        <w:spacing w:line="276" w:lineRule="auto"/>
        <w:rPr>
          <w:rFonts w:ascii="Verdana" w:hAnsi="Verdana"/>
          <w:sz w:val="20"/>
          <w:lang w:val="en-GB"/>
        </w:rPr>
      </w:pPr>
    </w:p>
    <w:p w:rsidR="00AC1F77" w:rsidRPr="00A61BAA" w:rsidRDefault="00AC1F77" w:rsidP="00A61BAA">
      <w:pPr>
        <w:spacing w:line="276" w:lineRule="auto"/>
        <w:rPr>
          <w:rFonts w:ascii="Verdana" w:hAnsi="Verdana"/>
          <w:b/>
          <w:sz w:val="20"/>
          <w:lang w:val="en-GB"/>
        </w:rPr>
      </w:pPr>
      <w:r w:rsidRPr="00A61BAA">
        <w:rPr>
          <w:rFonts w:ascii="Verdana" w:hAnsi="Verdana"/>
          <w:b/>
          <w:sz w:val="20"/>
          <w:lang w:val="en-GB"/>
        </w:rPr>
        <w:t xml:space="preserve">About </w:t>
      </w:r>
      <w:proofErr w:type="spellStart"/>
      <w:r w:rsidRPr="00EF244F">
        <w:rPr>
          <w:rFonts w:ascii="Verdana" w:hAnsi="Verdana"/>
          <w:b/>
          <w:color w:val="C00000"/>
          <w:sz w:val="20"/>
          <w:lang w:val="en-GB"/>
        </w:rPr>
        <w:t>Rood</w:t>
      </w:r>
      <w:r w:rsidRPr="00A61BAA">
        <w:rPr>
          <w:rFonts w:ascii="Verdana" w:hAnsi="Verdana"/>
          <w:b/>
          <w:sz w:val="20"/>
          <w:lang w:val="en-GB"/>
        </w:rPr>
        <w:t>Microtec</w:t>
      </w:r>
      <w:proofErr w:type="spellEnd"/>
    </w:p>
    <w:p w:rsidR="00AC1F77" w:rsidRPr="00A61BAA" w:rsidRDefault="00AC1F77" w:rsidP="00A61BAA">
      <w:pPr>
        <w:spacing w:line="276" w:lineRule="auto"/>
        <w:rPr>
          <w:rFonts w:ascii="Verdana" w:hAnsi="Verdana"/>
          <w:sz w:val="20"/>
          <w:lang w:val="en-GB"/>
        </w:rPr>
      </w:pPr>
      <w:r w:rsidRPr="00A61BAA">
        <w:rPr>
          <w:rFonts w:ascii="Verdana" w:hAnsi="Verdana"/>
          <w:sz w:val="20"/>
          <w:lang w:val="en-GB"/>
        </w:rPr>
        <w:t>With 40 years</w:t>
      </w:r>
      <w:r w:rsidRPr="00A61BAA">
        <w:rPr>
          <w:rFonts w:ascii="Verdana" w:hAnsi="Verdana" w:cs="Verdana"/>
          <w:sz w:val="20"/>
          <w:cs/>
        </w:rPr>
        <w:t xml:space="preserve">’ </w:t>
      </w:r>
      <w:r w:rsidRPr="00A61BAA">
        <w:rPr>
          <w:rFonts w:ascii="Verdana" w:hAnsi="Verdana"/>
          <w:sz w:val="20"/>
          <w:lang w:val="en-GB"/>
        </w:rPr>
        <w:t xml:space="preserve">experience as an independent value-added service provider in the area of micro and optoelectronics, </w:t>
      </w:r>
      <w:proofErr w:type="spellStart"/>
      <w:r w:rsidRPr="00A61BAA">
        <w:rPr>
          <w:rFonts w:ascii="Verdana" w:hAnsi="Verdana"/>
          <w:color w:val="B71234"/>
          <w:sz w:val="20"/>
          <w:lang w:val="en-GB"/>
        </w:rPr>
        <w:t>Rood</w:t>
      </w:r>
      <w:r w:rsidRPr="00A61BAA">
        <w:rPr>
          <w:rFonts w:ascii="Verdana" w:hAnsi="Verdana"/>
          <w:sz w:val="20"/>
          <w:lang w:val="en-GB"/>
        </w:rPr>
        <w:t>Microtec</w:t>
      </w:r>
      <w:proofErr w:type="spellEnd"/>
      <w:r w:rsidRPr="00A61BAA">
        <w:rPr>
          <w:rFonts w:ascii="Verdana" w:hAnsi="Verdana"/>
          <w:sz w:val="20"/>
          <w:lang w:val="en-GB"/>
        </w:rPr>
        <w:t xml:space="preserve"> offers </w:t>
      </w:r>
      <w:proofErr w:type="spellStart"/>
      <w:r w:rsidRPr="00A61BAA">
        <w:rPr>
          <w:rFonts w:ascii="Verdana" w:hAnsi="Verdana"/>
          <w:sz w:val="20"/>
          <w:lang w:val="en-GB"/>
        </w:rPr>
        <w:t>Fabless</w:t>
      </w:r>
      <w:proofErr w:type="spellEnd"/>
      <w:r w:rsidRPr="00A61BAA">
        <w:rPr>
          <w:rFonts w:ascii="Verdana" w:hAnsi="Verdana"/>
          <w:sz w:val="20"/>
          <w:lang w:val="en-GB"/>
        </w:rPr>
        <w:t xml:space="preserve"> Companies, OEMs and other companies a one-stop shop proposition. With its </w:t>
      </w:r>
      <w:r w:rsidRPr="00A61BAA">
        <w:rPr>
          <w:rFonts w:ascii="Verdana" w:hAnsi="Verdana"/>
          <w:i/>
          <w:sz w:val="20"/>
          <w:lang w:val="en-GB"/>
        </w:rPr>
        <w:t xml:space="preserve">powerful solutions </w:t>
      </w:r>
      <w:proofErr w:type="spellStart"/>
      <w:r w:rsidRPr="00A61BAA">
        <w:rPr>
          <w:rFonts w:ascii="Verdana" w:hAnsi="Verdana"/>
          <w:color w:val="B71234"/>
          <w:sz w:val="20"/>
          <w:lang w:val="en-GB"/>
        </w:rPr>
        <w:t>Rood</w:t>
      </w:r>
      <w:r w:rsidRPr="00A61BAA">
        <w:rPr>
          <w:rFonts w:ascii="Verdana" w:hAnsi="Verdana"/>
          <w:sz w:val="20"/>
          <w:lang w:val="en-GB"/>
        </w:rPr>
        <w:t>Microtec</w:t>
      </w:r>
      <w:proofErr w:type="spellEnd"/>
      <w:r w:rsidRPr="00A61BAA">
        <w:rPr>
          <w:rFonts w:ascii="Verdana" w:hAnsi="Verdana"/>
          <w:sz w:val="20"/>
          <w:lang w:val="en-GB"/>
        </w:rPr>
        <w:t xml:space="preserve"> has built up a strong position in Europe.</w:t>
      </w:r>
    </w:p>
    <w:p w:rsidR="00AC1F77" w:rsidRPr="00A61BAA" w:rsidRDefault="00AC1F77" w:rsidP="00A61BAA">
      <w:pPr>
        <w:spacing w:line="276" w:lineRule="auto"/>
        <w:rPr>
          <w:rFonts w:ascii="Verdana" w:hAnsi="Verdana"/>
          <w:sz w:val="20"/>
          <w:lang w:val="en-GB"/>
        </w:rPr>
      </w:pPr>
    </w:p>
    <w:p w:rsidR="00AC1F77" w:rsidRPr="00A61BAA" w:rsidRDefault="00AC1F77" w:rsidP="00A61BAA">
      <w:pPr>
        <w:spacing w:line="276" w:lineRule="auto"/>
        <w:rPr>
          <w:rFonts w:ascii="Verdana" w:hAnsi="Verdana"/>
          <w:sz w:val="20"/>
          <w:lang w:val="en-GB"/>
        </w:rPr>
      </w:pPr>
      <w:r w:rsidRPr="00A61BAA">
        <w:rPr>
          <w:rFonts w:ascii="Verdana" w:hAnsi="Verdana"/>
          <w:sz w:val="20"/>
          <w:lang w:val="en-GB"/>
        </w:rPr>
        <w:t>Our services comply with the industrial and quality requirements of the high reliability/space, automotive, telecommunications, medical, IT and electronics sectors.</w:t>
      </w:r>
    </w:p>
    <w:p w:rsidR="00AC1F77" w:rsidRPr="00A61BAA" w:rsidRDefault="00AC1F77" w:rsidP="00A61BAA">
      <w:pPr>
        <w:spacing w:line="276" w:lineRule="auto"/>
        <w:rPr>
          <w:rFonts w:ascii="Verdana" w:hAnsi="Verdana"/>
          <w:sz w:val="20"/>
          <w:lang w:val="en-GB"/>
        </w:rPr>
      </w:pPr>
      <w:r w:rsidRPr="00A61BAA">
        <w:rPr>
          <w:rFonts w:ascii="Verdana" w:hAnsi="Verdana"/>
          <w:i/>
          <w:sz w:val="20"/>
          <w:lang w:val="en-GB"/>
        </w:rPr>
        <w:t xml:space="preserve">Certified by </w:t>
      </w:r>
      <w:proofErr w:type="spellStart"/>
      <w:r w:rsidRPr="00A61BAA">
        <w:rPr>
          <w:rFonts w:ascii="Verdana" w:hAnsi="Verdana"/>
          <w:i/>
          <w:color w:val="B71234"/>
          <w:sz w:val="20"/>
          <w:lang w:val="en-GB"/>
        </w:rPr>
        <w:t>Rood</w:t>
      </w:r>
      <w:r w:rsidRPr="00A61BAA">
        <w:rPr>
          <w:rFonts w:ascii="Verdana" w:hAnsi="Verdana"/>
          <w:i/>
          <w:sz w:val="20"/>
          <w:lang w:val="en-GB"/>
        </w:rPr>
        <w:t>Microtec</w:t>
      </w:r>
      <w:proofErr w:type="spellEnd"/>
      <w:r w:rsidRPr="00A61BAA">
        <w:rPr>
          <w:rFonts w:ascii="Verdana" w:hAnsi="Verdana"/>
          <w:sz w:val="20"/>
          <w:lang w:val="en-GB"/>
        </w:rPr>
        <w:t xml:space="preserve"> concerns inter alia certification of products to the stringent ISO/TS 16949 standard that applies to suppliers to the automotive industry. The company also has an accredited laboratory for test activities and calibration to the ISO/IEC 17025 standard.</w:t>
      </w:r>
    </w:p>
    <w:p w:rsidR="00AC1F77" w:rsidRPr="00A61BAA" w:rsidRDefault="00AC1F77" w:rsidP="00A61BAA">
      <w:pPr>
        <w:spacing w:line="276" w:lineRule="auto"/>
        <w:rPr>
          <w:rFonts w:ascii="Verdana" w:hAnsi="Verdana"/>
          <w:sz w:val="20"/>
          <w:lang w:val="en-GB"/>
        </w:rPr>
      </w:pPr>
      <w:r w:rsidRPr="00A61BAA">
        <w:rPr>
          <w:rFonts w:ascii="Verdana" w:hAnsi="Verdana"/>
          <w:sz w:val="20"/>
          <w:lang w:val="en-GB"/>
        </w:rPr>
        <w:t>Its value-added services include failure &amp; technology analysis, qualification &amp; burn-in, test &amp; product engineering, production test (including device programming and end-of-line service), ESD/ESDFOS assessment &amp; training, quality &amp; reliability consulting, supply chain management and total manufacturing solutions with partners.</w:t>
      </w:r>
    </w:p>
    <w:p w:rsidR="00AC1F77" w:rsidRPr="00A61BAA" w:rsidRDefault="00AC1F77" w:rsidP="00A61BAA">
      <w:pPr>
        <w:spacing w:line="276" w:lineRule="auto"/>
        <w:rPr>
          <w:rFonts w:ascii="Verdana" w:hAnsi="Verdana"/>
          <w:sz w:val="20"/>
          <w:lang w:val="en-GB"/>
        </w:rPr>
      </w:pPr>
    </w:p>
    <w:p w:rsidR="00AC1F77" w:rsidRPr="00A61BAA" w:rsidRDefault="00AC1F77" w:rsidP="00A61BAA">
      <w:pPr>
        <w:spacing w:line="276" w:lineRule="auto"/>
        <w:rPr>
          <w:rFonts w:ascii="Verdana" w:hAnsi="Verdana"/>
          <w:b/>
          <w:sz w:val="20"/>
          <w:lang w:val="en-GB"/>
        </w:rPr>
      </w:pPr>
      <w:proofErr w:type="spellStart"/>
      <w:r w:rsidRPr="00A61BAA">
        <w:rPr>
          <w:rFonts w:ascii="Verdana" w:hAnsi="Verdana"/>
          <w:color w:val="B71234"/>
          <w:sz w:val="20"/>
          <w:lang w:val="en-GB"/>
        </w:rPr>
        <w:t>Rood</w:t>
      </w:r>
      <w:r w:rsidRPr="00A61BAA">
        <w:rPr>
          <w:rFonts w:ascii="Verdana" w:hAnsi="Verdana"/>
          <w:sz w:val="20"/>
          <w:lang w:val="en-GB"/>
        </w:rPr>
        <w:t>Microtec</w:t>
      </w:r>
      <w:proofErr w:type="spellEnd"/>
      <w:r w:rsidRPr="00A61BAA">
        <w:rPr>
          <w:rFonts w:ascii="Verdana" w:hAnsi="Verdana"/>
          <w:sz w:val="20"/>
          <w:lang w:val="en-GB"/>
        </w:rPr>
        <w:t xml:space="preserve"> has branches in Germany (Dresden, </w:t>
      </w:r>
      <w:proofErr w:type="spellStart"/>
      <w:r w:rsidRPr="00A61BAA">
        <w:rPr>
          <w:rFonts w:ascii="Verdana" w:hAnsi="Verdana"/>
          <w:sz w:val="20"/>
          <w:lang w:val="en-GB"/>
        </w:rPr>
        <w:t>Nördlingen</w:t>
      </w:r>
      <w:proofErr w:type="spellEnd"/>
      <w:r w:rsidRPr="00A61BAA">
        <w:rPr>
          <w:rFonts w:ascii="Verdana" w:hAnsi="Verdana"/>
          <w:sz w:val="20"/>
          <w:lang w:val="en-GB"/>
        </w:rPr>
        <w:t xml:space="preserve">, Stuttgart) and the Netherlands (Zwolle). </w:t>
      </w:r>
    </w:p>
    <w:p w:rsidR="00AC1F77" w:rsidRPr="00A61BAA" w:rsidRDefault="00AC1F77" w:rsidP="00A61BAA">
      <w:pPr>
        <w:tabs>
          <w:tab w:val="left" w:pos="3686"/>
          <w:tab w:val="left" w:pos="6804"/>
        </w:tabs>
        <w:spacing w:line="276" w:lineRule="auto"/>
        <w:jc w:val="both"/>
        <w:rPr>
          <w:rFonts w:ascii="Verdana" w:hAnsi="Verdana" w:cs="Arial"/>
          <w:sz w:val="20"/>
          <w:lang w:val="en-GB"/>
        </w:rPr>
      </w:pPr>
    </w:p>
    <w:p w:rsidR="00E3294D" w:rsidRPr="00A61BAA" w:rsidRDefault="00E3294D" w:rsidP="00A61BAA">
      <w:pPr>
        <w:tabs>
          <w:tab w:val="left" w:pos="3686"/>
          <w:tab w:val="left" w:pos="6804"/>
        </w:tabs>
        <w:spacing w:line="276" w:lineRule="auto"/>
        <w:jc w:val="both"/>
        <w:rPr>
          <w:rFonts w:ascii="Verdana" w:hAnsi="Verdana" w:cs="Arial"/>
          <w:sz w:val="20"/>
          <w:lang w:val="en-GB"/>
        </w:rPr>
      </w:pPr>
    </w:p>
    <w:p w:rsidR="00AC1F77" w:rsidRPr="00A61BAA" w:rsidRDefault="00AC1F77" w:rsidP="00A61BAA">
      <w:pPr>
        <w:tabs>
          <w:tab w:val="left" w:pos="3969"/>
          <w:tab w:val="left" w:pos="6804"/>
        </w:tabs>
        <w:spacing w:line="276" w:lineRule="auto"/>
        <w:jc w:val="both"/>
        <w:rPr>
          <w:rFonts w:ascii="Verdana" w:hAnsi="Verdana" w:cs="Arial"/>
          <w:b/>
          <w:bCs/>
          <w:sz w:val="20"/>
          <w:lang w:val="en-GB"/>
        </w:rPr>
      </w:pPr>
      <w:r w:rsidRPr="00A61BAA">
        <w:rPr>
          <w:rFonts w:ascii="Verdana" w:hAnsi="Verdana"/>
          <w:b/>
          <w:sz w:val="20"/>
          <w:lang w:val="en-GB"/>
        </w:rPr>
        <w:t>Further information:</w:t>
      </w:r>
    </w:p>
    <w:p w:rsidR="00AC1F77" w:rsidRPr="00A61BAA" w:rsidRDefault="00AC1F77" w:rsidP="00A61BAA">
      <w:pPr>
        <w:tabs>
          <w:tab w:val="left" w:pos="3402"/>
          <w:tab w:val="left" w:pos="6804"/>
        </w:tabs>
        <w:spacing w:line="276" w:lineRule="auto"/>
        <w:jc w:val="both"/>
        <w:rPr>
          <w:rFonts w:ascii="Verdana" w:hAnsi="Verdana" w:cs="Arial"/>
          <w:color w:val="000000"/>
          <w:sz w:val="20"/>
          <w:lang w:val="en-GB"/>
        </w:rPr>
      </w:pPr>
      <w:r w:rsidRPr="00A61BAA">
        <w:rPr>
          <w:rFonts w:ascii="Verdana" w:hAnsi="Verdana"/>
          <w:color w:val="000000"/>
          <w:sz w:val="20"/>
          <w:lang w:val="en-GB"/>
        </w:rPr>
        <w:t xml:space="preserve">Philip </w:t>
      </w:r>
      <w:proofErr w:type="spellStart"/>
      <w:r w:rsidRPr="00A61BAA">
        <w:rPr>
          <w:rFonts w:ascii="Verdana" w:hAnsi="Verdana"/>
          <w:color w:val="000000"/>
          <w:sz w:val="20"/>
          <w:lang w:val="en-GB"/>
        </w:rPr>
        <w:t>Nijenhuis</w:t>
      </w:r>
      <w:proofErr w:type="spellEnd"/>
      <w:r w:rsidRPr="00A61BAA">
        <w:rPr>
          <w:rFonts w:ascii="Verdana" w:hAnsi="Verdana"/>
          <w:color w:val="000000"/>
          <w:sz w:val="20"/>
          <w:lang w:val="en-GB"/>
        </w:rPr>
        <w:t xml:space="preserve">, CEO </w:t>
      </w:r>
      <w:r w:rsidRPr="00A61BAA">
        <w:rPr>
          <w:rFonts w:ascii="Verdana" w:hAnsi="Verdana"/>
          <w:color w:val="000000"/>
          <w:sz w:val="20"/>
          <w:lang w:val="en-GB"/>
        </w:rPr>
        <w:tab/>
        <w:t>Telephone: +31 38 4215216</w:t>
      </w:r>
    </w:p>
    <w:p w:rsidR="00AC1F77" w:rsidRPr="00A61BAA" w:rsidRDefault="00AC1F77" w:rsidP="00A61BAA">
      <w:pPr>
        <w:tabs>
          <w:tab w:val="left" w:pos="3969"/>
          <w:tab w:val="left" w:pos="6804"/>
        </w:tabs>
        <w:spacing w:line="276" w:lineRule="auto"/>
        <w:jc w:val="both"/>
        <w:rPr>
          <w:rFonts w:ascii="Verdana" w:hAnsi="Verdana" w:cs="Arial"/>
          <w:sz w:val="20"/>
          <w:lang w:val="en-GB"/>
        </w:rPr>
      </w:pPr>
      <w:r w:rsidRPr="00A61BAA">
        <w:rPr>
          <w:rFonts w:ascii="Verdana" w:hAnsi="Verdana"/>
          <w:sz w:val="20"/>
          <w:lang w:val="en-GB"/>
        </w:rPr>
        <w:t>Postal address:</w:t>
      </w:r>
    </w:p>
    <w:p w:rsidR="00AC1F77" w:rsidRPr="00A61BAA" w:rsidRDefault="00AC1F77" w:rsidP="00A61BAA">
      <w:pPr>
        <w:tabs>
          <w:tab w:val="left" w:pos="3969"/>
          <w:tab w:val="left" w:pos="6804"/>
        </w:tabs>
        <w:spacing w:line="276" w:lineRule="auto"/>
        <w:jc w:val="both"/>
        <w:rPr>
          <w:rFonts w:ascii="Verdana" w:hAnsi="Verdana" w:cs="Tahoma"/>
          <w:sz w:val="20"/>
          <w:lang w:val="en-GB"/>
        </w:rPr>
      </w:pPr>
      <w:proofErr w:type="spellStart"/>
      <w:r w:rsidRPr="00EF244F">
        <w:rPr>
          <w:rFonts w:ascii="Verdana" w:hAnsi="Verdana"/>
          <w:color w:val="C00000"/>
          <w:sz w:val="20"/>
          <w:lang w:val="en-GB"/>
        </w:rPr>
        <w:t>Rood</w:t>
      </w:r>
      <w:r w:rsidRPr="00A61BAA">
        <w:rPr>
          <w:rFonts w:ascii="Verdana" w:hAnsi="Verdana"/>
          <w:sz w:val="20"/>
          <w:lang w:val="en-GB"/>
        </w:rPr>
        <w:t>Microtec</w:t>
      </w:r>
      <w:proofErr w:type="spellEnd"/>
      <w:r w:rsidRPr="00A61BAA">
        <w:rPr>
          <w:rFonts w:ascii="Verdana" w:hAnsi="Verdana"/>
          <w:sz w:val="20"/>
          <w:lang w:val="en-GB"/>
        </w:rPr>
        <w:t xml:space="preserve"> N.V., PO Box 1042, 8001 BA  Zwolle </w:t>
      </w:r>
    </w:p>
    <w:p w:rsidR="00AC1F77" w:rsidRPr="00A61BAA" w:rsidRDefault="00AC1F77" w:rsidP="00A61BAA">
      <w:pPr>
        <w:tabs>
          <w:tab w:val="left" w:pos="1134"/>
          <w:tab w:val="left" w:pos="3969"/>
          <w:tab w:val="left" w:pos="6804"/>
        </w:tabs>
        <w:spacing w:line="276" w:lineRule="auto"/>
        <w:jc w:val="both"/>
        <w:rPr>
          <w:rFonts w:ascii="Verdana" w:hAnsi="Verdana" w:cs="Arial"/>
          <w:color w:val="000000"/>
          <w:sz w:val="20"/>
          <w:lang w:val="en-GB"/>
        </w:rPr>
      </w:pPr>
      <w:r w:rsidRPr="00A61BAA">
        <w:rPr>
          <w:rFonts w:ascii="Verdana" w:hAnsi="Verdana"/>
          <w:color w:val="000000"/>
          <w:sz w:val="20"/>
          <w:lang w:val="en-GB"/>
        </w:rPr>
        <w:t>Email:</w:t>
      </w:r>
      <w:r w:rsidRPr="00A61BAA">
        <w:rPr>
          <w:rFonts w:ascii="Verdana" w:hAnsi="Verdana"/>
          <w:color w:val="000000"/>
          <w:sz w:val="20"/>
          <w:lang w:val="en-GB"/>
        </w:rPr>
        <w:tab/>
      </w:r>
      <w:hyperlink r:id="rId8" w:history="1">
        <w:r w:rsidRPr="00A61BAA">
          <w:rPr>
            <w:rStyle w:val="Hyperlink"/>
            <w:rFonts w:ascii="Verdana" w:eastAsia="MS ????" w:hAnsi="Verdana"/>
            <w:sz w:val="20"/>
            <w:lang w:val="en-GB"/>
          </w:rPr>
          <w:t>investor-relations@roodmicrotec.com</w:t>
        </w:r>
      </w:hyperlink>
    </w:p>
    <w:p w:rsidR="00486DBA" w:rsidRPr="00A61BAA" w:rsidRDefault="00AC1F77" w:rsidP="00A61BAA">
      <w:pPr>
        <w:tabs>
          <w:tab w:val="left" w:pos="1134"/>
          <w:tab w:val="left" w:pos="3969"/>
          <w:tab w:val="left" w:pos="6804"/>
        </w:tabs>
        <w:spacing w:line="276" w:lineRule="auto"/>
        <w:jc w:val="both"/>
        <w:rPr>
          <w:rFonts w:ascii="Verdana" w:hAnsi="Verdana"/>
          <w:sz w:val="20"/>
          <w:lang w:val="en-GB"/>
        </w:rPr>
      </w:pPr>
      <w:r w:rsidRPr="00A61BAA">
        <w:rPr>
          <w:rFonts w:ascii="Verdana" w:hAnsi="Verdana"/>
          <w:color w:val="000000"/>
          <w:sz w:val="20"/>
          <w:lang w:val="en-GB"/>
        </w:rPr>
        <w:t>Website:</w:t>
      </w:r>
      <w:r w:rsidRPr="00A61BAA">
        <w:rPr>
          <w:rFonts w:ascii="Verdana" w:hAnsi="Verdana"/>
          <w:color w:val="000000"/>
          <w:sz w:val="20"/>
          <w:lang w:val="en-GB"/>
        </w:rPr>
        <w:tab/>
      </w:r>
      <w:hyperlink r:id="rId9" w:history="1">
        <w:r w:rsidRPr="00A61BAA">
          <w:rPr>
            <w:rStyle w:val="Hyperlink"/>
            <w:rFonts w:ascii="Verdana" w:eastAsia="MS ????" w:hAnsi="Verdana"/>
            <w:sz w:val="20"/>
            <w:lang w:val="en-GB"/>
          </w:rPr>
          <w:t>www.roodmicrotec.com</w:t>
        </w:r>
      </w:hyperlink>
    </w:p>
    <w:sectPr w:rsidR="00486DBA" w:rsidRPr="00A61BAA" w:rsidSect="00FA66E2">
      <w:headerReference w:type="default" r:id="rId10"/>
      <w:footerReference w:type="default" r:id="rId11"/>
      <w:pgSz w:w="11906" w:h="16838" w:code="9"/>
      <w:pgMar w:top="1701" w:right="561" w:bottom="1560" w:left="1418" w:header="737" w:footer="49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4DDC" w:rsidRDefault="00964DDC" w:rsidP="00C9486C">
      <w:r>
        <w:separator/>
      </w:r>
    </w:p>
  </w:endnote>
  <w:endnote w:type="continuationSeparator" w:id="0">
    <w:p w:rsidR="00964DDC" w:rsidRDefault="00964DDC" w:rsidP="00C9486C">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
    <w:altName w:val="MS Mincho"/>
    <w:panose1 w:val="00000000000000000000"/>
    <w:charset w:val="80"/>
    <w:family w:val="auto"/>
    <w:notTrueType/>
    <w:pitch w:val="variable"/>
    <w:sig w:usb0="00000000"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
    <w:panose1 w:val="00000000000000000000"/>
    <w:charset w:val="80"/>
    <w:family w:val="auto"/>
    <w:notTrueType/>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456">
    <w:charset w:val="00"/>
    <w:family w:val="auto"/>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MS Gothic">
    <w:altName w:val="ＭＳ ゴシック"/>
    <w:panose1 w:val="020B0609070205080204"/>
    <w:charset w:val="80"/>
    <w:family w:val="modern"/>
    <w:pitch w:val="fixed"/>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4DDC" w:rsidRPr="00537E53" w:rsidRDefault="00964DDC" w:rsidP="00C9486C">
    <w:pPr>
      <w:pStyle w:val="Fuzeile"/>
      <w:pBdr>
        <w:top w:val="single" w:sz="12" w:space="0" w:color="B71234"/>
      </w:pBdr>
      <w:tabs>
        <w:tab w:val="clear" w:pos="9072"/>
        <w:tab w:val="right" w:pos="9639"/>
      </w:tabs>
      <w:rPr>
        <w:rStyle w:val="Seitenzahl"/>
        <w:rFonts w:ascii="Verdana" w:hAnsi="Verdana"/>
        <w:sz w:val="18"/>
        <w:szCs w:val="18"/>
      </w:rPr>
    </w:pPr>
  </w:p>
  <w:p w:rsidR="00964DDC" w:rsidRPr="00E23299" w:rsidRDefault="00A148A6" w:rsidP="00783E7C">
    <w:pPr>
      <w:pStyle w:val="Fuzeile1"/>
      <w:tabs>
        <w:tab w:val="clear" w:pos="4536"/>
        <w:tab w:val="clear" w:pos="9072"/>
        <w:tab w:val="center" w:pos="4253"/>
        <w:tab w:val="right" w:pos="9923"/>
      </w:tabs>
      <w:rPr>
        <w:sz w:val="18"/>
        <w:szCs w:val="18"/>
        <w:lang w:val="en-US"/>
      </w:rPr>
    </w:pPr>
    <w:r w:rsidRPr="00537E53">
      <w:rPr>
        <w:rStyle w:val="Seitenzahl"/>
        <w:sz w:val="18"/>
        <w:szCs w:val="18"/>
      </w:rPr>
      <w:fldChar w:fldCharType="begin"/>
    </w:r>
    <w:r w:rsidR="00964DDC" w:rsidRPr="00E23299">
      <w:rPr>
        <w:rStyle w:val="Seitenzahl"/>
        <w:sz w:val="18"/>
        <w:szCs w:val="18"/>
        <w:lang w:val="en-US"/>
      </w:rPr>
      <w:instrText xml:space="preserve"> PAGE </w:instrText>
    </w:r>
    <w:r w:rsidRPr="00537E53">
      <w:rPr>
        <w:rStyle w:val="Seitenzahl"/>
        <w:sz w:val="18"/>
        <w:szCs w:val="18"/>
      </w:rPr>
      <w:fldChar w:fldCharType="separate"/>
    </w:r>
    <w:r w:rsidR="00861CC3">
      <w:rPr>
        <w:rStyle w:val="Seitenzahl"/>
        <w:noProof/>
        <w:sz w:val="18"/>
        <w:szCs w:val="18"/>
        <w:lang w:val="en-US"/>
      </w:rPr>
      <w:t>1</w:t>
    </w:r>
    <w:r w:rsidRPr="00537E53">
      <w:rPr>
        <w:rStyle w:val="Seitenzahl"/>
        <w:sz w:val="18"/>
        <w:szCs w:val="18"/>
      </w:rPr>
      <w:fldChar w:fldCharType="end"/>
    </w:r>
    <w:r w:rsidR="00964DDC" w:rsidRPr="00E23299">
      <w:rPr>
        <w:rStyle w:val="Seitenzahl"/>
        <w:sz w:val="18"/>
        <w:szCs w:val="18"/>
        <w:lang w:val="en-US"/>
      </w:rPr>
      <w:t xml:space="preserve"> / </w:t>
    </w:r>
    <w:r w:rsidRPr="00537E53">
      <w:rPr>
        <w:rStyle w:val="Seitenzahl"/>
        <w:sz w:val="18"/>
        <w:szCs w:val="18"/>
      </w:rPr>
      <w:fldChar w:fldCharType="begin"/>
    </w:r>
    <w:r w:rsidR="00964DDC" w:rsidRPr="00E23299">
      <w:rPr>
        <w:rStyle w:val="Seitenzahl"/>
        <w:sz w:val="18"/>
        <w:szCs w:val="18"/>
        <w:lang w:val="en-US"/>
      </w:rPr>
      <w:instrText xml:space="preserve"> NUMPAGES </w:instrText>
    </w:r>
    <w:r w:rsidRPr="00537E53">
      <w:rPr>
        <w:rStyle w:val="Seitenzahl"/>
        <w:sz w:val="18"/>
        <w:szCs w:val="18"/>
      </w:rPr>
      <w:fldChar w:fldCharType="separate"/>
    </w:r>
    <w:r w:rsidR="00861CC3">
      <w:rPr>
        <w:rStyle w:val="Seitenzahl"/>
        <w:noProof/>
        <w:sz w:val="18"/>
        <w:szCs w:val="18"/>
        <w:lang w:val="en-US"/>
      </w:rPr>
      <w:t>3</w:t>
    </w:r>
    <w:r w:rsidRPr="00537E53">
      <w:rPr>
        <w:rStyle w:val="Seitenzahl"/>
        <w:sz w:val="18"/>
        <w:szCs w:val="18"/>
      </w:rPr>
      <w:fldChar w:fldCharType="end"/>
    </w:r>
    <w:r w:rsidR="00964DDC" w:rsidRPr="00E23299">
      <w:rPr>
        <w:rStyle w:val="Seitenzahl"/>
        <w:sz w:val="18"/>
        <w:szCs w:val="18"/>
        <w:lang w:val="en-US"/>
      </w:rPr>
      <w:tab/>
    </w:r>
    <w:r w:rsidR="00D4762D">
      <w:rPr>
        <w:bCs/>
        <w:noProof/>
        <w:sz w:val="18"/>
        <w:szCs w:val="18"/>
        <w:lang w:val="en-US"/>
      </w:rPr>
      <w:t>Sales rise in first half 2015</w:t>
    </w:r>
    <w:r w:rsidR="00964DDC" w:rsidRPr="00E23299">
      <w:rPr>
        <w:rStyle w:val="Seitenzahl"/>
        <w:sz w:val="18"/>
        <w:szCs w:val="18"/>
        <w:lang w:val="en-US"/>
      </w:rPr>
      <w:tab/>
    </w:r>
    <w:r w:rsidR="00964DDC" w:rsidRPr="00E23299">
      <w:rPr>
        <w:color w:val="B71234"/>
        <w:sz w:val="18"/>
        <w:szCs w:val="18"/>
        <w:lang w:val="en-US"/>
      </w:rPr>
      <w:t xml:space="preserve">… certified by </w:t>
    </w:r>
    <w:proofErr w:type="spellStart"/>
    <w:r w:rsidR="00964DDC" w:rsidRPr="00E23299">
      <w:rPr>
        <w:color w:val="B71234"/>
        <w:sz w:val="18"/>
        <w:szCs w:val="18"/>
        <w:lang w:val="en-US"/>
      </w:rPr>
      <w:t>Rood</w:t>
    </w:r>
    <w:r w:rsidR="00964DDC" w:rsidRPr="00E23299">
      <w:rPr>
        <w:sz w:val="18"/>
        <w:szCs w:val="18"/>
        <w:lang w:val="en-US"/>
      </w:rPr>
      <w:t>Microtec</w:t>
    </w:r>
    <w:proofErr w:type="spellEnd"/>
    <w:r w:rsidR="00964DDC" w:rsidRPr="00E23299">
      <w:rPr>
        <w:sz w:val="18"/>
        <w:szCs w:val="18"/>
        <w:lang w:val="en-US"/>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4DDC" w:rsidRDefault="00964DDC" w:rsidP="00C9486C">
      <w:r>
        <w:separator/>
      </w:r>
    </w:p>
  </w:footnote>
  <w:footnote w:type="continuationSeparator" w:id="0">
    <w:p w:rsidR="00964DDC" w:rsidRDefault="00964DDC" w:rsidP="00C948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4DDC" w:rsidRPr="007272B9" w:rsidRDefault="00964DDC" w:rsidP="00C9486C">
    <w:pPr>
      <w:pStyle w:val="Kopfzeile"/>
      <w:tabs>
        <w:tab w:val="clear" w:pos="9072"/>
        <w:tab w:val="right" w:pos="9639"/>
      </w:tabs>
      <w:rPr>
        <w:rFonts w:ascii="Verdana" w:hAnsi="Verdana"/>
      </w:rPr>
    </w:pPr>
  </w:p>
  <w:p w:rsidR="00964DDC" w:rsidRPr="007272B9" w:rsidRDefault="00964DDC" w:rsidP="00C9486C">
    <w:pPr>
      <w:pStyle w:val="Kopfzeile"/>
      <w:tabs>
        <w:tab w:val="clear" w:pos="9072"/>
        <w:tab w:val="right" w:pos="9639"/>
      </w:tabs>
      <w:rPr>
        <w:rFonts w:ascii="Verdana" w:hAnsi="Verdana"/>
      </w:rPr>
    </w:pPr>
  </w:p>
  <w:p w:rsidR="00964DDC" w:rsidRPr="007272B9" w:rsidRDefault="00964DDC" w:rsidP="00C9486C">
    <w:pPr>
      <w:pStyle w:val="Kopfzeile"/>
      <w:tabs>
        <w:tab w:val="clear" w:pos="9072"/>
        <w:tab w:val="right" w:pos="9639"/>
      </w:tabs>
      <w:rPr>
        <w:rFonts w:ascii="Verdana" w:hAnsi="Verdana"/>
      </w:rPr>
    </w:pPr>
  </w:p>
  <w:p w:rsidR="00964DDC" w:rsidRPr="007272B9" w:rsidRDefault="00964DDC" w:rsidP="00C9486C">
    <w:pPr>
      <w:pStyle w:val="Kopfzeile"/>
      <w:tabs>
        <w:tab w:val="clear" w:pos="9072"/>
        <w:tab w:val="right" w:pos="9639"/>
      </w:tabs>
      <w:rPr>
        <w:rFonts w:ascii="Verdana" w:hAnsi="Verdana"/>
      </w:rPr>
    </w:pPr>
    <w:r>
      <w:rPr>
        <w:rFonts w:ascii="Verdana" w:hAnsi="Verdana"/>
        <w:noProof/>
        <w:lang w:val="en-GB" w:eastAsia="en-GB"/>
      </w:rPr>
      <w:drawing>
        <wp:anchor distT="0" distB="0" distL="114300" distR="114300" simplePos="0" relativeHeight="251660288" behindDoc="0" locked="1" layoutInCell="1" allowOverlap="1">
          <wp:simplePos x="0" y="0"/>
          <wp:positionH relativeFrom="column">
            <wp:posOffset>1551305</wp:posOffset>
          </wp:positionH>
          <wp:positionV relativeFrom="page">
            <wp:posOffset>232410</wp:posOffset>
          </wp:positionV>
          <wp:extent cx="2760980" cy="1188085"/>
          <wp:effectExtent l="19050" t="0" r="1270" b="0"/>
          <wp:wrapTopAndBottom/>
          <wp:docPr id="3" name="Bild 1" descr="Logo2907-endgült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907-endgültig"/>
                  <pic:cNvPicPr>
                    <a:picLocks noChangeAspect="1" noChangeArrowheads="1"/>
                  </pic:cNvPicPr>
                </pic:nvPicPr>
                <pic:blipFill>
                  <a:blip r:embed="rId1"/>
                  <a:srcRect/>
                  <a:stretch>
                    <a:fillRect/>
                  </a:stretch>
                </pic:blipFill>
                <pic:spPr bwMode="auto">
                  <a:xfrm>
                    <a:off x="0" y="0"/>
                    <a:ext cx="2760980" cy="1188085"/>
                  </a:xfrm>
                  <a:prstGeom prst="rect">
                    <a:avLst/>
                  </a:prstGeom>
                  <a:noFill/>
                  <a:ln w="9525">
                    <a:noFill/>
                    <a:miter lim="800000"/>
                    <a:headEnd/>
                    <a:tailEnd/>
                  </a:ln>
                </pic:spPr>
              </pic:pic>
            </a:graphicData>
          </a:graphic>
        </wp:anchor>
      </w:drawing>
    </w:r>
  </w:p>
  <w:p w:rsidR="00964DDC" w:rsidRPr="007272B9" w:rsidRDefault="00964DDC" w:rsidP="00C9486C">
    <w:pPr>
      <w:pStyle w:val="Kopfzeile"/>
      <w:tabs>
        <w:tab w:val="clear" w:pos="9072"/>
        <w:tab w:val="right" w:pos="9639"/>
      </w:tabs>
      <w:rPr>
        <w:rFonts w:ascii="Verdana" w:hAnsi="Verdana"/>
      </w:rPr>
    </w:pPr>
  </w:p>
  <w:p w:rsidR="00964DDC" w:rsidRPr="007272B9" w:rsidRDefault="00964DDC" w:rsidP="00C9486C">
    <w:pPr>
      <w:pStyle w:val="Kopfzeile"/>
      <w:tabs>
        <w:tab w:val="clear" w:pos="9072"/>
        <w:tab w:val="right" w:pos="9639"/>
      </w:tabs>
      <w:rPr>
        <w:rFonts w:ascii="Verdana" w:hAnsi="Verdana"/>
      </w:rPr>
    </w:pPr>
  </w:p>
  <w:p w:rsidR="00964DDC" w:rsidRPr="007272B9" w:rsidRDefault="00964DDC" w:rsidP="00C9486C">
    <w:pPr>
      <w:pStyle w:val="Kopfzeile"/>
      <w:pBdr>
        <w:top w:val="single" w:sz="12" w:space="1" w:color="B71234"/>
      </w:pBdr>
      <w:tabs>
        <w:tab w:val="clear" w:pos="9072"/>
        <w:tab w:val="right" w:pos="9639"/>
      </w:tabs>
      <w:rPr>
        <w:rFonts w:ascii="Verdana" w:hAnsi="Verdana"/>
      </w:rPr>
    </w:pPr>
  </w:p>
  <w:p w:rsidR="00964DDC" w:rsidRPr="007272B9" w:rsidRDefault="00964DDC" w:rsidP="00C9486C">
    <w:pPr>
      <w:rPr>
        <w:rFonts w:ascii="Verdana" w:hAnsi="Verdana"/>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3"/>
    <w:multiLevelType w:val="singleLevel"/>
    <w:tmpl w:val="00000003"/>
    <w:name w:val="WW8Num3"/>
    <w:lvl w:ilvl="0">
      <w:numFmt w:val="bullet"/>
      <w:lvlText w:val="-"/>
      <w:lvlJc w:val="left"/>
      <w:pPr>
        <w:tabs>
          <w:tab w:val="num" w:pos="0"/>
        </w:tabs>
        <w:ind w:left="720" w:hanging="360"/>
      </w:pPr>
      <w:rPr>
        <w:rFonts w:ascii="Verdana" w:hAnsi="Verdana" w:cs="Verdana"/>
      </w:rPr>
    </w:lvl>
  </w:abstractNum>
  <w:abstractNum w:abstractNumId="2">
    <w:nsid w:val="00AC7745"/>
    <w:multiLevelType w:val="hybridMultilevel"/>
    <w:tmpl w:val="BE9276BA"/>
    <w:lvl w:ilvl="0" w:tplc="04130001">
      <w:start w:val="1"/>
      <w:numFmt w:val="bullet"/>
      <w:pStyle w:val="Aufzhlungszeichen3"/>
      <w:lvlText w:val=""/>
      <w:lvlJc w:val="left"/>
      <w:pPr>
        <w:tabs>
          <w:tab w:val="num" w:pos="1776"/>
        </w:tabs>
        <w:ind w:left="1776" w:hanging="360"/>
      </w:pPr>
      <w:rPr>
        <w:rFonts w:ascii="Symbol" w:hAnsi="Symbol" w:cs="Symbol"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start w:val="1"/>
      <w:numFmt w:val="bullet"/>
      <w:lvlText w:val=""/>
      <w:lvlJc w:val="left"/>
      <w:pPr>
        <w:tabs>
          <w:tab w:val="num" w:pos="3216"/>
        </w:tabs>
        <w:ind w:left="3216" w:hanging="360"/>
      </w:pPr>
      <w:rPr>
        <w:rFonts w:ascii="Wingdings" w:hAnsi="Wingdings" w:cs="Wingdings" w:hint="default"/>
      </w:rPr>
    </w:lvl>
    <w:lvl w:ilvl="3" w:tplc="04130001">
      <w:start w:val="1"/>
      <w:numFmt w:val="bullet"/>
      <w:lvlText w:val=""/>
      <w:lvlJc w:val="left"/>
      <w:pPr>
        <w:tabs>
          <w:tab w:val="num" w:pos="3936"/>
        </w:tabs>
        <w:ind w:left="3936" w:hanging="360"/>
      </w:pPr>
      <w:rPr>
        <w:rFonts w:ascii="Symbol" w:hAnsi="Symbol" w:cs="Symbol" w:hint="default"/>
      </w:rPr>
    </w:lvl>
    <w:lvl w:ilvl="4" w:tplc="04130003">
      <w:start w:val="1"/>
      <w:numFmt w:val="bullet"/>
      <w:lvlText w:val="o"/>
      <w:lvlJc w:val="left"/>
      <w:pPr>
        <w:tabs>
          <w:tab w:val="num" w:pos="4656"/>
        </w:tabs>
        <w:ind w:left="4656" w:hanging="360"/>
      </w:pPr>
      <w:rPr>
        <w:rFonts w:ascii="Courier New" w:hAnsi="Courier New" w:cs="Courier New" w:hint="default"/>
      </w:rPr>
    </w:lvl>
    <w:lvl w:ilvl="5" w:tplc="04130005">
      <w:start w:val="1"/>
      <w:numFmt w:val="bullet"/>
      <w:lvlText w:val=""/>
      <w:lvlJc w:val="left"/>
      <w:pPr>
        <w:tabs>
          <w:tab w:val="num" w:pos="5376"/>
        </w:tabs>
        <w:ind w:left="5376" w:hanging="360"/>
      </w:pPr>
      <w:rPr>
        <w:rFonts w:ascii="Wingdings" w:hAnsi="Wingdings" w:cs="Wingdings" w:hint="default"/>
      </w:rPr>
    </w:lvl>
    <w:lvl w:ilvl="6" w:tplc="04130001">
      <w:start w:val="1"/>
      <w:numFmt w:val="bullet"/>
      <w:lvlText w:val=""/>
      <w:lvlJc w:val="left"/>
      <w:pPr>
        <w:tabs>
          <w:tab w:val="num" w:pos="6096"/>
        </w:tabs>
        <w:ind w:left="6096" w:hanging="360"/>
      </w:pPr>
      <w:rPr>
        <w:rFonts w:ascii="Symbol" w:hAnsi="Symbol" w:cs="Symbol" w:hint="default"/>
      </w:rPr>
    </w:lvl>
    <w:lvl w:ilvl="7" w:tplc="04130003">
      <w:start w:val="1"/>
      <w:numFmt w:val="bullet"/>
      <w:lvlText w:val="o"/>
      <w:lvlJc w:val="left"/>
      <w:pPr>
        <w:tabs>
          <w:tab w:val="num" w:pos="6816"/>
        </w:tabs>
        <w:ind w:left="6816" w:hanging="360"/>
      </w:pPr>
      <w:rPr>
        <w:rFonts w:ascii="Courier New" w:hAnsi="Courier New" w:cs="Courier New" w:hint="default"/>
      </w:rPr>
    </w:lvl>
    <w:lvl w:ilvl="8" w:tplc="04130005">
      <w:start w:val="1"/>
      <w:numFmt w:val="bullet"/>
      <w:lvlText w:val=""/>
      <w:lvlJc w:val="left"/>
      <w:pPr>
        <w:tabs>
          <w:tab w:val="num" w:pos="7536"/>
        </w:tabs>
        <w:ind w:left="7536" w:hanging="360"/>
      </w:pPr>
      <w:rPr>
        <w:rFonts w:ascii="Wingdings" w:hAnsi="Wingdings" w:cs="Wingdings" w:hint="default"/>
      </w:rPr>
    </w:lvl>
  </w:abstractNum>
  <w:abstractNum w:abstractNumId="3">
    <w:nsid w:val="07E91DB3"/>
    <w:multiLevelType w:val="hybridMultilevel"/>
    <w:tmpl w:val="72AC93B8"/>
    <w:lvl w:ilvl="0" w:tplc="BA6EC30E">
      <w:numFmt w:val="bullet"/>
      <w:lvlText w:val="-"/>
      <w:lvlJc w:val="left"/>
      <w:pPr>
        <w:ind w:left="720" w:hanging="360"/>
      </w:pPr>
      <w:rPr>
        <w:rFonts w:ascii="Verdana" w:eastAsia="MS ??" w:hAnsi="Verdana"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181280"/>
    <w:multiLevelType w:val="hybridMultilevel"/>
    <w:tmpl w:val="D9E275B8"/>
    <w:lvl w:ilvl="0" w:tplc="04130005">
      <w:start w:val="1"/>
      <w:numFmt w:val="bullet"/>
      <w:lvlText w:val=""/>
      <w:lvlJc w:val="left"/>
      <w:pPr>
        <w:ind w:left="1004" w:hanging="360"/>
      </w:pPr>
      <w:rPr>
        <w:rFonts w:ascii="Wingdings" w:hAnsi="Wingdings"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5">
    <w:nsid w:val="130C6405"/>
    <w:multiLevelType w:val="hybridMultilevel"/>
    <w:tmpl w:val="E01AC644"/>
    <w:lvl w:ilvl="0" w:tplc="1B84FD1E">
      <w:start w:val="1"/>
      <w:numFmt w:val="bullet"/>
      <w:lvlText w:val=""/>
      <w:lvlJc w:val="left"/>
      <w:pPr>
        <w:ind w:left="1287" w:hanging="360"/>
      </w:pPr>
      <w:rPr>
        <w:rFonts w:ascii="Symbol" w:hAnsi="Symbol" w:cs="Symbol" w:hint="default"/>
      </w:rPr>
    </w:lvl>
    <w:lvl w:ilvl="1" w:tplc="08090019">
      <w:start w:val="1"/>
      <w:numFmt w:val="bullet"/>
      <w:lvlText w:val="o"/>
      <w:lvlJc w:val="left"/>
      <w:pPr>
        <w:ind w:left="2007" w:hanging="360"/>
      </w:pPr>
      <w:rPr>
        <w:rFonts w:ascii="Courier New" w:hAnsi="Courier New" w:cs="Courier New" w:hint="default"/>
      </w:rPr>
    </w:lvl>
    <w:lvl w:ilvl="2" w:tplc="0809001B">
      <w:start w:val="1"/>
      <w:numFmt w:val="bullet"/>
      <w:lvlText w:val=""/>
      <w:lvlJc w:val="left"/>
      <w:pPr>
        <w:ind w:left="2727" w:hanging="360"/>
      </w:pPr>
      <w:rPr>
        <w:rFonts w:ascii="Wingdings" w:hAnsi="Wingdings" w:cs="Wingdings" w:hint="default"/>
      </w:rPr>
    </w:lvl>
    <w:lvl w:ilvl="3" w:tplc="0809000F">
      <w:start w:val="1"/>
      <w:numFmt w:val="bullet"/>
      <w:lvlText w:val=""/>
      <w:lvlJc w:val="left"/>
      <w:pPr>
        <w:ind w:left="3447" w:hanging="360"/>
      </w:pPr>
      <w:rPr>
        <w:rFonts w:ascii="Symbol" w:hAnsi="Symbol" w:cs="Symbol" w:hint="default"/>
      </w:rPr>
    </w:lvl>
    <w:lvl w:ilvl="4" w:tplc="08090019">
      <w:start w:val="1"/>
      <w:numFmt w:val="bullet"/>
      <w:lvlText w:val="o"/>
      <w:lvlJc w:val="left"/>
      <w:pPr>
        <w:ind w:left="4167" w:hanging="360"/>
      </w:pPr>
      <w:rPr>
        <w:rFonts w:ascii="Courier New" w:hAnsi="Courier New" w:cs="Courier New" w:hint="default"/>
      </w:rPr>
    </w:lvl>
    <w:lvl w:ilvl="5" w:tplc="0809001B">
      <w:start w:val="1"/>
      <w:numFmt w:val="bullet"/>
      <w:lvlText w:val=""/>
      <w:lvlJc w:val="left"/>
      <w:pPr>
        <w:ind w:left="4887" w:hanging="360"/>
      </w:pPr>
      <w:rPr>
        <w:rFonts w:ascii="Wingdings" w:hAnsi="Wingdings" w:cs="Wingdings" w:hint="default"/>
      </w:rPr>
    </w:lvl>
    <w:lvl w:ilvl="6" w:tplc="0809000F">
      <w:start w:val="1"/>
      <w:numFmt w:val="bullet"/>
      <w:lvlText w:val=""/>
      <w:lvlJc w:val="left"/>
      <w:pPr>
        <w:ind w:left="5607" w:hanging="360"/>
      </w:pPr>
      <w:rPr>
        <w:rFonts w:ascii="Symbol" w:hAnsi="Symbol" w:cs="Symbol" w:hint="default"/>
      </w:rPr>
    </w:lvl>
    <w:lvl w:ilvl="7" w:tplc="08090019">
      <w:start w:val="1"/>
      <w:numFmt w:val="bullet"/>
      <w:lvlText w:val="o"/>
      <w:lvlJc w:val="left"/>
      <w:pPr>
        <w:ind w:left="6327" w:hanging="360"/>
      </w:pPr>
      <w:rPr>
        <w:rFonts w:ascii="Courier New" w:hAnsi="Courier New" w:cs="Courier New" w:hint="default"/>
      </w:rPr>
    </w:lvl>
    <w:lvl w:ilvl="8" w:tplc="0809001B">
      <w:start w:val="1"/>
      <w:numFmt w:val="bullet"/>
      <w:lvlText w:val=""/>
      <w:lvlJc w:val="left"/>
      <w:pPr>
        <w:ind w:left="7047" w:hanging="360"/>
      </w:pPr>
      <w:rPr>
        <w:rFonts w:ascii="Wingdings" w:hAnsi="Wingdings" w:cs="Wingdings" w:hint="default"/>
      </w:rPr>
    </w:lvl>
  </w:abstractNum>
  <w:abstractNum w:abstractNumId="6">
    <w:nsid w:val="152A1AD3"/>
    <w:multiLevelType w:val="hybridMultilevel"/>
    <w:tmpl w:val="A05EC462"/>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nsid w:val="1B4E29E4"/>
    <w:multiLevelType w:val="hybridMultilevel"/>
    <w:tmpl w:val="BD84E8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22797E"/>
    <w:multiLevelType w:val="hybridMultilevel"/>
    <w:tmpl w:val="2E946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221400"/>
    <w:multiLevelType w:val="hybridMultilevel"/>
    <w:tmpl w:val="6E66BE9C"/>
    <w:lvl w:ilvl="0" w:tplc="04130001">
      <w:start w:val="1"/>
      <w:numFmt w:val="decimal"/>
      <w:lvlText w:val="%1."/>
      <w:lvlJc w:val="left"/>
      <w:pPr>
        <w:ind w:left="720" w:hanging="360"/>
      </w:pPr>
    </w:lvl>
    <w:lvl w:ilvl="1" w:tplc="04130003">
      <w:start w:val="1"/>
      <w:numFmt w:val="lowerLetter"/>
      <w:lvlText w:val="%2."/>
      <w:lvlJc w:val="left"/>
      <w:pPr>
        <w:ind w:left="1440" w:hanging="360"/>
      </w:pPr>
    </w:lvl>
    <w:lvl w:ilvl="2" w:tplc="04130005">
      <w:start w:val="1"/>
      <w:numFmt w:val="lowerRoman"/>
      <w:lvlText w:val="%3."/>
      <w:lvlJc w:val="right"/>
      <w:pPr>
        <w:ind w:left="2160" w:hanging="180"/>
      </w:pPr>
    </w:lvl>
    <w:lvl w:ilvl="3" w:tplc="04130001">
      <w:start w:val="1"/>
      <w:numFmt w:val="decimal"/>
      <w:lvlText w:val="%4."/>
      <w:lvlJc w:val="left"/>
      <w:pPr>
        <w:ind w:left="2880" w:hanging="360"/>
      </w:pPr>
    </w:lvl>
    <w:lvl w:ilvl="4" w:tplc="04130003">
      <w:start w:val="1"/>
      <w:numFmt w:val="lowerLetter"/>
      <w:lvlText w:val="%5."/>
      <w:lvlJc w:val="left"/>
      <w:pPr>
        <w:ind w:left="3600" w:hanging="360"/>
      </w:pPr>
    </w:lvl>
    <w:lvl w:ilvl="5" w:tplc="04130005">
      <w:start w:val="1"/>
      <w:numFmt w:val="lowerRoman"/>
      <w:lvlText w:val="%6."/>
      <w:lvlJc w:val="right"/>
      <w:pPr>
        <w:ind w:left="4320" w:hanging="180"/>
      </w:pPr>
    </w:lvl>
    <w:lvl w:ilvl="6" w:tplc="04130001">
      <w:start w:val="1"/>
      <w:numFmt w:val="decimal"/>
      <w:lvlText w:val="%7."/>
      <w:lvlJc w:val="left"/>
      <w:pPr>
        <w:ind w:left="5040" w:hanging="360"/>
      </w:pPr>
    </w:lvl>
    <w:lvl w:ilvl="7" w:tplc="04130003">
      <w:start w:val="1"/>
      <w:numFmt w:val="lowerLetter"/>
      <w:lvlText w:val="%8."/>
      <w:lvlJc w:val="left"/>
      <w:pPr>
        <w:ind w:left="5760" w:hanging="360"/>
      </w:pPr>
    </w:lvl>
    <w:lvl w:ilvl="8" w:tplc="04130005">
      <w:start w:val="1"/>
      <w:numFmt w:val="lowerRoman"/>
      <w:lvlText w:val="%9."/>
      <w:lvlJc w:val="right"/>
      <w:pPr>
        <w:ind w:left="6480" w:hanging="180"/>
      </w:pPr>
    </w:lvl>
  </w:abstractNum>
  <w:abstractNum w:abstractNumId="10">
    <w:nsid w:val="1F5777E5"/>
    <w:multiLevelType w:val="hybridMultilevel"/>
    <w:tmpl w:val="D31092E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20756D16"/>
    <w:multiLevelType w:val="hybridMultilevel"/>
    <w:tmpl w:val="4F165C14"/>
    <w:lvl w:ilvl="0" w:tplc="0409000F">
      <w:start w:val="1"/>
      <w:numFmt w:val="upperLetter"/>
      <w:lvlText w:val="%1."/>
      <w:lvlJc w:val="left"/>
      <w:pPr>
        <w:ind w:left="1080" w:hanging="360"/>
      </w:pPr>
      <w:rPr>
        <w:rFonts w:cs="Calibri" w:hint="default"/>
      </w:rPr>
    </w:lvl>
    <w:lvl w:ilvl="1" w:tplc="04090019">
      <w:start w:val="1"/>
      <w:numFmt w:val="lowerLetter"/>
      <w:lvlText w:val="%2."/>
      <w:lvlJc w:val="left"/>
      <w:pPr>
        <w:ind w:left="2345"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5FE4AD2"/>
    <w:multiLevelType w:val="hybridMultilevel"/>
    <w:tmpl w:val="D9EE0AFE"/>
    <w:lvl w:ilvl="0" w:tplc="29E80C96">
      <w:start w:val="1"/>
      <w:numFmt w:val="bullet"/>
      <w:lvlText w:val=""/>
      <w:lvlJc w:val="left"/>
      <w:pPr>
        <w:tabs>
          <w:tab w:val="num" w:pos="5040"/>
        </w:tabs>
        <w:ind w:left="5040" w:hanging="360"/>
      </w:pPr>
      <w:rPr>
        <w:rFonts w:ascii="Wingdings" w:hAnsi="Wingdings" w:cs="Wingdings" w:hint="default"/>
      </w:rPr>
    </w:lvl>
    <w:lvl w:ilvl="1" w:tplc="04130019">
      <w:start w:val="1"/>
      <w:numFmt w:val="bullet"/>
      <w:lvlText w:val="o"/>
      <w:lvlJc w:val="left"/>
      <w:pPr>
        <w:ind w:left="5760" w:hanging="360"/>
      </w:pPr>
      <w:rPr>
        <w:rFonts w:ascii="Courier New" w:hAnsi="Courier New" w:cs="Courier New" w:hint="default"/>
      </w:rPr>
    </w:lvl>
    <w:lvl w:ilvl="2" w:tplc="0413001B">
      <w:start w:val="1"/>
      <w:numFmt w:val="bullet"/>
      <w:lvlText w:val=""/>
      <w:lvlJc w:val="left"/>
      <w:pPr>
        <w:ind w:left="6480" w:hanging="360"/>
      </w:pPr>
      <w:rPr>
        <w:rFonts w:ascii="Wingdings" w:hAnsi="Wingdings" w:cs="Wingdings" w:hint="default"/>
      </w:rPr>
    </w:lvl>
    <w:lvl w:ilvl="3" w:tplc="0413000F">
      <w:start w:val="1"/>
      <w:numFmt w:val="bullet"/>
      <w:lvlText w:val=""/>
      <w:lvlJc w:val="left"/>
      <w:pPr>
        <w:ind w:left="7200" w:hanging="360"/>
      </w:pPr>
      <w:rPr>
        <w:rFonts w:ascii="Symbol" w:hAnsi="Symbol" w:cs="Symbol" w:hint="default"/>
      </w:rPr>
    </w:lvl>
    <w:lvl w:ilvl="4" w:tplc="04130019">
      <w:start w:val="1"/>
      <w:numFmt w:val="bullet"/>
      <w:lvlText w:val="o"/>
      <w:lvlJc w:val="left"/>
      <w:pPr>
        <w:ind w:left="7920" w:hanging="360"/>
      </w:pPr>
      <w:rPr>
        <w:rFonts w:ascii="Courier New" w:hAnsi="Courier New" w:cs="Courier New" w:hint="default"/>
      </w:rPr>
    </w:lvl>
    <w:lvl w:ilvl="5" w:tplc="0413001B">
      <w:start w:val="1"/>
      <w:numFmt w:val="bullet"/>
      <w:lvlText w:val=""/>
      <w:lvlJc w:val="left"/>
      <w:pPr>
        <w:ind w:left="8640" w:hanging="360"/>
      </w:pPr>
      <w:rPr>
        <w:rFonts w:ascii="Wingdings" w:hAnsi="Wingdings" w:cs="Wingdings" w:hint="default"/>
      </w:rPr>
    </w:lvl>
    <w:lvl w:ilvl="6" w:tplc="0413000F">
      <w:start w:val="1"/>
      <w:numFmt w:val="bullet"/>
      <w:lvlText w:val=""/>
      <w:lvlJc w:val="left"/>
      <w:pPr>
        <w:ind w:left="9360" w:hanging="360"/>
      </w:pPr>
      <w:rPr>
        <w:rFonts w:ascii="Symbol" w:hAnsi="Symbol" w:cs="Symbol" w:hint="default"/>
      </w:rPr>
    </w:lvl>
    <w:lvl w:ilvl="7" w:tplc="04130019">
      <w:start w:val="1"/>
      <w:numFmt w:val="bullet"/>
      <w:lvlText w:val="o"/>
      <w:lvlJc w:val="left"/>
      <w:pPr>
        <w:ind w:left="10080" w:hanging="360"/>
      </w:pPr>
      <w:rPr>
        <w:rFonts w:ascii="Courier New" w:hAnsi="Courier New" w:cs="Courier New" w:hint="default"/>
      </w:rPr>
    </w:lvl>
    <w:lvl w:ilvl="8" w:tplc="0413001B">
      <w:start w:val="1"/>
      <w:numFmt w:val="bullet"/>
      <w:lvlText w:val=""/>
      <w:lvlJc w:val="left"/>
      <w:pPr>
        <w:ind w:left="10800" w:hanging="360"/>
      </w:pPr>
      <w:rPr>
        <w:rFonts w:ascii="Wingdings" w:hAnsi="Wingdings" w:cs="Wingdings" w:hint="default"/>
      </w:rPr>
    </w:lvl>
  </w:abstractNum>
  <w:abstractNum w:abstractNumId="13">
    <w:nsid w:val="2C271547"/>
    <w:multiLevelType w:val="hybridMultilevel"/>
    <w:tmpl w:val="5E5AF5A6"/>
    <w:lvl w:ilvl="0" w:tplc="127675C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4001AF3"/>
    <w:multiLevelType w:val="hybridMultilevel"/>
    <w:tmpl w:val="B0A65560"/>
    <w:lvl w:ilvl="0" w:tplc="23FCF4F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4DB78CC"/>
    <w:multiLevelType w:val="hybridMultilevel"/>
    <w:tmpl w:val="4628E6AC"/>
    <w:lvl w:ilvl="0" w:tplc="04130005">
      <w:start w:val="1"/>
      <w:numFmt w:val="decimal"/>
      <w:lvlText w:val="%1."/>
      <w:lvlJc w:val="left"/>
      <w:pPr>
        <w:ind w:left="720" w:hanging="360"/>
      </w:pPr>
      <w:rPr>
        <w:lang w:val="en-US"/>
      </w:rPr>
    </w:lvl>
    <w:lvl w:ilvl="1" w:tplc="04130003" w:tentative="1">
      <w:start w:val="1"/>
      <w:numFmt w:val="lowerLetter"/>
      <w:lvlText w:val="%2."/>
      <w:lvlJc w:val="left"/>
      <w:pPr>
        <w:ind w:left="1440" w:hanging="360"/>
      </w:pPr>
    </w:lvl>
    <w:lvl w:ilvl="2" w:tplc="04130005" w:tentative="1">
      <w:start w:val="1"/>
      <w:numFmt w:val="lowerRoman"/>
      <w:lvlText w:val="%3."/>
      <w:lvlJc w:val="right"/>
      <w:pPr>
        <w:ind w:left="2160" w:hanging="180"/>
      </w:pPr>
    </w:lvl>
    <w:lvl w:ilvl="3" w:tplc="04130001" w:tentative="1">
      <w:start w:val="1"/>
      <w:numFmt w:val="decimal"/>
      <w:lvlText w:val="%4."/>
      <w:lvlJc w:val="left"/>
      <w:pPr>
        <w:ind w:left="2880" w:hanging="360"/>
      </w:pPr>
    </w:lvl>
    <w:lvl w:ilvl="4" w:tplc="04130003" w:tentative="1">
      <w:start w:val="1"/>
      <w:numFmt w:val="lowerLetter"/>
      <w:lvlText w:val="%5."/>
      <w:lvlJc w:val="left"/>
      <w:pPr>
        <w:ind w:left="3600" w:hanging="360"/>
      </w:pPr>
    </w:lvl>
    <w:lvl w:ilvl="5" w:tplc="04130005" w:tentative="1">
      <w:start w:val="1"/>
      <w:numFmt w:val="lowerRoman"/>
      <w:lvlText w:val="%6."/>
      <w:lvlJc w:val="right"/>
      <w:pPr>
        <w:ind w:left="4320" w:hanging="180"/>
      </w:pPr>
    </w:lvl>
    <w:lvl w:ilvl="6" w:tplc="04130001" w:tentative="1">
      <w:start w:val="1"/>
      <w:numFmt w:val="decimal"/>
      <w:lvlText w:val="%7."/>
      <w:lvlJc w:val="left"/>
      <w:pPr>
        <w:ind w:left="5040" w:hanging="360"/>
      </w:pPr>
    </w:lvl>
    <w:lvl w:ilvl="7" w:tplc="04130003" w:tentative="1">
      <w:start w:val="1"/>
      <w:numFmt w:val="lowerLetter"/>
      <w:lvlText w:val="%8."/>
      <w:lvlJc w:val="left"/>
      <w:pPr>
        <w:ind w:left="5760" w:hanging="360"/>
      </w:pPr>
    </w:lvl>
    <w:lvl w:ilvl="8" w:tplc="04130005" w:tentative="1">
      <w:start w:val="1"/>
      <w:numFmt w:val="lowerRoman"/>
      <w:lvlText w:val="%9."/>
      <w:lvlJc w:val="right"/>
      <w:pPr>
        <w:ind w:left="6480" w:hanging="180"/>
      </w:pPr>
    </w:lvl>
  </w:abstractNum>
  <w:abstractNum w:abstractNumId="16">
    <w:nsid w:val="38E45453"/>
    <w:multiLevelType w:val="hybridMultilevel"/>
    <w:tmpl w:val="1A327152"/>
    <w:lvl w:ilvl="0" w:tplc="EF6A43F0">
      <w:start w:val="1"/>
      <w:numFmt w:val="bullet"/>
      <w:lvlText w:val=""/>
      <w:lvlJc w:val="left"/>
      <w:pPr>
        <w:tabs>
          <w:tab w:val="num" w:pos="720"/>
        </w:tabs>
        <w:ind w:left="720" w:hanging="360"/>
      </w:pPr>
      <w:rPr>
        <w:rFonts w:ascii="Symbol" w:hAnsi="Symbol" w:hint="default"/>
        <w:b w:val="0"/>
      </w:rPr>
    </w:lvl>
    <w:lvl w:ilvl="1" w:tplc="04070019" w:tentative="1">
      <w:start w:val="1"/>
      <w:numFmt w:val="bullet"/>
      <w:lvlText w:val="o"/>
      <w:lvlJc w:val="left"/>
      <w:pPr>
        <w:tabs>
          <w:tab w:val="num" w:pos="1440"/>
        </w:tabs>
        <w:ind w:left="1440" w:hanging="360"/>
      </w:pPr>
      <w:rPr>
        <w:rFonts w:ascii="Courier New" w:hAnsi="Courier New" w:cs="Courier New" w:hint="default"/>
      </w:rPr>
    </w:lvl>
    <w:lvl w:ilvl="2" w:tplc="0407001B" w:tentative="1">
      <w:start w:val="1"/>
      <w:numFmt w:val="bullet"/>
      <w:lvlText w:val=""/>
      <w:lvlJc w:val="left"/>
      <w:pPr>
        <w:tabs>
          <w:tab w:val="num" w:pos="2160"/>
        </w:tabs>
        <w:ind w:left="2160" w:hanging="360"/>
      </w:pPr>
      <w:rPr>
        <w:rFonts w:ascii="Wingdings" w:hAnsi="Wingdings" w:hint="default"/>
      </w:rPr>
    </w:lvl>
    <w:lvl w:ilvl="3" w:tplc="0407000F" w:tentative="1">
      <w:start w:val="1"/>
      <w:numFmt w:val="bullet"/>
      <w:lvlText w:val=""/>
      <w:lvlJc w:val="left"/>
      <w:pPr>
        <w:tabs>
          <w:tab w:val="num" w:pos="2880"/>
        </w:tabs>
        <w:ind w:left="2880" w:hanging="360"/>
      </w:pPr>
      <w:rPr>
        <w:rFonts w:ascii="Symbol" w:hAnsi="Symbol" w:hint="default"/>
      </w:rPr>
    </w:lvl>
    <w:lvl w:ilvl="4" w:tplc="04070019" w:tentative="1">
      <w:start w:val="1"/>
      <w:numFmt w:val="bullet"/>
      <w:lvlText w:val="o"/>
      <w:lvlJc w:val="left"/>
      <w:pPr>
        <w:tabs>
          <w:tab w:val="num" w:pos="3600"/>
        </w:tabs>
        <w:ind w:left="3600" w:hanging="360"/>
      </w:pPr>
      <w:rPr>
        <w:rFonts w:ascii="Courier New" w:hAnsi="Courier New" w:cs="Courier New" w:hint="default"/>
      </w:rPr>
    </w:lvl>
    <w:lvl w:ilvl="5" w:tplc="0407001B" w:tentative="1">
      <w:start w:val="1"/>
      <w:numFmt w:val="bullet"/>
      <w:lvlText w:val=""/>
      <w:lvlJc w:val="left"/>
      <w:pPr>
        <w:tabs>
          <w:tab w:val="num" w:pos="4320"/>
        </w:tabs>
        <w:ind w:left="4320" w:hanging="360"/>
      </w:pPr>
      <w:rPr>
        <w:rFonts w:ascii="Wingdings" w:hAnsi="Wingdings" w:hint="default"/>
      </w:rPr>
    </w:lvl>
    <w:lvl w:ilvl="6" w:tplc="0407000F" w:tentative="1">
      <w:start w:val="1"/>
      <w:numFmt w:val="bullet"/>
      <w:lvlText w:val=""/>
      <w:lvlJc w:val="left"/>
      <w:pPr>
        <w:tabs>
          <w:tab w:val="num" w:pos="5040"/>
        </w:tabs>
        <w:ind w:left="5040" w:hanging="360"/>
      </w:pPr>
      <w:rPr>
        <w:rFonts w:ascii="Symbol" w:hAnsi="Symbol" w:hint="default"/>
      </w:rPr>
    </w:lvl>
    <w:lvl w:ilvl="7" w:tplc="04070019" w:tentative="1">
      <w:start w:val="1"/>
      <w:numFmt w:val="bullet"/>
      <w:lvlText w:val="o"/>
      <w:lvlJc w:val="left"/>
      <w:pPr>
        <w:tabs>
          <w:tab w:val="num" w:pos="5760"/>
        </w:tabs>
        <w:ind w:left="5760" w:hanging="360"/>
      </w:pPr>
      <w:rPr>
        <w:rFonts w:ascii="Courier New" w:hAnsi="Courier New" w:cs="Courier New" w:hint="default"/>
      </w:rPr>
    </w:lvl>
    <w:lvl w:ilvl="8" w:tplc="0407001B" w:tentative="1">
      <w:start w:val="1"/>
      <w:numFmt w:val="bullet"/>
      <w:lvlText w:val=""/>
      <w:lvlJc w:val="left"/>
      <w:pPr>
        <w:tabs>
          <w:tab w:val="num" w:pos="6480"/>
        </w:tabs>
        <w:ind w:left="6480" w:hanging="360"/>
      </w:pPr>
      <w:rPr>
        <w:rFonts w:ascii="Wingdings" w:hAnsi="Wingdings" w:hint="default"/>
      </w:rPr>
    </w:lvl>
  </w:abstractNum>
  <w:abstractNum w:abstractNumId="17">
    <w:nsid w:val="39A954CB"/>
    <w:multiLevelType w:val="hybridMultilevel"/>
    <w:tmpl w:val="926483E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nsid w:val="39BC1261"/>
    <w:multiLevelType w:val="multilevel"/>
    <w:tmpl w:val="87066F38"/>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rPr>
    </w:lvl>
    <w:lvl w:ilvl="2">
      <w:start w:val="1"/>
      <w:numFmt w:val="lowerRoman"/>
      <w:lvlText w:val="%1.%2.%3"/>
      <w:lvlJc w:val="left"/>
      <w:pPr>
        <w:tabs>
          <w:tab w:val="num" w:pos="1080"/>
        </w:tabs>
        <w:ind w:left="1080" w:hanging="108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nsid w:val="41DC450F"/>
    <w:multiLevelType w:val="hybridMultilevel"/>
    <w:tmpl w:val="DE9CABE8"/>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cs="Wingdings" w:hint="default"/>
      </w:rPr>
    </w:lvl>
    <w:lvl w:ilvl="3" w:tplc="FFFFFFFF">
      <w:start w:val="1"/>
      <w:numFmt w:val="bullet"/>
      <w:lvlText w:val=""/>
      <w:lvlJc w:val="left"/>
      <w:pPr>
        <w:ind w:left="2520" w:hanging="360"/>
      </w:pPr>
      <w:rPr>
        <w:rFonts w:ascii="Symbol" w:hAnsi="Symbol" w:cs="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cs="Wingdings" w:hint="default"/>
      </w:rPr>
    </w:lvl>
    <w:lvl w:ilvl="6" w:tplc="FFFFFFFF">
      <w:start w:val="1"/>
      <w:numFmt w:val="bullet"/>
      <w:lvlText w:val=""/>
      <w:lvlJc w:val="left"/>
      <w:pPr>
        <w:ind w:left="4680" w:hanging="360"/>
      </w:pPr>
      <w:rPr>
        <w:rFonts w:ascii="Symbol" w:hAnsi="Symbol" w:cs="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cs="Wingdings" w:hint="default"/>
      </w:rPr>
    </w:lvl>
  </w:abstractNum>
  <w:abstractNum w:abstractNumId="20">
    <w:nsid w:val="42C53EBC"/>
    <w:multiLevelType w:val="hybridMultilevel"/>
    <w:tmpl w:val="FFEA72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4FC46503"/>
    <w:multiLevelType w:val="hybridMultilevel"/>
    <w:tmpl w:val="D1483B0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2">
    <w:nsid w:val="50B44957"/>
    <w:multiLevelType w:val="hybridMultilevel"/>
    <w:tmpl w:val="8D044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2A12AA9"/>
    <w:multiLevelType w:val="hybridMultilevel"/>
    <w:tmpl w:val="2EF8440A"/>
    <w:lvl w:ilvl="0" w:tplc="04090001">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4">
    <w:nsid w:val="53CB5661"/>
    <w:multiLevelType w:val="hybridMultilevel"/>
    <w:tmpl w:val="1CF443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54D77FAF"/>
    <w:multiLevelType w:val="multilevel"/>
    <w:tmpl w:val="D80026A4"/>
    <w:lvl w:ilvl="0">
      <w:start w:val="1"/>
      <w:numFmt w:val="upperRoman"/>
      <w:lvlText w:val="%1."/>
      <w:lvlJc w:val="left"/>
    </w:lvl>
    <w:lvl w:ilvl="1">
      <w:start w:val="1"/>
      <w:numFmt w:val="decimal"/>
      <w:lvlText w:val="%2."/>
      <w:lvlJc w:val="left"/>
      <w:pPr>
        <w:ind w:left="720"/>
      </w:pPr>
      <w:rPr>
        <w:rFonts w:ascii="Verdana" w:eastAsia="MS ??" w:hAnsi="Verdana" w:cs="Verdana"/>
      </w:rPr>
    </w:lvl>
    <w:lvl w:ilvl="2">
      <w:start w:val="1"/>
      <w:numFmt w:val="decimal"/>
      <w:lvlText w:val="%3."/>
      <w:lvlJc w:val="left"/>
      <w:pPr>
        <w:ind w:left="1440"/>
      </w:pPr>
      <w:rPr>
        <w:lang w:val="en-US"/>
      </w:rPr>
    </w:lvl>
    <w:lvl w:ilvl="3">
      <w:start w:val="1"/>
      <w:numFmt w:val="lowerLetter"/>
      <w:lvlText w:val="%4)"/>
      <w:lvlJc w:val="left"/>
      <w:pPr>
        <w:ind w:left="2160"/>
      </w:pPr>
    </w:lvl>
    <w:lvl w:ilvl="4">
      <w:start w:val="1"/>
      <w:numFmt w:val="decimal"/>
      <w:lvlText w:val="(%5)"/>
      <w:lvlJc w:val="left"/>
      <w:pPr>
        <w:ind w:left="2880"/>
      </w:pPr>
    </w:lvl>
    <w:lvl w:ilvl="5">
      <w:start w:val="1"/>
      <w:numFmt w:val="lowerLetter"/>
      <w:lvlText w:val="(%6)"/>
      <w:lvlJc w:val="left"/>
      <w:pPr>
        <w:ind w:left="3600"/>
      </w:pPr>
    </w:lvl>
    <w:lvl w:ilvl="6">
      <w:start w:val="1"/>
      <w:numFmt w:val="lowerRoman"/>
      <w:lvlText w:val="(%7)"/>
      <w:lvlJc w:val="left"/>
      <w:pPr>
        <w:ind w:left="4320"/>
      </w:pPr>
    </w:lvl>
    <w:lvl w:ilvl="7">
      <w:start w:val="1"/>
      <w:numFmt w:val="lowerLetter"/>
      <w:lvlText w:val="(%8)"/>
      <w:lvlJc w:val="left"/>
      <w:pPr>
        <w:ind w:left="5040"/>
      </w:pPr>
    </w:lvl>
    <w:lvl w:ilvl="8">
      <w:start w:val="1"/>
      <w:numFmt w:val="lowerRoman"/>
      <w:lvlText w:val="(%9)"/>
      <w:lvlJc w:val="left"/>
      <w:pPr>
        <w:ind w:left="5760"/>
      </w:pPr>
    </w:lvl>
  </w:abstractNum>
  <w:abstractNum w:abstractNumId="26">
    <w:nsid w:val="57470D11"/>
    <w:multiLevelType w:val="hybridMultilevel"/>
    <w:tmpl w:val="E4BA7632"/>
    <w:lvl w:ilvl="0" w:tplc="3FFACD4E">
      <w:start w:val="1"/>
      <w:numFmt w:val="bullet"/>
      <w:lvlText w:val=""/>
      <w:lvlJc w:val="left"/>
      <w:pPr>
        <w:ind w:left="720" w:hanging="360"/>
      </w:pPr>
      <w:rPr>
        <w:rFonts w:ascii="Symbol" w:hAnsi="Symbol" w:cs="Symbol" w:hint="default"/>
        <w:color w:val="auto"/>
      </w:rPr>
    </w:lvl>
    <w:lvl w:ilvl="1" w:tplc="DF3E10FA">
      <w:start w:val="1"/>
      <w:numFmt w:val="bullet"/>
      <w:lvlText w:val="o"/>
      <w:lvlJc w:val="left"/>
      <w:pPr>
        <w:ind w:left="1440" w:hanging="360"/>
      </w:pPr>
      <w:rPr>
        <w:rFonts w:ascii="Courier New" w:hAnsi="Courier New" w:cs="Courier New" w:hint="default"/>
      </w:rPr>
    </w:lvl>
    <w:lvl w:ilvl="2" w:tplc="B682132E">
      <w:start w:val="1"/>
      <w:numFmt w:val="bullet"/>
      <w:lvlText w:val=""/>
      <w:lvlJc w:val="left"/>
      <w:pPr>
        <w:ind w:left="2160" w:hanging="360"/>
      </w:pPr>
      <w:rPr>
        <w:rFonts w:ascii="Wingdings" w:hAnsi="Wingdings" w:cs="Wingdings" w:hint="default"/>
      </w:rPr>
    </w:lvl>
    <w:lvl w:ilvl="3" w:tplc="16E844A2">
      <w:start w:val="1"/>
      <w:numFmt w:val="bullet"/>
      <w:lvlText w:val=""/>
      <w:lvlJc w:val="left"/>
      <w:pPr>
        <w:ind w:left="2880" w:hanging="360"/>
      </w:pPr>
      <w:rPr>
        <w:rFonts w:ascii="Symbol" w:hAnsi="Symbol" w:cs="Symbol" w:hint="default"/>
      </w:rPr>
    </w:lvl>
    <w:lvl w:ilvl="4" w:tplc="7A9C3E6E">
      <w:start w:val="1"/>
      <w:numFmt w:val="bullet"/>
      <w:lvlText w:val="o"/>
      <w:lvlJc w:val="left"/>
      <w:pPr>
        <w:ind w:left="3600" w:hanging="360"/>
      </w:pPr>
      <w:rPr>
        <w:rFonts w:ascii="Courier New" w:hAnsi="Courier New" w:cs="Courier New" w:hint="default"/>
      </w:rPr>
    </w:lvl>
    <w:lvl w:ilvl="5" w:tplc="84F056AC">
      <w:start w:val="1"/>
      <w:numFmt w:val="bullet"/>
      <w:lvlText w:val=""/>
      <w:lvlJc w:val="left"/>
      <w:pPr>
        <w:ind w:left="4320" w:hanging="360"/>
      </w:pPr>
      <w:rPr>
        <w:rFonts w:ascii="Wingdings" w:hAnsi="Wingdings" w:cs="Wingdings" w:hint="default"/>
      </w:rPr>
    </w:lvl>
    <w:lvl w:ilvl="6" w:tplc="56D21C78">
      <w:start w:val="1"/>
      <w:numFmt w:val="bullet"/>
      <w:lvlText w:val=""/>
      <w:lvlJc w:val="left"/>
      <w:pPr>
        <w:ind w:left="5040" w:hanging="360"/>
      </w:pPr>
      <w:rPr>
        <w:rFonts w:ascii="Symbol" w:hAnsi="Symbol" w:cs="Symbol" w:hint="default"/>
      </w:rPr>
    </w:lvl>
    <w:lvl w:ilvl="7" w:tplc="73804FD2">
      <w:start w:val="1"/>
      <w:numFmt w:val="bullet"/>
      <w:lvlText w:val="o"/>
      <w:lvlJc w:val="left"/>
      <w:pPr>
        <w:ind w:left="5760" w:hanging="360"/>
      </w:pPr>
      <w:rPr>
        <w:rFonts w:ascii="Courier New" w:hAnsi="Courier New" w:cs="Courier New" w:hint="default"/>
      </w:rPr>
    </w:lvl>
    <w:lvl w:ilvl="8" w:tplc="9E62B736">
      <w:start w:val="1"/>
      <w:numFmt w:val="bullet"/>
      <w:lvlText w:val=""/>
      <w:lvlJc w:val="left"/>
      <w:pPr>
        <w:ind w:left="6480" w:hanging="360"/>
      </w:pPr>
      <w:rPr>
        <w:rFonts w:ascii="Wingdings" w:hAnsi="Wingdings" w:cs="Wingdings" w:hint="default"/>
      </w:rPr>
    </w:lvl>
  </w:abstractNum>
  <w:abstractNum w:abstractNumId="27">
    <w:nsid w:val="5BC67426"/>
    <w:multiLevelType w:val="hybridMultilevel"/>
    <w:tmpl w:val="6A5CBF0C"/>
    <w:lvl w:ilvl="0" w:tplc="CCF6A786">
      <w:start w:val="1"/>
      <w:numFmt w:val="decimal"/>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28">
    <w:nsid w:val="6034048B"/>
    <w:multiLevelType w:val="hybridMultilevel"/>
    <w:tmpl w:val="D20EF47E"/>
    <w:lvl w:ilvl="0" w:tplc="04070001">
      <w:start w:val="1"/>
      <w:numFmt w:val="bullet"/>
      <w:lvlText w:val=""/>
      <w:lvlJc w:val="left"/>
      <w:pPr>
        <w:ind w:left="768" w:hanging="360"/>
      </w:pPr>
      <w:rPr>
        <w:rFonts w:ascii="Symbol" w:hAnsi="Symbol" w:hint="default"/>
      </w:rPr>
    </w:lvl>
    <w:lvl w:ilvl="1" w:tplc="04070003" w:tentative="1">
      <w:start w:val="1"/>
      <w:numFmt w:val="bullet"/>
      <w:lvlText w:val="o"/>
      <w:lvlJc w:val="left"/>
      <w:pPr>
        <w:ind w:left="1488" w:hanging="360"/>
      </w:pPr>
      <w:rPr>
        <w:rFonts w:ascii="Courier New" w:hAnsi="Courier New" w:cs="Courier New" w:hint="default"/>
      </w:rPr>
    </w:lvl>
    <w:lvl w:ilvl="2" w:tplc="04070005" w:tentative="1">
      <w:start w:val="1"/>
      <w:numFmt w:val="bullet"/>
      <w:lvlText w:val=""/>
      <w:lvlJc w:val="left"/>
      <w:pPr>
        <w:ind w:left="2208" w:hanging="360"/>
      </w:pPr>
      <w:rPr>
        <w:rFonts w:ascii="Wingdings" w:hAnsi="Wingdings" w:hint="default"/>
      </w:rPr>
    </w:lvl>
    <w:lvl w:ilvl="3" w:tplc="04070001" w:tentative="1">
      <w:start w:val="1"/>
      <w:numFmt w:val="bullet"/>
      <w:lvlText w:val=""/>
      <w:lvlJc w:val="left"/>
      <w:pPr>
        <w:ind w:left="2928" w:hanging="360"/>
      </w:pPr>
      <w:rPr>
        <w:rFonts w:ascii="Symbol" w:hAnsi="Symbol" w:hint="default"/>
      </w:rPr>
    </w:lvl>
    <w:lvl w:ilvl="4" w:tplc="04070003" w:tentative="1">
      <w:start w:val="1"/>
      <w:numFmt w:val="bullet"/>
      <w:lvlText w:val="o"/>
      <w:lvlJc w:val="left"/>
      <w:pPr>
        <w:ind w:left="3648" w:hanging="360"/>
      </w:pPr>
      <w:rPr>
        <w:rFonts w:ascii="Courier New" w:hAnsi="Courier New" w:cs="Courier New" w:hint="default"/>
      </w:rPr>
    </w:lvl>
    <w:lvl w:ilvl="5" w:tplc="04070005" w:tentative="1">
      <w:start w:val="1"/>
      <w:numFmt w:val="bullet"/>
      <w:lvlText w:val=""/>
      <w:lvlJc w:val="left"/>
      <w:pPr>
        <w:ind w:left="4368" w:hanging="360"/>
      </w:pPr>
      <w:rPr>
        <w:rFonts w:ascii="Wingdings" w:hAnsi="Wingdings" w:hint="default"/>
      </w:rPr>
    </w:lvl>
    <w:lvl w:ilvl="6" w:tplc="04070001" w:tentative="1">
      <w:start w:val="1"/>
      <w:numFmt w:val="bullet"/>
      <w:lvlText w:val=""/>
      <w:lvlJc w:val="left"/>
      <w:pPr>
        <w:ind w:left="5088" w:hanging="360"/>
      </w:pPr>
      <w:rPr>
        <w:rFonts w:ascii="Symbol" w:hAnsi="Symbol" w:hint="default"/>
      </w:rPr>
    </w:lvl>
    <w:lvl w:ilvl="7" w:tplc="04070003" w:tentative="1">
      <w:start w:val="1"/>
      <w:numFmt w:val="bullet"/>
      <w:lvlText w:val="o"/>
      <w:lvlJc w:val="left"/>
      <w:pPr>
        <w:ind w:left="5808" w:hanging="360"/>
      </w:pPr>
      <w:rPr>
        <w:rFonts w:ascii="Courier New" w:hAnsi="Courier New" w:cs="Courier New" w:hint="default"/>
      </w:rPr>
    </w:lvl>
    <w:lvl w:ilvl="8" w:tplc="04070005" w:tentative="1">
      <w:start w:val="1"/>
      <w:numFmt w:val="bullet"/>
      <w:lvlText w:val=""/>
      <w:lvlJc w:val="left"/>
      <w:pPr>
        <w:ind w:left="6528" w:hanging="360"/>
      </w:pPr>
      <w:rPr>
        <w:rFonts w:ascii="Wingdings" w:hAnsi="Wingdings" w:hint="default"/>
      </w:rPr>
    </w:lvl>
  </w:abstractNum>
  <w:abstractNum w:abstractNumId="29">
    <w:nsid w:val="65776140"/>
    <w:multiLevelType w:val="multilevel"/>
    <w:tmpl w:val="C3785D92"/>
    <w:lvl w:ilvl="0">
      <w:start w:val="1"/>
      <w:numFmt w:val="upperRoman"/>
      <w:lvlText w:val="%1."/>
      <w:lvlJc w:val="left"/>
      <w:pPr>
        <w:ind w:left="0" w:firstLine="0"/>
      </w:pPr>
      <w:rPr>
        <w:rFonts w:hint="default"/>
      </w:rPr>
    </w:lvl>
    <w:lvl w:ilvl="1">
      <w:start w:val="3"/>
      <w:numFmt w:val="upperLetter"/>
      <w:pStyle w:val="berschrift2"/>
      <w:lvlText w:val="%2."/>
      <w:lvlJc w:val="left"/>
      <w:pPr>
        <w:ind w:left="720" w:firstLine="0"/>
      </w:pPr>
      <w:rPr>
        <w:rFonts w:hint="default"/>
      </w:rPr>
    </w:lvl>
    <w:lvl w:ilvl="2">
      <w:start w:val="1"/>
      <w:numFmt w:val="decimal"/>
      <w:pStyle w:val="berschrift3"/>
      <w:lvlText w:val="%3."/>
      <w:lvlJc w:val="left"/>
      <w:pPr>
        <w:ind w:left="1440" w:firstLine="0"/>
      </w:pPr>
      <w:rPr>
        <w:rFonts w:hint="default"/>
      </w:rPr>
    </w:lvl>
    <w:lvl w:ilvl="3">
      <w:start w:val="1"/>
      <w:numFmt w:val="lowerLetter"/>
      <w:pStyle w:val="berschrift4"/>
      <w:lvlText w:val="%4)"/>
      <w:lvlJc w:val="left"/>
      <w:pPr>
        <w:ind w:left="2160" w:firstLine="0"/>
      </w:pPr>
      <w:rPr>
        <w:rFonts w:hint="default"/>
      </w:rPr>
    </w:lvl>
    <w:lvl w:ilvl="4">
      <w:start w:val="1"/>
      <w:numFmt w:val="decimal"/>
      <w:pStyle w:val="berschrift5"/>
      <w:lvlText w:val="(%5)"/>
      <w:lvlJc w:val="left"/>
      <w:pPr>
        <w:ind w:left="2880" w:firstLine="0"/>
      </w:pPr>
      <w:rPr>
        <w:rFonts w:hint="default"/>
      </w:rPr>
    </w:lvl>
    <w:lvl w:ilvl="5">
      <w:start w:val="1"/>
      <w:numFmt w:val="lowerLetter"/>
      <w:pStyle w:val="berschrift6"/>
      <w:lvlText w:val="(%6)"/>
      <w:lvlJc w:val="left"/>
      <w:pPr>
        <w:ind w:left="3600" w:firstLine="0"/>
      </w:pPr>
      <w:rPr>
        <w:rFonts w:hint="default"/>
      </w:rPr>
    </w:lvl>
    <w:lvl w:ilvl="6">
      <w:start w:val="1"/>
      <w:numFmt w:val="lowerRoman"/>
      <w:pStyle w:val="berschrift7"/>
      <w:lvlText w:val="(%7)"/>
      <w:lvlJc w:val="left"/>
      <w:pPr>
        <w:ind w:left="4320" w:firstLine="0"/>
      </w:pPr>
      <w:rPr>
        <w:rFonts w:hint="default"/>
      </w:rPr>
    </w:lvl>
    <w:lvl w:ilvl="7">
      <w:start w:val="1"/>
      <w:numFmt w:val="lowerLetter"/>
      <w:pStyle w:val="berschrift8"/>
      <w:lvlText w:val="(%8)"/>
      <w:lvlJc w:val="left"/>
      <w:pPr>
        <w:ind w:left="5040" w:firstLine="0"/>
      </w:pPr>
      <w:rPr>
        <w:rFonts w:hint="default"/>
      </w:rPr>
    </w:lvl>
    <w:lvl w:ilvl="8">
      <w:start w:val="1"/>
      <w:numFmt w:val="lowerRoman"/>
      <w:pStyle w:val="berschrift9"/>
      <w:lvlText w:val="(%9)"/>
      <w:lvlJc w:val="left"/>
      <w:pPr>
        <w:ind w:left="5760" w:firstLine="0"/>
      </w:pPr>
      <w:rPr>
        <w:rFonts w:hint="default"/>
      </w:rPr>
    </w:lvl>
  </w:abstractNum>
  <w:abstractNum w:abstractNumId="30">
    <w:nsid w:val="6BAF6A26"/>
    <w:multiLevelType w:val="hybridMultilevel"/>
    <w:tmpl w:val="0D003F04"/>
    <w:lvl w:ilvl="0" w:tplc="87CAD754">
      <w:start w:val="1"/>
      <w:numFmt w:val="bullet"/>
      <w:lvlText w:val=""/>
      <w:lvlJc w:val="left"/>
      <w:pPr>
        <w:ind w:left="360" w:hanging="360"/>
      </w:pPr>
      <w:rPr>
        <w:rFonts w:ascii="Symbol" w:hAnsi="Symbol" w:cs="Symbol" w:hint="default"/>
      </w:rPr>
    </w:lvl>
    <w:lvl w:ilvl="1" w:tplc="4A68E0F8">
      <w:start w:val="1"/>
      <w:numFmt w:val="bullet"/>
      <w:lvlText w:val="o"/>
      <w:lvlJc w:val="left"/>
      <w:pPr>
        <w:ind w:left="1080" w:hanging="360"/>
      </w:pPr>
      <w:rPr>
        <w:rFonts w:ascii="Courier New" w:hAnsi="Courier New" w:cs="Courier New" w:hint="default"/>
      </w:rPr>
    </w:lvl>
    <w:lvl w:ilvl="2" w:tplc="20549FC6">
      <w:start w:val="1"/>
      <w:numFmt w:val="bullet"/>
      <w:lvlText w:val=""/>
      <w:lvlJc w:val="left"/>
      <w:pPr>
        <w:ind w:left="1800" w:hanging="360"/>
      </w:pPr>
      <w:rPr>
        <w:rFonts w:ascii="Wingdings" w:hAnsi="Wingdings" w:cs="Wingdings" w:hint="default"/>
      </w:rPr>
    </w:lvl>
    <w:lvl w:ilvl="3" w:tplc="024209A6">
      <w:start w:val="1"/>
      <w:numFmt w:val="bullet"/>
      <w:lvlText w:val=""/>
      <w:lvlJc w:val="left"/>
      <w:pPr>
        <w:ind w:left="2520" w:hanging="360"/>
      </w:pPr>
      <w:rPr>
        <w:rFonts w:ascii="Symbol" w:hAnsi="Symbol" w:cs="Symbol" w:hint="default"/>
      </w:rPr>
    </w:lvl>
    <w:lvl w:ilvl="4" w:tplc="93744848">
      <w:start w:val="1"/>
      <w:numFmt w:val="bullet"/>
      <w:lvlText w:val="o"/>
      <w:lvlJc w:val="left"/>
      <w:pPr>
        <w:ind w:left="3240" w:hanging="360"/>
      </w:pPr>
      <w:rPr>
        <w:rFonts w:ascii="Courier New" w:hAnsi="Courier New" w:cs="Courier New" w:hint="default"/>
      </w:rPr>
    </w:lvl>
    <w:lvl w:ilvl="5" w:tplc="7C960ABA">
      <w:start w:val="1"/>
      <w:numFmt w:val="bullet"/>
      <w:lvlText w:val=""/>
      <w:lvlJc w:val="left"/>
      <w:pPr>
        <w:ind w:left="3960" w:hanging="360"/>
      </w:pPr>
      <w:rPr>
        <w:rFonts w:ascii="Wingdings" w:hAnsi="Wingdings" w:cs="Wingdings" w:hint="default"/>
      </w:rPr>
    </w:lvl>
    <w:lvl w:ilvl="6" w:tplc="F7DC34F4">
      <w:start w:val="1"/>
      <w:numFmt w:val="bullet"/>
      <w:lvlText w:val=""/>
      <w:lvlJc w:val="left"/>
      <w:pPr>
        <w:ind w:left="4680" w:hanging="360"/>
      </w:pPr>
      <w:rPr>
        <w:rFonts w:ascii="Symbol" w:hAnsi="Symbol" w:cs="Symbol" w:hint="default"/>
      </w:rPr>
    </w:lvl>
    <w:lvl w:ilvl="7" w:tplc="BE16F996">
      <w:start w:val="1"/>
      <w:numFmt w:val="bullet"/>
      <w:lvlText w:val="o"/>
      <w:lvlJc w:val="left"/>
      <w:pPr>
        <w:ind w:left="5400" w:hanging="360"/>
      </w:pPr>
      <w:rPr>
        <w:rFonts w:ascii="Courier New" w:hAnsi="Courier New" w:cs="Courier New" w:hint="default"/>
      </w:rPr>
    </w:lvl>
    <w:lvl w:ilvl="8" w:tplc="8520B6D2">
      <w:start w:val="1"/>
      <w:numFmt w:val="bullet"/>
      <w:lvlText w:val=""/>
      <w:lvlJc w:val="left"/>
      <w:pPr>
        <w:ind w:left="6120" w:hanging="360"/>
      </w:pPr>
      <w:rPr>
        <w:rFonts w:ascii="Wingdings" w:hAnsi="Wingdings" w:cs="Wingdings" w:hint="default"/>
      </w:rPr>
    </w:lvl>
  </w:abstractNum>
  <w:abstractNum w:abstractNumId="31">
    <w:nsid w:val="6D59354B"/>
    <w:multiLevelType w:val="hybridMultilevel"/>
    <w:tmpl w:val="65D404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70791D9A"/>
    <w:multiLevelType w:val="hybridMultilevel"/>
    <w:tmpl w:val="9CDACC8C"/>
    <w:lvl w:ilvl="0" w:tplc="04070001">
      <w:start w:val="1"/>
      <w:numFmt w:val="decimal"/>
      <w:lvlText w:val="%1."/>
      <w:lvlJc w:val="left"/>
      <w:pPr>
        <w:ind w:left="720" w:hanging="360"/>
      </w:pPr>
      <w:rPr>
        <w:rFonts w:hint="default"/>
      </w:rPr>
    </w:lvl>
    <w:lvl w:ilvl="1" w:tplc="04070003" w:tentative="1">
      <w:start w:val="1"/>
      <w:numFmt w:val="lowerLetter"/>
      <w:lvlText w:val="%2."/>
      <w:lvlJc w:val="left"/>
      <w:pPr>
        <w:ind w:left="1440" w:hanging="360"/>
      </w:pPr>
    </w:lvl>
    <w:lvl w:ilvl="2" w:tplc="04070005" w:tentative="1">
      <w:start w:val="1"/>
      <w:numFmt w:val="lowerRoman"/>
      <w:lvlText w:val="%3."/>
      <w:lvlJc w:val="right"/>
      <w:pPr>
        <w:ind w:left="2160" w:hanging="180"/>
      </w:pPr>
    </w:lvl>
    <w:lvl w:ilvl="3" w:tplc="04070001" w:tentative="1">
      <w:start w:val="1"/>
      <w:numFmt w:val="decimal"/>
      <w:lvlText w:val="%4."/>
      <w:lvlJc w:val="left"/>
      <w:pPr>
        <w:ind w:left="2880" w:hanging="360"/>
      </w:pPr>
    </w:lvl>
    <w:lvl w:ilvl="4" w:tplc="04070003" w:tentative="1">
      <w:start w:val="1"/>
      <w:numFmt w:val="lowerLetter"/>
      <w:lvlText w:val="%5."/>
      <w:lvlJc w:val="left"/>
      <w:pPr>
        <w:ind w:left="3600" w:hanging="360"/>
      </w:pPr>
    </w:lvl>
    <w:lvl w:ilvl="5" w:tplc="04070005" w:tentative="1">
      <w:start w:val="1"/>
      <w:numFmt w:val="lowerRoman"/>
      <w:lvlText w:val="%6."/>
      <w:lvlJc w:val="right"/>
      <w:pPr>
        <w:ind w:left="4320" w:hanging="180"/>
      </w:pPr>
    </w:lvl>
    <w:lvl w:ilvl="6" w:tplc="04070001" w:tentative="1">
      <w:start w:val="1"/>
      <w:numFmt w:val="decimal"/>
      <w:lvlText w:val="%7."/>
      <w:lvlJc w:val="left"/>
      <w:pPr>
        <w:ind w:left="5040" w:hanging="360"/>
      </w:pPr>
    </w:lvl>
    <w:lvl w:ilvl="7" w:tplc="04070003" w:tentative="1">
      <w:start w:val="1"/>
      <w:numFmt w:val="lowerLetter"/>
      <w:lvlText w:val="%8."/>
      <w:lvlJc w:val="left"/>
      <w:pPr>
        <w:ind w:left="5760" w:hanging="360"/>
      </w:pPr>
    </w:lvl>
    <w:lvl w:ilvl="8" w:tplc="04070005" w:tentative="1">
      <w:start w:val="1"/>
      <w:numFmt w:val="lowerRoman"/>
      <w:lvlText w:val="%9."/>
      <w:lvlJc w:val="right"/>
      <w:pPr>
        <w:ind w:left="6480" w:hanging="180"/>
      </w:pPr>
    </w:lvl>
  </w:abstractNum>
  <w:abstractNum w:abstractNumId="33">
    <w:nsid w:val="76CF3F71"/>
    <w:multiLevelType w:val="hybridMultilevel"/>
    <w:tmpl w:val="9BB29C56"/>
    <w:lvl w:ilvl="0" w:tplc="0413000F">
      <w:start w:val="1"/>
      <w:numFmt w:val="bullet"/>
      <w:lvlText w:val=""/>
      <w:lvlJc w:val="left"/>
      <w:pPr>
        <w:ind w:left="360" w:hanging="360"/>
      </w:pPr>
      <w:rPr>
        <w:rFonts w:ascii="Wingdings" w:hAnsi="Wingdings" w:cs="Wingdings" w:hint="default"/>
      </w:rPr>
    </w:lvl>
    <w:lvl w:ilvl="1" w:tplc="04130019">
      <w:start w:val="1"/>
      <w:numFmt w:val="bullet"/>
      <w:lvlText w:val=""/>
      <w:lvlJc w:val="left"/>
      <w:pPr>
        <w:tabs>
          <w:tab w:val="num" w:pos="1080"/>
        </w:tabs>
        <w:ind w:left="1080" w:hanging="360"/>
      </w:pPr>
      <w:rPr>
        <w:rFonts w:ascii="Symbol" w:hAnsi="Symbol" w:cs="Symbol" w:hint="default"/>
      </w:rPr>
    </w:lvl>
    <w:lvl w:ilvl="2" w:tplc="0413001B">
      <w:start w:val="1"/>
      <w:numFmt w:val="bullet"/>
      <w:lvlText w:val=""/>
      <w:lvlJc w:val="left"/>
      <w:pPr>
        <w:ind w:left="1800" w:hanging="360"/>
      </w:pPr>
      <w:rPr>
        <w:rFonts w:ascii="Wingdings" w:hAnsi="Wingdings" w:cs="Wingdings" w:hint="default"/>
      </w:rPr>
    </w:lvl>
    <w:lvl w:ilvl="3" w:tplc="0413000F">
      <w:start w:val="1"/>
      <w:numFmt w:val="bullet"/>
      <w:lvlText w:val=""/>
      <w:lvlJc w:val="left"/>
      <w:pPr>
        <w:ind w:left="2520" w:hanging="360"/>
      </w:pPr>
      <w:rPr>
        <w:rFonts w:ascii="Symbol" w:hAnsi="Symbol" w:cs="Symbol" w:hint="default"/>
      </w:rPr>
    </w:lvl>
    <w:lvl w:ilvl="4" w:tplc="04130019">
      <w:start w:val="1"/>
      <w:numFmt w:val="bullet"/>
      <w:lvlText w:val="o"/>
      <w:lvlJc w:val="left"/>
      <w:pPr>
        <w:ind w:left="3240" w:hanging="360"/>
      </w:pPr>
      <w:rPr>
        <w:rFonts w:ascii="Courier New" w:hAnsi="Courier New" w:cs="Courier New" w:hint="default"/>
      </w:rPr>
    </w:lvl>
    <w:lvl w:ilvl="5" w:tplc="0413001B">
      <w:start w:val="1"/>
      <w:numFmt w:val="bullet"/>
      <w:lvlText w:val=""/>
      <w:lvlJc w:val="left"/>
      <w:pPr>
        <w:ind w:left="3960" w:hanging="360"/>
      </w:pPr>
      <w:rPr>
        <w:rFonts w:ascii="Wingdings" w:hAnsi="Wingdings" w:cs="Wingdings" w:hint="default"/>
      </w:rPr>
    </w:lvl>
    <w:lvl w:ilvl="6" w:tplc="0413000F">
      <w:start w:val="1"/>
      <w:numFmt w:val="bullet"/>
      <w:lvlText w:val=""/>
      <w:lvlJc w:val="left"/>
      <w:pPr>
        <w:ind w:left="4680" w:hanging="360"/>
      </w:pPr>
      <w:rPr>
        <w:rFonts w:ascii="Symbol" w:hAnsi="Symbol" w:cs="Symbol" w:hint="default"/>
      </w:rPr>
    </w:lvl>
    <w:lvl w:ilvl="7" w:tplc="04130019">
      <w:start w:val="1"/>
      <w:numFmt w:val="bullet"/>
      <w:lvlText w:val="o"/>
      <w:lvlJc w:val="left"/>
      <w:pPr>
        <w:ind w:left="5400" w:hanging="360"/>
      </w:pPr>
      <w:rPr>
        <w:rFonts w:ascii="Courier New" w:hAnsi="Courier New" w:cs="Courier New" w:hint="default"/>
      </w:rPr>
    </w:lvl>
    <w:lvl w:ilvl="8" w:tplc="0413001B">
      <w:start w:val="1"/>
      <w:numFmt w:val="bullet"/>
      <w:lvlText w:val=""/>
      <w:lvlJc w:val="left"/>
      <w:pPr>
        <w:ind w:left="6120" w:hanging="360"/>
      </w:pPr>
      <w:rPr>
        <w:rFonts w:ascii="Wingdings" w:hAnsi="Wingdings" w:cs="Wingdings" w:hint="default"/>
      </w:rPr>
    </w:lvl>
  </w:abstractNum>
  <w:abstractNum w:abstractNumId="34">
    <w:nsid w:val="7D0A2D56"/>
    <w:multiLevelType w:val="hybridMultilevel"/>
    <w:tmpl w:val="CE16C0EA"/>
    <w:lvl w:ilvl="0" w:tplc="04130005">
      <w:start w:val="1"/>
      <w:numFmt w:val="bullet"/>
      <w:pStyle w:val="Aufzhlungszeichen2"/>
      <w:lvlText w:val=""/>
      <w:lvlJc w:val="left"/>
      <w:pPr>
        <w:tabs>
          <w:tab w:val="num" w:pos="1194"/>
        </w:tabs>
        <w:ind w:left="1194" w:hanging="360"/>
      </w:pPr>
      <w:rPr>
        <w:rFonts w:ascii="Symbol" w:hAnsi="Symbol" w:cs="Symbol" w:hint="default"/>
      </w:rPr>
    </w:lvl>
    <w:lvl w:ilvl="1" w:tplc="04130001">
      <w:start w:val="1"/>
      <w:numFmt w:val="bullet"/>
      <w:lvlText w:val="o"/>
      <w:lvlJc w:val="left"/>
      <w:pPr>
        <w:tabs>
          <w:tab w:val="num" w:pos="1914"/>
        </w:tabs>
        <w:ind w:left="1914" w:hanging="360"/>
      </w:pPr>
      <w:rPr>
        <w:rFonts w:ascii="Courier New" w:hAnsi="Courier New" w:cs="Courier New" w:hint="default"/>
      </w:rPr>
    </w:lvl>
    <w:lvl w:ilvl="2" w:tplc="04130005">
      <w:start w:val="1"/>
      <w:numFmt w:val="bullet"/>
      <w:lvlText w:val=""/>
      <w:lvlJc w:val="left"/>
      <w:pPr>
        <w:tabs>
          <w:tab w:val="num" w:pos="2634"/>
        </w:tabs>
        <w:ind w:left="2634" w:hanging="360"/>
      </w:pPr>
      <w:rPr>
        <w:rFonts w:ascii="Wingdings" w:hAnsi="Wingdings" w:cs="Wingdings" w:hint="default"/>
      </w:rPr>
    </w:lvl>
    <w:lvl w:ilvl="3" w:tplc="04130001">
      <w:start w:val="1"/>
      <w:numFmt w:val="bullet"/>
      <w:lvlText w:val=""/>
      <w:lvlJc w:val="left"/>
      <w:pPr>
        <w:tabs>
          <w:tab w:val="num" w:pos="3354"/>
        </w:tabs>
        <w:ind w:left="3354" w:hanging="360"/>
      </w:pPr>
      <w:rPr>
        <w:rFonts w:ascii="Symbol" w:hAnsi="Symbol" w:cs="Symbol" w:hint="default"/>
      </w:rPr>
    </w:lvl>
    <w:lvl w:ilvl="4" w:tplc="04130003">
      <w:start w:val="1"/>
      <w:numFmt w:val="bullet"/>
      <w:lvlText w:val="o"/>
      <w:lvlJc w:val="left"/>
      <w:pPr>
        <w:tabs>
          <w:tab w:val="num" w:pos="4074"/>
        </w:tabs>
        <w:ind w:left="4074" w:hanging="360"/>
      </w:pPr>
      <w:rPr>
        <w:rFonts w:ascii="Courier New" w:hAnsi="Courier New" w:cs="Courier New" w:hint="default"/>
      </w:rPr>
    </w:lvl>
    <w:lvl w:ilvl="5" w:tplc="04130005">
      <w:start w:val="1"/>
      <w:numFmt w:val="bullet"/>
      <w:lvlText w:val=""/>
      <w:lvlJc w:val="left"/>
      <w:pPr>
        <w:tabs>
          <w:tab w:val="num" w:pos="4794"/>
        </w:tabs>
        <w:ind w:left="4794" w:hanging="360"/>
      </w:pPr>
      <w:rPr>
        <w:rFonts w:ascii="Wingdings" w:hAnsi="Wingdings" w:cs="Wingdings" w:hint="default"/>
      </w:rPr>
    </w:lvl>
    <w:lvl w:ilvl="6" w:tplc="04130001">
      <w:start w:val="1"/>
      <w:numFmt w:val="bullet"/>
      <w:lvlText w:val=""/>
      <w:lvlJc w:val="left"/>
      <w:pPr>
        <w:tabs>
          <w:tab w:val="num" w:pos="5514"/>
        </w:tabs>
        <w:ind w:left="5514" w:hanging="360"/>
      </w:pPr>
      <w:rPr>
        <w:rFonts w:ascii="Symbol" w:hAnsi="Symbol" w:cs="Symbol" w:hint="default"/>
      </w:rPr>
    </w:lvl>
    <w:lvl w:ilvl="7" w:tplc="04130003">
      <w:start w:val="1"/>
      <w:numFmt w:val="bullet"/>
      <w:lvlText w:val="o"/>
      <w:lvlJc w:val="left"/>
      <w:pPr>
        <w:tabs>
          <w:tab w:val="num" w:pos="6234"/>
        </w:tabs>
        <w:ind w:left="6234" w:hanging="360"/>
      </w:pPr>
      <w:rPr>
        <w:rFonts w:ascii="Courier New" w:hAnsi="Courier New" w:cs="Courier New" w:hint="default"/>
      </w:rPr>
    </w:lvl>
    <w:lvl w:ilvl="8" w:tplc="04130005">
      <w:start w:val="1"/>
      <w:numFmt w:val="bullet"/>
      <w:lvlText w:val=""/>
      <w:lvlJc w:val="left"/>
      <w:pPr>
        <w:tabs>
          <w:tab w:val="num" w:pos="6954"/>
        </w:tabs>
        <w:ind w:left="6954" w:hanging="360"/>
      </w:pPr>
      <w:rPr>
        <w:rFonts w:ascii="Wingdings" w:hAnsi="Wingdings" w:cs="Wingdings" w:hint="default"/>
      </w:rPr>
    </w:lvl>
  </w:abstractNum>
  <w:abstractNum w:abstractNumId="35">
    <w:nsid w:val="7FBF06B4"/>
    <w:multiLevelType w:val="hybridMultilevel"/>
    <w:tmpl w:val="FEB40A5C"/>
    <w:lvl w:ilvl="0" w:tplc="BCC2DA5C">
      <w:start w:val="1"/>
      <w:numFmt w:val="upperRoman"/>
      <w:lvlText w:val="%1."/>
      <w:lvlJc w:val="left"/>
      <w:pPr>
        <w:ind w:left="1080" w:hanging="720"/>
      </w:pPr>
      <w:rPr>
        <w:rFonts w:asciiTheme="majorHAnsi" w:hAnsiTheme="majorHAnsi"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3"/>
  </w:num>
  <w:num w:numId="3">
    <w:abstractNumId w:val="2"/>
  </w:num>
  <w:num w:numId="4">
    <w:abstractNumId w:val="27"/>
  </w:num>
  <w:num w:numId="5">
    <w:abstractNumId w:val="12"/>
  </w:num>
  <w:num w:numId="6">
    <w:abstractNumId w:val="33"/>
  </w:num>
  <w:num w:numId="7">
    <w:abstractNumId w:val="30"/>
  </w:num>
  <w:num w:numId="8">
    <w:abstractNumId w:val="5"/>
  </w:num>
  <w:num w:numId="9">
    <w:abstractNumId w:val="34"/>
  </w:num>
  <w:num w:numId="10">
    <w:abstractNumId w:val="1"/>
  </w:num>
  <w:num w:numId="11">
    <w:abstractNumId w:val="21"/>
  </w:num>
  <w:num w:numId="12">
    <w:abstractNumId w:val="26"/>
  </w:num>
  <w:num w:numId="13">
    <w:abstractNumId w:val="29"/>
  </w:num>
  <w:num w:numId="14">
    <w:abstractNumId w:val="25"/>
  </w:num>
  <w:num w:numId="15">
    <w:abstractNumId w:val="0"/>
  </w:num>
  <w:num w:numId="16">
    <w:abstractNumId w:val="19"/>
  </w:num>
  <w:num w:numId="17">
    <w:abstractNumId w:val="9"/>
  </w:num>
  <w:num w:numId="18">
    <w:abstractNumId w:val="11"/>
  </w:num>
  <w:num w:numId="19">
    <w:abstractNumId w:val="31"/>
  </w:num>
  <w:num w:numId="20">
    <w:abstractNumId w:val="15"/>
  </w:num>
  <w:num w:numId="21">
    <w:abstractNumId w:val="32"/>
  </w:num>
  <w:num w:numId="22">
    <w:abstractNumId w:val="29"/>
    <w:lvlOverride w:ilvl="0">
      <w:startOverride w:val="1"/>
    </w:lvlOverride>
    <w:lvlOverride w:ilvl="1">
      <w:startOverride w:val="5"/>
    </w:lvlOverride>
  </w:num>
  <w:num w:numId="23">
    <w:abstractNumId w:val="4"/>
  </w:num>
  <w:num w:numId="24">
    <w:abstractNumId w:val="13"/>
  </w:num>
  <w:num w:numId="25">
    <w:abstractNumId w:val="3"/>
  </w:num>
  <w:num w:numId="26">
    <w:abstractNumId w:val="10"/>
  </w:num>
  <w:num w:numId="27">
    <w:abstractNumId w:val="17"/>
  </w:num>
  <w:num w:numId="28">
    <w:abstractNumId w:val="18"/>
  </w:num>
  <w:num w:numId="29">
    <w:abstractNumId w:val="24"/>
  </w:num>
  <w:num w:numId="30">
    <w:abstractNumId w:val="28"/>
  </w:num>
  <w:num w:numId="31">
    <w:abstractNumId w:val="22"/>
  </w:num>
  <w:num w:numId="32">
    <w:abstractNumId w:val="20"/>
  </w:num>
  <w:num w:numId="33">
    <w:abstractNumId w:val="8"/>
  </w:num>
  <w:num w:numId="34">
    <w:abstractNumId w:val="7"/>
  </w:num>
  <w:num w:numId="35">
    <w:abstractNumId w:val="14"/>
  </w:num>
  <w:num w:numId="36">
    <w:abstractNumId w:val="35"/>
  </w:num>
  <w:num w:numId="3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savePreviewPicture/>
  <w:hdrShapeDefaults>
    <o:shapedefaults v:ext="edit" spidmax="45057"/>
  </w:hdrShapeDefaults>
  <w:footnotePr>
    <w:footnote w:id="-1"/>
    <w:footnote w:id="0"/>
  </w:footnotePr>
  <w:endnotePr>
    <w:endnote w:id="-1"/>
    <w:endnote w:id="0"/>
  </w:endnotePr>
  <w:compat/>
  <w:rsids>
    <w:rsidRoot w:val="009B5216"/>
    <w:rsid w:val="00006644"/>
    <w:rsid w:val="0000678B"/>
    <w:rsid w:val="00006EE3"/>
    <w:rsid w:val="00033642"/>
    <w:rsid w:val="00040A35"/>
    <w:rsid w:val="00052619"/>
    <w:rsid w:val="000802DD"/>
    <w:rsid w:val="000808CF"/>
    <w:rsid w:val="00095935"/>
    <w:rsid w:val="000B3ED5"/>
    <w:rsid w:val="000B5BC2"/>
    <w:rsid w:val="000C4B40"/>
    <w:rsid w:val="000E6B97"/>
    <w:rsid w:val="000F05BC"/>
    <w:rsid w:val="001020A2"/>
    <w:rsid w:val="001141BC"/>
    <w:rsid w:val="0012703F"/>
    <w:rsid w:val="00135744"/>
    <w:rsid w:val="00136A9A"/>
    <w:rsid w:val="00136AFC"/>
    <w:rsid w:val="001427A6"/>
    <w:rsid w:val="001639C7"/>
    <w:rsid w:val="001644F0"/>
    <w:rsid w:val="00190A85"/>
    <w:rsid w:val="001A04CE"/>
    <w:rsid w:val="001A2E12"/>
    <w:rsid w:val="001A5EC7"/>
    <w:rsid w:val="001B0BBF"/>
    <w:rsid w:val="001B6F5F"/>
    <w:rsid w:val="001C2D37"/>
    <w:rsid w:val="001D5C57"/>
    <w:rsid w:val="001E2CD4"/>
    <w:rsid w:val="001E3224"/>
    <w:rsid w:val="001E5824"/>
    <w:rsid w:val="00205026"/>
    <w:rsid w:val="0024251A"/>
    <w:rsid w:val="00247192"/>
    <w:rsid w:val="00263B21"/>
    <w:rsid w:val="00271DFB"/>
    <w:rsid w:val="0027249F"/>
    <w:rsid w:val="002738AA"/>
    <w:rsid w:val="00276D7B"/>
    <w:rsid w:val="00277B80"/>
    <w:rsid w:val="00287C78"/>
    <w:rsid w:val="00292700"/>
    <w:rsid w:val="002C0317"/>
    <w:rsid w:val="002C3445"/>
    <w:rsid w:val="002C59A6"/>
    <w:rsid w:val="002E6005"/>
    <w:rsid w:val="002E6CE0"/>
    <w:rsid w:val="002F1A2F"/>
    <w:rsid w:val="003152A8"/>
    <w:rsid w:val="00317076"/>
    <w:rsid w:val="00324CE7"/>
    <w:rsid w:val="00332A07"/>
    <w:rsid w:val="003465E1"/>
    <w:rsid w:val="00355C06"/>
    <w:rsid w:val="00355D66"/>
    <w:rsid w:val="00356DE0"/>
    <w:rsid w:val="00362DBB"/>
    <w:rsid w:val="0037279D"/>
    <w:rsid w:val="00385146"/>
    <w:rsid w:val="003C07F1"/>
    <w:rsid w:val="003D649E"/>
    <w:rsid w:val="003D701B"/>
    <w:rsid w:val="003E05B5"/>
    <w:rsid w:val="00401E02"/>
    <w:rsid w:val="004029F8"/>
    <w:rsid w:val="0040485D"/>
    <w:rsid w:val="00410F97"/>
    <w:rsid w:val="0041233D"/>
    <w:rsid w:val="00422782"/>
    <w:rsid w:val="00453172"/>
    <w:rsid w:val="00486DBA"/>
    <w:rsid w:val="004C0473"/>
    <w:rsid w:val="004C2097"/>
    <w:rsid w:val="004E0B40"/>
    <w:rsid w:val="004F22A1"/>
    <w:rsid w:val="004F5E0C"/>
    <w:rsid w:val="005163ED"/>
    <w:rsid w:val="0051782D"/>
    <w:rsid w:val="00525205"/>
    <w:rsid w:val="00530AA2"/>
    <w:rsid w:val="00552818"/>
    <w:rsid w:val="00572860"/>
    <w:rsid w:val="005A5CEF"/>
    <w:rsid w:val="005B109A"/>
    <w:rsid w:val="005C1BAD"/>
    <w:rsid w:val="005C2E03"/>
    <w:rsid w:val="005D02A5"/>
    <w:rsid w:val="005D4DD7"/>
    <w:rsid w:val="005F0633"/>
    <w:rsid w:val="005F3CFD"/>
    <w:rsid w:val="005F72CF"/>
    <w:rsid w:val="006055BA"/>
    <w:rsid w:val="00606535"/>
    <w:rsid w:val="00606CC5"/>
    <w:rsid w:val="00612138"/>
    <w:rsid w:val="00614E19"/>
    <w:rsid w:val="00615BB3"/>
    <w:rsid w:val="006440A7"/>
    <w:rsid w:val="0064732B"/>
    <w:rsid w:val="00653EDF"/>
    <w:rsid w:val="00673683"/>
    <w:rsid w:val="00673F38"/>
    <w:rsid w:val="006769E8"/>
    <w:rsid w:val="00690B65"/>
    <w:rsid w:val="006B1E75"/>
    <w:rsid w:val="006F10B4"/>
    <w:rsid w:val="00703A69"/>
    <w:rsid w:val="00712633"/>
    <w:rsid w:val="007225B5"/>
    <w:rsid w:val="00734994"/>
    <w:rsid w:val="0073499F"/>
    <w:rsid w:val="0073780A"/>
    <w:rsid w:val="00743273"/>
    <w:rsid w:val="00773F54"/>
    <w:rsid w:val="00777969"/>
    <w:rsid w:val="00783E7C"/>
    <w:rsid w:val="00794273"/>
    <w:rsid w:val="007B2894"/>
    <w:rsid w:val="007B6F53"/>
    <w:rsid w:val="007D5EC8"/>
    <w:rsid w:val="007D6365"/>
    <w:rsid w:val="007E32F7"/>
    <w:rsid w:val="007E4CD4"/>
    <w:rsid w:val="00833A0E"/>
    <w:rsid w:val="00844416"/>
    <w:rsid w:val="00853184"/>
    <w:rsid w:val="00857A9E"/>
    <w:rsid w:val="00861CC3"/>
    <w:rsid w:val="008819B2"/>
    <w:rsid w:val="00892EDF"/>
    <w:rsid w:val="008932C1"/>
    <w:rsid w:val="008A5281"/>
    <w:rsid w:val="008A5488"/>
    <w:rsid w:val="008A5E07"/>
    <w:rsid w:val="008B7413"/>
    <w:rsid w:val="008E1F9F"/>
    <w:rsid w:val="008E5A4C"/>
    <w:rsid w:val="008E5B59"/>
    <w:rsid w:val="00902F92"/>
    <w:rsid w:val="00911EAB"/>
    <w:rsid w:val="00913A95"/>
    <w:rsid w:val="00913F45"/>
    <w:rsid w:val="00923978"/>
    <w:rsid w:val="0093191B"/>
    <w:rsid w:val="00942C63"/>
    <w:rsid w:val="00964DDC"/>
    <w:rsid w:val="0099652F"/>
    <w:rsid w:val="009A01FA"/>
    <w:rsid w:val="009B5216"/>
    <w:rsid w:val="009C59A3"/>
    <w:rsid w:val="009E421E"/>
    <w:rsid w:val="00A01435"/>
    <w:rsid w:val="00A01553"/>
    <w:rsid w:val="00A148A6"/>
    <w:rsid w:val="00A14B0A"/>
    <w:rsid w:val="00A15927"/>
    <w:rsid w:val="00A33D82"/>
    <w:rsid w:val="00A42E75"/>
    <w:rsid w:val="00A43BBC"/>
    <w:rsid w:val="00A44020"/>
    <w:rsid w:val="00A60CCE"/>
    <w:rsid w:val="00A61BAA"/>
    <w:rsid w:val="00A642B8"/>
    <w:rsid w:val="00A74624"/>
    <w:rsid w:val="00A807BE"/>
    <w:rsid w:val="00A90243"/>
    <w:rsid w:val="00AA0C9B"/>
    <w:rsid w:val="00AB2F20"/>
    <w:rsid w:val="00AB4B4E"/>
    <w:rsid w:val="00AC1CF8"/>
    <w:rsid w:val="00AC1F77"/>
    <w:rsid w:val="00AE3DA6"/>
    <w:rsid w:val="00AE47FD"/>
    <w:rsid w:val="00AF18EB"/>
    <w:rsid w:val="00AF2C69"/>
    <w:rsid w:val="00AF4CCA"/>
    <w:rsid w:val="00B00531"/>
    <w:rsid w:val="00B2554F"/>
    <w:rsid w:val="00B258D3"/>
    <w:rsid w:val="00B33992"/>
    <w:rsid w:val="00B4349E"/>
    <w:rsid w:val="00B771A0"/>
    <w:rsid w:val="00B776D4"/>
    <w:rsid w:val="00B81B27"/>
    <w:rsid w:val="00B86960"/>
    <w:rsid w:val="00B91006"/>
    <w:rsid w:val="00B91DB9"/>
    <w:rsid w:val="00BA633C"/>
    <w:rsid w:val="00BC73CF"/>
    <w:rsid w:val="00BD05FF"/>
    <w:rsid w:val="00C05104"/>
    <w:rsid w:val="00C0674B"/>
    <w:rsid w:val="00C06CF8"/>
    <w:rsid w:val="00C07B71"/>
    <w:rsid w:val="00C1651E"/>
    <w:rsid w:val="00C17352"/>
    <w:rsid w:val="00C21D46"/>
    <w:rsid w:val="00C263C1"/>
    <w:rsid w:val="00C314A7"/>
    <w:rsid w:val="00C32C01"/>
    <w:rsid w:val="00C33287"/>
    <w:rsid w:val="00C51B15"/>
    <w:rsid w:val="00C51D62"/>
    <w:rsid w:val="00C63EA7"/>
    <w:rsid w:val="00C71A05"/>
    <w:rsid w:val="00C71A80"/>
    <w:rsid w:val="00C9486C"/>
    <w:rsid w:val="00CA2E27"/>
    <w:rsid w:val="00CB1A95"/>
    <w:rsid w:val="00CC1104"/>
    <w:rsid w:val="00CC71BA"/>
    <w:rsid w:val="00CD3A42"/>
    <w:rsid w:val="00CE4B0E"/>
    <w:rsid w:val="00CF3543"/>
    <w:rsid w:val="00CF603E"/>
    <w:rsid w:val="00CF7F8E"/>
    <w:rsid w:val="00D4762D"/>
    <w:rsid w:val="00D47AF3"/>
    <w:rsid w:val="00D73248"/>
    <w:rsid w:val="00DB32A7"/>
    <w:rsid w:val="00DC4303"/>
    <w:rsid w:val="00DD0DFF"/>
    <w:rsid w:val="00DE4C01"/>
    <w:rsid w:val="00DF78F1"/>
    <w:rsid w:val="00E1301E"/>
    <w:rsid w:val="00E15773"/>
    <w:rsid w:val="00E23299"/>
    <w:rsid w:val="00E3294D"/>
    <w:rsid w:val="00E604FA"/>
    <w:rsid w:val="00E627DF"/>
    <w:rsid w:val="00E63498"/>
    <w:rsid w:val="00E7462E"/>
    <w:rsid w:val="00E97C59"/>
    <w:rsid w:val="00EB0B1F"/>
    <w:rsid w:val="00EB3A2E"/>
    <w:rsid w:val="00EB4F3E"/>
    <w:rsid w:val="00EC3C3F"/>
    <w:rsid w:val="00EC7376"/>
    <w:rsid w:val="00ED0F57"/>
    <w:rsid w:val="00ED631C"/>
    <w:rsid w:val="00EE2043"/>
    <w:rsid w:val="00EE52EE"/>
    <w:rsid w:val="00EF0CF1"/>
    <w:rsid w:val="00EF244F"/>
    <w:rsid w:val="00EF7DA6"/>
    <w:rsid w:val="00F076C4"/>
    <w:rsid w:val="00F1735A"/>
    <w:rsid w:val="00F272C0"/>
    <w:rsid w:val="00F34712"/>
    <w:rsid w:val="00F4398F"/>
    <w:rsid w:val="00F451F4"/>
    <w:rsid w:val="00F566B7"/>
    <w:rsid w:val="00F57C70"/>
    <w:rsid w:val="00F60982"/>
    <w:rsid w:val="00F60F4A"/>
    <w:rsid w:val="00F705EE"/>
    <w:rsid w:val="00F833F5"/>
    <w:rsid w:val="00F842B2"/>
    <w:rsid w:val="00FA4FF9"/>
    <w:rsid w:val="00FA66E2"/>
    <w:rsid w:val="00FB10BE"/>
    <w:rsid w:val="00FB65D6"/>
    <w:rsid w:val="00FC1BD5"/>
    <w:rsid w:val="00FC6B3A"/>
    <w:rsid w:val="00FD5940"/>
  </w:rsids>
  <m:mathPr>
    <m:mathFont m:val="Cambria Math"/>
    <m:brkBin m:val="before"/>
    <m:brkBinSub m:val="--"/>
    <m:smallFrac m:val="off"/>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5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9486C"/>
    <w:pPr>
      <w:spacing w:after="0" w:line="240" w:lineRule="auto"/>
    </w:pPr>
    <w:rPr>
      <w:rFonts w:ascii="Times New Roman" w:eastAsia="Times New Roman" w:hAnsi="Times New Roman" w:cs="Times New Roman"/>
      <w:szCs w:val="20"/>
      <w:lang w:val="nl-NL" w:eastAsia="de-DE"/>
    </w:rPr>
  </w:style>
  <w:style w:type="paragraph" w:styleId="berschrift1">
    <w:name w:val="heading 1"/>
    <w:basedOn w:val="Standard"/>
    <w:next w:val="Standard"/>
    <w:link w:val="berschrift1Zchn"/>
    <w:uiPriority w:val="9"/>
    <w:qFormat/>
    <w:rsid w:val="00C9486C"/>
    <w:pPr>
      <w:keepNext/>
      <w:outlineLvl w:val="0"/>
    </w:pPr>
    <w:rPr>
      <w:rFonts w:ascii="Arial" w:hAnsi="Arial"/>
      <w:b/>
    </w:rPr>
  </w:style>
  <w:style w:type="paragraph" w:styleId="berschrift2">
    <w:name w:val="heading 2"/>
    <w:basedOn w:val="Standard"/>
    <w:next w:val="Standard"/>
    <w:link w:val="berschrift2Zchn"/>
    <w:uiPriority w:val="99"/>
    <w:qFormat/>
    <w:rsid w:val="008A5281"/>
    <w:pPr>
      <w:keepNext/>
      <w:keepLines/>
      <w:numPr>
        <w:ilvl w:val="1"/>
        <w:numId w:val="13"/>
      </w:numPr>
      <w:spacing w:before="200"/>
      <w:outlineLvl w:val="1"/>
    </w:pPr>
    <w:rPr>
      <w:rFonts w:ascii="Calibri" w:eastAsia="MS ????" w:hAnsi="Calibri"/>
      <w:b/>
      <w:bCs/>
      <w:color w:val="4F81BD"/>
      <w:sz w:val="26"/>
      <w:szCs w:val="26"/>
    </w:rPr>
  </w:style>
  <w:style w:type="paragraph" w:styleId="berschrift3">
    <w:name w:val="heading 3"/>
    <w:basedOn w:val="Standard"/>
    <w:next w:val="Standard"/>
    <w:link w:val="berschrift3Zchn"/>
    <w:uiPriority w:val="99"/>
    <w:qFormat/>
    <w:rsid w:val="008A5281"/>
    <w:pPr>
      <w:keepNext/>
      <w:keepLines/>
      <w:numPr>
        <w:ilvl w:val="2"/>
        <w:numId w:val="13"/>
      </w:numPr>
      <w:spacing w:before="200"/>
      <w:outlineLvl w:val="2"/>
    </w:pPr>
    <w:rPr>
      <w:rFonts w:ascii="Calibri" w:eastAsia="MS ????" w:hAnsi="Calibri"/>
      <w:b/>
      <w:bCs/>
      <w:color w:val="4F81BD"/>
      <w:sz w:val="24"/>
      <w:szCs w:val="24"/>
    </w:rPr>
  </w:style>
  <w:style w:type="paragraph" w:styleId="berschrift4">
    <w:name w:val="heading 4"/>
    <w:basedOn w:val="Standard"/>
    <w:next w:val="Standard"/>
    <w:link w:val="berschrift4Zchn"/>
    <w:uiPriority w:val="99"/>
    <w:qFormat/>
    <w:rsid w:val="008A5281"/>
    <w:pPr>
      <w:keepNext/>
      <w:keepLines/>
      <w:numPr>
        <w:ilvl w:val="3"/>
        <w:numId w:val="13"/>
      </w:numPr>
      <w:spacing w:before="200"/>
      <w:outlineLvl w:val="3"/>
    </w:pPr>
    <w:rPr>
      <w:rFonts w:ascii="Calibri" w:eastAsia="MS ????" w:hAnsi="Calibri"/>
      <w:b/>
      <w:bCs/>
      <w:i/>
      <w:iCs/>
      <w:color w:val="4F81BD"/>
      <w:sz w:val="24"/>
      <w:szCs w:val="24"/>
    </w:rPr>
  </w:style>
  <w:style w:type="paragraph" w:styleId="berschrift5">
    <w:name w:val="heading 5"/>
    <w:basedOn w:val="Standard"/>
    <w:next w:val="Standard"/>
    <w:link w:val="berschrift5Zchn"/>
    <w:uiPriority w:val="99"/>
    <w:qFormat/>
    <w:rsid w:val="008A5281"/>
    <w:pPr>
      <w:numPr>
        <w:ilvl w:val="4"/>
        <w:numId w:val="13"/>
      </w:numPr>
      <w:spacing w:before="240" w:after="60"/>
      <w:outlineLvl w:val="4"/>
    </w:pPr>
    <w:rPr>
      <w:rFonts w:ascii="Calibri" w:eastAsia="MS ??" w:hAnsi="Calibri"/>
      <w:b/>
      <w:bCs/>
      <w:i/>
      <w:iCs/>
      <w:sz w:val="26"/>
      <w:szCs w:val="26"/>
    </w:rPr>
  </w:style>
  <w:style w:type="paragraph" w:styleId="berschrift6">
    <w:name w:val="heading 6"/>
    <w:basedOn w:val="Standard"/>
    <w:next w:val="Standard"/>
    <w:link w:val="berschrift6Zchn"/>
    <w:uiPriority w:val="99"/>
    <w:qFormat/>
    <w:rsid w:val="008A5281"/>
    <w:pPr>
      <w:keepNext/>
      <w:keepLines/>
      <w:numPr>
        <w:ilvl w:val="5"/>
        <w:numId w:val="13"/>
      </w:numPr>
      <w:spacing w:before="200"/>
      <w:outlineLvl w:val="5"/>
    </w:pPr>
    <w:rPr>
      <w:rFonts w:ascii="Calibri" w:eastAsia="MS ????" w:hAnsi="Calibri"/>
      <w:i/>
      <w:iCs/>
      <w:color w:val="243F60"/>
      <w:sz w:val="24"/>
      <w:szCs w:val="24"/>
    </w:rPr>
  </w:style>
  <w:style w:type="paragraph" w:styleId="berschrift7">
    <w:name w:val="heading 7"/>
    <w:basedOn w:val="Standard"/>
    <w:next w:val="Standard"/>
    <w:link w:val="berschrift7Zchn"/>
    <w:uiPriority w:val="99"/>
    <w:qFormat/>
    <w:rsid w:val="008A5281"/>
    <w:pPr>
      <w:keepNext/>
      <w:keepLines/>
      <w:numPr>
        <w:ilvl w:val="6"/>
        <w:numId w:val="13"/>
      </w:numPr>
      <w:spacing w:before="200"/>
      <w:outlineLvl w:val="6"/>
    </w:pPr>
    <w:rPr>
      <w:rFonts w:ascii="Calibri" w:eastAsia="MS ????" w:hAnsi="Calibri"/>
      <w:i/>
      <w:iCs/>
      <w:color w:val="404040"/>
      <w:sz w:val="24"/>
      <w:szCs w:val="24"/>
    </w:rPr>
  </w:style>
  <w:style w:type="paragraph" w:styleId="berschrift8">
    <w:name w:val="heading 8"/>
    <w:basedOn w:val="Standard"/>
    <w:next w:val="Standard"/>
    <w:link w:val="berschrift8Zchn"/>
    <w:uiPriority w:val="99"/>
    <w:qFormat/>
    <w:rsid w:val="008A5281"/>
    <w:pPr>
      <w:keepNext/>
      <w:keepLines/>
      <w:numPr>
        <w:ilvl w:val="7"/>
        <w:numId w:val="13"/>
      </w:numPr>
      <w:spacing w:before="200"/>
      <w:outlineLvl w:val="7"/>
    </w:pPr>
    <w:rPr>
      <w:rFonts w:ascii="Calibri" w:eastAsia="MS ????" w:hAnsi="Calibri"/>
      <w:color w:val="404040"/>
      <w:sz w:val="20"/>
    </w:rPr>
  </w:style>
  <w:style w:type="paragraph" w:styleId="berschrift9">
    <w:name w:val="heading 9"/>
    <w:basedOn w:val="Standard"/>
    <w:next w:val="Standard"/>
    <w:link w:val="berschrift9Zchn"/>
    <w:uiPriority w:val="99"/>
    <w:qFormat/>
    <w:rsid w:val="008A5281"/>
    <w:pPr>
      <w:keepNext/>
      <w:keepLines/>
      <w:numPr>
        <w:ilvl w:val="8"/>
        <w:numId w:val="13"/>
      </w:numPr>
      <w:spacing w:before="200"/>
      <w:outlineLvl w:val="8"/>
    </w:pPr>
    <w:rPr>
      <w:rFonts w:ascii="Calibri" w:eastAsia="MS ????" w:hAnsi="Calibri"/>
      <w:i/>
      <w:iCs/>
      <w:color w:val="404040"/>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Umschlagadresse">
    <w:name w:val="envelope address"/>
    <w:basedOn w:val="Standard"/>
    <w:uiPriority w:val="99"/>
    <w:unhideWhenUsed/>
    <w:rsid w:val="00C9486C"/>
    <w:pPr>
      <w:framePr w:w="4319" w:h="2160" w:hRule="exact" w:hSpace="141" w:wrap="auto" w:vAnchor="page" w:hAnchor="page" w:x="5761" w:y="3119"/>
    </w:pPr>
    <w:rPr>
      <w:rFonts w:asciiTheme="majorHAnsi" w:eastAsiaTheme="majorEastAsia" w:hAnsiTheme="majorHAnsi" w:cstheme="majorBidi"/>
      <w:sz w:val="24"/>
      <w:szCs w:val="24"/>
      <w:lang w:val="de-DE" w:eastAsia="en-US"/>
    </w:rPr>
  </w:style>
  <w:style w:type="paragraph" w:styleId="Umschlagabsenderadresse">
    <w:name w:val="envelope return"/>
    <w:basedOn w:val="Standard"/>
    <w:uiPriority w:val="99"/>
    <w:unhideWhenUsed/>
    <w:rsid w:val="00C9486C"/>
    <w:pPr>
      <w:framePr w:w="4320" w:h="2160" w:hRule="exact" w:hSpace="141" w:wrap="auto" w:vAnchor="page" w:hAnchor="page" w:x="721" w:y="1201"/>
    </w:pPr>
    <w:rPr>
      <w:rFonts w:asciiTheme="majorHAnsi" w:eastAsiaTheme="majorEastAsia" w:hAnsiTheme="majorHAnsi" w:cstheme="majorBidi"/>
      <w:sz w:val="20"/>
      <w:lang w:val="de-DE" w:eastAsia="en-US"/>
    </w:rPr>
  </w:style>
  <w:style w:type="paragraph" w:styleId="Kopfzeile">
    <w:name w:val="header"/>
    <w:basedOn w:val="Standard"/>
    <w:link w:val="KopfzeileZchn"/>
    <w:uiPriority w:val="99"/>
    <w:unhideWhenUsed/>
    <w:rsid w:val="00C9486C"/>
    <w:pPr>
      <w:tabs>
        <w:tab w:val="center" w:pos="4536"/>
        <w:tab w:val="right" w:pos="9072"/>
      </w:tabs>
    </w:pPr>
    <w:rPr>
      <w:rFonts w:asciiTheme="minorHAnsi" w:eastAsiaTheme="minorHAnsi" w:hAnsiTheme="minorHAnsi" w:cstheme="minorBidi"/>
      <w:szCs w:val="22"/>
      <w:lang w:val="de-DE" w:eastAsia="en-US"/>
    </w:rPr>
  </w:style>
  <w:style w:type="character" w:customStyle="1" w:styleId="KopfzeileZchn">
    <w:name w:val="Kopfzeile Zchn"/>
    <w:basedOn w:val="Absatz-Standardschriftart"/>
    <w:link w:val="Kopfzeile"/>
    <w:uiPriority w:val="99"/>
    <w:rsid w:val="00C9486C"/>
  </w:style>
  <w:style w:type="paragraph" w:styleId="Fuzeile">
    <w:name w:val="footer"/>
    <w:basedOn w:val="Standard"/>
    <w:link w:val="FuzeileZchn"/>
    <w:uiPriority w:val="99"/>
    <w:unhideWhenUsed/>
    <w:rsid w:val="00C9486C"/>
    <w:pPr>
      <w:tabs>
        <w:tab w:val="center" w:pos="4536"/>
        <w:tab w:val="right" w:pos="9072"/>
      </w:tabs>
    </w:pPr>
    <w:rPr>
      <w:rFonts w:asciiTheme="minorHAnsi" w:eastAsiaTheme="minorHAnsi" w:hAnsiTheme="minorHAnsi" w:cstheme="minorBidi"/>
      <w:szCs w:val="22"/>
      <w:lang w:val="de-DE" w:eastAsia="en-US"/>
    </w:rPr>
  </w:style>
  <w:style w:type="character" w:customStyle="1" w:styleId="FuzeileZchn">
    <w:name w:val="Fußzeile Zchn"/>
    <w:basedOn w:val="Absatz-Standardschriftart"/>
    <w:link w:val="Fuzeile"/>
    <w:uiPriority w:val="99"/>
    <w:rsid w:val="00C9486C"/>
  </w:style>
  <w:style w:type="character" w:customStyle="1" w:styleId="berschrift1Zchn">
    <w:name w:val="Überschrift 1 Zchn"/>
    <w:basedOn w:val="Absatz-Standardschriftart"/>
    <w:link w:val="berschrift1"/>
    <w:uiPriority w:val="9"/>
    <w:rsid w:val="00C9486C"/>
    <w:rPr>
      <w:rFonts w:ascii="Arial" w:eastAsia="Times New Roman" w:hAnsi="Arial" w:cs="Times New Roman"/>
      <w:b/>
      <w:szCs w:val="20"/>
      <w:lang w:val="nl-NL" w:eastAsia="de-DE"/>
    </w:rPr>
  </w:style>
  <w:style w:type="character" w:styleId="Seitenzahl">
    <w:name w:val="page number"/>
    <w:basedOn w:val="Absatz-Standardschriftart"/>
    <w:uiPriority w:val="99"/>
    <w:rsid w:val="00C9486C"/>
  </w:style>
  <w:style w:type="paragraph" w:customStyle="1" w:styleId="Fuzeile1">
    <w:name w:val="Fußzeile1"/>
    <w:basedOn w:val="Fuzeile"/>
    <w:uiPriority w:val="99"/>
    <w:rsid w:val="00C9486C"/>
    <w:rPr>
      <w:rFonts w:ascii="Verdana" w:eastAsia="Times New Roman" w:hAnsi="Verdana" w:cs="Times New Roman"/>
      <w:sz w:val="14"/>
      <w:szCs w:val="14"/>
      <w:lang w:val="nl-NL" w:eastAsia="nl-NL"/>
    </w:rPr>
  </w:style>
  <w:style w:type="character" w:styleId="Hyperlink">
    <w:name w:val="Hyperlink"/>
    <w:basedOn w:val="Absatz-Standardschriftart"/>
    <w:rsid w:val="00773F54"/>
    <w:rPr>
      <w:color w:val="0000FF"/>
      <w:u w:val="single"/>
    </w:rPr>
  </w:style>
  <w:style w:type="paragraph" w:styleId="StandardWeb">
    <w:name w:val="Normal (Web)"/>
    <w:basedOn w:val="Standard"/>
    <w:uiPriority w:val="99"/>
    <w:rsid w:val="00E23299"/>
    <w:pPr>
      <w:spacing w:before="100" w:beforeAutospacing="1" w:after="100" w:afterAutospacing="1"/>
    </w:pPr>
    <w:rPr>
      <w:sz w:val="24"/>
      <w:szCs w:val="24"/>
      <w:lang w:val="en-GB" w:eastAsia="en-GB"/>
    </w:rPr>
  </w:style>
  <w:style w:type="paragraph" w:customStyle="1" w:styleId="ecxmsonormal">
    <w:name w:val="ecxmsonormal"/>
    <w:basedOn w:val="Standard"/>
    <w:rsid w:val="00572860"/>
    <w:pPr>
      <w:spacing w:after="324"/>
    </w:pPr>
    <w:rPr>
      <w:sz w:val="24"/>
      <w:szCs w:val="24"/>
      <w:lang w:val="en-GB" w:eastAsia="en-GB"/>
    </w:rPr>
  </w:style>
  <w:style w:type="table" w:styleId="Tabellengitternetz">
    <w:name w:val="Table Grid"/>
    <w:basedOn w:val="NormaleTabelle"/>
    <w:uiPriority w:val="59"/>
    <w:rsid w:val="00913F45"/>
    <w:pPr>
      <w:spacing w:after="0" w:line="240" w:lineRule="auto"/>
    </w:pPr>
    <w:rPr>
      <w:rFonts w:ascii="Times New Roman" w:eastAsia="Times New Roman" w:hAnsi="Times New Roman" w:cs="Times New Roman"/>
      <w:sz w:val="20"/>
      <w:szCs w:val="20"/>
      <w:lang w:eastAsia="de-D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Normaalweb1">
    <w:name w:val="Normaal (web)1"/>
    <w:basedOn w:val="Standard"/>
    <w:rsid w:val="001E2CD4"/>
    <w:pPr>
      <w:suppressAutoHyphens/>
      <w:spacing w:before="28" w:after="100" w:line="100" w:lineRule="atLeast"/>
    </w:pPr>
    <w:rPr>
      <w:rFonts w:ascii="Times" w:eastAsia="SimSun" w:hAnsi="Times" w:cs="font456"/>
      <w:kern w:val="1"/>
      <w:sz w:val="20"/>
      <w:lang w:val="en-GB" w:eastAsia="en-GB"/>
    </w:rPr>
  </w:style>
  <w:style w:type="paragraph" w:styleId="Sprechblasentext">
    <w:name w:val="Balloon Text"/>
    <w:basedOn w:val="Standard"/>
    <w:link w:val="SprechblasentextZchn"/>
    <w:uiPriority w:val="99"/>
    <w:semiHidden/>
    <w:unhideWhenUsed/>
    <w:rsid w:val="007D636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D6365"/>
    <w:rPr>
      <w:rFonts w:ascii="Tahoma" w:eastAsia="Times New Roman" w:hAnsi="Tahoma" w:cs="Tahoma"/>
      <w:sz w:val="16"/>
      <w:szCs w:val="16"/>
      <w:lang w:val="nl-NL" w:eastAsia="de-DE"/>
    </w:rPr>
  </w:style>
  <w:style w:type="paragraph" w:styleId="Titel">
    <w:name w:val="Title"/>
    <w:basedOn w:val="Standard"/>
    <w:link w:val="TitelZchn"/>
    <w:uiPriority w:val="99"/>
    <w:qFormat/>
    <w:rsid w:val="001C2D37"/>
    <w:pPr>
      <w:widowControl w:val="0"/>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jc w:val="center"/>
    </w:pPr>
    <w:rPr>
      <w:rFonts w:ascii="Arial" w:hAnsi="Arial"/>
      <w:b/>
      <w:sz w:val="24"/>
      <w:lang w:val="en-GB" w:eastAsia="en-GB"/>
    </w:rPr>
  </w:style>
  <w:style w:type="character" w:customStyle="1" w:styleId="TitelZchn">
    <w:name w:val="Titel Zchn"/>
    <w:basedOn w:val="Absatz-Standardschriftart"/>
    <w:link w:val="Titel"/>
    <w:uiPriority w:val="99"/>
    <w:rsid w:val="001C2D37"/>
    <w:rPr>
      <w:rFonts w:ascii="Arial" w:eastAsia="Times New Roman" w:hAnsi="Arial" w:cs="Times New Roman"/>
      <w:b/>
      <w:sz w:val="24"/>
      <w:szCs w:val="20"/>
      <w:lang w:val="en-GB" w:eastAsia="en-GB"/>
    </w:rPr>
  </w:style>
  <w:style w:type="paragraph" w:customStyle="1" w:styleId="Default">
    <w:name w:val="Default"/>
    <w:rsid w:val="00FC6B3A"/>
    <w:pPr>
      <w:autoSpaceDE w:val="0"/>
      <w:autoSpaceDN w:val="0"/>
      <w:adjustRightInd w:val="0"/>
      <w:spacing w:after="0" w:line="240" w:lineRule="auto"/>
    </w:pPr>
    <w:rPr>
      <w:rFonts w:ascii="Arial" w:eastAsia="Times New Roman" w:hAnsi="Arial" w:cs="Arial"/>
      <w:snapToGrid w:val="0"/>
      <w:color w:val="000000"/>
      <w:sz w:val="24"/>
      <w:szCs w:val="24"/>
      <w:lang w:val="en-GB" w:eastAsia="en-GB"/>
    </w:rPr>
  </w:style>
  <w:style w:type="character" w:customStyle="1" w:styleId="berschrift2Zchn">
    <w:name w:val="Überschrift 2 Zchn"/>
    <w:basedOn w:val="Absatz-Standardschriftart"/>
    <w:link w:val="berschrift2"/>
    <w:uiPriority w:val="99"/>
    <w:rsid w:val="008A5281"/>
    <w:rPr>
      <w:rFonts w:ascii="Calibri" w:eastAsia="MS ????" w:hAnsi="Calibri" w:cs="Times New Roman"/>
      <w:b/>
      <w:bCs/>
      <w:color w:val="4F81BD"/>
      <w:sz w:val="26"/>
      <w:szCs w:val="26"/>
    </w:rPr>
  </w:style>
  <w:style w:type="character" w:customStyle="1" w:styleId="berschrift3Zchn">
    <w:name w:val="Überschrift 3 Zchn"/>
    <w:basedOn w:val="Absatz-Standardschriftart"/>
    <w:link w:val="berschrift3"/>
    <w:uiPriority w:val="99"/>
    <w:rsid w:val="008A5281"/>
    <w:rPr>
      <w:rFonts w:ascii="Calibri" w:eastAsia="MS ????" w:hAnsi="Calibri" w:cs="Times New Roman"/>
      <w:b/>
      <w:bCs/>
      <w:color w:val="4F81BD"/>
      <w:sz w:val="24"/>
      <w:szCs w:val="24"/>
    </w:rPr>
  </w:style>
  <w:style w:type="character" w:customStyle="1" w:styleId="berschrift4Zchn">
    <w:name w:val="Überschrift 4 Zchn"/>
    <w:basedOn w:val="Absatz-Standardschriftart"/>
    <w:link w:val="berschrift4"/>
    <w:uiPriority w:val="99"/>
    <w:rsid w:val="008A5281"/>
    <w:rPr>
      <w:rFonts w:ascii="Calibri" w:eastAsia="MS ????" w:hAnsi="Calibri" w:cs="Times New Roman"/>
      <w:b/>
      <w:bCs/>
      <w:i/>
      <w:iCs/>
      <w:color w:val="4F81BD"/>
      <w:sz w:val="24"/>
      <w:szCs w:val="24"/>
    </w:rPr>
  </w:style>
  <w:style w:type="character" w:customStyle="1" w:styleId="berschrift5Zchn">
    <w:name w:val="Überschrift 5 Zchn"/>
    <w:basedOn w:val="Absatz-Standardschriftart"/>
    <w:link w:val="berschrift5"/>
    <w:uiPriority w:val="99"/>
    <w:rsid w:val="008A5281"/>
    <w:rPr>
      <w:rFonts w:ascii="Calibri" w:eastAsia="MS ??" w:hAnsi="Calibri" w:cs="Times New Roman"/>
      <w:b/>
      <w:bCs/>
      <w:i/>
      <w:iCs/>
      <w:sz w:val="26"/>
      <w:szCs w:val="26"/>
    </w:rPr>
  </w:style>
  <w:style w:type="character" w:customStyle="1" w:styleId="berschrift6Zchn">
    <w:name w:val="Überschrift 6 Zchn"/>
    <w:basedOn w:val="Absatz-Standardschriftart"/>
    <w:link w:val="berschrift6"/>
    <w:uiPriority w:val="99"/>
    <w:rsid w:val="008A5281"/>
    <w:rPr>
      <w:rFonts w:ascii="Calibri" w:eastAsia="MS ????" w:hAnsi="Calibri" w:cs="Times New Roman"/>
      <w:i/>
      <w:iCs/>
      <w:color w:val="243F60"/>
      <w:sz w:val="24"/>
      <w:szCs w:val="24"/>
    </w:rPr>
  </w:style>
  <w:style w:type="character" w:customStyle="1" w:styleId="berschrift7Zchn">
    <w:name w:val="Überschrift 7 Zchn"/>
    <w:basedOn w:val="Absatz-Standardschriftart"/>
    <w:link w:val="berschrift7"/>
    <w:uiPriority w:val="99"/>
    <w:rsid w:val="008A5281"/>
    <w:rPr>
      <w:rFonts w:ascii="Calibri" w:eastAsia="MS ????" w:hAnsi="Calibri" w:cs="Times New Roman"/>
      <w:i/>
      <w:iCs/>
      <w:color w:val="404040"/>
      <w:sz w:val="24"/>
      <w:szCs w:val="24"/>
    </w:rPr>
  </w:style>
  <w:style w:type="character" w:customStyle="1" w:styleId="berschrift8Zchn">
    <w:name w:val="Überschrift 8 Zchn"/>
    <w:basedOn w:val="Absatz-Standardschriftart"/>
    <w:link w:val="berschrift8"/>
    <w:uiPriority w:val="99"/>
    <w:rsid w:val="008A5281"/>
    <w:rPr>
      <w:rFonts w:ascii="Calibri" w:eastAsia="MS ????" w:hAnsi="Calibri" w:cs="Times New Roman"/>
      <w:color w:val="404040"/>
      <w:sz w:val="20"/>
      <w:szCs w:val="20"/>
    </w:rPr>
  </w:style>
  <w:style w:type="character" w:customStyle="1" w:styleId="berschrift9Zchn">
    <w:name w:val="Überschrift 9 Zchn"/>
    <w:basedOn w:val="Absatz-Standardschriftart"/>
    <w:link w:val="berschrift9"/>
    <w:uiPriority w:val="99"/>
    <w:rsid w:val="008A5281"/>
    <w:rPr>
      <w:rFonts w:ascii="Calibri" w:eastAsia="MS ????" w:hAnsi="Calibri" w:cs="Times New Roman"/>
      <w:i/>
      <w:iCs/>
      <w:color w:val="404040"/>
      <w:sz w:val="20"/>
      <w:szCs w:val="20"/>
    </w:rPr>
  </w:style>
  <w:style w:type="paragraph" w:customStyle="1" w:styleId="Onderwerpvanopmerking1">
    <w:name w:val="Onderwerp van opmerking1"/>
    <w:basedOn w:val="Kommentartext"/>
    <w:next w:val="Kommentartext"/>
    <w:uiPriority w:val="99"/>
    <w:rsid w:val="008A5281"/>
  </w:style>
  <w:style w:type="paragraph" w:styleId="Kommentartext">
    <w:name w:val="annotation text"/>
    <w:basedOn w:val="Standard"/>
    <w:link w:val="KommentartextZchn"/>
    <w:uiPriority w:val="99"/>
    <w:semiHidden/>
    <w:rsid w:val="008A5281"/>
    <w:rPr>
      <w:rFonts w:ascii="Cambria" w:eastAsia="MS ??" w:hAnsi="Cambria"/>
      <w:sz w:val="24"/>
      <w:szCs w:val="24"/>
      <w:lang w:val="en-GB" w:eastAsia="nl-NL"/>
    </w:rPr>
  </w:style>
  <w:style w:type="character" w:customStyle="1" w:styleId="KommentartextZchn">
    <w:name w:val="Kommentartext Zchn"/>
    <w:basedOn w:val="Absatz-Standardschriftart"/>
    <w:link w:val="Kommentartext"/>
    <w:uiPriority w:val="99"/>
    <w:semiHidden/>
    <w:rsid w:val="008A5281"/>
    <w:rPr>
      <w:rFonts w:ascii="Cambria" w:eastAsia="MS ??" w:hAnsi="Cambria" w:cs="Times New Roman"/>
      <w:sz w:val="24"/>
      <w:szCs w:val="24"/>
      <w:lang w:val="en-GB" w:eastAsia="nl-NL"/>
    </w:rPr>
  </w:style>
  <w:style w:type="character" w:customStyle="1" w:styleId="CommentTextChar">
    <w:name w:val="Comment Text Char"/>
    <w:uiPriority w:val="99"/>
    <w:rsid w:val="008A5281"/>
    <w:rPr>
      <w:rFonts w:ascii="Verdana" w:hAnsi="Verdana" w:cs="Verdana"/>
    </w:rPr>
  </w:style>
  <w:style w:type="character" w:styleId="Hervorhebung">
    <w:name w:val="Emphasis"/>
    <w:uiPriority w:val="99"/>
    <w:qFormat/>
    <w:rsid w:val="008A5281"/>
    <w:rPr>
      <w:i/>
      <w:iCs/>
    </w:rPr>
  </w:style>
  <w:style w:type="character" w:styleId="Fett">
    <w:name w:val="Strong"/>
    <w:uiPriority w:val="99"/>
    <w:qFormat/>
    <w:rsid w:val="008A5281"/>
    <w:rPr>
      <w:b/>
      <w:bCs/>
    </w:rPr>
  </w:style>
  <w:style w:type="character" w:styleId="Kommentarzeichen">
    <w:name w:val="annotation reference"/>
    <w:uiPriority w:val="99"/>
    <w:semiHidden/>
    <w:rsid w:val="008A5281"/>
    <w:rPr>
      <w:sz w:val="16"/>
      <w:szCs w:val="16"/>
    </w:rPr>
  </w:style>
  <w:style w:type="character" w:styleId="HTMLSchreibmaschine">
    <w:name w:val="HTML Typewriter"/>
    <w:uiPriority w:val="99"/>
    <w:rsid w:val="008A5281"/>
    <w:rPr>
      <w:rFonts w:ascii="Courier New" w:hAnsi="Courier New" w:cs="Courier New"/>
      <w:sz w:val="20"/>
      <w:szCs w:val="20"/>
    </w:rPr>
  </w:style>
  <w:style w:type="character" w:customStyle="1" w:styleId="KommentarthemaZchn">
    <w:name w:val="Kommentarthema Zchn"/>
    <w:link w:val="Kommentarthema"/>
    <w:uiPriority w:val="99"/>
    <w:semiHidden/>
    <w:rsid w:val="008A5281"/>
    <w:rPr>
      <w:rFonts w:ascii="Times New Roman" w:eastAsia="MS ??" w:hAnsi="Times New Roman" w:cs="Times New Roman"/>
      <w:b/>
      <w:bCs/>
      <w:sz w:val="20"/>
      <w:szCs w:val="20"/>
      <w:lang w:eastAsia="en-GB"/>
    </w:rPr>
  </w:style>
  <w:style w:type="paragraph" w:styleId="Kommentarthema">
    <w:name w:val="annotation subject"/>
    <w:basedOn w:val="Kommentartext"/>
    <w:next w:val="Kommentartext"/>
    <w:link w:val="KommentarthemaZchn"/>
    <w:uiPriority w:val="99"/>
    <w:semiHidden/>
    <w:rsid w:val="008A5281"/>
    <w:rPr>
      <w:rFonts w:ascii="Times New Roman" w:hAnsi="Times New Roman"/>
      <w:b/>
      <w:bCs/>
      <w:sz w:val="20"/>
      <w:szCs w:val="20"/>
      <w:lang w:eastAsia="en-GB"/>
    </w:rPr>
  </w:style>
  <w:style w:type="character" w:customStyle="1" w:styleId="KommentarthemaZchn1">
    <w:name w:val="Kommentarthema Zchn1"/>
    <w:basedOn w:val="KommentartextZchn"/>
    <w:link w:val="Kommentarthema"/>
    <w:uiPriority w:val="99"/>
    <w:semiHidden/>
    <w:rsid w:val="008A5281"/>
    <w:rPr>
      <w:b/>
      <w:bCs/>
    </w:rPr>
  </w:style>
  <w:style w:type="character" w:customStyle="1" w:styleId="OpmaakprofielCursief">
    <w:name w:val="Opmaakprofiel Cursief"/>
    <w:uiPriority w:val="99"/>
    <w:rsid w:val="008A5281"/>
    <w:rPr>
      <w:i/>
      <w:iCs/>
    </w:rPr>
  </w:style>
  <w:style w:type="character" w:customStyle="1" w:styleId="FunotentextZchn">
    <w:name w:val="Fußnotentext Zchn"/>
    <w:link w:val="Funotentext"/>
    <w:uiPriority w:val="99"/>
    <w:semiHidden/>
    <w:locked/>
    <w:rsid w:val="008A5281"/>
    <w:rPr>
      <w:rFonts w:ascii="Times New Roman" w:hAnsi="Times New Roman" w:cs="Times New Roman"/>
      <w:sz w:val="20"/>
      <w:szCs w:val="20"/>
      <w:lang w:eastAsia="en-GB"/>
    </w:rPr>
  </w:style>
  <w:style w:type="paragraph" w:styleId="Funotentext">
    <w:name w:val="footnote text"/>
    <w:basedOn w:val="Standard"/>
    <w:link w:val="FunotentextZchn"/>
    <w:uiPriority w:val="99"/>
    <w:semiHidden/>
    <w:rsid w:val="008A5281"/>
    <w:rPr>
      <w:rFonts w:eastAsiaTheme="minorHAnsi"/>
      <w:sz w:val="20"/>
      <w:lang w:val="de-DE" w:eastAsia="en-GB"/>
    </w:rPr>
  </w:style>
  <w:style w:type="character" w:customStyle="1" w:styleId="FunotentextZchn1">
    <w:name w:val="Fußnotentext Zchn1"/>
    <w:basedOn w:val="Absatz-Standardschriftart"/>
    <w:link w:val="Funotentext"/>
    <w:uiPriority w:val="99"/>
    <w:semiHidden/>
    <w:rsid w:val="008A5281"/>
    <w:rPr>
      <w:rFonts w:ascii="Times New Roman" w:eastAsia="Times New Roman" w:hAnsi="Times New Roman" w:cs="Times New Roman"/>
      <w:sz w:val="20"/>
      <w:szCs w:val="20"/>
      <w:lang w:val="nl-NL" w:eastAsia="de-DE"/>
    </w:rPr>
  </w:style>
  <w:style w:type="character" w:customStyle="1" w:styleId="VoetnoottekstChar1">
    <w:name w:val="Voetnoottekst Char1"/>
    <w:uiPriority w:val="99"/>
    <w:semiHidden/>
    <w:rsid w:val="008A5281"/>
    <w:rPr>
      <w:rFonts w:ascii="Cambria" w:eastAsia="MS ??" w:hAnsi="Cambria" w:cs="Cambria"/>
      <w:sz w:val="20"/>
      <w:szCs w:val="20"/>
      <w:lang w:val="en-GB" w:eastAsia="nl-NL"/>
    </w:rPr>
  </w:style>
  <w:style w:type="character" w:customStyle="1" w:styleId="FootnoteTextChar1">
    <w:name w:val="Footnote Text Char1"/>
    <w:uiPriority w:val="99"/>
    <w:semiHidden/>
    <w:rsid w:val="008A5281"/>
    <w:rPr>
      <w:sz w:val="20"/>
      <w:szCs w:val="20"/>
      <w:lang w:val="en-GB"/>
    </w:rPr>
  </w:style>
  <w:style w:type="paragraph" w:customStyle="1" w:styleId="Geenafstand1">
    <w:name w:val="Geen afstand1"/>
    <w:link w:val="GeenafstandTeken"/>
    <w:uiPriority w:val="99"/>
    <w:qFormat/>
    <w:rsid w:val="008A5281"/>
    <w:pPr>
      <w:spacing w:after="0" w:line="240" w:lineRule="auto"/>
    </w:pPr>
    <w:rPr>
      <w:rFonts w:ascii="Cambria" w:eastAsia="MS ??" w:hAnsi="Cambria" w:cs="Times New Roman"/>
      <w:lang w:val="en-GB" w:eastAsia="en-GB"/>
    </w:rPr>
  </w:style>
  <w:style w:type="character" w:customStyle="1" w:styleId="GeenafstandTeken">
    <w:name w:val="Geen afstand Teken"/>
    <w:link w:val="Geenafstand1"/>
    <w:uiPriority w:val="99"/>
    <w:locked/>
    <w:rsid w:val="008A5281"/>
    <w:rPr>
      <w:rFonts w:ascii="Cambria" w:eastAsia="MS ??" w:hAnsi="Cambria" w:cs="Times New Roman"/>
      <w:lang w:val="en-GB" w:eastAsia="en-GB"/>
    </w:rPr>
  </w:style>
  <w:style w:type="paragraph" w:styleId="Aufzhlungszeichen2">
    <w:name w:val="List Bullet 2"/>
    <w:basedOn w:val="Standard"/>
    <w:uiPriority w:val="99"/>
    <w:rsid w:val="008A5281"/>
    <w:pPr>
      <w:numPr>
        <w:numId w:val="9"/>
      </w:numPr>
      <w:tabs>
        <w:tab w:val="clear" w:pos="1194"/>
        <w:tab w:val="num" w:pos="643"/>
      </w:tabs>
      <w:ind w:left="643"/>
    </w:pPr>
    <w:rPr>
      <w:rFonts w:ascii="Arial" w:eastAsia="MS ??" w:hAnsi="Arial" w:cs="Arial"/>
      <w:sz w:val="24"/>
      <w:szCs w:val="24"/>
      <w:lang w:val="en-GB" w:eastAsia="en-GB"/>
    </w:rPr>
  </w:style>
  <w:style w:type="character" w:customStyle="1" w:styleId="TextkrperZchn">
    <w:name w:val="Textkörper Zchn"/>
    <w:link w:val="Textkrper"/>
    <w:uiPriority w:val="99"/>
    <w:rsid w:val="008A5281"/>
    <w:rPr>
      <w:rFonts w:ascii="Times New Roman" w:eastAsia="MS ??" w:hAnsi="Times New Roman" w:cs="Times New Roman"/>
      <w:b/>
      <w:bCs/>
      <w:sz w:val="28"/>
      <w:szCs w:val="28"/>
      <w:lang w:eastAsia="en-GB"/>
    </w:rPr>
  </w:style>
  <w:style w:type="paragraph" w:styleId="Textkrper">
    <w:name w:val="Body Text"/>
    <w:basedOn w:val="Standard"/>
    <w:link w:val="TextkrperZchn"/>
    <w:uiPriority w:val="99"/>
    <w:rsid w:val="008A5281"/>
    <w:rPr>
      <w:rFonts w:eastAsia="MS ??"/>
      <w:b/>
      <w:bCs/>
      <w:sz w:val="28"/>
      <w:szCs w:val="28"/>
      <w:lang w:eastAsia="en-GB"/>
    </w:rPr>
  </w:style>
  <w:style w:type="character" w:customStyle="1" w:styleId="TextkrperZchn1">
    <w:name w:val="Textkörper Zchn1"/>
    <w:basedOn w:val="Absatz-Standardschriftart"/>
    <w:link w:val="Textkrper"/>
    <w:uiPriority w:val="99"/>
    <w:semiHidden/>
    <w:rsid w:val="008A5281"/>
    <w:rPr>
      <w:rFonts w:ascii="Times New Roman" w:eastAsia="Times New Roman" w:hAnsi="Times New Roman" w:cs="Times New Roman"/>
      <w:szCs w:val="20"/>
      <w:lang w:val="nl-NL" w:eastAsia="de-DE"/>
    </w:rPr>
  </w:style>
  <w:style w:type="character" w:styleId="BesuchterHyperlink">
    <w:name w:val="FollowedHyperlink"/>
    <w:uiPriority w:val="99"/>
    <w:rsid w:val="008A5281"/>
    <w:rPr>
      <w:color w:val="800080"/>
      <w:u w:val="single"/>
    </w:rPr>
  </w:style>
  <w:style w:type="character" w:customStyle="1" w:styleId="WW8Num2z0">
    <w:name w:val="WW8Num2z0"/>
    <w:uiPriority w:val="99"/>
    <w:rsid w:val="008A5281"/>
    <w:rPr>
      <w:rFonts w:ascii="Symbol" w:hAnsi="Symbol" w:cs="Symbol"/>
      <w:color w:val="auto"/>
    </w:rPr>
  </w:style>
  <w:style w:type="character" w:customStyle="1" w:styleId="WW8Num3z0">
    <w:name w:val="WW8Num3z0"/>
    <w:uiPriority w:val="99"/>
    <w:rsid w:val="008A5281"/>
    <w:rPr>
      <w:rFonts w:ascii="Verdana" w:hAnsi="Verdana" w:cs="Verdana"/>
    </w:rPr>
  </w:style>
  <w:style w:type="character" w:customStyle="1" w:styleId="WW8Num4z0">
    <w:name w:val="WW8Num4z0"/>
    <w:uiPriority w:val="99"/>
    <w:rsid w:val="008A5281"/>
    <w:rPr>
      <w:rFonts w:ascii="Symbol" w:hAnsi="Symbol" w:cs="Symbol"/>
    </w:rPr>
  </w:style>
  <w:style w:type="character" w:customStyle="1" w:styleId="WW8Num5z0">
    <w:name w:val="WW8Num5z0"/>
    <w:uiPriority w:val="99"/>
    <w:rsid w:val="008A5281"/>
    <w:rPr>
      <w:rFonts w:ascii="Verdana" w:hAnsi="Verdana" w:cs="Verdana"/>
    </w:rPr>
  </w:style>
  <w:style w:type="character" w:customStyle="1" w:styleId="WW8Num6z0">
    <w:name w:val="WW8Num6z0"/>
    <w:uiPriority w:val="99"/>
    <w:rsid w:val="008A5281"/>
    <w:rPr>
      <w:rFonts w:ascii="Symbol" w:hAnsi="Symbol" w:cs="Symbol"/>
    </w:rPr>
  </w:style>
  <w:style w:type="character" w:customStyle="1" w:styleId="WW8Num7z0">
    <w:name w:val="WW8Num7z0"/>
    <w:uiPriority w:val="99"/>
    <w:rsid w:val="008A5281"/>
    <w:rPr>
      <w:rFonts w:ascii="Times New Roman" w:hAnsi="Times New Roman" w:cs="Times New Roman"/>
    </w:rPr>
  </w:style>
  <w:style w:type="character" w:customStyle="1" w:styleId="WW8Num10z0">
    <w:name w:val="WW8Num10z0"/>
    <w:uiPriority w:val="99"/>
    <w:rsid w:val="008A5281"/>
    <w:rPr>
      <w:rFonts w:ascii="Symbol" w:hAnsi="Symbol" w:cs="Symbol"/>
    </w:rPr>
  </w:style>
  <w:style w:type="character" w:customStyle="1" w:styleId="Absatz-Standardschriftart1">
    <w:name w:val="Absatz-Standardschriftart1"/>
    <w:uiPriority w:val="99"/>
    <w:rsid w:val="008A5281"/>
  </w:style>
  <w:style w:type="character" w:customStyle="1" w:styleId="WW-Absatz-Standardschriftart">
    <w:name w:val="WW-Absatz-Standardschriftart"/>
    <w:uiPriority w:val="99"/>
    <w:rsid w:val="008A5281"/>
  </w:style>
  <w:style w:type="character" w:customStyle="1" w:styleId="WW8Num1z0">
    <w:name w:val="WW8Num1z0"/>
    <w:uiPriority w:val="99"/>
    <w:rsid w:val="008A5281"/>
    <w:rPr>
      <w:rFonts w:ascii="Symbol" w:hAnsi="Symbol" w:cs="Symbol"/>
    </w:rPr>
  </w:style>
  <w:style w:type="character" w:customStyle="1" w:styleId="WW8Num5z1">
    <w:name w:val="WW8Num5z1"/>
    <w:uiPriority w:val="99"/>
    <w:rsid w:val="008A5281"/>
    <w:rPr>
      <w:rFonts w:ascii="Courier New" w:hAnsi="Courier New" w:cs="Courier New"/>
    </w:rPr>
  </w:style>
  <w:style w:type="character" w:customStyle="1" w:styleId="WW8Num5z2">
    <w:name w:val="WW8Num5z2"/>
    <w:uiPriority w:val="99"/>
    <w:rsid w:val="008A5281"/>
    <w:rPr>
      <w:rFonts w:ascii="Wingdings" w:hAnsi="Wingdings" w:cs="Wingdings"/>
    </w:rPr>
  </w:style>
  <w:style w:type="character" w:customStyle="1" w:styleId="WW8Num5z3">
    <w:name w:val="WW8Num5z3"/>
    <w:uiPriority w:val="99"/>
    <w:rsid w:val="008A5281"/>
    <w:rPr>
      <w:rFonts w:ascii="Symbol" w:hAnsi="Symbol" w:cs="Symbol"/>
    </w:rPr>
  </w:style>
  <w:style w:type="character" w:customStyle="1" w:styleId="WW8Num9z0">
    <w:name w:val="WW8Num9z0"/>
    <w:uiPriority w:val="99"/>
    <w:rsid w:val="008A5281"/>
    <w:rPr>
      <w:rFonts w:ascii="Symbol" w:hAnsi="Symbol" w:cs="Symbol"/>
    </w:rPr>
  </w:style>
  <w:style w:type="character" w:customStyle="1" w:styleId="WW8Num9z1">
    <w:name w:val="WW8Num9z1"/>
    <w:uiPriority w:val="99"/>
    <w:rsid w:val="008A5281"/>
    <w:rPr>
      <w:rFonts w:ascii="Courier New" w:hAnsi="Courier New" w:cs="Courier New"/>
    </w:rPr>
  </w:style>
  <w:style w:type="character" w:customStyle="1" w:styleId="WW8Num9z2">
    <w:name w:val="WW8Num9z2"/>
    <w:uiPriority w:val="99"/>
    <w:rsid w:val="008A5281"/>
    <w:rPr>
      <w:rFonts w:ascii="Wingdings" w:hAnsi="Wingdings" w:cs="Wingdings"/>
    </w:rPr>
  </w:style>
  <w:style w:type="character" w:customStyle="1" w:styleId="WW8Num11z0">
    <w:name w:val="WW8Num11z0"/>
    <w:uiPriority w:val="99"/>
    <w:rsid w:val="008A5281"/>
    <w:rPr>
      <w:rFonts w:ascii="Symbol" w:hAnsi="Symbol" w:cs="Symbol"/>
    </w:rPr>
  </w:style>
  <w:style w:type="character" w:customStyle="1" w:styleId="WW8Num11z1">
    <w:name w:val="WW8Num11z1"/>
    <w:uiPriority w:val="99"/>
    <w:rsid w:val="008A5281"/>
    <w:rPr>
      <w:rFonts w:ascii="Courier New" w:hAnsi="Courier New" w:cs="Courier New"/>
    </w:rPr>
  </w:style>
  <w:style w:type="character" w:customStyle="1" w:styleId="WW8Num11z2">
    <w:name w:val="WW8Num11z2"/>
    <w:uiPriority w:val="99"/>
    <w:rsid w:val="008A5281"/>
    <w:rPr>
      <w:rFonts w:ascii="Wingdings" w:hAnsi="Wingdings" w:cs="Wingdings"/>
    </w:rPr>
  </w:style>
  <w:style w:type="character" w:customStyle="1" w:styleId="WW8Num13z0">
    <w:name w:val="WW8Num13z0"/>
    <w:uiPriority w:val="99"/>
    <w:rsid w:val="008A5281"/>
    <w:rPr>
      <w:rFonts w:ascii="Symbol" w:hAnsi="Symbol" w:cs="Symbol"/>
    </w:rPr>
  </w:style>
  <w:style w:type="character" w:customStyle="1" w:styleId="WW8Num13z1">
    <w:name w:val="WW8Num13z1"/>
    <w:uiPriority w:val="99"/>
    <w:rsid w:val="008A5281"/>
    <w:rPr>
      <w:rFonts w:ascii="Courier New" w:hAnsi="Courier New" w:cs="Courier New"/>
    </w:rPr>
  </w:style>
  <w:style w:type="character" w:customStyle="1" w:styleId="WW8Num13z2">
    <w:name w:val="WW8Num13z2"/>
    <w:uiPriority w:val="99"/>
    <w:rsid w:val="008A5281"/>
    <w:rPr>
      <w:rFonts w:ascii="Wingdings" w:hAnsi="Wingdings" w:cs="Wingdings"/>
    </w:rPr>
  </w:style>
  <w:style w:type="character" w:customStyle="1" w:styleId="WW8Num14z0">
    <w:name w:val="WW8Num14z0"/>
    <w:uiPriority w:val="99"/>
    <w:rsid w:val="008A5281"/>
    <w:rPr>
      <w:rFonts w:ascii="Symbol" w:hAnsi="Symbol" w:cs="Symbol"/>
    </w:rPr>
  </w:style>
  <w:style w:type="character" w:customStyle="1" w:styleId="WW8Num14z2">
    <w:name w:val="WW8Num14z2"/>
    <w:uiPriority w:val="99"/>
    <w:rsid w:val="008A5281"/>
    <w:rPr>
      <w:rFonts w:ascii="Wingdings" w:hAnsi="Wingdings" w:cs="Wingdings"/>
    </w:rPr>
  </w:style>
  <w:style w:type="character" w:customStyle="1" w:styleId="WW8Num14z4">
    <w:name w:val="WW8Num14z4"/>
    <w:uiPriority w:val="99"/>
    <w:rsid w:val="008A5281"/>
    <w:rPr>
      <w:rFonts w:ascii="Courier New" w:hAnsi="Courier New" w:cs="Courier New"/>
    </w:rPr>
  </w:style>
  <w:style w:type="character" w:customStyle="1" w:styleId="WW8Num18z0">
    <w:name w:val="WW8Num18z0"/>
    <w:uiPriority w:val="99"/>
    <w:rsid w:val="008A5281"/>
    <w:rPr>
      <w:color w:val="auto"/>
      <w:sz w:val="16"/>
      <w:szCs w:val="16"/>
    </w:rPr>
  </w:style>
  <w:style w:type="character" w:customStyle="1" w:styleId="WW8Num18z1">
    <w:name w:val="WW8Num18z1"/>
    <w:uiPriority w:val="99"/>
    <w:rsid w:val="008A5281"/>
    <w:rPr>
      <w:b/>
      <w:bCs/>
      <w:color w:val="3366FF"/>
      <w:sz w:val="18"/>
      <w:szCs w:val="18"/>
    </w:rPr>
  </w:style>
  <w:style w:type="character" w:customStyle="1" w:styleId="WW8Num20z0">
    <w:name w:val="WW8Num20z0"/>
    <w:uiPriority w:val="99"/>
    <w:rsid w:val="008A5281"/>
    <w:rPr>
      <w:rFonts w:ascii="Wingdings" w:hAnsi="Wingdings" w:cs="Wingdings"/>
    </w:rPr>
  </w:style>
  <w:style w:type="character" w:customStyle="1" w:styleId="WW8Num20z1">
    <w:name w:val="WW8Num20z1"/>
    <w:uiPriority w:val="99"/>
    <w:rsid w:val="008A5281"/>
    <w:rPr>
      <w:rFonts w:ascii="Courier New" w:hAnsi="Courier New" w:cs="Courier New"/>
    </w:rPr>
  </w:style>
  <w:style w:type="character" w:customStyle="1" w:styleId="WW8Num20z3">
    <w:name w:val="WW8Num20z3"/>
    <w:uiPriority w:val="99"/>
    <w:rsid w:val="008A5281"/>
    <w:rPr>
      <w:rFonts w:ascii="Symbol" w:hAnsi="Symbol" w:cs="Symbol"/>
    </w:rPr>
  </w:style>
  <w:style w:type="character" w:customStyle="1" w:styleId="WW8Num21z0">
    <w:name w:val="WW8Num21z0"/>
    <w:uiPriority w:val="99"/>
    <w:rsid w:val="008A5281"/>
    <w:rPr>
      <w:rFonts w:ascii="Times New Roman" w:hAnsi="Times New Roman" w:cs="Times New Roman"/>
    </w:rPr>
  </w:style>
  <w:style w:type="character" w:customStyle="1" w:styleId="WW8Num21z1">
    <w:name w:val="WW8Num21z1"/>
    <w:uiPriority w:val="99"/>
    <w:rsid w:val="008A5281"/>
    <w:rPr>
      <w:rFonts w:ascii="Courier New" w:hAnsi="Courier New" w:cs="Courier New"/>
    </w:rPr>
  </w:style>
  <w:style w:type="character" w:customStyle="1" w:styleId="WW8Num21z2">
    <w:name w:val="WW8Num21z2"/>
    <w:uiPriority w:val="99"/>
    <w:rsid w:val="008A5281"/>
    <w:rPr>
      <w:rFonts w:ascii="Wingdings" w:hAnsi="Wingdings" w:cs="Wingdings"/>
    </w:rPr>
  </w:style>
  <w:style w:type="character" w:customStyle="1" w:styleId="WW8Num21z3">
    <w:name w:val="WW8Num21z3"/>
    <w:uiPriority w:val="99"/>
    <w:rsid w:val="008A5281"/>
    <w:rPr>
      <w:rFonts w:ascii="Symbol" w:hAnsi="Symbol" w:cs="Symbol"/>
    </w:rPr>
  </w:style>
  <w:style w:type="character" w:customStyle="1" w:styleId="WW8Num24z2">
    <w:name w:val="WW8Num24z2"/>
    <w:uiPriority w:val="99"/>
    <w:rsid w:val="008A5281"/>
    <w:rPr>
      <w:color w:val="3366FF"/>
    </w:rPr>
  </w:style>
  <w:style w:type="character" w:customStyle="1" w:styleId="WW8Num26z0">
    <w:name w:val="WW8Num26z0"/>
    <w:uiPriority w:val="99"/>
    <w:rsid w:val="008A5281"/>
    <w:rPr>
      <w:rFonts w:ascii="Symbol" w:hAnsi="Symbol" w:cs="Symbol"/>
    </w:rPr>
  </w:style>
  <w:style w:type="character" w:customStyle="1" w:styleId="WW8Num26z1">
    <w:name w:val="WW8Num26z1"/>
    <w:uiPriority w:val="99"/>
    <w:rsid w:val="008A5281"/>
    <w:rPr>
      <w:rFonts w:ascii="Courier New" w:hAnsi="Courier New" w:cs="Courier New"/>
    </w:rPr>
  </w:style>
  <w:style w:type="character" w:customStyle="1" w:styleId="WW8Num26z2">
    <w:name w:val="WW8Num26z2"/>
    <w:uiPriority w:val="99"/>
    <w:rsid w:val="008A5281"/>
    <w:rPr>
      <w:rFonts w:ascii="Wingdings" w:hAnsi="Wingdings" w:cs="Wingdings"/>
    </w:rPr>
  </w:style>
  <w:style w:type="character" w:customStyle="1" w:styleId="WW8Num28z0">
    <w:name w:val="WW8Num28z0"/>
    <w:uiPriority w:val="99"/>
    <w:rsid w:val="008A5281"/>
    <w:rPr>
      <w:rFonts w:ascii="Symbol" w:hAnsi="Symbol" w:cs="Symbol"/>
      <w:color w:val="auto"/>
    </w:rPr>
  </w:style>
  <w:style w:type="character" w:customStyle="1" w:styleId="WW8Num37z0">
    <w:name w:val="WW8Num37z0"/>
    <w:uiPriority w:val="99"/>
    <w:rsid w:val="008A5281"/>
    <w:rPr>
      <w:rFonts w:ascii="Symbol" w:hAnsi="Symbol" w:cs="Symbol"/>
    </w:rPr>
  </w:style>
  <w:style w:type="character" w:customStyle="1" w:styleId="WW8Num37z1">
    <w:name w:val="WW8Num37z1"/>
    <w:uiPriority w:val="99"/>
    <w:rsid w:val="008A5281"/>
    <w:rPr>
      <w:rFonts w:ascii="Courier New" w:hAnsi="Courier New" w:cs="Courier New"/>
    </w:rPr>
  </w:style>
  <w:style w:type="character" w:customStyle="1" w:styleId="WW8Num37z2">
    <w:name w:val="WW8Num37z2"/>
    <w:uiPriority w:val="99"/>
    <w:rsid w:val="008A5281"/>
    <w:rPr>
      <w:rFonts w:ascii="Wingdings" w:hAnsi="Wingdings" w:cs="Wingdings"/>
    </w:rPr>
  </w:style>
  <w:style w:type="character" w:customStyle="1" w:styleId="WW8Num39z0">
    <w:name w:val="WW8Num39z0"/>
    <w:uiPriority w:val="99"/>
    <w:rsid w:val="008A5281"/>
    <w:rPr>
      <w:rFonts w:ascii="Symbol" w:hAnsi="Symbol" w:cs="Symbol"/>
      <w:color w:val="auto"/>
    </w:rPr>
  </w:style>
  <w:style w:type="character" w:customStyle="1" w:styleId="WW8Num40z0">
    <w:name w:val="WW8Num40z0"/>
    <w:uiPriority w:val="99"/>
    <w:rsid w:val="008A5281"/>
    <w:rPr>
      <w:rFonts w:ascii="Symbol" w:hAnsi="Symbol" w:cs="Symbol"/>
    </w:rPr>
  </w:style>
  <w:style w:type="character" w:customStyle="1" w:styleId="WW8Num40z1">
    <w:name w:val="WW8Num40z1"/>
    <w:uiPriority w:val="99"/>
    <w:rsid w:val="008A5281"/>
    <w:rPr>
      <w:rFonts w:ascii="Courier New" w:hAnsi="Courier New" w:cs="Courier New"/>
    </w:rPr>
  </w:style>
  <w:style w:type="character" w:customStyle="1" w:styleId="WW8Num40z2">
    <w:name w:val="WW8Num40z2"/>
    <w:uiPriority w:val="99"/>
    <w:rsid w:val="008A5281"/>
    <w:rPr>
      <w:rFonts w:ascii="Wingdings" w:hAnsi="Wingdings" w:cs="Wingdings"/>
    </w:rPr>
  </w:style>
  <w:style w:type="character" w:customStyle="1" w:styleId="WW8Num41z0">
    <w:name w:val="WW8Num41z0"/>
    <w:uiPriority w:val="99"/>
    <w:rsid w:val="008A5281"/>
    <w:rPr>
      <w:b/>
      <w:bCs/>
      <w:color w:val="3366FF"/>
      <w:sz w:val="20"/>
      <w:szCs w:val="20"/>
    </w:rPr>
  </w:style>
  <w:style w:type="character" w:customStyle="1" w:styleId="Seitennummerierung">
    <w:name w:val="Seitennummerierung"/>
    <w:uiPriority w:val="99"/>
    <w:rsid w:val="008A5281"/>
    <w:rPr>
      <w:rFonts w:ascii="Verdana" w:hAnsi="Verdana" w:cs="Verdana"/>
      <w:color w:val="3366FF"/>
      <w:sz w:val="16"/>
      <w:szCs w:val="16"/>
    </w:rPr>
  </w:style>
  <w:style w:type="paragraph" w:styleId="Aufzhlungszeichen3">
    <w:name w:val="List Bullet 3"/>
    <w:basedOn w:val="Standard"/>
    <w:uiPriority w:val="99"/>
    <w:rsid w:val="008A5281"/>
    <w:pPr>
      <w:widowControl w:val="0"/>
      <w:numPr>
        <w:numId w:val="3"/>
      </w:numPr>
      <w:suppressAutoHyphens/>
      <w:jc w:val="both"/>
    </w:pPr>
    <w:rPr>
      <w:rFonts w:ascii="Arial" w:eastAsia="MS ??" w:hAnsi="Arial" w:cs="Arial"/>
      <w:szCs w:val="22"/>
      <w:lang w:eastAsia="ar-SA"/>
    </w:rPr>
  </w:style>
  <w:style w:type="paragraph" w:styleId="Verzeichnis1">
    <w:name w:val="toc 1"/>
    <w:basedOn w:val="Standard"/>
    <w:next w:val="Standard"/>
    <w:autoRedefine/>
    <w:uiPriority w:val="39"/>
    <w:rsid w:val="008A5281"/>
    <w:pPr>
      <w:spacing w:before="360"/>
    </w:pPr>
    <w:rPr>
      <w:rFonts w:ascii="Calibri" w:eastAsia="MS ??" w:hAnsi="Calibri" w:cs="Cambria"/>
      <w:b/>
      <w:caps/>
      <w:sz w:val="24"/>
      <w:szCs w:val="24"/>
      <w:lang w:val="en-GB" w:eastAsia="nl-NL"/>
    </w:rPr>
  </w:style>
  <w:style w:type="table" w:customStyle="1" w:styleId="HelleSchattierung-Akzent11">
    <w:name w:val="Helle Schattierung - Akzent 11"/>
    <w:uiPriority w:val="99"/>
    <w:rsid w:val="008A5281"/>
    <w:pPr>
      <w:spacing w:after="0" w:line="240" w:lineRule="auto"/>
    </w:pPr>
    <w:rPr>
      <w:rFonts w:ascii="Cambria" w:eastAsia="MS ??" w:hAnsi="Cambria" w:cs="Cambria"/>
      <w:color w:val="365F91"/>
      <w:sz w:val="20"/>
      <w:szCs w:val="20"/>
      <w:lang w:val="nl-NL" w:eastAsia="nl-NL"/>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character" w:customStyle="1" w:styleId="Intensievebenadrukking1">
    <w:name w:val="Intensieve benadrukking1"/>
    <w:uiPriority w:val="99"/>
    <w:qFormat/>
    <w:rsid w:val="008A5281"/>
    <w:rPr>
      <w:b/>
      <w:bCs/>
      <w:i/>
      <w:iCs/>
      <w:color w:val="4F81BD"/>
    </w:rPr>
  </w:style>
  <w:style w:type="paragraph" w:customStyle="1" w:styleId="TableText">
    <w:name w:val="TableText"/>
    <w:basedOn w:val="Standard"/>
    <w:uiPriority w:val="99"/>
    <w:rsid w:val="008A5281"/>
    <w:pPr>
      <w:spacing w:line="270" w:lineRule="atLeast"/>
    </w:pPr>
    <w:rPr>
      <w:rFonts w:ascii="Arial" w:eastAsia="MS ??" w:hAnsi="Arial" w:cs="Arial"/>
      <w:sz w:val="20"/>
      <w:lang w:val="en-GB" w:eastAsia="en-GB"/>
    </w:rPr>
  </w:style>
  <w:style w:type="paragraph" w:customStyle="1" w:styleId="ecxecxmsonormal">
    <w:name w:val="ecxecxmsonormal"/>
    <w:basedOn w:val="Standard"/>
    <w:uiPriority w:val="99"/>
    <w:rsid w:val="008A5281"/>
    <w:rPr>
      <w:rFonts w:eastAsia="MS ??"/>
      <w:sz w:val="24"/>
      <w:szCs w:val="24"/>
      <w:lang w:val="en-GB" w:eastAsia="en-GB"/>
    </w:rPr>
  </w:style>
  <w:style w:type="paragraph" w:customStyle="1" w:styleId="Ballontekst1">
    <w:name w:val="Ballontekst1"/>
    <w:basedOn w:val="Standard"/>
    <w:uiPriority w:val="99"/>
    <w:rsid w:val="008A5281"/>
    <w:rPr>
      <w:rFonts w:ascii="Tahoma" w:eastAsia="MS ??" w:hAnsi="Tahoma" w:cs="Tahoma"/>
      <w:sz w:val="16"/>
      <w:szCs w:val="16"/>
      <w:lang w:val="en-GB" w:eastAsia="en-GB"/>
    </w:rPr>
  </w:style>
  <w:style w:type="character" w:customStyle="1" w:styleId="hps">
    <w:name w:val="hps"/>
    <w:rsid w:val="008A5281"/>
  </w:style>
  <w:style w:type="character" w:customStyle="1" w:styleId="shorttext">
    <w:name w:val="short_text"/>
    <w:rsid w:val="008A5281"/>
  </w:style>
  <w:style w:type="character" w:customStyle="1" w:styleId="hpsatn">
    <w:name w:val="hps atn"/>
    <w:uiPriority w:val="99"/>
    <w:rsid w:val="008A5281"/>
  </w:style>
  <w:style w:type="paragraph" w:customStyle="1" w:styleId="Lijstalinea1">
    <w:name w:val="Lijstalinea1"/>
    <w:basedOn w:val="Standard"/>
    <w:uiPriority w:val="99"/>
    <w:rsid w:val="008A5281"/>
    <w:pPr>
      <w:ind w:left="720"/>
    </w:pPr>
    <w:rPr>
      <w:rFonts w:ascii="Cambria" w:eastAsia="MS ??" w:hAnsi="Cambria" w:cs="Cambria"/>
      <w:sz w:val="24"/>
      <w:szCs w:val="24"/>
      <w:lang w:val="en-GB" w:eastAsia="en-GB"/>
    </w:rPr>
  </w:style>
  <w:style w:type="paragraph" w:customStyle="1" w:styleId="bodytext">
    <w:name w:val="bodytext"/>
    <w:basedOn w:val="Standard"/>
    <w:uiPriority w:val="99"/>
    <w:rsid w:val="008A5281"/>
    <w:pPr>
      <w:spacing w:before="100" w:beforeAutospacing="1" w:after="100" w:afterAutospacing="1"/>
    </w:pPr>
    <w:rPr>
      <w:rFonts w:ascii="Trebuchet MS" w:eastAsia="MS ??" w:hAnsi="Trebuchet MS" w:cs="Trebuchet MS"/>
      <w:sz w:val="24"/>
      <w:szCs w:val="24"/>
      <w:lang w:val="en-GB" w:eastAsia="en-GB"/>
    </w:rPr>
  </w:style>
  <w:style w:type="character" w:styleId="Zeilennummer">
    <w:name w:val="line number"/>
    <w:uiPriority w:val="99"/>
    <w:rsid w:val="008A5281"/>
  </w:style>
  <w:style w:type="paragraph" w:customStyle="1" w:styleId="Kop">
    <w:name w:val="Kop"/>
    <w:basedOn w:val="Standard"/>
    <w:next w:val="Textkrper"/>
    <w:uiPriority w:val="99"/>
    <w:rsid w:val="008A5281"/>
    <w:pPr>
      <w:keepNext/>
      <w:widowControl w:val="0"/>
      <w:suppressAutoHyphens/>
      <w:spacing w:before="240" w:after="120"/>
    </w:pPr>
    <w:rPr>
      <w:rFonts w:ascii="Arial" w:eastAsia="Microsoft YaHei" w:hAnsi="Arial" w:cs="Arial"/>
      <w:sz w:val="28"/>
      <w:szCs w:val="28"/>
      <w:lang w:eastAsia="ar-SA"/>
    </w:rPr>
  </w:style>
  <w:style w:type="paragraph" w:styleId="Liste">
    <w:name w:val="List"/>
    <w:basedOn w:val="Textkrper"/>
    <w:uiPriority w:val="99"/>
    <w:rsid w:val="008A5281"/>
    <w:pPr>
      <w:widowControl w:val="0"/>
      <w:suppressAutoHyphens/>
      <w:spacing w:after="120"/>
    </w:pPr>
    <w:rPr>
      <w:rFonts w:ascii="Verdana" w:hAnsi="Verdana" w:cs="Verdana"/>
      <w:b w:val="0"/>
      <w:bCs w:val="0"/>
      <w:sz w:val="16"/>
      <w:szCs w:val="16"/>
      <w:lang w:eastAsia="ar-SA"/>
    </w:rPr>
  </w:style>
  <w:style w:type="paragraph" w:customStyle="1" w:styleId="Bijschrift1">
    <w:name w:val="Bijschrift1"/>
    <w:basedOn w:val="Standard"/>
    <w:uiPriority w:val="99"/>
    <w:rsid w:val="008A5281"/>
    <w:pPr>
      <w:widowControl w:val="0"/>
      <w:suppressLineNumbers/>
      <w:suppressAutoHyphens/>
      <w:spacing w:before="120" w:after="120"/>
    </w:pPr>
    <w:rPr>
      <w:rFonts w:ascii="Verdana" w:eastAsia="MS ??" w:hAnsi="Verdana" w:cs="Verdana"/>
      <w:i/>
      <w:iCs/>
      <w:sz w:val="24"/>
      <w:szCs w:val="24"/>
      <w:lang w:eastAsia="ar-SA"/>
    </w:rPr>
  </w:style>
  <w:style w:type="paragraph" w:customStyle="1" w:styleId="Index">
    <w:name w:val="Index"/>
    <w:basedOn w:val="Standard"/>
    <w:uiPriority w:val="99"/>
    <w:rsid w:val="008A5281"/>
    <w:pPr>
      <w:widowControl w:val="0"/>
      <w:suppressLineNumbers/>
      <w:suppressAutoHyphens/>
    </w:pPr>
    <w:rPr>
      <w:rFonts w:ascii="Verdana" w:eastAsia="MS ??" w:hAnsi="Verdana" w:cs="Verdana"/>
      <w:sz w:val="16"/>
      <w:szCs w:val="16"/>
      <w:lang w:eastAsia="ar-SA"/>
    </w:rPr>
  </w:style>
  <w:style w:type="paragraph" w:customStyle="1" w:styleId="FormatvorlageZeilenabstand15Zeilen">
    <w:name w:val="Formatvorlage Zeilenabstand:  15 Zeilen"/>
    <w:basedOn w:val="Standard"/>
    <w:uiPriority w:val="99"/>
    <w:rsid w:val="008A5281"/>
    <w:pPr>
      <w:widowControl w:val="0"/>
      <w:suppressAutoHyphens/>
      <w:spacing w:line="360" w:lineRule="auto"/>
    </w:pPr>
    <w:rPr>
      <w:rFonts w:ascii="Verdana" w:eastAsia="MS ??" w:hAnsi="Verdana" w:cs="Verdana"/>
      <w:sz w:val="16"/>
      <w:szCs w:val="16"/>
      <w:lang w:eastAsia="ar-SA"/>
    </w:rPr>
  </w:style>
  <w:style w:type="paragraph" w:customStyle="1" w:styleId="Kop1ongenummerd">
    <w:name w:val="Kop 1 (ongenummerd)"/>
    <w:basedOn w:val="berschrift1"/>
    <w:next w:val="Standard"/>
    <w:uiPriority w:val="99"/>
    <w:rsid w:val="008A5281"/>
    <w:pPr>
      <w:widowControl w:val="0"/>
      <w:suppressAutoHyphens/>
      <w:overflowPunct w:val="0"/>
      <w:autoSpaceDE w:val="0"/>
      <w:spacing w:after="120" w:line="280" w:lineRule="exact"/>
      <w:textAlignment w:val="baseline"/>
    </w:pPr>
    <w:rPr>
      <w:rFonts w:ascii="Verdana" w:eastAsia="MS ??" w:hAnsi="Verdana" w:cs="Verdana"/>
      <w:bCs/>
      <w:caps/>
      <w:kern w:val="1"/>
      <w:sz w:val="16"/>
      <w:szCs w:val="16"/>
      <w:lang w:eastAsia="ar-SA"/>
    </w:rPr>
  </w:style>
  <w:style w:type="paragraph" w:customStyle="1" w:styleId="Kop2ongenummerd">
    <w:name w:val="Kop 2 (ongenummerd)"/>
    <w:basedOn w:val="berschrift2"/>
    <w:next w:val="Standard"/>
    <w:uiPriority w:val="99"/>
    <w:rsid w:val="008A5281"/>
    <w:pPr>
      <w:keepLines w:val="0"/>
      <w:widowControl w:val="0"/>
      <w:numPr>
        <w:ilvl w:val="0"/>
        <w:numId w:val="0"/>
      </w:numPr>
      <w:suppressAutoHyphens/>
      <w:overflowPunct w:val="0"/>
      <w:autoSpaceDE w:val="0"/>
      <w:spacing w:before="0" w:line="280" w:lineRule="exact"/>
      <w:textAlignment w:val="baseline"/>
    </w:pPr>
    <w:rPr>
      <w:rFonts w:ascii="Verdana" w:eastAsia="MS ??" w:hAnsi="Verdana" w:cs="Verdana"/>
      <w:caps/>
      <w:color w:val="auto"/>
      <w:kern w:val="1"/>
      <w:sz w:val="16"/>
      <w:szCs w:val="16"/>
      <w:lang w:eastAsia="ar-SA"/>
    </w:rPr>
  </w:style>
  <w:style w:type="paragraph" w:customStyle="1" w:styleId="Inhoudtabel">
    <w:name w:val="Inhoud tabel"/>
    <w:basedOn w:val="Standard"/>
    <w:uiPriority w:val="99"/>
    <w:rsid w:val="008A5281"/>
    <w:pPr>
      <w:widowControl w:val="0"/>
      <w:suppressLineNumbers/>
      <w:suppressAutoHyphens/>
    </w:pPr>
    <w:rPr>
      <w:rFonts w:ascii="Verdana" w:eastAsia="MS ??" w:hAnsi="Verdana" w:cs="Verdana"/>
      <w:sz w:val="16"/>
      <w:szCs w:val="16"/>
      <w:lang w:eastAsia="ar-SA"/>
    </w:rPr>
  </w:style>
  <w:style w:type="paragraph" w:customStyle="1" w:styleId="Tabelkop">
    <w:name w:val="Tabelkop"/>
    <w:basedOn w:val="Inhoudtabel"/>
    <w:uiPriority w:val="99"/>
    <w:rsid w:val="008A5281"/>
    <w:pPr>
      <w:jc w:val="center"/>
    </w:pPr>
    <w:rPr>
      <w:b/>
      <w:bCs/>
    </w:rPr>
  </w:style>
  <w:style w:type="paragraph" w:customStyle="1" w:styleId="Frame-inhoud">
    <w:name w:val="Frame-inhoud"/>
    <w:basedOn w:val="Textkrper"/>
    <w:uiPriority w:val="99"/>
    <w:rsid w:val="008A5281"/>
    <w:pPr>
      <w:widowControl w:val="0"/>
      <w:suppressAutoHyphens/>
      <w:spacing w:after="120"/>
    </w:pPr>
    <w:rPr>
      <w:rFonts w:ascii="Verdana" w:hAnsi="Verdana" w:cs="Verdana"/>
      <w:b w:val="0"/>
      <w:bCs w:val="0"/>
      <w:sz w:val="16"/>
      <w:szCs w:val="16"/>
      <w:lang w:eastAsia="ar-SA"/>
    </w:rPr>
  </w:style>
  <w:style w:type="paragraph" w:customStyle="1" w:styleId="Koptekstlinks">
    <w:name w:val="Koptekst links"/>
    <w:basedOn w:val="Standard"/>
    <w:uiPriority w:val="99"/>
    <w:rsid w:val="008A5281"/>
    <w:pPr>
      <w:widowControl w:val="0"/>
      <w:suppressLineNumbers/>
      <w:tabs>
        <w:tab w:val="center" w:pos="3968"/>
        <w:tab w:val="right" w:pos="7936"/>
      </w:tabs>
      <w:suppressAutoHyphens/>
    </w:pPr>
    <w:rPr>
      <w:rFonts w:ascii="Verdana" w:eastAsia="MS ??" w:hAnsi="Verdana" w:cs="Verdana"/>
      <w:sz w:val="16"/>
      <w:szCs w:val="16"/>
      <w:lang w:eastAsia="ar-SA"/>
    </w:rPr>
  </w:style>
  <w:style w:type="paragraph" w:styleId="Verzeichnis2">
    <w:name w:val="toc 2"/>
    <w:basedOn w:val="Standard"/>
    <w:next w:val="Standard"/>
    <w:autoRedefine/>
    <w:uiPriority w:val="39"/>
    <w:rsid w:val="008A5281"/>
    <w:pPr>
      <w:spacing w:before="240"/>
    </w:pPr>
    <w:rPr>
      <w:rFonts w:ascii="Cambria" w:eastAsia="MS ??" w:hAnsi="Cambria" w:cs="Cambria"/>
      <w:b/>
      <w:sz w:val="20"/>
      <w:lang w:val="en-GB" w:eastAsia="nl-NL"/>
    </w:rPr>
  </w:style>
  <w:style w:type="paragraph" w:styleId="Verzeichnis3">
    <w:name w:val="toc 3"/>
    <w:basedOn w:val="Standard"/>
    <w:next w:val="Standard"/>
    <w:autoRedefine/>
    <w:uiPriority w:val="39"/>
    <w:rsid w:val="008A5281"/>
    <w:pPr>
      <w:ind w:left="240"/>
    </w:pPr>
    <w:rPr>
      <w:rFonts w:ascii="Cambria" w:eastAsia="MS ??" w:hAnsi="Cambria" w:cs="Cambria"/>
      <w:sz w:val="20"/>
      <w:lang w:val="en-GB" w:eastAsia="nl-NL"/>
    </w:rPr>
  </w:style>
  <w:style w:type="paragraph" w:styleId="Verzeichnis4">
    <w:name w:val="toc 4"/>
    <w:basedOn w:val="Standard"/>
    <w:next w:val="Standard"/>
    <w:autoRedefine/>
    <w:uiPriority w:val="99"/>
    <w:semiHidden/>
    <w:rsid w:val="008A5281"/>
    <w:pPr>
      <w:ind w:left="480"/>
    </w:pPr>
    <w:rPr>
      <w:rFonts w:ascii="Cambria" w:eastAsia="MS ??" w:hAnsi="Cambria" w:cs="Cambria"/>
      <w:sz w:val="20"/>
      <w:lang w:val="en-GB" w:eastAsia="nl-NL"/>
    </w:rPr>
  </w:style>
  <w:style w:type="paragraph" w:styleId="Verzeichnis5">
    <w:name w:val="toc 5"/>
    <w:basedOn w:val="Standard"/>
    <w:next w:val="Standard"/>
    <w:autoRedefine/>
    <w:uiPriority w:val="99"/>
    <w:semiHidden/>
    <w:rsid w:val="008A5281"/>
    <w:pPr>
      <w:ind w:left="720"/>
    </w:pPr>
    <w:rPr>
      <w:rFonts w:ascii="Cambria" w:eastAsia="MS ??" w:hAnsi="Cambria" w:cs="Cambria"/>
      <w:sz w:val="20"/>
      <w:lang w:val="en-GB" w:eastAsia="nl-NL"/>
    </w:rPr>
  </w:style>
  <w:style w:type="paragraph" w:styleId="Verzeichnis6">
    <w:name w:val="toc 6"/>
    <w:basedOn w:val="Standard"/>
    <w:next w:val="Standard"/>
    <w:autoRedefine/>
    <w:uiPriority w:val="99"/>
    <w:semiHidden/>
    <w:rsid w:val="008A5281"/>
    <w:pPr>
      <w:ind w:left="960"/>
    </w:pPr>
    <w:rPr>
      <w:rFonts w:ascii="Cambria" w:eastAsia="MS ??" w:hAnsi="Cambria" w:cs="Cambria"/>
      <w:sz w:val="20"/>
      <w:lang w:val="en-GB" w:eastAsia="nl-NL"/>
    </w:rPr>
  </w:style>
  <w:style w:type="paragraph" w:styleId="Verzeichnis7">
    <w:name w:val="toc 7"/>
    <w:basedOn w:val="Standard"/>
    <w:next w:val="Standard"/>
    <w:autoRedefine/>
    <w:uiPriority w:val="99"/>
    <w:semiHidden/>
    <w:rsid w:val="008A5281"/>
    <w:pPr>
      <w:ind w:left="1200"/>
    </w:pPr>
    <w:rPr>
      <w:rFonts w:ascii="Cambria" w:eastAsia="MS ??" w:hAnsi="Cambria" w:cs="Cambria"/>
      <w:sz w:val="20"/>
      <w:lang w:val="en-GB" w:eastAsia="nl-NL"/>
    </w:rPr>
  </w:style>
  <w:style w:type="paragraph" w:styleId="Verzeichnis8">
    <w:name w:val="toc 8"/>
    <w:basedOn w:val="Standard"/>
    <w:next w:val="Standard"/>
    <w:autoRedefine/>
    <w:uiPriority w:val="99"/>
    <w:semiHidden/>
    <w:rsid w:val="008A5281"/>
    <w:pPr>
      <w:ind w:left="1440"/>
    </w:pPr>
    <w:rPr>
      <w:rFonts w:ascii="Cambria" w:eastAsia="MS ??" w:hAnsi="Cambria" w:cs="Cambria"/>
      <w:sz w:val="20"/>
      <w:lang w:val="en-GB" w:eastAsia="nl-NL"/>
    </w:rPr>
  </w:style>
  <w:style w:type="paragraph" w:styleId="Verzeichnis9">
    <w:name w:val="toc 9"/>
    <w:basedOn w:val="Standard"/>
    <w:next w:val="Standard"/>
    <w:autoRedefine/>
    <w:uiPriority w:val="99"/>
    <w:semiHidden/>
    <w:rsid w:val="008A5281"/>
    <w:pPr>
      <w:ind w:left="1680"/>
    </w:pPr>
    <w:rPr>
      <w:rFonts w:ascii="Cambria" w:eastAsia="MS ??" w:hAnsi="Cambria" w:cs="Cambria"/>
      <w:sz w:val="20"/>
      <w:lang w:val="en-GB" w:eastAsia="nl-NL"/>
    </w:rPr>
  </w:style>
  <w:style w:type="paragraph" w:customStyle="1" w:styleId="MediumGrid1-Accent21">
    <w:name w:val="Medium Grid 1 - Accent 21"/>
    <w:basedOn w:val="Standard"/>
    <w:uiPriority w:val="99"/>
    <w:qFormat/>
    <w:rsid w:val="008A5281"/>
    <w:pPr>
      <w:ind w:left="708"/>
    </w:pPr>
    <w:rPr>
      <w:rFonts w:eastAsia="MS ??"/>
      <w:sz w:val="24"/>
      <w:szCs w:val="24"/>
      <w:lang w:val="en-GB" w:eastAsia="en-GB"/>
    </w:rPr>
  </w:style>
  <w:style w:type="paragraph" w:customStyle="1" w:styleId="Geenafstand2">
    <w:name w:val="Geen afstand2"/>
    <w:uiPriority w:val="99"/>
    <w:qFormat/>
    <w:rsid w:val="008A5281"/>
    <w:pPr>
      <w:spacing w:after="0" w:line="240" w:lineRule="auto"/>
    </w:pPr>
    <w:rPr>
      <w:rFonts w:ascii="Cambria" w:eastAsia="MS ??" w:hAnsi="Cambria" w:cs="Times New Roman"/>
      <w:sz w:val="24"/>
      <w:szCs w:val="24"/>
      <w:lang w:val="en-GB" w:eastAsia="en-GB"/>
    </w:rPr>
  </w:style>
  <w:style w:type="table" w:customStyle="1" w:styleId="HelleSchattierung-Akzent12">
    <w:name w:val="Helle Schattierung - Akzent 12"/>
    <w:basedOn w:val="NormaleTabelle"/>
    <w:uiPriority w:val="99"/>
    <w:rsid w:val="008A5281"/>
    <w:pPr>
      <w:spacing w:after="0" w:line="240" w:lineRule="auto"/>
    </w:pPr>
    <w:rPr>
      <w:rFonts w:ascii="Cambria" w:eastAsia="MS ??" w:hAnsi="Cambria" w:cs="Cambria"/>
      <w:color w:val="365F91"/>
      <w:sz w:val="20"/>
      <w:szCs w:val="20"/>
      <w:lang w:val="en-GB" w:eastAsia="nl-NL"/>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PlainTable41">
    <w:name w:val="Plain Table 41"/>
    <w:uiPriority w:val="21"/>
    <w:qFormat/>
    <w:rsid w:val="008A5281"/>
    <w:rPr>
      <w:b/>
      <w:bCs/>
      <w:i/>
      <w:iCs/>
      <w:color w:val="4F81BD"/>
    </w:rPr>
  </w:style>
  <w:style w:type="paragraph" w:customStyle="1" w:styleId="GridTable31">
    <w:name w:val="Grid Table 31"/>
    <w:basedOn w:val="berschrift1"/>
    <w:next w:val="Standard"/>
    <w:uiPriority w:val="39"/>
    <w:unhideWhenUsed/>
    <w:qFormat/>
    <w:rsid w:val="008A5281"/>
    <w:pPr>
      <w:keepLines/>
      <w:spacing w:before="120" w:after="120" w:line="276" w:lineRule="auto"/>
      <w:outlineLvl w:val="9"/>
    </w:pPr>
    <w:rPr>
      <w:rFonts w:ascii="Calibri" w:eastAsia="MS Gothic" w:hAnsi="Calibri"/>
      <w:bCs/>
      <w:color w:val="365F91"/>
      <w:sz w:val="28"/>
      <w:szCs w:val="28"/>
      <w:lang w:eastAsia="nl-NL"/>
    </w:rPr>
  </w:style>
  <w:style w:type="paragraph" w:customStyle="1" w:styleId="MediumList2-Accent21">
    <w:name w:val="Medium List 2 - Accent 21"/>
    <w:hidden/>
    <w:uiPriority w:val="71"/>
    <w:rsid w:val="008A5281"/>
    <w:pPr>
      <w:spacing w:after="0" w:line="240" w:lineRule="auto"/>
    </w:pPr>
    <w:rPr>
      <w:rFonts w:ascii="Cambria" w:eastAsia="MS ??" w:hAnsi="Cambria" w:cs="Cambria"/>
      <w:sz w:val="24"/>
      <w:szCs w:val="24"/>
      <w:lang w:val="en-GB" w:eastAsia="nl-NL"/>
    </w:rPr>
  </w:style>
  <w:style w:type="paragraph" w:customStyle="1" w:styleId="ColorfulList-Accent11">
    <w:name w:val="Colorful List - Accent 11"/>
    <w:basedOn w:val="Standard"/>
    <w:uiPriority w:val="34"/>
    <w:qFormat/>
    <w:rsid w:val="008A5281"/>
    <w:pPr>
      <w:ind w:left="720"/>
    </w:pPr>
    <w:rPr>
      <w:rFonts w:ascii="Cambria" w:eastAsia="MS ??" w:hAnsi="Cambria" w:cs="Cambria"/>
      <w:sz w:val="24"/>
      <w:szCs w:val="24"/>
      <w:lang w:val="en-GB" w:eastAsia="nl-NL"/>
    </w:rPr>
  </w:style>
  <w:style w:type="paragraph" w:customStyle="1" w:styleId="Donkerelijst-accent31">
    <w:name w:val="Donkere lijst - accent 31"/>
    <w:hidden/>
    <w:uiPriority w:val="99"/>
    <w:semiHidden/>
    <w:rsid w:val="008A5281"/>
    <w:pPr>
      <w:spacing w:after="0" w:line="240" w:lineRule="auto"/>
    </w:pPr>
    <w:rPr>
      <w:rFonts w:ascii="Cambria" w:eastAsia="MS ??" w:hAnsi="Cambria" w:cs="Cambria"/>
      <w:sz w:val="24"/>
      <w:szCs w:val="24"/>
      <w:lang w:val="en-GB" w:eastAsia="nl-NL"/>
    </w:rPr>
  </w:style>
  <w:style w:type="paragraph" w:customStyle="1" w:styleId="Lichtelijst-accent31">
    <w:name w:val="Lichte lijst - accent 31"/>
    <w:hidden/>
    <w:uiPriority w:val="71"/>
    <w:rsid w:val="008A5281"/>
    <w:pPr>
      <w:spacing w:after="0" w:line="240" w:lineRule="auto"/>
    </w:pPr>
    <w:rPr>
      <w:rFonts w:ascii="Cambria" w:eastAsia="MS ??" w:hAnsi="Cambria" w:cs="Cambria"/>
      <w:sz w:val="24"/>
      <w:szCs w:val="24"/>
      <w:lang w:val="en-GB" w:eastAsia="nl-NL"/>
    </w:rPr>
  </w:style>
  <w:style w:type="paragraph" w:customStyle="1" w:styleId="Gemiddeldraster1-accent21">
    <w:name w:val="Gemiddeld raster 1 - accent 21"/>
    <w:basedOn w:val="Standard"/>
    <w:uiPriority w:val="34"/>
    <w:qFormat/>
    <w:rsid w:val="008A5281"/>
    <w:pPr>
      <w:spacing w:after="200" w:line="276" w:lineRule="auto"/>
      <w:ind w:left="720"/>
      <w:contextualSpacing/>
    </w:pPr>
    <w:rPr>
      <w:rFonts w:ascii="Calibri" w:eastAsia="Calibri" w:hAnsi="Calibri"/>
      <w:szCs w:val="22"/>
      <w:lang w:eastAsia="en-US"/>
    </w:rPr>
  </w:style>
  <w:style w:type="paragraph" w:styleId="Listenabsatz">
    <w:name w:val="List Paragraph"/>
    <w:basedOn w:val="Standard"/>
    <w:uiPriority w:val="72"/>
    <w:qFormat/>
    <w:rsid w:val="008A5281"/>
    <w:pPr>
      <w:spacing w:after="200" w:line="276" w:lineRule="auto"/>
      <w:ind w:left="720"/>
      <w:contextualSpacing/>
    </w:pPr>
    <w:rPr>
      <w:rFonts w:asciiTheme="minorHAnsi" w:eastAsiaTheme="minorHAnsi" w:hAnsiTheme="minorHAnsi" w:cstheme="minorBidi"/>
      <w:szCs w:val="22"/>
      <w:lang w:eastAsia="en-US"/>
    </w:rPr>
  </w:style>
  <w:style w:type="paragraph" w:styleId="berarbeitung">
    <w:name w:val="Revision"/>
    <w:hidden/>
    <w:uiPriority w:val="71"/>
    <w:rsid w:val="008A5281"/>
    <w:pPr>
      <w:spacing w:after="0" w:line="240" w:lineRule="auto"/>
    </w:pPr>
    <w:rPr>
      <w:rFonts w:ascii="Cambria" w:eastAsia="MS ??" w:hAnsi="Cambria" w:cs="Cambria"/>
      <w:sz w:val="24"/>
      <w:szCs w:val="24"/>
      <w:lang w:val="en-GB" w:eastAsia="nl-N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C9486C"/>
    <w:pPr>
      <w:spacing w:after="0" w:line="240" w:lineRule="auto"/>
    </w:pPr>
    <w:rPr>
      <w:rFonts w:ascii="Times New Roman" w:eastAsia="Times New Roman" w:hAnsi="Times New Roman" w:cs="Times New Roman"/>
      <w:szCs w:val="20"/>
      <w:lang w:val="nl-NL" w:eastAsia="de-DE"/>
    </w:rPr>
  </w:style>
  <w:style w:type="paragraph" w:styleId="Kop1">
    <w:name w:val="heading 1"/>
    <w:basedOn w:val="Normaal"/>
    <w:next w:val="Normaal"/>
    <w:link w:val="berschrift1Zchn"/>
    <w:qFormat/>
    <w:rsid w:val="00C9486C"/>
    <w:pPr>
      <w:keepNext/>
      <w:outlineLvl w:val="0"/>
    </w:pPr>
    <w:rPr>
      <w:rFonts w:ascii="Arial" w:hAnsi="Arial"/>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nvelopadres">
    <w:name w:val="envelope address"/>
    <w:basedOn w:val="Normaal"/>
    <w:uiPriority w:val="99"/>
    <w:unhideWhenUsed/>
    <w:rsid w:val="00C9486C"/>
    <w:pPr>
      <w:framePr w:w="4319" w:h="2160" w:hRule="exact" w:hSpace="141" w:wrap="auto" w:vAnchor="page" w:hAnchor="page" w:x="5761" w:y="3119"/>
    </w:pPr>
    <w:rPr>
      <w:rFonts w:asciiTheme="majorHAnsi" w:eastAsiaTheme="majorEastAsia" w:hAnsiTheme="majorHAnsi" w:cstheme="majorBidi"/>
      <w:sz w:val="24"/>
      <w:szCs w:val="24"/>
      <w:lang w:val="de-DE" w:eastAsia="en-US"/>
    </w:rPr>
  </w:style>
  <w:style w:type="paragraph" w:styleId="Afzender">
    <w:name w:val="envelope return"/>
    <w:basedOn w:val="Normaal"/>
    <w:uiPriority w:val="99"/>
    <w:unhideWhenUsed/>
    <w:rsid w:val="00C9486C"/>
    <w:pPr>
      <w:framePr w:w="4320" w:h="2160" w:hRule="exact" w:hSpace="141" w:wrap="auto" w:vAnchor="page" w:hAnchor="page" w:x="721" w:y="1201"/>
    </w:pPr>
    <w:rPr>
      <w:rFonts w:asciiTheme="majorHAnsi" w:eastAsiaTheme="majorEastAsia" w:hAnsiTheme="majorHAnsi" w:cstheme="majorBidi"/>
      <w:sz w:val="20"/>
      <w:lang w:val="de-DE" w:eastAsia="en-US"/>
    </w:rPr>
  </w:style>
  <w:style w:type="paragraph" w:styleId="Koptekst">
    <w:name w:val="header"/>
    <w:basedOn w:val="Normaal"/>
    <w:link w:val="KopfzeileZchn"/>
    <w:unhideWhenUsed/>
    <w:rsid w:val="00C9486C"/>
    <w:pPr>
      <w:tabs>
        <w:tab w:val="center" w:pos="4536"/>
        <w:tab w:val="right" w:pos="9072"/>
      </w:tabs>
    </w:pPr>
    <w:rPr>
      <w:rFonts w:asciiTheme="minorHAnsi" w:eastAsiaTheme="minorHAnsi" w:hAnsiTheme="minorHAnsi" w:cstheme="minorBidi"/>
      <w:szCs w:val="22"/>
      <w:lang w:val="de-DE" w:eastAsia="en-US"/>
    </w:rPr>
  </w:style>
  <w:style w:type="character" w:customStyle="1" w:styleId="KopfzeileZchn">
    <w:name w:val="Kopfzeile Zchn"/>
    <w:basedOn w:val="Standaardalinea-lettertype"/>
    <w:link w:val="Koptekst"/>
    <w:uiPriority w:val="99"/>
    <w:semiHidden/>
    <w:rsid w:val="00C9486C"/>
  </w:style>
  <w:style w:type="paragraph" w:styleId="Voettekst">
    <w:name w:val="footer"/>
    <w:basedOn w:val="Normaal"/>
    <w:link w:val="FuzeileZchn"/>
    <w:unhideWhenUsed/>
    <w:rsid w:val="00C9486C"/>
    <w:pPr>
      <w:tabs>
        <w:tab w:val="center" w:pos="4536"/>
        <w:tab w:val="right" w:pos="9072"/>
      </w:tabs>
    </w:pPr>
    <w:rPr>
      <w:rFonts w:asciiTheme="minorHAnsi" w:eastAsiaTheme="minorHAnsi" w:hAnsiTheme="minorHAnsi" w:cstheme="minorBidi"/>
      <w:szCs w:val="22"/>
      <w:lang w:val="de-DE" w:eastAsia="en-US"/>
    </w:rPr>
  </w:style>
  <w:style w:type="character" w:customStyle="1" w:styleId="FuzeileZchn">
    <w:name w:val="Fußzeile Zchn"/>
    <w:basedOn w:val="Standaardalinea-lettertype"/>
    <w:link w:val="Voettekst"/>
    <w:uiPriority w:val="99"/>
    <w:semiHidden/>
    <w:rsid w:val="00C9486C"/>
  </w:style>
  <w:style w:type="character" w:customStyle="1" w:styleId="berschrift1Zchn">
    <w:name w:val="Überschrift 1 Zchn"/>
    <w:basedOn w:val="Standaardalinea-lettertype"/>
    <w:link w:val="Kop1"/>
    <w:rsid w:val="00C9486C"/>
    <w:rPr>
      <w:rFonts w:ascii="Arial" w:eastAsia="Times New Roman" w:hAnsi="Arial" w:cs="Times New Roman"/>
      <w:b/>
      <w:szCs w:val="20"/>
      <w:lang w:val="nl-NL" w:eastAsia="de-DE"/>
    </w:rPr>
  </w:style>
  <w:style w:type="character" w:styleId="Paginanummer">
    <w:name w:val="page number"/>
    <w:basedOn w:val="Standaardalinea-lettertype"/>
    <w:rsid w:val="00C9486C"/>
  </w:style>
  <w:style w:type="paragraph" w:customStyle="1" w:styleId="Fuzeile1">
    <w:name w:val="Fußzeile1"/>
    <w:basedOn w:val="Voettekst"/>
    <w:rsid w:val="00C9486C"/>
    <w:rPr>
      <w:rFonts w:ascii="Verdana" w:eastAsia="Times New Roman" w:hAnsi="Verdana" w:cs="Times New Roman"/>
      <w:sz w:val="14"/>
      <w:szCs w:val="14"/>
      <w:lang w:val="nl-NL" w:eastAsia="nl-NL"/>
    </w:rPr>
  </w:style>
  <w:style w:type="character" w:styleId="Hyperlink">
    <w:name w:val="Hyperlink"/>
    <w:basedOn w:val="Standaardalinea-lettertype"/>
    <w:semiHidden/>
    <w:rsid w:val="00773F54"/>
    <w:rPr>
      <w:color w:val="0000FF"/>
      <w:u w:val="single"/>
    </w:rPr>
  </w:style>
  <w:style w:type="paragraph" w:styleId="Normaalweb">
    <w:name w:val="Normal (Web)"/>
    <w:basedOn w:val="Normaal"/>
    <w:uiPriority w:val="99"/>
    <w:semiHidden/>
    <w:rsid w:val="00E23299"/>
    <w:pPr>
      <w:spacing w:before="100" w:beforeAutospacing="1" w:after="100" w:afterAutospacing="1"/>
    </w:pPr>
    <w:rPr>
      <w:sz w:val="24"/>
      <w:szCs w:val="24"/>
      <w:lang w:val="en-GB" w:eastAsia="en-GB"/>
    </w:rPr>
  </w:style>
  <w:style w:type="paragraph" w:customStyle="1" w:styleId="ecxmsonormal">
    <w:name w:val="ecxmsonormal"/>
    <w:basedOn w:val="Normaal"/>
    <w:rsid w:val="00572860"/>
    <w:pPr>
      <w:spacing w:after="324"/>
    </w:pPr>
    <w:rPr>
      <w:sz w:val="24"/>
      <w:szCs w:val="24"/>
      <w:lang w:val="en-GB" w:eastAsia="en-GB"/>
    </w:rPr>
  </w:style>
  <w:style w:type="table" w:styleId="Tabelraster">
    <w:name w:val="Table Grid"/>
    <w:basedOn w:val="Standaardtabel"/>
    <w:rsid w:val="00913F45"/>
    <w:pPr>
      <w:spacing w:after="0" w:line="240" w:lineRule="auto"/>
    </w:pPr>
    <w:rPr>
      <w:rFonts w:ascii="Times New Roman" w:eastAsia="Times New Roman" w:hAnsi="Times New Roman" w:cs="Times New Roman"/>
      <w:sz w:val="20"/>
      <w:szCs w:val="20"/>
      <w:lang w:eastAsia="de-D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Normaalweb1">
    <w:name w:val="Normaal (web)1"/>
    <w:basedOn w:val="Normaal"/>
    <w:rsid w:val="001E2CD4"/>
    <w:pPr>
      <w:suppressAutoHyphens/>
      <w:spacing w:before="28" w:after="100" w:line="100" w:lineRule="atLeast"/>
    </w:pPr>
    <w:rPr>
      <w:rFonts w:ascii="Times" w:eastAsia="SimSun" w:hAnsi="Times" w:cs="font456"/>
      <w:kern w:val="1"/>
      <w:sz w:val="20"/>
      <w:lang w:val="en-GB" w:eastAsia="en-GB"/>
    </w:rPr>
  </w:style>
  <w:style w:type="paragraph" w:styleId="Ballontekst">
    <w:name w:val="Balloon Text"/>
    <w:basedOn w:val="Normaal"/>
    <w:link w:val="SprechblasentextZchn"/>
    <w:uiPriority w:val="99"/>
    <w:semiHidden/>
    <w:unhideWhenUsed/>
    <w:rsid w:val="007D6365"/>
    <w:rPr>
      <w:rFonts w:ascii="Tahoma" w:hAnsi="Tahoma" w:cs="Tahoma"/>
      <w:sz w:val="16"/>
      <w:szCs w:val="16"/>
    </w:rPr>
  </w:style>
  <w:style w:type="character" w:customStyle="1" w:styleId="SprechblasentextZchn">
    <w:name w:val="Sprechblasentext Zchn"/>
    <w:basedOn w:val="Standaardalinea-lettertype"/>
    <w:link w:val="Ballontekst"/>
    <w:uiPriority w:val="99"/>
    <w:semiHidden/>
    <w:rsid w:val="007D6365"/>
    <w:rPr>
      <w:rFonts w:ascii="Tahoma" w:eastAsia="Times New Roman" w:hAnsi="Tahoma" w:cs="Tahoma"/>
      <w:sz w:val="16"/>
      <w:szCs w:val="16"/>
      <w:lang w:val="nl-NL" w:eastAsia="de-DE"/>
    </w:rPr>
  </w:style>
  <w:style w:type="paragraph" w:styleId="Titel">
    <w:name w:val="Title"/>
    <w:basedOn w:val="Normaal"/>
    <w:link w:val="TitelTeken"/>
    <w:qFormat/>
    <w:rsid w:val="001C2D37"/>
    <w:pPr>
      <w:widowControl w:val="0"/>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jc w:val="center"/>
    </w:pPr>
    <w:rPr>
      <w:rFonts w:ascii="Arial" w:hAnsi="Arial"/>
      <w:b/>
      <w:sz w:val="24"/>
      <w:lang w:val="en-GB" w:eastAsia="en-GB"/>
    </w:rPr>
  </w:style>
  <w:style w:type="character" w:customStyle="1" w:styleId="TitelTeken">
    <w:name w:val="Titel Teken"/>
    <w:basedOn w:val="Standaardalinea-lettertype"/>
    <w:link w:val="Titel"/>
    <w:rsid w:val="001C2D37"/>
    <w:rPr>
      <w:rFonts w:ascii="Arial" w:eastAsia="Times New Roman" w:hAnsi="Arial" w:cs="Times New Roman"/>
      <w:b/>
      <w:sz w:val="24"/>
      <w:szCs w:val="20"/>
      <w:lang w:val="en-GB" w:eastAsia="en-GB"/>
    </w:rPr>
  </w:style>
  <w:style w:type="paragraph" w:customStyle="1" w:styleId="Default">
    <w:name w:val="Default"/>
    <w:rsid w:val="00FC6B3A"/>
    <w:pPr>
      <w:autoSpaceDE w:val="0"/>
      <w:autoSpaceDN w:val="0"/>
      <w:adjustRightInd w:val="0"/>
      <w:spacing w:after="0" w:line="240" w:lineRule="auto"/>
    </w:pPr>
    <w:rPr>
      <w:rFonts w:ascii="Arial" w:eastAsia="Times New Roman" w:hAnsi="Arial" w:cs="Arial"/>
      <w:snapToGrid w:val="0"/>
      <w:color w:val="000000"/>
      <w:sz w:val="24"/>
      <w:szCs w:val="24"/>
      <w:lang w:val="en-GB" w:eastAsia="en-GB"/>
    </w:rPr>
  </w:style>
</w:styles>
</file>

<file path=word/webSettings.xml><?xml version="1.0" encoding="utf-8"?>
<w:webSettings xmlns:r="http://schemas.openxmlformats.org/officeDocument/2006/relationships" xmlns:w="http://schemas.openxmlformats.org/wordprocessingml/2006/main">
  <w:divs>
    <w:div w:id="201066219">
      <w:bodyDiv w:val="1"/>
      <w:marLeft w:val="0"/>
      <w:marRight w:val="0"/>
      <w:marTop w:val="0"/>
      <w:marBottom w:val="0"/>
      <w:divBdr>
        <w:top w:val="none" w:sz="0" w:space="0" w:color="auto"/>
        <w:left w:val="none" w:sz="0" w:space="0" w:color="auto"/>
        <w:bottom w:val="none" w:sz="0" w:space="0" w:color="auto"/>
        <w:right w:val="none" w:sz="0" w:space="0" w:color="auto"/>
      </w:divBdr>
      <w:divsChild>
        <w:div w:id="397439274">
          <w:marLeft w:val="0"/>
          <w:marRight w:val="0"/>
          <w:marTop w:val="0"/>
          <w:marBottom w:val="0"/>
          <w:divBdr>
            <w:top w:val="none" w:sz="0" w:space="0" w:color="auto"/>
            <w:left w:val="none" w:sz="0" w:space="0" w:color="auto"/>
            <w:bottom w:val="none" w:sz="0" w:space="0" w:color="auto"/>
            <w:right w:val="none" w:sz="0" w:space="0" w:color="auto"/>
          </w:divBdr>
        </w:div>
        <w:div w:id="2023779194">
          <w:marLeft w:val="0"/>
          <w:marRight w:val="0"/>
          <w:marTop w:val="0"/>
          <w:marBottom w:val="0"/>
          <w:divBdr>
            <w:top w:val="none" w:sz="0" w:space="0" w:color="auto"/>
            <w:left w:val="none" w:sz="0" w:space="0" w:color="auto"/>
            <w:bottom w:val="none" w:sz="0" w:space="0" w:color="auto"/>
            <w:right w:val="none" w:sz="0" w:space="0" w:color="auto"/>
          </w:divBdr>
        </w:div>
        <w:div w:id="1342121299">
          <w:marLeft w:val="0"/>
          <w:marRight w:val="0"/>
          <w:marTop w:val="0"/>
          <w:marBottom w:val="0"/>
          <w:divBdr>
            <w:top w:val="none" w:sz="0" w:space="0" w:color="auto"/>
            <w:left w:val="none" w:sz="0" w:space="0" w:color="auto"/>
            <w:bottom w:val="none" w:sz="0" w:space="0" w:color="auto"/>
            <w:right w:val="none" w:sz="0" w:space="0" w:color="auto"/>
          </w:divBdr>
        </w:div>
        <w:div w:id="15544519">
          <w:marLeft w:val="0"/>
          <w:marRight w:val="0"/>
          <w:marTop w:val="0"/>
          <w:marBottom w:val="0"/>
          <w:divBdr>
            <w:top w:val="none" w:sz="0" w:space="0" w:color="auto"/>
            <w:left w:val="none" w:sz="0" w:space="0" w:color="auto"/>
            <w:bottom w:val="none" w:sz="0" w:space="0" w:color="auto"/>
            <w:right w:val="none" w:sz="0" w:space="0" w:color="auto"/>
          </w:divBdr>
        </w:div>
        <w:div w:id="1222667287">
          <w:marLeft w:val="0"/>
          <w:marRight w:val="0"/>
          <w:marTop w:val="0"/>
          <w:marBottom w:val="0"/>
          <w:divBdr>
            <w:top w:val="none" w:sz="0" w:space="0" w:color="auto"/>
            <w:left w:val="none" w:sz="0" w:space="0" w:color="auto"/>
            <w:bottom w:val="none" w:sz="0" w:space="0" w:color="auto"/>
            <w:right w:val="none" w:sz="0" w:space="0" w:color="auto"/>
          </w:divBdr>
        </w:div>
        <w:div w:id="1188759820">
          <w:marLeft w:val="0"/>
          <w:marRight w:val="0"/>
          <w:marTop w:val="0"/>
          <w:marBottom w:val="0"/>
          <w:divBdr>
            <w:top w:val="none" w:sz="0" w:space="0" w:color="auto"/>
            <w:left w:val="none" w:sz="0" w:space="0" w:color="auto"/>
            <w:bottom w:val="none" w:sz="0" w:space="0" w:color="auto"/>
            <w:right w:val="none" w:sz="0" w:space="0" w:color="auto"/>
          </w:divBdr>
        </w:div>
        <w:div w:id="728068333">
          <w:marLeft w:val="0"/>
          <w:marRight w:val="0"/>
          <w:marTop w:val="0"/>
          <w:marBottom w:val="0"/>
          <w:divBdr>
            <w:top w:val="none" w:sz="0" w:space="0" w:color="auto"/>
            <w:left w:val="none" w:sz="0" w:space="0" w:color="auto"/>
            <w:bottom w:val="none" w:sz="0" w:space="0" w:color="auto"/>
            <w:right w:val="none" w:sz="0" w:space="0" w:color="auto"/>
          </w:divBdr>
        </w:div>
        <w:div w:id="1706564967">
          <w:marLeft w:val="0"/>
          <w:marRight w:val="0"/>
          <w:marTop w:val="0"/>
          <w:marBottom w:val="0"/>
          <w:divBdr>
            <w:top w:val="none" w:sz="0" w:space="0" w:color="auto"/>
            <w:left w:val="none" w:sz="0" w:space="0" w:color="auto"/>
            <w:bottom w:val="none" w:sz="0" w:space="0" w:color="auto"/>
            <w:right w:val="none" w:sz="0" w:space="0" w:color="auto"/>
          </w:divBdr>
        </w:div>
        <w:div w:id="245962186">
          <w:marLeft w:val="0"/>
          <w:marRight w:val="0"/>
          <w:marTop w:val="0"/>
          <w:marBottom w:val="0"/>
          <w:divBdr>
            <w:top w:val="none" w:sz="0" w:space="0" w:color="auto"/>
            <w:left w:val="none" w:sz="0" w:space="0" w:color="auto"/>
            <w:bottom w:val="none" w:sz="0" w:space="0" w:color="auto"/>
            <w:right w:val="none" w:sz="0" w:space="0" w:color="auto"/>
          </w:divBdr>
        </w:div>
        <w:div w:id="125588698">
          <w:marLeft w:val="0"/>
          <w:marRight w:val="0"/>
          <w:marTop w:val="0"/>
          <w:marBottom w:val="0"/>
          <w:divBdr>
            <w:top w:val="none" w:sz="0" w:space="0" w:color="auto"/>
            <w:left w:val="none" w:sz="0" w:space="0" w:color="auto"/>
            <w:bottom w:val="none" w:sz="0" w:space="0" w:color="auto"/>
            <w:right w:val="none" w:sz="0" w:space="0" w:color="auto"/>
          </w:divBdr>
        </w:div>
        <w:div w:id="1414472383">
          <w:marLeft w:val="0"/>
          <w:marRight w:val="0"/>
          <w:marTop w:val="0"/>
          <w:marBottom w:val="0"/>
          <w:divBdr>
            <w:top w:val="none" w:sz="0" w:space="0" w:color="auto"/>
            <w:left w:val="none" w:sz="0" w:space="0" w:color="auto"/>
            <w:bottom w:val="none" w:sz="0" w:space="0" w:color="auto"/>
            <w:right w:val="none" w:sz="0" w:space="0" w:color="auto"/>
          </w:divBdr>
        </w:div>
        <w:div w:id="52974366">
          <w:marLeft w:val="0"/>
          <w:marRight w:val="0"/>
          <w:marTop w:val="0"/>
          <w:marBottom w:val="0"/>
          <w:divBdr>
            <w:top w:val="none" w:sz="0" w:space="0" w:color="auto"/>
            <w:left w:val="none" w:sz="0" w:space="0" w:color="auto"/>
            <w:bottom w:val="none" w:sz="0" w:space="0" w:color="auto"/>
            <w:right w:val="none" w:sz="0" w:space="0" w:color="auto"/>
          </w:divBdr>
        </w:div>
        <w:div w:id="920674098">
          <w:marLeft w:val="0"/>
          <w:marRight w:val="0"/>
          <w:marTop w:val="0"/>
          <w:marBottom w:val="0"/>
          <w:divBdr>
            <w:top w:val="none" w:sz="0" w:space="0" w:color="auto"/>
            <w:left w:val="none" w:sz="0" w:space="0" w:color="auto"/>
            <w:bottom w:val="none" w:sz="0" w:space="0" w:color="auto"/>
            <w:right w:val="none" w:sz="0" w:space="0" w:color="auto"/>
          </w:divBdr>
        </w:div>
        <w:div w:id="946498727">
          <w:marLeft w:val="0"/>
          <w:marRight w:val="0"/>
          <w:marTop w:val="0"/>
          <w:marBottom w:val="0"/>
          <w:divBdr>
            <w:top w:val="none" w:sz="0" w:space="0" w:color="auto"/>
            <w:left w:val="none" w:sz="0" w:space="0" w:color="auto"/>
            <w:bottom w:val="none" w:sz="0" w:space="0" w:color="auto"/>
            <w:right w:val="none" w:sz="0" w:space="0" w:color="auto"/>
          </w:divBdr>
        </w:div>
        <w:div w:id="1645430237">
          <w:marLeft w:val="0"/>
          <w:marRight w:val="0"/>
          <w:marTop w:val="0"/>
          <w:marBottom w:val="0"/>
          <w:divBdr>
            <w:top w:val="none" w:sz="0" w:space="0" w:color="auto"/>
            <w:left w:val="none" w:sz="0" w:space="0" w:color="auto"/>
            <w:bottom w:val="none" w:sz="0" w:space="0" w:color="auto"/>
            <w:right w:val="none" w:sz="0" w:space="0" w:color="auto"/>
          </w:divBdr>
        </w:div>
        <w:div w:id="1158888384">
          <w:marLeft w:val="0"/>
          <w:marRight w:val="0"/>
          <w:marTop w:val="0"/>
          <w:marBottom w:val="0"/>
          <w:divBdr>
            <w:top w:val="none" w:sz="0" w:space="0" w:color="auto"/>
            <w:left w:val="none" w:sz="0" w:space="0" w:color="auto"/>
            <w:bottom w:val="none" w:sz="0" w:space="0" w:color="auto"/>
            <w:right w:val="none" w:sz="0" w:space="0" w:color="auto"/>
          </w:divBdr>
        </w:div>
        <w:div w:id="1620795223">
          <w:marLeft w:val="0"/>
          <w:marRight w:val="0"/>
          <w:marTop w:val="0"/>
          <w:marBottom w:val="0"/>
          <w:divBdr>
            <w:top w:val="none" w:sz="0" w:space="0" w:color="auto"/>
            <w:left w:val="none" w:sz="0" w:space="0" w:color="auto"/>
            <w:bottom w:val="none" w:sz="0" w:space="0" w:color="auto"/>
            <w:right w:val="none" w:sz="0" w:space="0" w:color="auto"/>
          </w:divBdr>
        </w:div>
        <w:div w:id="1062555419">
          <w:marLeft w:val="0"/>
          <w:marRight w:val="0"/>
          <w:marTop w:val="0"/>
          <w:marBottom w:val="0"/>
          <w:divBdr>
            <w:top w:val="none" w:sz="0" w:space="0" w:color="auto"/>
            <w:left w:val="none" w:sz="0" w:space="0" w:color="auto"/>
            <w:bottom w:val="none" w:sz="0" w:space="0" w:color="auto"/>
            <w:right w:val="none" w:sz="0" w:space="0" w:color="auto"/>
          </w:divBdr>
        </w:div>
        <w:div w:id="1715080097">
          <w:marLeft w:val="0"/>
          <w:marRight w:val="0"/>
          <w:marTop w:val="0"/>
          <w:marBottom w:val="0"/>
          <w:divBdr>
            <w:top w:val="none" w:sz="0" w:space="0" w:color="auto"/>
            <w:left w:val="none" w:sz="0" w:space="0" w:color="auto"/>
            <w:bottom w:val="none" w:sz="0" w:space="0" w:color="auto"/>
            <w:right w:val="none" w:sz="0" w:space="0" w:color="auto"/>
          </w:divBdr>
        </w:div>
        <w:div w:id="666326729">
          <w:marLeft w:val="0"/>
          <w:marRight w:val="0"/>
          <w:marTop w:val="0"/>
          <w:marBottom w:val="0"/>
          <w:divBdr>
            <w:top w:val="none" w:sz="0" w:space="0" w:color="auto"/>
            <w:left w:val="none" w:sz="0" w:space="0" w:color="auto"/>
            <w:bottom w:val="none" w:sz="0" w:space="0" w:color="auto"/>
            <w:right w:val="none" w:sz="0" w:space="0" w:color="auto"/>
          </w:divBdr>
        </w:div>
        <w:div w:id="1968196095">
          <w:marLeft w:val="0"/>
          <w:marRight w:val="0"/>
          <w:marTop w:val="0"/>
          <w:marBottom w:val="0"/>
          <w:divBdr>
            <w:top w:val="none" w:sz="0" w:space="0" w:color="auto"/>
            <w:left w:val="none" w:sz="0" w:space="0" w:color="auto"/>
            <w:bottom w:val="none" w:sz="0" w:space="0" w:color="auto"/>
            <w:right w:val="none" w:sz="0" w:space="0" w:color="auto"/>
          </w:divBdr>
        </w:div>
        <w:div w:id="1513035140">
          <w:marLeft w:val="0"/>
          <w:marRight w:val="0"/>
          <w:marTop w:val="0"/>
          <w:marBottom w:val="0"/>
          <w:divBdr>
            <w:top w:val="none" w:sz="0" w:space="0" w:color="auto"/>
            <w:left w:val="none" w:sz="0" w:space="0" w:color="auto"/>
            <w:bottom w:val="none" w:sz="0" w:space="0" w:color="auto"/>
            <w:right w:val="none" w:sz="0" w:space="0" w:color="auto"/>
          </w:divBdr>
        </w:div>
        <w:div w:id="2108425533">
          <w:marLeft w:val="0"/>
          <w:marRight w:val="0"/>
          <w:marTop w:val="0"/>
          <w:marBottom w:val="0"/>
          <w:divBdr>
            <w:top w:val="none" w:sz="0" w:space="0" w:color="auto"/>
            <w:left w:val="none" w:sz="0" w:space="0" w:color="auto"/>
            <w:bottom w:val="none" w:sz="0" w:space="0" w:color="auto"/>
            <w:right w:val="none" w:sz="0" w:space="0" w:color="auto"/>
          </w:divBdr>
        </w:div>
        <w:div w:id="1975483271">
          <w:marLeft w:val="0"/>
          <w:marRight w:val="0"/>
          <w:marTop w:val="0"/>
          <w:marBottom w:val="0"/>
          <w:divBdr>
            <w:top w:val="none" w:sz="0" w:space="0" w:color="auto"/>
            <w:left w:val="none" w:sz="0" w:space="0" w:color="auto"/>
            <w:bottom w:val="none" w:sz="0" w:space="0" w:color="auto"/>
            <w:right w:val="none" w:sz="0" w:space="0" w:color="auto"/>
          </w:divBdr>
        </w:div>
        <w:div w:id="470026454">
          <w:marLeft w:val="0"/>
          <w:marRight w:val="0"/>
          <w:marTop w:val="0"/>
          <w:marBottom w:val="0"/>
          <w:divBdr>
            <w:top w:val="none" w:sz="0" w:space="0" w:color="auto"/>
            <w:left w:val="none" w:sz="0" w:space="0" w:color="auto"/>
            <w:bottom w:val="none" w:sz="0" w:space="0" w:color="auto"/>
            <w:right w:val="none" w:sz="0" w:space="0" w:color="auto"/>
          </w:divBdr>
        </w:div>
        <w:div w:id="128790947">
          <w:marLeft w:val="0"/>
          <w:marRight w:val="0"/>
          <w:marTop w:val="0"/>
          <w:marBottom w:val="0"/>
          <w:divBdr>
            <w:top w:val="none" w:sz="0" w:space="0" w:color="auto"/>
            <w:left w:val="none" w:sz="0" w:space="0" w:color="auto"/>
            <w:bottom w:val="none" w:sz="0" w:space="0" w:color="auto"/>
            <w:right w:val="none" w:sz="0" w:space="0" w:color="auto"/>
          </w:divBdr>
        </w:div>
        <w:div w:id="1589540519">
          <w:marLeft w:val="0"/>
          <w:marRight w:val="0"/>
          <w:marTop w:val="0"/>
          <w:marBottom w:val="0"/>
          <w:divBdr>
            <w:top w:val="none" w:sz="0" w:space="0" w:color="auto"/>
            <w:left w:val="none" w:sz="0" w:space="0" w:color="auto"/>
            <w:bottom w:val="none" w:sz="0" w:space="0" w:color="auto"/>
            <w:right w:val="none" w:sz="0" w:space="0" w:color="auto"/>
          </w:divBdr>
        </w:div>
        <w:div w:id="315576658">
          <w:marLeft w:val="0"/>
          <w:marRight w:val="0"/>
          <w:marTop w:val="0"/>
          <w:marBottom w:val="0"/>
          <w:divBdr>
            <w:top w:val="none" w:sz="0" w:space="0" w:color="auto"/>
            <w:left w:val="none" w:sz="0" w:space="0" w:color="auto"/>
            <w:bottom w:val="none" w:sz="0" w:space="0" w:color="auto"/>
            <w:right w:val="none" w:sz="0" w:space="0" w:color="auto"/>
          </w:divBdr>
        </w:div>
        <w:div w:id="1721125589">
          <w:marLeft w:val="0"/>
          <w:marRight w:val="0"/>
          <w:marTop w:val="0"/>
          <w:marBottom w:val="0"/>
          <w:divBdr>
            <w:top w:val="none" w:sz="0" w:space="0" w:color="auto"/>
            <w:left w:val="none" w:sz="0" w:space="0" w:color="auto"/>
            <w:bottom w:val="none" w:sz="0" w:space="0" w:color="auto"/>
            <w:right w:val="none" w:sz="0" w:space="0" w:color="auto"/>
          </w:divBdr>
        </w:div>
        <w:div w:id="2047440549">
          <w:marLeft w:val="0"/>
          <w:marRight w:val="0"/>
          <w:marTop w:val="0"/>
          <w:marBottom w:val="0"/>
          <w:divBdr>
            <w:top w:val="none" w:sz="0" w:space="0" w:color="auto"/>
            <w:left w:val="none" w:sz="0" w:space="0" w:color="auto"/>
            <w:bottom w:val="none" w:sz="0" w:space="0" w:color="auto"/>
            <w:right w:val="none" w:sz="0" w:space="0" w:color="auto"/>
          </w:divBdr>
        </w:div>
        <w:div w:id="1179076603">
          <w:marLeft w:val="0"/>
          <w:marRight w:val="0"/>
          <w:marTop w:val="0"/>
          <w:marBottom w:val="0"/>
          <w:divBdr>
            <w:top w:val="none" w:sz="0" w:space="0" w:color="auto"/>
            <w:left w:val="none" w:sz="0" w:space="0" w:color="auto"/>
            <w:bottom w:val="none" w:sz="0" w:space="0" w:color="auto"/>
            <w:right w:val="none" w:sz="0" w:space="0" w:color="auto"/>
          </w:divBdr>
        </w:div>
        <w:div w:id="2139491793">
          <w:marLeft w:val="0"/>
          <w:marRight w:val="0"/>
          <w:marTop w:val="0"/>
          <w:marBottom w:val="0"/>
          <w:divBdr>
            <w:top w:val="none" w:sz="0" w:space="0" w:color="auto"/>
            <w:left w:val="none" w:sz="0" w:space="0" w:color="auto"/>
            <w:bottom w:val="none" w:sz="0" w:space="0" w:color="auto"/>
            <w:right w:val="none" w:sz="0" w:space="0" w:color="auto"/>
          </w:divBdr>
        </w:div>
        <w:div w:id="331496434">
          <w:marLeft w:val="0"/>
          <w:marRight w:val="0"/>
          <w:marTop w:val="0"/>
          <w:marBottom w:val="0"/>
          <w:divBdr>
            <w:top w:val="none" w:sz="0" w:space="0" w:color="auto"/>
            <w:left w:val="none" w:sz="0" w:space="0" w:color="auto"/>
            <w:bottom w:val="none" w:sz="0" w:space="0" w:color="auto"/>
            <w:right w:val="none" w:sz="0" w:space="0" w:color="auto"/>
          </w:divBdr>
        </w:div>
        <w:div w:id="1553538387">
          <w:marLeft w:val="0"/>
          <w:marRight w:val="0"/>
          <w:marTop w:val="0"/>
          <w:marBottom w:val="0"/>
          <w:divBdr>
            <w:top w:val="none" w:sz="0" w:space="0" w:color="auto"/>
            <w:left w:val="none" w:sz="0" w:space="0" w:color="auto"/>
            <w:bottom w:val="none" w:sz="0" w:space="0" w:color="auto"/>
            <w:right w:val="none" w:sz="0" w:space="0" w:color="auto"/>
          </w:divBdr>
        </w:div>
        <w:div w:id="2134788922">
          <w:marLeft w:val="0"/>
          <w:marRight w:val="0"/>
          <w:marTop w:val="0"/>
          <w:marBottom w:val="0"/>
          <w:divBdr>
            <w:top w:val="none" w:sz="0" w:space="0" w:color="auto"/>
            <w:left w:val="none" w:sz="0" w:space="0" w:color="auto"/>
            <w:bottom w:val="none" w:sz="0" w:space="0" w:color="auto"/>
            <w:right w:val="none" w:sz="0" w:space="0" w:color="auto"/>
          </w:divBdr>
        </w:div>
        <w:div w:id="382800740">
          <w:marLeft w:val="0"/>
          <w:marRight w:val="0"/>
          <w:marTop w:val="0"/>
          <w:marBottom w:val="0"/>
          <w:divBdr>
            <w:top w:val="none" w:sz="0" w:space="0" w:color="auto"/>
            <w:left w:val="none" w:sz="0" w:space="0" w:color="auto"/>
            <w:bottom w:val="none" w:sz="0" w:space="0" w:color="auto"/>
            <w:right w:val="none" w:sz="0" w:space="0" w:color="auto"/>
          </w:divBdr>
        </w:div>
        <w:div w:id="2065323362">
          <w:marLeft w:val="0"/>
          <w:marRight w:val="0"/>
          <w:marTop w:val="0"/>
          <w:marBottom w:val="0"/>
          <w:divBdr>
            <w:top w:val="none" w:sz="0" w:space="0" w:color="auto"/>
            <w:left w:val="none" w:sz="0" w:space="0" w:color="auto"/>
            <w:bottom w:val="none" w:sz="0" w:space="0" w:color="auto"/>
            <w:right w:val="none" w:sz="0" w:space="0" w:color="auto"/>
          </w:divBdr>
        </w:div>
        <w:div w:id="1065883067">
          <w:marLeft w:val="0"/>
          <w:marRight w:val="0"/>
          <w:marTop w:val="0"/>
          <w:marBottom w:val="0"/>
          <w:divBdr>
            <w:top w:val="none" w:sz="0" w:space="0" w:color="auto"/>
            <w:left w:val="none" w:sz="0" w:space="0" w:color="auto"/>
            <w:bottom w:val="none" w:sz="0" w:space="0" w:color="auto"/>
            <w:right w:val="none" w:sz="0" w:space="0" w:color="auto"/>
          </w:divBdr>
        </w:div>
        <w:div w:id="998191336">
          <w:marLeft w:val="0"/>
          <w:marRight w:val="0"/>
          <w:marTop w:val="0"/>
          <w:marBottom w:val="0"/>
          <w:divBdr>
            <w:top w:val="none" w:sz="0" w:space="0" w:color="auto"/>
            <w:left w:val="none" w:sz="0" w:space="0" w:color="auto"/>
            <w:bottom w:val="none" w:sz="0" w:space="0" w:color="auto"/>
            <w:right w:val="none" w:sz="0" w:space="0" w:color="auto"/>
          </w:divBdr>
        </w:div>
        <w:div w:id="1401094963">
          <w:marLeft w:val="0"/>
          <w:marRight w:val="0"/>
          <w:marTop w:val="0"/>
          <w:marBottom w:val="0"/>
          <w:divBdr>
            <w:top w:val="none" w:sz="0" w:space="0" w:color="auto"/>
            <w:left w:val="none" w:sz="0" w:space="0" w:color="auto"/>
            <w:bottom w:val="none" w:sz="0" w:space="0" w:color="auto"/>
            <w:right w:val="none" w:sz="0" w:space="0" w:color="auto"/>
          </w:divBdr>
        </w:div>
        <w:div w:id="891386667">
          <w:marLeft w:val="0"/>
          <w:marRight w:val="0"/>
          <w:marTop w:val="0"/>
          <w:marBottom w:val="0"/>
          <w:divBdr>
            <w:top w:val="none" w:sz="0" w:space="0" w:color="auto"/>
            <w:left w:val="none" w:sz="0" w:space="0" w:color="auto"/>
            <w:bottom w:val="none" w:sz="0" w:space="0" w:color="auto"/>
            <w:right w:val="none" w:sz="0" w:space="0" w:color="auto"/>
          </w:divBdr>
        </w:div>
        <w:div w:id="1503276173">
          <w:marLeft w:val="0"/>
          <w:marRight w:val="0"/>
          <w:marTop w:val="0"/>
          <w:marBottom w:val="0"/>
          <w:divBdr>
            <w:top w:val="none" w:sz="0" w:space="0" w:color="auto"/>
            <w:left w:val="none" w:sz="0" w:space="0" w:color="auto"/>
            <w:bottom w:val="none" w:sz="0" w:space="0" w:color="auto"/>
            <w:right w:val="none" w:sz="0" w:space="0" w:color="auto"/>
          </w:divBdr>
        </w:div>
        <w:div w:id="1000160849">
          <w:marLeft w:val="0"/>
          <w:marRight w:val="0"/>
          <w:marTop w:val="0"/>
          <w:marBottom w:val="0"/>
          <w:divBdr>
            <w:top w:val="none" w:sz="0" w:space="0" w:color="auto"/>
            <w:left w:val="none" w:sz="0" w:space="0" w:color="auto"/>
            <w:bottom w:val="none" w:sz="0" w:space="0" w:color="auto"/>
            <w:right w:val="none" w:sz="0" w:space="0" w:color="auto"/>
          </w:divBdr>
        </w:div>
        <w:div w:id="1455712211">
          <w:marLeft w:val="0"/>
          <w:marRight w:val="0"/>
          <w:marTop w:val="0"/>
          <w:marBottom w:val="0"/>
          <w:divBdr>
            <w:top w:val="none" w:sz="0" w:space="0" w:color="auto"/>
            <w:left w:val="none" w:sz="0" w:space="0" w:color="auto"/>
            <w:bottom w:val="none" w:sz="0" w:space="0" w:color="auto"/>
            <w:right w:val="none" w:sz="0" w:space="0" w:color="auto"/>
          </w:divBdr>
        </w:div>
        <w:div w:id="1090389246">
          <w:marLeft w:val="0"/>
          <w:marRight w:val="0"/>
          <w:marTop w:val="0"/>
          <w:marBottom w:val="0"/>
          <w:divBdr>
            <w:top w:val="none" w:sz="0" w:space="0" w:color="auto"/>
            <w:left w:val="none" w:sz="0" w:space="0" w:color="auto"/>
            <w:bottom w:val="none" w:sz="0" w:space="0" w:color="auto"/>
            <w:right w:val="none" w:sz="0" w:space="0" w:color="auto"/>
          </w:divBdr>
        </w:div>
        <w:div w:id="477261508">
          <w:marLeft w:val="0"/>
          <w:marRight w:val="0"/>
          <w:marTop w:val="0"/>
          <w:marBottom w:val="0"/>
          <w:divBdr>
            <w:top w:val="none" w:sz="0" w:space="0" w:color="auto"/>
            <w:left w:val="none" w:sz="0" w:space="0" w:color="auto"/>
            <w:bottom w:val="none" w:sz="0" w:space="0" w:color="auto"/>
            <w:right w:val="none" w:sz="0" w:space="0" w:color="auto"/>
          </w:divBdr>
        </w:div>
      </w:divsChild>
    </w:div>
    <w:div w:id="459080825">
      <w:bodyDiv w:val="1"/>
      <w:marLeft w:val="0"/>
      <w:marRight w:val="0"/>
      <w:marTop w:val="0"/>
      <w:marBottom w:val="0"/>
      <w:divBdr>
        <w:top w:val="none" w:sz="0" w:space="0" w:color="auto"/>
        <w:left w:val="none" w:sz="0" w:space="0" w:color="auto"/>
        <w:bottom w:val="none" w:sz="0" w:space="0" w:color="auto"/>
        <w:right w:val="none" w:sz="0" w:space="0" w:color="auto"/>
      </w:divBdr>
      <w:divsChild>
        <w:div w:id="1453747588">
          <w:marLeft w:val="0"/>
          <w:marRight w:val="0"/>
          <w:marTop w:val="0"/>
          <w:marBottom w:val="0"/>
          <w:divBdr>
            <w:top w:val="none" w:sz="0" w:space="0" w:color="auto"/>
            <w:left w:val="none" w:sz="0" w:space="0" w:color="auto"/>
            <w:bottom w:val="none" w:sz="0" w:space="0" w:color="auto"/>
            <w:right w:val="none" w:sz="0" w:space="0" w:color="auto"/>
          </w:divBdr>
          <w:divsChild>
            <w:div w:id="1870144590">
              <w:marLeft w:val="0"/>
              <w:marRight w:val="0"/>
              <w:marTop w:val="0"/>
              <w:marBottom w:val="0"/>
              <w:divBdr>
                <w:top w:val="none" w:sz="0" w:space="0" w:color="auto"/>
                <w:left w:val="none" w:sz="0" w:space="0" w:color="auto"/>
                <w:bottom w:val="none" w:sz="0" w:space="0" w:color="auto"/>
                <w:right w:val="none" w:sz="0" w:space="0" w:color="auto"/>
              </w:divBdr>
              <w:divsChild>
                <w:div w:id="213582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872714">
      <w:bodyDiv w:val="1"/>
      <w:marLeft w:val="0"/>
      <w:marRight w:val="0"/>
      <w:marTop w:val="0"/>
      <w:marBottom w:val="0"/>
      <w:divBdr>
        <w:top w:val="none" w:sz="0" w:space="0" w:color="auto"/>
        <w:left w:val="none" w:sz="0" w:space="0" w:color="auto"/>
        <w:bottom w:val="none" w:sz="0" w:space="0" w:color="auto"/>
        <w:right w:val="none" w:sz="0" w:space="0" w:color="auto"/>
      </w:divBdr>
      <w:divsChild>
        <w:div w:id="130682081">
          <w:marLeft w:val="0"/>
          <w:marRight w:val="0"/>
          <w:marTop w:val="0"/>
          <w:marBottom w:val="0"/>
          <w:divBdr>
            <w:top w:val="none" w:sz="0" w:space="0" w:color="auto"/>
            <w:left w:val="none" w:sz="0" w:space="0" w:color="auto"/>
            <w:bottom w:val="none" w:sz="0" w:space="0" w:color="auto"/>
            <w:right w:val="none" w:sz="0" w:space="0" w:color="auto"/>
          </w:divBdr>
          <w:divsChild>
            <w:div w:id="629558860">
              <w:marLeft w:val="0"/>
              <w:marRight w:val="0"/>
              <w:marTop w:val="0"/>
              <w:marBottom w:val="0"/>
              <w:divBdr>
                <w:top w:val="none" w:sz="0" w:space="0" w:color="auto"/>
                <w:left w:val="none" w:sz="0" w:space="0" w:color="auto"/>
                <w:bottom w:val="none" w:sz="0" w:space="0" w:color="auto"/>
                <w:right w:val="none" w:sz="0" w:space="0" w:color="auto"/>
              </w:divBdr>
            </w:div>
            <w:div w:id="152012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882094">
      <w:bodyDiv w:val="1"/>
      <w:marLeft w:val="0"/>
      <w:marRight w:val="0"/>
      <w:marTop w:val="0"/>
      <w:marBottom w:val="0"/>
      <w:divBdr>
        <w:top w:val="none" w:sz="0" w:space="0" w:color="auto"/>
        <w:left w:val="none" w:sz="0" w:space="0" w:color="auto"/>
        <w:bottom w:val="none" w:sz="0" w:space="0" w:color="auto"/>
        <w:right w:val="none" w:sz="0" w:space="0" w:color="auto"/>
      </w:divBdr>
    </w:div>
    <w:div w:id="881475494">
      <w:bodyDiv w:val="1"/>
      <w:marLeft w:val="0"/>
      <w:marRight w:val="0"/>
      <w:marTop w:val="0"/>
      <w:marBottom w:val="0"/>
      <w:divBdr>
        <w:top w:val="none" w:sz="0" w:space="0" w:color="auto"/>
        <w:left w:val="none" w:sz="0" w:space="0" w:color="auto"/>
        <w:bottom w:val="none" w:sz="0" w:space="0" w:color="auto"/>
        <w:right w:val="none" w:sz="0" w:space="0" w:color="auto"/>
      </w:divBdr>
      <w:divsChild>
        <w:div w:id="515773246">
          <w:marLeft w:val="0"/>
          <w:marRight w:val="0"/>
          <w:marTop w:val="0"/>
          <w:marBottom w:val="0"/>
          <w:divBdr>
            <w:top w:val="none" w:sz="0" w:space="0" w:color="auto"/>
            <w:left w:val="none" w:sz="0" w:space="0" w:color="auto"/>
            <w:bottom w:val="none" w:sz="0" w:space="0" w:color="auto"/>
            <w:right w:val="none" w:sz="0" w:space="0" w:color="auto"/>
          </w:divBdr>
          <w:divsChild>
            <w:div w:id="435173317">
              <w:marLeft w:val="0"/>
              <w:marRight w:val="0"/>
              <w:marTop w:val="0"/>
              <w:marBottom w:val="0"/>
              <w:divBdr>
                <w:top w:val="none" w:sz="0" w:space="0" w:color="auto"/>
                <w:left w:val="none" w:sz="0" w:space="0" w:color="auto"/>
                <w:bottom w:val="none" w:sz="0" w:space="0" w:color="auto"/>
                <w:right w:val="none" w:sz="0" w:space="0" w:color="auto"/>
              </w:divBdr>
            </w:div>
            <w:div w:id="209624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77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investor-relations@roodmicrotec.com" TargetMode="External"/><Relationship Id="rId13" Type="http://schemas.openxmlformats.org/officeDocument/2006/relationships/theme" Target="theme/theme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oodmicrote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BFC03-105C-4C47-8CF5-563325D92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875</Words>
  <Characters>4993</Characters>
  <Application>Microsoft Office Word</Application>
  <DocSecurity>0</DocSecurity>
  <Lines>41</Lines>
  <Paragraphs>11</Paragraphs>
  <ScaleCrop>false</ScaleCrop>
  <HeadingPairs>
    <vt:vector size="4" baseType="variant">
      <vt:variant>
        <vt:lpstr>Titel</vt:lpstr>
      </vt:variant>
      <vt:variant>
        <vt:i4>1</vt:i4>
      </vt:variant>
      <vt:variant>
        <vt:lpstr>Überschriften</vt:lpstr>
      </vt:variant>
      <vt:variant>
        <vt:i4>1</vt:i4>
      </vt:variant>
    </vt:vector>
  </HeadingPairs>
  <TitlesOfParts>
    <vt:vector size="2" baseType="lpstr">
      <vt:lpstr/>
      <vt:lpstr>PRESS RELEASE</vt:lpstr>
    </vt:vector>
  </TitlesOfParts>
  <Company>RoodMicrotec</Company>
  <LinksUpToDate>false</LinksUpToDate>
  <CharactersWithSpaces>5857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Josef Sauerer</dc:creator>
  <cp:lastModifiedBy>bayerle@BAYERLE-PC1</cp:lastModifiedBy>
  <cp:revision>2</cp:revision>
  <cp:lastPrinted>2015-07-08T14:40:00Z</cp:lastPrinted>
  <dcterms:created xsi:type="dcterms:W3CDTF">2015-07-08T14:41:00Z</dcterms:created>
  <dcterms:modified xsi:type="dcterms:W3CDTF">2015-07-08T14:41:00Z</dcterms:modified>
</cp:coreProperties>
</file>