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EF113A" w:rsidRDefault="00773F54" w:rsidP="00283B18">
      <w:pPr>
        <w:pStyle w:val="berschrift1"/>
        <w:rPr>
          <w:rFonts w:ascii="Verdana" w:hAnsi="Verdana" w:cs="Arial"/>
          <w:color w:val="B71234"/>
          <w:sz w:val="28"/>
          <w:szCs w:val="28"/>
        </w:rPr>
      </w:pPr>
      <w:r w:rsidRPr="00EF113A">
        <w:rPr>
          <w:rFonts w:ascii="Verdana" w:hAnsi="Verdana"/>
          <w:color w:val="B71234"/>
          <w:sz w:val="28"/>
          <w:szCs w:val="28"/>
        </w:rPr>
        <w:t xml:space="preserve">PRESS RELEASE </w:t>
      </w:r>
    </w:p>
    <w:p w:rsidR="00C9486C" w:rsidRPr="00363308" w:rsidRDefault="00C9486C" w:rsidP="00363308">
      <w:pPr>
        <w:spacing w:line="276" w:lineRule="auto"/>
        <w:rPr>
          <w:rFonts w:ascii="Verdana" w:hAnsi="Verdana" w:cs="Arial"/>
          <w:sz w:val="20"/>
        </w:rPr>
      </w:pPr>
    </w:p>
    <w:p w:rsidR="0091109A" w:rsidRPr="00363308" w:rsidRDefault="0091109A" w:rsidP="00363308">
      <w:pPr>
        <w:autoSpaceDE w:val="0"/>
        <w:autoSpaceDN w:val="0"/>
        <w:adjustRightInd w:val="0"/>
        <w:spacing w:line="276" w:lineRule="auto"/>
        <w:rPr>
          <w:rFonts w:ascii="Verdana" w:hAnsi="Verdana"/>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BC5D9A" w:rsidP="00363308">
      <w:pPr>
        <w:spacing w:line="276" w:lineRule="auto"/>
        <w:rPr>
          <w:rFonts w:ascii="Verdana" w:hAnsi="Verdana"/>
          <w:sz w:val="20"/>
        </w:rPr>
      </w:pPr>
      <w:r w:rsidRPr="00363308">
        <w:rPr>
          <w:rFonts w:ascii="Verdana" w:hAnsi="Verdana"/>
          <w:sz w:val="20"/>
        </w:rPr>
        <w:t>Zwolle</w:t>
      </w:r>
      <w:r w:rsidR="004607BE" w:rsidRPr="00363308">
        <w:rPr>
          <w:rFonts w:ascii="Verdana" w:hAnsi="Verdana"/>
          <w:sz w:val="20"/>
        </w:rPr>
        <w:t xml:space="preserve"> </w:t>
      </w:r>
      <w:r w:rsidR="00347B2F">
        <w:rPr>
          <w:rFonts w:ascii="Verdana" w:hAnsi="Verdana"/>
          <w:sz w:val="20"/>
        </w:rPr>
        <w:t>–</w:t>
      </w:r>
      <w:r w:rsidR="00E3130B">
        <w:rPr>
          <w:rFonts w:ascii="Verdana" w:hAnsi="Verdana"/>
          <w:sz w:val="20"/>
        </w:rPr>
        <w:t xml:space="preserve"> </w:t>
      </w:r>
      <w:r w:rsidR="006B0D6A">
        <w:rPr>
          <w:rFonts w:ascii="Verdana" w:hAnsi="Verdana"/>
          <w:sz w:val="20"/>
        </w:rPr>
        <w:t>January 1</w:t>
      </w:r>
      <w:r w:rsidR="00B93F94">
        <w:rPr>
          <w:rFonts w:ascii="Verdana" w:hAnsi="Verdana"/>
          <w:sz w:val="20"/>
        </w:rPr>
        <w:t>9</w:t>
      </w:r>
      <w:r w:rsidR="006B0D6A" w:rsidRPr="006B0D6A">
        <w:rPr>
          <w:rFonts w:ascii="Verdana" w:hAnsi="Verdana"/>
          <w:sz w:val="20"/>
          <w:vertAlign w:val="superscript"/>
        </w:rPr>
        <w:t>th</w:t>
      </w:r>
      <w:r w:rsidR="006B0D6A">
        <w:rPr>
          <w:rFonts w:ascii="Verdana" w:hAnsi="Verdana"/>
          <w:sz w:val="20"/>
        </w:rPr>
        <w:t xml:space="preserve"> </w:t>
      </w:r>
      <w:r w:rsidR="005A27D1" w:rsidRPr="00363308">
        <w:rPr>
          <w:rFonts w:ascii="Verdana" w:hAnsi="Verdana"/>
          <w:sz w:val="20"/>
        </w:rPr>
        <w:t>201</w:t>
      </w:r>
      <w:r w:rsidR="006B0D6A">
        <w:rPr>
          <w:rFonts w:ascii="Verdana" w:hAnsi="Verdana"/>
          <w:sz w:val="20"/>
        </w:rPr>
        <w:t>7</w:t>
      </w:r>
    </w:p>
    <w:p w:rsidR="00C9486C" w:rsidRPr="00363308" w:rsidRDefault="00C9486C" w:rsidP="00363308">
      <w:pPr>
        <w:tabs>
          <w:tab w:val="left" w:pos="1275"/>
        </w:tabs>
        <w:autoSpaceDE w:val="0"/>
        <w:autoSpaceDN w:val="0"/>
        <w:adjustRightInd w:val="0"/>
        <w:spacing w:line="276" w:lineRule="auto"/>
        <w:rPr>
          <w:rFonts w:ascii="Verdana" w:hAnsi="Verdana"/>
          <w:sz w:val="20"/>
        </w:rPr>
      </w:pPr>
    </w:p>
    <w:p w:rsidR="00C631CE" w:rsidRPr="00363308" w:rsidRDefault="00C631CE" w:rsidP="00363308">
      <w:pPr>
        <w:autoSpaceDE w:val="0"/>
        <w:autoSpaceDN w:val="0"/>
        <w:adjustRightInd w:val="0"/>
        <w:spacing w:line="276" w:lineRule="auto"/>
        <w:rPr>
          <w:rFonts w:ascii="Verdana" w:hAnsi="Verdana"/>
          <w:sz w:val="20"/>
        </w:rPr>
      </w:pPr>
    </w:p>
    <w:p w:rsidR="00B93F94" w:rsidRPr="00B93F94" w:rsidRDefault="00B93F94" w:rsidP="00B93F94">
      <w:pPr>
        <w:spacing w:line="276" w:lineRule="auto"/>
        <w:rPr>
          <w:rFonts w:ascii="Verdana" w:hAnsi="Verdana"/>
          <w:b/>
          <w:color w:val="B71234"/>
          <w:sz w:val="28"/>
          <w:lang w:bidi="ar-SA"/>
        </w:rPr>
      </w:pPr>
      <w:proofErr w:type="spellStart"/>
      <w:r w:rsidRPr="00B93F94">
        <w:rPr>
          <w:rFonts w:ascii="Verdana" w:hAnsi="Verdana"/>
          <w:b/>
          <w:color w:val="B71234"/>
          <w:sz w:val="28"/>
          <w:lang w:bidi="ar-SA"/>
        </w:rPr>
        <w:t>RoodMicrotec</w:t>
      </w:r>
      <w:proofErr w:type="spellEnd"/>
      <w:r w:rsidRPr="00B93F94">
        <w:rPr>
          <w:rFonts w:ascii="Verdana" w:hAnsi="Verdana"/>
          <w:b/>
          <w:color w:val="B71234"/>
          <w:sz w:val="28"/>
          <w:lang w:bidi="ar-SA"/>
        </w:rPr>
        <w:t xml:space="preserve"> Signs Supply Chain Management Framework Agreement with Leading Test Equipment Manufacturer Rohde</w:t>
      </w:r>
      <w:r>
        <w:rPr>
          <w:rFonts w:ascii="Verdana" w:hAnsi="Verdana"/>
          <w:b/>
          <w:color w:val="B71234"/>
          <w:sz w:val="28"/>
          <w:lang w:bidi="ar-SA"/>
        </w:rPr>
        <w:t> </w:t>
      </w:r>
      <w:r w:rsidRPr="00B93F94">
        <w:rPr>
          <w:rFonts w:ascii="Verdana" w:hAnsi="Verdana"/>
          <w:b/>
          <w:color w:val="B71234"/>
          <w:sz w:val="28"/>
          <w:lang w:bidi="ar-SA"/>
        </w:rPr>
        <w:t>&amp; Schwarz for Early 2017 Start</w:t>
      </w:r>
    </w:p>
    <w:p w:rsidR="00504F26" w:rsidRPr="00021736" w:rsidRDefault="00504F26" w:rsidP="00A8410E">
      <w:pPr>
        <w:spacing w:after="240" w:line="276" w:lineRule="auto"/>
        <w:rPr>
          <w:rFonts w:ascii="Verdana" w:hAnsi="Verdana" w:cs="Arial"/>
          <w:sz w:val="20"/>
        </w:rPr>
      </w:pPr>
    </w:p>
    <w:p w:rsidR="00B93F94" w:rsidRPr="00B93F94" w:rsidRDefault="00B93F94" w:rsidP="00B93F94">
      <w:pPr>
        <w:widowControl w:val="0"/>
        <w:autoSpaceDE w:val="0"/>
        <w:autoSpaceDN w:val="0"/>
        <w:adjustRightInd w:val="0"/>
        <w:spacing w:after="240" w:line="276" w:lineRule="auto"/>
        <w:rPr>
          <w:rFonts w:ascii="Verdana" w:hAnsi="Verdana" w:cs="Segoe UI"/>
          <w:sz w:val="20"/>
        </w:rPr>
      </w:pPr>
      <w:proofErr w:type="spellStart"/>
      <w:r w:rsidRPr="00B93F94">
        <w:rPr>
          <w:rFonts w:ascii="Verdana" w:hAnsi="Verdana" w:cs="Segoe UI"/>
          <w:color w:val="B71234"/>
          <w:sz w:val="20"/>
        </w:rPr>
        <w:t>Rood</w:t>
      </w:r>
      <w:r w:rsidRPr="00B93F94">
        <w:rPr>
          <w:rFonts w:ascii="Verdana" w:hAnsi="Verdana" w:cs="Segoe UI"/>
          <w:sz w:val="20"/>
        </w:rPr>
        <w:t>Microtec</w:t>
      </w:r>
      <w:proofErr w:type="spellEnd"/>
      <w:r w:rsidRPr="00B93F94">
        <w:rPr>
          <w:rFonts w:ascii="Verdana" w:hAnsi="Verdana" w:cs="Segoe UI"/>
          <w:sz w:val="20"/>
        </w:rPr>
        <w:t xml:space="preserve">, the Dutch supplier of semiconductors and advanced microchips, has signed a Framework Agreement with Germany’s Rohde &amp; Schwarz electronics group, </w:t>
      </w:r>
      <w:r w:rsidRPr="00B93F94">
        <w:rPr>
          <w:rFonts w:ascii="Verdana" w:hAnsi="Verdana" w:cs="Segoe UI"/>
          <w:bCs/>
          <w:sz w:val="20"/>
        </w:rPr>
        <w:t xml:space="preserve">one of the </w:t>
      </w:r>
      <w:proofErr w:type="gramStart"/>
      <w:r w:rsidRPr="00B93F94">
        <w:rPr>
          <w:rFonts w:ascii="Verdana" w:hAnsi="Verdana" w:cs="Segoe UI"/>
          <w:bCs/>
          <w:sz w:val="20"/>
        </w:rPr>
        <w:t>world’s</w:t>
      </w:r>
      <w:proofErr w:type="gramEnd"/>
      <w:r w:rsidRPr="00B93F94">
        <w:rPr>
          <w:rFonts w:ascii="Verdana" w:hAnsi="Verdana" w:cs="Segoe UI"/>
          <w:bCs/>
          <w:sz w:val="20"/>
        </w:rPr>
        <w:t xml:space="preserve"> leading manufacturers of test &amp; measurement equipment and broadcasting equipment</w:t>
      </w:r>
      <w:r w:rsidRPr="00B93F94">
        <w:rPr>
          <w:rFonts w:ascii="Verdana" w:hAnsi="Verdana" w:cs="Segoe UI"/>
          <w:sz w:val="20"/>
        </w:rPr>
        <w:t xml:space="preserve">, for future ASICs supply chain management (SCM) and turnkey services.  </w:t>
      </w:r>
    </w:p>
    <w:p w:rsidR="00B93F94" w:rsidRPr="00B93F94" w:rsidRDefault="00B93F94" w:rsidP="00B93F94">
      <w:pPr>
        <w:widowControl w:val="0"/>
        <w:autoSpaceDE w:val="0"/>
        <w:autoSpaceDN w:val="0"/>
        <w:adjustRightInd w:val="0"/>
        <w:spacing w:after="240" w:line="276" w:lineRule="auto"/>
        <w:rPr>
          <w:rFonts w:ascii="Verdana" w:hAnsi="Verdana" w:cs="Helvetica"/>
          <w:sz w:val="20"/>
          <w:lang w:val="en-US"/>
        </w:rPr>
      </w:pPr>
      <w:r w:rsidRPr="00B93F94">
        <w:rPr>
          <w:rFonts w:ascii="Verdana" w:hAnsi="Verdana" w:cs="Helvetica"/>
          <w:sz w:val="20"/>
          <w:lang w:val="en-US"/>
        </w:rPr>
        <w:t xml:space="preserve">ASICs (Application Specific Integrated Circuits) are chips that are fully </w:t>
      </w:r>
      <w:proofErr w:type="spellStart"/>
      <w:r w:rsidRPr="00B93F94">
        <w:rPr>
          <w:rFonts w:ascii="Verdana" w:hAnsi="Verdana" w:cs="Helvetica"/>
          <w:sz w:val="20"/>
          <w:lang w:val="en-US"/>
        </w:rPr>
        <w:t>customised</w:t>
      </w:r>
      <w:proofErr w:type="spellEnd"/>
      <w:r w:rsidRPr="00B93F94">
        <w:rPr>
          <w:rFonts w:ascii="Verdana" w:hAnsi="Verdana" w:cs="Helvetica"/>
          <w:sz w:val="20"/>
          <w:lang w:val="en-US"/>
        </w:rPr>
        <w:t xml:space="preserve"> to handle one specific application for individual customers. </w:t>
      </w:r>
      <w:proofErr w:type="spellStart"/>
      <w:r w:rsidRPr="00B93F94">
        <w:rPr>
          <w:rFonts w:ascii="Verdana" w:hAnsi="Verdana" w:cs="Segoe UI"/>
          <w:color w:val="B71234"/>
          <w:sz w:val="20"/>
        </w:rPr>
        <w:t>Rood</w:t>
      </w:r>
      <w:r w:rsidRPr="00B93F94">
        <w:rPr>
          <w:rFonts w:ascii="Verdana" w:hAnsi="Verdana" w:cs="Segoe UI"/>
          <w:sz w:val="20"/>
        </w:rPr>
        <w:t>Microtec’s</w:t>
      </w:r>
      <w:proofErr w:type="spellEnd"/>
      <w:r w:rsidRPr="00B93F94">
        <w:rPr>
          <w:rFonts w:ascii="Verdana" w:hAnsi="Verdana" w:cs="Segoe UI"/>
          <w:sz w:val="20"/>
        </w:rPr>
        <w:t xml:space="preserve"> </w:t>
      </w:r>
      <w:r w:rsidRPr="00B93F94">
        <w:rPr>
          <w:rFonts w:ascii="Verdana" w:hAnsi="Verdana" w:cs="Helvetica"/>
          <w:sz w:val="20"/>
          <w:lang w:val="en-US"/>
        </w:rPr>
        <w:t xml:space="preserve">first project for </w:t>
      </w:r>
      <w:r w:rsidRPr="00B93F94">
        <w:rPr>
          <w:rFonts w:ascii="Verdana" w:hAnsi="Verdana" w:cs="Segoe UI"/>
          <w:sz w:val="20"/>
        </w:rPr>
        <w:t>Rohde &amp; Schwarz</w:t>
      </w:r>
      <w:r w:rsidRPr="00B93F94">
        <w:rPr>
          <w:rFonts w:ascii="Verdana" w:hAnsi="Verdana" w:cs="Helvetica"/>
          <w:sz w:val="20"/>
          <w:lang w:val="en-US"/>
        </w:rPr>
        <w:t xml:space="preserve"> is currently being defined and is expected to start in early 2017.</w:t>
      </w:r>
    </w:p>
    <w:p w:rsidR="00B93F94" w:rsidRPr="00B93F94" w:rsidRDefault="00B93F94" w:rsidP="00B93F94">
      <w:pPr>
        <w:widowControl w:val="0"/>
        <w:autoSpaceDE w:val="0"/>
        <w:autoSpaceDN w:val="0"/>
        <w:adjustRightInd w:val="0"/>
        <w:spacing w:after="240" w:line="276" w:lineRule="auto"/>
        <w:rPr>
          <w:rFonts w:ascii="Verdana" w:hAnsi="Verdana" w:cs="Segoe UI"/>
          <w:sz w:val="20"/>
        </w:rPr>
      </w:pPr>
      <w:proofErr w:type="spellStart"/>
      <w:r w:rsidRPr="00B93F94">
        <w:rPr>
          <w:rFonts w:ascii="Verdana" w:hAnsi="Verdana" w:cs="Segoe UI"/>
          <w:b/>
          <w:sz w:val="20"/>
        </w:rPr>
        <w:t>Reinhard</w:t>
      </w:r>
      <w:proofErr w:type="spellEnd"/>
      <w:r w:rsidRPr="00B93F94">
        <w:rPr>
          <w:rFonts w:ascii="Verdana" w:hAnsi="Verdana" w:cs="Segoe UI"/>
          <w:b/>
          <w:sz w:val="20"/>
        </w:rPr>
        <w:t xml:space="preserve"> </w:t>
      </w:r>
      <w:proofErr w:type="spellStart"/>
      <w:r w:rsidRPr="00B93F94">
        <w:rPr>
          <w:rFonts w:ascii="Verdana" w:hAnsi="Verdana" w:cs="Segoe UI"/>
          <w:b/>
          <w:sz w:val="20"/>
        </w:rPr>
        <w:t>Pusch</w:t>
      </w:r>
      <w:proofErr w:type="spellEnd"/>
      <w:r w:rsidRPr="00B93F94">
        <w:rPr>
          <w:rFonts w:ascii="Verdana" w:hAnsi="Verdana" w:cs="Segoe UI"/>
          <w:b/>
          <w:sz w:val="20"/>
        </w:rPr>
        <w:t xml:space="preserve">, COO for </w:t>
      </w:r>
      <w:proofErr w:type="spellStart"/>
      <w:r w:rsidRPr="00B93F94">
        <w:rPr>
          <w:rFonts w:ascii="Verdana" w:hAnsi="Verdana" w:cs="Segoe UI"/>
          <w:b/>
          <w:color w:val="B71234"/>
          <w:sz w:val="20"/>
        </w:rPr>
        <w:t>Rood</w:t>
      </w:r>
      <w:r w:rsidRPr="00B93F94">
        <w:rPr>
          <w:rFonts w:ascii="Verdana" w:hAnsi="Verdana" w:cs="Segoe UI"/>
          <w:b/>
          <w:sz w:val="20"/>
        </w:rPr>
        <w:t>Microtec</w:t>
      </w:r>
      <w:proofErr w:type="spellEnd"/>
      <w:r w:rsidRPr="00B93F94">
        <w:rPr>
          <w:rFonts w:ascii="Verdana" w:hAnsi="Verdana" w:cs="Segoe UI"/>
          <w:sz w:val="20"/>
        </w:rPr>
        <w:t xml:space="preserve"> said: </w:t>
      </w:r>
      <w:r w:rsidRPr="00B93F94">
        <w:rPr>
          <w:rFonts w:ascii="Verdana" w:hAnsi="Verdana" w:cs="Segoe UI"/>
          <w:i/>
          <w:sz w:val="20"/>
        </w:rPr>
        <w:t xml:space="preserve">“This agreement with an industry leader like Rohde &amp; Schwarz is an endorsement of </w:t>
      </w:r>
      <w:proofErr w:type="spellStart"/>
      <w:r w:rsidRPr="00B93F94">
        <w:rPr>
          <w:rFonts w:ascii="Verdana" w:hAnsi="Verdana" w:cs="Segoe UI"/>
          <w:i/>
          <w:color w:val="B71234"/>
          <w:sz w:val="20"/>
        </w:rPr>
        <w:t>Rood</w:t>
      </w:r>
      <w:r w:rsidRPr="00B93F94">
        <w:rPr>
          <w:rFonts w:ascii="Verdana" w:hAnsi="Verdana" w:cs="Segoe UI"/>
          <w:i/>
          <w:sz w:val="20"/>
        </w:rPr>
        <w:t>Microtec’s</w:t>
      </w:r>
      <w:proofErr w:type="spellEnd"/>
      <w:r w:rsidRPr="00B93F94">
        <w:rPr>
          <w:rFonts w:ascii="Verdana" w:hAnsi="Verdana" w:cs="Segoe UI"/>
          <w:i/>
          <w:sz w:val="20"/>
        </w:rPr>
        <w:t xml:space="preserve"> expertise in its core business of SCM services and turnkey solutions, and will enable us to further grow our activities in the market. We also expect more SCM projects to follow from the future expansion of our relationship with Rohde &amp; Schwarz.”</w:t>
      </w:r>
    </w:p>
    <w:p w:rsidR="00B93F94" w:rsidRPr="00B93F94" w:rsidRDefault="00B93F94" w:rsidP="00B93F94">
      <w:pPr>
        <w:spacing w:after="240" w:line="276" w:lineRule="auto"/>
        <w:rPr>
          <w:rFonts w:ascii="Verdana" w:hAnsi="Verdana" w:cs="Segoe UI"/>
          <w:sz w:val="20"/>
        </w:rPr>
      </w:pPr>
      <w:r w:rsidRPr="00B93F94">
        <w:rPr>
          <w:rFonts w:ascii="Verdana" w:hAnsi="Verdana" w:cs="Segoe UI"/>
          <w:sz w:val="20"/>
        </w:rPr>
        <w:t xml:space="preserve">The framework agreement between the two firms sets the stage for a stable long-term partnership with </w:t>
      </w:r>
      <w:proofErr w:type="spellStart"/>
      <w:r w:rsidRPr="00B93F94">
        <w:rPr>
          <w:rFonts w:ascii="Verdana" w:hAnsi="Verdana" w:cs="Segoe UI"/>
          <w:color w:val="B71234"/>
          <w:sz w:val="20"/>
        </w:rPr>
        <w:t>Rood</w:t>
      </w:r>
      <w:r w:rsidRPr="00B93F94">
        <w:rPr>
          <w:rFonts w:ascii="Verdana" w:hAnsi="Verdana" w:cs="Segoe UI"/>
          <w:sz w:val="20"/>
        </w:rPr>
        <w:t>Microtec</w:t>
      </w:r>
      <w:proofErr w:type="spellEnd"/>
      <w:r w:rsidRPr="00B93F94">
        <w:rPr>
          <w:rFonts w:ascii="Verdana" w:hAnsi="Verdana" w:cs="Segoe UI"/>
          <w:sz w:val="20"/>
        </w:rPr>
        <w:t xml:space="preserve"> as a supplier of </w:t>
      </w:r>
      <w:bookmarkStart w:id="0" w:name="_GoBack"/>
      <w:bookmarkEnd w:id="0"/>
      <w:r w:rsidRPr="00B93F94">
        <w:rPr>
          <w:rFonts w:ascii="Verdana" w:hAnsi="Verdana" w:cs="Segoe UI"/>
          <w:sz w:val="20"/>
        </w:rPr>
        <w:t xml:space="preserve">ASIC turnkey solutions. </w:t>
      </w:r>
      <w:proofErr w:type="spellStart"/>
      <w:r w:rsidRPr="00B93F94">
        <w:rPr>
          <w:rFonts w:ascii="Verdana" w:hAnsi="Verdana" w:cs="Segoe UI"/>
          <w:color w:val="B71234"/>
          <w:sz w:val="20"/>
        </w:rPr>
        <w:t>Rood</w:t>
      </w:r>
      <w:r w:rsidRPr="00B93F94">
        <w:rPr>
          <w:rFonts w:ascii="Verdana" w:hAnsi="Verdana" w:cs="Segoe UI"/>
          <w:sz w:val="20"/>
        </w:rPr>
        <w:t>Microtec</w:t>
      </w:r>
      <w:proofErr w:type="spellEnd"/>
      <w:r w:rsidRPr="00B93F94">
        <w:rPr>
          <w:rFonts w:ascii="Verdana" w:hAnsi="Verdana" w:cs="Segoe UI"/>
          <w:sz w:val="20"/>
        </w:rPr>
        <w:t xml:space="preserve"> already runs the assembly and testing business for Rohde &amp; Schwarz originally held by Telefunken. </w:t>
      </w:r>
    </w:p>
    <w:p w:rsidR="00B93F94" w:rsidRPr="00B93F94" w:rsidRDefault="00B93F94" w:rsidP="00B93F94">
      <w:pPr>
        <w:widowControl w:val="0"/>
        <w:autoSpaceDE w:val="0"/>
        <w:autoSpaceDN w:val="0"/>
        <w:adjustRightInd w:val="0"/>
        <w:spacing w:after="240" w:line="276" w:lineRule="auto"/>
        <w:rPr>
          <w:rFonts w:ascii="Verdana" w:hAnsi="Verdana" w:cs="Segoe UI"/>
          <w:sz w:val="20"/>
        </w:rPr>
      </w:pPr>
      <w:r w:rsidRPr="00B93F94">
        <w:rPr>
          <w:rFonts w:ascii="Verdana" w:hAnsi="Verdana" w:cs="Segoe UI"/>
          <w:b/>
          <w:sz w:val="20"/>
        </w:rPr>
        <w:t xml:space="preserve">Dr. Gerhard </w:t>
      </w:r>
      <w:proofErr w:type="spellStart"/>
      <w:r w:rsidRPr="00B93F94">
        <w:rPr>
          <w:rFonts w:ascii="Verdana" w:hAnsi="Verdana" w:cs="Segoe UI"/>
          <w:b/>
          <w:sz w:val="20"/>
        </w:rPr>
        <w:t>Kahmen</w:t>
      </w:r>
      <w:proofErr w:type="spellEnd"/>
      <w:r w:rsidRPr="00B93F94">
        <w:rPr>
          <w:rFonts w:ascii="Verdana" w:hAnsi="Verdana" w:cs="Segoe UI"/>
          <w:b/>
          <w:sz w:val="20"/>
        </w:rPr>
        <w:t xml:space="preserve">, Vice President of the </w:t>
      </w:r>
      <w:proofErr w:type="spellStart"/>
      <w:r w:rsidRPr="00B93F94">
        <w:rPr>
          <w:rFonts w:ascii="Verdana" w:hAnsi="Verdana" w:cs="Segoe UI"/>
          <w:b/>
          <w:sz w:val="20"/>
        </w:rPr>
        <w:t>Center</w:t>
      </w:r>
      <w:proofErr w:type="spellEnd"/>
      <w:r w:rsidRPr="00B93F94">
        <w:rPr>
          <w:rFonts w:ascii="Verdana" w:hAnsi="Verdana" w:cs="Segoe UI"/>
          <w:b/>
          <w:sz w:val="20"/>
        </w:rPr>
        <w:t xml:space="preserve"> of Competence for Mixed Signal Integration at Rohde &amp; Schwarz </w:t>
      </w:r>
      <w:r w:rsidRPr="00B93F94">
        <w:rPr>
          <w:rFonts w:ascii="Verdana" w:hAnsi="Verdana" w:cs="Segoe UI"/>
          <w:sz w:val="20"/>
        </w:rPr>
        <w:t>commented:</w:t>
      </w:r>
      <w:r w:rsidRPr="00B93F94">
        <w:rPr>
          <w:rFonts w:ascii="Verdana" w:hAnsi="Verdana" w:cs="Segoe UI"/>
          <w:b/>
          <w:sz w:val="20"/>
        </w:rPr>
        <w:t xml:space="preserve"> </w:t>
      </w:r>
      <w:r w:rsidRPr="00B93F94">
        <w:rPr>
          <w:rFonts w:ascii="Verdana" w:hAnsi="Verdana" w:cs="Segoe UI"/>
          <w:i/>
          <w:sz w:val="20"/>
        </w:rPr>
        <w:t xml:space="preserve">“Our positive experiences with </w:t>
      </w:r>
      <w:proofErr w:type="spellStart"/>
      <w:r w:rsidRPr="00B93F94">
        <w:rPr>
          <w:rFonts w:ascii="Verdana" w:hAnsi="Verdana" w:cs="Segoe UI"/>
          <w:i/>
          <w:color w:val="B71234"/>
          <w:sz w:val="20"/>
        </w:rPr>
        <w:t>Rood</w:t>
      </w:r>
      <w:r w:rsidRPr="00B93F94">
        <w:rPr>
          <w:rFonts w:ascii="Verdana" w:hAnsi="Verdana" w:cs="Segoe UI"/>
          <w:i/>
          <w:sz w:val="20"/>
        </w:rPr>
        <w:t>Microtec</w:t>
      </w:r>
      <w:proofErr w:type="spellEnd"/>
      <w:r w:rsidRPr="00B93F94">
        <w:rPr>
          <w:rFonts w:ascii="Verdana" w:hAnsi="Verdana" w:cs="Segoe UI"/>
          <w:i/>
          <w:sz w:val="20"/>
        </w:rPr>
        <w:t xml:space="preserve"> so far and their recognised experience in the fields of ASIC supply chain management, turnkey solutions, qualification services and semiconductor testing make them a very interesting supplier for us in this field.”</w:t>
      </w:r>
    </w:p>
    <w:p w:rsidR="008C0FCC" w:rsidRDefault="008C0FCC" w:rsidP="004C43F4">
      <w:pPr>
        <w:spacing w:line="276" w:lineRule="auto"/>
        <w:rPr>
          <w:rFonts w:ascii="Verdana" w:hAnsi="Verdana"/>
          <w:b/>
          <w:sz w:val="20"/>
        </w:rPr>
      </w:pPr>
      <w:r w:rsidRPr="00991FFB">
        <w:rPr>
          <w:rFonts w:ascii="Verdana" w:hAnsi="Verdana"/>
          <w:b/>
          <w:sz w:val="20"/>
        </w:rPr>
        <w:t>ENDS</w:t>
      </w:r>
    </w:p>
    <w:p w:rsidR="00B93F94" w:rsidRPr="00B93F94" w:rsidRDefault="00B93F94" w:rsidP="00B93F94">
      <w:pPr>
        <w:spacing w:after="160" w:line="276" w:lineRule="auto"/>
        <w:rPr>
          <w:rFonts w:ascii="Verdana" w:eastAsia="Calibri" w:hAnsi="Verdana"/>
          <w:sz w:val="20"/>
          <w:lang w:val="en-US" w:eastAsia="en-US" w:bidi="ar-SA"/>
        </w:rPr>
      </w:pPr>
    </w:p>
    <w:p w:rsidR="00B93F94" w:rsidRPr="00B93F94" w:rsidRDefault="00B93F94" w:rsidP="00B93F94">
      <w:pPr>
        <w:spacing w:line="276" w:lineRule="auto"/>
        <w:rPr>
          <w:rFonts w:ascii="Verdana" w:hAnsi="Verdana"/>
          <w:b/>
          <w:sz w:val="20"/>
        </w:rPr>
      </w:pPr>
      <w:r w:rsidRPr="00B93F94">
        <w:rPr>
          <w:rFonts w:ascii="Verdana" w:hAnsi="Verdana"/>
          <w:b/>
          <w:sz w:val="20"/>
        </w:rPr>
        <w:t>About Rohde &amp; Schwarz</w:t>
      </w:r>
    </w:p>
    <w:p w:rsidR="00B93F94" w:rsidRPr="00B93F94" w:rsidRDefault="00B93F94" w:rsidP="00B93F94">
      <w:pPr>
        <w:widowControl w:val="0"/>
        <w:autoSpaceDE w:val="0"/>
        <w:autoSpaceDN w:val="0"/>
        <w:adjustRightInd w:val="0"/>
        <w:spacing w:line="276" w:lineRule="auto"/>
        <w:rPr>
          <w:rFonts w:ascii="Verdana" w:hAnsi="Verdana" w:cs="Segoe UI"/>
          <w:sz w:val="20"/>
        </w:rPr>
      </w:pPr>
      <w:r w:rsidRPr="00B93F94">
        <w:rPr>
          <w:rFonts w:ascii="Verdana" w:hAnsi="Verdana" w:cs="Arial"/>
          <w:sz w:val="20"/>
          <w:lang w:val="en-US"/>
        </w:rPr>
        <w:t xml:space="preserve">The Rohde &amp; Schwarz electronics group offers innovative solutions in all fields of wireless communications as well as in IT security. Founded more than 80 years ago, the independent </w:t>
      </w:r>
      <w:r w:rsidRPr="00B93F94">
        <w:rPr>
          <w:rFonts w:ascii="Verdana" w:hAnsi="Verdana" w:cs="Arial"/>
          <w:sz w:val="20"/>
          <w:lang w:val="en-US"/>
        </w:rPr>
        <w:lastRenderedPageBreak/>
        <w:t xml:space="preserve">company has an extensive sales and service network with subsidiaries and representatives in more than 70 countries. On June 30, 2016, Rohde &amp; Schwarz had approximately 10,000 employees. The group achieved </w:t>
      </w:r>
      <w:proofErr w:type="gramStart"/>
      <w:r w:rsidRPr="00B93F94">
        <w:rPr>
          <w:rFonts w:ascii="Verdana" w:hAnsi="Verdana" w:cs="Arial"/>
          <w:sz w:val="20"/>
          <w:lang w:val="en-US"/>
        </w:rPr>
        <w:t>a net</w:t>
      </w:r>
      <w:proofErr w:type="gramEnd"/>
      <w:r w:rsidRPr="00B93F94">
        <w:rPr>
          <w:rFonts w:ascii="Verdana" w:hAnsi="Verdana" w:cs="Arial"/>
          <w:sz w:val="20"/>
          <w:lang w:val="en-US"/>
        </w:rPr>
        <w:t xml:space="preserve"> revenue of approximately EUR 1.92 billion in the 2015/2016 fiscal year (July to June). The company is headquartered in Munich, Germany, and also has strong regional hubs in Asia and the USA.</w:t>
      </w:r>
    </w:p>
    <w:p w:rsidR="00B93F94" w:rsidRPr="00B93F94" w:rsidRDefault="00B93F94" w:rsidP="00B93F94">
      <w:pPr>
        <w:spacing w:after="160" w:line="276" w:lineRule="auto"/>
        <w:rPr>
          <w:rFonts w:ascii="Verdana" w:eastAsia="Calibri" w:hAnsi="Verdana"/>
          <w:sz w:val="20"/>
          <w:lang w:val="en-US" w:eastAsia="en-US" w:bidi="ar-SA"/>
        </w:rPr>
      </w:pPr>
    </w:p>
    <w:p w:rsidR="007E706B" w:rsidRPr="00363308" w:rsidRDefault="007E706B" w:rsidP="00F70E97">
      <w:pPr>
        <w:spacing w:line="276" w:lineRule="auto"/>
        <w:rPr>
          <w:rFonts w:ascii="Verdana" w:hAnsi="Verdana"/>
          <w:b/>
          <w:sz w:val="20"/>
        </w:rPr>
      </w:pPr>
      <w:r w:rsidRPr="00363308">
        <w:rPr>
          <w:rFonts w:ascii="Verdana" w:hAnsi="Verdana"/>
          <w:b/>
          <w:sz w:val="20"/>
        </w:rPr>
        <w:t>About</w:t>
      </w:r>
      <w:r w:rsidRPr="00363308">
        <w:rPr>
          <w:rFonts w:ascii="Verdana" w:hAnsi="Verdana"/>
          <w:b/>
          <w:color w:val="B71234"/>
          <w:sz w:val="20"/>
        </w:rPr>
        <w:t xml:space="preserve"> </w:t>
      </w:r>
      <w:proofErr w:type="spellStart"/>
      <w:r w:rsidR="00A8410E" w:rsidRPr="004A1FC1">
        <w:rPr>
          <w:rFonts w:ascii="Verdana" w:hAnsi="Verdana"/>
          <w:b/>
          <w:color w:val="B71234"/>
          <w:sz w:val="20"/>
        </w:rPr>
        <w:t>Rood</w:t>
      </w:r>
      <w:r w:rsidRPr="00363308">
        <w:rPr>
          <w:rFonts w:ascii="Verdana" w:hAnsi="Verdana"/>
          <w:b/>
          <w:sz w:val="20"/>
        </w:rPr>
        <w:t>Microtec</w:t>
      </w:r>
      <w:proofErr w:type="spellEnd"/>
    </w:p>
    <w:p w:rsidR="007E706B" w:rsidRPr="00363308" w:rsidRDefault="007E706B" w:rsidP="00F70E97">
      <w:pPr>
        <w:spacing w:line="276" w:lineRule="auto"/>
        <w:rPr>
          <w:rFonts w:ascii="Verdana" w:hAnsi="Verdana"/>
          <w:sz w:val="20"/>
        </w:rPr>
      </w:pPr>
      <w:r w:rsidRPr="00363308">
        <w:rPr>
          <w:rFonts w:ascii="Verdana" w:hAnsi="Verdana"/>
          <w:sz w:val="20"/>
        </w:rPr>
        <w:t>With more than 45 years</w:t>
      </w:r>
      <w:r w:rsidRPr="00363308">
        <w:rPr>
          <w:rFonts w:ascii="Verdana" w:hAnsi="Verdana" w:cs="Verdana"/>
          <w:sz w:val="20"/>
        </w:rPr>
        <w:t xml:space="preserve">’ </w:t>
      </w:r>
      <w:r w:rsidRPr="00363308">
        <w:rPr>
          <w:rFonts w:ascii="Verdana" w:hAnsi="Verdana"/>
          <w:sz w:val="20"/>
        </w:rPr>
        <w:t xml:space="preserve">experience as an independent value-added service provider in the area of micro and optoelectronics,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offers </w:t>
      </w:r>
      <w:proofErr w:type="spellStart"/>
      <w:r w:rsidRPr="00363308">
        <w:rPr>
          <w:rFonts w:ascii="Verdana" w:hAnsi="Verdana"/>
          <w:sz w:val="20"/>
        </w:rPr>
        <w:t>Fabless</w:t>
      </w:r>
      <w:proofErr w:type="spellEnd"/>
      <w:r w:rsidRPr="00363308">
        <w:rPr>
          <w:rFonts w:ascii="Verdana" w:hAnsi="Verdana"/>
          <w:sz w:val="20"/>
        </w:rPr>
        <w:t xml:space="preserve"> Companies, OEMs and other companies a one-stop shop proposition. With its </w:t>
      </w:r>
      <w:r w:rsidRPr="00363308">
        <w:rPr>
          <w:rFonts w:ascii="Verdana" w:hAnsi="Verdana"/>
          <w:i/>
          <w:sz w:val="20"/>
        </w:rPr>
        <w:t xml:space="preserve">powerful solutions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built up a strong position in Europe.</w:t>
      </w:r>
    </w:p>
    <w:p w:rsidR="007E706B" w:rsidRPr="00363308" w:rsidRDefault="007E706B" w:rsidP="00363308">
      <w:pPr>
        <w:spacing w:after="240" w:line="276" w:lineRule="auto"/>
        <w:rPr>
          <w:rFonts w:ascii="Verdana" w:hAnsi="Verdana"/>
          <w:sz w:val="20"/>
        </w:rPr>
      </w:pPr>
      <w:r w:rsidRPr="00363308">
        <w:rPr>
          <w:rFonts w:ascii="Verdana" w:hAnsi="Verdana"/>
          <w:sz w:val="20"/>
        </w:rPr>
        <w:t xml:space="preserve">Our services comply with the industrial and quality requirements of the high reliability/space, automotive, </w:t>
      </w:r>
      <w:r w:rsidR="0029427C" w:rsidRPr="00363308">
        <w:rPr>
          <w:rFonts w:ascii="Verdana" w:hAnsi="Verdana"/>
          <w:sz w:val="20"/>
        </w:rPr>
        <w:t xml:space="preserve">telecommunications, medical, industrial </w:t>
      </w:r>
      <w:r w:rsidRPr="00363308">
        <w:rPr>
          <w:rFonts w:ascii="Verdana" w:hAnsi="Verdana"/>
          <w:sz w:val="20"/>
        </w:rPr>
        <w:t>and electronics sectors.</w:t>
      </w:r>
    </w:p>
    <w:p w:rsidR="007E706B" w:rsidRDefault="007E706B" w:rsidP="00363308">
      <w:pPr>
        <w:spacing w:after="240" w:line="276" w:lineRule="auto"/>
        <w:rPr>
          <w:rFonts w:ascii="Verdana" w:hAnsi="Verdana"/>
          <w:sz w:val="20"/>
        </w:rPr>
      </w:pPr>
      <w:r w:rsidRPr="00363308">
        <w:rPr>
          <w:rFonts w:ascii="Verdana" w:hAnsi="Verdana"/>
          <w:i/>
          <w:sz w:val="20"/>
        </w:rPr>
        <w:t xml:space="preserve">Certified by </w:t>
      </w:r>
      <w:proofErr w:type="spellStart"/>
      <w:r w:rsidRPr="005C6E46">
        <w:rPr>
          <w:rFonts w:ascii="Verdana" w:hAnsi="Verdana"/>
          <w:i/>
          <w:color w:val="C00000"/>
          <w:sz w:val="20"/>
        </w:rPr>
        <w:t>Rood</w:t>
      </w:r>
      <w:r w:rsidRPr="00363308">
        <w:rPr>
          <w:rFonts w:ascii="Verdana" w:hAnsi="Verdana"/>
          <w:i/>
          <w:sz w:val="20"/>
        </w:rPr>
        <w:t>Microtec</w:t>
      </w:r>
      <w:proofErr w:type="spellEnd"/>
      <w:r w:rsidRPr="00363308">
        <w:rPr>
          <w:rFonts w:ascii="Verdana" w:hAnsi="Verdana"/>
          <w:sz w:val="20"/>
        </w:rPr>
        <w:t xml:space="preserve"> concerns inter alia certification of products to the stringent ISO/TS 16949 standard that applies to suppliers to the automotive industry. The company also has an accredited laboratory for test activities and </w:t>
      </w:r>
      <w:r w:rsidR="002643F6" w:rsidRPr="00363308">
        <w:rPr>
          <w:rFonts w:ascii="Verdana" w:hAnsi="Verdana"/>
          <w:sz w:val="20"/>
        </w:rPr>
        <w:t>qualification</w:t>
      </w:r>
      <w:r w:rsidRPr="00363308">
        <w:rPr>
          <w:rFonts w:ascii="Verdana" w:hAnsi="Verdana"/>
          <w:sz w:val="20"/>
        </w:rPr>
        <w:t xml:space="preserve"> to the ISO/IEC 17025 standard.</w:t>
      </w:r>
    </w:p>
    <w:p w:rsidR="007E706B" w:rsidRDefault="007E706B" w:rsidP="00363308">
      <w:pPr>
        <w:spacing w:after="240" w:line="276" w:lineRule="auto"/>
        <w:rPr>
          <w:rFonts w:ascii="Verdana" w:hAnsi="Verdana"/>
          <w:sz w:val="20"/>
        </w:rPr>
      </w:pPr>
      <w:r w:rsidRPr="00363308">
        <w:rPr>
          <w:rFonts w:ascii="Verdana" w:hAnsi="Verdana"/>
          <w:sz w:val="20"/>
        </w:rPr>
        <w:t xml:space="preserve">Its value-added services include </w:t>
      </w:r>
      <w:r w:rsidR="0088370A" w:rsidRPr="00363308">
        <w:rPr>
          <w:rFonts w:ascii="Verdana" w:hAnsi="Verdana"/>
          <w:sz w:val="20"/>
        </w:rPr>
        <w:t>(</w:t>
      </w:r>
      <w:proofErr w:type="spellStart"/>
      <w:r w:rsidR="0088370A" w:rsidRPr="00363308">
        <w:rPr>
          <w:rFonts w:ascii="Verdana" w:hAnsi="Verdana"/>
          <w:sz w:val="20"/>
        </w:rPr>
        <w:t>e</w:t>
      </w:r>
      <w:r w:rsidR="0088370A" w:rsidRPr="00363308">
        <w:rPr>
          <w:rFonts w:ascii="Verdana" w:hAnsi="Verdana"/>
          <w:color w:val="C00000"/>
          <w:sz w:val="20"/>
        </w:rPr>
        <w:t>X</w:t>
      </w:r>
      <w:r w:rsidR="0088370A" w:rsidRPr="00363308">
        <w:rPr>
          <w:rFonts w:ascii="Verdana" w:hAnsi="Verdana"/>
          <w:sz w:val="20"/>
        </w:rPr>
        <w:t>tended</w:t>
      </w:r>
      <w:proofErr w:type="spellEnd"/>
      <w:r w:rsidR="0088370A" w:rsidRPr="00363308">
        <w:rPr>
          <w:rFonts w:ascii="Verdana" w:hAnsi="Verdana"/>
          <w:sz w:val="20"/>
        </w:rPr>
        <w:t xml:space="preserve">) </w:t>
      </w:r>
      <w:r w:rsidR="0029427C" w:rsidRPr="00363308">
        <w:rPr>
          <w:rFonts w:ascii="Verdana" w:hAnsi="Verdana"/>
          <w:sz w:val="20"/>
        </w:rPr>
        <w:t xml:space="preserve">supply chain management and total manufacturing solutions with partners, </w:t>
      </w:r>
      <w:r w:rsidRPr="00363308">
        <w:rPr>
          <w:rFonts w:ascii="Verdana" w:hAnsi="Verdana"/>
          <w:sz w:val="20"/>
        </w:rPr>
        <w:t>failure &amp; technology analysis, qualification &amp; burn-in, test &amp; product engineering, production test (including device programming and end-of-line service), ESD/ESDFOS assessment &amp; training</w:t>
      </w:r>
      <w:r w:rsidR="0029427C" w:rsidRPr="00363308">
        <w:rPr>
          <w:rFonts w:ascii="Verdana" w:hAnsi="Verdana"/>
          <w:sz w:val="20"/>
        </w:rPr>
        <w:t xml:space="preserve"> and</w:t>
      </w:r>
      <w:r w:rsidRPr="00363308">
        <w:rPr>
          <w:rFonts w:ascii="Verdana" w:hAnsi="Verdana"/>
          <w:sz w:val="20"/>
        </w:rPr>
        <w:t xml:space="preserve"> q</w:t>
      </w:r>
      <w:r w:rsidR="0029427C" w:rsidRPr="00363308">
        <w:rPr>
          <w:rFonts w:ascii="Verdana" w:hAnsi="Verdana"/>
          <w:sz w:val="20"/>
        </w:rPr>
        <w:t>uality &amp; reliability consulting</w:t>
      </w:r>
      <w:r w:rsidRPr="00363308">
        <w:rPr>
          <w:rFonts w:ascii="Verdana" w:hAnsi="Verdana"/>
          <w:sz w:val="20"/>
        </w:rPr>
        <w:t>.</w:t>
      </w:r>
    </w:p>
    <w:p w:rsidR="007E706B" w:rsidRPr="00363308" w:rsidRDefault="007E706B" w:rsidP="00363308">
      <w:pPr>
        <w:spacing w:after="240" w:line="276" w:lineRule="auto"/>
        <w:rPr>
          <w:rFonts w:ascii="Verdana" w:hAnsi="Verdana"/>
          <w:sz w:val="20"/>
        </w:rPr>
      </w:pP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branches in Germany (Dresden, </w:t>
      </w:r>
      <w:proofErr w:type="spellStart"/>
      <w:r w:rsidRPr="00363308">
        <w:rPr>
          <w:rFonts w:ascii="Verdana" w:hAnsi="Verdana"/>
          <w:sz w:val="20"/>
        </w:rPr>
        <w:t>Nördlingen</w:t>
      </w:r>
      <w:proofErr w:type="spellEnd"/>
      <w:r w:rsidRPr="00363308">
        <w:rPr>
          <w:rFonts w:ascii="Verdana" w:hAnsi="Verdana"/>
          <w:sz w:val="20"/>
        </w:rPr>
        <w:t xml:space="preserve">, </w:t>
      </w:r>
      <w:proofErr w:type="gramStart"/>
      <w:r w:rsidRPr="00363308">
        <w:rPr>
          <w:rFonts w:ascii="Verdana" w:hAnsi="Verdana"/>
          <w:sz w:val="20"/>
        </w:rPr>
        <w:t>Stuttgart</w:t>
      </w:r>
      <w:proofErr w:type="gramEnd"/>
      <w:r w:rsidRPr="00363308">
        <w:rPr>
          <w:rFonts w:ascii="Verdana" w:hAnsi="Verdana"/>
          <w:sz w:val="20"/>
        </w:rPr>
        <w:t xml:space="preserve">), United Kingdom (Bath) and the Netherlands (Zwolle). </w:t>
      </w:r>
    </w:p>
    <w:p w:rsidR="00AF2F97" w:rsidRPr="00363308" w:rsidRDefault="00AF2F97" w:rsidP="00363308">
      <w:pPr>
        <w:spacing w:after="240" w:line="276" w:lineRule="auto"/>
        <w:rPr>
          <w:rFonts w:ascii="Verdana" w:hAnsi="Verdana"/>
          <w:b/>
          <w:sz w:val="20"/>
        </w:rPr>
      </w:pPr>
      <w:r w:rsidRPr="00363308">
        <w:rPr>
          <w:rFonts w:ascii="Verdana" w:hAnsi="Verdana"/>
          <w:sz w:val="20"/>
        </w:rPr>
        <w:t>For more information visit</w:t>
      </w:r>
      <w:r w:rsidRPr="00363308">
        <w:rPr>
          <w:rFonts w:ascii="Verdana" w:hAnsi="Verdana"/>
          <w:b/>
          <w:sz w:val="20"/>
        </w:rPr>
        <w:t xml:space="preserve"> </w:t>
      </w:r>
      <w:hyperlink r:id="rId8" w:history="1">
        <w:r w:rsidRPr="00363308">
          <w:rPr>
            <w:rStyle w:val="Hyperlink"/>
            <w:rFonts w:ascii="Verdana" w:hAnsi="Verdana"/>
            <w:b/>
            <w:sz w:val="20"/>
          </w:rPr>
          <w:t>http://www.</w:t>
        </w:r>
        <w:r w:rsidRPr="005C6E46">
          <w:rPr>
            <w:rStyle w:val="Hyperlink"/>
            <w:rFonts w:ascii="Verdana" w:hAnsi="Verdana"/>
            <w:b/>
            <w:sz w:val="20"/>
          </w:rPr>
          <w:t>rood</w:t>
        </w:r>
        <w:r w:rsidRPr="00363308">
          <w:rPr>
            <w:rStyle w:val="Hyperlink"/>
            <w:rFonts w:ascii="Verdana" w:hAnsi="Verdana"/>
            <w:b/>
            <w:sz w:val="20"/>
          </w:rPr>
          <w:t>microtec.com</w:t>
        </w:r>
      </w:hyperlink>
      <w:r w:rsidRPr="00363308">
        <w:rPr>
          <w:rFonts w:ascii="Verdana" w:hAnsi="Verdana"/>
          <w:b/>
          <w:sz w:val="20"/>
        </w:rPr>
        <w:t xml:space="preserve"> </w:t>
      </w:r>
    </w:p>
    <w:p w:rsidR="004348A9" w:rsidRPr="00363308" w:rsidRDefault="004348A9" w:rsidP="00363308">
      <w:pPr>
        <w:spacing w:line="276" w:lineRule="auto"/>
        <w:rPr>
          <w:rFonts w:ascii="Verdana" w:hAnsi="Verdana" w:cs="Arial"/>
          <w:sz w:val="20"/>
        </w:rPr>
      </w:pPr>
    </w:p>
    <w:p w:rsidR="00AF2F97" w:rsidRPr="00EF113A" w:rsidRDefault="00AF2F97" w:rsidP="00363308">
      <w:pPr>
        <w:spacing w:line="276" w:lineRule="auto"/>
        <w:rPr>
          <w:rFonts w:ascii="Verdana" w:hAnsi="Verdana"/>
          <w:b/>
          <w:color w:val="B71234"/>
          <w:sz w:val="20"/>
          <w:lang w:bidi="ar-SA"/>
        </w:rPr>
      </w:pPr>
      <w:r w:rsidRPr="00EF113A">
        <w:rPr>
          <w:rFonts w:ascii="Verdana" w:hAnsi="Verdana"/>
          <w:b/>
          <w:color w:val="B71234"/>
          <w:sz w:val="20"/>
          <w:lang w:bidi="ar-SA"/>
        </w:rPr>
        <w:t>Further information</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 xml:space="preserve">Martin </w:t>
      </w:r>
      <w:proofErr w:type="spellStart"/>
      <w:r w:rsidRPr="00347B2F">
        <w:rPr>
          <w:rFonts w:ascii="Verdana" w:eastAsia="Calibri" w:hAnsi="Verdana"/>
          <w:sz w:val="20"/>
          <w:lang w:val="en-US" w:eastAsia="en-US" w:bidi="ar-SA"/>
        </w:rPr>
        <w:t>Sallenhag</w:t>
      </w:r>
      <w:proofErr w:type="spellEnd"/>
      <w:r w:rsidRPr="00347B2F">
        <w:rPr>
          <w:rFonts w:ascii="Verdana" w:eastAsia="Calibri" w:hAnsi="Verdana"/>
          <w:sz w:val="20"/>
          <w:lang w:val="en-US" w:eastAsia="en-US" w:bidi="ar-SA"/>
        </w:rPr>
        <w:t xml:space="preserve"> CEO; </w:t>
      </w:r>
      <w:proofErr w:type="spellStart"/>
      <w:r w:rsidRPr="00347B2F">
        <w:rPr>
          <w:rFonts w:ascii="Verdana" w:eastAsia="Calibri" w:hAnsi="Verdana"/>
          <w:sz w:val="20"/>
          <w:lang w:val="en-US" w:eastAsia="en-US" w:bidi="ar-SA"/>
        </w:rPr>
        <w:t>Reinhard</w:t>
      </w:r>
      <w:proofErr w:type="spellEnd"/>
      <w:r w:rsidRPr="00347B2F">
        <w:rPr>
          <w:rFonts w:ascii="Verdana" w:eastAsia="Calibri" w:hAnsi="Verdana"/>
          <w:sz w:val="20"/>
          <w:lang w:val="en-US" w:eastAsia="en-US" w:bidi="ar-SA"/>
        </w:rPr>
        <w:t xml:space="preserve"> </w:t>
      </w:r>
      <w:proofErr w:type="spellStart"/>
      <w:r w:rsidRPr="00347B2F">
        <w:rPr>
          <w:rFonts w:ascii="Verdana" w:eastAsia="Calibri" w:hAnsi="Verdana"/>
          <w:sz w:val="20"/>
          <w:lang w:val="en-US" w:eastAsia="en-US" w:bidi="ar-SA"/>
        </w:rPr>
        <w:t>Pusch</w:t>
      </w:r>
      <w:proofErr w:type="spellEnd"/>
      <w:r w:rsidRPr="00347B2F">
        <w:rPr>
          <w:rFonts w:ascii="Verdana" w:eastAsia="Calibri" w:hAnsi="Verdana"/>
          <w:sz w:val="20"/>
          <w:lang w:val="en-US" w:eastAsia="en-US" w:bidi="ar-SA"/>
        </w:rPr>
        <w:t xml:space="preserve"> COO; </w:t>
      </w:r>
      <w:proofErr w:type="spellStart"/>
      <w:r w:rsidR="003E00BF">
        <w:rPr>
          <w:rFonts w:ascii="Verdana" w:eastAsia="Calibri" w:hAnsi="Verdana"/>
          <w:sz w:val="20"/>
          <w:lang w:val="en-US" w:eastAsia="en-US" w:bidi="ar-SA"/>
        </w:rPr>
        <w:t>Arvid</w:t>
      </w:r>
      <w:proofErr w:type="spellEnd"/>
      <w:r w:rsidR="003E00BF">
        <w:rPr>
          <w:rFonts w:ascii="Verdana" w:eastAsia="Calibri" w:hAnsi="Verdana"/>
          <w:sz w:val="20"/>
          <w:lang w:val="en-US" w:eastAsia="en-US" w:bidi="ar-SA"/>
        </w:rPr>
        <w:t xml:space="preserve"> </w:t>
      </w:r>
      <w:proofErr w:type="spellStart"/>
      <w:r w:rsidR="003E00BF">
        <w:rPr>
          <w:rFonts w:ascii="Verdana" w:eastAsia="Calibri" w:hAnsi="Verdana"/>
          <w:sz w:val="20"/>
          <w:lang w:val="en-US" w:eastAsia="en-US" w:bidi="ar-SA"/>
        </w:rPr>
        <w:t>Ladega</w:t>
      </w:r>
      <w:proofErr w:type="spellEnd"/>
      <w:r w:rsidR="00021736">
        <w:rPr>
          <w:rFonts w:ascii="Verdana" w:eastAsia="Calibri" w:hAnsi="Verdana"/>
          <w:sz w:val="20"/>
          <w:lang w:val="en-US" w:eastAsia="en-US" w:bidi="ar-SA"/>
        </w:rPr>
        <w:t xml:space="preserve"> CFO</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Telephone: +31 38 4215216</w:t>
      </w:r>
      <w:r w:rsidRPr="00347B2F">
        <w:rPr>
          <w:rFonts w:ascii="Verdana" w:eastAsia="Calibri" w:hAnsi="Verdana"/>
          <w:sz w:val="20"/>
          <w:lang w:val="en-US" w:eastAsia="en-US" w:bidi="ar-SA"/>
        </w:rPr>
        <w:br/>
        <w:t>Postal address</w:t>
      </w:r>
      <w:proofErr w:type="gramStart"/>
      <w:r w:rsidRPr="00347B2F">
        <w:rPr>
          <w:rFonts w:ascii="Verdana" w:eastAsia="Calibri" w:hAnsi="Verdana"/>
          <w:sz w:val="20"/>
          <w:lang w:val="en-US" w:eastAsia="en-US" w:bidi="ar-SA"/>
        </w:rPr>
        <w:t>:</w:t>
      </w:r>
      <w:proofErr w:type="gramEnd"/>
      <w:r w:rsidRPr="00347B2F">
        <w:rPr>
          <w:rFonts w:ascii="Verdana" w:eastAsia="Calibri" w:hAnsi="Verdana"/>
          <w:sz w:val="20"/>
          <w:lang w:val="en-US" w:eastAsia="en-US" w:bidi="ar-SA"/>
        </w:rPr>
        <w:br/>
      </w:r>
      <w:proofErr w:type="spellStart"/>
      <w:r w:rsidRPr="005C6E46">
        <w:rPr>
          <w:rFonts w:ascii="Verdana" w:eastAsia="Calibri" w:hAnsi="Verdana"/>
          <w:color w:val="C00000"/>
          <w:sz w:val="20"/>
          <w:lang w:val="en-US" w:eastAsia="en-US" w:bidi="ar-SA"/>
        </w:rPr>
        <w:t>Rood</w:t>
      </w:r>
      <w:r w:rsidRPr="00347B2F">
        <w:rPr>
          <w:rFonts w:ascii="Verdana" w:eastAsia="Calibri" w:hAnsi="Verdana"/>
          <w:sz w:val="20"/>
          <w:lang w:val="en-US" w:eastAsia="en-US" w:bidi="ar-SA"/>
        </w:rPr>
        <w:t>Microtec</w:t>
      </w:r>
      <w:proofErr w:type="spellEnd"/>
      <w:r w:rsidRPr="00347B2F">
        <w:rPr>
          <w:rFonts w:ascii="Verdana" w:eastAsia="Calibri" w:hAnsi="Verdana"/>
          <w:sz w:val="20"/>
          <w:lang w:val="en-US" w:eastAsia="en-US" w:bidi="ar-SA"/>
        </w:rPr>
        <w:t xml:space="preserve"> N.V., PO Box 1042, 8001 BA Zwolle </w:t>
      </w:r>
    </w:p>
    <w:p w:rsidR="00347B2F" w:rsidRDefault="00347B2F" w:rsidP="00347B2F">
      <w:pPr>
        <w:spacing w:after="160" w:line="276" w:lineRule="auto"/>
      </w:pPr>
      <w:r w:rsidRPr="00347B2F">
        <w:rPr>
          <w:rFonts w:ascii="Verdana" w:eastAsia="Calibri" w:hAnsi="Verdana"/>
          <w:sz w:val="20"/>
          <w:lang w:val="en-US" w:eastAsia="en-US" w:bidi="ar-SA"/>
        </w:rPr>
        <w:t xml:space="preserve">Email: </w:t>
      </w:r>
      <w:hyperlink r:id="rId9" w:history="1">
        <w:r w:rsidRPr="00FD4939">
          <w:rPr>
            <w:rStyle w:val="Hyperlink"/>
            <w:rFonts w:ascii="Verdana" w:eastAsia="Calibri" w:hAnsi="Verdana"/>
            <w:sz w:val="20"/>
            <w:lang w:val="en-US" w:eastAsia="en-US" w:bidi="ar-SA"/>
          </w:rPr>
          <w:t>investor-relations@</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r>
        <w:rPr>
          <w:rFonts w:ascii="Verdana" w:eastAsia="Calibri" w:hAnsi="Verdana"/>
          <w:sz w:val="20"/>
          <w:lang w:val="en-US" w:eastAsia="en-US" w:bidi="ar-SA"/>
        </w:rPr>
        <w:t xml:space="preserve"> </w:t>
      </w:r>
      <w:r w:rsidRPr="00347B2F">
        <w:rPr>
          <w:rFonts w:ascii="Verdana" w:eastAsia="Calibri" w:hAnsi="Verdana"/>
          <w:sz w:val="20"/>
          <w:lang w:val="en-US" w:eastAsia="en-US" w:bidi="ar-SA"/>
        </w:rPr>
        <w:t xml:space="preserve"> Web: </w:t>
      </w:r>
      <w:hyperlink r:id="rId10" w:history="1">
        <w:r w:rsidRPr="00FD4939">
          <w:rPr>
            <w:rStyle w:val="Hyperlink"/>
            <w:rFonts w:ascii="Verdana" w:eastAsia="Calibri" w:hAnsi="Verdana"/>
            <w:sz w:val="20"/>
            <w:lang w:val="en-US" w:eastAsia="en-US" w:bidi="ar-SA"/>
          </w:rPr>
          <w:t>www.</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p>
    <w:p w:rsidR="00F70E97" w:rsidRDefault="00F70E97" w:rsidP="00347B2F">
      <w:pPr>
        <w:spacing w:after="160" w:line="276" w:lineRule="auto"/>
        <w:rPr>
          <w:rFonts w:ascii="Verdana" w:eastAsia="Calibri" w:hAnsi="Verdana"/>
          <w:sz w:val="20"/>
          <w:lang w:val="en-US" w:eastAsia="en-US" w:bidi="ar-SA"/>
        </w:rPr>
      </w:pPr>
    </w:p>
    <w:p w:rsidR="00B93F94" w:rsidRDefault="00B93F94" w:rsidP="00347B2F">
      <w:pPr>
        <w:spacing w:after="160" w:line="276" w:lineRule="auto"/>
        <w:rPr>
          <w:rFonts w:ascii="Verdana" w:eastAsia="Calibri" w:hAnsi="Verdana"/>
          <w:sz w:val="20"/>
          <w:lang w:val="en-US" w:eastAsia="en-US" w:bidi="ar-SA"/>
        </w:rPr>
      </w:pPr>
    </w:p>
    <w:p w:rsidR="00347B2F" w:rsidRPr="00347B2F" w:rsidRDefault="00347B2F" w:rsidP="00347B2F">
      <w:pPr>
        <w:spacing w:before="100" w:beforeAutospacing="1" w:after="100" w:afterAutospacing="1"/>
        <w:rPr>
          <w:rFonts w:ascii="Verdana" w:hAnsi="Verdana"/>
          <w:i/>
          <w:sz w:val="20"/>
          <w:lang w:val="en-US"/>
        </w:rPr>
      </w:pPr>
      <w:r w:rsidRPr="00347B2F">
        <w:rPr>
          <w:rFonts w:ascii="Verdana" w:hAnsi="Verdana"/>
          <w:i/>
          <w:sz w:val="20"/>
          <w:lang w:val="en-US"/>
        </w:rPr>
        <w:t xml:space="preserve">This press release is published in </w:t>
      </w:r>
      <w:r w:rsidR="00255753">
        <w:rPr>
          <w:rFonts w:ascii="Verdana" w:hAnsi="Verdana"/>
          <w:i/>
          <w:sz w:val="20"/>
          <w:lang w:val="en-US"/>
        </w:rPr>
        <w:t>English</w:t>
      </w:r>
      <w:r w:rsidR="00667EB2">
        <w:rPr>
          <w:rFonts w:ascii="Verdana" w:hAnsi="Verdana"/>
          <w:i/>
          <w:sz w:val="20"/>
          <w:lang w:val="en-US"/>
        </w:rPr>
        <w:t xml:space="preserve">, </w:t>
      </w:r>
      <w:r w:rsidR="00255753">
        <w:rPr>
          <w:rFonts w:ascii="Verdana" w:hAnsi="Verdana"/>
          <w:i/>
          <w:sz w:val="20"/>
          <w:lang w:val="en-US"/>
        </w:rPr>
        <w:t>Dutch</w:t>
      </w:r>
      <w:r w:rsidR="00667EB2">
        <w:rPr>
          <w:rFonts w:ascii="Verdana" w:hAnsi="Verdana"/>
          <w:i/>
          <w:sz w:val="20"/>
          <w:lang w:val="en-US"/>
        </w:rPr>
        <w:t xml:space="preserve"> and German</w:t>
      </w:r>
      <w:r w:rsidRPr="00347B2F">
        <w:rPr>
          <w:rFonts w:ascii="Verdana" w:hAnsi="Verdana"/>
          <w:i/>
          <w:sz w:val="20"/>
          <w:lang w:val="en-US"/>
        </w:rPr>
        <w:t>. In case of conflict between these versions the English version shall prevail.</w:t>
      </w:r>
    </w:p>
    <w:sectPr w:rsidR="00347B2F" w:rsidRPr="00347B2F" w:rsidSect="00C9486C">
      <w:headerReference w:type="default" r:id="rId11"/>
      <w:footerReference w:type="default" r:id="rId12"/>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B4" w:rsidRDefault="009078B4" w:rsidP="00C9486C">
      <w:r>
        <w:separator/>
      </w:r>
    </w:p>
  </w:endnote>
  <w:endnote w:type="continuationSeparator" w:id="0">
    <w:p w:rsidR="009078B4" w:rsidRDefault="009078B4"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B4" w:rsidRPr="008C1A6B" w:rsidRDefault="009078B4" w:rsidP="00C9486C">
    <w:pPr>
      <w:pStyle w:val="Fuzeile"/>
      <w:pBdr>
        <w:top w:val="single" w:sz="12" w:space="0" w:color="B71234"/>
      </w:pBdr>
      <w:tabs>
        <w:tab w:val="clear" w:pos="9072"/>
        <w:tab w:val="right" w:pos="9639"/>
      </w:tabs>
      <w:rPr>
        <w:rStyle w:val="Seitenzahl"/>
        <w:rFonts w:ascii="Verdana" w:hAnsi="Verdana"/>
        <w:sz w:val="16"/>
        <w:szCs w:val="16"/>
      </w:rPr>
    </w:pPr>
  </w:p>
  <w:p w:rsidR="009078B4" w:rsidRPr="00321380" w:rsidRDefault="005D2DCB"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9078B4" w:rsidRPr="008C1A6B">
      <w:rPr>
        <w:rStyle w:val="Seitenzahl"/>
        <w:sz w:val="16"/>
        <w:szCs w:val="16"/>
      </w:rPr>
      <w:instrText xml:space="preserve"> PAGE </w:instrText>
    </w:r>
    <w:r w:rsidRPr="008C1A6B">
      <w:rPr>
        <w:rStyle w:val="Seitenzahl"/>
        <w:sz w:val="16"/>
        <w:szCs w:val="16"/>
      </w:rPr>
      <w:fldChar w:fldCharType="separate"/>
    </w:r>
    <w:r w:rsidR="00780601">
      <w:rPr>
        <w:rStyle w:val="Seitenzahl"/>
        <w:noProof/>
        <w:sz w:val="16"/>
        <w:szCs w:val="16"/>
      </w:rPr>
      <w:t>2</w:t>
    </w:r>
    <w:r w:rsidRPr="008C1A6B">
      <w:rPr>
        <w:rStyle w:val="Seitenzahl"/>
        <w:sz w:val="16"/>
        <w:szCs w:val="16"/>
      </w:rPr>
      <w:fldChar w:fldCharType="end"/>
    </w:r>
    <w:r w:rsidR="009078B4">
      <w:rPr>
        <w:rStyle w:val="Seitenzahl"/>
        <w:sz w:val="16"/>
      </w:rPr>
      <w:t xml:space="preserve"> / </w:t>
    </w:r>
    <w:r w:rsidRPr="008C1A6B">
      <w:rPr>
        <w:rStyle w:val="Seitenzahl"/>
        <w:sz w:val="16"/>
        <w:szCs w:val="16"/>
      </w:rPr>
      <w:fldChar w:fldCharType="begin"/>
    </w:r>
    <w:r w:rsidR="009078B4" w:rsidRPr="008C1A6B">
      <w:rPr>
        <w:rStyle w:val="Seitenzahl"/>
        <w:sz w:val="16"/>
        <w:szCs w:val="16"/>
      </w:rPr>
      <w:instrText xml:space="preserve"> NUMPAGES </w:instrText>
    </w:r>
    <w:r w:rsidRPr="008C1A6B">
      <w:rPr>
        <w:rStyle w:val="Seitenzahl"/>
        <w:sz w:val="16"/>
        <w:szCs w:val="16"/>
      </w:rPr>
      <w:fldChar w:fldCharType="separate"/>
    </w:r>
    <w:r w:rsidR="00780601">
      <w:rPr>
        <w:rStyle w:val="Seitenzahl"/>
        <w:noProof/>
        <w:sz w:val="16"/>
        <w:szCs w:val="16"/>
      </w:rPr>
      <w:t>2</w:t>
    </w:r>
    <w:r w:rsidRPr="008C1A6B">
      <w:rPr>
        <w:rStyle w:val="Seitenzahl"/>
        <w:sz w:val="16"/>
        <w:szCs w:val="16"/>
      </w:rPr>
      <w:fldChar w:fldCharType="end"/>
    </w:r>
    <w:r w:rsidR="009078B4">
      <w:tab/>
    </w:r>
    <w:proofErr w:type="spellStart"/>
    <w:r w:rsidR="009078B4" w:rsidRPr="009078B4">
      <w:rPr>
        <w:rFonts w:eastAsiaTheme="minorHAnsi"/>
        <w:color w:val="B71234"/>
        <w:sz w:val="16"/>
      </w:rPr>
      <w:t>Rood</w:t>
    </w:r>
    <w:r w:rsidR="009078B4">
      <w:rPr>
        <w:rFonts w:eastAsiaTheme="minorHAnsi"/>
        <w:color w:val="1A1A1A"/>
        <w:sz w:val="16"/>
      </w:rPr>
      <w:t>Microtec</w:t>
    </w:r>
    <w:proofErr w:type="spellEnd"/>
    <w:r w:rsidR="009078B4">
      <w:rPr>
        <w:rFonts w:eastAsiaTheme="minorHAnsi"/>
        <w:color w:val="1A1A1A"/>
        <w:sz w:val="16"/>
      </w:rPr>
      <w:t xml:space="preserve"> –</w:t>
    </w:r>
    <w:r w:rsidR="00B93F94">
      <w:rPr>
        <w:rFonts w:eastAsiaTheme="minorHAnsi"/>
        <w:color w:val="1A1A1A"/>
        <w:sz w:val="16"/>
      </w:rPr>
      <w:t>Framework agreement with Rohde &amp; Schwarz</w:t>
    </w:r>
    <w:r w:rsidR="009078B4">
      <w:tab/>
    </w:r>
    <w:r w:rsidR="009078B4">
      <w:rPr>
        <w:color w:val="B71234"/>
        <w:sz w:val="16"/>
      </w:rPr>
      <w:t xml:space="preserve">… certified by </w:t>
    </w:r>
    <w:proofErr w:type="spellStart"/>
    <w:r w:rsidR="009078B4">
      <w:rPr>
        <w:color w:val="B71234"/>
        <w:sz w:val="16"/>
      </w:rPr>
      <w:t>Rood</w:t>
    </w:r>
    <w:r w:rsidR="009078B4">
      <w:rPr>
        <w:sz w:val="16"/>
      </w:rPr>
      <w:t>Microtec</w:t>
    </w:r>
    <w:proofErr w:type="spellEnd"/>
    <w:r w:rsidR="009078B4">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B4" w:rsidRDefault="009078B4" w:rsidP="00C9486C">
      <w:r>
        <w:separator/>
      </w:r>
    </w:p>
  </w:footnote>
  <w:footnote w:type="continuationSeparator" w:id="0">
    <w:p w:rsidR="009078B4" w:rsidRDefault="009078B4"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pBdr>
        <w:top w:val="single" w:sz="12" w:space="1" w:color="B71234"/>
      </w:pBdr>
      <w:tabs>
        <w:tab w:val="clear" w:pos="9072"/>
        <w:tab w:val="right" w:pos="9639"/>
      </w:tabs>
      <w:rPr>
        <w:rFonts w:ascii="Verdana" w:hAnsi="Verdana"/>
      </w:rPr>
    </w:pPr>
  </w:p>
  <w:p w:rsidR="009078B4" w:rsidRPr="007272B9" w:rsidRDefault="009078B4"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06E359C6"/>
    <w:multiLevelType w:val="hybridMultilevel"/>
    <w:tmpl w:val="75AE2E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1"/>
  </w:num>
  <w:num w:numId="7">
    <w:abstractNumId w:val="12"/>
  </w:num>
  <w:num w:numId="8">
    <w:abstractNumId w:val="9"/>
  </w:num>
  <w:num w:numId="9">
    <w:abstractNumId w:val="2"/>
  </w:num>
  <w:num w:numId="10">
    <w:abstractNumId w:val="10"/>
  </w:num>
  <w:num w:numId="11">
    <w:abstractNumId w:val="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rsids>
    <w:rsidRoot w:val="00A90243"/>
    <w:rsid w:val="00000F05"/>
    <w:rsid w:val="00011B96"/>
    <w:rsid w:val="00014A2A"/>
    <w:rsid w:val="00021736"/>
    <w:rsid w:val="00023B81"/>
    <w:rsid w:val="00024056"/>
    <w:rsid w:val="00030961"/>
    <w:rsid w:val="00047FE6"/>
    <w:rsid w:val="00052619"/>
    <w:rsid w:val="00066D20"/>
    <w:rsid w:val="00070814"/>
    <w:rsid w:val="000808CF"/>
    <w:rsid w:val="00081F0F"/>
    <w:rsid w:val="00082645"/>
    <w:rsid w:val="000A5F21"/>
    <w:rsid w:val="000C31B5"/>
    <w:rsid w:val="000D4B3B"/>
    <w:rsid w:val="000D7633"/>
    <w:rsid w:val="000E11FE"/>
    <w:rsid w:val="000E40E0"/>
    <w:rsid w:val="000E7919"/>
    <w:rsid w:val="000F05BC"/>
    <w:rsid w:val="000F3A89"/>
    <w:rsid w:val="000F4204"/>
    <w:rsid w:val="00100822"/>
    <w:rsid w:val="00112C3D"/>
    <w:rsid w:val="00116273"/>
    <w:rsid w:val="00122359"/>
    <w:rsid w:val="0012703F"/>
    <w:rsid w:val="00133F54"/>
    <w:rsid w:val="00134902"/>
    <w:rsid w:val="001413EE"/>
    <w:rsid w:val="001434B4"/>
    <w:rsid w:val="001460A1"/>
    <w:rsid w:val="001720B5"/>
    <w:rsid w:val="001764EA"/>
    <w:rsid w:val="00187A3B"/>
    <w:rsid w:val="00197C87"/>
    <w:rsid w:val="001A747C"/>
    <w:rsid w:val="001C75D3"/>
    <w:rsid w:val="001D39A5"/>
    <w:rsid w:val="001E235F"/>
    <w:rsid w:val="001E2928"/>
    <w:rsid w:val="001E3224"/>
    <w:rsid w:val="001E61EB"/>
    <w:rsid w:val="001E7EE9"/>
    <w:rsid w:val="001F2790"/>
    <w:rsid w:val="001F682A"/>
    <w:rsid w:val="0020294D"/>
    <w:rsid w:val="00204890"/>
    <w:rsid w:val="00210083"/>
    <w:rsid w:val="00211756"/>
    <w:rsid w:val="002317EF"/>
    <w:rsid w:val="00233679"/>
    <w:rsid w:val="0024066E"/>
    <w:rsid w:val="002467ED"/>
    <w:rsid w:val="00252EC9"/>
    <w:rsid w:val="00255753"/>
    <w:rsid w:val="002643F6"/>
    <w:rsid w:val="0027249F"/>
    <w:rsid w:val="002738AA"/>
    <w:rsid w:val="00276D7B"/>
    <w:rsid w:val="00277B80"/>
    <w:rsid w:val="00283B18"/>
    <w:rsid w:val="0028446B"/>
    <w:rsid w:val="00292700"/>
    <w:rsid w:val="0029427C"/>
    <w:rsid w:val="002A0F4E"/>
    <w:rsid w:val="002A7DF7"/>
    <w:rsid w:val="002B6711"/>
    <w:rsid w:val="002C0FAA"/>
    <w:rsid w:val="002E1C9D"/>
    <w:rsid w:val="002F4A7C"/>
    <w:rsid w:val="00300934"/>
    <w:rsid w:val="003105B6"/>
    <w:rsid w:val="0031191B"/>
    <w:rsid w:val="0031194E"/>
    <w:rsid w:val="00314589"/>
    <w:rsid w:val="003151E2"/>
    <w:rsid w:val="003152A8"/>
    <w:rsid w:val="003159CA"/>
    <w:rsid w:val="00321380"/>
    <w:rsid w:val="00336A52"/>
    <w:rsid w:val="00347B2F"/>
    <w:rsid w:val="00351CAD"/>
    <w:rsid w:val="00363308"/>
    <w:rsid w:val="00365F83"/>
    <w:rsid w:val="0038701D"/>
    <w:rsid w:val="00395A0B"/>
    <w:rsid w:val="003A2591"/>
    <w:rsid w:val="003A4C66"/>
    <w:rsid w:val="003A544E"/>
    <w:rsid w:val="003C09C9"/>
    <w:rsid w:val="003D701B"/>
    <w:rsid w:val="003E00BF"/>
    <w:rsid w:val="003E6147"/>
    <w:rsid w:val="003F5FA8"/>
    <w:rsid w:val="003F6192"/>
    <w:rsid w:val="00401E02"/>
    <w:rsid w:val="004037DB"/>
    <w:rsid w:val="00412D13"/>
    <w:rsid w:val="00417E09"/>
    <w:rsid w:val="00422213"/>
    <w:rsid w:val="00422492"/>
    <w:rsid w:val="0042437A"/>
    <w:rsid w:val="00426A05"/>
    <w:rsid w:val="004306CB"/>
    <w:rsid w:val="004348A9"/>
    <w:rsid w:val="004604AE"/>
    <w:rsid w:val="004607BE"/>
    <w:rsid w:val="0047321C"/>
    <w:rsid w:val="004945B5"/>
    <w:rsid w:val="004A1ED3"/>
    <w:rsid w:val="004A1FC1"/>
    <w:rsid w:val="004B0FE9"/>
    <w:rsid w:val="004C43F4"/>
    <w:rsid w:val="004D6619"/>
    <w:rsid w:val="004E12B2"/>
    <w:rsid w:val="004E5A43"/>
    <w:rsid w:val="004F1D31"/>
    <w:rsid w:val="004F7FB4"/>
    <w:rsid w:val="00504F26"/>
    <w:rsid w:val="00506569"/>
    <w:rsid w:val="00510E66"/>
    <w:rsid w:val="005165A4"/>
    <w:rsid w:val="0051782D"/>
    <w:rsid w:val="0052347A"/>
    <w:rsid w:val="00525205"/>
    <w:rsid w:val="00535CD3"/>
    <w:rsid w:val="00553E66"/>
    <w:rsid w:val="005543AA"/>
    <w:rsid w:val="00572860"/>
    <w:rsid w:val="0058128B"/>
    <w:rsid w:val="0058261D"/>
    <w:rsid w:val="005A27D1"/>
    <w:rsid w:val="005A3CC9"/>
    <w:rsid w:val="005C18DF"/>
    <w:rsid w:val="005C2E03"/>
    <w:rsid w:val="005C564E"/>
    <w:rsid w:val="005C6E46"/>
    <w:rsid w:val="005D01FD"/>
    <w:rsid w:val="005D2DCB"/>
    <w:rsid w:val="005E07C7"/>
    <w:rsid w:val="005E5733"/>
    <w:rsid w:val="005F5C60"/>
    <w:rsid w:val="00601AFD"/>
    <w:rsid w:val="00602C76"/>
    <w:rsid w:val="00602EB7"/>
    <w:rsid w:val="006055BA"/>
    <w:rsid w:val="0060633D"/>
    <w:rsid w:val="00615BB3"/>
    <w:rsid w:val="0064735F"/>
    <w:rsid w:val="00667EB2"/>
    <w:rsid w:val="00673683"/>
    <w:rsid w:val="006758EC"/>
    <w:rsid w:val="00682A32"/>
    <w:rsid w:val="00691A1A"/>
    <w:rsid w:val="00695A70"/>
    <w:rsid w:val="006A5F45"/>
    <w:rsid w:val="006B0D6A"/>
    <w:rsid w:val="006C0F95"/>
    <w:rsid w:val="006C4621"/>
    <w:rsid w:val="006D3844"/>
    <w:rsid w:val="006E2262"/>
    <w:rsid w:val="006E2E80"/>
    <w:rsid w:val="006E31F9"/>
    <w:rsid w:val="006E3721"/>
    <w:rsid w:val="006E485C"/>
    <w:rsid w:val="006F0932"/>
    <w:rsid w:val="006F6904"/>
    <w:rsid w:val="007008ED"/>
    <w:rsid w:val="00700F6A"/>
    <w:rsid w:val="00701B20"/>
    <w:rsid w:val="00703A69"/>
    <w:rsid w:val="00705B32"/>
    <w:rsid w:val="0072255D"/>
    <w:rsid w:val="00734F81"/>
    <w:rsid w:val="00756433"/>
    <w:rsid w:val="00766144"/>
    <w:rsid w:val="007709A3"/>
    <w:rsid w:val="00770AB5"/>
    <w:rsid w:val="00773F54"/>
    <w:rsid w:val="00774BB3"/>
    <w:rsid w:val="00775207"/>
    <w:rsid w:val="00780601"/>
    <w:rsid w:val="00794273"/>
    <w:rsid w:val="007A0B0A"/>
    <w:rsid w:val="007A4437"/>
    <w:rsid w:val="007A5572"/>
    <w:rsid w:val="007A739C"/>
    <w:rsid w:val="007B2894"/>
    <w:rsid w:val="007C34E7"/>
    <w:rsid w:val="007E0CF7"/>
    <w:rsid w:val="007E4CD4"/>
    <w:rsid w:val="007E706B"/>
    <w:rsid w:val="00807109"/>
    <w:rsid w:val="00811BEE"/>
    <w:rsid w:val="008348AA"/>
    <w:rsid w:val="00840E17"/>
    <w:rsid w:val="008462F2"/>
    <w:rsid w:val="00862FDE"/>
    <w:rsid w:val="0086510E"/>
    <w:rsid w:val="008656F5"/>
    <w:rsid w:val="0088370A"/>
    <w:rsid w:val="00884C75"/>
    <w:rsid w:val="008A289B"/>
    <w:rsid w:val="008A4D8D"/>
    <w:rsid w:val="008A7B9D"/>
    <w:rsid w:val="008B4E09"/>
    <w:rsid w:val="008C0FCC"/>
    <w:rsid w:val="008C1A6B"/>
    <w:rsid w:val="008C5096"/>
    <w:rsid w:val="008F3EE9"/>
    <w:rsid w:val="009013AF"/>
    <w:rsid w:val="00902366"/>
    <w:rsid w:val="009033EB"/>
    <w:rsid w:val="0090399D"/>
    <w:rsid w:val="009050F8"/>
    <w:rsid w:val="009078B4"/>
    <w:rsid w:val="0091109A"/>
    <w:rsid w:val="00912D0C"/>
    <w:rsid w:val="00913F45"/>
    <w:rsid w:val="00920B62"/>
    <w:rsid w:val="00921871"/>
    <w:rsid w:val="00925773"/>
    <w:rsid w:val="00942A3B"/>
    <w:rsid w:val="00942C63"/>
    <w:rsid w:val="00942F0E"/>
    <w:rsid w:val="00956A02"/>
    <w:rsid w:val="0097039B"/>
    <w:rsid w:val="00980B01"/>
    <w:rsid w:val="009849BA"/>
    <w:rsid w:val="00991FFB"/>
    <w:rsid w:val="009974B6"/>
    <w:rsid w:val="009A01FA"/>
    <w:rsid w:val="009B6B3C"/>
    <w:rsid w:val="009C0316"/>
    <w:rsid w:val="009D0D7F"/>
    <w:rsid w:val="009D1D48"/>
    <w:rsid w:val="009F2D72"/>
    <w:rsid w:val="009F50ED"/>
    <w:rsid w:val="00A00CE5"/>
    <w:rsid w:val="00A025EC"/>
    <w:rsid w:val="00A13C61"/>
    <w:rsid w:val="00A2591F"/>
    <w:rsid w:val="00A276B2"/>
    <w:rsid w:val="00A42B2D"/>
    <w:rsid w:val="00A43BBC"/>
    <w:rsid w:val="00A44020"/>
    <w:rsid w:val="00A475B2"/>
    <w:rsid w:val="00A670FC"/>
    <w:rsid w:val="00A710B1"/>
    <w:rsid w:val="00A71C29"/>
    <w:rsid w:val="00A8410E"/>
    <w:rsid w:val="00A85874"/>
    <w:rsid w:val="00A86D1C"/>
    <w:rsid w:val="00A90243"/>
    <w:rsid w:val="00A97E31"/>
    <w:rsid w:val="00AA0C9B"/>
    <w:rsid w:val="00AA6476"/>
    <w:rsid w:val="00AB2F20"/>
    <w:rsid w:val="00AC2373"/>
    <w:rsid w:val="00AC4C70"/>
    <w:rsid w:val="00AC7986"/>
    <w:rsid w:val="00AD3470"/>
    <w:rsid w:val="00AE3DA6"/>
    <w:rsid w:val="00AE47FD"/>
    <w:rsid w:val="00AE757C"/>
    <w:rsid w:val="00AF057E"/>
    <w:rsid w:val="00AF2F97"/>
    <w:rsid w:val="00AF39B1"/>
    <w:rsid w:val="00B166A0"/>
    <w:rsid w:val="00B17BBF"/>
    <w:rsid w:val="00B21163"/>
    <w:rsid w:val="00B4167E"/>
    <w:rsid w:val="00B42BD4"/>
    <w:rsid w:val="00B639F1"/>
    <w:rsid w:val="00B81B27"/>
    <w:rsid w:val="00B8595D"/>
    <w:rsid w:val="00B926B9"/>
    <w:rsid w:val="00B93F94"/>
    <w:rsid w:val="00B97259"/>
    <w:rsid w:val="00B97893"/>
    <w:rsid w:val="00BA34C9"/>
    <w:rsid w:val="00BB21A2"/>
    <w:rsid w:val="00BB3BAE"/>
    <w:rsid w:val="00BB4C1D"/>
    <w:rsid w:val="00BB5BDF"/>
    <w:rsid w:val="00BB636A"/>
    <w:rsid w:val="00BC5D9A"/>
    <w:rsid w:val="00BD0FF0"/>
    <w:rsid w:val="00BD172A"/>
    <w:rsid w:val="00BE2B36"/>
    <w:rsid w:val="00BF5D37"/>
    <w:rsid w:val="00BF67E9"/>
    <w:rsid w:val="00C01617"/>
    <w:rsid w:val="00C0732E"/>
    <w:rsid w:val="00C20D08"/>
    <w:rsid w:val="00C21D46"/>
    <w:rsid w:val="00C263C1"/>
    <w:rsid w:val="00C428B1"/>
    <w:rsid w:val="00C44A89"/>
    <w:rsid w:val="00C56CE3"/>
    <w:rsid w:val="00C577EE"/>
    <w:rsid w:val="00C615CF"/>
    <w:rsid w:val="00C625AC"/>
    <w:rsid w:val="00C631CE"/>
    <w:rsid w:val="00C65144"/>
    <w:rsid w:val="00C6571B"/>
    <w:rsid w:val="00C66CC7"/>
    <w:rsid w:val="00C67A1A"/>
    <w:rsid w:val="00C9486C"/>
    <w:rsid w:val="00CA617B"/>
    <w:rsid w:val="00CB2471"/>
    <w:rsid w:val="00CB4EEC"/>
    <w:rsid w:val="00CC2697"/>
    <w:rsid w:val="00CC7B07"/>
    <w:rsid w:val="00CD3561"/>
    <w:rsid w:val="00CE0B17"/>
    <w:rsid w:val="00CE4B0E"/>
    <w:rsid w:val="00CF1243"/>
    <w:rsid w:val="00CF2B37"/>
    <w:rsid w:val="00CF7108"/>
    <w:rsid w:val="00D10E57"/>
    <w:rsid w:val="00D125D6"/>
    <w:rsid w:val="00D221A3"/>
    <w:rsid w:val="00D22A00"/>
    <w:rsid w:val="00D242DC"/>
    <w:rsid w:val="00D337A4"/>
    <w:rsid w:val="00D37A90"/>
    <w:rsid w:val="00D41225"/>
    <w:rsid w:val="00D418DF"/>
    <w:rsid w:val="00D4551D"/>
    <w:rsid w:val="00D47AF3"/>
    <w:rsid w:val="00D54F09"/>
    <w:rsid w:val="00D63850"/>
    <w:rsid w:val="00D70841"/>
    <w:rsid w:val="00D933F6"/>
    <w:rsid w:val="00D95AC4"/>
    <w:rsid w:val="00DB12EA"/>
    <w:rsid w:val="00DD0103"/>
    <w:rsid w:val="00DD265B"/>
    <w:rsid w:val="00DD4C2B"/>
    <w:rsid w:val="00DD4C2C"/>
    <w:rsid w:val="00DE4BE8"/>
    <w:rsid w:val="00DE4C01"/>
    <w:rsid w:val="00E01EEE"/>
    <w:rsid w:val="00E07E36"/>
    <w:rsid w:val="00E1301E"/>
    <w:rsid w:val="00E13D34"/>
    <w:rsid w:val="00E15E15"/>
    <w:rsid w:val="00E22D65"/>
    <w:rsid w:val="00E23299"/>
    <w:rsid w:val="00E25124"/>
    <w:rsid w:val="00E26BBD"/>
    <w:rsid w:val="00E3130B"/>
    <w:rsid w:val="00E425E4"/>
    <w:rsid w:val="00E44FF6"/>
    <w:rsid w:val="00E52682"/>
    <w:rsid w:val="00E54475"/>
    <w:rsid w:val="00E603C7"/>
    <w:rsid w:val="00E627DF"/>
    <w:rsid w:val="00E67E96"/>
    <w:rsid w:val="00E716DE"/>
    <w:rsid w:val="00E84A99"/>
    <w:rsid w:val="00E865CB"/>
    <w:rsid w:val="00E93817"/>
    <w:rsid w:val="00E95087"/>
    <w:rsid w:val="00E97C59"/>
    <w:rsid w:val="00EA0678"/>
    <w:rsid w:val="00EA485E"/>
    <w:rsid w:val="00EA5793"/>
    <w:rsid w:val="00EB0B1F"/>
    <w:rsid w:val="00EB2848"/>
    <w:rsid w:val="00EB4F3E"/>
    <w:rsid w:val="00EB67AF"/>
    <w:rsid w:val="00EC588C"/>
    <w:rsid w:val="00EC64C5"/>
    <w:rsid w:val="00ED0F57"/>
    <w:rsid w:val="00ED71F7"/>
    <w:rsid w:val="00EE2043"/>
    <w:rsid w:val="00EE52EE"/>
    <w:rsid w:val="00EF0CF1"/>
    <w:rsid w:val="00EF113A"/>
    <w:rsid w:val="00EF6CF6"/>
    <w:rsid w:val="00F076C4"/>
    <w:rsid w:val="00F272C0"/>
    <w:rsid w:val="00F515D2"/>
    <w:rsid w:val="00F53F85"/>
    <w:rsid w:val="00F57D9C"/>
    <w:rsid w:val="00F63E7D"/>
    <w:rsid w:val="00F70038"/>
    <w:rsid w:val="00F70E97"/>
    <w:rsid w:val="00F715B7"/>
    <w:rsid w:val="00F7225A"/>
    <w:rsid w:val="00F76886"/>
    <w:rsid w:val="00F90323"/>
    <w:rsid w:val="00F918CF"/>
    <w:rsid w:val="00F95430"/>
    <w:rsid w:val="00FC1BD5"/>
    <w:rsid w:val="00FC4FED"/>
    <w:rsid w:val="00FC581C"/>
    <w:rsid w:val="00FD52AF"/>
    <w:rsid w:val="00FE35E4"/>
    <w:rsid w:val="00FF0BA3"/>
    <w:rsid w:val="00FF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 w:type="paragraph" w:styleId="Titel">
    <w:name w:val="Title"/>
    <w:basedOn w:val="Standard"/>
    <w:next w:val="Standard"/>
    <w:link w:val="TitelZchn"/>
    <w:uiPriority w:val="99"/>
    <w:qFormat/>
    <w:rsid w:val="00A27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276B2"/>
    <w:rPr>
      <w:rFonts w:asciiTheme="majorHAnsi" w:eastAsiaTheme="majorEastAsia" w:hAnsiTheme="majorHAnsi" w:cstheme="majorBidi"/>
      <w:color w:val="17365D" w:themeColor="text2" w:themeShade="BF"/>
      <w:spacing w:val="5"/>
      <w:kern w:val="28"/>
      <w:sz w:val="52"/>
      <w:szCs w:val="52"/>
    </w:rPr>
  </w:style>
  <w:style w:type="paragraph" w:customStyle="1" w:styleId="p1">
    <w:name w:val="p1"/>
    <w:basedOn w:val="Standard"/>
    <w:rsid w:val="008C0FCC"/>
    <w:rPr>
      <w:rFonts w:ascii="Times" w:eastAsiaTheme="minorHAnsi" w:hAnsi="Times"/>
      <w:sz w:val="18"/>
      <w:szCs w:val="18"/>
      <w:lang w:bidi="ar-SA"/>
    </w:rPr>
  </w:style>
  <w:style w:type="character" w:customStyle="1" w:styleId="s1">
    <w:name w:val="s1"/>
    <w:basedOn w:val="Absatz-Standardschriftart"/>
    <w:rsid w:val="008C0FCC"/>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57DA-9A3C-4D32-9F8C-82817EE9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3</cp:revision>
  <cp:lastPrinted>2017-01-18T11:18:00Z</cp:lastPrinted>
  <dcterms:created xsi:type="dcterms:W3CDTF">2017-01-18T11:07:00Z</dcterms:created>
  <dcterms:modified xsi:type="dcterms:W3CDTF">2017-01-18T11:18:00Z</dcterms:modified>
</cp:coreProperties>
</file>