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F05" w:rsidRPr="002F3F05" w:rsidRDefault="002F3F05" w:rsidP="002F3F05">
      <w:pPr>
        <w:spacing w:after="0" w:line="240" w:lineRule="auto"/>
        <w:rPr>
          <w:rFonts w:ascii="Arial" w:eastAsia="Times New Roman" w:hAnsi="Arial" w:cs="Arial"/>
          <w:color w:val="333333"/>
          <w:sz w:val="17"/>
          <w:szCs w:val="17"/>
          <w:lang w:val="en-IE" w:eastAsia="en-IE"/>
        </w:rPr>
      </w:pPr>
      <w:bookmarkStart w:id="0" w:name="_GoBack"/>
      <w:bookmarkEnd w:id="0"/>
      <w:r>
        <w:rPr>
          <w:rFonts w:ascii="Arial" w:eastAsia="Times New Roman" w:hAnsi="Arial" w:cs="Arial"/>
          <w:noProof/>
          <w:color w:val="333333"/>
          <w:sz w:val="17"/>
          <w:szCs w:val="17"/>
          <w:lang w:eastAsia="en-GB"/>
        </w:rPr>
        <w:drawing>
          <wp:inline distT="0" distB="0" distL="0" distR="0" wp14:anchorId="1CBC6732" wp14:editId="02CF9B72">
            <wp:extent cx="2600325" cy="495300"/>
            <wp:effectExtent l="0" t="0" r="9525" b="0"/>
            <wp:docPr id="1" name="Picture 1" descr="http://otp.investis.com/clients/uk/rbs/rn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tp.investis.com/clients/uk/rbs/rns/imag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495300"/>
                    </a:xfrm>
                    <a:prstGeom prst="rect">
                      <a:avLst/>
                    </a:prstGeom>
                    <a:noFill/>
                    <a:ln>
                      <a:noFill/>
                    </a:ln>
                  </pic:spPr>
                </pic:pic>
              </a:graphicData>
            </a:graphic>
          </wp:inline>
        </w:drawing>
      </w:r>
    </w:p>
    <w:p w:rsidR="00614BCC" w:rsidRDefault="002F3F05" w:rsidP="00614BCC">
      <w:pPr>
        <w:spacing w:after="0" w:line="240" w:lineRule="auto"/>
        <w:rPr>
          <w:rFonts w:ascii="Arial" w:eastAsia="Times New Roman" w:hAnsi="Arial" w:cs="Arial"/>
          <w:color w:val="333333"/>
          <w:sz w:val="20"/>
          <w:szCs w:val="20"/>
          <w:lang w:eastAsia="en-IE"/>
        </w:rPr>
      </w:pPr>
      <w:r w:rsidRPr="002F3F05">
        <w:rPr>
          <w:rFonts w:ascii="Arial" w:eastAsia="Times New Roman" w:hAnsi="Arial" w:cs="Arial"/>
          <w:color w:val="333333"/>
          <w:sz w:val="17"/>
          <w:szCs w:val="17"/>
          <w:lang w:val="en-IE" w:eastAsia="en-IE"/>
        </w:rPr>
        <w:br w:type="textWrapping" w:clear="all"/>
      </w:r>
      <w:r w:rsidR="00614BCC" w:rsidRPr="00614BCC">
        <w:rPr>
          <w:rFonts w:ascii="Arial" w:eastAsia="Times New Roman" w:hAnsi="Arial" w:cs="Arial"/>
          <w:color w:val="333333"/>
          <w:sz w:val="20"/>
          <w:szCs w:val="20"/>
          <w:lang w:eastAsia="en-IE"/>
        </w:rPr>
        <w:t>RNS Number:</w:t>
      </w:r>
      <w:r w:rsidR="00614BCC" w:rsidRPr="00614BCC">
        <w:rPr>
          <w:rFonts w:ascii="Arial" w:eastAsia="Times New Roman" w:hAnsi="Arial" w:cs="Arial"/>
          <w:color w:val="333333"/>
          <w:sz w:val="20"/>
          <w:szCs w:val="20"/>
          <w:lang w:eastAsia="en-IE"/>
        </w:rPr>
        <w:br/>
        <w:t>Royal Bank of Scotland Group PLC</w:t>
      </w:r>
      <w:r w:rsidR="00614BCC" w:rsidRPr="00614BCC">
        <w:rPr>
          <w:rFonts w:ascii="Arial" w:eastAsia="Times New Roman" w:hAnsi="Arial" w:cs="Arial"/>
          <w:color w:val="333333"/>
          <w:sz w:val="20"/>
          <w:szCs w:val="20"/>
          <w:lang w:eastAsia="en-IE"/>
        </w:rPr>
        <w:br/>
      </w:r>
      <w:r w:rsidR="00E02132">
        <w:rPr>
          <w:rFonts w:ascii="Arial" w:eastAsia="Times New Roman" w:hAnsi="Arial" w:cs="Arial"/>
          <w:color w:val="333333"/>
          <w:sz w:val="20"/>
          <w:szCs w:val="20"/>
          <w:lang w:eastAsia="en-IE"/>
        </w:rPr>
        <w:t>7</w:t>
      </w:r>
      <w:r w:rsidR="00614BCC" w:rsidRPr="00614BCC">
        <w:rPr>
          <w:rFonts w:ascii="Arial" w:eastAsia="Times New Roman" w:hAnsi="Arial" w:cs="Arial"/>
          <w:color w:val="333333"/>
          <w:sz w:val="20"/>
          <w:szCs w:val="20"/>
          <w:lang w:eastAsia="en-IE"/>
        </w:rPr>
        <w:t xml:space="preserve"> December 2015</w:t>
      </w:r>
      <w:r w:rsidR="00614BCC" w:rsidRPr="00614BCC">
        <w:rPr>
          <w:rFonts w:ascii="Arial" w:eastAsia="Times New Roman" w:hAnsi="Arial" w:cs="Arial"/>
          <w:color w:val="333333"/>
          <w:sz w:val="20"/>
          <w:szCs w:val="20"/>
          <w:lang w:eastAsia="en-IE"/>
        </w:rPr>
        <w:br/>
      </w:r>
      <w:r w:rsidR="00614BCC" w:rsidRPr="00614BCC">
        <w:rPr>
          <w:rFonts w:ascii="Arial" w:eastAsia="Times New Roman" w:hAnsi="Arial" w:cs="Arial"/>
          <w:color w:val="333333"/>
          <w:sz w:val="20"/>
          <w:szCs w:val="20"/>
          <w:lang w:eastAsia="en-IE"/>
        </w:rPr>
        <w:br/>
      </w:r>
      <w:r w:rsidR="00E02132">
        <w:rPr>
          <w:rFonts w:ascii="Arial" w:eastAsia="Times New Roman" w:hAnsi="Arial" w:cs="Arial"/>
          <w:color w:val="333333"/>
          <w:sz w:val="20"/>
          <w:szCs w:val="20"/>
          <w:lang w:eastAsia="en-IE"/>
        </w:rPr>
        <w:t>7</w:t>
      </w:r>
      <w:r w:rsidR="00614BCC" w:rsidRPr="00614BCC">
        <w:rPr>
          <w:rFonts w:ascii="Arial" w:eastAsia="Times New Roman" w:hAnsi="Arial" w:cs="Arial"/>
          <w:color w:val="333333"/>
          <w:sz w:val="20"/>
          <w:szCs w:val="20"/>
          <w:lang w:eastAsia="en-IE"/>
        </w:rPr>
        <w:t xml:space="preserve"> December 2015</w:t>
      </w:r>
      <w:r w:rsidR="00614BCC" w:rsidRPr="00614BCC">
        <w:rPr>
          <w:rFonts w:ascii="Arial" w:eastAsia="Times New Roman" w:hAnsi="Arial" w:cs="Arial"/>
          <w:color w:val="333333"/>
          <w:sz w:val="20"/>
          <w:szCs w:val="20"/>
          <w:lang w:eastAsia="en-IE"/>
        </w:rPr>
        <w:br/>
      </w:r>
      <w:r w:rsidR="00614BCC" w:rsidRPr="00614BCC">
        <w:rPr>
          <w:rFonts w:ascii="Arial" w:eastAsia="Times New Roman" w:hAnsi="Arial" w:cs="Arial"/>
          <w:color w:val="333333"/>
          <w:sz w:val="20"/>
          <w:szCs w:val="20"/>
          <w:lang w:eastAsia="en-IE"/>
        </w:rPr>
        <w:br/>
      </w:r>
      <w:r w:rsidR="00614BCC" w:rsidRPr="00614BCC">
        <w:rPr>
          <w:rFonts w:ascii="Arial" w:eastAsia="Times New Roman" w:hAnsi="Arial" w:cs="Arial"/>
          <w:color w:val="333333"/>
          <w:sz w:val="20"/>
          <w:szCs w:val="20"/>
          <w:lang w:eastAsia="en-IE"/>
        </w:rPr>
        <w:br/>
      </w:r>
      <w:r w:rsidR="00614BCC" w:rsidRPr="00606722">
        <w:rPr>
          <w:rFonts w:ascii="Arial" w:eastAsia="Times New Roman" w:hAnsi="Arial" w:cs="Arial"/>
          <w:b/>
          <w:color w:val="333333"/>
          <w:lang w:eastAsia="en-IE"/>
        </w:rPr>
        <w:t>Disposal of a portfolio of Irish Real Estate Loans</w:t>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t>The Royal Bank of Scotland Group plc (RBS) announces today that its subsidiaries, Ulster Bank Ireland Limited (UBIL) and Ulster Bank Limited (UBL) have entered into an agreement to dispose of a portfoli</w:t>
      </w:r>
      <w:r w:rsidR="003E2CC0">
        <w:rPr>
          <w:rFonts w:ascii="Arial" w:eastAsia="Times New Roman" w:hAnsi="Arial" w:cs="Arial"/>
          <w:color w:val="333333"/>
          <w:lang w:eastAsia="en-IE"/>
        </w:rPr>
        <w:t>o of Irish real estate loans</w:t>
      </w:r>
      <w:r w:rsidR="003E2CC0" w:rsidRPr="003E2CC0">
        <w:rPr>
          <w:rFonts w:ascii="Arial" w:eastAsia="Times New Roman" w:hAnsi="Arial" w:cs="Arial"/>
          <w:color w:val="333333"/>
          <w:lang w:eastAsia="en-IE"/>
        </w:rPr>
        <w:t xml:space="preserve"> to a subsidiary of Cairn Homes plc and an affiliate of Lone Star Funds</w:t>
      </w:r>
      <w:r w:rsidR="00614BCC" w:rsidRPr="00606722">
        <w:rPr>
          <w:rFonts w:ascii="Arial" w:eastAsia="Times New Roman" w:hAnsi="Arial" w:cs="Arial"/>
          <w:color w:val="333333"/>
          <w:lang w:eastAsia="en-IE"/>
        </w:rPr>
        <w:t>.</w:t>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t>At completion, UBIL and UBL will receive cash c</w:t>
      </w:r>
      <w:r w:rsidR="003E2CC0">
        <w:rPr>
          <w:rFonts w:ascii="Arial" w:eastAsia="Times New Roman" w:hAnsi="Arial" w:cs="Arial"/>
          <w:color w:val="333333"/>
          <w:lang w:eastAsia="en-IE"/>
        </w:rPr>
        <w:t>onsideration of approximately £</w:t>
      </w:r>
      <w:r w:rsidR="00614BCC" w:rsidRPr="00606722">
        <w:rPr>
          <w:rFonts w:ascii="Arial" w:eastAsia="Times New Roman" w:hAnsi="Arial" w:cs="Arial"/>
          <w:color w:val="333333"/>
          <w:lang w:eastAsia="en-IE"/>
        </w:rPr>
        <w:t>3</w:t>
      </w:r>
      <w:r w:rsidR="005B4964">
        <w:rPr>
          <w:rFonts w:ascii="Arial" w:eastAsia="Times New Roman" w:hAnsi="Arial" w:cs="Arial"/>
          <w:color w:val="333333"/>
          <w:lang w:eastAsia="en-IE"/>
        </w:rPr>
        <w:t>60</w:t>
      </w:r>
      <w:r w:rsidR="00614BCC" w:rsidRPr="00606722">
        <w:rPr>
          <w:rFonts w:ascii="Arial" w:eastAsia="Times New Roman" w:hAnsi="Arial" w:cs="Arial"/>
          <w:color w:val="333333"/>
          <w:lang w:eastAsia="en-IE"/>
        </w:rPr>
        <w:t>m* at current exchange rates. Completion is expected by the end of this year. The sale proceeds will be used for general corporate purposes.</w:t>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t xml:space="preserve">The transaction, which </w:t>
      </w:r>
      <w:r w:rsidR="003E2CC0">
        <w:rPr>
          <w:rFonts w:ascii="Arial" w:eastAsia="Times New Roman" w:hAnsi="Arial" w:cs="Arial"/>
          <w:color w:val="333333"/>
          <w:lang w:eastAsia="en-IE"/>
        </w:rPr>
        <w:t>represents RWA equivalent of c.£700m</w:t>
      </w:r>
      <w:r w:rsidR="00614BCC" w:rsidRPr="00606722">
        <w:rPr>
          <w:rFonts w:ascii="Arial" w:eastAsia="Times New Roman" w:hAnsi="Arial" w:cs="Arial"/>
          <w:color w:val="333333"/>
          <w:lang w:eastAsia="en-IE"/>
        </w:rPr>
        <w:t xml:space="preserve"> as at 31 December 2014, is part of the continued reduction of assets in RBS Capital Resolution and is in line with the bank's plan to strengthen its capital position and reduce higher risk exposures.</w:t>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t xml:space="preserve">The carrying value of the loans as at 31 December 2014 </w:t>
      </w:r>
      <w:r w:rsidR="003E2CC0">
        <w:rPr>
          <w:rFonts w:ascii="Arial" w:eastAsia="Times New Roman" w:hAnsi="Arial" w:cs="Arial"/>
          <w:color w:val="333333"/>
          <w:lang w:eastAsia="en-IE"/>
        </w:rPr>
        <w:t>was approximately £115m</w:t>
      </w:r>
      <w:r w:rsidR="00614BCC" w:rsidRPr="00606722">
        <w:rPr>
          <w:rFonts w:ascii="Arial" w:eastAsia="Times New Roman" w:hAnsi="Arial" w:cs="Arial"/>
          <w:color w:val="333333"/>
          <w:lang w:eastAsia="en-IE"/>
        </w:rPr>
        <w:t>. The g</w:t>
      </w:r>
      <w:r w:rsidR="003E2CC0">
        <w:rPr>
          <w:rFonts w:ascii="Arial" w:eastAsia="Times New Roman" w:hAnsi="Arial" w:cs="Arial"/>
          <w:color w:val="333333"/>
          <w:lang w:eastAsia="en-IE"/>
        </w:rPr>
        <w:t>ross assets were approximately £1.63bn</w:t>
      </w:r>
      <w:r w:rsidR="00614BCC" w:rsidRPr="00606722">
        <w:rPr>
          <w:rFonts w:ascii="Arial" w:eastAsia="Times New Roman" w:hAnsi="Arial" w:cs="Arial"/>
          <w:color w:val="333333"/>
          <w:lang w:eastAsia="en-IE"/>
        </w:rPr>
        <w:t xml:space="preserve"> and the loans gen</w:t>
      </w:r>
      <w:r w:rsidR="003E2CC0">
        <w:rPr>
          <w:rFonts w:ascii="Arial" w:eastAsia="Times New Roman" w:hAnsi="Arial" w:cs="Arial"/>
          <w:color w:val="333333"/>
          <w:lang w:eastAsia="en-IE"/>
        </w:rPr>
        <w:t>erated a loss of approximately £28m</w:t>
      </w:r>
      <w:r w:rsidR="00614BCC" w:rsidRPr="00606722">
        <w:rPr>
          <w:rFonts w:ascii="Arial" w:eastAsia="Times New Roman" w:hAnsi="Arial" w:cs="Arial"/>
          <w:color w:val="333333"/>
          <w:lang w:eastAsia="en-IE"/>
        </w:rPr>
        <w:t xml:space="preserve"> in the year to 31 December 2014. The transaction is expected to generate a gain compared to c</w:t>
      </w:r>
      <w:r w:rsidR="003E2CC0">
        <w:rPr>
          <w:rFonts w:ascii="Arial" w:eastAsia="Times New Roman" w:hAnsi="Arial" w:cs="Arial"/>
          <w:color w:val="333333"/>
          <w:lang w:eastAsia="en-IE"/>
        </w:rPr>
        <w:t xml:space="preserve">arrying value of approximately </w:t>
      </w:r>
      <w:r w:rsidR="00614BCC" w:rsidRPr="00606722">
        <w:rPr>
          <w:rFonts w:ascii="Arial" w:eastAsia="Times New Roman" w:hAnsi="Arial" w:cs="Arial"/>
          <w:color w:val="333333"/>
          <w:lang w:eastAsia="en-IE"/>
        </w:rPr>
        <w:t>£2</w:t>
      </w:r>
      <w:r w:rsidR="005B4964">
        <w:rPr>
          <w:rFonts w:ascii="Arial" w:eastAsia="Times New Roman" w:hAnsi="Arial" w:cs="Arial"/>
          <w:color w:val="333333"/>
          <w:lang w:eastAsia="en-IE"/>
        </w:rPr>
        <w:t>4</w:t>
      </w:r>
      <w:r w:rsidR="00614BCC" w:rsidRPr="00606722">
        <w:rPr>
          <w:rFonts w:ascii="Arial" w:eastAsia="Times New Roman" w:hAnsi="Arial" w:cs="Arial"/>
          <w:color w:val="333333"/>
          <w:lang w:eastAsia="en-IE"/>
        </w:rPr>
        <w:t>5</w:t>
      </w:r>
      <w:r w:rsidR="003E2CC0">
        <w:rPr>
          <w:rFonts w:ascii="Arial" w:eastAsia="Times New Roman" w:hAnsi="Arial" w:cs="Arial"/>
          <w:color w:val="333333"/>
          <w:lang w:eastAsia="en-IE"/>
        </w:rPr>
        <w:t>m</w:t>
      </w:r>
      <w:r w:rsidR="00614BCC" w:rsidRPr="00606722">
        <w:rPr>
          <w:rFonts w:ascii="Arial" w:eastAsia="Times New Roman" w:hAnsi="Arial" w:cs="Arial"/>
          <w:color w:val="333333"/>
          <w:lang w:eastAsia="en-IE"/>
        </w:rPr>
        <w:t xml:space="preserve"> after associated costs, which will be recognised in Q4 2015. </w:t>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t>For further information:</w:t>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t>Investors</w:t>
      </w:r>
      <w:r w:rsidR="00614BCC" w:rsidRPr="00606722">
        <w:rPr>
          <w:rFonts w:ascii="Arial" w:eastAsia="Times New Roman" w:hAnsi="Arial" w:cs="Arial"/>
          <w:color w:val="333333"/>
          <w:lang w:eastAsia="en-IE"/>
        </w:rPr>
        <w:br/>
        <w:t>Richard O'Connor</w:t>
      </w:r>
      <w:r w:rsidR="00614BCC" w:rsidRPr="00606722">
        <w:rPr>
          <w:rFonts w:ascii="Arial" w:eastAsia="Times New Roman" w:hAnsi="Arial" w:cs="Arial"/>
          <w:color w:val="333333"/>
          <w:lang w:eastAsia="en-IE"/>
        </w:rPr>
        <w:br/>
        <w:t>Head of Investor Relations</w:t>
      </w:r>
      <w:r w:rsidR="00614BCC" w:rsidRPr="00606722">
        <w:rPr>
          <w:rFonts w:ascii="Arial" w:eastAsia="Times New Roman" w:hAnsi="Arial" w:cs="Arial"/>
          <w:color w:val="333333"/>
          <w:lang w:eastAsia="en-IE"/>
        </w:rPr>
        <w:br/>
        <w:t>+44 (0) 207 672 1758</w:t>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t>Media</w:t>
      </w:r>
      <w:r w:rsidR="00614BCC" w:rsidRPr="00606722">
        <w:rPr>
          <w:rFonts w:ascii="Arial" w:eastAsia="Times New Roman" w:hAnsi="Arial" w:cs="Arial"/>
          <w:color w:val="333333"/>
          <w:lang w:eastAsia="en-IE"/>
        </w:rPr>
        <w:br/>
        <w:t>RBS Press Office</w:t>
      </w:r>
      <w:r w:rsidR="00614BCC" w:rsidRPr="00606722">
        <w:rPr>
          <w:rFonts w:ascii="Arial" w:eastAsia="Times New Roman" w:hAnsi="Arial" w:cs="Arial"/>
          <w:color w:val="333333"/>
          <w:lang w:eastAsia="en-IE"/>
        </w:rPr>
        <w:br/>
        <w:t>+44 (0) 131 523 4205</w:t>
      </w:r>
      <w:r w:rsidR="00614BCC" w:rsidRPr="00606722">
        <w:rPr>
          <w:rFonts w:ascii="Arial" w:eastAsia="Times New Roman" w:hAnsi="Arial" w:cs="Arial"/>
          <w:color w:val="333333"/>
          <w:lang w:eastAsia="en-IE"/>
        </w:rPr>
        <w:br/>
      </w:r>
      <w:r w:rsidR="00614BCC" w:rsidRPr="00606722">
        <w:rPr>
          <w:rFonts w:ascii="Arial" w:eastAsia="Times New Roman" w:hAnsi="Arial" w:cs="Arial"/>
          <w:color w:val="333333"/>
          <w:lang w:eastAsia="en-IE"/>
        </w:rPr>
        <w:br/>
        <w:t>Ulster Bank Media Relations</w:t>
      </w:r>
      <w:r w:rsidR="00614BCC" w:rsidRPr="00606722">
        <w:rPr>
          <w:rFonts w:ascii="Arial" w:eastAsia="Times New Roman" w:hAnsi="Arial" w:cs="Arial"/>
          <w:color w:val="333333"/>
          <w:lang w:eastAsia="en-IE"/>
        </w:rPr>
        <w:br/>
        <w:t>+353 (0) 1 884 7032</w:t>
      </w:r>
      <w:r w:rsidR="00614BCC" w:rsidRPr="00606722">
        <w:rPr>
          <w:rFonts w:ascii="Arial" w:eastAsia="Times New Roman" w:hAnsi="Arial" w:cs="Arial"/>
          <w:color w:val="333333"/>
          <w:lang w:eastAsia="en-IE"/>
        </w:rPr>
        <w:br/>
      </w:r>
      <w:r w:rsidR="00614BCC" w:rsidRPr="00614BCC">
        <w:rPr>
          <w:rFonts w:ascii="Arial" w:eastAsia="Times New Roman" w:hAnsi="Arial" w:cs="Arial"/>
          <w:color w:val="333333"/>
          <w:sz w:val="20"/>
          <w:szCs w:val="20"/>
          <w:lang w:eastAsia="en-IE"/>
        </w:rPr>
        <w:br/>
      </w:r>
      <w:r w:rsidR="00614BCC" w:rsidRPr="00614BCC">
        <w:rPr>
          <w:rFonts w:ascii="Arial" w:eastAsia="Times New Roman" w:hAnsi="Arial" w:cs="Arial"/>
          <w:color w:val="333333"/>
          <w:sz w:val="20"/>
          <w:szCs w:val="20"/>
          <w:lang w:eastAsia="en-IE"/>
        </w:rPr>
        <w:br/>
        <w:t>*</w:t>
      </w:r>
      <w:r w:rsidR="00614BCC">
        <w:rPr>
          <w:rFonts w:ascii="Arial" w:eastAsia="Times New Roman" w:hAnsi="Arial" w:cs="Arial"/>
          <w:color w:val="333333"/>
          <w:sz w:val="20"/>
          <w:szCs w:val="20"/>
          <w:lang w:eastAsia="en-IE"/>
        </w:rPr>
        <w:tab/>
      </w:r>
      <w:r w:rsidR="00614BCC" w:rsidRPr="00606722">
        <w:rPr>
          <w:rFonts w:ascii="Arial" w:eastAsia="Times New Roman" w:hAnsi="Arial" w:cs="Arial"/>
          <w:color w:val="333333"/>
          <w:sz w:val="16"/>
          <w:szCs w:val="16"/>
          <w:lang w:eastAsia="en-IE"/>
        </w:rPr>
        <w:t>Under the terms of the sale agreement, further consideration will become payable where any of the subject assets are on-sold or otherwise transferred by the purchasers at or above certain agreed pricing thresholds within a specified period following completion</w:t>
      </w:r>
      <w:r w:rsidR="00614BCC" w:rsidRPr="00614BCC">
        <w:rPr>
          <w:rFonts w:ascii="Arial" w:eastAsia="Times New Roman" w:hAnsi="Arial" w:cs="Arial"/>
          <w:color w:val="333333"/>
          <w:sz w:val="20"/>
          <w:szCs w:val="20"/>
          <w:lang w:eastAsia="en-IE"/>
        </w:rPr>
        <w:t>.</w:t>
      </w:r>
      <w:r w:rsidR="00614BCC" w:rsidRPr="00614BCC">
        <w:rPr>
          <w:rFonts w:ascii="Arial" w:eastAsia="Times New Roman" w:hAnsi="Arial" w:cs="Arial"/>
          <w:color w:val="333333"/>
          <w:sz w:val="20"/>
          <w:szCs w:val="20"/>
          <w:lang w:eastAsia="en-IE"/>
        </w:rPr>
        <w:br/>
      </w:r>
      <w:r w:rsidR="00614BCC" w:rsidRPr="00614BCC">
        <w:rPr>
          <w:rFonts w:ascii="Arial" w:eastAsia="Times New Roman" w:hAnsi="Arial" w:cs="Arial"/>
          <w:color w:val="333333"/>
          <w:sz w:val="20"/>
          <w:szCs w:val="20"/>
          <w:lang w:eastAsia="en-IE"/>
        </w:rPr>
        <w:br/>
      </w:r>
      <w:r w:rsidR="00614BCC" w:rsidRPr="00614BCC">
        <w:rPr>
          <w:rFonts w:ascii="Arial" w:eastAsia="Times New Roman" w:hAnsi="Arial" w:cs="Arial"/>
          <w:color w:val="333333"/>
          <w:sz w:val="20"/>
          <w:szCs w:val="20"/>
          <w:lang w:eastAsia="en-IE"/>
        </w:rPr>
        <w:br/>
      </w:r>
      <w:r w:rsidR="00614BCC" w:rsidRPr="00614BCC">
        <w:rPr>
          <w:rFonts w:ascii="Arial" w:eastAsia="Times New Roman" w:hAnsi="Arial" w:cs="Arial"/>
          <w:b/>
          <w:color w:val="333333"/>
          <w:sz w:val="20"/>
          <w:szCs w:val="20"/>
          <w:lang w:eastAsia="en-IE"/>
        </w:rPr>
        <w:t>FORWARD LOOKING STATEMENTS</w:t>
      </w:r>
      <w:r w:rsidR="00614BCC" w:rsidRPr="00614BCC">
        <w:rPr>
          <w:rFonts w:ascii="Arial" w:eastAsia="Times New Roman" w:hAnsi="Arial" w:cs="Arial"/>
          <w:color w:val="333333"/>
          <w:sz w:val="20"/>
          <w:szCs w:val="20"/>
          <w:lang w:eastAsia="en-IE"/>
        </w:rPr>
        <w:br/>
      </w:r>
    </w:p>
    <w:p w:rsidR="00614BCC" w:rsidRPr="00614BCC" w:rsidRDefault="00614BCC" w:rsidP="00614BCC">
      <w:pPr>
        <w:spacing w:after="0" w:line="240" w:lineRule="auto"/>
        <w:rPr>
          <w:rFonts w:ascii="Arial" w:eastAsia="Times New Roman" w:hAnsi="Arial" w:cs="Arial"/>
          <w:color w:val="333333"/>
          <w:sz w:val="20"/>
          <w:szCs w:val="20"/>
          <w:lang w:eastAsia="en-IE"/>
        </w:rPr>
      </w:pPr>
      <w:r w:rsidRPr="00614BCC">
        <w:rPr>
          <w:rFonts w:ascii="Arial" w:eastAsia="Times New Roman" w:hAnsi="Arial" w:cs="Arial"/>
          <w:color w:val="333333"/>
          <w:sz w:val="20"/>
          <w:szCs w:val="20"/>
          <w:lang w:eastAsia="en-IE"/>
        </w:rPr>
        <w:t xml:space="preserve">This announcement contains forward looking statements with respect to the business, strategy and plans of RBS and its current goals and expectations relating to its future financial condition and </w:t>
      </w:r>
      <w:r w:rsidRPr="00614BCC">
        <w:rPr>
          <w:rFonts w:ascii="Arial" w:eastAsia="Times New Roman" w:hAnsi="Arial" w:cs="Arial"/>
          <w:color w:val="333333"/>
          <w:sz w:val="20"/>
          <w:szCs w:val="20"/>
          <w:lang w:eastAsia="en-IE"/>
        </w:rPr>
        <w:lastRenderedPageBreak/>
        <w:t>performance. Statements that are not historical facts, including statements about RBS or RBS management's beliefs and expectations, are forward looking statements. By their nature, forward looking statements involve risk and uncertainty because they relate to future events and circumstances that will or may occur. RBS' actual future business, strategy, plans and/or results may differ materially from those expressed or implied in these forward looking statements as a result of a variety of factors. Please refer to the latest Annual Report on Form 20-F filed with the US Securities and Exchange Commission for a discussion of certain factors together with examples of forward looking statements. The forward looking statements contained in this announcement are made as at the date of this announcement, and RBS undertakes no obligation to update any of its forward looking statements.</w:t>
      </w:r>
    </w:p>
    <w:p w:rsidR="002F3F05" w:rsidRPr="00614BCC" w:rsidRDefault="002F3F05" w:rsidP="002F3F05">
      <w:pPr>
        <w:spacing w:after="0" w:line="240" w:lineRule="auto"/>
        <w:rPr>
          <w:rFonts w:ascii="Arial" w:eastAsia="Times New Roman" w:hAnsi="Arial" w:cs="Arial"/>
          <w:color w:val="333333"/>
          <w:sz w:val="20"/>
          <w:szCs w:val="20"/>
          <w:lang w:val="en-IE" w:eastAsia="en-IE"/>
        </w:rPr>
      </w:pPr>
    </w:p>
    <w:sectPr w:rsidR="002F3F05" w:rsidRPr="00614BCC" w:rsidSect="004B4E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AC" w:rsidRDefault="00C653AC" w:rsidP="0091611F">
      <w:pPr>
        <w:spacing w:after="0" w:line="240" w:lineRule="auto"/>
      </w:pPr>
      <w:r>
        <w:separator/>
      </w:r>
    </w:p>
  </w:endnote>
  <w:endnote w:type="continuationSeparator" w:id="0">
    <w:p w:rsidR="00C653AC" w:rsidRDefault="00C653AC" w:rsidP="0091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CC" w:rsidRDefault="00B51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CC" w:rsidRDefault="00B51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CC" w:rsidRDefault="00B51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AC" w:rsidRDefault="00C653AC" w:rsidP="0091611F">
      <w:pPr>
        <w:spacing w:after="0" w:line="240" w:lineRule="auto"/>
      </w:pPr>
      <w:r>
        <w:separator/>
      </w:r>
    </w:p>
  </w:footnote>
  <w:footnote w:type="continuationSeparator" w:id="0">
    <w:p w:rsidR="00C653AC" w:rsidRDefault="00C653AC" w:rsidP="00916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CC" w:rsidRDefault="00B51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CC" w:rsidRDefault="00B51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CC" w:rsidRDefault="00B513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C8"/>
    <w:rsid w:val="00027D84"/>
    <w:rsid w:val="00040F5B"/>
    <w:rsid w:val="0007269E"/>
    <w:rsid w:val="00081760"/>
    <w:rsid w:val="000B1888"/>
    <w:rsid w:val="00140978"/>
    <w:rsid w:val="00141B00"/>
    <w:rsid w:val="0014408C"/>
    <w:rsid w:val="00144288"/>
    <w:rsid w:val="00145C09"/>
    <w:rsid w:val="001F17C7"/>
    <w:rsid w:val="00226A1B"/>
    <w:rsid w:val="00235FC2"/>
    <w:rsid w:val="00236D16"/>
    <w:rsid w:val="00242444"/>
    <w:rsid w:val="00271211"/>
    <w:rsid w:val="002F3F05"/>
    <w:rsid w:val="00312D97"/>
    <w:rsid w:val="003306CF"/>
    <w:rsid w:val="0033086B"/>
    <w:rsid w:val="00346DB6"/>
    <w:rsid w:val="0037696B"/>
    <w:rsid w:val="003E2CC0"/>
    <w:rsid w:val="003F6572"/>
    <w:rsid w:val="00404161"/>
    <w:rsid w:val="004045E9"/>
    <w:rsid w:val="00414894"/>
    <w:rsid w:val="00417561"/>
    <w:rsid w:val="00443904"/>
    <w:rsid w:val="00450A7B"/>
    <w:rsid w:val="0049588C"/>
    <w:rsid w:val="004B4895"/>
    <w:rsid w:val="004B4EEC"/>
    <w:rsid w:val="005019D5"/>
    <w:rsid w:val="00501C59"/>
    <w:rsid w:val="005109E5"/>
    <w:rsid w:val="00511E75"/>
    <w:rsid w:val="005B4964"/>
    <w:rsid w:val="005B4D65"/>
    <w:rsid w:val="005D4795"/>
    <w:rsid w:val="005F2A6D"/>
    <w:rsid w:val="005F3553"/>
    <w:rsid w:val="00606722"/>
    <w:rsid w:val="00614BCC"/>
    <w:rsid w:val="00624AD6"/>
    <w:rsid w:val="00656A0E"/>
    <w:rsid w:val="00656FA9"/>
    <w:rsid w:val="006D0D6E"/>
    <w:rsid w:val="006D5D44"/>
    <w:rsid w:val="00700073"/>
    <w:rsid w:val="0072718E"/>
    <w:rsid w:val="00785C2C"/>
    <w:rsid w:val="007F0EC9"/>
    <w:rsid w:val="00805BB3"/>
    <w:rsid w:val="008970F9"/>
    <w:rsid w:val="008C53D3"/>
    <w:rsid w:val="009127A6"/>
    <w:rsid w:val="0091611F"/>
    <w:rsid w:val="00941FF7"/>
    <w:rsid w:val="009529DD"/>
    <w:rsid w:val="00977417"/>
    <w:rsid w:val="00994812"/>
    <w:rsid w:val="00996D96"/>
    <w:rsid w:val="009D7CA5"/>
    <w:rsid w:val="009F17F0"/>
    <w:rsid w:val="009F3F97"/>
    <w:rsid w:val="00A328C8"/>
    <w:rsid w:val="00A70D3A"/>
    <w:rsid w:val="00AC202F"/>
    <w:rsid w:val="00B3189A"/>
    <w:rsid w:val="00B513CC"/>
    <w:rsid w:val="00BA04F9"/>
    <w:rsid w:val="00C13A5F"/>
    <w:rsid w:val="00C15B82"/>
    <w:rsid w:val="00C46595"/>
    <w:rsid w:val="00C653AC"/>
    <w:rsid w:val="00CC352E"/>
    <w:rsid w:val="00CF6F48"/>
    <w:rsid w:val="00D55E13"/>
    <w:rsid w:val="00D93885"/>
    <w:rsid w:val="00DA56F9"/>
    <w:rsid w:val="00DE6552"/>
    <w:rsid w:val="00E02132"/>
    <w:rsid w:val="00E251E4"/>
    <w:rsid w:val="00E505FA"/>
    <w:rsid w:val="00E80D95"/>
    <w:rsid w:val="00F16C13"/>
    <w:rsid w:val="00F21707"/>
    <w:rsid w:val="00F8642C"/>
    <w:rsid w:val="00FE5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4B4EEC"/>
    <w:pPr>
      <w:spacing w:after="200" w:line="276" w:lineRule="auto"/>
    </w:pPr>
    <w:rPr>
      <w:lang w:eastAsia="en-US"/>
    </w:rPr>
  </w:style>
  <w:style w:type="paragraph" w:styleId="Heading1">
    <w:name w:val="heading 1"/>
    <w:basedOn w:val="Normal"/>
    <w:next w:val="Normal"/>
    <w:link w:val="Heading1Char"/>
    <w:locked/>
    <w:rsid w:val="00330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locked/>
    <w:rsid w:val="003308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locked/>
    <w:rsid w:val="0033086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locked/>
    <w:rsid w:val="0033086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locked/>
    <w:rsid w:val="0033086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locked/>
    <w:rsid w:val="003308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locked/>
    <w:rsid w:val="003308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locked/>
    <w:rsid w:val="003308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locked/>
    <w:rsid w:val="003308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5B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1611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1611F"/>
    <w:rPr>
      <w:rFonts w:cs="Times New Roman"/>
    </w:rPr>
  </w:style>
  <w:style w:type="paragraph" w:styleId="Footer">
    <w:name w:val="footer"/>
    <w:basedOn w:val="Normal"/>
    <w:link w:val="FooterChar"/>
    <w:uiPriority w:val="99"/>
    <w:rsid w:val="0091611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1611F"/>
    <w:rPr>
      <w:rFonts w:cs="Times New Roman"/>
    </w:rPr>
  </w:style>
  <w:style w:type="character" w:styleId="CommentReference">
    <w:name w:val="annotation reference"/>
    <w:basedOn w:val="DefaultParagraphFont"/>
    <w:uiPriority w:val="99"/>
    <w:semiHidden/>
    <w:rsid w:val="00235FC2"/>
    <w:rPr>
      <w:rFonts w:cs="Times New Roman"/>
      <w:sz w:val="16"/>
      <w:szCs w:val="16"/>
    </w:rPr>
  </w:style>
  <w:style w:type="paragraph" w:styleId="CommentText">
    <w:name w:val="annotation text"/>
    <w:basedOn w:val="Normal"/>
    <w:link w:val="CommentTextChar"/>
    <w:uiPriority w:val="99"/>
    <w:semiHidden/>
    <w:rsid w:val="00235FC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35FC2"/>
    <w:rPr>
      <w:rFonts w:cs="Times New Roman"/>
      <w:sz w:val="20"/>
      <w:szCs w:val="20"/>
    </w:rPr>
  </w:style>
  <w:style w:type="paragraph" w:styleId="CommentSubject">
    <w:name w:val="annotation subject"/>
    <w:basedOn w:val="CommentText"/>
    <w:next w:val="CommentText"/>
    <w:link w:val="CommentSubjectChar"/>
    <w:uiPriority w:val="99"/>
    <w:semiHidden/>
    <w:rsid w:val="00235FC2"/>
    <w:rPr>
      <w:b/>
      <w:bCs/>
    </w:rPr>
  </w:style>
  <w:style w:type="character" w:customStyle="1" w:styleId="CommentSubjectChar">
    <w:name w:val="Comment Subject Char"/>
    <w:basedOn w:val="CommentTextChar"/>
    <w:link w:val="CommentSubject"/>
    <w:uiPriority w:val="99"/>
    <w:semiHidden/>
    <w:locked/>
    <w:rsid w:val="00235FC2"/>
    <w:rPr>
      <w:rFonts w:cs="Times New Roman"/>
      <w:b/>
      <w:bCs/>
      <w:sz w:val="20"/>
      <w:szCs w:val="20"/>
    </w:rPr>
  </w:style>
  <w:style w:type="paragraph" w:styleId="BalloonText">
    <w:name w:val="Balloon Text"/>
    <w:basedOn w:val="Normal"/>
    <w:link w:val="BalloonTextChar"/>
    <w:uiPriority w:val="99"/>
    <w:semiHidden/>
    <w:rsid w:val="00235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5FC2"/>
    <w:rPr>
      <w:rFonts w:ascii="Tahoma" w:hAnsi="Tahoma" w:cs="Tahoma"/>
      <w:sz w:val="16"/>
      <w:szCs w:val="16"/>
    </w:rPr>
  </w:style>
  <w:style w:type="paragraph" w:styleId="DocumentMap">
    <w:name w:val="Document Map"/>
    <w:basedOn w:val="Normal"/>
    <w:link w:val="DocumentMapChar"/>
    <w:uiPriority w:val="99"/>
    <w:semiHidden/>
    <w:rsid w:val="004175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customStyle="1" w:styleId="a">
    <w:name w:val="a"/>
    <w:basedOn w:val="Normal"/>
    <w:uiPriority w:val="99"/>
    <w:semiHidden/>
    <w:rsid w:val="002F3F05"/>
    <w:pPr>
      <w:spacing w:after="0" w:line="240" w:lineRule="auto"/>
    </w:pPr>
    <w:rPr>
      <w:rFonts w:ascii="Arial" w:eastAsiaTheme="minorEastAsia" w:hAnsi="Arial" w:cs="Arial"/>
      <w:sz w:val="20"/>
      <w:szCs w:val="20"/>
      <w:lang w:val="en-IE" w:eastAsia="en-IE"/>
    </w:rPr>
  </w:style>
  <w:style w:type="paragraph" w:customStyle="1" w:styleId="y">
    <w:name w:val="y"/>
    <w:basedOn w:val="Normal"/>
    <w:uiPriority w:val="99"/>
    <w:semiHidden/>
    <w:rsid w:val="002F3F05"/>
    <w:pPr>
      <w:spacing w:after="0" w:line="240" w:lineRule="auto"/>
    </w:pPr>
    <w:rPr>
      <w:rFonts w:ascii="Arial" w:eastAsiaTheme="minorEastAsia" w:hAnsi="Arial" w:cs="Arial"/>
      <w:b/>
      <w:bCs/>
      <w:sz w:val="20"/>
      <w:szCs w:val="20"/>
      <w:lang w:val="en-IE" w:eastAsia="en-IE"/>
    </w:rPr>
  </w:style>
  <w:style w:type="paragraph" w:customStyle="1" w:styleId="z">
    <w:name w:val="z"/>
    <w:basedOn w:val="Normal"/>
    <w:uiPriority w:val="99"/>
    <w:semiHidden/>
    <w:rsid w:val="002F3F05"/>
    <w:pPr>
      <w:spacing w:after="0" w:line="240" w:lineRule="auto"/>
      <w:jc w:val="both"/>
    </w:pPr>
    <w:rPr>
      <w:rFonts w:ascii="Arial" w:eastAsiaTheme="minorEastAsia" w:hAnsi="Arial" w:cs="Arial"/>
      <w:sz w:val="20"/>
      <w:szCs w:val="20"/>
      <w:lang w:val="en-IE" w:eastAsia="en-IE"/>
    </w:rPr>
  </w:style>
  <w:style w:type="paragraph" w:customStyle="1" w:styleId="ab">
    <w:name w:val="ab"/>
    <w:basedOn w:val="Normal"/>
    <w:uiPriority w:val="99"/>
    <w:semiHidden/>
    <w:rsid w:val="002F3F05"/>
    <w:pPr>
      <w:autoSpaceDE w:val="0"/>
      <w:autoSpaceDN w:val="0"/>
      <w:spacing w:after="0" w:line="240" w:lineRule="auto"/>
    </w:pPr>
    <w:rPr>
      <w:rFonts w:ascii="Arial" w:eastAsiaTheme="minorEastAsia" w:hAnsi="Arial" w:cs="Arial"/>
      <w:sz w:val="20"/>
      <w:szCs w:val="20"/>
      <w:lang w:val="en-IE" w:eastAsia="en-IE"/>
    </w:rPr>
  </w:style>
  <w:style w:type="paragraph" w:customStyle="1" w:styleId="ad">
    <w:name w:val="ad"/>
    <w:basedOn w:val="Normal"/>
    <w:uiPriority w:val="99"/>
    <w:semiHidden/>
    <w:rsid w:val="002F3F05"/>
    <w:pPr>
      <w:autoSpaceDE w:val="0"/>
      <w:autoSpaceDN w:val="0"/>
      <w:spacing w:after="0" w:line="240" w:lineRule="auto"/>
    </w:pPr>
    <w:rPr>
      <w:rFonts w:ascii="Arial" w:eastAsiaTheme="minorEastAsia" w:hAnsi="Arial" w:cs="Arial"/>
      <w:b/>
      <w:bCs/>
      <w:sz w:val="20"/>
      <w:szCs w:val="20"/>
      <w:lang w:val="en-IE" w:eastAsia="en-IE"/>
    </w:rPr>
  </w:style>
  <w:style w:type="character" w:customStyle="1" w:styleId="w">
    <w:name w:val="w"/>
    <w:basedOn w:val="DefaultParagraphFont"/>
    <w:rsid w:val="002F3F05"/>
    <w:rPr>
      <w:sz w:val="22"/>
      <w:szCs w:val="22"/>
    </w:rPr>
  </w:style>
  <w:style w:type="character" w:customStyle="1" w:styleId="j">
    <w:name w:val="j"/>
    <w:basedOn w:val="DefaultParagraphFont"/>
    <w:rsid w:val="002F3F05"/>
    <w:rPr>
      <w:rFonts w:ascii="Arial" w:hAnsi="Arial" w:cs="Arial" w:hint="default"/>
    </w:rPr>
  </w:style>
  <w:style w:type="character" w:customStyle="1" w:styleId="r">
    <w:name w:val="r"/>
    <w:basedOn w:val="DefaultParagraphFont"/>
    <w:rsid w:val="002F3F05"/>
    <w:rPr>
      <w:sz w:val="22"/>
      <w:szCs w:val="22"/>
    </w:rPr>
  </w:style>
  <w:style w:type="character" w:styleId="BookTitle">
    <w:name w:val="Book Title"/>
    <w:basedOn w:val="DefaultParagraphFont"/>
    <w:uiPriority w:val="33"/>
    <w:rsid w:val="0033086B"/>
    <w:rPr>
      <w:b/>
      <w:bCs/>
      <w:smallCaps/>
      <w:spacing w:val="5"/>
    </w:rPr>
  </w:style>
  <w:style w:type="character" w:styleId="Emphasis">
    <w:name w:val="Emphasis"/>
    <w:basedOn w:val="DefaultParagraphFont"/>
    <w:qFormat/>
    <w:locked/>
    <w:rsid w:val="0033086B"/>
    <w:rPr>
      <w:i/>
      <w:iCs/>
    </w:rPr>
  </w:style>
  <w:style w:type="character" w:customStyle="1" w:styleId="Heading1Char">
    <w:name w:val="Heading 1 Char"/>
    <w:basedOn w:val="DefaultParagraphFont"/>
    <w:link w:val="Heading1"/>
    <w:rsid w:val="0033086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semiHidden/>
    <w:rsid w:val="0033086B"/>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33086B"/>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semiHidden/>
    <w:rsid w:val="0033086B"/>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semiHidden/>
    <w:rsid w:val="0033086B"/>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semiHidden/>
    <w:rsid w:val="0033086B"/>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semiHidden/>
    <w:rsid w:val="0033086B"/>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semiHidden/>
    <w:rsid w:val="0033086B"/>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semiHidden/>
    <w:rsid w:val="0033086B"/>
    <w:rPr>
      <w:rFonts w:asciiTheme="majorHAnsi" w:eastAsiaTheme="majorEastAsia" w:hAnsiTheme="majorHAnsi" w:cstheme="majorBidi"/>
      <w:i/>
      <w:iCs/>
      <w:color w:val="404040" w:themeColor="text1" w:themeTint="BF"/>
      <w:sz w:val="20"/>
      <w:szCs w:val="20"/>
      <w:lang w:eastAsia="en-US"/>
    </w:rPr>
  </w:style>
  <w:style w:type="character" w:styleId="IntenseEmphasis">
    <w:name w:val="Intense Emphasis"/>
    <w:basedOn w:val="DefaultParagraphFont"/>
    <w:uiPriority w:val="21"/>
    <w:rsid w:val="0033086B"/>
    <w:rPr>
      <w:b/>
      <w:bCs/>
      <w:i/>
      <w:iCs/>
      <w:color w:val="4F81BD" w:themeColor="accent1"/>
    </w:rPr>
  </w:style>
  <w:style w:type="paragraph" w:styleId="IntenseQuote">
    <w:name w:val="Intense Quote"/>
    <w:basedOn w:val="Normal"/>
    <w:next w:val="Normal"/>
    <w:link w:val="IntenseQuoteChar"/>
    <w:uiPriority w:val="30"/>
    <w:rsid w:val="0033086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086B"/>
    <w:rPr>
      <w:b/>
      <w:bCs/>
      <w:i/>
      <w:iCs/>
      <w:color w:val="4F81BD" w:themeColor="accent1"/>
      <w:lang w:eastAsia="en-US"/>
    </w:rPr>
  </w:style>
  <w:style w:type="character" w:styleId="IntenseReference">
    <w:name w:val="Intense Reference"/>
    <w:basedOn w:val="DefaultParagraphFont"/>
    <w:uiPriority w:val="32"/>
    <w:rsid w:val="0033086B"/>
    <w:rPr>
      <w:b/>
      <w:bCs/>
      <w:smallCaps/>
      <w:color w:val="C0504D" w:themeColor="accent2"/>
      <w:spacing w:val="5"/>
      <w:u w:val="single"/>
    </w:rPr>
  </w:style>
  <w:style w:type="paragraph" w:styleId="ListParagraph">
    <w:name w:val="List Paragraph"/>
    <w:basedOn w:val="Normal"/>
    <w:uiPriority w:val="34"/>
    <w:rsid w:val="0033086B"/>
    <w:pPr>
      <w:ind w:left="720"/>
      <w:contextualSpacing/>
    </w:pPr>
  </w:style>
  <w:style w:type="paragraph" w:styleId="NoSpacing">
    <w:name w:val="No Spacing"/>
    <w:uiPriority w:val="1"/>
    <w:rsid w:val="0033086B"/>
    <w:rPr>
      <w:lang w:eastAsia="en-US"/>
    </w:rPr>
  </w:style>
  <w:style w:type="paragraph" w:styleId="Quote">
    <w:name w:val="Quote"/>
    <w:basedOn w:val="Normal"/>
    <w:next w:val="Normal"/>
    <w:link w:val="QuoteChar"/>
    <w:uiPriority w:val="29"/>
    <w:rsid w:val="0033086B"/>
    <w:rPr>
      <w:i/>
      <w:iCs/>
      <w:color w:val="000000" w:themeColor="text1"/>
    </w:rPr>
  </w:style>
  <w:style w:type="character" w:customStyle="1" w:styleId="QuoteChar">
    <w:name w:val="Quote Char"/>
    <w:basedOn w:val="DefaultParagraphFont"/>
    <w:link w:val="Quote"/>
    <w:uiPriority w:val="29"/>
    <w:rsid w:val="0033086B"/>
    <w:rPr>
      <w:i/>
      <w:iCs/>
      <w:color w:val="000000" w:themeColor="text1"/>
      <w:lang w:eastAsia="en-US"/>
    </w:rPr>
  </w:style>
  <w:style w:type="character" w:styleId="Strong">
    <w:name w:val="Strong"/>
    <w:basedOn w:val="DefaultParagraphFont"/>
    <w:locked/>
    <w:rsid w:val="0033086B"/>
    <w:rPr>
      <w:b/>
      <w:bCs/>
    </w:rPr>
  </w:style>
  <w:style w:type="paragraph" w:styleId="Subtitle">
    <w:name w:val="Subtitle"/>
    <w:basedOn w:val="Normal"/>
    <w:next w:val="Normal"/>
    <w:link w:val="SubtitleChar"/>
    <w:locked/>
    <w:rsid w:val="003308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3086B"/>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rsid w:val="0033086B"/>
    <w:rPr>
      <w:i/>
      <w:iCs/>
      <w:color w:val="808080" w:themeColor="text1" w:themeTint="7F"/>
    </w:rPr>
  </w:style>
  <w:style w:type="character" w:styleId="SubtleReference">
    <w:name w:val="Subtle Reference"/>
    <w:basedOn w:val="DefaultParagraphFont"/>
    <w:uiPriority w:val="31"/>
    <w:rsid w:val="0033086B"/>
    <w:rPr>
      <w:smallCaps/>
      <w:color w:val="C0504D" w:themeColor="accent2"/>
      <w:u w:val="single"/>
    </w:rPr>
  </w:style>
  <w:style w:type="paragraph" w:styleId="Title">
    <w:name w:val="Title"/>
    <w:basedOn w:val="Normal"/>
    <w:next w:val="Normal"/>
    <w:link w:val="TitleChar"/>
    <w:locked/>
    <w:rsid w:val="003308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3086B"/>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rsid w:val="0033086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4B4EEC"/>
    <w:pPr>
      <w:spacing w:after="200" w:line="276" w:lineRule="auto"/>
    </w:pPr>
    <w:rPr>
      <w:lang w:eastAsia="en-US"/>
    </w:rPr>
  </w:style>
  <w:style w:type="paragraph" w:styleId="Heading1">
    <w:name w:val="heading 1"/>
    <w:basedOn w:val="Normal"/>
    <w:next w:val="Normal"/>
    <w:link w:val="Heading1Char"/>
    <w:locked/>
    <w:rsid w:val="00330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locked/>
    <w:rsid w:val="003308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locked/>
    <w:rsid w:val="0033086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locked/>
    <w:rsid w:val="0033086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locked/>
    <w:rsid w:val="0033086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locked/>
    <w:rsid w:val="003308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locked/>
    <w:rsid w:val="003308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locked/>
    <w:rsid w:val="003308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locked/>
    <w:rsid w:val="003308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5B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1611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1611F"/>
    <w:rPr>
      <w:rFonts w:cs="Times New Roman"/>
    </w:rPr>
  </w:style>
  <w:style w:type="paragraph" w:styleId="Footer">
    <w:name w:val="footer"/>
    <w:basedOn w:val="Normal"/>
    <w:link w:val="FooterChar"/>
    <w:uiPriority w:val="99"/>
    <w:rsid w:val="0091611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1611F"/>
    <w:rPr>
      <w:rFonts w:cs="Times New Roman"/>
    </w:rPr>
  </w:style>
  <w:style w:type="character" w:styleId="CommentReference">
    <w:name w:val="annotation reference"/>
    <w:basedOn w:val="DefaultParagraphFont"/>
    <w:uiPriority w:val="99"/>
    <w:semiHidden/>
    <w:rsid w:val="00235FC2"/>
    <w:rPr>
      <w:rFonts w:cs="Times New Roman"/>
      <w:sz w:val="16"/>
      <w:szCs w:val="16"/>
    </w:rPr>
  </w:style>
  <w:style w:type="paragraph" w:styleId="CommentText">
    <w:name w:val="annotation text"/>
    <w:basedOn w:val="Normal"/>
    <w:link w:val="CommentTextChar"/>
    <w:uiPriority w:val="99"/>
    <w:semiHidden/>
    <w:rsid w:val="00235FC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35FC2"/>
    <w:rPr>
      <w:rFonts w:cs="Times New Roman"/>
      <w:sz w:val="20"/>
      <w:szCs w:val="20"/>
    </w:rPr>
  </w:style>
  <w:style w:type="paragraph" w:styleId="CommentSubject">
    <w:name w:val="annotation subject"/>
    <w:basedOn w:val="CommentText"/>
    <w:next w:val="CommentText"/>
    <w:link w:val="CommentSubjectChar"/>
    <w:uiPriority w:val="99"/>
    <w:semiHidden/>
    <w:rsid w:val="00235FC2"/>
    <w:rPr>
      <w:b/>
      <w:bCs/>
    </w:rPr>
  </w:style>
  <w:style w:type="character" w:customStyle="1" w:styleId="CommentSubjectChar">
    <w:name w:val="Comment Subject Char"/>
    <w:basedOn w:val="CommentTextChar"/>
    <w:link w:val="CommentSubject"/>
    <w:uiPriority w:val="99"/>
    <w:semiHidden/>
    <w:locked/>
    <w:rsid w:val="00235FC2"/>
    <w:rPr>
      <w:rFonts w:cs="Times New Roman"/>
      <w:b/>
      <w:bCs/>
      <w:sz w:val="20"/>
      <w:szCs w:val="20"/>
    </w:rPr>
  </w:style>
  <w:style w:type="paragraph" w:styleId="BalloonText">
    <w:name w:val="Balloon Text"/>
    <w:basedOn w:val="Normal"/>
    <w:link w:val="BalloonTextChar"/>
    <w:uiPriority w:val="99"/>
    <w:semiHidden/>
    <w:rsid w:val="00235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5FC2"/>
    <w:rPr>
      <w:rFonts w:ascii="Tahoma" w:hAnsi="Tahoma" w:cs="Tahoma"/>
      <w:sz w:val="16"/>
      <w:szCs w:val="16"/>
    </w:rPr>
  </w:style>
  <w:style w:type="paragraph" w:styleId="DocumentMap">
    <w:name w:val="Document Map"/>
    <w:basedOn w:val="Normal"/>
    <w:link w:val="DocumentMapChar"/>
    <w:uiPriority w:val="99"/>
    <w:semiHidden/>
    <w:rsid w:val="004175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customStyle="1" w:styleId="a">
    <w:name w:val="a"/>
    <w:basedOn w:val="Normal"/>
    <w:uiPriority w:val="99"/>
    <w:semiHidden/>
    <w:rsid w:val="002F3F05"/>
    <w:pPr>
      <w:spacing w:after="0" w:line="240" w:lineRule="auto"/>
    </w:pPr>
    <w:rPr>
      <w:rFonts w:ascii="Arial" w:eastAsiaTheme="minorEastAsia" w:hAnsi="Arial" w:cs="Arial"/>
      <w:sz w:val="20"/>
      <w:szCs w:val="20"/>
      <w:lang w:val="en-IE" w:eastAsia="en-IE"/>
    </w:rPr>
  </w:style>
  <w:style w:type="paragraph" w:customStyle="1" w:styleId="y">
    <w:name w:val="y"/>
    <w:basedOn w:val="Normal"/>
    <w:uiPriority w:val="99"/>
    <w:semiHidden/>
    <w:rsid w:val="002F3F05"/>
    <w:pPr>
      <w:spacing w:after="0" w:line="240" w:lineRule="auto"/>
    </w:pPr>
    <w:rPr>
      <w:rFonts w:ascii="Arial" w:eastAsiaTheme="minorEastAsia" w:hAnsi="Arial" w:cs="Arial"/>
      <w:b/>
      <w:bCs/>
      <w:sz w:val="20"/>
      <w:szCs w:val="20"/>
      <w:lang w:val="en-IE" w:eastAsia="en-IE"/>
    </w:rPr>
  </w:style>
  <w:style w:type="paragraph" w:customStyle="1" w:styleId="z">
    <w:name w:val="z"/>
    <w:basedOn w:val="Normal"/>
    <w:uiPriority w:val="99"/>
    <w:semiHidden/>
    <w:rsid w:val="002F3F05"/>
    <w:pPr>
      <w:spacing w:after="0" w:line="240" w:lineRule="auto"/>
      <w:jc w:val="both"/>
    </w:pPr>
    <w:rPr>
      <w:rFonts w:ascii="Arial" w:eastAsiaTheme="minorEastAsia" w:hAnsi="Arial" w:cs="Arial"/>
      <w:sz w:val="20"/>
      <w:szCs w:val="20"/>
      <w:lang w:val="en-IE" w:eastAsia="en-IE"/>
    </w:rPr>
  </w:style>
  <w:style w:type="paragraph" w:customStyle="1" w:styleId="ab">
    <w:name w:val="ab"/>
    <w:basedOn w:val="Normal"/>
    <w:uiPriority w:val="99"/>
    <w:semiHidden/>
    <w:rsid w:val="002F3F05"/>
    <w:pPr>
      <w:autoSpaceDE w:val="0"/>
      <w:autoSpaceDN w:val="0"/>
      <w:spacing w:after="0" w:line="240" w:lineRule="auto"/>
    </w:pPr>
    <w:rPr>
      <w:rFonts w:ascii="Arial" w:eastAsiaTheme="minorEastAsia" w:hAnsi="Arial" w:cs="Arial"/>
      <w:sz w:val="20"/>
      <w:szCs w:val="20"/>
      <w:lang w:val="en-IE" w:eastAsia="en-IE"/>
    </w:rPr>
  </w:style>
  <w:style w:type="paragraph" w:customStyle="1" w:styleId="ad">
    <w:name w:val="ad"/>
    <w:basedOn w:val="Normal"/>
    <w:uiPriority w:val="99"/>
    <w:semiHidden/>
    <w:rsid w:val="002F3F05"/>
    <w:pPr>
      <w:autoSpaceDE w:val="0"/>
      <w:autoSpaceDN w:val="0"/>
      <w:spacing w:after="0" w:line="240" w:lineRule="auto"/>
    </w:pPr>
    <w:rPr>
      <w:rFonts w:ascii="Arial" w:eastAsiaTheme="minorEastAsia" w:hAnsi="Arial" w:cs="Arial"/>
      <w:b/>
      <w:bCs/>
      <w:sz w:val="20"/>
      <w:szCs w:val="20"/>
      <w:lang w:val="en-IE" w:eastAsia="en-IE"/>
    </w:rPr>
  </w:style>
  <w:style w:type="character" w:customStyle="1" w:styleId="w">
    <w:name w:val="w"/>
    <w:basedOn w:val="DefaultParagraphFont"/>
    <w:rsid w:val="002F3F05"/>
    <w:rPr>
      <w:sz w:val="22"/>
      <w:szCs w:val="22"/>
    </w:rPr>
  </w:style>
  <w:style w:type="character" w:customStyle="1" w:styleId="j">
    <w:name w:val="j"/>
    <w:basedOn w:val="DefaultParagraphFont"/>
    <w:rsid w:val="002F3F05"/>
    <w:rPr>
      <w:rFonts w:ascii="Arial" w:hAnsi="Arial" w:cs="Arial" w:hint="default"/>
    </w:rPr>
  </w:style>
  <w:style w:type="character" w:customStyle="1" w:styleId="r">
    <w:name w:val="r"/>
    <w:basedOn w:val="DefaultParagraphFont"/>
    <w:rsid w:val="002F3F05"/>
    <w:rPr>
      <w:sz w:val="22"/>
      <w:szCs w:val="22"/>
    </w:rPr>
  </w:style>
  <w:style w:type="character" w:styleId="BookTitle">
    <w:name w:val="Book Title"/>
    <w:basedOn w:val="DefaultParagraphFont"/>
    <w:uiPriority w:val="33"/>
    <w:rsid w:val="0033086B"/>
    <w:rPr>
      <w:b/>
      <w:bCs/>
      <w:smallCaps/>
      <w:spacing w:val="5"/>
    </w:rPr>
  </w:style>
  <w:style w:type="character" w:styleId="Emphasis">
    <w:name w:val="Emphasis"/>
    <w:basedOn w:val="DefaultParagraphFont"/>
    <w:qFormat/>
    <w:locked/>
    <w:rsid w:val="0033086B"/>
    <w:rPr>
      <w:i/>
      <w:iCs/>
    </w:rPr>
  </w:style>
  <w:style w:type="character" w:customStyle="1" w:styleId="Heading1Char">
    <w:name w:val="Heading 1 Char"/>
    <w:basedOn w:val="DefaultParagraphFont"/>
    <w:link w:val="Heading1"/>
    <w:rsid w:val="0033086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semiHidden/>
    <w:rsid w:val="0033086B"/>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33086B"/>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semiHidden/>
    <w:rsid w:val="0033086B"/>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semiHidden/>
    <w:rsid w:val="0033086B"/>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semiHidden/>
    <w:rsid w:val="0033086B"/>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semiHidden/>
    <w:rsid w:val="0033086B"/>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semiHidden/>
    <w:rsid w:val="0033086B"/>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semiHidden/>
    <w:rsid w:val="0033086B"/>
    <w:rPr>
      <w:rFonts w:asciiTheme="majorHAnsi" w:eastAsiaTheme="majorEastAsia" w:hAnsiTheme="majorHAnsi" w:cstheme="majorBidi"/>
      <w:i/>
      <w:iCs/>
      <w:color w:val="404040" w:themeColor="text1" w:themeTint="BF"/>
      <w:sz w:val="20"/>
      <w:szCs w:val="20"/>
      <w:lang w:eastAsia="en-US"/>
    </w:rPr>
  </w:style>
  <w:style w:type="character" w:styleId="IntenseEmphasis">
    <w:name w:val="Intense Emphasis"/>
    <w:basedOn w:val="DefaultParagraphFont"/>
    <w:uiPriority w:val="21"/>
    <w:rsid w:val="0033086B"/>
    <w:rPr>
      <w:b/>
      <w:bCs/>
      <w:i/>
      <w:iCs/>
      <w:color w:val="4F81BD" w:themeColor="accent1"/>
    </w:rPr>
  </w:style>
  <w:style w:type="paragraph" w:styleId="IntenseQuote">
    <w:name w:val="Intense Quote"/>
    <w:basedOn w:val="Normal"/>
    <w:next w:val="Normal"/>
    <w:link w:val="IntenseQuoteChar"/>
    <w:uiPriority w:val="30"/>
    <w:rsid w:val="0033086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086B"/>
    <w:rPr>
      <w:b/>
      <w:bCs/>
      <w:i/>
      <w:iCs/>
      <w:color w:val="4F81BD" w:themeColor="accent1"/>
      <w:lang w:eastAsia="en-US"/>
    </w:rPr>
  </w:style>
  <w:style w:type="character" w:styleId="IntenseReference">
    <w:name w:val="Intense Reference"/>
    <w:basedOn w:val="DefaultParagraphFont"/>
    <w:uiPriority w:val="32"/>
    <w:rsid w:val="0033086B"/>
    <w:rPr>
      <w:b/>
      <w:bCs/>
      <w:smallCaps/>
      <w:color w:val="C0504D" w:themeColor="accent2"/>
      <w:spacing w:val="5"/>
      <w:u w:val="single"/>
    </w:rPr>
  </w:style>
  <w:style w:type="paragraph" w:styleId="ListParagraph">
    <w:name w:val="List Paragraph"/>
    <w:basedOn w:val="Normal"/>
    <w:uiPriority w:val="34"/>
    <w:rsid w:val="0033086B"/>
    <w:pPr>
      <w:ind w:left="720"/>
      <w:contextualSpacing/>
    </w:pPr>
  </w:style>
  <w:style w:type="paragraph" w:styleId="NoSpacing">
    <w:name w:val="No Spacing"/>
    <w:uiPriority w:val="1"/>
    <w:rsid w:val="0033086B"/>
    <w:rPr>
      <w:lang w:eastAsia="en-US"/>
    </w:rPr>
  </w:style>
  <w:style w:type="paragraph" w:styleId="Quote">
    <w:name w:val="Quote"/>
    <w:basedOn w:val="Normal"/>
    <w:next w:val="Normal"/>
    <w:link w:val="QuoteChar"/>
    <w:uiPriority w:val="29"/>
    <w:rsid w:val="0033086B"/>
    <w:rPr>
      <w:i/>
      <w:iCs/>
      <w:color w:val="000000" w:themeColor="text1"/>
    </w:rPr>
  </w:style>
  <w:style w:type="character" w:customStyle="1" w:styleId="QuoteChar">
    <w:name w:val="Quote Char"/>
    <w:basedOn w:val="DefaultParagraphFont"/>
    <w:link w:val="Quote"/>
    <w:uiPriority w:val="29"/>
    <w:rsid w:val="0033086B"/>
    <w:rPr>
      <w:i/>
      <w:iCs/>
      <w:color w:val="000000" w:themeColor="text1"/>
      <w:lang w:eastAsia="en-US"/>
    </w:rPr>
  </w:style>
  <w:style w:type="character" w:styleId="Strong">
    <w:name w:val="Strong"/>
    <w:basedOn w:val="DefaultParagraphFont"/>
    <w:locked/>
    <w:rsid w:val="0033086B"/>
    <w:rPr>
      <w:b/>
      <w:bCs/>
    </w:rPr>
  </w:style>
  <w:style w:type="paragraph" w:styleId="Subtitle">
    <w:name w:val="Subtitle"/>
    <w:basedOn w:val="Normal"/>
    <w:next w:val="Normal"/>
    <w:link w:val="SubtitleChar"/>
    <w:locked/>
    <w:rsid w:val="003308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3086B"/>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rsid w:val="0033086B"/>
    <w:rPr>
      <w:i/>
      <w:iCs/>
      <w:color w:val="808080" w:themeColor="text1" w:themeTint="7F"/>
    </w:rPr>
  </w:style>
  <w:style w:type="character" w:styleId="SubtleReference">
    <w:name w:val="Subtle Reference"/>
    <w:basedOn w:val="DefaultParagraphFont"/>
    <w:uiPriority w:val="31"/>
    <w:rsid w:val="0033086B"/>
    <w:rPr>
      <w:smallCaps/>
      <w:color w:val="C0504D" w:themeColor="accent2"/>
      <w:u w:val="single"/>
    </w:rPr>
  </w:style>
  <w:style w:type="paragraph" w:styleId="Title">
    <w:name w:val="Title"/>
    <w:basedOn w:val="Normal"/>
    <w:next w:val="Normal"/>
    <w:link w:val="TitleChar"/>
    <w:locked/>
    <w:rsid w:val="003308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3086B"/>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rsid w:val="003308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1529">
      <w:bodyDiv w:val="1"/>
      <w:marLeft w:val="0"/>
      <w:marRight w:val="0"/>
      <w:marTop w:val="0"/>
      <w:marBottom w:val="0"/>
      <w:divBdr>
        <w:top w:val="none" w:sz="0" w:space="0" w:color="auto"/>
        <w:left w:val="none" w:sz="0" w:space="0" w:color="auto"/>
        <w:bottom w:val="none" w:sz="0" w:space="0" w:color="auto"/>
        <w:right w:val="none" w:sz="0" w:space="0" w:color="auto"/>
      </w:divBdr>
    </w:div>
    <w:div w:id="968172180">
      <w:bodyDiv w:val="1"/>
      <w:marLeft w:val="0"/>
      <w:marRight w:val="0"/>
      <w:marTop w:val="0"/>
      <w:marBottom w:val="0"/>
      <w:divBdr>
        <w:top w:val="none" w:sz="0" w:space="0" w:color="auto"/>
        <w:left w:val="none" w:sz="0" w:space="0" w:color="auto"/>
        <w:bottom w:val="none" w:sz="0" w:space="0" w:color="auto"/>
        <w:right w:val="none" w:sz="0" w:space="0" w:color="auto"/>
      </w:divBdr>
    </w:div>
    <w:div w:id="1084568276">
      <w:marLeft w:val="0"/>
      <w:marRight w:val="0"/>
      <w:marTop w:val="0"/>
      <w:marBottom w:val="0"/>
      <w:divBdr>
        <w:top w:val="none" w:sz="0" w:space="0" w:color="auto"/>
        <w:left w:val="none" w:sz="0" w:space="0" w:color="auto"/>
        <w:bottom w:val="none" w:sz="0" w:space="0" w:color="auto"/>
        <w:right w:val="none" w:sz="0" w:space="0" w:color="auto"/>
      </w:divBdr>
    </w:div>
    <w:div w:id="1084568277">
      <w:marLeft w:val="0"/>
      <w:marRight w:val="0"/>
      <w:marTop w:val="0"/>
      <w:marBottom w:val="0"/>
      <w:divBdr>
        <w:top w:val="none" w:sz="0" w:space="0" w:color="auto"/>
        <w:left w:val="none" w:sz="0" w:space="0" w:color="auto"/>
        <w:bottom w:val="none" w:sz="0" w:space="0" w:color="auto"/>
        <w:right w:val="none" w:sz="0" w:space="0" w:color="auto"/>
      </w:divBdr>
    </w:div>
    <w:div w:id="1084568279">
      <w:marLeft w:val="0"/>
      <w:marRight w:val="0"/>
      <w:marTop w:val="0"/>
      <w:marBottom w:val="0"/>
      <w:divBdr>
        <w:top w:val="none" w:sz="0" w:space="0" w:color="auto"/>
        <w:left w:val="none" w:sz="0" w:space="0" w:color="auto"/>
        <w:bottom w:val="none" w:sz="0" w:space="0" w:color="auto"/>
        <w:right w:val="none" w:sz="0" w:space="0" w:color="auto"/>
      </w:divBdr>
      <w:divsChild>
        <w:div w:id="1084568285">
          <w:marLeft w:val="120"/>
          <w:marRight w:val="120"/>
          <w:marTop w:val="120"/>
          <w:marBottom w:val="120"/>
          <w:divBdr>
            <w:top w:val="none" w:sz="0" w:space="0" w:color="auto"/>
            <w:left w:val="none" w:sz="0" w:space="0" w:color="auto"/>
            <w:bottom w:val="none" w:sz="0" w:space="0" w:color="auto"/>
            <w:right w:val="none" w:sz="0" w:space="0" w:color="auto"/>
          </w:divBdr>
          <w:divsChild>
            <w:div w:id="10845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68282">
      <w:marLeft w:val="0"/>
      <w:marRight w:val="0"/>
      <w:marTop w:val="0"/>
      <w:marBottom w:val="0"/>
      <w:divBdr>
        <w:top w:val="none" w:sz="0" w:space="0" w:color="auto"/>
        <w:left w:val="none" w:sz="0" w:space="0" w:color="auto"/>
        <w:bottom w:val="none" w:sz="0" w:space="0" w:color="auto"/>
        <w:right w:val="none" w:sz="0" w:space="0" w:color="auto"/>
      </w:divBdr>
    </w:div>
    <w:div w:id="1084568283">
      <w:marLeft w:val="0"/>
      <w:marRight w:val="0"/>
      <w:marTop w:val="0"/>
      <w:marBottom w:val="0"/>
      <w:divBdr>
        <w:top w:val="none" w:sz="0" w:space="0" w:color="auto"/>
        <w:left w:val="none" w:sz="0" w:space="0" w:color="auto"/>
        <w:bottom w:val="none" w:sz="0" w:space="0" w:color="auto"/>
        <w:right w:val="none" w:sz="0" w:space="0" w:color="auto"/>
      </w:divBdr>
    </w:div>
    <w:div w:id="1084568284">
      <w:marLeft w:val="0"/>
      <w:marRight w:val="0"/>
      <w:marTop w:val="0"/>
      <w:marBottom w:val="0"/>
      <w:divBdr>
        <w:top w:val="none" w:sz="0" w:space="0" w:color="auto"/>
        <w:left w:val="none" w:sz="0" w:space="0" w:color="auto"/>
        <w:bottom w:val="none" w:sz="0" w:space="0" w:color="auto"/>
        <w:right w:val="none" w:sz="0" w:space="0" w:color="auto"/>
      </w:divBdr>
    </w:div>
    <w:div w:id="1084568286">
      <w:marLeft w:val="0"/>
      <w:marRight w:val="0"/>
      <w:marTop w:val="0"/>
      <w:marBottom w:val="0"/>
      <w:divBdr>
        <w:top w:val="none" w:sz="0" w:space="0" w:color="auto"/>
        <w:left w:val="none" w:sz="0" w:space="0" w:color="auto"/>
        <w:bottom w:val="none" w:sz="0" w:space="0" w:color="auto"/>
        <w:right w:val="none" w:sz="0" w:space="0" w:color="auto"/>
      </w:divBdr>
      <w:divsChild>
        <w:div w:id="1084568278">
          <w:marLeft w:val="120"/>
          <w:marRight w:val="120"/>
          <w:marTop w:val="120"/>
          <w:marBottom w:val="120"/>
          <w:divBdr>
            <w:top w:val="none" w:sz="0" w:space="0" w:color="auto"/>
            <w:left w:val="none" w:sz="0" w:space="0" w:color="auto"/>
            <w:bottom w:val="none" w:sz="0" w:space="0" w:color="auto"/>
            <w:right w:val="none" w:sz="0" w:space="0" w:color="auto"/>
          </w:divBdr>
          <w:divsChild>
            <w:div w:id="10845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7789">
      <w:bodyDiv w:val="1"/>
      <w:marLeft w:val="0"/>
      <w:marRight w:val="0"/>
      <w:marTop w:val="0"/>
      <w:marBottom w:val="0"/>
      <w:divBdr>
        <w:top w:val="none" w:sz="0" w:space="0" w:color="auto"/>
        <w:left w:val="none" w:sz="0" w:space="0" w:color="auto"/>
        <w:bottom w:val="none" w:sz="0" w:space="0" w:color="auto"/>
        <w:right w:val="none" w:sz="0" w:space="0" w:color="auto"/>
      </w:divBdr>
    </w:div>
    <w:div w:id="2009163820">
      <w:bodyDiv w:val="1"/>
      <w:marLeft w:val="0"/>
      <w:marRight w:val="0"/>
      <w:marTop w:val="0"/>
      <w:marBottom w:val="0"/>
      <w:divBdr>
        <w:top w:val="none" w:sz="0" w:space="0" w:color="auto"/>
        <w:left w:val="none" w:sz="0" w:space="0" w:color="auto"/>
        <w:bottom w:val="none" w:sz="0" w:space="0" w:color="auto"/>
        <w:right w:val="none" w:sz="0" w:space="0" w:color="auto"/>
      </w:divBdr>
      <w:divsChild>
        <w:div w:id="796528081">
          <w:marLeft w:val="0"/>
          <w:marRight w:val="0"/>
          <w:marTop w:val="0"/>
          <w:marBottom w:val="0"/>
          <w:divBdr>
            <w:top w:val="none" w:sz="0" w:space="0" w:color="auto"/>
            <w:left w:val="none" w:sz="0" w:space="0" w:color="auto"/>
            <w:bottom w:val="none" w:sz="0" w:space="0" w:color="auto"/>
            <w:right w:val="none" w:sz="0" w:space="0" w:color="auto"/>
          </w:divBdr>
        </w:div>
        <w:div w:id="438257978">
          <w:marLeft w:val="0"/>
          <w:marRight w:val="0"/>
          <w:marTop w:val="0"/>
          <w:marBottom w:val="0"/>
          <w:divBdr>
            <w:top w:val="none" w:sz="0" w:space="0" w:color="auto"/>
            <w:left w:val="none" w:sz="0" w:space="0" w:color="auto"/>
            <w:bottom w:val="none" w:sz="0" w:space="0" w:color="auto"/>
            <w:right w:val="none" w:sz="0" w:space="0" w:color="auto"/>
          </w:divBdr>
        </w:div>
        <w:div w:id="1346597453">
          <w:marLeft w:val="0"/>
          <w:marRight w:val="0"/>
          <w:marTop w:val="0"/>
          <w:marBottom w:val="0"/>
          <w:divBdr>
            <w:top w:val="none" w:sz="0" w:space="0" w:color="auto"/>
            <w:left w:val="none" w:sz="0" w:space="0" w:color="auto"/>
            <w:bottom w:val="none" w:sz="0" w:space="0" w:color="auto"/>
            <w:right w:val="none" w:sz="0" w:space="0" w:color="auto"/>
          </w:divBdr>
        </w:div>
        <w:div w:id="471755401">
          <w:marLeft w:val="0"/>
          <w:marRight w:val="0"/>
          <w:marTop w:val="0"/>
          <w:marBottom w:val="0"/>
          <w:divBdr>
            <w:top w:val="none" w:sz="0" w:space="0" w:color="auto"/>
            <w:left w:val="none" w:sz="0" w:space="0" w:color="auto"/>
            <w:bottom w:val="none" w:sz="0" w:space="0" w:color="auto"/>
            <w:right w:val="none" w:sz="0" w:space="0" w:color="auto"/>
          </w:divBdr>
        </w:div>
        <w:div w:id="1761172770">
          <w:marLeft w:val="1440"/>
          <w:marRight w:val="1440"/>
          <w:marTop w:val="1440"/>
          <w:marBottom w:val="1440"/>
          <w:divBdr>
            <w:top w:val="none" w:sz="0" w:space="0" w:color="auto"/>
            <w:left w:val="none" w:sz="0" w:space="0" w:color="auto"/>
            <w:bottom w:val="none" w:sz="0" w:space="0" w:color="auto"/>
            <w:right w:val="none" w:sz="0" w:space="0" w:color="auto"/>
          </w:divBdr>
        </w:div>
      </w:divsChild>
    </w:div>
    <w:div w:id="20807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347F01C7.dotm</Template>
  <TotalTime>0</TotalTime>
  <Pages>2</Pages>
  <Words>428</Words>
  <Characters>2444</Characters>
  <Application>Microsoft Office Word</Application>
  <DocSecurity>4</DocSecurity>
  <PresentationFormat/>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2015-12-07T06:30:00Z</dcterms:created>
  <dcterms:modified xsi:type="dcterms:W3CDTF">2015-12-07T06:30:00Z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M-29287064-1</vt:lpwstr>
  </property>
  <property fmtid="{D5CDD505-2E9C-101B-9397-08002B2CF9AE}" pid="3" name="MAIL_MSG_ID1">
    <vt:lpwstr>aCAAS2iVTF4QtGsvli+4P7CcG7q4oZIkkBO6huOMwWyLKnBoBTDtGTPlo5Kg/SIomh+04PZ/5Q/xiMOf
oj+dwcvt/L/0SgU0TLIt/jcqioC5qtgpvEgVW/tdkOnGmTKKCvFHlnxOOLKuvkVHYxzMZCHBAA==</vt:lpwstr>
  </property>
  <property fmtid="{D5CDD505-2E9C-101B-9397-08002B2CF9AE}" pid="4" name="RESPONSE_SENDER_NAME">
    <vt:lpwstr>gAAAdya76B99d4hLGUR1rQ+8TxTv0GGEPdix</vt:lpwstr>
  </property>
  <property fmtid="{D5CDD505-2E9C-101B-9397-08002B2CF9AE}" pid="5" name="EMAIL_OWNER_ADDRESS">
    <vt:lpwstr>4AAAyjQjm0EOGgKQZjhlDrXUm/os5L04mnQdtX7o3mx/wnKHWQKwtfu4ww==</vt:lpwstr>
  </property>
  <property fmtid="{D5CDD505-2E9C-101B-9397-08002B2CF9AE}" pid="6" name="_NewReviewCycle">
    <vt:lpwstr/>
  </property>
  <property fmtid="{D5CDD505-2E9C-101B-9397-08002B2CF9AE}" pid="7" name="QickStylesAdded">
    <vt:lpwstr>TRUE</vt:lpwstr>
  </property>
  <property fmtid="{D5CDD505-2E9C-101B-9397-08002B2CF9AE}" pid="8" name="_AdHocReviewCycleID">
    <vt:i4>-1055745507</vt:i4>
  </property>
  <property fmtid="{D5CDD505-2E9C-101B-9397-08002B2CF9AE}" pid="9" name="_PreviousAdHocReviewCycleID">
    <vt:i4>463385997</vt:i4>
  </property>
  <property fmtid="{D5CDD505-2E9C-101B-9397-08002B2CF9AE}" pid="10" name="_ReviewingToolsShownOnce">
    <vt:lpwstr/>
  </property>
</Properties>
</file>