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92" w:rsidRPr="00832256" w:rsidRDefault="00996440" w:rsidP="00697592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N</w:t>
      </w:r>
      <w:r w:rsidR="00697592" w:rsidRPr="00832256">
        <w:rPr>
          <w:rFonts w:ascii="Arial" w:hAnsi="Arial" w:cs="Arial"/>
          <w:b/>
          <w:sz w:val="20"/>
          <w:szCs w:val="20"/>
        </w:rPr>
        <w:t>otification of transactions by persons discharging managerial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97592" w:rsidRPr="00832256">
        <w:rPr>
          <w:rFonts w:ascii="Arial" w:hAnsi="Arial" w:cs="Arial"/>
          <w:b/>
          <w:sz w:val="20"/>
          <w:szCs w:val="20"/>
        </w:rPr>
        <w:t>responsibilities</w:t>
      </w:r>
      <w:r w:rsidR="00BD64B2">
        <w:rPr>
          <w:rFonts w:ascii="Arial" w:hAnsi="Arial" w:cs="Arial"/>
          <w:b/>
          <w:sz w:val="20"/>
          <w:szCs w:val="20"/>
        </w:rPr>
        <w:t xml:space="preserve"> (“PDMR”)</w:t>
      </w:r>
      <w:r w:rsidR="000B4853">
        <w:rPr>
          <w:rFonts w:ascii="Arial" w:hAnsi="Arial" w:cs="Arial"/>
          <w:b/>
          <w:sz w:val="20"/>
          <w:szCs w:val="20"/>
        </w:rPr>
        <w:t xml:space="preserve"> </w:t>
      </w:r>
    </w:p>
    <w:p w:rsidR="00697592" w:rsidRPr="00832256" w:rsidRDefault="00697592" w:rsidP="00697592">
      <w:pPr>
        <w:pStyle w:val="Default"/>
        <w:rPr>
          <w:rFonts w:ascii="Arial" w:hAnsi="Arial" w:cs="Arial"/>
          <w:sz w:val="20"/>
          <w:szCs w:val="20"/>
        </w:rPr>
      </w:pPr>
    </w:p>
    <w:p w:rsidR="00E561BA" w:rsidRDefault="00996440" w:rsidP="0099644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1506">
        <w:rPr>
          <w:rFonts w:ascii="Arial" w:hAnsi="Arial" w:cs="Arial"/>
          <w:sz w:val="20"/>
          <w:szCs w:val="20"/>
        </w:rPr>
        <w:t>The Royal Bank of Scotland Group plc</w:t>
      </w:r>
      <w:r w:rsidR="00D01FCF">
        <w:rPr>
          <w:rFonts w:ascii="Arial" w:hAnsi="Arial" w:cs="Arial"/>
          <w:sz w:val="20"/>
          <w:szCs w:val="20"/>
        </w:rPr>
        <w:t xml:space="preserve"> (the “Company”)</w:t>
      </w:r>
      <w:r w:rsidRPr="008E1506">
        <w:rPr>
          <w:rFonts w:ascii="Arial" w:hAnsi="Arial" w:cs="Arial"/>
          <w:sz w:val="20"/>
          <w:szCs w:val="20"/>
        </w:rPr>
        <w:t xml:space="preserve"> announces that it was notified on </w:t>
      </w:r>
      <w:r w:rsidR="009663FE" w:rsidRPr="00633983">
        <w:rPr>
          <w:rFonts w:ascii="Arial" w:hAnsi="Arial" w:cs="Arial"/>
          <w:sz w:val="20"/>
          <w:szCs w:val="20"/>
        </w:rPr>
        <w:t>22</w:t>
      </w:r>
      <w:r w:rsidRPr="008E1506">
        <w:rPr>
          <w:rFonts w:ascii="Arial" w:hAnsi="Arial" w:cs="Arial"/>
          <w:sz w:val="20"/>
          <w:szCs w:val="20"/>
        </w:rPr>
        <w:t xml:space="preserve"> August </w:t>
      </w:r>
      <w:r w:rsidR="000B4853">
        <w:rPr>
          <w:rFonts w:ascii="Arial" w:hAnsi="Arial" w:cs="Arial"/>
          <w:sz w:val="20"/>
          <w:szCs w:val="20"/>
        </w:rPr>
        <w:t xml:space="preserve">2016 </w:t>
      </w:r>
      <w:r w:rsidRPr="008E1506">
        <w:rPr>
          <w:rFonts w:ascii="Arial" w:hAnsi="Arial" w:cs="Arial"/>
          <w:sz w:val="20"/>
          <w:szCs w:val="20"/>
        </w:rPr>
        <w:t xml:space="preserve">that </w:t>
      </w:r>
      <w:r w:rsidR="009663FE">
        <w:rPr>
          <w:rFonts w:ascii="Arial" w:hAnsi="Arial" w:cs="Arial"/>
          <w:sz w:val="20"/>
          <w:szCs w:val="20"/>
        </w:rPr>
        <w:t xml:space="preserve">Elaine Arden, a PDMR </w:t>
      </w:r>
      <w:r w:rsidR="00E561BA">
        <w:rPr>
          <w:rFonts w:ascii="Arial" w:hAnsi="Arial" w:cs="Arial"/>
          <w:sz w:val="20"/>
          <w:szCs w:val="20"/>
        </w:rPr>
        <w:t>of the Company</w:t>
      </w:r>
      <w:r w:rsidR="009663FE">
        <w:rPr>
          <w:rFonts w:ascii="Arial" w:hAnsi="Arial" w:cs="Arial"/>
          <w:sz w:val="20"/>
          <w:szCs w:val="20"/>
        </w:rPr>
        <w:t xml:space="preserve">, sold </w:t>
      </w:r>
      <w:r w:rsidR="009663FE" w:rsidRPr="00633983">
        <w:rPr>
          <w:rFonts w:ascii="Arial" w:hAnsi="Arial" w:cs="Arial"/>
          <w:sz w:val="20"/>
          <w:szCs w:val="20"/>
        </w:rPr>
        <w:t>33,498</w:t>
      </w:r>
      <w:r w:rsidR="00D01FCF">
        <w:rPr>
          <w:rFonts w:ascii="Arial" w:hAnsi="Arial" w:cs="Arial"/>
          <w:sz w:val="20"/>
          <w:szCs w:val="20"/>
        </w:rPr>
        <w:t xml:space="preserve"> </w:t>
      </w:r>
      <w:r w:rsidRPr="008E1506">
        <w:rPr>
          <w:rFonts w:ascii="Arial" w:hAnsi="Arial" w:cs="Arial"/>
          <w:sz w:val="20"/>
          <w:szCs w:val="20"/>
        </w:rPr>
        <w:t>ordinary shares</w:t>
      </w:r>
      <w:r w:rsidR="00B0075A">
        <w:rPr>
          <w:rFonts w:ascii="Arial" w:hAnsi="Arial" w:cs="Arial"/>
          <w:sz w:val="20"/>
          <w:szCs w:val="20"/>
        </w:rPr>
        <w:t xml:space="preserve"> of £1</w:t>
      </w:r>
      <w:r w:rsidRPr="008E1506">
        <w:rPr>
          <w:rFonts w:ascii="Arial" w:hAnsi="Arial" w:cs="Arial"/>
          <w:sz w:val="20"/>
          <w:szCs w:val="20"/>
        </w:rPr>
        <w:t xml:space="preserve"> </w:t>
      </w:r>
      <w:r w:rsidR="009663FE">
        <w:rPr>
          <w:rFonts w:ascii="Arial" w:hAnsi="Arial" w:cs="Arial"/>
          <w:sz w:val="20"/>
          <w:szCs w:val="20"/>
        </w:rPr>
        <w:t xml:space="preserve">(“Shares”) </w:t>
      </w:r>
      <w:r w:rsidRPr="008E1506">
        <w:rPr>
          <w:rFonts w:ascii="Arial" w:hAnsi="Arial" w:cs="Arial"/>
          <w:sz w:val="20"/>
          <w:szCs w:val="20"/>
        </w:rPr>
        <w:t>in the Company</w:t>
      </w:r>
      <w:r w:rsidR="00B0075A">
        <w:rPr>
          <w:rFonts w:ascii="Arial" w:hAnsi="Arial" w:cs="Arial"/>
          <w:sz w:val="20"/>
          <w:szCs w:val="20"/>
        </w:rPr>
        <w:t xml:space="preserve"> </w:t>
      </w:r>
      <w:r w:rsidRPr="008E1506">
        <w:rPr>
          <w:rFonts w:ascii="Arial" w:hAnsi="Arial" w:cs="Arial"/>
          <w:sz w:val="20"/>
          <w:szCs w:val="20"/>
        </w:rPr>
        <w:t xml:space="preserve">on that date. </w:t>
      </w:r>
      <w:r w:rsidR="00B0075A">
        <w:rPr>
          <w:rFonts w:ascii="Arial" w:hAnsi="Arial" w:cs="Arial"/>
          <w:sz w:val="20"/>
          <w:szCs w:val="20"/>
        </w:rPr>
        <w:t>The</w:t>
      </w:r>
      <w:r w:rsidR="007379AB">
        <w:rPr>
          <w:rFonts w:ascii="Arial" w:hAnsi="Arial" w:cs="Arial"/>
          <w:sz w:val="20"/>
          <w:szCs w:val="20"/>
        </w:rPr>
        <w:t xml:space="preserve"> </w:t>
      </w:r>
      <w:r w:rsidR="00300314">
        <w:rPr>
          <w:rFonts w:ascii="Arial" w:hAnsi="Arial" w:cs="Arial"/>
          <w:sz w:val="20"/>
          <w:szCs w:val="20"/>
        </w:rPr>
        <w:t>sale</w:t>
      </w:r>
      <w:r w:rsidR="007379AB">
        <w:rPr>
          <w:rFonts w:ascii="Arial" w:hAnsi="Arial" w:cs="Arial"/>
          <w:sz w:val="20"/>
          <w:szCs w:val="20"/>
        </w:rPr>
        <w:t xml:space="preserve"> </w:t>
      </w:r>
      <w:r w:rsidR="009663FE">
        <w:rPr>
          <w:rFonts w:ascii="Arial" w:hAnsi="Arial" w:cs="Arial"/>
          <w:sz w:val="20"/>
          <w:szCs w:val="20"/>
        </w:rPr>
        <w:t xml:space="preserve">price per share </w:t>
      </w:r>
      <w:r w:rsidR="00300314">
        <w:rPr>
          <w:rFonts w:ascii="Arial" w:hAnsi="Arial" w:cs="Arial"/>
          <w:sz w:val="20"/>
          <w:szCs w:val="20"/>
        </w:rPr>
        <w:t xml:space="preserve">achieved </w:t>
      </w:r>
      <w:r w:rsidR="009663FE">
        <w:rPr>
          <w:rFonts w:ascii="Arial" w:hAnsi="Arial" w:cs="Arial"/>
          <w:sz w:val="20"/>
          <w:szCs w:val="20"/>
        </w:rPr>
        <w:t xml:space="preserve">was </w:t>
      </w:r>
      <w:r w:rsidR="009663FE" w:rsidRPr="00633983">
        <w:rPr>
          <w:rFonts w:ascii="Arial" w:hAnsi="Arial" w:cs="Arial"/>
          <w:sz w:val="20"/>
          <w:szCs w:val="20"/>
        </w:rPr>
        <w:t>£1.8</w:t>
      </w:r>
      <w:r w:rsidR="00633983" w:rsidRPr="00633983">
        <w:rPr>
          <w:rFonts w:ascii="Arial" w:hAnsi="Arial" w:cs="Arial"/>
          <w:sz w:val="20"/>
          <w:szCs w:val="20"/>
        </w:rPr>
        <w:t>8</w:t>
      </w:r>
      <w:r w:rsidR="00BD64B2">
        <w:rPr>
          <w:rFonts w:ascii="Arial" w:hAnsi="Arial" w:cs="Arial"/>
          <w:sz w:val="20"/>
          <w:szCs w:val="20"/>
        </w:rPr>
        <w:t>.</w:t>
      </w:r>
    </w:p>
    <w:p w:rsidR="00E561BA" w:rsidRDefault="00E561BA" w:rsidP="0099644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6440" w:rsidRPr="008E1506" w:rsidRDefault="00E561BA" w:rsidP="0099644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Style w:val="n"/>
          <w:rFonts w:ascii="Arial" w:hAnsi="Arial" w:cs="Arial"/>
          <w:sz w:val="20"/>
          <w:szCs w:val="20"/>
          <w:lang w:val="en"/>
        </w:rPr>
        <w:t xml:space="preserve">Further details are provided below </w:t>
      </w:r>
      <w:r w:rsidR="00996440" w:rsidRPr="008E1506">
        <w:rPr>
          <w:rStyle w:val="n"/>
          <w:rFonts w:ascii="Arial" w:hAnsi="Arial" w:cs="Arial"/>
          <w:sz w:val="20"/>
          <w:szCs w:val="20"/>
          <w:lang w:val="en"/>
        </w:rPr>
        <w:t xml:space="preserve">in accordance with Article 19.3 of </w:t>
      </w:r>
      <w:r w:rsidR="008E1506" w:rsidRPr="008E1506">
        <w:rPr>
          <w:rStyle w:val="n"/>
          <w:rFonts w:ascii="Arial" w:hAnsi="Arial" w:cs="Arial"/>
          <w:sz w:val="20"/>
          <w:szCs w:val="20"/>
          <w:lang w:val="en"/>
        </w:rPr>
        <w:t xml:space="preserve">the </w:t>
      </w:r>
      <w:r w:rsidR="00996440" w:rsidRPr="008E1506">
        <w:rPr>
          <w:rStyle w:val="n"/>
          <w:rFonts w:ascii="Arial" w:hAnsi="Arial" w:cs="Arial"/>
          <w:sz w:val="20"/>
          <w:szCs w:val="20"/>
          <w:lang w:val="en"/>
        </w:rPr>
        <w:t>M</w:t>
      </w:r>
      <w:r w:rsidR="008E1506" w:rsidRPr="008E1506">
        <w:rPr>
          <w:rStyle w:val="n"/>
          <w:rFonts w:ascii="Arial" w:hAnsi="Arial" w:cs="Arial"/>
          <w:sz w:val="20"/>
          <w:szCs w:val="20"/>
          <w:lang w:val="en"/>
        </w:rPr>
        <w:t xml:space="preserve">arkets </w:t>
      </w:r>
      <w:r w:rsidR="00996440" w:rsidRPr="008E1506">
        <w:rPr>
          <w:rStyle w:val="n"/>
          <w:rFonts w:ascii="Arial" w:hAnsi="Arial" w:cs="Arial"/>
          <w:sz w:val="20"/>
          <w:szCs w:val="20"/>
          <w:lang w:val="en"/>
        </w:rPr>
        <w:t>A</w:t>
      </w:r>
      <w:r w:rsidR="008E1506" w:rsidRPr="008E1506">
        <w:rPr>
          <w:rStyle w:val="n"/>
          <w:rFonts w:ascii="Arial" w:hAnsi="Arial" w:cs="Arial"/>
          <w:sz w:val="20"/>
          <w:szCs w:val="20"/>
          <w:lang w:val="en"/>
        </w:rPr>
        <w:t xml:space="preserve">buse </w:t>
      </w:r>
      <w:r w:rsidR="00996440" w:rsidRPr="008E1506">
        <w:rPr>
          <w:rStyle w:val="n"/>
          <w:rFonts w:ascii="Arial" w:hAnsi="Arial" w:cs="Arial"/>
          <w:sz w:val="20"/>
          <w:szCs w:val="20"/>
          <w:lang w:val="en"/>
        </w:rPr>
        <w:t>R</w:t>
      </w:r>
      <w:r w:rsidR="008E1506" w:rsidRPr="008E1506">
        <w:rPr>
          <w:rStyle w:val="n"/>
          <w:rFonts w:ascii="Arial" w:hAnsi="Arial" w:cs="Arial"/>
          <w:sz w:val="20"/>
          <w:szCs w:val="20"/>
          <w:lang w:val="en"/>
        </w:rPr>
        <w:t>egulation</w:t>
      </w:r>
      <w:r w:rsidR="00996440" w:rsidRPr="008E1506">
        <w:rPr>
          <w:rStyle w:val="n"/>
          <w:rFonts w:ascii="Arial" w:hAnsi="Arial" w:cs="Arial"/>
          <w:sz w:val="20"/>
          <w:szCs w:val="20"/>
          <w:lang w:val="en"/>
        </w:rPr>
        <w:t>.</w:t>
      </w:r>
    </w:p>
    <w:p w:rsidR="00766BC7" w:rsidRPr="00832256" w:rsidRDefault="00766BC7" w:rsidP="00697592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5432"/>
      </w:tblGrid>
      <w:tr w:rsidR="00697592" w:rsidRPr="00832256" w:rsidTr="00832256">
        <w:trPr>
          <w:trHeight w:val="297"/>
        </w:trPr>
        <w:tc>
          <w:tcPr>
            <w:tcW w:w="534" w:type="dxa"/>
          </w:tcPr>
          <w:p w:rsidR="00697592" w:rsidRPr="00832256" w:rsidRDefault="00697592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2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8408" w:type="dxa"/>
            <w:gridSpan w:val="2"/>
          </w:tcPr>
          <w:p w:rsidR="00697592" w:rsidRPr="00832256" w:rsidRDefault="006975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person discharging managerial responsibilities / person closely associated </w:t>
            </w:r>
          </w:p>
        </w:tc>
      </w:tr>
      <w:tr w:rsidR="00697592" w:rsidRPr="00832256" w:rsidTr="00E561BA">
        <w:trPr>
          <w:trHeight w:val="369"/>
        </w:trPr>
        <w:tc>
          <w:tcPr>
            <w:tcW w:w="534" w:type="dxa"/>
          </w:tcPr>
          <w:p w:rsidR="00697592" w:rsidRPr="00832256" w:rsidRDefault="00697592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</w:tc>
        <w:tc>
          <w:tcPr>
            <w:tcW w:w="2976" w:type="dxa"/>
          </w:tcPr>
          <w:p w:rsidR="00697592" w:rsidRPr="00E561BA" w:rsidRDefault="006975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561BA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5432" w:type="dxa"/>
          </w:tcPr>
          <w:p w:rsidR="00697592" w:rsidRPr="00E561BA" w:rsidRDefault="009663FE" w:rsidP="009663FE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>Elaine Arden</w:t>
            </w:r>
            <w:r w:rsidR="00E561BA" w:rsidRPr="00E561BA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</w:t>
            </w:r>
            <w:r w:rsidR="00697592" w:rsidRPr="00E561BA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697592" w:rsidRPr="00832256" w:rsidTr="00832256">
        <w:trPr>
          <w:trHeight w:val="159"/>
        </w:trPr>
        <w:tc>
          <w:tcPr>
            <w:tcW w:w="534" w:type="dxa"/>
          </w:tcPr>
          <w:p w:rsidR="00697592" w:rsidRPr="00832256" w:rsidRDefault="00697592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8408" w:type="dxa"/>
            <w:gridSpan w:val="2"/>
          </w:tcPr>
          <w:p w:rsidR="00697592" w:rsidRPr="00E561BA" w:rsidRDefault="006975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561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the notification </w:t>
            </w:r>
          </w:p>
        </w:tc>
      </w:tr>
      <w:tr w:rsidR="00697592" w:rsidRPr="00832256" w:rsidTr="00996440">
        <w:trPr>
          <w:trHeight w:val="374"/>
        </w:trPr>
        <w:tc>
          <w:tcPr>
            <w:tcW w:w="534" w:type="dxa"/>
          </w:tcPr>
          <w:p w:rsidR="00697592" w:rsidRPr="00832256" w:rsidRDefault="00697592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</w:tc>
        <w:tc>
          <w:tcPr>
            <w:tcW w:w="2976" w:type="dxa"/>
          </w:tcPr>
          <w:p w:rsidR="00697592" w:rsidRPr="00E561BA" w:rsidRDefault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561BA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5432" w:type="dxa"/>
          </w:tcPr>
          <w:p w:rsidR="00697592" w:rsidRPr="00E561BA" w:rsidRDefault="009663FE" w:rsidP="00BD64B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>Chief HR Officer</w:t>
            </w:r>
          </w:p>
        </w:tc>
      </w:tr>
      <w:tr w:rsidR="00697592" w:rsidRPr="00832256" w:rsidTr="00832256">
        <w:trPr>
          <w:trHeight w:val="477"/>
        </w:trPr>
        <w:tc>
          <w:tcPr>
            <w:tcW w:w="534" w:type="dxa"/>
          </w:tcPr>
          <w:p w:rsidR="00697592" w:rsidRPr="00832256" w:rsidRDefault="00697592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</w:tc>
        <w:tc>
          <w:tcPr>
            <w:tcW w:w="2976" w:type="dxa"/>
          </w:tcPr>
          <w:p w:rsidR="00697592" w:rsidRPr="00E561BA" w:rsidRDefault="006975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561BA">
              <w:rPr>
                <w:rFonts w:ascii="Arial" w:hAnsi="Arial" w:cs="Arial"/>
                <w:sz w:val="20"/>
                <w:szCs w:val="20"/>
              </w:rPr>
              <w:t xml:space="preserve">Initial notification /Amendment </w:t>
            </w:r>
          </w:p>
        </w:tc>
        <w:tc>
          <w:tcPr>
            <w:tcW w:w="5432" w:type="dxa"/>
          </w:tcPr>
          <w:p w:rsidR="00697592" w:rsidRPr="00E561BA" w:rsidRDefault="00996440" w:rsidP="0083225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561BA">
              <w:rPr>
                <w:rFonts w:ascii="Arial" w:hAnsi="Arial" w:cs="Arial"/>
                <w:sz w:val="20"/>
                <w:szCs w:val="20"/>
              </w:rPr>
              <w:t xml:space="preserve">Initial notification </w:t>
            </w:r>
          </w:p>
        </w:tc>
      </w:tr>
      <w:tr w:rsidR="00697592" w:rsidRPr="00832256" w:rsidTr="00832256">
        <w:trPr>
          <w:trHeight w:val="297"/>
        </w:trPr>
        <w:tc>
          <w:tcPr>
            <w:tcW w:w="534" w:type="dxa"/>
          </w:tcPr>
          <w:p w:rsidR="00697592" w:rsidRPr="00832256" w:rsidRDefault="00697592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8408" w:type="dxa"/>
            <w:gridSpan w:val="2"/>
          </w:tcPr>
          <w:p w:rsidR="00697592" w:rsidRPr="00832256" w:rsidRDefault="006975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of the issuer, emission allowance market participant, auction platform, auctioneer or auction monitor </w:t>
            </w:r>
          </w:p>
        </w:tc>
      </w:tr>
      <w:tr w:rsidR="00697592" w:rsidRPr="00832256" w:rsidTr="00832256">
        <w:trPr>
          <w:trHeight w:val="188"/>
        </w:trPr>
        <w:tc>
          <w:tcPr>
            <w:tcW w:w="534" w:type="dxa"/>
          </w:tcPr>
          <w:p w:rsidR="00697592" w:rsidRPr="00832256" w:rsidRDefault="00697592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</w:tc>
        <w:tc>
          <w:tcPr>
            <w:tcW w:w="2976" w:type="dxa"/>
          </w:tcPr>
          <w:p w:rsidR="00697592" w:rsidRPr="00832256" w:rsidRDefault="006975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5432" w:type="dxa"/>
          </w:tcPr>
          <w:p w:rsidR="00832256" w:rsidRDefault="00832256" w:rsidP="00832256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832256">
              <w:rPr>
                <w:rFonts w:ascii="Arial" w:hAnsi="Arial" w:cs="Arial"/>
                <w:iCs/>
                <w:color w:val="auto"/>
                <w:sz w:val="20"/>
                <w:szCs w:val="20"/>
              </w:rPr>
              <w:t>The Royal Bank of Scotland Group plc</w:t>
            </w:r>
            <w:r w:rsidRPr="00832256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:rsidR="00697592" w:rsidRPr="00832256" w:rsidRDefault="00697592" w:rsidP="0083225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592" w:rsidRPr="00832256" w:rsidTr="00832256">
        <w:trPr>
          <w:trHeight w:val="318"/>
        </w:trPr>
        <w:tc>
          <w:tcPr>
            <w:tcW w:w="534" w:type="dxa"/>
          </w:tcPr>
          <w:p w:rsidR="00697592" w:rsidRPr="00832256" w:rsidRDefault="00697592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</w:tc>
        <w:tc>
          <w:tcPr>
            <w:tcW w:w="2976" w:type="dxa"/>
          </w:tcPr>
          <w:p w:rsidR="00697592" w:rsidRPr="00832256" w:rsidRDefault="006975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LEI </w:t>
            </w:r>
          </w:p>
        </w:tc>
        <w:tc>
          <w:tcPr>
            <w:tcW w:w="5432" w:type="dxa"/>
          </w:tcPr>
          <w:p w:rsidR="00697592" w:rsidRPr="00996440" w:rsidRDefault="007F47E7">
            <w:pPr>
              <w:pStyle w:val="Defaul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2138005O9XJIJN4JPN90</w:t>
            </w:r>
          </w:p>
        </w:tc>
      </w:tr>
      <w:tr w:rsidR="000E75E1" w:rsidRPr="00832256" w:rsidTr="00832256">
        <w:trPr>
          <w:trHeight w:val="318"/>
        </w:trPr>
        <w:tc>
          <w:tcPr>
            <w:tcW w:w="534" w:type="dxa"/>
          </w:tcPr>
          <w:p w:rsidR="000E75E1" w:rsidRPr="00832256" w:rsidRDefault="000E75E1" w:rsidP="0084499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08" w:type="dxa"/>
            <w:gridSpan w:val="2"/>
          </w:tcPr>
          <w:p w:rsidR="000E75E1" w:rsidRPr="00832256" w:rsidRDefault="000E75E1">
            <w:pPr>
              <w:pStyle w:val="Default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832256">
              <w:rPr>
                <w:rFonts w:ascii="Arial" w:hAnsi="Arial" w:cs="Arial"/>
                <w:b/>
                <w:bCs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386382" w:rsidRPr="00832256" w:rsidTr="00386382">
        <w:trPr>
          <w:trHeight w:val="318"/>
        </w:trPr>
        <w:tc>
          <w:tcPr>
            <w:tcW w:w="534" w:type="dxa"/>
          </w:tcPr>
          <w:p w:rsidR="00386382" w:rsidRPr="00832256" w:rsidRDefault="00386382" w:rsidP="0084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56"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</w:p>
        </w:tc>
        <w:tc>
          <w:tcPr>
            <w:tcW w:w="2976" w:type="dxa"/>
          </w:tcPr>
          <w:p w:rsidR="00386382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56">
              <w:rPr>
                <w:rFonts w:ascii="Arial" w:hAnsi="Arial" w:cs="Arial"/>
                <w:color w:val="000000"/>
                <w:sz w:val="20"/>
                <w:szCs w:val="20"/>
              </w:rPr>
              <w:t>Description of the financial instrument, type of instrument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86382" w:rsidRPr="00832256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5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86382" w:rsidRPr="00832256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56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Identification code </w:t>
            </w:r>
          </w:p>
        </w:tc>
        <w:tc>
          <w:tcPr>
            <w:tcW w:w="5432" w:type="dxa"/>
          </w:tcPr>
          <w:p w:rsidR="00386382" w:rsidRPr="00386382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86382">
              <w:rPr>
                <w:rFonts w:ascii="Arial" w:hAnsi="Arial" w:cs="Arial"/>
                <w:iCs/>
                <w:sz w:val="20"/>
                <w:szCs w:val="20"/>
              </w:rPr>
              <w:t>Ordinary shares of £1.00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each</w:t>
            </w:r>
          </w:p>
          <w:p w:rsidR="00386382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86382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86382" w:rsidRPr="00386382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86382">
              <w:rPr>
                <w:rFonts w:ascii="Arial" w:hAnsi="Arial" w:cs="Arial"/>
                <w:iCs/>
                <w:sz w:val="20"/>
                <w:szCs w:val="20"/>
              </w:rPr>
              <w:t xml:space="preserve">ISIN: </w:t>
            </w:r>
            <w:r w:rsidRPr="00386382">
              <w:rPr>
                <w:rFonts w:ascii="Arial" w:hAnsi="Arial" w:cs="Arial"/>
                <w:sz w:val="20"/>
                <w:szCs w:val="20"/>
              </w:rPr>
              <w:t>GB00B7T77214</w:t>
            </w:r>
          </w:p>
          <w:p w:rsidR="00386382" w:rsidRPr="00832256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6382" w:rsidRPr="00832256" w:rsidTr="00386382">
        <w:trPr>
          <w:trHeight w:val="318"/>
        </w:trPr>
        <w:tc>
          <w:tcPr>
            <w:tcW w:w="534" w:type="dxa"/>
          </w:tcPr>
          <w:p w:rsidR="00386382" w:rsidRPr="00832256" w:rsidRDefault="00386382" w:rsidP="0084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56"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</w:p>
        </w:tc>
        <w:tc>
          <w:tcPr>
            <w:tcW w:w="2976" w:type="dxa"/>
          </w:tcPr>
          <w:p w:rsidR="00386382" w:rsidRPr="00832256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56">
              <w:rPr>
                <w:rFonts w:ascii="Arial" w:hAnsi="Arial" w:cs="Arial"/>
                <w:color w:val="000000"/>
                <w:sz w:val="20"/>
                <w:szCs w:val="20"/>
              </w:rPr>
              <w:t xml:space="preserve">Nature of the transaction </w:t>
            </w:r>
          </w:p>
        </w:tc>
        <w:tc>
          <w:tcPr>
            <w:tcW w:w="5432" w:type="dxa"/>
          </w:tcPr>
          <w:p w:rsidR="00386382" w:rsidRPr="00E561BA" w:rsidRDefault="009663FE" w:rsidP="0096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r"/>
                <w:rFonts w:ascii="Arial" w:hAnsi="Arial" w:cs="Arial"/>
                <w:sz w:val="20"/>
                <w:szCs w:val="20"/>
              </w:rPr>
              <w:t xml:space="preserve">Sale of </w:t>
            </w:r>
            <w:r w:rsidR="00996440" w:rsidRPr="00E561BA">
              <w:rPr>
                <w:rStyle w:val="ar"/>
                <w:rFonts w:ascii="Arial" w:hAnsi="Arial" w:cs="Arial"/>
                <w:sz w:val="20"/>
                <w:szCs w:val="20"/>
              </w:rPr>
              <w:t xml:space="preserve">Shares </w:t>
            </w:r>
            <w:r w:rsidR="00E561BA">
              <w:rPr>
                <w:rStyle w:val="ar"/>
                <w:rFonts w:ascii="Arial" w:hAnsi="Arial" w:cs="Arial"/>
                <w:sz w:val="20"/>
                <w:szCs w:val="20"/>
              </w:rPr>
              <w:t>by</w:t>
            </w:r>
            <w:r w:rsidR="00996440" w:rsidRPr="00E561BA">
              <w:rPr>
                <w:rStyle w:val="ar"/>
                <w:rFonts w:ascii="Arial" w:hAnsi="Arial" w:cs="Arial"/>
                <w:sz w:val="20"/>
                <w:szCs w:val="20"/>
              </w:rPr>
              <w:t xml:space="preserve"> </w:t>
            </w:r>
            <w:r w:rsidR="00BD64B2">
              <w:rPr>
                <w:rFonts w:ascii="Arial" w:hAnsi="Arial" w:cs="Arial"/>
                <w:iCs/>
                <w:sz w:val="20"/>
                <w:szCs w:val="20"/>
              </w:rPr>
              <w:t>a PDMR of the Company</w:t>
            </w:r>
          </w:p>
        </w:tc>
      </w:tr>
      <w:tr w:rsidR="00386382" w:rsidRPr="00832256" w:rsidTr="005D3EFC">
        <w:trPr>
          <w:trHeight w:val="918"/>
        </w:trPr>
        <w:tc>
          <w:tcPr>
            <w:tcW w:w="534" w:type="dxa"/>
          </w:tcPr>
          <w:p w:rsidR="00386382" w:rsidRPr="00832256" w:rsidRDefault="00386382" w:rsidP="0084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56">
              <w:rPr>
                <w:rFonts w:ascii="Arial" w:hAnsi="Arial" w:cs="Arial"/>
                <w:color w:val="000000"/>
                <w:sz w:val="20"/>
                <w:szCs w:val="20"/>
              </w:rPr>
              <w:t xml:space="preserve">c) </w:t>
            </w:r>
          </w:p>
        </w:tc>
        <w:tc>
          <w:tcPr>
            <w:tcW w:w="2976" w:type="dxa"/>
          </w:tcPr>
          <w:p w:rsidR="00386382" w:rsidRPr="00832256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56">
              <w:rPr>
                <w:rFonts w:ascii="Arial" w:hAnsi="Arial" w:cs="Arial"/>
                <w:color w:val="000000"/>
                <w:sz w:val="20"/>
                <w:szCs w:val="20"/>
              </w:rPr>
              <w:t xml:space="preserve">Price(s) and volume(s) </w:t>
            </w:r>
          </w:p>
        </w:tc>
        <w:tc>
          <w:tcPr>
            <w:tcW w:w="5432" w:type="dxa"/>
          </w:tcPr>
          <w:p w:rsidR="00386382" w:rsidRPr="00832256" w:rsidRDefault="00386382" w:rsidP="009964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0"/>
              <w:gridCol w:w="2601"/>
            </w:tblGrid>
            <w:tr w:rsidR="00386382" w:rsidRPr="00832256" w:rsidTr="00996440">
              <w:tc>
                <w:tcPr>
                  <w:tcW w:w="2600" w:type="dxa"/>
                </w:tcPr>
                <w:p w:rsidR="00386382" w:rsidRPr="00386382" w:rsidRDefault="00386382" w:rsidP="0099644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386382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2601" w:type="dxa"/>
                </w:tcPr>
                <w:p w:rsidR="00386382" w:rsidRPr="00386382" w:rsidRDefault="00386382" w:rsidP="0099644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386382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Volume(s)</w:t>
                  </w:r>
                </w:p>
              </w:tc>
            </w:tr>
            <w:tr w:rsidR="00386382" w:rsidRPr="00832256" w:rsidTr="00996440">
              <w:tc>
                <w:tcPr>
                  <w:tcW w:w="2600" w:type="dxa"/>
                </w:tcPr>
                <w:p w:rsidR="00386382" w:rsidRPr="009663FE" w:rsidRDefault="005D3EFC" w:rsidP="005D3EF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color w:val="FF0000"/>
                      <w:sz w:val="20"/>
                      <w:szCs w:val="20"/>
                    </w:rPr>
                  </w:pPr>
                  <w:r w:rsidRPr="005D3EFC">
                    <w:rPr>
                      <w:rFonts w:ascii="Arial" w:hAnsi="Arial" w:cs="Arial"/>
                      <w:sz w:val="20"/>
                      <w:szCs w:val="20"/>
                    </w:rPr>
                    <w:t>GBP</w:t>
                  </w:r>
                  <w:r w:rsidR="009663FE" w:rsidRPr="005D3EFC">
                    <w:rPr>
                      <w:rFonts w:ascii="Arial" w:hAnsi="Arial" w:cs="Arial"/>
                      <w:sz w:val="20"/>
                      <w:szCs w:val="20"/>
                    </w:rPr>
                    <w:t>1.8</w:t>
                  </w:r>
                  <w:r w:rsidRPr="005D3EFC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01" w:type="dxa"/>
                </w:tcPr>
                <w:p w:rsidR="00503777" w:rsidRPr="00503777" w:rsidRDefault="009663FE" w:rsidP="009663F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5D3EF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33,498</w:t>
                  </w:r>
                </w:p>
              </w:tc>
            </w:tr>
          </w:tbl>
          <w:p w:rsidR="00386382" w:rsidRPr="00832256" w:rsidRDefault="00386382" w:rsidP="00E5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6382" w:rsidRPr="00832256" w:rsidTr="00386382">
        <w:trPr>
          <w:trHeight w:val="318"/>
        </w:trPr>
        <w:tc>
          <w:tcPr>
            <w:tcW w:w="534" w:type="dxa"/>
          </w:tcPr>
          <w:p w:rsidR="00386382" w:rsidRPr="00832256" w:rsidRDefault="00386382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2976" w:type="dxa"/>
          </w:tcPr>
          <w:p w:rsidR="00386382" w:rsidRPr="00832256" w:rsidRDefault="00386382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Aggregated information </w:t>
            </w:r>
          </w:p>
        </w:tc>
        <w:tc>
          <w:tcPr>
            <w:tcW w:w="5432" w:type="dxa"/>
          </w:tcPr>
          <w:p w:rsidR="00386382" w:rsidRDefault="00996440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  <w:p w:rsidR="005D3EFC" w:rsidRPr="00832256" w:rsidRDefault="005D3EFC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82" w:rsidRPr="00832256" w:rsidTr="00386382">
        <w:trPr>
          <w:trHeight w:val="318"/>
        </w:trPr>
        <w:tc>
          <w:tcPr>
            <w:tcW w:w="534" w:type="dxa"/>
          </w:tcPr>
          <w:p w:rsidR="00386382" w:rsidRPr="00832256" w:rsidRDefault="00386382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e) </w:t>
            </w:r>
          </w:p>
        </w:tc>
        <w:tc>
          <w:tcPr>
            <w:tcW w:w="2976" w:type="dxa"/>
          </w:tcPr>
          <w:p w:rsidR="00386382" w:rsidRPr="00832256" w:rsidRDefault="00386382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Date of the transaction </w:t>
            </w:r>
          </w:p>
        </w:tc>
        <w:tc>
          <w:tcPr>
            <w:tcW w:w="5432" w:type="dxa"/>
          </w:tcPr>
          <w:p w:rsidR="00386382" w:rsidRPr="009663FE" w:rsidRDefault="009663FE" w:rsidP="0099644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3FE">
              <w:rPr>
                <w:rFonts w:ascii="Arial" w:hAnsi="Arial" w:cs="Arial"/>
                <w:iCs/>
                <w:color w:val="auto"/>
                <w:sz w:val="20"/>
                <w:szCs w:val="20"/>
              </w:rPr>
              <w:t>2016-08-</w:t>
            </w:r>
            <w:r w:rsidRPr="005D3EFC">
              <w:rPr>
                <w:rFonts w:ascii="Arial" w:hAnsi="Arial" w:cs="Arial"/>
                <w:iCs/>
                <w:color w:val="auto"/>
                <w:sz w:val="20"/>
                <w:szCs w:val="20"/>
              </w:rPr>
              <w:t>22</w:t>
            </w:r>
          </w:p>
          <w:p w:rsidR="00386382" w:rsidRPr="009663FE" w:rsidRDefault="00386382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82" w:rsidRPr="00832256" w:rsidTr="00386382">
        <w:trPr>
          <w:trHeight w:val="318"/>
        </w:trPr>
        <w:tc>
          <w:tcPr>
            <w:tcW w:w="534" w:type="dxa"/>
          </w:tcPr>
          <w:p w:rsidR="00386382" w:rsidRPr="00832256" w:rsidRDefault="00386382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</w:tc>
        <w:tc>
          <w:tcPr>
            <w:tcW w:w="2976" w:type="dxa"/>
          </w:tcPr>
          <w:p w:rsidR="00386382" w:rsidRPr="00832256" w:rsidRDefault="00386382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2256">
              <w:rPr>
                <w:rFonts w:ascii="Arial" w:hAnsi="Arial" w:cs="Arial"/>
                <w:sz w:val="20"/>
                <w:szCs w:val="20"/>
              </w:rPr>
              <w:t xml:space="preserve">Place of the transaction </w:t>
            </w:r>
          </w:p>
        </w:tc>
        <w:tc>
          <w:tcPr>
            <w:tcW w:w="5432" w:type="dxa"/>
          </w:tcPr>
          <w:p w:rsidR="00386382" w:rsidRDefault="00386382" w:rsidP="00996440">
            <w:pPr>
              <w:pStyle w:val="Default"/>
              <w:rPr>
                <w:rStyle w:val="fx"/>
                <w:rFonts w:ascii="Arial" w:hAnsi="Arial" w:cs="Arial"/>
                <w:sz w:val="20"/>
                <w:szCs w:val="20"/>
              </w:rPr>
            </w:pPr>
            <w:r w:rsidRPr="00386382">
              <w:rPr>
                <w:rStyle w:val="fx"/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  <w:p w:rsidR="00386382" w:rsidRPr="00832256" w:rsidRDefault="00386382" w:rsidP="009964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7592" w:rsidRPr="00832256" w:rsidRDefault="00697592" w:rsidP="00697592">
      <w:pPr>
        <w:pStyle w:val="Default"/>
        <w:rPr>
          <w:rFonts w:ascii="Arial" w:hAnsi="Arial" w:cs="Arial"/>
          <w:sz w:val="20"/>
          <w:szCs w:val="20"/>
        </w:rPr>
      </w:pPr>
    </w:p>
    <w:p w:rsidR="00670741" w:rsidRPr="00670741" w:rsidRDefault="00670741" w:rsidP="00670741">
      <w:pPr>
        <w:rPr>
          <w:rFonts w:ascii="Arial" w:hAnsi="Arial" w:cs="Arial"/>
          <w:sz w:val="20"/>
          <w:szCs w:val="20"/>
        </w:rPr>
      </w:pPr>
      <w:r w:rsidRPr="00670741">
        <w:rPr>
          <w:rFonts w:ascii="Arial" w:hAnsi="Arial" w:cs="Arial"/>
          <w:sz w:val="20"/>
          <w:szCs w:val="20"/>
        </w:rPr>
        <w:t xml:space="preserve">For further information contact:- </w:t>
      </w:r>
    </w:p>
    <w:p w:rsidR="00670741" w:rsidRPr="00670741" w:rsidRDefault="00670741" w:rsidP="00670741">
      <w:pPr>
        <w:rPr>
          <w:rFonts w:ascii="Arial" w:hAnsi="Arial" w:cs="Arial"/>
          <w:sz w:val="20"/>
          <w:szCs w:val="20"/>
        </w:rPr>
      </w:pPr>
      <w:r w:rsidRPr="00670741">
        <w:rPr>
          <w:rFonts w:ascii="Arial" w:hAnsi="Arial" w:cs="Arial"/>
          <w:sz w:val="20"/>
          <w:szCs w:val="20"/>
          <w:lang w:val="en"/>
        </w:rPr>
        <w:t>RBS Media Relations - +44(0)131 523 4205</w:t>
      </w:r>
    </w:p>
    <w:p w:rsidR="00670741" w:rsidRPr="00670741" w:rsidRDefault="00670741" w:rsidP="00670741">
      <w:pPr>
        <w:rPr>
          <w:rFonts w:ascii="Arial" w:hAnsi="Arial" w:cs="Arial"/>
          <w:sz w:val="20"/>
          <w:szCs w:val="20"/>
        </w:rPr>
      </w:pPr>
      <w:r w:rsidRPr="00670741">
        <w:rPr>
          <w:rFonts w:ascii="Arial" w:hAnsi="Arial" w:cs="Arial"/>
          <w:sz w:val="20"/>
          <w:szCs w:val="20"/>
        </w:rPr>
        <w:t xml:space="preserve">Person responsible for making notification:- </w:t>
      </w:r>
    </w:p>
    <w:p w:rsidR="00670741" w:rsidRPr="00670741" w:rsidRDefault="009663FE" w:rsidP="006707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Aileen Taylor, Company</w:t>
      </w:r>
      <w:r w:rsidR="00670741" w:rsidRPr="00670741">
        <w:rPr>
          <w:rFonts w:ascii="Arial" w:hAnsi="Arial" w:cs="Arial"/>
          <w:sz w:val="20"/>
          <w:szCs w:val="20"/>
        </w:rPr>
        <w:t xml:space="preserve"> Secretary </w:t>
      </w:r>
    </w:p>
    <w:p w:rsidR="00766BC7" w:rsidRPr="00832256" w:rsidRDefault="00766BC7">
      <w:pPr>
        <w:rPr>
          <w:rFonts w:ascii="Arial" w:hAnsi="Arial" w:cs="Arial"/>
          <w:sz w:val="20"/>
          <w:szCs w:val="20"/>
        </w:rPr>
      </w:pPr>
    </w:p>
    <w:sectPr w:rsidR="00766BC7" w:rsidRPr="0083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92"/>
    <w:rsid w:val="000B4853"/>
    <w:rsid w:val="000D31AC"/>
    <w:rsid w:val="000E75E1"/>
    <w:rsid w:val="00300314"/>
    <w:rsid w:val="00386382"/>
    <w:rsid w:val="00451814"/>
    <w:rsid w:val="00503777"/>
    <w:rsid w:val="005320BD"/>
    <w:rsid w:val="0059643C"/>
    <w:rsid w:val="005D3EFC"/>
    <w:rsid w:val="00633983"/>
    <w:rsid w:val="00670741"/>
    <w:rsid w:val="00697592"/>
    <w:rsid w:val="007379AB"/>
    <w:rsid w:val="00766BC7"/>
    <w:rsid w:val="007F47E7"/>
    <w:rsid w:val="00832256"/>
    <w:rsid w:val="0084499B"/>
    <w:rsid w:val="008775F6"/>
    <w:rsid w:val="008E1506"/>
    <w:rsid w:val="009663FE"/>
    <w:rsid w:val="00996440"/>
    <w:rsid w:val="00A6400B"/>
    <w:rsid w:val="00A66AAF"/>
    <w:rsid w:val="00B0075A"/>
    <w:rsid w:val="00BD64B2"/>
    <w:rsid w:val="00D01FCF"/>
    <w:rsid w:val="00E561BA"/>
    <w:rsid w:val="00F4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E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x">
    <w:name w:val="fx"/>
    <w:basedOn w:val="DefaultParagraphFont"/>
    <w:rsid w:val="00386382"/>
  </w:style>
  <w:style w:type="character" w:customStyle="1" w:styleId="n">
    <w:name w:val="n"/>
    <w:basedOn w:val="DefaultParagraphFont"/>
    <w:rsid w:val="00996440"/>
  </w:style>
  <w:style w:type="character" w:customStyle="1" w:styleId="ar">
    <w:name w:val="ar"/>
    <w:basedOn w:val="DefaultParagraphFont"/>
    <w:rsid w:val="00996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E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x">
    <w:name w:val="fx"/>
    <w:basedOn w:val="DefaultParagraphFont"/>
    <w:rsid w:val="00386382"/>
  </w:style>
  <w:style w:type="character" w:customStyle="1" w:styleId="n">
    <w:name w:val="n"/>
    <w:basedOn w:val="DefaultParagraphFont"/>
    <w:rsid w:val="00996440"/>
  </w:style>
  <w:style w:type="character" w:customStyle="1" w:styleId="ar">
    <w:name w:val="ar"/>
    <w:basedOn w:val="DefaultParagraphFont"/>
    <w:rsid w:val="0099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Gowmc</dc:creator>
  <cp:lastModifiedBy>patteja</cp:lastModifiedBy>
  <cp:revision>2</cp:revision>
  <cp:lastPrinted>2016-08-08T12:15:00Z</cp:lastPrinted>
  <dcterms:created xsi:type="dcterms:W3CDTF">2016-08-23T11:55:00Z</dcterms:created>
  <dcterms:modified xsi:type="dcterms:W3CDTF">2016-08-23T11:55:00Z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-901912871</vt:i4>
  </property>
  <property fmtid="{D5CDD505-2E9C-101B-9397-08002B2CF9AE}" pid="3" name="_NewReviewCycle">
    <vt:lpwstr/>
  </property>
  <property fmtid="{D5CDD505-2E9C-101B-9397-08002B2CF9AE}" pid="4" name="_EmailSubject">
    <vt:lpwstr>PDMR RNS for approval today</vt:lpwstr>
  </property>
  <property fmtid="{D5CDD505-2E9C-101B-9397-08002B2CF9AE}" pid="5" name="_AuthorEmail">
    <vt:lpwstr>Morven.Gow@rbs.co.uk</vt:lpwstr>
  </property>
  <property fmtid="{D5CDD505-2E9C-101B-9397-08002B2CF9AE}" pid="6" name="_AuthorEmailDisplayName">
    <vt:lpwstr>Gow, Morven (Corporate Governance and Secretariat)</vt:lpwstr>
  </property>
  <property fmtid="{D5CDD505-2E9C-101B-9397-08002B2CF9AE}" pid="7" name="_PreviousAdHocReviewCycleID">
    <vt:i4>2072219320</vt:i4>
  </property>
  <property fmtid="{D5CDD505-2E9C-101B-9397-08002B2CF9AE}" pid="8" name="_ReviewingToolsShownOnce">
    <vt:lpwstr/>
  </property>
</Properties>
</file>