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37F9" w:rsidRDefault="00D437F9" w:rsidP="00867499">
      <w:pPr>
        <w:rPr>
          <w:b/>
        </w:rPr>
      </w:pPr>
    </w:p>
    <w:p w:rsidR="00D437F9" w:rsidRDefault="00D437F9" w:rsidP="00CD0D13">
      <w:pPr>
        <w:jc w:val="center"/>
        <w:rPr>
          <w:b/>
        </w:rPr>
      </w:pPr>
      <w:r>
        <w:rPr>
          <w:b/>
        </w:rPr>
        <w:t xml:space="preserve">RBS Settles Certain RMBS Claims with the </w:t>
      </w:r>
    </w:p>
    <w:p w:rsidR="00D437F9" w:rsidRDefault="00D437F9" w:rsidP="00CD0D13">
      <w:pPr>
        <w:jc w:val="center"/>
      </w:pPr>
      <w:r>
        <w:rPr>
          <w:b/>
        </w:rPr>
        <w:t>National Credit Union Administration</w:t>
      </w:r>
    </w:p>
    <w:p w:rsidR="00D437F9" w:rsidRDefault="00D437F9" w:rsidP="00CD0D13"/>
    <w:p w:rsidR="00D437F9" w:rsidRDefault="00D437F9" w:rsidP="00CD0D13">
      <w:pPr>
        <w:rPr>
          <w:rFonts w:eastAsia="SimSun" w:cs="Arial"/>
          <w:szCs w:val="20"/>
          <w:lang w:eastAsia="zh-CN"/>
        </w:rPr>
      </w:pPr>
      <w:r>
        <w:t xml:space="preserve">The Royal Bank of Scotland Group plc (RBS Group) has reached a final settlement with the National Credit Union Administration Board to resolve two outstanding civil lawsuits for US$ 1.1 billion (£846 million).  The </w:t>
      </w:r>
      <w:r w:rsidRPr="00A7354C">
        <w:rPr>
          <w:color w:val="000000"/>
        </w:rPr>
        <w:t xml:space="preserve">settlements, involving its subsidiary RBS Securities Inc., relate to </w:t>
      </w:r>
      <w:r>
        <w:t>the</w:t>
      </w:r>
      <w:r w:rsidRPr="008C5CEB">
        <w:rPr>
          <w:rFonts w:eastAsia="SimSun" w:cs="Arial"/>
          <w:szCs w:val="20"/>
          <w:lang w:eastAsia="zh-CN"/>
        </w:rPr>
        <w:t xml:space="preserve"> </w:t>
      </w:r>
      <w:r>
        <w:rPr>
          <w:rFonts w:eastAsia="SimSun" w:cs="Arial"/>
          <w:szCs w:val="20"/>
          <w:lang w:eastAsia="zh-CN"/>
        </w:rPr>
        <w:t xml:space="preserve">two residential mortgage-backed securities (RMBS) cases </w:t>
      </w:r>
      <w:r w:rsidRPr="008C5CEB">
        <w:rPr>
          <w:rFonts w:eastAsia="SimSun" w:cs="Arial"/>
          <w:szCs w:val="20"/>
          <w:lang w:eastAsia="zh-CN"/>
        </w:rPr>
        <w:t>(</w:t>
      </w:r>
      <w:r>
        <w:rPr>
          <w:rFonts w:eastAsia="SimSun" w:cs="Arial"/>
          <w:szCs w:val="20"/>
          <w:lang w:eastAsia="zh-CN"/>
        </w:rPr>
        <w:t xml:space="preserve">asserting claims </w:t>
      </w:r>
      <w:r w:rsidRPr="008C5CEB">
        <w:rPr>
          <w:rFonts w:eastAsia="SimSun" w:cs="Arial"/>
          <w:szCs w:val="20"/>
          <w:lang w:eastAsia="zh-CN"/>
        </w:rPr>
        <w:t>on behalf of US Central Federal Credit Union and Western Corporate Federal Credit Union)</w:t>
      </w:r>
      <w:r>
        <w:rPr>
          <w:rFonts w:eastAsia="SimSun" w:cs="Arial"/>
          <w:szCs w:val="20"/>
          <w:lang w:eastAsia="zh-CN"/>
        </w:rPr>
        <w:t>, most recently disclosed in RBS’s 2016 Interim Results Announcement (“2016 Interim Results”)</w:t>
      </w:r>
      <w:r w:rsidRPr="008C5CEB">
        <w:rPr>
          <w:rFonts w:eastAsia="SimSun" w:cs="Arial"/>
          <w:szCs w:val="20"/>
          <w:lang w:eastAsia="zh-CN"/>
        </w:rPr>
        <w:t xml:space="preserve">.  </w:t>
      </w:r>
      <w:r>
        <w:rPr>
          <w:rFonts w:eastAsia="SimSun" w:cs="Arial"/>
          <w:szCs w:val="20"/>
          <w:lang w:eastAsia="zh-CN"/>
        </w:rPr>
        <w:t xml:space="preserve">The settlement amount is substantially </w:t>
      </w:r>
      <w:r w:rsidRPr="00EC5A9E">
        <w:rPr>
          <w:rFonts w:eastAsia="SimSun" w:cs="Arial"/>
          <w:szCs w:val="20"/>
          <w:lang w:eastAsia="zh-CN"/>
        </w:rPr>
        <w:t xml:space="preserve">covered by </w:t>
      </w:r>
      <w:r>
        <w:rPr>
          <w:rFonts w:eastAsia="SimSun" w:cs="Arial"/>
          <w:szCs w:val="20"/>
          <w:lang w:eastAsia="zh-CN"/>
        </w:rPr>
        <w:t>existing</w:t>
      </w:r>
      <w:r w:rsidRPr="00EC5A9E">
        <w:rPr>
          <w:rFonts w:eastAsia="SimSun" w:cs="Arial"/>
          <w:szCs w:val="20"/>
          <w:lang w:eastAsia="zh-CN"/>
        </w:rPr>
        <w:t xml:space="preserve"> provision</w:t>
      </w:r>
      <w:r>
        <w:rPr>
          <w:rFonts w:eastAsia="SimSun" w:cs="Arial"/>
          <w:szCs w:val="20"/>
          <w:lang w:eastAsia="zh-CN"/>
        </w:rPr>
        <w:t>s</w:t>
      </w:r>
      <w:r w:rsidRPr="00EC5A9E">
        <w:rPr>
          <w:rFonts w:eastAsia="SimSun" w:cs="Arial"/>
          <w:szCs w:val="20"/>
          <w:lang w:eastAsia="zh-CN"/>
        </w:rPr>
        <w:t xml:space="preserve"> </w:t>
      </w:r>
      <w:r>
        <w:rPr>
          <w:rFonts w:eastAsia="SimSun" w:cs="Arial"/>
          <w:szCs w:val="20"/>
          <w:lang w:eastAsia="zh-CN"/>
        </w:rPr>
        <w:t>as of 30 June 2016 and will have no material impact on the RBS Group’s CET1 ratio.</w:t>
      </w:r>
    </w:p>
    <w:p w:rsidR="00D437F9" w:rsidRDefault="00D437F9" w:rsidP="00CD0D13">
      <w:pPr>
        <w:rPr>
          <w:rFonts w:eastAsia="SimSun" w:cs="Arial"/>
          <w:szCs w:val="20"/>
          <w:lang w:eastAsia="zh-CN"/>
        </w:rPr>
      </w:pPr>
    </w:p>
    <w:p w:rsidR="00D437F9" w:rsidRPr="00EC5A9E" w:rsidRDefault="00D437F9" w:rsidP="00CA2F1B">
      <w:r>
        <w:rPr>
          <w:rFonts w:eastAsia="SimSun" w:cs="Arial"/>
          <w:szCs w:val="20"/>
          <w:lang w:eastAsia="zh-CN"/>
        </w:rPr>
        <w:t xml:space="preserve">RBS continues to litigate various other RMBS-related civil claims identified in its disclosure, including those of the Federal Housing Finance Agency, and to respond to investigations by the civil and criminal divisions of the U.S. Department of Justice </w:t>
      </w:r>
      <w:r w:rsidRPr="008C5CEB">
        <w:rPr>
          <w:rFonts w:eastAsia="SimSun" w:cs="Arial"/>
          <w:szCs w:val="20"/>
          <w:lang w:eastAsia="zh-CN"/>
        </w:rPr>
        <w:t>and various other members of the RMBS Working Group of the Financial Fraud Enforcement Task Force (including several state attorneys general</w:t>
      </w:r>
      <w:r>
        <w:rPr>
          <w:rFonts w:eastAsia="SimSun" w:cs="Arial"/>
          <w:szCs w:val="20"/>
          <w:lang w:eastAsia="zh-CN"/>
        </w:rPr>
        <w:t>). As previously stated, R</w:t>
      </w:r>
      <w:r w:rsidRPr="00CA2F1B">
        <w:rPr>
          <w:szCs w:val="20"/>
          <w:lang w:val="en-GB"/>
        </w:rPr>
        <w:t>MBS litigation and investigations may require additional</w:t>
      </w:r>
      <w:r>
        <w:rPr>
          <w:szCs w:val="20"/>
          <w:lang w:val="en-GB"/>
        </w:rPr>
        <w:t xml:space="preserve"> </w:t>
      </w:r>
      <w:r w:rsidRPr="00CA2F1B">
        <w:rPr>
          <w:szCs w:val="20"/>
          <w:lang w:val="en-GB"/>
        </w:rPr>
        <w:t>provisions in future periods that in aggregate could be</w:t>
      </w:r>
      <w:r>
        <w:rPr>
          <w:szCs w:val="20"/>
          <w:lang w:val="en-GB"/>
        </w:rPr>
        <w:t xml:space="preserve"> </w:t>
      </w:r>
      <w:r w:rsidRPr="00CA2F1B">
        <w:rPr>
          <w:szCs w:val="20"/>
          <w:lang w:val="en-GB"/>
        </w:rPr>
        <w:t xml:space="preserve">materially in excess of </w:t>
      </w:r>
      <w:r>
        <w:rPr>
          <w:szCs w:val="20"/>
          <w:lang w:val="en-GB"/>
        </w:rPr>
        <w:t xml:space="preserve">the provisions existing as of 30 June </w:t>
      </w:r>
      <w:r w:rsidRPr="00CA2F1B">
        <w:rPr>
          <w:szCs w:val="20"/>
          <w:lang w:val="en-GB"/>
        </w:rPr>
        <w:t>2016</w:t>
      </w:r>
      <w:r>
        <w:rPr>
          <w:szCs w:val="20"/>
          <w:lang w:val="en-GB"/>
        </w:rPr>
        <w:t>.</w:t>
      </w:r>
      <w:r>
        <w:rPr>
          <w:rFonts w:eastAsia="SimSun" w:cs="Arial"/>
          <w:szCs w:val="20"/>
          <w:lang w:eastAsia="zh-CN"/>
        </w:rPr>
        <w:t xml:space="preserve"> Please see RBS’s 2016 Interim Results for further details.   </w:t>
      </w:r>
    </w:p>
    <w:p w:rsidR="00D437F9" w:rsidRDefault="00D437F9" w:rsidP="00CD0D13">
      <w:pPr>
        <w:rPr>
          <w:rFonts w:eastAsia="SimSun" w:cs="Arial"/>
          <w:szCs w:val="20"/>
          <w:lang w:eastAsia="zh-CN"/>
        </w:rPr>
      </w:pPr>
    </w:p>
    <w:p w:rsidR="00D437F9" w:rsidRDefault="00D437F9" w:rsidP="00CD0D13">
      <w:pPr>
        <w:rPr>
          <w:rFonts w:eastAsia="SimSun" w:cs="Arial"/>
          <w:szCs w:val="20"/>
          <w:lang w:eastAsia="zh-CN"/>
        </w:rPr>
      </w:pPr>
      <w:r>
        <w:rPr>
          <w:rFonts w:eastAsia="SimSun" w:cs="Arial"/>
          <w:szCs w:val="20"/>
          <w:lang w:eastAsia="zh-CN"/>
        </w:rPr>
        <w:t xml:space="preserve">RBS will publish its Q3 2016 results on 28 October. </w:t>
      </w:r>
    </w:p>
    <w:p w:rsidR="00D437F9" w:rsidRPr="00CD0D13" w:rsidRDefault="00D437F9" w:rsidP="00CD0D13"/>
    <w:p w:rsidR="00D437F9" w:rsidRPr="00CA2F1B" w:rsidRDefault="00D437F9" w:rsidP="00CA2F1B">
      <w:pPr>
        <w:rPr>
          <w:lang w:val="en-GB"/>
        </w:rPr>
      </w:pPr>
      <w:r w:rsidRPr="00CA2F1B">
        <w:rPr>
          <w:lang w:val="en-GB"/>
        </w:rPr>
        <w:t>For further information contact:</w:t>
      </w:r>
    </w:p>
    <w:p w:rsidR="00D437F9" w:rsidRPr="00CA2F1B" w:rsidRDefault="00D437F9" w:rsidP="00CA2F1B">
      <w:pPr>
        <w:rPr>
          <w:lang w:val="en-GB"/>
        </w:rPr>
      </w:pPr>
      <w:r w:rsidRPr="00CA2F1B">
        <w:rPr>
          <w:lang w:val="en-GB"/>
        </w:rPr>
        <w:t> </w:t>
      </w:r>
    </w:p>
    <w:p w:rsidR="00D437F9" w:rsidRPr="00CA2F1B" w:rsidRDefault="00D437F9" w:rsidP="00CA2F1B">
      <w:pPr>
        <w:rPr>
          <w:lang w:val="en-GB"/>
        </w:rPr>
      </w:pPr>
      <w:r w:rsidRPr="00CA2F1B">
        <w:rPr>
          <w:lang w:val="en-GB"/>
        </w:rPr>
        <w:t>RBS Investor Relations</w:t>
      </w:r>
    </w:p>
    <w:p w:rsidR="00D437F9" w:rsidRPr="00CA2F1B" w:rsidRDefault="00D437F9" w:rsidP="00CA2F1B">
      <w:pPr>
        <w:rPr>
          <w:lang w:val="en-GB"/>
        </w:rPr>
      </w:pPr>
    </w:p>
    <w:p w:rsidR="00D437F9" w:rsidRPr="00CA2F1B" w:rsidRDefault="00D437F9" w:rsidP="00CA2F1B">
      <w:pPr>
        <w:rPr>
          <w:lang w:val="en-GB"/>
        </w:rPr>
      </w:pPr>
      <w:r w:rsidRPr="00CA2F1B">
        <w:rPr>
          <w:lang w:val="en-GB"/>
        </w:rPr>
        <w:t>Alexander Holcroft</w:t>
      </w:r>
    </w:p>
    <w:p w:rsidR="00D437F9" w:rsidRPr="00CA2F1B" w:rsidRDefault="00D437F9" w:rsidP="00CA2F1B">
      <w:pPr>
        <w:rPr>
          <w:lang w:val="en-GB"/>
        </w:rPr>
      </w:pPr>
      <w:r w:rsidRPr="00CA2F1B">
        <w:rPr>
          <w:lang w:val="en-GB"/>
        </w:rPr>
        <w:t>Head of Equity Investor Relations</w:t>
      </w:r>
    </w:p>
    <w:p w:rsidR="00D437F9" w:rsidRPr="00CA2F1B" w:rsidRDefault="00D437F9" w:rsidP="00CA2F1B">
      <w:pPr>
        <w:rPr>
          <w:lang w:val="en-GB"/>
        </w:rPr>
      </w:pPr>
      <w:r w:rsidRPr="00CA2F1B">
        <w:rPr>
          <w:lang w:val="en-GB"/>
        </w:rPr>
        <w:t xml:space="preserve">+44 20 </w:t>
      </w:r>
      <w:r w:rsidRPr="00CA2F1B">
        <w:t xml:space="preserve">7672 </w:t>
      </w:r>
      <w:r>
        <w:t>1758</w:t>
      </w:r>
    </w:p>
    <w:p w:rsidR="00D437F9" w:rsidRPr="00CA2F1B" w:rsidRDefault="00D437F9" w:rsidP="00CA2F1B">
      <w:pPr>
        <w:rPr>
          <w:lang w:val="en-GB"/>
        </w:rPr>
      </w:pPr>
    </w:p>
    <w:p w:rsidR="00D437F9" w:rsidRPr="00CA2F1B" w:rsidRDefault="00D437F9" w:rsidP="00CA2F1B">
      <w:pPr>
        <w:rPr>
          <w:lang w:val="en-GB"/>
        </w:rPr>
      </w:pPr>
      <w:r w:rsidRPr="00CA2F1B">
        <w:rPr>
          <w:lang w:val="en-GB"/>
        </w:rPr>
        <w:t>Matthew Richardson</w:t>
      </w:r>
    </w:p>
    <w:p w:rsidR="00D437F9" w:rsidRPr="00CA2F1B" w:rsidRDefault="00D437F9" w:rsidP="00CA2F1B">
      <w:pPr>
        <w:rPr>
          <w:lang w:val="en-GB"/>
        </w:rPr>
      </w:pPr>
      <w:r w:rsidRPr="00CA2F1B">
        <w:rPr>
          <w:lang w:val="en-GB"/>
        </w:rPr>
        <w:t>Head of Fixed Income Investor Relations</w:t>
      </w:r>
    </w:p>
    <w:p w:rsidR="00D437F9" w:rsidRPr="00CA2F1B" w:rsidRDefault="00D437F9" w:rsidP="00CA2F1B">
      <w:pPr>
        <w:rPr>
          <w:lang w:val="en-GB"/>
        </w:rPr>
      </w:pPr>
      <w:r w:rsidRPr="00CA2F1B">
        <w:rPr>
          <w:lang w:val="en-GB"/>
        </w:rPr>
        <w:t>+44 20 7678 1800</w:t>
      </w:r>
    </w:p>
    <w:p w:rsidR="00D437F9" w:rsidRPr="00CA2F1B" w:rsidRDefault="00D437F9" w:rsidP="00CA2F1B">
      <w:pPr>
        <w:rPr>
          <w:lang w:val="en-GB"/>
        </w:rPr>
      </w:pPr>
      <w:r w:rsidRPr="00CA2F1B">
        <w:rPr>
          <w:lang w:val="en-GB"/>
        </w:rPr>
        <w:t> </w:t>
      </w:r>
    </w:p>
    <w:p w:rsidR="00D437F9" w:rsidRPr="00CA2F1B" w:rsidRDefault="00D437F9" w:rsidP="00CA2F1B">
      <w:pPr>
        <w:rPr>
          <w:lang w:val="en-GB"/>
        </w:rPr>
      </w:pPr>
      <w:r w:rsidRPr="00CA2F1B">
        <w:rPr>
          <w:lang w:val="en-GB"/>
        </w:rPr>
        <w:t>RBS Media Relations</w:t>
      </w:r>
    </w:p>
    <w:p w:rsidR="00D437F9" w:rsidRDefault="00D437F9" w:rsidP="00CA2F1B">
      <w:pPr>
        <w:rPr>
          <w:lang w:val="en-GB"/>
        </w:rPr>
      </w:pPr>
      <w:r w:rsidRPr="00CA2F1B">
        <w:rPr>
          <w:lang w:val="en-GB"/>
        </w:rPr>
        <w:t>+44 131 523 4205</w:t>
      </w:r>
    </w:p>
    <w:p w:rsidR="00D437F9" w:rsidRPr="00CA2F1B" w:rsidRDefault="00D437F9" w:rsidP="00CA2F1B">
      <w:pPr>
        <w:rPr>
          <w:lang w:val="en-GB"/>
        </w:rPr>
      </w:pPr>
    </w:p>
    <w:p w:rsidR="00D437F9" w:rsidRPr="00CA2F1B" w:rsidRDefault="00D437F9" w:rsidP="00CA2F1B"/>
    <w:p w:rsidR="00D437F9" w:rsidRPr="00EC5A9E" w:rsidRDefault="00D437F9" w:rsidP="00CA2F1B">
      <w:pPr>
        <w:rPr>
          <w:b/>
          <w:sz w:val="16"/>
          <w:szCs w:val="16"/>
          <w:lang w:val="en-GB"/>
        </w:rPr>
      </w:pPr>
      <w:r w:rsidRPr="00EC5A9E">
        <w:rPr>
          <w:b/>
          <w:sz w:val="16"/>
          <w:szCs w:val="16"/>
          <w:lang w:val="en-GB"/>
        </w:rPr>
        <w:t>Forward-looking statements</w:t>
      </w:r>
    </w:p>
    <w:p w:rsidR="00D437F9" w:rsidRPr="00EC5A9E" w:rsidRDefault="00D437F9" w:rsidP="00CA2F1B">
      <w:pPr>
        <w:rPr>
          <w:i/>
          <w:sz w:val="16"/>
          <w:szCs w:val="16"/>
          <w:lang w:val="en-GB"/>
        </w:rPr>
      </w:pPr>
      <w:r w:rsidRPr="00EC5A9E">
        <w:rPr>
          <w:i/>
          <w:sz w:val="16"/>
          <w:szCs w:val="16"/>
          <w:lang w:val="en-GB"/>
        </w:rPr>
        <w:t>This announcement contains forward-looking statements within the meaning of the United States Private Securities Litigation Reform Act of 1995, including those related to RBS and its subsidiaries' regulatory capital position and requirements, financial position, future pension funding requirements, on-going litigation and regulatory investigations, profitability, impairment losses and credit exposures under certain specified scenarios. In addition, forward-looking statements may include, without limitation, statements typically containing words such as "intends", "expects", "anticipates", "targets", "plans", "believes", "risk", "estimates" and words of similar import. These statements concern or may affect future matters, such as RBS's future economic results, business plans and current strategies. Forward-looking statements are subject to a number of risks and uncertainties that might cause actual results and performance to differ materially from any expected future results or performance expressed or implied by the forward-looking statements. Factors that could cause or contribute to differences in current expectations include, but are not limited to, legislative, fiscal and regulatory developments, accounting standards, competitive conditions, technological developments, exchange rate fluctuations and general economic conditions. These and other factors, risks and uncertainties that may impact any forward-looking statement or RBS's actual results are discussed in RBS's UK Annual Report and Accounts and materials filed with, or furnished to, the US Securities and Exchange Commission, including, but not limited to, RBS's Reports on Form 6-K and most recent Annual Report on Form 20-F. The forward-looking statements contained in this announcement speak only as of the date of this announcement and RBS does not assume or undertake any obligation or responsibility to update any of the forward-looking statements contained in this announcement, whether as a result of new information, future events or otherwise, except to the extent legally required.</w:t>
      </w:r>
    </w:p>
    <w:p w:rsidR="00D437F9" w:rsidRPr="00CA2F1B" w:rsidRDefault="00D437F9" w:rsidP="00CA2F1B"/>
    <w:p w:rsidR="00D437F9" w:rsidRPr="00CD0D13" w:rsidRDefault="00D437F9" w:rsidP="00CD0D13"/>
    <w:sectPr w:rsidR="00D437F9" w:rsidRPr="00CD0D13" w:rsidSect="00BF1166">
      <w:pgSz w:w="12240" w:h="15840" w:code="1"/>
      <w:pgMar w:top="1247" w:right="1247" w:bottom="1247" w:left="1247" w:header="454" w:footer="4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37F9" w:rsidRDefault="00D437F9" w:rsidP="00AA4E94">
      <w:r>
        <w:separator/>
      </w:r>
    </w:p>
  </w:endnote>
  <w:endnote w:type="continuationSeparator" w:id="0">
    <w:p w:rsidR="00D437F9" w:rsidRDefault="00D437F9" w:rsidP="00AA4E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37F9" w:rsidRDefault="00D437F9" w:rsidP="00AA4E94">
      <w:r>
        <w:separator/>
      </w:r>
    </w:p>
  </w:footnote>
  <w:footnote w:type="continuationSeparator" w:id="0">
    <w:p w:rsidR="00D437F9" w:rsidRDefault="00D437F9" w:rsidP="00AA4E9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7CAF22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F36E8A5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45B6BDD6"/>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22E8A50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9D80A65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ED6FC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AE4490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40C404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85CFEF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49B65BEE"/>
    <w:lvl w:ilvl="0">
      <w:start w:val="1"/>
      <w:numFmt w:val="bullet"/>
      <w:lvlText w:val=""/>
      <w:lvlJc w:val="left"/>
      <w:pPr>
        <w:tabs>
          <w:tab w:val="num" w:pos="360"/>
        </w:tabs>
        <w:ind w:left="360" w:hanging="360"/>
      </w:pPr>
      <w:rPr>
        <w:rFonts w:ascii="Symbol" w:hAnsi="Symbol" w:hint="default"/>
      </w:rPr>
    </w:lvl>
  </w:abstractNum>
  <w:abstractNum w:abstractNumId="10">
    <w:nsid w:val="021D3EC3"/>
    <w:multiLevelType w:val="hybridMultilevel"/>
    <w:tmpl w:val="E0BAEA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nsid w:val="028377FC"/>
    <w:multiLevelType w:val="hybridMultilevel"/>
    <w:tmpl w:val="9C9A5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FD601C6"/>
    <w:multiLevelType w:val="multilevel"/>
    <w:tmpl w:val="C6C8802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nsid w:val="429D3BC6"/>
    <w:multiLevelType w:val="hybridMultilevel"/>
    <w:tmpl w:val="C6C88028"/>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nsid w:val="46434398"/>
    <w:multiLevelType w:val="hybridMultilevel"/>
    <w:tmpl w:val="A7225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25512FE"/>
    <w:multiLevelType w:val="hybridMultilevel"/>
    <w:tmpl w:val="B05A0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1"/>
  </w:num>
  <w:num w:numId="13">
    <w:abstractNumId w:val="15"/>
  </w:num>
  <w:num w:numId="14">
    <w:abstractNumId w:val="13"/>
  </w:num>
  <w:num w:numId="15">
    <w:abstractNumId w:val="12"/>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1028"/>
  <w:defaultTabStop w:val="56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E5E60"/>
    <w:rsid w:val="00050C51"/>
    <w:rsid w:val="00072D44"/>
    <w:rsid w:val="000C3A78"/>
    <w:rsid w:val="00116EE2"/>
    <w:rsid w:val="00197DA8"/>
    <w:rsid w:val="001A76B3"/>
    <w:rsid w:val="001B09DD"/>
    <w:rsid w:val="001D5067"/>
    <w:rsid w:val="001E2C17"/>
    <w:rsid w:val="002502E0"/>
    <w:rsid w:val="002A1F66"/>
    <w:rsid w:val="002B2710"/>
    <w:rsid w:val="00304324"/>
    <w:rsid w:val="00304DEA"/>
    <w:rsid w:val="00414041"/>
    <w:rsid w:val="004451FE"/>
    <w:rsid w:val="00547949"/>
    <w:rsid w:val="00636C12"/>
    <w:rsid w:val="00670E71"/>
    <w:rsid w:val="006A211B"/>
    <w:rsid w:val="006E252B"/>
    <w:rsid w:val="00706404"/>
    <w:rsid w:val="007443C2"/>
    <w:rsid w:val="00752B89"/>
    <w:rsid w:val="007D3F70"/>
    <w:rsid w:val="00864E34"/>
    <w:rsid w:val="00867499"/>
    <w:rsid w:val="00884A01"/>
    <w:rsid w:val="00890423"/>
    <w:rsid w:val="008C5CEB"/>
    <w:rsid w:val="008D5C6D"/>
    <w:rsid w:val="009362ED"/>
    <w:rsid w:val="00951549"/>
    <w:rsid w:val="009974C9"/>
    <w:rsid w:val="00A26B45"/>
    <w:rsid w:val="00A35BD7"/>
    <w:rsid w:val="00A36AFC"/>
    <w:rsid w:val="00A45985"/>
    <w:rsid w:val="00A7354C"/>
    <w:rsid w:val="00A85E6E"/>
    <w:rsid w:val="00AA2D9D"/>
    <w:rsid w:val="00AA4E94"/>
    <w:rsid w:val="00B02FF8"/>
    <w:rsid w:val="00B55D29"/>
    <w:rsid w:val="00BA75B8"/>
    <w:rsid w:val="00BB6DE3"/>
    <w:rsid w:val="00BC7350"/>
    <w:rsid w:val="00BE5E60"/>
    <w:rsid w:val="00BF1166"/>
    <w:rsid w:val="00BF3817"/>
    <w:rsid w:val="00CA2F1B"/>
    <w:rsid w:val="00CB5D2A"/>
    <w:rsid w:val="00CC7B1A"/>
    <w:rsid w:val="00CD0D13"/>
    <w:rsid w:val="00D437F9"/>
    <w:rsid w:val="00D56050"/>
    <w:rsid w:val="00D70828"/>
    <w:rsid w:val="00D741BA"/>
    <w:rsid w:val="00DB6361"/>
    <w:rsid w:val="00DC4F4C"/>
    <w:rsid w:val="00DD193D"/>
    <w:rsid w:val="00DD202C"/>
    <w:rsid w:val="00E15C7A"/>
    <w:rsid w:val="00EB6573"/>
    <w:rsid w:val="00EC5A9E"/>
    <w:rsid w:val="00F01E26"/>
    <w:rsid w:val="00F53D74"/>
    <w:rsid w:val="00F93CAE"/>
    <w:rsid w:val="00FD5978"/>
    <w:rsid w:val="00FE1738"/>
    <w:rsid w:val="00FF7ADC"/>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BF1166"/>
    <w:rPr>
      <w:sz w:val="20"/>
      <w:lang w:val="en-US" w:eastAsia="en-US"/>
    </w:rPr>
  </w:style>
  <w:style w:type="paragraph" w:styleId="Heading1">
    <w:name w:val="heading 1"/>
    <w:basedOn w:val="Normal"/>
    <w:next w:val="Normal"/>
    <w:link w:val="Heading1Char"/>
    <w:uiPriority w:val="99"/>
    <w:qFormat/>
    <w:rsid w:val="00CC7B1A"/>
    <w:pPr>
      <w:keepNext/>
      <w:spacing w:before="240" w:after="320"/>
      <w:outlineLvl w:val="0"/>
    </w:pPr>
    <w:rPr>
      <w:rFonts w:eastAsia="Times New Roman"/>
      <w:b/>
      <w:bCs/>
      <w:kern w:val="28"/>
      <w:sz w:val="32"/>
      <w:szCs w:val="28"/>
    </w:rPr>
  </w:style>
  <w:style w:type="paragraph" w:styleId="Heading2">
    <w:name w:val="heading 2"/>
    <w:basedOn w:val="Normal"/>
    <w:next w:val="Normal"/>
    <w:link w:val="Heading2Char"/>
    <w:uiPriority w:val="99"/>
    <w:qFormat/>
    <w:rsid w:val="00CC7B1A"/>
    <w:pPr>
      <w:keepNext/>
      <w:spacing w:before="240" w:after="240"/>
      <w:outlineLvl w:val="1"/>
    </w:pPr>
    <w:rPr>
      <w:rFonts w:eastAsia="Times New Roman"/>
      <w:b/>
      <w:bCs/>
      <w:kern w:val="28"/>
      <w:sz w:val="28"/>
      <w:szCs w:val="26"/>
    </w:rPr>
  </w:style>
  <w:style w:type="paragraph" w:styleId="Heading3">
    <w:name w:val="heading 3"/>
    <w:basedOn w:val="Normal"/>
    <w:next w:val="Normal"/>
    <w:link w:val="Heading3Char"/>
    <w:uiPriority w:val="99"/>
    <w:qFormat/>
    <w:rsid w:val="00CC7B1A"/>
    <w:pPr>
      <w:keepNext/>
      <w:spacing w:before="240" w:after="240"/>
      <w:outlineLvl w:val="2"/>
    </w:pPr>
    <w:rPr>
      <w:rFonts w:eastAsia="Times New Roman"/>
      <w:b/>
      <w:bCs/>
      <w:sz w:val="24"/>
    </w:rPr>
  </w:style>
  <w:style w:type="paragraph" w:styleId="Heading4">
    <w:name w:val="heading 4"/>
    <w:basedOn w:val="Normal"/>
    <w:next w:val="Normal"/>
    <w:link w:val="Heading4Char"/>
    <w:uiPriority w:val="99"/>
    <w:qFormat/>
    <w:rsid w:val="00CC7B1A"/>
    <w:pPr>
      <w:keepNext/>
      <w:spacing w:before="240" w:after="240"/>
      <w:outlineLvl w:val="3"/>
    </w:pPr>
    <w:rPr>
      <w:rFonts w:eastAsia="Times New Roman"/>
      <w:b/>
      <w:bCs/>
      <w:iCs/>
      <w:sz w:val="22"/>
    </w:rPr>
  </w:style>
  <w:style w:type="paragraph" w:styleId="Heading5">
    <w:name w:val="heading 5"/>
    <w:basedOn w:val="Normal"/>
    <w:next w:val="Normal"/>
    <w:link w:val="Heading5Char"/>
    <w:uiPriority w:val="99"/>
    <w:qFormat/>
    <w:rsid w:val="00864E34"/>
    <w:pPr>
      <w:keepNext/>
      <w:spacing w:before="240" w:after="120"/>
      <w:outlineLvl w:val="4"/>
    </w:pPr>
    <w:rPr>
      <w:rFonts w:eastAsia="Times New Roman"/>
      <w:b/>
    </w:rPr>
  </w:style>
  <w:style w:type="paragraph" w:styleId="Heading6">
    <w:name w:val="heading 6"/>
    <w:basedOn w:val="Normal"/>
    <w:next w:val="Normal"/>
    <w:link w:val="Heading6Char"/>
    <w:uiPriority w:val="99"/>
    <w:qFormat/>
    <w:rsid w:val="00864E34"/>
    <w:pPr>
      <w:keepNext/>
      <w:spacing w:before="240" w:after="60"/>
      <w:outlineLvl w:val="5"/>
    </w:pPr>
    <w:rPr>
      <w:rFonts w:eastAsia="Times New Roman"/>
      <w:b/>
      <w:i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C7B1A"/>
    <w:rPr>
      <w:rFonts w:ascii="Arial" w:hAnsi="Arial" w:cs="Times New Roman"/>
      <w:b/>
      <w:bCs/>
      <w:kern w:val="28"/>
      <w:sz w:val="28"/>
      <w:szCs w:val="28"/>
    </w:rPr>
  </w:style>
  <w:style w:type="character" w:customStyle="1" w:styleId="Heading2Char">
    <w:name w:val="Heading 2 Char"/>
    <w:basedOn w:val="DefaultParagraphFont"/>
    <w:link w:val="Heading2"/>
    <w:uiPriority w:val="99"/>
    <w:semiHidden/>
    <w:locked/>
    <w:rsid w:val="00890423"/>
    <w:rPr>
      <w:rFonts w:ascii="Arial" w:hAnsi="Arial" w:cs="Times New Roman"/>
      <w:b/>
      <w:bCs/>
      <w:kern w:val="28"/>
      <w:sz w:val="26"/>
      <w:szCs w:val="26"/>
    </w:rPr>
  </w:style>
  <w:style w:type="character" w:customStyle="1" w:styleId="Heading3Char">
    <w:name w:val="Heading 3 Char"/>
    <w:basedOn w:val="DefaultParagraphFont"/>
    <w:link w:val="Heading3"/>
    <w:uiPriority w:val="99"/>
    <w:locked/>
    <w:rsid w:val="00890423"/>
    <w:rPr>
      <w:rFonts w:ascii="Arial" w:hAnsi="Arial" w:cs="Times New Roman"/>
      <w:b/>
      <w:bCs/>
      <w:sz w:val="24"/>
    </w:rPr>
  </w:style>
  <w:style w:type="character" w:customStyle="1" w:styleId="Heading4Char">
    <w:name w:val="Heading 4 Char"/>
    <w:basedOn w:val="DefaultParagraphFont"/>
    <w:link w:val="Heading4"/>
    <w:uiPriority w:val="99"/>
    <w:semiHidden/>
    <w:locked/>
    <w:rsid w:val="00890423"/>
    <w:rPr>
      <w:rFonts w:ascii="Arial" w:hAnsi="Arial" w:cs="Times New Roman"/>
      <w:b/>
      <w:bCs/>
      <w:iCs/>
    </w:rPr>
  </w:style>
  <w:style w:type="character" w:customStyle="1" w:styleId="Heading5Char">
    <w:name w:val="Heading 5 Char"/>
    <w:basedOn w:val="DefaultParagraphFont"/>
    <w:link w:val="Heading5"/>
    <w:uiPriority w:val="99"/>
    <w:semiHidden/>
    <w:locked/>
    <w:rsid w:val="00864E34"/>
    <w:rPr>
      <w:rFonts w:ascii="Arial" w:hAnsi="Arial" w:cs="Times New Roman"/>
      <w:b/>
      <w:sz w:val="20"/>
    </w:rPr>
  </w:style>
  <w:style w:type="character" w:customStyle="1" w:styleId="Heading6Char">
    <w:name w:val="Heading 6 Char"/>
    <w:basedOn w:val="DefaultParagraphFont"/>
    <w:link w:val="Heading6"/>
    <w:uiPriority w:val="99"/>
    <w:semiHidden/>
    <w:locked/>
    <w:rsid w:val="00864E34"/>
    <w:rPr>
      <w:rFonts w:ascii="Arial" w:hAnsi="Arial" w:cs="Times New Roman"/>
      <w:b/>
      <w:iCs/>
      <w:sz w:val="20"/>
    </w:rPr>
  </w:style>
  <w:style w:type="paragraph" w:styleId="Header">
    <w:name w:val="header"/>
    <w:basedOn w:val="Normal"/>
    <w:link w:val="HeaderChar"/>
    <w:uiPriority w:val="99"/>
    <w:rsid w:val="00BF1166"/>
    <w:pPr>
      <w:tabs>
        <w:tab w:val="center" w:pos="4873"/>
        <w:tab w:val="right" w:pos="9747"/>
      </w:tabs>
    </w:pPr>
  </w:style>
  <w:style w:type="character" w:customStyle="1" w:styleId="HeaderChar">
    <w:name w:val="Header Char"/>
    <w:basedOn w:val="DefaultParagraphFont"/>
    <w:link w:val="Header"/>
    <w:uiPriority w:val="99"/>
    <w:locked/>
    <w:rsid w:val="00BF1166"/>
    <w:rPr>
      <w:rFonts w:ascii="Arial" w:hAnsi="Arial" w:cs="Times New Roman"/>
      <w:sz w:val="20"/>
      <w:lang w:val="en-US"/>
    </w:rPr>
  </w:style>
  <w:style w:type="paragraph" w:styleId="Footer">
    <w:name w:val="footer"/>
    <w:basedOn w:val="Normal"/>
    <w:link w:val="FooterChar"/>
    <w:uiPriority w:val="99"/>
    <w:rsid w:val="00BF1166"/>
    <w:pPr>
      <w:tabs>
        <w:tab w:val="center" w:pos="4873"/>
        <w:tab w:val="right" w:pos="9747"/>
      </w:tabs>
    </w:pPr>
    <w:rPr>
      <w:sz w:val="16"/>
    </w:rPr>
  </w:style>
  <w:style w:type="character" w:customStyle="1" w:styleId="FooterChar">
    <w:name w:val="Footer Char"/>
    <w:basedOn w:val="DefaultParagraphFont"/>
    <w:link w:val="Footer"/>
    <w:uiPriority w:val="99"/>
    <w:locked/>
    <w:rsid w:val="00BF1166"/>
    <w:rPr>
      <w:rFonts w:ascii="Arial" w:hAnsi="Arial" w:cs="Times New Roman"/>
      <w:sz w:val="16"/>
      <w:lang w:val="en-US"/>
    </w:rPr>
  </w:style>
  <w:style w:type="character" w:styleId="PageNumber">
    <w:name w:val="page number"/>
    <w:basedOn w:val="DefaultParagraphFont"/>
    <w:uiPriority w:val="99"/>
    <w:semiHidden/>
    <w:rsid w:val="00951549"/>
    <w:rPr>
      <w:rFonts w:ascii="Arial" w:hAnsi="Arial" w:cs="Times New Roman"/>
      <w:sz w:val="16"/>
    </w:rPr>
  </w:style>
  <w:style w:type="paragraph" w:styleId="TOCHeading">
    <w:name w:val="TOC Heading"/>
    <w:basedOn w:val="Heading1"/>
    <w:next w:val="Normal"/>
    <w:uiPriority w:val="99"/>
    <w:qFormat/>
    <w:rsid w:val="00951549"/>
    <w:pPr>
      <w:outlineLvl w:val="9"/>
    </w:pPr>
    <w:rPr>
      <w:kern w:val="0"/>
    </w:rPr>
  </w:style>
  <w:style w:type="paragraph" w:styleId="TOC1">
    <w:name w:val="toc 1"/>
    <w:basedOn w:val="Normal"/>
    <w:next w:val="Normal"/>
    <w:uiPriority w:val="99"/>
    <w:semiHidden/>
    <w:rsid w:val="001A76B3"/>
    <w:pPr>
      <w:spacing w:before="240"/>
    </w:pPr>
    <w:rPr>
      <w:b/>
    </w:rPr>
  </w:style>
  <w:style w:type="paragraph" w:styleId="TOC2">
    <w:name w:val="toc 2"/>
    <w:basedOn w:val="Normal"/>
    <w:next w:val="Normal"/>
    <w:uiPriority w:val="99"/>
    <w:semiHidden/>
    <w:rsid w:val="001A76B3"/>
  </w:style>
  <w:style w:type="paragraph" w:styleId="TOC3">
    <w:name w:val="toc 3"/>
    <w:basedOn w:val="Normal"/>
    <w:next w:val="Normal"/>
    <w:uiPriority w:val="99"/>
    <w:semiHidden/>
    <w:rsid w:val="001A76B3"/>
  </w:style>
  <w:style w:type="paragraph" w:styleId="TOC4">
    <w:name w:val="toc 4"/>
    <w:basedOn w:val="Normal"/>
    <w:next w:val="Normal"/>
    <w:uiPriority w:val="99"/>
    <w:semiHidden/>
    <w:rsid w:val="001A76B3"/>
  </w:style>
  <w:style w:type="paragraph" w:styleId="TOC6">
    <w:name w:val="toc 6"/>
    <w:basedOn w:val="Normal"/>
    <w:next w:val="Normal"/>
    <w:uiPriority w:val="99"/>
    <w:semiHidden/>
    <w:rsid w:val="001A76B3"/>
  </w:style>
  <w:style w:type="paragraph" w:styleId="TOC5">
    <w:name w:val="toc 5"/>
    <w:basedOn w:val="Normal"/>
    <w:next w:val="Normal"/>
    <w:uiPriority w:val="99"/>
    <w:semiHidden/>
    <w:rsid w:val="00072D44"/>
  </w:style>
  <w:style w:type="paragraph" w:styleId="TOC7">
    <w:name w:val="toc 7"/>
    <w:basedOn w:val="Normal"/>
    <w:next w:val="Normal"/>
    <w:uiPriority w:val="99"/>
    <w:semiHidden/>
    <w:rsid w:val="00072D44"/>
  </w:style>
  <w:style w:type="paragraph" w:styleId="TOC8">
    <w:name w:val="toc 8"/>
    <w:basedOn w:val="Normal"/>
    <w:next w:val="Normal"/>
    <w:uiPriority w:val="99"/>
    <w:semiHidden/>
    <w:rsid w:val="00072D44"/>
  </w:style>
  <w:style w:type="paragraph" w:styleId="TOC9">
    <w:name w:val="toc 9"/>
    <w:basedOn w:val="Normal"/>
    <w:next w:val="Normal"/>
    <w:uiPriority w:val="99"/>
    <w:semiHidden/>
    <w:rsid w:val="00072D44"/>
  </w:style>
  <w:style w:type="paragraph" w:styleId="ListParagraph">
    <w:name w:val="List Paragraph"/>
    <w:basedOn w:val="Normal"/>
    <w:uiPriority w:val="99"/>
    <w:qFormat/>
    <w:rsid w:val="00DC4F4C"/>
    <w:pPr>
      <w:ind w:left="720"/>
    </w:pPr>
  </w:style>
  <w:style w:type="paragraph" w:styleId="BalloonText">
    <w:name w:val="Balloon Text"/>
    <w:basedOn w:val="Normal"/>
    <w:link w:val="BalloonTextChar"/>
    <w:uiPriority w:val="99"/>
    <w:semiHidden/>
    <w:rsid w:val="00CA2F1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A2F1B"/>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566303981">
      <w:marLeft w:val="0"/>
      <w:marRight w:val="0"/>
      <w:marTop w:val="0"/>
      <w:marBottom w:val="0"/>
      <w:divBdr>
        <w:top w:val="none" w:sz="0" w:space="0" w:color="auto"/>
        <w:left w:val="none" w:sz="0" w:space="0" w:color="auto"/>
        <w:bottom w:val="none" w:sz="0" w:space="0" w:color="auto"/>
        <w:right w:val="none" w:sz="0" w:space="0" w:color="auto"/>
      </w:divBdr>
      <w:divsChild>
        <w:div w:id="566303987">
          <w:marLeft w:val="0"/>
          <w:marRight w:val="0"/>
          <w:marTop w:val="0"/>
          <w:marBottom w:val="0"/>
          <w:divBdr>
            <w:top w:val="none" w:sz="0" w:space="0" w:color="auto"/>
            <w:left w:val="none" w:sz="0" w:space="0" w:color="auto"/>
            <w:bottom w:val="none" w:sz="0" w:space="0" w:color="auto"/>
            <w:right w:val="none" w:sz="0" w:space="0" w:color="auto"/>
          </w:divBdr>
          <w:divsChild>
            <w:div w:id="566303988">
              <w:marLeft w:val="0"/>
              <w:marRight w:val="0"/>
              <w:marTop w:val="0"/>
              <w:marBottom w:val="150"/>
              <w:divBdr>
                <w:top w:val="none" w:sz="0" w:space="0" w:color="auto"/>
                <w:left w:val="none" w:sz="0" w:space="0" w:color="auto"/>
                <w:bottom w:val="single" w:sz="6" w:space="0" w:color="CCCCCC"/>
                <w:right w:val="none" w:sz="0" w:space="0" w:color="auto"/>
              </w:divBdr>
              <w:divsChild>
                <w:div w:id="566303972">
                  <w:marLeft w:val="0"/>
                  <w:marRight w:val="0"/>
                  <w:marTop w:val="0"/>
                  <w:marBottom w:val="0"/>
                  <w:divBdr>
                    <w:top w:val="none" w:sz="0" w:space="0" w:color="auto"/>
                    <w:left w:val="none" w:sz="0" w:space="0" w:color="auto"/>
                    <w:bottom w:val="none" w:sz="0" w:space="0" w:color="auto"/>
                    <w:right w:val="none" w:sz="0" w:space="0" w:color="auto"/>
                  </w:divBdr>
                  <w:divsChild>
                    <w:div w:id="566303974">
                      <w:marLeft w:val="0"/>
                      <w:marRight w:val="0"/>
                      <w:marTop w:val="0"/>
                      <w:marBottom w:val="0"/>
                      <w:divBdr>
                        <w:top w:val="none" w:sz="0" w:space="0" w:color="auto"/>
                        <w:left w:val="none" w:sz="0" w:space="0" w:color="auto"/>
                        <w:bottom w:val="none" w:sz="0" w:space="0" w:color="auto"/>
                        <w:right w:val="none" w:sz="0" w:space="0" w:color="auto"/>
                      </w:divBdr>
                    </w:div>
                    <w:div w:id="566303977">
                      <w:marLeft w:val="0"/>
                      <w:marRight w:val="0"/>
                      <w:marTop w:val="0"/>
                      <w:marBottom w:val="0"/>
                      <w:divBdr>
                        <w:top w:val="none" w:sz="0" w:space="0" w:color="auto"/>
                        <w:left w:val="none" w:sz="0" w:space="0" w:color="auto"/>
                        <w:bottom w:val="none" w:sz="0" w:space="0" w:color="auto"/>
                        <w:right w:val="none" w:sz="0" w:space="0" w:color="auto"/>
                      </w:divBdr>
                    </w:div>
                    <w:div w:id="56630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303983">
      <w:marLeft w:val="0"/>
      <w:marRight w:val="0"/>
      <w:marTop w:val="0"/>
      <w:marBottom w:val="0"/>
      <w:divBdr>
        <w:top w:val="none" w:sz="0" w:space="0" w:color="auto"/>
        <w:left w:val="none" w:sz="0" w:space="0" w:color="auto"/>
        <w:bottom w:val="none" w:sz="0" w:space="0" w:color="auto"/>
        <w:right w:val="none" w:sz="0" w:space="0" w:color="auto"/>
      </w:divBdr>
      <w:divsChild>
        <w:div w:id="566303984">
          <w:marLeft w:val="0"/>
          <w:marRight w:val="0"/>
          <w:marTop w:val="0"/>
          <w:marBottom w:val="0"/>
          <w:divBdr>
            <w:top w:val="none" w:sz="0" w:space="0" w:color="auto"/>
            <w:left w:val="none" w:sz="0" w:space="0" w:color="auto"/>
            <w:bottom w:val="none" w:sz="0" w:space="0" w:color="auto"/>
            <w:right w:val="none" w:sz="0" w:space="0" w:color="auto"/>
          </w:divBdr>
          <w:divsChild>
            <w:div w:id="566303986">
              <w:marLeft w:val="0"/>
              <w:marRight w:val="0"/>
              <w:marTop w:val="0"/>
              <w:marBottom w:val="150"/>
              <w:divBdr>
                <w:top w:val="none" w:sz="0" w:space="0" w:color="auto"/>
                <w:left w:val="none" w:sz="0" w:space="0" w:color="auto"/>
                <w:bottom w:val="single" w:sz="6" w:space="0" w:color="CCCCCC"/>
                <w:right w:val="none" w:sz="0" w:space="0" w:color="auto"/>
              </w:divBdr>
              <w:divsChild>
                <w:div w:id="566303991">
                  <w:marLeft w:val="0"/>
                  <w:marRight w:val="0"/>
                  <w:marTop w:val="0"/>
                  <w:marBottom w:val="0"/>
                  <w:divBdr>
                    <w:top w:val="none" w:sz="0" w:space="0" w:color="auto"/>
                    <w:left w:val="none" w:sz="0" w:space="0" w:color="auto"/>
                    <w:bottom w:val="none" w:sz="0" w:space="0" w:color="auto"/>
                    <w:right w:val="none" w:sz="0" w:space="0" w:color="auto"/>
                  </w:divBdr>
                  <w:divsChild>
                    <w:div w:id="566303973">
                      <w:marLeft w:val="0"/>
                      <w:marRight w:val="0"/>
                      <w:marTop w:val="0"/>
                      <w:marBottom w:val="0"/>
                      <w:divBdr>
                        <w:top w:val="none" w:sz="0" w:space="0" w:color="auto"/>
                        <w:left w:val="none" w:sz="0" w:space="0" w:color="auto"/>
                        <w:bottom w:val="none" w:sz="0" w:space="0" w:color="auto"/>
                        <w:right w:val="none" w:sz="0" w:space="0" w:color="auto"/>
                      </w:divBdr>
                    </w:div>
                    <w:div w:id="566303979">
                      <w:marLeft w:val="0"/>
                      <w:marRight w:val="0"/>
                      <w:marTop w:val="0"/>
                      <w:marBottom w:val="0"/>
                      <w:divBdr>
                        <w:top w:val="none" w:sz="0" w:space="0" w:color="auto"/>
                        <w:left w:val="none" w:sz="0" w:space="0" w:color="auto"/>
                        <w:bottom w:val="none" w:sz="0" w:space="0" w:color="auto"/>
                        <w:right w:val="none" w:sz="0" w:space="0" w:color="auto"/>
                      </w:divBdr>
                    </w:div>
                    <w:div w:id="56630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303989">
      <w:marLeft w:val="0"/>
      <w:marRight w:val="0"/>
      <w:marTop w:val="0"/>
      <w:marBottom w:val="0"/>
      <w:divBdr>
        <w:top w:val="none" w:sz="0" w:space="0" w:color="auto"/>
        <w:left w:val="none" w:sz="0" w:space="0" w:color="auto"/>
        <w:bottom w:val="none" w:sz="0" w:space="0" w:color="auto"/>
        <w:right w:val="none" w:sz="0" w:space="0" w:color="auto"/>
      </w:divBdr>
      <w:divsChild>
        <w:div w:id="566303976">
          <w:marLeft w:val="0"/>
          <w:marRight w:val="0"/>
          <w:marTop w:val="0"/>
          <w:marBottom w:val="0"/>
          <w:divBdr>
            <w:top w:val="none" w:sz="0" w:space="0" w:color="auto"/>
            <w:left w:val="none" w:sz="0" w:space="0" w:color="auto"/>
            <w:bottom w:val="none" w:sz="0" w:space="0" w:color="auto"/>
            <w:right w:val="none" w:sz="0" w:space="0" w:color="auto"/>
          </w:divBdr>
          <w:divsChild>
            <w:div w:id="566303985">
              <w:marLeft w:val="0"/>
              <w:marRight w:val="0"/>
              <w:marTop w:val="0"/>
              <w:marBottom w:val="150"/>
              <w:divBdr>
                <w:top w:val="none" w:sz="0" w:space="0" w:color="auto"/>
                <w:left w:val="none" w:sz="0" w:space="0" w:color="auto"/>
                <w:bottom w:val="single" w:sz="6" w:space="0" w:color="CCCCCC"/>
                <w:right w:val="none" w:sz="0" w:space="0" w:color="auto"/>
              </w:divBdr>
              <w:divsChild>
                <w:div w:id="566303992">
                  <w:marLeft w:val="0"/>
                  <w:marRight w:val="0"/>
                  <w:marTop w:val="0"/>
                  <w:marBottom w:val="0"/>
                  <w:divBdr>
                    <w:top w:val="none" w:sz="0" w:space="0" w:color="auto"/>
                    <w:left w:val="none" w:sz="0" w:space="0" w:color="auto"/>
                    <w:bottom w:val="none" w:sz="0" w:space="0" w:color="auto"/>
                    <w:right w:val="none" w:sz="0" w:space="0" w:color="auto"/>
                  </w:divBdr>
                  <w:divsChild>
                    <w:div w:id="566303975">
                      <w:marLeft w:val="0"/>
                      <w:marRight w:val="0"/>
                      <w:marTop w:val="0"/>
                      <w:marBottom w:val="0"/>
                      <w:divBdr>
                        <w:top w:val="none" w:sz="0" w:space="0" w:color="auto"/>
                        <w:left w:val="none" w:sz="0" w:space="0" w:color="auto"/>
                        <w:bottom w:val="none" w:sz="0" w:space="0" w:color="auto"/>
                        <w:right w:val="none" w:sz="0" w:space="0" w:color="auto"/>
                      </w:divBdr>
                    </w:div>
                    <w:div w:id="566303980">
                      <w:marLeft w:val="0"/>
                      <w:marRight w:val="0"/>
                      <w:marTop w:val="0"/>
                      <w:marBottom w:val="0"/>
                      <w:divBdr>
                        <w:top w:val="none" w:sz="0" w:space="0" w:color="auto"/>
                        <w:left w:val="none" w:sz="0" w:space="0" w:color="auto"/>
                        <w:bottom w:val="none" w:sz="0" w:space="0" w:color="auto"/>
                        <w:right w:val="none" w:sz="0" w:space="0" w:color="auto"/>
                      </w:divBdr>
                    </w:div>
                    <w:div w:id="56630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1</Pages>
  <Words>575</Words>
  <Characters>3280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mccubya</cp:lastModifiedBy>
  <cp:revision>2</cp:revision>
  <dcterms:created xsi:type="dcterms:W3CDTF">2016-09-28T05:42:00Z</dcterms:created>
  <dcterms:modified xsi:type="dcterms:W3CDTF">2016-09-28T05:44:00Z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1827132130</vt:i4>
  </property>
  <property fmtid="{D5CDD505-2E9C-101B-9397-08002B2CF9AE}" pid="3" name="_NewReviewCycle">
    <vt:lpwstr/>
  </property>
  <property fmtid="{D5CDD505-2E9C-101B-9397-08002B2CF9AE}" pid="4" name="_EmailSubject">
    <vt:lpwstr>NCUA: Final RNS</vt:lpwstr>
  </property>
  <property fmtid="{D5CDD505-2E9C-101B-9397-08002B2CF9AE}" pid="5" name="_AuthorEmail">
    <vt:lpwstr>Fiona.Watson@rbs.com</vt:lpwstr>
  </property>
  <property fmtid="{D5CDD505-2E9C-101B-9397-08002B2CF9AE}" pid="6" name="_AuthorEmailDisplayName">
    <vt:lpwstr>Watson, Fiona, RBS Legal</vt:lpwstr>
  </property>
  <property fmtid="{D5CDD505-2E9C-101B-9397-08002B2CF9AE}" pid="7" name="_ReviewingToolsShownOnce">
    <vt:lpwstr/>
  </property>
</Properties>
</file>