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w:t>
      </w:r>
      <w:r w:rsidR="001F1725" w:rsidRPr="001F1725">
        <w:rPr>
          <w:i/>
          <w:iCs/>
        </w:rPr>
        <w:t xml:space="preserve">NatWest Markets Plc (formerly known as </w:t>
      </w:r>
      <w:r>
        <w:rPr>
          <w:i/>
          <w:iCs/>
        </w:rPr>
        <w:t>The Royal Bank of Scotland plc</w:t>
      </w:r>
      <w:r w:rsidR="001F1725">
        <w:rPr>
          <w:i/>
          <w:iCs/>
        </w:rPr>
        <w:t>)</w:t>
      </w:r>
      <w:r>
        <w:rPr>
          <w:i/>
          <w:iCs/>
        </w:rPr>
        <w:t xml:space="preserve"> £90,000,000,000 Euro Medium Term Note Programme dated</w:t>
      </w:r>
      <w:r w:rsidR="00865E42">
        <w:rPr>
          <w:i/>
          <w:iCs/>
        </w:rPr>
        <w:t xml:space="preserve"> </w:t>
      </w:r>
      <w:r w:rsidR="009D3BFE">
        <w:rPr>
          <w:i/>
          <w:iCs/>
        </w:rPr>
        <w:t>21</w:t>
      </w:r>
      <w:r w:rsidR="00E465C1">
        <w:rPr>
          <w:i/>
          <w:iCs/>
        </w:rPr>
        <w:t xml:space="preserve"> </w:t>
      </w:r>
      <w:r w:rsidR="00FA761C">
        <w:rPr>
          <w:i/>
          <w:iCs/>
        </w:rPr>
        <w:t>August</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 xml:space="preserve">Tel: </w:t>
      </w:r>
      <w:r w:rsidR="00E24B00">
        <w:rPr>
          <w:kern w:val="20"/>
          <w:sz w:val="20"/>
          <w:szCs w:val="20"/>
          <w:lang w:val="en-US"/>
        </w:rPr>
        <w:t xml:space="preserve">+44 131 626 1329 </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54470C"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614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05F2"/>
    <w:rsid w:val="00154FDB"/>
    <w:rsid w:val="001D6E3C"/>
    <w:rsid w:val="001F1725"/>
    <w:rsid w:val="001F75AE"/>
    <w:rsid w:val="002025E2"/>
    <w:rsid w:val="002E10C0"/>
    <w:rsid w:val="002F382E"/>
    <w:rsid w:val="00356377"/>
    <w:rsid w:val="003662FA"/>
    <w:rsid w:val="003B2588"/>
    <w:rsid w:val="0046229B"/>
    <w:rsid w:val="0054470C"/>
    <w:rsid w:val="005D5B1E"/>
    <w:rsid w:val="006213C4"/>
    <w:rsid w:val="006B7BCF"/>
    <w:rsid w:val="007562AC"/>
    <w:rsid w:val="00840306"/>
    <w:rsid w:val="00865E42"/>
    <w:rsid w:val="008931EB"/>
    <w:rsid w:val="008C18FC"/>
    <w:rsid w:val="00970887"/>
    <w:rsid w:val="009D3BFE"/>
    <w:rsid w:val="00A25B8C"/>
    <w:rsid w:val="00A870D2"/>
    <w:rsid w:val="00AB436E"/>
    <w:rsid w:val="00B26503"/>
    <w:rsid w:val="00C84E7F"/>
    <w:rsid w:val="00CD0FFF"/>
    <w:rsid w:val="00D14AC1"/>
    <w:rsid w:val="00DB6739"/>
    <w:rsid w:val="00DE44C3"/>
    <w:rsid w:val="00DF5F02"/>
    <w:rsid w:val="00E24B00"/>
    <w:rsid w:val="00E465C1"/>
    <w:rsid w:val="00FA76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F82E-8EAF-4112-A3D9-342AA772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2018-08-21T13:59:00Z</dcterms:created>
  <dcterms:modified xsi:type="dcterms:W3CDTF">2018-08-21T13:59:00Z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-1361144704</vt:i4>
  </property>
  <property fmtid="{D5CDD505-2E9C-101B-9397-08002B2CF9AE}" pid="25" name="_NewReviewCycle">
    <vt:lpwstr/>
  </property>
  <property fmtid="{D5CDD505-2E9C-101B-9397-08002B2CF9AE}" pid="26" name="_EmailSubject">
    <vt:lpwstr>RNS Announcement: EMTN Programme Supplement No. 8</vt:lpwstr>
  </property>
  <property fmtid="{D5CDD505-2E9C-101B-9397-08002B2CF9AE}" pid="27" name="_AuthorEmail">
    <vt:lpwstr>Philip.Magowan@rbs.com</vt:lpwstr>
  </property>
  <property fmtid="{D5CDD505-2E9C-101B-9397-08002B2CF9AE}" pid="28" name="_AuthorEmailDisplayName">
    <vt:lpwstr>Magowan, Philip (Treasury Legal)</vt:lpwstr>
  </property>
  <property fmtid="{D5CDD505-2E9C-101B-9397-08002B2CF9AE}" pid="29" name="_PreviousAdHocReviewCycleID">
    <vt:i4>-916458617</vt:i4>
  </property>
  <property fmtid="{D5CDD505-2E9C-101B-9397-08002B2CF9AE}" pid="30" name="_ReviewingToolsShownOnce">
    <vt:lpwstr/>
  </property>
</Properties>
</file>