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BC95FC" w14:textId="77777777" w:rsidR="00676682" w:rsidRDefault="00676682" w:rsidP="001A11BE">
      <w:bookmarkStart w:id="0" w:name="_GoBack"/>
      <w:bookmarkEnd w:id="0"/>
    </w:p>
    <w:p w14:paraId="1CD2CE59" w14:textId="77777777" w:rsidR="004210EC" w:rsidRPr="008538D1" w:rsidRDefault="004210EC" w:rsidP="001A11BE">
      <w:pPr>
        <w:rPr>
          <w:rFonts w:ascii="Arial" w:hAnsi="Arial" w:cs="Arial"/>
          <w:b/>
          <w:sz w:val="22"/>
          <w:szCs w:val="22"/>
        </w:rPr>
      </w:pPr>
      <w:r w:rsidRPr="008538D1">
        <w:rPr>
          <w:rFonts w:ascii="Arial" w:hAnsi="Arial" w:cs="Arial"/>
          <w:b/>
          <w:sz w:val="22"/>
          <w:szCs w:val="22"/>
        </w:rPr>
        <w:t>The Royal Bank of Scotland Group plc</w:t>
      </w:r>
      <w:r w:rsidR="005578D7">
        <w:rPr>
          <w:rFonts w:ascii="Arial" w:hAnsi="Arial" w:cs="Arial"/>
          <w:b/>
          <w:sz w:val="22"/>
          <w:szCs w:val="22"/>
        </w:rPr>
        <w:t xml:space="preserve"> (</w:t>
      </w:r>
      <w:r w:rsidR="009D1357">
        <w:rPr>
          <w:rFonts w:ascii="Arial" w:hAnsi="Arial" w:cs="Arial"/>
          <w:b/>
          <w:sz w:val="22"/>
          <w:szCs w:val="22"/>
        </w:rPr>
        <w:t>“RBS”</w:t>
      </w:r>
      <w:r w:rsidR="005578D7">
        <w:rPr>
          <w:rFonts w:ascii="Arial" w:hAnsi="Arial" w:cs="Arial"/>
          <w:b/>
          <w:sz w:val="22"/>
          <w:szCs w:val="22"/>
        </w:rPr>
        <w:t>)</w:t>
      </w:r>
    </w:p>
    <w:p w14:paraId="5E42F217" w14:textId="215D412C" w:rsidR="00FD7FBC" w:rsidRDefault="000B69EB" w:rsidP="001A11BE">
      <w:pPr>
        <w:rPr>
          <w:rFonts w:ascii="Arial" w:hAnsi="Arial" w:cs="Arial"/>
          <w:sz w:val="22"/>
          <w:szCs w:val="22"/>
        </w:rPr>
      </w:pPr>
      <w:r>
        <w:rPr>
          <w:rFonts w:ascii="Arial" w:hAnsi="Arial" w:cs="Arial"/>
          <w:sz w:val="22"/>
          <w:szCs w:val="22"/>
        </w:rPr>
        <w:t>1</w:t>
      </w:r>
      <w:r w:rsidR="009471B4">
        <w:rPr>
          <w:rFonts w:ascii="Arial" w:hAnsi="Arial" w:cs="Arial"/>
          <w:sz w:val="22"/>
          <w:szCs w:val="22"/>
        </w:rPr>
        <w:t>7</w:t>
      </w:r>
      <w:r>
        <w:rPr>
          <w:rFonts w:ascii="Arial" w:hAnsi="Arial" w:cs="Arial"/>
          <w:sz w:val="22"/>
          <w:szCs w:val="22"/>
        </w:rPr>
        <w:t xml:space="preserve"> </w:t>
      </w:r>
      <w:r w:rsidR="004A1AED">
        <w:rPr>
          <w:rFonts w:ascii="Arial" w:hAnsi="Arial" w:cs="Arial"/>
          <w:sz w:val="22"/>
          <w:szCs w:val="22"/>
        </w:rPr>
        <w:t>Jan</w:t>
      </w:r>
      <w:r w:rsidR="009B77A2">
        <w:rPr>
          <w:rFonts w:ascii="Arial" w:hAnsi="Arial" w:cs="Arial"/>
          <w:sz w:val="22"/>
          <w:szCs w:val="22"/>
        </w:rPr>
        <w:t xml:space="preserve">uary </w:t>
      </w:r>
      <w:r w:rsidR="00CF5CD1">
        <w:rPr>
          <w:rFonts w:ascii="Arial" w:hAnsi="Arial" w:cs="Arial"/>
          <w:sz w:val="22"/>
          <w:szCs w:val="22"/>
        </w:rPr>
        <w:t>201</w:t>
      </w:r>
      <w:r w:rsidR="009B77A2">
        <w:rPr>
          <w:rFonts w:ascii="Arial" w:hAnsi="Arial" w:cs="Arial"/>
          <w:sz w:val="22"/>
          <w:szCs w:val="22"/>
        </w:rPr>
        <w:t>9</w:t>
      </w:r>
    </w:p>
    <w:p w14:paraId="494E3A51" w14:textId="77777777" w:rsidR="00FD7FBC" w:rsidRPr="008538D1" w:rsidRDefault="00FD7FBC" w:rsidP="001A11BE">
      <w:pPr>
        <w:rPr>
          <w:rFonts w:ascii="Arial" w:hAnsi="Arial" w:cs="Arial"/>
          <w:b/>
          <w:i/>
          <w:sz w:val="22"/>
          <w:szCs w:val="22"/>
        </w:rPr>
      </w:pPr>
    </w:p>
    <w:p w14:paraId="592006B9" w14:textId="77777777" w:rsidR="004210EC" w:rsidRPr="008538D1" w:rsidRDefault="005D1482" w:rsidP="001A11BE">
      <w:pPr>
        <w:rPr>
          <w:rFonts w:ascii="Arial" w:hAnsi="Arial" w:cs="Arial"/>
          <w:b/>
          <w:sz w:val="22"/>
          <w:szCs w:val="22"/>
        </w:rPr>
      </w:pPr>
      <w:r>
        <w:rPr>
          <w:rFonts w:ascii="Arial" w:hAnsi="Arial" w:cs="Arial"/>
          <w:b/>
          <w:sz w:val="22"/>
          <w:szCs w:val="22"/>
        </w:rPr>
        <w:t xml:space="preserve">Circular and </w:t>
      </w:r>
      <w:r w:rsidR="004210EC" w:rsidRPr="008538D1">
        <w:rPr>
          <w:rFonts w:ascii="Arial" w:hAnsi="Arial" w:cs="Arial"/>
          <w:b/>
          <w:sz w:val="22"/>
          <w:szCs w:val="22"/>
        </w:rPr>
        <w:t>Notice of General Meeting</w:t>
      </w:r>
      <w:r w:rsidR="008B486B" w:rsidRPr="008538D1">
        <w:rPr>
          <w:rFonts w:ascii="Arial" w:hAnsi="Arial" w:cs="Arial"/>
          <w:b/>
          <w:sz w:val="22"/>
          <w:szCs w:val="22"/>
        </w:rPr>
        <w:t xml:space="preserve"> and</w:t>
      </w:r>
      <w:r w:rsidR="00685DF3" w:rsidRPr="008538D1">
        <w:rPr>
          <w:rFonts w:ascii="Arial" w:hAnsi="Arial" w:cs="Arial"/>
          <w:b/>
          <w:sz w:val="22"/>
          <w:szCs w:val="22"/>
        </w:rPr>
        <w:t xml:space="preserve"> </w:t>
      </w:r>
      <w:r w:rsidR="00FD7FBC" w:rsidRPr="008538D1">
        <w:rPr>
          <w:rFonts w:ascii="Arial" w:hAnsi="Arial" w:cs="Arial"/>
          <w:b/>
          <w:sz w:val="22"/>
          <w:szCs w:val="22"/>
        </w:rPr>
        <w:t>Form of Proxy</w:t>
      </w:r>
    </w:p>
    <w:p w14:paraId="3CAEC41E" w14:textId="77777777" w:rsidR="008538D1" w:rsidRDefault="008538D1" w:rsidP="001A11BE">
      <w:pPr>
        <w:pStyle w:val="eb"/>
        <w:spacing w:before="0" w:beforeAutospacing="0" w:after="0" w:afterAutospacing="0"/>
        <w:rPr>
          <w:rFonts w:ascii="Arial" w:hAnsi="Arial" w:cs="Arial"/>
          <w:sz w:val="22"/>
          <w:szCs w:val="22"/>
        </w:rPr>
      </w:pPr>
    </w:p>
    <w:p w14:paraId="1592D2A5" w14:textId="77777777" w:rsidR="00720CCF" w:rsidRPr="00FE7BF2" w:rsidRDefault="00720CCF" w:rsidP="001A11BE">
      <w:pPr>
        <w:jc w:val="both"/>
        <w:rPr>
          <w:rFonts w:ascii="Arial" w:hAnsi="Arial" w:cs="Arial"/>
          <w:sz w:val="22"/>
          <w:szCs w:val="22"/>
        </w:rPr>
      </w:pPr>
    </w:p>
    <w:p w14:paraId="3CA7B971" w14:textId="6EEEC8FA" w:rsidR="0089701E" w:rsidRPr="00FE7BF2" w:rsidRDefault="00E042D5" w:rsidP="001A11BE">
      <w:pPr>
        <w:autoSpaceDE w:val="0"/>
        <w:autoSpaceDN w:val="0"/>
        <w:adjustRightInd w:val="0"/>
        <w:rPr>
          <w:rFonts w:ascii="Arial" w:hAnsi="Arial" w:cs="Arial"/>
          <w:sz w:val="22"/>
          <w:szCs w:val="22"/>
        </w:rPr>
      </w:pPr>
      <w:r w:rsidRPr="00FE7BF2">
        <w:rPr>
          <w:rFonts w:ascii="Arial" w:hAnsi="Arial" w:cs="Arial"/>
          <w:sz w:val="22"/>
          <w:szCs w:val="22"/>
        </w:rPr>
        <w:t>A</w:t>
      </w:r>
      <w:r w:rsidR="00342C07" w:rsidRPr="00FE7BF2">
        <w:rPr>
          <w:rFonts w:ascii="Arial" w:hAnsi="Arial" w:cs="Arial"/>
          <w:sz w:val="22"/>
          <w:szCs w:val="22"/>
        </w:rPr>
        <w:t xml:space="preserve"> </w:t>
      </w:r>
      <w:r w:rsidR="004B11D8" w:rsidRPr="00FE7BF2">
        <w:rPr>
          <w:rFonts w:ascii="Arial" w:hAnsi="Arial" w:cs="Arial"/>
          <w:sz w:val="22"/>
          <w:szCs w:val="22"/>
        </w:rPr>
        <w:t xml:space="preserve">special </w:t>
      </w:r>
      <w:r w:rsidR="00342C07" w:rsidRPr="00FE7BF2">
        <w:rPr>
          <w:rFonts w:ascii="Arial" w:hAnsi="Arial" w:cs="Arial"/>
          <w:sz w:val="22"/>
          <w:szCs w:val="22"/>
        </w:rPr>
        <w:t>resolution</w:t>
      </w:r>
      <w:r w:rsidR="00C15CFC" w:rsidRPr="00FE7BF2">
        <w:rPr>
          <w:rFonts w:ascii="Arial" w:hAnsi="Arial" w:cs="Arial"/>
          <w:sz w:val="22"/>
          <w:szCs w:val="22"/>
        </w:rPr>
        <w:t xml:space="preserve"> (the Resolution)</w:t>
      </w:r>
      <w:r w:rsidRPr="00FE7BF2">
        <w:rPr>
          <w:rFonts w:ascii="Arial" w:hAnsi="Arial" w:cs="Arial"/>
          <w:sz w:val="22"/>
          <w:szCs w:val="22"/>
        </w:rPr>
        <w:t xml:space="preserve"> seeking authority from shareholders to make off-market purchases of </w:t>
      </w:r>
      <w:r w:rsidR="005D1482" w:rsidRPr="00FE7BF2">
        <w:rPr>
          <w:rFonts w:ascii="Arial" w:hAnsi="Arial" w:cs="Arial"/>
          <w:sz w:val="22"/>
          <w:szCs w:val="22"/>
        </w:rPr>
        <w:t>Ordinary S</w:t>
      </w:r>
      <w:r w:rsidRPr="00FE7BF2">
        <w:rPr>
          <w:rFonts w:ascii="Arial" w:hAnsi="Arial" w:cs="Arial"/>
          <w:sz w:val="22"/>
          <w:szCs w:val="22"/>
        </w:rPr>
        <w:t>hares from HM Treasury</w:t>
      </w:r>
      <w:r w:rsidR="00BE43CC">
        <w:rPr>
          <w:rFonts w:ascii="Arial" w:hAnsi="Arial" w:cs="Arial"/>
          <w:sz w:val="22"/>
          <w:szCs w:val="22"/>
        </w:rPr>
        <w:t xml:space="preserve"> (or its nominee)</w:t>
      </w:r>
      <w:r w:rsidR="00342C07" w:rsidRPr="00FE7BF2">
        <w:rPr>
          <w:rFonts w:ascii="Arial" w:hAnsi="Arial" w:cs="Arial"/>
          <w:sz w:val="22"/>
          <w:szCs w:val="22"/>
        </w:rPr>
        <w:t xml:space="preserve"> </w:t>
      </w:r>
      <w:r w:rsidR="005C5E0A" w:rsidRPr="00FE7BF2">
        <w:rPr>
          <w:rFonts w:ascii="Arial" w:hAnsi="Arial" w:cs="Arial"/>
          <w:sz w:val="22"/>
          <w:szCs w:val="22"/>
        </w:rPr>
        <w:t>will be</w:t>
      </w:r>
      <w:r w:rsidR="00342C07" w:rsidRPr="00FE7BF2">
        <w:rPr>
          <w:rFonts w:ascii="Arial" w:hAnsi="Arial" w:cs="Arial"/>
          <w:sz w:val="22"/>
          <w:szCs w:val="22"/>
        </w:rPr>
        <w:t xml:space="preserve"> proposed</w:t>
      </w:r>
      <w:r w:rsidR="00730D86" w:rsidRPr="00FE7BF2">
        <w:rPr>
          <w:rFonts w:ascii="Arial" w:hAnsi="Arial" w:cs="Arial"/>
          <w:sz w:val="22"/>
          <w:szCs w:val="22"/>
        </w:rPr>
        <w:t xml:space="preserve"> at </w:t>
      </w:r>
      <w:r w:rsidR="00BE43CC">
        <w:rPr>
          <w:rFonts w:ascii="Arial" w:hAnsi="Arial" w:cs="Arial"/>
          <w:sz w:val="22"/>
          <w:szCs w:val="22"/>
        </w:rPr>
        <w:t>a</w:t>
      </w:r>
      <w:r w:rsidR="00730D86" w:rsidRPr="00FE7BF2">
        <w:rPr>
          <w:rFonts w:ascii="Arial" w:hAnsi="Arial" w:cs="Arial"/>
          <w:sz w:val="22"/>
          <w:szCs w:val="22"/>
        </w:rPr>
        <w:t xml:space="preserve"> General Meeting</w:t>
      </w:r>
      <w:r w:rsidR="00BE43CC">
        <w:rPr>
          <w:rFonts w:ascii="Arial" w:hAnsi="Arial" w:cs="Arial"/>
          <w:sz w:val="22"/>
          <w:szCs w:val="22"/>
        </w:rPr>
        <w:t xml:space="preserve"> to be held on Wednesday, 6 February 2019</w:t>
      </w:r>
      <w:r w:rsidR="004B11D8" w:rsidRPr="00FE7BF2">
        <w:rPr>
          <w:rFonts w:ascii="Arial" w:hAnsi="Arial" w:cs="Arial"/>
          <w:sz w:val="22"/>
          <w:szCs w:val="22"/>
        </w:rPr>
        <w:t>.</w:t>
      </w:r>
      <w:r w:rsidRPr="00FE7BF2">
        <w:rPr>
          <w:rFonts w:ascii="Arial" w:hAnsi="Arial" w:cs="Arial"/>
          <w:sz w:val="22"/>
          <w:szCs w:val="22"/>
        </w:rPr>
        <w:t xml:space="preserve"> </w:t>
      </w:r>
    </w:p>
    <w:p w14:paraId="0981F20E" w14:textId="77777777" w:rsidR="00FE7BF2" w:rsidRPr="00FE7BF2" w:rsidRDefault="00FE7BF2" w:rsidP="001A11BE">
      <w:pPr>
        <w:autoSpaceDE w:val="0"/>
        <w:autoSpaceDN w:val="0"/>
        <w:adjustRightInd w:val="0"/>
        <w:jc w:val="both"/>
        <w:rPr>
          <w:rFonts w:ascii="Arial" w:hAnsi="Arial" w:cs="Arial"/>
          <w:bCs/>
          <w:iCs/>
          <w:sz w:val="22"/>
          <w:szCs w:val="22"/>
        </w:rPr>
      </w:pPr>
    </w:p>
    <w:p w14:paraId="592FB9EF" w14:textId="055A88D1" w:rsidR="00FE7BF2" w:rsidRPr="00691E8C" w:rsidRDefault="00FE7BF2" w:rsidP="001A11BE">
      <w:pPr>
        <w:pStyle w:val="Body"/>
        <w:spacing w:line="240" w:lineRule="auto"/>
        <w:rPr>
          <w:sz w:val="22"/>
          <w:szCs w:val="22"/>
        </w:rPr>
      </w:pPr>
      <w:r w:rsidRPr="00691E8C">
        <w:rPr>
          <w:bCs/>
          <w:iCs/>
          <w:sz w:val="22"/>
          <w:szCs w:val="22"/>
        </w:rPr>
        <w:t xml:space="preserve">The </w:t>
      </w:r>
      <w:r w:rsidRPr="00691E8C">
        <w:rPr>
          <w:sz w:val="22"/>
          <w:szCs w:val="22"/>
        </w:rPr>
        <w:t>Directors</w:t>
      </w:r>
      <w:r w:rsidRPr="00691E8C">
        <w:rPr>
          <w:bCs/>
          <w:iCs/>
          <w:sz w:val="22"/>
          <w:szCs w:val="22"/>
        </w:rPr>
        <w:t xml:space="preserve"> consider it may, in certain circumstances, be in the best interests of the Company and it</w:t>
      </w:r>
      <w:r w:rsidR="00A6526C">
        <w:rPr>
          <w:bCs/>
          <w:iCs/>
          <w:sz w:val="22"/>
          <w:szCs w:val="22"/>
        </w:rPr>
        <w:t xml:space="preserve">s shareholders for the Company </w:t>
      </w:r>
      <w:r w:rsidRPr="00691E8C">
        <w:rPr>
          <w:bCs/>
          <w:iCs/>
          <w:sz w:val="22"/>
          <w:szCs w:val="22"/>
        </w:rPr>
        <w:t>to purchase i</w:t>
      </w:r>
      <w:r w:rsidR="00A6526C">
        <w:rPr>
          <w:bCs/>
          <w:iCs/>
          <w:sz w:val="22"/>
          <w:szCs w:val="22"/>
        </w:rPr>
        <w:t>ts own shares from HM Treasury</w:t>
      </w:r>
      <w:r w:rsidRPr="00691E8C">
        <w:rPr>
          <w:bCs/>
          <w:iCs/>
          <w:sz w:val="22"/>
          <w:szCs w:val="22"/>
        </w:rPr>
        <w:t xml:space="preserve">. The Company may agree with HM Treasury </w:t>
      </w:r>
      <w:r w:rsidR="00BE43CC">
        <w:rPr>
          <w:bCs/>
          <w:iCs/>
          <w:sz w:val="22"/>
          <w:szCs w:val="22"/>
        </w:rPr>
        <w:t xml:space="preserve">(or its nominee) </w:t>
      </w:r>
      <w:r w:rsidRPr="00691E8C">
        <w:rPr>
          <w:bCs/>
          <w:iCs/>
          <w:sz w:val="22"/>
          <w:szCs w:val="22"/>
        </w:rPr>
        <w:t xml:space="preserve">to make off-market purchases of its Ordinary Shares </w:t>
      </w:r>
      <w:r w:rsidRPr="00691E8C">
        <w:rPr>
          <w:sz w:val="22"/>
          <w:szCs w:val="22"/>
        </w:rPr>
        <w:t xml:space="preserve">at such times and on such number of occasions as the Directors may determine: </w:t>
      </w:r>
    </w:p>
    <w:p w14:paraId="16FCDE2B" w14:textId="56F5442A" w:rsidR="00FE7BF2" w:rsidRPr="00691E8C" w:rsidRDefault="00FE7BF2" w:rsidP="001A11BE">
      <w:pPr>
        <w:pStyle w:val="alpha1"/>
        <w:spacing w:line="240" w:lineRule="auto"/>
        <w:rPr>
          <w:sz w:val="22"/>
          <w:szCs w:val="22"/>
        </w:rPr>
      </w:pPr>
      <w:bookmarkStart w:id="1" w:name="_Hlk534791398"/>
      <w:r w:rsidRPr="00691E8C">
        <w:rPr>
          <w:sz w:val="22"/>
          <w:szCs w:val="22"/>
        </w:rPr>
        <w:t>by way of one or more standalone purchases;</w:t>
      </w:r>
    </w:p>
    <w:bookmarkEnd w:id="1"/>
    <w:p w14:paraId="7DE3D103" w14:textId="1A44E1A4" w:rsidR="00FE7BF2" w:rsidRPr="00691E8C" w:rsidRDefault="00FE7BF2" w:rsidP="001A11BE">
      <w:pPr>
        <w:pStyle w:val="alpha1"/>
        <w:spacing w:line="240" w:lineRule="auto"/>
        <w:rPr>
          <w:sz w:val="22"/>
          <w:szCs w:val="22"/>
        </w:rPr>
      </w:pPr>
      <w:r w:rsidRPr="00691E8C">
        <w:rPr>
          <w:sz w:val="22"/>
          <w:szCs w:val="22"/>
        </w:rPr>
        <w:t>through a non-discretionary, broker-managed directed trading programme</w:t>
      </w:r>
      <w:r w:rsidR="00F92B64">
        <w:rPr>
          <w:sz w:val="22"/>
          <w:szCs w:val="22"/>
        </w:rPr>
        <w:t xml:space="preserve"> (subject to certain parameters)</w:t>
      </w:r>
      <w:r w:rsidRPr="00691E8C">
        <w:rPr>
          <w:sz w:val="22"/>
          <w:szCs w:val="22"/>
        </w:rPr>
        <w:t xml:space="preserve">; or </w:t>
      </w:r>
    </w:p>
    <w:p w14:paraId="27D6658A" w14:textId="40AF352A" w:rsidR="00FE7BF2" w:rsidRPr="00691E8C" w:rsidRDefault="00FE7BF2" w:rsidP="001A11BE">
      <w:pPr>
        <w:pStyle w:val="alpha1"/>
        <w:spacing w:line="240" w:lineRule="auto"/>
        <w:rPr>
          <w:sz w:val="22"/>
          <w:szCs w:val="22"/>
        </w:rPr>
      </w:pPr>
      <w:r w:rsidRPr="00691E8C">
        <w:rPr>
          <w:sz w:val="22"/>
          <w:szCs w:val="22"/>
        </w:rPr>
        <w:t>in conjunction with any offer or sale by HM Treasury</w:t>
      </w:r>
      <w:r w:rsidR="00021C1B">
        <w:rPr>
          <w:sz w:val="22"/>
          <w:szCs w:val="22"/>
        </w:rPr>
        <w:t xml:space="preserve"> </w:t>
      </w:r>
      <w:r w:rsidR="00021C1B">
        <w:rPr>
          <w:rFonts w:cs="Arial"/>
          <w:sz w:val="22"/>
          <w:szCs w:val="22"/>
        </w:rPr>
        <w:t>(or its nominee)</w:t>
      </w:r>
      <w:r w:rsidRPr="00691E8C">
        <w:rPr>
          <w:sz w:val="22"/>
          <w:szCs w:val="22"/>
        </w:rPr>
        <w:t xml:space="preserve"> by way of or including an institutional placing.</w:t>
      </w:r>
    </w:p>
    <w:p w14:paraId="670225F0" w14:textId="77777777" w:rsidR="00FE7BF2" w:rsidRPr="00691E8C" w:rsidRDefault="00FE7BF2" w:rsidP="001A11BE">
      <w:pPr>
        <w:autoSpaceDE w:val="0"/>
        <w:autoSpaceDN w:val="0"/>
        <w:adjustRightInd w:val="0"/>
        <w:jc w:val="both"/>
        <w:rPr>
          <w:rFonts w:ascii="Arial" w:hAnsi="Arial" w:cs="Arial"/>
          <w:bCs/>
          <w:iCs/>
          <w:sz w:val="22"/>
          <w:szCs w:val="22"/>
        </w:rPr>
      </w:pPr>
    </w:p>
    <w:p w14:paraId="58765AFA" w14:textId="6E62F93D" w:rsidR="005D1482" w:rsidRPr="00691E8C" w:rsidRDefault="00FE7BF2" w:rsidP="001A11BE">
      <w:pPr>
        <w:autoSpaceDE w:val="0"/>
        <w:autoSpaceDN w:val="0"/>
        <w:adjustRightInd w:val="0"/>
        <w:jc w:val="both"/>
        <w:rPr>
          <w:rFonts w:ascii="Arial" w:hAnsi="Arial" w:cs="Arial"/>
          <w:bCs/>
          <w:iCs/>
          <w:sz w:val="22"/>
          <w:szCs w:val="22"/>
        </w:rPr>
      </w:pPr>
      <w:r w:rsidRPr="00691E8C">
        <w:rPr>
          <w:rFonts w:ascii="Arial" w:hAnsi="Arial" w:cs="Arial"/>
          <w:bCs/>
          <w:iCs/>
          <w:sz w:val="22"/>
          <w:szCs w:val="22"/>
        </w:rPr>
        <w:t xml:space="preserve">Any such off-market purchases shall be made at the </w:t>
      </w:r>
      <w:r w:rsidR="00DE13EA">
        <w:rPr>
          <w:rFonts w:ascii="Arial" w:hAnsi="Arial" w:cs="Arial"/>
          <w:bCs/>
          <w:iCs/>
          <w:sz w:val="22"/>
          <w:szCs w:val="22"/>
        </w:rPr>
        <w:t>relevant</w:t>
      </w:r>
      <w:r w:rsidR="00DE13EA" w:rsidRPr="00691E8C">
        <w:rPr>
          <w:rFonts w:ascii="Arial" w:hAnsi="Arial" w:cs="Arial"/>
          <w:bCs/>
          <w:iCs/>
          <w:sz w:val="22"/>
          <w:szCs w:val="22"/>
        </w:rPr>
        <w:t xml:space="preserve"> </w:t>
      </w:r>
      <w:r w:rsidRPr="00691E8C">
        <w:rPr>
          <w:rFonts w:ascii="Arial" w:hAnsi="Arial" w:cs="Arial"/>
          <w:bCs/>
          <w:iCs/>
          <w:sz w:val="22"/>
          <w:szCs w:val="22"/>
        </w:rPr>
        <w:t xml:space="preserve">market price </w:t>
      </w:r>
      <w:r w:rsidR="00F92B64">
        <w:rPr>
          <w:rFonts w:ascii="Arial" w:hAnsi="Arial" w:cs="Arial"/>
          <w:bCs/>
          <w:iCs/>
          <w:sz w:val="22"/>
          <w:szCs w:val="22"/>
        </w:rPr>
        <w:t xml:space="preserve">on the date the Ordinary Shares are contracted to be purchased </w:t>
      </w:r>
      <w:r w:rsidRPr="00691E8C">
        <w:rPr>
          <w:rFonts w:ascii="Arial" w:hAnsi="Arial" w:cs="Arial"/>
          <w:bCs/>
          <w:iCs/>
          <w:sz w:val="22"/>
          <w:szCs w:val="22"/>
        </w:rPr>
        <w:t>or, if made in conjunction with an instit</w:t>
      </w:r>
      <w:r w:rsidR="00A6526C">
        <w:rPr>
          <w:rFonts w:ascii="Arial" w:hAnsi="Arial" w:cs="Arial"/>
          <w:bCs/>
          <w:iCs/>
          <w:sz w:val="22"/>
          <w:szCs w:val="22"/>
        </w:rPr>
        <w:t>utional placing by HM Treasury</w:t>
      </w:r>
      <w:r w:rsidR="00021C1B">
        <w:rPr>
          <w:rFonts w:ascii="Arial" w:hAnsi="Arial" w:cs="Arial"/>
          <w:bCs/>
          <w:iCs/>
          <w:sz w:val="22"/>
          <w:szCs w:val="22"/>
        </w:rPr>
        <w:t xml:space="preserve"> </w:t>
      </w:r>
      <w:r w:rsidR="00021C1B">
        <w:rPr>
          <w:rFonts w:ascii="Arial" w:hAnsi="Arial" w:cs="Arial"/>
          <w:sz w:val="22"/>
          <w:szCs w:val="22"/>
        </w:rPr>
        <w:t>(or its nominee)</w:t>
      </w:r>
      <w:r w:rsidRPr="00691E8C">
        <w:rPr>
          <w:rFonts w:ascii="Arial" w:hAnsi="Arial" w:cs="Arial"/>
          <w:bCs/>
          <w:iCs/>
          <w:sz w:val="22"/>
          <w:szCs w:val="22"/>
        </w:rPr>
        <w:t xml:space="preserve">, at the placing or offering price as determined through an open-market bookbuilding process, and otherwise on the terms and conditions of the Directed Buyback Contract, which are summarised </w:t>
      </w:r>
      <w:r w:rsidR="00691E8C" w:rsidRPr="00691E8C">
        <w:rPr>
          <w:rFonts w:ascii="Arial" w:hAnsi="Arial" w:cs="Arial"/>
          <w:bCs/>
          <w:iCs/>
          <w:sz w:val="22"/>
          <w:szCs w:val="22"/>
        </w:rPr>
        <w:t xml:space="preserve">in </w:t>
      </w:r>
      <w:r w:rsidR="00F264E3" w:rsidRPr="00691E8C">
        <w:rPr>
          <w:rFonts w:ascii="Arial" w:hAnsi="Arial" w:cs="Arial"/>
          <w:sz w:val="22"/>
          <w:szCs w:val="22"/>
        </w:rPr>
        <w:t xml:space="preserve">the Circular and Notice </w:t>
      </w:r>
      <w:r w:rsidR="009C5CC6">
        <w:rPr>
          <w:rFonts w:ascii="Arial" w:hAnsi="Arial" w:cs="Arial"/>
          <w:sz w:val="22"/>
          <w:szCs w:val="22"/>
        </w:rPr>
        <w:t xml:space="preserve">of </w:t>
      </w:r>
      <w:r w:rsidR="005026E8">
        <w:rPr>
          <w:rFonts w:ascii="Arial" w:hAnsi="Arial" w:cs="Arial"/>
          <w:sz w:val="22"/>
          <w:szCs w:val="22"/>
        </w:rPr>
        <w:t xml:space="preserve">General </w:t>
      </w:r>
      <w:r w:rsidR="00F264E3" w:rsidRPr="00691E8C">
        <w:rPr>
          <w:rFonts w:ascii="Arial" w:hAnsi="Arial" w:cs="Arial"/>
          <w:sz w:val="22"/>
          <w:szCs w:val="22"/>
        </w:rPr>
        <w:t>Meeting</w:t>
      </w:r>
      <w:r w:rsidR="005D1482" w:rsidRPr="00691E8C">
        <w:rPr>
          <w:rFonts w:ascii="Arial" w:hAnsi="Arial" w:cs="Arial"/>
          <w:bCs/>
          <w:iCs/>
          <w:sz w:val="22"/>
          <w:szCs w:val="22"/>
        </w:rPr>
        <w:t xml:space="preserve">. </w:t>
      </w:r>
    </w:p>
    <w:p w14:paraId="4F8D0D26" w14:textId="77777777" w:rsidR="00691E8C" w:rsidRPr="00691E8C" w:rsidRDefault="00691E8C" w:rsidP="001A11BE">
      <w:pPr>
        <w:autoSpaceDE w:val="0"/>
        <w:autoSpaceDN w:val="0"/>
        <w:adjustRightInd w:val="0"/>
        <w:jc w:val="both"/>
        <w:rPr>
          <w:rFonts w:ascii="Arial" w:hAnsi="Arial" w:cs="Arial"/>
          <w:sz w:val="22"/>
          <w:szCs w:val="22"/>
        </w:rPr>
      </w:pPr>
    </w:p>
    <w:p w14:paraId="713E4CF5" w14:textId="77777777" w:rsidR="006954F1" w:rsidRPr="00691E8C" w:rsidRDefault="005D1482" w:rsidP="001A11BE">
      <w:pPr>
        <w:autoSpaceDE w:val="0"/>
        <w:autoSpaceDN w:val="0"/>
        <w:adjustRightInd w:val="0"/>
        <w:jc w:val="both"/>
        <w:rPr>
          <w:rFonts w:ascii="Arial" w:hAnsi="Arial" w:cs="Arial"/>
          <w:sz w:val="22"/>
          <w:szCs w:val="22"/>
        </w:rPr>
      </w:pPr>
      <w:r w:rsidRPr="00691E8C">
        <w:rPr>
          <w:rFonts w:ascii="Arial" w:hAnsi="Arial" w:cs="Arial"/>
          <w:sz w:val="22"/>
          <w:szCs w:val="22"/>
        </w:rPr>
        <w:t xml:space="preserve">The purpose of the Directed Buyback Contract is to give </w:t>
      </w:r>
      <w:r w:rsidR="00FE7BF2" w:rsidRPr="00691E8C">
        <w:rPr>
          <w:rFonts w:ascii="Arial" w:hAnsi="Arial" w:cs="Arial"/>
          <w:sz w:val="22"/>
          <w:szCs w:val="22"/>
        </w:rPr>
        <w:t xml:space="preserve">the Company the flexibility, if appropriate at the relevant time and with the agreement of HM Treasury, to help facilitate the return of the Company to full private ownership through the use of the Company’s excess capital. The Directors will only make off-market purchases with HM Treasury’s agreement and where, in light of market conditions prevailing generally at the time, they consider that such off-market purchases will be in the best interests of shareholders as a whole. </w:t>
      </w:r>
    </w:p>
    <w:p w14:paraId="7E1B5141" w14:textId="77777777" w:rsidR="00691E8C" w:rsidRPr="00691E8C" w:rsidRDefault="00691E8C" w:rsidP="001A11BE">
      <w:pPr>
        <w:autoSpaceDE w:val="0"/>
        <w:autoSpaceDN w:val="0"/>
        <w:adjustRightInd w:val="0"/>
        <w:jc w:val="both"/>
        <w:rPr>
          <w:rFonts w:ascii="Arial" w:hAnsi="Arial" w:cs="Arial"/>
          <w:sz w:val="22"/>
          <w:szCs w:val="22"/>
        </w:rPr>
      </w:pPr>
    </w:p>
    <w:p w14:paraId="701E2146" w14:textId="59A11129" w:rsidR="00691E8C" w:rsidRDefault="00FE7BF2" w:rsidP="001A11BE">
      <w:pPr>
        <w:autoSpaceDE w:val="0"/>
        <w:autoSpaceDN w:val="0"/>
        <w:rPr>
          <w:rFonts w:ascii="Arial" w:hAnsi="Arial" w:cs="Arial"/>
          <w:sz w:val="22"/>
          <w:szCs w:val="22"/>
        </w:rPr>
      </w:pPr>
      <w:r w:rsidRPr="00691E8C">
        <w:rPr>
          <w:rFonts w:ascii="Arial" w:hAnsi="Arial" w:cs="Arial"/>
          <w:sz w:val="22"/>
          <w:szCs w:val="22"/>
        </w:rPr>
        <w:t>The Board considers that the Resolution is in the best interests of the Company and its shareholders as a whole and unanimously recommends that all shareholders vote in favour of the Resolution as the members of the Board intend to do, or to procure, in respect of their own beneficial shareholdings.</w:t>
      </w:r>
    </w:p>
    <w:p w14:paraId="694C7D9C" w14:textId="77777777" w:rsidR="00490AEE" w:rsidRPr="00691E8C" w:rsidRDefault="00490AEE" w:rsidP="001A11BE">
      <w:pPr>
        <w:autoSpaceDE w:val="0"/>
        <w:autoSpaceDN w:val="0"/>
        <w:rPr>
          <w:rFonts w:ascii="Arial" w:hAnsi="Arial" w:cs="Arial"/>
          <w:sz w:val="22"/>
          <w:szCs w:val="22"/>
        </w:rPr>
      </w:pPr>
    </w:p>
    <w:p w14:paraId="4EEF6833" w14:textId="77777777" w:rsidR="00E042D5" w:rsidRDefault="00E042D5" w:rsidP="001A11BE">
      <w:pPr>
        <w:autoSpaceDE w:val="0"/>
        <w:autoSpaceDN w:val="0"/>
        <w:rPr>
          <w:rFonts w:ascii="Arial" w:hAnsi="Arial" w:cs="Arial"/>
          <w:sz w:val="22"/>
          <w:szCs w:val="22"/>
        </w:rPr>
      </w:pPr>
      <w:r w:rsidRPr="00691E8C">
        <w:rPr>
          <w:rFonts w:ascii="Arial" w:hAnsi="Arial" w:cs="Arial"/>
          <w:sz w:val="22"/>
          <w:szCs w:val="22"/>
        </w:rPr>
        <w:t>Full details of the proposal are set out in</w:t>
      </w:r>
      <w:r w:rsidR="004B11D8" w:rsidRPr="00691E8C">
        <w:rPr>
          <w:rFonts w:ascii="Arial" w:hAnsi="Arial" w:cs="Arial"/>
          <w:sz w:val="22"/>
          <w:szCs w:val="22"/>
        </w:rPr>
        <w:t xml:space="preserve"> the </w:t>
      </w:r>
      <w:r w:rsidR="005026E8">
        <w:rPr>
          <w:rFonts w:ascii="Arial" w:hAnsi="Arial" w:cs="Arial"/>
          <w:sz w:val="22"/>
          <w:szCs w:val="22"/>
        </w:rPr>
        <w:t>C</w:t>
      </w:r>
      <w:r w:rsidR="005D1482" w:rsidRPr="00691E8C">
        <w:rPr>
          <w:rFonts w:ascii="Arial" w:hAnsi="Arial" w:cs="Arial"/>
          <w:sz w:val="22"/>
          <w:szCs w:val="22"/>
        </w:rPr>
        <w:t xml:space="preserve">ircular and </w:t>
      </w:r>
      <w:r w:rsidR="005026E8">
        <w:rPr>
          <w:rFonts w:ascii="Arial" w:hAnsi="Arial" w:cs="Arial"/>
          <w:sz w:val="22"/>
          <w:szCs w:val="22"/>
        </w:rPr>
        <w:t>N</w:t>
      </w:r>
      <w:r w:rsidR="004B11D8" w:rsidRPr="00691E8C">
        <w:rPr>
          <w:rFonts w:ascii="Arial" w:hAnsi="Arial" w:cs="Arial"/>
          <w:sz w:val="22"/>
          <w:szCs w:val="22"/>
        </w:rPr>
        <w:t xml:space="preserve">otice of </w:t>
      </w:r>
      <w:r w:rsidR="005026E8">
        <w:rPr>
          <w:rFonts w:ascii="Arial" w:hAnsi="Arial" w:cs="Arial"/>
          <w:sz w:val="22"/>
          <w:szCs w:val="22"/>
        </w:rPr>
        <w:t>G</w:t>
      </w:r>
      <w:r w:rsidR="005D1482" w:rsidRPr="00691E8C">
        <w:rPr>
          <w:rFonts w:ascii="Arial" w:hAnsi="Arial" w:cs="Arial"/>
          <w:sz w:val="22"/>
          <w:szCs w:val="22"/>
        </w:rPr>
        <w:t xml:space="preserve">eneral </w:t>
      </w:r>
      <w:r w:rsidR="005026E8">
        <w:rPr>
          <w:rFonts w:ascii="Arial" w:hAnsi="Arial" w:cs="Arial"/>
          <w:sz w:val="22"/>
          <w:szCs w:val="22"/>
        </w:rPr>
        <w:t>M</w:t>
      </w:r>
      <w:r w:rsidR="004B11D8" w:rsidRPr="00691E8C">
        <w:rPr>
          <w:rFonts w:ascii="Arial" w:hAnsi="Arial" w:cs="Arial"/>
          <w:sz w:val="22"/>
          <w:szCs w:val="22"/>
        </w:rPr>
        <w:t>eeting.</w:t>
      </w:r>
    </w:p>
    <w:p w14:paraId="517D4A69" w14:textId="77777777" w:rsidR="001A11BE" w:rsidRDefault="001A11BE" w:rsidP="001A11BE">
      <w:pPr>
        <w:autoSpaceDE w:val="0"/>
        <w:autoSpaceDN w:val="0"/>
        <w:rPr>
          <w:rFonts w:ascii="Arial" w:hAnsi="Arial" w:cs="Arial"/>
          <w:sz w:val="22"/>
          <w:szCs w:val="22"/>
        </w:rPr>
      </w:pPr>
    </w:p>
    <w:p w14:paraId="4E9C8ED6" w14:textId="77777777" w:rsidR="001A11BE" w:rsidRPr="001A11BE" w:rsidRDefault="001A11BE" w:rsidP="001A11BE">
      <w:pPr>
        <w:autoSpaceDE w:val="0"/>
        <w:autoSpaceDN w:val="0"/>
        <w:adjustRightInd w:val="0"/>
        <w:jc w:val="both"/>
        <w:rPr>
          <w:rFonts w:ascii="Arial" w:hAnsi="Arial" w:cs="Arial"/>
          <w:bCs/>
          <w:iCs/>
          <w:sz w:val="22"/>
          <w:szCs w:val="22"/>
        </w:rPr>
      </w:pPr>
      <w:r>
        <w:rPr>
          <w:rFonts w:ascii="Arial" w:hAnsi="Arial" w:cs="Arial"/>
          <w:bCs/>
          <w:iCs/>
          <w:sz w:val="22"/>
          <w:szCs w:val="22"/>
        </w:rPr>
        <w:t xml:space="preserve">RBS </w:t>
      </w:r>
      <w:r w:rsidRPr="001A11BE">
        <w:rPr>
          <w:rFonts w:ascii="Arial" w:hAnsi="Arial" w:cs="Arial"/>
          <w:bCs/>
          <w:iCs/>
          <w:sz w:val="22"/>
          <w:szCs w:val="22"/>
        </w:rPr>
        <w:t>Chairman Howard Davies said:</w:t>
      </w:r>
    </w:p>
    <w:p w14:paraId="672088C6" w14:textId="322B1D4C" w:rsidR="001A11BE" w:rsidRPr="001A11BE" w:rsidRDefault="001A11BE" w:rsidP="001A11BE">
      <w:pPr>
        <w:autoSpaceDE w:val="0"/>
        <w:autoSpaceDN w:val="0"/>
        <w:adjustRightInd w:val="0"/>
        <w:jc w:val="both"/>
        <w:rPr>
          <w:rFonts w:ascii="Arial" w:hAnsi="Arial" w:cs="Arial"/>
          <w:bCs/>
          <w:i/>
          <w:iCs/>
          <w:sz w:val="22"/>
          <w:szCs w:val="22"/>
        </w:rPr>
      </w:pPr>
      <w:r w:rsidRPr="001A11BE">
        <w:rPr>
          <w:rFonts w:ascii="Arial" w:hAnsi="Arial" w:cs="Arial"/>
          <w:bCs/>
          <w:i/>
          <w:iCs/>
          <w:sz w:val="22"/>
          <w:szCs w:val="22"/>
        </w:rPr>
        <w:t xml:space="preserve">“This resolution would provide the bank with the flexibility to use some of its excess capital to buy back Government shares at a time and price agreed with </w:t>
      </w:r>
      <w:r w:rsidR="00251A92">
        <w:rPr>
          <w:rFonts w:ascii="Arial" w:hAnsi="Arial" w:cs="Arial"/>
          <w:bCs/>
          <w:i/>
          <w:iCs/>
          <w:sz w:val="22"/>
          <w:szCs w:val="22"/>
        </w:rPr>
        <w:t>HM Treasury</w:t>
      </w:r>
      <w:r w:rsidRPr="001A11BE">
        <w:rPr>
          <w:rFonts w:ascii="Arial" w:hAnsi="Arial" w:cs="Arial"/>
          <w:bCs/>
          <w:i/>
          <w:iCs/>
          <w:sz w:val="22"/>
          <w:szCs w:val="22"/>
        </w:rPr>
        <w:t>. The Board believes that this is in the best interests of the bank</w:t>
      </w:r>
      <w:r w:rsidR="00251A92">
        <w:rPr>
          <w:rFonts w:ascii="Arial" w:hAnsi="Arial" w:cs="Arial"/>
          <w:bCs/>
          <w:i/>
          <w:iCs/>
          <w:sz w:val="22"/>
          <w:szCs w:val="22"/>
        </w:rPr>
        <w:t xml:space="preserve"> and</w:t>
      </w:r>
      <w:r w:rsidRPr="001A11BE">
        <w:rPr>
          <w:rFonts w:ascii="Arial" w:hAnsi="Arial" w:cs="Arial"/>
          <w:bCs/>
          <w:i/>
          <w:iCs/>
          <w:sz w:val="22"/>
          <w:szCs w:val="22"/>
        </w:rPr>
        <w:t xml:space="preserve"> its shareholders by helping to facilitate the return of the company to full private ownership.”</w:t>
      </w:r>
    </w:p>
    <w:p w14:paraId="662BF662" w14:textId="77777777" w:rsidR="001A11BE" w:rsidRPr="00691E8C" w:rsidRDefault="001A11BE" w:rsidP="001A11BE">
      <w:pPr>
        <w:autoSpaceDE w:val="0"/>
        <w:autoSpaceDN w:val="0"/>
        <w:rPr>
          <w:rFonts w:ascii="Arial" w:hAnsi="Arial" w:cs="Arial"/>
          <w:sz w:val="22"/>
          <w:szCs w:val="22"/>
        </w:rPr>
      </w:pPr>
    </w:p>
    <w:p w14:paraId="5983E4D9" w14:textId="0A333387" w:rsidR="00BE43CC" w:rsidRDefault="00BE43CC" w:rsidP="00BE43CC">
      <w:pPr>
        <w:pStyle w:val="eb"/>
        <w:spacing w:before="0" w:beforeAutospacing="0" w:after="0" w:afterAutospacing="0"/>
        <w:jc w:val="both"/>
        <w:rPr>
          <w:rFonts w:ascii="Arial" w:hAnsi="Arial" w:cs="Arial"/>
          <w:sz w:val="22"/>
          <w:szCs w:val="22"/>
        </w:rPr>
      </w:pPr>
      <w:r>
        <w:rPr>
          <w:rFonts w:ascii="Arial" w:hAnsi="Arial" w:cs="Arial"/>
          <w:sz w:val="22"/>
          <w:szCs w:val="22"/>
        </w:rPr>
        <w:lastRenderedPageBreak/>
        <w:t>The RBS General Meeting will be held on Wednesday, 6 February 2019 at 3.00 pm at the RBS Conference Centre, RBS Gogarburn, Edinburgh EH12 1HQ and the Circular and Notice of General Meeting will also</w:t>
      </w:r>
      <w:r w:rsidRPr="008538D1">
        <w:rPr>
          <w:rFonts w:ascii="Arial" w:hAnsi="Arial" w:cs="Arial"/>
          <w:sz w:val="22"/>
          <w:szCs w:val="22"/>
        </w:rPr>
        <w:t xml:space="preserve"> available </w:t>
      </w:r>
      <w:r>
        <w:rPr>
          <w:rFonts w:ascii="Arial" w:hAnsi="Arial" w:cs="Arial"/>
          <w:sz w:val="22"/>
          <w:szCs w:val="22"/>
        </w:rPr>
        <w:t xml:space="preserve">to view </w:t>
      </w:r>
      <w:r w:rsidRPr="008538D1">
        <w:rPr>
          <w:rFonts w:ascii="Arial" w:hAnsi="Arial" w:cs="Arial"/>
          <w:sz w:val="22"/>
          <w:szCs w:val="22"/>
        </w:rPr>
        <w:t xml:space="preserve">at </w:t>
      </w:r>
      <w:hyperlink r:id="rId9" w:history="1">
        <w:r w:rsidRPr="00E874E9">
          <w:rPr>
            <w:rStyle w:val="Hyperlink"/>
            <w:rFonts w:ascii="Arial" w:hAnsi="Arial" w:cs="Arial"/>
            <w:sz w:val="22"/>
            <w:szCs w:val="22"/>
          </w:rPr>
          <w:t>www.rbs.com/gm</w:t>
        </w:r>
      </w:hyperlink>
    </w:p>
    <w:p w14:paraId="1EB82C06" w14:textId="77777777" w:rsidR="00F44219" w:rsidRDefault="00F44219" w:rsidP="00BE43CC">
      <w:pPr>
        <w:pStyle w:val="eb"/>
        <w:spacing w:before="0" w:beforeAutospacing="0" w:after="0" w:afterAutospacing="0"/>
        <w:jc w:val="both"/>
        <w:rPr>
          <w:rFonts w:ascii="Arial" w:hAnsi="Arial" w:cs="Arial"/>
          <w:sz w:val="22"/>
          <w:szCs w:val="22"/>
        </w:rPr>
      </w:pPr>
    </w:p>
    <w:p w14:paraId="60924C4D" w14:textId="77777777" w:rsidR="00F44219" w:rsidRDefault="00F44219" w:rsidP="00F44219">
      <w:r>
        <w:rPr>
          <w:rFonts w:ascii="Arial" w:hAnsi="Arial" w:cs="Arial"/>
          <w:sz w:val="22"/>
          <w:szCs w:val="22"/>
        </w:rPr>
        <w:t>C</w:t>
      </w:r>
      <w:r w:rsidRPr="008538D1">
        <w:rPr>
          <w:rFonts w:ascii="Arial" w:hAnsi="Arial" w:cs="Arial"/>
          <w:sz w:val="22"/>
          <w:szCs w:val="22"/>
        </w:rPr>
        <w:t xml:space="preserve">opies of the above documents </w:t>
      </w:r>
      <w:r>
        <w:rPr>
          <w:rFonts w:ascii="Arial" w:hAnsi="Arial" w:cs="Arial"/>
          <w:sz w:val="22"/>
          <w:szCs w:val="22"/>
        </w:rPr>
        <w:t xml:space="preserve">will be </w:t>
      </w:r>
      <w:r w:rsidRPr="008538D1">
        <w:rPr>
          <w:rFonts w:ascii="Arial" w:hAnsi="Arial" w:cs="Arial"/>
          <w:sz w:val="22"/>
          <w:szCs w:val="22"/>
        </w:rPr>
        <w:t xml:space="preserve">submitted to the National Storage Mechanism </w:t>
      </w:r>
      <w:r>
        <w:rPr>
          <w:rFonts w:ascii="Arial" w:hAnsi="Arial" w:cs="Arial"/>
          <w:sz w:val="22"/>
          <w:szCs w:val="22"/>
        </w:rPr>
        <w:t xml:space="preserve">today </w:t>
      </w:r>
      <w:r w:rsidRPr="008538D1">
        <w:rPr>
          <w:rFonts w:ascii="Arial" w:hAnsi="Arial" w:cs="Arial"/>
          <w:sz w:val="22"/>
          <w:szCs w:val="22"/>
        </w:rPr>
        <w:t xml:space="preserve">and will be available for inspection at: </w:t>
      </w:r>
      <w:hyperlink r:id="rId10" w:history="1">
        <w:r w:rsidRPr="005F4C28">
          <w:rPr>
            <w:rStyle w:val="Hyperlink"/>
            <w:rFonts w:ascii="Arial" w:hAnsi="Arial" w:cs="Arial"/>
            <w:sz w:val="22"/>
            <w:szCs w:val="22"/>
          </w:rPr>
          <w:t>www.morningstar.co.uk/uk/NSM</w:t>
        </w:r>
      </w:hyperlink>
    </w:p>
    <w:p w14:paraId="33EF2CAE" w14:textId="77777777" w:rsidR="00BE43CC" w:rsidRPr="008538D1" w:rsidRDefault="00BE43CC" w:rsidP="00BE43CC">
      <w:pPr>
        <w:rPr>
          <w:rFonts w:ascii="Arial" w:hAnsi="Arial" w:cs="Arial"/>
          <w:sz w:val="22"/>
          <w:szCs w:val="22"/>
        </w:rPr>
      </w:pPr>
    </w:p>
    <w:p w14:paraId="7991CC80" w14:textId="77777777" w:rsidR="00BE43CC" w:rsidRPr="00691E8C" w:rsidRDefault="00BE43CC" w:rsidP="00BE43CC">
      <w:pPr>
        <w:jc w:val="both"/>
        <w:rPr>
          <w:rFonts w:ascii="Arial" w:hAnsi="Arial" w:cs="Arial"/>
          <w:sz w:val="22"/>
          <w:szCs w:val="22"/>
        </w:rPr>
      </w:pPr>
      <w:r w:rsidRPr="008538D1">
        <w:rPr>
          <w:rFonts w:ascii="Arial" w:hAnsi="Arial" w:cs="Arial"/>
          <w:sz w:val="22"/>
          <w:szCs w:val="22"/>
        </w:rPr>
        <w:t xml:space="preserve">The documents </w:t>
      </w:r>
      <w:r>
        <w:rPr>
          <w:rFonts w:ascii="Arial" w:hAnsi="Arial" w:cs="Arial"/>
          <w:sz w:val="22"/>
          <w:szCs w:val="22"/>
        </w:rPr>
        <w:t>will be</w:t>
      </w:r>
      <w:r w:rsidRPr="008538D1">
        <w:rPr>
          <w:rFonts w:ascii="Arial" w:hAnsi="Arial" w:cs="Arial"/>
          <w:sz w:val="22"/>
          <w:szCs w:val="22"/>
        </w:rPr>
        <w:t xml:space="preserve"> mailed or made available to shareholders</w:t>
      </w:r>
      <w:r>
        <w:rPr>
          <w:rFonts w:ascii="Arial" w:hAnsi="Arial" w:cs="Arial"/>
          <w:sz w:val="22"/>
          <w:szCs w:val="22"/>
        </w:rPr>
        <w:t xml:space="preserve"> today</w:t>
      </w:r>
      <w:r w:rsidRPr="008538D1">
        <w:rPr>
          <w:rFonts w:ascii="Arial" w:hAnsi="Arial" w:cs="Arial"/>
          <w:sz w:val="22"/>
          <w:szCs w:val="22"/>
        </w:rPr>
        <w:t xml:space="preserve">, </w:t>
      </w:r>
      <w:r>
        <w:rPr>
          <w:rFonts w:ascii="Arial" w:hAnsi="Arial" w:cs="Arial"/>
          <w:sz w:val="22"/>
          <w:szCs w:val="22"/>
        </w:rPr>
        <w:t>the documents</w:t>
      </w:r>
      <w:r w:rsidRPr="008538D1">
        <w:rPr>
          <w:rFonts w:ascii="Arial" w:hAnsi="Arial" w:cs="Arial"/>
          <w:sz w:val="22"/>
          <w:szCs w:val="22"/>
        </w:rPr>
        <w:t xml:space="preserve"> </w:t>
      </w:r>
      <w:r>
        <w:rPr>
          <w:rFonts w:ascii="Arial" w:hAnsi="Arial" w:cs="Arial"/>
          <w:sz w:val="22"/>
          <w:szCs w:val="22"/>
        </w:rPr>
        <w:t>will also be</w:t>
      </w:r>
      <w:r w:rsidRPr="008538D1">
        <w:rPr>
          <w:rFonts w:ascii="Arial" w:hAnsi="Arial" w:cs="Arial"/>
          <w:sz w:val="22"/>
          <w:szCs w:val="22"/>
        </w:rPr>
        <w:t xml:space="preserve"> available at </w:t>
      </w:r>
      <w:hyperlink r:id="rId11" w:history="1">
        <w:r w:rsidRPr="00010FB6">
          <w:rPr>
            <w:rStyle w:val="Hyperlink"/>
            <w:rFonts w:ascii="Arial" w:hAnsi="Arial" w:cs="Arial"/>
            <w:sz w:val="22"/>
            <w:szCs w:val="22"/>
          </w:rPr>
          <w:t>www.rbs.com/</w:t>
        </w:r>
        <w:r>
          <w:rPr>
            <w:rStyle w:val="Hyperlink"/>
            <w:rFonts w:ascii="Arial" w:hAnsi="Arial" w:cs="Arial"/>
            <w:sz w:val="22"/>
            <w:szCs w:val="22"/>
          </w:rPr>
          <w:t>gm</w:t>
        </w:r>
      </w:hyperlink>
    </w:p>
    <w:p w14:paraId="3F98015E" w14:textId="77777777" w:rsidR="00E042D5" w:rsidRDefault="00E042D5" w:rsidP="001A11BE">
      <w:pPr>
        <w:autoSpaceDE w:val="0"/>
        <w:autoSpaceDN w:val="0"/>
        <w:rPr>
          <w:rFonts w:ascii="Arial" w:hAnsi="Arial" w:cs="Arial"/>
          <w:sz w:val="22"/>
          <w:szCs w:val="22"/>
        </w:rPr>
      </w:pPr>
    </w:p>
    <w:p w14:paraId="436EA2F6" w14:textId="77777777" w:rsidR="00BE43CC" w:rsidRDefault="00BE43CC" w:rsidP="001A11BE">
      <w:pPr>
        <w:autoSpaceDE w:val="0"/>
        <w:autoSpaceDN w:val="0"/>
        <w:rPr>
          <w:rFonts w:ascii="Arial" w:hAnsi="Arial" w:cs="Arial"/>
          <w:sz w:val="22"/>
          <w:szCs w:val="22"/>
        </w:rPr>
      </w:pPr>
    </w:p>
    <w:p w14:paraId="45793EFA" w14:textId="77777777" w:rsidR="0087015E" w:rsidRPr="008538D1" w:rsidRDefault="0087015E" w:rsidP="001A11BE">
      <w:pPr>
        <w:pStyle w:val="aq"/>
        <w:rPr>
          <w:rFonts w:ascii="Arial" w:hAnsi="Arial" w:cs="Arial"/>
          <w:sz w:val="22"/>
          <w:szCs w:val="22"/>
        </w:rPr>
      </w:pPr>
      <w:r w:rsidRPr="008538D1">
        <w:rPr>
          <w:rStyle w:val="ak"/>
          <w:sz w:val="22"/>
          <w:szCs w:val="22"/>
        </w:rPr>
        <w:t>Name of contact and telephone number for queries:-</w:t>
      </w:r>
    </w:p>
    <w:p w14:paraId="5771CFC4" w14:textId="77777777" w:rsidR="00AA29CC" w:rsidRPr="00AA29CC" w:rsidRDefault="00AA29CC" w:rsidP="001A11BE">
      <w:pPr>
        <w:pStyle w:val="i"/>
        <w:spacing w:line="240" w:lineRule="auto"/>
        <w:rPr>
          <w:rFonts w:eastAsia="Times New Roman"/>
          <w:sz w:val="22"/>
          <w:szCs w:val="22"/>
          <w:lang w:eastAsia="en-GB"/>
        </w:rPr>
      </w:pPr>
      <w:r w:rsidRPr="00AA29CC">
        <w:rPr>
          <w:rFonts w:eastAsia="Times New Roman"/>
          <w:sz w:val="22"/>
          <w:szCs w:val="22"/>
          <w:lang w:eastAsia="en-GB"/>
        </w:rPr>
        <w:t>Investor Relations</w:t>
      </w:r>
    </w:p>
    <w:p w14:paraId="443C6EF7" w14:textId="77777777" w:rsidR="00AA29CC" w:rsidRPr="00AA29CC" w:rsidRDefault="00AA29CC" w:rsidP="001A11BE">
      <w:pPr>
        <w:rPr>
          <w:rFonts w:ascii="Arial" w:eastAsia="Times New Roman" w:hAnsi="Arial" w:cs="Arial"/>
          <w:sz w:val="22"/>
          <w:szCs w:val="22"/>
          <w:lang w:eastAsia="en-GB"/>
        </w:rPr>
      </w:pPr>
      <w:r w:rsidRPr="00AA29CC">
        <w:rPr>
          <w:rFonts w:ascii="Arial" w:eastAsia="Times New Roman" w:hAnsi="Arial" w:cs="Arial"/>
          <w:sz w:val="22"/>
          <w:szCs w:val="22"/>
          <w:lang w:eastAsia="en-GB"/>
        </w:rPr>
        <w:t>+ 44 (0)207 672 1758</w:t>
      </w:r>
    </w:p>
    <w:p w14:paraId="5D79CE9F" w14:textId="77777777" w:rsidR="00AA29CC" w:rsidRDefault="00AA29CC" w:rsidP="001A11BE">
      <w:pPr>
        <w:pStyle w:val="i"/>
        <w:spacing w:line="240" w:lineRule="auto"/>
        <w:rPr>
          <w:rStyle w:val="aj"/>
          <w:sz w:val="22"/>
          <w:szCs w:val="22"/>
        </w:rPr>
      </w:pPr>
    </w:p>
    <w:p w14:paraId="24F8A240" w14:textId="77777777" w:rsidR="0087015E" w:rsidRPr="008538D1" w:rsidRDefault="0087015E" w:rsidP="001A11BE">
      <w:pPr>
        <w:pStyle w:val="i"/>
        <w:spacing w:line="240" w:lineRule="auto"/>
        <w:rPr>
          <w:sz w:val="22"/>
          <w:szCs w:val="22"/>
        </w:rPr>
      </w:pPr>
      <w:r w:rsidRPr="008538D1">
        <w:rPr>
          <w:rStyle w:val="aj"/>
          <w:sz w:val="22"/>
          <w:szCs w:val="22"/>
        </w:rPr>
        <w:t>Media Relations</w:t>
      </w:r>
    </w:p>
    <w:p w14:paraId="717527B8" w14:textId="77777777" w:rsidR="004210EC" w:rsidRPr="00042874" w:rsidRDefault="0087015E" w:rsidP="001A11BE">
      <w:pPr>
        <w:pStyle w:val="i"/>
        <w:spacing w:line="240" w:lineRule="auto"/>
        <w:rPr>
          <w:sz w:val="22"/>
          <w:szCs w:val="22"/>
        </w:rPr>
      </w:pPr>
      <w:r w:rsidRPr="008538D1">
        <w:rPr>
          <w:rStyle w:val="aj"/>
          <w:sz w:val="22"/>
          <w:szCs w:val="22"/>
        </w:rPr>
        <w:t>+44 (0)131 523 4205</w:t>
      </w:r>
    </w:p>
    <w:p w14:paraId="3681C012" w14:textId="77777777" w:rsidR="004210EC" w:rsidRDefault="004210EC" w:rsidP="001A11BE"/>
    <w:p w14:paraId="2AB2408B" w14:textId="77777777" w:rsidR="00676682" w:rsidRDefault="00503284" w:rsidP="001A11BE">
      <w:pPr>
        <w:rPr>
          <w:rFonts w:ascii="Arial" w:eastAsia="Times New Roman" w:hAnsi="Arial" w:cs="Arial"/>
          <w:b/>
          <w:bCs/>
          <w:color w:val="701B45"/>
          <w:kern w:val="36"/>
          <w:lang w:val="en" w:eastAsia="en-GB"/>
        </w:rPr>
      </w:pPr>
      <w:r>
        <w:rPr>
          <w:rFonts w:ascii="Arial" w:hAnsi="Arial"/>
          <w:sz w:val="22"/>
          <w:szCs w:val="22"/>
          <w:lang w:val="en"/>
        </w:rPr>
        <w:t>Legal Entity Identifier:</w:t>
      </w:r>
      <w:r>
        <w:rPr>
          <w:rFonts w:ascii="Arial" w:eastAsia="Calibri" w:hAnsi="Arial" w:cs="Arial"/>
          <w:sz w:val="22"/>
          <w:szCs w:val="22"/>
          <w:lang w:eastAsia="en-US"/>
        </w:rPr>
        <w:t xml:space="preserve"> 2138005O9XJIJN4JPN90</w:t>
      </w:r>
    </w:p>
    <w:p w14:paraId="1362CB59" w14:textId="77777777" w:rsidR="00676682" w:rsidRDefault="00676682" w:rsidP="001A11BE">
      <w:bookmarkStart w:id="2" w:name="DES146"/>
      <w:bookmarkStart w:id="3" w:name="DES147"/>
      <w:bookmarkStart w:id="4" w:name="D66"/>
      <w:bookmarkStart w:id="5" w:name="DES134"/>
      <w:bookmarkStart w:id="6" w:name="DES135"/>
      <w:bookmarkStart w:id="7" w:name="DES136"/>
      <w:bookmarkStart w:id="8" w:name="DES137"/>
      <w:bookmarkStart w:id="9" w:name="DES138"/>
      <w:bookmarkEnd w:id="2"/>
      <w:bookmarkEnd w:id="3"/>
      <w:bookmarkEnd w:id="4"/>
      <w:bookmarkEnd w:id="5"/>
      <w:bookmarkEnd w:id="6"/>
      <w:bookmarkEnd w:id="7"/>
      <w:bookmarkEnd w:id="8"/>
      <w:bookmarkEnd w:id="9"/>
    </w:p>
    <w:sectPr w:rsidR="0067668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E1EB1C" w14:textId="77777777" w:rsidR="001C5282" w:rsidRDefault="001C5282" w:rsidP="008B486B">
      <w:r>
        <w:separator/>
      </w:r>
    </w:p>
  </w:endnote>
  <w:endnote w:type="continuationSeparator" w:id="0">
    <w:p w14:paraId="63E10D00" w14:textId="77777777" w:rsidR="001C5282" w:rsidRDefault="001C5282" w:rsidP="008B486B">
      <w:r>
        <w:continuationSeparator/>
      </w:r>
    </w:p>
  </w:endnote>
  <w:endnote w:type="continuationNotice" w:id="1">
    <w:p w14:paraId="79A9B090" w14:textId="77777777" w:rsidR="001C5282" w:rsidRDefault="001C52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897E30" w14:textId="77777777" w:rsidR="001C5282" w:rsidRDefault="001C5282" w:rsidP="008B486B">
      <w:r>
        <w:separator/>
      </w:r>
    </w:p>
  </w:footnote>
  <w:footnote w:type="continuationSeparator" w:id="0">
    <w:p w14:paraId="1B9D34C6" w14:textId="77777777" w:rsidR="001C5282" w:rsidRDefault="001C5282" w:rsidP="008B486B">
      <w:r>
        <w:continuationSeparator/>
      </w:r>
    </w:p>
  </w:footnote>
  <w:footnote w:type="continuationNotice" w:id="1">
    <w:p w14:paraId="410963A4" w14:textId="77777777" w:rsidR="001C5282" w:rsidRDefault="001C528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40B7E"/>
    <w:multiLevelType w:val="multilevel"/>
    <w:tmpl w:val="2690BF64"/>
    <w:lvl w:ilvl="0">
      <w:start w:val="1"/>
      <w:numFmt w:val="bullet"/>
      <w:pStyle w:val="RBSbullet1"/>
      <w:lvlText w:val=""/>
      <w:lvlJc w:val="left"/>
      <w:pPr>
        <w:tabs>
          <w:tab w:val="num" w:pos="227"/>
        </w:tabs>
        <w:ind w:left="227" w:hanging="227"/>
      </w:pPr>
      <w:rPr>
        <w:rFonts w:ascii="Wingdings" w:hAnsi="Wingdings" w:hint="default"/>
        <w:b w:val="0"/>
        <w:i w:val="0"/>
        <w:caps w:val="0"/>
        <w:strike w:val="0"/>
        <w:dstrike w:val="0"/>
        <w:vanish w:val="0"/>
        <w:color w:val="93B1CC"/>
        <w:sz w:val="16"/>
        <w:vertAlign w:val="baseline"/>
      </w:rPr>
    </w:lvl>
    <w:lvl w:ilvl="1">
      <w:start w:val="1"/>
      <w:numFmt w:val="bullet"/>
      <w:pStyle w:val="RBSbullet2"/>
      <w:lvlText w:val=""/>
      <w:lvlJc w:val="left"/>
      <w:pPr>
        <w:tabs>
          <w:tab w:val="num" w:pos="454"/>
        </w:tabs>
        <w:ind w:left="454" w:hanging="227"/>
      </w:pPr>
      <w:rPr>
        <w:rFonts w:ascii="Symbol" w:hAnsi="Symbol" w:hint="default"/>
        <w:color w:val="auto"/>
      </w:rPr>
    </w:lvl>
    <w:lvl w:ilvl="2">
      <w:start w:val="1"/>
      <w:numFmt w:val="none"/>
      <w:suff w:val="nothing"/>
      <w:lvlText w:val=""/>
      <w:lvlJc w:val="left"/>
      <w:pPr>
        <w:ind w:left="0" w:firstLine="0"/>
      </w:pPr>
      <w:rPr>
        <w:rFonts w:hint="default"/>
      </w:rPr>
    </w:lvl>
    <w:lvl w:ilvl="3">
      <w:start w:val="1"/>
      <w:numFmt w:val="none"/>
      <w:suff w:val="nothing"/>
      <w:lvlText w:val=""/>
      <w:lvlJc w:val="left"/>
      <w:pPr>
        <w:ind w:left="2372" w:hanging="648"/>
      </w:pPr>
      <w:rPr>
        <w:rFonts w:hint="default"/>
      </w:rPr>
    </w:lvl>
    <w:lvl w:ilvl="4">
      <w:start w:val="1"/>
      <w:numFmt w:val="none"/>
      <w:suff w:val="nothing"/>
      <w:lvlText w:val=""/>
      <w:lvlJc w:val="left"/>
      <w:pPr>
        <w:ind w:left="2232" w:hanging="792"/>
      </w:pPr>
      <w:rPr>
        <w:rFonts w:hint="default"/>
      </w:rPr>
    </w:lvl>
    <w:lvl w:ilvl="5">
      <w:start w:val="1"/>
      <w:numFmt w:val="none"/>
      <w:suff w:val="nothing"/>
      <w:lvlText w:val=""/>
      <w:lvlJc w:val="left"/>
      <w:pPr>
        <w:ind w:left="2736" w:hanging="936"/>
      </w:pPr>
      <w:rPr>
        <w:rFonts w:hint="default"/>
      </w:rPr>
    </w:lvl>
    <w:lvl w:ilvl="6">
      <w:start w:val="1"/>
      <w:numFmt w:val="none"/>
      <w:suff w:val="nothing"/>
      <w:lvlText w:val=""/>
      <w:lvlJc w:val="left"/>
      <w:pPr>
        <w:ind w:left="3240" w:hanging="1080"/>
      </w:pPr>
      <w:rPr>
        <w:rFonts w:hint="default"/>
      </w:rPr>
    </w:lvl>
    <w:lvl w:ilvl="7">
      <w:start w:val="1"/>
      <w:numFmt w:val="none"/>
      <w:suff w:val="nothing"/>
      <w:lvlText w:val=""/>
      <w:lvlJc w:val="left"/>
      <w:pPr>
        <w:ind w:left="3744" w:hanging="1224"/>
      </w:pPr>
      <w:rPr>
        <w:rFonts w:hint="default"/>
      </w:rPr>
    </w:lvl>
    <w:lvl w:ilvl="8">
      <w:start w:val="1"/>
      <w:numFmt w:val="none"/>
      <w:suff w:val="nothing"/>
      <w:lvlText w:val=""/>
      <w:lvlJc w:val="left"/>
      <w:pPr>
        <w:ind w:left="4320" w:hanging="1440"/>
      </w:pPr>
      <w:rPr>
        <w:rFonts w:hint="default"/>
      </w:rPr>
    </w:lvl>
  </w:abstractNum>
  <w:abstractNum w:abstractNumId="1">
    <w:nsid w:val="40135A0C"/>
    <w:multiLevelType w:val="multilevel"/>
    <w:tmpl w:val="825C6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12A7C3C"/>
    <w:multiLevelType w:val="singleLevel"/>
    <w:tmpl w:val="FF46A84C"/>
    <w:lvl w:ilvl="0">
      <w:start w:val="1"/>
      <w:numFmt w:val="lowerLetter"/>
      <w:pStyle w:val="alpha1"/>
      <w:lvlText w:val="(%1)"/>
      <w:lvlJc w:val="left"/>
      <w:pPr>
        <w:tabs>
          <w:tab w:val="num" w:pos="680"/>
        </w:tabs>
        <w:ind w:left="680" w:hanging="680"/>
      </w:pPr>
      <w:rPr>
        <w:rFonts w:ascii="Arial" w:hAnsi="Arial" w:cs="Arial" w:hint="default"/>
        <w:b w:val="0"/>
        <w:i w:val="0"/>
        <w:sz w:val="22"/>
        <w:szCs w:val="22"/>
      </w:rPr>
    </w:lvl>
  </w:abstractNum>
  <w:abstractNum w:abstractNumId="3">
    <w:nsid w:val="79115484"/>
    <w:multiLevelType w:val="multilevel"/>
    <w:tmpl w:val="362CA9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characterSpacingControl w:val="doNotCompress"/>
  <w:footnotePr>
    <w:footnote w:id="-1"/>
    <w:footnote w:id="0"/>
    <w:footnote w:id="1"/>
  </w:footnotePr>
  <w:endnotePr>
    <w:endnote w:id="-1"/>
    <w:endnote w:id="0"/>
    <w:endnote w:id="1"/>
  </w:endnotePr>
  <w:compat>
    <w:doNotUseHTMLParagraphAutoSpacing/>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210EC"/>
    <w:rsid w:val="00003E5F"/>
    <w:rsid w:val="00015CF6"/>
    <w:rsid w:val="00021ABB"/>
    <w:rsid w:val="00021C1B"/>
    <w:rsid w:val="00031105"/>
    <w:rsid w:val="000362D0"/>
    <w:rsid w:val="00042874"/>
    <w:rsid w:val="00051F2F"/>
    <w:rsid w:val="00054A1F"/>
    <w:rsid w:val="0006517D"/>
    <w:rsid w:val="000665B9"/>
    <w:rsid w:val="00066926"/>
    <w:rsid w:val="000675C3"/>
    <w:rsid w:val="0007555B"/>
    <w:rsid w:val="00092E64"/>
    <w:rsid w:val="00094638"/>
    <w:rsid w:val="00096CA1"/>
    <w:rsid w:val="000A0D37"/>
    <w:rsid w:val="000B29EB"/>
    <w:rsid w:val="000B69EB"/>
    <w:rsid w:val="000C3CF6"/>
    <w:rsid w:val="000C6EA6"/>
    <w:rsid w:val="000D2AD8"/>
    <w:rsid w:val="000E239C"/>
    <w:rsid w:val="001150A9"/>
    <w:rsid w:val="001364A8"/>
    <w:rsid w:val="001428F7"/>
    <w:rsid w:val="00144154"/>
    <w:rsid w:val="00152A82"/>
    <w:rsid w:val="001565CC"/>
    <w:rsid w:val="00164CD6"/>
    <w:rsid w:val="001654DE"/>
    <w:rsid w:val="00174602"/>
    <w:rsid w:val="00174FFB"/>
    <w:rsid w:val="001757BF"/>
    <w:rsid w:val="0017702A"/>
    <w:rsid w:val="001966F2"/>
    <w:rsid w:val="001A11BE"/>
    <w:rsid w:val="001B34FB"/>
    <w:rsid w:val="001B45E8"/>
    <w:rsid w:val="001C5282"/>
    <w:rsid w:val="001D60C0"/>
    <w:rsid w:val="001E0A51"/>
    <w:rsid w:val="0020046E"/>
    <w:rsid w:val="00210CF9"/>
    <w:rsid w:val="00213611"/>
    <w:rsid w:val="00213F08"/>
    <w:rsid w:val="002156B7"/>
    <w:rsid w:val="0022575C"/>
    <w:rsid w:val="00234D1E"/>
    <w:rsid w:val="002363E5"/>
    <w:rsid w:val="00243B3F"/>
    <w:rsid w:val="00251A92"/>
    <w:rsid w:val="0027029A"/>
    <w:rsid w:val="00283F8D"/>
    <w:rsid w:val="00290312"/>
    <w:rsid w:val="002A4B8D"/>
    <w:rsid w:val="002C1D17"/>
    <w:rsid w:val="002D050E"/>
    <w:rsid w:val="002E18B4"/>
    <w:rsid w:val="002E4944"/>
    <w:rsid w:val="002E70CF"/>
    <w:rsid w:val="002F1CC9"/>
    <w:rsid w:val="002F4723"/>
    <w:rsid w:val="0030476C"/>
    <w:rsid w:val="00322B9F"/>
    <w:rsid w:val="00336983"/>
    <w:rsid w:val="00341A89"/>
    <w:rsid w:val="00342C07"/>
    <w:rsid w:val="00350926"/>
    <w:rsid w:val="00354519"/>
    <w:rsid w:val="003652CE"/>
    <w:rsid w:val="003860CF"/>
    <w:rsid w:val="003971A5"/>
    <w:rsid w:val="003A3CB4"/>
    <w:rsid w:val="003B4C7F"/>
    <w:rsid w:val="003B6351"/>
    <w:rsid w:val="003C09C3"/>
    <w:rsid w:val="004059D5"/>
    <w:rsid w:val="00415DEA"/>
    <w:rsid w:val="00415EFE"/>
    <w:rsid w:val="004210EC"/>
    <w:rsid w:val="00424E57"/>
    <w:rsid w:val="00425076"/>
    <w:rsid w:val="0042686A"/>
    <w:rsid w:val="0044163E"/>
    <w:rsid w:val="004628DA"/>
    <w:rsid w:val="00477BE1"/>
    <w:rsid w:val="00490551"/>
    <w:rsid w:val="00490AEE"/>
    <w:rsid w:val="004A1AED"/>
    <w:rsid w:val="004A4B01"/>
    <w:rsid w:val="004A6ECF"/>
    <w:rsid w:val="004A7A73"/>
    <w:rsid w:val="004B11D8"/>
    <w:rsid w:val="004B169F"/>
    <w:rsid w:val="004B373B"/>
    <w:rsid w:val="004C582D"/>
    <w:rsid w:val="004E54D7"/>
    <w:rsid w:val="004E67DF"/>
    <w:rsid w:val="004E6E69"/>
    <w:rsid w:val="00501585"/>
    <w:rsid w:val="005026E8"/>
    <w:rsid w:val="00503284"/>
    <w:rsid w:val="0050359A"/>
    <w:rsid w:val="00555ABB"/>
    <w:rsid w:val="005578D7"/>
    <w:rsid w:val="00591781"/>
    <w:rsid w:val="005A7E56"/>
    <w:rsid w:val="005C5E0A"/>
    <w:rsid w:val="005C6BBE"/>
    <w:rsid w:val="005D1482"/>
    <w:rsid w:val="005E20A1"/>
    <w:rsid w:val="005F4C28"/>
    <w:rsid w:val="00600B26"/>
    <w:rsid w:val="00605DB6"/>
    <w:rsid w:val="00610B61"/>
    <w:rsid w:val="00653CF5"/>
    <w:rsid w:val="006641A6"/>
    <w:rsid w:val="00671F6B"/>
    <w:rsid w:val="00673631"/>
    <w:rsid w:val="00674E30"/>
    <w:rsid w:val="00676682"/>
    <w:rsid w:val="00685DF3"/>
    <w:rsid w:val="00690759"/>
    <w:rsid w:val="00691E8C"/>
    <w:rsid w:val="00691E9C"/>
    <w:rsid w:val="006954F1"/>
    <w:rsid w:val="006A3E2B"/>
    <w:rsid w:val="006B0CDF"/>
    <w:rsid w:val="006B2D2D"/>
    <w:rsid w:val="006D23FF"/>
    <w:rsid w:val="006D4A60"/>
    <w:rsid w:val="006D666D"/>
    <w:rsid w:val="006F2217"/>
    <w:rsid w:val="00720CCF"/>
    <w:rsid w:val="00730D86"/>
    <w:rsid w:val="00752E9E"/>
    <w:rsid w:val="0075446E"/>
    <w:rsid w:val="0076572B"/>
    <w:rsid w:val="00773490"/>
    <w:rsid w:val="007752FC"/>
    <w:rsid w:val="00786A3C"/>
    <w:rsid w:val="00786FE7"/>
    <w:rsid w:val="007A756E"/>
    <w:rsid w:val="007B1E91"/>
    <w:rsid w:val="007C1A59"/>
    <w:rsid w:val="007C43CF"/>
    <w:rsid w:val="007D105B"/>
    <w:rsid w:val="007D2057"/>
    <w:rsid w:val="007D3954"/>
    <w:rsid w:val="007F2DDC"/>
    <w:rsid w:val="007F3475"/>
    <w:rsid w:val="008200E3"/>
    <w:rsid w:val="00826185"/>
    <w:rsid w:val="00832DD1"/>
    <w:rsid w:val="00833565"/>
    <w:rsid w:val="00837C3F"/>
    <w:rsid w:val="00846419"/>
    <w:rsid w:val="0084675A"/>
    <w:rsid w:val="008538D1"/>
    <w:rsid w:val="008608BD"/>
    <w:rsid w:val="0087015E"/>
    <w:rsid w:val="0087070D"/>
    <w:rsid w:val="008711E8"/>
    <w:rsid w:val="00880848"/>
    <w:rsid w:val="0089701E"/>
    <w:rsid w:val="008A3E75"/>
    <w:rsid w:val="008B486B"/>
    <w:rsid w:val="008D164F"/>
    <w:rsid w:val="008E2243"/>
    <w:rsid w:val="008E77F9"/>
    <w:rsid w:val="008F2671"/>
    <w:rsid w:val="009120B5"/>
    <w:rsid w:val="00917C4A"/>
    <w:rsid w:val="00925207"/>
    <w:rsid w:val="00935624"/>
    <w:rsid w:val="009471B4"/>
    <w:rsid w:val="00967F9E"/>
    <w:rsid w:val="009876CB"/>
    <w:rsid w:val="009A1651"/>
    <w:rsid w:val="009A1BB8"/>
    <w:rsid w:val="009B77A2"/>
    <w:rsid w:val="009C274E"/>
    <w:rsid w:val="009C3F81"/>
    <w:rsid w:val="009C5CC6"/>
    <w:rsid w:val="009D1357"/>
    <w:rsid w:val="009E7825"/>
    <w:rsid w:val="00A06FF2"/>
    <w:rsid w:val="00A259AA"/>
    <w:rsid w:val="00A31AAC"/>
    <w:rsid w:val="00A54490"/>
    <w:rsid w:val="00A6526C"/>
    <w:rsid w:val="00A7726E"/>
    <w:rsid w:val="00A87DAF"/>
    <w:rsid w:val="00AA29CC"/>
    <w:rsid w:val="00AA774D"/>
    <w:rsid w:val="00AB6DCC"/>
    <w:rsid w:val="00AC6C53"/>
    <w:rsid w:val="00AD53EE"/>
    <w:rsid w:val="00B04621"/>
    <w:rsid w:val="00B14E62"/>
    <w:rsid w:val="00B1790B"/>
    <w:rsid w:val="00B207F0"/>
    <w:rsid w:val="00B21775"/>
    <w:rsid w:val="00B455B9"/>
    <w:rsid w:val="00B55F97"/>
    <w:rsid w:val="00B57216"/>
    <w:rsid w:val="00B67C3D"/>
    <w:rsid w:val="00B710A0"/>
    <w:rsid w:val="00B8760D"/>
    <w:rsid w:val="00BA7FA3"/>
    <w:rsid w:val="00BB001D"/>
    <w:rsid w:val="00BC674B"/>
    <w:rsid w:val="00BD6231"/>
    <w:rsid w:val="00BE33BF"/>
    <w:rsid w:val="00BE43CC"/>
    <w:rsid w:val="00BF3A8C"/>
    <w:rsid w:val="00C03AFA"/>
    <w:rsid w:val="00C15CFC"/>
    <w:rsid w:val="00C17BEC"/>
    <w:rsid w:val="00C278F7"/>
    <w:rsid w:val="00C31E31"/>
    <w:rsid w:val="00C37C64"/>
    <w:rsid w:val="00C42F1B"/>
    <w:rsid w:val="00C64291"/>
    <w:rsid w:val="00CA5342"/>
    <w:rsid w:val="00CB1AEC"/>
    <w:rsid w:val="00CC1A76"/>
    <w:rsid w:val="00CC7C9A"/>
    <w:rsid w:val="00CF5CD1"/>
    <w:rsid w:val="00D05068"/>
    <w:rsid w:val="00D1429F"/>
    <w:rsid w:val="00D14733"/>
    <w:rsid w:val="00D2063C"/>
    <w:rsid w:val="00D23920"/>
    <w:rsid w:val="00D2681C"/>
    <w:rsid w:val="00D371D0"/>
    <w:rsid w:val="00D4444B"/>
    <w:rsid w:val="00D446E9"/>
    <w:rsid w:val="00D46D2B"/>
    <w:rsid w:val="00D52F6F"/>
    <w:rsid w:val="00D64E5C"/>
    <w:rsid w:val="00D700A8"/>
    <w:rsid w:val="00D722A0"/>
    <w:rsid w:val="00D77A8C"/>
    <w:rsid w:val="00D80C99"/>
    <w:rsid w:val="00D81A3A"/>
    <w:rsid w:val="00DA2326"/>
    <w:rsid w:val="00DC1161"/>
    <w:rsid w:val="00DE13EA"/>
    <w:rsid w:val="00DE5320"/>
    <w:rsid w:val="00DF063E"/>
    <w:rsid w:val="00E020EA"/>
    <w:rsid w:val="00E03489"/>
    <w:rsid w:val="00E042D5"/>
    <w:rsid w:val="00E14B81"/>
    <w:rsid w:val="00E166E8"/>
    <w:rsid w:val="00E358D5"/>
    <w:rsid w:val="00E4343E"/>
    <w:rsid w:val="00E44D7B"/>
    <w:rsid w:val="00E66963"/>
    <w:rsid w:val="00E74246"/>
    <w:rsid w:val="00E75A2C"/>
    <w:rsid w:val="00E96620"/>
    <w:rsid w:val="00E97077"/>
    <w:rsid w:val="00EA0873"/>
    <w:rsid w:val="00EB6D60"/>
    <w:rsid w:val="00EC059D"/>
    <w:rsid w:val="00EC45DD"/>
    <w:rsid w:val="00ED14AB"/>
    <w:rsid w:val="00ED7215"/>
    <w:rsid w:val="00EE3874"/>
    <w:rsid w:val="00EF1E41"/>
    <w:rsid w:val="00EF22B2"/>
    <w:rsid w:val="00EF7506"/>
    <w:rsid w:val="00F12FE7"/>
    <w:rsid w:val="00F22EF9"/>
    <w:rsid w:val="00F264E3"/>
    <w:rsid w:val="00F33E7E"/>
    <w:rsid w:val="00F44219"/>
    <w:rsid w:val="00F45150"/>
    <w:rsid w:val="00F52009"/>
    <w:rsid w:val="00F521E2"/>
    <w:rsid w:val="00F61117"/>
    <w:rsid w:val="00F838E6"/>
    <w:rsid w:val="00F92B64"/>
    <w:rsid w:val="00F95558"/>
    <w:rsid w:val="00FA2526"/>
    <w:rsid w:val="00FD7FBC"/>
    <w:rsid w:val="00FE7BF2"/>
    <w:rsid w:val="00FF78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059D5"/>
    <w:rPr>
      <w:color w:val="0000FF"/>
      <w:u w:val="single"/>
    </w:rPr>
  </w:style>
  <w:style w:type="paragraph" w:styleId="BalloonText">
    <w:name w:val="Balloon Text"/>
    <w:basedOn w:val="Normal"/>
    <w:semiHidden/>
    <w:rsid w:val="00AB6DCC"/>
    <w:rPr>
      <w:rFonts w:ascii="Tahoma" w:hAnsi="Tahoma" w:cs="Tahoma"/>
      <w:sz w:val="16"/>
      <w:szCs w:val="16"/>
    </w:rPr>
  </w:style>
  <w:style w:type="paragraph" w:customStyle="1" w:styleId="eb">
    <w:name w:val="eb"/>
    <w:basedOn w:val="Normal"/>
    <w:rsid w:val="00D23920"/>
    <w:pPr>
      <w:spacing w:before="100" w:beforeAutospacing="1" w:after="100" w:afterAutospacing="1"/>
    </w:pPr>
    <w:rPr>
      <w:sz w:val="18"/>
      <w:szCs w:val="18"/>
    </w:rPr>
  </w:style>
  <w:style w:type="character" w:styleId="FollowedHyperlink">
    <w:name w:val="FollowedHyperlink"/>
    <w:rsid w:val="004E54D7"/>
    <w:rPr>
      <w:color w:val="800080"/>
      <w:u w:val="single"/>
    </w:rPr>
  </w:style>
  <w:style w:type="paragraph" w:styleId="Header">
    <w:name w:val="header"/>
    <w:basedOn w:val="Normal"/>
    <w:link w:val="HeaderChar"/>
    <w:rsid w:val="008B486B"/>
    <w:pPr>
      <w:tabs>
        <w:tab w:val="center" w:pos="4513"/>
        <w:tab w:val="right" w:pos="9026"/>
      </w:tabs>
    </w:pPr>
  </w:style>
  <w:style w:type="character" w:customStyle="1" w:styleId="HeaderChar">
    <w:name w:val="Header Char"/>
    <w:link w:val="Header"/>
    <w:rsid w:val="008B486B"/>
    <w:rPr>
      <w:sz w:val="24"/>
      <w:szCs w:val="24"/>
      <w:lang w:bidi="ar-SA"/>
    </w:rPr>
  </w:style>
  <w:style w:type="paragraph" w:styleId="Footer">
    <w:name w:val="footer"/>
    <w:basedOn w:val="Normal"/>
    <w:link w:val="FooterChar"/>
    <w:rsid w:val="008B486B"/>
    <w:pPr>
      <w:tabs>
        <w:tab w:val="center" w:pos="4513"/>
        <w:tab w:val="right" w:pos="9026"/>
      </w:tabs>
    </w:pPr>
  </w:style>
  <w:style w:type="character" w:customStyle="1" w:styleId="FooterChar">
    <w:name w:val="Footer Char"/>
    <w:link w:val="Footer"/>
    <w:rsid w:val="008B486B"/>
    <w:rPr>
      <w:sz w:val="24"/>
      <w:szCs w:val="24"/>
      <w:lang w:bidi="ar-SA"/>
    </w:rPr>
  </w:style>
  <w:style w:type="paragraph" w:customStyle="1" w:styleId="aq">
    <w:name w:val="aq"/>
    <w:basedOn w:val="Normal"/>
    <w:rsid w:val="0087015E"/>
    <w:rPr>
      <w:b/>
      <w:bCs/>
    </w:rPr>
  </w:style>
  <w:style w:type="paragraph" w:customStyle="1" w:styleId="i">
    <w:name w:val="i"/>
    <w:basedOn w:val="Normal"/>
    <w:rsid w:val="0087015E"/>
    <w:pPr>
      <w:spacing w:line="220" w:lineRule="atLeast"/>
    </w:pPr>
    <w:rPr>
      <w:rFonts w:ascii="Arial" w:hAnsi="Arial" w:cs="Arial"/>
      <w:sz w:val="16"/>
      <w:szCs w:val="16"/>
    </w:rPr>
  </w:style>
  <w:style w:type="character" w:customStyle="1" w:styleId="ak">
    <w:name w:val="ak"/>
    <w:rsid w:val="0087015E"/>
    <w:rPr>
      <w:rFonts w:ascii="Arial" w:hAnsi="Arial" w:cs="Arial" w:hint="default"/>
      <w:color w:val="000000"/>
      <w:sz w:val="20"/>
      <w:szCs w:val="20"/>
    </w:rPr>
  </w:style>
  <w:style w:type="character" w:customStyle="1" w:styleId="aj">
    <w:name w:val="aj"/>
    <w:rsid w:val="0087015E"/>
    <w:rPr>
      <w:sz w:val="20"/>
      <w:szCs w:val="20"/>
    </w:rPr>
  </w:style>
  <w:style w:type="paragraph" w:styleId="NormalWeb">
    <w:name w:val="Normal (Web)"/>
    <w:basedOn w:val="Normal"/>
    <w:rsid w:val="000C6EA6"/>
    <w:pPr>
      <w:spacing w:before="100" w:beforeAutospacing="1" w:after="100" w:afterAutospacing="1"/>
    </w:pPr>
    <w:rPr>
      <w:rFonts w:eastAsia="Times New Roman"/>
      <w:lang w:eastAsia="en-GB"/>
    </w:rPr>
  </w:style>
  <w:style w:type="paragraph" w:customStyle="1" w:styleId="Body">
    <w:name w:val="Body"/>
    <w:basedOn w:val="Normal"/>
    <w:link w:val="BodyChar"/>
    <w:rsid w:val="000C6EA6"/>
    <w:pPr>
      <w:spacing w:after="140" w:line="290" w:lineRule="auto"/>
      <w:jc w:val="both"/>
    </w:pPr>
    <w:rPr>
      <w:rFonts w:ascii="Arial" w:eastAsia="Times New Roman" w:hAnsi="Arial"/>
      <w:kern w:val="20"/>
      <w:sz w:val="20"/>
      <w:lang w:eastAsia="en-GB"/>
    </w:rPr>
  </w:style>
  <w:style w:type="character" w:styleId="CommentReference">
    <w:name w:val="annotation reference"/>
    <w:rsid w:val="009B77A2"/>
    <w:rPr>
      <w:sz w:val="16"/>
      <w:szCs w:val="16"/>
    </w:rPr>
  </w:style>
  <w:style w:type="paragraph" w:styleId="CommentText">
    <w:name w:val="annotation text"/>
    <w:basedOn w:val="Normal"/>
    <w:link w:val="CommentTextChar"/>
    <w:rsid w:val="009B77A2"/>
    <w:rPr>
      <w:sz w:val="20"/>
      <w:szCs w:val="20"/>
    </w:rPr>
  </w:style>
  <w:style w:type="character" w:customStyle="1" w:styleId="CommentTextChar">
    <w:name w:val="Comment Text Char"/>
    <w:link w:val="CommentText"/>
    <w:rsid w:val="009B77A2"/>
    <w:rPr>
      <w:lang w:eastAsia="zh-CN"/>
    </w:rPr>
  </w:style>
  <w:style w:type="paragraph" w:styleId="CommentSubject">
    <w:name w:val="annotation subject"/>
    <w:basedOn w:val="CommentText"/>
    <w:next w:val="CommentText"/>
    <w:link w:val="CommentSubjectChar"/>
    <w:rsid w:val="009B77A2"/>
    <w:rPr>
      <w:b/>
      <w:bCs/>
    </w:rPr>
  </w:style>
  <w:style w:type="character" w:customStyle="1" w:styleId="CommentSubjectChar">
    <w:name w:val="Comment Subject Char"/>
    <w:link w:val="CommentSubject"/>
    <w:rsid w:val="009B77A2"/>
    <w:rPr>
      <w:b/>
      <w:bCs/>
      <w:lang w:eastAsia="zh-CN"/>
    </w:rPr>
  </w:style>
  <w:style w:type="paragraph" w:customStyle="1" w:styleId="alpha1">
    <w:name w:val="alpha 1"/>
    <w:basedOn w:val="Normal"/>
    <w:rsid w:val="00FE7BF2"/>
    <w:pPr>
      <w:numPr>
        <w:numId w:val="3"/>
      </w:numPr>
      <w:spacing w:after="140" w:line="290" w:lineRule="auto"/>
      <w:jc w:val="both"/>
      <w:outlineLvl w:val="0"/>
    </w:pPr>
    <w:rPr>
      <w:rFonts w:ascii="Arial" w:eastAsia="Times New Roman" w:hAnsi="Arial"/>
      <w:kern w:val="20"/>
      <w:sz w:val="20"/>
      <w:szCs w:val="20"/>
      <w:lang w:eastAsia="en-GB"/>
    </w:rPr>
  </w:style>
  <w:style w:type="character" w:customStyle="1" w:styleId="BodyChar">
    <w:name w:val="Body Char"/>
    <w:link w:val="Body"/>
    <w:locked/>
    <w:rsid w:val="00FE7BF2"/>
    <w:rPr>
      <w:rFonts w:ascii="Arial" w:eastAsia="Times New Roman" w:hAnsi="Arial"/>
      <w:kern w:val="20"/>
      <w:szCs w:val="24"/>
      <w:lang w:eastAsia="en-GB"/>
    </w:rPr>
  </w:style>
  <w:style w:type="paragraph" w:customStyle="1" w:styleId="RBSbullet1">
    <w:name w:val="RBS bullet 1"/>
    <w:basedOn w:val="Normal"/>
    <w:link w:val="RBSbullet1Char"/>
    <w:rsid w:val="001A11BE"/>
    <w:pPr>
      <w:numPr>
        <w:numId w:val="4"/>
      </w:numPr>
      <w:spacing w:after="120" w:line="240" w:lineRule="atLeast"/>
    </w:pPr>
    <w:rPr>
      <w:rFonts w:ascii="Arial" w:eastAsia="MS Mincho" w:hAnsi="Arial"/>
      <w:sz w:val="22"/>
      <w:szCs w:val="18"/>
      <w:lang w:val="x-none" w:eastAsia="ja-JP"/>
    </w:rPr>
  </w:style>
  <w:style w:type="paragraph" w:customStyle="1" w:styleId="RBSbullet2">
    <w:name w:val="RBS bullet 2"/>
    <w:basedOn w:val="Normal"/>
    <w:rsid w:val="001A11BE"/>
    <w:pPr>
      <w:numPr>
        <w:ilvl w:val="1"/>
        <w:numId w:val="4"/>
      </w:numPr>
      <w:spacing w:after="120" w:line="240" w:lineRule="atLeast"/>
    </w:pPr>
    <w:rPr>
      <w:rFonts w:ascii="Arial" w:eastAsia="MS Mincho" w:hAnsi="Arial"/>
      <w:sz w:val="22"/>
      <w:szCs w:val="18"/>
      <w:lang w:eastAsia="ja-JP"/>
    </w:rPr>
  </w:style>
  <w:style w:type="character" w:customStyle="1" w:styleId="RBSbullet1Char">
    <w:name w:val="RBS bullet 1 Char"/>
    <w:link w:val="RBSbullet1"/>
    <w:rsid w:val="001A11BE"/>
    <w:rPr>
      <w:rFonts w:ascii="Arial" w:eastAsia="MS Mincho" w:hAnsi="Arial"/>
      <w:sz w:val="22"/>
      <w:szCs w:val="18"/>
      <w:lang w:val="x-none"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059D5"/>
    <w:rPr>
      <w:color w:val="0000FF"/>
      <w:u w:val="single"/>
    </w:rPr>
  </w:style>
  <w:style w:type="paragraph" w:styleId="BalloonText">
    <w:name w:val="Balloon Text"/>
    <w:basedOn w:val="Normal"/>
    <w:semiHidden/>
    <w:rsid w:val="00AB6DCC"/>
    <w:rPr>
      <w:rFonts w:ascii="Tahoma" w:hAnsi="Tahoma" w:cs="Tahoma"/>
      <w:sz w:val="16"/>
      <w:szCs w:val="16"/>
    </w:rPr>
  </w:style>
  <w:style w:type="paragraph" w:customStyle="1" w:styleId="eb">
    <w:name w:val="eb"/>
    <w:basedOn w:val="Normal"/>
    <w:rsid w:val="00D23920"/>
    <w:pPr>
      <w:spacing w:before="100" w:beforeAutospacing="1" w:after="100" w:afterAutospacing="1"/>
    </w:pPr>
    <w:rPr>
      <w:sz w:val="18"/>
      <w:szCs w:val="18"/>
    </w:rPr>
  </w:style>
  <w:style w:type="character" w:styleId="FollowedHyperlink">
    <w:name w:val="FollowedHyperlink"/>
    <w:rsid w:val="004E54D7"/>
    <w:rPr>
      <w:color w:val="800080"/>
      <w:u w:val="single"/>
    </w:rPr>
  </w:style>
  <w:style w:type="paragraph" w:styleId="Header">
    <w:name w:val="header"/>
    <w:basedOn w:val="Normal"/>
    <w:link w:val="HeaderChar"/>
    <w:rsid w:val="008B486B"/>
    <w:pPr>
      <w:tabs>
        <w:tab w:val="center" w:pos="4513"/>
        <w:tab w:val="right" w:pos="9026"/>
      </w:tabs>
    </w:pPr>
  </w:style>
  <w:style w:type="character" w:customStyle="1" w:styleId="HeaderChar">
    <w:name w:val="Header Char"/>
    <w:link w:val="Header"/>
    <w:rsid w:val="008B486B"/>
    <w:rPr>
      <w:sz w:val="24"/>
      <w:szCs w:val="24"/>
      <w:lang w:bidi="ar-SA"/>
    </w:rPr>
  </w:style>
  <w:style w:type="paragraph" w:styleId="Footer">
    <w:name w:val="footer"/>
    <w:basedOn w:val="Normal"/>
    <w:link w:val="FooterChar"/>
    <w:rsid w:val="008B486B"/>
    <w:pPr>
      <w:tabs>
        <w:tab w:val="center" w:pos="4513"/>
        <w:tab w:val="right" w:pos="9026"/>
      </w:tabs>
    </w:pPr>
  </w:style>
  <w:style w:type="character" w:customStyle="1" w:styleId="FooterChar">
    <w:name w:val="Footer Char"/>
    <w:link w:val="Footer"/>
    <w:rsid w:val="008B486B"/>
    <w:rPr>
      <w:sz w:val="24"/>
      <w:szCs w:val="24"/>
      <w:lang w:bidi="ar-SA"/>
    </w:rPr>
  </w:style>
  <w:style w:type="paragraph" w:customStyle="1" w:styleId="aq">
    <w:name w:val="aq"/>
    <w:basedOn w:val="Normal"/>
    <w:rsid w:val="0087015E"/>
    <w:rPr>
      <w:b/>
      <w:bCs/>
    </w:rPr>
  </w:style>
  <w:style w:type="paragraph" w:customStyle="1" w:styleId="i">
    <w:name w:val="i"/>
    <w:basedOn w:val="Normal"/>
    <w:rsid w:val="0087015E"/>
    <w:pPr>
      <w:spacing w:line="220" w:lineRule="atLeast"/>
    </w:pPr>
    <w:rPr>
      <w:rFonts w:ascii="Arial" w:hAnsi="Arial" w:cs="Arial"/>
      <w:sz w:val="16"/>
      <w:szCs w:val="16"/>
    </w:rPr>
  </w:style>
  <w:style w:type="character" w:customStyle="1" w:styleId="ak">
    <w:name w:val="ak"/>
    <w:rsid w:val="0087015E"/>
    <w:rPr>
      <w:rFonts w:ascii="Arial" w:hAnsi="Arial" w:cs="Arial" w:hint="default"/>
      <w:color w:val="000000"/>
      <w:sz w:val="20"/>
      <w:szCs w:val="20"/>
    </w:rPr>
  </w:style>
  <w:style w:type="character" w:customStyle="1" w:styleId="aj">
    <w:name w:val="aj"/>
    <w:rsid w:val="0087015E"/>
    <w:rPr>
      <w:sz w:val="20"/>
      <w:szCs w:val="20"/>
    </w:rPr>
  </w:style>
  <w:style w:type="paragraph" w:styleId="NormalWeb">
    <w:name w:val="Normal (Web)"/>
    <w:basedOn w:val="Normal"/>
    <w:rsid w:val="000C6EA6"/>
    <w:pPr>
      <w:spacing w:before="100" w:beforeAutospacing="1" w:after="100" w:afterAutospacing="1"/>
    </w:pPr>
    <w:rPr>
      <w:rFonts w:eastAsia="Times New Roman"/>
      <w:lang w:eastAsia="en-GB"/>
    </w:rPr>
  </w:style>
  <w:style w:type="paragraph" w:customStyle="1" w:styleId="Body">
    <w:name w:val="Body"/>
    <w:basedOn w:val="Normal"/>
    <w:link w:val="BodyChar"/>
    <w:rsid w:val="000C6EA6"/>
    <w:pPr>
      <w:spacing w:after="140" w:line="290" w:lineRule="auto"/>
      <w:jc w:val="both"/>
    </w:pPr>
    <w:rPr>
      <w:rFonts w:ascii="Arial" w:eastAsia="Times New Roman" w:hAnsi="Arial"/>
      <w:kern w:val="20"/>
      <w:sz w:val="20"/>
      <w:lang w:eastAsia="en-GB"/>
    </w:rPr>
  </w:style>
  <w:style w:type="character" w:styleId="CommentReference">
    <w:name w:val="annotation reference"/>
    <w:rsid w:val="009B77A2"/>
    <w:rPr>
      <w:sz w:val="16"/>
      <w:szCs w:val="16"/>
    </w:rPr>
  </w:style>
  <w:style w:type="paragraph" w:styleId="CommentText">
    <w:name w:val="annotation text"/>
    <w:basedOn w:val="Normal"/>
    <w:link w:val="CommentTextChar"/>
    <w:rsid w:val="009B77A2"/>
    <w:rPr>
      <w:sz w:val="20"/>
      <w:szCs w:val="20"/>
    </w:rPr>
  </w:style>
  <w:style w:type="character" w:customStyle="1" w:styleId="CommentTextChar">
    <w:name w:val="Comment Text Char"/>
    <w:link w:val="CommentText"/>
    <w:rsid w:val="009B77A2"/>
    <w:rPr>
      <w:lang w:eastAsia="zh-CN"/>
    </w:rPr>
  </w:style>
  <w:style w:type="paragraph" w:styleId="CommentSubject">
    <w:name w:val="annotation subject"/>
    <w:basedOn w:val="CommentText"/>
    <w:next w:val="CommentText"/>
    <w:link w:val="CommentSubjectChar"/>
    <w:rsid w:val="009B77A2"/>
    <w:rPr>
      <w:b/>
      <w:bCs/>
    </w:rPr>
  </w:style>
  <w:style w:type="character" w:customStyle="1" w:styleId="CommentSubjectChar">
    <w:name w:val="Comment Subject Char"/>
    <w:link w:val="CommentSubject"/>
    <w:rsid w:val="009B77A2"/>
    <w:rPr>
      <w:b/>
      <w:bCs/>
      <w:lang w:eastAsia="zh-CN"/>
    </w:rPr>
  </w:style>
  <w:style w:type="paragraph" w:customStyle="1" w:styleId="alpha1">
    <w:name w:val="alpha 1"/>
    <w:basedOn w:val="Normal"/>
    <w:rsid w:val="00FE7BF2"/>
    <w:pPr>
      <w:numPr>
        <w:numId w:val="3"/>
      </w:numPr>
      <w:spacing w:after="140" w:line="290" w:lineRule="auto"/>
      <w:jc w:val="both"/>
      <w:outlineLvl w:val="0"/>
    </w:pPr>
    <w:rPr>
      <w:rFonts w:ascii="Arial" w:eastAsia="Times New Roman" w:hAnsi="Arial"/>
      <w:kern w:val="20"/>
      <w:sz w:val="20"/>
      <w:szCs w:val="20"/>
      <w:lang w:eastAsia="en-GB"/>
    </w:rPr>
  </w:style>
  <w:style w:type="character" w:customStyle="1" w:styleId="BodyChar">
    <w:name w:val="Body Char"/>
    <w:link w:val="Body"/>
    <w:locked/>
    <w:rsid w:val="00FE7BF2"/>
    <w:rPr>
      <w:rFonts w:ascii="Arial" w:eastAsia="Times New Roman" w:hAnsi="Arial"/>
      <w:kern w:val="20"/>
      <w:szCs w:val="24"/>
      <w:lang w:eastAsia="en-GB"/>
    </w:rPr>
  </w:style>
  <w:style w:type="paragraph" w:customStyle="1" w:styleId="RBSbullet1">
    <w:name w:val="RBS bullet 1"/>
    <w:basedOn w:val="Normal"/>
    <w:link w:val="RBSbullet1Char"/>
    <w:rsid w:val="001A11BE"/>
    <w:pPr>
      <w:numPr>
        <w:numId w:val="4"/>
      </w:numPr>
      <w:spacing w:after="120" w:line="240" w:lineRule="atLeast"/>
    </w:pPr>
    <w:rPr>
      <w:rFonts w:ascii="Arial" w:eastAsia="MS Mincho" w:hAnsi="Arial"/>
      <w:sz w:val="22"/>
      <w:szCs w:val="18"/>
      <w:lang w:val="x-none" w:eastAsia="ja-JP"/>
    </w:rPr>
  </w:style>
  <w:style w:type="paragraph" w:customStyle="1" w:styleId="RBSbullet2">
    <w:name w:val="RBS bullet 2"/>
    <w:basedOn w:val="Normal"/>
    <w:rsid w:val="001A11BE"/>
    <w:pPr>
      <w:numPr>
        <w:ilvl w:val="1"/>
        <w:numId w:val="4"/>
      </w:numPr>
      <w:spacing w:after="120" w:line="240" w:lineRule="atLeast"/>
    </w:pPr>
    <w:rPr>
      <w:rFonts w:ascii="Arial" w:eastAsia="MS Mincho" w:hAnsi="Arial"/>
      <w:sz w:val="22"/>
      <w:szCs w:val="18"/>
      <w:lang w:eastAsia="ja-JP"/>
    </w:rPr>
  </w:style>
  <w:style w:type="character" w:customStyle="1" w:styleId="RBSbullet1Char">
    <w:name w:val="RBS bullet 1 Char"/>
    <w:link w:val="RBSbullet1"/>
    <w:rsid w:val="001A11BE"/>
    <w:rPr>
      <w:rFonts w:ascii="Arial" w:eastAsia="MS Mincho" w:hAnsi="Arial"/>
      <w:sz w:val="22"/>
      <w:szCs w:val="18"/>
      <w:lang w:val="x-non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407598">
      <w:bodyDiv w:val="1"/>
      <w:marLeft w:val="0"/>
      <w:marRight w:val="0"/>
      <w:marTop w:val="0"/>
      <w:marBottom w:val="0"/>
      <w:divBdr>
        <w:top w:val="none" w:sz="0" w:space="0" w:color="auto"/>
        <w:left w:val="none" w:sz="0" w:space="0" w:color="auto"/>
        <w:bottom w:val="none" w:sz="0" w:space="0" w:color="auto"/>
        <w:right w:val="none" w:sz="0" w:space="0" w:color="auto"/>
      </w:divBdr>
    </w:div>
    <w:div w:id="274022348">
      <w:bodyDiv w:val="1"/>
      <w:marLeft w:val="0"/>
      <w:marRight w:val="0"/>
      <w:marTop w:val="0"/>
      <w:marBottom w:val="0"/>
      <w:divBdr>
        <w:top w:val="none" w:sz="0" w:space="0" w:color="auto"/>
        <w:left w:val="none" w:sz="0" w:space="0" w:color="auto"/>
        <w:bottom w:val="none" w:sz="0" w:space="0" w:color="auto"/>
        <w:right w:val="none" w:sz="0" w:space="0" w:color="auto"/>
      </w:divBdr>
    </w:div>
    <w:div w:id="437795852">
      <w:bodyDiv w:val="1"/>
      <w:marLeft w:val="0"/>
      <w:marRight w:val="0"/>
      <w:marTop w:val="0"/>
      <w:marBottom w:val="0"/>
      <w:divBdr>
        <w:top w:val="none" w:sz="0" w:space="0" w:color="auto"/>
        <w:left w:val="none" w:sz="0" w:space="0" w:color="auto"/>
        <w:bottom w:val="none" w:sz="0" w:space="0" w:color="auto"/>
        <w:right w:val="none" w:sz="0" w:space="0" w:color="auto"/>
      </w:divBdr>
      <w:divsChild>
        <w:div w:id="1668821173">
          <w:marLeft w:val="0"/>
          <w:marRight w:val="0"/>
          <w:marTop w:val="0"/>
          <w:marBottom w:val="0"/>
          <w:divBdr>
            <w:top w:val="none" w:sz="0" w:space="0" w:color="auto"/>
            <w:left w:val="none" w:sz="0" w:space="0" w:color="auto"/>
            <w:bottom w:val="none" w:sz="0" w:space="0" w:color="auto"/>
            <w:right w:val="none" w:sz="0" w:space="0" w:color="auto"/>
          </w:divBdr>
        </w:div>
      </w:divsChild>
    </w:div>
    <w:div w:id="782917676">
      <w:bodyDiv w:val="1"/>
      <w:marLeft w:val="0"/>
      <w:marRight w:val="0"/>
      <w:marTop w:val="0"/>
      <w:marBottom w:val="0"/>
      <w:divBdr>
        <w:top w:val="none" w:sz="0" w:space="0" w:color="auto"/>
        <w:left w:val="none" w:sz="0" w:space="0" w:color="auto"/>
        <w:bottom w:val="none" w:sz="0" w:space="0" w:color="auto"/>
        <w:right w:val="none" w:sz="0" w:space="0" w:color="auto"/>
      </w:divBdr>
    </w:div>
    <w:div w:id="1065033987">
      <w:bodyDiv w:val="1"/>
      <w:marLeft w:val="0"/>
      <w:marRight w:val="0"/>
      <w:marTop w:val="0"/>
      <w:marBottom w:val="0"/>
      <w:divBdr>
        <w:top w:val="none" w:sz="0" w:space="0" w:color="auto"/>
        <w:left w:val="none" w:sz="0" w:space="0" w:color="auto"/>
        <w:bottom w:val="none" w:sz="0" w:space="0" w:color="auto"/>
        <w:right w:val="none" w:sz="0" w:space="0" w:color="auto"/>
      </w:divBdr>
      <w:divsChild>
        <w:div w:id="1079869370">
          <w:marLeft w:val="0"/>
          <w:marRight w:val="0"/>
          <w:marTop w:val="0"/>
          <w:marBottom w:val="0"/>
          <w:divBdr>
            <w:top w:val="none" w:sz="0" w:space="0" w:color="auto"/>
            <w:left w:val="none" w:sz="0" w:space="0" w:color="auto"/>
            <w:bottom w:val="none" w:sz="0" w:space="0" w:color="auto"/>
            <w:right w:val="none" w:sz="0" w:space="0" w:color="auto"/>
          </w:divBdr>
          <w:divsChild>
            <w:div w:id="1732539976">
              <w:marLeft w:val="0"/>
              <w:marRight w:val="0"/>
              <w:marTop w:val="0"/>
              <w:marBottom w:val="0"/>
              <w:divBdr>
                <w:top w:val="none" w:sz="0" w:space="0" w:color="auto"/>
                <w:left w:val="none" w:sz="0" w:space="0" w:color="auto"/>
                <w:bottom w:val="none" w:sz="0" w:space="0" w:color="auto"/>
                <w:right w:val="none" w:sz="0" w:space="0" w:color="auto"/>
              </w:divBdr>
              <w:divsChild>
                <w:div w:id="1975942235">
                  <w:marLeft w:val="0"/>
                  <w:marRight w:val="0"/>
                  <w:marTop w:val="0"/>
                  <w:marBottom w:val="0"/>
                  <w:divBdr>
                    <w:top w:val="none" w:sz="0" w:space="0" w:color="auto"/>
                    <w:left w:val="none" w:sz="0" w:space="0" w:color="auto"/>
                    <w:bottom w:val="none" w:sz="0" w:space="0" w:color="auto"/>
                    <w:right w:val="none" w:sz="0" w:space="0" w:color="auto"/>
                  </w:divBdr>
                  <w:divsChild>
                    <w:div w:id="181215000">
                      <w:marLeft w:val="0"/>
                      <w:marRight w:val="0"/>
                      <w:marTop w:val="0"/>
                      <w:marBottom w:val="0"/>
                      <w:divBdr>
                        <w:top w:val="none" w:sz="0" w:space="0" w:color="auto"/>
                        <w:left w:val="none" w:sz="0" w:space="0" w:color="auto"/>
                        <w:bottom w:val="none" w:sz="0" w:space="0" w:color="auto"/>
                        <w:right w:val="none" w:sz="0" w:space="0" w:color="auto"/>
                      </w:divBdr>
                      <w:divsChild>
                        <w:div w:id="1700201949">
                          <w:marLeft w:val="0"/>
                          <w:marRight w:val="0"/>
                          <w:marTop w:val="0"/>
                          <w:marBottom w:val="0"/>
                          <w:divBdr>
                            <w:top w:val="none" w:sz="0" w:space="0" w:color="auto"/>
                            <w:left w:val="none" w:sz="0" w:space="0" w:color="auto"/>
                            <w:bottom w:val="none" w:sz="0" w:space="0" w:color="auto"/>
                            <w:right w:val="none" w:sz="0" w:space="0" w:color="auto"/>
                          </w:divBdr>
                          <w:divsChild>
                            <w:div w:id="1891531320">
                              <w:marLeft w:val="0"/>
                              <w:marRight w:val="0"/>
                              <w:marTop w:val="0"/>
                              <w:marBottom w:val="0"/>
                              <w:divBdr>
                                <w:top w:val="none" w:sz="0" w:space="0" w:color="auto"/>
                                <w:left w:val="none" w:sz="0" w:space="0" w:color="auto"/>
                                <w:bottom w:val="none" w:sz="0" w:space="0" w:color="auto"/>
                                <w:right w:val="none" w:sz="0" w:space="0" w:color="auto"/>
                              </w:divBdr>
                              <w:divsChild>
                                <w:div w:id="151458971">
                                  <w:marLeft w:val="0"/>
                                  <w:marRight w:val="0"/>
                                  <w:marTop w:val="0"/>
                                  <w:marBottom w:val="0"/>
                                  <w:divBdr>
                                    <w:top w:val="none" w:sz="0" w:space="0" w:color="auto"/>
                                    <w:left w:val="none" w:sz="0" w:space="0" w:color="auto"/>
                                    <w:bottom w:val="none" w:sz="0" w:space="0" w:color="auto"/>
                                    <w:right w:val="none" w:sz="0" w:space="0" w:color="auto"/>
                                  </w:divBdr>
                                  <w:divsChild>
                                    <w:div w:id="722751911">
                                      <w:marLeft w:val="0"/>
                                      <w:marRight w:val="0"/>
                                      <w:marTop w:val="0"/>
                                      <w:marBottom w:val="0"/>
                                      <w:divBdr>
                                        <w:top w:val="none" w:sz="0" w:space="0" w:color="auto"/>
                                        <w:left w:val="none" w:sz="0" w:space="0" w:color="auto"/>
                                        <w:bottom w:val="none" w:sz="0" w:space="0" w:color="auto"/>
                                        <w:right w:val="none" w:sz="0" w:space="0" w:color="auto"/>
                                      </w:divBdr>
                                      <w:divsChild>
                                        <w:div w:id="808471538">
                                          <w:marLeft w:val="0"/>
                                          <w:marRight w:val="0"/>
                                          <w:marTop w:val="0"/>
                                          <w:marBottom w:val="0"/>
                                          <w:divBdr>
                                            <w:top w:val="none" w:sz="0" w:space="0" w:color="auto"/>
                                            <w:left w:val="none" w:sz="0" w:space="0" w:color="auto"/>
                                            <w:bottom w:val="none" w:sz="0" w:space="0" w:color="auto"/>
                                            <w:right w:val="none" w:sz="0" w:space="0" w:color="auto"/>
                                          </w:divBdr>
                                        </w:div>
                                      </w:divsChild>
                                    </w:div>
                                    <w:div w:id="2081247600">
                                      <w:marLeft w:val="0"/>
                                      <w:marRight w:val="0"/>
                                      <w:marTop w:val="0"/>
                                      <w:marBottom w:val="0"/>
                                      <w:divBdr>
                                        <w:top w:val="none" w:sz="0" w:space="0" w:color="auto"/>
                                        <w:left w:val="none" w:sz="0" w:space="0" w:color="auto"/>
                                        <w:bottom w:val="none" w:sz="0" w:space="0" w:color="auto"/>
                                        <w:right w:val="none" w:sz="0" w:space="0" w:color="auto"/>
                                      </w:divBdr>
                                    </w:div>
                                  </w:divsChild>
                                </w:div>
                                <w:div w:id="443812227">
                                  <w:marLeft w:val="0"/>
                                  <w:marRight w:val="0"/>
                                  <w:marTop w:val="0"/>
                                  <w:marBottom w:val="0"/>
                                  <w:divBdr>
                                    <w:top w:val="none" w:sz="0" w:space="0" w:color="auto"/>
                                    <w:left w:val="none" w:sz="0" w:space="0" w:color="auto"/>
                                    <w:bottom w:val="none" w:sz="0" w:space="0" w:color="auto"/>
                                    <w:right w:val="none" w:sz="0" w:space="0" w:color="auto"/>
                                  </w:divBdr>
                                  <w:divsChild>
                                    <w:div w:id="321156705">
                                      <w:marLeft w:val="0"/>
                                      <w:marRight w:val="0"/>
                                      <w:marTop w:val="0"/>
                                      <w:marBottom w:val="0"/>
                                      <w:divBdr>
                                        <w:top w:val="none" w:sz="0" w:space="0" w:color="auto"/>
                                        <w:left w:val="none" w:sz="0" w:space="0" w:color="auto"/>
                                        <w:bottom w:val="none" w:sz="0" w:space="0" w:color="auto"/>
                                        <w:right w:val="none" w:sz="0" w:space="0" w:color="auto"/>
                                      </w:divBdr>
                                    </w:div>
                                    <w:div w:id="1555431832">
                                      <w:marLeft w:val="0"/>
                                      <w:marRight w:val="0"/>
                                      <w:marTop w:val="0"/>
                                      <w:marBottom w:val="0"/>
                                      <w:divBdr>
                                        <w:top w:val="none" w:sz="0" w:space="0" w:color="auto"/>
                                        <w:left w:val="none" w:sz="0" w:space="0" w:color="auto"/>
                                        <w:bottom w:val="none" w:sz="0" w:space="0" w:color="auto"/>
                                        <w:right w:val="none" w:sz="0" w:space="0" w:color="auto"/>
                                      </w:divBdr>
                                      <w:divsChild>
                                        <w:div w:id="49611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8253558">
      <w:bodyDiv w:val="1"/>
      <w:marLeft w:val="0"/>
      <w:marRight w:val="0"/>
      <w:marTop w:val="0"/>
      <w:marBottom w:val="0"/>
      <w:divBdr>
        <w:top w:val="none" w:sz="0" w:space="0" w:color="auto"/>
        <w:left w:val="none" w:sz="0" w:space="0" w:color="auto"/>
        <w:bottom w:val="none" w:sz="0" w:space="0" w:color="auto"/>
        <w:right w:val="none" w:sz="0" w:space="0" w:color="auto"/>
      </w:divBdr>
      <w:divsChild>
        <w:div w:id="898636790">
          <w:marLeft w:val="0"/>
          <w:marRight w:val="0"/>
          <w:marTop w:val="0"/>
          <w:marBottom w:val="0"/>
          <w:divBdr>
            <w:top w:val="none" w:sz="0" w:space="0" w:color="auto"/>
            <w:left w:val="none" w:sz="0" w:space="0" w:color="auto"/>
            <w:bottom w:val="none" w:sz="0" w:space="0" w:color="auto"/>
            <w:right w:val="none" w:sz="0" w:space="0" w:color="auto"/>
          </w:divBdr>
          <w:divsChild>
            <w:div w:id="1094016962">
              <w:marLeft w:val="0"/>
              <w:marRight w:val="0"/>
              <w:marTop w:val="0"/>
              <w:marBottom w:val="0"/>
              <w:divBdr>
                <w:top w:val="none" w:sz="0" w:space="0" w:color="auto"/>
                <w:left w:val="none" w:sz="0" w:space="0" w:color="auto"/>
                <w:bottom w:val="none" w:sz="0" w:space="0" w:color="auto"/>
                <w:right w:val="none" w:sz="0" w:space="0" w:color="auto"/>
              </w:divBdr>
              <w:divsChild>
                <w:div w:id="1583222690">
                  <w:marLeft w:val="0"/>
                  <w:marRight w:val="0"/>
                  <w:marTop w:val="0"/>
                  <w:marBottom w:val="0"/>
                  <w:divBdr>
                    <w:top w:val="none" w:sz="0" w:space="0" w:color="auto"/>
                    <w:left w:val="none" w:sz="0" w:space="0" w:color="auto"/>
                    <w:bottom w:val="none" w:sz="0" w:space="0" w:color="auto"/>
                    <w:right w:val="none" w:sz="0" w:space="0" w:color="auto"/>
                  </w:divBdr>
                  <w:divsChild>
                    <w:div w:id="1038507921">
                      <w:marLeft w:val="0"/>
                      <w:marRight w:val="0"/>
                      <w:marTop w:val="0"/>
                      <w:marBottom w:val="0"/>
                      <w:divBdr>
                        <w:top w:val="none" w:sz="0" w:space="0" w:color="auto"/>
                        <w:left w:val="none" w:sz="0" w:space="0" w:color="auto"/>
                        <w:bottom w:val="none" w:sz="0" w:space="0" w:color="auto"/>
                        <w:right w:val="none" w:sz="0" w:space="0" w:color="auto"/>
                      </w:divBdr>
                      <w:divsChild>
                        <w:div w:id="1098259423">
                          <w:marLeft w:val="0"/>
                          <w:marRight w:val="0"/>
                          <w:marTop w:val="0"/>
                          <w:marBottom w:val="0"/>
                          <w:divBdr>
                            <w:top w:val="none" w:sz="0" w:space="0" w:color="auto"/>
                            <w:left w:val="none" w:sz="0" w:space="0" w:color="auto"/>
                            <w:bottom w:val="none" w:sz="0" w:space="0" w:color="auto"/>
                            <w:right w:val="none" w:sz="0" w:space="0" w:color="auto"/>
                          </w:divBdr>
                          <w:divsChild>
                            <w:div w:id="1882017068">
                              <w:marLeft w:val="0"/>
                              <w:marRight w:val="0"/>
                              <w:marTop w:val="0"/>
                              <w:marBottom w:val="0"/>
                              <w:divBdr>
                                <w:top w:val="none" w:sz="0" w:space="0" w:color="auto"/>
                                <w:left w:val="none" w:sz="0" w:space="0" w:color="auto"/>
                                <w:bottom w:val="none" w:sz="0" w:space="0" w:color="auto"/>
                                <w:right w:val="none" w:sz="0" w:space="0" w:color="auto"/>
                              </w:divBdr>
                              <w:divsChild>
                                <w:div w:id="2036694344">
                                  <w:marLeft w:val="0"/>
                                  <w:marRight w:val="0"/>
                                  <w:marTop w:val="0"/>
                                  <w:marBottom w:val="0"/>
                                  <w:divBdr>
                                    <w:top w:val="none" w:sz="0" w:space="0" w:color="auto"/>
                                    <w:left w:val="none" w:sz="0" w:space="0" w:color="auto"/>
                                    <w:bottom w:val="none" w:sz="0" w:space="0" w:color="auto"/>
                                    <w:right w:val="none" w:sz="0" w:space="0" w:color="auto"/>
                                  </w:divBdr>
                                  <w:divsChild>
                                    <w:div w:id="154343679">
                                      <w:marLeft w:val="0"/>
                                      <w:marRight w:val="0"/>
                                      <w:marTop w:val="0"/>
                                      <w:marBottom w:val="0"/>
                                      <w:divBdr>
                                        <w:top w:val="none" w:sz="0" w:space="0" w:color="auto"/>
                                        <w:left w:val="none" w:sz="0" w:space="0" w:color="auto"/>
                                        <w:bottom w:val="none" w:sz="0" w:space="0" w:color="auto"/>
                                        <w:right w:val="none" w:sz="0" w:space="0" w:color="auto"/>
                                      </w:divBdr>
                                      <w:divsChild>
                                        <w:div w:id="1852914739">
                                          <w:marLeft w:val="0"/>
                                          <w:marRight w:val="0"/>
                                          <w:marTop w:val="0"/>
                                          <w:marBottom w:val="0"/>
                                          <w:divBdr>
                                            <w:top w:val="none" w:sz="0" w:space="0" w:color="auto"/>
                                            <w:left w:val="none" w:sz="0" w:space="0" w:color="auto"/>
                                            <w:bottom w:val="none" w:sz="0" w:space="0" w:color="auto"/>
                                            <w:right w:val="none" w:sz="0" w:space="0" w:color="auto"/>
                                          </w:divBdr>
                                        </w:div>
                                      </w:divsChild>
                                    </w:div>
                                    <w:div w:id="119303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4453103">
      <w:bodyDiv w:val="1"/>
      <w:marLeft w:val="0"/>
      <w:marRight w:val="0"/>
      <w:marTop w:val="0"/>
      <w:marBottom w:val="0"/>
      <w:divBdr>
        <w:top w:val="none" w:sz="0" w:space="0" w:color="auto"/>
        <w:left w:val="none" w:sz="0" w:space="0" w:color="auto"/>
        <w:bottom w:val="none" w:sz="0" w:space="0" w:color="auto"/>
        <w:right w:val="none" w:sz="0" w:space="0" w:color="auto"/>
      </w:divBdr>
    </w:div>
    <w:div w:id="1908032235">
      <w:bodyDiv w:val="1"/>
      <w:marLeft w:val="0"/>
      <w:marRight w:val="0"/>
      <w:marTop w:val="0"/>
      <w:marBottom w:val="0"/>
      <w:divBdr>
        <w:top w:val="none" w:sz="0" w:space="0" w:color="auto"/>
        <w:left w:val="none" w:sz="0" w:space="0" w:color="auto"/>
        <w:bottom w:val="none" w:sz="0" w:space="0" w:color="auto"/>
        <w:right w:val="none" w:sz="0" w:space="0" w:color="auto"/>
      </w:divBdr>
      <w:divsChild>
        <w:div w:id="1306853622">
          <w:marLeft w:val="0"/>
          <w:marRight w:val="0"/>
          <w:marTop w:val="0"/>
          <w:marBottom w:val="0"/>
          <w:divBdr>
            <w:top w:val="none" w:sz="0" w:space="0" w:color="auto"/>
            <w:left w:val="none" w:sz="0" w:space="0" w:color="auto"/>
            <w:bottom w:val="none" w:sz="0" w:space="0" w:color="auto"/>
            <w:right w:val="none" w:sz="0" w:space="0" w:color="auto"/>
          </w:divBdr>
          <w:divsChild>
            <w:div w:id="522518877">
              <w:marLeft w:val="0"/>
              <w:marRight w:val="0"/>
              <w:marTop w:val="0"/>
              <w:marBottom w:val="0"/>
              <w:divBdr>
                <w:top w:val="none" w:sz="0" w:space="0" w:color="auto"/>
                <w:left w:val="none" w:sz="0" w:space="0" w:color="auto"/>
                <w:bottom w:val="none" w:sz="0" w:space="0" w:color="auto"/>
                <w:right w:val="none" w:sz="0" w:space="0" w:color="auto"/>
              </w:divBdr>
              <w:divsChild>
                <w:div w:id="1457988204">
                  <w:marLeft w:val="0"/>
                  <w:marRight w:val="0"/>
                  <w:marTop w:val="0"/>
                  <w:marBottom w:val="0"/>
                  <w:divBdr>
                    <w:top w:val="none" w:sz="0" w:space="0" w:color="auto"/>
                    <w:left w:val="none" w:sz="0" w:space="0" w:color="auto"/>
                    <w:bottom w:val="none" w:sz="0" w:space="0" w:color="auto"/>
                    <w:right w:val="none" w:sz="0" w:space="0" w:color="auto"/>
                  </w:divBdr>
                  <w:divsChild>
                    <w:div w:id="1094743250">
                      <w:marLeft w:val="0"/>
                      <w:marRight w:val="0"/>
                      <w:marTop w:val="0"/>
                      <w:marBottom w:val="0"/>
                      <w:divBdr>
                        <w:top w:val="none" w:sz="0" w:space="0" w:color="auto"/>
                        <w:left w:val="none" w:sz="0" w:space="0" w:color="auto"/>
                        <w:bottom w:val="none" w:sz="0" w:space="0" w:color="auto"/>
                        <w:right w:val="none" w:sz="0" w:space="0" w:color="auto"/>
                      </w:divBdr>
                      <w:divsChild>
                        <w:div w:id="1063337386">
                          <w:marLeft w:val="0"/>
                          <w:marRight w:val="0"/>
                          <w:marTop w:val="0"/>
                          <w:marBottom w:val="0"/>
                          <w:divBdr>
                            <w:top w:val="none" w:sz="0" w:space="0" w:color="auto"/>
                            <w:left w:val="none" w:sz="0" w:space="0" w:color="auto"/>
                            <w:bottom w:val="none" w:sz="0" w:space="0" w:color="auto"/>
                            <w:right w:val="none" w:sz="0" w:space="0" w:color="auto"/>
                          </w:divBdr>
                          <w:divsChild>
                            <w:div w:id="2047101815">
                              <w:marLeft w:val="0"/>
                              <w:marRight w:val="0"/>
                              <w:marTop w:val="0"/>
                              <w:marBottom w:val="0"/>
                              <w:divBdr>
                                <w:top w:val="none" w:sz="0" w:space="0" w:color="auto"/>
                                <w:left w:val="none" w:sz="0" w:space="0" w:color="auto"/>
                                <w:bottom w:val="none" w:sz="0" w:space="0" w:color="auto"/>
                                <w:right w:val="none" w:sz="0" w:space="0" w:color="auto"/>
                              </w:divBdr>
                              <w:divsChild>
                                <w:div w:id="548540781">
                                  <w:marLeft w:val="0"/>
                                  <w:marRight w:val="0"/>
                                  <w:marTop w:val="0"/>
                                  <w:marBottom w:val="0"/>
                                  <w:divBdr>
                                    <w:top w:val="none" w:sz="0" w:space="0" w:color="auto"/>
                                    <w:left w:val="none" w:sz="0" w:space="0" w:color="auto"/>
                                    <w:bottom w:val="none" w:sz="0" w:space="0" w:color="auto"/>
                                    <w:right w:val="none" w:sz="0" w:space="0" w:color="auto"/>
                                  </w:divBdr>
                                  <w:divsChild>
                                    <w:div w:id="1588463621">
                                      <w:marLeft w:val="0"/>
                                      <w:marRight w:val="0"/>
                                      <w:marTop w:val="0"/>
                                      <w:marBottom w:val="0"/>
                                      <w:divBdr>
                                        <w:top w:val="none" w:sz="0" w:space="0" w:color="auto"/>
                                        <w:left w:val="none" w:sz="0" w:space="0" w:color="auto"/>
                                        <w:bottom w:val="none" w:sz="0" w:space="0" w:color="auto"/>
                                        <w:right w:val="none" w:sz="0" w:space="0" w:color="auto"/>
                                      </w:divBdr>
                                      <w:divsChild>
                                        <w:div w:id="1112093568">
                                          <w:marLeft w:val="0"/>
                                          <w:marRight w:val="0"/>
                                          <w:marTop w:val="0"/>
                                          <w:marBottom w:val="0"/>
                                          <w:divBdr>
                                            <w:top w:val="none" w:sz="0" w:space="0" w:color="auto"/>
                                            <w:left w:val="none" w:sz="0" w:space="0" w:color="auto"/>
                                            <w:bottom w:val="none" w:sz="0" w:space="0" w:color="auto"/>
                                            <w:right w:val="none" w:sz="0" w:space="0" w:color="auto"/>
                                          </w:divBdr>
                                        </w:div>
                                      </w:divsChild>
                                    </w:div>
                                    <w:div w:id="1830249052">
                                      <w:marLeft w:val="0"/>
                                      <w:marRight w:val="0"/>
                                      <w:marTop w:val="0"/>
                                      <w:marBottom w:val="0"/>
                                      <w:divBdr>
                                        <w:top w:val="none" w:sz="0" w:space="0" w:color="auto"/>
                                        <w:left w:val="none" w:sz="0" w:space="0" w:color="auto"/>
                                        <w:bottom w:val="none" w:sz="0" w:space="0" w:color="auto"/>
                                        <w:right w:val="none" w:sz="0" w:space="0" w:color="auto"/>
                                      </w:divBdr>
                                    </w:div>
                                  </w:divsChild>
                                </w:div>
                                <w:div w:id="2106031479">
                                  <w:marLeft w:val="0"/>
                                  <w:marRight w:val="0"/>
                                  <w:marTop w:val="0"/>
                                  <w:marBottom w:val="0"/>
                                  <w:divBdr>
                                    <w:top w:val="none" w:sz="0" w:space="0" w:color="auto"/>
                                    <w:left w:val="none" w:sz="0" w:space="0" w:color="auto"/>
                                    <w:bottom w:val="none" w:sz="0" w:space="0" w:color="auto"/>
                                    <w:right w:val="none" w:sz="0" w:space="0" w:color="auto"/>
                                  </w:divBdr>
                                  <w:divsChild>
                                    <w:div w:id="10424327">
                                      <w:marLeft w:val="0"/>
                                      <w:marRight w:val="0"/>
                                      <w:marTop w:val="0"/>
                                      <w:marBottom w:val="0"/>
                                      <w:divBdr>
                                        <w:top w:val="none" w:sz="0" w:space="0" w:color="auto"/>
                                        <w:left w:val="none" w:sz="0" w:space="0" w:color="auto"/>
                                        <w:bottom w:val="none" w:sz="0" w:space="0" w:color="auto"/>
                                        <w:right w:val="none" w:sz="0" w:space="0" w:color="auto"/>
                                      </w:divBdr>
                                    </w:div>
                                    <w:div w:id="1984774816">
                                      <w:marLeft w:val="0"/>
                                      <w:marRight w:val="0"/>
                                      <w:marTop w:val="0"/>
                                      <w:marBottom w:val="0"/>
                                      <w:divBdr>
                                        <w:top w:val="none" w:sz="0" w:space="0" w:color="auto"/>
                                        <w:left w:val="none" w:sz="0" w:space="0" w:color="auto"/>
                                        <w:bottom w:val="none" w:sz="0" w:space="0" w:color="auto"/>
                                        <w:right w:val="none" w:sz="0" w:space="0" w:color="auto"/>
                                      </w:divBdr>
                                      <w:divsChild>
                                        <w:div w:id="151711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5734519">
      <w:bodyDiv w:val="1"/>
      <w:marLeft w:val="0"/>
      <w:marRight w:val="0"/>
      <w:marTop w:val="0"/>
      <w:marBottom w:val="0"/>
      <w:divBdr>
        <w:top w:val="none" w:sz="0" w:space="0" w:color="auto"/>
        <w:left w:val="none" w:sz="0" w:space="0" w:color="auto"/>
        <w:bottom w:val="none" w:sz="0" w:space="0" w:color="auto"/>
        <w:right w:val="none" w:sz="0" w:space="0" w:color="auto"/>
      </w:divBdr>
      <w:divsChild>
        <w:div w:id="1639264366">
          <w:marLeft w:val="567"/>
          <w:marRight w:val="567"/>
          <w:marTop w:val="2268"/>
          <w:marBottom w:val="1531"/>
          <w:divBdr>
            <w:top w:val="none" w:sz="0" w:space="0" w:color="auto"/>
            <w:left w:val="none" w:sz="0" w:space="0" w:color="auto"/>
            <w:bottom w:val="none" w:sz="0" w:space="0" w:color="auto"/>
            <w:right w:val="none" w:sz="0" w:space="0" w:color="auto"/>
          </w:divBdr>
        </w:div>
      </w:divsChild>
    </w:div>
    <w:div w:id="2085759986">
      <w:bodyDiv w:val="1"/>
      <w:marLeft w:val="0"/>
      <w:marRight w:val="0"/>
      <w:marTop w:val="0"/>
      <w:marBottom w:val="0"/>
      <w:divBdr>
        <w:top w:val="none" w:sz="0" w:space="0" w:color="auto"/>
        <w:left w:val="none" w:sz="0" w:space="0" w:color="auto"/>
        <w:bottom w:val="none" w:sz="0" w:space="0" w:color="auto"/>
        <w:right w:val="none" w:sz="0" w:space="0" w:color="auto"/>
      </w:divBdr>
      <w:divsChild>
        <w:div w:id="556087553">
          <w:marLeft w:val="0"/>
          <w:marRight w:val="0"/>
          <w:marTop w:val="0"/>
          <w:marBottom w:val="0"/>
          <w:divBdr>
            <w:top w:val="none" w:sz="0" w:space="0" w:color="auto"/>
            <w:left w:val="none" w:sz="0" w:space="0" w:color="auto"/>
            <w:bottom w:val="none" w:sz="0" w:space="0" w:color="auto"/>
            <w:right w:val="none" w:sz="0" w:space="0" w:color="auto"/>
          </w:divBdr>
          <w:divsChild>
            <w:div w:id="773287594">
              <w:marLeft w:val="0"/>
              <w:marRight w:val="0"/>
              <w:marTop w:val="0"/>
              <w:marBottom w:val="0"/>
              <w:divBdr>
                <w:top w:val="none" w:sz="0" w:space="0" w:color="auto"/>
                <w:left w:val="none" w:sz="0" w:space="0" w:color="auto"/>
                <w:bottom w:val="none" w:sz="0" w:space="0" w:color="auto"/>
                <w:right w:val="none" w:sz="0" w:space="0" w:color="auto"/>
              </w:divBdr>
              <w:divsChild>
                <w:div w:id="2077628749">
                  <w:marLeft w:val="0"/>
                  <w:marRight w:val="0"/>
                  <w:marTop w:val="0"/>
                  <w:marBottom w:val="0"/>
                  <w:divBdr>
                    <w:top w:val="none" w:sz="0" w:space="0" w:color="auto"/>
                    <w:left w:val="none" w:sz="0" w:space="0" w:color="auto"/>
                    <w:bottom w:val="none" w:sz="0" w:space="0" w:color="auto"/>
                    <w:right w:val="none" w:sz="0" w:space="0" w:color="auto"/>
                  </w:divBdr>
                  <w:divsChild>
                    <w:div w:id="1300307349">
                      <w:marLeft w:val="0"/>
                      <w:marRight w:val="0"/>
                      <w:marTop w:val="0"/>
                      <w:marBottom w:val="0"/>
                      <w:divBdr>
                        <w:top w:val="none" w:sz="0" w:space="0" w:color="auto"/>
                        <w:left w:val="none" w:sz="0" w:space="0" w:color="auto"/>
                        <w:bottom w:val="none" w:sz="0" w:space="0" w:color="auto"/>
                        <w:right w:val="none" w:sz="0" w:space="0" w:color="auto"/>
                      </w:divBdr>
                      <w:divsChild>
                        <w:div w:id="307396018">
                          <w:marLeft w:val="0"/>
                          <w:marRight w:val="0"/>
                          <w:marTop w:val="0"/>
                          <w:marBottom w:val="0"/>
                          <w:divBdr>
                            <w:top w:val="none" w:sz="0" w:space="0" w:color="auto"/>
                            <w:left w:val="none" w:sz="0" w:space="0" w:color="auto"/>
                            <w:bottom w:val="none" w:sz="0" w:space="0" w:color="auto"/>
                            <w:right w:val="none" w:sz="0" w:space="0" w:color="auto"/>
                          </w:divBdr>
                          <w:divsChild>
                            <w:div w:id="38210454">
                              <w:marLeft w:val="0"/>
                              <w:marRight w:val="0"/>
                              <w:marTop w:val="0"/>
                              <w:marBottom w:val="0"/>
                              <w:divBdr>
                                <w:top w:val="none" w:sz="0" w:space="0" w:color="auto"/>
                                <w:left w:val="none" w:sz="0" w:space="0" w:color="auto"/>
                                <w:bottom w:val="none" w:sz="0" w:space="0" w:color="auto"/>
                                <w:right w:val="none" w:sz="0" w:space="0" w:color="auto"/>
                              </w:divBdr>
                              <w:divsChild>
                                <w:div w:id="693455250">
                                  <w:marLeft w:val="0"/>
                                  <w:marRight w:val="0"/>
                                  <w:marTop w:val="0"/>
                                  <w:marBottom w:val="0"/>
                                  <w:divBdr>
                                    <w:top w:val="none" w:sz="0" w:space="0" w:color="auto"/>
                                    <w:left w:val="none" w:sz="0" w:space="0" w:color="auto"/>
                                    <w:bottom w:val="none" w:sz="0" w:space="0" w:color="auto"/>
                                    <w:right w:val="none" w:sz="0" w:space="0" w:color="auto"/>
                                  </w:divBdr>
                                  <w:divsChild>
                                    <w:div w:id="166405876">
                                      <w:marLeft w:val="0"/>
                                      <w:marRight w:val="0"/>
                                      <w:marTop w:val="0"/>
                                      <w:marBottom w:val="0"/>
                                      <w:divBdr>
                                        <w:top w:val="none" w:sz="0" w:space="0" w:color="auto"/>
                                        <w:left w:val="none" w:sz="0" w:space="0" w:color="auto"/>
                                        <w:bottom w:val="none" w:sz="0" w:space="0" w:color="auto"/>
                                        <w:right w:val="none" w:sz="0" w:space="0" w:color="auto"/>
                                      </w:divBdr>
                                    </w:div>
                                    <w:div w:id="1209342312">
                                      <w:marLeft w:val="0"/>
                                      <w:marRight w:val="0"/>
                                      <w:marTop w:val="0"/>
                                      <w:marBottom w:val="0"/>
                                      <w:divBdr>
                                        <w:top w:val="none" w:sz="0" w:space="0" w:color="auto"/>
                                        <w:left w:val="none" w:sz="0" w:space="0" w:color="auto"/>
                                        <w:bottom w:val="none" w:sz="0" w:space="0" w:color="auto"/>
                                        <w:right w:val="none" w:sz="0" w:space="0" w:color="auto"/>
                                      </w:divBdr>
                                      <w:divsChild>
                                        <w:div w:id="8396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bs.com/GM" TargetMode="External"/><Relationship Id="rId5" Type="http://schemas.openxmlformats.org/officeDocument/2006/relationships/settings" Target="settings.xml"/><Relationship Id="rId10" Type="http://schemas.openxmlformats.org/officeDocument/2006/relationships/hyperlink" Target="http://www.morningstar.co.uk/uk/NSM" TargetMode="External"/><Relationship Id="rId4" Type="http://schemas.microsoft.com/office/2007/relationships/stylesWithEffects" Target="stylesWithEffects.xml"/><Relationship Id="rId9" Type="http://schemas.openxmlformats.org/officeDocument/2006/relationships/hyperlink" Target="http://www.rbs.com/g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29BF7-90D8-48CC-9E28-2448827BB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535</Words>
  <Characters>3053</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Draft Company Announcement – 18 March 2007</vt:lpstr>
    </vt:vector>
  </TitlesOfParts>
  <Company>The Royal Bank of Scotland Group</Company>
  <LinksUpToDate>false</LinksUpToDate>
  <CharactersWithSpaces>3581</CharactersWithSpaces>
  <SharedDoc>false</SharedDoc>
  <HLinks>
    <vt:vector size="18" baseType="variant">
      <vt:variant>
        <vt:i4>4391004</vt:i4>
      </vt:variant>
      <vt:variant>
        <vt:i4>6</vt:i4>
      </vt:variant>
      <vt:variant>
        <vt:i4>0</vt:i4>
      </vt:variant>
      <vt:variant>
        <vt:i4>5</vt:i4>
      </vt:variant>
      <vt:variant>
        <vt:lpwstr>http://www.rbs.com/GM</vt:lpwstr>
      </vt:variant>
      <vt:variant>
        <vt:lpwstr/>
      </vt:variant>
      <vt:variant>
        <vt:i4>4391004</vt:i4>
      </vt:variant>
      <vt:variant>
        <vt:i4>3</vt:i4>
      </vt:variant>
      <vt:variant>
        <vt:i4>0</vt:i4>
      </vt:variant>
      <vt:variant>
        <vt:i4>5</vt:i4>
      </vt:variant>
      <vt:variant>
        <vt:lpwstr>http://www.rbs.com/gm</vt:lpwstr>
      </vt:variant>
      <vt:variant>
        <vt:lpwstr/>
      </vt:variant>
      <vt:variant>
        <vt:i4>3342387</vt:i4>
      </vt:variant>
      <vt:variant>
        <vt:i4>0</vt:i4>
      </vt:variant>
      <vt:variant>
        <vt:i4>0</vt:i4>
      </vt:variant>
      <vt:variant>
        <vt:i4>5</vt:i4>
      </vt:variant>
      <vt:variant>
        <vt:lpwstr>http://www.morningstar.co.uk/uk/NSM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Company Announcement – 18 March 2007</dc:title>
  <dc:creator>huttf</dc:creator>
  <cp:lastModifiedBy>patteja</cp:lastModifiedBy>
  <cp:revision>2</cp:revision>
  <cp:lastPrinted>2017-03-13T19:05:00Z</cp:lastPrinted>
  <dcterms:created xsi:type="dcterms:W3CDTF">2019-01-17T15:23:00Z</dcterms:created>
  <dcterms:modified xsi:type="dcterms:W3CDTF">2019-01-17T15:23:00Z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ument Number">
    <vt:lpwstr>A38061265</vt:lpwstr>
  </property>
  <property fmtid="{D5CDD505-2E9C-101B-9397-08002B2CF9AE}" pid="4" name="Version">
    <vt:lpwstr>0.2</vt:lpwstr>
  </property>
  <property fmtid="{D5CDD505-2E9C-101B-9397-08002B2CF9AE}" pid="5" name="Last Modified">
    <vt:lpwstr>11 Jan 2019</vt:lpwstr>
  </property>
  <property fmtid="{D5CDD505-2E9C-101B-9397-08002B2CF9AE}" pid="6" name="Matter Number">
    <vt:lpwstr>L-257105</vt:lpwstr>
  </property>
  <property fmtid="{D5CDD505-2E9C-101B-9397-08002B2CF9AE}" pid="7" name="Client Code">
    <vt:lpwstr>10011696</vt:lpwstr>
  </property>
  <property fmtid="{D5CDD505-2E9C-101B-9397-08002B2CF9AE}" pid="8" name="Mode">
    <vt:lpwstr>SendAs</vt:lpwstr>
  </property>
  <property fmtid="{D5CDD505-2E9C-101B-9397-08002B2CF9AE}" pid="9" name="DEDocumentLocation">
    <vt:lpwstr>C:\Users\zzlu\AppData\Local\Linklaters\DocExplorer\Attachments\A38061265 v0.2 2019.01.10 GM RNS with HD quote.doc</vt:lpwstr>
  </property>
  <property fmtid="{D5CDD505-2E9C-101B-9397-08002B2CF9AE}" pid="10" name="ObjectID">
    <vt:lpwstr>09001dc892b40621</vt:lpwstr>
  </property>
  <property fmtid="{D5CDD505-2E9C-101B-9397-08002B2CF9AE}" pid="11" name="_AdHocReviewCycleID">
    <vt:i4>1111645536</vt:i4>
  </property>
  <property fmtid="{D5CDD505-2E9C-101B-9397-08002B2CF9AE}" pid="12" name="_EmailSubject">
    <vt:lpwstr>DBB RNS</vt:lpwstr>
  </property>
  <property fmtid="{D5CDD505-2E9C-101B-9397-08002B2CF9AE}" pid="13" name="_AuthorEmail">
    <vt:lpwstr>Mark.A.Stevens@rbs.co.uk</vt:lpwstr>
  </property>
  <property fmtid="{D5CDD505-2E9C-101B-9397-08002B2CF9AE}" pid="14" name="_AuthorEmailDisplayName">
    <vt:lpwstr>Stevens, Mark A (Corporate Governance and Regulatory Affairs)</vt:lpwstr>
  </property>
  <property fmtid="{D5CDD505-2E9C-101B-9397-08002B2CF9AE}" pid="15" name="_PreviousAdHocReviewCycleID">
    <vt:i4>-145594033</vt:i4>
  </property>
  <property fmtid="{D5CDD505-2E9C-101B-9397-08002B2CF9AE}" pid="16" name="_ReviewingToolsShownOnce">
    <vt:lpwstr/>
  </property>
</Properties>
</file>