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21469" w14:textId="77777777" w:rsidR="00DA2753" w:rsidRPr="00492E69" w:rsidRDefault="00DA2753" w:rsidP="00DA2753">
      <w:pPr>
        <w:rPr>
          <w:rFonts w:ascii="Times New Roman" w:hAnsi="Times New Roman"/>
          <w:b/>
          <w:bCs/>
          <w:sz w:val="24"/>
        </w:rPr>
      </w:pPr>
      <w:bookmarkStart w:id="0" w:name="_Hlk42597416"/>
      <w:r w:rsidRPr="00492E69">
        <w:rPr>
          <w:rFonts w:cs="Arial"/>
          <w:b/>
          <w:bCs/>
          <w:sz w:val="22"/>
          <w:szCs w:val="22"/>
        </w:rPr>
        <w:t xml:space="preserve">The Royal Bank of Scotland Group plc </w:t>
      </w:r>
      <w:bookmarkEnd w:id="0"/>
    </w:p>
    <w:p w14:paraId="05C5E500" w14:textId="77777777" w:rsidR="00DA2753" w:rsidRPr="00492E69" w:rsidRDefault="00DA2753" w:rsidP="00DA2753">
      <w:pPr>
        <w:rPr>
          <w:rFonts w:ascii="Times New Roman" w:hAnsi="Times New Roman"/>
          <w:sz w:val="24"/>
        </w:rPr>
      </w:pPr>
      <w:r w:rsidRPr="00492E69">
        <w:rPr>
          <w:rFonts w:cs="Arial"/>
          <w:szCs w:val="20"/>
        </w:rPr>
        <w:t> </w:t>
      </w:r>
    </w:p>
    <w:p w14:paraId="13EEF75C" w14:textId="77777777" w:rsidR="00DA2753" w:rsidRPr="00492E69" w:rsidRDefault="00DA2753" w:rsidP="00DA2753">
      <w:pPr>
        <w:rPr>
          <w:rFonts w:ascii="Times New Roman" w:hAnsi="Times New Roman"/>
          <w:sz w:val="24"/>
        </w:rPr>
      </w:pPr>
      <w:r w:rsidRPr="00492E69">
        <w:rPr>
          <w:rFonts w:cs="Arial"/>
          <w:szCs w:val="20"/>
        </w:rPr>
        <w:t>1</w:t>
      </w:r>
      <w:r w:rsidR="00E84B51" w:rsidRPr="00492E69">
        <w:rPr>
          <w:rFonts w:cs="Arial"/>
          <w:szCs w:val="20"/>
        </w:rPr>
        <w:t>6</w:t>
      </w:r>
      <w:r w:rsidR="00A229C4">
        <w:rPr>
          <w:rFonts w:cs="Arial"/>
          <w:szCs w:val="20"/>
        </w:rPr>
        <w:t xml:space="preserve"> </w:t>
      </w:r>
      <w:r w:rsidRPr="00492E69">
        <w:rPr>
          <w:rFonts w:cs="Arial"/>
          <w:szCs w:val="20"/>
        </w:rPr>
        <w:t>July 2020</w:t>
      </w:r>
    </w:p>
    <w:p w14:paraId="51944D67" w14:textId="77777777" w:rsidR="00DA2753" w:rsidRPr="00492E69" w:rsidRDefault="00DA2753" w:rsidP="00DA2753">
      <w:pPr>
        <w:rPr>
          <w:rFonts w:ascii="Times New Roman" w:hAnsi="Times New Roman"/>
          <w:b/>
          <w:bCs/>
          <w:i/>
          <w:iCs/>
          <w:sz w:val="24"/>
        </w:rPr>
      </w:pPr>
      <w:r w:rsidRPr="00492E69">
        <w:rPr>
          <w:rFonts w:cs="Arial"/>
          <w:b/>
          <w:bCs/>
          <w:i/>
          <w:iCs/>
          <w:szCs w:val="20"/>
        </w:rPr>
        <w:t> </w:t>
      </w:r>
    </w:p>
    <w:p w14:paraId="416A3F1C" w14:textId="77777777" w:rsidR="00DA2753" w:rsidRPr="00492E69" w:rsidRDefault="00E61EE4" w:rsidP="00DA2753">
      <w:pPr>
        <w:rPr>
          <w:rFonts w:ascii="Times New Roman" w:hAnsi="Times New Roman"/>
          <w:b/>
          <w:bCs/>
          <w:sz w:val="24"/>
        </w:rPr>
      </w:pPr>
      <w:r w:rsidRPr="00492E69">
        <w:rPr>
          <w:rFonts w:cs="Arial"/>
          <w:b/>
          <w:bCs/>
          <w:szCs w:val="20"/>
        </w:rPr>
        <w:t>Intention to Change Name on 22 July 2020</w:t>
      </w:r>
      <w:r w:rsidR="00DA2753" w:rsidRPr="00492E69">
        <w:rPr>
          <w:rFonts w:cs="Arial"/>
          <w:b/>
          <w:bCs/>
          <w:szCs w:val="20"/>
        </w:rPr>
        <w:t xml:space="preserve"> </w:t>
      </w:r>
    </w:p>
    <w:p w14:paraId="2403F515" w14:textId="77777777" w:rsidR="00DA2753" w:rsidRPr="00492E69" w:rsidRDefault="00DA2753" w:rsidP="00DA2753">
      <w:pPr>
        <w:rPr>
          <w:rFonts w:ascii="Times New Roman" w:hAnsi="Times New Roman"/>
          <w:sz w:val="18"/>
          <w:szCs w:val="18"/>
        </w:rPr>
      </w:pPr>
      <w:r w:rsidRPr="00492E69">
        <w:rPr>
          <w:rFonts w:cs="Arial"/>
          <w:szCs w:val="20"/>
        </w:rPr>
        <w:t> </w:t>
      </w:r>
    </w:p>
    <w:p w14:paraId="46DDED49" w14:textId="4E8286FB" w:rsidR="001A6F44" w:rsidRPr="00492E69" w:rsidRDefault="0020488B" w:rsidP="00977CE9">
      <w:pPr>
        <w:rPr>
          <w:rFonts w:cs="Arial"/>
          <w:szCs w:val="20"/>
        </w:rPr>
      </w:pPr>
      <w:r>
        <w:t>On 14 February 2020, The Royal Bank of Scotland Group plc (“RBS”) announced that it is intended to be renamed “NatWest Group plc”</w:t>
      </w:r>
      <w:r w:rsidR="00857DC1" w:rsidRPr="00492E69">
        <w:rPr>
          <w:rFonts w:cs="Arial"/>
          <w:szCs w:val="20"/>
        </w:rPr>
        <w:t xml:space="preserve">. </w:t>
      </w:r>
      <w:r w:rsidR="00977CE9">
        <w:rPr>
          <w:rFonts w:cs="Arial"/>
          <w:szCs w:val="20"/>
        </w:rPr>
        <w:t xml:space="preserve"> </w:t>
      </w:r>
      <w:r w:rsidR="00857DC1" w:rsidRPr="00492E69">
        <w:rPr>
          <w:rFonts w:cs="Arial"/>
          <w:szCs w:val="20"/>
        </w:rPr>
        <w:t>Following that announcement</w:t>
      </w:r>
      <w:r w:rsidR="004F6A74" w:rsidRPr="00492E69">
        <w:rPr>
          <w:rFonts w:cs="Arial"/>
          <w:szCs w:val="20"/>
        </w:rPr>
        <w:t xml:space="preserve">, </w:t>
      </w:r>
      <w:r w:rsidR="00DA2753" w:rsidRPr="00492E69">
        <w:rPr>
          <w:rFonts w:cs="Arial"/>
          <w:szCs w:val="20"/>
        </w:rPr>
        <w:t xml:space="preserve">RBS </w:t>
      </w:r>
      <w:r w:rsidR="004F6A74" w:rsidRPr="00492E69">
        <w:rPr>
          <w:rFonts w:cs="Arial"/>
          <w:szCs w:val="20"/>
        </w:rPr>
        <w:t>today announces that t</w:t>
      </w:r>
      <w:r w:rsidR="00DA2753" w:rsidRPr="00492E69">
        <w:rPr>
          <w:rFonts w:cs="Arial"/>
          <w:szCs w:val="20"/>
        </w:rPr>
        <w:t xml:space="preserve">he change of name is intended to take effect </w:t>
      </w:r>
      <w:r w:rsidR="00226F49" w:rsidRPr="00492E69">
        <w:rPr>
          <w:rFonts w:cs="Arial"/>
          <w:szCs w:val="20"/>
        </w:rPr>
        <w:t>on</w:t>
      </w:r>
      <w:r w:rsidR="00DA2753" w:rsidRPr="00492E69">
        <w:rPr>
          <w:rFonts w:cs="Arial"/>
          <w:szCs w:val="20"/>
        </w:rPr>
        <w:t xml:space="preserve"> Wednesday</w:t>
      </w:r>
      <w:r w:rsidR="00A229C4">
        <w:rPr>
          <w:rFonts w:cs="Arial"/>
          <w:szCs w:val="20"/>
        </w:rPr>
        <w:t xml:space="preserve"> </w:t>
      </w:r>
      <w:r w:rsidR="00DA2753" w:rsidRPr="00492E69">
        <w:rPr>
          <w:rFonts w:cs="Arial"/>
          <w:szCs w:val="20"/>
        </w:rPr>
        <w:t>22 July 2020</w:t>
      </w:r>
      <w:r w:rsidR="000E0535" w:rsidRPr="00492E69">
        <w:rPr>
          <w:rFonts w:cs="Arial"/>
          <w:szCs w:val="20"/>
        </w:rPr>
        <w:t>, subject to registration of the name change at Companies House in Edinburgh</w:t>
      </w:r>
      <w:r w:rsidR="00DA2753" w:rsidRPr="00492E69">
        <w:rPr>
          <w:rFonts w:cs="Arial"/>
          <w:szCs w:val="20"/>
        </w:rPr>
        <w:t xml:space="preserve">. </w:t>
      </w:r>
    </w:p>
    <w:p w14:paraId="4AE4EE5F" w14:textId="77777777" w:rsidR="001A6F44" w:rsidRPr="00492E69" w:rsidRDefault="001A6F44" w:rsidP="00DA2753">
      <w:pPr>
        <w:jc w:val="both"/>
        <w:rPr>
          <w:rFonts w:cs="Arial"/>
          <w:szCs w:val="20"/>
        </w:rPr>
      </w:pPr>
    </w:p>
    <w:p w14:paraId="4B999F15" w14:textId="77777777" w:rsidR="001B0E68" w:rsidRPr="00492E69" w:rsidRDefault="001B0E68" w:rsidP="00DA2753">
      <w:pPr>
        <w:jc w:val="both"/>
        <w:rPr>
          <w:rFonts w:cs="Arial"/>
          <w:szCs w:val="20"/>
        </w:rPr>
      </w:pPr>
      <w:r w:rsidRPr="00492E69">
        <w:t>A subsequent announcement will be made when the name change becomes effective</w:t>
      </w:r>
      <w:r w:rsidR="001A6F44" w:rsidRPr="00492E69">
        <w:t xml:space="preserve">, which will also provide an update </w:t>
      </w:r>
      <w:r w:rsidRPr="00492E69">
        <w:t xml:space="preserve">regarding trading under RBS’s </w:t>
      </w:r>
      <w:r w:rsidR="00555DD2" w:rsidRPr="00492E69">
        <w:t>revised</w:t>
      </w:r>
      <w:r w:rsidRPr="00492E69">
        <w:t xml:space="preserve"> tickers. Until the publication of such an announcement, trading will continue under the existing tickers. </w:t>
      </w:r>
      <w:r w:rsidR="001A6F44" w:rsidRPr="00492E69">
        <w:rPr>
          <w:rFonts w:cs="Arial"/>
          <w:szCs w:val="20"/>
        </w:rPr>
        <w:t>No action is required on the part of any equity or debt holders with respect to their rights as an equity or debt holder.</w:t>
      </w:r>
    </w:p>
    <w:p w14:paraId="5F78CA09" w14:textId="77777777" w:rsidR="00DA2753" w:rsidRPr="00492E69" w:rsidRDefault="00DA2753" w:rsidP="00DA2753">
      <w:pPr>
        <w:autoSpaceDE w:val="0"/>
        <w:autoSpaceDN w:val="0"/>
        <w:jc w:val="both"/>
        <w:rPr>
          <w:rFonts w:cs="Arial"/>
          <w:sz w:val="22"/>
          <w:szCs w:val="22"/>
        </w:rPr>
      </w:pPr>
      <w:r w:rsidRPr="00492E69">
        <w:rPr>
          <w:rFonts w:cs="Arial"/>
          <w:sz w:val="22"/>
          <w:szCs w:val="22"/>
        </w:rPr>
        <w:t> </w:t>
      </w:r>
    </w:p>
    <w:p w14:paraId="37EB9A34" w14:textId="77777777" w:rsidR="00857DC1" w:rsidRPr="00492E69" w:rsidRDefault="00857DC1" w:rsidP="00DA2753">
      <w:pPr>
        <w:autoSpaceDE w:val="0"/>
        <w:autoSpaceDN w:val="0"/>
        <w:jc w:val="both"/>
        <w:rPr>
          <w:rFonts w:cs="Arial"/>
          <w:sz w:val="22"/>
          <w:szCs w:val="22"/>
        </w:rPr>
      </w:pPr>
    </w:p>
    <w:p w14:paraId="64879C0C" w14:textId="77777777" w:rsidR="00857DC1" w:rsidRPr="00AB3E01" w:rsidRDefault="00857DC1" w:rsidP="00857DC1">
      <w:pPr>
        <w:jc w:val="both"/>
        <w:rPr>
          <w:rFonts w:ascii="Times New Roman" w:hAnsi="Times New Roman"/>
          <w:b/>
          <w:bCs/>
          <w:szCs w:val="20"/>
        </w:rPr>
      </w:pPr>
      <w:bookmarkStart w:id="1" w:name="_Hlk43885744"/>
      <w:r w:rsidRPr="00AB3E01">
        <w:rPr>
          <w:rFonts w:cs="Arial"/>
          <w:b/>
          <w:bCs/>
          <w:szCs w:val="20"/>
        </w:rPr>
        <w:t>Name of contact and telephone number for queries:</w:t>
      </w:r>
    </w:p>
    <w:p w14:paraId="417A6C6C" w14:textId="77777777" w:rsidR="00857DC1" w:rsidRPr="00AB3E01" w:rsidRDefault="00857DC1" w:rsidP="00857DC1">
      <w:pPr>
        <w:jc w:val="both"/>
        <w:rPr>
          <w:rFonts w:cs="Arial"/>
          <w:szCs w:val="20"/>
        </w:rPr>
      </w:pPr>
      <w:r w:rsidRPr="00AB3E01">
        <w:rPr>
          <w:rFonts w:cs="Arial"/>
          <w:szCs w:val="20"/>
        </w:rPr>
        <w:t> </w:t>
      </w:r>
    </w:p>
    <w:p w14:paraId="109E52F0" w14:textId="77777777" w:rsidR="00857DC1" w:rsidRPr="00AB3E01" w:rsidRDefault="00857DC1" w:rsidP="00857DC1">
      <w:pPr>
        <w:jc w:val="both"/>
        <w:rPr>
          <w:rFonts w:ascii="Times New Roman" w:hAnsi="Times New Roman"/>
          <w:b/>
          <w:szCs w:val="20"/>
        </w:rPr>
      </w:pPr>
      <w:r w:rsidRPr="00AB3E01">
        <w:rPr>
          <w:rFonts w:cs="Arial"/>
          <w:b/>
          <w:szCs w:val="20"/>
        </w:rPr>
        <w:t>Investor Relations</w:t>
      </w:r>
    </w:p>
    <w:p w14:paraId="24E083A7" w14:textId="77777777" w:rsidR="00857DC1" w:rsidRPr="00AB3E01" w:rsidRDefault="00857DC1" w:rsidP="00857DC1">
      <w:pPr>
        <w:jc w:val="both"/>
        <w:rPr>
          <w:rFonts w:cs="Arial"/>
          <w:szCs w:val="20"/>
        </w:rPr>
      </w:pPr>
      <w:r w:rsidRPr="00AB3E01">
        <w:rPr>
          <w:rFonts w:cs="Arial"/>
          <w:szCs w:val="20"/>
        </w:rPr>
        <w:t>Alexander Holcroft</w:t>
      </w:r>
    </w:p>
    <w:p w14:paraId="54275590" w14:textId="77777777" w:rsidR="00857DC1" w:rsidRPr="00AB3E01" w:rsidRDefault="00857DC1" w:rsidP="00857DC1">
      <w:pPr>
        <w:jc w:val="both"/>
        <w:rPr>
          <w:rFonts w:cs="Arial"/>
          <w:szCs w:val="20"/>
        </w:rPr>
      </w:pPr>
      <w:bookmarkStart w:id="2" w:name="_GoBack"/>
      <w:bookmarkEnd w:id="2"/>
      <w:r w:rsidRPr="00AB3E01">
        <w:rPr>
          <w:rFonts w:cs="Arial"/>
          <w:szCs w:val="20"/>
        </w:rPr>
        <w:t>Head of Investor Relations</w:t>
      </w:r>
    </w:p>
    <w:p w14:paraId="040A627D" w14:textId="77777777" w:rsidR="00857DC1" w:rsidRPr="00AB3E01" w:rsidRDefault="00857DC1" w:rsidP="00857DC1">
      <w:pPr>
        <w:jc w:val="both"/>
        <w:rPr>
          <w:rFonts w:ascii="Times New Roman" w:hAnsi="Times New Roman"/>
          <w:szCs w:val="20"/>
        </w:rPr>
      </w:pPr>
      <w:r w:rsidRPr="00AB3E01">
        <w:rPr>
          <w:rFonts w:cs="Arial"/>
          <w:szCs w:val="20"/>
        </w:rPr>
        <w:t>+44 (0) 207 672 1758</w:t>
      </w:r>
    </w:p>
    <w:p w14:paraId="1D70FB7A" w14:textId="77777777" w:rsidR="00857DC1" w:rsidRPr="00AB3E01" w:rsidRDefault="00857DC1" w:rsidP="00857DC1">
      <w:pPr>
        <w:jc w:val="both"/>
        <w:rPr>
          <w:rFonts w:cs="Arial"/>
          <w:szCs w:val="20"/>
        </w:rPr>
      </w:pPr>
      <w:r w:rsidRPr="00AB3E01">
        <w:rPr>
          <w:rFonts w:cs="Arial"/>
          <w:szCs w:val="20"/>
        </w:rPr>
        <w:t> </w:t>
      </w:r>
    </w:p>
    <w:p w14:paraId="126C354A" w14:textId="77777777" w:rsidR="00857DC1" w:rsidRPr="00AB3E01" w:rsidRDefault="00857DC1" w:rsidP="00857DC1">
      <w:pPr>
        <w:jc w:val="both"/>
        <w:rPr>
          <w:rFonts w:cs="Arial"/>
          <w:b/>
          <w:szCs w:val="20"/>
        </w:rPr>
      </w:pPr>
      <w:r w:rsidRPr="00AB3E01">
        <w:rPr>
          <w:rFonts w:cs="Arial"/>
          <w:b/>
          <w:szCs w:val="20"/>
        </w:rPr>
        <w:t>RBS Media Relations</w:t>
      </w:r>
    </w:p>
    <w:p w14:paraId="5C4513AD" w14:textId="77777777" w:rsidR="00857DC1" w:rsidRPr="00AB3E01" w:rsidRDefault="00857DC1" w:rsidP="00857DC1">
      <w:pPr>
        <w:jc w:val="both"/>
        <w:rPr>
          <w:rFonts w:cs="Arial"/>
          <w:szCs w:val="20"/>
        </w:rPr>
      </w:pPr>
      <w:r w:rsidRPr="00AB3E01">
        <w:rPr>
          <w:rFonts w:cs="Arial"/>
          <w:szCs w:val="20"/>
        </w:rPr>
        <w:t>+44 (0) 131 523 4205</w:t>
      </w:r>
    </w:p>
    <w:p w14:paraId="6110ABBD" w14:textId="77777777" w:rsidR="00857DC1" w:rsidRPr="00AB3E01" w:rsidRDefault="00857DC1" w:rsidP="00857DC1">
      <w:pPr>
        <w:jc w:val="both"/>
        <w:rPr>
          <w:rFonts w:cs="Arial"/>
          <w:b/>
          <w:szCs w:val="20"/>
        </w:rPr>
      </w:pPr>
      <w:r w:rsidRPr="00AB3E01">
        <w:rPr>
          <w:rFonts w:ascii="Times New Roman" w:hAnsi="Times New Roman"/>
          <w:b/>
          <w:szCs w:val="20"/>
        </w:rPr>
        <w:br/>
      </w:r>
      <w:r w:rsidRPr="00AB3E01">
        <w:rPr>
          <w:rFonts w:cs="Arial"/>
          <w:b/>
          <w:szCs w:val="20"/>
        </w:rPr>
        <w:t xml:space="preserve">Legal Entity Identifier: </w:t>
      </w:r>
    </w:p>
    <w:p w14:paraId="57994DF8" w14:textId="77777777" w:rsidR="001F689D" w:rsidRPr="00AB3E01" w:rsidRDefault="001F689D" w:rsidP="00857DC1">
      <w:pPr>
        <w:jc w:val="both"/>
        <w:rPr>
          <w:rFonts w:cs="Arial"/>
          <w:b/>
          <w:szCs w:val="20"/>
        </w:rPr>
      </w:pPr>
    </w:p>
    <w:p w14:paraId="2F511AE8" w14:textId="77777777" w:rsidR="00857DC1" w:rsidRPr="00AB3E01" w:rsidRDefault="00857DC1" w:rsidP="00857DC1">
      <w:pPr>
        <w:jc w:val="both"/>
        <w:rPr>
          <w:rFonts w:cs="Arial"/>
          <w:szCs w:val="20"/>
        </w:rPr>
      </w:pPr>
      <w:r w:rsidRPr="00AB3E01">
        <w:rPr>
          <w:rFonts w:cs="Arial"/>
          <w:szCs w:val="20"/>
        </w:rPr>
        <w:t>The Royal Bank of Scotland Group plc</w:t>
      </w:r>
      <w:r w:rsidRPr="00AB3E01">
        <w:rPr>
          <w:rFonts w:cs="Arial"/>
          <w:szCs w:val="20"/>
        </w:rPr>
        <w:tab/>
        <w:t>2138005O9XJIJN4JPN90</w:t>
      </w:r>
    </w:p>
    <w:bookmarkEnd w:id="1"/>
    <w:p w14:paraId="5581FAC4" w14:textId="77777777" w:rsidR="00226F49" w:rsidRPr="00492E69" w:rsidRDefault="00226F49" w:rsidP="00DA2753">
      <w:pPr>
        <w:autoSpaceDE w:val="0"/>
        <w:autoSpaceDN w:val="0"/>
        <w:jc w:val="both"/>
        <w:rPr>
          <w:rFonts w:ascii="Times New Roman" w:hAnsi="Times New Roman"/>
          <w:sz w:val="24"/>
        </w:rPr>
      </w:pPr>
    </w:p>
    <w:p w14:paraId="767E0BCA" w14:textId="77777777" w:rsidR="00DA2753" w:rsidRPr="00492E69" w:rsidRDefault="00DA2753" w:rsidP="00DA2753">
      <w:pPr>
        <w:jc w:val="both"/>
        <w:rPr>
          <w:rFonts w:ascii="Times New Roman" w:hAnsi="Times New Roman"/>
          <w:sz w:val="24"/>
          <w:u w:val="single"/>
        </w:rPr>
      </w:pPr>
      <w:r w:rsidRPr="00492E69">
        <w:rPr>
          <w:rFonts w:cs="Arial"/>
          <w:sz w:val="18"/>
          <w:szCs w:val="18"/>
          <w:u w:val="single"/>
        </w:rPr>
        <w:t>Forward looking statements</w:t>
      </w:r>
    </w:p>
    <w:p w14:paraId="5C973560" w14:textId="77777777" w:rsidR="00705A18" w:rsidRPr="00492E69" w:rsidRDefault="00DA2753" w:rsidP="00492E69">
      <w:pPr>
        <w:jc w:val="both"/>
      </w:pPr>
      <w:r w:rsidRPr="00492E69">
        <w:rPr>
          <w:rFonts w:cs="Arial"/>
          <w:sz w:val="18"/>
          <w:szCs w:val="18"/>
        </w:rPr>
        <w:t>This document contains forward-looking statements within the meaning of the United States Private Securities Litigation Reform Act of 1995, such as statements that include, without limitation, the words ‘expect’, ‘estimate’, ‘project’, ‘anticipate’, ‘commit’, ‘believe’, ‘should’, ‘intend’, ‘plan’, ‘could’, ‘probability’, ‘risk’, ‘Value-at-Risk (VaR)’, ‘target’, ‘goal’, ‘objective’, ‘may’, ‘endeavour’, ‘outlook’, ‘optimistic’, ‘prospects’ and similar expressions or variations on these expressions. These statements concern or may affect future matters, such as RBS's future economic results, business plans and strategies.  In particular, this document may include forward-looking statements relating to RBS in respect of, but not limited to: its regulatory capital position and related requirements, its financial position, profitability and financial performance (including financial, capital and operational targets), its access to adequate sources of liquidity and funding, increasing competition from new incumbents and disruptive technologies, its exposure to third party risks, its ongoing compliance with the UK ring-fencing regime and ensuring operational continuity in resolution, its impairment losses and credit exposures under certain specified scenarios, substantial regulation and oversight, ongoing legal, regulatory and governmental actions and investigations, the transition of LIBOR and IBOR rates to alternative risk free rates and RBS’s exposure to economic and political risks (including with respect to terms surrounding Brexit and climate change), operational risk, conduct risk, cyber and IT risk, key person risk and credit rating risk.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the final number of PPI claims and their amounts, legislative, political, fiscal and regulatory developments, accounting standards, competitive conditions, technological developments, interest and exchange rate fluctuations, general economic conditions and the uncertainty surrounding the Covid-19 pandemic and its impact on RBS. These and other factors, risks and uncertainties that may impact any forward-looking statement or RBS's actual results are discussed in RBSG plc's UK 2019 Annual Report and Accounts (ARA) and materials filed with, or furnished to, the US Securities and Exchange Commission, including, but not limited to, RBSG plc's most recent Annual Report on Form 20-F and Reports on Form 6-K. The forward-looking statements contained in this document speak only as of the date of this document and RBS does not assume or undertake any obligation or responsibility to update any of the forward-looking statements contained in this document, whether as a result of new information, future events or otherwise, except to the extent legally required.</w:t>
      </w:r>
    </w:p>
    <w:sectPr w:rsidR="00705A18" w:rsidRPr="00492E69" w:rsidSect="007D084A">
      <w:footerReference w:type="default" r:id="rId7"/>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18DDD" w14:textId="77777777" w:rsidR="007D084A" w:rsidRDefault="007D084A">
      <w:r>
        <w:separator/>
      </w:r>
    </w:p>
  </w:endnote>
  <w:endnote w:type="continuationSeparator" w:id="0">
    <w:p w14:paraId="6C14F878" w14:textId="77777777" w:rsidR="007D084A" w:rsidRDefault="007D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1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F9A56" w14:textId="0CF653B7" w:rsidR="00C8074E" w:rsidRDefault="00C8074E">
    <w:pPr>
      <w:pStyle w:val="DocExCod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77A6B" w14:textId="77777777" w:rsidR="007D084A" w:rsidRDefault="007D084A">
      <w:r>
        <w:separator/>
      </w:r>
    </w:p>
  </w:footnote>
  <w:footnote w:type="continuationSeparator" w:id="0">
    <w:p w14:paraId="44D5295E" w14:textId="77777777" w:rsidR="007D084A" w:rsidRDefault="007D0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15:restartNumberingAfterBreak="0">
    <w:nsid w:val="29D62245"/>
    <w:multiLevelType w:val="multilevel"/>
    <w:tmpl w:val="227EBBF0"/>
    <w:numStyleLink w:val="BodyStyle"/>
  </w:abstractNum>
  <w:abstractNum w:abstractNumId="15" w15:restartNumberingAfterBreak="0">
    <w:nsid w:val="33A74A8C"/>
    <w:multiLevelType w:val="multilevel"/>
    <w:tmpl w:val="50483CFA"/>
    <w:numStyleLink w:val="engage"/>
  </w:abstractNum>
  <w:abstractNum w:abstractNumId="16" w15:restartNumberingAfterBreak="0">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8"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1" w15:restartNumberingAfterBreak="0">
    <w:nsid w:val="3EB85EBB"/>
    <w:multiLevelType w:val="multilevel"/>
    <w:tmpl w:val="227EBBF0"/>
    <w:numStyleLink w:val="BodyStyle"/>
  </w:abstractNum>
  <w:abstractNum w:abstractNumId="22"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347763"/>
    <w:multiLevelType w:val="multilevel"/>
    <w:tmpl w:val="50483CFA"/>
    <w:numStyleLink w:val="engage"/>
  </w:abstractNum>
  <w:abstractNum w:abstractNumId="26"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7"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8"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3"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5"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6"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8"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9"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1"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4"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5"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6" w15:restartNumberingAfterBreak="0">
    <w:nsid w:val="77932258"/>
    <w:multiLevelType w:val="multilevel"/>
    <w:tmpl w:val="227EBBF0"/>
    <w:styleLink w:val="BodyStyle"/>
    <w:lvl w:ilvl="0">
      <w:start w:val="1"/>
      <w:numFmt w:val="decimal"/>
      <w:pStyle w:val="CObodynumbering"/>
      <w:lvlText w:val="(%1)"/>
      <w:lvlJc w:val="left"/>
      <w:pPr>
        <w:tabs>
          <w:tab w:val="num" w:pos="680"/>
        </w:tabs>
        <w:ind w:left="680" w:hanging="680"/>
      </w:pPr>
      <w:rPr>
        <w:rFonts w:ascii="Arial" w:hAnsi="Arial" w:hint="default"/>
        <w:b w:val="0"/>
        <w:i w:val="0"/>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32767"/>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ind w:left="0" w:firstLine="0"/>
      </w:pPr>
      <w:rPr>
        <w:rFonts w:hint="default"/>
      </w:rPr>
    </w:lvl>
  </w:abstractNum>
  <w:abstractNum w:abstractNumId="47"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8"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7"/>
  </w:num>
  <w:num w:numId="2">
    <w:abstractNumId w:val="44"/>
  </w:num>
  <w:num w:numId="3">
    <w:abstractNumId w:val="17"/>
  </w:num>
  <w:num w:numId="4">
    <w:abstractNumId w:val="5"/>
  </w:num>
  <w:num w:numId="5">
    <w:abstractNumId w:val="26"/>
  </w:num>
  <w:num w:numId="6">
    <w:abstractNumId w:val="20"/>
  </w:num>
  <w:num w:numId="7">
    <w:abstractNumId w:val="6"/>
  </w:num>
  <w:num w:numId="8">
    <w:abstractNumId w:val="16"/>
  </w:num>
  <w:num w:numId="9">
    <w:abstractNumId w:val="11"/>
  </w:num>
  <w:num w:numId="10">
    <w:abstractNumId w:val="33"/>
  </w:num>
  <w:num w:numId="11">
    <w:abstractNumId w:val="48"/>
  </w:num>
  <w:num w:numId="12">
    <w:abstractNumId w:val="7"/>
  </w:num>
  <w:num w:numId="13">
    <w:abstractNumId w:val="22"/>
  </w:num>
  <w:num w:numId="14">
    <w:abstractNumId w:val="30"/>
  </w:num>
  <w:num w:numId="15">
    <w:abstractNumId w:val="24"/>
  </w:num>
  <w:num w:numId="16">
    <w:abstractNumId w:val="29"/>
  </w:num>
  <w:num w:numId="17">
    <w:abstractNumId w:val="28"/>
  </w:num>
  <w:num w:numId="18">
    <w:abstractNumId w:val="8"/>
  </w:num>
  <w:num w:numId="19">
    <w:abstractNumId w:val="41"/>
  </w:num>
  <w:num w:numId="20">
    <w:abstractNumId w:val="40"/>
  </w:num>
  <w:num w:numId="21">
    <w:abstractNumId w:val="49"/>
  </w:num>
  <w:num w:numId="22">
    <w:abstractNumId w:val="1"/>
  </w:num>
  <w:num w:numId="23">
    <w:abstractNumId w:val="36"/>
  </w:num>
  <w:num w:numId="24">
    <w:abstractNumId w:val="34"/>
  </w:num>
  <w:num w:numId="25">
    <w:abstractNumId w:val="47"/>
  </w:num>
  <w:num w:numId="26">
    <w:abstractNumId w:val="37"/>
  </w:num>
  <w:num w:numId="27">
    <w:abstractNumId w:val="32"/>
  </w:num>
  <w:num w:numId="28">
    <w:abstractNumId w:val="45"/>
  </w:num>
  <w:num w:numId="29">
    <w:abstractNumId w:val="43"/>
  </w:num>
  <w:num w:numId="30">
    <w:abstractNumId w:val="19"/>
  </w:num>
  <w:num w:numId="31">
    <w:abstractNumId w:val="4"/>
  </w:num>
  <w:num w:numId="32">
    <w:abstractNumId w:val="13"/>
  </w:num>
  <w:num w:numId="33">
    <w:abstractNumId w:val="2"/>
  </w:num>
  <w:num w:numId="34">
    <w:abstractNumId w:val="38"/>
  </w:num>
  <w:num w:numId="35">
    <w:abstractNumId w:val="0"/>
  </w:num>
  <w:num w:numId="36">
    <w:abstractNumId w:val="18"/>
  </w:num>
  <w:num w:numId="37">
    <w:abstractNumId w:val="39"/>
  </w:num>
  <w:num w:numId="38">
    <w:abstractNumId w:val="10"/>
  </w:num>
  <w:num w:numId="39">
    <w:abstractNumId w:val="23"/>
  </w:num>
  <w:num w:numId="40">
    <w:abstractNumId w:val="42"/>
  </w:num>
  <w:num w:numId="41">
    <w:abstractNumId w:val="9"/>
  </w:num>
  <w:num w:numId="42">
    <w:abstractNumId w:val="31"/>
  </w:num>
  <w:num w:numId="43">
    <w:abstractNumId w:val="35"/>
  </w:num>
  <w:num w:numId="44">
    <w:abstractNumId w:val="3"/>
  </w:num>
  <w:num w:numId="45">
    <w:abstractNumId w:val="12"/>
  </w:num>
  <w:num w:numId="46">
    <w:abstractNumId w:val="15"/>
  </w:num>
  <w:num w:numId="47">
    <w:abstractNumId w:val="25"/>
  </w:num>
  <w:num w:numId="48">
    <w:abstractNumId w:val="14"/>
    <w:lvlOverride w:ilvl="0">
      <w:lvl w:ilvl="0">
        <w:start w:val="1"/>
        <w:numFmt w:val="decimal"/>
        <w:lvlText w:val="(%1)"/>
        <w:lvlJc w:val="left"/>
        <w:pPr>
          <w:tabs>
            <w:tab w:val="num" w:pos="680"/>
          </w:tabs>
          <w:ind w:left="680" w:hanging="680"/>
        </w:pPr>
        <w:rPr>
          <w:rFonts w:ascii="Arial" w:hAnsi="Arial" w:hint="default"/>
          <w:b w:val="0"/>
          <w:i w:val="0"/>
          <w:sz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46"/>
  </w:num>
  <w:num w:numId="50">
    <w:abstractNumId w:val="14"/>
    <w:lvlOverride w:ilvl="0">
      <w:lvl w:ilvl="0">
        <w:start w:val="1"/>
        <w:numFmt w:val="decimal"/>
        <w:lvlText w:val="(%1)"/>
        <w:lvlJc w:val="left"/>
        <w:pPr>
          <w:tabs>
            <w:tab w:val="num" w:pos="680"/>
          </w:tabs>
          <w:ind w:left="680" w:hanging="680"/>
        </w:pPr>
        <w:rPr>
          <w:rFonts w:ascii="Arial" w:hAnsi="Arial" w:hint="default"/>
          <w:b w:val="0"/>
          <w:i w:val="0"/>
          <w:sz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oNotTrackFormatting/>
  <w:defaultTabStop w:val="68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TMS_BusinessUnitID" w:val="LinklatersLLP"/>
    <w:docVar w:name="TMS_CultureID" w:val="English-UK"/>
    <w:docVar w:name="TMS_OfficeID" w:val="London"/>
  </w:docVars>
  <w:rsids>
    <w:rsidRoot w:val="007D084A"/>
    <w:rsid w:val="00003A07"/>
    <w:rsid w:val="00006062"/>
    <w:rsid w:val="000079AF"/>
    <w:rsid w:val="00015D3B"/>
    <w:rsid w:val="00022235"/>
    <w:rsid w:val="000235EF"/>
    <w:rsid w:val="00050E42"/>
    <w:rsid w:val="00053619"/>
    <w:rsid w:val="00074212"/>
    <w:rsid w:val="00087DA3"/>
    <w:rsid w:val="00090B7E"/>
    <w:rsid w:val="000931B2"/>
    <w:rsid w:val="0009597B"/>
    <w:rsid w:val="00097071"/>
    <w:rsid w:val="000B6126"/>
    <w:rsid w:val="000C17D7"/>
    <w:rsid w:val="000D00CE"/>
    <w:rsid w:val="000D2647"/>
    <w:rsid w:val="000D5311"/>
    <w:rsid w:val="000E0535"/>
    <w:rsid w:val="000E6686"/>
    <w:rsid w:val="000E6C28"/>
    <w:rsid w:val="000E6F20"/>
    <w:rsid w:val="000F7D98"/>
    <w:rsid w:val="00113EF1"/>
    <w:rsid w:val="00113FB8"/>
    <w:rsid w:val="00115418"/>
    <w:rsid w:val="00133276"/>
    <w:rsid w:val="0014232F"/>
    <w:rsid w:val="00152BE7"/>
    <w:rsid w:val="00160AD0"/>
    <w:rsid w:val="0019321E"/>
    <w:rsid w:val="001951FA"/>
    <w:rsid w:val="00195EFD"/>
    <w:rsid w:val="001965A1"/>
    <w:rsid w:val="001A6F44"/>
    <w:rsid w:val="001A73B2"/>
    <w:rsid w:val="001A760B"/>
    <w:rsid w:val="001B0E68"/>
    <w:rsid w:val="001B0FD0"/>
    <w:rsid w:val="001B200B"/>
    <w:rsid w:val="001B255B"/>
    <w:rsid w:val="001B2790"/>
    <w:rsid w:val="001B2F0D"/>
    <w:rsid w:val="001B524C"/>
    <w:rsid w:val="001C7CE1"/>
    <w:rsid w:val="001D064B"/>
    <w:rsid w:val="001D51E4"/>
    <w:rsid w:val="001E53DD"/>
    <w:rsid w:val="001E6836"/>
    <w:rsid w:val="001F689D"/>
    <w:rsid w:val="0020488B"/>
    <w:rsid w:val="00207ACC"/>
    <w:rsid w:val="00216A2A"/>
    <w:rsid w:val="0022411E"/>
    <w:rsid w:val="0022497C"/>
    <w:rsid w:val="00226F49"/>
    <w:rsid w:val="002325EF"/>
    <w:rsid w:val="00234185"/>
    <w:rsid w:val="00240DCC"/>
    <w:rsid w:val="00247F62"/>
    <w:rsid w:val="00250444"/>
    <w:rsid w:val="00261DD7"/>
    <w:rsid w:val="00296248"/>
    <w:rsid w:val="002A4A4B"/>
    <w:rsid w:val="002B45B9"/>
    <w:rsid w:val="002D1DAD"/>
    <w:rsid w:val="002D3BE7"/>
    <w:rsid w:val="002E1DA0"/>
    <w:rsid w:val="002F1D8B"/>
    <w:rsid w:val="00306591"/>
    <w:rsid w:val="0031059C"/>
    <w:rsid w:val="003138B0"/>
    <w:rsid w:val="003421C6"/>
    <w:rsid w:val="00362B05"/>
    <w:rsid w:val="00362B9A"/>
    <w:rsid w:val="003731B7"/>
    <w:rsid w:val="003817F1"/>
    <w:rsid w:val="003B098D"/>
    <w:rsid w:val="003C5624"/>
    <w:rsid w:val="003C5AC7"/>
    <w:rsid w:val="003C73D0"/>
    <w:rsid w:val="003D0802"/>
    <w:rsid w:val="003D6A51"/>
    <w:rsid w:val="003E67D0"/>
    <w:rsid w:val="003E7E2E"/>
    <w:rsid w:val="003F2EE7"/>
    <w:rsid w:val="003F5078"/>
    <w:rsid w:val="00405378"/>
    <w:rsid w:val="00410492"/>
    <w:rsid w:val="00411838"/>
    <w:rsid w:val="00434624"/>
    <w:rsid w:val="00434F8E"/>
    <w:rsid w:val="00440282"/>
    <w:rsid w:val="004415B9"/>
    <w:rsid w:val="004435BD"/>
    <w:rsid w:val="00460E12"/>
    <w:rsid w:val="004622DC"/>
    <w:rsid w:val="00482CE3"/>
    <w:rsid w:val="00492E69"/>
    <w:rsid w:val="00496C62"/>
    <w:rsid w:val="004B6D8F"/>
    <w:rsid w:val="004D4E05"/>
    <w:rsid w:val="004D732D"/>
    <w:rsid w:val="004E3B7F"/>
    <w:rsid w:val="004E4DD1"/>
    <w:rsid w:val="004E538C"/>
    <w:rsid w:val="004E6F58"/>
    <w:rsid w:val="004F666C"/>
    <w:rsid w:val="004F6A74"/>
    <w:rsid w:val="00500B08"/>
    <w:rsid w:val="005015E9"/>
    <w:rsid w:val="005026C2"/>
    <w:rsid w:val="0050468F"/>
    <w:rsid w:val="0050537D"/>
    <w:rsid w:val="0051530E"/>
    <w:rsid w:val="00524A7D"/>
    <w:rsid w:val="005274DE"/>
    <w:rsid w:val="005278B5"/>
    <w:rsid w:val="005339CD"/>
    <w:rsid w:val="00543720"/>
    <w:rsid w:val="00555DD2"/>
    <w:rsid w:val="005646F3"/>
    <w:rsid w:val="00574131"/>
    <w:rsid w:val="00581584"/>
    <w:rsid w:val="00590D96"/>
    <w:rsid w:val="005A4CCB"/>
    <w:rsid w:val="005A4ECE"/>
    <w:rsid w:val="005B136E"/>
    <w:rsid w:val="005B3D48"/>
    <w:rsid w:val="005B4294"/>
    <w:rsid w:val="005B49CF"/>
    <w:rsid w:val="005B7049"/>
    <w:rsid w:val="005C0117"/>
    <w:rsid w:val="005D6A31"/>
    <w:rsid w:val="005D7121"/>
    <w:rsid w:val="005E0338"/>
    <w:rsid w:val="005E2072"/>
    <w:rsid w:val="00600BE5"/>
    <w:rsid w:val="0060145E"/>
    <w:rsid w:val="006030EA"/>
    <w:rsid w:val="006147C7"/>
    <w:rsid w:val="00615E9B"/>
    <w:rsid w:val="00615FF8"/>
    <w:rsid w:val="00616D18"/>
    <w:rsid w:val="006172D0"/>
    <w:rsid w:val="00623ED5"/>
    <w:rsid w:val="00637DFF"/>
    <w:rsid w:val="00642B39"/>
    <w:rsid w:val="00650485"/>
    <w:rsid w:val="006519F7"/>
    <w:rsid w:val="00670313"/>
    <w:rsid w:val="006733F1"/>
    <w:rsid w:val="00674B5F"/>
    <w:rsid w:val="00683C8B"/>
    <w:rsid w:val="00687D21"/>
    <w:rsid w:val="00694DB1"/>
    <w:rsid w:val="006B4F59"/>
    <w:rsid w:val="006C412F"/>
    <w:rsid w:val="006D69B4"/>
    <w:rsid w:val="006E11D4"/>
    <w:rsid w:val="006E1B56"/>
    <w:rsid w:val="006F7B7E"/>
    <w:rsid w:val="00700BB2"/>
    <w:rsid w:val="00705541"/>
    <w:rsid w:val="00705A18"/>
    <w:rsid w:val="007106F9"/>
    <w:rsid w:val="0071231A"/>
    <w:rsid w:val="00713A13"/>
    <w:rsid w:val="00724241"/>
    <w:rsid w:val="00744EFB"/>
    <w:rsid w:val="00750BE5"/>
    <w:rsid w:val="007513DF"/>
    <w:rsid w:val="0075622C"/>
    <w:rsid w:val="00766FA7"/>
    <w:rsid w:val="00796003"/>
    <w:rsid w:val="00796846"/>
    <w:rsid w:val="007A2284"/>
    <w:rsid w:val="007A3C7C"/>
    <w:rsid w:val="007A55B6"/>
    <w:rsid w:val="007B56AF"/>
    <w:rsid w:val="007B5EF5"/>
    <w:rsid w:val="007C034D"/>
    <w:rsid w:val="007C2245"/>
    <w:rsid w:val="007C2A67"/>
    <w:rsid w:val="007D084A"/>
    <w:rsid w:val="007D267D"/>
    <w:rsid w:val="007D5308"/>
    <w:rsid w:val="007E1C10"/>
    <w:rsid w:val="007E6B7A"/>
    <w:rsid w:val="008003EA"/>
    <w:rsid w:val="008019A6"/>
    <w:rsid w:val="00806A5C"/>
    <w:rsid w:val="008147A5"/>
    <w:rsid w:val="0082205B"/>
    <w:rsid w:val="008301A4"/>
    <w:rsid w:val="008324C4"/>
    <w:rsid w:val="00833DA0"/>
    <w:rsid w:val="00843527"/>
    <w:rsid w:val="00857DC1"/>
    <w:rsid w:val="00863758"/>
    <w:rsid w:val="008803AA"/>
    <w:rsid w:val="00887FCD"/>
    <w:rsid w:val="00893825"/>
    <w:rsid w:val="008A40EE"/>
    <w:rsid w:val="008A659C"/>
    <w:rsid w:val="008B03C3"/>
    <w:rsid w:val="008B2D5D"/>
    <w:rsid w:val="008C75EB"/>
    <w:rsid w:val="008D12D8"/>
    <w:rsid w:val="008F0218"/>
    <w:rsid w:val="009242C0"/>
    <w:rsid w:val="00932DA7"/>
    <w:rsid w:val="00940423"/>
    <w:rsid w:val="0095173F"/>
    <w:rsid w:val="00952C38"/>
    <w:rsid w:val="00971545"/>
    <w:rsid w:val="009752E9"/>
    <w:rsid w:val="00977CE9"/>
    <w:rsid w:val="0098104D"/>
    <w:rsid w:val="00982120"/>
    <w:rsid w:val="00987696"/>
    <w:rsid w:val="009A4647"/>
    <w:rsid w:val="009A4CEF"/>
    <w:rsid w:val="009D14D7"/>
    <w:rsid w:val="009D3554"/>
    <w:rsid w:val="009F01F5"/>
    <w:rsid w:val="009F4D84"/>
    <w:rsid w:val="009F52C8"/>
    <w:rsid w:val="00A121B3"/>
    <w:rsid w:val="00A141AE"/>
    <w:rsid w:val="00A15CFD"/>
    <w:rsid w:val="00A229C4"/>
    <w:rsid w:val="00A22B83"/>
    <w:rsid w:val="00A34DB7"/>
    <w:rsid w:val="00A51E41"/>
    <w:rsid w:val="00A600EC"/>
    <w:rsid w:val="00A60E4F"/>
    <w:rsid w:val="00A779A1"/>
    <w:rsid w:val="00A828DD"/>
    <w:rsid w:val="00A82967"/>
    <w:rsid w:val="00A86541"/>
    <w:rsid w:val="00A875B4"/>
    <w:rsid w:val="00A90AC8"/>
    <w:rsid w:val="00AA3E1E"/>
    <w:rsid w:val="00AA4E1F"/>
    <w:rsid w:val="00AB3E01"/>
    <w:rsid w:val="00AB5030"/>
    <w:rsid w:val="00AB7276"/>
    <w:rsid w:val="00AC37F8"/>
    <w:rsid w:val="00AE06D5"/>
    <w:rsid w:val="00AE487F"/>
    <w:rsid w:val="00AE6FB5"/>
    <w:rsid w:val="00AF64CE"/>
    <w:rsid w:val="00B045C9"/>
    <w:rsid w:val="00B06369"/>
    <w:rsid w:val="00B163D1"/>
    <w:rsid w:val="00B3340F"/>
    <w:rsid w:val="00B33848"/>
    <w:rsid w:val="00B33B60"/>
    <w:rsid w:val="00B46A1F"/>
    <w:rsid w:val="00B51CDF"/>
    <w:rsid w:val="00B632A5"/>
    <w:rsid w:val="00B74F09"/>
    <w:rsid w:val="00B84C8D"/>
    <w:rsid w:val="00B84C8F"/>
    <w:rsid w:val="00B87C40"/>
    <w:rsid w:val="00B87EA1"/>
    <w:rsid w:val="00B90F06"/>
    <w:rsid w:val="00BA44F0"/>
    <w:rsid w:val="00BB5225"/>
    <w:rsid w:val="00BC341D"/>
    <w:rsid w:val="00BC4C4C"/>
    <w:rsid w:val="00BD7138"/>
    <w:rsid w:val="00BE5E87"/>
    <w:rsid w:val="00BF25BE"/>
    <w:rsid w:val="00BF6739"/>
    <w:rsid w:val="00C0013A"/>
    <w:rsid w:val="00C00FB2"/>
    <w:rsid w:val="00C017A8"/>
    <w:rsid w:val="00C0491E"/>
    <w:rsid w:val="00C06607"/>
    <w:rsid w:val="00C07EB0"/>
    <w:rsid w:val="00C10BB6"/>
    <w:rsid w:val="00C21ED9"/>
    <w:rsid w:val="00C27663"/>
    <w:rsid w:val="00C33CD6"/>
    <w:rsid w:val="00C37DBF"/>
    <w:rsid w:val="00C51796"/>
    <w:rsid w:val="00C77A29"/>
    <w:rsid w:val="00C8074E"/>
    <w:rsid w:val="00C81A43"/>
    <w:rsid w:val="00C82EB5"/>
    <w:rsid w:val="00C8302F"/>
    <w:rsid w:val="00CD71B5"/>
    <w:rsid w:val="00CE13A1"/>
    <w:rsid w:val="00CE3523"/>
    <w:rsid w:val="00CE38FD"/>
    <w:rsid w:val="00CF2FA3"/>
    <w:rsid w:val="00D047CE"/>
    <w:rsid w:val="00D05BA7"/>
    <w:rsid w:val="00D070A0"/>
    <w:rsid w:val="00D25168"/>
    <w:rsid w:val="00D41D5C"/>
    <w:rsid w:val="00D52C2F"/>
    <w:rsid w:val="00D60C45"/>
    <w:rsid w:val="00D60E5A"/>
    <w:rsid w:val="00D652DD"/>
    <w:rsid w:val="00D75C65"/>
    <w:rsid w:val="00DA2753"/>
    <w:rsid w:val="00DA71BF"/>
    <w:rsid w:val="00DC18FB"/>
    <w:rsid w:val="00DC5282"/>
    <w:rsid w:val="00DD40BA"/>
    <w:rsid w:val="00DD4698"/>
    <w:rsid w:val="00DD5F98"/>
    <w:rsid w:val="00E0377F"/>
    <w:rsid w:val="00E118C5"/>
    <w:rsid w:val="00E15320"/>
    <w:rsid w:val="00E2092B"/>
    <w:rsid w:val="00E221AD"/>
    <w:rsid w:val="00E248BF"/>
    <w:rsid w:val="00E34455"/>
    <w:rsid w:val="00E41987"/>
    <w:rsid w:val="00E47DF5"/>
    <w:rsid w:val="00E5155C"/>
    <w:rsid w:val="00E61EE4"/>
    <w:rsid w:val="00E65C36"/>
    <w:rsid w:val="00E74D37"/>
    <w:rsid w:val="00E75E9F"/>
    <w:rsid w:val="00E8083A"/>
    <w:rsid w:val="00E84B51"/>
    <w:rsid w:val="00EA1326"/>
    <w:rsid w:val="00EB114E"/>
    <w:rsid w:val="00EC1F06"/>
    <w:rsid w:val="00ED045D"/>
    <w:rsid w:val="00ED18EF"/>
    <w:rsid w:val="00ED4A74"/>
    <w:rsid w:val="00EE1C2E"/>
    <w:rsid w:val="00EF0AFB"/>
    <w:rsid w:val="00EF5437"/>
    <w:rsid w:val="00F02A78"/>
    <w:rsid w:val="00F0384E"/>
    <w:rsid w:val="00F2618A"/>
    <w:rsid w:val="00F348AF"/>
    <w:rsid w:val="00F40AD3"/>
    <w:rsid w:val="00F41205"/>
    <w:rsid w:val="00F456B3"/>
    <w:rsid w:val="00F504A9"/>
    <w:rsid w:val="00F569B6"/>
    <w:rsid w:val="00F60953"/>
    <w:rsid w:val="00F61C5F"/>
    <w:rsid w:val="00F75917"/>
    <w:rsid w:val="00F82122"/>
    <w:rsid w:val="00F90AAB"/>
    <w:rsid w:val="00F92DEA"/>
    <w:rsid w:val="00F9462B"/>
    <w:rsid w:val="00FA11F2"/>
    <w:rsid w:val="00FA5247"/>
    <w:rsid w:val="00FB10CD"/>
    <w:rsid w:val="00FB2E14"/>
    <w:rsid w:val="00FB653E"/>
    <w:rsid w:val="00FB7CD6"/>
    <w:rsid w:val="00FC11A8"/>
    <w:rsid w:val="00FC4994"/>
    <w:rsid w:val="00FD4883"/>
    <w:rsid w:val="00FE2048"/>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76AF"/>
  <w15:docId w15:val="{4971F034-5BDB-4E18-B561-240656C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A2753"/>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paragraph" w:customStyle="1" w:styleId="CObodynumbering">
    <w:name w:val="CO body numbering"/>
    <w:basedOn w:val="Normal"/>
    <w:rsid w:val="003C5AC7"/>
    <w:pPr>
      <w:numPr>
        <w:numId w:val="51"/>
      </w:numPr>
      <w:spacing w:after="140" w:line="290" w:lineRule="auto"/>
      <w:jc w:val="both"/>
    </w:pPr>
    <w:rPr>
      <w:kern w:val="20"/>
    </w:rPr>
  </w:style>
  <w:style w:type="numbering" w:customStyle="1" w:styleId="BodyStyle">
    <w:name w:val="BodyStyle"/>
    <w:uiPriority w:val="99"/>
    <w:rsid w:val="003C5AC7"/>
    <w:pPr>
      <w:numPr>
        <w:numId w:val="49"/>
      </w:numPr>
    </w:pPr>
  </w:style>
  <w:style w:type="character" w:customStyle="1" w:styleId="HeaderChar">
    <w:name w:val="Header Char"/>
    <w:basedOn w:val="DefaultParagraphFont"/>
    <w:link w:val="Header"/>
    <w:rsid w:val="00160AD0"/>
    <w:rPr>
      <w:rFonts w:ascii="Arial" w:hAnsi="Arial"/>
      <w:kern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HouseStyle</vt:lpstr>
    </vt:vector>
  </TitlesOfParts>
  <Manager/>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Jacqueline Patterson</cp:lastModifiedBy>
  <cp:revision>3</cp:revision>
  <cp:lastPrinted>2020-07-15T20:30:00Z</cp:lastPrinted>
  <dcterms:created xsi:type="dcterms:W3CDTF">2020-07-15T20:29:00Z</dcterms:created>
  <dcterms:modified xsi:type="dcterms:W3CDTF">2020-07-15T20:33:00Z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5.0</vt:lpwstr>
  </property>
  <property fmtid="{D5CDD505-2E9C-101B-9397-08002B2CF9AE}" pid="3" name="Document Number">
    <vt:lpwstr>A41907575</vt:lpwstr>
  </property>
  <property fmtid="{D5CDD505-2E9C-101B-9397-08002B2CF9AE}" pid="4" name="Last Modified">
    <vt:lpwstr>02 Jul 2020</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lient Code">
    <vt:lpwstr>10011696</vt:lpwstr>
  </property>
  <property fmtid="{D5CDD505-2E9C-101B-9397-08002B2CF9AE}" pid="19" name="DEDocumentLocation">
    <vt:lpwstr>C:\Users\myburges\AppData\Local\Linklaters\DocExplorer\Attachments\A41907575 v5.0 Cube_RNS 1_Announcement of name change effective date_[16] July 2020.docx</vt:lpwstr>
  </property>
  <property fmtid="{D5CDD505-2E9C-101B-9397-08002B2CF9AE}" pid="20" name="Matter Number">
    <vt:lpwstr>L-293602</vt:lpwstr>
  </property>
  <property fmtid="{D5CDD505-2E9C-101B-9397-08002B2CF9AE}" pid="21" name="Mode">
    <vt:lpwstr>SendAs</vt:lpwstr>
  </property>
  <property fmtid="{D5CDD505-2E9C-101B-9397-08002B2CF9AE}" pid="22" name="ObjectID">
    <vt:lpwstr>09001dc894bd853c</vt:lpwstr>
  </property>
  <property fmtid="{D5CDD505-2E9C-101B-9397-08002B2CF9AE}" pid="23" name="_MarkAsFinal">
    <vt:bool>false</vt:bool>
  </property>
  <property fmtid="{D5CDD505-2E9C-101B-9397-08002B2CF9AE}" pid="24" name="_NewReviewCycle">
    <vt:lpwstr/>
  </property>
</Properties>
</file>