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0" w:type="dxa"/>
        <w:tblLook w:val="04A0" w:firstRow="1" w:lastRow="0" w:firstColumn="1" w:lastColumn="0" w:noHBand="0" w:noVBand="1"/>
      </w:tblPr>
      <w:tblGrid>
        <w:gridCol w:w="340"/>
        <w:gridCol w:w="2040"/>
        <w:gridCol w:w="1820"/>
        <w:gridCol w:w="1300"/>
        <w:gridCol w:w="1300"/>
        <w:gridCol w:w="2040"/>
        <w:gridCol w:w="1300"/>
        <w:gridCol w:w="1140"/>
      </w:tblGrid>
      <w:tr w:rsidR="002F76FD" w:rsidRPr="002F76FD" w14:paraId="5482EB08" w14:textId="77777777" w:rsidTr="002F76FD">
        <w:trPr>
          <w:trHeight w:val="300"/>
        </w:trPr>
        <w:tc>
          <w:tcPr>
            <w:tcW w:w="340" w:type="dxa"/>
            <w:tcBorders>
              <w:top w:val="nil"/>
              <w:left w:val="nil"/>
              <w:bottom w:val="nil"/>
              <w:right w:val="nil"/>
            </w:tcBorders>
            <w:shd w:val="clear" w:color="auto" w:fill="auto"/>
            <w:noWrap/>
            <w:vAlign w:val="bottom"/>
            <w:hideMark/>
          </w:tcPr>
          <w:p w14:paraId="05AA6582" w14:textId="77777777" w:rsidR="002F76FD" w:rsidRPr="002F76FD" w:rsidRDefault="002F76FD" w:rsidP="002F76FD">
            <w:pPr>
              <w:spacing w:after="0" w:line="240" w:lineRule="auto"/>
              <w:rPr>
                <w:rFonts w:ascii="Times New Roman" w:eastAsia="Times New Roman" w:hAnsi="Times New Roman" w:cs="Times New Roman"/>
                <w:sz w:val="24"/>
                <w:szCs w:val="24"/>
                <w:lang w:eastAsia="en-GB"/>
              </w:rPr>
            </w:pPr>
          </w:p>
        </w:tc>
        <w:tc>
          <w:tcPr>
            <w:tcW w:w="10940" w:type="dxa"/>
            <w:gridSpan w:val="7"/>
            <w:tcBorders>
              <w:top w:val="nil"/>
              <w:left w:val="nil"/>
              <w:bottom w:val="nil"/>
              <w:right w:val="nil"/>
            </w:tcBorders>
            <w:shd w:val="clear" w:color="auto" w:fill="auto"/>
            <w:noWrap/>
            <w:vAlign w:val="center"/>
            <w:hideMark/>
          </w:tcPr>
          <w:p w14:paraId="7504CEEA" w14:textId="77777777" w:rsidR="002F76FD" w:rsidRPr="002F76FD" w:rsidRDefault="002F76FD" w:rsidP="002F76FD">
            <w:pPr>
              <w:spacing w:after="0" w:line="240" w:lineRule="auto"/>
              <w:rPr>
                <w:rFonts w:ascii="Arial" w:eastAsia="Times New Roman" w:hAnsi="Arial" w:cs="Arial"/>
                <w:b/>
                <w:bCs/>
                <w:color w:val="000000"/>
                <w:lang w:eastAsia="en-GB"/>
              </w:rPr>
            </w:pPr>
            <w:r w:rsidRPr="002F76FD">
              <w:rPr>
                <w:rFonts w:ascii="Arial" w:eastAsia="Times New Roman" w:hAnsi="Arial" w:cs="Arial"/>
                <w:b/>
                <w:bCs/>
                <w:color w:val="000000"/>
                <w:lang w:eastAsia="en-GB"/>
              </w:rPr>
              <w:t>NatWest Group plc</w:t>
            </w:r>
          </w:p>
        </w:tc>
      </w:tr>
      <w:tr w:rsidR="002F76FD" w:rsidRPr="002F76FD" w14:paraId="349D5402" w14:textId="77777777" w:rsidTr="002F76FD">
        <w:trPr>
          <w:trHeight w:val="465"/>
        </w:trPr>
        <w:tc>
          <w:tcPr>
            <w:tcW w:w="340" w:type="dxa"/>
            <w:tcBorders>
              <w:top w:val="nil"/>
              <w:left w:val="nil"/>
              <w:bottom w:val="nil"/>
              <w:right w:val="nil"/>
            </w:tcBorders>
            <w:shd w:val="clear" w:color="auto" w:fill="auto"/>
            <w:noWrap/>
            <w:vAlign w:val="bottom"/>
            <w:hideMark/>
          </w:tcPr>
          <w:p w14:paraId="3D7F6DD8" w14:textId="77777777" w:rsidR="002F76FD" w:rsidRPr="002F76FD" w:rsidRDefault="002F76FD" w:rsidP="002F76FD">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5CA5CC70"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16 March 2023</w:t>
            </w:r>
          </w:p>
        </w:tc>
        <w:tc>
          <w:tcPr>
            <w:tcW w:w="1140" w:type="dxa"/>
            <w:tcBorders>
              <w:top w:val="nil"/>
              <w:left w:val="nil"/>
              <w:bottom w:val="nil"/>
              <w:right w:val="nil"/>
            </w:tcBorders>
            <w:shd w:val="clear" w:color="auto" w:fill="auto"/>
            <w:noWrap/>
            <w:vAlign w:val="bottom"/>
            <w:hideMark/>
          </w:tcPr>
          <w:p w14:paraId="5FA0BDC7" w14:textId="77777777" w:rsidR="002F76FD" w:rsidRPr="002F76FD" w:rsidRDefault="002F76FD" w:rsidP="002F76FD">
            <w:pPr>
              <w:spacing w:after="0" w:line="240" w:lineRule="auto"/>
              <w:rPr>
                <w:rFonts w:ascii="Arial" w:eastAsia="Times New Roman" w:hAnsi="Arial" w:cs="Arial"/>
                <w:color w:val="000000"/>
                <w:lang w:eastAsia="en-GB"/>
              </w:rPr>
            </w:pPr>
          </w:p>
        </w:tc>
      </w:tr>
      <w:tr w:rsidR="002F76FD" w:rsidRPr="002F76FD" w14:paraId="594FC239" w14:textId="77777777" w:rsidTr="002F76FD">
        <w:trPr>
          <w:trHeight w:val="465"/>
        </w:trPr>
        <w:tc>
          <w:tcPr>
            <w:tcW w:w="340" w:type="dxa"/>
            <w:tcBorders>
              <w:top w:val="nil"/>
              <w:left w:val="nil"/>
              <w:bottom w:val="nil"/>
              <w:right w:val="nil"/>
            </w:tcBorders>
            <w:shd w:val="clear" w:color="auto" w:fill="auto"/>
            <w:noWrap/>
            <w:vAlign w:val="bottom"/>
            <w:hideMark/>
          </w:tcPr>
          <w:p w14:paraId="12ACACF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05744A37" w14:textId="77777777" w:rsidR="002F76FD" w:rsidRPr="002F76FD" w:rsidRDefault="002F76FD" w:rsidP="002F76FD">
            <w:pPr>
              <w:spacing w:after="0" w:line="240" w:lineRule="auto"/>
              <w:rPr>
                <w:rFonts w:ascii="Arial" w:eastAsia="Times New Roman" w:hAnsi="Arial" w:cs="Arial"/>
                <w:b/>
                <w:bCs/>
                <w:color w:val="000000"/>
                <w:lang w:eastAsia="en-GB"/>
              </w:rPr>
            </w:pPr>
            <w:r w:rsidRPr="002F76FD">
              <w:rPr>
                <w:rFonts w:ascii="Arial" w:eastAsia="Times New Roman" w:hAnsi="Arial" w:cs="Arial"/>
                <w:b/>
                <w:bCs/>
                <w:color w:val="000000"/>
                <w:lang w:eastAsia="en-GB"/>
              </w:rPr>
              <w:t>Transaction in Own Shares</w:t>
            </w:r>
          </w:p>
        </w:tc>
      </w:tr>
      <w:tr w:rsidR="002F76FD" w:rsidRPr="002F76FD" w14:paraId="55328559" w14:textId="77777777" w:rsidTr="002F76FD">
        <w:trPr>
          <w:trHeight w:val="990"/>
        </w:trPr>
        <w:tc>
          <w:tcPr>
            <w:tcW w:w="340" w:type="dxa"/>
            <w:tcBorders>
              <w:top w:val="nil"/>
              <w:left w:val="nil"/>
              <w:bottom w:val="nil"/>
              <w:right w:val="nil"/>
            </w:tcBorders>
            <w:shd w:val="clear" w:color="auto" w:fill="auto"/>
            <w:noWrap/>
            <w:vAlign w:val="bottom"/>
            <w:hideMark/>
          </w:tcPr>
          <w:p w14:paraId="63DADEEB" w14:textId="77777777" w:rsidR="002F76FD" w:rsidRPr="002F76FD" w:rsidRDefault="002F76FD" w:rsidP="002F76FD">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5EA6D1E2"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40CEB640" w14:textId="77777777" w:rsidR="002F76FD" w:rsidRPr="002F76FD" w:rsidRDefault="002F76FD" w:rsidP="002F76FD">
            <w:pPr>
              <w:spacing w:after="0" w:line="240" w:lineRule="auto"/>
              <w:rPr>
                <w:rFonts w:ascii="Arial" w:eastAsia="Times New Roman" w:hAnsi="Arial" w:cs="Arial"/>
                <w:color w:val="000000"/>
                <w:lang w:eastAsia="en-GB"/>
              </w:rPr>
            </w:pPr>
          </w:p>
        </w:tc>
      </w:tr>
      <w:tr w:rsidR="002F76FD" w:rsidRPr="002F76FD" w14:paraId="2D63051B" w14:textId="77777777" w:rsidTr="002F76FD">
        <w:trPr>
          <w:trHeight w:val="240"/>
        </w:trPr>
        <w:tc>
          <w:tcPr>
            <w:tcW w:w="340" w:type="dxa"/>
            <w:tcBorders>
              <w:top w:val="nil"/>
              <w:left w:val="nil"/>
              <w:bottom w:val="nil"/>
              <w:right w:val="nil"/>
            </w:tcBorders>
            <w:shd w:val="clear" w:color="auto" w:fill="auto"/>
            <w:noWrap/>
            <w:vAlign w:val="bottom"/>
            <w:hideMark/>
          </w:tcPr>
          <w:p w14:paraId="0E3287D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3921B2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72844B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E00382"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2F35776"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C6F1D6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DC8334B"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464782C"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021C6CDD" w14:textId="77777777" w:rsidTr="002F76FD">
        <w:trPr>
          <w:trHeight w:val="330"/>
        </w:trPr>
        <w:tc>
          <w:tcPr>
            <w:tcW w:w="340" w:type="dxa"/>
            <w:tcBorders>
              <w:top w:val="nil"/>
              <w:left w:val="nil"/>
              <w:bottom w:val="nil"/>
              <w:right w:val="nil"/>
            </w:tcBorders>
            <w:shd w:val="clear" w:color="auto" w:fill="auto"/>
            <w:noWrap/>
            <w:vAlign w:val="bottom"/>
            <w:hideMark/>
          </w:tcPr>
          <w:p w14:paraId="4AC79D7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66F0FB6E" w14:textId="77777777" w:rsidR="002F76FD" w:rsidRPr="002F76FD" w:rsidRDefault="002F76FD" w:rsidP="002F76FD">
            <w:pPr>
              <w:spacing w:after="0" w:line="240" w:lineRule="auto"/>
              <w:rPr>
                <w:rFonts w:ascii="Arial" w:eastAsia="Times New Roman" w:hAnsi="Arial" w:cs="Arial"/>
                <w:b/>
                <w:bCs/>
                <w:color w:val="000000"/>
                <w:lang w:eastAsia="en-GB"/>
              </w:rPr>
            </w:pPr>
            <w:r w:rsidRPr="002F76FD">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45EA87F2" w14:textId="77777777" w:rsidR="002F76FD" w:rsidRPr="002F76FD" w:rsidRDefault="002F76FD" w:rsidP="002F76F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516E38B6"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C828A3E"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FE242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EBC8A8F"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4032D2AD" w14:textId="77777777" w:rsidTr="002F76FD">
        <w:trPr>
          <w:trHeight w:val="135"/>
        </w:trPr>
        <w:tc>
          <w:tcPr>
            <w:tcW w:w="340" w:type="dxa"/>
            <w:tcBorders>
              <w:top w:val="nil"/>
              <w:left w:val="nil"/>
              <w:bottom w:val="nil"/>
              <w:right w:val="nil"/>
            </w:tcBorders>
            <w:shd w:val="clear" w:color="auto" w:fill="auto"/>
            <w:noWrap/>
            <w:vAlign w:val="bottom"/>
            <w:hideMark/>
          </w:tcPr>
          <w:p w14:paraId="178916C1" w14:textId="77777777" w:rsidR="002F76FD" w:rsidRPr="002F76FD" w:rsidRDefault="002F76FD" w:rsidP="002F76F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13AB40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4180BDD"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98BE90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777FC13"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0E3DC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64726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A84B57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2A8B9F43" w14:textId="77777777" w:rsidTr="002F76FD">
        <w:trPr>
          <w:trHeight w:val="1110"/>
        </w:trPr>
        <w:tc>
          <w:tcPr>
            <w:tcW w:w="340" w:type="dxa"/>
            <w:tcBorders>
              <w:top w:val="nil"/>
              <w:left w:val="nil"/>
              <w:bottom w:val="nil"/>
              <w:right w:val="nil"/>
            </w:tcBorders>
            <w:shd w:val="clear" w:color="auto" w:fill="auto"/>
            <w:noWrap/>
            <w:vAlign w:val="bottom"/>
            <w:hideMark/>
          </w:tcPr>
          <w:p w14:paraId="78C90A04" w14:textId="77777777" w:rsidR="002F76FD" w:rsidRPr="002F76FD" w:rsidRDefault="002F76FD" w:rsidP="002F76FD">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22D1E"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9D9C6DE"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2AF0CDD"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08D4870"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3720B579"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CDEB30D"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06880099" w14:textId="77777777" w:rsidR="002F76FD" w:rsidRPr="002F76FD" w:rsidRDefault="002F76FD" w:rsidP="002F76FD">
            <w:pPr>
              <w:spacing w:after="0" w:line="240" w:lineRule="auto"/>
              <w:jc w:val="center"/>
              <w:rPr>
                <w:rFonts w:ascii="Arial" w:eastAsia="Times New Roman" w:hAnsi="Arial" w:cs="Arial"/>
                <w:color w:val="000000"/>
                <w:lang w:eastAsia="en-GB"/>
              </w:rPr>
            </w:pPr>
          </w:p>
        </w:tc>
      </w:tr>
      <w:tr w:rsidR="002F76FD" w:rsidRPr="002F76FD" w14:paraId="13CF5600" w14:textId="77777777" w:rsidTr="002F76FD">
        <w:trPr>
          <w:trHeight w:val="570"/>
        </w:trPr>
        <w:tc>
          <w:tcPr>
            <w:tcW w:w="340" w:type="dxa"/>
            <w:tcBorders>
              <w:top w:val="nil"/>
              <w:left w:val="nil"/>
              <w:bottom w:val="nil"/>
              <w:right w:val="nil"/>
            </w:tcBorders>
            <w:shd w:val="clear" w:color="auto" w:fill="auto"/>
            <w:noWrap/>
            <w:vAlign w:val="bottom"/>
            <w:hideMark/>
          </w:tcPr>
          <w:p w14:paraId="4969913A" w14:textId="77777777" w:rsidR="002F76FD" w:rsidRPr="002F76FD" w:rsidRDefault="002F76FD" w:rsidP="002F76F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F52746"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16 March 2023</w:t>
            </w:r>
          </w:p>
        </w:tc>
        <w:tc>
          <w:tcPr>
            <w:tcW w:w="1820" w:type="dxa"/>
            <w:tcBorders>
              <w:top w:val="nil"/>
              <w:left w:val="nil"/>
              <w:bottom w:val="single" w:sz="4" w:space="0" w:color="auto"/>
              <w:right w:val="single" w:sz="4" w:space="0" w:color="auto"/>
            </w:tcBorders>
            <w:shd w:val="clear" w:color="auto" w:fill="auto"/>
            <w:noWrap/>
            <w:vAlign w:val="center"/>
            <w:hideMark/>
          </w:tcPr>
          <w:p w14:paraId="64F09406"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4,233,742</w:t>
            </w:r>
          </w:p>
        </w:tc>
        <w:tc>
          <w:tcPr>
            <w:tcW w:w="1300" w:type="dxa"/>
            <w:tcBorders>
              <w:top w:val="nil"/>
              <w:left w:val="nil"/>
              <w:bottom w:val="single" w:sz="4" w:space="0" w:color="auto"/>
              <w:right w:val="single" w:sz="4" w:space="0" w:color="auto"/>
            </w:tcBorders>
            <w:shd w:val="clear" w:color="auto" w:fill="auto"/>
            <w:noWrap/>
            <w:vAlign w:val="center"/>
            <w:hideMark/>
          </w:tcPr>
          <w:p w14:paraId="7C6BA416"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center"/>
            <w:hideMark/>
          </w:tcPr>
          <w:p w14:paraId="4882CE23"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256.90</w:t>
            </w:r>
          </w:p>
        </w:tc>
        <w:tc>
          <w:tcPr>
            <w:tcW w:w="2040" w:type="dxa"/>
            <w:tcBorders>
              <w:top w:val="nil"/>
              <w:left w:val="nil"/>
              <w:bottom w:val="single" w:sz="4" w:space="0" w:color="auto"/>
              <w:right w:val="single" w:sz="4" w:space="0" w:color="auto"/>
            </w:tcBorders>
            <w:shd w:val="clear" w:color="auto" w:fill="auto"/>
            <w:noWrap/>
            <w:vAlign w:val="center"/>
            <w:hideMark/>
          </w:tcPr>
          <w:p w14:paraId="5D2AEF27"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260.4031</w:t>
            </w:r>
          </w:p>
        </w:tc>
        <w:tc>
          <w:tcPr>
            <w:tcW w:w="1300" w:type="dxa"/>
            <w:tcBorders>
              <w:top w:val="nil"/>
              <w:left w:val="nil"/>
              <w:bottom w:val="single" w:sz="4" w:space="0" w:color="auto"/>
              <w:right w:val="single" w:sz="4" w:space="0" w:color="auto"/>
            </w:tcBorders>
            <w:shd w:val="clear" w:color="auto" w:fill="auto"/>
            <w:noWrap/>
            <w:vAlign w:val="center"/>
            <w:hideMark/>
          </w:tcPr>
          <w:p w14:paraId="53258E39"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62CDFF7D" w14:textId="77777777" w:rsidR="002F76FD" w:rsidRPr="002F76FD" w:rsidRDefault="002F76FD" w:rsidP="002F76FD">
            <w:pPr>
              <w:spacing w:after="0" w:line="240" w:lineRule="auto"/>
              <w:jc w:val="center"/>
              <w:rPr>
                <w:rFonts w:ascii="Arial" w:eastAsia="Times New Roman" w:hAnsi="Arial" w:cs="Arial"/>
                <w:color w:val="000000"/>
                <w:lang w:eastAsia="en-GB"/>
              </w:rPr>
            </w:pPr>
          </w:p>
        </w:tc>
      </w:tr>
      <w:tr w:rsidR="002F76FD" w:rsidRPr="002F76FD" w14:paraId="5A4EE4AA" w14:textId="77777777" w:rsidTr="002F76FD">
        <w:trPr>
          <w:trHeight w:val="570"/>
        </w:trPr>
        <w:tc>
          <w:tcPr>
            <w:tcW w:w="340" w:type="dxa"/>
            <w:tcBorders>
              <w:top w:val="nil"/>
              <w:left w:val="nil"/>
              <w:bottom w:val="nil"/>
              <w:right w:val="nil"/>
            </w:tcBorders>
            <w:shd w:val="clear" w:color="auto" w:fill="auto"/>
            <w:noWrap/>
            <w:vAlign w:val="bottom"/>
            <w:hideMark/>
          </w:tcPr>
          <w:p w14:paraId="1422ED95" w14:textId="77777777" w:rsidR="002F76FD" w:rsidRPr="002F76FD" w:rsidRDefault="002F76FD" w:rsidP="002F76F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B012DB8"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16 March 2023</w:t>
            </w:r>
          </w:p>
        </w:tc>
        <w:tc>
          <w:tcPr>
            <w:tcW w:w="1820" w:type="dxa"/>
            <w:tcBorders>
              <w:top w:val="nil"/>
              <w:left w:val="nil"/>
              <w:bottom w:val="single" w:sz="4" w:space="0" w:color="auto"/>
              <w:right w:val="single" w:sz="4" w:space="0" w:color="auto"/>
            </w:tcBorders>
            <w:shd w:val="clear" w:color="auto" w:fill="auto"/>
            <w:noWrap/>
            <w:vAlign w:val="center"/>
            <w:hideMark/>
          </w:tcPr>
          <w:p w14:paraId="1743B55A"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1,847,120</w:t>
            </w:r>
          </w:p>
        </w:tc>
        <w:tc>
          <w:tcPr>
            <w:tcW w:w="1300" w:type="dxa"/>
            <w:tcBorders>
              <w:top w:val="nil"/>
              <w:left w:val="nil"/>
              <w:bottom w:val="single" w:sz="4" w:space="0" w:color="auto"/>
              <w:right w:val="single" w:sz="4" w:space="0" w:color="auto"/>
            </w:tcBorders>
            <w:shd w:val="clear" w:color="auto" w:fill="auto"/>
            <w:noWrap/>
            <w:vAlign w:val="center"/>
            <w:hideMark/>
          </w:tcPr>
          <w:p w14:paraId="1B90F871"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center"/>
            <w:hideMark/>
          </w:tcPr>
          <w:p w14:paraId="2397CA1D"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257.00</w:t>
            </w:r>
          </w:p>
        </w:tc>
        <w:tc>
          <w:tcPr>
            <w:tcW w:w="2040" w:type="dxa"/>
            <w:tcBorders>
              <w:top w:val="nil"/>
              <w:left w:val="nil"/>
              <w:bottom w:val="single" w:sz="4" w:space="0" w:color="auto"/>
              <w:right w:val="single" w:sz="4" w:space="0" w:color="auto"/>
            </w:tcBorders>
            <w:shd w:val="clear" w:color="auto" w:fill="auto"/>
            <w:noWrap/>
            <w:vAlign w:val="center"/>
            <w:hideMark/>
          </w:tcPr>
          <w:p w14:paraId="113183D1"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260.3785</w:t>
            </w:r>
          </w:p>
        </w:tc>
        <w:tc>
          <w:tcPr>
            <w:tcW w:w="1300" w:type="dxa"/>
            <w:tcBorders>
              <w:top w:val="nil"/>
              <w:left w:val="nil"/>
              <w:bottom w:val="single" w:sz="4" w:space="0" w:color="auto"/>
              <w:right w:val="single" w:sz="4" w:space="0" w:color="auto"/>
            </w:tcBorders>
            <w:shd w:val="clear" w:color="auto" w:fill="auto"/>
            <w:noWrap/>
            <w:vAlign w:val="center"/>
            <w:hideMark/>
          </w:tcPr>
          <w:p w14:paraId="339AB521"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51238269" w14:textId="77777777" w:rsidR="002F76FD" w:rsidRPr="002F76FD" w:rsidRDefault="002F76FD" w:rsidP="002F76FD">
            <w:pPr>
              <w:spacing w:after="0" w:line="240" w:lineRule="auto"/>
              <w:jc w:val="center"/>
              <w:rPr>
                <w:rFonts w:ascii="Arial" w:eastAsia="Times New Roman" w:hAnsi="Arial" w:cs="Arial"/>
                <w:color w:val="000000"/>
                <w:lang w:eastAsia="en-GB"/>
              </w:rPr>
            </w:pPr>
          </w:p>
        </w:tc>
      </w:tr>
      <w:tr w:rsidR="002F76FD" w:rsidRPr="002F76FD" w14:paraId="4A84CD4E" w14:textId="77777777" w:rsidTr="002F76FD">
        <w:trPr>
          <w:trHeight w:val="615"/>
        </w:trPr>
        <w:tc>
          <w:tcPr>
            <w:tcW w:w="340" w:type="dxa"/>
            <w:tcBorders>
              <w:top w:val="nil"/>
              <w:left w:val="nil"/>
              <w:bottom w:val="nil"/>
              <w:right w:val="nil"/>
            </w:tcBorders>
            <w:shd w:val="clear" w:color="auto" w:fill="auto"/>
            <w:noWrap/>
            <w:vAlign w:val="bottom"/>
            <w:hideMark/>
          </w:tcPr>
          <w:p w14:paraId="1FA72487" w14:textId="77777777" w:rsidR="002F76FD" w:rsidRPr="002F76FD" w:rsidRDefault="002F76FD" w:rsidP="002F76F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A310F8E"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16 March 2023</w:t>
            </w:r>
          </w:p>
        </w:tc>
        <w:tc>
          <w:tcPr>
            <w:tcW w:w="1820" w:type="dxa"/>
            <w:tcBorders>
              <w:top w:val="nil"/>
              <w:left w:val="nil"/>
              <w:bottom w:val="single" w:sz="4" w:space="0" w:color="auto"/>
              <w:right w:val="single" w:sz="4" w:space="0" w:color="auto"/>
            </w:tcBorders>
            <w:shd w:val="clear" w:color="auto" w:fill="auto"/>
            <w:noWrap/>
            <w:vAlign w:val="center"/>
            <w:hideMark/>
          </w:tcPr>
          <w:p w14:paraId="772EA37C"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3,755,891</w:t>
            </w:r>
          </w:p>
        </w:tc>
        <w:tc>
          <w:tcPr>
            <w:tcW w:w="1300" w:type="dxa"/>
            <w:tcBorders>
              <w:top w:val="nil"/>
              <w:left w:val="nil"/>
              <w:bottom w:val="single" w:sz="4" w:space="0" w:color="auto"/>
              <w:right w:val="single" w:sz="4" w:space="0" w:color="auto"/>
            </w:tcBorders>
            <w:shd w:val="clear" w:color="auto" w:fill="auto"/>
            <w:noWrap/>
            <w:vAlign w:val="center"/>
            <w:hideMark/>
          </w:tcPr>
          <w:p w14:paraId="5342B146"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center"/>
            <w:hideMark/>
          </w:tcPr>
          <w:p w14:paraId="4097B38E"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256.80</w:t>
            </w:r>
          </w:p>
        </w:tc>
        <w:tc>
          <w:tcPr>
            <w:tcW w:w="2040" w:type="dxa"/>
            <w:tcBorders>
              <w:top w:val="nil"/>
              <w:left w:val="nil"/>
              <w:bottom w:val="single" w:sz="4" w:space="0" w:color="auto"/>
              <w:right w:val="single" w:sz="4" w:space="0" w:color="auto"/>
            </w:tcBorders>
            <w:shd w:val="clear" w:color="auto" w:fill="auto"/>
            <w:noWrap/>
            <w:vAlign w:val="center"/>
            <w:hideMark/>
          </w:tcPr>
          <w:p w14:paraId="16D0225C"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260.3810</w:t>
            </w:r>
          </w:p>
        </w:tc>
        <w:tc>
          <w:tcPr>
            <w:tcW w:w="1300" w:type="dxa"/>
            <w:tcBorders>
              <w:top w:val="nil"/>
              <w:left w:val="nil"/>
              <w:bottom w:val="single" w:sz="4" w:space="0" w:color="auto"/>
              <w:right w:val="single" w:sz="4" w:space="0" w:color="auto"/>
            </w:tcBorders>
            <w:shd w:val="clear" w:color="auto" w:fill="auto"/>
            <w:noWrap/>
            <w:vAlign w:val="center"/>
            <w:hideMark/>
          </w:tcPr>
          <w:p w14:paraId="49C2D9BF" w14:textId="77777777" w:rsidR="002F76FD" w:rsidRPr="002F76FD" w:rsidRDefault="002F76FD" w:rsidP="002F76FD">
            <w:pPr>
              <w:spacing w:after="0" w:line="240" w:lineRule="auto"/>
              <w:jc w:val="center"/>
              <w:rPr>
                <w:rFonts w:ascii="Arial" w:eastAsia="Times New Roman" w:hAnsi="Arial" w:cs="Arial"/>
                <w:color w:val="000000"/>
                <w:lang w:eastAsia="en-GB"/>
              </w:rPr>
            </w:pPr>
            <w:r w:rsidRPr="002F76FD">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53284250" w14:textId="77777777" w:rsidR="002F76FD" w:rsidRPr="002F76FD" w:rsidRDefault="002F76FD" w:rsidP="002F76FD">
            <w:pPr>
              <w:spacing w:after="0" w:line="240" w:lineRule="auto"/>
              <w:jc w:val="center"/>
              <w:rPr>
                <w:rFonts w:ascii="Arial" w:eastAsia="Times New Roman" w:hAnsi="Arial" w:cs="Arial"/>
                <w:color w:val="000000"/>
                <w:lang w:eastAsia="en-GB"/>
              </w:rPr>
            </w:pPr>
          </w:p>
        </w:tc>
      </w:tr>
      <w:tr w:rsidR="002F76FD" w:rsidRPr="002F76FD" w14:paraId="2D25D1CD" w14:textId="77777777" w:rsidTr="002F76FD">
        <w:trPr>
          <w:trHeight w:val="210"/>
        </w:trPr>
        <w:tc>
          <w:tcPr>
            <w:tcW w:w="340" w:type="dxa"/>
            <w:tcBorders>
              <w:top w:val="nil"/>
              <w:left w:val="nil"/>
              <w:bottom w:val="nil"/>
              <w:right w:val="nil"/>
            </w:tcBorders>
            <w:shd w:val="clear" w:color="auto" w:fill="auto"/>
            <w:noWrap/>
            <w:vAlign w:val="bottom"/>
            <w:hideMark/>
          </w:tcPr>
          <w:p w14:paraId="63C505CC"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87C427F"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720FBE60" w14:textId="77777777" w:rsidR="002F76FD" w:rsidRPr="002F76FD" w:rsidRDefault="002F76FD" w:rsidP="002F76F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1076A93" w14:textId="77777777" w:rsidR="002F76FD" w:rsidRPr="002F76FD" w:rsidRDefault="002F76FD" w:rsidP="002F76F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490736C" w14:textId="77777777" w:rsidR="002F76FD" w:rsidRPr="002F76FD" w:rsidRDefault="002F76FD" w:rsidP="002F76FD">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64A8F742" w14:textId="77777777" w:rsidR="002F76FD" w:rsidRPr="002F76FD" w:rsidRDefault="002F76FD" w:rsidP="002F76F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1229716" w14:textId="77777777" w:rsidR="002F76FD" w:rsidRPr="002F76FD" w:rsidRDefault="002F76FD" w:rsidP="002F76FD">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70B0759" w14:textId="77777777" w:rsidR="002F76FD" w:rsidRPr="002F76FD" w:rsidRDefault="002F76FD" w:rsidP="002F76FD">
            <w:pPr>
              <w:spacing w:after="0" w:line="240" w:lineRule="auto"/>
              <w:jc w:val="center"/>
              <w:rPr>
                <w:rFonts w:ascii="Times New Roman" w:eastAsia="Times New Roman" w:hAnsi="Times New Roman" w:cs="Times New Roman"/>
                <w:sz w:val="20"/>
                <w:szCs w:val="20"/>
                <w:lang w:eastAsia="en-GB"/>
              </w:rPr>
            </w:pPr>
          </w:p>
        </w:tc>
      </w:tr>
      <w:tr w:rsidR="002F76FD" w:rsidRPr="002F76FD" w14:paraId="17AEE30F" w14:textId="77777777" w:rsidTr="002F76FD">
        <w:trPr>
          <w:trHeight w:val="210"/>
        </w:trPr>
        <w:tc>
          <w:tcPr>
            <w:tcW w:w="340" w:type="dxa"/>
            <w:tcBorders>
              <w:top w:val="nil"/>
              <w:left w:val="nil"/>
              <w:bottom w:val="nil"/>
              <w:right w:val="nil"/>
            </w:tcBorders>
            <w:shd w:val="clear" w:color="auto" w:fill="auto"/>
            <w:noWrap/>
            <w:vAlign w:val="bottom"/>
            <w:hideMark/>
          </w:tcPr>
          <w:p w14:paraId="1EEE719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noWrap/>
            <w:vAlign w:val="center"/>
            <w:hideMark/>
          </w:tcPr>
          <w:p w14:paraId="3C88E967" w14:textId="77777777" w:rsidR="002F76FD" w:rsidRPr="002F76FD" w:rsidRDefault="002F76FD" w:rsidP="002F76FD">
            <w:pPr>
              <w:spacing w:after="0" w:line="240" w:lineRule="auto"/>
              <w:rPr>
                <w:rFonts w:ascii="Arial" w:eastAsia="Times New Roman" w:hAnsi="Arial" w:cs="Arial"/>
                <w:color w:val="000000"/>
                <w:sz w:val="16"/>
                <w:szCs w:val="16"/>
                <w:lang w:eastAsia="en-GB"/>
              </w:rPr>
            </w:pPr>
            <w:r w:rsidRPr="002F76FD">
              <w:rPr>
                <w:rFonts w:ascii="Arial" w:eastAsia="Times New Roman" w:hAnsi="Arial" w:cs="Arial"/>
                <w:b/>
                <w:bCs/>
                <w:color w:val="000000"/>
                <w:sz w:val="16"/>
                <w:szCs w:val="16"/>
                <w:lang w:eastAsia="en-GB"/>
              </w:rPr>
              <w:t>* Note:</w:t>
            </w:r>
            <w:r w:rsidRPr="002F76FD">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6B6EE0B1" w14:textId="77777777" w:rsidR="002F76FD" w:rsidRPr="002F76FD" w:rsidRDefault="002F76FD" w:rsidP="002F76FD">
            <w:pPr>
              <w:spacing w:after="0" w:line="240" w:lineRule="auto"/>
              <w:rPr>
                <w:rFonts w:ascii="Arial" w:eastAsia="Times New Roman" w:hAnsi="Arial" w:cs="Arial"/>
                <w:color w:val="000000"/>
                <w:sz w:val="16"/>
                <w:szCs w:val="16"/>
                <w:lang w:eastAsia="en-GB"/>
              </w:rPr>
            </w:pPr>
          </w:p>
        </w:tc>
      </w:tr>
      <w:tr w:rsidR="002F76FD" w:rsidRPr="002F76FD" w14:paraId="4FE2023E" w14:textId="77777777" w:rsidTr="002F76FD">
        <w:trPr>
          <w:trHeight w:val="1185"/>
        </w:trPr>
        <w:tc>
          <w:tcPr>
            <w:tcW w:w="340" w:type="dxa"/>
            <w:tcBorders>
              <w:top w:val="nil"/>
              <w:left w:val="nil"/>
              <w:bottom w:val="nil"/>
              <w:right w:val="nil"/>
            </w:tcBorders>
            <w:shd w:val="clear" w:color="auto" w:fill="auto"/>
            <w:noWrap/>
            <w:vAlign w:val="bottom"/>
            <w:hideMark/>
          </w:tcPr>
          <w:p w14:paraId="2B497A9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3CEF9E0F"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Such purchases form part of the Company’s existing share buyback programme and were effected pursuant to the instructions issued by the Company to UBS on 17 February 2023, as announced on 17 February 2023.</w:t>
            </w:r>
          </w:p>
        </w:tc>
        <w:tc>
          <w:tcPr>
            <w:tcW w:w="1140" w:type="dxa"/>
            <w:tcBorders>
              <w:top w:val="nil"/>
              <w:left w:val="nil"/>
              <w:bottom w:val="nil"/>
              <w:right w:val="nil"/>
            </w:tcBorders>
            <w:shd w:val="clear" w:color="auto" w:fill="auto"/>
            <w:vAlign w:val="center"/>
            <w:hideMark/>
          </w:tcPr>
          <w:p w14:paraId="4F8F84AF" w14:textId="77777777" w:rsidR="002F76FD" w:rsidRPr="002F76FD" w:rsidRDefault="002F76FD" w:rsidP="002F76FD">
            <w:pPr>
              <w:spacing w:after="0" w:line="240" w:lineRule="auto"/>
              <w:rPr>
                <w:rFonts w:ascii="Arial" w:eastAsia="Times New Roman" w:hAnsi="Arial" w:cs="Arial"/>
                <w:color w:val="000000"/>
                <w:lang w:eastAsia="en-GB"/>
              </w:rPr>
            </w:pPr>
          </w:p>
        </w:tc>
      </w:tr>
      <w:tr w:rsidR="002F76FD" w:rsidRPr="002F76FD" w14:paraId="34B2C6A2" w14:textId="77777777" w:rsidTr="002F76FD">
        <w:trPr>
          <w:trHeight w:val="195"/>
        </w:trPr>
        <w:tc>
          <w:tcPr>
            <w:tcW w:w="340" w:type="dxa"/>
            <w:tcBorders>
              <w:top w:val="nil"/>
              <w:left w:val="nil"/>
              <w:bottom w:val="nil"/>
              <w:right w:val="nil"/>
            </w:tcBorders>
            <w:shd w:val="clear" w:color="auto" w:fill="auto"/>
            <w:noWrap/>
            <w:vAlign w:val="bottom"/>
            <w:hideMark/>
          </w:tcPr>
          <w:p w14:paraId="2C7CE81B"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EE116A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C2E92AE"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1BDF5C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8AA19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46616F1"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8AE36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A42EE0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374FD90A" w14:textId="77777777" w:rsidTr="002F76FD">
        <w:trPr>
          <w:trHeight w:val="300"/>
        </w:trPr>
        <w:tc>
          <w:tcPr>
            <w:tcW w:w="340" w:type="dxa"/>
            <w:tcBorders>
              <w:top w:val="nil"/>
              <w:left w:val="nil"/>
              <w:bottom w:val="nil"/>
              <w:right w:val="nil"/>
            </w:tcBorders>
            <w:shd w:val="clear" w:color="auto" w:fill="auto"/>
            <w:noWrap/>
            <w:vAlign w:val="bottom"/>
            <w:hideMark/>
          </w:tcPr>
          <w:p w14:paraId="497AF5E4"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0D37F8C8"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The Company intends to cancel the repurchased Ordinary Shares.</w:t>
            </w:r>
          </w:p>
        </w:tc>
      </w:tr>
      <w:tr w:rsidR="002F76FD" w:rsidRPr="002F76FD" w14:paraId="3A0738EC" w14:textId="77777777" w:rsidTr="002F76FD">
        <w:trPr>
          <w:trHeight w:val="270"/>
        </w:trPr>
        <w:tc>
          <w:tcPr>
            <w:tcW w:w="340" w:type="dxa"/>
            <w:tcBorders>
              <w:top w:val="nil"/>
              <w:left w:val="nil"/>
              <w:bottom w:val="nil"/>
              <w:right w:val="nil"/>
            </w:tcBorders>
            <w:shd w:val="clear" w:color="auto" w:fill="auto"/>
            <w:noWrap/>
            <w:vAlign w:val="bottom"/>
            <w:hideMark/>
          </w:tcPr>
          <w:p w14:paraId="0D4619F2" w14:textId="77777777" w:rsidR="002F76FD" w:rsidRPr="002F76FD" w:rsidRDefault="002F76FD" w:rsidP="002F76F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555E0D1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42808D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E7D46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CC6B6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3403AA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1737BD"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FC23F6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1C6C2BF2" w14:textId="77777777" w:rsidTr="002F76FD">
        <w:trPr>
          <w:trHeight w:val="600"/>
        </w:trPr>
        <w:tc>
          <w:tcPr>
            <w:tcW w:w="340" w:type="dxa"/>
            <w:tcBorders>
              <w:top w:val="nil"/>
              <w:left w:val="nil"/>
              <w:bottom w:val="nil"/>
              <w:right w:val="nil"/>
            </w:tcBorders>
            <w:shd w:val="clear" w:color="auto" w:fill="auto"/>
            <w:noWrap/>
            <w:vAlign w:val="bottom"/>
            <w:hideMark/>
          </w:tcPr>
          <w:p w14:paraId="421F7BCB"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4CDCEE37" w14:textId="75BC36E8"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 xml:space="preserve">Following the settlement of the above transactions, NWG will hold </w:t>
            </w:r>
            <w:r w:rsidR="00705BA9">
              <w:rPr>
                <w:rFonts w:ascii="Arial" w:eastAsia="Times New Roman" w:hAnsi="Arial" w:cs="Arial"/>
                <w:color w:val="000000"/>
                <w:lang w:eastAsia="en-GB"/>
              </w:rPr>
              <w:t xml:space="preserve">85,910,882 </w:t>
            </w:r>
            <w:r w:rsidRPr="002F76FD">
              <w:rPr>
                <w:rFonts w:ascii="Arial" w:eastAsia="Times New Roman" w:hAnsi="Arial" w:cs="Arial"/>
                <w:color w:val="000000"/>
                <w:lang w:eastAsia="en-GB"/>
              </w:rPr>
              <w:t xml:space="preserve">Ordinary Shares in treasury and have </w:t>
            </w:r>
            <w:r w:rsidR="00705BA9">
              <w:rPr>
                <w:rFonts w:ascii="Arial" w:eastAsia="Times New Roman" w:hAnsi="Arial" w:cs="Arial"/>
                <w:color w:val="000000"/>
                <w:lang w:eastAsia="en-GB"/>
              </w:rPr>
              <w:t>9,652,163,344</w:t>
            </w:r>
            <w:r w:rsidRPr="002F76FD">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52AB9B28" w14:textId="77777777" w:rsidR="002F76FD" w:rsidRPr="002F76FD" w:rsidRDefault="002F76FD" w:rsidP="002F76FD">
            <w:pPr>
              <w:spacing w:after="0" w:line="240" w:lineRule="auto"/>
              <w:rPr>
                <w:rFonts w:ascii="Arial" w:eastAsia="Times New Roman" w:hAnsi="Arial" w:cs="Arial"/>
                <w:color w:val="000000"/>
                <w:lang w:eastAsia="en-GB"/>
              </w:rPr>
            </w:pPr>
          </w:p>
        </w:tc>
      </w:tr>
      <w:tr w:rsidR="002F76FD" w:rsidRPr="002F76FD" w14:paraId="658FCAD1" w14:textId="77777777" w:rsidTr="002F76FD">
        <w:trPr>
          <w:trHeight w:val="270"/>
        </w:trPr>
        <w:tc>
          <w:tcPr>
            <w:tcW w:w="340" w:type="dxa"/>
            <w:tcBorders>
              <w:top w:val="nil"/>
              <w:left w:val="nil"/>
              <w:bottom w:val="nil"/>
              <w:right w:val="nil"/>
            </w:tcBorders>
            <w:shd w:val="clear" w:color="auto" w:fill="auto"/>
            <w:noWrap/>
            <w:vAlign w:val="bottom"/>
            <w:hideMark/>
          </w:tcPr>
          <w:p w14:paraId="7CDE914B"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178D4CC"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38854F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30BD81"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8E2FC8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6FEB69C"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B06A46"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EE9AC9C"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04E0DEE5" w14:textId="77777777" w:rsidTr="002F76FD">
        <w:trPr>
          <w:trHeight w:val="300"/>
        </w:trPr>
        <w:tc>
          <w:tcPr>
            <w:tcW w:w="340" w:type="dxa"/>
            <w:tcBorders>
              <w:top w:val="nil"/>
              <w:left w:val="nil"/>
              <w:bottom w:val="nil"/>
              <w:right w:val="nil"/>
            </w:tcBorders>
            <w:shd w:val="clear" w:color="auto" w:fill="auto"/>
            <w:noWrap/>
            <w:vAlign w:val="bottom"/>
            <w:hideMark/>
          </w:tcPr>
          <w:p w14:paraId="58648E5D"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24B668D8"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Further information:</w:t>
            </w:r>
          </w:p>
        </w:tc>
      </w:tr>
      <w:tr w:rsidR="002F76FD" w:rsidRPr="002F76FD" w14:paraId="1C4E8FE7" w14:textId="77777777" w:rsidTr="002F76FD">
        <w:trPr>
          <w:trHeight w:val="240"/>
        </w:trPr>
        <w:tc>
          <w:tcPr>
            <w:tcW w:w="340" w:type="dxa"/>
            <w:tcBorders>
              <w:top w:val="nil"/>
              <w:left w:val="nil"/>
              <w:bottom w:val="nil"/>
              <w:right w:val="nil"/>
            </w:tcBorders>
            <w:shd w:val="clear" w:color="auto" w:fill="auto"/>
            <w:noWrap/>
            <w:vAlign w:val="bottom"/>
            <w:hideMark/>
          </w:tcPr>
          <w:p w14:paraId="41D3A20D" w14:textId="77777777" w:rsidR="002F76FD" w:rsidRPr="002F76FD" w:rsidRDefault="002F76FD" w:rsidP="002F76F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6EFCA2A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CF93AB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4E21C6"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07271AF"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802EBB"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8D5B7B"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2FB433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7081668F" w14:textId="77777777" w:rsidTr="002F76FD">
        <w:trPr>
          <w:trHeight w:val="300"/>
        </w:trPr>
        <w:tc>
          <w:tcPr>
            <w:tcW w:w="340" w:type="dxa"/>
            <w:tcBorders>
              <w:top w:val="nil"/>
              <w:left w:val="nil"/>
              <w:bottom w:val="nil"/>
              <w:right w:val="nil"/>
            </w:tcBorders>
            <w:shd w:val="clear" w:color="auto" w:fill="auto"/>
            <w:noWrap/>
            <w:vAlign w:val="bottom"/>
            <w:hideMark/>
          </w:tcPr>
          <w:p w14:paraId="0CF356DE"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E58387B"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497BC739" w14:textId="77777777" w:rsidR="002F76FD" w:rsidRPr="002F76FD" w:rsidRDefault="002F76FD" w:rsidP="002F76F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C96B39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74988D"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00D13E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0C0F44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56861EB"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6D2500D5" w14:textId="77777777" w:rsidTr="002F76FD">
        <w:trPr>
          <w:trHeight w:val="300"/>
        </w:trPr>
        <w:tc>
          <w:tcPr>
            <w:tcW w:w="340" w:type="dxa"/>
            <w:tcBorders>
              <w:top w:val="nil"/>
              <w:left w:val="nil"/>
              <w:bottom w:val="nil"/>
              <w:right w:val="nil"/>
            </w:tcBorders>
            <w:shd w:val="clear" w:color="auto" w:fill="auto"/>
            <w:noWrap/>
            <w:vAlign w:val="bottom"/>
            <w:hideMark/>
          </w:tcPr>
          <w:p w14:paraId="2F487542"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09C741D1"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3C34A46D" w14:textId="77777777" w:rsidR="002F76FD" w:rsidRPr="002F76FD" w:rsidRDefault="002F76FD" w:rsidP="002F76F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A94B79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65445CB" w14:textId="77777777" w:rsidR="002F76FD" w:rsidRPr="002F76FD" w:rsidRDefault="002F76FD" w:rsidP="002F76F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06551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FFB0CC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5C65BEAF" w14:textId="77777777" w:rsidTr="002F76FD">
        <w:trPr>
          <w:trHeight w:val="255"/>
        </w:trPr>
        <w:tc>
          <w:tcPr>
            <w:tcW w:w="340" w:type="dxa"/>
            <w:tcBorders>
              <w:top w:val="nil"/>
              <w:left w:val="nil"/>
              <w:bottom w:val="nil"/>
              <w:right w:val="nil"/>
            </w:tcBorders>
            <w:shd w:val="clear" w:color="auto" w:fill="auto"/>
            <w:noWrap/>
            <w:vAlign w:val="bottom"/>
            <w:hideMark/>
          </w:tcPr>
          <w:p w14:paraId="3F9DD87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58685C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4C70BBE"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1A59CE"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4F40F4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F9D4CF" w14:textId="77777777" w:rsidR="002F76FD" w:rsidRPr="002F76FD" w:rsidRDefault="002F76FD" w:rsidP="002F76F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65B26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07A3C3D"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431C5AE4" w14:textId="77777777" w:rsidTr="002F76FD">
        <w:trPr>
          <w:trHeight w:val="300"/>
        </w:trPr>
        <w:tc>
          <w:tcPr>
            <w:tcW w:w="340" w:type="dxa"/>
            <w:tcBorders>
              <w:top w:val="nil"/>
              <w:left w:val="nil"/>
              <w:bottom w:val="nil"/>
              <w:right w:val="nil"/>
            </w:tcBorders>
            <w:shd w:val="clear" w:color="auto" w:fill="auto"/>
            <w:noWrap/>
            <w:vAlign w:val="bottom"/>
            <w:hideMark/>
          </w:tcPr>
          <w:p w14:paraId="46512733"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259B163"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35F6DEFC" w14:textId="77777777" w:rsidR="002F76FD" w:rsidRPr="002F76FD" w:rsidRDefault="002F76FD" w:rsidP="002F76F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AD52FFA"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F9E8022"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EA66AEC" w14:textId="77777777" w:rsidR="002F76FD" w:rsidRPr="002F76FD" w:rsidRDefault="002F76FD" w:rsidP="002F76F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160C00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7B342F4"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3CFDD7A8" w14:textId="77777777" w:rsidTr="002F76FD">
        <w:trPr>
          <w:trHeight w:val="300"/>
        </w:trPr>
        <w:tc>
          <w:tcPr>
            <w:tcW w:w="340" w:type="dxa"/>
            <w:tcBorders>
              <w:top w:val="nil"/>
              <w:left w:val="nil"/>
              <w:bottom w:val="nil"/>
              <w:right w:val="nil"/>
            </w:tcBorders>
            <w:shd w:val="clear" w:color="auto" w:fill="auto"/>
            <w:noWrap/>
            <w:vAlign w:val="bottom"/>
            <w:hideMark/>
          </w:tcPr>
          <w:p w14:paraId="31D7A4E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38DE4E72"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4374300C" w14:textId="77777777" w:rsidR="002F76FD" w:rsidRPr="002F76FD" w:rsidRDefault="002F76FD" w:rsidP="002F76F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B6424E2"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BE7DADA" w14:textId="77777777" w:rsidR="002F76FD" w:rsidRPr="002F76FD" w:rsidRDefault="002F76FD" w:rsidP="002F76F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C3B47C"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6EFEA5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3ED2D605" w14:textId="77777777" w:rsidTr="002F76FD">
        <w:trPr>
          <w:trHeight w:val="225"/>
        </w:trPr>
        <w:tc>
          <w:tcPr>
            <w:tcW w:w="340" w:type="dxa"/>
            <w:tcBorders>
              <w:top w:val="nil"/>
              <w:left w:val="nil"/>
              <w:bottom w:val="nil"/>
              <w:right w:val="nil"/>
            </w:tcBorders>
            <w:shd w:val="clear" w:color="auto" w:fill="auto"/>
            <w:noWrap/>
            <w:vAlign w:val="bottom"/>
            <w:hideMark/>
          </w:tcPr>
          <w:p w14:paraId="71472FE1"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304C180"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880219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9592BE"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32B6AA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3A7442A" w14:textId="77777777" w:rsidR="002F76FD" w:rsidRPr="002F76FD" w:rsidRDefault="002F76FD" w:rsidP="002F76F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EEBB47"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93593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14EB4864" w14:textId="77777777" w:rsidTr="002F76FD">
        <w:trPr>
          <w:trHeight w:val="300"/>
        </w:trPr>
        <w:tc>
          <w:tcPr>
            <w:tcW w:w="340" w:type="dxa"/>
            <w:tcBorders>
              <w:top w:val="nil"/>
              <w:left w:val="nil"/>
              <w:bottom w:val="nil"/>
              <w:right w:val="nil"/>
            </w:tcBorders>
            <w:shd w:val="clear" w:color="auto" w:fill="auto"/>
            <w:noWrap/>
            <w:vAlign w:val="bottom"/>
            <w:hideMark/>
          </w:tcPr>
          <w:p w14:paraId="39695063"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183DC640" w14:textId="7777777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Legal Entity Identifier: 2138005O9XJIJN4JPN90</w:t>
            </w:r>
          </w:p>
        </w:tc>
      </w:tr>
      <w:tr w:rsidR="002F76FD" w:rsidRPr="002F76FD" w14:paraId="3A97725C" w14:textId="77777777" w:rsidTr="002F76FD">
        <w:trPr>
          <w:trHeight w:val="300"/>
        </w:trPr>
        <w:tc>
          <w:tcPr>
            <w:tcW w:w="340" w:type="dxa"/>
            <w:tcBorders>
              <w:top w:val="nil"/>
              <w:left w:val="nil"/>
              <w:bottom w:val="nil"/>
              <w:right w:val="nil"/>
            </w:tcBorders>
            <w:shd w:val="clear" w:color="auto" w:fill="auto"/>
            <w:noWrap/>
            <w:vAlign w:val="bottom"/>
            <w:hideMark/>
          </w:tcPr>
          <w:p w14:paraId="2144CE37" w14:textId="77777777" w:rsidR="002F76FD" w:rsidRPr="002F76FD" w:rsidRDefault="002F76FD" w:rsidP="002F76F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67A7DC0F"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DB2219D"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C048AC"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B0B0A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7592B2"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896798"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057FD26"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75779748" w14:textId="77777777" w:rsidTr="002F76FD">
        <w:trPr>
          <w:trHeight w:val="240"/>
        </w:trPr>
        <w:tc>
          <w:tcPr>
            <w:tcW w:w="340" w:type="dxa"/>
            <w:tcBorders>
              <w:top w:val="nil"/>
              <w:left w:val="nil"/>
              <w:bottom w:val="nil"/>
              <w:right w:val="nil"/>
            </w:tcBorders>
            <w:shd w:val="clear" w:color="auto" w:fill="auto"/>
            <w:noWrap/>
            <w:vAlign w:val="bottom"/>
            <w:hideMark/>
          </w:tcPr>
          <w:p w14:paraId="5F0B038E"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449455B9" w14:textId="77777777" w:rsidR="002F76FD" w:rsidRPr="002F76FD" w:rsidRDefault="002F76FD" w:rsidP="002F76FD">
            <w:pPr>
              <w:spacing w:after="0" w:line="240" w:lineRule="auto"/>
              <w:rPr>
                <w:rFonts w:ascii="Arial" w:eastAsia="Times New Roman" w:hAnsi="Arial" w:cs="Arial"/>
                <w:b/>
                <w:bCs/>
                <w:color w:val="000000"/>
                <w:lang w:eastAsia="en-GB"/>
              </w:rPr>
            </w:pPr>
            <w:r w:rsidRPr="002F76FD">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09A96CB5" w14:textId="77777777" w:rsidR="002F76FD" w:rsidRPr="002F76FD" w:rsidRDefault="002F76FD" w:rsidP="002F76F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43BC0EB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08CFD03"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BD32BF6"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F4A6E55"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r>
      <w:tr w:rsidR="002F76FD" w:rsidRPr="002F76FD" w14:paraId="686941D5" w14:textId="77777777" w:rsidTr="002F76FD">
        <w:trPr>
          <w:trHeight w:val="945"/>
        </w:trPr>
        <w:tc>
          <w:tcPr>
            <w:tcW w:w="340" w:type="dxa"/>
            <w:tcBorders>
              <w:top w:val="nil"/>
              <w:left w:val="nil"/>
              <w:bottom w:val="nil"/>
              <w:right w:val="nil"/>
            </w:tcBorders>
            <w:shd w:val="clear" w:color="auto" w:fill="auto"/>
            <w:noWrap/>
            <w:vAlign w:val="bottom"/>
            <w:hideMark/>
          </w:tcPr>
          <w:p w14:paraId="07F38E49" w14:textId="77777777" w:rsidR="002F76FD" w:rsidRPr="002F76FD" w:rsidRDefault="002F76FD" w:rsidP="002F76F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25A63401" w14:textId="607079F7" w:rsidR="002F76FD" w:rsidRPr="002F76FD" w:rsidRDefault="002F76FD" w:rsidP="002F76FD">
            <w:pPr>
              <w:spacing w:after="0" w:line="240" w:lineRule="auto"/>
              <w:rPr>
                <w:rFonts w:ascii="Arial" w:eastAsia="Times New Roman" w:hAnsi="Arial" w:cs="Arial"/>
                <w:color w:val="000000"/>
                <w:lang w:eastAsia="en-GB"/>
              </w:rPr>
            </w:pPr>
            <w:r w:rsidRPr="002F76FD">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available here</w:t>
            </w:r>
            <w:r>
              <w:rPr>
                <w:rFonts w:ascii="Arial" w:eastAsia="Times New Roman" w:hAnsi="Arial" w:cs="Arial"/>
                <w:color w:val="000000"/>
                <w:highlight w:val="yellow"/>
                <w:lang w:eastAsia="en-GB"/>
              </w:rPr>
              <w:t xml:space="preserve">: </w:t>
            </w:r>
            <w:r>
              <w:rPr>
                <w:rFonts w:ascii="Arial" w:eastAsia="Times New Roman" w:hAnsi="Arial" w:cs="Arial"/>
                <w:b/>
                <w:bCs/>
                <w:color w:val="000000"/>
                <w:highlight w:val="yellow"/>
                <w:lang w:eastAsia="en-GB"/>
              </w:rPr>
              <w:t>[RNS team to insert link]</w:t>
            </w:r>
          </w:p>
        </w:tc>
        <w:tc>
          <w:tcPr>
            <w:tcW w:w="1140" w:type="dxa"/>
            <w:tcBorders>
              <w:top w:val="nil"/>
              <w:left w:val="nil"/>
              <w:bottom w:val="nil"/>
              <w:right w:val="nil"/>
            </w:tcBorders>
            <w:shd w:val="clear" w:color="auto" w:fill="auto"/>
            <w:noWrap/>
            <w:vAlign w:val="bottom"/>
            <w:hideMark/>
          </w:tcPr>
          <w:p w14:paraId="7425C7A7" w14:textId="77777777" w:rsidR="002F76FD" w:rsidRPr="002F76FD" w:rsidRDefault="002F76FD" w:rsidP="002F76FD">
            <w:pPr>
              <w:spacing w:after="0" w:line="240" w:lineRule="auto"/>
              <w:rPr>
                <w:rFonts w:ascii="Arial" w:eastAsia="Times New Roman" w:hAnsi="Arial" w:cs="Arial"/>
                <w:color w:val="000000"/>
                <w:lang w:eastAsia="en-GB"/>
              </w:rPr>
            </w:pPr>
          </w:p>
        </w:tc>
      </w:tr>
    </w:tbl>
    <w:p w14:paraId="45069743" w14:textId="77777777" w:rsidR="002C419C" w:rsidRDefault="002C419C"/>
    <w:sectPr w:rsidR="002C419C" w:rsidSect="00EA766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2C"/>
    <w:rsid w:val="0003502C"/>
    <w:rsid w:val="002C419C"/>
    <w:rsid w:val="002F76FD"/>
    <w:rsid w:val="00705BA9"/>
    <w:rsid w:val="00AA7C0D"/>
    <w:rsid w:val="00EA7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0F0A"/>
  <w15:chartTrackingRefBased/>
  <w15:docId w15:val="{9584C87E-5176-4016-A68A-6454A38C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4</cp:revision>
  <dcterms:created xsi:type="dcterms:W3CDTF">2023-03-16T16:42:00Z</dcterms:created>
  <dcterms:modified xsi:type="dcterms:W3CDTF">2023-03-16T17:15:00Z</dcterms:modified>
</cp:coreProperties>
</file>