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4BD14" w14:textId="77777777" w:rsidR="000E4B57" w:rsidRDefault="00D9083A" w:rsidP="00F41036">
      <w:pPr>
        <w:pStyle w:val="NormalAshurst"/>
        <w:rPr>
          <w:b/>
        </w:rPr>
      </w:pPr>
      <w:r>
        <w:rPr>
          <w:b/>
        </w:rPr>
        <w:t xml:space="preserve">Company Number </w:t>
      </w:r>
      <w:r w:rsidR="007B33E7">
        <w:rPr>
          <w:b/>
        </w:rPr>
        <w:t>0</w:t>
      </w:r>
      <w:r w:rsidR="00DC30ED">
        <w:rPr>
          <w:b/>
        </w:rPr>
        <w:t>1571089</w:t>
      </w:r>
    </w:p>
    <w:p w14:paraId="55AC5E54" w14:textId="70FFB328" w:rsidR="006217AB" w:rsidRPr="006D6713" w:rsidRDefault="006D6713" w:rsidP="006217AB">
      <w:pPr>
        <w:pStyle w:val="StandardAshurst"/>
        <w:spacing w:afterLines="120" w:after="288" w:line="360" w:lineRule="auto"/>
        <w:jc w:val="center"/>
        <w:rPr>
          <w:b/>
        </w:rPr>
      </w:pPr>
      <w:r w:rsidRPr="006D6713">
        <w:rPr>
          <w:b/>
        </w:rPr>
        <w:t>The Companies Act 2006</w:t>
      </w:r>
    </w:p>
    <w:p w14:paraId="37AAB222" w14:textId="1C890C54" w:rsidR="006D6713" w:rsidRDefault="006D6713" w:rsidP="006217AB">
      <w:pPr>
        <w:pStyle w:val="StandardAshurst"/>
        <w:spacing w:afterLines="120" w:after="288" w:line="360" w:lineRule="auto"/>
        <w:jc w:val="center"/>
        <w:rPr>
          <w:b/>
        </w:rPr>
      </w:pPr>
      <w:r w:rsidRPr="006D6713">
        <w:rPr>
          <w:b/>
        </w:rPr>
        <w:t>Public Company Limited by Shares</w:t>
      </w:r>
    </w:p>
    <w:p w14:paraId="6462F3D2" w14:textId="7B3038E6" w:rsidR="006217AB" w:rsidRDefault="006217AB" w:rsidP="006217AB">
      <w:pPr>
        <w:pStyle w:val="NormalAshurst"/>
        <w:spacing w:afterLines="120" w:after="288" w:line="360" w:lineRule="auto"/>
        <w:jc w:val="center"/>
        <w:rPr>
          <w:b/>
        </w:rPr>
      </w:pPr>
      <w:r>
        <w:rPr>
          <w:b/>
        </w:rPr>
        <w:t xml:space="preserve">Resolutions of </w:t>
      </w:r>
    </w:p>
    <w:p w14:paraId="2A808783" w14:textId="77777777" w:rsidR="006D6713" w:rsidRPr="006D6713" w:rsidRDefault="00DC30ED" w:rsidP="006217AB">
      <w:pPr>
        <w:pStyle w:val="StandardAshurst"/>
        <w:spacing w:afterLines="120" w:after="288" w:line="360" w:lineRule="auto"/>
        <w:jc w:val="center"/>
        <w:rPr>
          <w:b/>
        </w:rPr>
      </w:pPr>
      <w:r>
        <w:rPr>
          <w:b/>
        </w:rPr>
        <w:t>ICG ENTERPRISE TRUST</w:t>
      </w:r>
      <w:r w:rsidR="006D6713" w:rsidRPr="006D6713">
        <w:rPr>
          <w:b/>
        </w:rPr>
        <w:t xml:space="preserve"> PLC</w:t>
      </w:r>
    </w:p>
    <w:p w14:paraId="1FDB792B" w14:textId="77777777" w:rsidR="006D6713" w:rsidRPr="006D6713" w:rsidRDefault="006D6713" w:rsidP="006217AB">
      <w:pPr>
        <w:pStyle w:val="StandardAshurst"/>
        <w:spacing w:afterLines="120" w:after="288" w:line="360" w:lineRule="auto"/>
        <w:jc w:val="center"/>
        <w:rPr>
          <w:b/>
        </w:rPr>
      </w:pPr>
      <w:r w:rsidRPr="006D6713">
        <w:rPr>
          <w:b/>
        </w:rPr>
        <w:t>(the "Company")</w:t>
      </w:r>
    </w:p>
    <w:p w14:paraId="41C43286" w14:textId="77777777" w:rsidR="0043297B" w:rsidRPr="006D7F8C" w:rsidRDefault="0043297B" w:rsidP="00F41036">
      <w:pPr>
        <w:pStyle w:val="NormalAshurst"/>
      </w:pPr>
    </w:p>
    <w:p w14:paraId="1ED31899" w14:textId="4AF54797" w:rsidR="006D6713" w:rsidRPr="006D7F8C" w:rsidRDefault="006D6713" w:rsidP="001D3B00">
      <w:pPr>
        <w:pStyle w:val="NormalAshurst"/>
      </w:pPr>
      <w:r w:rsidRPr="006D7F8C">
        <w:t xml:space="preserve">At the Annual General Meeting of the Company </w:t>
      </w:r>
      <w:r w:rsidR="00B26303">
        <w:t xml:space="preserve">duly convened and </w:t>
      </w:r>
      <w:r w:rsidRPr="006D7F8C">
        <w:t xml:space="preserve">held at </w:t>
      </w:r>
      <w:r w:rsidR="006217AB">
        <w:t xml:space="preserve">Procession House, 55 Ludgate Hill, London, EC4M 7JW </w:t>
      </w:r>
      <w:r w:rsidRPr="006D7F8C">
        <w:t xml:space="preserve">on </w:t>
      </w:r>
      <w:r w:rsidR="006217AB">
        <w:t>21</w:t>
      </w:r>
      <w:r w:rsidR="00DC30ED" w:rsidRPr="006D7F8C">
        <w:t xml:space="preserve"> June 20</w:t>
      </w:r>
      <w:r w:rsidR="006217AB">
        <w:t>21 and Virtually</w:t>
      </w:r>
      <w:r w:rsidR="00DC30ED" w:rsidRPr="006D7F8C">
        <w:t xml:space="preserve"> at 3.00 p.m</w:t>
      </w:r>
      <w:r w:rsidRPr="006D7F8C">
        <w:t>., the</w:t>
      </w:r>
      <w:r w:rsidR="00B26303">
        <w:t xml:space="preserve"> following</w:t>
      </w:r>
      <w:r w:rsidRPr="006D7F8C">
        <w:t xml:space="preserve"> ordinary resolution numbered 1 and the sp</w:t>
      </w:r>
      <w:r w:rsidR="005A473F" w:rsidRPr="006D7F8C">
        <w:t>ecial resolutions numbered 2, 3</w:t>
      </w:r>
      <w:r w:rsidR="00DC30ED" w:rsidRPr="006D7F8C">
        <w:t xml:space="preserve"> and</w:t>
      </w:r>
      <w:r w:rsidR="000D6E5A" w:rsidRPr="006D7F8C">
        <w:t xml:space="preserve"> </w:t>
      </w:r>
      <w:r w:rsidR="005A473F" w:rsidRPr="006D7F8C">
        <w:t>4</w:t>
      </w:r>
      <w:r w:rsidR="001D3B00" w:rsidRPr="006D7F8C">
        <w:t xml:space="preserve"> </w:t>
      </w:r>
      <w:r w:rsidR="00DC30ED" w:rsidRPr="006D7F8C">
        <w:t>b</w:t>
      </w:r>
      <w:r w:rsidR="005A473F" w:rsidRPr="006D7F8C">
        <w:t>elow were all passed:</w:t>
      </w:r>
    </w:p>
    <w:p w14:paraId="236357DC" w14:textId="7771A269" w:rsidR="00DC30ED" w:rsidRPr="00A2673A" w:rsidRDefault="00704DD8" w:rsidP="00A2673A">
      <w:pPr>
        <w:pStyle w:val="AltH1Ashurst"/>
        <w:rPr>
          <w:rFonts w:cs="HelveticaNeueLTStd-Lt"/>
          <w:b/>
          <w:bCs/>
          <w:u w:val="single"/>
          <w:lang w:eastAsia="ja-JP"/>
        </w:rPr>
      </w:pPr>
      <w:r w:rsidRPr="00A2673A">
        <w:rPr>
          <w:b/>
          <w:bCs/>
          <w:u w:val="single"/>
        </w:rPr>
        <w:t>Ordinary Resolutions</w:t>
      </w:r>
    </w:p>
    <w:p w14:paraId="352E6831" w14:textId="2556A6BC" w:rsidR="00DC30ED" w:rsidRPr="006D7F8C" w:rsidRDefault="00DC30ED" w:rsidP="00DC30ED">
      <w:pPr>
        <w:pStyle w:val="AltH1Ashurst"/>
        <w:numPr>
          <w:ilvl w:val="0"/>
          <w:numId w:val="43"/>
        </w:numPr>
      </w:pPr>
      <w:r w:rsidRPr="006D7F8C">
        <w:t>the directors be generally and unconditionally authorised, in accordance with section 551 of the Companies Act 2006 (the “Act”), to exercise all the powers of the Company to allot shares in the Company or to grant rights to subscribe for or to convert any security into shares in the Company up to an aggregate nominal amount of £2,</w:t>
      </w:r>
      <w:r w:rsidR="006217AB">
        <w:t>269,312.80</w:t>
      </w:r>
      <w:r w:rsidRPr="006D7F8C">
        <w:t xml:space="preserve"> (representing 22,</w:t>
      </w:r>
      <w:r w:rsidR="006217AB">
        <w:t>693,128</w:t>
      </w:r>
      <w:r w:rsidRPr="006D7F8C">
        <w:t xml:space="preserve"> ordinary shares of 10p each as at 2</w:t>
      </w:r>
      <w:r w:rsidR="006217AB">
        <w:t>7</w:t>
      </w:r>
      <w:r w:rsidRPr="006D7F8C">
        <w:t xml:space="preserve"> April 20</w:t>
      </w:r>
      <w:r w:rsidR="006217AB">
        <w:t>21</w:t>
      </w:r>
      <w:r w:rsidRPr="006D7F8C">
        <w:t>, such amount being equivalent to 33% of the issued ordinary share capital excluding shares held as Treasury Shares) during the period commencing on the date of the passing of this resolution and expiring at the conclusion of the Annual General Meeting of the Company in 20</w:t>
      </w:r>
      <w:r w:rsidR="006217AB">
        <w:t>21</w:t>
      </w:r>
      <w:r w:rsidRPr="006D7F8C">
        <w:t>, or, if earlier, at the close of business on 3</w:t>
      </w:r>
      <w:r w:rsidR="006217AB">
        <w:t>0</w:t>
      </w:r>
      <w:r w:rsidRPr="006D7F8C">
        <w:t xml:space="preserve"> </w:t>
      </w:r>
      <w:r w:rsidR="006217AB">
        <w:t>September</w:t>
      </w:r>
      <w:r w:rsidRPr="006D7F8C">
        <w:t xml:space="preserve"> 20</w:t>
      </w:r>
      <w:r w:rsidR="006217AB">
        <w:t>22</w:t>
      </w:r>
      <w:r w:rsidRPr="006D7F8C">
        <w:t>; and</w:t>
      </w:r>
    </w:p>
    <w:p w14:paraId="505FEE66" w14:textId="77777777" w:rsidR="00DC30ED" w:rsidRPr="006D7F8C" w:rsidRDefault="00DC30ED" w:rsidP="006D7F8C">
      <w:pPr>
        <w:pStyle w:val="AltH1Ashurst"/>
        <w:numPr>
          <w:ilvl w:val="0"/>
          <w:numId w:val="43"/>
        </w:numPr>
      </w:pPr>
      <w:r w:rsidRPr="006D7F8C">
        <w:t>all authorities and powers previously conferred under section 551 of the Act are hereby revoked, provided that such revocation shall not have  retrospective effect.</w:t>
      </w:r>
    </w:p>
    <w:p w14:paraId="0B49ADA7" w14:textId="5F586EFD" w:rsidR="001D3B00" w:rsidRPr="00704DD8" w:rsidRDefault="00704DD8" w:rsidP="00DC30ED">
      <w:pPr>
        <w:pStyle w:val="AltH1Ashurst"/>
        <w:tabs>
          <w:tab w:val="left" w:pos="7380"/>
        </w:tabs>
        <w:rPr>
          <w:rFonts w:cs="HelveticaNeueLTStd-Lt"/>
          <w:b/>
          <w:bCs/>
          <w:u w:val="single"/>
          <w:lang w:eastAsia="ja-JP"/>
        </w:rPr>
      </w:pPr>
      <w:r w:rsidRPr="00704DD8">
        <w:rPr>
          <w:rFonts w:cs="HelveticaNeueLTStd-Lt"/>
          <w:b/>
          <w:bCs/>
          <w:u w:val="single"/>
          <w:lang w:eastAsia="ja-JP"/>
        </w:rPr>
        <w:t>Special Resolutions</w:t>
      </w:r>
    </w:p>
    <w:p w14:paraId="2497970B" w14:textId="57AA9725" w:rsidR="00DC30ED" w:rsidRPr="006D7F8C" w:rsidRDefault="00DC30ED" w:rsidP="00DC30ED">
      <w:pPr>
        <w:pStyle w:val="AltH1Ashurst"/>
        <w:numPr>
          <w:ilvl w:val="0"/>
          <w:numId w:val="44"/>
        </w:numPr>
      </w:pPr>
      <w:r w:rsidRPr="006D7F8C">
        <w:t>subject to the passing of resolution 1</w:t>
      </w:r>
      <w:r w:rsidR="00A2673A">
        <w:t>1</w:t>
      </w:r>
      <w:r w:rsidR="00B26303">
        <w:t>.</w:t>
      </w:r>
      <w:r w:rsidRPr="006D7F8C">
        <w:t xml:space="preserve"> above the directors be empowered to allot equity securities as defined in section 560(1) or section 560(3) of the Act wholly for cash during the period commencing on the date of the passing of this resolution and expiring at the conclusion of the Annual General Meeting of the Company in 20</w:t>
      </w:r>
      <w:r w:rsidR="006217AB">
        <w:t>21</w:t>
      </w:r>
      <w:r w:rsidRPr="006D7F8C">
        <w:t>, or, if earlier, at the close of business on 3</w:t>
      </w:r>
      <w:r w:rsidR="006217AB">
        <w:t>0 September 2022</w:t>
      </w:r>
      <w:r w:rsidRPr="006D7F8C">
        <w:t>. In connection with an allotment of shares pursuant to the authority referred to in resolution 11 above or the sale of Treasury Shares, up to an aggregate nominal amount of £6</w:t>
      </w:r>
      <w:r w:rsidR="006217AB">
        <w:t>87,670.50</w:t>
      </w:r>
      <w:r w:rsidRPr="006D7F8C">
        <w:t xml:space="preserve"> (representing </w:t>
      </w:r>
      <w:r w:rsidR="006217AB">
        <w:t>6,876,705</w:t>
      </w:r>
      <w:r w:rsidRPr="006D7F8C">
        <w:t xml:space="preserve"> ordinary shares of 10p each as at 2</w:t>
      </w:r>
      <w:r w:rsidR="000A247A">
        <w:t>7</w:t>
      </w:r>
      <w:r w:rsidRPr="006D7F8C">
        <w:t xml:space="preserve"> April 20</w:t>
      </w:r>
      <w:r w:rsidR="000A247A">
        <w:t>21</w:t>
      </w:r>
      <w:r w:rsidRPr="006D7F8C">
        <w:t>, such amount being equivalent to 10% of the issued ordinary share capital (excluding shares held as Treasury Shares)) as if section 561 of the Act did not apply to any such allotment or sale; and</w:t>
      </w:r>
    </w:p>
    <w:p w14:paraId="668A3D63" w14:textId="77777777" w:rsidR="00DC30ED" w:rsidRPr="006D7F8C" w:rsidRDefault="00DC30ED" w:rsidP="00DC30ED">
      <w:pPr>
        <w:pStyle w:val="AltH1Ashurst"/>
        <w:numPr>
          <w:ilvl w:val="0"/>
          <w:numId w:val="44"/>
        </w:numPr>
      </w:pPr>
      <w:r w:rsidRPr="006D7F8C">
        <w:t>by such power the directors may make offers or agreements which would or might require equity securities to be allotted after the expiry of such period</w:t>
      </w:r>
    </w:p>
    <w:p w14:paraId="6061E83D" w14:textId="77777777" w:rsidR="006D7F8C" w:rsidRPr="006D7F8C" w:rsidRDefault="006D7F8C" w:rsidP="006D7F8C">
      <w:pPr>
        <w:pStyle w:val="AltH1Ashurst"/>
        <w:rPr>
          <w:rFonts w:cs="Arial"/>
          <w:b/>
          <w:noProof/>
          <w:color w:val="003B49"/>
        </w:rPr>
      </w:pPr>
      <w:r w:rsidRPr="006D7F8C">
        <w:rPr>
          <w:rFonts w:cs="HelveticaNeueLTStd-Lt"/>
          <w:lang w:eastAsia="ja-JP"/>
        </w:rPr>
        <w:t xml:space="preserve">That </w:t>
      </w:r>
      <w:r w:rsidRPr="006D7F8C">
        <w:t>the Company be and is hereby unconditionally and generally authorised for the purpose of section 701 of the Act to make market purchases (as defined in section 693 of that Act) of ordinary shares of 10p each in the capital of the Company on such terms and in such manner as the directors may determine, provided that:</w:t>
      </w:r>
    </w:p>
    <w:p w14:paraId="27174DDE" w14:textId="753E0979" w:rsidR="006D7F8C" w:rsidRDefault="006D7F8C" w:rsidP="006D7F8C">
      <w:pPr>
        <w:pStyle w:val="ListParagraph"/>
        <w:numPr>
          <w:ilvl w:val="0"/>
          <w:numId w:val="45"/>
        </w:numPr>
        <w:autoSpaceDE w:val="0"/>
        <w:autoSpaceDN w:val="0"/>
        <w:adjustRightInd w:val="0"/>
        <w:jc w:val="both"/>
        <w:rPr>
          <w:rFonts w:ascii="Verdana" w:hAnsi="Verdana" w:cs="Pembroke-Light"/>
          <w:sz w:val="18"/>
          <w:szCs w:val="18"/>
        </w:rPr>
      </w:pPr>
      <w:r>
        <w:rPr>
          <w:rFonts w:ascii="Verdana" w:hAnsi="Verdana" w:cs="Pembroke-Light"/>
          <w:sz w:val="18"/>
          <w:szCs w:val="18"/>
        </w:rPr>
        <w:t>the maximum number of shares which may be purchased is 10,3</w:t>
      </w:r>
      <w:r w:rsidR="000A247A">
        <w:rPr>
          <w:rFonts w:ascii="Verdana" w:hAnsi="Verdana" w:cs="Pembroke-Light"/>
          <w:sz w:val="18"/>
          <w:szCs w:val="18"/>
        </w:rPr>
        <w:t>08</w:t>
      </w:r>
      <w:r>
        <w:rPr>
          <w:rFonts w:ascii="Verdana" w:hAnsi="Verdana" w:cs="Pembroke-Light"/>
          <w:sz w:val="18"/>
          <w:szCs w:val="18"/>
        </w:rPr>
        <w:t>,</w:t>
      </w:r>
      <w:r w:rsidR="000A247A">
        <w:rPr>
          <w:rFonts w:ascii="Verdana" w:hAnsi="Verdana" w:cs="Pembroke-Light"/>
          <w:sz w:val="18"/>
          <w:szCs w:val="18"/>
        </w:rPr>
        <w:t>181</w:t>
      </w:r>
      <w:r>
        <w:rPr>
          <w:rFonts w:ascii="Verdana" w:hAnsi="Verdana" w:cs="Pembroke-Light"/>
          <w:sz w:val="18"/>
          <w:szCs w:val="18"/>
        </w:rPr>
        <w:t xml:space="preserve"> (being approximately 14.99% of the issued ordinary share capital as at 2</w:t>
      </w:r>
      <w:r w:rsidR="000A247A">
        <w:rPr>
          <w:rFonts w:ascii="Verdana" w:hAnsi="Verdana" w:cs="Pembroke-Light"/>
          <w:sz w:val="18"/>
          <w:szCs w:val="18"/>
        </w:rPr>
        <w:t>7</w:t>
      </w:r>
      <w:r>
        <w:rPr>
          <w:rFonts w:ascii="Verdana" w:hAnsi="Verdana" w:cs="Pembroke-Light"/>
          <w:sz w:val="18"/>
          <w:szCs w:val="18"/>
        </w:rPr>
        <w:t xml:space="preserve"> April 20</w:t>
      </w:r>
      <w:r w:rsidR="000A247A">
        <w:rPr>
          <w:rFonts w:ascii="Verdana" w:hAnsi="Verdana" w:cs="Pembroke-Light"/>
          <w:sz w:val="18"/>
          <w:szCs w:val="18"/>
        </w:rPr>
        <w:t>21</w:t>
      </w:r>
      <w:r>
        <w:rPr>
          <w:rFonts w:ascii="Verdana" w:hAnsi="Verdana" w:cs="Pembroke-Light"/>
          <w:sz w:val="18"/>
          <w:szCs w:val="18"/>
        </w:rPr>
        <w:t xml:space="preserve"> (excluding shares held as Treasury Shares));</w:t>
      </w:r>
    </w:p>
    <w:p w14:paraId="44131218" w14:textId="77777777" w:rsidR="006D7F8C" w:rsidRDefault="006D7F8C" w:rsidP="006D7F8C">
      <w:pPr>
        <w:pStyle w:val="ListParagraph"/>
        <w:numPr>
          <w:ilvl w:val="0"/>
          <w:numId w:val="45"/>
        </w:numPr>
        <w:autoSpaceDE w:val="0"/>
        <w:autoSpaceDN w:val="0"/>
        <w:adjustRightInd w:val="0"/>
        <w:jc w:val="both"/>
        <w:rPr>
          <w:rFonts w:ascii="Verdana" w:hAnsi="Verdana" w:cs="Pembroke-Light"/>
          <w:sz w:val="18"/>
          <w:szCs w:val="18"/>
        </w:rPr>
      </w:pPr>
      <w:r>
        <w:rPr>
          <w:rFonts w:ascii="Verdana" w:hAnsi="Verdana" w:cs="Pembroke-Light"/>
          <w:sz w:val="18"/>
          <w:szCs w:val="18"/>
        </w:rPr>
        <w:lastRenderedPageBreak/>
        <w:t>the minimum price which may be paid for each ordinary share is 10p;</w:t>
      </w:r>
    </w:p>
    <w:p w14:paraId="2AA9F165" w14:textId="77777777" w:rsidR="006D7F8C" w:rsidRDefault="006D7F8C" w:rsidP="006D7F8C">
      <w:pPr>
        <w:pStyle w:val="ListParagraph"/>
        <w:numPr>
          <w:ilvl w:val="0"/>
          <w:numId w:val="45"/>
        </w:numPr>
        <w:autoSpaceDE w:val="0"/>
        <w:autoSpaceDN w:val="0"/>
        <w:adjustRightInd w:val="0"/>
        <w:jc w:val="both"/>
        <w:rPr>
          <w:rFonts w:ascii="Verdana" w:hAnsi="Verdana" w:cs="Pembroke-Light"/>
          <w:sz w:val="18"/>
          <w:szCs w:val="18"/>
        </w:rPr>
      </w:pPr>
      <w:r>
        <w:rPr>
          <w:rFonts w:ascii="Verdana" w:hAnsi="Verdana" w:cs="Pembroke-Light"/>
          <w:sz w:val="18"/>
          <w:szCs w:val="18"/>
        </w:rPr>
        <w:t>the maximum price which may be paid for a share is an amount equal to the highest of (a) 105% of the average of the closing price of the Company’s ordinary shares as derived from the London Stock Exchange Daily Official List for the five business days immediately preceding the day on which such share is contracted to be purchased, and (b) the price of the last independent trade or (c) the highest current bid, as stipulated by Commission-adopted Regulatory Technical Standards pursuant to article 5(6) of the Market Abuse Regulation; and</w:t>
      </w:r>
    </w:p>
    <w:p w14:paraId="549E7EE4" w14:textId="48C65F80" w:rsidR="0039531A" w:rsidRDefault="006D7F8C" w:rsidP="006D7F8C">
      <w:pPr>
        <w:pStyle w:val="ListParagraph"/>
        <w:numPr>
          <w:ilvl w:val="0"/>
          <w:numId w:val="45"/>
        </w:numPr>
        <w:autoSpaceDE w:val="0"/>
        <w:autoSpaceDN w:val="0"/>
        <w:adjustRightInd w:val="0"/>
        <w:jc w:val="both"/>
        <w:rPr>
          <w:rFonts w:ascii="Verdana" w:hAnsi="Verdana" w:cs="Pembroke-Light"/>
          <w:sz w:val="18"/>
          <w:szCs w:val="18"/>
        </w:rPr>
      </w:pPr>
      <w:r>
        <w:rPr>
          <w:rFonts w:ascii="Verdana" w:hAnsi="Verdana" w:cs="Pembroke-Light"/>
          <w:sz w:val="18"/>
          <w:szCs w:val="18"/>
        </w:rPr>
        <w:t>this authority shall expire at the conclusion of the Annual General Meeting of the Company held in 20</w:t>
      </w:r>
      <w:r w:rsidR="000A247A">
        <w:rPr>
          <w:rFonts w:ascii="Verdana" w:hAnsi="Verdana" w:cs="Pembroke-Light"/>
          <w:sz w:val="18"/>
          <w:szCs w:val="18"/>
        </w:rPr>
        <w:t>22</w:t>
      </w:r>
      <w:r>
        <w:rPr>
          <w:rFonts w:ascii="Verdana" w:hAnsi="Verdana" w:cs="Pembroke-Light"/>
          <w:sz w:val="18"/>
          <w:szCs w:val="18"/>
        </w:rPr>
        <w:t>, or, if earlier, at the close of business on 3</w:t>
      </w:r>
      <w:r w:rsidR="000A247A">
        <w:rPr>
          <w:rFonts w:ascii="Verdana" w:hAnsi="Verdana" w:cs="Pembroke-Light"/>
          <w:sz w:val="18"/>
          <w:szCs w:val="18"/>
        </w:rPr>
        <w:t>0 September 2022</w:t>
      </w:r>
      <w:r>
        <w:rPr>
          <w:rFonts w:ascii="Verdana" w:hAnsi="Verdana" w:cs="Pembroke-Light"/>
          <w:sz w:val="18"/>
          <w:szCs w:val="18"/>
        </w:rPr>
        <w:t xml:space="preserve"> (except in relation to the purchase of shares the contract for which was concluded before the expiry of such authority and which might be executed wholly or partly after such expiry) unless such authority is varied, revoked or renewed prior to such time.</w:t>
      </w:r>
    </w:p>
    <w:p w14:paraId="5F76CA71" w14:textId="77777777" w:rsidR="006D7F8C" w:rsidRPr="006D7F8C" w:rsidRDefault="006D7F8C" w:rsidP="006D7F8C">
      <w:pPr>
        <w:pStyle w:val="ListParagraph"/>
        <w:autoSpaceDE w:val="0"/>
        <w:autoSpaceDN w:val="0"/>
        <w:adjustRightInd w:val="0"/>
        <w:rPr>
          <w:rFonts w:ascii="Verdana" w:hAnsi="Verdana" w:cs="Pembroke-Light"/>
          <w:sz w:val="18"/>
          <w:szCs w:val="18"/>
        </w:rPr>
      </w:pPr>
    </w:p>
    <w:p w14:paraId="6B41342E" w14:textId="77777777" w:rsidR="005A473F" w:rsidRPr="006D7F8C" w:rsidRDefault="006D7F8C" w:rsidP="006D7F8C">
      <w:pPr>
        <w:pStyle w:val="AltH1Ashurst"/>
        <w:rPr>
          <w:color w:val="000000"/>
        </w:rPr>
      </w:pPr>
      <w:r w:rsidRPr="006D7F8C">
        <w:t>That a general meeting other than an Annual General Meeting may be called on not less than 14 days’ notice.</w:t>
      </w:r>
    </w:p>
    <w:p w14:paraId="3F7BAE77" w14:textId="7D4A9AB2" w:rsidR="00CB55F7" w:rsidRDefault="00CB55F7" w:rsidP="006B6460">
      <w:pPr>
        <w:pStyle w:val="StandardAshurst"/>
        <w:rPr>
          <w:b/>
        </w:rPr>
      </w:pPr>
    </w:p>
    <w:p w14:paraId="321D9FC4" w14:textId="11FB6C54" w:rsidR="000A247A" w:rsidRDefault="00166AA8" w:rsidP="006B6460">
      <w:pPr>
        <w:pStyle w:val="StandardAshurst"/>
        <w:rPr>
          <w:b/>
        </w:rPr>
      </w:pPr>
      <w:r>
        <w:rPr>
          <w:b/>
          <w:noProof/>
        </w:rPr>
        <mc:AlternateContent>
          <mc:Choice Requires="wpi">
            <w:drawing>
              <wp:anchor distT="0" distB="0" distL="114300" distR="114300" simplePos="0" relativeHeight="251661312" behindDoc="0" locked="0" layoutInCell="1" allowOverlap="1" wp14:anchorId="4327E3FD" wp14:editId="335C23F2">
                <wp:simplePos x="0" y="0"/>
                <wp:positionH relativeFrom="column">
                  <wp:posOffset>365125</wp:posOffset>
                </wp:positionH>
                <wp:positionV relativeFrom="paragraph">
                  <wp:posOffset>-174625</wp:posOffset>
                </wp:positionV>
                <wp:extent cx="1074420" cy="658495"/>
                <wp:effectExtent l="57150" t="38100" r="0" b="27305"/>
                <wp:wrapNone/>
                <wp:docPr id="3" name="Ink 3"/>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1074420" cy="658495"/>
                      </w14:xfrm>
                    </w14:contentPart>
                  </a:graphicData>
                </a:graphic>
              </wp:anchor>
            </w:drawing>
          </mc:Choice>
          <mc:Fallback>
            <w:pict>
              <v:shapetype w14:anchorId="198508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8.05pt;margin-top:-14.45pt;width:86pt;height:53.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">
                <v:imagedata r:id="rId11" o:title=""/>
                <o:lock v:ext="edit" rotation="t" aspectratio="f"/>
              </v:shape>
            </w:pict>
          </mc:Fallback>
        </mc:AlternateContent>
      </w:r>
    </w:p>
    <w:p w14:paraId="06E0D87C" w14:textId="75E61E2A" w:rsidR="00DF3803" w:rsidRPr="006B6460" w:rsidRDefault="00DF3803" w:rsidP="006B6460">
      <w:pPr>
        <w:pStyle w:val="StandardAshurst"/>
        <w:rPr>
          <w:b/>
        </w:rPr>
      </w:pPr>
    </w:p>
    <w:p w14:paraId="7ADDCAEF" w14:textId="7C7E2D9D" w:rsidR="006B6460" w:rsidRDefault="00166AA8" w:rsidP="006B6460">
      <w:pPr>
        <w:pStyle w:val="StandardAshurst"/>
        <w:rPr>
          <w:b/>
        </w:rPr>
      </w:pPr>
      <w:r>
        <w:rPr>
          <w:b/>
          <w:noProof/>
        </w:rPr>
        <mc:AlternateContent>
          <mc:Choice Requires="wps">
            <w:drawing>
              <wp:anchor distT="0" distB="0" distL="114300" distR="114300" simplePos="0" relativeHeight="251657728" behindDoc="0" locked="0" layoutInCell="1" allowOverlap="1" wp14:anchorId="3BCF1A46" wp14:editId="096ED8C2">
                <wp:simplePos x="0" y="0"/>
                <wp:positionH relativeFrom="column">
                  <wp:posOffset>0</wp:posOffset>
                </wp:positionH>
                <wp:positionV relativeFrom="paragraph">
                  <wp:posOffset>146685</wp:posOffset>
                </wp:positionV>
                <wp:extent cx="1885950" cy="0"/>
                <wp:effectExtent l="9525" t="13970" r="9525" b="508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B0C7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14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"/>
            </w:pict>
          </mc:Fallback>
        </mc:AlternateContent>
      </w:r>
    </w:p>
    <w:p w14:paraId="29BF3460" w14:textId="50E39551" w:rsidR="006B6460" w:rsidRPr="006B6460" w:rsidRDefault="006217AB" w:rsidP="006B6460">
      <w:pPr>
        <w:pStyle w:val="StandardAshurst"/>
        <w:rPr>
          <w:b/>
        </w:rPr>
      </w:pPr>
      <w:r>
        <w:rPr>
          <w:b/>
        </w:rPr>
        <w:t>Andrew Lewis</w:t>
      </w:r>
    </w:p>
    <w:p w14:paraId="274922F7" w14:textId="6400A53A" w:rsidR="006B6460" w:rsidRDefault="006217AB" w:rsidP="006B6460">
      <w:pPr>
        <w:pStyle w:val="StandardAshurst"/>
      </w:pPr>
      <w:r>
        <w:t>Signed for and on behalf of ICG FMC Limited</w:t>
      </w:r>
    </w:p>
    <w:p w14:paraId="07CF916B" w14:textId="09057BEE" w:rsidR="006217AB" w:rsidRDefault="006217AB" w:rsidP="006B6460">
      <w:pPr>
        <w:pStyle w:val="StandardAshurst"/>
      </w:pPr>
      <w:r>
        <w:t>Company Secretary</w:t>
      </w:r>
    </w:p>
    <w:p w14:paraId="3270103C" w14:textId="3665234D" w:rsidR="006217AB" w:rsidRDefault="006217AB" w:rsidP="006B6460">
      <w:pPr>
        <w:pStyle w:val="StandardAshurst"/>
      </w:pPr>
      <w:r>
        <w:t>Dated: 2</w:t>
      </w:r>
      <w:r w:rsidR="008C4C6F">
        <w:t>1</w:t>
      </w:r>
      <w:r>
        <w:t xml:space="preserve"> June 2021</w:t>
      </w:r>
    </w:p>
    <w:sectPr w:rsidR="006217AB" w:rsidSect="006B6460">
      <w:footerReference w:type="even" r:id="rId12"/>
      <w:footerReference w:type="default" r:id="rId13"/>
      <w:footerReference w:type="first" r:id="rId14"/>
      <w:pgSz w:w="11907" w:h="16839" w:code="9"/>
      <w:pgMar w:top="1440" w:right="1197" w:bottom="1258" w:left="126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61C4B" w14:textId="77777777" w:rsidR="00100507" w:rsidRPr="000E4B57" w:rsidRDefault="00100507" w:rsidP="00732261">
      <w:pPr>
        <w:pStyle w:val="StandardAshurst"/>
      </w:pPr>
      <w:r w:rsidRPr="000E4B57">
        <w:continuationSeparator/>
      </w:r>
    </w:p>
  </w:endnote>
  <w:endnote w:type="continuationSeparator" w:id="0">
    <w:p w14:paraId="095C852A" w14:textId="77777777" w:rsidR="00100507" w:rsidRPr="000E4B57" w:rsidRDefault="00100507" w:rsidP="00732261">
      <w:pPr>
        <w:pStyle w:val="StandardAshurst"/>
      </w:pPr>
      <w:r w:rsidRPr="000E4B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Pembrok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LTStd-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1E0" w:firstRow="1" w:lastRow="1" w:firstColumn="1" w:lastColumn="1" w:noHBand="0" w:noVBand="0"/>
    </w:tblPr>
    <w:tblGrid>
      <w:gridCol w:w="3147"/>
      <w:gridCol w:w="3147"/>
      <w:gridCol w:w="3156"/>
    </w:tblGrid>
    <w:tr w:rsidR="00DC30ED" w:rsidRPr="000E4B57" w14:paraId="482A8ABB" w14:textId="77777777">
      <w:tc>
        <w:tcPr>
          <w:tcW w:w="1665" w:type="pct"/>
        </w:tcPr>
        <w:p w14:paraId="739DF02A" w14:textId="77777777" w:rsidR="00DC30ED" w:rsidRPr="000E4B57" w:rsidRDefault="00DC30ED">
          <w:pPr>
            <w:pStyle w:val="Footer"/>
          </w:pPr>
        </w:p>
      </w:tc>
      <w:tc>
        <w:tcPr>
          <w:tcW w:w="1665" w:type="pct"/>
        </w:tcPr>
        <w:p w14:paraId="0D136D87" w14:textId="77777777" w:rsidR="00DC30ED" w:rsidRPr="000E4B57" w:rsidRDefault="00DC30ED">
          <w:pPr>
            <w:pStyle w:val="Footer"/>
            <w:jc w:val="center"/>
            <w:rPr>
              <w:rStyle w:val="PageNumber"/>
            </w:rPr>
          </w:pPr>
          <w:r w:rsidRPr="000E4B57">
            <w:rPr>
              <w:rStyle w:val="PageNumber"/>
            </w:rPr>
            <w:fldChar w:fldCharType="begin"/>
          </w:r>
          <w:r w:rsidRPr="000E4B57">
            <w:rPr>
              <w:rStyle w:val="PageNumber"/>
            </w:rPr>
            <w:instrText xml:space="preserve"> PAGE  \* MERGEFORMAT </w:instrText>
          </w:r>
          <w:r w:rsidRPr="000E4B57">
            <w:rPr>
              <w:rStyle w:val="PageNumber"/>
            </w:rPr>
            <w:fldChar w:fldCharType="separate"/>
          </w:r>
          <w:r w:rsidRPr="000E4B57">
            <w:rPr>
              <w:rStyle w:val="PageNumber"/>
            </w:rPr>
            <w:t>1</w:t>
          </w:r>
          <w:r w:rsidRPr="000E4B57">
            <w:rPr>
              <w:rStyle w:val="PageNumber"/>
            </w:rPr>
            <w:fldChar w:fldCharType="end"/>
          </w:r>
        </w:p>
      </w:tc>
      <w:tc>
        <w:tcPr>
          <w:tcW w:w="1670" w:type="pct"/>
        </w:tcPr>
        <w:p w14:paraId="3D5D87AB" w14:textId="77777777" w:rsidR="00DC30ED" w:rsidRPr="000E4B57" w:rsidRDefault="00DC30ED">
          <w:pPr>
            <w:pStyle w:val="Footer"/>
          </w:pPr>
        </w:p>
      </w:tc>
    </w:tr>
    <w:tr w:rsidR="00DC30ED" w:rsidRPr="000E4B57" w14:paraId="1018699B" w14:textId="77777777">
      <w:tc>
        <w:tcPr>
          <w:tcW w:w="5000" w:type="pct"/>
          <w:gridSpan w:val="3"/>
        </w:tcPr>
        <w:p w14:paraId="2318F915" w14:textId="77777777" w:rsidR="00DC30ED" w:rsidRPr="000E4B57" w:rsidRDefault="00100507">
          <w:pPr>
            <w:pStyle w:val="Footer"/>
          </w:pPr>
          <w:fldSimple w:instr=" DOCPROPERTY  ashurstDocRef  \* MERGEFORMAT ">
            <w:r w:rsidR="00794DB7">
              <w:t>18:22\09 July 2012\LONDON\DMCCAB\25272679.01</w:t>
            </w:r>
          </w:fldSimple>
        </w:p>
      </w:tc>
    </w:tr>
  </w:tbl>
  <w:p w14:paraId="13982405" w14:textId="77777777" w:rsidR="00DC30ED" w:rsidRPr="000E4B57" w:rsidRDefault="00DC30ED" w:rsidP="000E4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1E0" w:firstRow="1" w:lastRow="1" w:firstColumn="1" w:lastColumn="1" w:noHBand="0" w:noVBand="0"/>
    </w:tblPr>
    <w:tblGrid>
      <w:gridCol w:w="3147"/>
      <w:gridCol w:w="3147"/>
      <w:gridCol w:w="3156"/>
    </w:tblGrid>
    <w:tr w:rsidR="00DC30ED" w:rsidRPr="000E4B57" w14:paraId="086F2893" w14:textId="77777777">
      <w:tc>
        <w:tcPr>
          <w:tcW w:w="1665" w:type="pct"/>
        </w:tcPr>
        <w:p w14:paraId="0253D48C" w14:textId="77777777" w:rsidR="00DC30ED" w:rsidRPr="000E4B57" w:rsidRDefault="00DC30ED">
          <w:pPr>
            <w:pStyle w:val="Footer"/>
          </w:pPr>
        </w:p>
      </w:tc>
      <w:tc>
        <w:tcPr>
          <w:tcW w:w="1665" w:type="pct"/>
        </w:tcPr>
        <w:p w14:paraId="650DB029" w14:textId="77777777" w:rsidR="00DC30ED" w:rsidRPr="000E4B57" w:rsidRDefault="00DC30ED">
          <w:pPr>
            <w:pStyle w:val="Footer"/>
            <w:jc w:val="center"/>
            <w:rPr>
              <w:rStyle w:val="PageNumber"/>
            </w:rPr>
          </w:pPr>
          <w:r w:rsidRPr="000E4B57">
            <w:rPr>
              <w:rStyle w:val="PageNumber"/>
            </w:rPr>
            <w:fldChar w:fldCharType="begin"/>
          </w:r>
          <w:r w:rsidRPr="000E4B57">
            <w:rPr>
              <w:rStyle w:val="PageNumber"/>
            </w:rPr>
            <w:instrText xml:space="preserve"> PAGE  \* MERGEFORMAT </w:instrText>
          </w:r>
          <w:r w:rsidRPr="000E4B57">
            <w:rPr>
              <w:rStyle w:val="PageNumber"/>
            </w:rPr>
            <w:fldChar w:fldCharType="separate"/>
          </w:r>
          <w:r w:rsidR="00794DB7">
            <w:rPr>
              <w:rStyle w:val="PageNumber"/>
            </w:rPr>
            <w:t>2</w:t>
          </w:r>
          <w:r w:rsidRPr="000E4B57">
            <w:rPr>
              <w:rStyle w:val="PageNumber"/>
            </w:rPr>
            <w:fldChar w:fldCharType="end"/>
          </w:r>
        </w:p>
      </w:tc>
      <w:tc>
        <w:tcPr>
          <w:tcW w:w="1670" w:type="pct"/>
        </w:tcPr>
        <w:p w14:paraId="592C02AA" w14:textId="77777777" w:rsidR="00DC30ED" w:rsidRPr="000E4B57" w:rsidRDefault="00DC30ED">
          <w:pPr>
            <w:pStyle w:val="Footer"/>
          </w:pPr>
        </w:p>
      </w:tc>
    </w:tr>
  </w:tbl>
  <w:p w14:paraId="2B7449B3" w14:textId="77777777" w:rsidR="00DC30ED" w:rsidRPr="000E4B57" w:rsidRDefault="00DC30ED" w:rsidP="000E4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1E0" w:firstRow="1" w:lastRow="1" w:firstColumn="1" w:lastColumn="1" w:noHBand="0" w:noVBand="0"/>
    </w:tblPr>
    <w:tblGrid>
      <w:gridCol w:w="3147"/>
      <w:gridCol w:w="3147"/>
      <w:gridCol w:w="3156"/>
    </w:tblGrid>
    <w:tr w:rsidR="00DC30ED" w:rsidRPr="000E4B57" w14:paraId="4B62E3CB" w14:textId="77777777" w:rsidTr="000E4B57">
      <w:tc>
        <w:tcPr>
          <w:tcW w:w="1665" w:type="pct"/>
        </w:tcPr>
        <w:p w14:paraId="4763D096" w14:textId="77777777" w:rsidR="00DC30ED" w:rsidRPr="000E4B57" w:rsidRDefault="00DC30ED">
          <w:pPr>
            <w:pStyle w:val="Footer"/>
          </w:pPr>
        </w:p>
      </w:tc>
      <w:tc>
        <w:tcPr>
          <w:tcW w:w="1665" w:type="pct"/>
        </w:tcPr>
        <w:p w14:paraId="5B45D472" w14:textId="77777777" w:rsidR="00DC30ED" w:rsidRPr="000E4B57" w:rsidRDefault="00DC30ED">
          <w:pPr>
            <w:pStyle w:val="Footer"/>
            <w:jc w:val="center"/>
            <w:rPr>
              <w:rStyle w:val="PageNumber"/>
            </w:rPr>
          </w:pPr>
          <w:r w:rsidRPr="000E4B57">
            <w:rPr>
              <w:rStyle w:val="PageNumber"/>
            </w:rPr>
            <w:fldChar w:fldCharType="begin"/>
          </w:r>
          <w:r w:rsidRPr="000E4B57">
            <w:rPr>
              <w:rStyle w:val="PageNumber"/>
            </w:rPr>
            <w:instrText xml:space="preserve"> PAGE  \* MERGEFORMAT </w:instrText>
          </w:r>
          <w:r w:rsidRPr="000E4B57">
            <w:rPr>
              <w:rStyle w:val="PageNumber"/>
            </w:rPr>
            <w:fldChar w:fldCharType="separate"/>
          </w:r>
          <w:r w:rsidRPr="000E4B57">
            <w:rPr>
              <w:rStyle w:val="PageNumber"/>
            </w:rPr>
            <w:t>1</w:t>
          </w:r>
          <w:r w:rsidRPr="000E4B57">
            <w:rPr>
              <w:rStyle w:val="PageNumber"/>
            </w:rPr>
            <w:fldChar w:fldCharType="end"/>
          </w:r>
        </w:p>
      </w:tc>
      <w:tc>
        <w:tcPr>
          <w:tcW w:w="1670" w:type="pct"/>
        </w:tcPr>
        <w:p w14:paraId="20F3FDF8" w14:textId="77777777" w:rsidR="00DC30ED" w:rsidRPr="000E4B57" w:rsidRDefault="00DC30ED">
          <w:pPr>
            <w:pStyle w:val="Footer"/>
          </w:pPr>
        </w:p>
      </w:tc>
    </w:tr>
    <w:tr w:rsidR="00DC30ED" w:rsidRPr="000E4B57" w14:paraId="732F90DD" w14:textId="77777777" w:rsidTr="000E4B57">
      <w:tc>
        <w:tcPr>
          <w:tcW w:w="5000" w:type="pct"/>
          <w:gridSpan w:val="3"/>
        </w:tcPr>
        <w:p w14:paraId="2BC9AE46" w14:textId="77777777" w:rsidR="00DC30ED" w:rsidRPr="000E4B57" w:rsidRDefault="00100507">
          <w:pPr>
            <w:pStyle w:val="Footer"/>
          </w:pPr>
          <w:fldSimple w:instr=" DOCPROPERTY  ashurstDocRef  \* MERGEFORMAT ">
            <w:r w:rsidR="00794DB7">
              <w:t>18:22\09 July 2012\LONDON\DMCCAB\25272679.01</w:t>
            </w:r>
          </w:fldSimple>
        </w:p>
      </w:tc>
    </w:tr>
  </w:tbl>
  <w:p w14:paraId="02D55B89" w14:textId="77777777" w:rsidR="00DC30ED" w:rsidRPr="000E4B57" w:rsidRDefault="00DC30ED" w:rsidP="000E4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D36F8" w14:textId="77777777" w:rsidR="00100507" w:rsidRPr="000E4B57" w:rsidRDefault="00100507" w:rsidP="00732261">
      <w:pPr>
        <w:pStyle w:val="StandardAshurst"/>
      </w:pPr>
      <w:r w:rsidRPr="000E4B57">
        <w:continuationSeparator/>
      </w:r>
    </w:p>
  </w:footnote>
  <w:footnote w:type="continuationSeparator" w:id="0">
    <w:p w14:paraId="1FD3DBF7" w14:textId="77777777" w:rsidR="00100507" w:rsidRPr="000E4B57" w:rsidRDefault="00100507" w:rsidP="00732261">
      <w:pPr>
        <w:pStyle w:val="StandardAshurst"/>
      </w:pPr>
      <w:r w:rsidRPr="000E4B5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17314"/>
    <w:multiLevelType w:val="multilevel"/>
    <w:tmpl w:val="6CE2785A"/>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 w15:restartNumberingAfterBreak="0">
    <w:nsid w:val="042D55ED"/>
    <w:multiLevelType w:val="hybridMultilevel"/>
    <w:tmpl w:val="DF5C64C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253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4A0D3F"/>
    <w:multiLevelType w:val="hybridMultilevel"/>
    <w:tmpl w:val="3968D1D6"/>
    <w:lvl w:ilvl="0" w:tplc="0B0AD934">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1331E"/>
    <w:multiLevelType w:val="multilevel"/>
    <w:tmpl w:val="D28021A8"/>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5" w15:restartNumberingAfterBreak="0">
    <w:nsid w:val="10F77C36"/>
    <w:multiLevelType w:val="hybridMultilevel"/>
    <w:tmpl w:val="0804BDDA"/>
    <w:lvl w:ilvl="0" w:tplc="0B30B13E">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33E9B"/>
    <w:multiLevelType w:val="multilevel"/>
    <w:tmpl w:val="2CBA33F8"/>
    <w:lvl w:ilvl="0">
      <w:start w:val="1"/>
      <w:numFmt w:val="lowerLetter"/>
      <w:lvlText w:val="(%1)"/>
      <w:lvlJc w:val="left"/>
      <w:pPr>
        <w:tabs>
          <w:tab w:val="num" w:pos="1406"/>
        </w:tabs>
        <w:ind w:left="1406" w:hanging="624"/>
      </w:pPr>
      <w:rPr>
        <w:rFonts w:ascii="Verdana" w:hAnsi="Verdana" w:hint="default"/>
        <w:b w:val="0"/>
        <w:i w:val="0"/>
        <w:sz w:val="18"/>
        <w:szCs w:val="18"/>
      </w:rPr>
    </w:lvl>
    <w:lvl w:ilvl="1">
      <w:start w:val="1"/>
      <w:numFmt w:val="lowerRoman"/>
      <w:lvlText w:val="(%2)"/>
      <w:lvlJc w:val="left"/>
      <w:pPr>
        <w:tabs>
          <w:tab w:val="num" w:pos="2030"/>
        </w:tabs>
        <w:ind w:left="2030" w:hanging="624"/>
      </w:pPr>
      <w:rPr>
        <w:rFonts w:ascii="Verdana" w:hAnsi="Verdana" w:hint="default"/>
        <w:b w:val="0"/>
        <w:i w:val="0"/>
        <w:sz w:val="18"/>
        <w:szCs w:val="18"/>
      </w:rPr>
    </w:lvl>
    <w:lvl w:ilvl="2">
      <w:start w:val="1"/>
      <w:numFmt w:val="none"/>
      <w:suff w:val="nothing"/>
      <w:lvlText w:val=""/>
      <w:lvlJc w:val="left"/>
      <w:pPr>
        <w:ind w:left="782" w:firstLine="0"/>
      </w:pPr>
      <w:rPr>
        <w:rFonts w:hint="default"/>
      </w:rPr>
    </w:lvl>
    <w:lvl w:ilvl="3">
      <w:start w:val="1"/>
      <w:numFmt w:val="none"/>
      <w:suff w:val="nothing"/>
      <w:lvlText w:val=""/>
      <w:lvlJc w:val="left"/>
      <w:pPr>
        <w:ind w:left="782" w:firstLine="0"/>
      </w:pPr>
      <w:rPr>
        <w:rFonts w:hint="default"/>
      </w:rPr>
    </w:lvl>
    <w:lvl w:ilvl="4">
      <w:start w:val="1"/>
      <w:numFmt w:val="none"/>
      <w:suff w:val="nothing"/>
      <w:lvlText w:val=""/>
      <w:lvlJc w:val="left"/>
      <w:pPr>
        <w:ind w:left="782" w:firstLine="0"/>
      </w:pPr>
      <w:rPr>
        <w:rFonts w:hint="default"/>
      </w:rPr>
    </w:lvl>
    <w:lvl w:ilvl="5">
      <w:start w:val="1"/>
      <w:numFmt w:val="none"/>
      <w:suff w:val="nothing"/>
      <w:lvlText w:val=""/>
      <w:lvlJc w:val="left"/>
      <w:pPr>
        <w:ind w:left="782" w:firstLine="0"/>
      </w:pPr>
      <w:rPr>
        <w:rFonts w:hint="default"/>
      </w:rPr>
    </w:lvl>
    <w:lvl w:ilvl="6">
      <w:start w:val="1"/>
      <w:numFmt w:val="none"/>
      <w:suff w:val="nothing"/>
      <w:lvlText w:val=""/>
      <w:lvlJc w:val="left"/>
      <w:pPr>
        <w:ind w:left="782" w:firstLine="0"/>
      </w:pPr>
      <w:rPr>
        <w:rFonts w:hint="default"/>
      </w:rPr>
    </w:lvl>
    <w:lvl w:ilvl="7">
      <w:start w:val="1"/>
      <w:numFmt w:val="none"/>
      <w:suff w:val="nothing"/>
      <w:lvlText w:val=""/>
      <w:lvlJc w:val="left"/>
      <w:pPr>
        <w:ind w:left="782" w:firstLine="0"/>
      </w:pPr>
      <w:rPr>
        <w:rFonts w:hint="default"/>
      </w:rPr>
    </w:lvl>
    <w:lvl w:ilvl="8">
      <w:start w:val="1"/>
      <w:numFmt w:val="none"/>
      <w:suff w:val="nothing"/>
      <w:lvlText w:val=""/>
      <w:lvlJc w:val="left"/>
      <w:pPr>
        <w:ind w:left="782" w:firstLine="0"/>
      </w:pPr>
      <w:rPr>
        <w:rFonts w:hint="default"/>
      </w:rPr>
    </w:lvl>
  </w:abstractNum>
  <w:abstractNum w:abstractNumId="7" w15:restartNumberingAfterBreak="0">
    <w:nsid w:val="19480FCF"/>
    <w:multiLevelType w:val="multilevel"/>
    <w:tmpl w:val="CE7E7482"/>
    <w:name w:val="Alt2_RecitalsAshurst"/>
    <w:lvl w:ilvl="0">
      <w:start w:val="1"/>
      <w:numFmt w:val="upperLetter"/>
      <w:pStyle w:val="Alt2RecitalsAshurst"/>
      <w:lvlText w:val="(%1)"/>
      <w:lvlJc w:val="left"/>
      <w:pPr>
        <w:tabs>
          <w:tab w:val="num" w:pos="782"/>
        </w:tabs>
        <w:ind w:left="782" w:hanging="782"/>
      </w:pPr>
      <w:rPr>
        <w:rFonts w:hint="default"/>
        <w:b w:val="0"/>
        <w:i w:val="0"/>
        <w:sz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3901"/>
        </w:tabs>
        <w:ind w:left="3901" w:hanging="624"/>
      </w:pPr>
      <w:rPr>
        <w:rFonts w:hint="default"/>
      </w:rPr>
    </w:lvl>
    <w:lvl w:ilvl="7">
      <w:start w:val="1"/>
      <w:numFmt w:val="none"/>
      <w:lvlText w:val=""/>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1F2A4CDE"/>
    <w:multiLevelType w:val="multilevel"/>
    <w:tmpl w:val="3FB22108"/>
    <w:lvl w:ilvl="0">
      <w:start w:val="1"/>
      <w:numFmt w:val="decimal"/>
      <w:pStyle w:val="Heading1"/>
      <w:lvlText w:val="%1."/>
      <w:lvlJc w:val="left"/>
      <w:pPr>
        <w:tabs>
          <w:tab w:val="num" w:pos="782"/>
        </w:tabs>
        <w:ind w:left="782" w:hanging="782"/>
      </w:pPr>
      <w:rPr>
        <w:rFonts w:hint="default"/>
        <w:b w:val="0"/>
        <w:i w:val="0"/>
        <w:sz w:val="18"/>
      </w:rPr>
    </w:lvl>
    <w:lvl w:ilvl="1">
      <w:start w:val="1"/>
      <w:numFmt w:val="decimal"/>
      <w:pStyle w:val="Heading2"/>
      <w:lvlText w:val="%1.%2"/>
      <w:lvlJc w:val="left"/>
      <w:pPr>
        <w:tabs>
          <w:tab w:val="num" w:pos="782"/>
        </w:tabs>
        <w:ind w:left="782" w:hanging="782"/>
      </w:pPr>
      <w:rPr>
        <w:rFonts w:hint="default"/>
        <w:b w:val="0"/>
        <w:i w:val="0"/>
        <w:sz w:val="18"/>
      </w:rPr>
    </w:lvl>
    <w:lvl w:ilvl="2">
      <w:start w:val="1"/>
      <w:numFmt w:val="lowerLetter"/>
      <w:pStyle w:val="Heading3"/>
      <w:lvlText w:val="(%3)"/>
      <w:lvlJc w:val="left"/>
      <w:pPr>
        <w:tabs>
          <w:tab w:val="num" w:pos="1406"/>
        </w:tabs>
        <w:ind w:left="1406" w:hanging="624"/>
      </w:pPr>
      <w:rPr>
        <w:rFonts w:hint="default"/>
        <w:b w:val="0"/>
        <w:i w:val="0"/>
        <w:sz w:val="18"/>
      </w:rPr>
    </w:lvl>
    <w:lvl w:ilvl="3">
      <w:start w:val="1"/>
      <w:numFmt w:val="lowerRoman"/>
      <w:pStyle w:val="Heading4"/>
      <w:lvlText w:val="(%4)"/>
      <w:lvlJc w:val="left"/>
      <w:pPr>
        <w:tabs>
          <w:tab w:val="num" w:pos="2030"/>
        </w:tabs>
        <w:ind w:left="2030" w:hanging="624"/>
      </w:pPr>
      <w:rPr>
        <w:rFonts w:hint="default"/>
        <w:b w:val="0"/>
        <w:i w:val="0"/>
        <w:sz w:val="18"/>
      </w:rPr>
    </w:lvl>
    <w:lvl w:ilvl="4">
      <w:start w:val="1"/>
      <w:numFmt w:val="upperLetter"/>
      <w:pStyle w:val="Heading5"/>
      <w:lvlText w:val="(%5)"/>
      <w:lvlJc w:val="left"/>
      <w:pPr>
        <w:tabs>
          <w:tab w:val="num" w:pos="2654"/>
        </w:tabs>
        <w:ind w:left="2654" w:hanging="624"/>
      </w:pPr>
      <w:rPr>
        <w:rFonts w:hint="default"/>
        <w:b w:val="0"/>
        <w:i w:val="0"/>
        <w:sz w:val="18"/>
      </w:rPr>
    </w:lvl>
    <w:lvl w:ilvl="5">
      <w:start w:val="1"/>
      <w:numFmt w:val="decimal"/>
      <w:lvlRestart w:val="0"/>
      <w:pStyle w:val="Heading6"/>
      <w:lvlText w:val="%6."/>
      <w:lvlJc w:val="left"/>
      <w:pPr>
        <w:tabs>
          <w:tab w:val="num" w:pos="782"/>
        </w:tabs>
        <w:ind w:left="782" w:hanging="782"/>
      </w:pPr>
      <w:rPr>
        <w:rFonts w:hint="default"/>
        <w:b w:val="0"/>
        <w:i w:val="0"/>
        <w:sz w:val="18"/>
      </w:rPr>
    </w:lvl>
    <w:lvl w:ilvl="6">
      <w:start w:val="1"/>
      <w:numFmt w:val="decimal"/>
      <w:pStyle w:val="Heading7"/>
      <w:lvlText w:val="%6.%7"/>
      <w:lvlJc w:val="left"/>
      <w:pPr>
        <w:tabs>
          <w:tab w:val="num" w:pos="782"/>
        </w:tabs>
        <w:ind w:left="782" w:hanging="782"/>
      </w:pPr>
      <w:rPr>
        <w:rFonts w:hint="default"/>
        <w:b w:val="0"/>
        <w:i w:val="0"/>
        <w:sz w:val="18"/>
      </w:rPr>
    </w:lvl>
    <w:lvl w:ilvl="7">
      <w:start w:val="1"/>
      <w:numFmt w:val="lowerLetter"/>
      <w:pStyle w:val="Heading8"/>
      <w:lvlText w:val="(%8)"/>
      <w:lvlJc w:val="left"/>
      <w:pPr>
        <w:tabs>
          <w:tab w:val="num" w:pos="1406"/>
        </w:tabs>
        <w:ind w:left="1406" w:hanging="624"/>
      </w:pPr>
      <w:rPr>
        <w:rFonts w:hint="default"/>
        <w:b w:val="0"/>
        <w:i w:val="0"/>
        <w:sz w:val="18"/>
      </w:rPr>
    </w:lvl>
    <w:lvl w:ilvl="8">
      <w:start w:val="1"/>
      <w:numFmt w:val="lowerRoman"/>
      <w:pStyle w:val="Heading9"/>
      <w:lvlText w:val="(%9)"/>
      <w:lvlJc w:val="left"/>
      <w:pPr>
        <w:tabs>
          <w:tab w:val="num" w:pos="2030"/>
        </w:tabs>
        <w:ind w:left="2030" w:hanging="624"/>
      </w:pPr>
      <w:rPr>
        <w:rFonts w:hint="default"/>
        <w:b w:val="0"/>
        <w:i w:val="0"/>
        <w:sz w:val="18"/>
      </w:rPr>
    </w:lvl>
  </w:abstractNum>
  <w:abstractNum w:abstractNumId="9" w15:restartNumberingAfterBreak="0">
    <w:nsid w:val="20E07680"/>
    <w:multiLevelType w:val="multilevel"/>
    <w:tmpl w:val="0809001D"/>
    <w:name w:val="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4020EA1"/>
    <w:multiLevelType w:val="multilevel"/>
    <w:tmpl w:val="AC269E90"/>
    <w:lvl w:ilvl="0">
      <w:start w:val="1"/>
      <w:numFmt w:val="decimal"/>
      <w:suff w:val="nothing"/>
      <w:lvlText w:val="%1."/>
      <w:lvlJc w:val="left"/>
      <w:pPr>
        <w:ind w:left="0" w:firstLine="0"/>
      </w:pPr>
      <w:rPr>
        <w:rFonts w:hint="default"/>
        <w:b w:val="0"/>
        <w:i w:val="0"/>
        <w:sz w:val="18"/>
      </w:rPr>
    </w:lvl>
    <w:lvl w:ilvl="1">
      <w:start w:val="1"/>
      <w:numFmt w:val="decimal"/>
      <w:lvlRestart w:val="0"/>
      <w:suff w:val="nothing"/>
      <w:lvlText w:val="%1.%2"/>
      <w:lvlJc w:val="left"/>
      <w:pPr>
        <w:ind w:left="0" w:firstLine="0"/>
      </w:pPr>
      <w:rPr>
        <w:rFonts w:hint="default"/>
        <w:b w:val="0"/>
        <w:i w:val="0"/>
        <w:sz w:val="18"/>
        <w:szCs w:val="18"/>
      </w:rPr>
    </w:lvl>
    <w:lvl w:ilvl="2">
      <w:start w:val="1"/>
      <w:numFmt w:val="none"/>
      <w:lvlRestart w:val="0"/>
      <w:suff w:val="nothing"/>
      <w:lvlText w:val=""/>
      <w:lvlJc w:val="left"/>
      <w:pPr>
        <w:ind w:left="0" w:firstLine="0"/>
      </w:pPr>
      <w:rPr>
        <w:rFonts w:hint="default"/>
        <w:b w:val="0"/>
        <w:i w:val="0"/>
        <w:sz w:val="18"/>
        <w:szCs w:val="18"/>
      </w:rPr>
    </w:lvl>
    <w:lvl w:ilvl="3">
      <w:numFmt w:val="none"/>
      <w:lvlRestart w:val="0"/>
      <w:suff w:val="nothing"/>
      <w:lvlText w:val=""/>
      <w:lvlJc w:val="left"/>
      <w:pPr>
        <w:ind w:left="0" w:firstLine="0"/>
      </w:pPr>
      <w:rPr>
        <w:rFonts w:hint="default"/>
        <w:b w:val="0"/>
        <w:i w:val="0"/>
        <w:sz w:val="18"/>
        <w:szCs w:val="18"/>
      </w:rPr>
    </w:lvl>
    <w:lvl w:ilvl="4">
      <w:numFmt w:val="none"/>
      <w:lvlRestart w:val="0"/>
      <w:suff w:val="nothing"/>
      <w:lvlText w:val=""/>
      <w:lvlJc w:val="left"/>
      <w:pPr>
        <w:ind w:left="0" w:firstLine="0"/>
      </w:pPr>
      <w:rPr>
        <w:rFonts w:hint="default"/>
        <w:b w:val="0"/>
        <w:i w:val="0"/>
        <w:sz w:val="18"/>
        <w:szCs w:val="18"/>
      </w:rPr>
    </w:lvl>
    <w:lvl w:ilvl="5">
      <w:numFmt w:val="none"/>
      <w:lvlRestart w:val="0"/>
      <w:suff w:val="nothing"/>
      <w:lvlText w:val=""/>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25711A1A"/>
    <w:multiLevelType w:val="multilevel"/>
    <w:tmpl w:val="0809001D"/>
    <w:name w:val="AltH1toH6Ashur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758264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9EA3829"/>
    <w:multiLevelType w:val="multilevel"/>
    <w:tmpl w:val="07BE7142"/>
    <w:name w:val="SH1toSH6Ashurst"/>
    <w:lvl w:ilvl="0">
      <w:start w:val="1"/>
      <w:numFmt w:val="decimal"/>
      <w:pStyle w:val="SH1Ashurst"/>
      <w:lvlText w:val="%1."/>
      <w:lvlJc w:val="left"/>
      <w:pPr>
        <w:tabs>
          <w:tab w:val="num" w:pos="782"/>
        </w:tabs>
        <w:ind w:left="782" w:hanging="782"/>
      </w:pPr>
      <w:rPr>
        <w:rFonts w:hint="default"/>
        <w:b w:val="0"/>
        <w:i w:val="0"/>
        <w:sz w:val="18"/>
      </w:rPr>
    </w:lvl>
    <w:lvl w:ilvl="1">
      <w:start w:val="1"/>
      <w:numFmt w:val="decimal"/>
      <w:pStyle w:val="SH2Ashurst"/>
      <w:lvlText w:val="%1.%2"/>
      <w:lvlJc w:val="left"/>
      <w:pPr>
        <w:tabs>
          <w:tab w:val="num" w:pos="782"/>
        </w:tabs>
        <w:ind w:left="782" w:hanging="782"/>
      </w:pPr>
      <w:rPr>
        <w:rFonts w:hint="default"/>
        <w:b w:val="0"/>
        <w:i w:val="0"/>
        <w:sz w:val="18"/>
        <w:szCs w:val="18"/>
        <w:u w:val="none"/>
      </w:rPr>
    </w:lvl>
    <w:lvl w:ilvl="2">
      <w:start w:val="1"/>
      <w:numFmt w:val="lowerLetter"/>
      <w:pStyle w:val="SH3Ashurst"/>
      <w:lvlText w:val="(%3)"/>
      <w:lvlJc w:val="left"/>
      <w:pPr>
        <w:tabs>
          <w:tab w:val="num" w:pos="1406"/>
        </w:tabs>
        <w:ind w:left="1406" w:hanging="624"/>
      </w:pPr>
      <w:rPr>
        <w:rFonts w:hint="default"/>
        <w:b w:val="0"/>
        <w:i w:val="0"/>
        <w:caps w:val="0"/>
        <w:smallCaps w:val="0"/>
        <w:sz w:val="18"/>
        <w:u w:val="none"/>
      </w:rPr>
    </w:lvl>
    <w:lvl w:ilvl="3">
      <w:start w:val="1"/>
      <w:numFmt w:val="lowerRoman"/>
      <w:pStyle w:val="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14" w15:restartNumberingAfterBreak="0">
    <w:nsid w:val="2A523641"/>
    <w:multiLevelType w:val="multilevel"/>
    <w:tmpl w:val="0809001D"/>
    <w:name w:val="Alt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70236B"/>
    <w:multiLevelType w:val="multilevel"/>
    <w:tmpl w:val="0809001D"/>
    <w:name w:val="H1to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8132ED"/>
    <w:multiLevelType w:val="hybridMultilevel"/>
    <w:tmpl w:val="AA78456C"/>
    <w:lvl w:ilvl="0" w:tplc="CB728248">
      <w:start w:val="1"/>
      <w:numFmt w:val="lowerLetter"/>
      <w:lvlText w:val="%1."/>
      <w:lvlJc w:val="left"/>
      <w:pPr>
        <w:ind w:left="1142" w:hanging="360"/>
      </w:pPr>
      <w:rPr>
        <w:rFonts w:ascii="Verdana" w:eastAsia="MS Mincho" w:hAnsi="Verdana" w:cs="Pembroke-Light"/>
      </w:rPr>
    </w:lvl>
    <w:lvl w:ilvl="1" w:tplc="08090019">
      <w:start w:val="1"/>
      <w:numFmt w:val="lowerLetter"/>
      <w:lvlText w:val="%2."/>
      <w:lvlJc w:val="left"/>
      <w:pPr>
        <w:ind w:left="1862" w:hanging="360"/>
      </w:pPr>
    </w:lvl>
    <w:lvl w:ilvl="2" w:tplc="0809001B">
      <w:start w:val="1"/>
      <w:numFmt w:val="lowerRoman"/>
      <w:lvlText w:val="%3."/>
      <w:lvlJc w:val="right"/>
      <w:pPr>
        <w:ind w:left="2582" w:hanging="180"/>
      </w:pPr>
    </w:lvl>
    <w:lvl w:ilvl="3" w:tplc="0809000F">
      <w:start w:val="1"/>
      <w:numFmt w:val="decimal"/>
      <w:lvlText w:val="%4."/>
      <w:lvlJc w:val="left"/>
      <w:pPr>
        <w:ind w:left="3302" w:hanging="360"/>
      </w:pPr>
    </w:lvl>
    <w:lvl w:ilvl="4" w:tplc="08090019">
      <w:start w:val="1"/>
      <w:numFmt w:val="lowerLetter"/>
      <w:lvlText w:val="%5."/>
      <w:lvlJc w:val="left"/>
      <w:pPr>
        <w:ind w:left="4022" w:hanging="360"/>
      </w:pPr>
    </w:lvl>
    <w:lvl w:ilvl="5" w:tplc="0809001B">
      <w:start w:val="1"/>
      <w:numFmt w:val="lowerRoman"/>
      <w:lvlText w:val="%6."/>
      <w:lvlJc w:val="right"/>
      <w:pPr>
        <w:ind w:left="4742" w:hanging="180"/>
      </w:pPr>
    </w:lvl>
    <w:lvl w:ilvl="6" w:tplc="0809000F">
      <w:start w:val="1"/>
      <w:numFmt w:val="decimal"/>
      <w:lvlText w:val="%7."/>
      <w:lvlJc w:val="left"/>
      <w:pPr>
        <w:ind w:left="5462" w:hanging="360"/>
      </w:pPr>
    </w:lvl>
    <w:lvl w:ilvl="7" w:tplc="08090019">
      <w:start w:val="1"/>
      <w:numFmt w:val="lowerLetter"/>
      <w:lvlText w:val="%8."/>
      <w:lvlJc w:val="left"/>
      <w:pPr>
        <w:ind w:left="6182" w:hanging="360"/>
      </w:pPr>
    </w:lvl>
    <w:lvl w:ilvl="8" w:tplc="0809001B">
      <w:start w:val="1"/>
      <w:numFmt w:val="lowerRoman"/>
      <w:lvlText w:val="%9."/>
      <w:lvlJc w:val="right"/>
      <w:pPr>
        <w:ind w:left="6902" w:hanging="180"/>
      </w:pPr>
    </w:lvl>
  </w:abstractNum>
  <w:abstractNum w:abstractNumId="17" w15:restartNumberingAfterBreak="0">
    <w:nsid w:val="2CFF7910"/>
    <w:multiLevelType w:val="multilevel"/>
    <w:tmpl w:val="663C9EFA"/>
    <w:name w:val="AltPartiesAshurst"/>
    <w:lvl w:ilvl="0">
      <w:start w:val="1"/>
      <w:numFmt w:val="decimal"/>
      <w:pStyle w:val="AltPartiesAshurst"/>
      <w:lvlText w:val="(%1)"/>
      <w:lvlJc w:val="left"/>
      <w:pPr>
        <w:tabs>
          <w:tab w:val="num" w:pos="782"/>
        </w:tabs>
        <w:ind w:left="782" w:hanging="782"/>
      </w:pPr>
      <w:rPr>
        <w:rFonts w:hint="default"/>
        <w:b w:val="0"/>
        <w:i w:val="0"/>
        <w:sz w:val="18"/>
      </w:rPr>
    </w:lvl>
    <w:lvl w:ilvl="1">
      <w:start w:val="1"/>
      <w:numFmt w:val="none"/>
      <w:lvlText w:val=""/>
      <w:lvlJc w:val="left"/>
      <w:pPr>
        <w:tabs>
          <w:tab w:val="num" w:pos="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szCs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E6F0746"/>
    <w:multiLevelType w:val="hybridMultilevel"/>
    <w:tmpl w:val="E86AC3C8"/>
    <w:lvl w:ilvl="0" w:tplc="4B52E5C2">
      <w:start w:val="1"/>
      <w:numFmt w:val="lowerLetter"/>
      <w:lvlText w:val="%1."/>
      <w:lvlJc w:val="left"/>
      <w:pPr>
        <w:ind w:left="1142" w:hanging="360"/>
      </w:pPr>
      <w:rPr>
        <w:rFonts w:hint="default"/>
      </w:rPr>
    </w:lvl>
    <w:lvl w:ilvl="1" w:tplc="08090019" w:tentative="1">
      <w:start w:val="1"/>
      <w:numFmt w:val="lowerLetter"/>
      <w:lvlText w:val="%2."/>
      <w:lvlJc w:val="left"/>
      <w:pPr>
        <w:ind w:left="1862" w:hanging="360"/>
      </w:pPr>
    </w:lvl>
    <w:lvl w:ilvl="2" w:tplc="0809001B" w:tentative="1">
      <w:start w:val="1"/>
      <w:numFmt w:val="lowerRoman"/>
      <w:lvlText w:val="%3."/>
      <w:lvlJc w:val="right"/>
      <w:pPr>
        <w:ind w:left="2582" w:hanging="180"/>
      </w:pPr>
    </w:lvl>
    <w:lvl w:ilvl="3" w:tplc="0809000F" w:tentative="1">
      <w:start w:val="1"/>
      <w:numFmt w:val="decimal"/>
      <w:lvlText w:val="%4."/>
      <w:lvlJc w:val="left"/>
      <w:pPr>
        <w:ind w:left="3302" w:hanging="360"/>
      </w:pPr>
    </w:lvl>
    <w:lvl w:ilvl="4" w:tplc="08090019" w:tentative="1">
      <w:start w:val="1"/>
      <w:numFmt w:val="lowerLetter"/>
      <w:lvlText w:val="%5."/>
      <w:lvlJc w:val="left"/>
      <w:pPr>
        <w:ind w:left="4022" w:hanging="360"/>
      </w:pPr>
    </w:lvl>
    <w:lvl w:ilvl="5" w:tplc="0809001B" w:tentative="1">
      <w:start w:val="1"/>
      <w:numFmt w:val="lowerRoman"/>
      <w:lvlText w:val="%6."/>
      <w:lvlJc w:val="right"/>
      <w:pPr>
        <w:ind w:left="4742" w:hanging="180"/>
      </w:pPr>
    </w:lvl>
    <w:lvl w:ilvl="6" w:tplc="0809000F" w:tentative="1">
      <w:start w:val="1"/>
      <w:numFmt w:val="decimal"/>
      <w:lvlText w:val="%7."/>
      <w:lvlJc w:val="left"/>
      <w:pPr>
        <w:ind w:left="5462" w:hanging="360"/>
      </w:pPr>
    </w:lvl>
    <w:lvl w:ilvl="7" w:tplc="08090019" w:tentative="1">
      <w:start w:val="1"/>
      <w:numFmt w:val="lowerLetter"/>
      <w:lvlText w:val="%8."/>
      <w:lvlJc w:val="left"/>
      <w:pPr>
        <w:ind w:left="6182" w:hanging="360"/>
      </w:pPr>
    </w:lvl>
    <w:lvl w:ilvl="8" w:tplc="0809001B" w:tentative="1">
      <w:start w:val="1"/>
      <w:numFmt w:val="lowerRoman"/>
      <w:lvlText w:val="%9."/>
      <w:lvlJc w:val="right"/>
      <w:pPr>
        <w:ind w:left="6902" w:hanging="180"/>
      </w:pPr>
    </w:lvl>
  </w:abstractNum>
  <w:abstractNum w:abstractNumId="19" w15:restartNumberingAfterBreak="0">
    <w:nsid w:val="302E0DF5"/>
    <w:multiLevelType w:val="multilevel"/>
    <w:tmpl w:val="6018EBCE"/>
    <w:name w:val="WW8Num37"/>
    <w:lvl w:ilvl="0">
      <w:start w:val="1"/>
      <w:numFmt w:val="upperRoman"/>
      <w:pStyle w:val="AltRecitalsAshurst"/>
      <w:lvlText w:val="%1."/>
      <w:lvlJc w:val="left"/>
      <w:pPr>
        <w:tabs>
          <w:tab w:val="num" w:pos="782"/>
        </w:tabs>
        <w:ind w:left="782" w:hanging="782"/>
      </w:pPr>
      <w:rPr>
        <w:rFonts w:hint="default"/>
        <w:b w:val="0"/>
        <w:i w:val="0"/>
        <w:sz w:val="18"/>
        <w:szCs w:val="18"/>
      </w:rPr>
    </w:lvl>
    <w:lvl w:ilvl="1">
      <w:numFmt w:val="none"/>
      <w:lvlText w:val=""/>
      <w:lvlJc w:val="left"/>
      <w:pPr>
        <w:tabs>
          <w:tab w:val="num" w:pos="-3168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3076543B"/>
    <w:multiLevelType w:val="multilevel"/>
    <w:tmpl w:val="0809001D"/>
    <w:name w:val="SH1toS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1455AB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7673702"/>
    <w:multiLevelType w:val="multilevel"/>
    <w:tmpl w:val="0809001D"/>
    <w:name w:val="SH1toSH6Ashurst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E2557C4"/>
    <w:multiLevelType w:val="multilevel"/>
    <w:tmpl w:val="0809001D"/>
    <w:name w:val="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07F7A8A"/>
    <w:multiLevelType w:val="multilevel"/>
    <w:tmpl w:val="32928FFA"/>
    <w:name w:val="AltSH1toSH6Ashurst"/>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25" w15:restartNumberingAfterBreak="0">
    <w:nsid w:val="41AE6517"/>
    <w:multiLevelType w:val="multilevel"/>
    <w:tmpl w:val="773C9390"/>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6" w15:restartNumberingAfterBreak="0">
    <w:nsid w:val="4ED1674E"/>
    <w:multiLevelType w:val="multilevel"/>
    <w:tmpl w:val="398ACB1E"/>
    <w:lvl w:ilvl="0">
      <w:start w:val="1"/>
      <w:numFmt w:val="none"/>
      <w:pStyle w:val="DefinitionsClauseAshurst"/>
      <w:suff w:val="nothing"/>
      <w:lvlText w:val=""/>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none"/>
      <w:suff w:val="nothing"/>
      <w:lvlText w:val=""/>
      <w:lvlJc w:val="left"/>
      <w:pPr>
        <w:ind w:left="1564" w:firstLine="0"/>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27" w15:restartNumberingAfterBreak="0">
    <w:nsid w:val="4F4B3ADF"/>
    <w:multiLevelType w:val="multilevel"/>
    <w:tmpl w:val="2BD29BB0"/>
    <w:name w:val="H1toH6Ashurst"/>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55B416EC"/>
    <w:multiLevelType w:val="multilevel"/>
    <w:tmpl w:val="F5F2038E"/>
    <w:lvl w:ilvl="0">
      <w:start w:val="1"/>
      <w:numFmt w:val="decimal"/>
      <w:suff w:val="nothing"/>
      <w:lvlText w:val="%1."/>
      <w:lvlJc w:val="left"/>
      <w:pPr>
        <w:ind w:left="0" w:firstLine="0"/>
      </w:pPr>
      <w:rPr>
        <w:rFonts w:hint="default"/>
        <w:b w:val="0"/>
        <w:i w:val="0"/>
        <w:sz w:val="18"/>
      </w:rPr>
    </w:lvl>
    <w:lvl w:ilvl="1">
      <w:start w:val="1"/>
      <w:numFmt w:val="decimal"/>
      <w:suff w:val="nothing"/>
      <w:lvlText w:val="%1.%2"/>
      <w:lvlJc w:val="left"/>
      <w:pPr>
        <w:ind w:left="0" w:firstLine="0"/>
      </w:pPr>
      <w:rPr>
        <w:rFonts w:hint="default"/>
        <w:b w:val="0"/>
        <w:i w:val="0"/>
        <w:sz w:val="18"/>
        <w:szCs w:val="18"/>
      </w:rPr>
    </w:lvl>
    <w:lvl w:ilvl="2">
      <w:start w:val="1"/>
      <w:numFmt w:val="lowerLetter"/>
      <w:lvlRestart w:val="0"/>
      <w:suff w:val="nothing"/>
      <w:lvlText w:val="(%3)"/>
      <w:lvlJc w:val="left"/>
      <w:pPr>
        <w:ind w:left="0" w:firstLine="0"/>
      </w:pPr>
      <w:rPr>
        <w:rFonts w:hint="default"/>
        <w:b w:val="0"/>
        <w:i w:val="0"/>
        <w:sz w:val="18"/>
        <w:szCs w:val="18"/>
      </w:rPr>
    </w:lvl>
    <w:lvl w:ilvl="3">
      <w:start w:val="1"/>
      <w:numFmt w:val="lowerRoman"/>
      <w:lvlRestart w:val="0"/>
      <w:suff w:val="nothing"/>
      <w:lvlText w:val="(%4)"/>
      <w:lvlJc w:val="left"/>
      <w:pPr>
        <w:ind w:left="0" w:firstLine="0"/>
      </w:pPr>
      <w:rPr>
        <w:rFonts w:hint="default"/>
        <w:b w:val="0"/>
        <w:i w:val="0"/>
        <w:sz w:val="18"/>
        <w:szCs w:val="18"/>
      </w:rPr>
    </w:lvl>
    <w:lvl w:ilvl="4">
      <w:start w:val="1"/>
      <w:numFmt w:val="upperLetter"/>
      <w:lvlRestart w:val="0"/>
      <w:suff w:val="nothing"/>
      <w:lvlText w:val="(%5)"/>
      <w:lvlJc w:val="left"/>
      <w:pPr>
        <w:ind w:left="0" w:firstLine="0"/>
      </w:pPr>
      <w:rPr>
        <w:rFonts w:hint="default"/>
        <w:b w:val="0"/>
        <w:i w:val="0"/>
        <w:sz w:val="18"/>
        <w:szCs w:val="18"/>
      </w:rPr>
    </w:lvl>
    <w:lvl w:ilvl="5">
      <w:start w:val="27"/>
      <w:numFmt w:val="lowerLetter"/>
      <w:lvlRestart w:val="0"/>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57C67C4B"/>
    <w:multiLevelType w:val="hybridMultilevel"/>
    <w:tmpl w:val="E86E7356"/>
    <w:lvl w:ilvl="0" w:tplc="557E44CE">
      <w:start w:val="1"/>
      <w:numFmt w:val="bullet"/>
      <w:pStyle w:val="Bullet6Ashurst"/>
      <w:lvlText w:val=""/>
      <w:lvlJc w:val="left"/>
      <w:pPr>
        <w:tabs>
          <w:tab w:val="num" w:pos="3901"/>
        </w:tabs>
        <w:ind w:left="3901"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77A9B"/>
    <w:multiLevelType w:val="hybridMultilevel"/>
    <w:tmpl w:val="6F441260"/>
    <w:name w:val="WW8Num62"/>
    <w:lvl w:ilvl="0" w:tplc="3AB6A7FA">
      <w:start w:val="1"/>
      <w:numFmt w:val="lowerRoman"/>
      <w:lvlText w:val="(%1)"/>
      <w:lvlJc w:val="left"/>
      <w:pPr>
        <w:tabs>
          <w:tab w:val="num" w:pos="2030"/>
        </w:tabs>
        <w:ind w:left="2030" w:hanging="624"/>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90A2B1B"/>
    <w:multiLevelType w:val="multilevel"/>
    <w:tmpl w:val="0809001D"/>
    <w:name w:val="Alt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93047D9"/>
    <w:multiLevelType w:val="hybridMultilevel"/>
    <w:tmpl w:val="622A5644"/>
    <w:lvl w:ilvl="0" w:tplc="5E0C4C88">
      <w:start w:val="1"/>
      <w:numFmt w:val="bullet"/>
      <w:pStyle w:val="BulletAshurst"/>
      <w:lvlText w:val=""/>
      <w:lvlJc w:val="left"/>
      <w:pPr>
        <w:tabs>
          <w:tab w:val="num" w:pos="782"/>
        </w:tabs>
        <w:ind w:left="782" w:hanging="78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DA3660"/>
    <w:multiLevelType w:val="multilevel"/>
    <w:tmpl w:val="0809001D"/>
    <w:name w:val="WW8Num3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DC7547A"/>
    <w:multiLevelType w:val="multilevel"/>
    <w:tmpl w:val="0809001D"/>
    <w:name w:val="Alt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FE4791F"/>
    <w:multiLevelType w:val="multilevel"/>
    <w:tmpl w:val="28EEA852"/>
    <w:name w:val="AltScheduleAshurst"/>
    <w:lvl w:ilvl="0">
      <w:start w:val="1"/>
      <w:numFmt w:val="decimal"/>
      <w:pStyle w:val="AltScheduleAshurst"/>
      <w:suff w:val="nothing"/>
      <w:lvlText w:val="schedule %1"/>
      <w:lvlJc w:val="left"/>
      <w:pPr>
        <w:ind w:left="0" w:firstLine="0"/>
      </w:pPr>
      <w:rPr>
        <w:rFonts w:hint="default"/>
        <w:b/>
        <w:i w:val="0"/>
        <w:sz w:val="18"/>
      </w:rPr>
    </w:lvl>
    <w:lvl w:ilvl="1">
      <w:start w:val="1"/>
      <w:numFmt w:val="none"/>
      <w:suff w:val="nothing"/>
      <w:lvlText w:val=""/>
      <w:lvlJc w:val="left"/>
      <w:pPr>
        <w:ind w:left="0" w:firstLine="0"/>
      </w:pPr>
      <w:rPr>
        <w:rFonts w:hint="default"/>
        <w:b w:val="0"/>
        <w:i w:val="0"/>
        <w:sz w:val="18"/>
        <w:szCs w:val="18"/>
      </w:rPr>
    </w:lvl>
    <w:lvl w:ilvl="2">
      <w:start w:val="1"/>
      <w:numFmt w:val="none"/>
      <w:suff w:val="nothing"/>
      <w:lvlText w:val=""/>
      <w:lvlJc w:val="left"/>
      <w:pPr>
        <w:ind w:left="0" w:firstLine="0"/>
      </w:pPr>
      <w:rPr>
        <w:rFonts w:hint="default"/>
        <w:b w:val="0"/>
        <w:i w:val="0"/>
        <w:sz w:val="18"/>
        <w:szCs w:val="18"/>
      </w:rPr>
    </w:lvl>
    <w:lvl w:ilvl="3">
      <w:start w:val="1"/>
      <w:numFmt w:val="none"/>
      <w:suff w:val="nothing"/>
      <w:lvlText w:val=""/>
      <w:lvlJc w:val="left"/>
      <w:pPr>
        <w:ind w:left="0" w:firstLine="0"/>
      </w:pPr>
      <w:rPr>
        <w:rFonts w:hint="default"/>
        <w:b w:val="0"/>
        <w:i w:val="0"/>
        <w:sz w:val="18"/>
        <w:szCs w:val="18"/>
      </w:rPr>
    </w:lvl>
    <w:lvl w:ilvl="4">
      <w:start w:val="1"/>
      <w:numFmt w:val="none"/>
      <w:suff w:val="nothing"/>
      <w:lvlText w:val=""/>
      <w:lvlJc w:val="left"/>
      <w:pPr>
        <w:ind w:left="0" w:firstLine="0"/>
      </w:pPr>
      <w:rPr>
        <w:rFonts w:hint="default"/>
        <w:b w:val="0"/>
        <w:i w:val="0"/>
        <w:sz w:val="18"/>
        <w:szCs w:val="18"/>
      </w:rPr>
    </w:lvl>
    <w:lvl w:ilvl="5">
      <w:start w:val="27"/>
      <w:numFmt w:val="none"/>
      <w:suff w:val="nothing"/>
      <w:lvlText w:val=""/>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6" w15:restartNumberingAfterBreak="0">
    <w:nsid w:val="67F16158"/>
    <w:multiLevelType w:val="hybridMultilevel"/>
    <w:tmpl w:val="63ECDCCE"/>
    <w:lvl w:ilvl="0" w:tplc="1550EC4A">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46705"/>
    <w:multiLevelType w:val="multilevel"/>
    <w:tmpl w:val="0A907C1E"/>
    <w:lvl w:ilvl="0">
      <w:start w:val="1"/>
      <w:numFmt w:val="decimal"/>
      <w:pStyle w:val="TableNum1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3Ashurst"/>
      <w:suff w:val="nothing"/>
      <w:lvlText w:val="(%3)"/>
      <w:lvlJc w:val="left"/>
      <w:pPr>
        <w:ind w:left="0" w:firstLine="0"/>
      </w:pPr>
      <w:rPr>
        <w:rFonts w:hint="default"/>
        <w:b w:val="0"/>
        <w:i w:val="0"/>
        <w:sz w:val="18"/>
        <w:szCs w:val="18"/>
      </w:rPr>
    </w:lvl>
    <w:lvl w:ilvl="3">
      <w:start w:val="1"/>
      <w:numFmt w:val="lowerRoman"/>
      <w:pStyle w:val="TableNum4Ashurst"/>
      <w:suff w:val="nothing"/>
      <w:lvlText w:val="(%4)"/>
      <w:lvlJc w:val="left"/>
      <w:pPr>
        <w:ind w:left="0" w:firstLine="0"/>
      </w:pPr>
      <w:rPr>
        <w:rFonts w:hint="default"/>
        <w:b w:val="0"/>
        <w:i w:val="0"/>
        <w:sz w:val="18"/>
        <w:szCs w:val="18"/>
      </w:rPr>
    </w:lvl>
    <w:lvl w:ilvl="4">
      <w:start w:val="1"/>
      <w:numFmt w:val="upperLetter"/>
      <w:pStyle w:val="TableNum5Ashurst"/>
      <w:suff w:val="nothing"/>
      <w:lvlText w:val="(%5)"/>
      <w:lvlJc w:val="left"/>
      <w:pPr>
        <w:ind w:left="0" w:firstLine="0"/>
      </w:pPr>
      <w:rPr>
        <w:rFonts w:hint="default"/>
        <w:b w:val="0"/>
        <w:i w:val="0"/>
        <w:sz w:val="18"/>
        <w:szCs w:val="18"/>
      </w:rPr>
    </w:lvl>
    <w:lvl w:ilvl="5">
      <w:start w:val="27"/>
      <w:numFmt w:val="lowerLetter"/>
      <w:pStyle w:val="TableNum6Ashurst"/>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8" w15:restartNumberingAfterBreak="0">
    <w:nsid w:val="69F474E1"/>
    <w:multiLevelType w:val="multilevel"/>
    <w:tmpl w:val="0809001D"/>
    <w:name w:val="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13513A"/>
    <w:multiLevelType w:val="hybridMultilevel"/>
    <w:tmpl w:val="F8AEB498"/>
    <w:lvl w:ilvl="0" w:tplc="2D28D9C6">
      <w:start w:val="1"/>
      <w:numFmt w:val="bullet"/>
      <w:pStyle w:val="Bullet4Ashurst"/>
      <w:lvlText w:val=""/>
      <w:lvlJc w:val="left"/>
      <w:pPr>
        <w:tabs>
          <w:tab w:val="num" w:pos="2654"/>
        </w:tabs>
        <w:ind w:left="2654"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7E2D67"/>
    <w:multiLevelType w:val="multilevel"/>
    <w:tmpl w:val="33C45CB8"/>
    <w:lvl w:ilvl="0">
      <w:start w:val="1"/>
      <w:numFmt w:val="decimal"/>
      <w:suff w:val="nothing"/>
      <w:lvlText w:val="%1."/>
      <w:lvlJc w:val="left"/>
      <w:pPr>
        <w:ind w:left="0" w:firstLine="0"/>
      </w:pPr>
      <w:rPr>
        <w:rFonts w:hint="default"/>
        <w:b w:val="0"/>
        <w:i w:val="0"/>
        <w:sz w:val="18"/>
      </w:rPr>
    </w:lvl>
    <w:lvl w:ilvl="1">
      <w:start w:val="1"/>
      <w:numFmt w:val="decimal"/>
      <w:suff w:val="nothing"/>
      <w:lvlText w:val="%1.%2"/>
      <w:lvlJc w:val="left"/>
      <w:pPr>
        <w:ind w:left="0" w:firstLine="0"/>
      </w:pPr>
      <w:rPr>
        <w:rFonts w:hint="default"/>
        <w:b w:val="0"/>
        <w:i w:val="0"/>
        <w:sz w:val="18"/>
        <w:szCs w:val="18"/>
      </w:rPr>
    </w:lvl>
    <w:lvl w:ilvl="2">
      <w:start w:val="1"/>
      <w:numFmt w:val="lowerLetter"/>
      <w:lvlRestart w:val="0"/>
      <w:suff w:val="nothing"/>
      <w:lvlText w:val="(%3)"/>
      <w:lvlJc w:val="left"/>
      <w:pPr>
        <w:ind w:left="0" w:firstLine="0"/>
      </w:pPr>
      <w:rPr>
        <w:rFonts w:hint="default"/>
        <w:b w:val="0"/>
        <w:i w:val="0"/>
        <w:sz w:val="18"/>
        <w:szCs w:val="18"/>
      </w:rPr>
    </w:lvl>
    <w:lvl w:ilvl="3">
      <w:start w:val="1"/>
      <w:numFmt w:val="lowerRoman"/>
      <w:lvlRestart w:val="0"/>
      <w:suff w:val="nothing"/>
      <w:lvlText w:val="(%4)"/>
      <w:lvlJc w:val="left"/>
      <w:pPr>
        <w:ind w:left="0" w:firstLine="0"/>
      </w:pPr>
      <w:rPr>
        <w:rFonts w:hint="default"/>
        <w:b w:val="0"/>
        <w:i w:val="0"/>
        <w:sz w:val="18"/>
        <w:szCs w:val="18"/>
      </w:rPr>
    </w:lvl>
    <w:lvl w:ilvl="4">
      <w:start w:val="1"/>
      <w:numFmt w:val="upperLetter"/>
      <w:lvlRestart w:val="0"/>
      <w:suff w:val="nothing"/>
      <w:lvlText w:val="(%5)"/>
      <w:lvlJc w:val="left"/>
      <w:pPr>
        <w:ind w:left="0" w:firstLine="0"/>
      </w:pPr>
      <w:rPr>
        <w:rFonts w:hint="default"/>
        <w:b w:val="0"/>
        <w:i w:val="0"/>
        <w:sz w:val="18"/>
        <w:szCs w:val="18"/>
      </w:rPr>
    </w:lvl>
    <w:lvl w:ilvl="5">
      <w:start w:val="27"/>
      <w:numFmt w:val="lowerLetter"/>
      <w:lvlRestart w:val="0"/>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1" w15:restartNumberingAfterBreak="0">
    <w:nsid w:val="6FA97731"/>
    <w:multiLevelType w:val="multilevel"/>
    <w:tmpl w:val="0809001D"/>
    <w:name w:val="AltH1to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FCE09A2"/>
    <w:multiLevelType w:val="multilevel"/>
    <w:tmpl w:val="0809001D"/>
    <w:name w:val="Alt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3320DCE"/>
    <w:multiLevelType w:val="hybridMultilevel"/>
    <w:tmpl w:val="3A58BCF0"/>
    <w:lvl w:ilvl="0" w:tplc="15605772">
      <w:start w:val="1"/>
      <w:numFmt w:val="lowerLetter"/>
      <w:lvlText w:val="%1."/>
      <w:lvlJc w:val="left"/>
      <w:pPr>
        <w:ind w:left="1142" w:hanging="360"/>
      </w:pPr>
      <w:rPr>
        <w:rFonts w:hint="default"/>
      </w:rPr>
    </w:lvl>
    <w:lvl w:ilvl="1" w:tplc="08090019" w:tentative="1">
      <w:start w:val="1"/>
      <w:numFmt w:val="lowerLetter"/>
      <w:lvlText w:val="%2."/>
      <w:lvlJc w:val="left"/>
      <w:pPr>
        <w:ind w:left="1862" w:hanging="360"/>
      </w:pPr>
    </w:lvl>
    <w:lvl w:ilvl="2" w:tplc="0809001B" w:tentative="1">
      <w:start w:val="1"/>
      <w:numFmt w:val="lowerRoman"/>
      <w:lvlText w:val="%3."/>
      <w:lvlJc w:val="right"/>
      <w:pPr>
        <w:ind w:left="2582" w:hanging="180"/>
      </w:pPr>
    </w:lvl>
    <w:lvl w:ilvl="3" w:tplc="0809000F" w:tentative="1">
      <w:start w:val="1"/>
      <w:numFmt w:val="decimal"/>
      <w:lvlText w:val="%4."/>
      <w:lvlJc w:val="left"/>
      <w:pPr>
        <w:ind w:left="3302" w:hanging="360"/>
      </w:pPr>
    </w:lvl>
    <w:lvl w:ilvl="4" w:tplc="08090019" w:tentative="1">
      <w:start w:val="1"/>
      <w:numFmt w:val="lowerLetter"/>
      <w:lvlText w:val="%5."/>
      <w:lvlJc w:val="left"/>
      <w:pPr>
        <w:ind w:left="4022" w:hanging="360"/>
      </w:pPr>
    </w:lvl>
    <w:lvl w:ilvl="5" w:tplc="0809001B" w:tentative="1">
      <w:start w:val="1"/>
      <w:numFmt w:val="lowerRoman"/>
      <w:lvlText w:val="%6."/>
      <w:lvlJc w:val="right"/>
      <w:pPr>
        <w:ind w:left="4742" w:hanging="180"/>
      </w:pPr>
    </w:lvl>
    <w:lvl w:ilvl="6" w:tplc="0809000F" w:tentative="1">
      <w:start w:val="1"/>
      <w:numFmt w:val="decimal"/>
      <w:lvlText w:val="%7."/>
      <w:lvlJc w:val="left"/>
      <w:pPr>
        <w:ind w:left="5462" w:hanging="360"/>
      </w:pPr>
    </w:lvl>
    <w:lvl w:ilvl="7" w:tplc="08090019" w:tentative="1">
      <w:start w:val="1"/>
      <w:numFmt w:val="lowerLetter"/>
      <w:lvlText w:val="%8."/>
      <w:lvlJc w:val="left"/>
      <w:pPr>
        <w:ind w:left="6182" w:hanging="360"/>
      </w:pPr>
    </w:lvl>
    <w:lvl w:ilvl="8" w:tplc="0809001B" w:tentative="1">
      <w:start w:val="1"/>
      <w:numFmt w:val="lowerRoman"/>
      <w:lvlText w:val="%9."/>
      <w:lvlJc w:val="right"/>
      <w:pPr>
        <w:ind w:left="6902" w:hanging="180"/>
      </w:pPr>
    </w:lvl>
  </w:abstractNum>
  <w:abstractNum w:abstractNumId="44" w15:restartNumberingAfterBreak="0">
    <w:nsid w:val="768237B4"/>
    <w:multiLevelType w:val="multilevel"/>
    <w:tmpl w:val="0809001D"/>
    <w:name w:val="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B792B61"/>
    <w:multiLevelType w:val="hybridMultilevel"/>
    <w:tmpl w:val="AA02C10E"/>
    <w:name w:val="WW8Num64"/>
    <w:lvl w:ilvl="0" w:tplc="61C67466">
      <w:start w:val="1"/>
      <w:numFmt w:val="decimal"/>
      <w:pStyle w:val="PartiesAshurst"/>
      <w:lvlText w:val="(%1)"/>
      <w:lvlJc w:val="left"/>
      <w:pPr>
        <w:tabs>
          <w:tab w:val="num" w:pos="782"/>
        </w:tabs>
        <w:ind w:left="782" w:hanging="782"/>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BCD3DD8"/>
    <w:multiLevelType w:val="multilevel"/>
    <w:tmpl w:val="39CEE164"/>
    <w:name w:val="AltH1toH6Ashurst"/>
    <w:lvl w:ilvl="0">
      <w:start w:val="1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lowerLetter"/>
      <w:pStyle w:val="AltH7Ashurst"/>
      <w:lvlText w:val="(%7)"/>
      <w:lvlJc w:val="left"/>
      <w:pPr>
        <w:tabs>
          <w:tab w:val="num" w:pos="3901"/>
        </w:tabs>
        <w:ind w:left="3901" w:hanging="624"/>
      </w:pPr>
      <w:rPr>
        <w:rFonts w:hint="default"/>
        <w:b w:val="0"/>
        <w:i w:val="0"/>
        <w:sz w:val="18"/>
        <w:szCs w:val="18"/>
      </w:rPr>
    </w:lvl>
    <w:lvl w:ilvl="7">
      <w:start w:val="1"/>
      <w:numFmt w:val="lowerRoman"/>
      <w:pStyle w:val="Alt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47" w15:restartNumberingAfterBreak="0">
    <w:nsid w:val="7CCA31EC"/>
    <w:multiLevelType w:val="hybridMultilevel"/>
    <w:tmpl w:val="4C3E3524"/>
    <w:lvl w:ilvl="0" w:tplc="B3486C8A">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9"/>
  </w:num>
  <w:num w:numId="3">
    <w:abstractNumId w:val="6"/>
  </w:num>
  <w:num w:numId="4">
    <w:abstractNumId w:val="27"/>
  </w:num>
  <w:num w:numId="5">
    <w:abstractNumId w:val="46"/>
  </w:num>
  <w:num w:numId="6">
    <w:abstractNumId w:val="13"/>
  </w:num>
  <w:num w:numId="7">
    <w:abstractNumId w:val="24"/>
  </w:num>
  <w:num w:numId="8">
    <w:abstractNumId w:val="8"/>
  </w:num>
  <w:num w:numId="9">
    <w:abstractNumId w:val="5"/>
  </w:num>
  <w:num w:numId="10">
    <w:abstractNumId w:val="3"/>
  </w:num>
  <w:num w:numId="11">
    <w:abstractNumId w:val="36"/>
  </w:num>
  <w:num w:numId="12">
    <w:abstractNumId w:val="39"/>
  </w:num>
  <w:num w:numId="13">
    <w:abstractNumId w:val="47"/>
  </w:num>
  <w:num w:numId="14">
    <w:abstractNumId w:val="29"/>
  </w:num>
  <w:num w:numId="15">
    <w:abstractNumId w:val="32"/>
  </w:num>
  <w:num w:numId="16">
    <w:abstractNumId w:val="0"/>
  </w:num>
  <w:num w:numId="17">
    <w:abstractNumId w:val="4"/>
  </w:num>
  <w:num w:numId="18">
    <w:abstractNumId w:val="37"/>
  </w:num>
  <w:num w:numId="19">
    <w:abstractNumId w:val="25"/>
  </w:num>
  <w:num w:numId="20">
    <w:abstractNumId w:val="12"/>
  </w:num>
  <w:num w:numId="21">
    <w:abstractNumId w:val="30"/>
  </w:num>
  <w:num w:numId="22">
    <w:abstractNumId w:val="10"/>
  </w:num>
  <w:num w:numId="23">
    <w:abstractNumId w:val="2"/>
  </w:num>
  <w:num w:numId="24">
    <w:abstractNumId w:val="40"/>
  </w:num>
  <w:num w:numId="25">
    <w:abstractNumId w:val="28"/>
  </w:num>
  <w:num w:numId="26">
    <w:abstractNumId w:val="26"/>
  </w:num>
  <w:num w:numId="27">
    <w:abstractNumId w:val="26"/>
  </w:num>
  <w:num w:numId="28">
    <w:abstractNumId w:val="21"/>
  </w:num>
  <w:num w:numId="29">
    <w:abstractNumId w:val="41"/>
  </w:num>
  <w:num w:numId="30">
    <w:abstractNumId w:val="11"/>
  </w:num>
  <w:num w:numId="31">
    <w:abstractNumId w:val="7"/>
  </w:num>
  <w:num w:numId="32">
    <w:abstractNumId w:val="17"/>
  </w:num>
  <w:num w:numId="33">
    <w:abstractNumId w:val="35"/>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0">
    <w:abstractNumId w:val="46"/>
    <w:lvlOverride w:ilvl="0">
      <w:startOverride w:val="5"/>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43"/>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567"/>
  <w:clickAndTypeStyle w:val="StandardAshurst"/>
  <w:drawingGridHorizontalSpacing w:val="9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_x0009_&lt;documentData&gt;_x000d__x000a__x0009__x0009_&lt;set name=&quot;general&quot; key=&quot;general&quot;&gt;_x000d__x000a__x0009__x0009__x0009_&lt;items&gt;_x000d__x000a__x0009__x0009__x0009__x0009_&lt;item name=&quot;templateID&quot; value=&quot;ashWordDoc&quot;&gt;_x000d__x000a__x0009__x0009__x0009__x0009_&lt;/item&gt;_x000d__x000a__x0009__x0009__x0009__x0009_&lt;item name=&quot;dataID&quot; value=&quot;&quot;&gt;_x000d__x000a__x0009__x0009__x0009__x0009_&lt;/item&gt;_x000d__x000a__x0009__x0009__x0009__x0009_&lt;item name=&quot;officeID&quot; value=&quot;london&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Deena McCabe&quot;&gt;_x000d__x000a__x0009__x0009__x0009__x0009_&lt;/item&gt;_x000d__x000a__x0009__x0009__x0009__x0009_&lt;item name=&quot;day&quot; value=&quot;9&quot;&gt;_x000d__x000a__x0009__x0009__x0009__x0009_&lt;/item&gt;_x000d__x000a__x0009__x0009__x0009__x0009_&lt;item name=&quot;month&quot; value=&quot;7&quot;&gt;_x000d__x000a__x0009__x0009__x0009__x0009_&lt;/item&gt;_x000d__x000a__x0009__x0009__x0009__x0009_&lt;item name=&quot;year&quot; value=&quot;2012&quot;&gt;_x000d__x000a__x0009__x0009__x0009__x0009_&lt;/item&gt;_x000d__x000a__x0009__x0009__x0009__x0009_&lt;item name=&quot;legacyTemplateName&quot; value=&quot;&quot;&gt;_x000d__x000a__x0009__x0009__x0009__x0009_&lt;/item&gt;_x000d__x000a__x0009__x0009__x0009__x0009_&lt;item name=&quot;iwStartFolder&quot; value=&quot;&quot;&gt;_x000d__x000a__x0009__x0009__x0009__x0009_&lt;/item&gt;_x000d__x000a__x0009__x0009__x0009_&lt;/items&gt;_x000d__x000a__x0009__x0009_&lt;/set&gt;_x000d__x000a__x0009_&lt;/documentData&gt;_x000d__x000a_&lt;/ashurstDocument&gt;_x000d__x000a_"/>
  </w:docVars>
  <w:rsids>
    <w:rsidRoot w:val="000E4B57"/>
    <w:rsid w:val="00007561"/>
    <w:rsid w:val="00012058"/>
    <w:rsid w:val="0001722A"/>
    <w:rsid w:val="0004521A"/>
    <w:rsid w:val="0004692E"/>
    <w:rsid w:val="00073C8F"/>
    <w:rsid w:val="000752BD"/>
    <w:rsid w:val="00083CCC"/>
    <w:rsid w:val="000A247A"/>
    <w:rsid w:val="000B5E2D"/>
    <w:rsid w:val="000D6E5A"/>
    <w:rsid w:val="000E4B57"/>
    <w:rsid w:val="000E66F5"/>
    <w:rsid w:val="000E6B44"/>
    <w:rsid w:val="000F6F4F"/>
    <w:rsid w:val="00100507"/>
    <w:rsid w:val="001150B2"/>
    <w:rsid w:val="00144454"/>
    <w:rsid w:val="00146CD3"/>
    <w:rsid w:val="001520F2"/>
    <w:rsid w:val="00166AA8"/>
    <w:rsid w:val="00183B06"/>
    <w:rsid w:val="00192D11"/>
    <w:rsid w:val="00193054"/>
    <w:rsid w:val="001A7742"/>
    <w:rsid w:val="001C73C2"/>
    <w:rsid w:val="001D3B00"/>
    <w:rsid w:val="001E505F"/>
    <w:rsid w:val="001F6770"/>
    <w:rsid w:val="002037DC"/>
    <w:rsid w:val="00210674"/>
    <w:rsid w:val="00216F05"/>
    <w:rsid w:val="002170D8"/>
    <w:rsid w:val="0022292C"/>
    <w:rsid w:val="00231005"/>
    <w:rsid w:val="00252D7F"/>
    <w:rsid w:val="002746A1"/>
    <w:rsid w:val="00277941"/>
    <w:rsid w:val="0028283D"/>
    <w:rsid w:val="002A40E8"/>
    <w:rsid w:val="002A71D1"/>
    <w:rsid w:val="002C6C84"/>
    <w:rsid w:val="002F072F"/>
    <w:rsid w:val="002F0CC5"/>
    <w:rsid w:val="002F17AD"/>
    <w:rsid w:val="003014B4"/>
    <w:rsid w:val="003017F3"/>
    <w:rsid w:val="003035B5"/>
    <w:rsid w:val="00304760"/>
    <w:rsid w:val="00313061"/>
    <w:rsid w:val="00353225"/>
    <w:rsid w:val="003540B0"/>
    <w:rsid w:val="003564ED"/>
    <w:rsid w:val="003576F8"/>
    <w:rsid w:val="00360046"/>
    <w:rsid w:val="0036458D"/>
    <w:rsid w:val="00365DB9"/>
    <w:rsid w:val="00377A54"/>
    <w:rsid w:val="003807B3"/>
    <w:rsid w:val="00386A6F"/>
    <w:rsid w:val="00387B3E"/>
    <w:rsid w:val="0039531A"/>
    <w:rsid w:val="00396EF0"/>
    <w:rsid w:val="00397D9E"/>
    <w:rsid w:val="003A2431"/>
    <w:rsid w:val="003B1A31"/>
    <w:rsid w:val="003B4817"/>
    <w:rsid w:val="003D2729"/>
    <w:rsid w:val="003D2A86"/>
    <w:rsid w:val="00425445"/>
    <w:rsid w:val="00427977"/>
    <w:rsid w:val="00430633"/>
    <w:rsid w:val="0043297B"/>
    <w:rsid w:val="00434F7C"/>
    <w:rsid w:val="00453C31"/>
    <w:rsid w:val="004A74FB"/>
    <w:rsid w:val="004B061B"/>
    <w:rsid w:val="004B2DE3"/>
    <w:rsid w:val="004C751D"/>
    <w:rsid w:val="004D44C9"/>
    <w:rsid w:val="004F0D3E"/>
    <w:rsid w:val="00524620"/>
    <w:rsid w:val="005258F7"/>
    <w:rsid w:val="00552315"/>
    <w:rsid w:val="005560B1"/>
    <w:rsid w:val="00572594"/>
    <w:rsid w:val="00574BF7"/>
    <w:rsid w:val="0057711F"/>
    <w:rsid w:val="00581094"/>
    <w:rsid w:val="0059654F"/>
    <w:rsid w:val="005A473F"/>
    <w:rsid w:val="005B3DB2"/>
    <w:rsid w:val="005E6D2F"/>
    <w:rsid w:val="00605847"/>
    <w:rsid w:val="006217AB"/>
    <w:rsid w:val="00632ABB"/>
    <w:rsid w:val="00632DD1"/>
    <w:rsid w:val="0063766D"/>
    <w:rsid w:val="00657984"/>
    <w:rsid w:val="00690976"/>
    <w:rsid w:val="006B6460"/>
    <w:rsid w:val="006C6960"/>
    <w:rsid w:val="006D6713"/>
    <w:rsid w:val="006D7F8C"/>
    <w:rsid w:val="006F645A"/>
    <w:rsid w:val="006F7749"/>
    <w:rsid w:val="007007F6"/>
    <w:rsid w:val="0070387A"/>
    <w:rsid w:val="00704DD8"/>
    <w:rsid w:val="00713D2B"/>
    <w:rsid w:val="0072124A"/>
    <w:rsid w:val="00723994"/>
    <w:rsid w:val="00726CC7"/>
    <w:rsid w:val="00732261"/>
    <w:rsid w:val="0073305C"/>
    <w:rsid w:val="00747A8D"/>
    <w:rsid w:val="00773115"/>
    <w:rsid w:val="00784C2B"/>
    <w:rsid w:val="00794DB7"/>
    <w:rsid w:val="007A0FA2"/>
    <w:rsid w:val="007A3FD0"/>
    <w:rsid w:val="007B17BF"/>
    <w:rsid w:val="007B33E7"/>
    <w:rsid w:val="007D77BB"/>
    <w:rsid w:val="007E1302"/>
    <w:rsid w:val="007E2491"/>
    <w:rsid w:val="00805A05"/>
    <w:rsid w:val="00863D91"/>
    <w:rsid w:val="0089327B"/>
    <w:rsid w:val="008A1213"/>
    <w:rsid w:val="008A573D"/>
    <w:rsid w:val="008C0B2E"/>
    <w:rsid w:val="008C0D20"/>
    <w:rsid w:val="008C4C6F"/>
    <w:rsid w:val="008D0B5A"/>
    <w:rsid w:val="008D7679"/>
    <w:rsid w:val="008E0A7B"/>
    <w:rsid w:val="008F0D9C"/>
    <w:rsid w:val="008F5620"/>
    <w:rsid w:val="00901FB9"/>
    <w:rsid w:val="009120E6"/>
    <w:rsid w:val="00921719"/>
    <w:rsid w:val="00940A63"/>
    <w:rsid w:val="009572B9"/>
    <w:rsid w:val="0096008F"/>
    <w:rsid w:val="009650A2"/>
    <w:rsid w:val="00966C85"/>
    <w:rsid w:val="009775C8"/>
    <w:rsid w:val="00983209"/>
    <w:rsid w:val="00984B6C"/>
    <w:rsid w:val="009A14C5"/>
    <w:rsid w:val="009B009A"/>
    <w:rsid w:val="009B6BC2"/>
    <w:rsid w:val="009C2A04"/>
    <w:rsid w:val="009F5438"/>
    <w:rsid w:val="00A014C4"/>
    <w:rsid w:val="00A03C93"/>
    <w:rsid w:val="00A20019"/>
    <w:rsid w:val="00A245FA"/>
    <w:rsid w:val="00A2635F"/>
    <w:rsid w:val="00A2673A"/>
    <w:rsid w:val="00A276D4"/>
    <w:rsid w:val="00A47D07"/>
    <w:rsid w:val="00A82F22"/>
    <w:rsid w:val="00A83DD0"/>
    <w:rsid w:val="00A930A0"/>
    <w:rsid w:val="00AB19BB"/>
    <w:rsid w:val="00AB1CA2"/>
    <w:rsid w:val="00AB27F2"/>
    <w:rsid w:val="00AB49A4"/>
    <w:rsid w:val="00AB714D"/>
    <w:rsid w:val="00AC5B3B"/>
    <w:rsid w:val="00AD72AD"/>
    <w:rsid w:val="00AE765A"/>
    <w:rsid w:val="00B04880"/>
    <w:rsid w:val="00B156B6"/>
    <w:rsid w:val="00B2209E"/>
    <w:rsid w:val="00B26303"/>
    <w:rsid w:val="00B42B5E"/>
    <w:rsid w:val="00B53BA7"/>
    <w:rsid w:val="00B714DD"/>
    <w:rsid w:val="00B77275"/>
    <w:rsid w:val="00B84191"/>
    <w:rsid w:val="00B92027"/>
    <w:rsid w:val="00BA0692"/>
    <w:rsid w:val="00BA25F8"/>
    <w:rsid w:val="00BA5BC3"/>
    <w:rsid w:val="00BA6443"/>
    <w:rsid w:val="00BB5209"/>
    <w:rsid w:val="00BC0B2D"/>
    <w:rsid w:val="00BC5F7E"/>
    <w:rsid w:val="00BD1282"/>
    <w:rsid w:val="00BD45FA"/>
    <w:rsid w:val="00BD65B5"/>
    <w:rsid w:val="00BD72F3"/>
    <w:rsid w:val="00BE2F9F"/>
    <w:rsid w:val="00BF4C90"/>
    <w:rsid w:val="00BF6B48"/>
    <w:rsid w:val="00C3095B"/>
    <w:rsid w:val="00C4375C"/>
    <w:rsid w:val="00C50AB6"/>
    <w:rsid w:val="00C5591A"/>
    <w:rsid w:val="00C802E4"/>
    <w:rsid w:val="00CB31F7"/>
    <w:rsid w:val="00CB55F7"/>
    <w:rsid w:val="00CE0168"/>
    <w:rsid w:val="00CE1E24"/>
    <w:rsid w:val="00D006BF"/>
    <w:rsid w:val="00D04849"/>
    <w:rsid w:val="00D053B5"/>
    <w:rsid w:val="00D160F3"/>
    <w:rsid w:val="00D24526"/>
    <w:rsid w:val="00D43376"/>
    <w:rsid w:val="00D5750D"/>
    <w:rsid w:val="00D66988"/>
    <w:rsid w:val="00D80D15"/>
    <w:rsid w:val="00D9083A"/>
    <w:rsid w:val="00DA1685"/>
    <w:rsid w:val="00DA1698"/>
    <w:rsid w:val="00DB20D1"/>
    <w:rsid w:val="00DC30ED"/>
    <w:rsid w:val="00DC5948"/>
    <w:rsid w:val="00DD1B8C"/>
    <w:rsid w:val="00DF3803"/>
    <w:rsid w:val="00DF506E"/>
    <w:rsid w:val="00E15071"/>
    <w:rsid w:val="00E51AB3"/>
    <w:rsid w:val="00E524D7"/>
    <w:rsid w:val="00E644F7"/>
    <w:rsid w:val="00E73EC7"/>
    <w:rsid w:val="00E929EF"/>
    <w:rsid w:val="00EA5218"/>
    <w:rsid w:val="00EB7A07"/>
    <w:rsid w:val="00EC51F3"/>
    <w:rsid w:val="00ED4F59"/>
    <w:rsid w:val="00ED7B7A"/>
    <w:rsid w:val="00EE4824"/>
    <w:rsid w:val="00F04145"/>
    <w:rsid w:val="00F061B0"/>
    <w:rsid w:val="00F14033"/>
    <w:rsid w:val="00F23E35"/>
    <w:rsid w:val="00F41036"/>
    <w:rsid w:val="00F52544"/>
    <w:rsid w:val="00F72FF5"/>
    <w:rsid w:val="00F82F98"/>
    <w:rsid w:val="00FA2CE0"/>
    <w:rsid w:val="00FA4D1E"/>
    <w:rsid w:val="00FC291E"/>
    <w:rsid w:val="00FD6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33E0E19"/>
  <w15:chartTrackingRefBased/>
  <w15:docId w15:val="{F90A2C78-BDE8-42BF-8638-77BC1EA3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620"/>
    <w:pPr>
      <w:spacing w:line="264" w:lineRule="auto"/>
      <w:jc w:val="both"/>
    </w:pPr>
    <w:rPr>
      <w:rFonts w:ascii="Verdana" w:hAnsi="Verdana"/>
      <w:sz w:val="18"/>
      <w:szCs w:val="18"/>
    </w:rPr>
  </w:style>
  <w:style w:type="paragraph" w:styleId="Heading1">
    <w:name w:val="heading 1"/>
    <w:basedOn w:val="Normal"/>
    <w:qFormat/>
    <w:rsid w:val="00073C8F"/>
    <w:pPr>
      <w:numPr>
        <w:numId w:val="8"/>
      </w:numPr>
      <w:outlineLvl w:val="0"/>
    </w:pPr>
    <w:rPr>
      <w:rFonts w:cs="Arial"/>
      <w:bCs/>
      <w:kern w:val="32"/>
    </w:rPr>
  </w:style>
  <w:style w:type="paragraph" w:styleId="Heading2">
    <w:name w:val="heading 2"/>
    <w:basedOn w:val="Normal"/>
    <w:qFormat/>
    <w:rsid w:val="00073C8F"/>
    <w:pPr>
      <w:numPr>
        <w:ilvl w:val="1"/>
        <w:numId w:val="8"/>
      </w:numPr>
      <w:outlineLvl w:val="1"/>
    </w:pPr>
    <w:rPr>
      <w:rFonts w:cs="Arial"/>
      <w:bCs/>
      <w:iCs/>
    </w:rPr>
  </w:style>
  <w:style w:type="paragraph" w:styleId="Heading3">
    <w:name w:val="heading 3"/>
    <w:basedOn w:val="Normal"/>
    <w:qFormat/>
    <w:rsid w:val="00073C8F"/>
    <w:pPr>
      <w:numPr>
        <w:ilvl w:val="2"/>
        <w:numId w:val="8"/>
      </w:numPr>
      <w:outlineLvl w:val="2"/>
    </w:pPr>
    <w:rPr>
      <w:rFonts w:cs="Arial"/>
      <w:bCs/>
    </w:rPr>
  </w:style>
  <w:style w:type="paragraph" w:styleId="Heading4">
    <w:name w:val="heading 4"/>
    <w:basedOn w:val="Normal"/>
    <w:qFormat/>
    <w:rsid w:val="00073C8F"/>
    <w:pPr>
      <w:numPr>
        <w:ilvl w:val="3"/>
        <w:numId w:val="8"/>
      </w:numPr>
      <w:outlineLvl w:val="3"/>
    </w:pPr>
    <w:rPr>
      <w:bCs/>
    </w:rPr>
  </w:style>
  <w:style w:type="paragraph" w:styleId="Heading5">
    <w:name w:val="heading 5"/>
    <w:basedOn w:val="Normal"/>
    <w:qFormat/>
    <w:rsid w:val="00073C8F"/>
    <w:pPr>
      <w:numPr>
        <w:ilvl w:val="4"/>
        <w:numId w:val="8"/>
      </w:numPr>
      <w:outlineLvl w:val="4"/>
    </w:pPr>
    <w:rPr>
      <w:bCs/>
      <w:iCs/>
    </w:rPr>
  </w:style>
  <w:style w:type="paragraph" w:styleId="Heading6">
    <w:name w:val="heading 6"/>
    <w:basedOn w:val="Normal"/>
    <w:qFormat/>
    <w:rsid w:val="00073C8F"/>
    <w:pPr>
      <w:numPr>
        <w:ilvl w:val="5"/>
        <w:numId w:val="8"/>
      </w:numPr>
      <w:outlineLvl w:val="5"/>
    </w:pPr>
    <w:rPr>
      <w:bCs/>
    </w:rPr>
  </w:style>
  <w:style w:type="paragraph" w:styleId="Heading7">
    <w:name w:val="heading 7"/>
    <w:basedOn w:val="Normal"/>
    <w:qFormat/>
    <w:rsid w:val="00073C8F"/>
    <w:pPr>
      <w:numPr>
        <w:ilvl w:val="6"/>
        <w:numId w:val="8"/>
      </w:numPr>
      <w:outlineLvl w:val="6"/>
    </w:pPr>
  </w:style>
  <w:style w:type="paragraph" w:styleId="Heading8">
    <w:name w:val="heading 8"/>
    <w:basedOn w:val="Normal"/>
    <w:qFormat/>
    <w:rsid w:val="00073C8F"/>
    <w:pPr>
      <w:numPr>
        <w:ilvl w:val="7"/>
        <w:numId w:val="8"/>
      </w:numPr>
      <w:outlineLvl w:val="7"/>
    </w:pPr>
    <w:rPr>
      <w:iCs/>
    </w:rPr>
  </w:style>
  <w:style w:type="paragraph" w:styleId="Heading9">
    <w:name w:val="heading 9"/>
    <w:basedOn w:val="Normal"/>
    <w:qFormat/>
    <w:rsid w:val="00073C8F"/>
    <w:pPr>
      <w:numPr>
        <w:ilvl w:val="8"/>
        <w:numId w:val="8"/>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rsid w:val="00BA6443"/>
    <w:pPr>
      <w:suppressAutoHyphens/>
      <w:spacing w:after="220" w:line="264" w:lineRule="auto"/>
      <w:jc w:val="both"/>
    </w:pPr>
    <w:rPr>
      <w:rFonts w:ascii="Verdana" w:eastAsia="MS Mincho" w:hAnsi="Verdana"/>
      <w:sz w:val="18"/>
      <w:lang w:eastAsia="zh-CN"/>
    </w:rPr>
  </w:style>
  <w:style w:type="paragraph" w:customStyle="1" w:styleId="StandardAshurst">
    <w:name w:val="StandardAshurst"/>
    <w:basedOn w:val="NormalAshurst"/>
    <w:rsid w:val="004B2DE3"/>
    <w:pPr>
      <w:spacing w:after="0"/>
    </w:pPr>
    <w:rPr>
      <w:lang w:eastAsia="en-GB"/>
    </w:rPr>
  </w:style>
  <w:style w:type="character" w:styleId="PageNumber">
    <w:name w:val="page number"/>
    <w:rsid w:val="001150B2"/>
    <w:rPr>
      <w:rFonts w:ascii="Verdana" w:hAnsi="Verdana"/>
      <w:sz w:val="18"/>
      <w:szCs w:val="18"/>
    </w:rPr>
  </w:style>
  <w:style w:type="paragraph" w:styleId="EnvelopeAddress">
    <w:name w:val="envelope address"/>
    <w:basedOn w:val="StandardAshurst"/>
    <w:rsid w:val="00A47D07"/>
    <w:pPr>
      <w:framePr w:w="7920" w:h="1980" w:hRule="exact" w:hSpace="180" w:wrap="auto" w:hAnchor="page" w:xAlign="center" w:yAlign="bottom"/>
      <w:spacing w:line="220" w:lineRule="atLeast"/>
      <w:ind w:left="2880"/>
      <w:jc w:val="left"/>
    </w:pPr>
    <w:rPr>
      <w:rFonts w:cs="Arial"/>
      <w:szCs w:val="18"/>
    </w:rPr>
  </w:style>
  <w:style w:type="paragraph" w:customStyle="1" w:styleId="B3Ashurst">
    <w:name w:val="B3Ashurst"/>
    <w:basedOn w:val="NormalAshurst"/>
    <w:rsid w:val="002037DC"/>
    <w:pPr>
      <w:tabs>
        <w:tab w:val="left" w:pos="2030"/>
        <w:tab w:val="left" w:pos="2654"/>
        <w:tab w:val="left" w:pos="3277"/>
        <w:tab w:val="left" w:pos="3901"/>
      </w:tabs>
      <w:ind w:left="1406"/>
    </w:pPr>
  </w:style>
  <w:style w:type="paragraph" w:customStyle="1" w:styleId="BAshurst">
    <w:name w:val="BAshurst"/>
    <w:basedOn w:val="NormalAshurst"/>
    <w:rsid w:val="00B84191"/>
    <w:pPr>
      <w:tabs>
        <w:tab w:val="left" w:pos="782"/>
        <w:tab w:val="left" w:pos="1406"/>
        <w:tab w:val="left" w:pos="2030"/>
        <w:tab w:val="left" w:pos="2654"/>
        <w:tab w:val="left" w:pos="3277"/>
        <w:tab w:val="left" w:pos="3901"/>
      </w:tabs>
    </w:pPr>
  </w:style>
  <w:style w:type="paragraph" w:customStyle="1" w:styleId="B4Ashurst">
    <w:name w:val="B4Ashurst"/>
    <w:basedOn w:val="NormalAshurst"/>
    <w:rsid w:val="002037DC"/>
    <w:pPr>
      <w:tabs>
        <w:tab w:val="left" w:pos="2654"/>
        <w:tab w:val="left" w:pos="3277"/>
        <w:tab w:val="left" w:pos="3901"/>
      </w:tabs>
      <w:ind w:left="2030"/>
    </w:pPr>
  </w:style>
  <w:style w:type="paragraph" w:customStyle="1" w:styleId="B5Ashurst">
    <w:name w:val="B5Ashurst"/>
    <w:basedOn w:val="NormalAshurst"/>
    <w:rsid w:val="002037DC"/>
    <w:pPr>
      <w:tabs>
        <w:tab w:val="left" w:pos="3277"/>
        <w:tab w:val="left" w:pos="3901"/>
      </w:tabs>
      <w:ind w:left="2654"/>
    </w:pPr>
  </w:style>
  <w:style w:type="paragraph" w:customStyle="1" w:styleId="B6Ashurst">
    <w:name w:val="B6Ashurst"/>
    <w:basedOn w:val="NormalAshurst"/>
    <w:rsid w:val="002037DC"/>
    <w:pPr>
      <w:tabs>
        <w:tab w:val="left" w:pos="3901"/>
      </w:tabs>
      <w:ind w:left="3277"/>
    </w:pPr>
  </w:style>
  <w:style w:type="paragraph" w:customStyle="1" w:styleId="CBOLDCAPSAshurst">
    <w:name w:val="CBOLDCAPSAshurst"/>
    <w:basedOn w:val="NormalAshurst"/>
    <w:pPr>
      <w:keepNext/>
      <w:jc w:val="center"/>
    </w:pPr>
    <w:rPr>
      <w:b/>
      <w:caps/>
    </w:rPr>
  </w:style>
  <w:style w:type="paragraph" w:customStyle="1" w:styleId="EndnoteMore">
    <w:name w:val="Endnote More"/>
    <w:basedOn w:val="FootnoteMore"/>
    <w:rsid w:val="00146CD3"/>
  </w:style>
  <w:style w:type="paragraph" w:styleId="Footer">
    <w:name w:val="footer"/>
    <w:basedOn w:val="NormalAshurst"/>
    <w:rsid w:val="000B5E2D"/>
    <w:pPr>
      <w:spacing w:after="0" w:line="200" w:lineRule="atLeast"/>
      <w:jc w:val="left"/>
    </w:pPr>
    <w:rPr>
      <w:noProof/>
      <w:sz w:val="14"/>
      <w:szCs w:val="14"/>
    </w:rPr>
  </w:style>
  <w:style w:type="paragraph" w:styleId="Header">
    <w:name w:val="header"/>
    <w:basedOn w:val="NormalAshurst"/>
    <w:rsid w:val="001E505F"/>
    <w:pPr>
      <w:spacing w:before="100" w:after="0" w:line="200" w:lineRule="exact"/>
    </w:pPr>
    <w:rPr>
      <w:noProof/>
      <w:sz w:val="14"/>
      <w:szCs w:val="14"/>
    </w:rPr>
  </w:style>
  <w:style w:type="paragraph" w:customStyle="1" w:styleId="LBOLDCAPSAshurst">
    <w:name w:val="LBOLDCAPSAshurst"/>
    <w:basedOn w:val="NormalAshurst"/>
    <w:pPr>
      <w:keepNext/>
      <w:jc w:val="left"/>
    </w:pPr>
    <w:rPr>
      <w:b/>
      <w:caps/>
    </w:rPr>
  </w:style>
  <w:style w:type="paragraph" w:customStyle="1" w:styleId="RBOLDCAPSAshurst">
    <w:name w:val="RBOLDCAPSAshurst"/>
    <w:basedOn w:val="NormalAshurst"/>
    <w:pPr>
      <w:keepNext/>
      <w:jc w:val="right"/>
    </w:pPr>
    <w:rPr>
      <w:b/>
      <w:caps/>
      <w:szCs w:val="18"/>
    </w:rPr>
  </w:style>
  <w:style w:type="paragraph" w:customStyle="1" w:styleId="SCHEDULEAshurst">
    <w:name w:val="SCHEDULEAshurst"/>
    <w:basedOn w:val="NormalAshurst"/>
    <w:next w:val="SchSubAshurst"/>
    <w:rsid w:val="003017F3"/>
    <w:pPr>
      <w:keepNext/>
      <w:numPr>
        <w:numId w:val="17"/>
      </w:numPr>
      <w:jc w:val="center"/>
      <w:outlineLvl w:val="0"/>
    </w:pPr>
    <w:rPr>
      <w:b/>
      <w:caps/>
      <w:szCs w:val="18"/>
    </w:rPr>
  </w:style>
  <w:style w:type="paragraph" w:customStyle="1" w:styleId="SchSubAshurst">
    <w:name w:val="SchSubAshurst"/>
    <w:basedOn w:val="NormalAshurst"/>
    <w:next w:val="NormalAshurst"/>
    <w:rsid w:val="00D43376"/>
    <w:pPr>
      <w:keepNext/>
      <w:jc w:val="center"/>
      <w:outlineLvl w:val="1"/>
    </w:pPr>
    <w:rPr>
      <w:b/>
    </w:rPr>
  </w:style>
  <w:style w:type="paragraph" w:customStyle="1" w:styleId="H1Ashurst">
    <w:name w:val="H1Ashurst"/>
    <w:basedOn w:val="NormalAshurst"/>
    <w:next w:val="H2Ashurst"/>
    <w:rsid w:val="0059654F"/>
    <w:pPr>
      <w:keepNext/>
      <w:numPr>
        <w:numId w:val="4"/>
      </w:numPr>
      <w:outlineLvl w:val="0"/>
    </w:pPr>
    <w:rPr>
      <w:b/>
      <w:caps/>
    </w:rPr>
  </w:style>
  <w:style w:type="paragraph" w:customStyle="1" w:styleId="H2Ashurst">
    <w:name w:val="H2Ashurst"/>
    <w:basedOn w:val="NormalAshurst"/>
    <w:rsid w:val="0059654F"/>
    <w:pPr>
      <w:numPr>
        <w:ilvl w:val="1"/>
        <w:numId w:val="4"/>
      </w:numPr>
      <w:outlineLvl w:val="1"/>
    </w:pPr>
  </w:style>
  <w:style w:type="paragraph" w:customStyle="1" w:styleId="H3Ashurst">
    <w:name w:val="H3Ashurst"/>
    <w:basedOn w:val="NormalAshurst"/>
    <w:rsid w:val="0059654F"/>
    <w:pPr>
      <w:numPr>
        <w:ilvl w:val="2"/>
        <w:numId w:val="4"/>
      </w:numPr>
      <w:outlineLvl w:val="2"/>
    </w:pPr>
  </w:style>
  <w:style w:type="paragraph" w:customStyle="1" w:styleId="H4Ashurst">
    <w:name w:val="H4Ashurst"/>
    <w:basedOn w:val="NormalAshurst"/>
    <w:rsid w:val="0059654F"/>
    <w:pPr>
      <w:numPr>
        <w:ilvl w:val="3"/>
        <w:numId w:val="4"/>
      </w:numPr>
      <w:outlineLvl w:val="3"/>
    </w:pPr>
  </w:style>
  <w:style w:type="paragraph" w:customStyle="1" w:styleId="H5Ashurst">
    <w:name w:val="H5Ashurst"/>
    <w:basedOn w:val="NormalAshurst"/>
    <w:rsid w:val="0059654F"/>
    <w:pPr>
      <w:numPr>
        <w:ilvl w:val="4"/>
        <w:numId w:val="4"/>
      </w:numPr>
      <w:outlineLvl w:val="4"/>
    </w:pPr>
  </w:style>
  <w:style w:type="paragraph" w:customStyle="1" w:styleId="H6Ashurst">
    <w:name w:val="H6Ashurst"/>
    <w:basedOn w:val="NormalAshurst"/>
    <w:rsid w:val="0059654F"/>
    <w:pPr>
      <w:numPr>
        <w:ilvl w:val="5"/>
        <w:numId w:val="4"/>
      </w:numPr>
      <w:outlineLvl w:val="5"/>
    </w:pPr>
  </w:style>
  <w:style w:type="paragraph" w:customStyle="1" w:styleId="SH1Ashurst">
    <w:name w:val="SH1Ashurst"/>
    <w:basedOn w:val="NormalAshurst"/>
    <w:next w:val="SH2Ashurst"/>
    <w:rsid w:val="0004521A"/>
    <w:pPr>
      <w:keepNext/>
      <w:numPr>
        <w:numId w:val="6"/>
      </w:numPr>
      <w:outlineLvl w:val="0"/>
    </w:pPr>
    <w:rPr>
      <w:b/>
      <w:caps/>
      <w:szCs w:val="18"/>
    </w:rPr>
  </w:style>
  <w:style w:type="paragraph" w:customStyle="1" w:styleId="SH2Ashurst">
    <w:name w:val="SH2Ashurst"/>
    <w:basedOn w:val="NormalAshurst"/>
    <w:rsid w:val="0004521A"/>
    <w:pPr>
      <w:numPr>
        <w:ilvl w:val="1"/>
        <w:numId w:val="6"/>
      </w:numPr>
      <w:outlineLvl w:val="1"/>
    </w:pPr>
  </w:style>
  <w:style w:type="paragraph" w:customStyle="1" w:styleId="SH3Ashurst">
    <w:name w:val="SH3Ashurst"/>
    <w:basedOn w:val="NormalAshurst"/>
    <w:rsid w:val="0004521A"/>
    <w:pPr>
      <w:numPr>
        <w:ilvl w:val="2"/>
        <w:numId w:val="6"/>
      </w:numPr>
      <w:outlineLvl w:val="2"/>
    </w:pPr>
  </w:style>
  <w:style w:type="paragraph" w:customStyle="1" w:styleId="SH4Ashurst">
    <w:name w:val="SH4Ashurst"/>
    <w:basedOn w:val="NormalAshurst"/>
    <w:rsid w:val="0004521A"/>
    <w:pPr>
      <w:numPr>
        <w:ilvl w:val="3"/>
        <w:numId w:val="6"/>
      </w:numPr>
      <w:outlineLvl w:val="3"/>
    </w:pPr>
  </w:style>
  <w:style w:type="paragraph" w:customStyle="1" w:styleId="SH5Ashurst">
    <w:name w:val="SH5Ashurst"/>
    <w:basedOn w:val="NormalAshurst"/>
    <w:rsid w:val="0004521A"/>
    <w:pPr>
      <w:numPr>
        <w:ilvl w:val="4"/>
        <w:numId w:val="6"/>
      </w:numPr>
      <w:outlineLvl w:val="4"/>
    </w:pPr>
  </w:style>
  <w:style w:type="paragraph" w:customStyle="1" w:styleId="AltH1Ashurst">
    <w:name w:val="AltH1Ashurst"/>
    <w:basedOn w:val="NormalAshurst"/>
    <w:link w:val="AltH1AshurstChar"/>
    <w:rsid w:val="0059654F"/>
    <w:pPr>
      <w:numPr>
        <w:numId w:val="5"/>
      </w:numPr>
      <w:outlineLvl w:val="0"/>
    </w:pPr>
  </w:style>
  <w:style w:type="paragraph" w:customStyle="1" w:styleId="AltH2Ashurst">
    <w:name w:val="AltH2Ashurst"/>
    <w:basedOn w:val="NormalAshurst"/>
    <w:rsid w:val="0059654F"/>
    <w:pPr>
      <w:numPr>
        <w:ilvl w:val="1"/>
        <w:numId w:val="5"/>
      </w:numPr>
      <w:outlineLvl w:val="1"/>
    </w:pPr>
  </w:style>
  <w:style w:type="paragraph" w:customStyle="1" w:styleId="AltH3Ashurst">
    <w:name w:val="AltH3Ashurst"/>
    <w:basedOn w:val="NormalAshurst"/>
    <w:rsid w:val="0059654F"/>
    <w:pPr>
      <w:numPr>
        <w:ilvl w:val="2"/>
        <w:numId w:val="5"/>
      </w:numPr>
      <w:outlineLvl w:val="2"/>
    </w:pPr>
  </w:style>
  <w:style w:type="paragraph" w:customStyle="1" w:styleId="AltH4Ashurst">
    <w:name w:val="AltH4Ashurst"/>
    <w:basedOn w:val="NormalAshurst"/>
    <w:rsid w:val="0059654F"/>
    <w:pPr>
      <w:numPr>
        <w:ilvl w:val="3"/>
        <w:numId w:val="5"/>
      </w:numPr>
      <w:outlineLvl w:val="3"/>
    </w:pPr>
  </w:style>
  <w:style w:type="paragraph" w:customStyle="1" w:styleId="AltH5Ashurst">
    <w:name w:val="AltH5Ashurst"/>
    <w:basedOn w:val="NormalAshurst"/>
    <w:rsid w:val="0059654F"/>
    <w:pPr>
      <w:numPr>
        <w:ilvl w:val="4"/>
        <w:numId w:val="5"/>
      </w:numPr>
      <w:outlineLvl w:val="4"/>
    </w:pPr>
  </w:style>
  <w:style w:type="paragraph" w:customStyle="1" w:styleId="AltH6Ashurst">
    <w:name w:val="AltH6Ashurst"/>
    <w:basedOn w:val="NormalAshurst"/>
    <w:rsid w:val="0059654F"/>
    <w:pPr>
      <w:numPr>
        <w:ilvl w:val="5"/>
        <w:numId w:val="5"/>
      </w:numPr>
      <w:outlineLvl w:val="5"/>
    </w:pPr>
  </w:style>
  <w:style w:type="paragraph" w:customStyle="1" w:styleId="AltSH1Ashurst">
    <w:name w:val="AltSH1Ashurst"/>
    <w:basedOn w:val="NormalAshurst"/>
    <w:rsid w:val="00453C31"/>
    <w:pPr>
      <w:numPr>
        <w:numId w:val="7"/>
      </w:numPr>
      <w:outlineLvl w:val="0"/>
    </w:pPr>
  </w:style>
  <w:style w:type="paragraph" w:customStyle="1" w:styleId="AltSH2Ashurst">
    <w:name w:val="AltSH2Ashurst"/>
    <w:basedOn w:val="NormalAshurst"/>
    <w:rsid w:val="00453C31"/>
    <w:pPr>
      <w:numPr>
        <w:ilvl w:val="1"/>
        <w:numId w:val="7"/>
      </w:numPr>
      <w:outlineLvl w:val="1"/>
    </w:pPr>
  </w:style>
  <w:style w:type="paragraph" w:customStyle="1" w:styleId="AltSH3Ashurst">
    <w:name w:val="AltSH3Ashurst"/>
    <w:basedOn w:val="NormalAshurst"/>
    <w:rsid w:val="00453C31"/>
    <w:pPr>
      <w:numPr>
        <w:ilvl w:val="2"/>
        <w:numId w:val="7"/>
      </w:numPr>
      <w:outlineLvl w:val="2"/>
    </w:pPr>
  </w:style>
  <w:style w:type="paragraph" w:customStyle="1" w:styleId="AltSH4Ashurst">
    <w:name w:val="AltSH4Ashurst"/>
    <w:basedOn w:val="NormalAshurst"/>
    <w:rsid w:val="00453C31"/>
    <w:pPr>
      <w:numPr>
        <w:ilvl w:val="3"/>
        <w:numId w:val="7"/>
      </w:numPr>
      <w:outlineLvl w:val="3"/>
    </w:pPr>
  </w:style>
  <w:style w:type="paragraph" w:customStyle="1" w:styleId="AltSH5Ashurst">
    <w:name w:val="AltSH5Ashurst"/>
    <w:basedOn w:val="NormalAshurst"/>
    <w:rsid w:val="00453C31"/>
    <w:pPr>
      <w:numPr>
        <w:ilvl w:val="4"/>
        <w:numId w:val="7"/>
      </w:numPr>
      <w:outlineLvl w:val="4"/>
    </w:pPr>
  </w:style>
  <w:style w:type="paragraph" w:customStyle="1" w:styleId="PartiesAshurst">
    <w:name w:val="PartiesAshurst"/>
    <w:basedOn w:val="NormalAshurst"/>
    <w:rsid w:val="00D43376"/>
    <w:pPr>
      <w:numPr>
        <w:numId w:val="1"/>
      </w:numPr>
      <w:outlineLvl w:val="0"/>
    </w:pPr>
  </w:style>
  <w:style w:type="paragraph" w:customStyle="1" w:styleId="RecitalsAshurst">
    <w:name w:val="RecitalsAshurst"/>
    <w:basedOn w:val="NormalAshurst"/>
    <w:rsid w:val="007007F6"/>
    <w:pPr>
      <w:numPr>
        <w:numId w:val="19"/>
      </w:numPr>
      <w:outlineLvl w:val="0"/>
    </w:pPr>
  </w:style>
  <w:style w:type="paragraph" w:customStyle="1" w:styleId="DefinitionsAshurst">
    <w:name w:val="DefinitionsAshurst"/>
    <w:basedOn w:val="NormalAshurst"/>
    <w:rsid w:val="00B156B6"/>
    <w:pPr>
      <w:numPr>
        <w:ilvl w:val="1"/>
        <w:numId w:val="27"/>
      </w:numPr>
      <w:outlineLvl w:val="1"/>
    </w:pPr>
  </w:style>
  <w:style w:type="paragraph" w:customStyle="1" w:styleId="DefSubAshurst">
    <w:name w:val="DefSubAshurst"/>
    <w:basedOn w:val="NormalAshurst"/>
    <w:rsid w:val="00B156B6"/>
    <w:pPr>
      <w:numPr>
        <w:ilvl w:val="2"/>
        <w:numId w:val="27"/>
      </w:numPr>
      <w:outlineLvl w:val="2"/>
    </w:pPr>
  </w:style>
  <w:style w:type="paragraph" w:customStyle="1" w:styleId="Bullet1Ashurst">
    <w:name w:val="Bullet1Ashurst"/>
    <w:basedOn w:val="NormalAshurst"/>
    <w:rsid w:val="00EE4824"/>
    <w:pPr>
      <w:numPr>
        <w:numId w:val="9"/>
      </w:numPr>
    </w:pPr>
  </w:style>
  <w:style w:type="paragraph" w:customStyle="1" w:styleId="Bullet2Ashurst">
    <w:name w:val="Bullet2Ashurst"/>
    <w:basedOn w:val="NormalAshurst"/>
    <w:rsid w:val="00EE4824"/>
    <w:pPr>
      <w:numPr>
        <w:numId w:val="10"/>
      </w:numPr>
    </w:pPr>
  </w:style>
  <w:style w:type="paragraph" w:customStyle="1" w:styleId="Bullet3Ashurst">
    <w:name w:val="Bullet3Ashurst"/>
    <w:basedOn w:val="NormalAshurst"/>
    <w:rsid w:val="00EE4824"/>
    <w:pPr>
      <w:numPr>
        <w:numId w:val="11"/>
      </w:numPr>
    </w:pPr>
  </w:style>
  <w:style w:type="paragraph" w:customStyle="1" w:styleId="Bullet4Ashurst">
    <w:name w:val="Bullet4Ashurst"/>
    <w:basedOn w:val="NormalAshurst"/>
    <w:rsid w:val="00EE4824"/>
    <w:pPr>
      <w:numPr>
        <w:numId w:val="12"/>
      </w:numPr>
    </w:pPr>
  </w:style>
  <w:style w:type="paragraph" w:customStyle="1" w:styleId="Bullet5Ashurst">
    <w:name w:val="Bullet5Ashurst"/>
    <w:basedOn w:val="NormalAshurst"/>
    <w:rsid w:val="003035B5"/>
    <w:pPr>
      <w:numPr>
        <w:numId w:val="13"/>
      </w:numPr>
    </w:pPr>
  </w:style>
  <w:style w:type="paragraph" w:customStyle="1" w:styleId="Bullet6Ashurst">
    <w:name w:val="Bullet6Ashurst"/>
    <w:basedOn w:val="NormalAshurst"/>
    <w:rsid w:val="00EE4824"/>
    <w:pPr>
      <w:numPr>
        <w:numId w:val="14"/>
      </w:numPr>
    </w:pPr>
  </w:style>
  <w:style w:type="character" w:styleId="CommentReference">
    <w:name w:val="annotation reference"/>
    <w:rsid w:val="00713D2B"/>
    <w:rPr>
      <w:rFonts w:ascii="Verdana" w:hAnsi="Verdana"/>
      <w:sz w:val="14"/>
      <w:szCs w:val="14"/>
    </w:rPr>
  </w:style>
  <w:style w:type="paragraph" w:styleId="CommentText">
    <w:name w:val="annotation text"/>
    <w:basedOn w:val="NormalAshurst"/>
    <w:rsid w:val="00146CD3"/>
    <w:pPr>
      <w:spacing w:after="0"/>
      <w:jc w:val="left"/>
    </w:pPr>
    <w:rPr>
      <w:sz w:val="14"/>
      <w:szCs w:val="14"/>
    </w:rPr>
  </w:style>
  <w:style w:type="paragraph" w:styleId="CommentSubject">
    <w:name w:val="annotation subject"/>
    <w:basedOn w:val="CommentText"/>
    <w:next w:val="CommentText"/>
    <w:rsid w:val="00713D2B"/>
    <w:rPr>
      <w:b/>
      <w:bCs/>
    </w:rPr>
  </w:style>
  <w:style w:type="character" w:styleId="EndnoteReference">
    <w:name w:val="endnote reference"/>
    <w:rsid w:val="00713D2B"/>
    <w:rPr>
      <w:rFonts w:ascii="Verdana" w:hAnsi="Verdana"/>
      <w:sz w:val="14"/>
      <w:szCs w:val="14"/>
      <w:vertAlign w:val="superscript"/>
    </w:rPr>
  </w:style>
  <w:style w:type="paragraph" w:styleId="EndnoteText">
    <w:name w:val="endnote text"/>
    <w:basedOn w:val="FootnoteText"/>
    <w:next w:val="EndnoteMore"/>
    <w:rsid w:val="002F17AD"/>
  </w:style>
  <w:style w:type="paragraph" w:styleId="FootnoteText">
    <w:name w:val="footnote text"/>
    <w:basedOn w:val="NormalAshurst"/>
    <w:next w:val="FootnoteMore"/>
    <w:rsid w:val="003B1A31"/>
    <w:pPr>
      <w:widowControl w:val="0"/>
      <w:tabs>
        <w:tab w:val="left" w:pos="782"/>
        <w:tab w:val="left" w:pos="1406"/>
        <w:tab w:val="left" w:pos="2030"/>
      </w:tabs>
      <w:spacing w:after="100" w:line="200" w:lineRule="atLeast"/>
      <w:ind w:left="782" w:hanging="782"/>
    </w:pPr>
    <w:rPr>
      <w:sz w:val="14"/>
      <w:szCs w:val="14"/>
    </w:rPr>
  </w:style>
  <w:style w:type="paragraph" w:customStyle="1" w:styleId="FootnoteMore">
    <w:name w:val="Footnote More"/>
    <w:basedOn w:val="FootnoteText"/>
    <w:rsid w:val="002F17AD"/>
    <w:pPr>
      <w:ind w:firstLine="0"/>
    </w:pPr>
  </w:style>
  <w:style w:type="paragraph" w:customStyle="1" w:styleId="TableAshurst">
    <w:name w:val="TableAshurst"/>
    <w:basedOn w:val="NormalAshurst"/>
    <w:rsid w:val="003035B5"/>
    <w:pPr>
      <w:spacing w:before="110" w:after="110"/>
    </w:pPr>
    <w:rPr>
      <w:lang w:eastAsia="en-GB"/>
    </w:rPr>
  </w:style>
  <w:style w:type="paragraph" w:customStyle="1" w:styleId="APPENDIXAshurst">
    <w:name w:val="APPENDIXAshurst"/>
    <w:basedOn w:val="NormalAshurst"/>
    <w:next w:val="AppendixSubAshurst"/>
    <w:rsid w:val="00632DD1"/>
    <w:pPr>
      <w:keepNext/>
      <w:numPr>
        <w:numId w:val="16"/>
      </w:numPr>
      <w:jc w:val="center"/>
      <w:outlineLvl w:val="0"/>
    </w:pPr>
    <w:rPr>
      <w:b/>
      <w:caps/>
      <w:szCs w:val="18"/>
    </w:rPr>
  </w:style>
  <w:style w:type="paragraph" w:customStyle="1" w:styleId="AppendixSubAshurst">
    <w:name w:val="AppendixSubAshurst"/>
    <w:basedOn w:val="NormalAshurst"/>
    <w:next w:val="NormalAshurst"/>
    <w:rsid w:val="00D43376"/>
    <w:pPr>
      <w:keepNext/>
      <w:jc w:val="center"/>
      <w:outlineLvl w:val="1"/>
    </w:pPr>
    <w:rPr>
      <w:b/>
    </w:rPr>
  </w:style>
  <w:style w:type="paragraph" w:styleId="Index1">
    <w:name w:val="index 1"/>
    <w:basedOn w:val="NormalAshurst"/>
    <w:rsid w:val="002F0CC5"/>
  </w:style>
  <w:style w:type="paragraph" w:styleId="Index2">
    <w:name w:val="index 2"/>
    <w:basedOn w:val="NormalAshurst"/>
    <w:semiHidden/>
    <w:pPr>
      <w:tabs>
        <w:tab w:val="left" w:pos="782"/>
      </w:tabs>
    </w:pPr>
  </w:style>
  <w:style w:type="paragraph" w:customStyle="1" w:styleId="B12Ashurst">
    <w:name w:val="B1&amp;2Ashurst"/>
    <w:basedOn w:val="NormalAshurst"/>
    <w:link w:val="B12AshurstChar"/>
    <w:rsid w:val="002037DC"/>
    <w:pPr>
      <w:tabs>
        <w:tab w:val="left" w:pos="1406"/>
        <w:tab w:val="left" w:pos="2030"/>
        <w:tab w:val="left" w:pos="2654"/>
        <w:tab w:val="left" w:pos="3277"/>
        <w:tab w:val="left" w:pos="3901"/>
      </w:tabs>
      <w:ind w:left="782"/>
    </w:pPr>
  </w:style>
  <w:style w:type="paragraph" w:styleId="TOC1">
    <w:name w:val="toc 1"/>
    <w:basedOn w:val="NormalAshurst"/>
    <w:rsid w:val="0036458D"/>
    <w:pPr>
      <w:tabs>
        <w:tab w:val="left" w:pos="782"/>
        <w:tab w:val="right" w:leader="dot" w:pos="9072"/>
      </w:tabs>
      <w:spacing w:after="0"/>
      <w:ind w:left="782" w:hanging="782"/>
    </w:pPr>
    <w:rPr>
      <w:caps/>
      <w:noProof/>
      <w:szCs w:val="18"/>
    </w:rPr>
  </w:style>
  <w:style w:type="paragraph" w:styleId="TOC2">
    <w:name w:val="toc 2"/>
    <w:basedOn w:val="TOC1"/>
    <w:rsid w:val="005B3DB2"/>
    <w:rPr>
      <w:caps w:val="0"/>
    </w:rPr>
  </w:style>
  <w:style w:type="paragraph" w:styleId="DocumentMap">
    <w:name w:val="Document Map"/>
    <w:basedOn w:val="NormalAshurst"/>
    <w:rsid w:val="00BF4C90"/>
    <w:pPr>
      <w:shd w:val="clear" w:color="auto" w:fill="000080"/>
    </w:pPr>
    <w:rPr>
      <w:rFonts w:ascii="Tahoma" w:hAnsi="Tahoma" w:cs="Tahoma"/>
    </w:rPr>
  </w:style>
  <w:style w:type="character" w:styleId="FootnoteReference">
    <w:name w:val="footnote reference"/>
    <w:rsid w:val="0096008F"/>
    <w:rPr>
      <w:rFonts w:ascii="Verdana" w:hAnsi="Verdana"/>
      <w:sz w:val="14"/>
      <w:szCs w:val="14"/>
      <w:vertAlign w:val="superscript"/>
    </w:rPr>
  </w:style>
  <w:style w:type="paragraph" w:customStyle="1" w:styleId="BulletAshurst">
    <w:name w:val="BulletAshurst"/>
    <w:basedOn w:val="NormalAshurst"/>
    <w:rsid w:val="00D04849"/>
    <w:pPr>
      <w:numPr>
        <w:numId w:val="15"/>
      </w:numPr>
    </w:pPr>
    <w:rPr>
      <w:szCs w:val="18"/>
    </w:rPr>
  </w:style>
  <w:style w:type="paragraph" w:styleId="TOC3">
    <w:name w:val="toc 3"/>
    <w:basedOn w:val="TOC1"/>
    <w:rsid w:val="00146CD3"/>
    <w:pPr>
      <w:tabs>
        <w:tab w:val="clear" w:pos="782"/>
      </w:tabs>
      <w:ind w:left="0" w:firstLine="0"/>
    </w:pPr>
  </w:style>
  <w:style w:type="paragraph" w:styleId="TOC4">
    <w:name w:val="toc 4"/>
    <w:basedOn w:val="TOC1"/>
    <w:rsid w:val="00146CD3"/>
    <w:pPr>
      <w:tabs>
        <w:tab w:val="clear" w:pos="782"/>
      </w:tabs>
      <w:ind w:left="0" w:firstLine="0"/>
    </w:pPr>
    <w:rPr>
      <w:caps w:val="0"/>
    </w:rPr>
  </w:style>
  <w:style w:type="paragraph" w:customStyle="1" w:styleId="TOCSubHeadingAshurst">
    <w:name w:val="TOCSubHeadingAshurst"/>
    <w:basedOn w:val="CBOLDCAPSAshurst"/>
    <w:next w:val="NormalAshurst"/>
    <w:rsid w:val="00D43376"/>
    <w:pPr>
      <w:tabs>
        <w:tab w:val="right" w:pos="9072"/>
      </w:tabs>
      <w:jc w:val="left"/>
      <w:outlineLvl w:val="0"/>
    </w:pPr>
  </w:style>
  <w:style w:type="character" w:customStyle="1" w:styleId="HiddenAshurst">
    <w:name w:val="HiddenAshurst"/>
    <w:rsid w:val="00A245FA"/>
    <w:rPr>
      <w:rFonts w:ascii="Verdana" w:hAnsi="Verdana"/>
      <w:vanish/>
      <w:color w:val="FF0000"/>
    </w:rPr>
  </w:style>
  <w:style w:type="paragraph" w:customStyle="1" w:styleId="StandardBoldAshurst">
    <w:name w:val="StandardBoldAshurst"/>
    <w:basedOn w:val="StandardAshurst"/>
    <w:next w:val="NormalAshurst"/>
    <w:rsid w:val="005B3DB2"/>
    <w:rPr>
      <w:b/>
      <w:szCs w:val="18"/>
    </w:rPr>
  </w:style>
  <w:style w:type="paragraph" w:styleId="EnvelopeReturn">
    <w:name w:val="envelope return"/>
    <w:basedOn w:val="StandardAshurst"/>
    <w:rsid w:val="00A47D07"/>
    <w:pPr>
      <w:spacing w:line="200" w:lineRule="atLeast"/>
      <w:jc w:val="left"/>
    </w:pPr>
    <w:rPr>
      <w:rFonts w:cs="Arial"/>
      <w:sz w:val="14"/>
      <w:szCs w:val="14"/>
    </w:rPr>
  </w:style>
  <w:style w:type="paragraph" w:customStyle="1" w:styleId="BN36ptBeforeAshurst">
    <w:name w:val="BN36ptBeforeAshurst"/>
    <w:basedOn w:val="NormalAshurst"/>
    <w:rsid w:val="00901FB9"/>
    <w:pPr>
      <w:spacing w:before="720" w:after="0"/>
    </w:pPr>
    <w:rPr>
      <w:szCs w:val="18"/>
    </w:rPr>
  </w:style>
  <w:style w:type="paragraph" w:customStyle="1" w:styleId="BN45ptBeforeAshurst">
    <w:name w:val="BN45ptBeforeAshurst"/>
    <w:basedOn w:val="NormalAshurst"/>
    <w:next w:val="NormalAshurst"/>
    <w:rsid w:val="00901FB9"/>
    <w:pPr>
      <w:spacing w:before="900" w:after="0"/>
    </w:pPr>
  </w:style>
  <w:style w:type="paragraph" w:customStyle="1" w:styleId="BNDocTypeAshurst">
    <w:name w:val="BNDocTypeAshurst"/>
    <w:basedOn w:val="Normal"/>
    <w:next w:val="StandardAshurst"/>
    <w:rsid w:val="00BA6443"/>
    <w:pPr>
      <w:suppressAutoHyphens/>
      <w:spacing w:before="1120" w:after="860"/>
      <w:jc w:val="left"/>
    </w:pPr>
    <w:rPr>
      <w:rFonts w:eastAsia="MS Mincho"/>
      <w:b/>
      <w:sz w:val="24"/>
      <w:szCs w:val="24"/>
    </w:rPr>
  </w:style>
  <w:style w:type="paragraph" w:customStyle="1" w:styleId="BNHealthWarningAshurst">
    <w:name w:val="BNHealthWarningAshurst"/>
    <w:basedOn w:val="NormalAshurst"/>
    <w:next w:val="StandardAshurst"/>
    <w:rsid w:val="00901FB9"/>
    <w:pPr>
      <w:spacing w:after="200"/>
    </w:pPr>
    <w:rPr>
      <w:b/>
      <w:sz w:val="16"/>
      <w:szCs w:val="16"/>
    </w:rPr>
  </w:style>
  <w:style w:type="paragraph" w:customStyle="1" w:styleId="BNTable1Ashurst">
    <w:name w:val="BNTable1Ashurst"/>
    <w:basedOn w:val="TableAshurst"/>
    <w:rsid w:val="00901FB9"/>
    <w:pPr>
      <w:spacing w:before="120" w:after="120"/>
    </w:pPr>
    <w:rPr>
      <w:sz w:val="14"/>
      <w:szCs w:val="14"/>
    </w:rPr>
  </w:style>
  <w:style w:type="paragraph" w:customStyle="1" w:styleId="BNTable2Ashurst">
    <w:name w:val="BNTable2Ashurst"/>
    <w:basedOn w:val="BNTable1Ashurst"/>
    <w:rsid w:val="00901FB9"/>
    <w:pPr>
      <w:ind w:left="108"/>
      <w:jc w:val="left"/>
    </w:pPr>
  </w:style>
  <w:style w:type="paragraph" w:customStyle="1" w:styleId="BNTitle22Ashurst">
    <w:name w:val="BNTitle22Ashurst"/>
    <w:basedOn w:val="NormalAshurst"/>
    <w:rsid w:val="00901FB9"/>
    <w:pPr>
      <w:spacing w:after="0"/>
      <w:jc w:val="left"/>
    </w:pPr>
    <w:rPr>
      <w:sz w:val="44"/>
      <w:szCs w:val="44"/>
    </w:rPr>
  </w:style>
  <w:style w:type="paragraph" w:customStyle="1" w:styleId="CSSubTitleAshurst">
    <w:name w:val="CSSubTitleAshurst"/>
    <w:basedOn w:val="NormalAshurst"/>
    <w:next w:val="NormalAshurst"/>
    <w:rsid w:val="00901FB9"/>
    <w:pPr>
      <w:keepNext/>
      <w:jc w:val="left"/>
    </w:pPr>
    <w:rPr>
      <w:sz w:val="32"/>
    </w:rPr>
  </w:style>
  <w:style w:type="paragraph" w:customStyle="1" w:styleId="CSTitleAshurst">
    <w:name w:val="CSTitleAshurst"/>
    <w:basedOn w:val="NormalAshurst"/>
    <w:next w:val="NormalAshurst"/>
    <w:rsid w:val="00396EF0"/>
    <w:pPr>
      <w:spacing w:before="1240" w:after="840"/>
      <w:jc w:val="left"/>
    </w:pPr>
    <w:rPr>
      <w:sz w:val="42"/>
    </w:rPr>
  </w:style>
  <w:style w:type="paragraph" w:customStyle="1" w:styleId="CSTxtAshurst">
    <w:name w:val="CSTxtAshurst"/>
    <w:basedOn w:val="NormalAshurst"/>
    <w:next w:val="NormalAshurst"/>
    <w:rsid w:val="00901FB9"/>
    <w:pPr>
      <w:jc w:val="left"/>
    </w:pPr>
    <w:rPr>
      <w:sz w:val="24"/>
      <w:szCs w:val="24"/>
    </w:rPr>
  </w:style>
  <w:style w:type="paragraph" w:customStyle="1" w:styleId="MACompaniesAshurst">
    <w:name w:val="M&amp;ACompaniesAshurst"/>
    <w:basedOn w:val="CSTxtAshurst"/>
    <w:rsid w:val="009A14C5"/>
    <w:pPr>
      <w:spacing w:before="1320" w:after="0"/>
    </w:pPr>
  </w:style>
  <w:style w:type="paragraph" w:customStyle="1" w:styleId="MATitle22Ashurst">
    <w:name w:val="M&amp;ATitle22Ashurst"/>
    <w:basedOn w:val="BNTitle22Ashurst"/>
    <w:rsid w:val="00365DB9"/>
    <w:pPr>
      <w:spacing w:before="480" w:after="400"/>
    </w:pPr>
  </w:style>
  <w:style w:type="paragraph" w:customStyle="1" w:styleId="ParticularsTableAshurst">
    <w:name w:val="ParticularsTableAshurst"/>
    <w:basedOn w:val="TableAshurst"/>
    <w:rsid w:val="00901FB9"/>
    <w:pPr>
      <w:jc w:val="left"/>
    </w:pPr>
  </w:style>
  <w:style w:type="paragraph" w:customStyle="1" w:styleId="SDBoldItalicsAshurst">
    <w:name w:val="SDBoldItalicsAshurst"/>
    <w:basedOn w:val="B12Ashurst"/>
    <w:rsid w:val="00901FB9"/>
    <w:rPr>
      <w:b/>
      <w:i/>
    </w:rPr>
  </w:style>
  <w:style w:type="paragraph" w:customStyle="1" w:styleId="SDDocTypeAshurst">
    <w:name w:val="SDDocTypeAshurst"/>
    <w:basedOn w:val="BNDocTypeAshurst"/>
    <w:next w:val="StandardAshurst"/>
    <w:rsid w:val="00901FB9"/>
  </w:style>
  <w:style w:type="paragraph" w:customStyle="1" w:styleId="SDTitle22Ashurst">
    <w:name w:val="SDTitle22Ashurst"/>
    <w:basedOn w:val="BNTitle22Ashurst"/>
    <w:next w:val="StandardAshurst"/>
    <w:rsid w:val="00901FB9"/>
    <w:rPr>
      <w:b/>
    </w:rPr>
  </w:style>
  <w:style w:type="paragraph" w:customStyle="1" w:styleId="BN20ptBeforeAshurst">
    <w:name w:val="BN20ptBeforeAshurst"/>
    <w:basedOn w:val="NormalAshurst"/>
    <w:next w:val="NormalAshurst"/>
    <w:rsid w:val="00FC291E"/>
    <w:pPr>
      <w:spacing w:before="400" w:after="0"/>
    </w:pPr>
  </w:style>
  <w:style w:type="paragraph" w:customStyle="1" w:styleId="NormalBoldAshurst">
    <w:name w:val="NormalBoldAshurst"/>
    <w:basedOn w:val="NormalAshurst"/>
    <w:next w:val="NormalAshurst"/>
    <w:rsid w:val="00377A54"/>
    <w:rPr>
      <w:b/>
      <w:szCs w:val="18"/>
    </w:rPr>
  </w:style>
  <w:style w:type="paragraph" w:customStyle="1" w:styleId="TableNum1Ashurst">
    <w:name w:val="TableNum1Ashurst"/>
    <w:basedOn w:val="TableAshurst"/>
    <w:rsid w:val="0073305C"/>
    <w:pPr>
      <w:numPr>
        <w:numId w:val="18"/>
      </w:numPr>
      <w:outlineLvl w:val="0"/>
    </w:pPr>
  </w:style>
  <w:style w:type="paragraph" w:customStyle="1" w:styleId="AltRecitalsAshurst">
    <w:name w:val="AltRecitalsAshurst"/>
    <w:basedOn w:val="RecitalsAshurst"/>
    <w:rsid w:val="003B1A31"/>
    <w:pPr>
      <w:numPr>
        <w:numId w:val="2"/>
      </w:numPr>
    </w:pPr>
  </w:style>
  <w:style w:type="paragraph" w:customStyle="1" w:styleId="LBItalicsAshurst">
    <w:name w:val="LBItalicsAshurst"/>
    <w:basedOn w:val="NormalAshurst"/>
    <w:next w:val="NormalAshurst"/>
    <w:rsid w:val="00252D7F"/>
    <w:pPr>
      <w:keepNext/>
    </w:pPr>
    <w:rPr>
      <w:b/>
      <w:i/>
    </w:rPr>
  </w:style>
  <w:style w:type="paragraph" w:customStyle="1" w:styleId="TableNum2Ashurst">
    <w:name w:val="TableNum2Ashurst"/>
    <w:basedOn w:val="TableAshurst"/>
    <w:rsid w:val="0073305C"/>
    <w:pPr>
      <w:numPr>
        <w:ilvl w:val="1"/>
        <w:numId w:val="18"/>
      </w:numPr>
      <w:outlineLvl w:val="1"/>
    </w:pPr>
  </w:style>
  <w:style w:type="table" w:styleId="TableGrid">
    <w:name w:val="Table Grid"/>
    <w:basedOn w:val="TableNormal"/>
    <w:rsid w:val="0073305C"/>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3Ashurst">
    <w:name w:val="TableNum3Ashurst"/>
    <w:basedOn w:val="TableAshurst"/>
    <w:rsid w:val="0073305C"/>
    <w:pPr>
      <w:numPr>
        <w:ilvl w:val="2"/>
        <w:numId w:val="18"/>
      </w:numPr>
    </w:pPr>
  </w:style>
  <w:style w:type="paragraph" w:customStyle="1" w:styleId="TableNum4Ashurst">
    <w:name w:val="TableNum4Ashurst"/>
    <w:basedOn w:val="TableAshurst"/>
    <w:rsid w:val="0073305C"/>
    <w:pPr>
      <w:numPr>
        <w:ilvl w:val="3"/>
        <w:numId w:val="18"/>
      </w:numPr>
    </w:pPr>
  </w:style>
  <w:style w:type="paragraph" w:customStyle="1" w:styleId="TableNum5Ashurst">
    <w:name w:val="TableNum5Ashurst"/>
    <w:basedOn w:val="TableAshurst"/>
    <w:rsid w:val="0073305C"/>
    <w:pPr>
      <w:numPr>
        <w:ilvl w:val="4"/>
        <w:numId w:val="18"/>
      </w:numPr>
    </w:pPr>
  </w:style>
  <w:style w:type="paragraph" w:customStyle="1" w:styleId="TableNum6Ashurst">
    <w:name w:val="TableNum6Ashurst"/>
    <w:basedOn w:val="TableAshurst"/>
    <w:rsid w:val="0073305C"/>
    <w:pPr>
      <w:numPr>
        <w:ilvl w:val="5"/>
        <w:numId w:val="18"/>
      </w:numPr>
    </w:pPr>
  </w:style>
  <w:style w:type="paragraph" w:customStyle="1" w:styleId="DefinitionsClauseAshurst">
    <w:name w:val="DefinitionsClauseAshurst"/>
    <w:basedOn w:val="NormalAshurst"/>
    <w:rsid w:val="00B156B6"/>
    <w:pPr>
      <w:numPr>
        <w:numId w:val="27"/>
      </w:numPr>
      <w:outlineLvl w:val="0"/>
    </w:pPr>
    <w:rPr>
      <w:lang w:eastAsia="en-GB"/>
    </w:rPr>
  </w:style>
  <w:style w:type="paragraph" w:customStyle="1" w:styleId="AltH7Ashurst">
    <w:name w:val="AltH7Ashurst"/>
    <w:basedOn w:val="NormalAshurst"/>
    <w:rsid w:val="0059654F"/>
    <w:pPr>
      <w:numPr>
        <w:ilvl w:val="6"/>
        <w:numId w:val="5"/>
      </w:numPr>
      <w:outlineLvl w:val="6"/>
    </w:pPr>
  </w:style>
  <w:style w:type="paragraph" w:customStyle="1" w:styleId="AltH8Ashurst">
    <w:name w:val="AltH8Ashurst"/>
    <w:basedOn w:val="NormalAshurst"/>
    <w:rsid w:val="0059654F"/>
    <w:pPr>
      <w:numPr>
        <w:ilvl w:val="7"/>
        <w:numId w:val="5"/>
      </w:numPr>
      <w:outlineLvl w:val="7"/>
    </w:pPr>
  </w:style>
  <w:style w:type="paragraph" w:customStyle="1" w:styleId="H7Ashurst">
    <w:name w:val="H7Ashurst"/>
    <w:basedOn w:val="NormalAshurst"/>
    <w:rsid w:val="0059654F"/>
    <w:pPr>
      <w:numPr>
        <w:ilvl w:val="6"/>
        <w:numId w:val="4"/>
      </w:numPr>
      <w:outlineLvl w:val="6"/>
    </w:pPr>
  </w:style>
  <w:style w:type="paragraph" w:customStyle="1" w:styleId="H8Ashurst">
    <w:name w:val="H8Ashurst"/>
    <w:basedOn w:val="NormalAshurst"/>
    <w:rsid w:val="0059654F"/>
    <w:pPr>
      <w:numPr>
        <w:ilvl w:val="7"/>
        <w:numId w:val="4"/>
      </w:numPr>
      <w:outlineLvl w:val="7"/>
    </w:pPr>
  </w:style>
  <w:style w:type="paragraph" w:customStyle="1" w:styleId="B7Ashurst">
    <w:name w:val="B7Ashurst"/>
    <w:basedOn w:val="NormalAshurst"/>
    <w:rsid w:val="0059654F"/>
    <w:pPr>
      <w:tabs>
        <w:tab w:val="left" w:pos="4525"/>
      </w:tabs>
      <w:ind w:left="3901"/>
    </w:pPr>
  </w:style>
  <w:style w:type="paragraph" w:customStyle="1" w:styleId="B8Ashurst">
    <w:name w:val="B8Ashurst"/>
    <w:basedOn w:val="NormalAshurst"/>
    <w:rsid w:val="00F41036"/>
    <w:pPr>
      <w:tabs>
        <w:tab w:val="left" w:pos="5148"/>
      </w:tabs>
      <w:ind w:left="4525"/>
    </w:pPr>
  </w:style>
  <w:style w:type="paragraph" w:customStyle="1" w:styleId="Alt2RecitalsAshurst">
    <w:name w:val="Alt2_RecitalsAshurst"/>
    <w:basedOn w:val="NormalAshurst"/>
    <w:rsid w:val="00231005"/>
    <w:pPr>
      <w:numPr>
        <w:numId w:val="31"/>
      </w:numPr>
      <w:outlineLvl w:val="0"/>
    </w:pPr>
  </w:style>
  <w:style w:type="paragraph" w:customStyle="1" w:styleId="AltPartiesAshurst">
    <w:name w:val="AltPartiesAshurst"/>
    <w:basedOn w:val="NormalAshurst"/>
    <w:rsid w:val="00231005"/>
    <w:pPr>
      <w:numPr>
        <w:numId w:val="32"/>
      </w:numPr>
      <w:outlineLvl w:val="0"/>
    </w:pPr>
  </w:style>
  <w:style w:type="paragraph" w:customStyle="1" w:styleId="AltScheduleAshurst">
    <w:name w:val="AltScheduleAshurst"/>
    <w:basedOn w:val="NormalAshurst"/>
    <w:next w:val="SchSubAshurst"/>
    <w:rsid w:val="00231005"/>
    <w:pPr>
      <w:numPr>
        <w:numId w:val="33"/>
      </w:numPr>
      <w:jc w:val="center"/>
      <w:outlineLvl w:val="0"/>
    </w:pPr>
    <w:rPr>
      <w:b/>
      <w:caps/>
    </w:rPr>
  </w:style>
  <w:style w:type="character" w:customStyle="1" w:styleId="NormalAshurstChar">
    <w:name w:val="NormalAshurst Char"/>
    <w:link w:val="NormalAshurst"/>
    <w:rsid w:val="006D6713"/>
    <w:rPr>
      <w:rFonts w:ascii="Verdana" w:eastAsia="MS Mincho" w:hAnsi="Verdana"/>
      <w:sz w:val="18"/>
      <w:lang w:val="en-GB" w:bidi="ar-SA"/>
    </w:rPr>
  </w:style>
  <w:style w:type="character" w:customStyle="1" w:styleId="AltH1AshurstChar">
    <w:name w:val="AltH1Ashurst Char"/>
    <w:link w:val="AltH1Ashurst"/>
    <w:rsid w:val="006D6713"/>
    <w:rPr>
      <w:rFonts w:ascii="Verdana" w:eastAsia="MS Mincho" w:hAnsi="Verdana"/>
      <w:sz w:val="18"/>
      <w:lang w:val="en-GB" w:bidi="ar-SA"/>
    </w:rPr>
  </w:style>
  <w:style w:type="character" w:customStyle="1" w:styleId="B12AshurstChar">
    <w:name w:val="B1&amp;2Ashurst Char"/>
    <w:link w:val="B12Ashurst"/>
    <w:rsid w:val="0022292C"/>
    <w:rPr>
      <w:rFonts w:ascii="Verdana" w:eastAsia="MS Mincho" w:hAnsi="Verdana"/>
      <w:sz w:val="18"/>
      <w:lang w:val="en-GB" w:bidi="ar-SA"/>
    </w:rPr>
  </w:style>
  <w:style w:type="paragraph" w:styleId="BalloonText">
    <w:name w:val="Balloon Text"/>
    <w:basedOn w:val="Normal"/>
    <w:link w:val="BalloonTextChar"/>
    <w:rsid w:val="000E66F5"/>
    <w:pPr>
      <w:spacing w:line="240" w:lineRule="auto"/>
    </w:pPr>
    <w:rPr>
      <w:rFonts w:ascii="Tahoma" w:hAnsi="Tahoma" w:cs="Tahoma"/>
      <w:sz w:val="16"/>
      <w:szCs w:val="16"/>
    </w:rPr>
  </w:style>
  <w:style w:type="character" w:customStyle="1" w:styleId="BalloonTextChar">
    <w:name w:val="Balloon Text Char"/>
    <w:link w:val="BalloonText"/>
    <w:rsid w:val="000E66F5"/>
    <w:rPr>
      <w:rFonts w:ascii="Tahoma" w:hAnsi="Tahoma" w:cs="Tahoma"/>
      <w:sz w:val="16"/>
      <w:szCs w:val="16"/>
      <w:lang w:eastAsia="en-GB"/>
    </w:rPr>
  </w:style>
  <w:style w:type="paragraph" w:styleId="ListParagraph">
    <w:name w:val="List Paragraph"/>
    <w:basedOn w:val="Normal"/>
    <w:uiPriority w:val="34"/>
    <w:qFormat/>
    <w:rsid w:val="00DC30ED"/>
    <w:pPr>
      <w:spacing w:line="240" w:lineRule="auto"/>
      <w:ind w:left="720"/>
      <w:jc w:val="left"/>
    </w:pPr>
    <w:rPr>
      <w:rFonts w:ascii="Calibri" w:eastAsia="MS Mincho" w:hAnsi="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8335">
      <w:bodyDiv w:val="1"/>
      <w:marLeft w:val="0"/>
      <w:marRight w:val="0"/>
      <w:marTop w:val="0"/>
      <w:marBottom w:val="0"/>
      <w:divBdr>
        <w:top w:val="none" w:sz="0" w:space="0" w:color="auto"/>
        <w:left w:val="none" w:sz="0" w:space="0" w:color="auto"/>
        <w:bottom w:val="none" w:sz="0" w:space="0" w:color="auto"/>
        <w:right w:val="none" w:sz="0" w:space="0" w:color="auto"/>
      </w:divBdr>
    </w:div>
    <w:div w:id="147551654">
      <w:bodyDiv w:val="1"/>
      <w:marLeft w:val="0"/>
      <w:marRight w:val="0"/>
      <w:marTop w:val="0"/>
      <w:marBottom w:val="0"/>
      <w:divBdr>
        <w:top w:val="none" w:sz="0" w:space="0" w:color="auto"/>
        <w:left w:val="none" w:sz="0" w:space="0" w:color="auto"/>
        <w:bottom w:val="none" w:sz="0" w:space="0" w:color="auto"/>
        <w:right w:val="none" w:sz="0" w:space="0" w:color="auto"/>
      </w:divBdr>
    </w:div>
    <w:div w:id="261308390">
      <w:bodyDiv w:val="1"/>
      <w:marLeft w:val="0"/>
      <w:marRight w:val="0"/>
      <w:marTop w:val="0"/>
      <w:marBottom w:val="0"/>
      <w:divBdr>
        <w:top w:val="none" w:sz="0" w:space="0" w:color="auto"/>
        <w:left w:val="none" w:sz="0" w:space="0" w:color="auto"/>
        <w:bottom w:val="none" w:sz="0" w:space="0" w:color="auto"/>
        <w:right w:val="none" w:sz="0" w:space="0" w:color="auto"/>
      </w:divBdr>
    </w:div>
    <w:div w:id="1668174284">
      <w:bodyDiv w:val="1"/>
      <w:marLeft w:val="0"/>
      <w:marRight w:val="0"/>
      <w:marTop w:val="0"/>
      <w:marBottom w:val="0"/>
      <w:divBdr>
        <w:top w:val="none" w:sz="0" w:space="0" w:color="auto"/>
        <w:left w:val="none" w:sz="0" w:space="0" w:color="auto"/>
        <w:bottom w:val="none" w:sz="0" w:space="0" w:color="auto"/>
        <w:right w:val="none" w:sz="0" w:space="0" w:color="auto"/>
      </w:divBdr>
    </w:div>
    <w:div w:id="210280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nettC\AppData\Local\Microsoft\Windows\INetCache\ashurstdoc.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22T13:40:08.685"/>
    </inkml:context>
    <inkml:brush xml:id="br0">
      <inkml:brushProperty name="width" value="0.05" units="cm"/>
      <inkml:brushProperty name="height" value="0.05" units="cm"/>
      <inkml:brushProperty name="ignorePressure" value="1"/>
    </inkml:brush>
  </inkml:definitions>
  <inkml:trace contextRef="#ctx0" brushRef="#br0">1 1616,'7'-19,"2"0,0 1,14-21,1-2,244-471,-145 270,214-413,-308 603,-28 50,0 0,0 1,0-1,0 1,0-1,0 1,1 0,-1-1,1 1,2-2,1 6,-1 11,-2 23,-2 1,-6 46,1-9,-7 907,16-880,5 0,25 122,-12-144,-19-72,0 1,1-1,0 0,1 0,0 0,7 9,-10-15,-1 0,0 0,1-1,0 1,-1-1,1 1,0-1,0 0,0 0,0 0,0 0,0 0,0 0,0 0,0 0,0-1,1 1,-1-1,0 0,0 0,0 0,1 0,-1 0,0 0,0 0,1-1,-1 1,0-1,0 0,0 1,0-1,0 0,3-2,3-2,-1-1,0 0,0 0,0-1,-1 1,0-1,6-9,26-42,-2-1,-3-2,25-66,-37 82,70-163,124-247,-210 445,23-34,-26 42,-1 0,1 0,0 0,0 0,0 0,0 0,0 1,1-1,-1 1,0-1,1 1,-1 0,1 0,2-1,-3 2,-1 0,0 0,1 0,-1 0,0 0,1 0,-1 0,0 1,1-1,-1 0,0 1,0-1,0 1,1 0,-1-1,0 1,0 0,0 0,0 0,0 0,0 0,0 0,1 1,17 31,-18-30,45 101,-26-56,50 89,-60-123,0 0,0 0,1-1,1 0,0-1,1 0,0-1,1-1,0 0,16 8,-7-7,1-2,0 0,0-2,0-1,1 0,0-2,0-1,0-1,37-2,12-4,141-27,108-51,-196 40</inkml:trace>
  <inkml:trace contextRef="#ctx0" brushRef="#br0" timeOffset="361.28">307 897,'0'0,"0"0,0 0,0 0,9 3,19 3,27 4,33 4,39 1,44-2,44-8,48-13,-22-5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lank Word Document" ma:contentTypeID="0x01010045DC086A52A82C489F6851E0A2D61146002362638FF26A4342B5724633B4FF0486" ma:contentTypeVersion="2" ma:contentTypeDescription="Unbranded Word Document" ma:contentTypeScope="" ma:versionID="8611f826e8139df927c868557f09249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A34A6-E588-4159-B3D9-39965E7E3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906718-00BE-4079-9A15-D24CEA91FC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C84A98-FA16-43FF-82C4-F82AF1DA9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ashurstdoc</Template>
  <TotalTime>0</TotalTime>
  <Pages>2</Pages>
  <Words>619</Words>
  <Characters>3529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wordxpDoc</vt:lpstr>
    </vt:vector>
  </TitlesOfParts>
  <Company>Ashurst</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wordxpDoc</dc:title>
  <dc:subject/>
  <dc:creator>Ashurst User</dc:creator>
  <cp:keywords/>
  <cp:lastModifiedBy>Andrew Lewis</cp:lastModifiedBy>
  <cp:revision>2</cp:revision>
  <cp:lastPrinted>2018-06-18T16:31:00Z</cp:lastPrinted>
  <dcterms:created xsi:type="dcterms:W3CDTF">2021-06-22T13:40:00Z</dcterms:created>
  <dcterms:modified xsi:type="dcterms:W3CDTF">2021-06-22T13:40:00Z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DocRef">
    <vt:lpwstr>18:22\09 July 2012\LONDON\DMCCAB\25272679.01</vt:lpwstr>
  </property>
  <property fmtid="{D5CDD505-2E9C-101B-9397-08002B2CF9AE}" pid="3" name="AshurstDocNumber">
    <vt:lpwstr>25272679</vt:lpwstr>
  </property>
  <property fmtid="{D5CDD505-2E9C-101B-9397-08002B2CF9AE}" pid="4" name="AshurstVersionNumber">
    <vt:lpwstr/>
  </property>
  <property fmtid="{D5CDD505-2E9C-101B-9397-08002B2CF9AE}" pid="5" name="AshurstDocType">
    <vt:lpwstr/>
  </property>
  <property fmtid="{D5CDD505-2E9C-101B-9397-08002B2CF9AE}" pid="6" name="AshurstLibraryName">
    <vt:lpwstr/>
  </property>
  <property fmtid="{D5CDD505-2E9C-101B-9397-08002B2CF9AE}" pid="7" name="AshurstAuthorID">
    <vt:lpwstr/>
  </property>
  <property fmtid="{D5CDD505-2E9C-101B-9397-08002B2CF9AE}" pid="8" name="AshurstAuthorName">
    <vt:lpwstr/>
  </property>
  <property fmtid="{D5CDD505-2E9C-101B-9397-08002B2CF9AE}" pid="9" name="AshurstTypistID">
    <vt:lpwstr/>
  </property>
  <property fmtid="{D5CDD505-2E9C-101B-9397-08002B2CF9AE}" pid="10" name="AshurstTypistName">
    <vt:lpwstr/>
  </property>
  <property fmtid="{D5CDD505-2E9C-101B-9397-08002B2CF9AE}" pid="11" name="AshurstClientID">
    <vt:lpwstr>AshurstClientID</vt:lpwstr>
  </property>
  <property fmtid="{D5CDD505-2E9C-101B-9397-08002B2CF9AE}" pid="12" name="AshurstClientDescription">
    <vt:lpwstr>AshurstClientDescription</vt:lpwstr>
  </property>
  <property fmtid="{D5CDD505-2E9C-101B-9397-08002B2CF9AE}" pid="13" name="AshurstMatterID">
    <vt:lpwstr>AshurstMatterID</vt:lpwstr>
  </property>
  <property fmtid="{D5CDD505-2E9C-101B-9397-08002B2CF9AE}" pid="14" name="AshurstMatterDescription">
    <vt:lpwstr/>
  </property>
  <property fmtid="{D5CDD505-2E9C-101B-9397-08002B2CF9AE}" pid="15" name="AshurstFeeEarnerInitials">
    <vt:lpwstr>FE Initials</vt:lpwstr>
  </property>
  <property fmtid="{D5CDD505-2E9C-101B-9397-08002B2CF9AE}" pid="16" name="AshurstPartnerInitials">
    <vt:lpwstr>Partner Initials</vt:lpwstr>
  </property>
  <property fmtid="{D5CDD505-2E9C-101B-9397-08002B2CF9AE}" pid="17" name="AshurstFileNumber">
    <vt:lpwstr>I231.00369</vt:lpwstr>
  </property>
  <property fmtid="{D5CDD505-2E9C-101B-9397-08002B2CF9AE}" pid="18" name="AshurstOurRef">
    <vt:lpwstr>DMCCAB\I231.00369\25272679</vt:lpwstr>
  </property>
  <property fmtid="{D5CDD505-2E9C-101B-9397-08002B2CF9AE}" pid="19" name="AshurstDocRefCoverPage">
    <vt:lpwstr>Partner Initials\FE Initials\I231.00369</vt:lpwstr>
  </property>
  <property fmtid="{D5CDD505-2E9C-101B-9397-08002B2CF9AE}" pid="20" name="document number">
    <vt:lpwstr>25272679\01</vt:lpwstr>
  </property>
  <property fmtid="{D5CDD505-2E9C-101B-9397-08002B2CF9AE}" pid="21" name="ContentTypeId">
    <vt:lpwstr>0x01010045DC086A52A82C489F6851E0A2D61146002362638FF26A4342B5724633B4FF0486</vt:lpwstr>
  </property>
</Properties>
</file>