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FE57" w14:textId="6A42DDC1" w:rsidR="00480A1B" w:rsidRDefault="00480A1B" w:rsidP="00480A1B">
      <w:pPr>
        <w:tabs>
          <w:tab w:val="left" w:pos="4320"/>
        </w:tabs>
        <w:ind w:right="969"/>
        <w:rPr>
          <w:rFonts w:ascii="Arial" w:hAnsi="Arial" w:cs="Arial"/>
          <w:sz w:val="22"/>
          <w:szCs w:val="22"/>
        </w:rPr>
      </w:pPr>
    </w:p>
    <w:p w14:paraId="619E2E3D" w14:textId="77777777" w:rsidR="00DA0108" w:rsidRDefault="00DA0108" w:rsidP="00480A1B">
      <w:pPr>
        <w:tabs>
          <w:tab w:val="left" w:pos="4320"/>
        </w:tabs>
        <w:ind w:right="969"/>
        <w:rPr>
          <w:rFonts w:ascii="Arial" w:hAnsi="Arial" w:cs="Arial"/>
          <w:sz w:val="22"/>
          <w:szCs w:val="22"/>
        </w:rPr>
      </w:pPr>
    </w:p>
    <w:p w14:paraId="0C60C3D0" w14:textId="77777777" w:rsidR="00DA0108" w:rsidRDefault="00DA0108" w:rsidP="00480A1B">
      <w:pPr>
        <w:tabs>
          <w:tab w:val="left" w:pos="4320"/>
        </w:tabs>
        <w:ind w:right="969"/>
        <w:rPr>
          <w:rFonts w:ascii="Arial" w:hAnsi="Arial" w:cs="Arial"/>
          <w:sz w:val="22"/>
          <w:szCs w:val="22"/>
        </w:rPr>
      </w:pPr>
    </w:p>
    <w:p w14:paraId="7744BA62" w14:textId="77777777" w:rsidR="00DA0108" w:rsidRPr="00480A1B" w:rsidRDefault="00DA0108" w:rsidP="00480A1B">
      <w:pPr>
        <w:tabs>
          <w:tab w:val="left" w:pos="4320"/>
        </w:tabs>
        <w:ind w:right="969"/>
        <w:rPr>
          <w:rFonts w:ascii="Arial" w:hAnsi="Arial" w:cs="Arial"/>
          <w:sz w:val="22"/>
          <w:szCs w:val="22"/>
        </w:rPr>
      </w:pPr>
    </w:p>
    <w:p w14:paraId="22AF27CE" w14:textId="77777777" w:rsidR="007413FE" w:rsidRPr="00CE2488" w:rsidRDefault="007413FE" w:rsidP="007413FE">
      <w:pPr>
        <w:rPr>
          <w:rFonts w:ascii="Arial" w:hAnsi="Arial" w:cs="Arial"/>
          <w:sz w:val="22"/>
          <w:szCs w:val="22"/>
        </w:rPr>
      </w:pPr>
    </w:p>
    <w:p w14:paraId="3496DA63" w14:textId="77777777" w:rsidR="007413FE" w:rsidRPr="00CE2488" w:rsidRDefault="007413FE" w:rsidP="007413FE">
      <w:pPr>
        <w:rPr>
          <w:rFonts w:ascii="Arial" w:hAnsi="Arial" w:cs="Arial"/>
          <w:sz w:val="22"/>
          <w:szCs w:val="22"/>
        </w:rPr>
      </w:pPr>
    </w:p>
    <w:p w14:paraId="1A44C58F" w14:textId="77777777" w:rsidR="007413FE" w:rsidRDefault="007413FE" w:rsidP="007413FE">
      <w:pPr>
        <w:rPr>
          <w:rFonts w:ascii="Arial" w:hAnsi="Arial" w:cs="Arial"/>
          <w:sz w:val="22"/>
          <w:szCs w:val="22"/>
        </w:rPr>
      </w:pPr>
    </w:p>
    <w:p w14:paraId="5B5BBE43" w14:textId="77777777" w:rsidR="007B32FB" w:rsidRDefault="007B32FB" w:rsidP="007413FE">
      <w:pPr>
        <w:rPr>
          <w:rFonts w:ascii="Arial" w:hAnsi="Arial" w:cs="Arial"/>
          <w:sz w:val="22"/>
          <w:szCs w:val="22"/>
        </w:rPr>
      </w:pPr>
    </w:p>
    <w:p w14:paraId="699EFCD5" w14:textId="77777777" w:rsidR="007B32FB" w:rsidRDefault="007B32FB" w:rsidP="007413FE">
      <w:pPr>
        <w:rPr>
          <w:rFonts w:ascii="Arial" w:hAnsi="Arial" w:cs="Arial"/>
          <w:sz w:val="22"/>
          <w:szCs w:val="22"/>
        </w:rPr>
      </w:pPr>
    </w:p>
    <w:p w14:paraId="1356782F" w14:textId="77777777" w:rsidR="007B32FB" w:rsidRPr="00CE2488" w:rsidRDefault="007B32FB" w:rsidP="007413FE">
      <w:pPr>
        <w:rPr>
          <w:rFonts w:ascii="Arial" w:hAnsi="Arial" w:cs="Arial"/>
          <w:sz w:val="22"/>
          <w:szCs w:val="22"/>
        </w:rPr>
      </w:pPr>
    </w:p>
    <w:p w14:paraId="774D5FC3" w14:textId="77777777" w:rsidR="007413FE" w:rsidRPr="00CE2488" w:rsidRDefault="007413FE" w:rsidP="00666BD7">
      <w:pPr>
        <w:jc w:val="center"/>
        <w:rPr>
          <w:rFonts w:ascii="Arial" w:hAnsi="Arial" w:cs="Arial"/>
          <w:sz w:val="22"/>
          <w:szCs w:val="22"/>
        </w:rPr>
      </w:pPr>
    </w:p>
    <w:p w14:paraId="6E5FC0FC" w14:textId="77777777" w:rsidR="007413FE" w:rsidRPr="00CE2488" w:rsidRDefault="007413FE" w:rsidP="00666BD7">
      <w:pPr>
        <w:ind w:right="1395"/>
        <w:jc w:val="center"/>
        <w:rPr>
          <w:rFonts w:ascii="Arial" w:hAnsi="Arial" w:cs="Arial"/>
          <w:b/>
          <w:sz w:val="22"/>
          <w:szCs w:val="22"/>
        </w:rPr>
      </w:pPr>
      <w:r w:rsidRPr="00CE2488">
        <w:rPr>
          <w:rFonts w:ascii="Arial" w:hAnsi="Arial" w:cs="Arial"/>
          <w:b/>
          <w:sz w:val="22"/>
          <w:szCs w:val="22"/>
        </w:rPr>
        <w:t>PENNON GROUP PLC</w:t>
      </w:r>
    </w:p>
    <w:p w14:paraId="6A7B7B35" w14:textId="77777777" w:rsidR="007413FE" w:rsidRPr="00CE2488" w:rsidRDefault="007413FE" w:rsidP="00666BD7">
      <w:pPr>
        <w:ind w:right="1395"/>
        <w:jc w:val="center"/>
        <w:rPr>
          <w:rFonts w:ascii="Arial" w:hAnsi="Arial" w:cs="Arial"/>
          <w:b/>
          <w:sz w:val="22"/>
          <w:szCs w:val="22"/>
        </w:rPr>
      </w:pPr>
    </w:p>
    <w:p w14:paraId="1E327D3E" w14:textId="77777777" w:rsidR="007413FE" w:rsidRPr="00CE2488" w:rsidRDefault="007413FE" w:rsidP="00666BD7">
      <w:pPr>
        <w:ind w:right="1395"/>
        <w:jc w:val="center"/>
        <w:rPr>
          <w:rFonts w:ascii="Arial" w:hAnsi="Arial" w:cs="Arial"/>
          <w:b/>
          <w:sz w:val="22"/>
          <w:szCs w:val="22"/>
        </w:rPr>
      </w:pPr>
    </w:p>
    <w:p w14:paraId="11FB76F6" w14:textId="77777777" w:rsidR="007413FE" w:rsidRPr="00CE2488" w:rsidRDefault="007413FE" w:rsidP="00666BD7">
      <w:pPr>
        <w:ind w:right="1395"/>
        <w:jc w:val="center"/>
        <w:rPr>
          <w:rFonts w:ascii="Arial" w:hAnsi="Arial" w:cs="Arial"/>
          <w:b/>
          <w:sz w:val="22"/>
          <w:szCs w:val="22"/>
        </w:rPr>
      </w:pPr>
    </w:p>
    <w:p w14:paraId="770F811F" w14:textId="77777777" w:rsidR="007413FE" w:rsidRPr="00CE2488" w:rsidRDefault="007413FE" w:rsidP="00666BD7">
      <w:pPr>
        <w:ind w:right="1395"/>
        <w:jc w:val="center"/>
        <w:rPr>
          <w:rFonts w:ascii="Arial" w:hAnsi="Arial" w:cs="Arial"/>
          <w:b/>
          <w:sz w:val="22"/>
          <w:szCs w:val="22"/>
        </w:rPr>
      </w:pPr>
      <w:r w:rsidRPr="00CE2488">
        <w:rPr>
          <w:rFonts w:ascii="Arial" w:hAnsi="Arial" w:cs="Arial"/>
          <w:b/>
          <w:sz w:val="22"/>
          <w:szCs w:val="22"/>
        </w:rPr>
        <w:t>THE PENNON GROUP</w:t>
      </w:r>
    </w:p>
    <w:p w14:paraId="28D98696" w14:textId="77777777" w:rsidR="007413FE" w:rsidRPr="00CE2488" w:rsidRDefault="007413FE" w:rsidP="00666BD7">
      <w:pPr>
        <w:ind w:right="1395"/>
        <w:jc w:val="center"/>
        <w:rPr>
          <w:rFonts w:ascii="Arial" w:hAnsi="Arial" w:cs="Arial"/>
          <w:b/>
          <w:sz w:val="22"/>
          <w:szCs w:val="22"/>
        </w:rPr>
      </w:pPr>
      <w:r w:rsidRPr="00CE2488">
        <w:rPr>
          <w:rFonts w:ascii="Arial" w:hAnsi="Arial" w:cs="Arial"/>
          <w:b/>
          <w:sz w:val="22"/>
          <w:szCs w:val="22"/>
        </w:rPr>
        <w:t>SHARE INCENTIVE PLAN</w:t>
      </w:r>
    </w:p>
    <w:p w14:paraId="3C0CF9F1" w14:textId="0773861C" w:rsidR="007413FE" w:rsidRPr="00CE2488" w:rsidRDefault="0079598F" w:rsidP="00666BD7">
      <w:pPr>
        <w:ind w:right="1395"/>
        <w:jc w:val="center"/>
        <w:rPr>
          <w:rFonts w:ascii="Arial" w:hAnsi="Arial" w:cs="Arial"/>
          <w:b/>
          <w:sz w:val="22"/>
          <w:szCs w:val="22"/>
        </w:rPr>
      </w:pPr>
      <w:r>
        <w:rPr>
          <w:rFonts w:ascii="Arial" w:hAnsi="Arial" w:cs="Arial"/>
          <w:b/>
          <w:sz w:val="22"/>
          <w:szCs w:val="22"/>
        </w:rPr>
        <w:t>(the “PENNON GROUP SHARE INCENTIVE PLAN”)</w:t>
      </w:r>
    </w:p>
    <w:p w14:paraId="58DD5709" w14:textId="77777777" w:rsidR="007413FE" w:rsidRPr="00CE2488" w:rsidRDefault="007413FE" w:rsidP="00666BD7">
      <w:pPr>
        <w:ind w:right="1395"/>
        <w:jc w:val="center"/>
        <w:rPr>
          <w:rFonts w:ascii="Arial" w:hAnsi="Arial" w:cs="Arial"/>
          <w:b/>
          <w:sz w:val="22"/>
          <w:szCs w:val="22"/>
        </w:rPr>
      </w:pPr>
    </w:p>
    <w:p w14:paraId="3E60CEDC" w14:textId="5FAC327B" w:rsidR="007413FE" w:rsidRPr="00CE2488" w:rsidRDefault="007413FE" w:rsidP="00666BD7">
      <w:pPr>
        <w:ind w:right="1395"/>
        <w:jc w:val="center"/>
        <w:rPr>
          <w:rFonts w:ascii="Arial" w:hAnsi="Arial" w:cs="Arial"/>
          <w:b/>
          <w:sz w:val="22"/>
          <w:szCs w:val="22"/>
        </w:rPr>
      </w:pPr>
      <w:r w:rsidRPr="00CE2488">
        <w:rPr>
          <w:rFonts w:ascii="Arial" w:hAnsi="Arial" w:cs="Arial"/>
          <w:b/>
          <w:sz w:val="22"/>
          <w:szCs w:val="22"/>
        </w:rPr>
        <w:t>TRUST DEED AND RULES</w:t>
      </w:r>
    </w:p>
    <w:p w14:paraId="22EC988D" w14:textId="77777777" w:rsidR="007413FE" w:rsidRPr="00CE2488" w:rsidRDefault="007413FE" w:rsidP="00666BD7">
      <w:pPr>
        <w:tabs>
          <w:tab w:val="left" w:pos="4320"/>
        </w:tabs>
        <w:ind w:right="1395"/>
        <w:jc w:val="center"/>
        <w:rPr>
          <w:rFonts w:ascii="Arial" w:hAnsi="Arial" w:cs="Arial"/>
          <w:sz w:val="22"/>
          <w:szCs w:val="22"/>
        </w:rPr>
      </w:pPr>
    </w:p>
    <w:p w14:paraId="69A52FC3" w14:textId="77777777" w:rsidR="007413FE" w:rsidRPr="00CE2488" w:rsidRDefault="007413FE" w:rsidP="00666BD7">
      <w:pPr>
        <w:tabs>
          <w:tab w:val="left" w:pos="4320"/>
        </w:tabs>
        <w:ind w:right="1395"/>
        <w:jc w:val="center"/>
        <w:rPr>
          <w:rFonts w:ascii="Arial" w:hAnsi="Arial" w:cs="Arial"/>
          <w:sz w:val="22"/>
          <w:szCs w:val="22"/>
        </w:rPr>
      </w:pPr>
    </w:p>
    <w:p w14:paraId="0126442E" w14:textId="77777777" w:rsidR="007413FE" w:rsidRPr="00CE2488" w:rsidRDefault="007413FE">
      <w:pPr>
        <w:tabs>
          <w:tab w:val="left" w:pos="4320"/>
        </w:tabs>
        <w:rPr>
          <w:rFonts w:ascii="Arial" w:hAnsi="Arial" w:cs="Arial"/>
          <w:sz w:val="22"/>
          <w:szCs w:val="22"/>
        </w:rPr>
      </w:pPr>
    </w:p>
    <w:p w14:paraId="34124140" w14:textId="77777777" w:rsidR="007413FE" w:rsidRPr="00CE2488" w:rsidRDefault="007413FE">
      <w:pPr>
        <w:tabs>
          <w:tab w:val="left" w:pos="4320"/>
        </w:tabs>
        <w:rPr>
          <w:rFonts w:ascii="Arial" w:hAnsi="Arial" w:cs="Arial"/>
          <w:sz w:val="22"/>
          <w:szCs w:val="22"/>
        </w:rPr>
      </w:pPr>
    </w:p>
    <w:p w14:paraId="51D1B71E" w14:textId="77777777" w:rsidR="007413FE" w:rsidRPr="00CE2488" w:rsidRDefault="007413FE">
      <w:pPr>
        <w:tabs>
          <w:tab w:val="left" w:pos="4320"/>
        </w:tabs>
        <w:rPr>
          <w:rFonts w:ascii="Arial" w:hAnsi="Arial" w:cs="Arial"/>
          <w:sz w:val="22"/>
          <w:szCs w:val="22"/>
        </w:rPr>
      </w:pPr>
    </w:p>
    <w:p w14:paraId="19131F1F" w14:textId="77777777" w:rsidR="003F0516" w:rsidRDefault="00DA0108" w:rsidP="003F0516">
      <w:pPr>
        <w:spacing w:line="252" w:lineRule="exact"/>
        <w:jc w:val="center"/>
        <w:rPr>
          <w:rFonts w:ascii="Arial" w:eastAsia="Arial" w:hAnsi="Arial"/>
          <w:color w:val="000000"/>
        </w:rPr>
      </w:pPr>
      <w:r>
        <w:rPr>
          <w:rFonts w:ascii="Arial" w:hAnsi="Arial" w:cs="Arial"/>
          <w:sz w:val="22"/>
          <w:szCs w:val="22"/>
        </w:rPr>
        <w:tab/>
      </w:r>
    </w:p>
    <w:p w14:paraId="5786F694" w14:textId="60B03EA5" w:rsidR="004B45ED" w:rsidRDefault="00E82547" w:rsidP="00E82547">
      <w:pPr>
        <w:spacing w:line="252" w:lineRule="exact"/>
        <w:rPr>
          <w:rFonts w:ascii="Arial" w:eastAsia="Arial" w:hAnsi="Arial"/>
          <w:color w:val="000000"/>
        </w:rPr>
      </w:pPr>
      <w:r>
        <w:rPr>
          <w:rFonts w:ascii="Arial" w:eastAsia="Arial" w:hAnsi="Arial"/>
          <w:color w:val="000000"/>
        </w:rPr>
        <w:t xml:space="preserve">                              </w:t>
      </w:r>
      <w:r w:rsidR="004B45ED">
        <w:rPr>
          <w:rFonts w:ascii="Arial" w:eastAsia="Arial" w:hAnsi="Arial"/>
          <w:color w:val="000000"/>
        </w:rPr>
        <w:t>Approved by shareholders at AGM on 31 July 2014</w:t>
      </w:r>
    </w:p>
    <w:p w14:paraId="7B8B64F5" w14:textId="77777777" w:rsidR="004B45ED" w:rsidRDefault="004B45ED" w:rsidP="00E3126D">
      <w:pPr>
        <w:spacing w:line="252" w:lineRule="exact"/>
        <w:ind w:left="1930" w:firstLine="965"/>
        <w:rPr>
          <w:rFonts w:ascii="Arial" w:eastAsia="Arial" w:hAnsi="Arial"/>
          <w:color w:val="000000"/>
        </w:rPr>
      </w:pPr>
    </w:p>
    <w:p w14:paraId="5771EF42" w14:textId="595DB8E7" w:rsidR="003F0516" w:rsidRDefault="003F0516" w:rsidP="00E3126D">
      <w:pPr>
        <w:spacing w:line="252" w:lineRule="exact"/>
        <w:ind w:left="1930" w:firstLine="965"/>
        <w:rPr>
          <w:rFonts w:ascii="Arial" w:eastAsia="Arial" w:hAnsi="Arial"/>
          <w:color w:val="000000"/>
        </w:rPr>
      </w:pPr>
      <w:r>
        <w:rPr>
          <w:rFonts w:ascii="Arial" w:eastAsia="Arial" w:hAnsi="Arial"/>
          <w:color w:val="000000"/>
        </w:rPr>
        <w:t>A</w:t>
      </w:r>
      <w:r w:rsidR="004A4D99">
        <w:rPr>
          <w:rFonts w:ascii="Arial" w:eastAsia="Arial" w:hAnsi="Arial"/>
          <w:color w:val="000000"/>
        </w:rPr>
        <w:t xml:space="preserve">mended </w:t>
      </w:r>
      <w:r>
        <w:rPr>
          <w:rFonts w:ascii="Arial" w:eastAsia="Arial" w:hAnsi="Arial"/>
          <w:color w:val="000000"/>
        </w:rPr>
        <w:t>by the Board on [</w:t>
      </w:r>
      <w:r w:rsidRPr="00F4512D">
        <w:rPr>
          <w:rFonts w:ascii="Arial" w:eastAsia="Arial" w:hAnsi="Arial" w:cs="Arial"/>
          <w:color w:val="000000"/>
          <w:highlight w:val="yellow"/>
        </w:rPr>
        <w:t>•</w:t>
      </w:r>
      <w:r>
        <w:rPr>
          <w:rFonts w:ascii="Arial" w:eastAsia="Arial" w:hAnsi="Arial"/>
          <w:color w:val="000000"/>
        </w:rPr>
        <w:t xml:space="preserve">] </w:t>
      </w:r>
      <w:proofErr w:type="gramStart"/>
      <w:r>
        <w:rPr>
          <w:rFonts w:ascii="Arial" w:eastAsia="Arial" w:hAnsi="Arial"/>
          <w:color w:val="000000"/>
        </w:rPr>
        <w:t>2024</w:t>
      </w:r>
      <w:proofErr w:type="gramEnd"/>
    </w:p>
    <w:p w14:paraId="48F4AE56" w14:textId="77777777" w:rsidR="003F0516" w:rsidRDefault="003F0516" w:rsidP="003F0516">
      <w:pPr>
        <w:spacing w:line="252" w:lineRule="exact"/>
        <w:jc w:val="center"/>
        <w:rPr>
          <w:rFonts w:ascii="Arial" w:eastAsia="Arial" w:hAnsi="Arial"/>
          <w:color w:val="000000"/>
        </w:rPr>
      </w:pPr>
    </w:p>
    <w:p w14:paraId="756AEC29" w14:textId="7774609D" w:rsidR="00763E83" w:rsidRPr="004F0B70" w:rsidRDefault="00303E74" w:rsidP="00E3126D">
      <w:pPr>
        <w:tabs>
          <w:tab w:val="left" w:pos="0"/>
        </w:tabs>
        <w:ind w:right="1253"/>
        <w:jc w:val="center"/>
        <w:rPr>
          <w:rFonts w:ascii="Arial" w:hAnsi="Arial" w:cs="Arial"/>
        </w:rPr>
      </w:pPr>
      <w:r w:rsidRPr="004F0B70">
        <w:rPr>
          <w:rFonts w:ascii="Arial" w:hAnsi="Arial" w:cs="Arial"/>
        </w:rPr>
        <w:t>A</w:t>
      </w:r>
      <w:r w:rsidR="00E3126D" w:rsidRPr="004F0B70">
        <w:rPr>
          <w:rFonts w:ascii="Arial" w:hAnsi="Arial" w:cs="Arial"/>
        </w:rPr>
        <w:t>mendments a</w:t>
      </w:r>
      <w:r w:rsidRPr="004F0B70">
        <w:rPr>
          <w:rFonts w:ascii="Arial" w:hAnsi="Arial" w:cs="Arial"/>
        </w:rPr>
        <w:t xml:space="preserve">pproved by shareholders at AGM on </w:t>
      </w:r>
      <w:r w:rsidR="00F563FB" w:rsidRPr="004F0B70">
        <w:rPr>
          <w:rFonts w:ascii="Arial" w:hAnsi="Arial" w:cs="Arial"/>
        </w:rPr>
        <w:t>[</w:t>
      </w:r>
      <w:r w:rsidR="00F563FB" w:rsidRPr="004F0B70">
        <w:rPr>
          <w:rFonts w:ascii="Arial" w:hAnsi="Arial" w:cs="Arial"/>
          <w:highlight w:val="yellow"/>
        </w:rPr>
        <w:t>•</w:t>
      </w:r>
      <w:r w:rsidR="00F563FB" w:rsidRPr="004F0B70">
        <w:rPr>
          <w:rFonts w:ascii="Arial" w:hAnsi="Arial" w:cs="Arial"/>
        </w:rPr>
        <w:t xml:space="preserve">] </w:t>
      </w:r>
      <w:proofErr w:type="gramStart"/>
      <w:r w:rsidR="00F563FB" w:rsidRPr="004F0B70">
        <w:rPr>
          <w:rFonts w:ascii="Arial" w:hAnsi="Arial" w:cs="Arial"/>
        </w:rPr>
        <w:t>2024</w:t>
      </w:r>
      <w:proofErr w:type="gramEnd"/>
    </w:p>
    <w:p w14:paraId="21F2E12D" w14:textId="77777777" w:rsidR="007413FE" w:rsidRPr="00CE2488" w:rsidRDefault="007413FE" w:rsidP="003F0516">
      <w:pPr>
        <w:tabs>
          <w:tab w:val="left" w:pos="2127"/>
        </w:tabs>
        <w:rPr>
          <w:rFonts w:ascii="Arial" w:hAnsi="Arial" w:cs="Arial"/>
          <w:sz w:val="22"/>
          <w:szCs w:val="22"/>
        </w:rPr>
      </w:pPr>
    </w:p>
    <w:p w14:paraId="7DB52D9F" w14:textId="77777777" w:rsidR="007413FE" w:rsidRPr="00CE2488" w:rsidRDefault="007413FE">
      <w:pPr>
        <w:tabs>
          <w:tab w:val="left" w:pos="4320"/>
        </w:tabs>
        <w:rPr>
          <w:rFonts w:ascii="Arial" w:hAnsi="Arial" w:cs="Arial"/>
          <w:sz w:val="22"/>
          <w:szCs w:val="22"/>
        </w:rPr>
      </w:pPr>
    </w:p>
    <w:p w14:paraId="2AA42865" w14:textId="77777777" w:rsidR="007413FE" w:rsidRPr="00CE2488" w:rsidRDefault="007413FE">
      <w:pPr>
        <w:tabs>
          <w:tab w:val="left" w:pos="4320"/>
        </w:tabs>
        <w:rPr>
          <w:rFonts w:ascii="Arial" w:hAnsi="Arial" w:cs="Arial"/>
          <w:sz w:val="22"/>
          <w:szCs w:val="22"/>
        </w:rPr>
      </w:pPr>
    </w:p>
    <w:p w14:paraId="76AE7970" w14:textId="77777777" w:rsidR="007413FE" w:rsidRPr="00CE2488" w:rsidRDefault="007413FE">
      <w:pPr>
        <w:tabs>
          <w:tab w:val="left" w:pos="4320"/>
        </w:tabs>
        <w:rPr>
          <w:rFonts w:ascii="Arial" w:hAnsi="Arial" w:cs="Arial"/>
          <w:sz w:val="22"/>
          <w:szCs w:val="22"/>
        </w:rPr>
      </w:pPr>
    </w:p>
    <w:p w14:paraId="1E75BA39" w14:textId="77777777" w:rsidR="007413FE" w:rsidRPr="00CE2488" w:rsidRDefault="007413FE">
      <w:pPr>
        <w:tabs>
          <w:tab w:val="left" w:pos="4320"/>
        </w:tabs>
        <w:rPr>
          <w:rFonts w:ascii="Arial" w:hAnsi="Arial" w:cs="Arial"/>
          <w:sz w:val="22"/>
          <w:szCs w:val="22"/>
        </w:rPr>
      </w:pPr>
    </w:p>
    <w:p w14:paraId="2575CBFD" w14:textId="77777777" w:rsidR="007413FE" w:rsidRPr="00CE2488" w:rsidRDefault="007413FE">
      <w:pPr>
        <w:tabs>
          <w:tab w:val="left" w:pos="4320"/>
        </w:tabs>
        <w:rPr>
          <w:rFonts w:ascii="Arial" w:hAnsi="Arial" w:cs="Arial"/>
          <w:sz w:val="22"/>
          <w:szCs w:val="22"/>
        </w:rPr>
      </w:pPr>
    </w:p>
    <w:p w14:paraId="331F73FD" w14:textId="77777777" w:rsidR="007413FE" w:rsidRPr="00CE2488" w:rsidRDefault="007413FE">
      <w:pPr>
        <w:tabs>
          <w:tab w:val="left" w:pos="4320"/>
        </w:tabs>
        <w:rPr>
          <w:rFonts w:ascii="Arial" w:hAnsi="Arial" w:cs="Arial"/>
          <w:sz w:val="22"/>
          <w:szCs w:val="22"/>
        </w:rPr>
      </w:pPr>
    </w:p>
    <w:p w14:paraId="58B18AE6" w14:textId="77777777" w:rsidR="007413FE" w:rsidRPr="00CE2488" w:rsidRDefault="007413FE">
      <w:pPr>
        <w:tabs>
          <w:tab w:val="left" w:pos="4320"/>
        </w:tabs>
        <w:rPr>
          <w:rFonts w:ascii="Arial" w:hAnsi="Arial" w:cs="Arial"/>
          <w:sz w:val="22"/>
          <w:szCs w:val="22"/>
        </w:rPr>
      </w:pPr>
    </w:p>
    <w:p w14:paraId="2E2A792A" w14:textId="77777777" w:rsidR="007413FE" w:rsidRPr="00CE2488" w:rsidRDefault="007413FE">
      <w:pPr>
        <w:tabs>
          <w:tab w:val="left" w:pos="4320"/>
        </w:tabs>
        <w:rPr>
          <w:rFonts w:ascii="Arial" w:hAnsi="Arial" w:cs="Arial"/>
          <w:sz w:val="22"/>
          <w:szCs w:val="22"/>
        </w:rPr>
      </w:pPr>
    </w:p>
    <w:p w14:paraId="2E771168" w14:textId="77777777" w:rsidR="007413FE" w:rsidRPr="00CE2488" w:rsidRDefault="007413FE">
      <w:pPr>
        <w:tabs>
          <w:tab w:val="left" w:pos="4320"/>
        </w:tabs>
        <w:rPr>
          <w:rFonts w:ascii="Arial" w:hAnsi="Arial" w:cs="Arial"/>
          <w:sz w:val="22"/>
          <w:szCs w:val="22"/>
        </w:rPr>
      </w:pPr>
    </w:p>
    <w:p w14:paraId="28E391C2" w14:textId="77777777" w:rsidR="007413FE" w:rsidRPr="00CE2488" w:rsidRDefault="007413FE">
      <w:pPr>
        <w:tabs>
          <w:tab w:val="left" w:pos="4320"/>
        </w:tabs>
        <w:rPr>
          <w:rFonts w:ascii="Arial" w:hAnsi="Arial" w:cs="Arial"/>
          <w:sz w:val="22"/>
          <w:szCs w:val="22"/>
        </w:rPr>
      </w:pPr>
    </w:p>
    <w:p w14:paraId="3D5B8430" w14:textId="77777777" w:rsidR="007413FE" w:rsidRPr="00CE2488" w:rsidRDefault="007413FE">
      <w:pPr>
        <w:tabs>
          <w:tab w:val="left" w:pos="4320"/>
        </w:tabs>
        <w:rPr>
          <w:rFonts w:ascii="Arial" w:hAnsi="Arial" w:cs="Arial"/>
          <w:sz w:val="22"/>
          <w:szCs w:val="22"/>
        </w:rPr>
      </w:pPr>
    </w:p>
    <w:p w14:paraId="7AEAEE90" w14:textId="77777777" w:rsidR="007413FE" w:rsidRPr="00CE2488" w:rsidRDefault="007413FE">
      <w:pPr>
        <w:tabs>
          <w:tab w:val="left" w:pos="4320"/>
        </w:tabs>
        <w:rPr>
          <w:rFonts w:ascii="Arial" w:hAnsi="Arial" w:cs="Arial"/>
          <w:sz w:val="22"/>
          <w:szCs w:val="22"/>
        </w:rPr>
      </w:pPr>
    </w:p>
    <w:p w14:paraId="21CF154F" w14:textId="77777777" w:rsidR="007413FE" w:rsidRPr="00CE2488" w:rsidRDefault="007413FE">
      <w:pPr>
        <w:tabs>
          <w:tab w:val="left" w:pos="4320"/>
        </w:tabs>
        <w:rPr>
          <w:rFonts w:ascii="Arial" w:hAnsi="Arial" w:cs="Arial"/>
          <w:sz w:val="22"/>
          <w:szCs w:val="22"/>
        </w:rPr>
      </w:pPr>
    </w:p>
    <w:p w14:paraId="20712914" w14:textId="77777777" w:rsidR="007413FE" w:rsidRPr="00CE2488" w:rsidRDefault="007413FE">
      <w:pPr>
        <w:tabs>
          <w:tab w:val="left" w:pos="4320"/>
        </w:tabs>
        <w:rPr>
          <w:rFonts w:ascii="Arial" w:hAnsi="Arial" w:cs="Arial"/>
          <w:sz w:val="22"/>
          <w:szCs w:val="22"/>
        </w:rPr>
      </w:pPr>
    </w:p>
    <w:p w14:paraId="3041B2A4" w14:textId="6A7AB3BD" w:rsidR="00BE6C5C" w:rsidRDefault="00CE2488" w:rsidP="00666BD7">
      <w:pPr>
        <w:tabs>
          <w:tab w:val="left" w:pos="4320"/>
        </w:tabs>
        <w:ind w:right="969"/>
        <w:rPr>
          <w:rFonts w:ascii="Arial" w:hAnsi="Arial" w:cs="Arial"/>
          <w:sz w:val="22"/>
          <w:szCs w:val="22"/>
        </w:rPr>
      </w:pPr>
      <w:r>
        <w:rPr>
          <w:rFonts w:ascii="Arial" w:hAnsi="Arial" w:cs="Arial"/>
          <w:sz w:val="22"/>
          <w:szCs w:val="22"/>
        </w:rPr>
        <w:br w:type="page"/>
      </w:r>
      <w:r w:rsidR="00472CBB" w:rsidRPr="00CE2488">
        <w:rPr>
          <w:rFonts w:ascii="Arial" w:hAnsi="Arial" w:cs="Arial"/>
          <w:sz w:val="22"/>
          <w:szCs w:val="22"/>
        </w:rPr>
        <w:lastRenderedPageBreak/>
        <w:t>THIS DEED</w:t>
      </w:r>
      <w:r w:rsidR="0023484B" w:rsidRPr="00CE2488">
        <w:rPr>
          <w:rFonts w:ascii="Arial" w:hAnsi="Arial" w:cs="Arial"/>
          <w:sz w:val="22"/>
          <w:szCs w:val="22"/>
        </w:rPr>
        <w:t xml:space="preserve"> is made </w:t>
      </w:r>
      <w:proofErr w:type="gramStart"/>
      <w:r w:rsidR="0023484B" w:rsidRPr="00CE2488">
        <w:rPr>
          <w:rFonts w:ascii="Arial" w:hAnsi="Arial" w:cs="Arial"/>
          <w:sz w:val="22"/>
          <w:szCs w:val="22"/>
        </w:rPr>
        <w:t>on</w:t>
      </w:r>
      <w:proofErr w:type="gramEnd"/>
      <w:r w:rsidR="0023484B" w:rsidRPr="00CE2488">
        <w:rPr>
          <w:rFonts w:ascii="Arial" w:hAnsi="Arial" w:cs="Arial"/>
          <w:sz w:val="22"/>
          <w:szCs w:val="22"/>
        </w:rPr>
        <w:t xml:space="preserve">     </w:t>
      </w:r>
      <w:r w:rsidR="00502EDD" w:rsidRPr="00CE2488">
        <w:rPr>
          <w:rFonts w:ascii="Arial" w:hAnsi="Arial" w:cs="Arial"/>
          <w:sz w:val="22"/>
          <w:szCs w:val="22"/>
        </w:rPr>
        <w:t xml:space="preserve">         </w:t>
      </w:r>
      <w:r w:rsidR="00171AC6">
        <w:rPr>
          <w:rFonts w:ascii="Arial" w:hAnsi="Arial" w:cs="Arial"/>
          <w:sz w:val="22"/>
          <w:szCs w:val="22"/>
        </w:rPr>
        <w:t>July</w:t>
      </w:r>
      <w:r w:rsidR="0037547E">
        <w:rPr>
          <w:rFonts w:ascii="Arial" w:hAnsi="Arial" w:cs="Arial"/>
          <w:sz w:val="22"/>
          <w:szCs w:val="22"/>
        </w:rPr>
        <w:t xml:space="preserve"> 2014 </w:t>
      </w:r>
    </w:p>
    <w:p w14:paraId="636F1744" w14:textId="77777777" w:rsidR="0023484B" w:rsidRPr="00CE2488" w:rsidRDefault="0023484B" w:rsidP="00666BD7">
      <w:pPr>
        <w:tabs>
          <w:tab w:val="left" w:pos="4320"/>
        </w:tabs>
        <w:ind w:right="969"/>
        <w:rPr>
          <w:rFonts w:ascii="Arial" w:hAnsi="Arial" w:cs="Arial"/>
          <w:sz w:val="22"/>
          <w:szCs w:val="22"/>
        </w:rPr>
      </w:pPr>
      <w:r w:rsidRPr="00CE2488">
        <w:rPr>
          <w:rFonts w:ascii="Arial" w:hAnsi="Arial" w:cs="Arial"/>
          <w:sz w:val="22"/>
          <w:szCs w:val="22"/>
        </w:rPr>
        <w:t xml:space="preserve">        </w:t>
      </w:r>
      <w:r w:rsidRPr="00CE2488">
        <w:rPr>
          <w:rFonts w:ascii="Arial" w:hAnsi="Arial" w:cs="Arial"/>
          <w:sz w:val="22"/>
          <w:szCs w:val="22"/>
        </w:rPr>
        <w:tab/>
        <w:t xml:space="preserve"> </w:t>
      </w:r>
    </w:p>
    <w:p w14:paraId="37DC75CD" w14:textId="77777777" w:rsidR="00BE6C5C" w:rsidRDefault="00472CBB" w:rsidP="00666BD7">
      <w:pPr>
        <w:tabs>
          <w:tab w:val="left" w:pos="1560"/>
        </w:tabs>
        <w:ind w:right="969"/>
        <w:rPr>
          <w:rFonts w:ascii="Arial" w:hAnsi="Arial" w:cs="Arial"/>
          <w:sz w:val="22"/>
          <w:szCs w:val="22"/>
        </w:rPr>
      </w:pPr>
      <w:r w:rsidRPr="00CE2488">
        <w:rPr>
          <w:rFonts w:ascii="Arial" w:hAnsi="Arial" w:cs="Arial"/>
          <w:sz w:val="22"/>
          <w:szCs w:val="22"/>
        </w:rPr>
        <w:t>BETWEEN</w:t>
      </w:r>
    </w:p>
    <w:p w14:paraId="1FA01B1B" w14:textId="77777777" w:rsidR="00BE6C5C" w:rsidRDefault="00BE6C5C" w:rsidP="00666BD7">
      <w:pPr>
        <w:tabs>
          <w:tab w:val="left" w:pos="1560"/>
        </w:tabs>
        <w:ind w:right="969"/>
        <w:rPr>
          <w:rFonts w:ascii="Arial" w:hAnsi="Arial" w:cs="Arial"/>
          <w:sz w:val="22"/>
          <w:szCs w:val="22"/>
        </w:rPr>
      </w:pPr>
    </w:p>
    <w:p w14:paraId="5C3CA848" w14:textId="5A132266" w:rsidR="00A35703" w:rsidRDefault="00A35703" w:rsidP="00666BD7">
      <w:pPr>
        <w:tabs>
          <w:tab w:val="left" w:pos="1560"/>
        </w:tabs>
        <w:ind w:right="969"/>
        <w:rPr>
          <w:rFonts w:ascii="Arial" w:hAnsi="Arial" w:cs="Arial"/>
          <w:sz w:val="22"/>
          <w:szCs w:val="22"/>
        </w:rPr>
      </w:pPr>
      <w:r w:rsidRPr="00CE2488">
        <w:rPr>
          <w:rFonts w:ascii="Arial" w:hAnsi="Arial" w:cs="Arial"/>
          <w:sz w:val="22"/>
          <w:szCs w:val="22"/>
        </w:rPr>
        <w:t xml:space="preserve">(1) </w:t>
      </w:r>
      <w:r w:rsidR="00BE6C5C">
        <w:rPr>
          <w:rFonts w:ascii="Arial" w:hAnsi="Arial" w:cs="Arial"/>
          <w:sz w:val="22"/>
          <w:szCs w:val="22"/>
        </w:rPr>
        <w:t xml:space="preserve">  </w:t>
      </w:r>
      <w:r w:rsidRPr="00CE2488">
        <w:rPr>
          <w:rFonts w:ascii="Arial" w:hAnsi="Arial" w:cs="Arial"/>
          <w:sz w:val="22"/>
          <w:szCs w:val="22"/>
        </w:rPr>
        <w:t>Pennon Group Plc whose registered office is at Peninsula House, Rydon Lane, Exeter Devon EX2 7HR (hereafter called “the Company”)</w:t>
      </w:r>
    </w:p>
    <w:p w14:paraId="1E10CB51" w14:textId="77777777" w:rsidR="00BE6C5C" w:rsidRDefault="00BE6C5C" w:rsidP="00666BD7">
      <w:pPr>
        <w:tabs>
          <w:tab w:val="left" w:pos="1276"/>
        </w:tabs>
        <w:ind w:right="969"/>
        <w:rPr>
          <w:rFonts w:ascii="Arial" w:hAnsi="Arial" w:cs="Arial"/>
          <w:sz w:val="22"/>
          <w:szCs w:val="22"/>
        </w:rPr>
      </w:pPr>
    </w:p>
    <w:p w14:paraId="0554B141" w14:textId="05D37805" w:rsidR="00654A3A" w:rsidRPr="00CE2488" w:rsidRDefault="00A35703" w:rsidP="00666BD7">
      <w:pPr>
        <w:tabs>
          <w:tab w:val="left" w:pos="1276"/>
        </w:tabs>
        <w:ind w:right="969"/>
        <w:rPr>
          <w:rFonts w:ascii="Arial" w:hAnsi="Arial" w:cs="Arial"/>
          <w:sz w:val="22"/>
          <w:szCs w:val="22"/>
        </w:rPr>
      </w:pPr>
      <w:r w:rsidRPr="00CE2488">
        <w:rPr>
          <w:rFonts w:ascii="Arial" w:hAnsi="Arial" w:cs="Arial"/>
          <w:sz w:val="22"/>
          <w:szCs w:val="22"/>
        </w:rPr>
        <w:t xml:space="preserve">(2) </w:t>
      </w:r>
      <w:r w:rsidR="00303E74" w:rsidRPr="008640B2">
        <w:rPr>
          <w:rFonts w:ascii="Arial" w:hAnsi="Arial" w:cs="Arial"/>
          <w:sz w:val="22"/>
          <w:szCs w:val="22"/>
        </w:rPr>
        <w:t>Capita IR</w:t>
      </w:r>
      <w:r w:rsidR="0037547E" w:rsidRPr="008640B2">
        <w:rPr>
          <w:rFonts w:ascii="Arial" w:hAnsi="Arial" w:cs="Arial"/>
          <w:sz w:val="22"/>
          <w:szCs w:val="22"/>
        </w:rPr>
        <w:t xml:space="preserve">G Trustees Limited </w:t>
      </w:r>
      <w:r w:rsidRPr="008640B2">
        <w:rPr>
          <w:rFonts w:ascii="Arial" w:hAnsi="Arial" w:cs="Arial"/>
          <w:sz w:val="22"/>
          <w:szCs w:val="22"/>
        </w:rPr>
        <w:t xml:space="preserve">whose registered office is at </w:t>
      </w:r>
      <w:r w:rsidR="0037547E" w:rsidRPr="008640B2">
        <w:rPr>
          <w:rFonts w:ascii="Arial" w:hAnsi="Arial" w:cs="Arial"/>
          <w:sz w:val="22"/>
          <w:szCs w:val="22"/>
        </w:rPr>
        <w:t>The Registry, 34 Beckenham Road, Beckenham, Kent, BR3 4TU</w:t>
      </w:r>
      <w:r w:rsidR="00254CF6" w:rsidRPr="00CE2488">
        <w:rPr>
          <w:rFonts w:ascii="Arial" w:hAnsi="Arial" w:cs="Arial"/>
          <w:sz w:val="22"/>
          <w:szCs w:val="22"/>
        </w:rPr>
        <w:t xml:space="preserve"> </w:t>
      </w:r>
      <w:r w:rsidR="00654A3A" w:rsidRPr="00CE2488">
        <w:rPr>
          <w:rFonts w:ascii="Arial" w:hAnsi="Arial" w:cs="Arial"/>
          <w:sz w:val="22"/>
          <w:szCs w:val="22"/>
        </w:rPr>
        <w:t>(hereafter called “</w:t>
      </w:r>
      <w:r w:rsidR="00654A3A" w:rsidRPr="004A4D99">
        <w:rPr>
          <w:rFonts w:ascii="Arial" w:hAnsi="Arial" w:cs="Arial"/>
          <w:b/>
          <w:bCs/>
          <w:sz w:val="22"/>
          <w:szCs w:val="22"/>
        </w:rPr>
        <w:t>the Trustees</w:t>
      </w:r>
      <w:r w:rsidR="00654A3A" w:rsidRPr="00CE2488">
        <w:rPr>
          <w:rFonts w:ascii="Arial" w:hAnsi="Arial" w:cs="Arial"/>
          <w:sz w:val="22"/>
          <w:szCs w:val="22"/>
        </w:rPr>
        <w:t>”)</w:t>
      </w:r>
    </w:p>
    <w:p w14:paraId="1D20C163" w14:textId="77777777" w:rsidR="0023484B" w:rsidRPr="00CE2488" w:rsidRDefault="0023484B" w:rsidP="00666BD7">
      <w:pPr>
        <w:tabs>
          <w:tab w:val="left" w:pos="4320"/>
        </w:tabs>
        <w:ind w:right="969"/>
        <w:rPr>
          <w:rFonts w:ascii="Arial" w:hAnsi="Arial" w:cs="Arial"/>
          <w:sz w:val="22"/>
          <w:szCs w:val="22"/>
        </w:rPr>
      </w:pPr>
    </w:p>
    <w:p w14:paraId="0CA7C457"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1</w:t>
      </w:r>
      <w:r w:rsidRPr="00CE2488">
        <w:rPr>
          <w:rFonts w:ascii="Arial" w:hAnsi="Arial" w:cs="Arial"/>
          <w:b/>
          <w:sz w:val="22"/>
          <w:szCs w:val="22"/>
        </w:rPr>
        <w:tab/>
        <w:t>PURPOSE</w:t>
      </w:r>
    </w:p>
    <w:p w14:paraId="1B23FB20" w14:textId="77777777" w:rsidR="0023484B" w:rsidRPr="00CE2488" w:rsidRDefault="0023484B" w:rsidP="00666BD7">
      <w:pPr>
        <w:ind w:right="969"/>
        <w:rPr>
          <w:rFonts w:ascii="Arial" w:hAnsi="Arial" w:cs="Arial"/>
          <w:sz w:val="22"/>
          <w:szCs w:val="22"/>
        </w:rPr>
      </w:pPr>
    </w:p>
    <w:p w14:paraId="4E65B2F8"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The purpose of this Deed is to establish a trust for the </w:t>
      </w:r>
      <w:r w:rsidR="00472CBB" w:rsidRPr="00CE2488">
        <w:rPr>
          <w:rFonts w:ascii="Arial" w:hAnsi="Arial" w:cs="Arial"/>
          <w:sz w:val="22"/>
          <w:szCs w:val="22"/>
        </w:rPr>
        <w:t>share incentive plan</w:t>
      </w:r>
      <w:r w:rsidRPr="00CE2488">
        <w:rPr>
          <w:rFonts w:ascii="Arial" w:hAnsi="Arial" w:cs="Arial"/>
          <w:sz w:val="22"/>
          <w:szCs w:val="22"/>
        </w:rPr>
        <w:t xml:space="preserve"> known as the </w:t>
      </w:r>
      <w:r w:rsidR="00472CBB" w:rsidRPr="00CE2488">
        <w:rPr>
          <w:rFonts w:ascii="Arial" w:hAnsi="Arial" w:cs="Arial"/>
          <w:sz w:val="22"/>
          <w:szCs w:val="22"/>
        </w:rPr>
        <w:t>Pennon Group Share Incentive Plan</w:t>
      </w:r>
      <w:r w:rsidRPr="00CE2488">
        <w:rPr>
          <w:rFonts w:ascii="Arial" w:hAnsi="Arial" w:cs="Arial"/>
          <w:sz w:val="22"/>
          <w:szCs w:val="22"/>
        </w:rPr>
        <w:t xml:space="preserve"> (“</w:t>
      </w:r>
      <w:r w:rsidRPr="004A4D99">
        <w:rPr>
          <w:rFonts w:ascii="Arial" w:hAnsi="Arial" w:cs="Arial"/>
          <w:b/>
          <w:bCs/>
          <w:sz w:val="22"/>
          <w:szCs w:val="22"/>
        </w:rPr>
        <w:t>the Plan</w:t>
      </w:r>
      <w:r w:rsidRPr="00CE2488">
        <w:rPr>
          <w:rFonts w:ascii="Arial" w:hAnsi="Arial" w:cs="Arial"/>
          <w:sz w:val="22"/>
          <w:szCs w:val="22"/>
        </w:rPr>
        <w:t xml:space="preserve">”) which satisfies Schedule </w:t>
      </w:r>
      <w:r w:rsidR="00472CBB" w:rsidRPr="00CE2488">
        <w:rPr>
          <w:rFonts w:ascii="Arial" w:hAnsi="Arial" w:cs="Arial"/>
          <w:sz w:val="22"/>
          <w:szCs w:val="22"/>
        </w:rPr>
        <w:t>2 ITEPA 2003.</w:t>
      </w:r>
      <w:r w:rsidRPr="00CE2488">
        <w:rPr>
          <w:rFonts w:ascii="Arial" w:hAnsi="Arial" w:cs="Arial"/>
          <w:sz w:val="22"/>
          <w:szCs w:val="22"/>
        </w:rPr>
        <w:t xml:space="preserve">  </w:t>
      </w:r>
    </w:p>
    <w:p w14:paraId="2E8FC4B6" w14:textId="77777777" w:rsidR="0023484B" w:rsidRPr="00CE2488" w:rsidRDefault="0023484B" w:rsidP="00666BD7">
      <w:pPr>
        <w:ind w:right="969"/>
        <w:rPr>
          <w:rFonts w:ascii="Arial" w:hAnsi="Arial" w:cs="Arial"/>
          <w:sz w:val="22"/>
          <w:szCs w:val="22"/>
        </w:rPr>
      </w:pPr>
    </w:p>
    <w:p w14:paraId="5C7A542E"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2</w:t>
      </w:r>
      <w:r w:rsidRPr="00CE2488">
        <w:rPr>
          <w:rFonts w:ascii="Arial" w:hAnsi="Arial" w:cs="Arial"/>
          <w:b/>
          <w:sz w:val="22"/>
          <w:szCs w:val="22"/>
        </w:rPr>
        <w:tab/>
      </w:r>
      <w:proofErr w:type="gramStart"/>
      <w:r w:rsidRPr="00CE2488">
        <w:rPr>
          <w:rFonts w:ascii="Arial" w:hAnsi="Arial" w:cs="Arial"/>
          <w:b/>
          <w:sz w:val="22"/>
          <w:szCs w:val="22"/>
        </w:rPr>
        <w:t>STATUS</w:t>
      </w:r>
      <w:proofErr w:type="gramEnd"/>
    </w:p>
    <w:p w14:paraId="5BFC4F49" w14:textId="77777777" w:rsidR="0023484B" w:rsidRPr="00CE2488" w:rsidRDefault="0023484B" w:rsidP="00666BD7">
      <w:pPr>
        <w:ind w:right="969"/>
        <w:rPr>
          <w:rFonts w:ascii="Arial" w:hAnsi="Arial" w:cs="Arial"/>
          <w:sz w:val="22"/>
          <w:szCs w:val="22"/>
        </w:rPr>
      </w:pPr>
    </w:p>
    <w:p w14:paraId="27CFBD28" w14:textId="6879F260" w:rsidR="003F0D55" w:rsidRDefault="0023484B" w:rsidP="003F0D55">
      <w:pPr>
        <w:ind w:left="965" w:right="969" w:hanging="965"/>
        <w:rPr>
          <w:rFonts w:ascii="Arial" w:hAnsi="Arial" w:cs="Arial"/>
          <w:sz w:val="22"/>
          <w:szCs w:val="22"/>
        </w:rPr>
      </w:pPr>
      <w:r w:rsidRPr="00CE2488">
        <w:rPr>
          <w:rFonts w:ascii="Arial" w:hAnsi="Arial" w:cs="Arial"/>
          <w:sz w:val="22"/>
          <w:szCs w:val="22"/>
        </w:rPr>
        <w:tab/>
        <w:t xml:space="preserve">The Plan consists of this Deed and the </w:t>
      </w:r>
      <w:r w:rsidR="003F0D55">
        <w:rPr>
          <w:rFonts w:ascii="Arial" w:hAnsi="Arial" w:cs="Arial"/>
          <w:sz w:val="22"/>
          <w:szCs w:val="22"/>
        </w:rPr>
        <w:t>rules of the Plan (“</w:t>
      </w:r>
      <w:r w:rsidR="009A54C5" w:rsidRPr="00C40E0A">
        <w:rPr>
          <w:rFonts w:ascii="Arial" w:hAnsi="Arial" w:cs="Arial"/>
          <w:b/>
          <w:bCs/>
          <w:sz w:val="22"/>
          <w:szCs w:val="22"/>
        </w:rPr>
        <w:t>Rules</w:t>
      </w:r>
      <w:r w:rsidR="003F0D55">
        <w:rPr>
          <w:rFonts w:ascii="Arial" w:hAnsi="Arial" w:cs="Arial"/>
          <w:sz w:val="22"/>
          <w:szCs w:val="22"/>
        </w:rPr>
        <w:t>")</w:t>
      </w:r>
      <w:r w:rsidR="009A54C5" w:rsidRPr="00CE2488">
        <w:rPr>
          <w:rFonts w:ascii="Arial" w:hAnsi="Arial" w:cs="Arial"/>
          <w:sz w:val="22"/>
          <w:szCs w:val="22"/>
        </w:rPr>
        <w:t xml:space="preserve"> as set out in Appendix A</w:t>
      </w:r>
      <w:r w:rsidRPr="00CE2488">
        <w:rPr>
          <w:rFonts w:ascii="Arial" w:hAnsi="Arial" w:cs="Arial"/>
          <w:sz w:val="22"/>
          <w:szCs w:val="22"/>
        </w:rPr>
        <w:t xml:space="preserve">. The definitions in the </w:t>
      </w:r>
      <w:r w:rsidR="003F0D55">
        <w:rPr>
          <w:rFonts w:ascii="Arial" w:hAnsi="Arial" w:cs="Arial"/>
          <w:sz w:val="22"/>
          <w:szCs w:val="22"/>
        </w:rPr>
        <w:t>R</w:t>
      </w:r>
      <w:r w:rsidRPr="00CE2488">
        <w:rPr>
          <w:rFonts w:ascii="Arial" w:hAnsi="Arial" w:cs="Arial"/>
          <w:sz w:val="22"/>
          <w:szCs w:val="22"/>
        </w:rPr>
        <w:t xml:space="preserve">ules apply to this Deed. The Company shall from time to time determine which of parts A to </w:t>
      </w:r>
      <w:r w:rsidR="00D11BF6">
        <w:rPr>
          <w:rFonts w:ascii="Arial" w:hAnsi="Arial" w:cs="Arial"/>
          <w:sz w:val="22"/>
          <w:szCs w:val="22"/>
        </w:rPr>
        <w:t>F</w:t>
      </w:r>
      <w:r w:rsidR="00D11BF6" w:rsidRPr="00CE2488">
        <w:rPr>
          <w:rFonts w:ascii="Arial" w:hAnsi="Arial" w:cs="Arial"/>
          <w:sz w:val="22"/>
          <w:szCs w:val="22"/>
        </w:rPr>
        <w:t xml:space="preserve"> </w:t>
      </w:r>
      <w:r w:rsidRPr="00CE2488">
        <w:rPr>
          <w:rFonts w:ascii="Arial" w:hAnsi="Arial" w:cs="Arial"/>
          <w:sz w:val="22"/>
          <w:szCs w:val="22"/>
        </w:rPr>
        <w:t xml:space="preserve">of the Rules shall have effect.  </w:t>
      </w:r>
    </w:p>
    <w:p w14:paraId="4D089E76" w14:textId="05974E19" w:rsidR="003F0D55" w:rsidRPr="00C40E0A" w:rsidRDefault="003F0D55" w:rsidP="00C40E0A">
      <w:pPr>
        <w:tabs>
          <w:tab w:val="left" w:pos="1008"/>
        </w:tabs>
        <w:spacing w:before="253" w:line="251" w:lineRule="exact"/>
        <w:rPr>
          <w:rFonts w:ascii="Arial" w:eastAsia="Arial" w:hAnsi="Arial"/>
          <w:b/>
          <w:color w:val="000000"/>
        </w:rPr>
      </w:pPr>
      <w:r w:rsidRPr="00C40E0A">
        <w:rPr>
          <w:rFonts w:ascii="Arial" w:eastAsia="Arial" w:hAnsi="Arial"/>
          <w:b/>
          <w:color w:val="000000"/>
          <w:sz w:val="22"/>
          <w:szCs w:val="22"/>
        </w:rPr>
        <w:t xml:space="preserve">IT IS HEREBY AGREED AS FOLLOWS </w:t>
      </w:r>
    </w:p>
    <w:p w14:paraId="6EFC37FE" w14:textId="77777777" w:rsidR="0023484B" w:rsidRPr="00CE2488" w:rsidRDefault="0023484B" w:rsidP="00666BD7">
      <w:pPr>
        <w:ind w:right="969"/>
        <w:rPr>
          <w:rFonts w:ascii="Arial" w:hAnsi="Arial" w:cs="Arial"/>
          <w:sz w:val="22"/>
          <w:szCs w:val="22"/>
        </w:rPr>
      </w:pPr>
    </w:p>
    <w:p w14:paraId="5CFCF2E6"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3</w:t>
      </w:r>
      <w:r w:rsidRPr="00CE2488">
        <w:rPr>
          <w:rFonts w:ascii="Arial" w:hAnsi="Arial" w:cs="Arial"/>
          <w:b/>
          <w:sz w:val="22"/>
          <w:szCs w:val="22"/>
        </w:rPr>
        <w:tab/>
      </w:r>
      <w:proofErr w:type="gramStart"/>
      <w:r w:rsidRPr="00CE2488">
        <w:rPr>
          <w:rFonts w:ascii="Arial" w:hAnsi="Arial" w:cs="Arial"/>
          <w:b/>
          <w:sz w:val="22"/>
          <w:szCs w:val="22"/>
        </w:rPr>
        <w:t>DECLARATION</w:t>
      </w:r>
      <w:proofErr w:type="gramEnd"/>
      <w:r w:rsidRPr="00CE2488">
        <w:rPr>
          <w:rFonts w:ascii="Arial" w:hAnsi="Arial" w:cs="Arial"/>
          <w:b/>
          <w:sz w:val="22"/>
          <w:szCs w:val="22"/>
        </w:rPr>
        <w:t xml:space="preserve"> OF TRUST</w:t>
      </w:r>
    </w:p>
    <w:p w14:paraId="6EFF437C" w14:textId="77777777" w:rsidR="0023484B" w:rsidRPr="00CE2488" w:rsidRDefault="0023484B" w:rsidP="00666BD7">
      <w:pPr>
        <w:ind w:right="969"/>
        <w:rPr>
          <w:rFonts w:ascii="Arial" w:hAnsi="Arial" w:cs="Arial"/>
          <w:sz w:val="22"/>
          <w:szCs w:val="22"/>
        </w:rPr>
      </w:pPr>
    </w:p>
    <w:p w14:paraId="51CCD565" w14:textId="1D5820E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3.1</w:t>
      </w:r>
      <w:r w:rsidRPr="00CE2488">
        <w:rPr>
          <w:rFonts w:ascii="Arial" w:hAnsi="Arial" w:cs="Arial"/>
          <w:sz w:val="22"/>
          <w:szCs w:val="22"/>
        </w:rPr>
        <w:tab/>
        <w:t xml:space="preserve">The Company and the Trustees have agreed that all the Shares and other assets which are issued to or transferred to the Trustees are to be held on the trusts declared by this Deed, and subject to the terms of the Rules. When Shares or assets are transferred to the Trustees </w:t>
      </w:r>
      <w:proofErr w:type="gramStart"/>
      <w:r w:rsidRPr="00CE2488">
        <w:rPr>
          <w:rFonts w:ascii="Arial" w:hAnsi="Arial" w:cs="Arial"/>
          <w:sz w:val="22"/>
          <w:szCs w:val="22"/>
        </w:rPr>
        <w:t xml:space="preserve">by </w:t>
      </w:r>
      <w:r w:rsidR="003F0D55">
        <w:rPr>
          <w:rFonts w:ascii="Arial" w:hAnsi="Arial" w:cs="Arial"/>
          <w:sz w:val="22"/>
          <w:szCs w:val="22"/>
        </w:rPr>
        <w:t xml:space="preserve"> any</w:t>
      </w:r>
      <w:proofErr w:type="gramEnd"/>
      <w:r w:rsidR="003F0D55">
        <w:rPr>
          <w:rFonts w:ascii="Arial" w:hAnsi="Arial" w:cs="Arial"/>
          <w:sz w:val="22"/>
          <w:szCs w:val="22"/>
        </w:rPr>
        <w:t xml:space="preserve"> Participating</w:t>
      </w:r>
      <w:r w:rsidR="00AA48CF">
        <w:rPr>
          <w:rFonts w:ascii="Arial" w:hAnsi="Arial" w:cs="Arial"/>
          <w:sz w:val="22"/>
          <w:szCs w:val="22"/>
        </w:rPr>
        <w:t xml:space="preserve"> </w:t>
      </w:r>
      <w:r w:rsidRPr="00CE2488">
        <w:rPr>
          <w:rFonts w:ascii="Arial" w:hAnsi="Arial" w:cs="Arial"/>
          <w:sz w:val="22"/>
          <w:szCs w:val="22"/>
        </w:rPr>
        <w:t>Company with the intention of being held as part of the Plan they shall be held upon the trusts and provisions of this Deed and the Rules.</w:t>
      </w:r>
    </w:p>
    <w:p w14:paraId="3A236C84" w14:textId="77777777" w:rsidR="0023484B" w:rsidRPr="00CE2488" w:rsidRDefault="0023484B" w:rsidP="00666BD7">
      <w:pPr>
        <w:ind w:right="969"/>
        <w:rPr>
          <w:rFonts w:ascii="Arial" w:hAnsi="Arial" w:cs="Arial"/>
          <w:sz w:val="22"/>
          <w:szCs w:val="22"/>
        </w:rPr>
      </w:pPr>
    </w:p>
    <w:p w14:paraId="7C06E236" w14:textId="77777777" w:rsidR="0023484B" w:rsidRPr="00CE2488" w:rsidRDefault="0023484B" w:rsidP="00666BD7">
      <w:pPr>
        <w:ind w:right="969"/>
        <w:rPr>
          <w:rFonts w:ascii="Arial" w:hAnsi="Arial" w:cs="Arial"/>
          <w:sz w:val="22"/>
          <w:szCs w:val="22"/>
        </w:rPr>
      </w:pPr>
      <w:r w:rsidRPr="00CE2488">
        <w:rPr>
          <w:rFonts w:ascii="Arial" w:hAnsi="Arial" w:cs="Arial"/>
          <w:sz w:val="22"/>
          <w:szCs w:val="22"/>
        </w:rPr>
        <w:t>3.2</w:t>
      </w:r>
      <w:r w:rsidRPr="00CE2488">
        <w:rPr>
          <w:rFonts w:ascii="Arial" w:hAnsi="Arial" w:cs="Arial"/>
          <w:sz w:val="22"/>
          <w:szCs w:val="22"/>
        </w:rPr>
        <w:tab/>
        <w:t>The Trustees shall hold the Trust Fund upon the following trusts namely:</w:t>
      </w:r>
    </w:p>
    <w:p w14:paraId="2F211ECA" w14:textId="77777777" w:rsidR="0023484B" w:rsidRPr="00CE2488" w:rsidRDefault="0023484B" w:rsidP="00666BD7">
      <w:pPr>
        <w:ind w:right="969"/>
        <w:rPr>
          <w:rFonts w:ascii="Arial" w:hAnsi="Arial" w:cs="Arial"/>
          <w:sz w:val="22"/>
          <w:szCs w:val="22"/>
        </w:rPr>
      </w:pPr>
    </w:p>
    <w:p w14:paraId="24A6F7E3"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as to Shares which have not been awarded to Participants (“</w:t>
      </w:r>
      <w:r w:rsidRPr="00C40E0A">
        <w:rPr>
          <w:rFonts w:ascii="Arial" w:hAnsi="Arial" w:cs="Arial"/>
          <w:b/>
          <w:bCs/>
          <w:sz w:val="22"/>
          <w:szCs w:val="22"/>
        </w:rPr>
        <w:t>Unawarded Shares</w:t>
      </w:r>
      <w:r w:rsidRPr="00CE2488">
        <w:rPr>
          <w:rFonts w:ascii="Arial" w:hAnsi="Arial" w:cs="Arial"/>
          <w:sz w:val="22"/>
          <w:szCs w:val="22"/>
        </w:rPr>
        <w:t xml:space="preserve">”) upon trust during the Trust Period to allocate those Shares in accordance with the terms of this Deed and the </w:t>
      </w:r>
      <w:proofErr w:type="gramStart"/>
      <w:r w:rsidRPr="00CE2488">
        <w:rPr>
          <w:rFonts w:ascii="Arial" w:hAnsi="Arial" w:cs="Arial"/>
          <w:sz w:val="22"/>
          <w:szCs w:val="22"/>
        </w:rPr>
        <w:t>Rules;</w:t>
      </w:r>
      <w:proofErr w:type="gramEnd"/>
    </w:p>
    <w:p w14:paraId="34808466" w14:textId="77777777" w:rsidR="0023484B" w:rsidRPr="00CE2488" w:rsidRDefault="0023484B" w:rsidP="00666BD7">
      <w:pPr>
        <w:ind w:right="969"/>
        <w:rPr>
          <w:rFonts w:ascii="Arial" w:hAnsi="Arial" w:cs="Arial"/>
          <w:sz w:val="22"/>
          <w:szCs w:val="22"/>
        </w:rPr>
      </w:pPr>
    </w:p>
    <w:p w14:paraId="41641B17"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as to Shares which have been awarded to a Participant (“</w:t>
      </w:r>
      <w:r w:rsidRPr="00C40E0A">
        <w:rPr>
          <w:rFonts w:ascii="Arial" w:hAnsi="Arial" w:cs="Arial"/>
          <w:b/>
          <w:bCs/>
          <w:sz w:val="22"/>
          <w:szCs w:val="22"/>
        </w:rPr>
        <w:t>Plan Shares</w:t>
      </w:r>
      <w:r w:rsidRPr="00CE2488">
        <w:rPr>
          <w:rFonts w:ascii="Arial" w:hAnsi="Arial" w:cs="Arial"/>
          <w:sz w:val="22"/>
          <w:szCs w:val="22"/>
        </w:rPr>
        <w:t xml:space="preserve">”) upon trust for the benefit of that Participant on the terms and conditions set out in the </w:t>
      </w:r>
      <w:proofErr w:type="gramStart"/>
      <w:r w:rsidRPr="00CE2488">
        <w:rPr>
          <w:rFonts w:ascii="Arial" w:hAnsi="Arial" w:cs="Arial"/>
          <w:sz w:val="22"/>
          <w:szCs w:val="22"/>
        </w:rPr>
        <w:t>Rules;</w:t>
      </w:r>
      <w:proofErr w:type="gramEnd"/>
    </w:p>
    <w:p w14:paraId="3870199F" w14:textId="77777777" w:rsidR="0023484B" w:rsidRPr="00CE2488" w:rsidRDefault="0023484B" w:rsidP="00666BD7">
      <w:pPr>
        <w:ind w:right="969"/>
        <w:rPr>
          <w:rFonts w:ascii="Arial" w:hAnsi="Arial" w:cs="Arial"/>
          <w:sz w:val="22"/>
          <w:szCs w:val="22"/>
        </w:rPr>
      </w:pPr>
    </w:p>
    <w:p w14:paraId="3F93C18D"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as to Partnership Share Money upon trust to purchase Shares for the benefit of the contributing Qualifying Employee in accordance with the Rules; and</w:t>
      </w:r>
    </w:p>
    <w:p w14:paraId="2275216E" w14:textId="77777777" w:rsidR="0023484B" w:rsidRPr="00CE2488" w:rsidRDefault="0023484B" w:rsidP="00666BD7">
      <w:pPr>
        <w:ind w:right="969"/>
        <w:rPr>
          <w:rFonts w:ascii="Arial" w:hAnsi="Arial" w:cs="Arial"/>
          <w:sz w:val="22"/>
          <w:szCs w:val="22"/>
        </w:rPr>
      </w:pPr>
    </w:p>
    <w:p w14:paraId="02903F53" w14:textId="77777777" w:rsidR="0023484B" w:rsidRDefault="0023484B" w:rsidP="00666BD7">
      <w:pPr>
        <w:ind w:left="1930" w:right="969" w:hanging="965"/>
        <w:rPr>
          <w:rFonts w:ascii="Arial" w:hAnsi="Arial" w:cs="Arial"/>
          <w:sz w:val="22"/>
          <w:szCs w:val="22"/>
        </w:rPr>
      </w:pPr>
      <w:r w:rsidRPr="00CE2488">
        <w:rPr>
          <w:rFonts w:ascii="Arial" w:hAnsi="Arial" w:cs="Arial"/>
          <w:sz w:val="22"/>
          <w:szCs w:val="22"/>
        </w:rPr>
        <w:t>(d)</w:t>
      </w:r>
      <w:r w:rsidRPr="00CE2488">
        <w:rPr>
          <w:rFonts w:ascii="Arial" w:hAnsi="Arial" w:cs="Arial"/>
          <w:sz w:val="22"/>
          <w:szCs w:val="22"/>
        </w:rPr>
        <w:tab/>
        <w:t>as to other assets (“</w:t>
      </w:r>
      <w:r w:rsidRPr="00C40E0A">
        <w:rPr>
          <w:rFonts w:ascii="Arial" w:hAnsi="Arial" w:cs="Arial"/>
          <w:b/>
          <w:bCs/>
          <w:sz w:val="22"/>
          <w:szCs w:val="22"/>
        </w:rPr>
        <w:t>Surplus Assets</w:t>
      </w:r>
      <w:r w:rsidRPr="00CE2488">
        <w:rPr>
          <w:rFonts w:ascii="Arial" w:hAnsi="Arial" w:cs="Arial"/>
          <w:sz w:val="22"/>
          <w:szCs w:val="22"/>
        </w:rPr>
        <w:t xml:space="preserve">”) upon trust to use them to purchase further Shares to be held on the trusts declared in (a) above, at such time during the Trust Period and on such terms as the Trustees in their absolute discretion think fit. </w:t>
      </w:r>
    </w:p>
    <w:p w14:paraId="72D9F5C4" w14:textId="77777777" w:rsidR="0079598F" w:rsidRPr="00CE2488" w:rsidRDefault="0079598F" w:rsidP="00666BD7">
      <w:pPr>
        <w:ind w:left="1930" w:right="969" w:hanging="965"/>
        <w:rPr>
          <w:rFonts w:ascii="Arial" w:hAnsi="Arial" w:cs="Arial"/>
          <w:sz w:val="22"/>
          <w:szCs w:val="22"/>
        </w:rPr>
      </w:pPr>
    </w:p>
    <w:p w14:paraId="2EB65D43"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3.3</w:t>
      </w:r>
      <w:r w:rsidRPr="00CE2488">
        <w:rPr>
          <w:rFonts w:ascii="Arial" w:hAnsi="Arial" w:cs="Arial"/>
          <w:sz w:val="22"/>
          <w:szCs w:val="22"/>
        </w:rPr>
        <w:tab/>
        <w:t>The income of Unawarded Shares and Surplus Assets shall be accumulated by the Trustees and added to, and held upon the trusts applying to, Surplus Assets.</w:t>
      </w:r>
    </w:p>
    <w:p w14:paraId="2524A3E4" w14:textId="77777777" w:rsidR="0023484B" w:rsidRPr="00CE2488" w:rsidRDefault="0023484B" w:rsidP="00666BD7">
      <w:pPr>
        <w:ind w:right="969"/>
        <w:rPr>
          <w:rFonts w:ascii="Arial" w:hAnsi="Arial" w:cs="Arial"/>
          <w:sz w:val="22"/>
          <w:szCs w:val="22"/>
        </w:rPr>
      </w:pPr>
    </w:p>
    <w:p w14:paraId="09B01F6C"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3.4</w:t>
      </w:r>
      <w:r w:rsidRPr="00CE2488">
        <w:rPr>
          <w:rFonts w:ascii="Arial" w:hAnsi="Arial" w:cs="Arial"/>
          <w:sz w:val="22"/>
          <w:szCs w:val="22"/>
        </w:rPr>
        <w:tab/>
        <w:t>The income of Plan Shares and Partnership Share Money shall be dealt with in accordance with the Rules.</w:t>
      </w:r>
    </w:p>
    <w:p w14:paraId="44B2318C" w14:textId="77777777" w:rsidR="0023484B" w:rsidRPr="00CE2488" w:rsidRDefault="0023484B" w:rsidP="00666BD7">
      <w:pPr>
        <w:ind w:right="969"/>
        <w:rPr>
          <w:rFonts w:ascii="Arial" w:hAnsi="Arial" w:cs="Arial"/>
          <w:sz w:val="22"/>
          <w:szCs w:val="22"/>
        </w:rPr>
      </w:pPr>
    </w:p>
    <w:p w14:paraId="0323B45C"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3.5</w:t>
      </w:r>
      <w:r w:rsidRPr="00CE2488">
        <w:rPr>
          <w:rFonts w:ascii="Arial" w:hAnsi="Arial" w:cs="Arial"/>
          <w:sz w:val="22"/>
          <w:szCs w:val="22"/>
        </w:rPr>
        <w:tab/>
        <w:t>The perpetuity period in respect of the trusts and powers declared by this Deed and the Rules shall be the period of 80 years from the date of this Deed.</w:t>
      </w:r>
    </w:p>
    <w:p w14:paraId="0BCAE180" w14:textId="77777777" w:rsidR="0023484B" w:rsidRPr="00CE2488" w:rsidRDefault="0023484B" w:rsidP="00666BD7">
      <w:pPr>
        <w:ind w:right="969"/>
        <w:rPr>
          <w:rFonts w:ascii="Arial" w:hAnsi="Arial" w:cs="Arial"/>
          <w:sz w:val="22"/>
          <w:szCs w:val="22"/>
        </w:rPr>
      </w:pPr>
    </w:p>
    <w:p w14:paraId="0139A833"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4</w:t>
      </w:r>
      <w:r w:rsidRPr="00CE2488">
        <w:rPr>
          <w:rFonts w:ascii="Arial" w:hAnsi="Arial" w:cs="Arial"/>
          <w:b/>
          <w:sz w:val="22"/>
          <w:szCs w:val="22"/>
        </w:rPr>
        <w:tab/>
        <w:t xml:space="preserve">NUMBER OF TRUSTEES </w:t>
      </w:r>
    </w:p>
    <w:p w14:paraId="1BF65595" w14:textId="77777777" w:rsidR="0023484B" w:rsidRPr="00CE2488" w:rsidRDefault="0023484B" w:rsidP="00666BD7">
      <w:pPr>
        <w:ind w:right="969"/>
        <w:rPr>
          <w:rFonts w:ascii="Arial" w:hAnsi="Arial" w:cs="Arial"/>
          <w:sz w:val="22"/>
          <w:szCs w:val="22"/>
        </w:rPr>
      </w:pPr>
    </w:p>
    <w:p w14:paraId="543DEE07"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Unless a corporate Trustee is appointed, there shall always be at least 2 Trustees.  Where there is no corporate Trustee, and the number of Trustees falls below 2, the continuing Trustee has the power to act only to achieve the appointment of a new Trustee.  </w:t>
      </w:r>
    </w:p>
    <w:p w14:paraId="66E16A21" w14:textId="77777777" w:rsidR="0023484B" w:rsidRPr="00CE2488" w:rsidRDefault="0023484B" w:rsidP="00666BD7">
      <w:pPr>
        <w:ind w:right="969"/>
        <w:rPr>
          <w:rFonts w:ascii="Arial" w:hAnsi="Arial" w:cs="Arial"/>
          <w:sz w:val="22"/>
          <w:szCs w:val="22"/>
        </w:rPr>
      </w:pPr>
    </w:p>
    <w:p w14:paraId="70B16594"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5</w:t>
      </w:r>
      <w:r w:rsidRPr="00CE2488">
        <w:rPr>
          <w:rFonts w:ascii="Arial" w:hAnsi="Arial" w:cs="Arial"/>
          <w:b/>
          <w:sz w:val="22"/>
          <w:szCs w:val="22"/>
        </w:rPr>
        <w:tab/>
        <w:t>INFORMATION</w:t>
      </w:r>
    </w:p>
    <w:p w14:paraId="6092C6B1" w14:textId="77777777" w:rsidR="0023484B" w:rsidRPr="00CE2488" w:rsidRDefault="0023484B" w:rsidP="00666BD7">
      <w:pPr>
        <w:ind w:right="969"/>
        <w:rPr>
          <w:rFonts w:ascii="Arial" w:hAnsi="Arial" w:cs="Arial"/>
          <w:sz w:val="22"/>
          <w:szCs w:val="22"/>
        </w:rPr>
      </w:pPr>
    </w:p>
    <w:p w14:paraId="79DD4BBD" w14:textId="7ED536D0"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The Trustees shall be entitled to rely on information supplied by </w:t>
      </w:r>
      <w:r w:rsidR="003F0D55" w:rsidRPr="003F0D55">
        <w:rPr>
          <w:rFonts w:ascii="Arial" w:hAnsi="Arial" w:cs="Arial"/>
          <w:sz w:val="22"/>
          <w:szCs w:val="22"/>
        </w:rPr>
        <w:t xml:space="preserve">any Participating </w:t>
      </w:r>
      <w:r w:rsidRPr="003F0D55">
        <w:rPr>
          <w:rFonts w:ascii="Arial" w:hAnsi="Arial" w:cs="Arial"/>
          <w:sz w:val="22"/>
          <w:szCs w:val="22"/>
        </w:rPr>
        <w:t xml:space="preserve">Company </w:t>
      </w:r>
      <w:r w:rsidR="003F0D55" w:rsidRPr="00C40E0A">
        <w:rPr>
          <w:rFonts w:ascii="Arial" w:eastAsia="Arial" w:hAnsi="Arial"/>
          <w:color w:val="000000"/>
          <w:spacing w:val="-1"/>
          <w:sz w:val="22"/>
          <w:szCs w:val="22"/>
        </w:rPr>
        <w:t>for the purposes of the Plan and on any direction, notice or document given or executive by or with the authority of any Participating Company or any</w:t>
      </w:r>
      <w:r w:rsidR="003F0D55" w:rsidRPr="00CE2488">
        <w:rPr>
          <w:rFonts w:ascii="Arial" w:hAnsi="Arial" w:cs="Arial"/>
          <w:sz w:val="22"/>
          <w:szCs w:val="22"/>
        </w:rPr>
        <w:t xml:space="preserve"> </w:t>
      </w:r>
      <w:r w:rsidRPr="00CE2488">
        <w:rPr>
          <w:rFonts w:ascii="Arial" w:hAnsi="Arial" w:cs="Arial"/>
          <w:sz w:val="22"/>
          <w:szCs w:val="22"/>
        </w:rPr>
        <w:t>Participant in the Plan.</w:t>
      </w:r>
    </w:p>
    <w:p w14:paraId="39AF90E4" w14:textId="77777777" w:rsidR="0023484B" w:rsidRPr="00CE2488" w:rsidRDefault="0023484B" w:rsidP="00666BD7">
      <w:pPr>
        <w:ind w:right="969"/>
        <w:rPr>
          <w:rFonts w:ascii="Arial" w:hAnsi="Arial" w:cs="Arial"/>
          <w:sz w:val="22"/>
          <w:szCs w:val="22"/>
        </w:rPr>
      </w:pPr>
    </w:p>
    <w:p w14:paraId="1F563ECA"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6</w:t>
      </w:r>
      <w:r w:rsidRPr="00CE2488">
        <w:rPr>
          <w:rFonts w:ascii="Arial" w:hAnsi="Arial" w:cs="Arial"/>
          <w:b/>
          <w:sz w:val="22"/>
          <w:szCs w:val="22"/>
        </w:rPr>
        <w:tab/>
      </w:r>
      <w:proofErr w:type="gramStart"/>
      <w:r w:rsidRPr="00CE2488">
        <w:rPr>
          <w:rFonts w:ascii="Arial" w:hAnsi="Arial" w:cs="Arial"/>
          <w:b/>
          <w:sz w:val="22"/>
          <w:szCs w:val="22"/>
        </w:rPr>
        <w:t>RESIDENCE</w:t>
      </w:r>
      <w:proofErr w:type="gramEnd"/>
      <w:r w:rsidRPr="00CE2488">
        <w:rPr>
          <w:rFonts w:ascii="Arial" w:hAnsi="Arial" w:cs="Arial"/>
          <w:b/>
          <w:sz w:val="22"/>
          <w:szCs w:val="22"/>
        </w:rPr>
        <w:t xml:space="preserve"> OF TRUSTEES</w:t>
      </w:r>
    </w:p>
    <w:p w14:paraId="4AB39B8E" w14:textId="77777777" w:rsidR="0023484B" w:rsidRPr="00CE2488" w:rsidRDefault="0023484B" w:rsidP="00666BD7">
      <w:pPr>
        <w:ind w:right="969"/>
        <w:rPr>
          <w:rFonts w:ascii="Arial" w:hAnsi="Arial" w:cs="Arial"/>
          <w:sz w:val="22"/>
          <w:szCs w:val="22"/>
        </w:rPr>
      </w:pPr>
    </w:p>
    <w:p w14:paraId="67637E0F" w14:textId="54A4BC34"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Every Trustee shall be resident in the United Kingdom. The Company shall immediately remove any Trustee who ceases to be so resident and, if necessary, appoint a replacement.</w:t>
      </w:r>
    </w:p>
    <w:p w14:paraId="6EE7FFBB" w14:textId="77777777" w:rsidR="0023484B" w:rsidRPr="00CE2488" w:rsidRDefault="0023484B" w:rsidP="00666BD7">
      <w:pPr>
        <w:ind w:right="969"/>
        <w:rPr>
          <w:rFonts w:ascii="Arial" w:hAnsi="Arial" w:cs="Arial"/>
          <w:sz w:val="22"/>
          <w:szCs w:val="22"/>
        </w:rPr>
      </w:pPr>
    </w:p>
    <w:p w14:paraId="554A938E"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7</w:t>
      </w:r>
      <w:r w:rsidRPr="00CE2488">
        <w:rPr>
          <w:rFonts w:ascii="Arial" w:hAnsi="Arial" w:cs="Arial"/>
          <w:b/>
          <w:sz w:val="22"/>
          <w:szCs w:val="22"/>
        </w:rPr>
        <w:tab/>
      </w:r>
      <w:proofErr w:type="gramStart"/>
      <w:r w:rsidRPr="00CE2488">
        <w:rPr>
          <w:rFonts w:ascii="Arial" w:hAnsi="Arial" w:cs="Arial"/>
          <w:b/>
          <w:sz w:val="22"/>
          <w:szCs w:val="22"/>
        </w:rPr>
        <w:t>CHANGE</w:t>
      </w:r>
      <w:proofErr w:type="gramEnd"/>
      <w:r w:rsidRPr="00CE2488">
        <w:rPr>
          <w:rFonts w:ascii="Arial" w:hAnsi="Arial" w:cs="Arial"/>
          <w:b/>
          <w:sz w:val="22"/>
          <w:szCs w:val="22"/>
        </w:rPr>
        <w:t xml:space="preserve"> OF TRUSTEES</w:t>
      </w:r>
    </w:p>
    <w:p w14:paraId="290B9AB6" w14:textId="77777777" w:rsidR="0023484B" w:rsidRPr="00CE2488" w:rsidRDefault="0023484B" w:rsidP="00666BD7">
      <w:pPr>
        <w:ind w:right="969"/>
        <w:rPr>
          <w:rFonts w:ascii="Arial" w:hAnsi="Arial" w:cs="Arial"/>
          <w:sz w:val="22"/>
          <w:szCs w:val="22"/>
        </w:rPr>
      </w:pPr>
    </w:p>
    <w:p w14:paraId="2D77D9C1" w14:textId="59A58D4B" w:rsidR="003F0D55" w:rsidRDefault="0023484B" w:rsidP="003F0D55">
      <w:pPr>
        <w:ind w:left="965" w:right="969" w:hanging="965"/>
        <w:rPr>
          <w:rFonts w:ascii="Arial" w:hAnsi="Arial" w:cs="Arial"/>
          <w:sz w:val="22"/>
          <w:szCs w:val="22"/>
        </w:rPr>
      </w:pPr>
      <w:r w:rsidRPr="00CE2488">
        <w:rPr>
          <w:rFonts w:ascii="Arial" w:hAnsi="Arial" w:cs="Arial"/>
          <w:sz w:val="22"/>
          <w:szCs w:val="22"/>
        </w:rPr>
        <w:tab/>
        <w:t xml:space="preserve">The Company has the power to </w:t>
      </w:r>
      <w:r w:rsidR="008640B2">
        <w:rPr>
          <w:rFonts w:ascii="Arial" w:hAnsi="Arial" w:cs="Arial"/>
          <w:sz w:val="22"/>
          <w:szCs w:val="22"/>
        </w:rPr>
        <w:t xml:space="preserve">remove any Trustee or </w:t>
      </w:r>
      <w:r w:rsidRPr="00CE2488">
        <w:rPr>
          <w:rFonts w:ascii="Arial" w:hAnsi="Arial" w:cs="Arial"/>
          <w:sz w:val="22"/>
          <w:szCs w:val="22"/>
        </w:rPr>
        <w:t>appoint any</w:t>
      </w:r>
      <w:r w:rsidR="003F0D55">
        <w:rPr>
          <w:rFonts w:ascii="Arial" w:hAnsi="Arial" w:cs="Arial"/>
          <w:sz w:val="22"/>
          <w:szCs w:val="22"/>
        </w:rPr>
        <w:t xml:space="preserve"> person to be an additional</w:t>
      </w:r>
      <w:r w:rsidRPr="00CE2488">
        <w:rPr>
          <w:rFonts w:ascii="Arial" w:hAnsi="Arial" w:cs="Arial"/>
          <w:sz w:val="22"/>
          <w:szCs w:val="22"/>
        </w:rPr>
        <w:t xml:space="preserve"> Trustee for any reason. The change of Trustee shall be </w:t>
      </w:r>
      <w:proofErr w:type="gramStart"/>
      <w:r w:rsidRPr="00CE2488">
        <w:rPr>
          <w:rFonts w:ascii="Arial" w:hAnsi="Arial" w:cs="Arial"/>
          <w:sz w:val="22"/>
          <w:szCs w:val="22"/>
        </w:rPr>
        <w:t>effected</w:t>
      </w:r>
      <w:proofErr w:type="gramEnd"/>
      <w:r w:rsidRPr="00CE2488">
        <w:rPr>
          <w:rFonts w:ascii="Arial" w:hAnsi="Arial" w:cs="Arial"/>
          <w:sz w:val="22"/>
          <w:szCs w:val="22"/>
        </w:rPr>
        <w:t xml:space="preserve"> by executing a deed</w:t>
      </w:r>
      <w:r w:rsidR="003F0D55">
        <w:rPr>
          <w:rFonts w:ascii="Arial" w:hAnsi="Arial" w:cs="Arial"/>
          <w:sz w:val="22"/>
          <w:szCs w:val="22"/>
        </w:rPr>
        <w:t xml:space="preserve"> </w:t>
      </w:r>
      <w:r w:rsidR="003F0D55" w:rsidRPr="003F0D55">
        <w:rPr>
          <w:rFonts w:ascii="Arial" w:hAnsi="Arial" w:cs="Arial"/>
          <w:sz w:val="22"/>
          <w:szCs w:val="22"/>
        </w:rPr>
        <w:t xml:space="preserve">even if the effect of </w:t>
      </w:r>
      <w:r w:rsidR="00152DE2">
        <w:rPr>
          <w:rFonts w:ascii="Arial" w:hAnsi="Arial" w:cs="Arial"/>
          <w:sz w:val="22"/>
          <w:szCs w:val="22"/>
        </w:rPr>
        <w:t>such an</w:t>
      </w:r>
      <w:r w:rsidR="003F0D55" w:rsidRPr="003F0D55">
        <w:rPr>
          <w:rFonts w:ascii="Arial" w:hAnsi="Arial" w:cs="Arial"/>
          <w:sz w:val="22"/>
          <w:szCs w:val="22"/>
        </w:rPr>
        <w:t xml:space="preserve"> appointment is to increase the number of Trustees in excess of, or further in excess of, four. This power is supplementary to any statutory power of the Company to appoint new and/or additional Trustees</w:t>
      </w:r>
      <w:r w:rsidRPr="00CE2488">
        <w:rPr>
          <w:rFonts w:ascii="Arial" w:hAnsi="Arial" w:cs="Arial"/>
          <w:sz w:val="22"/>
          <w:szCs w:val="22"/>
        </w:rPr>
        <w:t xml:space="preserve">. </w:t>
      </w:r>
    </w:p>
    <w:p w14:paraId="437ABEC4" w14:textId="77777777" w:rsidR="003F0D55" w:rsidRDefault="003F0D55" w:rsidP="003F0D55">
      <w:pPr>
        <w:ind w:left="965" w:right="969" w:hanging="965"/>
        <w:rPr>
          <w:rFonts w:ascii="Arial" w:hAnsi="Arial" w:cs="Arial"/>
          <w:sz w:val="22"/>
          <w:szCs w:val="22"/>
        </w:rPr>
      </w:pPr>
    </w:p>
    <w:p w14:paraId="3D3AEFB7" w14:textId="02431022" w:rsidR="0023484B" w:rsidRPr="00CE2488" w:rsidRDefault="0023484B" w:rsidP="00C40E0A">
      <w:pPr>
        <w:ind w:left="965" w:right="969"/>
        <w:rPr>
          <w:rFonts w:ascii="Arial" w:hAnsi="Arial" w:cs="Arial"/>
          <w:sz w:val="22"/>
          <w:szCs w:val="22"/>
        </w:rPr>
      </w:pPr>
      <w:r w:rsidRPr="00CE2488">
        <w:rPr>
          <w:rFonts w:ascii="Arial" w:hAnsi="Arial" w:cs="Arial"/>
          <w:sz w:val="22"/>
          <w:szCs w:val="22"/>
        </w:rPr>
        <w:t xml:space="preserve">Any Trustee may </w:t>
      </w:r>
      <w:r w:rsidR="003F0D55">
        <w:rPr>
          <w:rFonts w:ascii="Arial" w:hAnsi="Arial" w:cs="Arial"/>
          <w:sz w:val="22"/>
          <w:szCs w:val="22"/>
        </w:rPr>
        <w:t>retire</w:t>
      </w:r>
      <w:r w:rsidR="003F0D55" w:rsidRPr="00CE2488">
        <w:rPr>
          <w:rFonts w:ascii="Arial" w:hAnsi="Arial" w:cs="Arial"/>
          <w:sz w:val="22"/>
          <w:szCs w:val="22"/>
        </w:rPr>
        <w:t xml:space="preserve"> </w:t>
      </w:r>
      <w:r w:rsidRPr="00CE2488">
        <w:rPr>
          <w:rFonts w:ascii="Arial" w:hAnsi="Arial" w:cs="Arial"/>
          <w:sz w:val="22"/>
          <w:szCs w:val="22"/>
        </w:rPr>
        <w:t xml:space="preserve">on </w:t>
      </w:r>
      <w:r w:rsidR="003F0D55">
        <w:rPr>
          <w:rFonts w:ascii="Arial" w:hAnsi="Arial" w:cs="Arial"/>
          <w:sz w:val="22"/>
          <w:szCs w:val="22"/>
        </w:rPr>
        <w:t>not less than three</w:t>
      </w:r>
      <w:r w:rsidR="003F0D55" w:rsidRPr="00CE2488">
        <w:rPr>
          <w:rFonts w:ascii="Arial" w:hAnsi="Arial" w:cs="Arial"/>
          <w:sz w:val="22"/>
          <w:szCs w:val="22"/>
        </w:rPr>
        <w:t xml:space="preserve"> </w:t>
      </w:r>
      <w:r w:rsidRPr="00CE2488">
        <w:rPr>
          <w:rFonts w:ascii="Arial" w:hAnsi="Arial" w:cs="Arial"/>
          <w:sz w:val="22"/>
          <w:szCs w:val="22"/>
        </w:rPr>
        <w:t>months</w:t>
      </w:r>
      <w:r w:rsidR="003F0D55">
        <w:rPr>
          <w:rFonts w:ascii="Arial" w:hAnsi="Arial" w:cs="Arial"/>
          <w:sz w:val="22"/>
          <w:szCs w:val="22"/>
        </w:rPr>
        <w:t>’</w:t>
      </w:r>
      <w:r w:rsidRPr="00CE2488">
        <w:rPr>
          <w:rFonts w:ascii="Arial" w:hAnsi="Arial" w:cs="Arial"/>
          <w:sz w:val="22"/>
          <w:szCs w:val="22"/>
        </w:rPr>
        <w:t xml:space="preserve"> notice given in writing to the Company, </w:t>
      </w:r>
      <w:proofErr w:type="gramStart"/>
      <w:r w:rsidRPr="00CE2488">
        <w:rPr>
          <w:rFonts w:ascii="Arial" w:hAnsi="Arial" w:cs="Arial"/>
          <w:sz w:val="22"/>
          <w:szCs w:val="22"/>
        </w:rPr>
        <w:t>provided that</w:t>
      </w:r>
      <w:proofErr w:type="gramEnd"/>
      <w:r w:rsidRPr="00CE2488">
        <w:rPr>
          <w:rFonts w:ascii="Arial" w:hAnsi="Arial" w:cs="Arial"/>
          <w:sz w:val="22"/>
          <w:szCs w:val="22"/>
        </w:rPr>
        <w:t xml:space="preserve"> there will be at least two Trustees or a corporate Trustee immediately after the retirement.</w:t>
      </w:r>
      <w:r w:rsidR="003F0D55" w:rsidRPr="003F0D55">
        <w:t xml:space="preserve"> </w:t>
      </w:r>
      <w:r w:rsidR="003F0D55" w:rsidRPr="003F0D55">
        <w:rPr>
          <w:rFonts w:ascii="Arial" w:hAnsi="Arial" w:cs="Arial"/>
          <w:sz w:val="22"/>
          <w:szCs w:val="22"/>
        </w:rPr>
        <w:t xml:space="preserve">If by virtue of the operation of this clause there is no continuing Trustee, the Company will immediately appoint a new Trustee. If the retiring Trustee is a sole corporate </w:t>
      </w:r>
      <w:proofErr w:type="gramStart"/>
      <w:r w:rsidR="003F0D55" w:rsidRPr="003F0D55">
        <w:rPr>
          <w:rFonts w:ascii="Arial" w:hAnsi="Arial" w:cs="Arial"/>
          <w:sz w:val="22"/>
          <w:szCs w:val="22"/>
        </w:rPr>
        <w:t>trustee</w:t>
      </w:r>
      <w:proofErr w:type="gramEnd"/>
      <w:r w:rsidR="003F0D55" w:rsidRPr="003F0D55">
        <w:rPr>
          <w:rFonts w:ascii="Arial" w:hAnsi="Arial" w:cs="Arial"/>
          <w:sz w:val="22"/>
          <w:szCs w:val="22"/>
        </w:rPr>
        <w:t xml:space="preserve"> the Trustee may appoint a successor as a Trustee if the Company does not itself do so before the date of such retirement.</w:t>
      </w:r>
    </w:p>
    <w:p w14:paraId="190B10C8" w14:textId="77777777" w:rsidR="0023484B" w:rsidRPr="00CE2488" w:rsidRDefault="0023484B" w:rsidP="00666BD7">
      <w:pPr>
        <w:ind w:right="969"/>
        <w:rPr>
          <w:rFonts w:ascii="Arial" w:hAnsi="Arial" w:cs="Arial"/>
          <w:sz w:val="22"/>
          <w:szCs w:val="22"/>
        </w:rPr>
      </w:pPr>
    </w:p>
    <w:p w14:paraId="588F7F34"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8</w:t>
      </w:r>
      <w:r w:rsidRPr="00CE2488">
        <w:rPr>
          <w:rFonts w:ascii="Arial" w:hAnsi="Arial" w:cs="Arial"/>
          <w:b/>
          <w:sz w:val="22"/>
          <w:szCs w:val="22"/>
        </w:rPr>
        <w:tab/>
        <w:t>INVESTMENT AND DEALING WITH TRUST ASSETS</w:t>
      </w:r>
    </w:p>
    <w:p w14:paraId="140FD0B9" w14:textId="77777777" w:rsidR="0023484B" w:rsidRPr="00CE2488" w:rsidRDefault="0023484B" w:rsidP="00666BD7">
      <w:pPr>
        <w:ind w:right="969"/>
        <w:rPr>
          <w:rFonts w:ascii="Arial" w:hAnsi="Arial" w:cs="Arial"/>
          <w:sz w:val="22"/>
          <w:szCs w:val="22"/>
        </w:rPr>
      </w:pPr>
    </w:p>
    <w:p w14:paraId="3DC71316"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8.1</w:t>
      </w:r>
      <w:r w:rsidRPr="00CE2488">
        <w:rPr>
          <w:rFonts w:ascii="Arial" w:hAnsi="Arial" w:cs="Arial"/>
          <w:sz w:val="22"/>
          <w:szCs w:val="22"/>
        </w:rPr>
        <w:tab/>
        <w:t xml:space="preserve">Save as otherwise provided for by the Plan the Trustees shall not sell or otherwise dispose of Plan Shares.  </w:t>
      </w:r>
    </w:p>
    <w:p w14:paraId="19341095" w14:textId="77777777" w:rsidR="0023484B" w:rsidRPr="00CE2488" w:rsidRDefault="0023484B" w:rsidP="00666BD7">
      <w:pPr>
        <w:ind w:right="969"/>
        <w:rPr>
          <w:rFonts w:ascii="Arial" w:hAnsi="Arial" w:cs="Arial"/>
          <w:sz w:val="22"/>
          <w:szCs w:val="22"/>
        </w:rPr>
      </w:pPr>
    </w:p>
    <w:p w14:paraId="7D6CD295" w14:textId="61CEA63E"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8.2</w:t>
      </w:r>
      <w:r w:rsidRPr="00CE2488">
        <w:rPr>
          <w:rFonts w:ascii="Arial" w:hAnsi="Arial" w:cs="Arial"/>
          <w:sz w:val="22"/>
          <w:szCs w:val="22"/>
        </w:rPr>
        <w:tab/>
        <w:t xml:space="preserve">The Trustees shall obey any directions given by a Participant in accordance with the Rules in relation to </w:t>
      </w:r>
      <w:r w:rsidR="00BB0504">
        <w:rPr>
          <w:rFonts w:ascii="Arial" w:hAnsi="Arial" w:cs="Arial"/>
          <w:sz w:val="22"/>
          <w:szCs w:val="22"/>
        </w:rPr>
        <w:t>their</w:t>
      </w:r>
      <w:r w:rsidRPr="00CE2488">
        <w:rPr>
          <w:rFonts w:ascii="Arial" w:hAnsi="Arial" w:cs="Arial"/>
          <w:sz w:val="22"/>
          <w:szCs w:val="22"/>
        </w:rPr>
        <w:t xml:space="preserve"> Plan Shares and any rights and income relating to those Shares. In the absence of any such direction, or provision by the Plan, the Trustees shall take no action.</w:t>
      </w:r>
      <w:r w:rsidR="004B3928">
        <w:rPr>
          <w:rFonts w:ascii="Arial" w:hAnsi="Arial" w:cs="Arial"/>
          <w:sz w:val="22"/>
          <w:szCs w:val="22"/>
        </w:rPr>
        <w:t xml:space="preserve"> </w:t>
      </w:r>
      <w:r w:rsidR="004B3928" w:rsidRPr="00C40E0A">
        <w:rPr>
          <w:rFonts w:ascii="Arial" w:eastAsia="Arial" w:hAnsi="Arial"/>
          <w:color w:val="000000"/>
          <w:sz w:val="22"/>
          <w:szCs w:val="22"/>
        </w:rPr>
        <w:t xml:space="preserve">Subject to clause 11, the Trustee will only dispose of a Participant's Plan Shares and deal with any right conferred in respect of such Plan Shares to be allotted other shares, </w:t>
      </w:r>
      <w:proofErr w:type="gramStart"/>
      <w:r w:rsidR="004B3928" w:rsidRPr="00C40E0A">
        <w:rPr>
          <w:rFonts w:ascii="Arial" w:eastAsia="Arial" w:hAnsi="Arial"/>
          <w:color w:val="000000"/>
          <w:sz w:val="22"/>
          <w:szCs w:val="22"/>
        </w:rPr>
        <w:t>securities</w:t>
      </w:r>
      <w:proofErr w:type="gramEnd"/>
      <w:r w:rsidR="004B3928" w:rsidRPr="00C40E0A">
        <w:rPr>
          <w:rFonts w:ascii="Arial" w:eastAsia="Arial" w:hAnsi="Arial"/>
          <w:color w:val="000000"/>
          <w:sz w:val="22"/>
          <w:szCs w:val="22"/>
        </w:rPr>
        <w:t xml:space="preserve"> or rights of any description pursuant to a direction given by or on behalf of the Participant.</w:t>
      </w:r>
    </w:p>
    <w:p w14:paraId="52D78FA5" w14:textId="77777777" w:rsidR="0023484B" w:rsidRPr="00CE2488" w:rsidRDefault="0023484B" w:rsidP="00666BD7">
      <w:pPr>
        <w:ind w:right="969"/>
        <w:rPr>
          <w:rFonts w:ascii="Arial" w:hAnsi="Arial" w:cs="Arial"/>
          <w:sz w:val="22"/>
          <w:szCs w:val="22"/>
        </w:rPr>
      </w:pPr>
    </w:p>
    <w:p w14:paraId="32AE8DFA"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8.3</w:t>
      </w:r>
      <w:r w:rsidRPr="00CE2488">
        <w:rPr>
          <w:rFonts w:ascii="Arial" w:hAnsi="Arial" w:cs="Arial"/>
          <w:sz w:val="22"/>
          <w:szCs w:val="22"/>
        </w:rPr>
        <w:tab/>
        <w:t>The Company and Participating Companies shall, as soon as practicable after deduction from Salary, pass the Partnership Share Money to the Trustees who will put the money into an account with:</w:t>
      </w:r>
    </w:p>
    <w:p w14:paraId="6D896BE9" w14:textId="77777777" w:rsidR="0023484B" w:rsidRPr="00CE2488" w:rsidRDefault="0023484B" w:rsidP="00666BD7">
      <w:pPr>
        <w:ind w:right="969"/>
        <w:rPr>
          <w:rFonts w:ascii="Arial" w:hAnsi="Arial" w:cs="Arial"/>
          <w:sz w:val="22"/>
          <w:szCs w:val="22"/>
        </w:rPr>
      </w:pPr>
    </w:p>
    <w:p w14:paraId="4BFDBD69"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r>
      <w:r w:rsidR="00472CBB" w:rsidRPr="00CE2488">
        <w:rPr>
          <w:rFonts w:ascii="Arial" w:hAnsi="Arial" w:cs="Arial"/>
          <w:sz w:val="22"/>
          <w:szCs w:val="22"/>
        </w:rPr>
        <w:t xml:space="preserve">a person falling within section </w:t>
      </w:r>
      <w:r w:rsidR="0008356C">
        <w:rPr>
          <w:rFonts w:ascii="Arial" w:hAnsi="Arial" w:cs="Arial"/>
          <w:sz w:val="22"/>
          <w:szCs w:val="22"/>
        </w:rPr>
        <w:t xml:space="preserve">991(2)(b) of Income Tax Act </w:t>
      </w:r>
      <w:proofErr w:type="gramStart"/>
      <w:r w:rsidR="0008356C">
        <w:rPr>
          <w:rFonts w:ascii="Arial" w:hAnsi="Arial" w:cs="Arial"/>
          <w:sz w:val="22"/>
          <w:szCs w:val="22"/>
        </w:rPr>
        <w:t>2007</w:t>
      </w:r>
      <w:r w:rsidRPr="00CE2488">
        <w:rPr>
          <w:rFonts w:ascii="Arial" w:hAnsi="Arial" w:cs="Arial"/>
          <w:sz w:val="22"/>
          <w:szCs w:val="22"/>
        </w:rPr>
        <w:t>;</w:t>
      </w:r>
      <w:proofErr w:type="gramEnd"/>
    </w:p>
    <w:p w14:paraId="6058310C" w14:textId="77777777" w:rsidR="0023484B" w:rsidRPr="00CE2488" w:rsidRDefault="0023484B" w:rsidP="00666BD7">
      <w:pPr>
        <w:ind w:right="969"/>
        <w:rPr>
          <w:rFonts w:ascii="Arial" w:hAnsi="Arial" w:cs="Arial"/>
          <w:sz w:val="22"/>
          <w:szCs w:val="22"/>
        </w:rPr>
      </w:pPr>
    </w:p>
    <w:p w14:paraId="325E7346"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a building society; or</w:t>
      </w:r>
    </w:p>
    <w:p w14:paraId="6C791D11" w14:textId="77777777" w:rsidR="0023484B" w:rsidRPr="00CE2488" w:rsidRDefault="0023484B" w:rsidP="00666BD7">
      <w:pPr>
        <w:ind w:right="969"/>
        <w:rPr>
          <w:rFonts w:ascii="Arial" w:hAnsi="Arial" w:cs="Arial"/>
          <w:sz w:val="22"/>
          <w:szCs w:val="22"/>
        </w:rPr>
      </w:pPr>
    </w:p>
    <w:p w14:paraId="7D5D10CE"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r>
      <w:r w:rsidR="00DE2112" w:rsidRPr="00CE2488">
        <w:rPr>
          <w:rFonts w:ascii="Arial" w:hAnsi="Arial" w:cs="Arial"/>
          <w:sz w:val="22"/>
          <w:szCs w:val="22"/>
        </w:rPr>
        <w:t xml:space="preserve">a firm falling within section </w:t>
      </w:r>
      <w:r w:rsidR="0008356C">
        <w:rPr>
          <w:rFonts w:ascii="Arial" w:hAnsi="Arial" w:cs="Arial"/>
          <w:sz w:val="22"/>
          <w:szCs w:val="22"/>
        </w:rPr>
        <w:t>991(2)</w:t>
      </w:r>
      <w:r w:rsidR="00DF6707" w:rsidRPr="00CE2488">
        <w:rPr>
          <w:rFonts w:ascii="Arial" w:hAnsi="Arial" w:cs="Arial"/>
          <w:sz w:val="22"/>
          <w:szCs w:val="22"/>
        </w:rPr>
        <w:t>(c)</w:t>
      </w:r>
      <w:r w:rsidR="00DE2112" w:rsidRPr="00CE2488">
        <w:rPr>
          <w:rFonts w:ascii="Arial" w:hAnsi="Arial" w:cs="Arial"/>
          <w:sz w:val="22"/>
          <w:szCs w:val="22"/>
        </w:rPr>
        <w:t xml:space="preserve"> of that Act,</w:t>
      </w:r>
    </w:p>
    <w:p w14:paraId="765AA3F2" w14:textId="77777777" w:rsidR="0023484B" w:rsidRPr="00CE2488" w:rsidRDefault="0023484B" w:rsidP="00666BD7">
      <w:pPr>
        <w:ind w:right="969"/>
        <w:rPr>
          <w:rFonts w:ascii="Arial" w:hAnsi="Arial" w:cs="Arial"/>
          <w:sz w:val="22"/>
          <w:szCs w:val="22"/>
        </w:rPr>
      </w:pPr>
    </w:p>
    <w:p w14:paraId="0E507786"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until it is either used to acquire Partnership Shares on the Acquisition Date, or, in accordance with the Plan, returned to the individual from whose Salary the Partnership Share Money has been deducted.  </w:t>
      </w:r>
    </w:p>
    <w:p w14:paraId="400605DA" w14:textId="77777777" w:rsidR="0023484B" w:rsidRPr="00CE2488" w:rsidRDefault="0023484B" w:rsidP="00666BD7">
      <w:pPr>
        <w:ind w:right="969"/>
        <w:rPr>
          <w:rFonts w:ascii="Arial" w:hAnsi="Arial" w:cs="Arial"/>
          <w:sz w:val="22"/>
          <w:szCs w:val="22"/>
        </w:rPr>
      </w:pPr>
    </w:p>
    <w:p w14:paraId="421B628C"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The Trustees shall pass on any interest arising on this invested money to the individual from whose Salary the Partnership Share Money has been deducted.</w:t>
      </w:r>
    </w:p>
    <w:p w14:paraId="2FA07358" w14:textId="77777777" w:rsidR="0023484B" w:rsidRPr="00CE2488" w:rsidRDefault="0023484B" w:rsidP="00666BD7">
      <w:pPr>
        <w:ind w:right="969"/>
        <w:rPr>
          <w:rFonts w:ascii="Arial" w:hAnsi="Arial" w:cs="Arial"/>
          <w:sz w:val="22"/>
          <w:szCs w:val="22"/>
        </w:rPr>
      </w:pPr>
    </w:p>
    <w:p w14:paraId="1B51879C" w14:textId="54D3027B" w:rsidR="004B3928" w:rsidRPr="00C40E0A" w:rsidRDefault="0023484B" w:rsidP="00666BD7">
      <w:pPr>
        <w:ind w:left="965" w:right="969" w:hanging="965"/>
        <w:rPr>
          <w:rFonts w:ascii="Arial" w:hAnsi="Arial" w:cs="Arial"/>
          <w:sz w:val="20"/>
          <w:szCs w:val="20"/>
        </w:rPr>
      </w:pPr>
      <w:r w:rsidRPr="00CE2488">
        <w:rPr>
          <w:rFonts w:ascii="Arial" w:hAnsi="Arial" w:cs="Arial"/>
          <w:sz w:val="22"/>
          <w:szCs w:val="22"/>
        </w:rPr>
        <w:t>8.4</w:t>
      </w:r>
      <w:r w:rsidRPr="00CE2488">
        <w:rPr>
          <w:rFonts w:ascii="Arial" w:hAnsi="Arial" w:cs="Arial"/>
          <w:sz w:val="22"/>
          <w:szCs w:val="22"/>
        </w:rPr>
        <w:tab/>
      </w:r>
      <w:r w:rsidR="004B3928" w:rsidRPr="00C40E0A">
        <w:rPr>
          <w:rFonts w:ascii="Arial" w:eastAsia="Arial" w:hAnsi="Arial"/>
          <w:color w:val="000000"/>
          <w:spacing w:val="-1"/>
          <w:sz w:val="22"/>
          <w:szCs w:val="22"/>
        </w:rPr>
        <w:t>The account into which the Partnership Share Money is put may, but not need to, pay interest. If it does, the Trustees will pass on any interest arising on such invested Partnership Share Money to the individual from whose Salary the Partnership Share Money has been deducted</w:t>
      </w:r>
      <w:r w:rsidR="004B3928">
        <w:rPr>
          <w:rFonts w:ascii="Arial" w:eastAsia="Arial" w:hAnsi="Arial"/>
          <w:color w:val="000000"/>
          <w:spacing w:val="-1"/>
          <w:sz w:val="22"/>
          <w:szCs w:val="22"/>
        </w:rPr>
        <w:t>.</w:t>
      </w:r>
    </w:p>
    <w:p w14:paraId="24CFB5E1" w14:textId="77777777" w:rsidR="004B3928" w:rsidRDefault="004B3928" w:rsidP="004B3928">
      <w:pPr>
        <w:ind w:left="965" w:right="969"/>
        <w:rPr>
          <w:rFonts w:ascii="Arial" w:hAnsi="Arial" w:cs="Arial"/>
          <w:sz w:val="22"/>
          <w:szCs w:val="22"/>
        </w:rPr>
      </w:pPr>
    </w:p>
    <w:p w14:paraId="3975D2AF" w14:textId="035B3A1C" w:rsidR="0023484B" w:rsidRPr="00CE2488" w:rsidRDefault="004B3928" w:rsidP="004B3928">
      <w:pPr>
        <w:ind w:left="965" w:right="969" w:hanging="965"/>
        <w:rPr>
          <w:rFonts w:ascii="Arial" w:hAnsi="Arial" w:cs="Arial"/>
          <w:sz w:val="22"/>
          <w:szCs w:val="22"/>
        </w:rPr>
      </w:pPr>
      <w:proofErr w:type="gramStart"/>
      <w:r>
        <w:rPr>
          <w:rFonts w:ascii="Arial" w:hAnsi="Arial" w:cs="Arial"/>
          <w:sz w:val="22"/>
          <w:szCs w:val="22"/>
        </w:rPr>
        <w:t xml:space="preserve">8.5  </w:t>
      </w:r>
      <w:r>
        <w:rPr>
          <w:rFonts w:ascii="Arial" w:hAnsi="Arial" w:cs="Arial"/>
          <w:sz w:val="22"/>
          <w:szCs w:val="22"/>
        </w:rPr>
        <w:tab/>
      </w:r>
      <w:proofErr w:type="gramEnd"/>
      <w:r w:rsidR="0023484B" w:rsidRPr="00CE2488">
        <w:rPr>
          <w:rFonts w:ascii="Arial" w:hAnsi="Arial" w:cs="Arial"/>
          <w:sz w:val="22"/>
          <w:szCs w:val="22"/>
        </w:rPr>
        <w:t>The Trustees may either retain or sell Unawarded Shares at their absolute discretion.  The proceeds of any sale of Unawarded Shares shall form part of Surplus Assets.</w:t>
      </w:r>
    </w:p>
    <w:p w14:paraId="782043A3" w14:textId="77777777" w:rsidR="0023484B" w:rsidRPr="00CE2488" w:rsidRDefault="0023484B" w:rsidP="00666BD7">
      <w:pPr>
        <w:ind w:right="969"/>
        <w:rPr>
          <w:rFonts w:ascii="Arial" w:hAnsi="Arial" w:cs="Arial"/>
          <w:sz w:val="22"/>
          <w:szCs w:val="22"/>
        </w:rPr>
      </w:pPr>
    </w:p>
    <w:p w14:paraId="08CFA9AC" w14:textId="4FCC73B6"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8.</w:t>
      </w:r>
      <w:r w:rsidR="004B3928">
        <w:rPr>
          <w:rFonts w:ascii="Arial" w:hAnsi="Arial" w:cs="Arial"/>
          <w:sz w:val="22"/>
          <w:szCs w:val="22"/>
        </w:rPr>
        <w:t>6</w:t>
      </w:r>
      <w:r w:rsidRPr="00CE2488">
        <w:rPr>
          <w:rFonts w:ascii="Arial" w:hAnsi="Arial" w:cs="Arial"/>
          <w:sz w:val="22"/>
          <w:szCs w:val="22"/>
        </w:rPr>
        <w:tab/>
        <w:t>The Trustees shall have all the powers of investment of a beneficial owner in relation to Surplus Assets.</w:t>
      </w:r>
    </w:p>
    <w:p w14:paraId="21ACDCDD" w14:textId="77777777" w:rsidR="0023484B" w:rsidRPr="00CE2488" w:rsidRDefault="0023484B" w:rsidP="00666BD7">
      <w:pPr>
        <w:ind w:right="969"/>
        <w:rPr>
          <w:rFonts w:ascii="Arial" w:hAnsi="Arial" w:cs="Arial"/>
          <w:sz w:val="22"/>
          <w:szCs w:val="22"/>
        </w:rPr>
      </w:pPr>
    </w:p>
    <w:p w14:paraId="7FA1D8A8" w14:textId="71800021"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8.</w:t>
      </w:r>
      <w:r w:rsidR="004B3928">
        <w:rPr>
          <w:rFonts w:ascii="Arial" w:hAnsi="Arial" w:cs="Arial"/>
          <w:sz w:val="22"/>
          <w:szCs w:val="22"/>
        </w:rPr>
        <w:t>7</w:t>
      </w:r>
      <w:r w:rsidRPr="00CE2488">
        <w:rPr>
          <w:rFonts w:ascii="Arial" w:hAnsi="Arial" w:cs="Arial"/>
          <w:sz w:val="22"/>
          <w:szCs w:val="22"/>
        </w:rPr>
        <w:tab/>
        <w:t>The Trustees shall not be under any liability to the Participating Companies or to current or former Qualifying Employees by reason of a failure to diversify investments, which results from the retention of Plan or Unawarded Shares.</w:t>
      </w:r>
    </w:p>
    <w:p w14:paraId="7F01A515" w14:textId="77777777" w:rsidR="0023484B" w:rsidRPr="00CE2488" w:rsidRDefault="0023484B" w:rsidP="00666BD7">
      <w:pPr>
        <w:ind w:right="969"/>
        <w:rPr>
          <w:rFonts w:ascii="Arial" w:hAnsi="Arial" w:cs="Arial"/>
          <w:sz w:val="22"/>
          <w:szCs w:val="22"/>
        </w:rPr>
      </w:pPr>
    </w:p>
    <w:p w14:paraId="7D2700CD" w14:textId="5691EB39"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8.</w:t>
      </w:r>
      <w:r w:rsidR="004B3928">
        <w:rPr>
          <w:rFonts w:ascii="Arial" w:hAnsi="Arial" w:cs="Arial"/>
          <w:sz w:val="22"/>
          <w:szCs w:val="22"/>
        </w:rPr>
        <w:t>8</w:t>
      </w:r>
      <w:r w:rsidR="00DD7AFF">
        <w:rPr>
          <w:rFonts w:ascii="Arial" w:hAnsi="Arial" w:cs="Arial"/>
          <w:sz w:val="22"/>
          <w:szCs w:val="22"/>
        </w:rPr>
        <w:tab/>
      </w:r>
      <w:r w:rsidRPr="00CE2488">
        <w:rPr>
          <w:rFonts w:ascii="Arial" w:hAnsi="Arial" w:cs="Arial"/>
          <w:sz w:val="22"/>
          <w:szCs w:val="22"/>
        </w:rPr>
        <w:t xml:space="preserve">The Trustees may delegate powers, </w:t>
      </w:r>
      <w:proofErr w:type="gramStart"/>
      <w:r w:rsidRPr="00CE2488">
        <w:rPr>
          <w:rFonts w:ascii="Arial" w:hAnsi="Arial" w:cs="Arial"/>
          <w:sz w:val="22"/>
          <w:szCs w:val="22"/>
        </w:rPr>
        <w:t>duties</w:t>
      </w:r>
      <w:proofErr w:type="gramEnd"/>
      <w:r w:rsidRPr="00CE2488">
        <w:rPr>
          <w:rFonts w:ascii="Arial" w:hAnsi="Arial" w:cs="Arial"/>
          <w:sz w:val="22"/>
          <w:szCs w:val="22"/>
        </w:rPr>
        <w:t xml:space="preserve"> or discretions to any persons and on any terms</w:t>
      </w:r>
      <w:r w:rsidR="004B3928">
        <w:rPr>
          <w:rFonts w:ascii="Arial" w:hAnsi="Arial" w:cs="Arial"/>
          <w:sz w:val="22"/>
          <w:szCs w:val="22"/>
        </w:rPr>
        <w:t>,</w:t>
      </w:r>
      <w:r w:rsidR="004B3928">
        <w:t xml:space="preserve"> </w:t>
      </w:r>
      <w:r w:rsidR="004B3928" w:rsidRPr="004B3928">
        <w:rPr>
          <w:rFonts w:ascii="Arial" w:hAnsi="Arial" w:cs="Arial"/>
          <w:sz w:val="22"/>
          <w:szCs w:val="22"/>
        </w:rPr>
        <w:t xml:space="preserve">provided that the Company gives its prior written consent. The Trustees may, in the performance of their duties under the Plan, employ or pay any appropriate person as their agent to transact business and act on the advice or any professional or </w:t>
      </w:r>
      <w:proofErr w:type="gramStart"/>
      <w:r w:rsidR="004B3928" w:rsidRPr="004B3928">
        <w:rPr>
          <w:rFonts w:ascii="Arial" w:hAnsi="Arial" w:cs="Arial"/>
          <w:sz w:val="22"/>
          <w:szCs w:val="22"/>
        </w:rPr>
        <w:t>business person</w:t>
      </w:r>
      <w:proofErr w:type="gramEnd"/>
      <w:r w:rsidRPr="00CE2488">
        <w:rPr>
          <w:rFonts w:ascii="Arial" w:hAnsi="Arial" w:cs="Arial"/>
          <w:sz w:val="22"/>
          <w:szCs w:val="22"/>
        </w:rPr>
        <w:t xml:space="preserve">.  No delegation made under this clause shall divest the Trustees of their responsibilities under this Deed or under the Schedule.  </w:t>
      </w:r>
    </w:p>
    <w:p w14:paraId="5C56A125" w14:textId="77777777" w:rsidR="0023484B" w:rsidRPr="00CE2488" w:rsidRDefault="0023484B" w:rsidP="00666BD7">
      <w:pPr>
        <w:ind w:right="969"/>
        <w:rPr>
          <w:rFonts w:ascii="Arial" w:hAnsi="Arial" w:cs="Arial"/>
          <w:sz w:val="22"/>
          <w:szCs w:val="22"/>
        </w:rPr>
      </w:pPr>
    </w:p>
    <w:p w14:paraId="0270FF35" w14:textId="36F9BFA7" w:rsidR="0023484B" w:rsidRPr="00CE2488" w:rsidRDefault="004B3928" w:rsidP="00666BD7">
      <w:pPr>
        <w:ind w:left="965" w:right="969" w:hanging="965"/>
        <w:rPr>
          <w:rFonts w:ascii="Arial" w:hAnsi="Arial" w:cs="Arial"/>
          <w:sz w:val="22"/>
          <w:szCs w:val="22"/>
        </w:rPr>
      </w:pPr>
      <w:r>
        <w:rPr>
          <w:rFonts w:ascii="Arial" w:hAnsi="Arial" w:cs="Arial"/>
          <w:sz w:val="22"/>
          <w:szCs w:val="22"/>
        </w:rPr>
        <w:t>8.9</w:t>
      </w:r>
      <w:r w:rsidR="00DD7AFF">
        <w:rPr>
          <w:rFonts w:ascii="Arial" w:hAnsi="Arial" w:cs="Arial"/>
          <w:sz w:val="22"/>
          <w:szCs w:val="22"/>
        </w:rPr>
        <w:tab/>
      </w:r>
      <w:r w:rsidR="0023484B" w:rsidRPr="00CE2488">
        <w:rPr>
          <w:rFonts w:ascii="Arial" w:hAnsi="Arial" w:cs="Arial"/>
          <w:sz w:val="22"/>
          <w:szCs w:val="22"/>
        </w:rPr>
        <w:t>The Trustees may allow any Shares to be registered in the name of an appointed nominee provided that such Shares shall be registered in a designated account.  Such registration shall not divest the Trustees of their responsibilities under this Deed or the Schedule.</w:t>
      </w:r>
    </w:p>
    <w:p w14:paraId="43FB43E9" w14:textId="77777777" w:rsidR="0023484B" w:rsidRPr="00CE2488" w:rsidRDefault="0023484B" w:rsidP="00666BD7">
      <w:pPr>
        <w:ind w:right="969"/>
        <w:rPr>
          <w:rFonts w:ascii="Arial" w:hAnsi="Arial" w:cs="Arial"/>
          <w:sz w:val="22"/>
          <w:szCs w:val="22"/>
        </w:rPr>
      </w:pPr>
    </w:p>
    <w:p w14:paraId="19690935" w14:textId="263A2A42" w:rsidR="0023484B" w:rsidRDefault="004B3928" w:rsidP="00666BD7">
      <w:pPr>
        <w:ind w:left="965" w:right="969" w:hanging="965"/>
        <w:rPr>
          <w:rFonts w:ascii="Arial" w:hAnsi="Arial" w:cs="Arial"/>
          <w:sz w:val="22"/>
          <w:szCs w:val="22"/>
        </w:rPr>
      </w:pPr>
      <w:r>
        <w:rPr>
          <w:rFonts w:ascii="Arial" w:hAnsi="Arial" w:cs="Arial"/>
          <w:sz w:val="22"/>
          <w:szCs w:val="22"/>
        </w:rPr>
        <w:t>8.10</w:t>
      </w:r>
      <w:r w:rsidR="00DD7AFF">
        <w:rPr>
          <w:rFonts w:ascii="Arial" w:hAnsi="Arial" w:cs="Arial"/>
          <w:sz w:val="22"/>
          <w:szCs w:val="22"/>
        </w:rPr>
        <w:tab/>
      </w:r>
      <w:r w:rsidR="0023484B" w:rsidRPr="00CE2488">
        <w:rPr>
          <w:rFonts w:ascii="Arial" w:hAnsi="Arial" w:cs="Arial"/>
          <w:sz w:val="22"/>
          <w:szCs w:val="22"/>
        </w:rPr>
        <w:t xml:space="preserve">The Trustees may at any time, and shall if the Company so directs, revoke any delegation made under this clause or require any Plan assets held by another person to be returned to the Trustees, or both. </w:t>
      </w:r>
    </w:p>
    <w:p w14:paraId="722CEFAB" w14:textId="77777777" w:rsidR="004B3928" w:rsidRDefault="004B3928" w:rsidP="00666BD7">
      <w:pPr>
        <w:ind w:left="965" w:right="969" w:hanging="965"/>
        <w:rPr>
          <w:rFonts w:ascii="Arial" w:hAnsi="Arial" w:cs="Arial"/>
          <w:sz w:val="22"/>
          <w:szCs w:val="22"/>
        </w:rPr>
      </w:pPr>
    </w:p>
    <w:p w14:paraId="7C8528BB" w14:textId="1B0B21C2" w:rsidR="004B3928" w:rsidRDefault="004B3928" w:rsidP="00666BD7">
      <w:pPr>
        <w:ind w:left="965" w:right="969" w:hanging="965"/>
        <w:rPr>
          <w:rFonts w:ascii="Arial" w:eastAsia="Arial" w:hAnsi="Arial"/>
          <w:color w:val="000000"/>
          <w:sz w:val="22"/>
          <w:szCs w:val="22"/>
        </w:rPr>
      </w:pPr>
      <w:r>
        <w:rPr>
          <w:rFonts w:ascii="Arial" w:hAnsi="Arial" w:cs="Arial"/>
          <w:sz w:val="22"/>
          <w:szCs w:val="22"/>
        </w:rPr>
        <w:t xml:space="preserve">8.11 </w:t>
      </w:r>
      <w:r>
        <w:rPr>
          <w:rFonts w:ascii="Arial" w:hAnsi="Arial" w:cs="Arial"/>
          <w:sz w:val="22"/>
          <w:szCs w:val="22"/>
        </w:rPr>
        <w:tab/>
      </w:r>
      <w:r w:rsidRPr="00C40E0A">
        <w:rPr>
          <w:rFonts w:ascii="Arial" w:eastAsia="Arial" w:hAnsi="Arial"/>
          <w:color w:val="000000"/>
          <w:sz w:val="22"/>
          <w:szCs w:val="22"/>
        </w:rPr>
        <w:t>The Trustees hereby waive all dividends payable or to be paid at any time in the future in respect of any Unawarded Shares in the Trust Fund unless requested to do otherwise by the Company in writing.</w:t>
      </w:r>
    </w:p>
    <w:p w14:paraId="71E0A7F0" w14:textId="77777777" w:rsidR="004F0B70" w:rsidRDefault="004F0B70" w:rsidP="00666BD7">
      <w:pPr>
        <w:ind w:left="965" w:right="969" w:hanging="965"/>
        <w:rPr>
          <w:rFonts w:ascii="Arial" w:eastAsia="Arial" w:hAnsi="Arial"/>
          <w:color w:val="000000"/>
          <w:sz w:val="22"/>
          <w:szCs w:val="22"/>
        </w:rPr>
      </w:pPr>
    </w:p>
    <w:p w14:paraId="0E7E8423" w14:textId="7EBE88CE" w:rsidR="00A76BB1" w:rsidRPr="00447427" w:rsidRDefault="00A76BB1" w:rsidP="00A76BB1">
      <w:pPr>
        <w:ind w:left="965" w:right="969" w:hanging="965"/>
        <w:rPr>
          <w:rFonts w:ascii="Arial" w:hAnsi="Arial" w:cs="Arial"/>
          <w:sz w:val="22"/>
          <w:szCs w:val="22"/>
        </w:rPr>
      </w:pPr>
      <w:r>
        <w:rPr>
          <w:rFonts w:ascii="Arial" w:hAnsi="Arial" w:cs="Arial"/>
          <w:sz w:val="22"/>
          <w:szCs w:val="22"/>
        </w:rPr>
        <w:t>8.12</w:t>
      </w:r>
      <w:r>
        <w:rPr>
          <w:rFonts w:ascii="Arial" w:hAnsi="Arial" w:cs="Arial"/>
          <w:sz w:val="22"/>
          <w:szCs w:val="22"/>
        </w:rPr>
        <w:tab/>
      </w:r>
      <w:r w:rsidRPr="0081566B">
        <w:rPr>
          <w:rFonts w:ascii="Arial" w:eastAsia="Arial" w:hAnsi="Arial"/>
          <w:color w:val="000000"/>
          <w:sz w:val="22"/>
          <w:szCs w:val="22"/>
        </w:rPr>
        <w:t xml:space="preserve">On a poll of the Company's shareholders the Trustees will exercise any voting rights arising from Plan Shares in accordance with any directions given to it by the relevant Participant at least three working days before the date of the relevant meeting of the Company's shareholders. If the Participant does not give any such directions or if the Company's shareholders are asked to vote by means of a show of hands the Trustees will not exercise any such rights. The Trustees will not be under any obligation to </w:t>
      </w:r>
      <w:r w:rsidRPr="0081566B">
        <w:rPr>
          <w:rFonts w:ascii="Arial" w:eastAsia="Arial" w:hAnsi="Arial"/>
          <w:color w:val="000000"/>
          <w:sz w:val="22"/>
          <w:szCs w:val="22"/>
        </w:rPr>
        <w:lastRenderedPageBreak/>
        <w:t>demand or join in demanding a poll of the Company's shareholders. The Trustees will not exercise any voting rights arising from Unawarded Shares or where Shares held under the Plan are registered in the name of a nominee for the Trustees (in which case the Trustee will arrange for the directions of Participants received by it to be carried out by the nominee).</w:t>
      </w:r>
    </w:p>
    <w:p w14:paraId="269FF987" w14:textId="63A59C14" w:rsidR="00A76BB1" w:rsidRPr="0081566B" w:rsidRDefault="00A76BB1" w:rsidP="00A76BB1">
      <w:pPr>
        <w:tabs>
          <w:tab w:val="left" w:pos="936"/>
        </w:tabs>
        <w:spacing w:before="251" w:line="253" w:lineRule="exact"/>
        <w:ind w:left="936" w:right="1111" w:hanging="936"/>
        <w:rPr>
          <w:rFonts w:ascii="Arial" w:eastAsia="Arial" w:hAnsi="Arial"/>
          <w:color w:val="000000"/>
          <w:sz w:val="22"/>
          <w:szCs w:val="22"/>
        </w:rPr>
      </w:pPr>
      <w:r>
        <w:rPr>
          <w:rFonts w:ascii="Arial" w:hAnsi="Arial" w:cs="Arial"/>
          <w:sz w:val="22"/>
          <w:szCs w:val="22"/>
        </w:rPr>
        <w:t>8</w:t>
      </w:r>
      <w:r w:rsidRPr="00447427">
        <w:rPr>
          <w:rFonts w:ascii="Arial" w:hAnsi="Arial" w:cs="Arial"/>
          <w:sz w:val="22"/>
          <w:szCs w:val="22"/>
        </w:rPr>
        <w:t>.1</w:t>
      </w:r>
      <w:r>
        <w:rPr>
          <w:rFonts w:ascii="Arial" w:hAnsi="Arial" w:cs="Arial"/>
          <w:sz w:val="22"/>
          <w:szCs w:val="22"/>
        </w:rPr>
        <w:t>3</w:t>
      </w:r>
      <w:r w:rsidRPr="00447427">
        <w:rPr>
          <w:rFonts w:ascii="Arial" w:hAnsi="Arial" w:cs="Arial"/>
          <w:sz w:val="22"/>
          <w:szCs w:val="22"/>
        </w:rPr>
        <w:t xml:space="preserve"> </w:t>
      </w:r>
      <w:r w:rsidRPr="00447427">
        <w:rPr>
          <w:rFonts w:ascii="Arial" w:hAnsi="Arial" w:cs="Arial"/>
          <w:sz w:val="22"/>
          <w:szCs w:val="22"/>
        </w:rPr>
        <w:tab/>
      </w:r>
      <w:r w:rsidRPr="0081566B">
        <w:rPr>
          <w:rFonts w:ascii="Arial" w:eastAsia="Arial" w:hAnsi="Arial"/>
          <w:color w:val="000000"/>
          <w:sz w:val="22"/>
          <w:szCs w:val="22"/>
        </w:rPr>
        <w:t>Notwithstanding any duty of the Trustees imposed by law, the Trustees will be under no obligation to:</w:t>
      </w:r>
    </w:p>
    <w:p w14:paraId="62346D1C" w14:textId="77777777" w:rsidR="00A76BB1" w:rsidRPr="0081566B" w:rsidRDefault="00A76BB1" w:rsidP="00A76BB1">
      <w:pPr>
        <w:tabs>
          <w:tab w:val="left" w:pos="936"/>
        </w:tabs>
        <w:spacing w:before="251" w:line="253" w:lineRule="exact"/>
        <w:ind w:left="1440" w:right="1111" w:hanging="1440"/>
        <w:rPr>
          <w:rFonts w:ascii="Arial" w:eastAsia="Arial" w:hAnsi="Arial"/>
          <w:color w:val="000000"/>
          <w:sz w:val="22"/>
          <w:szCs w:val="22"/>
        </w:rPr>
      </w:pPr>
      <w:r w:rsidRPr="0081566B">
        <w:rPr>
          <w:rFonts w:ascii="Arial" w:eastAsia="Arial" w:hAnsi="Arial"/>
          <w:color w:val="000000"/>
          <w:sz w:val="22"/>
          <w:szCs w:val="22"/>
        </w:rPr>
        <w:tab/>
        <w:t xml:space="preserve">(a) </w:t>
      </w:r>
      <w:r w:rsidRPr="0081566B">
        <w:rPr>
          <w:rFonts w:ascii="Arial" w:eastAsia="Arial" w:hAnsi="Arial"/>
          <w:color w:val="000000"/>
          <w:sz w:val="22"/>
          <w:szCs w:val="22"/>
        </w:rPr>
        <w:tab/>
        <w:t>become a director or other officer or interfere in the management or affairs of any company, any of the shares or stocks of which are for the time being comprised in the Plan or of any company associated with such company; or</w:t>
      </w:r>
    </w:p>
    <w:p w14:paraId="104AA670" w14:textId="77777777" w:rsidR="00A76BB1" w:rsidRPr="0081566B" w:rsidRDefault="00A76BB1" w:rsidP="00A76BB1">
      <w:pPr>
        <w:tabs>
          <w:tab w:val="left" w:pos="936"/>
        </w:tabs>
        <w:spacing w:before="251" w:line="253" w:lineRule="exact"/>
        <w:ind w:left="1440" w:right="1111" w:hanging="1440"/>
        <w:rPr>
          <w:rFonts w:ascii="Arial" w:eastAsia="Arial" w:hAnsi="Arial"/>
          <w:color w:val="000000"/>
          <w:sz w:val="22"/>
          <w:szCs w:val="22"/>
        </w:rPr>
      </w:pPr>
      <w:r w:rsidRPr="0081566B">
        <w:rPr>
          <w:rFonts w:ascii="Arial" w:eastAsia="Arial" w:hAnsi="Arial"/>
          <w:color w:val="000000"/>
          <w:sz w:val="22"/>
          <w:szCs w:val="22"/>
        </w:rPr>
        <w:tab/>
        <w:t xml:space="preserve">(b) </w:t>
      </w:r>
      <w:r w:rsidRPr="0081566B">
        <w:rPr>
          <w:rFonts w:ascii="Arial" w:eastAsia="Arial" w:hAnsi="Arial"/>
          <w:color w:val="000000"/>
          <w:sz w:val="22"/>
          <w:szCs w:val="22"/>
        </w:rPr>
        <w:tab/>
        <w:t>seek information about the affairs of any such company but may leave the conduct of the affairs of any such company to its officers or other persons managing the company.</w:t>
      </w:r>
    </w:p>
    <w:p w14:paraId="6D92EC46" w14:textId="77777777" w:rsidR="0023484B" w:rsidRPr="00CE2488" w:rsidRDefault="0023484B" w:rsidP="00666BD7">
      <w:pPr>
        <w:ind w:right="969"/>
        <w:rPr>
          <w:rFonts w:ascii="Arial" w:hAnsi="Arial" w:cs="Arial"/>
          <w:sz w:val="22"/>
          <w:szCs w:val="22"/>
        </w:rPr>
      </w:pPr>
    </w:p>
    <w:p w14:paraId="387F3836"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9</w:t>
      </w:r>
      <w:r w:rsidRPr="00CE2488">
        <w:rPr>
          <w:rFonts w:ascii="Arial" w:hAnsi="Arial" w:cs="Arial"/>
          <w:b/>
          <w:sz w:val="22"/>
          <w:szCs w:val="22"/>
        </w:rPr>
        <w:tab/>
        <w:t>LOANS TO TRUSTEES</w:t>
      </w:r>
    </w:p>
    <w:p w14:paraId="039C2FFC" w14:textId="77777777" w:rsidR="0023484B" w:rsidRPr="00CE2488" w:rsidRDefault="0023484B" w:rsidP="00666BD7">
      <w:pPr>
        <w:ind w:right="969"/>
        <w:rPr>
          <w:rFonts w:ascii="Arial" w:hAnsi="Arial" w:cs="Arial"/>
          <w:sz w:val="22"/>
          <w:szCs w:val="22"/>
        </w:rPr>
      </w:pPr>
    </w:p>
    <w:p w14:paraId="19E98B26"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The Trustees shall have the power to borrow money for the purpose of:</w:t>
      </w:r>
    </w:p>
    <w:p w14:paraId="2F8BF7EA" w14:textId="77777777" w:rsidR="0023484B" w:rsidRPr="00CE2488" w:rsidRDefault="0023484B" w:rsidP="00666BD7">
      <w:pPr>
        <w:ind w:right="969"/>
        <w:rPr>
          <w:rFonts w:ascii="Arial" w:hAnsi="Arial" w:cs="Arial"/>
          <w:sz w:val="22"/>
          <w:szCs w:val="22"/>
        </w:rPr>
      </w:pPr>
    </w:p>
    <w:p w14:paraId="27B28DF2" w14:textId="2155AC76"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(a)</w:t>
      </w:r>
      <w:r w:rsidRPr="00CE2488">
        <w:rPr>
          <w:rFonts w:ascii="Arial" w:hAnsi="Arial" w:cs="Arial"/>
          <w:sz w:val="22"/>
          <w:szCs w:val="22"/>
        </w:rPr>
        <w:tab/>
        <w:t>acquiring Shares</w:t>
      </w:r>
      <w:r w:rsidR="004B3928">
        <w:rPr>
          <w:rFonts w:ascii="Arial" w:hAnsi="Arial" w:cs="Arial"/>
          <w:sz w:val="22"/>
          <w:szCs w:val="22"/>
        </w:rPr>
        <w:t xml:space="preserve"> for the purposes of the Plan</w:t>
      </w:r>
      <w:r w:rsidRPr="00CE2488">
        <w:rPr>
          <w:rFonts w:ascii="Arial" w:hAnsi="Arial" w:cs="Arial"/>
          <w:sz w:val="22"/>
          <w:szCs w:val="22"/>
        </w:rPr>
        <w:t>; and</w:t>
      </w:r>
    </w:p>
    <w:p w14:paraId="07FC50C3" w14:textId="77777777" w:rsidR="0023484B" w:rsidRPr="00CE2488" w:rsidRDefault="0023484B" w:rsidP="00666BD7">
      <w:pPr>
        <w:ind w:right="969"/>
        <w:rPr>
          <w:rFonts w:ascii="Arial" w:hAnsi="Arial" w:cs="Arial"/>
          <w:sz w:val="22"/>
          <w:szCs w:val="22"/>
        </w:rPr>
      </w:pPr>
    </w:p>
    <w:p w14:paraId="75B30621"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paying any other expenses properly incurred by the Trustees in administering the Plan.</w:t>
      </w:r>
    </w:p>
    <w:p w14:paraId="6FFF1027" w14:textId="77777777" w:rsidR="008220E3" w:rsidRPr="00CE2488" w:rsidRDefault="008220E3" w:rsidP="00666BD7">
      <w:pPr>
        <w:ind w:right="969"/>
        <w:rPr>
          <w:rFonts w:ascii="Arial" w:hAnsi="Arial" w:cs="Arial"/>
          <w:b/>
          <w:i/>
          <w:sz w:val="22"/>
          <w:szCs w:val="22"/>
        </w:rPr>
      </w:pPr>
    </w:p>
    <w:p w14:paraId="271BA53A" w14:textId="77777777" w:rsidR="0023484B" w:rsidRPr="00CE2488" w:rsidRDefault="00CE2488" w:rsidP="00666BD7">
      <w:pPr>
        <w:ind w:right="969"/>
        <w:rPr>
          <w:rFonts w:ascii="Arial" w:hAnsi="Arial" w:cs="Arial"/>
          <w:b/>
          <w:sz w:val="22"/>
          <w:szCs w:val="22"/>
        </w:rPr>
      </w:pPr>
      <w:r>
        <w:rPr>
          <w:rFonts w:ascii="Arial" w:hAnsi="Arial" w:cs="Arial"/>
          <w:b/>
          <w:sz w:val="22"/>
          <w:szCs w:val="22"/>
        </w:rPr>
        <w:t>1</w:t>
      </w:r>
      <w:r w:rsidR="008220E3" w:rsidRPr="00CE2488">
        <w:rPr>
          <w:rFonts w:ascii="Arial" w:hAnsi="Arial" w:cs="Arial"/>
          <w:b/>
          <w:sz w:val="22"/>
          <w:szCs w:val="22"/>
        </w:rPr>
        <w:t>0</w:t>
      </w:r>
      <w:r w:rsidR="008220E3" w:rsidRPr="00CE2488">
        <w:rPr>
          <w:rFonts w:ascii="Arial" w:hAnsi="Arial" w:cs="Arial"/>
          <w:b/>
          <w:sz w:val="22"/>
          <w:szCs w:val="22"/>
        </w:rPr>
        <w:tab/>
        <w:t>PLAN EXPENSES</w:t>
      </w:r>
    </w:p>
    <w:p w14:paraId="6A9E5BB0" w14:textId="77777777" w:rsidR="008220E3" w:rsidRPr="00CE2488" w:rsidRDefault="008220E3" w:rsidP="00666BD7">
      <w:pPr>
        <w:ind w:right="969"/>
        <w:rPr>
          <w:rFonts w:ascii="Arial" w:hAnsi="Arial" w:cs="Arial"/>
          <w:b/>
          <w:i/>
          <w:sz w:val="22"/>
          <w:szCs w:val="22"/>
        </w:rPr>
      </w:pPr>
    </w:p>
    <w:p w14:paraId="583062ED" w14:textId="209DD90A" w:rsidR="008220E3" w:rsidRPr="00CE2488" w:rsidRDefault="008220E3" w:rsidP="00CE2488">
      <w:pPr>
        <w:ind w:left="965" w:right="969" w:hanging="965"/>
        <w:rPr>
          <w:rFonts w:ascii="Arial" w:hAnsi="Arial" w:cs="Arial"/>
          <w:sz w:val="22"/>
          <w:szCs w:val="22"/>
        </w:rPr>
      </w:pPr>
      <w:r w:rsidRPr="00CE2488">
        <w:rPr>
          <w:rFonts w:ascii="Arial" w:hAnsi="Arial" w:cs="Arial"/>
          <w:b/>
          <w:i/>
          <w:sz w:val="22"/>
          <w:szCs w:val="22"/>
        </w:rPr>
        <w:tab/>
      </w:r>
      <w:r w:rsidRPr="00CE2488">
        <w:rPr>
          <w:rFonts w:ascii="Arial" w:hAnsi="Arial" w:cs="Arial"/>
          <w:sz w:val="22"/>
          <w:szCs w:val="22"/>
        </w:rPr>
        <w:t xml:space="preserve">The Trustees will pay the expenses of the Plan (including their own expenses </w:t>
      </w:r>
      <w:r w:rsidR="000B0A04" w:rsidRPr="00CE2488">
        <w:rPr>
          <w:rFonts w:ascii="Arial" w:hAnsi="Arial" w:cs="Arial"/>
          <w:sz w:val="22"/>
          <w:szCs w:val="22"/>
        </w:rPr>
        <w:tab/>
      </w:r>
      <w:r w:rsidRPr="00CE2488">
        <w:rPr>
          <w:rFonts w:ascii="Arial" w:hAnsi="Arial" w:cs="Arial"/>
          <w:sz w:val="22"/>
          <w:szCs w:val="22"/>
        </w:rPr>
        <w:t>incurred in attending to Plan business)</w:t>
      </w:r>
      <w:r w:rsidR="000B0A04" w:rsidRPr="00CE2488">
        <w:rPr>
          <w:rFonts w:ascii="Arial" w:hAnsi="Arial" w:cs="Arial"/>
          <w:sz w:val="22"/>
          <w:szCs w:val="22"/>
        </w:rPr>
        <w:t xml:space="preserve"> from the </w:t>
      </w:r>
      <w:r w:rsidR="00890F4F" w:rsidRPr="00CE2488">
        <w:rPr>
          <w:rFonts w:ascii="Arial" w:hAnsi="Arial" w:cs="Arial"/>
          <w:sz w:val="22"/>
          <w:szCs w:val="22"/>
        </w:rPr>
        <w:t>Surplus Assets</w:t>
      </w:r>
      <w:r w:rsidR="000B0A04" w:rsidRPr="00CE2488">
        <w:rPr>
          <w:rFonts w:ascii="Arial" w:hAnsi="Arial" w:cs="Arial"/>
          <w:sz w:val="22"/>
          <w:szCs w:val="22"/>
        </w:rPr>
        <w:t>, if the assets are sufficient and the Company decides in writing. If t</w:t>
      </w:r>
      <w:r w:rsidR="00CE2488">
        <w:rPr>
          <w:rFonts w:ascii="Arial" w:hAnsi="Arial" w:cs="Arial"/>
          <w:sz w:val="22"/>
          <w:szCs w:val="22"/>
        </w:rPr>
        <w:t xml:space="preserve">here is no such direction, the </w:t>
      </w:r>
      <w:r w:rsidR="000B0A04" w:rsidRPr="00CE2488">
        <w:rPr>
          <w:rFonts w:ascii="Arial" w:hAnsi="Arial" w:cs="Arial"/>
          <w:sz w:val="22"/>
          <w:szCs w:val="22"/>
        </w:rPr>
        <w:t>expenses of the Plan will be met by the Participat</w:t>
      </w:r>
      <w:r w:rsidR="00CE2488">
        <w:rPr>
          <w:rFonts w:ascii="Arial" w:hAnsi="Arial" w:cs="Arial"/>
          <w:sz w:val="22"/>
          <w:szCs w:val="22"/>
        </w:rPr>
        <w:t xml:space="preserve">ing Companies in proportion to </w:t>
      </w:r>
      <w:r w:rsidR="000B0A04" w:rsidRPr="00CE2488">
        <w:rPr>
          <w:rFonts w:ascii="Arial" w:hAnsi="Arial" w:cs="Arial"/>
          <w:sz w:val="22"/>
          <w:szCs w:val="22"/>
        </w:rPr>
        <w:t xml:space="preserve">the amounts paid by them under the Plan or (if the </w:t>
      </w:r>
      <w:r w:rsidR="00CE2488">
        <w:rPr>
          <w:rFonts w:ascii="Arial" w:hAnsi="Arial" w:cs="Arial"/>
          <w:sz w:val="22"/>
          <w:szCs w:val="22"/>
        </w:rPr>
        <w:t xml:space="preserve">Trustees decide) in proportion </w:t>
      </w:r>
      <w:r w:rsidR="000B0A04" w:rsidRPr="00CE2488">
        <w:rPr>
          <w:rFonts w:ascii="Arial" w:hAnsi="Arial" w:cs="Arial"/>
          <w:sz w:val="22"/>
          <w:szCs w:val="22"/>
        </w:rPr>
        <w:t>to the number of Shares awarded to their Participants under the Plan in the related year, or in proportion to both.</w:t>
      </w:r>
      <w:r w:rsidRPr="00CE2488">
        <w:rPr>
          <w:rFonts w:ascii="Arial" w:hAnsi="Arial" w:cs="Arial"/>
          <w:sz w:val="22"/>
          <w:szCs w:val="22"/>
        </w:rPr>
        <w:t xml:space="preserve"> </w:t>
      </w:r>
    </w:p>
    <w:p w14:paraId="534FFED4" w14:textId="77777777" w:rsidR="000B0A04" w:rsidRPr="00CE2488" w:rsidRDefault="000B0A04" w:rsidP="00666BD7">
      <w:pPr>
        <w:ind w:right="969"/>
        <w:rPr>
          <w:rFonts w:ascii="Arial" w:hAnsi="Arial" w:cs="Arial"/>
          <w:b/>
          <w:i/>
          <w:sz w:val="22"/>
          <w:szCs w:val="22"/>
        </w:rPr>
      </w:pPr>
    </w:p>
    <w:p w14:paraId="3EEFF7F6"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1</w:t>
      </w:r>
      <w:r w:rsidR="00637A0D">
        <w:rPr>
          <w:rFonts w:ascii="Arial" w:hAnsi="Arial" w:cs="Arial"/>
          <w:b/>
          <w:sz w:val="22"/>
          <w:szCs w:val="22"/>
        </w:rPr>
        <w:t>1</w:t>
      </w:r>
      <w:r w:rsidRPr="00CE2488">
        <w:rPr>
          <w:rFonts w:ascii="Arial" w:hAnsi="Arial" w:cs="Arial"/>
          <w:b/>
          <w:sz w:val="22"/>
          <w:szCs w:val="22"/>
        </w:rPr>
        <w:tab/>
        <w:t>TRUSTEES’ OBLIGATIONS UNDER THE PLAN</w:t>
      </w:r>
    </w:p>
    <w:p w14:paraId="17087641" w14:textId="77777777" w:rsidR="0023484B" w:rsidRPr="00CE2488" w:rsidRDefault="0023484B" w:rsidP="00666BD7">
      <w:pPr>
        <w:ind w:right="969"/>
        <w:rPr>
          <w:rFonts w:ascii="Arial" w:hAnsi="Arial" w:cs="Arial"/>
          <w:sz w:val="22"/>
          <w:szCs w:val="22"/>
        </w:rPr>
      </w:pPr>
    </w:p>
    <w:p w14:paraId="3AAD65F1"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Notice of Award of Free and Matching Shares</w:t>
      </w:r>
    </w:p>
    <w:p w14:paraId="292CAF96" w14:textId="77777777" w:rsidR="0023484B" w:rsidRPr="00CE2488" w:rsidRDefault="0023484B" w:rsidP="00666BD7">
      <w:pPr>
        <w:ind w:right="969"/>
        <w:rPr>
          <w:rFonts w:ascii="Arial" w:hAnsi="Arial" w:cs="Arial"/>
          <w:sz w:val="22"/>
          <w:szCs w:val="22"/>
        </w:rPr>
      </w:pPr>
    </w:p>
    <w:p w14:paraId="3258C996"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1</w:t>
      </w:r>
      <w:r w:rsidRPr="00CE2488">
        <w:rPr>
          <w:rFonts w:ascii="Arial" w:hAnsi="Arial" w:cs="Arial"/>
          <w:sz w:val="22"/>
          <w:szCs w:val="22"/>
        </w:rPr>
        <w:t>.1</w:t>
      </w:r>
      <w:r w:rsidRPr="00CE2488">
        <w:rPr>
          <w:rFonts w:ascii="Arial" w:hAnsi="Arial" w:cs="Arial"/>
          <w:sz w:val="22"/>
          <w:szCs w:val="22"/>
        </w:rPr>
        <w:tab/>
        <w:t>As soon as practicable after Free and Matching Shares have been awarded to a Participant, the Trustees shall give the Participant a notice stating:</w:t>
      </w:r>
    </w:p>
    <w:p w14:paraId="133A4CE5" w14:textId="77777777" w:rsidR="0023484B" w:rsidRPr="00CE2488" w:rsidRDefault="0023484B" w:rsidP="00666BD7">
      <w:pPr>
        <w:ind w:right="969"/>
        <w:rPr>
          <w:rFonts w:ascii="Arial" w:hAnsi="Arial" w:cs="Arial"/>
          <w:sz w:val="22"/>
          <w:szCs w:val="22"/>
        </w:rPr>
      </w:pPr>
    </w:p>
    <w:p w14:paraId="67D09317" w14:textId="629C0BB4" w:rsidR="004B3928" w:rsidRDefault="0023484B" w:rsidP="004B3928">
      <w:pPr>
        <w:pStyle w:val="ListParagraph"/>
        <w:numPr>
          <w:ilvl w:val="0"/>
          <w:numId w:val="3"/>
        </w:numPr>
        <w:ind w:right="969"/>
        <w:rPr>
          <w:rFonts w:ascii="Arial" w:hAnsi="Arial" w:cs="Arial"/>
          <w:sz w:val="22"/>
          <w:szCs w:val="22"/>
        </w:rPr>
      </w:pPr>
      <w:r w:rsidRPr="00C40E0A">
        <w:rPr>
          <w:rFonts w:ascii="Arial" w:hAnsi="Arial" w:cs="Arial"/>
          <w:sz w:val="22"/>
          <w:szCs w:val="22"/>
        </w:rPr>
        <w:t xml:space="preserve">the number and description of those </w:t>
      </w:r>
      <w:proofErr w:type="gramStart"/>
      <w:r w:rsidRPr="00C40E0A">
        <w:rPr>
          <w:rFonts w:ascii="Arial" w:hAnsi="Arial" w:cs="Arial"/>
          <w:sz w:val="22"/>
          <w:szCs w:val="22"/>
        </w:rPr>
        <w:t>Shares;</w:t>
      </w:r>
      <w:proofErr w:type="gramEnd"/>
    </w:p>
    <w:p w14:paraId="68EE6983" w14:textId="77777777" w:rsidR="004B3928" w:rsidRPr="00C40E0A" w:rsidRDefault="004B3928" w:rsidP="00C40E0A">
      <w:pPr>
        <w:pStyle w:val="ListParagraph"/>
        <w:ind w:left="1925" w:right="969"/>
        <w:rPr>
          <w:rFonts w:ascii="Arial" w:hAnsi="Arial" w:cs="Arial"/>
          <w:sz w:val="22"/>
          <w:szCs w:val="22"/>
        </w:rPr>
      </w:pPr>
    </w:p>
    <w:p w14:paraId="6B5EED48" w14:textId="257E74D6" w:rsidR="004B3928" w:rsidRPr="00C40E0A" w:rsidRDefault="004B3928" w:rsidP="00C40E0A">
      <w:pPr>
        <w:pStyle w:val="ListParagraph"/>
        <w:numPr>
          <w:ilvl w:val="0"/>
          <w:numId w:val="3"/>
        </w:numPr>
        <w:rPr>
          <w:rFonts w:ascii="Arial" w:hAnsi="Arial" w:cs="Arial"/>
          <w:sz w:val="22"/>
          <w:szCs w:val="22"/>
        </w:rPr>
      </w:pPr>
      <w:r w:rsidRPr="004B3928">
        <w:rPr>
          <w:rFonts w:ascii="Arial" w:hAnsi="Arial" w:cs="Arial"/>
          <w:sz w:val="22"/>
          <w:szCs w:val="22"/>
        </w:rPr>
        <w:t xml:space="preserve">if the Shares are subject to a restriction, the details of that </w:t>
      </w:r>
      <w:proofErr w:type="gramStart"/>
      <w:r w:rsidRPr="004B3928">
        <w:rPr>
          <w:rFonts w:ascii="Arial" w:hAnsi="Arial" w:cs="Arial"/>
          <w:sz w:val="22"/>
          <w:szCs w:val="22"/>
        </w:rPr>
        <w:t>restriction;</w:t>
      </w:r>
      <w:proofErr w:type="gramEnd"/>
    </w:p>
    <w:p w14:paraId="505AC7C3" w14:textId="77777777" w:rsidR="0023484B" w:rsidRPr="00CE2488" w:rsidRDefault="0023484B" w:rsidP="00666BD7">
      <w:pPr>
        <w:ind w:right="969"/>
        <w:rPr>
          <w:rFonts w:ascii="Arial" w:hAnsi="Arial" w:cs="Arial"/>
          <w:sz w:val="22"/>
          <w:szCs w:val="22"/>
        </w:rPr>
      </w:pPr>
    </w:p>
    <w:p w14:paraId="45AE609A" w14:textId="1779E5A4"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w:t>
      </w:r>
      <w:r w:rsidR="004B3928">
        <w:rPr>
          <w:rFonts w:ascii="Arial" w:hAnsi="Arial" w:cs="Arial"/>
          <w:sz w:val="22"/>
          <w:szCs w:val="22"/>
        </w:rPr>
        <w:t>c</w:t>
      </w:r>
      <w:r w:rsidRPr="00CE2488">
        <w:rPr>
          <w:rFonts w:ascii="Arial" w:hAnsi="Arial" w:cs="Arial"/>
          <w:sz w:val="22"/>
          <w:szCs w:val="22"/>
        </w:rPr>
        <w:t>)</w:t>
      </w:r>
      <w:r w:rsidRPr="00CE2488">
        <w:rPr>
          <w:rFonts w:ascii="Arial" w:hAnsi="Arial" w:cs="Arial"/>
          <w:sz w:val="22"/>
          <w:szCs w:val="22"/>
        </w:rPr>
        <w:tab/>
        <w:t>their Initial Market Value on the date of Award; and</w:t>
      </w:r>
    </w:p>
    <w:p w14:paraId="4DBCC8D7" w14:textId="77777777" w:rsidR="0023484B" w:rsidRPr="00CE2488" w:rsidRDefault="0023484B" w:rsidP="00666BD7">
      <w:pPr>
        <w:ind w:right="969"/>
        <w:rPr>
          <w:rFonts w:ascii="Arial" w:hAnsi="Arial" w:cs="Arial"/>
          <w:sz w:val="22"/>
          <w:szCs w:val="22"/>
        </w:rPr>
      </w:pPr>
    </w:p>
    <w:p w14:paraId="5E71B23A" w14:textId="3A6B719C"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w:t>
      </w:r>
      <w:r w:rsidR="004B3928">
        <w:rPr>
          <w:rFonts w:ascii="Arial" w:hAnsi="Arial" w:cs="Arial"/>
          <w:sz w:val="22"/>
          <w:szCs w:val="22"/>
        </w:rPr>
        <w:t>d</w:t>
      </w:r>
      <w:r w:rsidRPr="00CE2488">
        <w:rPr>
          <w:rFonts w:ascii="Arial" w:hAnsi="Arial" w:cs="Arial"/>
          <w:sz w:val="22"/>
          <w:szCs w:val="22"/>
        </w:rPr>
        <w:t>)</w:t>
      </w:r>
      <w:r w:rsidRPr="00CE2488">
        <w:rPr>
          <w:rFonts w:ascii="Arial" w:hAnsi="Arial" w:cs="Arial"/>
          <w:sz w:val="22"/>
          <w:szCs w:val="22"/>
        </w:rPr>
        <w:tab/>
        <w:t>the Holding Period applicable to them.</w:t>
      </w:r>
    </w:p>
    <w:p w14:paraId="4ACF37E8" w14:textId="77777777" w:rsidR="0023484B" w:rsidRPr="00CE2488" w:rsidRDefault="0023484B" w:rsidP="00666BD7">
      <w:pPr>
        <w:ind w:right="969"/>
        <w:rPr>
          <w:rFonts w:ascii="Arial" w:hAnsi="Arial" w:cs="Arial"/>
          <w:sz w:val="22"/>
          <w:szCs w:val="22"/>
        </w:rPr>
      </w:pPr>
    </w:p>
    <w:p w14:paraId="0AA09B26"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Notice of Award of Partnership Shares</w:t>
      </w:r>
    </w:p>
    <w:p w14:paraId="4E6CA871" w14:textId="77777777" w:rsidR="0023484B" w:rsidRPr="00CE2488" w:rsidRDefault="0023484B" w:rsidP="00666BD7">
      <w:pPr>
        <w:ind w:right="969"/>
        <w:rPr>
          <w:rFonts w:ascii="Arial" w:hAnsi="Arial" w:cs="Arial"/>
          <w:sz w:val="22"/>
          <w:szCs w:val="22"/>
        </w:rPr>
      </w:pPr>
    </w:p>
    <w:p w14:paraId="3986D443"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1</w:t>
      </w:r>
      <w:r w:rsidRPr="00CE2488">
        <w:rPr>
          <w:rFonts w:ascii="Arial" w:hAnsi="Arial" w:cs="Arial"/>
          <w:sz w:val="22"/>
          <w:szCs w:val="22"/>
        </w:rPr>
        <w:t>.2</w:t>
      </w:r>
      <w:r w:rsidRPr="00CE2488">
        <w:rPr>
          <w:rFonts w:ascii="Arial" w:hAnsi="Arial" w:cs="Arial"/>
          <w:sz w:val="22"/>
          <w:szCs w:val="22"/>
        </w:rPr>
        <w:tab/>
        <w:t>As soon as practicable after any Partnership Shares have been acquired for a Participant, the Trustees shall give the Participant a notice stating:</w:t>
      </w:r>
    </w:p>
    <w:p w14:paraId="0489E6AF" w14:textId="77777777" w:rsidR="0023484B" w:rsidRPr="00CE2488" w:rsidRDefault="0023484B" w:rsidP="00666BD7">
      <w:pPr>
        <w:ind w:left="1930" w:right="969" w:hanging="965"/>
        <w:rPr>
          <w:rFonts w:ascii="Arial" w:hAnsi="Arial" w:cs="Arial"/>
          <w:sz w:val="22"/>
          <w:szCs w:val="22"/>
        </w:rPr>
      </w:pPr>
    </w:p>
    <w:p w14:paraId="396380F8" w14:textId="46F24DE1" w:rsidR="0023484B" w:rsidRDefault="0023484B" w:rsidP="004B3928">
      <w:pPr>
        <w:pStyle w:val="ListParagraph"/>
        <w:numPr>
          <w:ilvl w:val="0"/>
          <w:numId w:val="4"/>
        </w:numPr>
        <w:ind w:right="969"/>
        <w:rPr>
          <w:rFonts w:ascii="Arial" w:hAnsi="Arial" w:cs="Arial"/>
          <w:sz w:val="22"/>
          <w:szCs w:val="22"/>
        </w:rPr>
      </w:pPr>
      <w:r w:rsidRPr="00C40E0A">
        <w:rPr>
          <w:rFonts w:ascii="Arial" w:hAnsi="Arial" w:cs="Arial"/>
          <w:sz w:val="22"/>
          <w:szCs w:val="22"/>
        </w:rPr>
        <w:lastRenderedPageBreak/>
        <w:t xml:space="preserve">the number and description of those </w:t>
      </w:r>
      <w:proofErr w:type="gramStart"/>
      <w:r w:rsidRPr="00C40E0A">
        <w:rPr>
          <w:rFonts w:ascii="Arial" w:hAnsi="Arial" w:cs="Arial"/>
          <w:sz w:val="22"/>
          <w:szCs w:val="22"/>
        </w:rPr>
        <w:t>Shares;</w:t>
      </w:r>
      <w:proofErr w:type="gramEnd"/>
      <w:r w:rsidRPr="00C40E0A">
        <w:rPr>
          <w:rFonts w:ascii="Arial" w:hAnsi="Arial" w:cs="Arial"/>
          <w:sz w:val="22"/>
          <w:szCs w:val="22"/>
        </w:rPr>
        <w:t xml:space="preserve"> </w:t>
      </w:r>
    </w:p>
    <w:p w14:paraId="6D60329E" w14:textId="77777777" w:rsidR="004B3928" w:rsidRPr="00C40E0A" w:rsidRDefault="004B3928" w:rsidP="00C40E0A">
      <w:pPr>
        <w:pStyle w:val="ListParagraph"/>
        <w:ind w:left="1925" w:right="969"/>
        <w:rPr>
          <w:rFonts w:ascii="Arial" w:hAnsi="Arial" w:cs="Arial"/>
          <w:sz w:val="22"/>
          <w:szCs w:val="22"/>
        </w:rPr>
      </w:pPr>
    </w:p>
    <w:p w14:paraId="030B1954" w14:textId="41B649CB" w:rsidR="004B3928" w:rsidRPr="00C40E0A" w:rsidRDefault="004B3928" w:rsidP="00C40E0A">
      <w:pPr>
        <w:pStyle w:val="ListParagraph"/>
        <w:numPr>
          <w:ilvl w:val="0"/>
          <w:numId w:val="4"/>
        </w:numPr>
        <w:rPr>
          <w:rFonts w:ascii="Arial" w:hAnsi="Arial" w:cs="Arial"/>
          <w:sz w:val="22"/>
          <w:szCs w:val="22"/>
        </w:rPr>
      </w:pPr>
      <w:r w:rsidRPr="004B3928">
        <w:rPr>
          <w:rFonts w:ascii="Arial" w:hAnsi="Arial" w:cs="Arial"/>
          <w:sz w:val="22"/>
          <w:szCs w:val="22"/>
        </w:rPr>
        <w:t xml:space="preserve">if the Shares are subject to a restriction, the details of that </w:t>
      </w:r>
      <w:proofErr w:type="gramStart"/>
      <w:r w:rsidRPr="004B3928">
        <w:rPr>
          <w:rFonts w:ascii="Arial" w:hAnsi="Arial" w:cs="Arial"/>
          <w:sz w:val="22"/>
          <w:szCs w:val="22"/>
        </w:rPr>
        <w:t>restriction;</w:t>
      </w:r>
      <w:proofErr w:type="gramEnd"/>
    </w:p>
    <w:p w14:paraId="6E367071" w14:textId="602D7433"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w:t>
      </w:r>
      <w:r w:rsidR="004B3928">
        <w:rPr>
          <w:rFonts w:ascii="Arial" w:hAnsi="Arial" w:cs="Arial"/>
          <w:sz w:val="22"/>
          <w:szCs w:val="22"/>
        </w:rPr>
        <w:t>c</w:t>
      </w:r>
      <w:r w:rsidRPr="00CE2488">
        <w:rPr>
          <w:rFonts w:ascii="Arial" w:hAnsi="Arial" w:cs="Arial"/>
          <w:sz w:val="22"/>
          <w:szCs w:val="22"/>
        </w:rPr>
        <w:t>)</w:t>
      </w:r>
      <w:r w:rsidR="0081566B">
        <w:rPr>
          <w:rFonts w:ascii="Arial" w:hAnsi="Arial" w:cs="Arial"/>
          <w:sz w:val="22"/>
          <w:szCs w:val="22"/>
        </w:rPr>
        <w:tab/>
      </w:r>
      <w:r w:rsidRPr="00CE2488">
        <w:rPr>
          <w:rFonts w:ascii="Arial" w:hAnsi="Arial" w:cs="Arial"/>
          <w:sz w:val="22"/>
          <w:szCs w:val="22"/>
        </w:rPr>
        <w:t>the amount of</w:t>
      </w:r>
      <w:r w:rsidR="004B3928">
        <w:rPr>
          <w:rFonts w:ascii="Arial" w:hAnsi="Arial" w:cs="Arial"/>
          <w:sz w:val="22"/>
          <w:szCs w:val="22"/>
        </w:rPr>
        <w:t xml:space="preserve"> Partnership Share</w:t>
      </w:r>
      <w:r w:rsidRPr="00CE2488">
        <w:rPr>
          <w:rFonts w:ascii="Arial" w:hAnsi="Arial" w:cs="Arial"/>
          <w:sz w:val="22"/>
          <w:szCs w:val="22"/>
        </w:rPr>
        <w:t xml:space="preserve"> </w:t>
      </w:r>
      <w:r w:rsidR="004B3928">
        <w:rPr>
          <w:rFonts w:ascii="Arial" w:hAnsi="Arial" w:cs="Arial"/>
          <w:sz w:val="22"/>
          <w:szCs w:val="22"/>
        </w:rPr>
        <w:t>M</w:t>
      </w:r>
      <w:r w:rsidRPr="00CE2488">
        <w:rPr>
          <w:rFonts w:ascii="Arial" w:hAnsi="Arial" w:cs="Arial"/>
          <w:sz w:val="22"/>
          <w:szCs w:val="22"/>
        </w:rPr>
        <w:t>oney applied by the Trustees in acquiring those shares on behalf of the Participant; and</w:t>
      </w:r>
    </w:p>
    <w:p w14:paraId="39848AE0" w14:textId="77777777" w:rsidR="0023484B" w:rsidRPr="00CE2488" w:rsidRDefault="0023484B" w:rsidP="00666BD7">
      <w:pPr>
        <w:ind w:right="969"/>
        <w:rPr>
          <w:rFonts w:ascii="Arial" w:hAnsi="Arial" w:cs="Arial"/>
          <w:sz w:val="22"/>
          <w:szCs w:val="22"/>
        </w:rPr>
      </w:pPr>
    </w:p>
    <w:p w14:paraId="2CD0758A" w14:textId="4ACFAB0F"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w:t>
      </w:r>
      <w:r w:rsidR="004B3928">
        <w:rPr>
          <w:rFonts w:ascii="Arial" w:hAnsi="Arial" w:cs="Arial"/>
          <w:sz w:val="22"/>
          <w:szCs w:val="22"/>
        </w:rPr>
        <w:t>d</w:t>
      </w:r>
      <w:r w:rsidRPr="00CE2488">
        <w:rPr>
          <w:rFonts w:ascii="Arial" w:hAnsi="Arial" w:cs="Arial"/>
          <w:sz w:val="22"/>
          <w:szCs w:val="22"/>
        </w:rPr>
        <w:t>)</w:t>
      </w:r>
      <w:r w:rsidRPr="00CE2488">
        <w:rPr>
          <w:rFonts w:ascii="Arial" w:hAnsi="Arial" w:cs="Arial"/>
          <w:sz w:val="22"/>
          <w:szCs w:val="22"/>
        </w:rPr>
        <w:tab/>
        <w:t xml:space="preserve">the Market Value </w:t>
      </w:r>
      <w:r w:rsidR="004B3928" w:rsidRPr="004B3928">
        <w:rPr>
          <w:rFonts w:ascii="Arial" w:hAnsi="Arial" w:cs="Arial"/>
          <w:sz w:val="22"/>
          <w:szCs w:val="22"/>
        </w:rPr>
        <w:t xml:space="preserve">of those Shares in accordance with which the number of Shares comprising the Award was determined </w:t>
      </w:r>
      <w:r w:rsidRPr="00CE2488">
        <w:rPr>
          <w:rFonts w:ascii="Arial" w:hAnsi="Arial" w:cs="Arial"/>
          <w:sz w:val="22"/>
          <w:szCs w:val="22"/>
        </w:rPr>
        <w:t>at the Acquisition Date.</w:t>
      </w:r>
    </w:p>
    <w:p w14:paraId="5439F185" w14:textId="77777777" w:rsidR="0023484B" w:rsidRPr="00CE2488" w:rsidRDefault="0023484B" w:rsidP="00666BD7">
      <w:pPr>
        <w:ind w:right="969"/>
        <w:rPr>
          <w:rFonts w:ascii="Arial" w:hAnsi="Arial" w:cs="Arial"/>
          <w:sz w:val="22"/>
          <w:szCs w:val="22"/>
        </w:rPr>
      </w:pPr>
    </w:p>
    <w:p w14:paraId="4DF3529B"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Notice of acquisition of Dividend Shares</w:t>
      </w:r>
    </w:p>
    <w:p w14:paraId="0AB4F59B" w14:textId="77777777" w:rsidR="0023484B" w:rsidRPr="00CE2488" w:rsidRDefault="0023484B" w:rsidP="00666BD7">
      <w:pPr>
        <w:ind w:right="969"/>
        <w:rPr>
          <w:rFonts w:ascii="Arial" w:hAnsi="Arial" w:cs="Arial"/>
          <w:sz w:val="22"/>
          <w:szCs w:val="22"/>
        </w:rPr>
      </w:pPr>
    </w:p>
    <w:p w14:paraId="5B3EE0FF"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1</w:t>
      </w:r>
      <w:r w:rsidRPr="00CE2488">
        <w:rPr>
          <w:rFonts w:ascii="Arial" w:hAnsi="Arial" w:cs="Arial"/>
          <w:sz w:val="22"/>
          <w:szCs w:val="22"/>
        </w:rPr>
        <w:t>.3</w:t>
      </w:r>
      <w:r w:rsidRPr="00CE2488">
        <w:rPr>
          <w:rFonts w:ascii="Arial" w:hAnsi="Arial" w:cs="Arial"/>
          <w:sz w:val="22"/>
          <w:szCs w:val="22"/>
        </w:rPr>
        <w:tab/>
        <w:t>As soon as practicable after Dividend Shares have been acquired on behalf of a Participant, the Trustees shall give the Participant a notice stating:</w:t>
      </w:r>
    </w:p>
    <w:p w14:paraId="164A7E7D" w14:textId="77777777" w:rsidR="0023484B" w:rsidRPr="00CE2488" w:rsidRDefault="0023484B" w:rsidP="00666BD7">
      <w:pPr>
        <w:ind w:right="969"/>
        <w:rPr>
          <w:rFonts w:ascii="Arial" w:hAnsi="Arial" w:cs="Arial"/>
          <w:sz w:val="22"/>
          <w:szCs w:val="22"/>
        </w:rPr>
      </w:pPr>
    </w:p>
    <w:p w14:paraId="42E351CF" w14:textId="1BE232D2"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the number and description of those </w:t>
      </w:r>
      <w:proofErr w:type="gramStart"/>
      <w:r w:rsidR="004B3928">
        <w:rPr>
          <w:rFonts w:ascii="Arial" w:hAnsi="Arial" w:cs="Arial"/>
          <w:sz w:val="22"/>
          <w:szCs w:val="22"/>
        </w:rPr>
        <w:t>S</w:t>
      </w:r>
      <w:r w:rsidRPr="00CE2488">
        <w:rPr>
          <w:rFonts w:ascii="Arial" w:hAnsi="Arial" w:cs="Arial"/>
          <w:sz w:val="22"/>
          <w:szCs w:val="22"/>
        </w:rPr>
        <w:t>hares;</w:t>
      </w:r>
      <w:proofErr w:type="gramEnd"/>
    </w:p>
    <w:p w14:paraId="25C64838" w14:textId="77777777" w:rsidR="0023484B" w:rsidRPr="00CE2488" w:rsidRDefault="0023484B" w:rsidP="00666BD7">
      <w:pPr>
        <w:ind w:right="969"/>
        <w:rPr>
          <w:rFonts w:ascii="Arial" w:hAnsi="Arial" w:cs="Arial"/>
          <w:sz w:val="22"/>
          <w:szCs w:val="22"/>
        </w:rPr>
      </w:pPr>
    </w:p>
    <w:p w14:paraId="42CD53E7"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 xml:space="preserve">their Market Value on the Acquisition </w:t>
      </w:r>
      <w:proofErr w:type="gramStart"/>
      <w:r w:rsidRPr="00CE2488">
        <w:rPr>
          <w:rFonts w:ascii="Arial" w:hAnsi="Arial" w:cs="Arial"/>
          <w:sz w:val="22"/>
          <w:szCs w:val="22"/>
        </w:rPr>
        <w:t>Date;</w:t>
      </w:r>
      <w:proofErr w:type="gramEnd"/>
    </w:p>
    <w:p w14:paraId="5A188A4D" w14:textId="77777777" w:rsidR="0023484B" w:rsidRPr="00CE2488" w:rsidRDefault="0023484B" w:rsidP="00666BD7">
      <w:pPr>
        <w:ind w:right="969"/>
        <w:rPr>
          <w:rFonts w:ascii="Arial" w:hAnsi="Arial" w:cs="Arial"/>
          <w:sz w:val="22"/>
          <w:szCs w:val="22"/>
        </w:rPr>
      </w:pPr>
    </w:p>
    <w:p w14:paraId="7A7E8D73"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the Holding Period applicable to them; and</w:t>
      </w:r>
    </w:p>
    <w:p w14:paraId="6405810B" w14:textId="77777777" w:rsidR="0023484B" w:rsidRPr="00CE2488" w:rsidRDefault="0023484B" w:rsidP="00666BD7">
      <w:pPr>
        <w:ind w:right="969"/>
        <w:rPr>
          <w:rFonts w:ascii="Arial" w:hAnsi="Arial" w:cs="Arial"/>
          <w:sz w:val="22"/>
          <w:szCs w:val="22"/>
        </w:rPr>
      </w:pPr>
    </w:p>
    <w:p w14:paraId="42345E09"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(d)</w:t>
      </w:r>
      <w:r w:rsidRPr="00CE2488">
        <w:rPr>
          <w:rFonts w:ascii="Arial" w:hAnsi="Arial" w:cs="Arial"/>
          <w:sz w:val="22"/>
          <w:szCs w:val="22"/>
        </w:rPr>
        <w:tab/>
        <w:t>any amount not reinvested and carried forward for acquisition of further Dividend Shares.</w:t>
      </w:r>
    </w:p>
    <w:p w14:paraId="6E084D58" w14:textId="77777777" w:rsidR="0023484B" w:rsidRPr="00CE2488" w:rsidRDefault="0023484B" w:rsidP="00666BD7">
      <w:pPr>
        <w:ind w:right="969"/>
        <w:rPr>
          <w:rFonts w:ascii="Arial" w:hAnsi="Arial" w:cs="Arial"/>
          <w:sz w:val="22"/>
          <w:szCs w:val="22"/>
        </w:rPr>
      </w:pPr>
    </w:p>
    <w:p w14:paraId="4F8C0D26"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 xml:space="preserve">Notice of any foreign tax deducted before dividend </w:t>
      </w:r>
      <w:proofErr w:type="gramStart"/>
      <w:r w:rsidRPr="00CE2488">
        <w:rPr>
          <w:rFonts w:ascii="Arial" w:hAnsi="Arial" w:cs="Arial"/>
          <w:b/>
          <w:sz w:val="22"/>
          <w:szCs w:val="22"/>
        </w:rPr>
        <w:t>paid</w:t>
      </w:r>
      <w:proofErr w:type="gramEnd"/>
    </w:p>
    <w:p w14:paraId="4AE13F19" w14:textId="77777777" w:rsidR="0023484B" w:rsidRPr="00CE2488" w:rsidRDefault="0023484B" w:rsidP="00666BD7">
      <w:pPr>
        <w:ind w:right="969"/>
        <w:rPr>
          <w:rFonts w:ascii="Arial" w:hAnsi="Arial" w:cs="Arial"/>
          <w:sz w:val="22"/>
          <w:szCs w:val="22"/>
        </w:rPr>
      </w:pPr>
    </w:p>
    <w:p w14:paraId="3E3E892F"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1</w:t>
      </w:r>
      <w:r w:rsidRPr="00CE2488">
        <w:rPr>
          <w:rFonts w:ascii="Arial" w:hAnsi="Arial" w:cs="Arial"/>
          <w:sz w:val="22"/>
          <w:szCs w:val="22"/>
        </w:rPr>
        <w:t>.4</w:t>
      </w:r>
      <w:r w:rsidRPr="00CE2488">
        <w:rPr>
          <w:rFonts w:ascii="Arial" w:hAnsi="Arial" w:cs="Arial"/>
          <w:sz w:val="22"/>
          <w:szCs w:val="22"/>
        </w:rPr>
        <w:tab/>
        <w:t xml:space="preserve">Where any foreign cash dividend is received in respect of Plan Shares held on behalf of a Participant, the Trustees shall give the Participant notice of the amount of any foreign tax deducted from the dividend before it was paid. </w:t>
      </w:r>
    </w:p>
    <w:p w14:paraId="0021A785" w14:textId="77777777" w:rsidR="0023484B" w:rsidRPr="00CE2488" w:rsidRDefault="0023484B" w:rsidP="00666BD7">
      <w:pPr>
        <w:ind w:right="969"/>
        <w:rPr>
          <w:rFonts w:ascii="Arial" w:hAnsi="Arial" w:cs="Arial"/>
          <w:sz w:val="22"/>
          <w:szCs w:val="22"/>
        </w:rPr>
      </w:pPr>
    </w:p>
    <w:p w14:paraId="26244BD2"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Restrictions during the Holding Period</w:t>
      </w:r>
    </w:p>
    <w:p w14:paraId="597D7B19" w14:textId="77777777" w:rsidR="0023484B" w:rsidRPr="00CE2488" w:rsidRDefault="0023484B" w:rsidP="00666BD7">
      <w:pPr>
        <w:ind w:right="969"/>
        <w:rPr>
          <w:rFonts w:ascii="Arial" w:hAnsi="Arial" w:cs="Arial"/>
          <w:sz w:val="22"/>
          <w:szCs w:val="22"/>
        </w:rPr>
      </w:pPr>
    </w:p>
    <w:p w14:paraId="3DE86512" w14:textId="06B9157B"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1</w:t>
      </w:r>
      <w:r w:rsidRPr="00CE2488">
        <w:rPr>
          <w:rFonts w:ascii="Arial" w:hAnsi="Arial" w:cs="Arial"/>
          <w:sz w:val="22"/>
          <w:szCs w:val="22"/>
        </w:rPr>
        <w:t>.5</w:t>
      </w:r>
      <w:r w:rsidRPr="00CE2488">
        <w:rPr>
          <w:rFonts w:ascii="Arial" w:hAnsi="Arial" w:cs="Arial"/>
          <w:sz w:val="22"/>
          <w:szCs w:val="22"/>
        </w:rPr>
        <w:tab/>
        <w:t>During the Holding Period the Trustees shall not dispose of any Free</w:t>
      </w:r>
      <w:r w:rsidR="004B3928">
        <w:rPr>
          <w:rFonts w:ascii="Arial" w:hAnsi="Arial" w:cs="Arial"/>
          <w:sz w:val="22"/>
          <w:szCs w:val="22"/>
        </w:rPr>
        <w:t xml:space="preserve"> Shares</w:t>
      </w:r>
      <w:r w:rsidRPr="00CE2488">
        <w:rPr>
          <w:rFonts w:ascii="Arial" w:hAnsi="Arial" w:cs="Arial"/>
          <w:sz w:val="22"/>
          <w:szCs w:val="22"/>
        </w:rPr>
        <w:t>, Matching</w:t>
      </w:r>
      <w:r w:rsidR="004B3928">
        <w:rPr>
          <w:rFonts w:ascii="Arial" w:hAnsi="Arial" w:cs="Arial"/>
          <w:sz w:val="22"/>
          <w:szCs w:val="22"/>
        </w:rPr>
        <w:t xml:space="preserve"> Shares</w:t>
      </w:r>
      <w:r w:rsidRPr="00CE2488">
        <w:rPr>
          <w:rFonts w:ascii="Arial" w:hAnsi="Arial" w:cs="Arial"/>
          <w:sz w:val="22"/>
          <w:szCs w:val="22"/>
        </w:rPr>
        <w:t xml:space="preserve"> or Dividend Shares (whether by transfer to a Participant or otherwise)</w:t>
      </w:r>
      <w:r w:rsidR="004B3928">
        <w:rPr>
          <w:rFonts w:ascii="Arial" w:hAnsi="Arial" w:cs="Arial"/>
          <w:sz w:val="22"/>
          <w:szCs w:val="22"/>
        </w:rPr>
        <w:t xml:space="preserve"> unless the Participant has ceased to be in Relevant Employment</w:t>
      </w:r>
      <w:r w:rsidRPr="00CE2488">
        <w:rPr>
          <w:rFonts w:ascii="Arial" w:hAnsi="Arial" w:cs="Arial"/>
          <w:sz w:val="22"/>
          <w:szCs w:val="22"/>
        </w:rPr>
        <w:t xml:space="preserve"> except as allowed by the following paragraphs of the Schedule:</w:t>
      </w:r>
    </w:p>
    <w:p w14:paraId="177A281A" w14:textId="77777777" w:rsidR="0023484B" w:rsidRPr="00CE2488" w:rsidRDefault="0023484B" w:rsidP="00666BD7">
      <w:pPr>
        <w:ind w:right="969"/>
        <w:rPr>
          <w:rFonts w:ascii="Arial" w:hAnsi="Arial" w:cs="Arial"/>
          <w:sz w:val="22"/>
          <w:szCs w:val="22"/>
        </w:rPr>
      </w:pPr>
    </w:p>
    <w:p w14:paraId="446128A4"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paragraph </w:t>
      </w:r>
      <w:r w:rsidR="00DE2112" w:rsidRPr="00CE2488">
        <w:rPr>
          <w:rFonts w:ascii="Arial" w:hAnsi="Arial" w:cs="Arial"/>
          <w:sz w:val="22"/>
          <w:szCs w:val="22"/>
        </w:rPr>
        <w:t>37</w:t>
      </w:r>
      <w:r w:rsidRPr="00CE2488">
        <w:rPr>
          <w:rFonts w:ascii="Arial" w:hAnsi="Arial" w:cs="Arial"/>
          <w:sz w:val="22"/>
          <w:szCs w:val="22"/>
        </w:rPr>
        <w:t xml:space="preserve"> (power of </w:t>
      </w:r>
      <w:r w:rsidR="00DE2112" w:rsidRPr="00CE2488">
        <w:rPr>
          <w:rFonts w:ascii="Arial" w:hAnsi="Arial" w:cs="Arial"/>
          <w:sz w:val="22"/>
          <w:szCs w:val="22"/>
        </w:rPr>
        <w:t xml:space="preserve">participants to direct </w:t>
      </w:r>
      <w:r w:rsidRPr="00CE2488">
        <w:rPr>
          <w:rFonts w:ascii="Arial" w:hAnsi="Arial" w:cs="Arial"/>
          <w:sz w:val="22"/>
          <w:szCs w:val="22"/>
        </w:rPr>
        <w:t>Trustees to accept general offers etc.</w:t>
      </w:r>
      <w:proofErr w:type="gramStart"/>
      <w:r w:rsidRPr="00CE2488">
        <w:rPr>
          <w:rFonts w:ascii="Arial" w:hAnsi="Arial" w:cs="Arial"/>
          <w:sz w:val="22"/>
          <w:szCs w:val="22"/>
        </w:rPr>
        <w:t>);</w:t>
      </w:r>
      <w:proofErr w:type="gramEnd"/>
    </w:p>
    <w:p w14:paraId="5E60E216" w14:textId="77777777" w:rsidR="0023484B" w:rsidRPr="00CE2488" w:rsidRDefault="0023484B" w:rsidP="00666BD7">
      <w:pPr>
        <w:ind w:right="969"/>
        <w:rPr>
          <w:rFonts w:ascii="Arial" w:hAnsi="Arial" w:cs="Arial"/>
          <w:sz w:val="22"/>
          <w:szCs w:val="22"/>
        </w:rPr>
      </w:pPr>
    </w:p>
    <w:p w14:paraId="45CE3CE9"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 xml:space="preserve">paragraph </w:t>
      </w:r>
      <w:r w:rsidR="00DE2112" w:rsidRPr="00CE2488">
        <w:rPr>
          <w:rFonts w:ascii="Arial" w:hAnsi="Arial" w:cs="Arial"/>
          <w:sz w:val="22"/>
          <w:szCs w:val="22"/>
        </w:rPr>
        <w:t>77</w:t>
      </w:r>
      <w:r w:rsidRPr="00CE2488">
        <w:rPr>
          <w:rFonts w:ascii="Arial" w:hAnsi="Arial" w:cs="Arial"/>
          <w:sz w:val="22"/>
          <w:szCs w:val="22"/>
        </w:rPr>
        <w:t xml:space="preserve"> (power of Trustees to raise funds to subscribe for rights issue</w:t>
      </w:r>
      <w:proofErr w:type="gramStart"/>
      <w:r w:rsidRPr="00CE2488">
        <w:rPr>
          <w:rFonts w:ascii="Arial" w:hAnsi="Arial" w:cs="Arial"/>
          <w:sz w:val="22"/>
          <w:szCs w:val="22"/>
        </w:rPr>
        <w:t>);</w:t>
      </w:r>
      <w:proofErr w:type="gramEnd"/>
    </w:p>
    <w:p w14:paraId="14038519" w14:textId="77777777" w:rsidR="0023484B" w:rsidRPr="00CE2488" w:rsidRDefault="0023484B" w:rsidP="00666BD7">
      <w:pPr>
        <w:ind w:right="969"/>
        <w:rPr>
          <w:rFonts w:ascii="Arial" w:hAnsi="Arial" w:cs="Arial"/>
          <w:sz w:val="22"/>
          <w:szCs w:val="22"/>
        </w:rPr>
      </w:pPr>
    </w:p>
    <w:p w14:paraId="6615CA60"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 xml:space="preserve">paragraph </w:t>
      </w:r>
      <w:r w:rsidR="00DE2112" w:rsidRPr="00CE2488">
        <w:rPr>
          <w:rFonts w:ascii="Arial" w:hAnsi="Arial" w:cs="Arial"/>
          <w:sz w:val="22"/>
          <w:szCs w:val="22"/>
        </w:rPr>
        <w:t>79</w:t>
      </w:r>
      <w:r w:rsidRPr="00CE2488">
        <w:rPr>
          <w:rFonts w:ascii="Arial" w:hAnsi="Arial" w:cs="Arial"/>
          <w:sz w:val="22"/>
          <w:szCs w:val="22"/>
        </w:rPr>
        <w:t xml:space="preserve"> (meeting PAYE obligations); and</w:t>
      </w:r>
    </w:p>
    <w:p w14:paraId="6D01AADA" w14:textId="77777777" w:rsidR="0023484B" w:rsidRPr="00CE2488" w:rsidRDefault="0023484B" w:rsidP="00666BD7">
      <w:pPr>
        <w:ind w:right="969"/>
        <w:rPr>
          <w:rFonts w:ascii="Arial" w:hAnsi="Arial" w:cs="Arial"/>
          <w:sz w:val="22"/>
          <w:szCs w:val="22"/>
        </w:rPr>
      </w:pPr>
    </w:p>
    <w:p w14:paraId="74044F33"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(d)</w:t>
      </w:r>
      <w:r w:rsidRPr="00CE2488">
        <w:rPr>
          <w:rFonts w:ascii="Arial" w:hAnsi="Arial" w:cs="Arial"/>
          <w:sz w:val="22"/>
          <w:szCs w:val="22"/>
        </w:rPr>
        <w:tab/>
        <w:t xml:space="preserve">paragraph </w:t>
      </w:r>
      <w:r w:rsidR="00DE2112" w:rsidRPr="00CE2488">
        <w:rPr>
          <w:rFonts w:ascii="Arial" w:hAnsi="Arial" w:cs="Arial"/>
          <w:sz w:val="22"/>
          <w:szCs w:val="22"/>
        </w:rPr>
        <w:t>90(5)</w:t>
      </w:r>
      <w:r w:rsidRPr="00CE2488">
        <w:rPr>
          <w:rFonts w:ascii="Arial" w:hAnsi="Arial" w:cs="Arial"/>
          <w:sz w:val="22"/>
          <w:szCs w:val="22"/>
        </w:rPr>
        <w:t xml:space="preserve"> (termination of plan: early removal of shares with participant's consent).</w:t>
      </w:r>
    </w:p>
    <w:p w14:paraId="645F47D8" w14:textId="77777777" w:rsidR="0023484B" w:rsidRPr="00CE2488" w:rsidRDefault="0023484B" w:rsidP="00666BD7">
      <w:pPr>
        <w:ind w:right="969"/>
        <w:rPr>
          <w:rFonts w:ascii="Arial" w:hAnsi="Arial" w:cs="Arial"/>
          <w:sz w:val="22"/>
          <w:szCs w:val="22"/>
        </w:rPr>
      </w:pPr>
    </w:p>
    <w:p w14:paraId="36540E19" w14:textId="77777777" w:rsidR="0023484B" w:rsidRPr="00CE2488" w:rsidRDefault="0023484B" w:rsidP="00BE6C5C">
      <w:pPr>
        <w:keepNext/>
        <w:keepLines/>
        <w:widowControl w:val="0"/>
        <w:ind w:right="969"/>
        <w:rPr>
          <w:rFonts w:ascii="Arial" w:hAnsi="Arial" w:cs="Arial"/>
          <w:b/>
          <w:sz w:val="22"/>
          <w:szCs w:val="22"/>
        </w:rPr>
      </w:pPr>
      <w:r w:rsidRPr="00CE2488">
        <w:rPr>
          <w:rFonts w:ascii="Arial" w:hAnsi="Arial" w:cs="Arial"/>
          <w:b/>
          <w:sz w:val="22"/>
          <w:szCs w:val="22"/>
        </w:rPr>
        <w:lastRenderedPageBreak/>
        <w:t>PAYE Liability etc.</w:t>
      </w:r>
    </w:p>
    <w:p w14:paraId="51ADACBF" w14:textId="77777777" w:rsidR="0023484B" w:rsidRPr="00CE2488" w:rsidRDefault="0023484B" w:rsidP="00BE6C5C">
      <w:pPr>
        <w:keepNext/>
        <w:keepLines/>
        <w:widowControl w:val="0"/>
        <w:ind w:left="965" w:right="969" w:hanging="965"/>
        <w:rPr>
          <w:rFonts w:ascii="Arial" w:hAnsi="Arial" w:cs="Arial"/>
          <w:sz w:val="22"/>
          <w:szCs w:val="22"/>
        </w:rPr>
      </w:pPr>
    </w:p>
    <w:p w14:paraId="51F01DF0" w14:textId="41080F28" w:rsidR="004B3928" w:rsidRPr="00447427" w:rsidRDefault="0023484B" w:rsidP="004B3928">
      <w:pPr>
        <w:keepNext/>
        <w:keepLines/>
        <w:widowControl w:val="0"/>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1</w:t>
      </w:r>
      <w:r w:rsidRPr="00CE2488">
        <w:rPr>
          <w:rFonts w:ascii="Arial" w:hAnsi="Arial" w:cs="Arial"/>
          <w:sz w:val="22"/>
          <w:szCs w:val="22"/>
        </w:rPr>
        <w:t>.6</w:t>
      </w:r>
      <w:r w:rsidRPr="00CE2488">
        <w:rPr>
          <w:rFonts w:ascii="Arial" w:hAnsi="Arial" w:cs="Arial"/>
          <w:sz w:val="22"/>
          <w:szCs w:val="22"/>
        </w:rPr>
        <w:tab/>
      </w:r>
      <w:r w:rsidR="004B3928" w:rsidRPr="00447427">
        <w:rPr>
          <w:rFonts w:ascii="Arial" w:hAnsi="Arial" w:cs="Arial"/>
          <w:sz w:val="22"/>
          <w:szCs w:val="22"/>
        </w:rPr>
        <w:t>Where Plan Shares cease to be subject to the Plan in circumstances where the employer has a consequent PAYE obligation, the Trustees will pay to the employer a sum which is sufficient to enable the employer to discharge that obligation unless the Participant makes a payment to the employer as referred to in section 510(4) of ITEPA 2003.</w:t>
      </w:r>
    </w:p>
    <w:p w14:paraId="25F46C9C" w14:textId="77777777" w:rsidR="004B3928" w:rsidRPr="00447427" w:rsidRDefault="004B3928" w:rsidP="004B3928">
      <w:pPr>
        <w:keepNext/>
        <w:keepLines/>
        <w:widowControl w:val="0"/>
        <w:ind w:left="965" w:right="969" w:hanging="965"/>
        <w:rPr>
          <w:rFonts w:ascii="Arial" w:hAnsi="Arial" w:cs="Arial"/>
          <w:sz w:val="22"/>
          <w:szCs w:val="22"/>
        </w:rPr>
      </w:pPr>
    </w:p>
    <w:p w14:paraId="0EC90929" w14:textId="18ECDD3D" w:rsidR="0023484B" w:rsidRPr="00447427" w:rsidRDefault="0023484B" w:rsidP="0081566B">
      <w:pPr>
        <w:keepNext/>
        <w:keepLines/>
        <w:widowControl w:val="0"/>
        <w:ind w:left="965" w:right="969"/>
        <w:rPr>
          <w:rFonts w:ascii="Arial" w:hAnsi="Arial" w:cs="Arial"/>
          <w:sz w:val="22"/>
          <w:szCs w:val="22"/>
        </w:rPr>
      </w:pPr>
      <w:r w:rsidRPr="00447427">
        <w:rPr>
          <w:rFonts w:ascii="Arial" w:hAnsi="Arial" w:cs="Arial"/>
          <w:sz w:val="22"/>
          <w:szCs w:val="22"/>
        </w:rPr>
        <w:t xml:space="preserve">The Trustees may dispose of a Participant’s Shares or accept a sum from the Participant in order to meet </w:t>
      </w:r>
      <w:proofErr w:type="gramStart"/>
      <w:r w:rsidR="00166F01" w:rsidRPr="00447427">
        <w:rPr>
          <w:rFonts w:ascii="Arial" w:hAnsi="Arial" w:cs="Arial"/>
          <w:sz w:val="22"/>
          <w:szCs w:val="22"/>
        </w:rPr>
        <w:t xml:space="preserve">a </w:t>
      </w:r>
      <w:r w:rsidRPr="00447427">
        <w:rPr>
          <w:rFonts w:ascii="Arial" w:hAnsi="Arial" w:cs="Arial"/>
          <w:sz w:val="22"/>
          <w:szCs w:val="22"/>
        </w:rPr>
        <w:t xml:space="preserve"> PAYE</w:t>
      </w:r>
      <w:proofErr w:type="gramEnd"/>
      <w:r w:rsidRPr="00447427">
        <w:rPr>
          <w:rFonts w:ascii="Arial" w:hAnsi="Arial" w:cs="Arial"/>
          <w:sz w:val="22"/>
          <w:szCs w:val="22"/>
        </w:rPr>
        <w:t xml:space="preserve"> liability in </w:t>
      </w:r>
      <w:r w:rsidR="00166F01" w:rsidRPr="00447427">
        <w:rPr>
          <w:rFonts w:ascii="Arial" w:hAnsi="Arial" w:cs="Arial"/>
          <w:sz w:val="22"/>
          <w:szCs w:val="22"/>
        </w:rPr>
        <w:t xml:space="preserve">any of </w:t>
      </w:r>
      <w:r w:rsidRPr="00447427">
        <w:rPr>
          <w:rFonts w:ascii="Arial" w:hAnsi="Arial" w:cs="Arial"/>
          <w:sz w:val="22"/>
          <w:szCs w:val="22"/>
        </w:rPr>
        <w:t xml:space="preserve">the circumstances provided in </w:t>
      </w:r>
      <w:r w:rsidR="00166F01" w:rsidRPr="00447427">
        <w:rPr>
          <w:rFonts w:ascii="Arial" w:hAnsi="Arial" w:cs="Arial"/>
          <w:sz w:val="22"/>
          <w:szCs w:val="22"/>
        </w:rPr>
        <w:t>sections 510-512 of ITEPA 2003</w:t>
      </w:r>
      <w:r w:rsidRPr="00447427">
        <w:rPr>
          <w:rFonts w:ascii="Arial" w:hAnsi="Arial" w:cs="Arial"/>
          <w:sz w:val="22"/>
          <w:szCs w:val="22"/>
        </w:rPr>
        <w:t xml:space="preserve"> (PAYE: shares ceasing to be subject to the plan).</w:t>
      </w:r>
    </w:p>
    <w:p w14:paraId="51712157" w14:textId="77777777" w:rsidR="0023484B" w:rsidRPr="00447427" w:rsidRDefault="0023484B" w:rsidP="00666BD7">
      <w:pPr>
        <w:ind w:right="969"/>
        <w:rPr>
          <w:rFonts w:ascii="Arial" w:hAnsi="Arial" w:cs="Arial"/>
          <w:sz w:val="22"/>
          <w:szCs w:val="22"/>
        </w:rPr>
      </w:pPr>
    </w:p>
    <w:p w14:paraId="7C18F053" w14:textId="09D53CD9" w:rsidR="0023484B" w:rsidRPr="00447427" w:rsidRDefault="0023484B" w:rsidP="00666BD7">
      <w:pPr>
        <w:ind w:left="965" w:right="969" w:hanging="965"/>
        <w:rPr>
          <w:rFonts w:ascii="Arial" w:hAnsi="Arial" w:cs="Arial"/>
          <w:sz w:val="22"/>
          <w:szCs w:val="22"/>
        </w:rPr>
      </w:pPr>
      <w:r w:rsidRPr="00447427">
        <w:rPr>
          <w:rFonts w:ascii="Arial" w:hAnsi="Arial" w:cs="Arial"/>
          <w:sz w:val="22"/>
          <w:szCs w:val="22"/>
        </w:rPr>
        <w:tab/>
        <w:t xml:space="preserve">Where the Trustees receive a sum of money which constitutes a Capital Receipt </w:t>
      </w:r>
      <w:r w:rsidR="00447427" w:rsidRPr="00447427">
        <w:rPr>
          <w:rFonts w:ascii="Arial" w:hAnsi="Arial" w:cs="Arial"/>
          <w:sz w:val="22"/>
          <w:szCs w:val="22"/>
        </w:rPr>
        <w:t xml:space="preserve">or the proceeds of any disposal </w:t>
      </w:r>
      <w:r w:rsidRPr="00447427">
        <w:rPr>
          <w:rFonts w:ascii="Arial" w:hAnsi="Arial" w:cs="Arial"/>
          <w:sz w:val="22"/>
          <w:szCs w:val="22"/>
        </w:rPr>
        <w:t xml:space="preserve">in respect of which a Participant is chargeable to income tax </w:t>
      </w:r>
      <w:r w:rsidR="00166F01" w:rsidRPr="00447427">
        <w:rPr>
          <w:rFonts w:ascii="Arial" w:hAnsi="Arial" w:cs="Arial"/>
          <w:sz w:val="22"/>
          <w:szCs w:val="22"/>
        </w:rPr>
        <w:t>as employment income</w:t>
      </w:r>
      <w:r w:rsidRPr="00447427">
        <w:rPr>
          <w:rFonts w:ascii="Arial" w:hAnsi="Arial" w:cs="Arial"/>
          <w:sz w:val="22"/>
          <w:szCs w:val="22"/>
        </w:rPr>
        <w:t>, the Trustees shall pay to the employer company a sum equal to that on which income tax is so payable</w:t>
      </w:r>
      <w:r w:rsidR="00447427" w:rsidRPr="00447427">
        <w:rPr>
          <w:rFonts w:ascii="Arial" w:hAnsi="Arial" w:cs="Arial"/>
          <w:sz w:val="22"/>
          <w:szCs w:val="22"/>
        </w:rPr>
        <w:t xml:space="preserve"> </w:t>
      </w:r>
      <w:r w:rsidR="00447427" w:rsidRPr="0081566B">
        <w:rPr>
          <w:rFonts w:ascii="Arial" w:eastAsia="Arial" w:hAnsi="Arial"/>
          <w:color w:val="000000"/>
          <w:sz w:val="22"/>
          <w:szCs w:val="22"/>
        </w:rPr>
        <w:t>and transfer the balance to the Participant, unless section 514 of ITEPA 2003 applies</w:t>
      </w:r>
      <w:r w:rsidRPr="00447427">
        <w:rPr>
          <w:rFonts w:ascii="Arial" w:hAnsi="Arial" w:cs="Arial"/>
          <w:sz w:val="22"/>
          <w:szCs w:val="22"/>
        </w:rPr>
        <w:t xml:space="preserve">. </w:t>
      </w:r>
    </w:p>
    <w:p w14:paraId="63C8ABAB" w14:textId="77777777" w:rsidR="0023484B" w:rsidRPr="00CE2488" w:rsidRDefault="0023484B" w:rsidP="00666BD7">
      <w:pPr>
        <w:ind w:left="965" w:right="969" w:hanging="965"/>
        <w:rPr>
          <w:rFonts w:ascii="Arial" w:hAnsi="Arial" w:cs="Arial"/>
          <w:sz w:val="22"/>
          <w:szCs w:val="22"/>
        </w:rPr>
      </w:pPr>
    </w:p>
    <w:p w14:paraId="246EA15B"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The Trustees shall maintain the records necessary to enable them to carry out their PAYE obligations, and the PAYE obligations of the employer company so far as they relate to the Plan.</w:t>
      </w:r>
    </w:p>
    <w:p w14:paraId="4330D88E" w14:textId="77777777" w:rsidR="0023484B" w:rsidRPr="00CE2488" w:rsidRDefault="0023484B" w:rsidP="00666BD7">
      <w:pPr>
        <w:ind w:left="965" w:right="969" w:hanging="965"/>
        <w:rPr>
          <w:rFonts w:ascii="Arial" w:hAnsi="Arial" w:cs="Arial"/>
          <w:sz w:val="22"/>
          <w:szCs w:val="22"/>
        </w:rPr>
      </w:pPr>
    </w:p>
    <w:p w14:paraId="43F097C7" w14:textId="77777777" w:rsidR="00F26B72" w:rsidRDefault="00F26B72" w:rsidP="00666BD7">
      <w:pPr>
        <w:ind w:left="965" w:right="969" w:hanging="965"/>
        <w:rPr>
          <w:rFonts w:ascii="Arial" w:hAnsi="Arial" w:cs="Arial"/>
          <w:sz w:val="22"/>
          <w:szCs w:val="22"/>
        </w:rPr>
      </w:pPr>
      <w:r w:rsidRPr="00CE2488">
        <w:rPr>
          <w:rFonts w:ascii="Arial" w:hAnsi="Arial" w:cs="Arial"/>
          <w:sz w:val="22"/>
          <w:szCs w:val="22"/>
        </w:rPr>
        <w:tab/>
        <w:t xml:space="preserve">The Trustees shall maintain records of Participants who have participated in one or more share incentive plans under the </w:t>
      </w:r>
      <w:r w:rsidR="000A2D69" w:rsidRPr="00CE2488">
        <w:rPr>
          <w:rFonts w:ascii="Arial" w:hAnsi="Arial" w:cs="Arial"/>
          <w:sz w:val="22"/>
          <w:szCs w:val="22"/>
        </w:rPr>
        <w:t>S</w:t>
      </w:r>
      <w:r w:rsidRPr="00CE2488">
        <w:rPr>
          <w:rFonts w:ascii="Arial" w:hAnsi="Arial" w:cs="Arial"/>
          <w:sz w:val="22"/>
          <w:szCs w:val="22"/>
        </w:rPr>
        <w:t>chedule established by the Company or a Connected Company.</w:t>
      </w:r>
    </w:p>
    <w:p w14:paraId="74DB615D" w14:textId="77777777" w:rsidR="00447427" w:rsidRPr="00CE2488" w:rsidRDefault="00447427" w:rsidP="00666BD7">
      <w:pPr>
        <w:ind w:left="965" w:right="969" w:hanging="965"/>
        <w:rPr>
          <w:rFonts w:ascii="Arial" w:hAnsi="Arial" w:cs="Arial"/>
          <w:sz w:val="22"/>
          <w:szCs w:val="22"/>
        </w:rPr>
      </w:pPr>
    </w:p>
    <w:p w14:paraId="7FFB7F1C" w14:textId="4FC469FF"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Where the Participant becomes liable to income tax under </w:t>
      </w:r>
      <w:r w:rsidR="00F26B72" w:rsidRPr="00CE2488">
        <w:rPr>
          <w:rFonts w:ascii="Arial" w:hAnsi="Arial" w:cs="Arial"/>
          <w:sz w:val="22"/>
          <w:szCs w:val="22"/>
        </w:rPr>
        <w:t>ITEPA 2003</w:t>
      </w:r>
      <w:r w:rsidR="00A24D4B" w:rsidRPr="00CE2488">
        <w:rPr>
          <w:rFonts w:ascii="Arial" w:hAnsi="Arial" w:cs="Arial"/>
          <w:sz w:val="22"/>
          <w:szCs w:val="22"/>
        </w:rPr>
        <w:t>,</w:t>
      </w:r>
      <w:r w:rsidR="00890F4F" w:rsidRPr="00CE2488">
        <w:rPr>
          <w:rFonts w:ascii="Arial" w:hAnsi="Arial" w:cs="Arial"/>
          <w:sz w:val="22"/>
          <w:szCs w:val="22"/>
        </w:rPr>
        <w:t xml:space="preserve"> or Chapter 3 or 4 of Part 4 of the </w:t>
      </w:r>
      <w:r w:rsidR="00447427">
        <w:rPr>
          <w:rFonts w:ascii="Arial" w:hAnsi="Arial" w:cs="Arial"/>
          <w:sz w:val="22"/>
          <w:szCs w:val="22"/>
        </w:rPr>
        <w:t xml:space="preserve">ITTOIA </w:t>
      </w:r>
      <w:r w:rsidR="00890F4F" w:rsidRPr="00CE2488">
        <w:rPr>
          <w:rFonts w:ascii="Arial" w:hAnsi="Arial" w:cs="Arial"/>
          <w:sz w:val="22"/>
          <w:szCs w:val="22"/>
        </w:rPr>
        <w:t>2005</w:t>
      </w:r>
      <w:r w:rsidR="00A24D4B" w:rsidRPr="00CE2488">
        <w:rPr>
          <w:rFonts w:ascii="Arial" w:hAnsi="Arial" w:cs="Arial"/>
          <w:sz w:val="22"/>
          <w:szCs w:val="22"/>
        </w:rPr>
        <w:t xml:space="preserve">, the Trustees </w:t>
      </w:r>
      <w:r w:rsidRPr="00CE2488">
        <w:rPr>
          <w:rFonts w:ascii="Arial" w:hAnsi="Arial" w:cs="Arial"/>
          <w:sz w:val="22"/>
          <w:szCs w:val="22"/>
        </w:rPr>
        <w:t>shall inform the Participant of any facts which are relevant to determining that liability.</w:t>
      </w:r>
    </w:p>
    <w:p w14:paraId="6E4862DC" w14:textId="77777777" w:rsidR="00F26B72" w:rsidRPr="00CE2488" w:rsidRDefault="00F26B72" w:rsidP="00666BD7">
      <w:pPr>
        <w:ind w:right="969"/>
        <w:rPr>
          <w:rFonts w:ascii="Arial" w:hAnsi="Arial" w:cs="Arial"/>
          <w:sz w:val="22"/>
          <w:szCs w:val="22"/>
        </w:rPr>
      </w:pPr>
    </w:p>
    <w:p w14:paraId="6A057E57" w14:textId="77777777" w:rsidR="0023484B" w:rsidRPr="00CE2488" w:rsidRDefault="0023484B" w:rsidP="00666BD7">
      <w:pPr>
        <w:ind w:right="969"/>
        <w:rPr>
          <w:rFonts w:ascii="Arial" w:hAnsi="Arial" w:cs="Arial"/>
          <w:b/>
          <w:sz w:val="22"/>
          <w:szCs w:val="22"/>
        </w:rPr>
      </w:pPr>
      <w:r w:rsidRPr="00CE2488">
        <w:rPr>
          <w:rFonts w:ascii="Arial" w:hAnsi="Arial" w:cs="Arial"/>
          <w:b/>
          <w:sz w:val="22"/>
          <w:szCs w:val="22"/>
        </w:rPr>
        <w:t xml:space="preserve">Money's worth received by </w:t>
      </w:r>
      <w:proofErr w:type="gramStart"/>
      <w:r w:rsidRPr="00CE2488">
        <w:rPr>
          <w:rFonts w:ascii="Arial" w:hAnsi="Arial" w:cs="Arial"/>
          <w:b/>
          <w:sz w:val="22"/>
          <w:szCs w:val="22"/>
        </w:rPr>
        <w:t>Trustees</w:t>
      </w:r>
      <w:proofErr w:type="gramEnd"/>
    </w:p>
    <w:p w14:paraId="6FCCC983" w14:textId="77777777" w:rsidR="0023484B" w:rsidRPr="00CE2488" w:rsidRDefault="0023484B" w:rsidP="00666BD7">
      <w:pPr>
        <w:ind w:right="969"/>
        <w:rPr>
          <w:rFonts w:ascii="Arial" w:hAnsi="Arial" w:cs="Arial"/>
          <w:sz w:val="22"/>
          <w:szCs w:val="22"/>
        </w:rPr>
      </w:pPr>
    </w:p>
    <w:p w14:paraId="1E5B94BD"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1</w:t>
      </w:r>
      <w:r w:rsidRPr="00CE2488">
        <w:rPr>
          <w:rFonts w:ascii="Arial" w:hAnsi="Arial" w:cs="Arial"/>
          <w:sz w:val="22"/>
          <w:szCs w:val="22"/>
        </w:rPr>
        <w:t>.7</w:t>
      </w:r>
      <w:r w:rsidRPr="00CE2488">
        <w:rPr>
          <w:rFonts w:ascii="Arial" w:hAnsi="Arial" w:cs="Arial"/>
          <w:sz w:val="22"/>
          <w:szCs w:val="22"/>
        </w:rPr>
        <w:tab/>
        <w:t xml:space="preserve">The Trustees shall pay over to the Participant as soon as is practicable, any money or money's worth received by them in respect of or by reference to any shares, other than new shares within paragraph </w:t>
      </w:r>
      <w:r w:rsidR="00F26B72" w:rsidRPr="00CE2488">
        <w:rPr>
          <w:rFonts w:ascii="Arial" w:hAnsi="Arial" w:cs="Arial"/>
          <w:sz w:val="22"/>
          <w:szCs w:val="22"/>
        </w:rPr>
        <w:t>87</w:t>
      </w:r>
      <w:r w:rsidRPr="00CE2488">
        <w:rPr>
          <w:rFonts w:ascii="Arial" w:hAnsi="Arial" w:cs="Arial"/>
          <w:sz w:val="22"/>
          <w:szCs w:val="22"/>
        </w:rPr>
        <w:t xml:space="preserve"> of the Schedule (</w:t>
      </w:r>
      <w:r w:rsidR="00F26B72" w:rsidRPr="00CE2488">
        <w:rPr>
          <w:rFonts w:ascii="Arial" w:hAnsi="Arial" w:cs="Arial"/>
          <w:sz w:val="22"/>
          <w:szCs w:val="22"/>
        </w:rPr>
        <w:t xml:space="preserve">consequences of </w:t>
      </w:r>
      <w:r w:rsidRPr="00CE2488">
        <w:rPr>
          <w:rFonts w:ascii="Arial" w:hAnsi="Arial" w:cs="Arial"/>
          <w:sz w:val="22"/>
          <w:szCs w:val="22"/>
        </w:rPr>
        <w:t xml:space="preserve">company reconstructions). </w:t>
      </w:r>
    </w:p>
    <w:p w14:paraId="3A65CABC" w14:textId="77777777" w:rsidR="00F26B72" w:rsidRPr="00CE2488" w:rsidRDefault="00F26B72" w:rsidP="00666BD7">
      <w:pPr>
        <w:ind w:left="965" w:right="969" w:hanging="965"/>
        <w:rPr>
          <w:rFonts w:ascii="Arial" w:hAnsi="Arial" w:cs="Arial"/>
          <w:sz w:val="22"/>
          <w:szCs w:val="22"/>
        </w:rPr>
      </w:pPr>
    </w:p>
    <w:p w14:paraId="6E1F7159" w14:textId="77777777" w:rsidR="0023484B" w:rsidRPr="00CE2488" w:rsidRDefault="00F26B72" w:rsidP="00666BD7">
      <w:pPr>
        <w:ind w:left="965" w:right="969" w:hanging="965"/>
        <w:rPr>
          <w:rFonts w:ascii="Arial" w:hAnsi="Arial" w:cs="Arial"/>
          <w:sz w:val="22"/>
          <w:szCs w:val="22"/>
        </w:rPr>
      </w:pPr>
      <w:r w:rsidRPr="00CE2488">
        <w:rPr>
          <w:rFonts w:ascii="Arial" w:hAnsi="Arial" w:cs="Arial"/>
          <w:sz w:val="22"/>
          <w:szCs w:val="22"/>
        </w:rPr>
        <w:tab/>
      </w:r>
      <w:r w:rsidR="0023484B" w:rsidRPr="00CE2488">
        <w:rPr>
          <w:rFonts w:ascii="Arial" w:hAnsi="Arial" w:cs="Arial"/>
          <w:sz w:val="22"/>
          <w:szCs w:val="22"/>
        </w:rPr>
        <w:t>This is subject to:</w:t>
      </w:r>
    </w:p>
    <w:p w14:paraId="474C687B" w14:textId="77777777" w:rsidR="0023484B" w:rsidRPr="00CE2488" w:rsidRDefault="0023484B" w:rsidP="00666BD7">
      <w:pPr>
        <w:ind w:right="969"/>
        <w:rPr>
          <w:rFonts w:ascii="Arial" w:hAnsi="Arial" w:cs="Arial"/>
          <w:sz w:val="22"/>
          <w:szCs w:val="22"/>
        </w:rPr>
      </w:pPr>
    </w:p>
    <w:p w14:paraId="595107FB"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the provisions of Part </w:t>
      </w:r>
      <w:r w:rsidR="00F26B72" w:rsidRPr="00CE2488">
        <w:rPr>
          <w:rFonts w:ascii="Arial" w:hAnsi="Arial" w:cs="Arial"/>
          <w:sz w:val="22"/>
          <w:szCs w:val="22"/>
        </w:rPr>
        <w:t>8</w:t>
      </w:r>
      <w:r w:rsidRPr="00CE2488">
        <w:rPr>
          <w:rFonts w:ascii="Arial" w:hAnsi="Arial" w:cs="Arial"/>
          <w:sz w:val="22"/>
          <w:szCs w:val="22"/>
        </w:rPr>
        <w:t xml:space="preserve"> of the Schedule (dividend reinvestment</w:t>
      </w:r>
      <w:proofErr w:type="gramStart"/>
      <w:r w:rsidRPr="00CE2488">
        <w:rPr>
          <w:rFonts w:ascii="Arial" w:hAnsi="Arial" w:cs="Arial"/>
          <w:sz w:val="22"/>
          <w:szCs w:val="22"/>
        </w:rPr>
        <w:t>);</w:t>
      </w:r>
      <w:proofErr w:type="gramEnd"/>
    </w:p>
    <w:p w14:paraId="14AC0519" w14:textId="77777777" w:rsidR="0023484B" w:rsidRPr="00CE2488" w:rsidRDefault="0023484B" w:rsidP="00666BD7">
      <w:pPr>
        <w:ind w:right="969"/>
        <w:rPr>
          <w:rFonts w:ascii="Arial" w:hAnsi="Arial" w:cs="Arial"/>
          <w:sz w:val="22"/>
          <w:szCs w:val="22"/>
        </w:rPr>
      </w:pPr>
    </w:p>
    <w:p w14:paraId="264C4C8D"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 xml:space="preserve">the Trustees obligations under </w:t>
      </w:r>
      <w:r w:rsidR="00F26B72" w:rsidRPr="00CE2488">
        <w:rPr>
          <w:rFonts w:ascii="Arial" w:hAnsi="Arial" w:cs="Arial"/>
          <w:sz w:val="22"/>
          <w:szCs w:val="22"/>
        </w:rPr>
        <w:t>sections 510-514</w:t>
      </w:r>
      <w:r w:rsidRPr="00CE2488">
        <w:rPr>
          <w:rFonts w:ascii="Arial" w:hAnsi="Arial" w:cs="Arial"/>
          <w:sz w:val="22"/>
          <w:szCs w:val="22"/>
        </w:rPr>
        <w:t xml:space="preserve"> of the </w:t>
      </w:r>
      <w:r w:rsidR="00F26B72" w:rsidRPr="00CE2488">
        <w:rPr>
          <w:rFonts w:ascii="Arial" w:hAnsi="Arial" w:cs="Arial"/>
          <w:sz w:val="22"/>
          <w:szCs w:val="22"/>
        </w:rPr>
        <w:t>ITEPA 2003</w:t>
      </w:r>
      <w:r w:rsidRPr="00CE2488">
        <w:rPr>
          <w:rFonts w:ascii="Arial" w:hAnsi="Arial" w:cs="Arial"/>
          <w:sz w:val="22"/>
          <w:szCs w:val="22"/>
        </w:rPr>
        <w:t>); and</w:t>
      </w:r>
    </w:p>
    <w:p w14:paraId="5821871A" w14:textId="77777777" w:rsidR="0023484B" w:rsidRPr="00CE2488" w:rsidRDefault="0023484B" w:rsidP="00666BD7">
      <w:pPr>
        <w:ind w:left="1930" w:right="969" w:hanging="965"/>
        <w:rPr>
          <w:rFonts w:ascii="Arial" w:hAnsi="Arial" w:cs="Arial"/>
          <w:sz w:val="22"/>
          <w:szCs w:val="22"/>
        </w:rPr>
      </w:pPr>
    </w:p>
    <w:p w14:paraId="1948CE09"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the Trustees' PAYE obligations.</w:t>
      </w:r>
    </w:p>
    <w:p w14:paraId="1914DDBA" w14:textId="77777777" w:rsidR="0023484B" w:rsidRPr="0081566B" w:rsidRDefault="0023484B" w:rsidP="00666BD7">
      <w:pPr>
        <w:ind w:right="969"/>
        <w:rPr>
          <w:rFonts w:ascii="Arial" w:hAnsi="Arial" w:cs="Arial"/>
          <w:b/>
          <w:bCs/>
          <w:sz w:val="22"/>
          <w:szCs w:val="22"/>
        </w:rPr>
      </w:pPr>
    </w:p>
    <w:p w14:paraId="508AF3B9" w14:textId="77777777" w:rsidR="0023484B" w:rsidRPr="0081566B" w:rsidRDefault="0023484B" w:rsidP="00666BD7">
      <w:pPr>
        <w:ind w:right="969"/>
        <w:rPr>
          <w:rFonts w:ascii="Arial" w:hAnsi="Arial" w:cs="Arial"/>
          <w:b/>
          <w:bCs/>
          <w:sz w:val="22"/>
          <w:szCs w:val="22"/>
        </w:rPr>
      </w:pPr>
      <w:r w:rsidRPr="0081566B">
        <w:rPr>
          <w:rFonts w:ascii="Arial" w:hAnsi="Arial" w:cs="Arial"/>
          <w:b/>
          <w:bCs/>
          <w:sz w:val="22"/>
          <w:szCs w:val="22"/>
        </w:rPr>
        <w:t>General offers etc.</w:t>
      </w:r>
    </w:p>
    <w:p w14:paraId="7DB4E129" w14:textId="77777777" w:rsidR="0023484B" w:rsidRPr="00CE2488" w:rsidRDefault="0023484B" w:rsidP="00666BD7">
      <w:pPr>
        <w:ind w:left="965" w:right="969" w:hanging="965"/>
        <w:rPr>
          <w:rFonts w:ascii="Arial" w:hAnsi="Arial" w:cs="Arial"/>
          <w:sz w:val="22"/>
          <w:szCs w:val="22"/>
        </w:rPr>
      </w:pPr>
    </w:p>
    <w:p w14:paraId="5CB44682" w14:textId="3D232EF5" w:rsidR="00447427" w:rsidRPr="00CE2488" w:rsidRDefault="0023484B" w:rsidP="00A76BB1">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1</w:t>
      </w:r>
      <w:r w:rsidRPr="00CE2488">
        <w:rPr>
          <w:rFonts w:ascii="Arial" w:hAnsi="Arial" w:cs="Arial"/>
          <w:sz w:val="22"/>
          <w:szCs w:val="22"/>
        </w:rPr>
        <w:t>.8</w:t>
      </w:r>
      <w:r w:rsidRPr="00CE2488">
        <w:rPr>
          <w:rFonts w:ascii="Arial" w:hAnsi="Arial" w:cs="Arial"/>
          <w:sz w:val="22"/>
          <w:szCs w:val="22"/>
        </w:rPr>
        <w:tab/>
        <w:t xml:space="preserve">If any offer, compromise, </w:t>
      </w:r>
      <w:proofErr w:type="gramStart"/>
      <w:r w:rsidRPr="00CE2488">
        <w:rPr>
          <w:rFonts w:ascii="Arial" w:hAnsi="Arial" w:cs="Arial"/>
          <w:sz w:val="22"/>
          <w:szCs w:val="22"/>
        </w:rPr>
        <w:t>arrangement</w:t>
      </w:r>
      <w:proofErr w:type="gramEnd"/>
      <w:r w:rsidRPr="00CE2488">
        <w:rPr>
          <w:rFonts w:ascii="Arial" w:hAnsi="Arial" w:cs="Arial"/>
          <w:sz w:val="22"/>
          <w:szCs w:val="22"/>
        </w:rPr>
        <w:t xml:space="preserve"> or scheme is made which affects the Free Shares or Matching Shares the Trustees shall notify Participants.  Each Participant may direct how the Trustees shall act in relation to that Participant’s Plan Shares. In the absence of any direction, the Trustees shall take no action.</w:t>
      </w:r>
    </w:p>
    <w:p w14:paraId="64E3E7FB" w14:textId="77777777" w:rsidR="0023484B" w:rsidRPr="00CE2488" w:rsidRDefault="0023484B" w:rsidP="00666BD7">
      <w:pPr>
        <w:ind w:right="969"/>
        <w:rPr>
          <w:rFonts w:ascii="Arial" w:hAnsi="Arial" w:cs="Arial"/>
          <w:sz w:val="22"/>
          <w:szCs w:val="22"/>
        </w:rPr>
      </w:pPr>
    </w:p>
    <w:p w14:paraId="164780F9" w14:textId="77777777" w:rsidR="0023484B" w:rsidRPr="00CE2488" w:rsidRDefault="0023484B" w:rsidP="00666BD7">
      <w:pPr>
        <w:ind w:left="965" w:right="969" w:hanging="965"/>
        <w:rPr>
          <w:rFonts w:ascii="Arial" w:hAnsi="Arial" w:cs="Arial"/>
          <w:sz w:val="22"/>
          <w:szCs w:val="22"/>
        </w:rPr>
      </w:pPr>
      <w:r w:rsidRPr="00CE2488">
        <w:rPr>
          <w:rFonts w:ascii="Arial" w:hAnsi="Arial" w:cs="Arial"/>
          <w:b/>
          <w:sz w:val="22"/>
          <w:szCs w:val="22"/>
        </w:rPr>
        <w:t>1</w:t>
      </w:r>
      <w:r w:rsidR="008F6082">
        <w:rPr>
          <w:rFonts w:ascii="Arial" w:hAnsi="Arial" w:cs="Arial"/>
          <w:b/>
          <w:sz w:val="22"/>
          <w:szCs w:val="22"/>
        </w:rPr>
        <w:t>2</w:t>
      </w:r>
      <w:r w:rsidRPr="00CE2488">
        <w:rPr>
          <w:rFonts w:ascii="Arial" w:hAnsi="Arial" w:cs="Arial"/>
          <w:b/>
          <w:sz w:val="22"/>
          <w:szCs w:val="22"/>
        </w:rPr>
        <w:tab/>
        <w:t>POWER OF TRUSTEES TO RAISE FUNDS TO SUBSCRIBE FOR A RIGHTS ISSUE</w:t>
      </w:r>
    </w:p>
    <w:p w14:paraId="502B7C70" w14:textId="77777777" w:rsidR="0023484B" w:rsidRPr="00CE2488" w:rsidRDefault="0023484B" w:rsidP="00666BD7">
      <w:pPr>
        <w:ind w:right="969"/>
        <w:rPr>
          <w:rFonts w:ascii="Arial" w:hAnsi="Arial" w:cs="Arial"/>
          <w:sz w:val="22"/>
          <w:szCs w:val="22"/>
        </w:rPr>
      </w:pPr>
    </w:p>
    <w:p w14:paraId="2F51C66E"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lastRenderedPageBreak/>
        <w:tab/>
        <w:t>If instructed by Participants in respect of their Plan Shares the Trustees may dispose of some of the rights under a rights issue arising from those Shares to obtain enough funds to exercise the remaining rights.</w:t>
      </w:r>
    </w:p>
    <w:p w14:paraId="6F363975" w14:textId="77777777" w:rsidR="0023484B" w:rsidRPr="00CE2488" w:rsidRDefault="0023484B" w:rsidP="00666BD7">
      <w:pPr>
        <w:ind w:right="969"/>
        <w:rPr>
          <w:rFonts w:ascii="Arial" w:hAnsi="Arial" w:cs="Arial"/>
          <w:sz w:val="22"/>
          <w:szCs w:val="22"/>
        </w:rPr>
      </w:pPr>
    </w:p>
    <w:p w14:paraId="0E4732FF"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The rights referred to are the rights to buy additional shares or rights in the same company.</w:t>
      </w:r>
    </w:p>
    <w:p w14:paraId="5C7C0CEB" w14:textId="77777777" w:rsidR="0023484B" w:rsidRPr="00CE2488" w:rsidRDefault="0023484B" w:rsidP="00666BD7">
      <w:pPr>
        <w:ind w:right="969"/>
        <w:rPr>
          <w:rFonts w:ascii="Arial" w:hAnsi="Arial" w:cs="Arial"/>
          <w:sz w:val="22"/>
          <w:szCs w:val="22"/>
        </w:rPr>
      </w:pPr>
    </w:p>
    <w:p w14:paraId="1E087AA0" w14:textId="77777777" w:rsidR="0023484B" w:rsidRPr="00CE2488" w:rsidRDefault="0023484B" w:rsidP="00BE6C5C">
      <w:pPr>
        <w:keepNext/>
        <w:keepLines/>
        <w:widowControl w:val="0"/>
        <w:ind w:left="965" w:right="969" w:hanging="965"/>
        <w:rPr>
          <w:rFonts w:ascii="Arial" w:hAnsi="Arial" w:cs="Arial"/>
          <w:sz w:val="22"/>
          <w:szCs w:val="22"/>
        </w:rPr>
      </w:pPr>
      <w:r w:rsidRPr="00CE2488">
        <w:rPr>
          <w:rFonts w:ascii="Arial" w:hAnsi="Arial" w:cs="Arial"/>
          <w:b/>
          <w:sz w:val="22"/>
          <w:szCs w:val="22"/>
        </w:rPr>
        <w:t>1</w:t>
      </w:r>
      <w:r w:rsidR="008F6082">
        <w:rPr>
          <w:rFonts w:ascii="Arial" w:hAnsi="Arial" w:cs="Arial"/>
          <w:b/>
          <w:sz w:val="22"/>
          <w:szCs w:val="22"/>
        </w:rPr>
        <w:t>3</w:t>
      </w:r>
      <w:r w:rsidRPr="00CE2488">
        <w:rPr>
          <w:rFonts w:ascii="Arial" w:hAnsi="Arial" w:cs="Arial"/>
          <w:b/>
          <w:sz w:val="22"/>
          <w:szCs w:val="22"/>
        </w:rPr>
        <w:tab/>
        <w:t>POWER TO AGREE MARKET VALUE OF SHARES</w:t>
      </w:r>
    </w:p>
    <w:p w14:paraId="46550B24" w14:textId="77777777" w:rsidR="0023484B" w:rsidRPr="00CE2488" w:rsidRDefault="0023484B" w:rsidP="00BE6C5C">
      <w:pPr>
        <w:keepNext/>
        <w:keepLines/>
        <w:widowControl w:val="0"/>
        <w:ind w:right="969"/>
        <w:rPr>
          <w:rFonts w:ascii="Arial" w:hAnsi="Arial" w:cs="Arial"/>
          <w:sz w:val="22"/>
          <w:szCs w:val="22"/>
        </w:rPr>
      </w:pPr>
    </w:p>
    <w:p w14:paraId="479934B3" w14:textId="36435558" w:rsidR="0023484B" w:rsidRPr="00CE2488" w:rsidRDefault="0023484B" w:rsidP="00BE6C5C">
      <w:pPr>
        <w:keepNext/>
        <w:keepLines/>
        <w:widowControl w:val="0"/>
        <w:ind w:left="965" w:right="969" w:hanging="965"/>
        <w:rPr>
          <w:rFonts w:ascii="Arial" w:hAnsi="Arial" w:cs="Arial"/>
          <w:sz w:val="22"/>
          <w:szCs w:val="22"/>
        </w:rPr>
      </w:pPr>
      <w:r w:rsidRPr="00CE2488">
        <w:rPr>
          <w:rFonts w:ascii="Arial" w:hAnsi="Arial" w:cs="Arial"/>
          <w:sz w:val="22"/>
          <w:szCs w:val="22"/>
        </w:rPr>
        <w:tab/>
        <w:t xml:space="preserve">Where the Market Value of Shares falls to be determined for the purposes of the Schedule, the Trustees may agree with the </w:t>
      </w:r>
      <w:r w:rsidR="00447427">
        <w:rPr>
          <w:rFonts w:ascii="Arial" w:hAnsi="Arial" w:cs="Arial"/>
          <w:sz w:val="22"/>
          <w:szCs w:val="22"/>
        </w:rPr>
        <w:t>HMRC</w:t>
      </w:r>
      <w:r w:rsidRPr="00CE2488">
        <w:rPr>
          <w:rFonts w:ascii="Arial" w:hAnsi="Arial" w:cs="Arial"/>
          <w:sz w:val="22"/>
          <w:szCs w:val="22"/>
        </w:rPr>
        <w:t xml:space="preserve"> that it shall be determined by reference to such date or dates, or to an average of the values on </w:t>
      </w:r>
      <w:proofErr w:type="gramStart"/>
      <w:r w:rsidRPr="00CE2488">
        <w:rPr>
          <w:rFonts w:ascii="Arial" w:hAnsi="Arial" w:cs="Arial"/>
          <w:sz w:val="22"/>
          <w:szCs w:val="22"/>
        </w:rPr>
        <w:t>a number of</w:t>
      </w:r>
      <w:proofErr w:type="gramEnd"/>
      <w:r w:rsidRPr="00CE2488">
        <w:rPr>
          <w:rFonts w:ascii="Arial" w:hAnsi="Arial" w:cs="Arial"/>
          <w:sz w:val="22"/>
          <w:szCs w:val="22"/>
        </w:rPr>
        <w:t xml:space="preserve"> dates, as specified in the agreement.</w:t>
      </w:r>
    </w:p>
    <w:p w14:paraId="5B87A1F3" w14:textId="77777777" w:rsidR="008549E8" w:rsidRPr="00CE2488" w:rsidRDefault="008549E8" w:rsidP="00666BD7">
      <w:pPr>
        <w:ind w:left="965" w:right="969" w:hanging="965"/>
        <w:rPr>
          <w:rFonts w:ascii="Arial" w:hAnsi="Arial" w:cs="Arial"/>
          <w:sz w:val="22"/>
          <w:szCs w:val="22"/>
        </w:rPr>
      </w:pPr>
    </w:p>
    <w:p w14:paraId="7D5CC8D5"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1</w:t>
      </w:r>
      <w:r w:rsidR="008F6082">
        <w:rPr>
          <w:rFonts w:ascii="Arial" w:hAnsi="Arial" w:cs="Arial"/>
          <w:b/>
          <w:sz w:val="22"/>
          <w:szCs w:val="22"/>
        </w:rPr>
        <w:t>4</w:t>
      </w:r>
      <w:r w:rsidRPr="00CE2488">
        <w:rPr>
          <w:rFonts w:ascii="Arial" w:hAnsi="Arial" w:cs="Arial"/>
          <w:b/>
          <w:sz w:val="22"/>
          <w:szCs w:val="22"/>
        </w:rPr>
        <w:tab/>
        <w:t>PERSONAL INTEREST OF TRUSTEES</w:t>
      </w:r>
    </w:p>
    <w:p w14:paraId="6B91803F" w14:textId="77777777" w:rsidR="0023484B" w:rsidRPr="00CE2488" w:rsidRDefault="0023484B" w:rsidP="00666BD7">
      <w:pPr>
        <w:ind w:right="969"/>
        <w:rPr>
          <w:rFonts w:ascii="Arial" w:hAnsi="Arial" w:cs="Arial"/>
          <w:sz w:val="22"/>
          <w:szCs w:val="22"/>
        </w:rPr>
      </w:pPr>
    </w:p>
    <w:p w14:paraId="47F1EE3E"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Trustees, and directors, </w:t>
      </w:r>
      <w:proofErr w:type="gramStart"/>
      <w:r w:rsidRPr="00CE2488">
        <w:rPr>
          <w:rFonts w:ascii="Arial" w:hAnsi="Arial" w:cs="Arial"/>
          <w:sz w:val="22"/>
          <w:szCs w:val="22"/>
        </w:rPr>
        <w:t>officers</w:t>
      </w:r>
      <w:proofErr w:type="gramEnd"/>
      <w:r w:rsidRPr="00CE2488">
        <w:rPr>
          <w:rFonts w:ascii="Arial" w:hAnsi="Arial" w:cs="Arial"/>
          <w:sz w:val="22"/>
          <w:szCs w:val="22"/>
        </w:rPr>
        <w:t xml:space="preserve"> or employees of a corporate Trustee, shall not be liable to account for any benefit accruing to them by virtue of their:</w:t>
      </w:r>
    </w:p>
    <w:p w14:paraId="274D9605" w14:textId="77777777" w:rsidR="0023484B" w:rsidRPr="00CE2488" w:rsidRDefault="0023484B" w:rsidP="00666BD7">
      <w:pPr>
        <w:ind w:right="969"/>
        <w:rPr>
          <w:rFonts w:ascii="Arial" w:hAnsi="Arial" w:cs="Arial"/>
          <w:sz w:val="22"/>
          <w:szCs w:val="22"/>
        </w:rPr>
      </w:pPr>
    </w:p>
    <w:p w14:paraId="6680FAF5"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participation in the Plan as a Qualifying </w:t>
      </w:r>
      <w:proofErr w:type="gramStart"/>
      <w:r w:rsidRPr="00CE2488">
        <w:rPr>
          <w:rFonts w:ascii="Arial" w:hAnsi="Arial" w:cs="Arial"/>
          <w:sz w:val="22"/>
          <w:szCs w:val="22"/>
        </w:rPr>
        <w:t>Employee;</w:t>
      </w:r>
      <w:proofErr w:type="gramEnd"/>
    </w:p>
    <w:p w14:paraId="7D286B3B" w14:textId="77777777" w:rsidR="0023484B" w:rsidRPr="00CE2488" w:rsidRDefault="0023484B" w:rsidP="00666BD7">
      <w:pPr>
        <w:ind w:right="969"/>
        <w:rPr>
          <w:rFonts w:ascii="Arial" w:hAnsi="Arial" w:cs="Arial"/>
          <w:sz w:val="22"/>
          <w:szCs w:val="22"/>
        </w:rPr>
      </w:pPr>
    </w:p>
    <w:p w14:paraId="12A6BBA9"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ownership, in a beneficial or fiduciary capacity, of any shares or other securities in any Participating Company; or</w:t>
      </w:r>
    </w:p>
    <w:p w14:paraId="2179F460" w14:textId="77777777" w:rsidR="0023484B" w:rsidRPr="00CE2488" w:rsidRDefault="0023484B" w:rsidP="00666BD7">
      <w:pPr>
        <w:ind w:right="969"/>
        <w:rPr>
          <w:rFonts w:ascii="Arial" w:hAnsi="Arial" w:cs="Arial"/>
          <w:sz w:val="22"/>
          <w:szCs w:val="22"/>
        </w:rPr>
      </w:pPr>
    </w:p>
    <w:p w14:paraId="5EA0C045"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being a director or employee of any Participating Company, or</w:t>
      </w:r>
    </w:p>
    <w:p w14:paraId="57FCF626"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ab/>
        <w:t xml:space="preserve">being a </w:t>
      </w:r>
      <w:proofErr w:type="gramStart"/>
      <w:r w:rsidRPr="00CE2488">
        <w:rPr>
          <w:rFonts w:ascii="Arial" w:hAnsi="Arial" w:cs="Arial"/>
          <w:sz w:val="22"/>
          <w:szCs w:val="22"/>
        </w:rPr>
        <w:t>creditor, or</w:t>
      </w:r>
      <w:proofErr w:type="gramEnd"/>
      <w:r w:rsidRPr="00CE2488">
        <w:rPr>
          <w:rFonts w:ascii="Arial" w:hAnsi="Arial" w:cs="Arial"/>
          <w:sz w:val="22"/>
          <w:szCs w:val="22"/>
        </w:rPr>
        <w:t xml:space="preserve"> being in any other contractual relationship with any such Company.</w:t>
      </w:r>
    </w:p>
    <w:p w14:paraId="1E7BFCE7" w14:textId="77777777" w:rsidR="0023484B" w:rsidRPr="00CE2488" w:rsidRDefault="0023484B" w:rsidP="00666BD7">
      <w:pPr>
        <w:ind w:right="969"/>
        <w:rPr>
          <w:rFonts w:ascii="Arial" w:hAnsi="Arial" w:cs="Arial"/>
          <w:sz w:val="22"/>
          <w:szCs w:val="22"/>
        </w:rPr>
      </w:pPr>
    </w:p>
    <w:p w14:paraId="15A1EF61"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1</w:t>
      </w:r>
      <w:r w:rsidR="008F6082">
        <w:rPr>
          <w:rFonts w:ascii="Arial" w:hAnsi="Arial" w:cs="Arial"/>
          <w:b/>
          <w:sz w:val="22"/>
          <w:szCs w:val="22"/>
        </w:rPr>
        <w:t>5</w:t>
      </w:r>
      <w:r w:rsidRPr="00CE2488">
        <w:rPr>
          <w:rFonts w:ascii="Arial" w:hAnsi="Arial" w:cs="Arial"/>
          <w:b/>
          <w:sz w:val="22"/>
          <w:szCs w:val="22"/>
        </w:rPr>
        <w:tab/>
        <w:t>TRUSTEES’ MEETINGS</w:t>
      </w:r>
    </w:p>
    <w:p w14:paraId="00691E54" w14:textId="77777777" w:rsidR="0023484B" w:rsidRPr="00CE2488" w:rsidRDefault="0023484B" w:rsidP="00666BD7">
      <w:pPr>
        <w:ind w:right="969"/>
        <w:rPr>
          <w:rFonts w:ascii="Arial" w:hAnsi="Arial" w:cs="Arial"/>
          <w:sz w:val="22"/>
          <w:szCs w:val="22"/>
        </w:rPr>
      </w:pPr>
    </w:p>
    <w:p w14:paraId="5BBD37EF" w14:textId="0000721C"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The Trustees shall hold meetings as often as is necessary for the administration of the Plan. There shall be at least two Trustees present at a meeting except where the sole Trustee is a corporate </w:t>
      </w:r>
      <w:proofErr w:type="gramStart"/>
      <w:r w:rsidRPr="00CE2488">
        <w:rPr>
          <w:rFonts w:ascii="Arial" w:hAnsi="Arial" w:cs="Arial"/>
          <w:sz w:val="22"/>
          <w:szCs w:val="22"/>
        </w:rPr>
        <w:t>Trustee</w:t>
      </w:r>
      <w:proofErr w:type="gramEnd"/>
      <w:r w:rsidRPr="00CE2488">
        <w:rPr>
          <w:rFonts w:ascii="Arial" w:hAnsi="Arial" w:cs="Arial"/>
          <w:sz w:val="22"/>
          <w:szCs w:val="22"/>
        </w:rPr>
        <w:t xml:space="preserve"> and the Trustees shall give due notice to all the Trustees of such a meeting. Decisions made at such a meeting by </w:t>
      </w:r>
      <w:proofErr w:type="gramStart"/>
      <w:r w:rsidRPr="00CE2488">
        <w:rPr>
          <w:rFonts w:ascii="Arial" w:hAnsi="Arial" w:cs="Arial"/>
          <w:sz w:val="22"/>
          <w:szCs w:val="22"/>
        </w:rPr>
        <w:t>a majority of</w:t>
      </w:r>
      <w:proofErr w:type="gramEnd"/>
      <w:r w:rsidRPr="00CE2488">
        <w:rPr>
          <w:rFonts w:ascii="Arial" w:hAnsi="Arial" w:cs="Arial"/>
          <w:sz w:val="22"/>
          <w:szCs w:val="22"/>
        </w:rPr>
        <w:t xml:space="preserve"> the Trustees present shall be binding on all the Trustees. A written resolution signed by all the Trustees shall have the same effect as a resolution passed at a meeting.</w:t>
      </w:r>
    </w:p>
    <w:p w14:paraId="0517A73E" w14:textId="77777777" w:rsidR="0023484B" w:rsidRPr="00CE2488" w:rsidRDefault="0023484B" w:rsidP="00666BD7">
      <w:pPr>
        <w:ind w:right="969"/>
        <w:rPr>
          <w:rFonts w:ascii="Arial" w:hAnsi="Arial" w:cs="Arial"/>
          <w:sz w:val="22"/>
          <w:szCs w:val="22"/>
        </w:rPr>
      </w:pPr>
    </w:p>
    <w:p w14:paraId="7777A819"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1</w:t>
      </w:r>
      <w:r w:rsidR="008F6082">
        <w:rPr>
          <w:rFonts w:ascii="Arial" w:hAnsi="Arial" w:cs="Arial"/>
          <w:b/>
          <w:sz w:val="22"/>
          <w:szCs w:val="22"/>
        </w:rPr>
        <w:t>6</w:t>
      </w:r>
      <w:r w:rsidRPr="00CE2488">
        <w:rPr>
          <w:rFonts w:ascii="Arial" w:hAnsi="Arial" w:cs="Arial"/>
          <w:b/>
          <w:sz w:val="22"/>
          <w:szCs w:val="22"/>
        </w:rPr>
        <w:tab/>
        <w:t xml:space="preserve">SUBSIDIARY </w:t>
      </w:r>
      <w:r w:rsidR="003B7667" w:rsidRPr="00CE2488">
        <w:rPr>
          <w:rFonts w:ascii="Arial" w:hAnsi="Arial" w:cs="Arial"/>
          <w:b/>
          <w:sz w:val="22"/>
          <w:szCs w:val="22"/>
        </w:rPr>
        <w:t xml:space="preserve">AND JOINTLY OWNED </w:t>
      </w:r>
      <w:r w:rsidRPr="00CE2488">
        <w:rPr>
          <w:rFonts w:ascii="Arial" w:hAnsi="Arial" w:cs="Arial"/>
          <w:b/>
          <w:sz w:val="22"/>
          <w:szCs w:val="22"/>
        </w:rPr>
        <w:t>COMPANIES</w:t>
      </w:r>
    </w:p>
    <w:p w14:paraId="4478B839" w14:textId="77777777" w:rsidR="0023484B" w:rsidRPr="00CE2488" w:rsidRDefault="0023484B" w:rsidP="00666BD7">
      <w:pPr>
        <w:ind w:right="969"/>
        <w:rPr>
          <w:rFonts w:ascii="Arial" w:hAnsi="Arial" w:cs="Arial"/>
          <w:sz w:val="22"/>
          <w:szCs w:val="22"/>
        </w:rPr>
      </w:pPr>
    </w:p>
    <w:p w14:paraId="66404755" w14:textId="4A252240"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Any Subsidiary </w:t>
      </w:r>
      <w:r w:rsidR="003B7667" w:rsidRPr="00CE2488">
        <w:rPr>
          <w:rFonts w:ascii="Arial" w:hAnsi="Arial" w:cs="Arial"/>
          <w:sz w:val="22"/>
          <w:szCs w:val="22"/>
        </w:rPr>
        <w:t>and Jointly Owned Company (</w:t>
      </w:r>
      <w:r w:rsidR="00032EAA" w:rsidRPr="00CE2488">
        <w:rPr>
          <w:rFonts w:ascii="Arial" w:hAnsi="Arial" w:cs="Arial"/>
          <w:sz w:val="22"/>
          <w:szCs w:val="22"/>
        </w:rPr>
        <w:t xml:space="preserve">where a Jointly Owned </w:t>
      </w:r>
      <w:r w:rsidR="00854C09" w:rsidRPr="00CE2488">
        <w:rPr>
          <w:rFonts w:ascii="Arial" w:hAnsi="Arial" w:cs="Arial"/>
          <w:sz w:val="22"/>
          <w:szCs w:val="22"/>
        </w:rPr>
        <w:t>C</w:t>
      </w:r>
      <w:r w:rsidR="00032EAA" w:rsidRPr="00CE2488">
        <w:rPr>
          <w:rFonts w:ascii="Arial" w:hAnsi="Arial" w:cs="Arial"/>
          <w:sz w:val="22"/>
          <w:szCs w:val="22"/>
        </w:rPr>
        <w:t xml:space="preserve">ompany is </w:t>
      </w:r>
      <w:proofErr w:type="gramStart"/>
      <w:r w:rsidR="00032EAA" w:rsidRPr="00CE2488">
        <w:rPr>
          <w:rFonts w:ascii="Arial" w:hAnsi="Arial" w:cs="Arial"/>
          <w:sz w:val="22"/>
          <w:szCs w:val="22"/>
        </w:rPr>
        <w:t xml:space="preserve">not </w:t>
      </w:r>
      <w:r w:rsidR="00854C09" w:rsidRPr="00CE2488">
        <w:rPr>
          <w:rFonts w:ascii="Arial" w:hAnsi="Arial" w:cs="Arial"/>
          <w:sz w:val="22"/>
          <w:szCs w:val="22"/>
        </w:rPr>
        <w:t xml:space="preserve"> a</w:t>
      </w:r>
      <w:proofErr w:type="gramEnd"/>
      <w:r w:rsidR="00854C09" w:rsidRPr="00CE2488">
        <w:rPr>
          <w:rFonts w:ascii="Arial" w:hAnsi="Arial" w:cs="Arial"/>
          <w:sz w:val="22"/>
          <w:szCs w:val="22"/>
        </w:rPr>
        <w:t xml:space="preserve"> constituent company in another share incentive plan) </w:t>
      </w:r>
      <w:r w:rsidRPr="00CE2488">
        <w:rPr>
          <w:rFonts w:ascii="Arial" w:hAnsi="Arial" w:cs="Arial"/>
          <w:sz w:val="22"/>
          <w:szCs w:val="22"/>
        </w:rPr>
        <w:t>may with the agreement of the Company become a party to this Deed and the Plan by executing a deed of adherence agreeing to be bound by the Deed and Rules.</w:t>
      </w:r>
    </w:p>
    <w:p w14:paraId="4AFD85E8" w14:textId="77777777" w:rsidR="0023484B" w:rsidRPr="00CE2488" w:rsidRDefault="0023484B" w:rsidP="00666BD7">
      <w:pPr>
        <w:ind w:right="969"/>
        <w:rPr>
          <w:rFonts w:ascii="Arial" w:hAnsi="Arial" w:cs="Arial"/>
          <w:sz w:val="22"/>
          <w:szCs w:val="22"/>
        </w:rPr>
      </w:pPr>
    </w:p>
    <w:p w14:paraId="7B07030C" w14:textId="6486828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Any company which ceases to be a </w:t>
      </w:r>
      <w:proofErr w:type="gramStart"/>
      <w:r w:rsidRPr="00CE2488">
        <w:rPr>
          <w:rFonts w:ascii="Arial" w:hAnsi="Arial" w:cs="Arial"/>
          <w:sz w:val="22"/>
          <w:szCs w:val="22"/>
        </w:rPr>
        <w:t>Subsidiary</w:t>
      </w:r>
      <w:proofErr w:type="gramEnd"/>
      <w:r w:rsidRPr="00CE2488">
        <w:rPr>
          <w:rFonts w:ascii="Arial" w:hAnsi="Arial" w:cs="Arial"/>
          <w:sz w:val="22"/>
          <w:szCs w:val="22"/>
        </w:rPr>
        <w:t xml:space="preserve"> </w:t>
      </w:r>
      <w:r w:rsidR="00854C09" w:rsidRPr="00CE2488">
        <w:rPr>
          <w:rFonts w:ascii="Arial" w:hAnsi="Arial" w:cs="Arial"/>
          <w:sz w:val="22"/>
          <w:szCs w:val="22"/>
        </w:rPr>
        <w:t xml:space="preserve">or </w:t>
      </w:r>
      <w:r w:rsidR="0027716C" w:rsidRPr="00CE2488">
        <w:rPr>
          <w:rFonts w:ascii="Arial" w:hAnsi="Arial" w:cs="Arial"/>
          <w:sz w:val="22"/>
          <w:szCs w:val="22"/>
        </w:rPr>
        <w:t xml:space="preserve">a </w:t>
      </w:r>
      <w:r w:rsidR="00854C09" w:rsidRPr="00CE2488">
        <w:rPr>
          <w:rFonts w:ascii="Arial" w:hAnsi="Arial" w:cs="Arial"/>
          <w:sz w:val="22"/>
          <w:szCs w:val="22"/>
        </w:rPr>
        <w:t xml:space="preserve">Jointly Owned Company </w:t>
      </w:r>
      <w:r w:rsidRPr="00CE2488">
        <w:rPr>
          <w:rFonts w:ascii="Arial" w:hAnsi="Arial" w:cs="Arial"/>
          <w:sz w:val="22"/>
          <w:szCs w:val="22"/>
        </w:rPr>
        <w:t>shall automatically cease to be a Participating Company.</w:t>
      </w:r>
    </w:p>
    <w:p w14:paraId="570CE788" w14:textId="77777777" w:rsidR="0023484B" w:rsidRPr="00CE2488" w:rsidRDefault="0023484B" w:rsidP="00666BD7">
      <w:pPr>
        <w:ind w:right="969"/>
        <w:rPr>
          <w:rFonts w:ascii="Arial" w:hAnsi="Arial" w:cs="Arial"/>
          <w:sz w:val="22"/>
          <w:szCs w:val="22"/>
        </w:rPr>
      </w:pPr>
    </w:p>
    <w:p w14:paraId="251B3622" w14:textId="77777777" w:rsidR="0023484B" w:rsidRPr="00CE2488" w:rsidRDefault="00F20095" w:rsidP="00666BD7">
      <w:pPr>
        <w:ind w:left="965" w:right="969" w:hanging="965"/>
        <w:rPr>
          <w:rFonts w:ascii="Arial" w:hAnsi="Arial" w:cs="Arial"/>
          <w:b/>
          <w:sz w:val="22"/>
          <w:szCs w:val="22"/>
        </w:rPr>
      </w:pPr>
      <w:r w:rsidRPr="00CE2488">
        <w:rPr>
          <w:rFonts w:ascii="Arial" w:hAnsi="Arial" w:cs="Arial"/>
          <w:b/>
          <w:sz w:val="22"/>
          <w:szCs w:val="22"/>
        </w:rPr>
        <w:t>1</w:t>
      </w:r>
      <w:r w:rsidR="008F6082">
        <w:rPr>
          <w:rFonts w:ascii="Arial" w:hAnsi="Arial" w:cs="Arial"/>
          <w:b/>
          <w:sz w:val="22"/>
          <w:szCs w:val="22"/>
        </w:rPr>
        <w:t>7</w:t>
      </w:r>
      <w:r w:rsidR="0023484B" w:rsidRPr="00CE2488">
        <w:rPr>
          <w:rFonts w:ascii="Arial" w:hAnsi="Arial" w:cs="Arial"/>
          <w:b/>
          <w:sz w:val="22"/>
          <w:szCs w:val="22"/>
        </w:rPr>
        <w:tab/>
        <w:t xml:space="preserve">TRUSTEES' LIABILITY AND INDEMNITY </w:t>
      </w:r>
    </w:p>
    <w:p w14:paraId="1FF87525" w14:textId="77777777" w:rsidR="0023484B" w:rsidRPr="00CE2488" w:rsidRDefault="0023484B" w:rsidP="00666BD7">
      <w:pPr>
        <w:ind w:right="969"/>
        <w:rPr>
          <w:rFonts w:ascii="Arial" w:hAnsi="Arial" w:cs="Arial"/>
          <w:sz w:val="22"/>
          <w:szCs w:val="22"/>
        </w:rPr>
      </w:pPr>
    </w:p>
    <w:p w14:paraId="19B2C829" w14:textId="0016D1CB" w:rsidR="0023484B" w:rsidRPr="0081566B" w:rsidRDefault="0023484B" w:rsidP="00447427">
      <w:pPr>
        <w:ind w:left="965" w:right="969" w:hanging="965"/>
        <w:rPr>
          <w:rFonts w:ascii="Arial" w:eastAsia="Arial" w:hAnsi="Arial"/>
          <w:color w:val="000000"/>
          <w:sz w:val="22"/>
          <w:szCs w:val="22"/>
        </w:rPr>
      </w:pPr>
      <w:r w:rsidRPr="00CE2488">
        <w:rPr>
          <w:rFonts w:ascii="Arial" w:hAnsi="Arial" w:cs="Arial"/>
          <w:sz w:val="22"/>
          <w:szCs w:val="22"/>
        </w:rPr>
        <w:t>1</w:t>
      </w:r>
      <w:r w:rsidR="008F6082">
        <w:rPr>
          <w:rFonts w:ascii="Arial" w:hAnsi="Arial" w:cs="Arial"/>
          <w:sz w:val="22"/>
          <w:szCs w:val="22"/>
        </w:rPr>
        <w:t>7</w:t>
      </w:r>
      <w:r w:rsidRPr="00CE2488">
        <w:rPr>
          <w:rFonts w:ascii="Arial" w:hAnsi="Arial" w:cs="Arial"/>
          <w:sz w:val="22"/>
          <w:szCs w:val="22"/>
        </w:rPr>
        <w:t>.1</w:t>
      </w:r>
      <w:r w:rsidRPr="00CE2488">
        <w:rPr>
          <w:rFonts w:ascii="Arial" w:hAnsi="Arial" w:cs="Arial"/>
          <w:sz w:val="22"/>
          <w:szCs w:val="22"/>
        </w:rPr>
        <w:tab/>
        <w:t>The Participating Companies shall jointly and severally indemnify each of the Trustees (except a remunerated Trustee) against any expenses and liabilities which are incurred through acting as a Trustee of the Plan and which cannot be recovered from the Trust Fund. This does not apply to expenses and liabilities which are incurred through fraud or wilful wrongdoing</w:t>
      </w:r>
      <w:r w:rsidR="00447427" w:rsidRPr="0081566B">
        <w:rPr>
          <w:rFonts w:ascii="Arial" w:eastAsia="Arial" w:hAnsi="Arial"/>
          <w:color w:val="000000"/>
          <w:sz w:val="22"/>
          <w:szCs w:val="22"/>
        </w:rPr>
        <w:t xml:space="preserve"> or for which the Trustee is reimbursed under a contract of insurance in accordance with clause 17.3. This indemnity is in addition to and without </w:t>
      </w:r>
      <w:r w:rsidR="00447427" w:rsidRPr="0081566B">
        <w:rPr>
          <w:rFonts w:ascii="Arial" w:eastAsia="Arial" w:hAnsi="Arial"/>
          <w:color w:val="000000"/>
          <w:sz w:val="22"/>
          <w:szCs w:val="22"/>
        </w:rPr>
        <w:lastRenderedPageBreak/>
        <w:t>prejudice to the right which the Trustees have under general law and the Trustee Act 2000 to be indemnified out of assets held in the Trust Fund. The indemnity described in this clause 17.1 will similarly apply after the removal or retirement of a Trustee</w:t>
      </w:r>
      <w:r w:rsidR="00447427" w:rsidRPr="00553138">
        <w:rPr>
          <w:rFonts w:ascii="Arial" w:eastAsia="Arial" w:hAnsi="Arial"/>
          <w:color w:val="000000"/>
        </w:rPr>
        <w:t>.</w:t>
      </w:r>
    </w:p>
    <w:p w14:paraId="7AB59DD0" w14:textId="77777777" w:rsidR="0023484B" w:rsidRPr="00CE2488" w:rsidRDefault="0023484B" w:rsidP="00666BD7">
      <w:pPr>
        <w:ind w:right="969"/>
        <w:rPr>
          <w:rFonts w:ascii="Arial" w:hAnsi="Arial" w:cs="Arial"/>
          <w:sz w:val="22"/>
          <w:szCs w:val="22"/>
        </w:rPr>
      </w:pPr>
    </w:p>
    <w:p w14:paraId="24743B5C" w14:textId="067B0170"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7</w:t>
      </w:r>
      <w:r w:rsidRPr="00CE2488">
        <w:rPr>
          <w:rFonts w:ascii="Arial" w:hAnsi="Arial" w:cs="Arial"/>
          <w:sz w:val="22"/>
          <w:szCs w:val="22"/>
        </w:rPr>
        <w:t>.2</w:t>
      </w:r>
      <w:r w:rsidRPr="00CE2488">
        <w:rPr>
          <w:rFonts w:ascii="Arial" w:hAnsi="Arial" w:cs="Arial"/>
          <w:sz w:val="22"/>
          <w:szCs w:val="22"/>
        </w:rPr>
        <w:tab/>
        <w:t>No Trustee except a remunerated Trustee shall be personally liable for any breach of trust (other than through fraud</w:t>
      </w:r>
      <w:r w:rsidR="00447427">
        <w:rPr>
          <w:rFonts w:ascii="Arial" w:hAnsi="Arial" w:cs="Arial"/>
          <w:sz w:val="22"/>
          <w:szCs w:val="22"/>
        </w:rPr>
        <w:t xml:space="preserve">, </w:t>
      </w:r>
      <w:r w:rsidRPr="00CE2488">
        <w:rPr>
          <w:rFonts w:ascii="Arial" w:hAnsi="Arial" w:cs="Arial"/>
          <w:sz w:val="22"/>
          <w:szCs w:val="22"/>
        </w:rPr>
        <w:t xml:space="preserve">wilful </w:t>
      </w:r>
      <w:proofErr w:type="gramStart"/>
      <w:r w:rsidRPr="00CE2488">
        <w:rPr>
          <w:rFonts w:ascii="Arial" w:hAnsi="Arial" w:cs="Arial"/>
          <w:sz w:val="22"/>
          <w:szCs w:val="22"/>
        </w:rPr>
        <w:t>wrongdoing</w:t>
      </w:r>
      <w:proofErr w:type="gramEnd"/>
      <w:r w:rsidR="00447427">
        <w:rPr>
          <w:rFonts w:ascii="Arial" w:hAnsi="Arial" w:cs="Arial"/>
          <w:sz w:val="22"/>
          <w:szCs w:val="22"/>
        </w:rPr>
        <w:t xml:space="preserve"> or negligence</w:t>
      </w:r>
      <w:r w:rsidRPr="00CE2488">
        <w:rPr>
          <w:rFonts w:ascii="Arial" w:hAnsi="Arial" w:cs="Arial"/>
          <w:sz w:val="22"/>
          <w:szCs w:val="22"/>
        </w:rPr>
        <w:t>) over and above the extent to which the Trustee is indemnified by the Participating Companies in accordance with clause 1</w:t>
      </w:r>
      <w:r w:rsidR="00171AC6">
        <w:rPr>
          <w:rFonts w:ascii="Arial" w:hAnsi="Arial" w:cs="Arial"/>
          <w:sz w:val="22"/>
          <w:szCs w:val="22"/>
        </w:rPr>
        <w:t>7</w:t>
      </w:r>
      <w:r w:rsidRPr="00CE2488">
        <w:rPr>
          <w:rFonts w:ascii="Arial" w:hAnsi="Arial" w:cs="Arial"/>
          <w:sz w:val="22"/>
          <w:szCs w:val="22"/>
        </w:rPr>
        <w:t>.1 above.</w:t>
      </w:r>
      <w:r w:rsidR="00447427" w:rsidRPr="00447427">
        <w:t xml:space="preserve"> </w:t>
      </w:r>
      <w:r w:rsidR="00447427" w:rsidRPr="00447427">
        <w:rPr>
          <w:rFonts w:ascii="Arial" w:hAnsi="Arial" w:cs="Arial"/>
          <w:sz w:val="22"/>
          <w:szCs w:val="22"/>
        </w:rPr>
        <w:t>This does not apply to expenses and liabilities which are received from any insurances held in accordance with clause 17.3.</w:t>
      </w:r>
    </w:p>
    <w:p w14:paraId="1A160992" w14:textId="77777777" w:rsidR="0023484B" w:rsidRPr="00CE2488" w:rsidRDefault="0023484B" w:rsidP="00666BD7">
      <w:pPr>
        <w:ind w:right="969"/>
        <w:rPr>
          <w:rFonts w:ascii="Arial" w:hAnsi="Arial" w:cs="Arial"/>
          <w:sz w:val="22"/>
          <w:szCs w:val="22"/>
        </w:rPr>
      </w:pPr>
    </w:p>
    <w:p w14:paraId="5A79F503" w14:textId="7862B806" w:rsidR="0023484B" w:rsidRPr="00CE2488" w:rsidRDefault="0023484B" w:rsidP="0044742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7</w:t>
      </w:r>
      <w:r w:rsidRPr="00CE2488">
        <w:rPr>
          <w:rFonts w:ascii="Arial" w:hAnsi="Arial" w:cs="Arial"/>
          <w:sz w:val="22"/>
          <w:szCs w:val="22"/>
        </w:rPr>
        <w:t>.3</w:t>
      </w:r>
      <w:r w:rsidRPr="00CE2488">
        <w:rPr>
          <w:rFonts w:ascii="Arial" w:hAnsi="Arial" w:cs="Arial"/>
          <w:sz w:val="22"/>
          <w:szCs w:val="22"/>
        </w:rPr>
        <w:tab/>
        <w:t xml:space="preserve">A non-remunerated Trustee may insure the Plan against any loss caused by </w:t>
      </w:r>
      <w:r w:rsidR="00447427">
        <w:rPr>
          <w:rFonts w:ascii="Arial" w:hAnsi="Arial" w:cs="Arial"/>
          <w:sz w:val="22"/>
          <w:szCs w:val="22"/>
        </w:rPr>
        <w:t>them</w:t>
      </w:r>
      <w:r w:rsidR="00447427" w:rsidRPr="00CE2488">
        <w:rPr>
          <w:rFonts w:ascii="Arial" w:hAnsi="Arial" w:cs="Arial"/>
          <w:sz w:val="22"/>
          <w:szCs w:val="22"/>
        </w:rPr>
        <w:t xml:space="preserve"> </w:t>
      </w:r>
      <w:r w:rsidRPr="00CE2488">
        <w:rPr>
          <w:rFonts w:ascii="Arial" w:hAnsi="Arial" w:cs="Arial"/>
          <w:sz w:val="22"/>
          <w:szCs w:val="22"/>
        </w:rPr>
        <w:t xml:space="preserve">or any of </w:t>
      </w:r>
      <w:r w:rsidR="00447427">
        <w:rPr>
          <w:rFonts w:ascii="Arial" w:hAnsi="Arial" w:cs="Arial"/>
          <w:sz w:val="22"/>
          <w:szCs w:val="22"/>
        </w:rPr>
        <w:t>their</w:t>
      </w:r>
      <w:r w:rsidR="00447427" w:rsidRPr="00CE2488">
        <w:rPr>
          <w:rFonts w:ascii="Arial" w:hAnsi="Arial" w:cs="Arial"/>
          <w:sz w:val="22"/>
          <w:szCs w:val="22"/>
        </w:rPr>
        <w:t xml:space="preserve"> </w:t>
      </w:r>
      <w:r w:rsidRPr="00CE2488">
        <w:rPr>
          <w:rFonts w:ascii="Arial" w:hAnsi="Arial" w:cs="Arial"/>
          <w:sz w:val="22"/>
          <w:szCs w:val="22"/>
        </w:rPr>
        <w:t xml:space="preserve">employees, officers, </w:t>
      </w:r>
      <w:proofErr w:type="gramStart"/>
      <w:r w:rsidRPr="00CE2488">
        <w:rPr>
          <w:rFonts w:ascii="Arial" w:hAnsi="Arial" w:cs="Arial"/>
          <w:sz w:val="22"/>
          <w:szCs w:val="22"/>
        </w:rPr>
        <w:t>agents</w:t>
      </w:r>
      <w:proofErr w:type="gramEnd"/>
      <w:r w:rsidRPr="00CE2488">
        <w:rPr>
          <w:rFonts w:ascii="Arial" w:hAnsi="Arial" w:cs="Arial"/>
          <w:sz w:val="22"/>
          <w:szCs w:val="22"/>
        </w:rPr>
        <w:t xml:space="preserve"> or delegates.  A non-remunerated Trustee may also insure himself and any of these persons against liability for breach of trust not involving fraud or wilful wrongdoing or negligence of the Trustee or the person concerned.</w:t>
      </w:r>
      <w:r w:rsidR="00447427" w:rsidRPr="00447427">
        <w:t xml:space="preserve"> </w:t>
      </w:r>
      <w:r w:rsidR="00D1592D">
        <w:rPr>
          <w:rFonts w:ascii="Arial" w:hAnsi="Arial" w:cs="Arial"/>
          <w:sz w:val="22"/>
          <w:szCs w:val="22"/>
        </w:rPr>
        <w:t>A</w:t>
      </w:r>
      <w:r w:rsidR="00447427" w:rsidRPr="00447427">
        <w:rPr>
          <w:rFonts w:ascii="Arial" w:hAnsi="Arial" w:cs="Arial"/>
          <w:sz w:val="22"/>
          <w:szCs w:val="22"/>
        </w:rPr>
        <w:t>ny premiums for such insurance may be paid for out of assets held in the Trust Fund.</w:t>
      </w:r>
    </w:p>
    <w:p w14:paraId="13B95F2A" w14:textId="77777777" w:rsidR="0023484B" w:rsidRPr="00CE2488" w:rsidRDefault="0023484B" w:rsidP="00666BD7">
      <w:pPr>
        <w:ind w:right="969"/>
        <w:rPr>
          <w:rFonts w:ascii="Arial" w:hAnsi="Arial" w:cs="Arial"/>
          <w:sz w:val="22"/>
          <w:szCs w:val="22"/>
        </w:rPr>
      </w:pPr>
    </w:p>
    <w:p w14:paraId="49849763" w14:textId="2F7B3DC8" w:rsidR="0023484B" w:rsidRPr="00CE2488" w:rsidRDefault="00F20095" w:rsidP="00666BD7">
      <w:pPr>
        <w:ind w:left="965" w:right="969" w:hanging="965"/>
        <w:rPr>
          <w:rFonts w:ascii="Arial" w:hAnsi="Arial" w:cs="Arial"/>
          <w:sz w:val="22"/>
          <w:szCs w:val="22"/>
        </w:rPr>
      </w:pPr>
      <w:r w:rsidRPr="00CE2488">
        <w:rPr>
          <w:rFonts w:ascii="Arial" w:hAnsi="Arial" w:cs="Arial"/>
          <w:sz w:val="22"/>
          <w:szCs w:val="22"/>
        </w:rPr>
        <w:t>1</w:t>
      </w:r>
      <w:r w:rsidR="008F6082">
        <w:rPr>
          <w:rFonts w:ascii="Arial" w:hAnsi="Arial" w:cs="Arial"/>
          <w:sz w:val="22"/>
          <w:szCs w:val="22"/>
        </w:rPr>
        <w:t>7</w:t>
      </w:r>
      <w:r w:rsidR="0023484B" w:rsidRPr="00CE2488">
        <w:rPr>
          <w:rFonts w:ascii="Arial" w:hAnsi="Arial" w:cs="Arial"/>
          <w:sz w:val="22"/>
          <w:szCs w:val="22"/>
        </w:rPr>
        <w:t>.4</w:t>
      </w:r>
      <w:r w:rsidR="0023484B" w:rsidRPr="00CE2488">
        <w:rPr>
          <w:rFonts w:ascii="Arial" w:hAnsi="Arial" w:cs="Arial"/>
          <w:sz w:val="22"/>
          <w:szCs w:val="22"/>
        </w:rPr>
        <w:tab/>
        <w:t xml:space="preserve">A Trustee who carries on a profession or business may charge for services rendered on a basis agreed with the Company. A firm or company in which a Trustee is interested or by which </w:t>
      </w:r>
      <w:r w:rsidR="00BB0504">
        <w:rPr>
          <w:rFonts w:ascii="Arial" w:hAnsi="Arial" w:cs="Arial"/>
          <w:sz w:val="22"/>
          <w:szCs w:val="22"/>
        </w:rPr>
        <w:t>they are</w:t>
      </w:r>
      <w:r w:rsidR="0023484B" w:rsidRPr="00CE2488">
        <w:rPr>
          <w:rFonts w:ascii="Arial" w:hAnsi="Arial" w:cs="Arial"/>
          <w:sz w:val="22"/>
          <w:szCs w:val="22"/>
        </w:rPr>
        <w:t xml:space="preserve"> employed may also charge for services rendered on this basis.</w:t>
      </w:r>
    </w:p>
    <w:p w14:paraId="7EB09597" w14:textId="77777777" w:rsidR="0023484B" w:rsidRPr="00CE2488" w:rsidRDefault="0023484B" w:rsidP="00666BD7">
      <w:pPr>
        <w:ind w:right="969"/>
        <w:rPr>
          <w:rFonts w:ascii="Arial" w:hAnsi="Arial" w:cs="Arial"/>
          <w:sz w:val="22"/>
          <w:szCs w:val="22"/>
        </w:rPr>
      </w:pPr>
      <w:r w:rsidRPr="00CE2488">
        <w:rPr>
          <w:rFonts w:ascii="Arial" w:hAnsi="Arial" w:cs="Arial"/>
          <w:sz w:val="22"/>
          <w:szCs w:val="22"/>
        </w:rPr>
        <w:t xml:space="preserve"> </w:t>
      </w:r>
    </w:p>
    <w:p w14:paraId="5767BFE2" w14:textId="77777777" w:rsidR="0023484B" w:rsidRPr="00CE2488" w:rsidRDefault="00267CFD" w:rsidP="00666BD7">
      <w:pPr>
        <w:ind w:left="965" w:right="969" w:hanging="965"/>
        <w:rPr>
          <w:rFonts w:ascii="Arial" w:hAnsi="Arial" w:cs="Arial"/>
          <w:b/>
          <w:sz w:val="22"/>
          <w:szCs w:val="22"/>
        </w:rPr>
      </w:pPr>
      <w:r w:rsidRPr="00CE2488">
        <w:rPr>
          <w:rFonts w:ascii="Arial" w:hAnsi="Arial" w:cs="Arial"/>
          <w:b/>
          <w:sz w:val="22"/>
          <w:szCs w:val="22"/>
        </w:rPr>
        <w:t>1</w:t>
      </w:r>
      <w:r w:rsidR="008F6082">
        <w:rPr>
          <w:rFonts w:ascii="Arial" w:hAnsi="Arial" w:cs="Arial"/>
          <w:b/>
          <w:sz w:val="22"/>
          <w:szCs w:val="22"/>
        </w:rPr>
        <w:t>8</w:t>
      </w:r>
      <w:r w:rsidR="0023484B" w:rsidRPr="00CE2488">
        <w:rPr>
          <w:rFonts w:ascii="Arial" w:hAnsi="Arial" w:cs="Arial"/>
          <w:b/>
          <w:sz w:val="22"/>
          <w:szCs w:val="22"/>
        </w:rPr>
        <w:tab/>
      </w:r>
      <w:proofErr w:type="gramStart"/>
      <w:r w:rsidR="0023484B" w:rsidRPr="00CE2488">
        <w:rPr>
          <w:rFonts w:ascii="Arial" w:hAnsi="Arial" w:cs="Arial"/>
          <w:b/>
          <w:sz w:val="22"/>
          <w:szCs w:val="22"/>
        </w:rPr>
        <w:t>COVENANT</w:t>
      </w:r>
      <w:proofErr w:type="gramEnd"/>
      <w:r w:rsidR="0023484B" w:rsidRPr="00CE2488">
        <w:rPr>
          <w:rFonts w:ascii="Arial" w:hAnsi="Arial" w:cs="Arial"/>
          <w:b/>
          <w:sz w:val="22"/>
          <w:szCs w:val="22"/>
        </w:rPr>
        <w:t xml:space="preserve"> BY THE PARTICIPATING COMPANIES</w:t>
      </w:r>
    </w:p>
    <w:p w14:paraId="42392F06" w14:textId="77777777" w:rsidR="0023484B" w:rsidRPr="00CE2488" w:rsidRDefault="0023484B" w:rsidP="00666BD7">
      <w:pPr>
        <w:ind w:right="969"/>
        <w:rPr>
          <w:rFonts w:ascii="Arial" w:hAnsi="Arial" w:cs="Arial"/>
          <w:sz w:val="22"/>
          <w:szCs w:val="22"/>
        </w:rPr>
      </w:pPr>
    </w:p>
    <w:p w14:paraId="26CDBE91"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The Participating Companies hereby jointly and severally covenant with the Trustees that they shall pay to the Trustees all sums which they are required to pay under the Rules and shall </w:t>
      </w:r>
      <w:proofErr w:type="gramStart"/>
      <w:r w:rsidRPr="00CE2488">
        <w:rPr>
          <w:rFonts w:ascii="Arial" w:hAnsi="Arial" w:cs="Arial"/>
          <w:sz w:val="22"/>
          <w:szCs w:val="22"/>
        </w:rPr>
        <w:t>at all times</w:t>
      </w:r>
      <w:proofErr w:type="gramEnd"/>
      <w:r w:rsidRPr="00CE2488">
        <w:rPr>
          <w:rFonts w:ascii="Arial" w:hAnsi="Arial" w:cs="Arial"/>
          <w:sz w:val="22"/>
          <w:szCs w:val="22"/>
        </w:rPr>
        <w:t xml:space="preserve"> comply with the Rules.</w:t>
      </w:r>
    </w:p>
    <w:p w14:paraId="3E147BCB" w14:textId="77777777" w:rsidR="0023484B" w:rsidRPr="00CE2488" w:rsidRDefault="0023484B" w:rsidP="00666BD7">
      <w:pPr>
        <w:ind w:left="965" w:right="969" w:hanging="965"/>
        <w:rPr>
          <w:rFonts w:ascii="Arial" w:hAnsi="Arial" w:cs="Arial"/>
          <w:sz w:val="22"/>
          <w:szCs w:val="22"/>
        </w:rPr>
      </w:pPr>
    </w:p>
    <w:p w14:paraId="32DE00A6" w14:textId="77777777" w:rsidR="0023484B" w:rsidRPr="00CE2488" w:rsidRDefault="008F6082" w:rsidP="00666BD7">
      <w:pPr>
        <w:ind w:left="965" w:right="969" w:hanging="965"/>
        <w:rPr>
          <w:rFonts w:ascii="Arial" w:hAnsi="Arial" w:cs="Arial"/>
          <w:b/>
          <w:sz w:val="22"/>
          <w:szCs w:val="22"/>
        </w:rPr>
      </w:pPr>
      <w:r>
        <w:rPr>
          <w:rFonts w:ascii="Arial" w:hAnsi="Arial" w:cs="Arial"/>
          <w:b/>
          <w:sz w:val="22"/>
          <w:szCs w:val="22"/>
        </w:rPr>
        <w:t>19</w:t>
      </w:r>
      <w:r w:rsidR="0023484B" w:rsidRPr="00CE2488">
        <w:rPr>
          <w:rFonts w:ascii="Arial" w:hAnsi="Arial" w:cs="Arial"/>
          <w:b/>
          <w:sz w:val="22"/>
          <w:szCs w:val="22"/>
        </w:rPr>
        <w:tab/>
      </w:r>
      <w:proofErr w:type="gramStart"/>
      <w:r w:rsidR="0023484B" w:rsidRPr="00CE2488">
        <w:rPr>
          <w:rFonts w:ascii="Arial" w:hAnsi="Arial" w:cs="Arial"/>
          <w:b/>
          <w:sz w:val="22"/>
          <w:szCs w:val="22"/>
        </w:rPr>
        <w:t>ACCEPTANCE</w:t>
      </w:r>
      <w:proofErr w:type="gramEnd"/>
      <w:r w:rsidR="0023484B" w:rsidRPr="00CE2488">
        <w:rPr>
          <w:rFonts w:ascii="Arial" w:hAnsi="Arial" w:cs="Arial"/>
          <w:b/>
          <w:sz w:val="22"/>
          <w:szCs w:val="22"/>
        </w:rPr>
        <w:t xml:space="preserve"> OF GIFTS</w:t>
      </w:r>
    </w:p>
    <w:p w14:paraId="09CBBB59" w14:textId="77777777" w:rsidR="0023484B" w:rsidRPr="00CE2488" w:rsidRDefault="0023484B" w:rsidP="00666BD7">
      <w:pPr>
        <w:ind w:right="969"/>
        <w:rPr>
          <w:rFonts w:ascii="Arial" w:hAnsi="Arial" w:cs="Arial"/>
          <w:sz w:val="22"/>
          <w:szCs w:val="22"/>
        </w:rPr>
      </w:pPr>
    </w:p>
    <w:p w14:paraId="67DEED0B"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 xml:space="preserve">The Trustees may accept gifts of Shares and other assets which shall be held upon the trusts declared by clause </w:t>
      </w:r>
      <w:proofErr w:type="gramStart"/>
      <w:r w:rsidR="008220E3" w:rsidRPr="00CE2488">
        <w:rPr>
          <w:rFonts w:ascii="Arial" w:hAnsi="Arial" w:cs="Arial"/>
          <w:sz w:val="22"/>
          <w:szCs w:val="22"/>
        </w:rPr>
        <w:t>3.2</w:t>
      </w:r>
      <w:r w:rsidRPr="00CE2488">
        <w:rPr>
          <w:rFonts w:ascii="Arial" w:hAnsi="Arial" w:cs="Arial"/>
          <w:sz w:val="22"/>
          <w:szCs w:val="22"/>
        </w:rPr>
        <w:t xml:space="preserve"> as the case may be</w:t>
      </w:r>
      <w:proofErr w:type="gramEnd"/>
      <w:r w:rsidRPr="00CE2488">
        <w:rPr>
          <w:rFonts w:ascii="Arial" w:hAnsi="Arial" w:cs="Arial"/>
          <w:sz w:val="22"/>
          <w:szCs w:val="22"/>
        </w:rPr>
        <w:t>.</w:t>
      </w:r>
    </w:p>
    <w:p w14:paraId="6E38A32C" w14:textId="77777777" w:rsidR="0023484B" w:rsidRPr="00CE2488" w:rsidRDefault="0023484B" w:rsidP="00666BD7">
      <w:pPr>
        <w:ind w:right="969"/>
        <w:rPr>
          <w:rFonts w:ascii="Arial" w:hAnsi="Arial" w:cs="Arial"/>
          <w:sz w:val="22"/>
          <w:szCs w:val="22"/>
        </w:rPr>
      </w:pPr>
    </w:p>
    <w:p w14:paraId="0DD8C992" w14:textId="77777777" w:rsidR="0023484B" w:rsidRPr="00CE2488" w:rsidRDefault="008F6082" w:rsidP="00666BD7">
      <w:pPr>
        <w:ind w:left="965" w:right="969" w:hanging="965"/>
        <w:rPr>
          <w:rFonts w:ascii="Arial" w:hAnsi="Arial" w:cs="Arial"/>
          <w:b/>
          <w:sz w:val="22"/>
          <w:szCs w:val="22"/>
        </w:rPr>
      </w:pPr>
      <w:r>
        <w:rPr>
          <w:rFonts w:ascii="Arial" w:hAnsi="Arial" w:cs="Arial"/>
          <w:b/>
          <w:sz w:val="22"/>
          <w:szCs w:val="22"/>
        </w:rPr>
        <w:t>20</w:t>
      </w:r>
      <w:r w:rsidR="0023484B" w:rsidRPr="00CE2488">
        <w:rPr>
          <w:rFonts w:ascii="Arial" w:hAnsi="Arial" w:cs="Arial"/>
          <w:b/>
          <w:sz w:val="22"/>
          <w:szCs w:val="22"/>
        </w:rPr>
        <w:tab/>
        <w:t>TRUSTEES’ LIEN</w:t>
      </w:r>
    </w:p>
    <w:p w14:paraId="50B99FCF" w14:textId="77777777" w:rsidR="0023484B" w:rsidRPr="00CE2488" w:rsidRDefault="0023484B" w:rsidP="00666BD7">
      <w:pPr>
        <w:ind w:right="969"/>
        <w:rPr>
          <w:rFonts w:ascii="Arial" w:hAnsi="Arial" w:cs="Arial"/>
          <w:sz w:val="22"/>
          <w:szCs w:val="22"/>
        </w:rPr>
      </w:pPr>
    </w:p>
    <w:p w14:paraId="7C34A3C2" w14:textId="77777777" w:rsidR="0023484B" w:rsidRPr="00CE2488" w:rsidRDefault="0023484B" w:rsidP="00666BD7">
      <w:pPr>
        <w:ind w:left="965" w:right="969" w:hanging="965"/>
        <w:rPr>
          <w:rFonts w:ascii="Arial" w:hAnsi="Arial" w:cs="Arial"/>
          <w:sz w:val="22"/>
          <w:szCs w:val="22"/>
        </w:rPr>
      </w:pPr>
      <w:r w:rsidRPr="00CE2488">
        <w:rPr>
          <w:rFonts w:ascii="Arial" w:hAnsi="Arial" w:cs="Arial"/>
          <w:sz w:val="22"/>
          <w:szCs w:val="22"/>
        </w:rPr>
        <w:tab/>
        <w:t>The Trustees’ lien over the Trust Fund in respect of liabilities incurred by them in the performance of their duties (including the repayment of borrowed money and tax liabilities) shall be enforceable subject to the following restrictions:</w:t>
      </w:r>
    </w:p>
    <w:p w14:paraId="0A7B4855" w14:textId="77777777" w:rsidR="0023484B" w:rsidRPr="00CE2488" w:rsidRDefault="0023484B" w:rsidP="00666BD7">
      <w:pPr>
        <w:ind w:right="969"/>
        <w:rPr>
          <w:rFonts w:ascii="Arial" w:hAnsi="Arial" w:cs="Arial"/>
          <w:sz w:val="22"/>
          <w:szCs w:val="22"/>
        </w:rPr>
      </w:pPr>
    </w:p>
    <w:p w14:paraId="3692AC49"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the Trustees shall not be entitled to resort to Partnership Share Money for the satisfaction of any of their liabilities; and</w:t>
      </w:r>
    </w:p>
    <w:p w14:paraId="33E84A55" w14:textId="77777777" w:rsidR="0023484B" w:rsidRPr="00CE2488" w:rsidRDefault="0023484B" w:rsidP="00666BD7">
      <w:pPr>
        <w:ind w:right="969"/>
        <w:rPr>
          <w:rFonts w:ascii="Arial" w:hAnsi="Arial" w:cs="Arial"/>
          <w:sz w:val="22"/>
          <w:szCs w:val="22"/>
        </w:rPr>
      </w:pPr>
    </w:p>
    <w:p w14:paraId="7178623D" w14:textId="77777777" w:rsidR="0023484B" w:rsidRPr="00CE2488" w:rsidRDefault="0023484B" w:rsidP="00666BD7">
      <w:pPr>
        <w:ind w:left="1930" w:right="969" w:hanging="96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the Trustees shall not be entitled to resort to Plan Shares for the satisfaction of their liabilities except to the extent that this is permitted by the Plan.</w:t>
      </w:r>
    </w:p>
    <w:p w14:paraId="325DA351" w14:textId="77777777" w:rsidR="0023484B" w:rsidRPr="00CE2488" w:rsidRDefault="0023484B" w:rsidP="00666BD7">
      <w:pPr>
        <w:ind w:right="969"/>
        <w:rPr>
          <w:rFonts w:ascii="Arial" w:hAnsi="Arial" w:cs="Arial"/>
          <w:sz w:val="22"/>
          <w:szCs w:val="22"/>
        </w:rPr>
      </w:pPr>
    </w:p>
    <w:p w14:paraId="4D4F164B" w14:textId="77777777" w:rsidR="000A2D69" w:rsidRPr="00CE2488" w:rsidRDefault="00267CFD" w:rsidP="00666BD7">
      <w:pPr>
        <w:ind w:right="969"/>
        <w:rPr>
          <w:rFonts w:ascii="Arial" w:hAnsi="Arial" w:cs="Arial"/>
          <w:b/>
          <w:sz w:val="22"/>
          <w:szCs w:val="22"/>
        </w:rPr>
      </w:pPr>
      <w:r w:rsidRPr="00CE2488">
        <w:rPr>
          <w:rFonts w:ascii="Arial" w:hAnsi="Arial" w:cs="Arial"/>
          <w:b/>
          <w:sz w:val="22"/>
          <w:szCs w:val="22"/>
        </w:rPr>
        <w:t>2</w:t>
      </w:r>
      <w:r w:rsidR="008F6082">
        <w:rPr>
          <w:rFonts w:ascii="Arial" w:hAnsi="Arial" w:cs="Arial"/>
          <w:b/>
          <w:sz w:val="22"/>
          <w:szCs w:val="22"/>
        </w:rPr>
        <w:t>1</w:t>
      </w:r>
      <w:r w:rsidR="00731523" w:rsidRPr="00CE2488">
        <w:rPr>
          <w:rFonts w:ascii="Arial" w:hAnsi="Arial" w:cs="Arial"/>
          <w:b/>
          <w:sz w:val="22"/>
          <w:szCs w:val="22"/>
        </w:rPr>
        <w:tab/>
      </w:r>
      <w:r w:rsidR="00927872" w:rsidRPr="00CE2488">
        <w:rPr>
          <w:rFonts w:ascii="Arial" w:hAnsi="Arial" w:cs="Arial"/>
          <w:b/>
          <w:sz w:val="22"/>
          <w:szCs w:val="22"/>
        </w:rPr>
        <w:t>ENTITLEMENTS</w:t>
      </w:r>
    </w:p>
    <w:p w14:paraId="6E171A1A" w14:textId="77777777" w:rsidR="00927872" w:rsidRPr="00CE2488" w:rsidRDefault="00927872" w:rsidP="00666BD7">
      <w:pPr>
        <w:ind w:right="969"/>
        <w:rPr>
          <w:rFonts w:ascii="Arial" w:hAnsi="Arial" w:cs="Arial"/>
          <w:b/>
          <w:i/>
          <w:sz w:val="22"/>
          <w:szCs w:val="22"/>
        </w:rPr>
      </w:pPr>
    </w:p>
    <w:p w14:paraId="07515601" w14:textId="25FDDDAD" w:rsidR="00927872" w:rsidRPr="00CE2488" w:rsidRDefault="00927872" w:rsidP="00CE2488">
      <w:pPr>
        <w:ind w:left="965" w:right="969" w:hanging="965"/>
        <w:rPr>
          <w:rFonts w:ascii="Arial" w:hAnsi="Arial" w:cs="Arial"/>
          <w:sz w:val="22"/>
          <w:szCs w:val="22"/>
        </w:rPr>
      </w:pPr>
      <w:r w:rsidRPr="00CE2488">
        <w:rPr>
          <w:rFonts w:ascii="Arial" w:hAnsi="Arial" w:cs="Arial"/>
          <w:b/>
          <w:i/>
          <w:sz w:val="22"/>
          <w:szCs w:val="22"/>
        </w:rPr>
        <w:tab/>
      </w:r>
      <w:r w:rsidRPr="00CE2488">
        <w:rPr>
          <w:rFonts w:ascii="Arial" w:hAnsi="Arial" w:cs="Arial"/>
          <w:sz w:val="22"/>
          <w:szCs w:val="22"/>
        </w:rPr>
        <w:t>Where in respect of shares of the same class as the Plan Shares an offer or invitation is made conferring rights to acquire against payment additional securities in the Company or where new securities by way of capitalisation are to be allotted by the Company the Trustees shall allocate such rights or securities</w:t>
      </w:r>
      <w:r w:rsidR="00CE2488">
        <w:rPr>
          <w:rFonts w:ascii="Arial" w:hAnsi="Arial" w:cs="Arial"/>
          <w:sz w:val="22"/>
          <w:szCs w:val="22"/>
        </w:rPr>
        <w:t xml:space="preserve"> </w:t>
      </w:r>
      <w:r w:rsidRPr="00CE2488">
        <w:rPr>
          <w:rFonts w:ascii="Arial" w:hAnsi="Arial" w:cs="Arial"/>
          <w:sz w:val="22"/>
          <w:szCs w:val="22"/>
        </w:rPr>
        <w:t>amongst the Participants concerned on a proportionate basis and if such allocation</w:t>
      </w:r>
      <w:r w:rsidR="00CE2488">
        <w:rPr>
          <w:rFonts w:ascii="Arial" w:hAnsi="Arial" w:cs="Arial"/>
          <w:sz w:val="22"/>
          <w:szCs w:val="22"/>
        </w:rPr>
        <w:t xml:space="preserve"> </w:t>
      </w:r>
      <w:r w:rsidRPr="00CE2488">
        <w:rPr>
          <w:rFonts w:ascii="Arial" w:hAnsi="Arial" w:cs="Arial"/>
          <w:sz w:val="22"/>
          <w:szCs w:val="22"/>
        </w:rPr>
        <w:t xml:space="preserve">shall give rise to </w:t>
      </w:r>
      <w:r w:rsidR="004A6032" w:rsidRPr="00CE2488">
        <w:rPr>
          <w:rFonts w:ascii="Arial" w:hAnsi="Arial" w:cs="Arial"/>
          <w:sz w:val="22"/>
          <w:szCs w:val="22"/>
        </w:rPr>
        <w:t xml:space="preserve">a </w:t>
      </w:r>
      <w:r w:rsidRPr="00CE2488">
        <w:rPr>
          <w:rFonts w:ascii="Arial" w:hAnsi="Arial" w:cs="Arial"/>
          <w:sz w:val="22"/>
          <w:szCs w:val="22"/>
        </w:rPr>
        <w:t xml:space="preserve">fraction of a right or a security shall round such allocation down to the next whole right or security and the Trustees shall use their best endeavours to sell any rights or securities which are </w:t>
      </w:r>
      <w:r w:rsidR="00631DAF" w:rsidRPr="00CE2488">
        <w:rPr>
          <w:rFonts w:ascii="Arial" w:hAnsi="Arial" w:cs="Arial"/>
          <w:sz w:val="22"/>
          <w:szCs w:val="22"/>
        </w:rPr>
        <w:t xml:space="preserve">not allocated and distribute the net proceeds or sale (after deducting there from any </w:t>
      </w:r>
      <w:r w:rsidR="00631DAF" w:rsidRPr="00CE2488">
        <w:rPr>
          <w:rFonts w:ascii="Arial" w:hAnsi="Arial" w:cs="Arial"/>
          <w:sz w:val="22"/>
          <w:szCs w:val="22"/>
        </w:rPr>
        <w:lastRenderedPageBreak/>
        <w:t xml:space="preserve">expenses of sale and any taxation which may be payable by the Trustees in respect thereof) among the Participants whose allocation was rounded down such proceeds which derive from Plan Shares </w:t>
      </w:r>
      <w:r w:rsidR="00CE2488">
        <w:rPr>
          <w:rFonts w:ascii="Arial" w:hAnsi="Arial" w:cs="Arial"/>
          <w:sz w:val="22"/>
          <w:szCs w:val="22"/>
        </w:rPr>
        <w:t>b</w:t>
      </w:r>
      <w:r w:rsidR="00631DAF" w:rsidRPr="00CE2488">
        <w:rPr>
          <w:rFonts w:ascii="Arial" w:hAnsi="Arial" w:cs="Arial"/>
          <w:sz w:val="22"/>
          <w:szCs w:val="22"/>
        </w:rPr>
        <w:t xml:space="preserve">eing treated as a Capital Receipt in accordance with </w:t>
      </w:r>
      <w:r w:rsidR="00FD651A" w:rsidRPr="00CE2488">
        <w:rPr>
          <w:rFonts w:ascii="Arial" w:hAnsi="Arial" w:cs="Arial"/>
          <w:sz w:val="22"/>
          <w:szCs w:val="22"/>
        </w:rPr>
        <w:t>section 502</w:t>
      </w:r>
      <w:r w:rsidR="00631DAF" w:rsidRPr="00CE2488">
        <w:rPr>
          <w:rFonts w:ascii="Arial" w:hAnsi="Arial" w:cs="Arial"/>
          <w:sz w:val="22"/>
          <w:szCs w:val="22"/>
        </w:rPr>
        <w:t xml:space="preserve"> of </w:t>
      </w:r>
      <w:r w:rsidR="00FD651A" w:rsidRPr="00CE2488">
        <w:rPr>
          <w:rFonts w:ascii="Arial" w:hAnsi="Arial" w:cs="Arial"/>
          <w:sz w:val="22"/>
          <w:szCs w:val="22"/>
        </w:rPr>
        <w:t>ITEPA 2003</w:t>
      </w:r>
      <w:r w:rsidR="00631DAF" w:rsidRPr="00CE2488">
        <w:rPr>
          <w:rFonts w:ascii="Arial" w:hAnsi="Arial" w:cs="Arial"/>
          <w:sz w:val="22"/>
          <w:szCs w:val="22"/>
        </w:rPr>
        <w:t xml:space="preserve"> provided that any sum of less than £3 otherwise distributable to a</w:t>
      </w:r>
      <w:r w:rsidR="00FD651A" w:rsidRPr="00CE2488">
        <w:rPr>
          <w:rFonts w:ascii="Arial" w:hAnsi="Arial" w:cs="Arial"/>
          <w:sz w:val="22"/>
          <w:szCs w:val="22"/>
        </w:rPr>
        <w:t xml:space="preserve"> </w:t>
      </w:r>
      <w:r w:rsidR="00631DAF" w:rsidRPr="00CE2488">
        <w:rPr>
          <w:rFonts w:ascii="Arial" w:hAnsi="Arial" w:cs="Arial"/>
          <w:sz w:val="22"/>
          <w:szCs w:val="22"/>
        </w:rPr>
        <w:t>particular Participant may be retained by the Trustees.</w:t>
      </w:r>
      <w:r w:rsidRPr="00CE2488">
        <w:rPr>
          <w:rFonts w:ascii="Arial" w:hAnsi="Arial" w:cs="Arial"/>
          <w:sz w:val="22"/>
          <w:szCs w:val="22"/>
        </w:rPr>
        <w:t xml:space="preserve">  </w:t>
      </w:r>
    </w:p>
    <w:p w14:paraId="565D0FE5" w14:textId="77777777" w:rsidR="004A6032" w:rsidRPr="00CE2488" w:rsidRDefault="004A6032" w:rsidP="00666BD7">
      <w:pPr>
        <w:ind w:right="969"/>
        <w:rPr>
          <w:rFonts w:ascii="Arial" w:hAnsi="Arial" w:cs="Arial"/>
          <w:b/>
          <w:i/>
          <w:sz w:val="22"/>
          <w:szCs w:val="22"/>
        </w:rPr>
      </w:pPr>
    </w:p>
    <w:p w14:paraId="4B37B27C" w14:textId="172DFC48" w:rsidR="0023484B" w:rsidRPr="00CE2488" w:rsidRDefault="0023484B" w:rsidP="00CE2488">
      <w:pPr>
        <w:keepNext/>
        <w:keepLines/>
        <w:widowControl w:val="0"/>
        <w:ind w:left="965" w:right="969" w:hanging="965"/>
        <w:rPr>
          <w:rFonts w:ascii="Arial" w:hAnsi="Arial" w:cs="Arial"/>
          <w:b/>
          <w:sz w:val="22"/>
          <w:szCs w:val="22"/>
        </w:rPr>
      </w:pPr>
      <w:r w:rsidRPr="00CE2488">
        <w:rPr>
          <w:rFonts w:ascii="Arial" w:hAnsi="Arial" w:cs="Arial"/>
          <w:b/>
          <w:sz w:val="22"/>
          <w:szCs w:val="22"/>
        </w:rPr>
        <w:t>2</w:t>
      </w:r>
      <w:r w:rsidR="008F6082">
        <w:rPr>
          <w:rFonts w:ascii="Arial" w:hAnsi="Arial" w:cs="Arial"/>
          <w:b/>
          <w:sz w:val="22"/>
          <w:szCs w:val="22"/>
        </w:rPr>
        <w:t>2</w:t>
      </w:r>
      <w:r w:rsidRPr="00CE2488">
        <w:rPr>
          <w:rFonts w:ascii="Arial" w:hAnsi="Arial" w:cs="Arial"/>
          <w:b/>
          <w:sz w:val="22"/>
          <w:szCs w:val="22"/>
        </w:rPr>
        <w:tab/>
        <w:t xml:space="preserve">AMENDMENTS </w:t>
      </w:r>
    </w:p>
    <w:p w14:paraId="32C72746" w14:textId="77777777" w:rsidR="0023484B" w:rsidRPr="00CE2488" w:rsidRDefault="0023484B" w:rsidP="00CE2488">
      <w:pPr>
        <w:keepNext/>
        <w:keepLines/>
        <w:widowControl w:val="0"/>
        <w:ind w:right="969"/>
        <w:rPr>
          <w:rFonts w:ascii="Arial" w:hAnsi="Arial" w:cs="Arial"/>
          <w:sz w:val="22"/>
          <w:szCs w:val="22"/>
        </w:rPr>
      </w:pPr>
    </w:p>
    <w:p w14:paraId="1D3A754F" w14:textId="1DA6AC62" w:rsidR="00763E83" w:rsidRPr="0081566B" w:rsidRDefault="0023484B" w:rsidP="0081566B">
      <w:pPr>
        <w:ind w:left="1025" w:right="969"/>
        <w:rPr>
          <w:rFonts w:ascii="Arial" w:hAnsi="Arial" w:cs="Arial"/>
          <w:sz w:val="22"/>
          <w:szCs w:val="22"/>
        </w:rPr>
      </w:pPr>
      <w:r w:rsidRPr="0081566B">
        <w:rPr>
          <w:rFonts w:ascii="Arial" w:hAnsi="Arial" w:cs="Arial"/>
          <w:sz w:val="22"/>
          <w:szCs w:val="22"/>
        </w:rPr>
        <w:t xml:space="preserve">The Company may, with the Trustees’ written consent, from time to time amend </w:t>
      </w:r>
      <w:r w:rsidR="00447427" w:rsidRPr="0081566B">
        <w:rPr>
          <w:rFonts w:ascii="Arial" w:hAnsi="Arial" w:cs="Arial"/>
          <w:sz w:val="22"/>
          <w:szCs w:val="22"/>
        </w:rPr>
        <w:t xml:space="preserve">this Deed </w:t>
      </w:r>
      <w:r w:rsidRPr="0081566B">
        <w:rPr>
          <w:rFonts w:ascii="Arial" w:hAnsi="Arial" w:cs="Arial"/>
          <w:sz w:val="22"/>
          <w:szCs w:val="22"/>
        </w:rPr>
        <w:t>provided that</w:t>
      </w:r>
      <w:r w:rsidR="00303E74" w:rsidRPr="0081566B">
        <w:rPr>
          <w:rFonts w:ascii="Arial" w:hAnsi="Arial" w:cs="Arial"/>
          <w:sz w:val="22"/>
          <w:szCs w:val="22"/>
        </w:rPr>
        <w:t xml:space="preserve"> </w:t>
      </w:r>
      <w:r w:rsidRPr="0081566B">
        <w:rPr>
          <w:rFonts w:ascii="Arial" w:hAnsi="Arial" w:cs="Arial"/>
          <w:sz w:val="22"/>
          <w:szCs w:val="22"/>
        </w:rPr>
        <w:t>no amendment which would adversely prejudice to a material extent the rights attaching to any Plan Shares awarded to or acquired by Participants may be made nor may any alteration be made giving to Participating Companies a beneficial interest in Plan Shares</w:t>
      </w:r>
      <w:r w:rsidR="00303E74" w:rsidRPr="0081566B">
        <w:rPr>
          <w:rFonts w:ascii="Arial" w:hAnsi="Arial" w:cs="Arial"/>
          <w:sz w:val="22"/>
          <w:szCs w:val="22"/>
        </w:rPr>
        <w:t xml:space="preserve">. </w:t>
      </w:r>
    </w:p>
    <w:p w14:paraId="06FEE405" w14:textId="77777777" w:rsidR="00AD2211" w:rsidRPr="00CE2488" w:rsidRDefault="00AD2211" w:rsidP="00DD7AFF">
      <w:pPr>
        <w:ind w:left="965" w:right="969" w:hanging="965"/>
        <w:rPr>
          <w:rFonts w:ascii="Arial" w:hAnsi="Arial" w:cs="Arial"/>
          <w:sz w:val="22"/>
          <w:szCs w:val="22"/>
        </w:rPr>
      </w:pPr>
    </w:p>
    <w:p w14:paraId="7B7E4019" w14:textId="77777777" w:rsidR="0023484B" w:rsidRPr="00CE2488" w:rsidRDefault="0023484B" w:rsidP="00666BD7">
      <w:pPr>
        <w:ind w:left="965" w:right="969" w:hanging="965"/>
        <w:rPr>
          <w:rFonts w:ascii="Arial" w:hAnsi="Arial" w:cs="Arial"/>
          <w:b/>
          <w:sz w:val="22"/>
          <w:szCs w:val="22"/>
        </w:rPr>
      </w:pPr>
      <w:r w:rsidRPr="00CE2488">
        <w:rPr>
          <w:rFonts w:ascii="Arial" w:hAnsi="Arial" w:cs="Arial"/>
          <w:b/>
          <w:sz w:val="22"/>
          <w:szCs w:val="22"/>
        </w:rPr>
        <w:t>2</w:t>
      </w:r>
      <w:r w:rsidR="008F6082">
        <w:rPr>
          <w:rFonts w:ascii="Arial" w:hAnsi="Arial" w:cs="Arial"/>
          <w:b/>
          <w:sz w:val="22"/>
          <w:szCs w:val="22"/>
        </w:rPr>
        <w:t>4</w:t>
      </w:r>
      <w:r w:rsidRPr="00CE2488">
        <w:rPr>
          <w:rFonts w:ascii="Arial" w:hAnsi="Arial" w:cs="Arial"/>
          <w:b/>
          <w:sz w:val="22"/>
          <w:szCs w:val="22"/>
        </w:rPr>
        <w:tab/>
      </w:r>
      <w:proofErr w:type="gramStart"/>
      <w:r w:rsidRPr="00CE2488">
        <w:rPr>
          <w:rFonts w:ascii="Arial" w:hAnsi="Arial" w:cs="Arial"/>
          <w:b/>
          <w:sz w:val="22"/>
          <w:szCs w:val="22"/>
        </w:rPr>
        <w:t>TERMINATION</w:t>
      </w:r>
      <w:proofErr w:type="gramEnd"/>
      <w:r w:rsidRPr="00CE2488">
        <w:rPr>
          <w:rFonts w:ascii="Arial" w:hAnsi="Arial" w:cs="Arial"/>
          <w:b/>
          <w:sz w:val="22"/>
          <w:szCs w:val="22"/>
        </w:rPr>
        <w:t xml:space="preserve"> OF THE PLAN</w:t>
      </w:r>
    </w:p>
    <w:p w14:paraId="356DE656" w14:textId="77777777" w:rsidR="0023484B" w:rsidRPr="00CE2488" w:rsidRDefault="0023484B" w:rsidP="00666BD7">
      <w:pPr>
        <w:ind w:right="969"/>
        <w:rPr>
          <w:rFonts w:ascii="Arial" w:hAnsi="Arial" w:cs="Arial"/>
          <w:sz w:val="22"/>
          <w:szCs w:val="22"/>
        </w:rPr>
      </w:pPr>
    </w:p>
    <w:p w14:paraId="718FE457" w14:textId="35FF7CC6" w:rsidR="0023484B" w:rsidRPr="00CE2488" w:rsidRDefault="0023484B" w:rsidP="00CC46E9">
      <w:pPr>
        <w:ind w:left="965" w:right="969" w:hanging="965"/>
        <w:rPr>
          <w:rFonts w:ascii="Arial" w:hAnsi="Arial" w:cs="Arial"/>
          <w:sz w:val="22"/>
          <w:szCs w:val="22"/>
        </w:rPr>
      </w:pPr>
      <w:r w:rsidRPr="00CE2488">
        <w:rPr>
          <w:rFonts w:ascii="Arial" w:hAnsi="Arial" w:cs="Arial"/>
          <w:sz w:val="22"/>
          <w:szCs w:val="22"/>
        </w:rPr>
        <w:t>2</w:t>
      </w:r>
      <w:r w:rsidR="008F6082">
        <w:rPr>
          <w:rFonts w:ascii="Arial" w:hAnsi="Arial" w:cs="Arial"/>
          <w:sz w:val="22"/>
          <w:szCs w:val="22"/>
        </w:rPr>
        <w:t>4</w:t>
      </w:r>
      <w:r w:rsidRPr="00CE2488">
        <w:rPr>
          <w:rFonts w:ascii="Arial" w:hAnsi="Arial" w:cs="Arial"/>
          <w:sz w:val="22"/>
          <w:szCs w:val="22"/>
        </w:rPr>
        <w:t>.1</w:t>
      </w:r>
      <w:r w:rsidRPr="00CE2488">
        <w:rPr>
          <w:rFonts w:ascii="Arial" w:hAnsi="Arial" w:cs="Arial"/>
          <w:sz w:val="22"/>
          <w:szCs w:val="22"/>
        </w:rPr>
        <w:tab/>
        <w:t xml:space="preserve">The Plan </w:t>
      </w:r>
      <w:r w:rsidR="00447427">
        <w:rPr>
          <w:rFonts w:ascii="Arial" w:hAnsi="Arial" w:cs="Arial"/>
          <w:sz w:val="22"/>
          <w:szCs w:val="22"/>
        </w:rPr>
        <w:t>may</w:t>
      </w:r>
      <w:r w:rsidR="00447427" w:rsidRPr="00CE2488">
        <w:rPr>
          <w:rFonts w:ascii="Arial" w:hAnsi="Arial" w:cs="Arial"/>
          <w:sz w:val="22"/>
          <w:szCs w:val="22"/>
        </w:rPr>
        <w:t xml:space="preserve"> </w:t>
      </w:r>
      <w:r w:rsidR="0071019A">
        <w:rPr>
          <w:rFonts w:ascii="Arial" w:hAnsi="Arial" w:cs="Arial"/>
          <w:sz w:val="22"/>
          <w:szCs w:val="22"/>
        </w:rPr>
        <w:t xml:space="preserve">be </w:t>
      </w:r>
      <w:r w:rsidRPr="00CE2488">
        <w:rPr>
          <w:rFonts w:ascii="Arial" w:hAnsi="Arial" w:cs="Arial"/>
          <w:sz w:val="22"/>
          <w:szCs w:val="22"/>
        </w:rPr>
        <w:t>terminate</w:t>
      </w:r>
      <w:r w:rsidR="0071019A">
        <w:rPr>
          <w:rFonts w:ascii="Arial" w:hAnsi="Arial" w:cs="Arial"/>
          <w:sz w:val="22"/>
          <w:szCs w:val="22"/>
        </w:rPr>
        <w:t>d</w:t>
      </w:r>
      <w:r w:rsidR="00447427" w:rsidRPr="00447427">
        <w:rPr>
          <w:rFonts w:ascii="Arial" w:eastAsia="Arial" w:hAnsi="Arial"/>
          <w:color w:val="000000"/>
          <w:spacing w:val="-1"/>
        </w:rPr>
        <w:t xml:space="preserve"> </w:t>
      </w:r>
      <w:r w:rsidR="00447427" w:rsidRPr="0081566B">
        <w:rPr>
          <w:rFonts w:ascii="Arial" w:eastAsia="Arial" w:hAnsi="Arial"/>
          <w:color w:val="000000"/>
          <w:spacing w:val="-1"/>
          <w:sz w:val="22"/>
          <w:szCs w:val="22"/>
        </w:rPr>
        <w:t>as set out in rule 8 of the Plan.</w:t>
      </w:r>
    </w:p>
    <w:p w14:paraId="13F9B09F" w14:textId="77777777" w:rsidR="0023484B" w:rsidRPr="00CE2488" w:rsidRDefault="0023484B" w:rsidP="00666BD7">
      <w:pPr>
        <w:ind w:right="969"/>
        <w:rPr>
          <w:rFonts w:ascii="Arial" w:hAnsi="Arial" w:cs="Arial"/>
          <w:sz w:val="22"/>
          <w:szCs w:val="22"/>
        </w:rPr>
      </w:pPr>
    </w:p>
    <w:p w14:paraId="6CF98C97" w14:textId="00820B35" w:rsidR="00666BD7" w:rsidRPr="00CE2488" w:rsidRDefault="0023484B" w:rsidP="00666BD7">
      <w:pPr>
        <w:ind w:left="965" w:right="969" w:hanging="965"/>
        <w:rPr>
          <w:rFonts w:ascii="Arial" w:hAnsi="Arial" w:cs="Arial"/>
          <w:sz w:val="22"/>
          <w:szCs w:val="22"/>
        </w:rPr>
      </w:pPr>
      <w:r w:rsidRPr="00CE2488">
        <w:rPr>
          <w:rFonts w:ascii="Arial" w:hAnsi="Arial" w:cs="Arial"/>
          <w:sz w:val="22"/>
          <w:szCs w:val="22"/>
        </w:rPr>
        <w:t>2</w:t>
      </w:r>
      <w:r w:rsidR="008F6082">
        <w:rPr>
          <w:rFonts w:ascii="Arial" w:hAnsi="Arial" w:cs="Arial"/>
          <w:sz w:val="22"/>
          <w:szCs w:val="22"/>
        </w:rPr>
        <w:t>4</w:t>
      </w:r>
      <w:r w:rsidRPr="00CE2488">
        <w:rPr>
          <w:rFonts w:ascii="Arial" w:hAnsi="Arial" w:cs="Arial"/>
          <w:sz w:val="22"/>
          <w:szCs w:val="22"/>
        </w:rPr>
        <w:t>.</w:t>
      </w:r>
      <w:r w:rsidR="00CC46E9">
        <w:rPr>
          <w:rFonts w:ascii="Arial" w:hAnsi="Arial" w:cs="Arial"/>
          <w:sz w:val="22"/>
          <w:szCs w:val="22"/>
        </w:rPr>
        <w:t>2</w:t>
      </w:r>
      <w:r w:rsidRPr="00CE2488">
        <w:rPr>
          <w:rFonts w:ascii="Arial" w:hAnsi="Arial" w:cs="Arial"/>
          <w:sz w:val="22"/>
          <w:szCs w:val="22"/>
        </w:rPr>
        <w:tab/>
        <w:t xml:space="preserve">Any Shares or other assets which remain undisposed of after the requirements of paragraph </w:t>
      </w:r>
      <w:r w:rsidR="008220E3" w:rsidRPr="00CE2488">
        <w:rPr>
          <w:rFonts w:ascii="Arial" w:hAnsi="Arial" w:cs="Arial"/>
          <w:sz w:val="22"/>
          <w:szCs w:val="22"/>
        </w:rPr>
        <w:t>90</w:t>
      </w:r>
      <w:r w:rsidRPr="00CE2488">
        <w:rPr>
          <w:rFonts w:ascii="Arial" w:hAnsi="Arial" w:cs="Arial"/>
          <w:sz w:val="22"/>
          <w:szCs w:val="22"/>
        </w:rPr>
        <w:t xml:space="preserve"> of the Schedule have been complied with shall be held by the Trustees upon trust to pay or apply them to or for the benefit of the Participating Companies as at the termination date in such proportion, having regard to their respective contributions, as the Trustees shall in their absolu</w:t>
      </w:r>
      <w:r w:rsidR="007413FE" w:rsidRPr="00CE2488">
        <w:rPr>
          <w:rFonts w:ascii="Arial" w:hAnsi="Arial" w:cs="Arial"/>
          <w:sz w:val="22"/>
          <w:szCs w:val="22"/>
        </w:rPr>
        <w:t>te discretion think appropriate.</w:t>
      </w:r>
    </w:p>
    <w:p w14:paraId="1993D356" w14:textId="77777777" w:rsidR="00447427" w:rsidRPr="00BF6A86" w:rsidRDefault="00447427" w:rsidP="00BF6A86">
      <w:pPr>
        <w:tabs>
          <w:tab w:val="left" w:pos="1008"/>
        </w:tabs>
        <w:spacing w:before="257" w:line="252" w:lineRule="exact"/>
        <w:ind w:right="216"/>
        <w:rPr>
          <w:rFonts w:ascii="Arial" w:eastAsia="Arial" w:hAnsi="Arial"/>
          <w:b/>
          <w:bCs/>
          <w:color w:val="000000"/>
          <w:spacing w:val="-1"/>
          <w:sz w:val="22"/>
          <w:szCs w:val="22"/>
        </w:rPr>
      </w:pPr>
      <w:r w:rsidRPr="00BF6A86">
        <w:rPr>
          <w:rFonts w:ascii="Arial" w:eastAsia="Arial" w:hAnsi="Arial"/>
          <w:b/>
          <w:bCs/>
          <w:color w:val="000000"/>
          <w:spacing w:val="-1"/>
          <w:sz w:val="22"/>
          <w:szCs w:val="22"/>
        </w:rPr>
        <w:t xml:space="preserve">25 </w:t>
      </w:r>
      <w:r w:rsidRPr="00BF6A86">
        <w:rPr>
          <w:rFonts w:ascii="Arial" w:eastAsia="Arial" w:hAnsi="Arial"/>
          <w:b/>
          <w:bCs/>
          <w:color w:val="000000"/>
          <w:spacing w:val="-1"/>
          <w:sz w:val="22"/>
          <w:szCs w:val="22"/>
        </w:rPr>
        <w:tab/>
        <w:t xml:space="preserve">COUNTERPARTS </w:t>
      </w:r>
    </w:p>
    <w:p w14:paraId="571F3E77" w14:textId="77777777" w:rsidR="00447427" w:rsidRPr="00BF6A86" w:rsidRDefault="00447427" w:rsidP="00447427">
      <w:pPr>
        <w:tabs>
          <w:tab w:val="left" w:pos="1008"/>
        </w:tabs>
        <w:spacing w:before="257" w:line="252" w:lineRule="exact"/>
        <w:ind w:left="1008" w:right="216" w:hanging="15"/>
        <w:rPr>
          <w:rFonts w:ascii="Arial" w:eastAsia="Arial" w:hAnsi="Arial"/>
          <w:color w:val="000000"/>
          <w:spacing w:val="-1"/>
          <w:sz w:val="22"/>
          <w:szCs w:val="22"/>
        </w:rPr>
      </w:pPr>
      <w:r w:rsidRPr="00BF6A86">
        <w:rPr>
          <w:rFonts w:ascii="Arial" w:eastAsia="Arial" w:hAnsi="Arial"/>
          <w:color w:val="000000"/>
          <w:spacing w:val="-1"/>
          <w:sz w:val="22"/>
          <w:szCs w:val="22"/>
        </w:rPr>
        <w:t>This Deed may be executed in any number of counterparts and by the parties hereto on separate counterparts, each of which when so executed will be an original, but all such counterparts will together constitute one and the same Deed.</w:t>
      </w:r>
    </w:p>
    <w:p w14:paraId="64AC4C38" w14:textId="77777777" w:rsidR="00447427" w:rsidRPr="00BF6A86" w:rsidRDefault="00447427" w:rsidP="00447427">
      <w:pPr>
        <w:rPr>
          <w:sz w:val="22"/>
          <w:szCs w:val="22"/>
        </w:rPr>
      </w:pPr>
    </w:p>
    <w:p w14:paraId="40F4FD40" w14:textId="77777777" w:rsidR="00447427" w:rsidRPr="00BF6A86" w:rsidRDefault="00447427" w:rsidP="00447427">
      <w:pPr>
        <w:tabs>
          <w:tab w:val="left" w:pos="993"/>
        </w:tabs>
        <w:rPr>
          <w:rFonts w:ascii="Arial" w:hAnsi="Arial" w:cs="Arial"/>
          <w:b/>
          <w:bCs/>
          <w:sz w:val="22"/>
          <w:szCs w:val="22"/>
        </w:rPr>
      </w:pPr>
      <w:r w:rsidRPr="00BF6A86">
        <w:rPr>
          <w:rFonts w:ascii="Arial" w:hAnsi="Arial" w:cs="Arial"/>
          <w:b/>
          <w:bCs/>
          <w:sz w:val="22"/>
          <w:szCs w:val="22"/>
        </w:rPr>
        <w:t>26.</w:t>
      </w:r>
      <w:r w:rsidRPr="00BF6A86">
        <w:rPr>
          <w:b/>
          <w:bCs/>
          <w:sz w:val="22"/>
          <w:szCs w:val="22"/>
        </w:rPr>
        <w:t xml:space="preserve"> </w:t>
      </w:r>
      <w:r w:rsidRPr="00BF6A86">
        <w:rPr>
          <w:rFonts w:ascii="Arial" w:hAnsi="Arial" w:cs="Arial"/>
          <w:b/>
          <w:bCs/>
          <w:sz w:val="22"/>
          <w:szCs w:val="22"/>
        </w:rPr>
        <w:tab/>
        <w:t>GOVERNING LAW</w:t>
      </w:r>
    </w:p>
    <w:p w14:paraId="11A4523A" w14:textId="77777777" w:rsidR="00447427" w:rsidRPr="00BF6A86" w:rsidRDefault="00447427" w:rsidP="00447427">
      <w:pPr>
        <w:tabs>
          <w:tab w:val="left" w:pos="993"/>
        </w:tabs>
        <w:rPr>
          <w:rFonts w:ascii="Arial" w:hAnsi="Arial" w:cs="Arial"/>
          <w:b/>
          <w:bCs/>
          <w:sz w:val="22"/>
          <w:szCs w:val="22"/>
        </w:rPr>
      </w:pPr>
    </w:p>
    <w:p w14:paraId="67F3239B" w14:textId="77777777" w:rsidR="00447427" w:rsidRPr="00BF6A86" w:rsidRDefault="00447427" w:rsidP="00BF6A86">
      <w:pPr>
        <w:tabs>
          <w:tab w:val="left" w:pos="993"/>
        </w:tabs>
        <w:ind w:left="993" w:right="969"/>
        <w:rPr>
          <w:rFonts w:ascii="Arial" w:hAnsi="Arial" w:cs="Arial"/>
          <w:sz w:val="22"/>
          <w:szCs w:val="22"/>
        </w:rPr>
      </w:pPr>
      <w:r w:rsidRPr="00BF6A86">
        <w:rPr>
          <w:rFonts w:ascii="Arial" w:hAnsi="Arial" w:cs="Arial"/>
          <w:sz w:val="22"/>
          <w:szCs w:val="22"/>
        </w:rPr>
        <w:t>This Deed will be governed by and construed in accordance with the laws of England and Wales. The parties and any other person referred to in this Deed submits to the exclusive jurisdiction or the Courts of England and Wales.</w:t>
      </w:r>
    </w:p>
    <w:p w14:paraId="1A5AF6B0" w14:textId="5B025764" w:rsidR="00447427" w:rsidRDefault="00447427" w:rsidP="00AD2211">
      <w:pPr>
        <w:ind w:left="965" w:hanging="965"/>
        <w:rPr>
          <w:rFonts w:ascii="Arial" w:hAnsi="Arial" w:cs="Arial"/>
          <w:sz w:val="22"/>
          <w:szCs w:val="22"/>
        </w:rPr>
      </w:pPr>
    </w:p>
    <w:p w14:paraId="0BCA937D" w14:textId="77777777" w:rsidR="0071019A" w:rsidRPr="00CE2488" w:rsidRDefault="0071019A" w:rsidP="0071019A">
      <w:pPr>
        <w:rPr>
          <w:rFonts w:ascii="Arial" w:hAnsi="Arial" w:cs="Arial"/>
          <w:sz w:val="22"/>
          <w:szCs w:val="22"/>
        </w:rPr>
      </w:pPr>
      <w:r w:rsidRPr="00CE2488">
        <w:rPr>
          <w:rFonts w:ascii="Arial" w:hAnsi="Arial" w:cs="Arial"/>
          <w:sz w:val="22"/>
          <w:szCs w:val="22"/>
        </w:rPr>
        <w:t>Executed as a deed on the date shown at the top of this document.</w:t>
      </w:r>
    </w:p>
    <w:p w14:paraId="06EFB85E" w14:textId="77777777" w:rsidR="0071019A" w:rsidRDefault="0071019A" w:rsidP="0071019A">
      <w:pPr>
        <w:rPr>
          <w:rFonts w:ascii="Arial" w:hAnsi="Arial" w:cs="Arial"/>
          <w:sz w:val="22"/>
          <w:szCs w:val="22"/>
        </w:rPr>
      </w:pPr>
    </w:p>
    <w:p w14:paraId="7588D4AF" w14:textId="6A34CED5" w:rsidR="0071019A" w:rsidRPr="00CE2488" w:rsidRDefault="0071019A" w:rsidP="0071019A">
      <w:pPr>
        <w:rPr>
          <w:rFonts w:ascii="Arial" w:hAnsi="Arial" w:cs="Arial"/>
          <w:sz w:val="22"/>
          <w:szCs w:val="22"/>
        </w:rPr>
      </w:pPr>
      <w:r w:rsidRPr="00CE2488">
        <w:rPr>
          <w:rFonts w:ascii="Arial" w:hAnsi="Arial" w:cs="Arial"/>
          <w:sz w:val="22"/>
          <w:szCs w:val="22"/>
        </w:rPr>
        <w:t>EXECUTED as a DEED on behalf of</w:t>
      </w:r>
    </w:p>
    <w:p w14:paraId="1D543935" w14:textId="77777777" w:rsidR="0071019A" w:rsidRPr="00CE2488" w:rsidRDefault="0071019A" w:rsidP="0071019A">
      <w:pPr>
        <w:rPr>
          <w:rFonts w:ascii="Arial" w:hAnsi="Arial" w:cs="Arial"/>
          <w:sz w:val="22"/>
          <w:szCs w:val="22"/>
        </w:rPr>
      </w:pPr>
      <w:r w:rsidRPr="00CE2488">
        <w:rPr>
          <w:rFonts w:ascii="Arial" w:hAnsi="Arial" w:cs="Arial"/>
          <w:sz w:val="22"/>
          <w:szCs w:val="22"/>
        </w:rPr>
        <w:t>PENNON GROUP PLC acting by</w:t>
      </w:r>
    </w:p>
    <w:p w14:paraId="43237501" w14:textId="77777777" w:rsidR="0071019A" w:rsidRPr="00CE2488" w:rsidRDefault="0071019A" w:rsidP="0071019A">
      <w:pPr>
        <w:rPr>
          <w:rFonts w:ascii="Arial" w:hAnsi="Arial" w:cs="Arial"/>
          <w:sz w:val="22"/>
          <w:szCs w:val="22"/>
        </w:rPr>
      </w:pPr>
    </w:p>
    <w:p w14:paraId="424C7D88" w14:textId="77777777" w:rsidR="0071019A" w:rsidRPr="00CE2488" w:rsidRDefault="0071019A" w:rsidP="0071019A">
      <w:pPr>
        <w:rPr>
          <w:rFonts w:ascii="Arial" w:hAnsi="Arial" w:cs="Arial"/>
          <w:sz w:val="22"/>
          <w:szCs w:val="22"/>
        </w:rPr>
      </w:pPr>
      <w:r w:rsidRPr="00CE2488">
        <w:rPr>
          <w:rFonts w:ascii="Arial" w:hAnsi="Arial" w:cs="Arial"/>
          <w:sz w:val="22"/>
          <w:szCs w:val="22"/>
        </w:rPr>
        <w:t>Director</w:t>
      </w:r>
    </w:p>
    <w:p w14:paraId="0B789FE7" w14:textId="77777777" w:rsidR="0071019A" w:rsidRPr="00CE2488" w:rsidRDefault="0071019A" w:rsidP="0071019A">
      <w:pPr>
        <w:rPr>
          <w:rFonts w:ascii="Arial" w:hAnsi="Arial" w:cs="Arial"/>
          <w:sz w:val="22"/>
          <w:szCs w:val="22"/>
        </w:rPr>
      </w:pPr>
    </w:p>
    <w:p w14:paraId="2D9B1E10" w14:textId="77777777" w:rsidR="0071019A" w:rsidRPr="00CE2488" w:rsidRDefault="0071019A" w:rsidP="0071019A">
      <w:pPr>
        <w:rPr>
          <w:rFonts w:ascii="Arial" w:hAnsi="Arial" w:cs="Arial"/>
          <w:sz w:val="22"/>
          <w:szCs w:val="22"/>
        </w:rPr>
      </w:pPr>
      <w:r w:rsidRPr="00CE2488">
        <w:rPr>
          <w:rFonts w:ascii="Arial" w:hAnsi="Arial" w:cs="Arial"/>
          <w:sz w:val="22"/>
          <w:szCs w:val="22"/>
        </w:rPr>
        <w:t>Director/Secretary</w:t>
      </w:r>
    </w:p>
    <w:p w14:paraId="32DD07AE" w14:textId="77777777" w:rsidR="0071019A" w:rsidRPr="00CE2488" w:rsidRDefault="0071019A" w:rsidP="0071019A">
      <w:pPr>
        <w:rPr>
          <w:rFonts w:ascii="Arial" w:hAnsi="Arial" w:cs="Arial"/>
          <w:sz w:val="22"/>
          <w:szCs w:val="22"/>
        </w:rPr>
      </w:pPr>
    </w:p>
    <w:p w14:paraId="647C7D11" w14:textId="77777777" w:rsidR="0071019A" w:rsidRPr="00CE2488" w:rsidRDefault="0071019A" w:rsidP="0071019A">
      <w:pPr>
        <w:rPr>
          <w:rFonts w:ascii="Arial" w:hAnsi="Arial" w:cs="Arial"/>
          <w:sz w:val="22"/>
          <w:szCs w:val="22"/>
        </w:rPr>
      </w:pPr>
    </w:p>
    <w:p w14:paraId="16D6F3BC" w14:textId="77777777" w:rsidR="0071019A" w:rsidRPr="00CE2488" w:rsidRDefault="0071019A" w:rsidP="0071019A">
      <w:pPr>
        <w:rPr>
          <w:rFonts w:ascii="Arial" w:hAnsi="Arial" w:cs="Arial"/>
          <w:sz w:val="22"/>
          <w:szCs w:val="22"/>
        </w:rPr>
      </w:pPr>
    </w:p>
    <w:p w14:paraId="4F511EC1" w14:textId="77777777" w:rsidR="0071019A" w:rsidRPr="00CE2488" w:rsidRDefault="0071019A" w:rsidP="0071019A">
      <w:pPr>
        <w:rPr>
          <w:rFonts w:ascii="Arial" w:hAnsi="Arial" w:cs="Arial"/>
          <w:sz w:val="22"/>
          <w:szCs w:val="22"/>
        </w:rPr>
      </w:pPr>
      <w:r w:rsidRPr="00CE2488">
        <w:rPr>
          <w:rFonts w:ascii="Arial" w:hAnsi="Arial" w:cs="Arial"/>
          <w:sz w:val="22"/>
          <w:szCs w:val="22"/>
        </w:rPr>
        <w:t>EXECUTED as a DEED on behalf of</w:t>
      </w:r>
    </w:p>
    <w:p w14:paraId="7615B970" w14:textId="77777777" w:rsidR="0071019A" w:rsidRPr="00CE2488" w:rsidRDefault="0071019A" w:rsidP="0071019A">
      <w:pPr>
        <w:rPr>
          <w:rFonts w:ascii="Arial" w:hAnsi="Arial" w:cs="Arial"/>
          <w:sz w:val="22"/>
          <w:szCs w:val="22"/>
        </w:rPr>
      </w:pPr>
      <w:r>
        <w:rPr>
          <w:rFonts w:ascii="Arial" w:hAnsi="Arial" w:cs="Arial"/>
          <w:sz w:val="22"/>
          <w:szCs w:val="22"/>
        </w:rPr>
        <w:t>CAPITA IRG</w:t>
      </w:r>
      <w:r w:rsidRPr="00CE2488">
        <w:rPr>
          <w:rFonts w:ascii="Arial" w:hAnsi="Arial" w:cs="Arial"/>
          <w:sz w:val="22"/>
          <w:szCs w:val="22"/>
        </w:rPr>
        <w:t xml:space="preserve"> TRUSTEES LIMITED acting by</w:t>
      </w:r>
    </w:p>
    <w:p w14:paraId="3A77EA09" w14:textId="77777777" w:rsidR="0071019A" w:rsidRPr="00CE2488" w:rsidRDefault="0071019A" w:rsidP="0071019A">
      <w:pPr>
        <w:rPr>
          <w:rFonts w:ascii="Arial" w:hAnsi="Arial" w:cs="Arial"/>
          <w:sz w:val="22"/>
          <w:szCs w:val="22"/>
        </w:rPr>
      </w:pPr>
    </w:p>
    <w:p w14:paraId="255A27EC" w14:textId="77777777" w:rsidR="0071019A" w:rsidRPr="00CE2488" w:rsidRDefault="0071019A" w:rsidP="0071019A">
      <w:pPr>
        <w:rPr>
          <w:rFonts w:ascii="Arial" w:hAnsi="Arial" w:cs="Arial"/>
          <w:sz w:val="22"/>
          <w:szCs w:val="22"/>
        </w:rPr>
      </w:pPr>
      <w:r w:rsidRPr="00CE2488">
        <w:rPr>
          <w:rFonts w:ascii="Arial" w:hAnsi="Arial" w:cs="Arial"/>
          <w:sz w:val="22"/>
          <w:szCs w:val="22"/>
        </w:rPr>
        <w:t>Director</w:t>
      </w:r>
    </w:p>
    <w:p w14:paraId="0EBA5B9C" w14:textId="77777777" w:rsidR="0071019A" w:rsidRPr="00CE2488" w:rsidRDefault="0071019A" w:rsidP="0071019A">
      <w:pPr>
        <w:rPr>
          <w:rFonts w:ascii="Arial" w:hAnsi="Arial" w:cs="Arial"/>
          <w:sz w:val="22"/>
          <w:szCs w:val="22"/>
        </w:rPr>
      </w:pPr>
    </w:p>
    <w:p w14:paraId="1E591F1B" w14:textId="77777777" w:rsidR="0071019A" w:rsidRPr="00CE2488" w:rsidRDefault="0071019A" w:rsidP="0071019A">
      <w:pPr>
        <w:rPr>
          <w:rFonts w:ascii="Arial" w:hAnsi="Arial" w:cs="Arial"/>
          <w:sz w:val="22"/>
          <w:szCs w:val="22"/>
        </w:rPr>
      </w:pPr>
      <w:r w:rsidRPr="00CE2488">
        <w:rPr>
          <w:rFonts w:ascii="Arial" w:hAnsi="Arial" w:cs="Arial"/>
          <w:sz w:val="22"/>
          <w:szCs w:val="22"/>
        </w:rPr>
        <w:t>Director/Secretary</w:t>
      </w:r>
    </w:p>
    <w:p w14:paraId="5C0B0175" w14:textId="77777777" w:rsidR="0071019A" w:rsidRPr="00CE2488" w:rsidRDefault="0071019A" w:rsidP="0071019A">
      <w:pPr>
        <w:rPr>
          <w:rFonts w:ascii="Arial" w:hAnsi="Arial" w:cs="Arial"/>
          <w:sz w:val="22"/>
          <w:szCs w:val="22"/>
        </w:rPr>
      </w:pPr>
    </w:p>
    <w:p w14:paraId="2B736174" w14:textId="77777777" w:rsidR="0071019A" w:rsidRPr="00CE2488" w:rsidRDefault="0071019A" w:rsidP="00AD2211">
      <w:pPr>
        <w:ind w:left="965" w:hanging="965"/>
        <w:rPr>
          <w:rFonts w:ascii="Arial" w:hAnsi="Arial" w:cs="Arial"/>
          <w:sz w:val="22"/>
          <w:szCs w:val="22"/>
        </w:rPr>
        <w:sectPr w:rsidR="0071019A" w:rsidRPr="00CE2488" w:rsidSect="007413FE">
          <w:headerReference w:type="even" r:id="rId11"/>
          <w:headerReference w:type="default" r:id="rId12"/>
          <w:footerReference w:type="even" r:id="rId13"/>
          <w:footerReference w:type="default" r:id="rId14"/>
          <w:headerReference w:type="first" r:id="rId15"/>
          <w:footerReference w:type="first" r:id="rId16"/>
          <w:pgSz w:w="11909" w:h="16834" w:code="9"/>
          <w:pgMar w:top="1440" w:right="2" w:bottom="1440" w:left="1440" w:header="720" w:footer="720" w:gutter="0"/>
          <w:cols w:space="720"/>
          <w:noEndnote/>
        </w:sectPr>
      </w:pPr>
    </w:p>
    <w:p w14:paraId="046E60B5" w14:textId="77777777" w:rsidR="007413FE" w:rsidRPr="00CE2488" w:rsidRDefault="007413FE" w:rsidP="00AD2211">
      <w:pPr>
        <w:ind w:left="965" w:hanging="965"/>
        <w:rPr>
          <w:rFonts w:ascii="Arial" w:hAnsi="Arial" w:cs="Arial"/>
          <w:sz w:val="22"/>
          <w:szCs w:val="22"/>
        </w:rPr>
      </w:pPr>
    </w:p>
    <w:p w14:paraId="1980B0C2" w14:textId="7657CF63" w:rsidR="007413FE" w:rsidRPr="00CE2488" w:rsidRDefault="007413FE" w:rsidP="007413FE">
      <w:pPr>
        <w:tabs>
          <w:tab w:val="left" w:pos="7230"/>
        </w:tabs>
        <w:spacing w:line="360" w:lineRule="auto"/>
        <w:jc w:val="center"/>
        <w:rPr>
          <w:rFonts w:ascii="Arial" w:hAnsi="Arial" w:cs="Arial"/>
          <w:b/>
          <w:sz w:val="22"/>
          <w:szCs w:val="22"/>
        </w:rPr>
      </w:pPr>
      <w:r w:rsidRPr="00CE2488">
        <w:rPr>
          <w:rFonts w:ascii="Arial" w:hAnsi="Arial" w:cs="Arial"/>
          <w:b/>
          <w:sz w:val="22"/>
          <w:szCs w:val="22"/>
        </w:rPr>
        <w:tab/>
        <w:t>Appendix A</w:t>
      </w:r>
    </w:p>
    <w:p w14:paraId="2E8BC200" w14:textId="77777777" w:rsidR="00447427" w:rsidRPr="00CE2488" w:rsidRDefault="00447427" w:rsidP="0033035C">
      <w:pPr>
        <w:tabs>
          <w:tab w:val="left" w:pos="7230"/>
        </w:tabs>
        <w:spacing w:line="360" w:lineRule="auto"/>
        <w:ind w:right="1395"/>
        <w:jc w:val="center"/>
        <w:rPr>
          <w:rFonts w:ascii="Arial" w:hAnsi="Arial" w:cs="Arial"/>
          <w:b/>
          <w:sz w:val="22"/>
          <w:szCs w:val="22"/>
        </w:rPr>
      </w:pPr>
    </w:p>
    <w:p w14:paraId="09252ECF" w14:textId="77777777" w:rsidR="007413FE" w:rsidRPr="00CE2488" w:rsidRDefault="007413FE" w:rsidP="0033035C">
      <w:pPr>
        <w:spacing w:line="360" w:lineRule="auto"/>
        <w:ind w:right="1395"/>
        <w:jc w:val="center"/>
        <w:rPr>
          <w:rFonts w:ascii="Arial" w:hAnsi="Arial" w:cs="Arial"/>
          <w:b/>
          <w:i/>
          <w:sz w:val="22"/>
          <w:szCs w:val="22"/>
        </w:rPr>
      </w:pPr>
      <w:r w:rsidRPr="00CE2488">
        <w:rPr>
          <w:rFonts w:ascii="Arial" w:hAnsi="Arial" w:cs="Arial"/>
          <w:b/>
          <w:sz w:val="22"/>
          <w:szCs w:val="22"/>
        </w:rPr>
        <w:t xml:space="preserve">RULES OF THE PENNON GROUP </w:t>
      </w:r>
    </w:p>
    <w:p w14:paraId="72817D0F" w14:textId="77777777" w:rsidR="007413FE" w:rsidRPr="00CE2488" w:rsidRDefault="007413FE" w:rsidP="0033035C">
      <w:pPr>
        <w:ind w:right="1395"/>
        <w:jc w:val="center"/>
        <w:rPr>
          <w:rFonts w:ascii="Arial" w:hAnsi="Arial" w:cs="Arial"/>
          <w:b/>
          <w:sz w:val="22"/>
          <w:szCs w:val="22"/>
        </w:rPr>
      </w:pPr>
      <w:r w:rsidRPr="00CE2488">
        <w:rPr>
          <w:rFonts w:ascii="Arial" w:hAnsi="Arial" w:cs="Arial"/>
          <w:b/>
          <w:sz w:val="22"/>
          <w:szCs w:val="22"/>
        </w:rPr>
        <w:t>SHARE INCENTIVE PLAN</w:t>
      </w:r>
    </w:p>
    <w:p w14:paraId="6CA79BB0" w14:textId="77777777" w:rsidR="007413FE" w:rsidRPr="00CE2488" w:rsidRDefault="007413FE" w:rsidP="007413FE">
      <w:pPr>
        <w:rPr>
          <w:rFonts w:ascii="Arial" w:hAnsi="Arial" w:cs="Arial"/>
          <w:b/>
          <w:sz w:val="22"/>
          <w:szCs w:val="22"/>
        </w:rPr>
      </w:pPr>
    </w:p>
    <w:p w14:paraId="750C96DC" w14:textId="77777777" w:rsidR="007413FE" w:rsidRPr="00CE2488" w:rsidRDefault="007413FE" w:rsidP="007413FE">
      <w:pPr>
        <w:rPr>
          <w:rFonts w:ascii="Arial" w:hAnsi="Arial" w:cs="Arial"/>
          <w:b/>
          <w:sz w:val="22"/>
          <w:szCs w:val="22"/>
        </w:rPr>
      </w:pPr>
    </w:p>
    <w:p w14:paraId="7F0473B9" w14:textId="77777777" w:rsidR="007413FE" w:rsidRPr="00CE2488" w:rsidRDefault="007413FE" w:rsidP="007413FE">
      <w:pPr>
        <w:rPr>
          <w:rFonts w:ascii="Arial" w:hAnsi="Arial" w:cs="Arial"/>
          <w:b/>
          <w:sz w:val="22"/>
          <w:szCs w:val="22"/>
        </w:rPr>
      </w:pPr>
    </w:p>
    <w:p w14:paraId="68D87F82" w14:textId="77777777" w:rsidR="007413FE" w:rsidRPr="00CE2488" w:rsidRDefault="007413FE" w:rsidP="007413FE">
      <w:pPr>
        <w:rPr>
          <w:rFonts w:ascii="Arial" w:hAnsi="Arial" w:cs="Arial"/>
          <w:b/>
          <w:sz w:val="22"/>
          <w:szCs w:val="22"/>
        </w:rPr>
      </w:pPr>
    </w:p>
    <w:p w14:paraId="54A08F71" w14:textId="77777777" w:rsidR="007413FE" w:rsidRPr="00CE2488" w:rsidRDefault="007413FE" w:rsidP="007413FE">
      <w:pPr>
        <w:rPr>
          <w:rFonts w:ascii="Arial" w:hAnsi="Arial" w:cs="Arial"/>
          <w:b/>
          <w:sz w:val="22"/>
          <w:szCs w:val="22"/>
        </w:rPr>
      </w:pPr>
    </w:p>
    <w:p w14:paraId="2EABCD80" w14:textId="77777777" w:rsidR="007413FE" w:rsidRPr="00CE2488" w:rsidRDefault="007413FE" w:rsidP="007413FE">
      <w:pPr>
        <w:rPr>
          <w:rFonts w:ascii="Arial" w:hAnsi="Arial" w:cs="Arial"/>
          <w:b/>
          <w:sz w:val="22"/>
          <w:szCs w:val="22"/>
        </w:rPr>
      </w:pPr>
      <w:r w:rsidRPr="00CE2488">
        <w:rPr>
          <w:rFonts w:ascii="Arial" w:hAnsi="Arial" w:cs="Arial"/>
          <w:b/>
          <w:sz w:val="22"/>
          <w:szCs w:val="22"/>
        </w:rPr>
        <w:t>1</w:t>
      </w:r>
      <w:r w:rsidRPr="00CE2488">
        <w:rPr>
          <w:rFonts w:ascii="Arial" w:hAnsi="Arial" w:cs="Arial"/>
          <w:b/>
          <w:sz w:val="22"/>
          <w:szCs w:val="22"/>
        </w:rPr>
        <w:tab/>
        <w:t>DEFINITIONS</w:t>
      </w:r>
    </w:p>
    <w:p w14:paraId="0FF76D1D" w14:textId="77777777" w:rsidR="007413FE" w:rsidRPr="00CE2488" w:rsidRDefault="007413FE" w:rsidP="007413FE">
      <w:pPr>
        <w:rPr>
          <w:rFonts w:ascii="Arial" w:hAnsi="Arial" w:cs="Arial"/>
          <w:b/>
          <w:sz w:val="22"/>
          <w:szCs w:val="22"/>
        </w:rPr>
      </w:pPr>
    </w:p>
    <w:p w14:paraId="22219B33" w14:textId="77777777" w:rsidR="007413FE" w:rsidRPr="00CE2488" w:rsidRDefault="007413FE" w:rsidP="007413FE">
      <w:pPr>
        <w:rPr>
          <w:rFonts w:ascii="Arial" w:hAnsi="Arial" w:cs="Arial"/>
          <w:b/>
          <w:sz w:val="22"/>
          <w:szCs w:val="22"/>
        </w:rPr>
      </w:pPr>
    </w:p>
    <w:p w14:paraId="7E4BA6B3" w14:textId="77777777" w:rsidR="007413FE" w:rsidRPr="00CE2488" w:rsidRDefault="007413FE" w:rsidP="007413FE">
      <w:pPr>
        <w:rPr>
          <w:rFonts w:ascii="Arial" w:hAnsi="Arial" w:cs="Arial"/>
          <w:b/>
          <w:sz w:val="22"/>
          <w:szCs w:val="22"/>
        </w:rPr>
      </w:pPr>
      <w:r w:rsidRPr="00CE2488">
        <w:rPr>
          <w:rFonts w:ascii="Arial" w:hAnsi="Arial" w:cs="Arial"/>
          <w:b/>
          <w:sz w:val="22"/>
          <w:szCs w:val="22"/>
        </w:rPr>
        <w:t>2</w:t>
      </w:r>
      <w:r w:rsidRPr="00CE2488">
        <w:rPr>
          <w:rFonts w:ascii="Arial" w:hAnsi="Arial" w:cs="Arial"/>
          <w:b/>
          <w:sz w:val="22"/>
          <w:szCs w:val="22"/>
        </w:rPr>
        <w:tab/>
        <w:t>PURPOSE OF THE PLAN</w:t>
      </w:r>
    </w:p>
    <w:p w14:paraId="3747238E" w14:textId="77777777" w:rsidR="007413FE" w:rsidRPr="00CE2488" w:rsidRDefault="007413FE" w:rsidP="007413FE">
      <w:pPr>
        <w:rPr>
          <w:rFonts w:ascii="Arial" w:hAnsi="Arial" w:cs="Arial"/>
          <w:b/>
          <w:sz w:val="22"/>
          <w:szCs w:val="22"/>
        </w:rPr>
      </w:pPr>
    </w:p>
    <w:p w14:paraId="3F2BC23F" w14:textId="77777777" w:rsidR="007413FE" w:rsidRPr="00CE2488" w:rsidRDefault="007413FE" w:rsidP="007413FE">
      <w:pPr>
        <w:rPr>
          <w:rFonts w:ascii="Arial" w:hAnsi="Arial" w:cs="Arial"/>
          <w:b/>
          <w:sz w:val="22"/>
          <w:szCs w:val="22"/>
        </w:rPr>
      </w:pPr>
    </w:p>
    <w:p w14:paraId="0CC7C58E" w14:textId="77777777" w:rsidR="007413FE" w:rsidRPr="00CE2488" w:rsidRDefault="007413FE" w:rsidP="007413FE">
      <w:pPr>
        <w:rPr>
          <w:rFonts w:ascii="Arial" w:hAnsi="Arial" w:cs="Arial"/>
          <w:b/>
          <w:sz w:val="22"/>
          <w:szCs w:val="22"/>
        </w:rPr>
      </w:pPr>
      <w:r w:rsidRPr="00CE2488">
        <w:rPr>
          <w:rFonts w:ascii="Arial" w:hAnsi="Arial" w:cs="Arial"/>
          <w:b/>
          <w:sz w:val="22"/>
          <w:szCs w:val="22"/>
        </w:rPr>
        <w:t>3</w:t>
      </w:r>
      <w:r w:rsidRPr="00CE2488">
        <w:rPr>
          <w:rFonts w:ascii="Arial" w:hAnsi="Arial" w:cs="Arial"/>
          <w:b/>
          <w:sz w:val="22"/>
          <w:szCs w:val="22"/>
        </w:rPr>
        <w:tab/>
      </w:r>
      <w:proofErr w:type="gramStart"/>
      <w:r w:rsidRPr="00CE2488">
        <w:rPr>
          <w:rFonts w:ascii="Arial" w:hAnsi="Arial" w:cs="Arial"/>
          <w:b/>
          <w:sz w:val="22"/>
          <w:szCs w:val="22"/>
        </w:rPr>
        <w:t>ELIGIBILITY</w:t>
      </w:r>
      <w:proofErr w:type="gramEnd"/>
      <w:r w:rsidRPr="00CE2488">
        <w:rPr>
          <w:rFonts w:ascii="Arial" w:hAnsi="Arial" w:cs="Arial"/>
          <w:b/>
          <w:sz w:val="22"/>
          <w:szCs w:val="22"/>
        </w:rPr>
        <w:t xml:space="preserve"> OF INDIVIDUALS</w:t>
      </w:r>
    </w:p>
    <w:p w14:paraId="66F283D1" w14:textId="77777777" w:rsidR="007413FE" w:rsidRPr="00CE2488" w:rsidRDefault="007413FE" w:rsidP="007413FE">
      <w:pPr>
        <w:rPr>
          <w:rFonts w:ascii="Arial" w:hAnsi="Arial" w:cs="Arial"/>
          <w:b/>
          <w:sz w:val="22"/>
          <w:szCs w:val="22"/>
        </w:rPr>
      </w:pPr>
    </w:p>
    <w:p w14:paraId="00B7E1B7" w14:textId="77777777" w:rsidR="007413FE" w:rsidRPr="00CE2488" w:rsidRDefault="007413FE" w:rsidP="007413FE">
      <w:pPr>
        <w:rPr>
          <w:rFonts w:ascii="Arial" w:hAnsi="Arial" w:cs="Arial"/>
          <w:b/>
          <w:sz w:val="22"/>
          <w:szCs w:val="22"/>
        </w:rPr>
      </w:pPr>
    </w:p>
    <w:p w14:paraId="295AD577" w14:textId="77777777" w:rsidR="007413FE" w:rsidRPr="00CE2488" w:rsidRDefault="007413FE" w:rsidP="007413FE">
      <w:pPr>
        <w:rPr>
          <w:rFonts w:ascii="Arial" w:hAnsi="Arial" w:cs="Arial"/>
          <w:b/>
          <w:sz w:val="22"/>
          <w:szCs w:val="22"/>
        </w:rPr>
      </w:pPr>
      <w:r w:rsidRPr="00CE2488">
        <w:rPr>
          <w:rFonts w:ascii="Arial" w:hAnsi="Arial" w:cs="Arial"/>
          <w:b/>
          <w:sz w:val="22"/>
          <w:szCs w:val="22"/>
        </w:rPr>
        <w:t>4</w:t>
      </w:r>
      <w:r w:rsidRPr="00CE2488">
        <w:rPr>
          <w:rFonts w:ascii="Arial" w:hAnsi="Arial" w:cs="Arial"/>
          <w:b/>
          <w:sz w:val="22"/>
          <w:szCs w:val="22"/>
        </w:rPr>
        <w:tab/>
      </w:r>
      <w:proofErr w:type="gramStart"/>
      <w:r w:rsidRPr="00CE2488">
        <w:rPr>
          <w:rFonts w:ascii="Arial" w:hAnsi="Arial" w:cs="Arial"/>
          <w:b/>
          <w:sz w:val="22"/>
          <w:szCs w:val="22"/>
        </w:rPr>
        <w:t>PARTICIPATION</w:t>
      </w:r>
      <w:proofErr w:type="gramEnd"/>
      <w:r w:rsidRPr="00CE2488">
        <w:rPr>
          <w:rFonts w:ascii="Arial" w:hAnsi="Arial" w:cs="Arial"/>
          <w:b/>
          <w:sz w:val="22"/>
          <w:szCs w:val="22"/>
        </w:rPr>
        <w:t xml:space="preserve"> ON SAME TERMS</w:t>
      </w:r>
    </w:p>
    <w:p w14:paraId="1CBC019D" w14:textId="77777777" w:rsidR="007413FE" w:rsidRPr="00CE2488" w:rsidRDefault="007413FE" w:rsidP="007413FE">
      <w:pPr>
        <w:rPr>
          <w:rFonts w:ascii="Arial" w:hAnsi="Arial" w:cs="Arial"/>
          <w:b/>
          <w:sz w:val="22"/>
          <w:szCs w:val="22"/>
        </w:rPr>
      </w:pPr>
    </w:p>
    <w:p w14:paraId="739698AB" w14:textId="77777777" w:rsidR="007413FE" w:rsidRPr="00CE2488" w:rsidRDefault="007413FE" w:rsidP="007413FE">
      <w:pPr>
        <w:rPr>
          <w:rFonts w:ascii="Arial" w:hAnsi="Arial" w:cs="Arial"/>
          <w:b/>
          <w:sz w:val="22"/>
          <w:szCs w:val="22"/>
        </w:rPr>
      </w:pPr>
    </w:p>
    <w:p w14:paraId="736BDC41" w14:textId="77777777" w:rsidR="007413FE" w:rsidRPr="00CE2488" w:rsidRDefault="007413FE" w:rsidP="007413FE">
      <w:pPr>
        <w:rPr>
          <w:rFonts w:ascii="Arial" w:hAnsi="Arial" w:cs="Arial"/>
          <w:b/>
          <w:sz w:val="22"/>
          <w:szCs w:val="22"/>
        </w:rPr>
      </w:pPr>
      <w:r w:rsidRPr="00CE2488">
        <w:rPr>
          <w:rFonts w:ascii="Arial" w:hAnsi="Arial" w:cs="Arial"/>
          <w:b/>
          <w:sz w:val="22"/>
          <w:szCs w:val="22"/>
        </w:rPr>
        <w:t>5</w:t>
      </w:r>
      <w:r w:rsidRPr="00CE2488">
        <w:rPr>
          <w:rFonts w:ascii="Arial" w:hAnsi="Arial" w:cs="Arial"/>
          <w:b/>
          <w:sz w:val="22"/>
          <w:szCs w:val="22"/>
        </w:rPr>
        <w:tab/>
        <w:t>FREE SHARES (PART A)</w:t>
      </w:r>
    </w:p>
    <w:p w14:paraId="0BEDA313" w14:textId="77777777" w:rsidR="007413FE" w:rsidRPr="00CE2488" w:rsidRDefault="007413FE" w:rsidP="007413FE">
      <w:pPr>
        <w:rPr>
          <w:rFonts w:ascii="Arial" w:hAnsi="Arial" w:cs="Arial"/>
          <w:b/>
          <w:sz w:val="22"/>
          <w:szCs w:val="22"/>
        </w:rPr>
      </w:pPr>
    </w:p>
    <w:p w14:paraId="3695D450" w14:textId="77777777" w:rsidR="007413FE" w:rsidRPr="00CE2488" w:rsidRDefault="007413FE" w:rsidP="007413FE">
      <w:pPr>
        <w:rPr>
          <w:rFonts w:ascii="Arial" w:hAnsi="Arial" w:cs="Arial"/>
          <w:b/>
          <w:sz w:val="22"/>
          <w:szCs w:val="22"/>
        </w:rPr>
      </w:pPr>
    </w:p>
    <w:p w14:paraId="2CFED4AF" w14:textId="77777777" w:rsidR="007413FE" w:rsidRPr="00CE2488" w:rsidRDefault="007413FE" w:rsidP="007413FE">
      <w:pPr>
        <w:rPr>
          <w:rFonts w:ascii="Arial" w:hAnsi="Arial" w:cs="Arial"/>
          <w:b/>
          <w:sz w:val="22"/>
          <w:szCs w:val="22"/>
        </w:rPr>
      </w:pPr>
      <w:r w:rsidRPr="00CE2488">
        <w:rPr>
          <w:rFonts w:ascii="Arial" w:hAnsi="Arial" w:cs="Arial"/>
          <w:b/>
          <w:sz w:val="22"/>
          <w:szCs w:val="22"/>
        </w:rPr>
        <w:t>6</w:t>
      </w:r>
      <w:r w:rsidRPr="00CE2488">
        <w:rPr>
          <w:rFonts w:ascii="Arial" w:hAnsi="Arial" w:cs="Arial"/>
          <w:b/>
          <w:sz w:val="22"/>
          <w:szCs w:val="22"/>
        </w:rPr>
        <w:tab/>
        <w:t>PARTNERSHIP SHARES (PART B)</w:t>
      </w:r>
    </w:p>
    <w:p w14:paraId="47320C53" w14:textId="77777777" w:rsidR="007413FE" w:rsidRPr="00CE2488" w:rsidRDefault="007413FE" w:rsidP="007413FE">
      <w:pPr>
        <w:rPr>
          <w:rFonts w:ascii="Arial" w:hAnsi="Arial" w:cs="Arial"/>
          <w:b/>
          <w:sz w:val="22"/>
          <w:szCs w:val="22"/>
        </w:rPr>
      </w:pPr>
    </w:p>
    <w:p w14:paraId="660FA251" w14:textId="77777777" w:rsidR="007413FE" w:rsidRPr="00CE2488" w:rsidRDefault="007413FE" w:rsidP="007413FE">
      <w:pPr>
        <w:rPr>
          <w:rFonts w:ascii="Arial" w:hAnsi="Arial" w:cs="Arial"/>
          <w:b/>
          <w:sz w:val="22"/>
          <w:szCs w:val="22"/>
        </w:rPr>
      </w:pPr>
    </w:p>
    <w:p w14:paraId="00D2F949" w14:textId="77777777" w:rsidR="007413FE" w:rsidRPr="00CE2488" w:rsidRDefault="007413FE" w:rsidP="007413FE">
      <w:pPr>
        <w:rPr>
          <w:rFonts w:ascii="Arial" w:hAnsi="Arial" w:cs="Arial"/>
          <w:b/>
          <w:sz w:val="22"/>
          <w:szCs w:val="22"/>
        </w:rPr>
      </w:pPr>
      <w:r w:rsidRPr="00CE2488">
        <w:rPr>
          <w:rFonts w:ascii="Arial" w:hAnsi="Arial" w:cs="Arial"/>
          <w:b/>
          <w:sz w:val="22"/>
          <w:szCs w:val="22"/>
        </w:rPr>
        <w:t>7</w:t>
      </w:r>
      <w:r w:rsidRPr="00CE2488">
        <w:rPr>
          <w:rFonts w:ascii="Arial" w:hAnsi="Arial" w:cs="Arial"/>
          <w:b/>
          <w:sz w:val="22"/>
          <w:szCs w:val="22"/>
        </w:rPr>
        <w:tab/>
        <w:t>MATCHING SHARES (PART C)</w:t>
      </w:r>
    </w:p>
    <w:p w14:paraId="38B222A9" w14:textId="77777777" w:rsidR="007413FE" w:rsidRPr="00CE2488" w:rsidRDefault="007413FE" w:rsidP="007413FE">
      <w:pPr>
        <w:rPr>
          <w:rFonts w:ascii="Arial" w:hAnsi="Arial" w:cs="Arial"/>
          <w:b/>
          <w:sz w:val="22"/>
          <w:szCs w:val="22"/>
        </w:rPr>
      </w:pPr>
    </w:p>
    <w:p w14:paraId="24E88FA1" w14:textId="77777777" w:rsidR="007413FE" w:rsidRPr="00CE2488" w:rsidRDefault="007413FE" w:rsidP="007413FE">
      <w:pPr>
        <w:rPr>
          <w:rFonts w:ascii="Arial" w:hAnsi="Arial" w:cs="Arial"/>
          <w:b/>
          <w:sz w:val="22"/>
          <w:szCs w:val="22"/>
        </w:rPr>
      </w:pPr>
    </w:p>
    <w:p w14:paraId="261496FA" w14:textId="2F2365E1" w:rsidR="00FB7510" w:rsidRPr="00CE2488" w:rsidRDefault="007413FE" w:rsidP="007413FE">
      <w:pPr>
        <w:rPr>
          <w:rFonts w:ascii="Arial" w:hAnsi="Arial" w:cs="Arial"/>
          <w:b/>
          <w:sz w:val="22"/>
          <w:szCs w:val="22"/>
        </w:rPr>
      </w:pPr>
      <w:r w:rsidRPr="00CE2488">
        <w:rPr>
          <w:rFonts w:ascii="Arial" w:hAnsi="Arial" w:cs="Arial"/>
          <w:b/>
          <w:sz w:val="22"/>
          <w:szCs w:val="22"/>
        </w:rPr>
        <w:t>8</w:t>
      </w:r>
      <w:r w:rsidRPr="00CE2488">
        <w:rPr>
          <w:rFonts w:ascii="Arial" w:hAnsi="Arial" w:cs="Arial"/>
          <w:b/>
          <w:sz w:val="22"/>
          <w:szCs w:val="22"/>
        </w:rPr>
        <w:tab/>
        <w:t>DIVIDEND SHARES (PART D)</w:t>
      </w:r>
    </w:p>
    <w:p w14:paraId="4E8826F3" w14:textId="77777777" w:rsidR="007413FE" w:rsidRPr="00CE2488" w:rsidRDefault="007413FE" w:rsidP="007413FE">
      <w:pPr>
        <w:rPr>
          <w:rFonts w:ascii="Arial" w:hAnsi="Arial" w:cs="Arial"/>
          <w:b/>
          <w:sz w:val="22"/>
          <w:szCs w:val="22"/>
        </w:rPr>
      </w:pPr>
    </w:p>
    <w:p w14:paraId="584B1FC1" w14:textId="77777777" w:rsidR="007413FE" w:rsidRPr="00CE2488" w:rsidRDefault="007413FE" w:rsidP="007413FE">
      <w:pPr>
        <w:rPr>
          <w:rFonts w:ascii="Arial" w:hAnsi="Arial" w:cs="Arial"/>
          <w:b/>
          <w:sz w:val="22"/>
          <w:szCs w:val="22"/>
        </w:rPr>
      </w:pPr>
    </w:p>
    <w:p w14:paraId="550E0308" w14:textId="7C08438C" w:rsidR="007413FE" w:rsidRPr="00CE2488" w:rsidRDefault="007413FE" w:rsidP="007413FE">
      <w:pPr>
        <w:rPr>
          <w:rFonts w:ascii="Arial" w:hAnsi="Arial" w:cs="Arial"/>
          <w:b/>
          <w:sz w:val="22"/>
          <w:szCs w:val="22"/>
        </w:rPr>
      </w:pPr>
      <w:r w:rsidRPr="00CE2488">
        <w:rPr>
          <w:rFonts w:ascii="Arial" w:hAnsi="Arial" w:cs="Arial"/>
          <w:b/>
          <w:sz w:val="22"/>
          <w:szCs w:val="22"/>
        </w:rPr>
        <w:t>9</w:t>
      </w:r>
      <w:r w:rsidRPr="00CE2488">
        <w:rPr>
          <w:rFonts w:ascii="Arial" w:hAnsi="Arial" w:cs="Arial"/>
          <w:b/>
          <w:sz w:val="22"/>
          <w:szCs w:val="22"/>
        </w:rPr>
        <w:tab/>
      </w:r>
      <w:r w:rsidR="0071019A">
        <w:rPr>
          <w:rFonts w:ascii="Arial" w:hAnsi="Arial" w:cs="Arial"/>
          <w:b/>
          <w:sz w:val="22"/>
          <w:szCs w:val="22"/>
        </w:rPr>
        <w:t>FORFIETURE AND CESSATION OF EMPLOYMENT (PART E)</w:t>
      </w:r>
    </w:p>
    <w:p w14:paraId="15973488" w14:textId="77777777" w:rsidR="007413FE" w:rsidRPr="00CE2488" w:rsidRDefault="007413FE" w:rsidP="007413FE">
      <w:pPr>
        <w:rPr>
          <w:rFonts w:ascii="Arial" w:hAnsi="Arial" w:cs="Arial"/>
          <w:b/>
          <w:sz w:val="22"/>
          <w:szCs w:val="22"/>
        </w:rPr>
      </w:pPr>
    </w:p>
    <w:p w14:paraId="64C70B16" w14:textId="77777777" w:rsidR="007413FE" w:rsidRPr="00CE2488" w:rsidRDefault="007413FE" w:rsidP="007413FE">
      <w:pPr>
        <w:rPr>
          <w:rFonts w:ascii="Arial" w:hAnsi="Arial" w:cs="Arial"/>
          <w:b/>
          <w:sz w:val="22"/>
          <w:szCs w:val="22"/>
        </w:rPr>
      </w:pPr>
    </w:p>
    <w:p w14:paraId="43014859" w14:textId="641457C1" w:rsidR="007413FE" w:rsidRPr="00CE2488" w:rsidRDefault="007413FE" w:rsidP="007413FE">
      <w:pPr>
        <w:rPr>
          <w:rFonts w:ascii="Arial" w:hAnsi="Arial" w:cs="Arial"/>
          <w:b/>
          <w:sz w:val="22"/>
          <w:szCs w:val="22"/>
        </w:rPr>
      </w:pPr>
      <w:r w:rsidRPr="00CE2488">
        <w:rPr>
          <w:rFonts w:ascii="Arial" w:hAnsi="Arial" w:cs="Arial"/>
          <w:b/>
          <w:sz w:val="22"/>
          <w:szCs w:val="22"/>
        </w:rPr>
        <w:t>10</w:t>
      </w:r>
      <w:r w:rsidRPr="00CE2488">
        <w:rPr>
          <w:rFonts w:ascii="Arial" w:hAnsi="Arial" w:cs="Arial"/>
          <w:b/>
          <w:sz w:val="22"/>
          <w:szCs w:val="22"/>
        </w:rPr>
        <w:tab/>
      </w:r>
      <w:r w:rsidR="0071019A">
        <w:rPr>
          <w:rFonts w:ascii="Arial" w:hAnsi="Arial" w:cs="Arial"/>
          <w:b/>
          <w:sz w:val="22"/>
          <w:szCs w:val="22"/>
        </w:rPr>
        <w:t>COMPANY EVENTS (PART F)</w:t>
      </w:r>
    </w:p>
    <w:p w14:paraId="234153C1" w14:textId="77777777" w:rsidR="007413FE" w:rsidRPr="00CE2488" w:rsidRDefault="007413FE" w:rsidP="007413FE">
      <w:pPr>
        <w:ind w:left="960" w:hanging="960"/>
        <w:rPr>
          <w:rFonts w:ascii="Arial" w:hAnsi="Arial" w:cs="Arial"/>
          <w:b/>
          <w:sz w:val="22"/>
          <w:szCs w:val="22"/>
        </w:rPr>
      </w:pPr>
    </w:p>
    <w:p w14:paraId="1C36C94A" w14:textId="77777777" w:rsidR="007413FE" w:rsidRPr="00CE2488" w:rsidRDefault="007413FE" w:rsidP="007413FE">
      <w:pPr>
        <w:ind w:left="960" w:hanging="960"/>
        <w:rPr>
          <w:rFonts w:ascii="Arial" w:hAnsi="Arial" w:cs="Arial"/>
          <w:b/>
          <w:sz w:val="22"/>
          <w:szCs w:val="22"/>
        </w:rPr>
        <w:sectPr w:rsidR="007413FE" w:rsidRPr="00CE2488" w:rsidSect="007413FE">
          <w:pgSz w:w="11909" w:h="16834" w:code="9"/>
          <w:pgMar w:top="1440" w:right="2" w:bottom="1440" w:left="1440" w:header="720" w:footer="720" w:gutter="0"/>
          <w:cols w:space="720"/>
          <w:noEndnote/>
        </w:sectPr>
      </w:pPr>
    </w:p>
    <w:p w14:paraId="7CD4DBDE" w14:textId="77777777" w:rsidR="007413FE" w:rsidRPr="00CE2488" w:rsidRDefault="007413FE" w:rsidP="007413FE">
      <w:pPr>
        <w:ind w:left="960" w:hanging="960"/>
        <w:rPr>
          <w:rFonts w:ascii="Arial" w:hAnsi="Arial" w:cs="Arial"/>
          <w:sz w:val="22"/>
          <w:szCs w:val="22"/>
        </w:rPr>
      </w:pPr>
      <w:r w:rsidRPr="00CE2488">
        <w:rPr>
          <w:rFonts w:ascii="Arial" w:hAnsi="Arial" w:cs="Arial"/>
          <w:b/>
          <w:sz w:val="22"/>
          <w:szCs w:val="22"/>
        </w:rPr>
        <w:lastRenderedPageBreak/>
        <w:t>1</w:t>
      </w:r>
      <w:r w:rsidRPr="00CE2488">
        <w:rPr>
          <w:rFonts w:ascii="Arial" w:hAnsi="Arial" w:cs="Arial"/>
          <w:b/>
          <w:sz w:val="22"/>
          <w:szCs w:val="22"/>
        </w:rPr>
        <w:tab/>
        <w:t>DEFINITIONS</w:t>
      </w:r>
    </w:p>
    <w:p w14:paraId="0D03D880" w14:textId="77777777" w:rsidR="007413FE" w:rsidRPr="00CE2488" w:rsidRDefault="007413FE" w:rsidP="007413FE">
      <w:pPr>
        <w:ind w:left="960" w:hanging="960"/>
        <w:rPr>
          <w:rFonts w:ascii="Arial" w:hAnsi="Arial" w:cs="Arial"/>
          <w:sz w:val="22"/>
          <w:szCs w:val="22"/>
        </w:rPr>
      </w:pPr>
    </w:p>
    <w:p w14:paraId="67955BEC"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1.1</w:t>
      </w:r>
      <w:r w:rsidRPr="00CE2488">
        <w:rPr>
          <w:rFonts w:ascii="Arial" w:hAnsi="Arial" w:cs="Arial"/>
          <w:sz w:val="22"/>
          <w:szCs w:val="22"/>
        </w:rPr>
        <w:tab/>
        <w:t>The following words and expressions have the following meanings:</w:t>
      </w:r>
    </w:p>
    <w:p w14:paraId="67F45A21" w14:textId="77777777" w:rsidR="007413FE" w:rsidRPr="00CE2488" w:rsidRDefault="007413FE" w:rsidP="007413FE">
      <w:pPr>
        <w:ind w:left="960" w:hanging="960"/>
        <w:rPr>
          <w:rFonts w:ascii="Arial" w:hAnsi="Arial" w:cs="Arial"/>
          <w:sz w:val="22"/>
          <w:szCs w:val="22"/>
        </w:rPr>
      </w:pPr>
    </w:p>
    <w:p w14:paraId="24328552" w14:textId="7B7777BA"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“Accumulation Period”</w:t>
      </w:r>
      <w:r w:rsidRPr="00CE2488">
        <w:rPr>
          <w:rFonts w:ascii="Arial" w:hAnsi="Arial" w:cs="Arial"/>
          <w:b/>
          <w:sz w:val="22"/>
          <w:szCs w:val="22"/>
        </w:rPr>
        <w:tab/>
      </w:r>
      <w:r w:rsidRPr="00CE2488">
        <w:rPr>
          <w:rFonts w:ascii="Arial" w:hAnsi="Arial" w:cs="Arial"/>
          <w:sz w:val="22"/>
          <w:szCs w:val="22"/>
        </w:rPr>
        <w:t xml:space="preserve">in relation to Partnership Shares, </w:t>
      </w:r>
      <w:r w:rsidR="00CC0523">
        <w:rPr>
          <w:rFonts w:ascii="Arial" w:hAnsi="Arial" w:cs="Arial"/>
          <w:sz w:val="22"/>
          <w:szCs w:val="22"/>
        </w:rPr>
        <w:t>a</w:t>
      </w:r>
      <w:r w:rsidR="00CC0523" w:rsidRPr="00CE2488">
        <w:rPr>
          <w:rFonts w:ascii="Arial" w:hAnsi="Arial" w:cs="Arial"/>
          <w:sz w:val="22"/>
          <w:szCs w:val="22"/>
        </w:rPr>
        <w:t xml:space="preserve"> </w:t>
      </w:r>
      <w:r w:rsidRPr="00CE2488">
        <w:rPr>
          <w:rFonts w:ascii="Arial" w:hAnsi="Arial" w:cs="Arial"/>
          <w:sz w:val="22"/>
          <w:szCs w:val="22"/>
        </w:rPr>
        <w:t xml:space="preserve">period </w:t>
      </w:r>
      <w:r w:rsidR="00447427" w:rsidRPr="00447427">
        <w:rPr>
          <w:rFonts w:ascii="Arial" w:hAnsi="Arial" w:cs="Arial"/>
          <w:sz w:val="22"/>
          <w:szCs w:val="22"/>
        </w:rPr>
        <w:t xml:space="preserve">not exceeding twelve months </w:t>
      </w:r>
      <w:r w:rsidRPr="00CE2488">
        <w:rPr>
          <w:rFonts w:ascii="Arial" w:hAnsi="Arial" w:cs="Arial"/>
          <w:sz w:val="22"/>
          <w:szCs w:val="22"/>
        </w:rPr>
        <w:t xml:space="preserve">during which the Trustees accumulate a Qualifying Employee’s Partnership Share Money before acquiring Partnership Shares or repaying it to the </w:t>
      </w:r>
      <w:proofErr w:type="gramStart"/>
      <w:r w:rsidRPr="00CE2488">
        <w:rPr>
          <w:rFonts w:ascii="Arial" w:hAnsi="Arial" w:cs="Arial"/>
          <w:sz w:val="22"/>
          <w:szCs w:val="22"/>
        </w:rPr>
        <w:t>employee</w:t>
      </w:r>
      <w:proofErr w:type="gramEnd"/>
    </w:p>
    <w:p w14:paraId="413172C1" w14:textId="77777777" w:rsidR="007413FE" w:rsidRPr="00CE2488" w:rsidRDefault="007413FE" w:rsidP="007413FE">
      <w:pPr>
        <w:ind w:left="4680" w:hanging="3720"/>
        <w:rPr>
          <w:rFonts w:ascii="Arial" w:hAnsi="Arial" w:cs="Arial"/>
          <w:b/>
          <w:sz w:val="22"/>
          <w:szCs w:val="22"/>
        </w:rPr>
      </w:pPr>
    </w:p>
    <w:p w14:paraId="210C3965" w14:textId="31391B00"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“Acquisition Date”</w:t>
      </w:r>
      <w:r w:rsidRPr="00CE2488">
        <w:rPr>
          <w:rFonts w:ascii="Arial" w:hAnsi="Arial" w:cs="Arial"/>
          <w:b/>
          <w:sz w:val="22"/>
          <w:szCs w:val="22"/>
        </w:rPr>
        <w:tab/>
      </w:r>
      <w:r w:rsidRPr="00CE2488">
        <w:rPr>
          <w:rFonts w:ascii="Arial" w:hAnsi="Arial" w:cs="Arial"/>
          <w:sz w:val="22"/>
          <w:szCs w:val="22"/>
        </w:rPr>
        <w:t>(</w:t>
      </w:r>
      <w:proofErr w:type="gramStart"/>
      <w:r w:rsidRPr="00CE2488">
        <w:rPr>
          <w:rFonts w:ascii="Arial" w:hAnsi="Arial" w:cs="Arial"/>
          <w:sz w:val="22"/>
          <w:szCs w:val="22"/>
        </w:rPr>
        <w:t>a)  in</w:t>
      </w:r>
      <w:proofErr w:type="gramEnd"/>
      <w:r w:rsidRPr="00CE2488">
        <w:rPr>
          <w:rFonts w:ascii="Arial" w:hAnsi="Arial" w:cs="Arial"/>
          <w:sz w:val="22"/>
          <w:szCs w:val="22"/>
        </w:rPr>
        <w:t xml:space="preserve"> relation to Partnership Shares, where there is no Accumulation Period, the </w:t>
      </w:r>
      <w:r w:rsidR="00447427" w:rsidRPr="00447427">
        <w:rPr>
          <w:rFonts w:ascii="Arial" w:hAnsi="Arial" w:cs="Arial"/>
          <w:sz w:val="22"/>
          <w:szCs w:val="22"/>
        </w:rPr>
        <w:t>date set by the Trustees in relation to an Award which must not be later than 30 days after the last date on which the Partnership Share Money to be applied in acquiring the Partnership Shares was deducted</w:t>
      </w:r>
    </w:p>
    <w:p w14:paraId="6D02A504" w14:textId="77777777" w:rsidR="007413FE" w:rsidRPr="00CE2488" w:rsidRDefault="007413FE" w:rsidP="007413FE">
      <w:pPr>
        <w:ind w:left="4680" w:hanging="3720"/>
        <w:rPr>
          <w:rFonts w:ascii="Arial" w:hAnsi="Arial" w:cs="Arial"/>
          <w:sz w:val="22"/>
          <w:szCs w:val="22"/>
        </w:rPr>
      </w:pPr>
    </w:p>
    <w:p w14:paraId="198175AE" w14:textId="76CD8F5C" w:rsidR="007413FE" w:rsidRPr="00CE2488" w:rsidRDefault="007413FE" w:rsidP="007413FE">
      <w:pPr>
        <w:ind w:left="4680" w:hanging="3720"/>
        <w:rPr>
          <w:rFonts w:ascii="Arial" w:hAnsi="Arial" w:cs="Arial"/>
          <w:sz w:val="22"/>
          <w:szCs w:val="22"/>
        </w:rPr>
      </w:pPr>
      <w:r w:rsidRPr="00CE2488">
        <w:rPr>
          <w:rFonts w:ascii="Arial" w:hAnsi="Arial" w:cs="Arial"/>
          <w:sz w:val="22"/>
          <w:szCs w:val="22"/>
        </w:rPr>
        <w:tab/>
        <w:t xml:space="preserve">(b)  in relation to Partnership Shares, where there is an Accumulation Period, </w:t>
      </w:r>
      <w:r w:rsidR="004932B3" w:rsidRPr="004932B3">
        <w:rPr>
          <w:rFonts w:ascii="Arial" w:hAnsi="Arial" w:cs="Arial"/>
          <w:sz w:val="22"/>
          <w:szCs w:val="22"/>
        </w:rPr>
        <w:t>the date set by the Trustee</w:t>
      </w:r>
      <w:r w:rsidR="004932B3">
        <w:rPr>
          <w:rFonts w:ascii="Arial" w:hAnsi="Arial" w:cs="Arial"/>
          <w:sz w:val="22"/>
          <w:szCs w:val="22"/>
        </w:rPr>
        <w:t>s</w:t>
      </w:r>
      <w:r w:rsidR="004932B3" w:rsidRPr="004932B3">
        <w:rPr>
          <w:rFonts w:ascii="Arial" w:hAnsi="Arial" w:cs="Arial"/>
          <w:sz w:val="22"/>
          <w:szCs w:val="22"/>
        </w:rPr>
        <w:t xml:space="preserve"> in relation to </w:t>
      </w:r>
      <w:r w:rsidR="004932B3">
        <w:rPr>
          <w:rFonts w:ascii="Arial" w:hAnsi="Arial" w:cs="Arial"/>
          <w:sz w:val="22"/>
          <w:szCs w:val="22"/>
        </w:rPr>
        <w:t>an</w:t>
      </w:r>
      <w:r w:rsidR="004932B3" w:rsidRPr="004932B3">
        <w:rPr>
          <w:rFonts w:ascii="Arial" w:hAnsi="Arial" w:cs="Arial"/>
          <w:sz w:val="22"/>
          <w:szCs w:val="22"/>
        </w:rPr>
        <w:t xml:space="preserve"> Award, which must be not later than 30 days after the end of the Accumulation Period which applies in relation to the Award</w:t>
      </w:r>
      <w:r w:rsidRPr="00CE2488">
        <w:rPr>
          <w:rFonts w:ascii="Arial" w:hAnsi="Arial" w:cs="Arial"/>
          <w:sz w:val="22"/>
          <w:szCs w:val="22"/>
        </w:rPr>
        <w:t>; and</w:t>
      </w:r>
    </w:p>
    <w:p w14:paraId="168C44FE" w14:textId="77777777" w:rsidR="007413FE" w:rsidRPr="00CE2488" w:rsidRDefault="007413FE" w:rsidP="007413FE">
      <w:pPr>
        <w:ind w:left="4680" w:hanging="3720"/>
        <w:rPr>
          <w:rFonts w:ascii="Arial" w:hAnsi="Arial" w:cs="Arial"/>
          <w:sz w:val="22"/>
          <w:szCs w:val="22"/>
        </w:rPr>
      </w:pPr>
    </w:p>
    <w:p w14:paraId="1E3F8144" w14:textId="4701BDBF" w:rsidR="007413FE" w:rsidRPr="00CE2488" w:rsidRDefault="007413FE" w:rsidP="007413FE">
      <w:pPr>
        <w:ind w:left="4680" w:hanging="3720"/>
        <w:rPr>
          <w:rFonts w:ascii="Arial" w:hAnsi="Arial" w:cs="Arial"/>
          <w:sz w:val="22"/>
          <w:szCs w:val="22"/>
        </w:rPr>
      </w:pPr>
      <w:r w:rsidRPr="00CE2488">
        <w:rPr>
          <w:rFonts w:ascii="Arial" w:hAnsi="Arial" w:cs="Arial"/>
          <w:sz w:val="22"/>
          <w:szCs w:val="22"/>
        </w:rPr>
        <w:tab/>
        <w:t xml:space="preserve">(c)  in relation to Dividend Shares, </w:t>
      </w:r>
      <w:r w:rsidR="00F71BD2" w:rsidRPr="00F71BD2">
        <w:rPr>
          <w:rFonts w:ascii="Arial" w:hAnsi="Arial" w:cs="Arial"/>
          <w:sz w:val="22"/>
          <w:szCs w:val="22"/>
        </w:rPr>
        <w:t>the date set by the Trustee</w:t>
      </w:r>
      <w:r w:rsidR="00F71BD2">
        <w:rPr>
          <w:rFonts w:ascii="Arial" w:hAnsi="Arial" w:cs="Arial"/>
          <w:sz w:val="22"/>
          <w:szCs w:val="22"/>
        </w:rPr>
        <w:t>s</w:t>
      </w:r>
      <w:r w:rsidR="00F71BD2" w:rsidRPr="00F71BD2">
        <w:rPr>
          <w:rFonts w:ascii="Arial" w:hAnsi="Arial" w:cs="Arial"/>
          <w:sz w:val="22"/>
          <w:szCs w:val="22"/>
        </w:rPr>
        <w:t xml:space="preserve"> in relation to the acquisition of such Dividend Shares, falling not later than 30 days after the dividend is received by </w:t>
      </w:r>
      <w:r w:rsidR="00B54973">
        <w:rPr>
          <w:rFonts w:ascii="Arial" w:hAnsi="Arial" w:cs="Arial"/>
          <w:sz w:val="22"/>
          <w:szCs w:val="22"/>
        </w:rPr>
        <w:t>them</w:t>
      </w:r>
    </w:p>
    <w:p w14:paraId="054EE200" w14:textId="77777777" w:rsidR="007413FE" w:rsidRPr="00CE2488" w:rsidRDefault="007413FE" w:rsidP="007413FE">
      <w:pPr>
        <w:ind w:left="4680" w:hanging="3720"/>
        <w:rPr>
          <w:rFonts w:ascii="Arial" w:hAnsi="Arial" w:cs="Arial"/>
          <w:sz w:val="22"/>
          <w:szCs w:val="22"/>
        </w:rPr>
      </w:pPr>
    </w:p>
    <w:p w14:paraId="3E40DABD"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“Associated Company”</w:t>
      </w:r>
      <w:r w:rsidRPr="00CE2488">
        <w:rPr>
          <w:rFonts w:ascii="Arial" w:hAnsi="Arial" w:cs="Arial"/>
          <w:b/>
          <w:sz w:val="22"/>
          <w:szCs w:val="22"/>
        </w:rPr>
        <w:tab/>
      </w:r>
      <w:r w:rsidRPr="00CE2488">
        <w:rPr>
          <w:rFonts w:ascii="Arial" w:hAnsi="Arial" w:cs="Arial"/>
          <w:sz w:val="22"/>
          <w:szCs w:val="22"/>
        </w:rPr>
        <w:t>the same meaning as in section 94 of the Schedule</w:t>
      </w:r>
    </w:p>
    <w:p w14:paraId="094A02E0" w14:textId="77777777" w:rsidR="007413FE" w:rsidRPr="00CE2488" w:rsidRDefault="007413FE" w:rsidP="007413FE">
      <w:pPr>
        <w:ind w:left="4680" w:hanging="3720"/>
        <w:rPr>
          <w:rFonts w:ascii="Arial" w:hAnsi="Arial" w:cs="Arial"/>
          <w:b/>
          <w:sz w:val="22"/>
          <w:szCs w:val="22"/>
        </w:rPr>
      </w:pPr>
    </w:p>
    <w:p w14:paraId="775D0DAF" w14:textId="331EFD68"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“Award”</w:t>
      </w:r>
      <w:r w:rsidRPr="00CE2488">
        <w:rPr>
          <w:rFonts w:ascii="Arial" w:hAnsi="Arial" w:cs="Arial"/>
          <w:b/>
          <w:sz w:val="22"/>
          <w:szCs w:val="22"/>
        </w:rPr>
        <w:tab/>
      </w:r>
      <w:r w:rsidRPr="00CE2488">
        <w:rPr>
          <w:rFonts w:ascii="Arial" w:hAnsi="Arial" w:cs="Arial"/>
          <w:sz w:val="22"/>
          <w:szCs w:val="22"/>
        </w:rPr>
        <w:t>(</w:t>
      </w:r>
      <w:proofErr w:type="gramStart"/>
      <w:r w:rsidRPr="00CE2488">
        <w:rPr>
          <w:rFonts w:ascii="Arial" w:hAnsi="Arial" w:cs="Arial"/>
          <w:sz w:val="22"/>
          <w:szCs w:val="22"/>
        </w:rPr>
        <w:t>a)  in</w:t>
      </w:r>
      <w:proofErr w:type="gramEnd"/>
      <w:r w:rsidRPr="00CE2488">
        <w:rPr>
          <w:rFonts w:ascii="Arial" w:hAnsi="Arial" w:cs="Arial"/>
          <w:sz w:val="22"/>
          <w:szCs w:val="22"/>
        </w:rPr>
        <w:t xml:space="preserve"> relation to Free Shares and Matching Shares, the appropriation of Free Shares and Matching Shares </w:t>
      </w:r>
      <w:r w:rsidR="00447427">
        <w:rPr>
          <w:rFonts w:ascii="Arial" w:hAnsi="Arial" w:cs="Arial"/>
          <w:sz w:val="22"/>
          <w:szCs w:val="22"/>
        </w:rPr>
        <w:t xml:space="preserve">to Qualifying Employees </w:t>
      </w:r>
      <w:r w:rsidRPr="00CE2488">
        <w:rPr>
          <w:rFonts w:ascii="Arial" w:hAnsi="Arial" w:cs="Arial"/>
          <w:sz w:val="22"/>
          <w:szCs w:val="22"/>
        </w:rPr>
        <w:t>in accordance with the Plan; and</w:t>
      </w:r>
    </w:p>
    <w:p w14:paraId="47E2E943" w14:textId="77777777" w:rsidR="007413FE" w:rsidRPr="00CE2488" w:rsidRDefault="007413FE" w:rsidP="007413FE">
      <w:pPr>
        <w:ind w:left="4680" w:hanging="3720"/>
        <w:rPr>
          <w:rFonts w:ascii="Arial" w:hAnsi="Arial" w:cs="Arial"/>
          <w:sz w:val="22"/>
          <w:szCs w:val="22"/>
        </w:rPr>
      </w:pPr>
    </w:p>
    <w:p w14:paraId="671B7E63" w14:textId="2BB4BF5A" w:rsidR="007413FE" w:rsidRDefault="007413FE" w:rsidP="007413FE">
      <w:pPr>
        <w:ind w:left="4680" w:hanging="3720"/>
        <w:rPr>
          <w:rFonts w:ascii="Arial" w:hAnsi="Arial" w:cs="Arial"/>
          <w:sz w:val="22"/>
          <w:szCs w:val="22"/>
        </w:rPr>
      </w:pPr>
      <w:r w:rsidRPr="00CE2488">
        <w:rPr>
          <w:rFonts w:ascii="Arial" w:hAnsi="Arial" w:cs="Arial"/>
          <w:b/>
          <w:sz w:val="22"/>
          <w:szCs w:val="22"/>
        </w:rPr>
        <w:tab/>
      </w:r>
      <w:r w:rsidRPr="00CE2488">
        <w:rPr>
          <w:rFonts w:ascii="Arial" w:hAnsi="Arial" w:cs="Arial"/>
          <w:sz w:val="22"/>
          <w:szCs w:val="22"/>
        </w:rPr>
        <w:t>(b)  in relation to Partnership Shares</w:t>
      </w:r>
      <w:r w:rsidR="00447427">
        <w:rPr>
          <w:rFonts w:ascii="Arial" w:hAnsi="Arial" w:cs="Arial"/>
          <w:sz w:val="22"/>
          <w:szCs w:val="22"/>
        </w:rPr>
        <w:t xml:space="preserve"> and Dividend Shares</w:t>
      </w:r>
      <w:r w:rsidRPr="00CE2488">
        <w:rPr>
          <w:rFonts w:ascii="Arial" w:hAnsi="Arial" w:cs="Arial"/>
          <w:sz w:val="22"/>
          <w:szCs w:val="22"/>
        </w:rPr>
        <w:t>, the acquisition of Partnership Shares on behalf of Qualifying Employees in accordance with the Plan</w:t>
      </w:r>
    </w:p>
    <w:p w14:paraId="604CC5ED" w14:textId="77777777" w:rsidR="00447427" w:rsidRPr="00CE2488" w:rsidRDefault="00447427" w:rsidP="00447427">
      <w:pPr>
        <w:ind w:left="4680" w:hanging="3720"/>
        <w:rPr>
          <w:rFonts w:ascii="Arial" w:hAnsi="Arial" w:cs="Arial"/>
          <w:sz w:val="22"/>
          <w:szCs w:val="22"/>
        </w:rPr>
      </w:pPr>
    </w:p>
    <w:p w14:paraId="0764F8F5" w14:textId="77777777" w:rsidR="00447427" w:rsidRPr="00CE2488" w:rsidRDefault="00447427" w:rsidP="00447427">
      <w:pPr>
        <w:ind w:left="4680" w:hanging="3720"/>
        <w:rPr>
          <w:rFonts w:ascii="Arial" w:hAnsi="Arial" w:cs="Arial"/>
          <w:b/>
          <w:sz w:val="22"/>
          <w:szCs w:val="22"/>
        </w:rPr>
      </w:pPr>
      <w:r w:rsidRPr="00CE2488">
        <w:rPr>
          <w:rFonts w:ascii="Arial" w:hAnsi="Arial" w:cs="Arial"/>
          <w:b/>
          <w:sz w:val="22"/>
          <w:szCs w:val="22"/>
        </w:rPr>
        <w:t>“Award Date”</w:t>
      </w:r>
      <w:r w:rsidRPr="00CE2488">
        <w:rPr>
          <w:rFonts w:ascii="Arial" w:hAnsi="Arial" w:cs="Arial"/>
          <w:b/>
          <w:sz w:val="22"/>
          <w:szCs w:val="22"/>
        </w:rPr>
        <w:tab/>
      </w:r>
      <w:r w:rsidRPr="00CE2488">
        <w:rPr>
          <w:rFonts w:ascii="Arial" w:hAnsi="Arial" w:cs="Arial"/>
          <w:sz w:val="22"/>
          <w:szCs w:val="22"/>
        </w:rPr>
        <w:t xml:space="preserve">in relation to Free Shares or Matching Shares, the date on which such Shares are </w:t>
      </w:r>
      <w:proofErr w:type="gramStart"/>
      <w:r w:rsidRPr="00CE2488">
        <w:rPr>
          <w:rFonts w:ascii="Arial" w:hAnsi="Arial" w:cs="Arial"/>
          <w:sz w:val="22"/>
          <w:szCs w:val="22"/>
        </w:rPr>
        <w:t>awarded</w:t>
      </w:r>
      <w:proofErr w:type="gramEnd"/>
    </w:p>
    <w:p w14:paraId="2D4DD10C" w14:textId="77777777" w:rsidR="00447427" w:rsidRPr="00CE2488" w:rsidRDefault="00447427" w:rsidP="007413FE">
      <w:pPr>
        <w:ind w:left="4680" w:hanging="3720"/>
        <w:rPr>
          <w:rFonts w:ascii="Arial" w:hAnsi="Arial" w:cs="Arial"/>
          <w:sz w:val="22"/>
          <w:szCs w:val="22"/>
        </w:rPr>
      </w:pPr>
    </w:p>
    <w:p w14:paraId="24CC8E02" w14:textId="77777777" w:rsidR="007413FE" w:rsidRPr="00CE2488" w:rsidRDefault="007413FE" w:rsidP="007413FE">
      <w:pPr>
        <w:ind w:left="4680" w:hanging="3720"/>
        <w:rPr>
          <w:rFonts w:ascii="Arial" w:hAnsi="Arial" w:cs="Arial"/>
          <w:sz w:val="22"/>
          <w:szCs w:val="22"/>
        </w:rPr>
      </w:pPr>
    </w:p>
    <w:p w14:paraId="63614598" w14:textId="4D2664CA" w:rsidR="006B2E59" w:rsidRDefault="006B2E59" w:rsidP="007413FE">
      <w:pPr>
        <w:ind w:left="4680" w:hanging="3720"/>
        <w:rPr>
          <w:rFonts w:ascii="Arial" w:hAnsi="Arial" w:cs="Arial"/>
          <w:bCs/>
          <w:sz w:val="22"/>
          <w:szCs w:val="22"/>
        </w:rPr>
      </w:pPr>
      <w:r>
        <w:rPr>
          <w:rFonts w:ascii="Arial" w:hAnsi="Arial" w:cs="Arial"/>
          <w:b/>
          <w:sz w:val="22"/>
          <w:szCs w:val="22"/>
        </w:rPr>
        <w:t>“</w:t>
      </w:r>
      <w:r w:rsidRPr="00BF6A86">
        <w:rPr>
          <w:rFonts w:ascii="Arial" w:hAnsi="Arial" w:cs="Arial"/>
          <w:b/>
          <w:sz w:val="22"/>
          <w:szCs w:val="22"/>
        </w:rPr>
        <w:t>Board</w:t>
      </w:r>
      <w:r>
        <w:rPr>
          <w:rFonts w:ascii="Arial" w:hAnsi="Arial" w:cs="Arial"/>
          <w:b/>
          <w:sz w:val="22"/>
          <w:szCs w:val="22"/>
        </w:rPr>
        <w:t>”</w:t>
      </w:r>
      <w:r>
        <w:rPr>
          <w:rFonts w:ascii="Arial" w:hAnsi="Arial" w:cs="Arial"/>
          <w:b/>
          <w:sz w:val="22"/>
          <w:szCs w:val="22"/>
        </w:rPr>
        <w:tab/>
      </w:r>
      <w:r w:rsidR="00C63B02">
        <w:rPr>
          <w:rFonts w:ascii="Arial" w:hAnsi="Arial" w:cs="Arial"/>
          <w:bCs/>
          <w:sz w:val="22"/>
          <w:szCs w:val="22"/>
        </w:rPr>
        <w:t xml:space="preserve">the board of the Company or any committee or person duly authorised by the board, or any duly successor </w:t>
      </w:r>
      <w:proofErr w:type="gramStart"/>
      <w:r w:rsidR="00C63B02">
        <w:rPr>
          <w:rFonts w:ascii="Arial" w:hAnsi="Arial" w:cs="Arial"/>
          <w:bCs/>
          <w:sz w:val="22"/>
          <w:szCs w:val="22"/>
        </w:rPr>
        <w:t>body</w:t>
      </w:r>
      <w:proofErr w:type="gramEnd"/>
    </w:p>
    <w:p w14:paraId="28229CF9" w14:textId="77777777" w:rsidR="00C63B02" w:rsidRPr="00BF6A86" w:rsidRDefault="00C63B02" w:rsidP="007413FE">
      <w:pPr>
        <w:ind w:left="4680" w:hanging="3720"/>
        <w:rPr>
          <w:rFonts w:ascii="Arial" w:hAnsi="Arial" w:cs="Arial"/>
          <w:bCs/>
          <w:sz w:val="22"/>
          <w:szCs w:val="22"/>
        </w:rPr>
      </w:pPr>
    </w:p>
    <w:p w14:paraId="5670A7BC" w14:textId="58AC41B3"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“Capital Receipt”</w:t>
      </w:r>
      <w:r w:rsidRPr="00CE2488">
        <w:rPr>
          <w:rFonts w:ascii="Arial" w:hAnsi="Arial" w:cs="Arial"/>
          <w:sz w:val="22"/>
          <w:szCs w:val="22"/>
        </w:rPr>
        <w:tab/>
        <w:t>the same meaning as in section 502 of ITEPA 2003</w:t>
      </w:r>
    </w:p>
    <w:p w14:paraId="3ADFBC4D" w14:textId="77777777" w:rsidR="007413FE" w:rsidRPr="00CE2488" w:rsidRDefault="007413FE" w:rsidP="007413FE">
      <w:pPr>
        <w:ind w:left="4680" w:hanging="3720"/>
        <w:rPr>
          <w:rFonts w:ascii="Arial" w:hAnsi="Arial" w:cs="Arial"/>
          <w:b/>
          <w:sz w:val="22"/>
          <w:szCs w:val="22"/>
        </w:rPr>
      </w:pPr>
    </w:p>
    <w:p w14:paraId="3447AA1E" w14:textId="77777777" w:rsidR="007413FE" w:rsidRPr="00CE2488" w:rsidRDefault="007413FE" w:rsidP="007413FE">
      <w:pPr>
        <w:ind w:left="4680" w:hanging="3720"/>
        <w:rPr>
          <w:rFonts w:ascii="Arial" w:hAnsi="Arial" w:cs="Arial"/>
          <w:b/>
          <w:i/>
          <w:sz w:val="22"/>
          <w:szCs w:val="22"/>
        </w:rPr>
      </w:pPr>
    </w:p>
    <w:p w14:paraId="3C561A10" w14:textId="4A643C00"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“Company”</w:t>
      </w:r>
      <w:r w:rsidRPr="00CE2488">
        <w:rPr>
          <w:rFonts w:ascii="Arial" w:hAnsi="Arial" w:cs="Arial"/>
          <w:b/>
          <w:sz w:val="22"/>
          <w:szCs w:val="22"/>
        </w:rPr>
        <w:tab/>
      </w:r>
      <w:r w:rsidRPr="00CE2488">
        <w:rPr>
          <w:rFonts w:ascii="Arial" w:hAnsi="Arial" w:cs="Arial"/>
          <w:sz w:val="22"/>
          <w:szCs w:val="22"/>
        </w:rPr>
        <w:t>Pennon Group Plc</w:t>
      </w:r>
      <w:r w:rsidR="00447427">
        <w:rPr>
          <w:rFonts w:ascii="Arial" w:hAnsi="Arial" w:cs="Arial"/>
          <w:sz w:val="22"/>
          <w:szCs w:val="22"/>
        </w:rPr>
        <w:t xml:space="preserve"> </w:t>
      </w:r>
      <w:r w:rsidR="00447427" w:rsidRPr="00447427">
        <w:rPr>
          <w:rFonts w:ascii="Arial" w:hAnsi="Arial" w:cs="Arial"/>
          <w:sz w:val="22"/>
          <w:szCs w:val="22"/>
        </w:rPr>
        <w:t xml:space="preserve">registered in England and Wales under number </w:t>
      </w:r>
      <w:proofErr w:type="gramStart"/>
      <w:r w:rsidR="00BB0504" w:rsidRPr="0059521C">
        <w:rPr>
          <w:rFonts w:ascii="Arial" w:hAnsi="Arial" w:cs="Arial"/>
          <w:sz w:val="21"/>
          <w:szCs w:val="21"/>
        </w:rPr>
        <w:t>2366640</w:t>
      </w:r>
      <w:proofErr w:type="gramEnd"/>
    </w:p>
    <w:p w14:paraId="4E32B77F" w14:textId="77777777" w:rsidR="007413FE" w:rsidRPr="00CE2488" w:rsidRDefault="007413FE" w:rsidP="007413FE">
      <w:pPr>
        <w:ind w:left="4680" w:hanging="3720"/>
        <w:rPr>
          <w:rFonts w:ascii="Arial" w:hAnsi="Arial" w:cs="Arial"/>
          <w:b/>
          <w:sz w:val="22"/>
          <w:szCs w:val="22"/>
        </w:rPr>
      </w:pPr>
    </w:p>
    <w:p w14:paraId="0AB65B42"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“Connected Company”</w:t>
      </w:r>
      <w:r w:rsidRPr="00CE2488">
        <w:rPr>
          <w:rFonts w:ascii="Arial" w:hAnsi="Arial" w:cs="Arial"/>
          <w:b/>
          <w:sz w:val="22"/>
          <w:szCs w:val="22"/>
        </w:rPr>
        <w:tab/>
      </w:r>
      <w:r w:rsidRPr="00CE2488">
        <w:rPr>
          <w:rFonts w:ascii="Arial" w:hAnsi="Arial" w:cs="Arial"/>
          <w:sz w:val="22"/>
          <w:szCs w:val="22"/>
        </w:rPr>
        <w:t xml:space="preserve">the same meaning as in paragraph 18(3) of the </w:t>
      </w:r>
      <w:proofErr w:type="gramStart"/>
      <w:r w:rsidRPr="00CE2488">
        <w:rPr>
          <w:rFonts w:ascii="Arial" w:hAnsi="Arial" w:cs="Arial"/>
          <w:sz w:val="22"/>
          <w:szCs w:val="22"/>
        </w:rPr>
        <w:t>Schedule</w:t>
      </w:r>
      <w:proofErr w:type="gramEnd"/>
    </w:p>
    <w:p w14:paraId="10D79778" w14:textId="77777777" w:rsidR="007413FE" w:rsidRPr="00CE2488" w:rsidRDefault="007413FE" w:rsidP="007413FE">
      <w:pPr>
        <w:ind w:left="4680" w:hanging="3720"/>
        <w:rPr>
          <w:rFonts w:ascii="Arial" w:hAnsi="Arial" w:cs="Arial"/>
          <w:sz w:val="22"/>
          <w:szCs w:val="22"/>
        </w:rPr>
      </w:pPr>
    </w:p>
    <w:p w14:paraId="39DA9BAE" w14:textId="77777777" w:rsidR="007413FE" w:rsidRDefault="007413FE" w:rsidP="007413FE">
      <w:pPr>
        <w:ind w:left="4680" w:hanging="3720"/>
        <w:rPr>
          <w:rFonts w:ascii="Arial" w:hAnsi="Arial" w:cs="Arial"/>
          <w:sz w:val="22"/>
          <w:szCs w:val="22"/>
        </w:rPr>
      </w:pPr>
      <w:r w:rsidRPr="00CE2488">
        <w:rPr>
          <w:rFonts w:ascii="Arial" w:hAnsi="Arial" w:cs="Arial"/>
          <w:b/>
          <w:sz w:val="22"/>
          <w:szCs w:val="22"/>
        </w:rPr>
        <w:t>“Control”</w:t>
      </w:r>
      <w:r w:rsidRPr="00CE2488">
        <w:rPr>
          <w:rFonts w:ascii="Arial" w:hAnsi="Arial" w:cs="Arial"/>
          <w:b/>
          <w:sz w:val="22"/>
          <w:szCs w:val="22"/>
        </w:rPr>
        <w:tab/>
      </w:r>
      <w:r w:rsidRPr="00CE2488">
        <w:rPr>
          <w:rFonts w:ascii="Arial" w:hAnsi="Arial" w:cs="Arial"/>
          <w:sz w:val="22"/>
          <w:szCs w:val="22"/>
        </w:rPr>
        <w:t xml:space="preserve">the same meaning as in section </w:t>
      </w:r>
      <w:r w:rsidR="000D1CCE">
        <w:rPr>
          <w:rFonts w:ascii="Arial" w:hAnsi="Arial" w:cs="Arial"/>
          <w:sz w:val="22"/>
          <w:szCs w:val="22"/>
        </w:rPr>
        <w:t>995 of ITA 2007</w:t>
      </w:r>
    </w:p>
    <w:p w14:paraId="767BB4A7" w14:textId="77777777" w:rsidR="00B54973" w:rsidRPr="00CE2488" w:rsidRDefault="00B54973" w:rsidP="007413FE">
      <w:pPr>
        <w:ind w:left="4680" w:hanging="3720"/>
        <w:rPr>
          <w:rFonts w:ascii="Arial" w:hAnsi="Arial" w:cs="Arial"/>
          <w:sz w:val="22"/>
          <w:szCs w:val="22"/>
        </w:rPr>
      </w:pPr>
    </w:p>
    <w:p w14:paraId="129327D3" w14:textId="77777777" w:rsidR="00763E83" w:rsidRDefault="000D1CCE">
      <w:pPr>
        <w:tabs>
          <w:tab w:val="center" w:pos="5102"/>
        </w:tabs>
        <w:ind w:left="4680" w:hanging="3720"/>
        <w:rPr>
          <w:rFonts w:ascii="Arial" w:hAnsi="Arial" w:cs="Arial"/>
          <w:b/>
          <w:sz w:val="22"/>
          <w:szCs w:val="22"/>
        </w:rPr>
      </w:pPr>
      <w:r>
        <w:rPr>
          <w:rFonts w:ascii="Arial" w:hAnsi="Arial" w:cs="Arial"/>
          <w:b/>
          <w:sz w:val="22"/>
          <w:szCs w:val="22"/>
        </w:rPr>
        <w:t>“CTA 2010”</w:t>
      </w:r>
      <w:r>
        <w:rPr>
          <w:rFonts w:ascii="Arial" w:hAnsi="Arial" w:cs="Arial"/>
          <w:b/>
          <w:sz w:val="22"/>
          <w:szCs w:val="22"/>
        </w:rPr>
        <w:tab/>
      </w:r>
      <w:r w:rsidR="008614AF" w:rsidRPr="008614AF">
        <w:rPr>
          <w:rFonts w:ascii="Arial" w:hAnsi="Arial" w:cs="Arial"/>
          <w:sz w:val="22"/>
          <w:szCs w:val="22"/>
        </w:rPr>
        <w:t>the Corporation Tax Act 2010</w:t>
      </w:r>
    </w:p>
    <w:p w14:paraId="326B7350" w14:textId="77777777" w:rsidR="000D1CCE" w:rsidRPr="00CE2488" w:rsidRDefault="000D1CCE" w:rsidP="007413FE">
      <w:pPr>
        <w:ind w:left="4680" w:hanging="3720"/>
        <w:rPr>
          <w:rFonts w:ascii="Arial" w:hAnsi="Arial" w:cs="Arial"/>
          <w:b/>
          <w:sz w:val="22"/>
          <w:szCs w:val="22"/>
        </w:rPr>
      </w:pPr>
    </w:p>
    <w:p w14:paraId="5F339D9A" w14:textId="77777777" w:rsidR="007413FE" w:rsidRDefault="007413FE" w:rsidP="007413FE">
      <w:pPr>
        <w:ind w:left="4680" w:hanging="3720"/>
        <w:rPr>
          <w:rFonts w:ascii="Arial" w:hAnsi="Arial" w:cs="Arial"/>
          <w:sz w:val="22"/>
          <w:szCs w:val="22"/>
        </w:rPr>
      </w:pPr>
      <w:r w:rsidRPr="00CE2488">
        <w:rPr>
          <w:rFonts w:ascii="Arial" w:hAnsi="Arial" w:cs="Arial"/>
          <w:b/>
          <w:sz w:val="22"/>
          <w:szCs w:val="22"/>
        </w:rPr>
        <w:t>“Dealing Day”</w:t>
      </w:r>
      <w:r w:rsidRPr="00CE2488">
        <w:rPr>
          <w:rFonts w:ascii="Arial" w:hAnsi="Arial" w:cs="Arial"/>
          <w:b/>
          <w:sz w:val="22"/>
          <w:szCs w:val="22"/>
        </w:rPr>
        <w:tab/>
      </w:r>
      <w:r w:rsidRPr="00CE2488">
        <w:rPr>
          <w:rFonts w:ascii="Arial" w:hAnsi="Arial" w:cs="Arial"/>
          <w:sz w:val="22"/>
          <w:szCs w:val="22"/>
        </w:rPr>
        <w:t xml:space="preserve">a day on which the Stock Exchange is open for the transaction of </w:t>
      </w:r>
      <w:proofErr w:type="gramStart"/>
      <w:r w:rsidRPr="00CE2488">
        <w:rPr>
          <w:rFonts w:ascii="Arial" w:hAnsi="Arial" w:cs="Arial"/>
          <w:sz w:val="22"/>
          <w:szCs w:val="22"/>
        </w:rPr>
        <w:t>business</w:t>
      </w:r>
      <w:proofErr w:type="gramEnd"/>
    </w:p>
    <w:p w14:paraId="27D77692" w14:textId="77777777" w:rsidR="00447427" w:rsidRDefault="00447427" w:rsidP="007413FE">
      <w:pPr>
        <w:ind w:left="4680" w:hanging="3720"/>
        <w:rPr>
          <w:rFonts w:ascii="Arial" w:hAnsi="Arial" w:cs="Arial"/>
          <w:sz w:val="22"/>
          <w:szCs w:val="22"/>
        </w:rPr>
      </w:pPr>
    </w:p>
    <w:p w14:paraId="20F7AF08" w14:textId="5529024F" w:rsidR="00447427" w:rsidRDefault="00447427" w:rsidP="00447427">
      <w:pPr>
        <w:ind w:left="4680" w:hanging="3720"/>
        <w:rPr>
          <w:rFonts w:ascii="Arial" w:hAnsi="Arial" w:cs="Arial"/>
          <w:sz w:val="22"/>
          <w:szCs w:val="22"/>
        </w:rPr>
      </w:pPr>
      <w:r w:rsidRPr="00CE2488">
        <w:rPr>
          <w:rFonts w:ascii="Arial" w:hAnsi="Arial" w:cs="Arial"/>
          <w:b/>
          <w:sz w:val="22"/>
          <w:szCs w:val="22"/>
        </w:rPr>
        <w:t>“</w:t>
      </w:r>
      <w:r>
        <w:rPr>
          <w:rFonts w:ascii="Arial" w:hAnsi="Arial" w:cs="Arial"/>
          <w:b/>
          <w:sz w:val="22"/>
          <w:szCs w:val="22"/>
        </w:rPr>
        <w:t>Dealing Restrictions</w:t>
      </w:r>
      <w:r w:rsidRPr="00CE2488">
        <w:rPr>
          <w:rFonts w:ascii="Arial" w:hAnsi="Arial" w:cs="Arial"/>
          <w:b/>
          <w:sz w:val="22"/>
          <w:szCs w:val="22"/>
        </w:rPr>
        <w:t>”</w:t>
      </w:r>
      <w:r w:rsidRPr="00CE2488">
        <w:rPr>
          <w:rFonts w:ascii="Arial" w:hAnsi="Arial" w:cs="Arial"/>
          <w:b/>
          <w:sz w:val="22"/>
          <w:szCs w:val="22"/>
        </w:rPr>
        <w:tab/>
      </w:r>
      <w:r w:rsidRPr="00447427">
        <w:rPr>
          <w:rFonts w:ascii="Arial" w:hAnsi="Arial" w:cs="Arial"/>
          <w:sz w:val="22"/>
          <w:szCs w:val="22"/>
        </w:rPr>
        <w:t xml:space="preserve">restrictions imposed by the Company’s share dealing code, the Listing Rules, the MAR or any other laws or regulations that impose restrictions on share </w:t>
      </w:r>
      <w:proofErr w:type="gramStart"/>
      <w:r w:rsidRPr="00447427">
        <w:rPr>
          <w:rFonts w:ascii="Arial" w:hAnsi="Arial" w:cs="Arial"/>
          <w:sz w:val="22"/>
          <w:szCs w:val="22"/>
        </w:rPr>
        <w:t>dealing</w:t>
      </w:r>
      <w:proofErr w:type="gramEnd"/>
    </w:p>
    <w:p w14:paraId="4A2E6AAF" w14:textId="7D34B8C4"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“Deed”</w:t>
      </w:r>
      <w:r w:rsidRPr="00CE2488">
        <w:rPr>
          <w:rFonts w:ascii="Arial" w:hAnsi="Arial" w:cs="Arial"/>
          <w:b/>
          <w:sz w:val="22"/>
          <w:szCs w:val="22"/>
        </w:rPr>
        <w:tab/>
      </w:r>
      <w:r w:rsidR="00B54973" w:rsidRPr="00BF6A86">
        <w:rPr>
          <w:rFonts w:ascii="Arial" w:hAnsi="Arial" w:cs="Arial"/>
          <w:bCs/>
          <w:sz w:val="22"/>
          <w:szCs w:val="22"/>
        </w:rPr>
        <w:t>the</w:t>
      </w:r>
      <w:r w:rsidR="00B54973">
        <w:rPr>
          <w:rFonts w:ascii="Arial" w:hAnsi="Arial" w:cs="Arial"/>
          <w:b/>
          <w:sz w:val="22"/>
          <w:szCs w:val="22"/>
        </w:rPr>
        <w:t xml:space="preserve"> </w:t>
      </w:r>
      <w:r w:rsidRPr="00CE2488">
        <w:rPr>
          <w:rFonts w:ascii="Arial" w:hAnsi="Arial" w:cs="Arial"/>
          <w:sz w:val="22"/>
          <w:szCs w:val="22"/>
        </w:rPr>
        <w:t xml:space="preserve">Pennon Group Share </w:t>
      </w:r>
      <w:r w:rsidR="00B54973">
        <w:rPr>
          <w:rFonts w:ascii="Arial" w:hAnsi="Arial" w:cs="Arial"/>
          <w:sz w:val="22"/>
          <w:szCs w:val="22"/>
        </w:rPr>
        <w:t xml:space="preserve">Incentive </w:t>
      </w:r>
      <w:r w:rsidRPr="00CE2488">
        <w:rPr>
          <w:rFonts w:ascii="Arial" w:hAnsi="Arial" w:cs="Arial"/>
          <w:sz w:val="22"/>
          <w:szCs w:val="22"/>
        </w:rPr>
        <w:t>Plan Trust Deed</w:t>
      </w:r>
      <w:r w:rsidR="00447427">
        <w:rPr>
          <w:rFonts w:ascii="Arial" w:hAnsi="Arial" w:cs="Arial"/>
          <w:sz w:val="22"/>
          <w:szCs w:val="22"/>
        </w:rPr>
        <w:t xml:space="preserve">, </w:t>
      </w:r>
      <w:r w:rsidR="00447427" w:rsidRPr="00447427">
        <w:rPr>
          <w:rFonts w:ascii="Arial" w:hAnsi="Arial" w:cs="Arial"/>
          <w:sz w:val="22"/>
          <w:szCs w:val="22"/>
        </w:rPr>
        <w:t xml:space="preserve">entered into by the Company and the Trustees establishing the trust that operates in connection with the </w:t>
      </w:r>
      <w:proofErr w:type="gramStart"/>
      <w:r w:rsidR="00447427" w:rsidRPr="00447427">
        <w:rPr>
          <w:rFonts w:ascii="Arial" w:hAnsi="Arial" w:cs="Arial"/>
          <w:sz w:val="22"/>
          <w:szCs w:val="22"/>
        </w:rPr>
        <w:t>Plan</w:t>
      </w:r>
      <w:proofErr w:type="gramEnd"/>
    </w:p>
    <w:p w14:paraId="71BF884C" w14:textId="77777777" w:rsidR="007413FE" w:rsidRPr="00CE2488" w:rsidRDefault="007413FE" w:rsidP="007413FE">
      <w:pPr>
        <w:ind w:left="4680" w:hanging="3720"/>
        <w:rPr>
          <w:rFonts w:ascii="Arial" w:hAnsi="Arial" w:cs="Arial"/>
          <w:b/>
          <w:sz w:val="22"/>
          <w:szCs w:val="22"/>
        </w:rPr>
      </w:pPr>
    </w:p>
    <w:p w14:paraId="4083BC4F" w14:textId="3F33FE8D" w:rsidR="007413FE" w:rsidRPr="00CE2488" w:rsidRDefault="007413FE" w:rsidP="004F0B70">
      <w:pPr>
        <w:ind w:left="4680" w:hanging="3720"/>
        <w:rPr>
          <w:rFonts w:ascii="Arial" w:hAnsi="Arial" w:cs="Arial"/>
          <w:sz w:val="22"/>
          <w:szCs w:val="22"/>
        </w:rPr>
      </w:pPr>
      <w:r w:rsidRPr="00CE2488">
        <w:rPr>
          <w:rFonts w:ascii="Arial" w:hAnsi="Arial" w:cs="Arial"/>
          <w:b/>
          <w:sz w:val="22"/>
          <w:szCs w:val="22"/>
        </w:rPr>
        <w:t>“Dividend Shares”</w:t>
      </w:r>
      <w:r w:rsidRPr="00CE2488">
        <w:rPr>
          <w:rFonts w:ascii="Arial" w:hAnsi="Arial" w:cs="Arial"/>
          <w:sz w:val="22"/>
          <w:szCs w:val="22"/>
        </w:rPr>
        <w:tab/>
        <w:t xml:space="preserve">Shares acquired on behalf of a Participant from reinvestment of dividends under Part D of the Plan and which are subject to the </w:t>
      </w:r>
      <w:proofErr w:type="gramStart"/>
      <w:r w:rsidRPr="00CE2488">
        <w:rPr>
          <w:rFonts w:ascii="Arial" w:hAnsi="Arial" w:cs="Arial"/>
          <w:sz w:val="22"/>
          <w:szCs w:val="22"/>
        </w:rPr>
        <w:t>Plan</w:t>
      </w:r>
      <w:proofErr w:type="gramEnd"/>
      <w:r w:rsidRPr="00CE2488">
        <w:rPr>
          <w:rFonts w:ascii="Arial" w:hAnsi="Arial" w:cs="Arial"/>
          <w:sz w:val="22"/>
          <w:szCs w:val="22"/>
        </w:rPr>
        <w:t xml:space="preserve"> </w:t>
      </w:r>
    </w:p>
    <w:p w14:paraId="4B6E208E" w14:textId="77777777" w:rsidR="007413FE" w:rsidRPr="00CE2488" w:rsidRDefault="007413FE" w:rsidP="007413FE">
      <w:pPr>
        <w:ind w:left="4680" w:hanging="3720"/>
        <w:rPr>
          <w:rFonts w:ascii="Arial" w:hAnsi="Arial" w:cs="Arial"/>
          <w:b/>
          <w:sz w:val="22"/>
          <w:szCs w:val="22"/>
        </w:rPr>
      </w:pPr>
    </w:p>
    <w:p w14:paraId="7499BA02" w14:textId="0F3DAF9F" w:rsidR="00447427" w:rsidRDefault="00447427" w:rsidP="007413FE">
      <w:pPr>
        <w:ind w:left="4680" w:hanging="3720"/>
        <w:rPr>
          <w:rFonts w:ascii="Arial" w:hAnsi="Arial" w:cs="Arial"/>
          <w:b/>
          <w:sz w:val="22"/>
          <w:szCs w:val="22"/>
        </w:rPr>
      </w:pPr>
      <w:r w:rsidRPr="00CE2488">
        <w:rPr>
          <w:rFonts w:ascii="Arial" w:hAnsi="Arial" w:cs="Arial"/>
          <w:b/>
          <w:sz w:val="22"/>
          <w:szCs w:val="22"/>
        </w:rPr>
        <w:t>“</w:t>
      </w:r>
      <w:r>
        <w:rPr>
          <w:rFonts w:ascii="Arial" w:hAnsi="Arial" w:cs="Arial"/>
          <w:b/>
          <w:sz w:val="22"/>
          <w:szCs w:val="22"/>
        </w:rPr>
        <w:t>Forfeiture Period</w:t>
      </w:r>
      <w:r w:rsidRPr="00CE2488">
        <w:rPr>
          <w:rFonts w:ascii="Arial" w:hAnsi="Arial" w:cs="Arial"/>
          <w:b/>
          <w:sz w:val="22"/>
          <w:szCs w:val="22"/>
        </w:rPr>
        <w:t>”</w:t>
      </w:r>
      <w:r w:rsidRPr="00CE2488">
        <w:rPr>
          <w:rFonts w:ascii="Arial" w:hAnsi="Arial" w:cs="Arial"/>
          <w:sz w:val="22"/>
          <w:szCs w:val="22"/>
        </w:rPr>
        <w:tab/>
      </w:r>
      <w:r w:rsidRPr="00447427">
        <w:rPr>
          <w:rFonts w:ascii="Arial" w:hAnsi="Arial" w:cs="Arial"/>
          <w:sz w:val="22"/>
          <w:szCs w:val="22"/>
        </w:rPr>
        <w:t>in relation to an Award of Free Shares o</w:t>
      </w:r>
      <w:r w:rsidR="000D2A5E">
        <w:rPr>
          <w:rFonts w:ascii="Arial" w:hAnsi="Arial" w:cs="Arial"/>
          <w:sz w:val="22"/>
          <w:szCs w:val="22"/>
        </w:rPr>
        <w:t>r</w:t>
      </w:r>
      <w:r w:rsidRPr="00447427">
        <w:rPr>
          <w:rFonts w:ascii="Arial" w:hAnsi="Arial" w:cs="Arial"/>
          <w:sz w:val="22"/>
          <w:szCs w:val="22"/>
        </w:rPr>
        <w:t xml:space="preserve"> Matching Shares, such period as is determined by the </w:t>
      </w:r>
      <w:r w:rsidR="00203D38">
        <w:rPr>
          <w:rFonts w:ascii="Arial" w:hAnsi="Arial" w:cs="Arial"/>
          <w:sz w:val="22"/>
          <w:szCs w:val="22"/>
        </w:rPr>
        <w:t>Board</w:t>
      </w:r>
      <w:r w:rsidRPr="00447427">
        <w:rPr>
          <w:rFonts w:ascii="Arial" w:hAnsi="Arial" w:cs="Arial"/>
          <w:sz w:val="22"/>
          <w:szCs w:val="22"/>
        </w:rPr>
        <w:t xml:space="preserve"> beginning on the Award Date</w:t>
      </w:r>
    </w:p>
    <w:p w14:paraId="6177F72E" w14:textId="77777777" w:rsidR="00447427" w:rsidRDefault="00447427" w:rsidP="007413FE">
      <w:pPr>
        <w:ind w:left="4680" w:hanging="3720"/>
        <w:rPr>
          <w:rFonts w:ascii="Arial" w:hAnsi="Arial" w:cs="Arial"/>
          <w:b/>
          <w:sz w:val="22"/>
          <w:szCs w:val="22"/>
        </w:rPr>
      </w:pPr>
    </w:p>
    <w:p w14:paraId="5AE3B3B6" w14:textId="43139640" w:rsidR="007413FE" w:rsidRDefault="007413FE" w:rsidP="007413FE">
      <w:pPr>
        <w:ind w:left="4680" w:hanging="3720"/>
        <w:rPr>
          <w:rFonts w:ascii="Arial" w:hAnsi="Arial" w:cs="Arial"/>
          <w:sz w:val="22"/>
          <w:szCs w:val="22"/>
        </w:rPr>
      </w:pPr>
      <w:r w:rsidRPr="00CE2488">
        <w:rPr>
          <w:rFonts w:ascii="Arial" w:hAnsi="Arial" w:cs="Arial"/>
          <w:b/>
          <w:sz w:val="22"/>
          <w:szCs w:val="22"/>
        </w:rPr>
        <w:t>“Free Shares”</w:t>
      </w:r>
      <w:r w:rsidRPr="00CE2488">
        <w:rPr>
          <w:rFonts w:ascii="Arial" w:hAnsi="Arial" w:cs="Arial"/>
          <w:b/>
          <w:sz w:val="22"/>
          <w:szCs w:val="22"/>
        </w:rPr>
        <w:tab/>
      </w:r>
      <w:r w:rsidRPr="00CE2488">
        <w:rPr>
          <w:rFonts w:ascii="Arial" w:hAnsi="Arial" w:cs="Arial"/>
          <w:sz w:val="22"/>
          <w:szCs w:val="22"/>
        </w:rPr>
        <w:t xml:space="preserve">Shares awarded under Part A of the Plan which are subject to the </w:t>
      </w:r>
      <w:proofErr w:type="gramStart"/>
      <w:r w:rsidRPr="00CE2488">
        <w:rPr>
          <w:rFonts w:ascii="Arial" w:hAnsi="Arial" w:cs="Arial"/>
          <w:sz w:val="22"/>
          <w:szCs w:val="22"/>
        </w:rPr>
        <w:t>Plan</w:t>
      </w:r>
      <w:proofErr w:type="gramEnd"/>
    </w:p>
    <w:p w14:paraId="3FF9E906" w14:textId="77777777" w:rsidR="00447427" w:rsidRDefault="00447427" w:rsidP="007413FE">
      <w:pPr>
        <w:ind w:left="4680" w:hanging="3720"/>
        <w:rPr>
          <w:rFonts w:ascii="Arial" w:hAnsi="Arial" w:cs="Arial"/>
          <w:sz w:val="22"/>
          <w:szCs w:val="22"/>
        </w:rPr>
      </w:pPr>
    </w:p>
    <w:p w14:paraId="6615E96F" w14:textId="5038A463" w:rsidR="00447427" w:rsidRPr="00CE2488" w:rsidRDefault="00447427" w:rsidP="00447427">
      <w:pPr>
        <w:ind w:left="4680" w:hanging="3720"/>
        <w:rPr>
          <w:rFonts w:ascii="Arial" w:hAnsi="Arial" w:cs="Arial"/>
          <w:sz w:val="22"/>
          <w:szCs w:val="22"/>
        </w:rPr>
      </w:pPr>
      <w:r w:rsidRPr="00CE2488">
        <w:rPr>
          <w:rFonts w:ascii="Arial" w:hAnsi="Arial" w:cs="Arial"/>
          <w:b/>
          <w:sz w:val="22"/>
          <w:szCs w:val="22"/>
        </w:rPr>
        <w:t>“Free Share Agreement”</w:t>
      </w:r>
      <w:r w:rsidRPr="00CE2488">
        <w:rPr>
          <w:rFonts w:ascii="Arial" w:hAnsi="Arial" w:cs="Arial"/>
          <w:b/>
          <w:sz w:val="22"/>
          <w:szCs w:val="22"/>
        </w:rPr>
        <w:tab/>
      </w:r>
      <w:r w:rsidRPr="00CE2488">
        <w:rPr>
          <w:rFonts w:ascii="Arial" w:hAnsi="Arial" w:cs="Arial"/>
          <w:sz w:val="22"/>
          <w:szCs w:val="22"/>
        </w:rPr>
        <w:t>an agreement i</w:t>
      </w:r>
      <w:r>
        <w:rPr>
          <w:rFonts w:ascii="Arial" w:hAnsi="Arial" w:cs="Arial"/>
          <w:sz w:val="22"/>
          <w:szCs w:val="22"/>
        </w:rPr>
        <w:t>n the terms set out in Appendix </w:t>
      </w:r>
      <w:r w:rsidRPr="00CE2488">
        <w:rPr>
          <w:rFonts w:ascii="Arial" w:hAnsi="Arial" w:cs="Arial"/>
          <w:sz w:val="22"/>
          <w:szCs w:val="22"/>
        </w:rPr>
        <w:t xml:space="preserve">B </w:t>
      </w:r>
      <w:r>
        <w:rPr>
          <w:rFonts w:ascii="Arial" w:hAnsi="Arial" w:cs="Arial"/>
          <w:sz w:val="22"/>
          <w:szCs w:val="22"/>
        </w:rPr>
        <w:t>which complies with Schedule 2</w:t>
      </w:r>
    </w:p>
    <w:p w14:paraId="6C723BEF" w14:textId="77777777" w:rsidR="007413FE" w:rsidRDefault="007413FE" w:rsidP="007413FE">
      <w:pPr>
        <w:ind w:left="4680" w:hanging="3720"/>
        <w:rPr>
          <w:rFonts w:ascii="Arial" w:hAnsi="Arial" w:cs="Arial"/>
          <w:b/>
          <w:sz w:val="22"/>
          <w:szCs w:val="22"/>
        </w:rPr>
      </w:pPr>
    </w:p>
    <w:p w14:paraId="73BEDCCD" w14:textId="49663F3D" w:rsidR="007E15BD" w:rsidRPr="00BF6A86" w:rsidRDefault="00447427" w:rsidP="00BF6A86">
      <w:pPr>
        <w:ind w:left="4678" w:hanging="3685"/>
        <w:rPr>
          <w:rFonts w:ascii="Arial" w:hAnsi="Arial" w:cs="Arial"/>
          <w:sz w:val="22"/>
          <w:szCs w:val="22"/>
        </w:rPr>
      </w:pPr>
      <w:r w:rsidRPr="00CE2488">
        <w:rPr>
          <w:rFonts w:ascii="Arial" w:hAnsi="Arial" w:cs="Arial"/>
          <w:b/>
          <w:sz w:val="22"/>
          <w:szCs w:val="22"/>
        </w:rPr>
        <w:t>“Free Share</w:t>
      </w:r>
      <w:r>
        <w:rPr>
          <w:rFonts w:ascii="Arial" w:hAnsi="Arial" w:cs="Arial"/>
          <w:b/>
          <w:sz w:val="22"/>
          <w:szCs w:val="22"/>
        </w:rPr>
        <w:t xml:space="preserve"> Offer</w:t>
      </w:r>
      <w:r w:rsidRPr="00CE2488">
        <w:rPr>
          <w:rFonts w:ascii="Arial" w:hAnsi="Arial" w:cs="Arial"/>
          <w:b/>
          <w:sz w:val="22"/>
          <w:szCs w:val="22"/>
        </w:rPr>
        <w:t>”</w:t>
      </w:r>
      <w:r w:rsidRPr="00CE2488">
        <w:rPr>
          <w:rFonts w:ascii="Arial" w:hAnsi="Arial" w:cs="Arial"/>
          <w:b/>
          <w:sz w:val="22"/>
          <w:szCs w:val="22"/>
        </w:rPr>
        <w:tab/>
      </w:r>
      <w:r w:rsidRPr="00447427">
        <w:rPr>
          <w:rFonts w:ascii="Arial" w:hAnsi="Arial" w:cs="Arial"/>
          <w:sz w:val="22"/>
          <w:szCs w:val="22"/>
        </w:rPr>
        <w:t xml:space="preserve">an offer relating to an Award of Free Shares, which complies with the </w:t>
      </w:r>
      <w:proofErr w:type="gramStart"/>
      <w:r w:rsidRPr="00447427">
        <w:rPr>
          <w:rFonts w:ascii="Arial" w:hAnsi="Arial" w:cs="Arial"/>
          <w:sz w:val="22"/>
          <w:szCs w:val="22"/>
        </w:rPr>
        <w:t>Schedule</w:t>
      </w:r>
      <w:proofErr w:type="gramEnd"/>
    </w:p>
    <w:p w14:paraId="3906D5C6" w14:textId="77777777" w:rsidR="007413FE" w:rsidRPr="00CE2488" w:rsidRDefault="007413FE" w:rsidP="004F0B70">
      <w:pPr>
        <w:rPr>
          <w:rFonts w:ascii="Arial" w:hAnsi="Arial" w:cs="Arial"/>
          <w:sz w:val="22"/>
          <w:szCs w:val="22"/>
        </w:rPr>
      </w:pPr>
    </w:p>
    <w:p w14:paraId="75AAE975" w14:textId="3D640AEF" w:rsidR="00447427" w:rsidRPr="00BF6A86" w:rsidRDefault="00447427" w:rsidP="00447427">
      <w:pPr>
        <w:ind w:left="4680" w:hanging="3720"/>
        <w:rPr>
          <w:rFonts w:ascii="Arial" w:hAnsi="Arial" w:cs="Arial"/>
          <w:sz w:val="22"/>
          <w:szCs w:val="22"/>
        </w:rPr>
      </w:pPr>
      <w:r w:rsidRPr="00CE2488">
        <w:rPr>
          <w:rFonts w:ascii="Arial" w:hAnsi="Arial" w:cs="Arial"/>
          <w:b/>
          <w:sz w:val="22"/>
          <w:szCs w:val="22"/>
        </w:rPr>
        <w:t>“</w:t>
      </w:r>
      <w:r>
        <w:rPr>
          <w:rFonts w:ascii="Arial" w:hAnsi="Arial" w:cs="Arial"/>
          <w:b/>
          <w:sz w:val="22"/>
          <w:szCs w:val="22"/>
        </w:rPr>
        <w:t>HMRC</w:t>
      </w:r>
      <w:r w:rsidRPr="00CE2488">
        <w:rPr>
          <w:rFonts w:ascii="Arial" w:hAnsi="Arial" w:cs="Arial"/>
          <w:b/>
          <w:sz w:val="22"/>
          <w:szCs w:val="22"/>
        </w:rPr>
        <w:t>”</w:t>
      </w:r>
      <w:r w:rsidRPr="00CE2488">
        <w:rPr>
          <w:rFonts w:ascii="Arial" w:hAnsi="Arial" w:cs="Arial"/>
          <w:b/>
          <w:sz w:val="22"/>
          <w:szCs w:val="22"/>
        </w:rPr>
        <w:tab/>
      </w:r>
      <w:r>
        <w:rPr>
          <w:rFonts w:ascii="Arial" w:hAnsi="Arial" w:cs="Arial"/>
          <w:sz w:val="22"/>
          <w:szCs w:val="22"/>
        </w:rPr>
        <w:t>HM Revenue and Customs</w:t>
      </w:r>
    </w:p>
    <w:p w14:paraId="1FA0F59D" w14:textId="77777777" w:rsidR="00447427" w:rsidRDefault="00447427" w:rsidP="007413FE">
      <w:pPr>
        <w:ind w:left="4680" w:hanging="3720"/>
        <w:rPr>
          <w:rFonts w:ascii="Arial" w:hAnsi="Arial" w:cs="Arial"/>
          <w:b/>
          <w:sz w:val="22"/>
          <w:szCs w:val="22"/>
        </w:rPr>
      </w:pPr>
    </w:p>
    <w:p w14:paraId="5643DEFA" w14:textId="098E3A72" w:rsidR="007413FE" w:rsidRPr="00CE2488" w:rsidRDefault="007413FE" w:rsidP="00CC46E9">
      <w:pPr>
        <w:ind w:left="5103" w:hanging="4110"/>
        <w:rPr>
          <w:rFonts w:ascii="Arial" w:hAnsi="Arial" w:cs="Arial"/>
          <w:sz w:val="22"/>
          <w:szCs w:val="22"/>
        </w:rPr>
      </w:pPr>
      <w:r w:rsidRPr="00CE2488">
        <w:rPr>
          <w:rFonts w:ascii="Arial" w:hAnsi="Arial" w:cs="Arial"/>
          <w:b/>
          <w:sz w:val="22"/>
          <w:szCs w:val="22"/>
        </w:rPr>
        <w:t xml:space="preserve">“Holding </w:t>
      </w:r>
      <w:proofErr w:type="gramStart"/>
      <w:r w:rsidRPr="00CE2488">
        <w:rPr>
          <w:rFonts w:ascii="Arial" w:hAnsi="Arial" w:cs="Arial"/>
          <w:b/>
          <w:sz w:val="22"/>
          <w:szCs w:val="22"/>
        </w:rPr>
        <w:t>Period”</w:t>
      </w:r>
      <w:r w:rsidR="00CC46E9">
        <w:rPr>
          <w:rFonts w:ascii="Arial" w:hAnsi="Arial" w:cs="Arial"/>
          <w:b/>
          <w:sz w:val="22"/>
          <w:szCs w:val="22"/>
        </w:rPr>
        <w:t xml:space="preserve">   </w:t>
      </w:r>
      <w:proofErr w:type="gramEnd"/>
      <w:r w:rsidR="00CC46E9">
        <w:rPr>
          <w:rFonts w:ascii="Arial" w:hAnsi="Arial" w:cs="Arial"/>
          <w:b/>
          <w:sz w:val="22"/>
          <w:szCs w:val="22"/>
        </w:rPr>
        <w:t xml:space="preserve">                            </w:t>
      </w:r>
      <w:r w:rsidRPr="00CE2488">
        <w:rPr>
          <w:rFonts w:ascii="Arial" w:hAnsi="Arial" w:cs="Arial"/>
          <w:sz w:val="22"/>
          <w:szCs w:val="22"/>
        </w:rPr>
        <w:t xml:space="preserve">(a)  in relation to Free Shares, the period specified by the </w:t>
      </w:r>
      <w:r w:rsidR="00203D38">
        <w:rPr>
          <w:rFonts w:ascii="Arial" w:hAnsi="Arial" w:cs="Arial"/>
          <w:sz w:val="22"/>
          <w:szCs w:val="22"/>
        </w:rPr>
        <w:t>Board</w:t>
      </w:r>
      <w:r w:rsidRPr="00CE2488">
        <w:rPr>
          <w:rFonts w:ascii="Arial" w:hAnsi="Arial" w:cs="Arial"/>
          <w:sz w:val="22"/>
          <w:szCs w:val="22"/>
        </w:rPr>
        <w:t xml:space="preserve"> as mentioned in Rule 5.12;</w:t>
      </w:r>
    </w:p>
    <w:p w14:paraId="04CDF2B1" w14:textId="77777777" w:rsidR="007413FE" w:rsidRPr="00CE2488" w:rsidRDefault="007413FE" w:rsidP="007413FE">
      <w:pPr>
        <w:ind w:left="4680" w:hanging="3720"/>
        <w:rPr>
          <w:rFonts w:ascii="Arial" w:hAnsi="Arial" w:cs="Arial"/>
          <w:sz w:val="22"/>
          <w:szCs w:val="22"/>
        </w:rPr>
      </w:pPr>
    </w:p>
    <w:p w14:paraId="6BE429EB" w14:textId="27119B4E" w:rsidR="007413FE" w:rsidRPr="00CE2488" w:rsidRDefault="007413FE" w:rsidP="00CC46E9">
      <w:pPr>
        <w:ind w:left="5103" w:hanging="425"/>
        <w:rPr>
          <w:rFonts w:ascii="Arial" w:hAnsi="Arial" w:cs="Arial"/>
          <w:sz w:val="22"/>
          <w:szCs w:val="22"/>
        </w:rPr>
      </w:pPr>
      <w:r w:rsidRPr="00CE2488">
        <w:rPr>
          <w:rFonts w:ascii="Arial" w:hAnsi="Arial" w:cs="Arial"/>
          <w:sz w:val="22"/>
          <w:szCs w:val="22"/>
        </w:rPr>
        <w:t xml:space="preserve">(b)  in relation to Matching Shares, the period specified by the </w:t>
      </w:r>
      <w:r w:rsidR="00203D38">
        <w:rPr>
          <w:rFonts w:ascii="Arial" w:hAnsi="Arial" w:cs="Arial"/>
          <w:sz w:val="22"/>
          <w:szCs w:val="22"/>
        </w:rPr>
        <w:t>Board</w:t>
      </w:r>
      <w:r w:rsidRPr="00CE2488">
        <w:rPr>
          <w:rFonts w:ascii="Arial" w:hAnsi="Arial" w:cs="Arial"/>
          <w:sz w:val="22"/>
          <w:szCs w:val="22"/>
        </w:rPr>
        <w:t xml:space="preserve"> as mentioned in Rule 7.5; and</w:t>
      </w:r>
    </w:p>
    <w:p w14:paraId="2B29105D" w14:textId="77777777" w:rsidR="007413FE" w:rsidRPr="00CE2488" w:rsidRDefault="007413FE" w:rsidP="007413FE">
      <w:pPr>
        <w:ind w:left="4680" w:hanging="3720"/>
        <w:rPr>
          <w:rFonts w:ascii="Arial" w:hAnsi="Arial" w:cs="Arial"/>
          <w:sz w:val="22"/>
          <w:szCs w:val="22"/>
        </w:rPr>
      </w:pPr>
    </w:p>
    <w:p w14:paraId="61657A27" w14:textId="697FCAB6" w:rsidR="007413FE" w:rsidRDefault="007413FE" w:rsidP="00CC46E9">
      <w:pPr>
        <w:ind w:left="5103" w:hanging="425"/>
        <w:rPr>
          <w:rFonts w:ascii="Arial" w:hAnsi="Arial" w:cs="Arial"/>
          <w:sz w:val="22"/>
          <w:szCs w:val="22"/>
        </w:rPr>
      </w:pPr>
      <w:r w:rsidRPr="00CE2488">
        <w:rPr>
          <w:rFonts w:ascii="Arial" w:hAnsi="Arial" w:cs="Arial"/>
          <w:sz w:val="22"/>
          <w:szCs w:val="22"/>
        </w:rPr>
        <w:t>(c)  in relation to Dividend Shares, the period of 3 years from the Acquisition Date</w:t>
      </w:r>
      <w:r w:rsidR="00A8584B">
        <w:rPr>
          <w:rFonts w:ascii="Arial" w:hAnsi="Arial" w:cs="Arial"/>
          <w:sz w:val="22"/>
          <w:szCs w:val="22"/>
        </w:rPr>
        <w:t>,</w:t>
      </w:r>
    </w:p>
    <w:p w14:paraId="06B0A123" w14:textId="77777777" w:rsidR="00E90A02" w:rsidRPr="00BF6A86" w:rsidRDefault="00E90A02" w:rsidP="007413FE">
      <w:pPr>
        <w:ind w:left="4680" w:hanging="3720"/>
        <w:rPr>
          <w:rFonts w:ascii="Arial" w:hAnsi="Arial" w:cs="Arial"/>
          <w:bCs/>
          <w:sz w:val="22"/>
          <w:szCs w:val="22"/>
          <w:u w:val="single"/>
        </w:rPr>
      </w:pPr>
    </w:p>
    <w:p w14:paraId="0D0C171E" w14:textId="3B6E3DFE" w:rsidR="007413FE" w:rsidRPr="00BF6A86" w:rsidRDefault="00E90A02" w:rsidP="007413FE">
      <w:pPr>
        <w:ind w:left="4680" w:hanging="3720"/>
        <w:rPr>
          <w:rFonts w:ascii="Arial" w:hAnsi="Arial" w:cs="Arial"/>
          <w:bCs/>
          <w:sz w:val="22"/>
          <w:szCs w:val="22"/>
        </w:rPr>
      </w:pPr>
      <w:r w:rsidRPr="00BF6A86">
        <w:rPr>
          <w:rFonts w:ascii="Arial" w:hAnsi="Arial" w:cs="Arial"/>
          <w:bCs/>
          <w:sz w:val="22"/>
          <w:szCs w:val="22"/>
        </w:rPr>
        <w:lastRenderedPageBreak/>
        <w:tab/>
        <w:t xml:space="preserve">which will be subject to the Participant remaining in Relevant Employment and, where the Participant ceases to be in Relevant Employment, such period will come to an </w:t>
      </w:r>
      <w:proofErr w:type="gramStart"/>
      <w:r w:rsidRPr="00BF6A86">
        <w:rPr>
          <w:rFonts w:ascii="Arial" w:hAnsi="Arial" w:cs="Arial"/>
          <w:bCs/>
          <w:sz w:val="22"/>
          <w:szCs w:val="22"/>
        </w:rPr>
        <w:t>end</w:t>
      </w:r>
      <w:proofErr w:type="gramEnd"/>
    </w:p>
    <w:p w14:paraId="0E06FB78" w14:textId="77777777" w:rsidR="00E90A02" w:rsidRPr="00CE2488" w:rsidRDefault="00E90A02" w:rsidP="007413FE">
      <w:pPr>
        <w:ind w:left="4680" w:hanging="3720"/>
        <w:rPr>
          <w:rFonts w:ascii="Arial" w:hAnsi="Arial" w:cs="Arial"/>
          <w:b/>
          <w:sz w:val="22"/>
          <w:szCs w:val="22"/>
        </w:rPr>
      </w:pPr>
    </w:p>
    <w:p w14:paraId="23DF916C"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“Initial Market Value”</w:t>
      </w:r>
      <w:r w:rsidRPr="00CE2488">
        <w:rPr>
          <w:rFonts w:ascii="Arial" w:hAnsi="Arial" w:cs="Arial"/>
          <w:b/>
          <w:sz w:val="22"/>
          <w:szCs w:val="22"/>
        </w:rPr>
        <w:tab/>
      </w:r>
      <w:r w:rsidRPr="00CE2488">
        <w:rPr>
          <w:rFonts w:ascii="Arial" w:hAnsi="Arial" w:cs="Arial"/>
          <w:sz w:val="22"/>
          <w:szCs w:val="22"/>
        </w:rPr>
        <w:t xml:space="preserve">the Market Value of a Share on an Award Date. Where the Share is subject to a restriction or risk of forfeiture, the Market Value shall be determined without reference to that restriction or </w:t>
      </w:r>
      <w:proofErr w:type="gramStart"/>
      <w:r w:rsidRPr="00CE2488">
        <w:rPr>
          <w:rFonts w:ascii="Arial" w:hAnsi="Arial" w:cs="Arial"/>
          <w:sz w:val="22"/>
          <w:szCs w:val="22"/>
        </w:rPr>
        <w:t>risk</w:t>
      </w:r>
      <w:proofErr w:type="gramEnd"/>
    </w:p>
    <w:p w14:paraId="52DAA690" w14:textId="77777777" w:rsidR="007413FE" w:rsidRPr="00CE2488" w:rsidRDefault="007413FE" w:rsidP="007413FE">
      <w:pPr>
        <w:ind w:left="4680" w:hanging="3720"/>
        <w:rPr>
          <w:rFonts w:ascii="Arial" w:hAnsi="Arial" w:cs="Arial"/>
          <w:i/>
          <w:sz w:val="22"/>
          <w:szCs w:val="22"/>
        </w:rPr>
      </w:pPr>
      <w:r w:rsidRPr="00CE2488">
        <w:rPr>
          <w:rFonts w:ascii="Arial" w:hAnsi="Arial" w:cs="Arial"/>
          <w:sz w:val="22"/>
          <w:szCs w:val="22"/>
        </w:rPr>
        <w:tab/>
      </w:r>
    </w:p>
    <w:p w14:paraId="2934C359" w14:textId="77777777" w:rsidR="00763E83" w:rsidRDefault="000D1CCE">
      <w:pPr>
        <w:tabs>
          <w:tab w:val="center" w:pos="5102"/>
        </w:tabs>
        <w:ind w:left="4680" w:hanging="3720"/>
        <w:rPr>
          <w:rFonts w:ascii="Arial" w:hAnsi="Arial" w:cs="Arial"/>
          <w:b/>
          <w:sz w:val="22"/>
          <w:szCs w:val="22"/>
        </w:rPr>
      </w:pPr>
      <w:r>
        <w:rPr>
          <w:rFonts w:ascii="Arial" w:hAnsi="Arial" w:cs="Arial"/>
          <w:b/>
          <w:sz w:val="22"/>
          <w:szCs w:val="22"/>
        </w:rPr>
        <w:t>“ITA 2007”</w:t>
      </w:r>
      <w:r>
        <w:rPr>
          <w:rFonts w:ascii="Arial" w:hAnsi="Arial" w:cs="Arial"/>
          <w:b/>
          <w:sz w:val="22"/>
          <w:szCs w:val="22"/>
        </w:rPr>
        <w:tab/>
      </w:r>
      <w:r w:rsidR="008614AF" w:rsidRPr="008614AF">
        <w:rPr>
          <w:rFonts w:ascii="Arial" w:hAnsi="Arial" w:cs="Arial"/>
          <w:sz w:val="22"/>
          <w:szCs w:val="22"/>
        </w:rPr>
        <w:t>the Income Tax Act 2007</w:t>
      </w:r>
    </w:p>
    <w:p w14:paraId="6836E96C" w14:textId="77777777" w:rsidR="000D1CCE" w:rsidRDefault="000D1CCE" w:rsidP="007413FE">
      <w:pPr>
        <w:ind w:left="4680" w:hanging="3720"/>
        <w:rPr>
          <w:rFonts w:ascii="Arial" w:hAnsi="Arial" w:cs="Arial"/>
          <w:b/>
          <w:sz w:val="22"/>
          <w:szCs w:val="22"/>
        </w:rPr>
      </w:pPr>
    </w:p>
    <w:p w14:paraId="1DA5C800"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“ITEPA 2003”</w:t>
      </w:r>
      <w:r w:rsidRPr="00CE2488">
        <w:rPr>
          <w:rFonts w:ascii="Arial" w:hAnsi="Arial" w:cs="Arial"/>
          <w:b/>
          <w:i/>
          <w:sz w:val="22"/>
          <w:szCs w:val="22"/>
        </w:rPr>
        <w:tab/>
      </w:r>
      <w:r w:rsidRPr="00CE2488">
        <w:rPr>
          <w:rFonts w:ascii="Arial" w:hAnsi="Arial" w:cs="Arial"/>
          <w:sz w:val="22"/>
          <w:szCs w:val="22"/>
        </w:rPr>
        <w:t>the Income Tax (Earnings and Pensions) Act 2003</w:t>
      </w:r>
    </w:p>
    <w:p w14:paraId="7BF673D3" w14:textId="77777777" w:rsidR="007413FE" w:rsidRPr="00CE2488" w:rsidRDefault="007413FE" w:rsidP="007413FE">
      <w:pPr>
        <w:ind w:left="4680" w:hanging="3720"/>
        <w:rPr>
          <w:rFonts w:ascii="Arial" w:hAnsi="Arial" w:cs="Arial"/>
          <w:sz w:val="22"/>
          <w:szCs w:val="22"/>
        </w:rPr>
      </w:pPr>
    </w:p>
    <w:p w14:paraId="38C65EF6" w14:textId="77777777" w:rsidR="003556FD" w:rsidRPr="00BE6C5C" w:rsidRDefault="003556FD" w:rsidP="007413FE">
      <w:pPr>
        <w:ind w:left="4680" w:hanging="3720"/>
        <w:rPr>
          <w:rFonts w:ascii="Arial" w:hAnsi="Arial" w:cs="Arial"/>
          <w:sz w:val="22"/>
          <w:szCs w:val="22"/>
        </w:rPr>
      </w:pPr>
      <w:r>
        <w:rPr>
          <w:rFonts w:ascii="Arial" w:hAnsi="Arial" w:cs="Arial"/>
          <w:b/>
          <w:sz w:val="22"/>
          <w:szCs w:val="22"/>
        </w:rPr>
        <w:t>“ITTOIA 2005”</w:t>
      </w:r>
      <w:r>
        <w:rPr>
          <w:rFonts w:ascii="Arial" w:hAnsi="Arial" w:cs="Arial"/>
          <w:b/>
          <w:sz w:val="22"/>
          <w:szCs w:val="22"/>
        </w:rPr>
        <w:tab/>
      </w:r>
      <w:r w:rsidR="008614AF" w:rsidRPr="008614AF">
        <w:rPr>
          <w:rFonts w:ascii="Arial" w:hAnsi="Arial" w:cs="Arial"/>
          <w:sz w:val="22"/>
          <w:szCs w:val="22"/>
        </w:rPr>
        <w:t xml:space="preserve">the </w:t>
      </w:r>
      <w:r w:rsidR="008614AF" w:rsidRPr="00BE6C5C">
        <w:rPr>
          <w:rFonts w:ascii="Arial" w:hAnsi="Arial" w:cs="Arial"/>
          <w:sz w:val="22"/>
          <w:szCs w:val="22"/>
        </w:rPr>
        <w:t>Income Tax (Trading and Other Income) Act 2005</w:t>
      </w:r>
    </w:p>
    <w:p w14:paraId="2D35E034" w14:textId="77777777" w:rsidR="003556FD" w:rsidRDefault="003556FD" w:rsidP="007413FE">
      <w:pPr>
        <w:ind w:left="4680" w:hanging="3720"/>
        <w:rPr>
          <w:rFonts w:ascii="Arial" w:hAnsi="Arial" w:cs="Arial"/>
          <w:b/>
          <w:sz w:val="22"/>
          <w:szCs w:val="22"/>
        </w:rPr>
      </w:pPr>
    </w:p>
    <w:p w14:paraId="06E706C2"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“Jointly Owned Company”</w:t>
      </w:r>
      <w:r w:rsidRPr="00CE2488">
        <w:rPr>
          <w:rFonts w:ascii="Arial" w:hAnsi="Arial" w:cs="Arial"/>
          <w:b/>
          <w:sz w:val="22"/>
          <w:szCs w:val="22"/>
        </w:rPr>
        <w:tab/>
      </w:r>
      <w:r w:rsidRPr="00CE2488">
        <w:rPr>
          <w:rFonts w:ascii="Arial" w:hAnsi="Arial" w:cs="Arial"/>
          <w:sz w:val="22"/>
          <w:szCs w:val="22"/>
        </w:rPr>
        <w:t xml:space="preserve">any company of which 50% of the issued share capital is owned by the Company or a Subsidiary and 50% by another company and which is not controlled by any one </w:t>
      </w:r>
      <w:proofErr w:type="gramStart"/>
      <w:r w:rsidRPr="00CE2488">
        <w:rPr>
          <w:rFonts w:ascii="Arial" w:hAnsi="Arial" w:cs="Arial"/>
          <w:sz w:val="22"/>
          <w:szCs w:val="22"/>
        </w:rPr>
        <w:t>person</w:t>
      </w:r>
      <w:proofErr w:type="gramEnd"/>
    </w:p>
    <w:p w14:paraId="67FAE81D" w14:textId="77777777" w:rsidR="007413FE" w:rsidRPr="00CE2488" w:rsidRDefault="007413FE" w:rsidP="007413FE">
      <w:pPr>
        <w:ind w:left="4680" w:hanging="3720"/>
        <w:rPr>
          <w:rFonts w:ascii="Arial" w:hAnsi="Arial" w:cs="Arial"/>
          <w:b/>
          <w:sz w:val="22"/>
          <w:szCs w:val="22"/>
        </w:rPr>
      </w:pPr>
    </w:p>
    <w:p w14:paraId="77D205A1" w14:textId="1D0F4B8D" w:rsidR="00E90A02" w:rsidRPr="00CE2488" w:rsidRDefault="00E90A02" w:rsidP="00E90A02">
      <w:pPr>
        <w:ind w:left="4680" w:hanging="3720"/>
        <w:rPr>
          <w:rFonts w:ascii="Arial" w:hAnsi="Arial" w:cs="Arial"/>
          <w:sz w:val="22"/>
          <w:szCs w:val="22"/>
        </w:rPr>
      </w:pPr>
      <w:r w:rsidRPr="00CE2488">
        <w:rPr>
          <w:rFonts w:ascii="Arial" w:hAnsi="Arial" w:cs="Arial"/>
          <w:b/>
          <w:sz w:val="22"/>
          <w:szCs w:val="22"/>
        </w:rPr>
        <w:t>“</w:t>
      </w:r>
      <w:r>
        <w:rPr>
          <w:rFonts w:ascii="Arial" w:hAnsi="Arial" w:cs="Arial"/>
          <w:b/>
          <w:sz w:val="22"/>
          <w:szCs w:val="22"/>
        </w:rPr>
        <w:t>Listing Rules</w:t>
      </w:r>
      <w:r w:rsidRPr="00CE2488">
        <w:rPr>
          <w:rFonts w:ascii="Arial" w:hAnsi="Arial" w:cs="Arial"/>
          <w:b/>
          <w:sz w:val="22"/>
          <w:szCs w:val="22"/>
        </w:rPr>
        <w:t>”</w:t>
      </w:r>
      <w:r w:rsidRPr="00CE2488">
        <w:rPr>
          <w:rFonts w:ascii="Arial" w:hAnsi="Arial" w:cs="Arial"/>
          <w:b/>
          <w:sz w:val="22"/>
          <w:szCs w:val="22"/>
        </w:rPr>
        <w:tab/>
      </w:r>
      <w:r w:rsidRPr="00E90A02">
        <w:rPr>
          <w:rFonts w:ascii="Arial" w:hAnsi="Arial" w:cs="Arial"/>
          <w:sz w:val="22"/>
          <w:szCs w:val="22"/>
        </w:rPr>
        <w:t xml:space="preserve">the UKLA’s listing rules, as amended from time to </w:t>
      </w:r>
      <w:proofErr w:type="gramStart"/>
      <w:r w:rsidRPr="00E90A02">
        <w:rPr>
          <w:rFonts w:ascii="Arial" w:hAnsi="Arial" w:cs="Arial"/>
          <w:sz w:val="22"/>
          <w:szCs w:val="22"/>
        </w:rPr>
        <w:t>time</w:t>
      </w:r>
      <w:proofErr w:type="gramEnd"/>
    </w:p>
    <w:p w14:paraId="062C3F59" w14:textId="77777777" w:rsidR="00E90A02" w:rsidRDefault="00E90A02" w:rsidP="007413FE">
      <w:pPr>
        <w:ind w:left="4680" w:hanging="3720"/>
        <w:rPr>
          <w:rFonts w:ascii="Arial" w:hAnsi="Arial" w:cs="Arial"/>
          <w:b/>
          <w:sz w:val="22"/>
          <w:szCs w:val="22"/>
        </w:rPr>
      </w:pPr>
    </w:p>
    <w:p w14:paraId="58DEF464" w14:textId="04C3A1E4" w:rsidR="00E90A02" w:rsidRPr="004F0B70" w:rsidRDefault="00E90A02" w:rsidP="004F0B70">
      <w:pPr>
        <w:ind w:left="4680" w:hanging="3720"/>
        <w:rPr>
          <w:rFonts w:ascii="Arial" w:hAnsi="Arial" w:cs="Arial"/>
          <w:sz w:val="22"/>
          <w:szCs w:val="22"/>
        </w:rPr>
      </w:pPr>
      <w:r w:rsidRPr="00CE2488">
        <w:rPr>
          <w:rFonts w:ascii="Arial" w:hAnsi="Arial" w:cs="Arial"/>
          <w:b/>
          <w:sz w:val="22"/>
          <w:szCs w:val="22"/>
        </w:rPr>
        <w:t>“</w:t>
      </w:r>
      <w:r>
        <w:rPr>
          <w:rFonts w:ascii="Arial" w:hAnsi="Arial" w:cs="Arial"/>
          <w:b/>
          <w:sz w:val="22"/>
          <w:szCs w:val="22"/>
        </w:rPr>
        <w:t>MAR</w:t>
      </w:r>
      <w:r w:rsidRPr="00CE2488">
        <w:rPr>
          <w:rFonts w:ascii="Arial" w:hAnsi="Arial" w:cs="Arial"/>
          <w:b/>
          <w:sz w:val="22"/>
          <w:szCs w:val="22"/>
        </w:rPr>
        <w:t>”</w:t>
      </w:r>
      <w:r w:rsidRPr="00CE2488">
        <w:rPr>
          <w:rFonts w:ascii="Arial" w:hAnsi="Arial" w:cs="Arial"/>
          <w:b/>
          <w:sz w:val="22"/>
          <w:szCs w:val="22"/>
        </w:rPr>
        <w:tab/>
      </w:r>
      <w:r w:rsidRPr="00E90A02">
        <w:rPr>
          <w:rFonts w:ascii="Arial" w:hAnsi="Arial" w:cs="Arial"/>
          <w:sz w:val="22"/>
          <w:szCs w:val="22"/>
        </w:rPr>
        <w:t>the EU Market Abuse Regulation 596/2014 and any associated EU Regulation to the extent each is incorporated into the law of the United Kingdom by virtue of section 3 of the European Union (Withdrawal) Act 2018 and as amended by any instrument related to their incorporation into the law of the United Kingdom</w:t>
      </w:r>
    </w:p>
    <w:p w14:paraId="47C98CD6" w14:textId="77777777" w:rsidR="00E90A02" w:rsidRDefault="00E90A02" w:rsidP="007413FE">
      <w:pPr>
        <w:ind w:left="4680" w:hanging="3720"/>
        <w:rPr>
          <w:rFonts w:ascii="Arial" w:hAnsi="Arial" w:cs="Arial"/>
          <w:b/>
          <w:sz w:val="22"/>
          <w:szCs w:val="22"/>
        </w:rPr>
      </w:pPr>
    </w:p>
    <w:p w14:paraId="1FA77DC0" w14:textId="6BC0354C"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“Market Value”</w:t>
      </w:r>
      <w:r w:rsidRPr="00CE2488">
        <w:rPr>
          <w:rFonts w:ascii="Arial" w:hAnsi="Arial" w:cs="Arial"/>
          <w:b/>
          <w:sz w:val="22"/>
          <w:szCs w:val="22"/>
        </w:rPr>
        <w:tab/>
      </w:r>
      <w:r w:rsidRPr="00CE2488">
        <w:rPr>
          <w:rFonts w:ascii="Arial" w:hAnsi="Arial" w:cs="Arial"/>
          <w:sz w:val="22"/>
          <w:szCs w:val="22"/>
        </w:rPr>
        <w:t>if and so long as the Shares are listed by the UK Listing Authority:</w:t>
      </w:r>
    </w:p>
    <w:p w14:paraId="778FE0B9" w14:textId="77777777" w:rsidR="007413FE" w:rsidRPr="00CE2488" w:rsidRDefault="007413FE" w:rsidP="007413FE">
      <w:pPr>
        <w:ind w:left="4680" w:hanging="3720"/>
        <w:rPr>
          <w:rFonts w:ascii="Arial" w:hAnsi="Arial" w:cs="Arial"/>
          <w:caps/>
          <w:sz w:val="22"/>
          <w:szCs w:val="22"/>
        </w:rPr>
      </w:pPr>
    </w:p>
    <w:p w14:paraId="65AD1F54" w14:textId="66909DFA" w:rsidR="007413FE" w:rsidRPr="00CE2488" w:rsidRDefault="007413FE" w:rsidP="00B12A91">
      <w:pPr>
        <w:numPr>
          <w:ilvl w:val="0"/>
          <w:numId w:val="2"/>
        </w:numPr>
        <w:tabs>
          <w:tab w:val="clear" w:pos="5322"/>
          <w:tab w:val="num" w:pos="5103"/>
        </w:tabs>
        <w:ind w:left="5103" w:hanging="425"/>
        <w:rPr>
          <w:rFonts w:ascii="Arial" w:hAnsi="Arial" w:cs="Arial"/>
          <w:sz w:val="22"/>
          <w:szCs w:val="22"/>
        </w:rPr>
      </w:pPr>
      <w:r w:rsidRPr="00CE2488">
        <w:rPr>
          <w:rFonts w:ascii="Arial" w:hAnsi="Arial" w:cs="Arial"/>
          <w:sz w:val="22"/>
          <w:szCs w:val="22"/>
        </w:rPr>
        <w:t xml:space="preserve">if, and only if, all the Shares acquired for allocation to Participants on an </w:t>
      </w:r>
      <w:r w:rsidR="00B54973">
        <w:rPr>
          <w:rFonts w:ascii="Arial" w:hAnsi="Arial" w:cs="Arial"/>
          <w:sz w:val="22"/>
          <w:szCs w:val="22"/>
        </w:rPr>
        <w:t xml:space="preserve">Award Date or an </w:t>
      </w:r>
      <w:r w:rsidRPr="00CE2488">
        <w:rPr>
          <w:rFonts w:ascii="Arial" w:hAnsi="Arial" w:cs="Arial"/>
          <w:sz w:val="22"/>
          <w:szCs w:val="22"/>
        </w:rPr>
        <w:t>Acquisition Date are purchased and allocated to all Participants on the same day, the average of the prices paid by the Trustees for those Shares; or</w:t>
      </w:r>
    </w:p>
    <w:p w14:paraId="3D97B8C0" w14:textId="77777777" w:rsidR="007413FE" w:rsidRPr="00CE2488" w:rsidRDefault="007413FE" w:rsidP="00B12A91">
      <w:pPr>
        <w:tabs>
          <w:tab w:val="num" w:pos="5103"/>
        </w:tabs>
        <w:ind w:left="5103" w:hanging="425"/>
        <w:rPr>
          <w:rFonts w:ascii="Arial" w:hAnsi="Arial" w:cs="Arial"/>
          <w:b/>
          <w:i/>
          <w:sz w:val="22"/>
          <w:szCs w:val="22"/>
        </w:rPr>
      </w:pPr>
    </w:p>
    <w:p w14:paraId="0097726C" w14:textId="5509754F" w:rsidR="007413FE" w:rsidRPr="00CE2488" w:rsidRDefault="007413FE" w:rsidP="00B12A91">
      <w:pPr>
        <w:numPr>
          <w:ilvl w:val="0"/>
          <w:numId w:val="2"/>
        </w:numPr>
        <w:tabs>
          <w:tab w:val="clear" w:pos="5322"/>
          <w:tab w:val="num" w:pos="5103"/>
        </w:tabs>
        <w:ind w:left="5103" w:hanging="425"/>
        <w:rPr>
          <w:rFonts w:ascii="Arial" w:hAnsi="Arial" w:cs="Arial"/>
          <w:sz w:val="22"/>
          <w:szCs w:val="22"/>
        </w:rPr>
      </w:pPr>
      <w:r w:rsidRPr="00CE2488">
        <w:rPr>
          <w:rFonts w:ascii="Arial" w:hAnsi="Arial" w:cs="Arial"/>
          <w:sz w:val="22"/>
          <w:szCs w:val="22"/>
        </w:rPr>
        <w:t>if all the Shares acquired for Participants are not purchased and awarded to all Participants on the same day, the closing price on the 5 days preceding Dealing Days (as derived from the Daily Official List of the Stock Exchange)</w:t>
      </w:r>
    </w:p>
    <w:p w14:paraId="4D0D5673" w14:textId="77777777" w:rsidR="007413FE" w:rsidRPr="00CE2488" w:rsidRDefault="007413FE" w:rsidP="007413FE">
      <w:pPr>
        <w:ind w:left="4680" w:hanging="3720"/>
        <w:rPr>
          <w:rFonts w:ascii="Arial" w:hAnsi="Arial" w:cs="Arial"/>
          <w:b/>
          <w:i/>
          <w:caps/>
          <w:sz w:val="22"/>
          <w:szCs w:val="22"/>
        </w:rPr>
      </w:pPr>
    </w:p>
    <w:p w14:paraId="13BA62FB"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lastRenderedPageBreak/>
        <w:t>“Matching Shares”</w:t>
      </w:r>
      <w:r w:rsidRPr="00CE2488">
        <w:rPr>
          <w:rFonts w:ascii="Arial" w:hAnsi="Arial" w:cs="Arial"/>
          <w:b/>
          <w:sz w:val="22"/>
          <w:szCs w:val="22"/>
        </w:rPr>
        <w:tab/>
      </w:r>
      <w:r w:rsidRPr="00CE2488">
        <w:rPr>
          <w:rFonts w:ascii="Arial" w:hAnsi="Arial" w:cs="Arial"/>
          <w:sz w:val="22"/>
          <w:szCs w:val="22"/>
        </w:rPr>
        <w:t xml:space="preserve">Shares awarded under Part C of the </w:t>
      </w:r>
      <w:proofErr w:type="gramStart"/>
      <w:r w:rsidRPr="00CE2488">
        <w:rPr>
          <w:rFonts w:ascii="Arial" w:hAnsi="Arial" w:cs="Arial"/>
          <w:sz w:val="22"/>
          <w:szCs w:val="22"/>
        </w:rPr>
        <w:t>Plan</w:t>
      </w:r>
      <w:proofErr w:type="gramEnd"/>
      <w:r w:rsidRPr="00CE2488">
        <w:rPr>
          <w:rFonts w:ascii="Arial" w:hAnsi="Arial" w:cs="Arial"/>
          <w:sz w:val="22"/>
          <w:szCs w:val="22"/>
        </w:rPr>
        <w:t xml:space="preserve"> and which are subject to the Plan</w:t>
      </w:r>
    </w:p>
    <w:p w14:paraId="7073F705" w14:textId="77777777" w:rsidR="007413FE" w:rsidRPr="00CE2488" w:rsidRDefault="007413FE" w:rsidP="007413FE">
      <w:pPr>
        <w:ind w:left="4680" w:hanging="3720"/>
        <w:rPr>
          <w:rFonts w:ascii="Arial" w:hAnsi="Arial" w:cs="Arial"/>
          <w:b/>
          <w:sz w:val="22"/>
          <w:szCs w:val="22"/>
        </w:rPr>
      </w:pPr>
    </w:p>
    <w:p w14:paraId="2BD871BB"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“NICs”</w:t>
      </w:r>
      <w:r w:rsidRPr="00CE2488">
        <w:rPr>
          <w:rFonts w:ascii="Arial" w:hAnsi="Arial" w:cs="Arial"/>
          <w:b/>
          <w:sz w:val="22"/>
          <w:szCs w:val="22"/>
        </w:rPr>
        <w:tab/>
      </w:r>
      <w:r w:rsidRPr="00CE2488">
        <w:rPr>
          <w:rFonts w:ascii="Arial" w:hAnsi="Arial" w:cs="Arial"/>
          <w:sz w:val="22"/>
          <w:szCs w:val="22"/>
        </w:rPr>
        <w:t>National Insurance Contributions</w:t>
      </w:r>
    </w:p>
    <w:p w14:paraId="298FD09A" w14:textId="77777777" w:rsidR="007413FE" w:rsidRPr="00CE2488" w:rsidRDefault="007413FE" w:rsidP="007413FE">
      <w:pPr>
        <w:ind w:left="4680" w:hanging="3720"/>
        <w:rPr>
          <w:rFonts w:ascii="Arial" w:hAnsi="Arial" w:cs="Arial"/>
          <w:b/>
          <w:sz w:val="22"/>
          <w:szCs w:val="22"/>
        </w:rPr>
      </w:pPr>
    </w:p>
    <w:p w14:paraId="0D426A3B"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“Participant”</w:t>
      </w:r>
      <w:r w:rsidRPr="00CE2488">
        <w:rPr>
          <w:rFonts w:ascii="Arial" w:hAnsi="Arial" w:cs="Arial"/>
          <w:b/>
          <w:sz w:val="22"/>
          <w:szCs w:val="22"/>
        </w:rPr>
        <w:tab/>
      </w:r>
      <w:r w:rsidRPr="00CE2488">
        <w:rPr>
          <w:rFonts w:ascii="Arial" w:hAnsi="Arial" w:cs="Arial"/>
          <w:sz w:val="22"/>
          <w:szCs w:val="22"/>
        </w:rPr>
        <w:t xml:space="preserve">an individual who has received under the Plan an Award of Free Shares, Matching Shares or Partnership Shares, or on whose behalf Dividend Shares have been </w:t>
      </w:r>
      <w:proofErr w:type="gramStart"/>
      <w:r w:rsidRPr="00CE2488">
        <w:rPr>
          <w:rFonts w:ascii="Arial" w:hAnsi="Arial" w:cs="Arial"/>
          <w:sz w:val="22"/>
          <w:szCs w:val="22"/>
        </w:rPr>
        <w:t>acquired</w:t>
      </w:r>
      <w:proofErr w:type="gramEnd"/>
      <w:r w:rsidRPr="00CE2488">
        <w:rPr>
          <w:rFonts w:ascii="Arial" w:hAnsi="Arial" w:cs="Arial"/>
          <w:sz w:val="22"/>
          <w:szCs w:val="22"/>
        </w:rPr>
        <w:t xml:space="preserve"> </w:t>
      </w:r>
    </w:p>
    <w:p w14:paraId="47F21B72" w14:textId="77777777" w:rsidR="007413FE" w:rsidRPr="00CE2488" w:rsidRDefault="007413FE" w:rsidP="007413FE">
      <w:pPr>
        <w:ind w:left="4680" w:hanging="3720"/>
        <w:rPr>
          <w:rFonts w:ascii="Arial" w:hAnsi="Arial" w:cs="Arial"/>
          <w:b/>
          <w:sz w:val="22"/>
          <w:szCs w:val="22"/>
        </w:rPr>
      </w:pPr>
    </w:p>
    <w:p w14:paraId="2E13BF3B" w14:textId="60B29EB8" w:rsidR="007413FE" w:rsidRPr="00CE2488" w:rsidRDefault="007413FE" w:rsidP="007413FE">
      <w:pPr>
        <w:ind w:left="4680" w:hanging="3720"/>
        <w:rPr>
          <w:rFonts w:ascii="Arial" w:hAnsi="Arial" w:cs="Arial"/>
          <w:strike/>
          <w:sz w:val="22"/>
          <w:szCs w:val="22"/>
        </w:rPr>
      </w:pPr>
      <w:r w:rsidRPr="00CE2488">
        <w:rPr>
          <w:rFonts w:ascii="Arial" w:hAnsi="Arial" w:cs="Arial"/>
          <w:b/>
          <w:sz w:val="22"/>
          <w:szCs w:val="22"/>
        </w:rPr>
        <w:t>“Participating Company”</w:t>
      </w:r>
      <w:r w:rsidRPr="00CE2488">
        <w:rPr>
          <w:rFonts w:ascii="Arial" w:hAnsi="Arial" w:cs="Arial"/>
          <w:b/>
          <w:sz w:val="22"/>
          <w:szCs w:val="22"/>
        </w:rPr>
        <w:tab/>
      </w:r>
      <w:r w:rsidRPr="00CE2488">
        <w:rPr>
          <w:rFonts w:ascii="Arial" w:hAnsi="Arial" w:cs="Arial"/>
          <w:sz w:val="22"/>
          <w:szCs w:val="22"/>
        </w:rPr>
        <w:t>the Company such of its Subsidiaries</w:t>
      </w:r>
      <w:r w:rsidR="00E90A02">
        <w:rPr>
          <w:rFonts w:ascii="Arial" w:hAnsi="Arial" w:cs="Arial"/>
          <w:sz w:val="22"/>
          <w:szCs w:val="22"/>
        </w:rPr>
        <w:t>,</w:t>
      </w:r>
      <w:r w:rsidRPr="00CE2488">
        <w:rPr>
          <w:rFonts w:ascii="Arial" w:hAnsi="Arial" w:cs="Arial"/>
          <w:sz w:val="22"/>
          <w:szCs w:val="22"/>
        </w:rPr>
        <w:t xml:space="preserve"> Jointly Owned Companies as have executed deeds of adherence to the Plan under clause 17 of the </w:t>
      </w:r>
      <w:proofErr w:type="gramStart"/>
      <w:r w:rsidRPr="00CE2488">
        <w:rPr>
          <w:rFonts w:ascii="Arial" w:hAnsi="Arial" w:cs="Arial"/>
          <w:sz w:val="22"/>
          <w:szCs w:val="22"/>
        </w:rPr>
        <w:t>Deed</w:t>
      </w:r>
      <w:proofErr w:type="gramEnd"/>
      <w:r w:rsidRPr="00CE2488">
        <w:rPr>
          <w:rFonts w:ascii="Arial" w:hAnsi="Arial" w:cs="Arial"/>
          <w:sz w:val="22"/>
          <w:szCs w:val="22"/>
        </w:rPr>
        <w:t xml:space="preserve"> </w:t>
      </w:r>
    </w:p>
    <w:p w14:paraId="469BF39B" w14:textId="77777777" w:rsidR="007413FE" w:rsidRPr="00CE2488" w:rsidRDefault="007413FE" w:rsidP="007413FE">
      <w:pPr>
        <w:ind w:left="4680" w:hanging="3720"/>
        <w:rPr>
          <w:rFonts w:ascii="Arial" w:hAnsi="Arial" w:cs="Arial"/>
          <w:b/>
          <w:sz w:val="22"/>
          <w:szCs w:val="22"/>
        </w:rPr>
      </w:pPr>
    </w:p>
    <w:p w14:paraId="67DD4B7C"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“Partnership Shares”</w:t>
      </w:r>
      <w:r w:rsidRPr="00CE2488">
        <w:rPr>
          <w:rFonts w:ascii="Arial" w:hAnsi="Arial" w:cs="Arial"/>
          <w:b/>
          <w:sz w:val="22"/>
          <w:szCs w:val="22"/>
        </w:rPr>
        <w:tab/>
      </w:r>
      <w:r w:rsidRPr="00CE2488">
        <w:rPr>
          <w:rFonts w:ascii="Arial" w:hAnsi="Arial" w:cs="Arial"/>
          <w:sz w:val="22"/>
          <w:szCs w:val="22"/>
        </w:rPr>
        <w:t xml:space="preserve">Shares awarded under Part B of the </w:t>
      </w:r>
      <w:proofErr w:type="gramStart"/>
      <w:r w:rsidRPr="00CE2488">
        <w:rPr>
          <w:rFonts w:ascii="Arial" w:hAnsi="Arial" w:cs="Arial"/>
          <w:sz w:val="22"/>
          <w:szCs w:val="22"/>
        </w:rPr>
        <w:t>Plan</w:t>
      </w:r>
      <w:proofErr w:type="gramEnd"/>
      <w:r w:rsidRPr="00CE2488">
        <w:rPr>
          <w:rFonts w:ascii="Arial" w:hAnsi="Arial" w:cs="Arial"/>
          <w:sz w:val="22"/>
          <w:szCs w:val="22"/>
        </w:rPr>
        <w:t xml:space="preserve"> and which are subject to the Plan</w:t>
      </w:r>
    </w:p>
    <w:p w14:paraId="2FA5CD82" w14:textId="77777777" w:rsidR="007413FE" w:rsidRPr="00CE2488" w:rsidRDefault="007413FE" w:rsidP="007413FE">
      <w:pPr>
        <w:ind w:left="4680" w:hanging="3720"/>
        <w:rPr>
          <w:rFonts w:ascii="Arial" w:hAnsi="Arial" w:cs="Arial"/>
          <w:b/>
          <w:sz w:val="22"/>
          <w:szCs w:val="22"/>
        </w:rPr>
      </w:pPr>
    </w:p>
    <w:p w14:paraId="06C9B891" w14:textId="3F7FEFD5"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“Partnership Share Agreement"</w:t>
      </w:r>
      <w:r w:rsidRPr="00CE2488">
        <w:rPr>
          <w:rFonts w:ascii="Arial" w:hAnsi="Arial" w:cs="Arial"/>
          <w:b/>
          <w:sz w:val="22"/>
          <w:szCs w:val="22"/>
        </w:rPr>
        <w:tab/>
      </w:r>
      <w:r w:rsidR="00E90A02">
        <w:rPr>
          <w:rFonts w:ascii="Arial" w:hAnsi="Arial" w:cs="Arial"/>
          <w:sz w:val="22"/>
          <w:szCs w:val="22"/>
        </w:rPr>
        <w:t xml:space="preserve">an agreement relating to the acquisition of </w:t>
      </w:r>
      <w:r w:rsidRPr="00CE2488">
        <w:rPr>
          <w:rFonts w:ascii="Arial" w:hAnsi="Arial" w:cs="Arial"/>
          <w:sz w:val="22"/>
          <w:szCs w:val="22"/>
        </w:rPr>
        <w:t>Partnership Shares</w:t>
      </w:r>
      <w:r w:rsidR="00E90A02">
        <w:rPr>
          <w:rFonts w:ascii="Arial" w:hAnsi="Arial" w:cs="Arial"/>
          <w:sz w:val="22"/>
          <w:szCs w:val="22"/>
        </w:rPr>
        <w:t xml:space="preserve"> </w:t>
      </w:r>
      <w:r w:rsidR="00E90A02" w:rsidRPr="00E90A02">
        <w:rPr>
          <w:rFonts w:ascii="Arial" w:hAnsi="Arial" w:cs="Arial"/>
          <w:sz w:val="22"/>
          <w:szCs w:val="22"/>
        </w:rPr>
        <w:t>with deductions from a Qualifying Employee’s Salary and, where relevant, any related Awards of Matching Shares</w:t>
      </w:r>
      <w:r w:rsidRPr="00CE2488">
        <w:rPr>
          <w:rFonts w:ascii="Arial" w:hAnsi="Arial" w:cs="Arial"/>
          <w:sz w:val="22"/>
          <w:szCs w:val="22"/>
        </w:rPr>
        <w:t xml:space="preserve"> and Dividend Shares</w:t>
      </w:r>
      <w:r w:rsidR="00E90A02">
        <w:rPr>
          <w:rFonts w:ascii="Arial" w:hAnsi="Arial" w:cs="Arial"/>
          <w:sz w:val="22"/>
          <w:szCs w:val="22"/>
        </w:rPr>
        <w:t>, which complies with Schedule 2</w:t>
      </w:r>
    </w:p>
    <w:p w14:paraId="03BA38F8" w14:textId="77777777" w:rsidR="007413FE" w:rsidRPr="00CE2488" w:rsidRDefault="007413FE" w:rsidP="007413FE">
      <w:pPr>
        <w:ind w:left="4680" w:hanging="3720"/>
        <w:rPr>
          <w:rFonts w:ascii="Arial" w:hAnsi="Arial" w:cs="Arial"/>
          <w:b/>
          <w:sz w:val="22"/>
          <w:szCs w:val="22"/>
        </w:rPr>
      </w:pPr>
    </w:p>
    <w:p w14:paraId="1A282E9B"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“Partnership Share Money”</w:t>
      </w:r>
      <w:r w:rsidRPr="00CE2488">
        <w:rPr>
          <w:rFonts w:ascii="Arial" w:hAnsi="Arial" w:cs="Arial"/>
          <w:b/>
          <w:sz w:val="22"/>
          <w:szCs w:val="22"/>
        </w:rPr>
        <w:tab/>
      </w:r>
      <w:r w:rsidRPr="00CE2488">
        <w:rPr>
          <w:rFonts w:ascii="Arial" w:hAnsi="Arial" w:cs="Arial"/>
          <w:sz w:val="22"/>
          <w:szCs w:val="22"/>
        </w:rPr>
        <w:t xml:space="preserve">money deducted from a Qualifying Employee’s Salary pursuant to a Partnership Share Agreement and held by the Trustees to acquire Partnership Shares or to be returned to such a </w:t>
      </w:r>
      <w:proofErr w:type="gramStart"/>
      <w:r w:rsidRPr="00CE2488">
        <w:rPr>
          <w:rFonts w:ascii="Arial" w:hAnsi="Arial" w:cs="Arial"/>
          <w:sz w:val="22"/>
          <w:szCs w:val="22"/>
        </w:rPr>
        <w:t>person</w:t>
      </w:r>
      <w:proofErr w:type="gramEnd"/>
      <w:r w:rsidRPr="00CE2488">
        <w:rPr>
          <w:rFonts w:ascii="Arial" w:hAnsi="Arial" w:cs="Arial"/>
          <w:sz w:val="22"/>
          <w:szCs w:val="22"/>
        </w:rPr>
        <w:t xml:space="preserve"> </w:t>
      </w:r>
    </w:p>
    <w:p w14:paraId="12909FBE" w14:textId="77777777" w:rsidR="007413FE" w:rsidRPr="00CE2488" w:rsidRDefault="007413FE" w:rsidP="007413FE">
      <w:pPr>
        <w:ind w:left="4680" w:hanging="3720"/>
        <w:rPr>
          <w:rFonts w:ascii="Arial" w:hAnsi="Arial" w:cs="Arial"/>
          <w:b/>
          <w:sz w:val="22"/>
          <w:szCs w:val="22"/>
        </w:rPr>
      </w:pPr>
    </w:p>
    <w:p w14:paraId="514CEEAD" w14:textId="2A2082F1"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“Performance Allowances”</w:t>
      </w:r>
      <w:r w:rsidRPr="00CE2488">
        <w:rPr>
          <w:rFonts w:ascii="Arial" w:hAnsi="Arial" w:cs="Arial"/>
          <w:sz w:val="22"/>
          <w:szCs w:val="22"/>
        </w:rPr>
        <w:tab/>
      </w:r>
      <w:r w:rsidR="00E90A02">
        <w:rPr>
          <w:rFonts w:ascii="Arial" w:hAnsi="Arial" w:cs="Arial"/>
          <w:sz w:val="22"/>
          <w:szCs w:val="22"/>
        </w:rPr>
        <w:t>t</w:t>
      </w:r>
      <w:r w:rsidRPr="00CE2488">
        <w:rPr>
          <w:rFonts w:ascii="Arial" w:hAnsi="Arial" w:cs="Arial"/>
          <w:sz w:val="22"/>
          <w:szCs w:val="22"/>
        </w:rPr>
        <w:t>he criteria for an Award of Free Shares where:</w:t>
      </w:r>
    </w:p>
    <w:p w14:paraId="0F6D3499" w14:textId="77777777" w:rsidR="007413FE" w:rsidRPr="00CE2488" w:rsidRDefault="007413FE" w:rsidP="007413FE">
      <w:pPr>
        <w:ind w:left="4680" w:hanging="3720"/>
        <w:rPr>
          <w:rFonts w:ascii="Arial" w:hAnsi="Arial" w:cs="Arial"/>
          <w:sz w:val="22"/>
          <w:szCs w:val="22"/>
        </w:rPr>
      </w:pPr>
    </w:p>
    <w:p w14:paraId="6B878B93" w14:textId="77777777" w:rsidR="007413FE" w:rsidRPr="00CE2488" w:rsidRDefault="007413FE" w:rsidP="007413FE">
      <w:pPr>
        <w:ind w:left="4680" w:hanging="3720"/>
        <w:rPr>
          <w:rFonts w:ascii="Arial" w:hAnsi="Arial" w:cs="Arial"/>
          <w:sz w:val="22"/>
          <w:szCs w:val="22"/>
        </w:rPr>
      </w:pPr>
      <w:r w:rsidRPr="00CE2488">
        <w:rPr>
          <w:rFonts w:ascii="Arial" w:hAnsi="Arial" w:cs="Arial"/>
          <w:sz w:val="22"/>
          <w:szCs w:val="22"/>
        </w:rPr>
        <w:tab/>
        <w:t>(a)  whether Shares are awarded; or</w:t>
      </w:r>
    </w:p>
    <w:p w14:paraId="4A0276DF" w14:textId="77777777" w:rsidR="007413FE" w:rsidRPr="00CE2488" w:rsidRDefault="007413FE" w:rsidP="007413FE">
      <w:pPr>
        <w:ind w:left="4680" w:hanging="3720"/>
        <w:rPr>
          <w:rFonts w:ascii="Arial" w:hAnsi="Arial" w:cs="Arial"/>
          <w:sz w:val="22"/>
          <w:szCs w:val="22"/>
        </w:rPr>
      </w:pPr>
    </w:p>
    <w:p w14:paraId="5B971536" w14:textId="77777777" w:rsidR="007413FE" w:rsidRPr="00CE2488" w:rsidRDefault="007413FE" w:rsidP="007413FE">
      <w:pPr>
        <w:ind w:left="4680" w:hanging="3720"/>
        <w:rPr>
          <w:rFonts w:ascii="Arial" w:hAnsi="Arial" w:cs="Arial"/>
          <w:sz w:val="22"/>
          <w:szCs w:val="22"/>
        </w:rPr>
      </w:pPr>
      <w:r w:rsidRPr="00CE2488">
        <w:rPr>
          <w:rFonts w:ascii="Arial" w:hAnsi="Arial" w:cs="Arial"/>
          <w:sz w:val="22"/>
          <w:szCs w:val="22"/>
        </w:rPr>
        <w:tab/>
        <w:t xml:space="preserve">(b)  the number or value of Shares awarded </w:t>
      </w:r>
    </w:p>
    <w:p w14:paraId="4E15AE67" w14:textId="77777777" w:rsidR="007413FE" w:rsidRPr="00CE2488" w:rsidRDefault="007413FE" w:rsidP="007413FE">
      <w:pPr>
        <w:ind w:left="4680" w:hanging="3720"/>
        <w:rPr>
          <w:rFonts w:ascii="Arial" w:hAnsi="Arial" w:cs="Arial"/>
          <w:sz w:val="22"/>
          <w:szCs w:val="22"/>
        </w:rPr>
      </w:pPr>
    </w:p>
    <w:p w14:paraId="30D093F0" w14:textId="77777777" w:rsidR="007413FE" w:rsidRPr="00CE2488" w:rsidRDefault="007413FE" w:rsidP="007413FE">
      <w:pPr>
        <w:ind w:left="4680" w:hanging="3720"/>
        <w:rPr>
          <w:rFonts w:ascii="Arial" w:hAnsi="Arial" w:cs="Arial"/>
          <w:sz w:val="22"/>
          <w:szCs w:val="22"/>
        </w:rPr>
      </w:pPr>
      <w:r w:rsidRPr="00CE2488">
        <w:rPr>
          <w:rFonts w:ascii="Arial" w:hAnsi="Arial" w:cs="Arial"/>
          <w:sz w:val="22"/>
          <w:szCs w:val="22"/>
        </w:rPr>
        <w:tab/>
        <w:t xml:space="preserve">is conditional on performance targets being </w:t>
      </w:r>
      <w:proofErr w:type="gramStart"/>
      <w:r w:rsidRPr="00CE2488">
        <w:rPr>
          <w:rFonts w:ascii="Arial" w:hAnsi="Arial" w:cs="Arial"/>
          <w:sz w:val="22"/>
          <w:szCs w:val="22"/>
        </w:rPr>
        <w:t>met</w:t>
      </w:r>
      <w:proofErr w:type="gramEnd"/>
    </w:p>
    <w:p w14:paraId="4CC834F4" w14:textId="77777777" w:rsidR="007413FE" w:rsidRPr="00CE2488" w:rsidRDefault="007413FE" w:rsidP="007413FE">
      <w:pPr>
        <w:ind w:left="4680" w:hanging="3720"/>
        <w:rPr>
          <w:rFonts w:ascii="Arial" w:hAnsi="Arial" w:cs="Arial"/>
          <w:b/>
          <w:sz w:val="22"/>
          <w:szCs w:val="22"/>
        </w:rPr>
      </w:pPr>
    </w:p>
    <w:p w14:paraId="226395D8" w14:textId="6185CA5F" w:rsidR="00E90A02" w:rsidRPr="00CE2488" w:rsidRDefault="00E90A02" w:rsidP="00E90A02">
      <w:pPr>
        <w:ind w:left="4680" w:hanging="3720"/>
        <w:rPr>
          <w:rFonts w:ascii="Arial" w:hAnsi="Arial" w:cs="Arial"/>
          <w:sz w:val="22"/>
          <w:szCs w:val="22"/>
        </w:rPr>
      </w:pPr>
      <w:r w:rsidRPr="00CE2488">
        <w:rPr>
          <w:rFonts w:ascii="Arial" w:hAnsi="Arial" w:cs="Arial"/>
          <w:b/>
          <w:sz w:val="22"/>
          <w:szCs w:val="22"/>
        </w:rPr>
        <w:t>“</w:t>
      </w:r>
      <w:r>
        <w:rPr>
          <w:rFonts w:ascii="Arial" w:hAnsi="Arial" w:cs="Arial"/>
          <w:b/>
          <w:sz w:val="22"/>
          <w:szCs w:val="22"/>
        </w:rPr>
        <w:t>Permitted Reason</w:t>
      </w:r>
      <w:r w:rsidRPr="00CE2488">
        <w:rPr>
          <w:rFonts w:ascii="Arial" w:hAnsi="Arial" w:cs="Arial"/>
          <w:b/>
          <w:sz w:val="22"/>
          <w:szCs w:val="22"/>
        </w:rPr>
        <w:t>”</w:t>
      </w:r>
      <w:r w:rsidRPr="00CE2488">
        <w:rPr>
          <w:rFonts w:ascii="Arial" w:hAnsi="Arial" w:cs="Arial"/>
          <w:sz w:val="22"/>
          <w:szCs w:val="22"/>
        </w:rPr>
        <w:tab/>
      </w:r>
      <w:r>
        <w:rPr>
          <w:rFonts w:ascii="Arial" w:hAnsi="Arial" w:cs="Arial"/>
          <w:sz w:val="22"/>
          <w:szCs w:val="22"/>
        </w:rPr>
        <w:t>t</w:t>
      </w:r>
      <w:r w:rsidRPr="00CE2488">
        <w:rPr>
          <w:rFonts w:ascii="Arial" w:hAnsi="Arial" w:cs="Arial"/>
          <w:sz w:val="22"/>
          <w:szCs w:val="22"/>
        </w:rPr>
        <w:t>he</w:t>
      </w:r>
      <w:r>
        <w:rPr>
          <w:rFonts w:ascii="Arial" w:hAnsi="Arial" w:cs="Arial"/>
          <w:sz w:val="22"/>
          <w:szCs w:val="22"/>
        </w:rPr>
        <w:t xml:space="preserve"> relation to a Participant ceasing to be in Relevant Employment, any of</w:t>
      </w:r>
      <w:r w:rsidRPr="00CE2488">
        <w:rPr>
          <w:rFonts w:ascii="Arial" w:hAnsi="Arial" w:cs="Arial"/>
          <w:sz w:val="22"/>
          <w:szCs w:val="22"/>
        </w:rPr>
        <w:t>:</w:t>
      </w:r>
    </w:p>
    <w:p w14:paraId="61784779" w14:textId="77777777" w:rsidR="00E90A02" w:rsidRPr="00CE2488" w:rsidRDefault="00E90A02" w:rsidP="00E90A02">
      <w:pPr>
        <w:ind w:left="4680" w:hanging="3720"/>
        <w:rPr>
          <w:rFonts w:ascii="Arial" w:hAnsi="Arial" w:cs="Arial"/>
          <w:sz w:val="22"/>
          <w:szCs w:val="22"/>
        </w:rPr>
      </w:pPr>
    </w:p>
    <w:p w14:paraId="5E5ADC26" w14:textId="1EC7A5EE" w:rsidR="00E90A02" w:rsidRDefault="00E90A02" w:rsidP="00E90A02">
      <w:pPr>
        <w:pStyle w:val="ListParagraph"/>
        <w:numPr>
          <w:ilvl w:val="0"/>
          <w:numId w:val="6"/>
        </w:numPr>
        <w:rPr>
          <w:rFonts w:ascii="Arial" w:hAnsi="Arial" w:cs="Arial"/>
          <w:sz w:val="22"/>
          <w:szCs w:val="22"/>
        </w:rPr>
      </w:pPr>
      <w:r w:rsidRPr="00BF6A86">
        <w:rPr>
          <w:rFonts w:ascii="Arial" w:hAnsi="Arial" w:cs="Arial"/>
          <w:sz w:val="22"/>
          <w:szCs w:val="22"/>
        </w:rPr>
        <w:t xml:space="preserve">injury or </w:t>
      </w:r>
      <w:proofErr w:type="gramStart"/>
      <w:r w:rsidRPr="00BF6A86">
        <w:rPr>
          <w:rFonts w:ascii="Arial" w:hAnsi="Arial" w:cs="Arial"/>
          <w:sz w:val="22"/>
          <w:szCs w:val="22"/>
        </w:rPr>
        <w:t>disability;</w:t>
      </w:r>
      <w:proofErr w:type="gramEnd"/>
    </w:p>
    <w:p w14:paraId="32B4B229" w14:textId="77777777" w:rsidR="00E90A02" w:rsidRPr="00BF6A86" w:rsidRDefault="00E90A02" w:rsidP="00BF6A86">
      <w:pPr>
        <w:pStyle w:val="ListParagraph"/>
        <w:ind w:left="5070"/>
        <w:rPr>
          <w:rFonts w:ascii="Arial" w:hAnsi="Arial" w:cs="Arial"/>
          <w:sz w:val="22"/>
          <w:szCs w:val="22"/>
        </w:rPr>
      </w:pPr>
    </w:p>
    <w:p w14:paraId="4CCAE533" w14:textId="5635ED15" w:rsidR="00E90A02" w:rsidRDefault="00E90A02" w:rsidP="00E90A02">
      <w:pPr>
        <w:pStyle w:val="ListParagraph"/>
        <w:numPr>
          <w:ilvl w:val="0"/>
          <w:numId w:val="6"/>
        </w:numPr>
        <w:rPr>
          <w:rFonts w:ascii="Arial" w:hAnsi="Arial" w:cs="Arial"/>
          <w:sz w:val="22"/>
          <w:szCs w:val="22"/>
        </w:rPr>
      </w:pPr>
      <w:r>
        <w:rPr>
          <w:rFonts w:ascii="Arial" w:hAnsi="Arial" w:cs="Arial"/>
          <w:sz w:val="22"/>
          <w:szCs w:val="22"/>
        </w:rPr>
        <w:t>Redundancy</w:t>
      </w:r>
    </w:p>
    <w:p w14:paraId="3B681761" w14:textId="77777777" w:rsidR="00E90A02" w:rsidRPr="00BF6A86" w:rsidRDefault="00E90A02" w:rsidP="00BF6A86">
      <w:pPr>
        <w:rPr>
          <w:rFonts w:ascii="Arial" w:hAnsi="Arial" w:cs="Arial"/>
          <w:sz w:val="22"/>
          <w:szCs w:val="22"/>
        </w:rPr>
      </w:pPr>
    </w:p>
    <w:p w14:paraId="5DDFDF09" w14:textId="5741EC1D" w:rsidR="00E90A02" w:rsidRDefault="00E90A02" w:rsidP="00E90A02">
      <w:pPr>
        <w:pStyle w:val="ListParagraph"/>
        <w:numPr>
          <w:ilvl w:val="0"/>
          <w:numId w:val="6"/>
        </w:numPr>
        <w:rPr>
          <w:rFonts w:ascii="Arial" w:hAnsi="Arial" w:cs="Arial"/>
          <w:sz w:val="22"/>
          <w:szCs w:val="22"/>
        </w:rPr>
      </w:pPr>
      <w:r>
        <w:rPr>
          <w:rFonts w:ascii="Arial" w:hAnsi="Arial" w:cs="Arial"/>
          <w:sz w:val="22"/>
          <w:szCs w:val="22"/>
        </w:rPr>
        <w:t xml:space="preserve">a relevant transfer within the meaning of the Transfer of Undertaking (Protection of Employment) Regulations </w:t>
      </w:r>
      <w:proofErr w:type="gramStart"/>
      <w:r>
        <w:rPr>
          <w:rFonts w:ascii="Arial" w:hAnsi="Arial" w:cs="Arial"/>
          <w:sz w:val="22"/>
          <w:szCs w:val="22"/>
        </w:rPr>
        <w:t>2006;</w:t>
      </w:r>
      <w:proofErr w:type="gramEnd"/>
    </w:p>
    <w:p w14:paraId="1A9A9BAB" w14:textId="77777777" w:rsidR="00E90A02" w:rsidRPr="00BF6A86" w:rsidRDefault="00E90A02" w:rsidP="00BF6A86">
      <w:pPr>
        <w:rPr>
          <w:rFonts w:ascii="Arial" w:hAnsi="Arial" w:cs="Arial"/>
          <w:sz w:val="22"/>
          <w:szCs w:val="22"/>
        </w:rPr>
      </w:pPr>
    </w:p>
    <w:p w14:paraId="3CC688FA" w14:textId="1C3B7858" w:rsidR="00E90A02" w:rsidRDefault="00E90A02" w:rsidP="00E90A02">
      <w:pPr>
        <w:pStyle w:val="ListParagraph"/>
        <w:numPr>
          <w:ilvl w:val="0"/>
          <w:numId w:val="6"/>
        </w:numPr>
        <w:rPr>
          <w:rFonts w:ascii="Arial" w:hAnsi="Arial" w:cs="Arial"/>
          <w:sz w:val="22"/>
          <w:szCs w:val="22"/>
        </w:rPr>
      </w:pPr>
      <w:r>
        <w:rPr>
          <w:rFonts w:ascii="Arial" w:hAnsi="Arial" w:cs="Arial"/>
          <w:sz w:val="22"/>
          <w:szCs w:val="22"/>
        </w:rPr>
        <w:t xml:space="preserve">the company by which the Participant is employed ceasing to be an Associated Company of the </w:t>
      </w:r>
      <w:proofErr w:type="gramStart"/>
      <w:r>
        <w:rPr>
          <w:rFonts w:ascii="Arial" w:hAnsi="Arial" w:cs="Arial"/>
          <w:sz w:val="22"/>
          <w:szCs w:val="22"/>
        </w:rPr>
        <w:t>Company;</w:t>
      </w:r>
      <w:proofErr w:type="gramEnd"/>
    </w:p>
    <w:p w14:paraId="1839CA41" w14:textId="77777777" w:rsidR="00E90A02" w:rsidRPr="00BF6A86" w:rsidRDefault="00E90A02" w:rsidP="00BF6A86">
      <w:pPr>
        <w:rPr>
          <w:rFonts w:ascii="Arial" w:hAnsi="Arial" w:cs="Arial"/>
          <w:sz w:val="22"/>
          <w:szCs w:val="22"/>
        </w:rPr>
      </w:pPr>
    </w:p>
    <w:p w14:paraId="7B28227A" w14:textId="09F14E68" w:rsidR="00E90A02" w:rsidRDefault="00E90A02" w:rsidP="00E90A02">
      <w:pPr>
        <w:pStyle w:val="ListParagraph"/>
        <w:numPr>
          <w:ilvl w:val="0"/>
          <w:numId w:val="6"/>
        </w:numPr>
        <w:rPr>
          <w:rFonts w:ascii="Arial" w:hAnsi="Arial" w:cs="Arial"/>
          <w:sz w:val="22"/>
          <w:szCs w:val="22"/>
        </w:rPr>
      </w:pPr>
      <w:r>
        <w:rPr>
          <w:rFonts w:ascii="Arial" w:hAnsi="Arial" w:cs="Arial"/>
          <w:sz w:val="22"/>
          <w:szCs w:val="22"/>
        </w:rPr>
        <w:t xml:space="preserve">retirement; or </w:t>
      </w:r>
    </w:p>
    <w:p w14:paraId="237F84CC" w14:textId="77777777" w:rsidR="00E90A02" w:rsidRPr="00BF6A86" w:rsidRDefault="00E90A02" w:rsidP="00BF6A86">
      <w:pPr>
        <w:rPr>
          <w:rFonts w:ascii="Arial" w:hAnsi="Arial" w:cs="Arial"/>
          <w:sz w:val="22"/>
          <w:szCs w:val="22"/>
        </w:rPr>
      </w:pPr>
    </w:p>
    <w:p w14:paraId="027721E4" w14:textId="6974099F" w:rsidR="00E90A02" w:rsidRPr="00BF6A86" w:rsidRDefault="00E90A02" w:rsidP="00BF6A86">
      <w:pPr>
        <w:pStyle w:val="ListParagraph"/>
        <w:numPr>
          <w:ilvl w:val="0"/>
          <w:numId w:val="6"/>
        </w:numPr>
        <w:rPr>
          <w:rFonts w:ascii="Arial" w:hAnsi="Arial" w:cs="Arial"/>
          <w:sz w:val="22"/>
          <w:szCs w:val="22"/>
        </w:rPr>
      </w:pPr>
      <w:r>
        <w:rPr>
          <w:rFonts w:ascii="Arial" w:hAnsi="Arial" w:cs="Arial"/>
          <w:sz w:val="22"/>
          <w:szCs w:val="22"/>
        </w:rPr>
        <w:t>death</w:t>
      </w:r>
      <w:r w:rsidRPr="00BF6A86">
        <w:rPr>
          <w:rFonts w:ascii="Arial" w:hAnsi="Arial" w:cs="Arial"/>
          <w:sz w:val="22"/>
          <w:szCs w:val="22"/>
        </w:rPr>
        <w:t xml:space="preserve"> </w:t>
      </w:r>
    </w:p>
    <w:p w14:paraId="49AF0264" w14:textId="77777777" w:rsidR="00E90A02" w:rsidRDefault="00E90A02" w:rsidP="00BF6A86">
      <w:pPr>
        <w:rPr>
          <w:rFonts w:ascii="Arial" w:hAnsi="Arial" w:cs="Arial"/>
          <w:b/>
          <w:sz w:val="22"/>
          <w:szCs w:val="22"/>
        </w:rPr>
      </w:pPr>
    </w:p>
    <w:p w14:paraId="37A45B85" w14:textId="3C4C12BF"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“Plan”</w:t>
      </w:r>
      <w:r w:rsidRPr="00CE2488">
        <w:rPr>
          <w:rFonts w:ascii="Arial" w:hAnsi="Arial" w:cs="Arial"/>
          <w:b/>
          <w:sz w:val="22"/>
          <w:szCs w:val="22"/>
        </w:rPr>
        <w:tab/>
      </w:r>
      <w:r w:rsidRPr="00CE2488">
        <w:rPr>
          <w:rFonts w:ascii="Arial" w:hAnsi="Arial" w:cs="Arial"/>
          <w:sz w:val="22"/>
          <w:szCs w:val="22"/>
        </w:rPr>
        <w:t>Pennon Group Share Incentive Plan</w:t>
      </w:r>
      <w:r w:rsidR="00614FCF">
        <w:rPr>
          <w:rFonts w:ascii="Arial" w:hAnsi="Arial" w:cs="Arial"/>
          <w:sz w:val="22"/>
          <w:szCs w:val="22"/>
        </w:rPr>
        <w:t xml:space="preserve"> as amended from time to </w:t>
      </w:r>
      <w:proofErr w:type="gramStart"/>
      <w:r w:rsidR="00614FCF">
        <w:rPr>
          <w:rFonts w:ascii="Arial" w:hAnsi="Arial" w:cs="Arial"/>
          <w:sz w:val="22"/>
          <w:szCs w:val="22"/>
        </w:rPr>
        <w:t>time</w:t>
      </w:r>
      <w:proofErr w:type="gramEnd"/>
    </w:p>
    <w:p w14:paraId="3757BFDB" w14:textId="77777777" w:rsidR="007413FE" w:rsidRPr="00CE2488" w:rsidRDefault="007413FE" w:rsidP="007413FE">
      <w:pPr>
        <w:ind w:left="4680" w:hanging="3720"/>
        <w:rPr>
          <w:rFonts w:ascii="Arial" w:hAnsi="Arial" w:cs="Arial"/>
          <w:b/>
          <w:sz w:val="22"/>
          <w:szCs w:val="22"/>
        </w:rPr>
      </w:pPr>
    </w:p>
    <w:p w14:paraId="3C67F36D" w14:textId="2AC02FA0" w:rsidR="007413FE" w:rsidRPr="00CE2488" w:rsidRDefault="007413FE" w:rsidP="002E29DB">
      <w:pPr>
        <w:ind w:left="5103" w:hanging="4143"/>
        <w:rPr>
          <w:rFonts w:ascii="Arial" w:hAnsi="Arial" w:cs="Arial"/>
          <w:sz w:val="22"/>
          <w:szCs w:val="22"/>
        </w:rPr>
      </w:pPr>
      <w:r w:rsidRPr="00CE2488">
        <w:rPr>
          <w:rFonts w:ascii="Arial" w:hAnsi="Arial" w:cs="Arial"/>
          <w:b/>
          <w:sz w:val="22"/>
          <w:szCs w:val="22"/>
        </w:rPr>
        <w:t xml:space="preserve">“Plan </w:t>
      </w:r>
      <w:proofErr w:type="gramStart"/>
      <w:r w:rsidRPr="00CE2488">
        <w:rPr>
          <w:rFonts w:ascii="Arial" w:hAnsi="Arial" w:cs="Arial"/>
          <w:b/>
          <w:sz w:val="22"/>
          <w:szCs w:val="22"/>
        </w:rPr>
        <w:t>Shares”</w:t>
      </w:r>
      <w:r w:rsidR="002E29DB">
        <w:rPr>
          <w:rFonts w:ascii="Arial" w:hAnsi="Arial" w:cs="Arial"/>
          <w:b/>
          <w:sz w:val="22"/>
          <w:szCs w:val="22"/>
        </w:rPr>
        <w:t xml:space="preserve">   </w:t>
      </w:r>
      <w:proofErr w:type="gramEnd"/>
      <w:r w:rsidR="002E29DB">
        <w:rPr>
          <w:rFonts w:ascii="Arial" w:hAnsi="Arial" w:cs="Arial"/>
          <w:b/>
          <w:sz w:val="22"/>
          <w:szCs w:val="22"/>
        </w:rPr>
        <w:t xml:space="preserve">                                 </w:t>
      </w:r>
      <w:r w:rsidRPr="00CE2488">
        <w:rPr>
          <w:rFonts w:ascii="Arial" w:hAnsi="Arial" w:cs="Arial"/>
          <w:sz w:val="22"/>
          <w:szCs w:val="22"/>
        </w:rPr>
        <w:t>(a)  Free Shares</w:t>
      </w:r>
      <w:r w:rsidR="00614FCF">
        <w:rPr>
          <w:rFonts w:ascii="Arial" w:hAnsi="Arial" w:cs="Arial"/>
          <w:sz w:val="22"/>
          <w:szCs w:val="22"/>
        </w:rPr>
        <w:t xml:space="preserve"> or</w:t>
      </w:r>
      <w:r w:rsidRPr="00CE2488">
        <w:rPr>
          <w:rFonts w:ascii="Arial" w:hAnsi="Arial" w:cs="Arial"/>
          <w:sz w:val="22"/>
          <w:szCs w:val="22"/>
        </w:rPr>
        <w:t xml:space="preserve"> Matching Shares awarded to Participants;  </w:t>
      </w:r>
    </w:p>
    <w:p w14:paraId="7AF25F48" w14:textId="77777777" w:rsidR="007413FE" w:rsidRPr="00CE2488" w:rsidRDefault="007413FE" w:rsidP="007413FE">
      <w:pPr>
        <w:ind w:left="4680" w:hanging="3720"/>
        <w:rPr>
          <w:rFonts w:ascii="Arial" w:hAnsi="Arial" w:cs="Arial"/>
          <w:sz w:val="22"/>
          <w:szCs w:val="22"/>
        </w:rPr>
      </w:pPr>
    </w:p>
    <w:p w14:paraId="3F3E4052" w14:textId="29EFC76C" w:rsidR="007413FE" w:rsidRPr="00CE2488" w:rsidRDefault="007413FE" w:rsidP="002E29DB">
      <w:pPr>
        <w:ind w:left="5103" w:hanging="425"/>
        <w:rPr>
          <w:rFonts w:ascii="Arial" w:hAnsi="Arial" w:cs="Arial"/>
          <w:sz w:val="22"/>
          <w:szCs w:val="22"/>
        </w:rPr>
      </w:pPr>
      <w:r w:rsidRPr="00CE2488">
        <w:rPr>
          <w:rFonts w:ascii="Arial" w:hAnsi="Arial" w:cs="Arial"/>
          <w:sz w:val="22"/>
          <w:szCs w:val="22"/>
        </w:rPr>
        <w:t xml:space="preserve">(b)  </w:t>
      </w:r>
      <w:r w:rsidR="00E90A02">
        <w:rPr>
          <w:rFonts w:ascii="Arial" w:hAnsi="Arial" w:cs="Arial"/>
          <w:sz w:val="22"/>
          <w:szCs w:val="22"/>
        </w:rPr>
        <w:t xml:space="preserve">Partnership Shares or </w:t>
      </w:r>
      <w:r w:rsidRPr="00CE2488">
        <w:rPr>
          <w:rFonts w:ascii="Arial" w:hAnsi="Arial" w:cs="Arial"/>
          <w:sz w:val="22"/>
          <w:szCs w:val="22"/>
        </w:rPr>
        <w:t>Dividend Shares acquired on behalf of Participants; and</w:t>
      </w:r>
    </w:p>
    <w:p w14:paraId="52366AAC" w14:textId="77777777" w:rsidR="007413FE" w:rsidRPr="00CE2488" w:rsidRDefault="007413FE" w:rsidP="002E29DB">
      <w:pPr>
        <w:ind w:left="5103" w:hanging="425"/>
        <w:rPr>
          <w:rFonts w:ascii="Arial" w:hAnsi="Arial" w:cs="Arial"/>
          <w:sz w:val="22"/>
          <w:szCs w:val="22"/>
        </w:rPr>
      </w:pPr>
    </w:p>
    <w:p w14:paraId="0CA71D02" w14:textId="2C321BD7" w:rsidR="007413FE" w:rsidRPr="00CE2488" w:rsidRDefault="007413FE" w:rsidP="002E29DB">
      <w:pPr>
        <w:ind w:left="5103" w:hanging="425"/>
        <w:rPr>
          <w:rFonts w:ascii="Arial" w:hAnsi="Arial" w:cs="Arial"/>
          <w:sz w:val="22"/>
          <w:szCs w:val="22"/>
        </w:rPr>
      </w:pPr>
      <w:r w:rsidRPr="00CE2488">
        <w:rPr>
          <w:rFonts w:ascii="Arial" w:hAnsi="Arial" w:cs="Arial"/>
          <w:sz w:val="22"/>
          <w:szCs w:val="22"/>
        </w:rPr>
        <w:t>(c)  shares in relation to which paragraph 87(</w:t>
      </w:r>
      <w:r w:rsidR="00E90A02">
        <w:rPr>
          <w:rFonts w:ascii="Arial" w:hAnsi="Arial" w:cs="Arial"/>
          <w:sz w:val="22"/>
          <w:szCs w:val="22"/>
        </w:rPr>
        <w:t>2</w:t>
      </w:r>
      <w:r w:rsidRPr="00CE2488">
        <w:rPr>
          <w:rFonts w:ascii="Arial" w:hAnsi="Arial" w:cs="Arial"/>
          <w:sz w:val="22"/>
          <w:szCs w:val="22"/>
        </w:rPr>
        <w:t>) (consequence of company reconstructions: new shares) of the Schedule applies,</w:t>
      </w:r>
    </w:p>
    <w:p w14:paraId="02108503" w14:textId="77777777" w:rsidR="007413FE" w:rsidRPr="00CE2488" w:rsidRDefault="007413FE" w:rsidP="007413FE">
      <w:pPr>
        <w:ind w:left="4680" w:hanging="3720"/>
        <w:rPr>
          <w:rFonts w:ascii="Arial" w:hAnsi="Arial" w:cs="Arial"/>
          <w:sz w:val="22"/>
          <w:szCs w:val="22"/>
        </w:rPr>
      </w:pPr>
    </w:p>
    <w:p w14:paraId="4ECB68CE" w14:textId="77777777" w:rsidR="007413FE" w:rsidRPr="00CE2488" w:rsidRDefault="007413FE" w:rsidP="007413FE">
      <w:pPr>
        <w:ind w:left="4680" w:hanging="3720"/>
        <w:rPr>
          <w:rFonts w:ascii="Arial" w:hAnsi="Arial" w:cs="Arial"/>
          <w:sz w:val="22"/>
          <w:szCs w:val="22"/>
        </w:rPr>
      </w:pPr>
      <w:r w:rsidRPr="00CE2488">
        <w:rPr>
          <w:rFonts w:ascii="Arial" w:hAnsi="Arial" w:cs="Arial"/>
          <w:sz w:val="22"/>
          <w:szCs w:val="22"/>
        </w:rPr>
        <w:tab/>
        <w:t xml:space="preserve">that remain subject to the </w:t>
      </w:r>
      <w:proofErr w:type="gramStart"/>
      <w:r w:rsidRPr="00CE2488">
        <w:rPr>
          <w:rFonts w:ascii="Arial" w:hAnsi="Arial" w:cs="Arial"/>
          <w:sz w:val="22"/>
          <w:szCs w:val="22"/>
        </w:rPr>
        <w:t>Plan</w:t>
      </w:r>
      <w:proofErr w:type="gramEnd"/>
    </w:p>
    <w:p w14:paraId="6C8080D3" w14:textId="77777777" w:rsidR="007413FE" w:rsidRPr="00CE2488" w:rsidRDefault="007413FE" w:rsidP="007413FE">
      <w:pPr>
        <w:ind w:left="4680" w:hanging="3720"/>
        <w:rPr>
          <w:rFonts w:ascii="Arial" w:hAnsi="Arial" w:cs="Arial"/>
          <w:b/>
          <w:sz w:val="22"/>
          <w:szCs w:val="22"/>
        </w:rPr>
      </w:pPr>
    </w:p>
    <w:p w14:paraId="18DB1544"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“Plan Termination Notice”</w:t>
      </w:r>
      <w:r w:rsidRPr="00CE2488">
        <w:rPr>
          <w:rFonts w:ascii="Arial" w:hAnsi="Arial" w:cs="Arial"/>
          <w:b/>
          <w:sz w:val="22"/>
          <w:szCs w:val="22"/>
        </w:rPr>
        <w:tab/>
      </w:r>
      <w:r w:rsidRPr="00CE2488">
        <w:rPr>
          <w:rFonts w:ascii="Arial" w:hAnsi="Arial" w:cs="Arial"/>
          <w:sz w:val="22"/>
          <w:szCs w:val="22"/>
        </w:rPr>
        <w:t xml:space="preserve">a notice issued under paragraph 89 of the </w:t>
      </w:r>
      <w:proofErr w:type="gramStart"/>
      <w:r w:rsidRPr="00CE2488">
        <w:rPr>
          <w:rFonts w:ascii="Arial" w:hAnsi="Arial" w:cs="Arial"/>
          <w:sz w:val="22"/>
          <w:szCs w:val="22"/>
        </w:rPr>
        <w:t>Schedule</w:t>
      </w:r>
      <w:proofErr w:type="gramEnd"/>
    </w:p>
    <w:p w14:paraId="27CB99DC" w14:textId="77777777" w:rsidR="007413FE" w:rsidRPr="00CE2488" w:rsidRDefault="007413FE" w:rsidP="007413FE">
      <w:pPr>
        <w:ind w:left="4680" w:hanging="3720"/>
        <w:rPr>
          <w:rFonts w:ascii="Arial" w:hAnsi="Arial" w:cs="Arial"/>
          <w:b/>
          <w:sz w:val="22"/>
          <w:szCs w:val="22"/>
        </w:rPr>
      </w:pPr>
    </w:p>
    <w:p w14:paraId="48DA63B0"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 xml:space="preserve">“Qualifying Company” </w:t>
      </w:r>
      <w:r w:rsidRPr="00CE2488">
        <w:rPr>
          <w:rFonts w:ascii="Arial" w:hAnsi="Arial" w:cs="Arial"/>
          <w:b/>
          <w:i/>
          <w:sz w:val="22"/>
          <w:szCs w:val="22"/>
        </w:rPr>
        <w:tab/>
      </w:r>
      <w:r w:rsidRPr="00CE2488">
        <w:rPr>
          <w:rFonts w:ascii="Arial" w:hAnsi="Arial" w:cs="Arial"/>
          <w:sz w:val="22"/>
          <w:szCs w:val="22"/>
        </w:rPr>
        <w:t>the same meaning as in paragraph 17 of the Schedule</w:t>
      </w:r>
    </w:p>
    <w:p w14:paraId="7D2F3DD0" w14:textId="77777777" w:rsidR="007413FE" w:rsidRPr="00CE2488" w:rsidRDefault="007413FE" w:rsidP="007413FE">
      <w:pPr>
        <w:ind w:left="4680" w:hanging="3720"/>
        <w:rPr>
          <w:rFonts w:ascii="Arial" w:hAnsi="Arial" w:cs="Arial"/>
          <w:b/>
          <w:i/>
          <w:sz w:val="22"/>
          <w:szCs w:val="22"/>
        </w:rPr>
      </w:pPr>
    </w:p>
    <w:p w14:paraId="18633D77"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“Qualifying Corporate Bond”</w:t>
      </w:r>
      <w:r w:rsidRPr="00CE2488">
        <w:rPr>
          <w:rFonts w:ascii="Arial" w:hAnsi="Arial" w:cs="Arial"/>
          <w:b/>
          <w:sz w:val="22"/>
          <w:szCs w:val="22"/>
        </w:rPr>
        <w:tab/>
      </w:r>
      <w:r w:rsidRPr="00CE2488">
        <w:rPr>
          <w:rFonts w:ascii="Arial" w:hAnsi="Arial" w:cs="Arial"/>
          <w:sz w:val="22"/>
          <w:szCs w:val="22"/>
        </w:rPr>
        <w:t>the same meaning as in section 117 of the Taxation of Chargeable Gains Act 1992</w:t>
      </w:r>
    </w:p>
    <w:p w14:paraId="3239BD19" w14:textId="77777777" w:rsidR="007413FE" w:rsidRPr="00CE2488" w:rsidRDefault="007413FE" w:rsidP="007413FE">
      <w:pPr>
        <w:ind w:left="4680" w:hanging="3720"/>
        <w:rPr>
          <w:rFonts w:ascii="Arial" w:hAnsi="Arial" w:cs="Arial"/>
          <w:b/>
          <w:sz w:val="22"/>
          <w:szCs w:val="22"/>
        </w:rPr>
      </w:pPr>
    </w:p>
    <w:p w14:paraId="6C182AC4" w14:textId="7EFB1100"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“Qualifying Employee”</w:t>
      </w:r>
      <w:r w:rsidRPr="00CE2488">
        <w:rPr>
          <w:rFonts w:ascii="Arial" w:hAnsi="Arial" w:cs="Arial"/>
          <w:b/>
          <w:sz w:val="22"/>
          <w:szCs w:val="22"/>
        </w:rPr>
        <w:tab/>
      </w:r>
      <w:r w:rsidRPr="00CE2488">
        <w:rPr>
          <w:rFonts w:ascii="Arial" w:hAnsi="Arial" w:cs="Arial"/>
          <w:sz w:val="22"/>
          <w:szCs w:val="22"/>
        </w:rPr>
        <w:t xml:space="preserve">an employee who must be invited to participate in </w:t>
      </w:r>
      <w:r w:rsidR="00E90A02">
        <w:rPr>
          <w:rFonts w:ascii="Arial" w:hAnsi="Arial" w:cs="Arial"/>
          <w:sz w:val="22"/>
          <w:szCs w:val="22"/>
        </w:rPr>
        <w:t>the Plan</w:t>
      </w:r>
      <w:r w:rsidRPr="00CE2488">
        <w:rPr>
          <w:rFonts w:ascii="Arial" w:hAnsi="Arial" w:cs="Arial"/>
          <w:sz w:val="22"/>
          <w:szCs w:val="22"/>
        </w:rPr>
        <w:t xml:space="preserve"> in accordance with Rule 3.</w:t>
      </w:r>
      <w:r w:rsidR="000D1CCE">
        <w:rPr>
          <w:rFonts w:ascii="Arial" w:hAnsi="Arial" w:cs="Arial"/>
          <w:sz w:val="22"/>
          <w:szCs w:val="22"/>
        </w:rPr>
        <w:t>3</w:t>
      </w:r>
      <w:r w:rsidR="000D1CCE" w:rsidRPr="00CE2488">
        <w:rPr>
          <w:rFonts w:ascii="Arial" w:hAnsi="Arial" w:cs="Arial"/>
          <w:sz w:val="22"/>
          <w:szCs w:val="22"/>
        </w:rPr>
        <w:t xml:space="preserve"> </w:t>
      </w:r>
      <w:r w:rsidRPr="00CE2488">
        <w:rPr>
          <w:rFonts w:ascii="Arial" w:hAnsi="Arial" w:cs="Arial"/>
          <w:sz w:val="22"/>
          <w:szCs w:val="22"/>
        </w:rPr>
        <w:t xml:space="preserve">and any employee who the </w:t>
      </w:r>
      <w:r w:rsidR="00203D38">
        <w:rPr>
          <w:rFonts w:ascii="Arial" w:hAnsi="Arial" w:cs="Arial"/>
          <w:sz w:val="22"/>
          <w:szCs w:val="22"/>
        </w:rPr>
        <w:t>Board</w:t>
      </w:r>
      <w:r w:rsidRPr="00CE2488">
        <w:rPr>
          <w:rFonts w:ascii="Arial" w:hAnsi="Arial" w:cs="Arial"/>
          <w:sz w:val="22"/>
          <w:szCs w:val="22"/>
        </w:rPr>
        <w:t xml:space="preserve"> has invited in accordance with Rule 3.</w:t>
      </w:r>
      <w:r w:rsidR="000D1CCE">
        <w:rPr>
          <w:rFonts w:ascii="Arial" w:hAnsi="Arial" w:cs="Arial"/>
          <w:sz w:val="22"/>
          <w:szCs w:val="22"/>
        </w:rPr>
        <w:t>4</w:t>
      </w:r>
    </w:p>
    <w:p w14:paraId="762D945D" w14:textId="77777777" w:rsidR="007413FE" w:rsidRPr="00CE2488" w:rsidRDefault="007413FE" w:rsidP="007413FE">
      <w:pPr>
        <w:ind w:left="4680" w:hanging="3720"/>
        <w:rPr>
          <w:rFonts w:ascii="Arial" w:hAnsi="Arial" w:cs="Arial"/>
          <w:b/>
          <w:sz w:val="22"/>
          <w:szCs w:val="22"/>
        </w:rPr>
      </w:pPr>
    </w:p>
    <w:p w14:paraId="4DA1BB08" w14:textId="4B2AFA45" w:rsidR="007413FE" w:rsidRPr="00CE2488" w:rsidRDefault="007413FE" w:rsidP="002E29DB">
      <w:pPr>
        <w:ind w:left="5103" w:hanging="4110"/>
        <w:rPr>
          <w:rFonts w:ascii="Arial" w:hAnsi="Arial" w:cs="Arial"/>
          <w:sz w:val="22"/>
          <w:szCs w:val="22"/>
        </w:rPr>
      </w:pPr>
      <w:r w:rsidRPr="00CE2488">
        <w:rPr>
          <w:rFonts w:ascii="Arial" w:hAnsi="Arial" w:cs="Arial"/>
          <w:b/>
          <w:sz w:val="22"/>
          <w:szCs w:val="22"/>
        </w:rPr>
        <w:t xml:space="preserve">“Qualifying </w:t>
      </w:r>
      <w:proofErr w:type="gramStart"/>
      <w:r w:rsidRPr="00CE2488">
        <w:rPr>
          <w:rFonts w:ascii="Arial" w:hAnsi="Arial" w:cs="Arial"/>
          <w:b/>
          <w:sz w:val="22"/>
          <w:szCs w:val="22"/>
        </w:rPr>
        <w:t>Period”</w:t>
      </w:r>
      <w:r w:rsidR="002E29DB">
        <w:rPr>
          <w:rFonts w:ascii="Arial" w:hAnsi="Arial" w:cs="Arial"/>
          <w:sz w:val="22"/>
          <w:szCs w:val="22"/>
        </w:rPr>
        <w:t xml:space="preserve">   </w:t>
      </w:r>
      <w:proofErr w:type="gramEnd"/>
      <w:r w:rsidR="002E29DB">
        <w:rPr>
          <w:rFonts w:ascii="Arial" w:hAnsi="Arial" w:cs="Arial"/>
          <w:sz w:val="22"/>
          <w:szCs w:val="22"/>
        </w:rPr>
        <w:t xml:space="preserve">                        </w:t>
      </w:r>
      <w:r w:rsidRPr="00CE2488">
        <w:rPr>
          <w:rFonts w:ascii="Arial" w:hAnsi="Arial" w:cs="Arial"/>
          <w:sz w:val="22"/>
          <w:szCs w:val="22"/>
        </w:rPr>
        <w:t>(a)  in the case of Free Shares</w:t>
      </w:r>
      <w:r w:rsidR="00614FCF">
        <w:rPr>
          <w:rFonts w:ascii="Arial" w:hAnsi="Arial" w:cs="Arial"/>
          <w:sz w:val="22"/>
          <w:szCs w:val="22"/>
        </w:rPr>
        <w:t>,</w:t>
      </w:r>
      <w:r w:rsidRPr="00CE2488">
        <w:rPr>
          <w:rFonts w:ascii="Arial" w:hAnsi="Arial" w:cs="Arial"/>
          <w:sz w:val="22"/>
          <w:szCs w:val="22"/>
        </w:rPr>
        <w:t xml:space="preserve"> fifteen months </w:t>
      </w:r>
      <w:r w:rsidR="00BB0504">
        <w:rPr>
          <w:rFonts w:ascii="Arial" w:hAnsi="Arial" w:cs="Arial"/>
          <w:sz w:val="22"/>
          <w:szCs w:val="22"/>
        </w:rPr>
        <w:t>(</w:t>
      </w:r>
      <w:r w:rsidR="00E90A02">
        <w:rPr>
          <w:rFonts w:ascii="Arial" w:hAnsi="Arial" w:cs="Arial"/>
          <w:sz w:val="22"/>
          <w:szCs w:val="22"/>
        </w:rPr>
        <w:t xml:space="preserve">or such other period determined by the </w:t>
      </w:r>
      <w:r w:rsidR="00203D38">
        <w:rPr>
          <w:rFonts w:ascii="Arial" w:hAnsi="Arial" w:cs="Arial"/>
          <w:sz w:val="22"/>
          <w:szCs w:val="22"/>
        </w:rPr>
        <w:t>Board</w:t>
      </w:r>
      <w:r w:rsidR="00E90A02">
        <w:rPr>
          <w:rFonts w:ascii="Arial" w:hAnsi="Arial" w:cs="Arial"/>
          <w:sz w:val="22"/>
          <w:szCs w:val="22"/>
        </w:rPr>
        <w:t xml:space="preserve"> </w:t>
      </w:r>
      <w:r w:rsidR="00BB0504">
        <w:rPr>
          <w:rFonts w:ascii="Arial" w:hAnsi="Arial" w:cs="Arial"/>
          <w:sz w:val="22"/>
          <w:szCs w:val="22"/>
        </w:rPr>
        <w:t xml:space="preserve">not exceeding 18 months) ending on the </w:t>
      </w:r>
      <w:r w:rsidR="00A565B4">
        <w:rPr>
          <w:rFonts w:ascii="Arial" w:hAnsi="Arial" w:cs="Arial"/>
          <w:sz w:val="22"/>
          <w:szCs w:val="22"/>
        </w:rPr>
        <w:t>Award Date</w:t>
      </w:r>
      <w:r w:rsidRPr="00CE2488">
        <w:rPr>
          <w:rFonts w:ascii="Arial" w:hAnsi="Arial" w:cs="Arial"/>
          <w:sz w:val="22"/>
          <w:szCs w:val="22"/>
        </w:rPr>
        <w:t>;</w:t>
      </w:r>
    </w:p>
    <w:p w14:paraId="5090F680" w14:textId="77777777" w:rsidR="007413FE" w:rsidRPr="00CE2488" w:rsidRDefault="007413FE" w:rsidP="007413FE">
      <w:pPr>
        <w:ind w:left="4680" w:hanging="3720"/>
        <w:rPr>
          <w:rFonts w:ascii="Arial" w:hAnsi="Arial" w:cs="Arial"/>
          <w:b/>
          <w:sz w:val="22"/>
          <w:szCs w:val="22"/>
        </w:rPr>
      </w:pPr>
    </w:p>
    <w:p w14:paraId="644D691C" w14:textId="2A59C0F4" w:rsidR="007413FE" w:rsidRPr="00CE2488" w:rsidRDefault="007413FE" w:rsidP="002E29DB">
      <w:pPr>
        <w:ind w:left="5103" w:hanging="425"/>
        <w:rPr>
          <w:rFonts w:ascii="Arial" w:hAnsi="Arial" w:cs="Arial"/>
          <w:sz w:val="22"/>
          <w:szCs w:val="22"/>
        </w:rPr>
      </w:pPr>
      <w:r w:rsidRPr="00CE2488">
        <w:rPr>
          <w:rFonts w:ascii="Arial" w:hAnsi="Arial" w:cs="Arial"/>
          <w:sz w:val="22"/>
          <w:szCs w:val="22"/>
        </w:rPr>
        <w:t>(b)  in the case of Partnership Shares and Matching Shares where there is an Accumulation Period</w:t>
      </w:r>
      <w:r w:rsidR="00BB0504">
        <w:rPr>
          <w:rFonts w:ascii="Arial" w:hAnsi="Arial" w:cs="Arial"/>
          <w:sz w:val="22"/>
          <w:szCs w:val="22"/>
        </w:rPr>
        <w:t>, such period determined by the Board not exceeding</w:t>
      </w:r>
      <w:r w:rsidRPr="00CE2488">
        <w:rPr>
          <w:rFonts w:ascii="Arial" w:hAnsi="Arial" w:cs="Arial"/>
          <w:sz w:val="22"/>
          <w:szCs w:val="22"/>
        </w:rPr>
        <w:t xml:space="preserve"> six months </w:t>
      </w:r>
      <w:r w:rsidR="00BB0504">
        <w:rPr>
          <w:rFonts w:ascii="Arial" w:hAnsi="Arial" w:cs="Arial"/>
          <w:sz w:val="22"/>
          <w:szCs w:val="22"/>
        </w:rPr>
        <w:t>ending with</w:t>
      </w:r>
      <w:r w:rsidR="00BB0504" w:rsidRPr="00CE2488">
        <w:rPr>
          <w:rFonts w:ascii="Arial" w:hAnsi="Arial" w:cs="Arial"/>
          <w:sz w:val="22"/>
          <w:szCs w:val="22"/>
        </w:rPr>
        <w:t xml:space="preserve"> </w:t>
      </w:r>
      <w:r w:rsidRPr="00CE2488">
        <w:rPr>
          <w:rFonts w:ascii="Arial" w:hAnsi="Arial" w:cs="Arial"/>
          <w:sz w:val="22"/>
          <w:szCs w:val="22"/>
        </w:rPr>
        <w:t>the start of the Accumulation Period; and</w:t>
      </w:r>
    </w:p>
    <w:p w14:paraId="08C6447F" w14:textId="77777777" w:rsidR="007413FE" w:rsidRPr="00CE2488" w:rsidRDefault="007413FE" w:rsidP="002E29DB">
      <w:pPr>
        <w:ind w:left="5103" w:hanging="425"/>
        <w:rPr>
          <w:rFonts w:ascii="Arial" w:hAnsi="Arial" w:cs="Arial"/>
          <w:sz w:val="22"/>
          <w:szCs w:val="22"/>
        </w:rPr>
      </w:pPr>
    </w:p>
    <w:p w14:paraId="393E7023" w14:textId="246EE2F8" w:rsidR="007413FE" w:rsidRPr="00CE2488" w:rsidRDefault="007413FE" w:rsidP="002E29DB">
      <w:pPr>
        <w:ind w:left="5103" w:hanging="425"/>
        <w:rPr>
          <w:rFonts w:ascii="Arial" w:hAnsi="Arial" w:cs="Arial"/>
          <w:sz w:val="22"/>
          <w:szCs w:val="22"/>
          <w:u w:val="single"/>
        </w:rPr>
      </w:pPr>
      <w:r w:rsidRPr="00CE2488">
        <w:rPr>
          <w:rFonts w:ascii="Arial" w:hAnsi="Arial" w:cs="Arial"/>
          <w:sz w:val="22"/>
          <w:szCs w:val="22"/>
        </w:rPr>
        <w:t>(c)  in the case of Partnership Shares and Matching Shares where there is no Accumulation Period</w:t>
      </w:r>
      <w:r w:rsidR="00614FCF">
        <w:rPr>
          <w:rFonts w:ascii="Arial" w:hAnsi="Arial" w:cs="Arial"/>
          <w:sz w:val="22"/>
          <w:szCs w:val="22"/>
        </w:rPr>
        <w:t>,</w:t>
      </w:r>
      <w:r w:rsidRPr="00CE2488">
        <w:rPr>
          <w:rFonts w:ascii="Arial" w:hAnsi="Arial" w:cs="Arial"/>
          <w:sz w:val="22"/>
          <w:szCs w:val="22"/>
        </w:rPr>
        <w:t xml:space="preserve"> not more than</w:t>
      </w:r>
      <w:r w:rsidRPr="00CE2488">
        <w:rPr>
          <w:rFonts w:ascii="Arial" w:hAnsi="Arial" w:cs="Arial"/>
          <w:b/>
          <w:i/>
          <w:sz w:val="22"/>
          <w:szCs w:val="22"/>
        </w:rPr>
        <w:t xml:space="preserve"> </w:t>
      </w:r>
      <w:r w:rsidRPr="00CE2488">
        <w:rPr>
          <w:rFonts w:ascii="Arial" w:hAnsi="Arial" w:cs="Arial"/>
          <w:sz w:val="22"/>
          <w:szCs w:val="22"/>
        </w:rPr>
        <w:t xml:space="preserve">three months </w:t>
      </w:r>
      <w:r w:rsidR="00462B35">
        <w:rPr>
          <w:rFonts w:ascii="Arial" w:hAnsi="Arial" w:cs="Arial"/>
          <w:sz w:val="22"/>
          <w:szCs w:val="22"/>
        </w:rPr>
        <w:t xml:space="preserve">(or such other period determined by the Board not exceeding </w:t>
      </w:r>
      <w:r w:rsidR="00BB0504">
        <w:rPr>
          <w:rFonts w:ascii="Arial" w:hAnsi="Arial" w:cs="Arial"/>
          <w:sz w:val="22"/>
          <w:szCs w:val="22"/>
        </w:rPr>
        <w:t xml:space="preserve">18 </w:t>
      </w:r>
      <w:r w:rsidR="00462B35">
        <w:rPr>
          <w:rFonts w:ascii="Arial" w:hAnsi="Arial" w:cs="Arial"/>
          <w:sz w:val="22"/>
          <w:szCs w:val="22"/>
        </w:rPr>
        <w:t xml:space="preserve">months) </w:t>
      </w:r>
      <w:r w:rsidR="00BB0504">
        <w:rPr>
          <w:rFonts w:ascii="Arial" w:hAnsi="Arial" w:cs="Arial"/>
          <w:sz w:val="22"/>
          <w:szCs w:val="22"/>
        </w:rPr>
        <w:t>ending with</w:t>
      </w:r>
      <w:r w:rsidRPr="00CE2488">
        <w:rPr>
          <w:rFonts w:ascii="Arial" w:hAnsi="Arial" w:cs="Arial"/>
          <w:sz w:val="22"/>
          <w:szCs w:val="22"/>
        </w:rPr>
        <w:t xml:space="preserve"> the deduction of Partnership Share Money relating to the Award </w:t>
      </w:r>
    </w:p>
    <w:p w14:paraId="2B60CACE" w14:textId="77777777" w:rsidR="007413FE" w:rsidRPr="00CE2488" w:rsidRDefault="007413FE" w:rsidP="007413FE">
      <w:pPr>
        <w:ind w:left="4680" w:hanging="3720"/>
        <w:rPr>
          <w:rFonts w:ascii="Arial" w:hAnsi="Arial" w:cs="Arial"/>
          <w:b/>
          <w:sz w:val="22"/>
          <w:szCs w:val="22"/>
        </w:rPr>
      </w:pPr>
    </w:p>
    <w:p w14:paraId="3B50FD61" w14:textId="77777777" w:rsidR="007413FE" w:rsidRPr="00CE2488" w:rsidRDefault="007413FE" w:rsidP="007413FE">
      <w:pPr>
        <w:ind w:left="4680" w:hanging="3720"/>
        <w:rPr>
          <w:rFonts w:ascii="Arial" w:hAnsi="Arial" w:cs="Arial"/>
          <w:b/>
          <w:sz w:val="22"/>
          <w:szCs w:val="22"/>
        </w:rPr>
      </w:pPr>
      <w:r w:rsidRPr="00CE2488">
        <w:rPr>
          <w:rFonts w:ascii="Arial" w:hAnsi="Arial" w:cs="Arial"/>
          <w:b/>
          <w:sz w:val="22"/>
          <w:szCs w:val="22"/>
        </w:rPr>
        <w:lastRenderedPageBreak/>
        <w:t>“Redundancy”</w:t>
      </w:r>
      <w:r w:rsidRPr="00CE2488">
        <w:rPr>
          <w:rFonts w:ascii="Arial" w:hAnsi="Arial" w:cs="Arial"/>
          <w:b/>
          <w:sz w:val="22"/>
          <w:szCs w:val="22"/>
        </w:rPr>
        <w:tab/>
      </w:r>
      <w:r w:rsidRPr="00CE2488">
        <w:rPr>
          <w:rFonts w:ascii="Arial" w:hAnsi="Arial" w:cs="Arial"/>
          <w:sz w:val="22"/>
          <w:szCs w:val="22"/>
        </w:rPr>
        <w:t>the same meaning as in the Employment Rights Act 1996</w:t>
      </w:r>
    </w:p>
    <w:p w14:paraId="2D154316" w14:textId="77777777" w:rsidR="007413FE" w:rsidRPr="00CE2488" w:rsidRDefault="007413FE" w:rsidP="007413FE">
      <w:pPr>
        <w:ind w:left="4680" w:hanging="3720"/>
        <w:rPr>
          <w:rFonts w:ascii="Arial" w:hAnsi="Arial" w:cs="Arial"/>
          <w:b/>
          <w:sz w:val="22"/>
          <w:szCs w:val="22"/>
        </w:rPr>
      </w:pPr>
    </w:p>
    <w:p w14:paraId="23BB7C75" w14:textId="77777777" w:rsidR="007413FE" w:rsidRPr="00CE2488" w:rsidRDefault="007413FE" w:rsidP="007413FE">
      <w:pPr>
        <w:ind w:left="4680" w:hanging="3720"/>
        <w:rPr>
          <w:rFonts w:ascii="Arial" w:hAnsi="Arial" w:cs="Arial"/>
          <w:sz w:val="22"/>
          <w:szCs w:val="22"/>
          <w:u w:val="single"/>
        </w:rPr>
      </w:pPr>
      <w:r w:rsidRPr="00CE2488">
        <w:rPr>
          <w:rFonts w:ascii="Arial" w:hAnsi="Arial" w:cs="Arial"/>
          <w:b/>
          <w:sz w:val="22"/>
          <w:szCs w:val="22"/>
        </w:rPr>
        <w:t>“Relevant Employment”</w:t>
      </w:r>
      <w:r w:rsidRPr="00CE2488">
        <w:rPr>
          <w:rFonts w:ascii="Arial" w:hAnsi="Arial" w:cs="Arial"/>
          <w:b/>
          <w:sz w:val="22"/>
          <w:szCs w:val="22"/>
        </w:rPr>
        <w:tab/>
      </w:r>
      <w:r w:rsidRPr="00CE2488">
        <w:rPr>
          <w:rFonts w:ascii="Arial" w:hAnsi="Arial" w:cs="Arial"/>
          <w:sz w:val="22"/>
          <w:szCs w:val="22"/>
        </w:rPr>
        <w:t>employment by the Company or any Associated Company</w:t>
      </w:r>
    </w:p>
    <w:p w14:paraId="73BDBFA8" w14:textId="77777777" w:rsidR="007413FE" w:rsidRPr="00CE2488" w:rsidRDefault="007413FE" w:rsidP="007413FE">
      <w:pPr>
        <w:ind w:left="4680" w:hanging="3720"/>
        <w:rPr>
          <w:rFonts w:ascii="Arial" w:hAnsi="Arial" w:cs="Arial"/>
          <w:b/>
          <w:sz w:val="22"/>
          <w:szCs w:val="22"/>
        </w:rPr>
      </w:pPr>
    </w:p>
    <w:p w14:paraId="516E82BF" w14:textId="77777777" w:rsidR="007413FE" w:rsidRPr="00CE2488" w:rsidRDefault="007413FE" w:rsidP="007413FE">
      <w:pPr>
        <w:ind w:left="4680" w:hanging="3720"/>
        <w:rPr>
          <w:rFonts w:ascii="Arial" w:hAnsi="Arial" w:cs="Arial"/>
          <w:b/>
          <w:sz w:val="22"/>
          <w:szCs w:val="22"/>
        </w:rPr>
      </w:pPr>
      <w:r w:rsidRPr="00CE2488">
        <w:rPr>
          <w:rFonts w:ascii="Arial" w:hAnsi="Arial" w:cs="Arial"/>
          <w:b/>
          <w:sz w:val="22"/>
          <w:szCs w:val="22"/>
        </w:rPr>
        <w:t>“Salary”</w:t>
      </w:r>
      <w:r w:rsidRPr="00CE2488">
        <w:rPr>
          <w:rFonts w:ascii="Arial" w:hAnsi="Arial" w:cs="Arial"/>
          <w:b/>
          <w:sz w:val="22"/>
          <w:szCs w:val="22"/>
        </w:rPr>
        <w:tab/>
      </w:r>
      <w:r w:rsidRPr="00CE2488">
        <w:rPr>
          <w:rFonts w:ascii="Arial" w:hAnsi="Arial" w:cs="Arial"/>
          <w:sz w:val="22"/>
          <w:szCs w:val="22"/>
        </w:rPr>
        <w:t>the same meaning as in paragraph 43(4) of the Schedule</w:t>
      </w:r>
      <w:r w:rsidRPr="00CE2488">
        <w:rPr>
          <w:rFonts w:ascii="Arial" w:hAnsi="Arial" w:cs="Arial"/>
          <w:b/>
          <w:sz w:val="22"/>
          <w:szCs w:val="22"/>
        </w:rPr>
        <w:t xml:space="preserve"> </w:t>
      </w:r>
    </w:p>
    <w:p w14:paraId="179AB6D3" w14:textId="77777777" w:rsidR="007413FE" w:rsidRPr="00CE2488" w:rsidRDefault="007413FE" w:rsidP="007413FE">
      <w:pPr>
        <w:ind w:left="4680" w:hanging="3720"/>
        <w:rPr>
          <w:rFonts w:ascii="Arial" w:hAnsi="Arial" w:cs="Arial"/>
          <w:b/>
          <w:sz w:val="22"/>
          <w:szCs w:val="22"/>
        </w:rPr>
      </w:pPr>
    </w:p>
    <w:p w14:paraId="25648389" w14:textId="7392C782"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“Schedule”</w:t>
      </w:r>
      <w:r w:rsidRPr="00CE2488">
        <w:rPr>
          <w:rFonts w:ascii="Arial" w:hAnsi="Arial" w:cs="Arial"/>
          <w:b/>
          <w:sz w:val="22"/>
          <w:szCs w:val="22"/>
        </w:rPr>
        <w:tab/>
      </w:r>
      <w:r w:rsidRPr="00CE2488">
        <w:rPr>
          <w:rFonts w:ascii="Arial" w:hAnsi="Arial" w:cs="Arial"/>
          <w:sz w:val="22"/>
          <w:szCs w:val="22"/>
        </w:rPr>
        <w:t>Schedule 2 to ITEPA 2003</w:t>
      </w:r>
    </w:p>
    <w:p w14:paraId="1C16F22B" w14:textId="77777777" w:rsidR="007413FE" w:rsidRPr="00CE2488" w:rsidRDefault="007413FE" w:rsidP="007413FE">
      <w:pPr>
        <w:ind w:left="4680" w:hanging="3720"/>
        <w:rPr>
          <w:rFonts w:ascii="Arial" w:hAnsi="Arial" w:cs="Arial"/>
          <w:sz w:val="22"/>
          <w:szCs w:val="22"/>
        </w:rPr>
      </w:pPr>
    </w:p>
    <w:p w14:paraId="37551577" w14:textId="01C2E70F" w:rsidR="007413FE" w:rsidRPr="00CE2488" w:rsidRDefault="007413FE" w:rsidP="007413FE">
      <w:pPr>
        <w:ind w:left="4680" w:hanging="3720"/>
        <w:rPr>
          <w:rFonts w:ascii="Arial" w:hAnsi="Arial" w:cs="Arial"/>
          <w:b/>
          <w:sz w:val="22"/>
          <w:szCs w:val="22"/>
        </w:rPr>
      </w:pPr>
      <w:r w:rsidRPr="00CE2488">
        <w:rPr>
          <w:rFonts w:ascii="Arial" w:hAnsi="Arial" w:cs="Arial"/>
          <w:b/>
          <w:sz w:val="22"/>
          <w:szCs w:val="22"/>
        </w:rPr>
        <w:t>“Shares”</w:t>
      </w:r>
      <w:r w:rsidRPr="00CE2488">
        <w:rPr>
          <w:rFonts w:ascii="Arial" w:hAnsi="Arial" w:cs="Arial"/>
          <w:b/>
          <w:sz w:val="22"/>
          <w:szCs w:val="22"/>
        </w:rPr>
        <w:tab/>
      </w:r>
      <w:r w:rsidR="00E90A02" w:rsidRPr="00BF6A86">
        <w:rPr>
          <w:rFonts w:ascii="Arial" w:hAnsi="Arial" w:cs="Arial"/>
          <w:bCs/>
          <w:sz w:val="22"/>
          <w:szCs w:val="22"/>
        </w:rPr>
        <w:t>fully paid, non-redeemable</w:t>
      </w:r>
      <w:r w:rsidR="00E90A02">
        <w:rPr>
          <w:rFonts w:ascii="Arial" w:hAnsi="Arial" w:cs="Arial"/>
          <w:b/>
          <w:sz w:val="22"/>
          <w:szCs w:val="22"/>
        </w:rPr>
        <w:t xml:space="preserve"> </w:t>
      </w:r>
      <w:r w:rsidRPr="00CE2488">
        <w:rPr>
          <w:rFonts w:ascii="Arial" w:hAnsi="Arial" w:cs="Arial"/>
          <w:sz w:val="22"/>
          <w:szCs w:val="22"/>
        </w:rPr>
        <w:t xml:space="preserve">ordinary shares in the capital of the Company which comply with the conditions set out in paragraph 25 of the </w:t>
      </w:r>
      <w:proofErr w:type="gramStart"/>
      <w:r w:rsidRPr="00CE2488">
        <w:rPr>
          <w:rFonts w:ascii="Arial" w:hAnsi="Arial" w:cs="Arial"/>
          <w:sz w:val="22"/>
          <w:szCs w:val="22"/>
        </w:rPr>
        <w:t>Schedule</w:t>
      </w:r>
      <w:proofErr w:type="gramEnd"/>
      <w:r w:rsidRPr="00CE2488">
        <w:rPr>
          <w:rFonts w:ascii="Arial" w:hAnsi="Arial" w:cs="Arial"/>
          <w:b/>
          <w:sz w:val="22"/>
          <w:szCs w:val="22"/>
        </w:rPr>
        <w:t xml:space="preserve"> </w:t>
      </w:r>
    </w:p>
    <w:p w14:paraId="562558C3" w14:textId="77777777" w:rsidR="007413FE" w:rsidRPr="00CE2488" w:rsidRDefault="007413FE" w:rsidP="007413FE">
      <w:pPr>
        <w:ind w:left="4680" w:hanging="3720"/>
        <w:rPr>
          <w:rFonts w:ascii="Arial" w:hAnsi="Arial" w:cs="Arial"/>
          <w:b/>
          <w:sz w:val="22"/>
          <w:szCs w:val="22"/>
        </w:rPr>
      </w:pPr>
    </w:p>
    <w:p w14:paraId="71CB0535" w14:textId="60FCB771"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“Stock Exchange”</w:t>
      </w:r>
      <w:r w:rsidRPr="00CE2488">
        <w:rPr>
          <w:rFonts w:ascii="Arial" w:hAnsi="Arial" w:cs="Arial"/>
          <w:b/>
          <w:sz w:val="22"/>
          <w:szCs w:val="22"/>
        </w:rPr>
        <w:tab/>
      </w:r>
      <w:r w:rsidRPr="00CE2488">
        <w:rPr>
          <w:rFonts w:ascii="Arial" w:hAnsi="Arial" w:cs="Arial"/>
          <w:sz w:val="22"/>
          <w:szCs w:val="22"/>
        </w:rPr>
        <w:t>the London Stock Exchange PLC</w:t>
      </w:r>
    </w:p>
    <w:p w14:paraId="1493B054" w14:textId="77777777" w:rsidR="007413FE" w:rsidRPr="00CE2488" w:rsidRDefault="007413FE" w:rsidP="007413FE">
      <w:pPr>
        <w:ind w:left="4680" w:hanging="3720"/>
        <w:rPr>
          <w:rFonts w:ascii="Arial" w:hAnsi="Arial" w:cs="Arial"/>
          <w:b/>
          <w:i/>
          <w:sz w:val="22"/>
          <w:szCs w:val="22"/>
        </w:rPr>
      </w:pPr>
    </w:p>
    <w:p w14:paraId="00E0338D"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“Subsidiary”</w:t>
      </w:r>
      <w:r w:rsidRPr="00CE2488">
        <w:rPr>
          <w:rFonts w:ascii="Arial" w:hAnsi="Arial" w:cs="Arial"/>
          <w:b/>
          <w:sz w:val="22"/>
          <w:szCs w:val="22"/>
        </w:rPr>
        <w:tab/>
      </w:r>
      <w:r w:rsidRPr="00CE2488">
        <w:rPr>
          <w:rFonts w:ascii="Arial" w:hAnsi="Arial" w:cs="Arial"/>
          <w:sz w:val="22"/>
          <w:szCs w:val="22"/>
        </w:rPr>
        <w:t>any company which is for the time being under the Control of the Company</w:t>
      </w:r>
    </w:p>
    <w:p w14:paraId="34266211" w14:textId="77777777" w:rsidR="007413FE" w:rsidRPr="00CE2488" w:rsidRDefault="007413FE" w:rsidP="007413FE">
      <w:pPr>
        <w:ind w:left="4680" w:hanging="3720"/>
        <w:rPr>
          <w:rFonts w:ascii="Arial" w:hAnsi="Arial" w:cs="Arial"/>
          <w:b/>
          <w:sz w:val="22"/>
          <w:szCs w:val="22"/>
        </w:rPr>
      </w:pPr>
    </w:p>
    <w:p w14:paraId="3F8D08B5" w14:textId="5A165592"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“Tax Year”</w:t>
      </w:r>
      <w:r w:rsidRPr="00CE2488">
        <w:rPr>
          <w:rFonts w:ascii="Arial" w:hAnsi="Arial" w:cs="Arial"/>
          <w:b/>
          <w:sz w:val="22"/>
          <w:szCs w:val="22"/>
        </w:rPr>
        <w:tab/>
      </w:r>
      <w:r w:rsidR="00E90A02" w:rsidRPr="00BF6A86">
        <w:rPr>
          <w:rFonts w:ascii="Arial" w:hAnsi="Arial" w:cs="Arial"/>
          <w:bCs/>
          <w:sz w:val="22"/>
          <w:szCs w:val="22"/>
        </w:rPr>
        <w:t>the meaning given by section 4(2) of ITA 2007</w:t>
      </w:r>
      <w:r w:rsidR="00E90A02">
        <w:rPr>
          <w:rFonts w:ascii="Arial" w:hAnsi="Arial" w:cs="Arial"/>
          <w:b/>
          <w:sz w:val="22"/>
          <w:szCs w:val="22"/>
        </w:rPr>
        <w:t xml:space="preserve"> </w:t>
      </w:r>
    </w:p>
    <w:p w14:paraId="2093E7A0" w14:textId="77777777" w:rsidR="007413FE" w:rsidRPr="00CE2488" w:rsidRDefault="007413FE" w:rsidP="007413FE">
      <w:pPr>
        <w:ind w:left="4680" w:hanging="3720"/>
        <w:rPr>
          <w:rFonts w:ascii="Arial" w:hAnsi="Arial" w:cs="Arial"/>
          <w:b/>
          <w:sz w:val="22"/>
          <w:szCs w:val="22"/>
        </w:rPr>
      </w:pPr>
    </w:p>
    <w:p w14:paraId="6529BB71" w14:textId="4574CD16"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“Trustees”</w:t>
      </w:r>
      <w:r w:rsidRPr="00CE2488">
        <w:rPr>
          <w:rFonts w:ascii="Arial" w:hAnsi="Arial" w:cs="Arial"/>
          <w:b/>
          <w:sz w:val="22"/>
          <w:szCs w:val="22"/>
        </w:rPr>
        <w:tab/>
      </w:r>
      <w:r w:rsidRPr="00CE2488">
        <w:rPr>
          <w:rFonts w:ascii="Arial" w:hAnsi="Arial" w:cs="Arial"/>
          <w:sz w:val="22"/>
          <w:szCs w:val="22"/>
        </w:rPr>
        <w:t xml:space="preserve">the trustees or trustee </w:t>
      </w:r>
      <w:r w:rsidR="008A2A6C">
        <w:rPr>
          <w:rFonts w:ascii="Arial" w:hAnsi="Arial" w:cs="Arial"/>
          <w:sz w:val="22"/>
          <w:szCs w:val="22"/>
        </w:rPr>
        <w:t>under the Deed from time to time</w:t>
      </w:r>
    </w:p>
    <w:p w14:paraId="0D08C17C" w14:textId="77777777" w:rsidR="007413FE" w:rsidRPr="00CE2488" w:rsidRDefault="007413FE" w:rsidP="007413FE">
      <w:pPr>
        <w:ind w:left="4680" w:hanging="3720"/>
        <w:rPr>
          <w:rFonts w:ascii="Arial" w:hAnsi="Arial" w:cs="Arial"/>
          <w:sz w:val="22"/>
          <w:szCs w:val="22"/>
        </w:rPr>
      </w:pPr>
    </w:p>
    <w:p w14:paraId="23F366F3" w14:textId="0C9902ED"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“Trust Fund”</w:t>
      </w:r>
      <w:r w:rsidRPr="00CE2488">
        <w:rPr>
          <w:rFonts w:ascii="Arial" w:hAnsi="Arial" w:cs="Arial"/>
          <w:b/>
          <w:sz w:val="22"/>
          <w:szCs w:val="22"/>
        </w:rPr>
        <w:tab/>
      </w:r>
      <w:r w:rsidRPr="00CE2488">
        <w:rPr>
          <w:rFonts w:ascii="Arial" w:hAnsi="Arial" w:cs="Arial"/>
          <w:sz w:val="22"/>
          <w:szCs w:val="22"/>
        </w:rPr>
        <w:t xml:space="preserve">all assets transferred to the Trustees to be held on the terms of the Deed and the assets from time to time representing such assets, including any accumulations of </w:t>
      </w:r>
      <w:proofErr w:type="gramStart"/>
      <w:r w:rsidRPr="00CE2488">
        <w:rPr>
          <w:rFonts w:ascii="Arial" w:hAnsi="Arial" w:cs="Arial"/>
          <w:sz w:val="22"/>
          <w:szCs w:val="22"/>
        </w:rPr>
        <w:t>income</w:t>
      </w:r>
      <w:proofErr w:type="gramEnd"/>
    </w:p>
    <w:p w14:paraId="4BC134E5" w14:textId="77777777" w:rsidR="007413FE" w:rsidRPr="00CE2488" w:rsidRDefault="007413FE" w:rsidP="007413FE">
      <w:pPr>
        <w:ind w:left="4680" w:hanging="3720"/>
        <w:rPr>
          <w:rFonts w:ascii="Arial" w:hAnsi="Arial" w:cs="Arial"/>
          <w:b/>
          <w:sz w:val="22"/>
          <w:szCs w:val="22"/>
        </w:rPr>
      </w:pPr>
    </w:p>
    <w:p w14:paraId="4E170D02" w14:textId="6511ED00"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“Trust Period”</w:t>
      </w:r>
      <w:r w:rsidRPr="00CE2488">
        <w:rPr>
          <w:rFonts w:ascii="Arial" w:hAnsi="Arial" w:cs="Arial"/>
          <w:b/>
          <w:sz w:val="22"/>
          <w:szCs w:val="22"/>
        </w:rPr>
        <w:tab/>
      </w:r>
      <w:r w:rsidRPr="00CE2488">
        <w:rPr>
          <w:rFonts w:ascii="Arial" w:hAnsi="Arial" w:cs="Arial"/>
          <w:sz w:val="22"/>
          <w:szCs w:val="22"/>
        </w:rPr>
        <w:t xml:space="preserve">the period of 80 years beginning with the date of the </w:t>
      </w:r>
      <w:proofErr w:type="gramStart"/>
      <w:r w:rsidRPr="00CE2488">
        <w:rPr>
          <w:rFonts w:ascii="Arial" w:hAnsi="Arial" w:cs="Arial"/>
          <w:sz w:val="22"/>
          <w:szCs w:val="22"/>
        </w:rPr>
        <w:t>Deed</w:t>
      </w:r>
      <w:proofErr w:type="gramEnd"/>
      <w:r w:rsidRPr="00CE2488">
        <w:rPr>
          <w:rFonts w:ascii="Arial" w:hAnsi="Arial" w:cs="Arial"/>
          <w:sz w:val="22"/>
          <w:szCs w:val="22"/>
        </w:rPr>
        <w:t xml:space="preserve"> </w:t>
      </w:r>
    </w:p>
    <w:p w14:paraId="655ADB11" w14:textId="77777777" w:rsidR="007413FE" w:rsidRPr="00CE2488" w:rsidRDefault="007413FE" w:rsidP="007413FE">
      <w:pPr>
        <w:ind w:left="4680" w:hanging="3720"/>
        <w:rPr>
          <w:rFonts w:ascii="Arial" w:hAnsi="Arial" w:cs="Arial"/>
          <w:sz w:val="22"/>
          <w:szCs w:val="22"/>
        </w:rPr>
      </w:pPr>
    </w:p>
    <w:p w14:paraId="6993171B" w14:textId="77777777" w:rsidR="007413FE" w:rsidRPr="00CE2488" w:rsidRDefault="007413FE" w:rsidP="007413FE">
      <w:pPr>
        <w:ind w:left="4680" w:hanging="3720"/>
        <w:rPr>
          <w:rFonts w:ascii="Arial" w:hAnsi="Arial" w:cs="Arial"/>
          <w:sz w:val="22"/>
          <w:szCs w:val="22"/>
        </w:rPr>
      </w:pPr>
      <w:r w:rsidRPr="00CE2488">
        <w:rPr>
          <w:rFonts w:ascii="Arial" w:hAnsi="Arial" w:cs="Arial"/>
          <w:b/>
          <w:sz w:val="22"/>
          <w:szCs w:val="22"/>
        </w:rPr>
        <w:t>“UK Listing Authority”</w:t>
      </w:r>
      <w:r w:rsidRPr="00CE2488">
        <w:rPr>
          <w:rFonts w:ascii="Arial" w:hAnsi="Arial" w:cs="Arial"/>
          <w:b/>
          <w:sz w:val="22"/>
          <w:szCs w:val="22"/>
        </w:rPr>
        <w:tab/>
      </w:r>
      <w:r w:rsidRPr="00CE2488">
        <w:rPr>
          <w:rFonts w:ascii="Arial" w:hAnsi="Arial" w:cs="Arial"/>
          <w:sz w:val="22"/>
          <w:szCs w:val="22"/>
        </w:rPr>
        <w:t xml:space="preserve">the Financial </w:t>
      </w:r>
      <w:r w:rsidR="000D1CCE">
        <w:rPr>
          <w:rFonts w:ascii="Arial" w:hAnsi="Arial" w:cs="Arial"/>
          <w:sz w:val="22"/>
          <w:szCs w:val="22"/>
        </w:rPr>
        <w:t>Conduct</w:t>
      </w:r>
      <w:r w:rsidR="000D1CCE" w:rsidRPr="00CE2488">
        <w:rPr>
          <w:rFonts w:ascii="Arial" w:hAnsi="Arial" w:cs="Arial"/>
          <w:sz w:val="22"/>
          <w:szCs w:val="22"/>
        </w:rPr>
        <w:t xml:space="preserve"> </w:t>
      </w:r>
      <w:r w:rsidRPr="00CE2488">
        <w:rPr>
          <w:rFonts w:ascii="Arial" w:hAnsi="Arial" w:cs="Arial"/>
          <w:sz w:val="22"/>
          <w:szCs w:val="22"/>
        </w:rPr>
        <w:t xml:space="preserve">Authority acting as the competent authority for listing for the purposes of Part VI of the Financial Services </w:t>
      </w:r>
      <w:proofErr w:type="gramStart"/>
      <w:r w:rsidRPr="00CE2488">
        <w:rPr>
          <w:rFonts w:ascii="Arial" w:hAnsi="Arial" w:cs="Arial"/>
          <w:sz w:val="22"/>
          <w:szCs w:val="22"/>
        </w:rPr>
        <w:t>and  Markets</w:t>
      </w:r>
      <w:proofErr w:type="gramEnd"/>
      <w:r w:rsidRPr="00CE2488">
        <w:rPr>
          <w:rFonts w:ascii="Arial" w:hAnsi="Arial" w:cs="Arial"/>
          <w:sz w:val="22"/>
          <w:szCs w:val="22"/>
        </w:rPr>
        <w:t xml:space="preserve"> Act 2000.</w:t>
      </w:r>
    </w:p>
    <w:p w14:paraId="4AEA5148" w14:textId="77777777" w:rsidR="007413FE" w:rsidRPr="00CE2488" w:rsidRDefault="007413FE" w:rsidP="007413FE">
      <w:pPr>
        <w:tabs>
          <w:tab w:val="left" w:pos="4320"/>
        </w:tabs>
        <w:ind w:left="4320" w:hanging="3360"/>
        <w:rPr>
          <w:rFonts w:ascii="Arial" w:hAnsi="Arial" w:cs="Arial"/>
          <w:b/>
          <w:sz w:val="22"/>
          <w:szCs w:val="22"/>
        </w:rPr>
      </w:pPr>
    </w:p>
    <w:p w14:paraId="1A3D1545"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1.2</w:t>
      </w:r>
      <w:r w:rsidRPr="00CE2488">
        <w:rPr>
          <w:rFonts w:ascii="Arial" w:hAnsi="Arial" w:cs="Arial"/>
          <w:sz w:val="22"/>
          <w:szCs w:val="22"/>
        </w:rPr>
        <w:tab/>
        <w:t xml:space="preserve">References to any Act, or Part, Chapter, or section (including ICTA 1988 and ITEPA 2003) shall include any statutory modification, </w:t>
      </w:r>
      <w:proofErr w:type="gramStart"/>
      <w:r w:rsidRPr="00CE2488">
        <w:rPr>
          <w:rFonts w:ascii="Arial" w:hAnsi="Arial" w:cs="Arial"/>
          <w:sz w:val="22"/>
          <w:szCs w:val="22"/>
        </w:rPr>
        <w:t>amendment</w:t>
      </w:r>
      <w:proofErr w:type="gramEnd"/>
      <w:r w:rsidRPr="00CE2488">
        <w:rPr>
          <w:rFonts w:ascii="Arial" w:hAnsi="Arial" w:cs="Arial"/>
          <w:sz w:val="22"/>
          <w:szCs w:val="22"/>
        </w:rPr>
        <w:t xml:space="preserve"> or re-enactment of that Act, for the time being in force.</w:t>
      </w:r>
    </w:p>
    <w:p w14:paraId="3465B0F0" w14:textId="77777777" w:rsidR="007413FE" w:rsidRPr="00CE2488" w:rsidRDefault="007413FE" w:rsidP="007413FE">
      <w:pPr>
        <w:ind w:left="960" w:hanging="960"/>
        <w:rPr>
          <w:rFonts w:ascii="Arial" w:hAnsi="Arial" w:cs="Arial"/>
          <w:sz w:val="22"/>
          <w:szCs w:val="22"/>
        </w:rPr>
      </w:pPr>
    </w:p>
    <w:p w14:paraId="3C41BBDB" w14:textId="452A84F6" w:rsidR="007413FE" w:rsidRDefault="007413FE" w:rsidP="007413FE">
      <w:pPr>
        <w:ind w:left="960" w:hanging="960"/>
        <w:rPr>
          <w:rFonts w:ascii="Arial" w:hAnsi="Arial" w:cs="Arial"/>
          <w:sz w:val="22"/>
          <w:szCs w:val="22"/>
        </w:rPr>
      </w:pPr>
      <w:r w:rsidRPr="00CE2488">
        <w:rPr>
          <w:rFonts w:ascii="Arial" w:hAnsi="Arial" w:cs="Arial"/>
          <w:sz w:val="22"/>
          <w:szCs w:val="22"/>
        </w:rPr>
        <w:t>1.3</w:t>
      </w:r>
      <w:r w:rsidRPr="00CE2488">
        <w:rPr>
          <w:rFonts w:ascii="Arial" w:hAnsi="Arial" w:cs="Arial"/>
          <w:b/>
          <w:sz w:val="22"/>
          <w:szCs w:val="22"/>
        </w:rPr>
        <w:tab/>
      </w:r>
      <w:r w:rsidRPr="00CE2488">
        <w:rPr>
          <w:rFonts w:ascii="Arial" w:hAnsi="Arial" w:cs="Arial"/>
          <w:sz w:val="22"/>
          <w:szCs w:val="22"/>
        </w:rPr>
        <w:t xml:space="preserve">Words in the singular shall include the plural and vice versa unless the context otherwise </w:t>
      </w:r>
      <w:proofErr w:type="gramStart"/>
      <w:r w:rsidRPr="00CE2488">
        <w:rPr>
          <w:rFonts w:ascii="Arial" w:hAnsi="Arial" w:cs="Arial"/>
          <w:sz w:val="22"/>
          <w:szCs w:val="22"/>
        </w:rPr>
        <w:t>requires</w:t>
      </w:r>
      <w:proofErr w:type="gramEnd"/>
      <w:r w:rsidRPr="00CE2488">
        <w:rPr>
          <w:rFonts w:ascii="Arial" w:hAnsi="Arial" w:cs="Arial"/>
          <w:sz w:val="22"/>
          <w:szCs w:val="22"/>
        </w:rPr>
        <w:t xml:space="preserve"> or it is otherwise stated.</w:t>
      </w:r>
    </w:p>
    <w:p w14:paraId="796BB669" w14:textId="77777777" w:rsidR="008A2A6C" w:rsidRDefault="008A2A6C" w:rsidP="007413FE">
      <w:pPr>
        <w:ind w:left="960" w:hanging="960"/>
        <w:rPr>
          <w:rFonts w:ascii="Arial" w:hAnsi="Arial" w:cs="Arial"/>
          <w:sz w:val="22"/>
          <w:szCs w:val="22"/>
        </w:rPr>
      </w:pPr>
    </w:p>
    <w:p w14:paraId="38051097" w14:textId="1F22077B" w:rsidR="008A2A6C" w:rsidRPr="00CE2488" w:rsidRDefault="008A2A6C" w:rsidP="007413FE">
      <w:pPr>
        <w:ind w:left="960" w:hanging="960"/>
        <w:rPr>
          <w:rFonts w:ascii="Arial" w:hAnsi="Arial" w:cs="Arial"/>
          <w:sz w:val="22"/>
          <w:szCs w:val="22"/>
        </w:rPr>
      </w:pPr>
      <w:r>
        <w:rPr>
          <w:rFonts w:ascii="Arial" w:hAnsi="Arial" w:cs="Arial"/>
          <w:sz w:val="22"/>
          <w:szCs w:val="22"/>
        </w:rPr>
        <w:t xml:space="preserve">1.4 </w:t>
      </w:r>
      <w:r>
        <w:rPr>
          <w:rFonts w:ascii="Arial" w:hAnsi="Arial" w:cs="Arial"/>
          <w:sz w:val="22"/>
          <w:szCs w:val="22"/>
        </w:rPr>
        <w:tab/>
      </w:r>
      <w:r w:rsidRPr="008A2A6C">
        <w:rPr>
          <w:rFonts w:ascii="Arial" w:hAnsi="Arial" w:cs="Arial"/>
          <w:sz w:val="22"/>
          <w:szCs w:val="22"/>
        </w:rPr>
        <w:t>Terms not otherwise defined in the Plan will have the same meanings as are set out for them in Schedule 2.</w:t>
      </w:r>
    </w:p>
    <w:p w14:paraId="40D0A423" w14:textId="77777777" w:rsidR="007413FE" w:rsidRPr="00CE2488" w:rsidRDefault="007413FE" w:rsidP="007413FE">
      <w:pPr>
        <w:rPr>
          <w:rFonts w:ascii="Arial" w:hAnsi="Arial" w:cs="Arial"/>
          <w:sz w:val="22"/>
          <w:szCs w:val="22"/>
        </w:rPr>
      </w:pPr>
    </w:p>
    <w:p w14:paraId="1F35BBEB" w14:textId="77777777" w:rsidR="007413FE" w:rsidRPr="00CE2488" w:rsidRDefault="00A464FE" w:rsidP="007413FE">
      <w:pPr>
        <w:ind w:left="960" w:hanging="960"/>
        <w:rPr>
          <w:rFonts w:ascii="Arial" w:hAnsi="Arial" w:cs="Arial"/>
          <w:b/>
          <w:sz w:val="22"/>
          <w:szCs w:val="22"/>
        </w:rPr>
      </w:pPr>
      <w:r>
        <w:rPr>
          <w:rFonts w:ascii="Arial" w:hAnsi="Arial" w:cs="Arial"/>
          <w:b/>
          <w:sz w:val="22"/>
          <w:szCs w:val="22"/>
        </w:rPr>
        <w:t>2</w:t>
      </w:r>
      <w:r>
        <w:rPr>
          <w:rFonts w:ascii="Arial" w:hAnsi="Arial" w:cs="Arial"/>
          <w:b/>
          <w:sz w:val="22"/>
          <w:szCs w:val="22"/>
        </w:rPr>
        <w:tab/>
      </w:r>
      <w:r w:rsidR="007413FE" w:rsidRPr="00CE2488">
        <w:rPr>
          <w:rFonts w:ascii="Arial" w:hAnsi="Arial" w:cs="Arial"/>
          <w:b/>
          <w:sz w:val="22"/>
          <w:szCs w:val="22"/>
        </w:rPr>
        <w:t>PURPOSE OF THE PLAN</w:t>
      </w:r>
    </w:p>
    <w:p w14:paraId="6B76DABE" w14:textId="77777777" w:rsidR="007413FE" w:rsidRPr="00CE2488" w:rsidRDefault="007413FE" w:rsidP="007413FE">
      <w:pPr>
        <w:rPr>
          <w:rFonts w:ascii="Arial" w:hAnsi="Arial" w:cs="Arial"/>
          <w:b/>
          <w:sz w:val="22"/>
          <w:szCs w:val="22"/>
        </w:rPr>
      </w:pPr>
    </w:p>
    <w:p w14:paraId="49B2A9F4" w14:textId="0B3BAF1B" w:rsidR="007413FE" w:rsidRPr="00CE2488" w:rsidRDefault="007413FE" w:rsidP="007413FE">
      <w:pPr>
        <w:ind w:left="960" w:hanging="960"/>
        <w:rPr>
          <w:rFonts w:ascii="Arial" w:hAnsi="Arial" w:cs="Arial"/>
          <w:sz w:val="22"/>
          <w:szCs w:val="22"/>
        </w:rPr>
      </w:pPr>
      <w:r w:rsidRPr="00CE2488">
        <w:rPr>
          <w:rFonts w:ascii="Arial" w:hAnsi="Arial" w:cs="Arial"/>
          <w:sz w:val="22"/>
          <w:szCs w:val="22"/>
        </w:rPr>
        <w:tab/>
        <w:t xml:space="preserve">The purpose of the Plan is to enable employees of Participating Companies to acquire </w:t>
      </w:r>
      <w:r w:rsidR="00A565B4">
        <w:rPr>
          <w:rFonts w:ascii="Arial" w:hAnsi="Arial" w:cs="Arial"/>
          <w:sz w:val="22"/>
          <w:szCs w:val="22"/>
        </w:rPr>
        <w:t>S</w:t>
      </w:r>
      <w:r w:rsidR="00A565B4" w:rsidRPr="00CE2488">
        <w:rPr>
          <w:rFonts w:ascii="Arial" w:hAnsi="Arial" w:cs="Arial"/>
          <w:sz w:val="22"/>
          <w:szCs w:val="22"/>
        </w:rPr>
        <w:t xml:space="preserve">hares </w:t>
      </w:r>
      <w:r w:rsidRPr="00CE2488">
        <w:rPr>
          <w:rFonts w:ascii="Arial" w:hAnsi="Arial" w:cs="Arial"/>
          <w:sz w:val="22"/>
          <w:szCs w:val="22"/>
        </w:rPr>
        <w:t>in the Company which give them a continuing stake in the Company.</w:t>
      </w:r>
    </w:p>
    <w:p w14:paraId="662EC417" w14:textId="77777777" w:rsidR="007413FE" w:rsidRPr="00CE2488" w:rsidRDefault="007413FE" w:rsidP="007413FE">
      <w:pPr>
        <w:rPr>
          <w:rFonts w:ascii="Arial" w:hAnsi="Arial" w:cs="Arial"/>
          <w:sz w:val="22"/>
          <w:szCs w:val="22"/>
        </w:rPr>
      </w:pPr>
    </w:p>
    <w:p w14:paraId="2B258704" w14:textId="77777777" w:rsidR="007413FE" w:rsidRPr="00CE2488" w:rsidRDefault="007413FE" w:rsidP="007413FE">
      <w:pPr>
        <w:ind w:left="960" w:hanging="960"/>
        <w:rPr>
          <w:rFonts w:ascii="Arial" w:hAnsi="Arial" w:cs="Arial"/>
          <w:b/>
          <w:sz w:val="22"/>
          <w:szCs w:val="22"/>
        </w:rPr>
      </w:pPr>
      <w:r w:rsidRPr="00CE2488">
        <w:rPr>
          <w:rFonts w:ascii="Arial" w:hAnsi="Arial" w:cs="Arial"/>
          <w:b/>
          <w:sz w:val="22"/>
          <w:szCs w:val="22"/>
        </w:rPr>
        <w:t>3</w:t>
      </w:r>
      <w:r w:rsidRPr="00CE2488">
        <w:rPr>
          <w:rFonts w:ascii="Arial" w:hAnsi="Arial" w:cs="Arial"/>
          <w:b/>
          <w:sz w:val="22"/>
          <w:szCs w:val="22"/>
        </w:rPr>
        <w:tab/>
      </w:r>
      <w:proofErr w:type="gramStart"/>
      <w:r w:rsidRPr="00CE2488">
        <w:rPr>
          <w:rFonts w:ascii="Arial" w:hAnsi="Arial" w:cs="Arial"/>
          <w:b/>
          <w:sz w:val="22"/>
          <w:szCs w:val="22"/>
        </w:rPr>
        <w:t>ELIGIBILITY</w:t>
      </w:r>
      <w:proofErr w:type="gramEnd"/>
      <w:r w:rsidRPr="00CE2488">
        <w:rPr>
          <w:rFonts w:ascii="Arial" w:hAnsi="Arial" w:cs="Arial"/>
          <w:b/>
          <w:sz w:val="22"/>
          <w:szCs w:val="22"/>
        </w:rPr>
        <w:t xml:space="preserve"> OF INDIVIDUALS</w:t>
      </w:r>
    </w:p>
    <w:p w14:paraId="59B96411" w14:textId="77777777" w:rsidR="007413FE" w:rsidRPr="00CE2488" w:rsidRDefault="007413FE" w:rsidP="007413FE">
      <w:pPr>
        <w:rPr>
          <w:rFonts w:ascii="Arial" w:hAnsi="Arial" w:cs="Arial"/>
          <w:b/>
          <w:sz w:val="22"/>
          <w:szCs w:val="22"/>
        </w:rPr>
      </w:pPr>
    </w:p>
    <w:p w14:paraId="3840C22F"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3.1</w:t>
      </w:r>
      <w:r w:rsidRPr="00CE2488">
        <w:rPr>
          <w:rFonts w:ascii="Arial" w:hAnsi="Arial" w:cs="Arial"/>
          <w:sz w:val="22"/>
          <w:szCs w:val="22"/>
        </w:rPr>
        <w:tab/>
        <w:t xml:space="preserve">Subject to rule 3.4, individuals are eligible to participate in an Award only if: </w:t>
      </w:r>
    </w:p>
    <w:p w14:paraId="27664F08" w14:textId="77777777" w:rsidR="007413FE" w:rsidRPr="00CE2488" w:rsidRDefault="007413FE" w:rsidP="007413FE">
      <w:pPr>
        <w:rPr>
          <w:rFonts w:ascii="Arial" w:hAnsi="Arial" w:cs="Arial"/>
          <w:sz w:val="22"/>
          <w:szCs w:val="22"/>
        </w:rPr>
      </w:pPr>
    </w:p>
    <w:p w14:paraId="1AF2A419"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they are employees of a Participating </w:t>
      </w:r>
      <w:proofErr w:type="gramStart"/>
      <w:r w:rsidRPr="00CE2488">
        <w:rPr>
          <w:rFonts w:ascii="Arial" w:hAnsi="Arial" w:cs="Arial"/>
          <w:sz w:val="22"/>
          <w:szCs w:val="22"/>
        </w:rPr>
        <w:t>Company;</w:t>
      </w:r>
      <w:proofErr w:type="gramEnd"/>
    </w:p>
    <w:p w14:paraId="698E23C7" w14:textId="77777777" w:rsidR="007413FE" w:rsidRPr="00CE2488" w:rsidRDefault="007413FE" w:rsidP="002E29DB">
      <w:pPr>
        <w:ind w:left="1418" w:hanging="458"/>
        <w:rPr>
          <w:rFonts w:ascii="Arial" w:hAnsi="Arial" w:cs="Arial"/>
          <w:sz w:val="22"/>
          <w:szCs w:val="22"/>
        </w:rPr>
      </w:pPr>
    </w:p>
    <w:p w14:paraId="0CFF7B30"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they have been such employees of a Qualifying Company</w:t>
      </w:r>
      <w:r w:rsidRPr="00CE2488">
        <w:rPr>
          <w:rFonts w:ascii="Arial" w:hAnsi="Arial" w:cs="Arial"/>
          <w:b/>
          <w:i/>
          <w:sz w:val="22"/>
          <w:szCs w:val="22"/>
        </w:rPr>
        <w:t xml:space="preserve"> </w:t>
      </w:r>
      <w:r w:rsidRPr="00CE2488">
        <w:rPr>
          <w:rFonts w:ascii="Arial" w:hAnsi="Arial" w:cs="Arial"/>
          <w:sz w:val="22"/>
          <w:szCs w:val="22"/>
        </w:rPr>
        <w:t xml:space="preserve">at all times during any Qualifying </w:t>
      </w:r>
      <w:proofErr w:type="gramStart"/>
      <w:r w:rsidRPr="00CE2488">
        <w:rPr>
          <w:rFonts w:ascii="Arial" w:hAnsi="Arial" w:cs="Arial"/>
          <w:sz w:val="22"/>
          <w:szCs w:val="22"/>
        </w:rPr>
        <w:t>Period;</w:t>
      </w:r>
      <w:proofErr w:type="gramEnd"/>
    </w:p>
    <w:p w14:paraId="40259783" w14:textId="77777777" w:rsidR="007413FE" w:rsidRPr="00CE2488" w:rsidRDefault="007413FE" w:rsidP="002E29DB">
      <w:pPr>
        <w:ind w:left="1418" w:hanging="458"/>
        <w:rPr>
          <w:rFonts w:ascii="Arial" w:hAnsi="Arial" w:cs="Arial"/>
          <w:sz w:val="22"/>
          <w:szCs w:val="22"/>
        </w:rPr>
      </w:pPr>
    </w:p>
    <w:p w14:paraId="7D324378"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they are eligible on the date(s) set out in paragraph 14(1) of the Schedule; and</w:t>
      </w:r>
    </w:p>
    <w:p w14:paraId="0C534C5B" w14:textId="77777777" w:rsidR="007413FE" w:rsidRPr="00CE2488" w:rsidRDefault="007413FE" w:rsidP="002E29DB">
      <w:pPr>
        <w:ind w:left="1418" w:hanging="458"/>
        <w:rPr>
          <w:rFonts w:ascii="Arial" w:hAnsi="Arial" w:cs="Arial"/>
          <w:sz w:val="22"/>
          <w:szCs w:val="22"/>
        </w:rPr>
      </w:pPr>
    </w:p>
    <w:p w14:paraId="72A4F8FA"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(d)</w:t>
      </w:r>
      <w:r w:rsidRPr="00CE2488">
        <w:rPr>
          <w:rFonts w:ascii="Arial" w:hAnsi="Arial" w:cs="Arial"/>
          <w:sz w:val="22"/>
          <w:szCs w:val="22"/>
        </w:rPr>
        <w:tab/>
        <w:t>they do not fail to be eligible under Rule 3.2</w:t>
      </w:r>
      <w:r w:rsidR="00171AC6">
        <w:rPr>
          <w:rFonts w:ascii="Arial" w:hAnsi="Arial" w:cs="Arial"/>
          <w:sz w:val="22"/>
          <w:szCs w:val="22"/>
        </w:rPr>
        <w:t>.</w:t>
      </w:r>
      <w:r w:rsidRPr="00CE2488">
        <w:rPr>
          <w:rFonts w:ascii="Arial" w:hAnsi="Arial" w:cs="Arial"/>
          <w:sz w:val="22"/>
          <w:szCs w:val="22"/>
        </w:rPr>
        <w:t xml:space="preserve"> </w:t>
      </w:r>
    </w:p>
    <w:p w14:paraId="3DF07852" w14:textId="77777777" w:rsidR="00A464FE" w:rsidRDefault="007413FE" w:rsidP="007413FE">
      <w:pPr>
        <w:ind w:left="960" w:hanging="960"/>
        <w:rPr>
          <w:rFonts w:ascii="Arial" w:hAnsi="Arial" w:cs="Arial"/>
          <w:sz w:val="22"/>
          <w:szCs w:val="22"/>
        </w:rPr>
      </w:pPr>
      <w:r w:rsidRPr="00CE2488">
        <w:rPr>
          <w:rFonts w:ascii="Arial" w:hAnsi="Arial" w:cs="Arial"/>
          <w:sz w:val="22"/>
          <w:szCs w:val="22"/>
        </w:rPr>
        <w:tab/>
      </w:r>
    </w:p>
    <w:p w14:paraId="4D44B209" w14:textId="53357390" w:rsidR="007413FE" w:rsidRPr="00CE2488" w:rsidRDefault="007413FE" w:rsidP="007413FE">
      <w:pPr>
        <w:ind w:left="960" w:hanging="960"/>
        <w:rPr>
          <w:rFonts w:ascii="Arial" w:hAnsi="Arial" w:cs="Arial"/>
          <w:sz w:val="22"/>
          <w:szCs w:val="22"/>
        </w:rPr>
      </w:pPr>
      <w:r w:rsidRPr="00CE2488">
        <w:rPr>
          <w:rFonts w:ascii="Arial" w:hAnsi="Arial" w:cs="Arial"/>
          <w:sz w:val="22"/>
          <w:szCs w:val="22"/>
        </w:rPr>
        <w:t>3.</w:t>
      </w:r>
      <w:r w:rsidR="000D1CCE">
        <w:rPr>
          <w:rFonts w:ascii="Arial" w:hAnsi="Arial" w:cs="Arial"/>
          <w:sz w:val="22"/>
          <w:szCs w:val="22"/>
        </w:rPr>
        <w:t>2</w:t>
      </w:r>
      <w:r w:rsidRPr="00CE2488">
        <w:rPr>
          <w:rFonts w:ascii="Arial" w:hAnsi="Arial" w:cs="Arial"/>
          <w:sz w:val="22"/>
          <w:szCs w:val="22"/>
        </w:rPr>
        <w:tab/>
        <w:t xml:space="preserve">Individuals are not eligible to participate in an Award of Free Shares Partnership Shares or Matching Shares in any Tax Year if in that Tax Year they are at the same time participating in an award under another plan established by the Company or a Connected Company </w:t>
      </w:r>
      <w:r w:rsidR="008A2A6C">
        <w:rPr>
          <w:rFonts w:ascii="Arial" w:hAnsi="Arial" w:cs="Arial"/>
          <w:sz w:val="22"/>
          <w:szCs w:val="22"/>
        </w:rPr>
        <w:t xml:space="preserve">in accordance with </w:t>
      </w:r>
      <w:r w:rsidRPr="00CE2488">
        <w:rPr>
          <w:rFonts w:ascii="Arial" w:hAnsi="Arial" w:cs="Arial"/>
          <w:sz w:val="22"/>
          <w:szCs w:val="22"/>
        </w:rPr>
        <w:t xml:space="preserve">the Schedule, or if they would have received such an award but for their failure to meet a </w:t>
      </w:r>
      <w:r w:rsidR="005936E6">
        <w:rPr>
          <w:rFonts w:ascii="Arial" w:hAnsi="Arial" w:cs="Arial"/>
          <w:sz w:val="22"/>
          <w:szCs w:val="22"/>
        </w:rPr>
        <w:t>P</w:t>
      </w:r>
      <w:r w:rsidRPr="00CE2488">
        <w:rPr>
          <w:rFonts w:ascii="Arial" w:hAnsi="Arial" w:cs="Arial"/>
          <w:sz w:val="22"/>
          <w:szCs w:val="22"/>
        </w:rPr>
        <w:t xml:space="preserve">erformance </w:t>
      </w:r>
      <w:r w:rsidR="005936E6">
        <w:rPr>
          <w:rFonts w:ascii="Arial" w:hAnsi="Arial" w:cs="Arial"/>
          <w:sz w:val="22"/>
          <w:szCs w:val="22"/>
        </w:rPr>
        <w:t>Allowances for that plan</w:t>
      </w:r>
      <w:r w:rsidRPr="00CE2488">
        <w:rPr>
          <w:rFonts w:ascii="Arial" w:hAnsi="Arial" w:cs="Arial"/>
          <w:sz w:val="22"/>
          <w:szCs w:val="22"/>
        </w:rPr>
        <w:t xml:space="preserve">.  If the Qualifying Employee participates in an Award in a Tax Year in which </w:t>
      </w:r>
      <w:r w:rsidR="008A2A6C">
        <w:rPr>
          <w:rFonts w:ascii="Arial" w:hAnsi="Arial" w:cs="Arial"/>
          <w:sz w:val="22"/>
          <w:szCs w:val="22"/>
        </w:rPr>
        <w:t>they have</w:t>
      </w:r>
      <w:r w:rsidRPr="00CE2488">
        <w:rPr>
          <w:rFonts w:ascii="Arial" w:hAnsi="Arial" w:cs="Arial"/>
          <w:sz w:val="22"/>
          <w:szCs w:val="22"/>
        </w:rPr>
        <w:t xml:space="preserve"> has already participated in an award of shares under one or more share incentive plans </w:t>
      </w:r>
      <w:r w:rsidR="008A2A6C">
        <w:rPr>
          <w:rFonts w:ascii="Arial" w:hAnsi="Arial" w:cs="Arial"/>
          <w:sz w:val="22"/>
          <w:szCs w:val="22"/>
        </w:rPr>
        <w:t xml:space="preserve">in accordance with </w:t>
      </w:r>
      <w:r w:rsidRPr="00CE2488">
        <w:rPr>
          <w:rFonts w:ascii="Arial" w:hAnsi="Arial" w:cs="Arial"/>
          <w:sz w:val="22"/>
          <w:szCs w:val="22"/>
        </w:rPr>
        <w:t xml:space="preserve">the Schedule and established by the Company or a Connected Company then the limits specified in Rules </w:t>
      </w:r>
      <w:r w:rsidR="005936E6">
        <w:rPr>
          <w:rFonts w:ascii="Arial" w:hAnsi="Arial" w:cs="Arial"/>
          <w:sz w:val="22"/>
          <w:szCs w:val="22"/>
        </w:rPr>
        <w:t>9.6</w:t>
      </w:r>
      <w:r w:rsidR="00171AC6">
        <w:rPr>
          <w:rFonts w:ascii="Arial" w:hAnsi="Arial" w:cs="Arial"/>
          <w:sz w:val="22"/>
          <w:szCs w:val="22"/>
        </w:rPr>
        <w:t xml:space="preserve"> and </w:t>
      </w:r>
      <w:r w:rsidR="005936E6">
        <w:rPr>
          <w:rFonts w:ascii="Arial" w:hAnsi="Arial" w:cs="Arial"/>
          <w:sz w:val="22"/>
          <w:szCs w:val="22"/>
        </w:rPr>
        <w:t>10.3</w:t>
      </w:r>
      <w:r w:rsidRPr="00CE2488">
        <w:rPr>
          <w:rFonts w:ascii="Arial" w:hAnsi="Arial" w:cs="Arial"/>
          <w:sz w:val="22"/>
          <w:szCs w:val="22"/>
        </w:rPr>
        <w:t xml:space="preserve"> apply as if the Plan and the other plan or plans were a single plan as required by paragraph 18A of the Schedule.</w:t>
      </w:r>
    </w:p>
    <w:p w14:paraId="5F6EF1B6" w14:textId="77777777" w:rsidR="007413FE" w:rsidRPr="00CE2488" w:rsidRDefault="007413FE" w:rsidP="007413FE">
      <w:pPr>
        <w:rPr>
          <w:rFonts w:ascii="Arial" w:hAnsi="Arial" w:cs="Arial"/>
          <w:sz w:val="22"/>
          <w:szCs w:val="22"/>
        </w:rPr>
      </w:pPr>
    </w:p>
    <w:p w14:paraId="3E3BC948" w14:textId="77777777" w:rsidR="007413FE" w:rsidRPr="00CE2488" w:rsidRDefault="007413FE" w:rsidP="007413FE">
      <w:pPr>
        <w:rPr>
          <w:rFonts w:ascii="Arial" w:hAnsi="Arial" w:cs="Arial"/>
          <w:b/>
          <w:sz w:val="22"/>
          <w:szCs w:val="22"/>
        </w:rPr>
      </w:pPr>
      <w:r w:rsidRPr="00CE2488">
        <w:rPr>
          <w:rFonts w:ascii="Arial" w:hAnsi="Arial" w:cs="Arial"/>
          <w:b/>
          <w:sz w:val="22"/>
          <w:szCs w:val="22"/>
        </w:rPr>
        <w:t xml:space="preserve">Employees who must be invited to participate in </w:t>
      </w:r>
      <w:proofErr w:type="gramStart"/>
      <w:r w:rsidRPr="00CE2488">
        <w:rPr>
          <w:rFonts w:ascii="Arial" w:hAnsi="Arial" w:cs="Arial"/>
          <w:b/>
          <w:sz w:val="22"/>
          <w:szCs w:val="22"/>
        </w:rPr>
        <w:t>Awards</w:t>
      </w:r>
      <w:proofErr w:type="gramEnd"/>
    </w:p>
    <w:p w14:paraId="16A593CB" w14:textId="77777777" w:rsidR="007413FE" w:rsidRPr="00CE2488" w:rsidRDefault="007413FE" w:rsidP="007413FE">
      <w:pPr>
        <w:rPr>
          <w:rFonts w:ascii="Arial" w:hAnsi="Arial" w:cs="Arial"/>
          <w:sz w:val="22"/>
          <w:szCs w:val="22"/>
        </w:rPr>
      </w:pPr>
    </w:p>
    <w:p w14:paraId="692394E8"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3.</w:t>
      </w:r>
      <w:r w:rsidR="000D1CCE">
        <w:rPr>
          <w:rFonts w:ascii="Arial" w:hAnsi="Arial" w:cs="Arial"/>
          <w:sz w:val="22"/>
          <w:szCs w:val="22"/>
        </w:rPr>
        <w:t>3</w:t>
      </w:r>
      <w:r w:rsidRPr="00CE2488">
        <w:rPr>
          <w:rFonts w:ascii="Arial" w:hAnsi="Arial" w:cs="Arial"/>
          <w:sz w:val="22"/>
          <w:szCs w:val="22"/>
        </w:rPr>
        <w:tab/>
        <w:t xml:space="preserve">Individuals shall be eligible to receive an Award of Shares under the Plan if they meet the requirements in Rule 3.1 and are UK resident taxpayers (within the meaning of paragraph 8(2) of the Schedule.  </w:t>
      </w:r>
    </w:p>
    <w:p w14:paraId="15147109" w14:textId="77777777" w:rsidR="007413FE" w:rsidRPr="00CE2488" w:rsidRDefault="007413FE" w:rsidP="007413FE">
      <w:pPr>
        <w:rPr>
          <w:rFonts w:ascii="Arial" w:hAnsi="Arial" w:cs="Arial"/>
          <w:sz w:val="22"/>
          <w:szCs w:val="22"/>
        </w:rPr>
      </w:pPr>
    </w:p>
    <w:p w14:paraId="4C411733"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ab/>
        <w:t>In this case they shall be invited to participate in any Awards of Free Shares, Partnership Shares or Matching Shares, and acquisitions of Dividend Shares, as are set out in the Plan.</w:t>
      </w:r>
    </w:p>
    <w:p w14:paraId="7823CA74" w14:textId="77777777" w:rsidR="007413FE" w:rsidRPr="00CE2488" w:rsidRDefault="007413FE" w:rsidP="007413FE">
      <w:pPr>
        <w:rPr>
          <w:rFonts w:ascii="Arial" w:hAnsi="Arial" w:cs="Arial"/>
          <w:sz w:val="22"/>
          <w:szCs w:val="22"/>
        </w:rPr>
      </w:pPr>
    </w:p>
    <w:p w14:paraId="101AB68F" w14:textId="77777777" w:rsidR="007413FE" w:rsidRPr="00CE2488" w:rsidRDefault="007413FE" w:rsidP="00CE2488">
      <w:pPr>
        <w:keepNext/>
        <w:keepLines/>
        <w:widowControl w:val="0"/>
        <w:rPr>
          <w:rFonts w:ascii="Arial" w:hAnsi="Arial" w:cs="Arial"/>
          <w:b/>
          <w:sz w:val="22"/>
          <w:szCs w:val="22"/>
        </w:rPr>
      </w:pPr>
      <w:r w:rsidRPr="00CE2488">
        <w:rPr>
          <w:rFonts w:ascii="Arial" w:hAnsi="Arial" w:cs="Arial"/>
          <w:b/>
          <w:sz w:val="22"/>
          <w:szCs w:val="22"/>
        </w:rPr>
        <w:t xml:space="preserve">Employees who may be invited to participate in </w:t>
      </w:r>
      <w:proofErr w:type="gramStart"/>
      <w:r w:rsidRPr="00CE2488">
        <w:rPr>
          <w:rFonts w:ascii="Arial" w:hAnsi="Arial" w:cs="Arial"/>
          <w:b/>
          <w:sz w:val="22"/>
          <w:szCs w:val="22"/>
        </w:rPr>
        <w:t>Awards</w:t>
      </w:r>
      <w:proofErr w:type="gramEnd"/>
    </w:p>
    <w:p w14:paraId="6BDA4D82" w14:textId="77777777" w:rsidR="007413FE" w:rsidRPr="00CE2488" w:rsidRDefault="007413FE" w:rsidP="00CE2488">
      <w:pPr>
        <w:keepNext/>
        <w:keepLines/>
        <w:widowControl w:val="0"/>
        <w:rPr>
          <w:rFonts w:ascii="Arial" w:hAnsi="Arial" w:cs="Arial"/>
          <w:sz w:val="22"/>
          <w:szCs w:val="22"/>
        </w:rPr>
      </w:pPr>
    </w:p>
    <w:p w14:paraId="30DC71F5" w14:textId="449F2FC2" w:rsidR="007413FE" w:rsidRPr="00CE2488" w:rsidRDefault="007413FE" w:rsidP="00CE2488">
      <w:pPr>
        <w:keepNext/>
        <w:keepLines/>
        <w:widowControl w:val="0"/>
        <w:ind w:left="960" w:hanging="960"/>
        <w:rPr>
          <w:rFonts w:ascii="Arial" w:hAnsi="Arial" w:cs="Arial"/>
          <w:sz w:val="22"/>
          <w:szCs w:val="22"/>
        </w:rPr>
      </w:pPr>
      <w:r w:rsidRPr="00CE2488">
        <w:rPr>
          <w:rFonts w:ascii="Arial" w:hAnsi="Arial" w:cs="Arial"/>
          <w:sz w:val="22"/>
          <w:szCs w:val="22"/>
        </w:rPr>
        <w:t>3.</w:t>
      </w:r>
      <w:r w:rsidR="000D1CCE">
        <w:rPr>
          <w:rFonts w:ascii="Arial" w:hAnsi="Arial" w:cs="Arial"/>
          <w:sz w:val="22"/>
          <w:szCs w:val="22"/>
        </w:rPr>
        <w:t>4</w:t>
      </w:r>
      <w:r w:rsidRPr="00CE2488">
        <w:rPr>
          <w:rFonts w:ascii="Arial" w:hAnsi="Arial" w:cs="Arial"/>
          <w:sz w:val="22"/>
          <w:szCs w:val="22"/>
        </w:rPr>
        <w:tab/>
        <w:t xml:space="preserve">The </w:t>
      </w:r>
      <w:r w:rsidR="00203D38">
        <w:rPr>
          <w:rFonts w:ascii="Arial" w:hAnsi="Arial" w:cs="Arial"/>
          <w:sz w:val="22"/>
          <w:szCs w:val="22"/>
        </w:rPr>
        <w:t>Board</w:t>
      </w:r>
      <w:r w:rsidRPr="00CE2488">
        <w:rPr>
          <w:rFonts w:ascii="Arial" w:hAnsi="Arial" w:cs="Arial"/>
          <w:sz w:val="22"/>
          <w:szCs w:val="22"/>
        </w:rPr>
        <w:t xml:space="preserve"> may also invite any employee who meets the requirements in Rule 3.1 to participate in any Award of Free Shares, Partnership Shares or Matching Shares, and acquisitions of Dividend Shares, as are set out in the Plan. </w:t>
      </w:r>
    </w:p>
    <w:p w14:paraId="140C960E" w14:textId="77777777" w:rsidR="007413FE" w:rsidRPr="00CE2488" w:rsidRDefault="007413FE" w:rsidP="007413FE">
      <w:pPr>
        <w:ind w:left="960" w:hanging="960"/>
        <w:rPr>
          <w:rFonts w:ascii="Arial" w:hAnsi="Arial" w:cs="Arial"/>
          <w:sz w:val="22"/>
          <w:szCs w:val="22"/>
        </w:rPr>
      </w:pPr>
    </w:p>
    <w:p w14:paraId="41E54697" w14:textId="5A1D98CA" w:rsidR="007413FE" w:rsidRPr="00CE2488" w:rsidRDefault="007413FE" w:rsidP="007413FE">
      <w:pPr>
        <w:ind w:left="960" w:hanging="960"/>
        <w:rPr>
          <w:rFonts w:ascii="Arial" w:hAnsi="Arial" w:cs="Arial"/>
          <w:b/>
          <w:sz w:val="22"/>
          <w:szCs w:val="22"/>
        </w:rPr>
      </w:pPr>
      <w:r w:rsidRPr="00CE2488">
        <w:rPr>
          <w:rFonts w:ascii="Arial" w:hAnsi="Arial" w:cs="Arial"/>
          <w:b/>
          <w:sz w:val="22"/>
          <w:szCs w:val="22"/>
        </w:rPr>
        <w:t>4</w:t>
      </w:r>
      <w:r w:rsidRPr="00CE2488">
        <w:rPr>
          <w:rFonts w:ascii="Arial" w:hAnsi="Arial" w:cs="Arial"/>
          <w:b/>
          <w:sz w:val="22"/>
          <w:szCs w:val="22"/>
        </w:rPr>
        <w:tab/>
      </w:r>
      <w:proofErr w:type="gramStart"/>
      <w:r w:rsidRPr="00CE2488">
        <w:rPr>
          <w:rFonts w:ascii="Arial" w:hAnsi="Arial" w:cs="Arial"/>
          <w:b/>
          <w:sz w:val="22"/>
          <w:szCs w:val="22"/>
        </w:rPr>
        <w:t>PARTICIPATION</w:t>
      </w:r>
      <w:proofErr w:type="gramEnd"/>
      <w:r w:rsidRPr="00CE2488">
        <w:rPr>
          <w:rFonts w:ascii="Arial" w:hAnsi="Arial" w:cs="Arial"/>
          <w:b/>
          <w:sz w:val="22"/>
          <w:szCs w:val="22"/>
        </w:rPr>
        <w:t xml:space="preserve"> ON SAME TERMS </w:t>
      </w:r>
      <w:r w:rsidR="008A2A6C">
        <w:rPr>
          <w:rFonts w:ascii="Arial" w:hAnsi="Arial" w:cs="Arial"/>
          <w:b/>
          <w:sz w:val="22"/>
          <w:szCs w:val="22"/>
        </w:rPr>
        <w:t>AND IMPACT OF DEALING RESTRICTIONS</w:t>
      </w:r>
    </w:p>
    <w:p w14:paraId="13D1EED7" w14:textId="77777777" w:rsidR="007413FE" w:rsidRPr="00CE2488" w:rsidRDefault="007413FE" w:rsidP="007413FE">
      <w:pPr>
        <w:rPr>
          <w:rFonts w:ascii="Arial" w:hAnsi="Arial" w:cs="Arial"/>
          <w:sz w:val="22"/>
          <w:szCs w:val="22"/>
        </w:rPr>
      </w:pPr>
    </w:p>
    <w:p w14:paraId="77C47BBA" w14:textId="7A6796F1" w:rsidR="007413FE" w:rsidRPr="00CE2488" w:rsidRDefault="007413FE" w:rsidP="007413FE">
      <w:pPr>
        <w:ind w:left="960" w:hanging="960"/>
        <w:rPr>
          <w:rFonts w:ascii="Arial" w:hAnsi="Arial" w:cs="Arial"/>
          <w:sz w:val="22"/>
          <w:szCs w:val="22"/>
        </w:rPr>
      </w:pPr>
      <w:r w:rsidRPr="00CE2488">
        <w:rPr>
          <w:rFonts w:ascii="Arial" w:hAnsi="Arial" w:cs="Arial"/>
          <w:sz w:val="22"/>
          <w:szCs w:val="22"/>
        </w:rPr>
        <w:t>4.1</w:t>
      </w:r>
      <w:r w:rsidRPr="00CE2488">
        <w:rPr>
          <w:rFonts w:ascii="Arial" w:hAnsi="Arial" w:cs="Arial"/>
          <w:sz w:val="22"/>
          <w:szCs w:val="22"/>
        </w:rPr>
        <w:tab/>
        <w:t>Every Qualifying Employee</w:t>
      </w:r>
      <w:r w:rsidRPr="00CE2488">
        <w:rPr>
          <w:rFonts w:ascii="Arial" w:hAnsi="Arial" w:cs="Arial"/>
          <w:b/>
          <w:sz w:val="22"/>
          <w:szCs w:val="22"/>
        </w:rPr>
        <w:t xml:space="preserve"> </w:t>
      </w:r>
      <w:r w:rsidRPr="00CE2488">
        <w:rPr>
          <w:rFonts w:ascii="Arial" w:hAnsi="Arial" w:cs="Arial"/>
          <w:sz w:val="22"/>
          <w:szCs w:val="22"/>
        </w:rPr>
        <w:t>shall be invited to participate in an Award</w:t>
      </w:r>
      <w:r w:rsidRPr="00CE2488">
        <w:rPr>
          <w:rFonts w:ascii="Arial" w:hAnsi="Arial" w:cs="Arial"/>
          <w:b/>
          <w:sz w:val="22"/>
          <w:szCs w:val="22"/>
        </w:rPr>
        <w:t xml:space="preserve"> </w:t>
      </w:r>
      <w:r w:rsidRPr="00CE2488">
        <w:rPr>
          <w:rFonts w:ascii="Arial" w:hAnsi="Arial" w:cs="Arial"/>
          <w:sz w:val="22"/>
          <w:szCs w:val="22"/>
        </w:rPr>
        <w:t>on the same terms. All who do participate in an Award shall do so on the same terms.</w:t>
      </w:r>
    </w:p>
    <w:p w14:paraId="47CB95AA" w14:textId="77777777" w:rsidR="007413FE" w:rsidRPr="00CE2488" w:rsidRDefault="007413FE" w:rsidP="007413FE">
      <w:pPr>
        <w:rPr>
          <w:rFonts w:ascii="Arial" w:hAnsi="Arial" w:cs="Arial"/>
          <w:sz w:val="22"/>
          <w:szCs w:val="22"/>
        </w:rPr>
      </w:pPr>
    </w:p>
    <w:p w14:paraId="683987C7" w14:textId="067EA433" w:rsidR="007413FE" w:rsidRPr="00CE2488" w:rsidRDefault="007413FE" w:rsidP="007413FE">
      <w:pPr>
        <w:ind w:left="960" w:hanging="960"/>
        <w:rPr>
          <w:rFonts w:ascii="Arial" w:hAnsi="Arial" w:cs="Arial"/>
          <w:sz w:val="22"/>
          <w:szCs w:val="22"/>
        </w:rPr>
      </w:pPr>
      <w:r w:rsidRPr="00CE2488">
        <w:rPr>
          <w:rFonts w:ascii="Arial" w:hAnsi="Arial" w:cs="Arial"/>
          <w:sz w:val="22"/>
          <w:szCs w:val="22"/>
        </w:rPr>
        <w:t>4.2</w:t>
      </w:r>
      <w:r w:rsidRPr="00CE2488">
        <w:rPr>
          <w:rFonts w:ascii="Arial" w:hAnsi="Arial" w:cs="Arial"/>
          <w:sz w:val="22"/>
          <w:szCs w:val="22"/>
        </w:rPr>
        <w:tab/>
        <w:t>The Company may make an Award of Free Shares to Qualifying Employees by reference to their remuneration, length of service or hours worked</w:t>
      </w:r>
      <w:r w:rsidR="008A2A6C">
        <w:rPr>
          <w:rFonts w:ascii="Arial" w:hAnsi="Arial" w:cs="Arial"/>
          <w:sz w:val="22"/>
          <w:szCs w:val="22"/>
        </w:rPr>
        <w:t xml:space="preserve"> </w:t>
      </w:r>
      <w:r w:rsidR="008A2A6C" w:rsidRPr="008A2A6C">
        <w:rPr>
          <w:rFonts w:ascii="Arial" w:hAnsi="Arial" w:cs="Arial"/>
          <w:sz w:val="22"/>
          <w:szCs w:val="22"/>
        </w:rPr>
        <w:t>in accordance with paragraphs 9(3) and 9(4) of the Schedule</w:t>
      </w:r>
      <w:r w:rsidRPr="00CE2488">
        <w:rPr>
          <w:rFonts w:ascii="Arial" w:hAnsi="Arial" w:cs="Arial"/>
          <w:sz w:val="22"/>
          <w:szCs w:val="22"/>
        </w:rPr>
        <w:t>.</w:t>
      </w:r>
    </w:p>
    <w:p w14:paraId="021AC227" w14:textId="77777777" w:rsidR="007413FE" w:rsidRPr="00CE2488" w:rsidRDefault="007413FE" w:rsidP="007413FE">
      <w:pPr>
        <w:rPr>
          <w:rFonts w:ascii="Arial" w:hAnsi="Arial" w:cs="Arial"/>
          <w:sz w:val="22"/>
          <w:szCs w:val="22"/>
        </w:rPr>
      </w:pPr>
    </w:p>
    <w:p w14:paraId="5796F203" w14:textId="447E2EC3" w:rsidR="007413FE" w:rsidRDefault="007413FE" w:rsidP="007413FE">
      <w:pPr>
        <w:ind w:left="960" w:hanging="960"/>
        <w:rPr>
          <w:rFonts w:ascii="Arial" w:hAnsi="Arial" w:cs="Arial"/>
          <w:sz w:val="22"/>
          <w:szCs w:val="22"/>
        </w:rPr>
      </w:pPr>
      <w:r w:rsidRPr="00CE2488">
        <w:rPr>
          <w:rFonts w:ascii="Arial" w:hAnsi="Arial" w:cs="Arial"/>
          <w:sz w:val="22"/>
          <w:szCs w:val="22"/>
        </w:rPr>
        <w:t>4.3</w:t>
      </w:r>
      <w:r w:rsidRPr="00CE2488">
        <w:rPr>
          <w:rFonts w:ascii="Arial" w:hAnsi="Arial" w:cs="Arial"/>
          <w:sz w:val="22"/>
          <w:szCs w:val="22"/>
        </w:rPr>
        <w:tab/>
        <w:t xml:space="preserve">The </w:t>
      </w:r>
      <w:r w:rsidR="00203D38">
        <w:rPr>
          <w:rFonts w:ascii="Arial" w:hAnsi="Arial" w:cs="Arial"/>
          <w:sz w:val="22"/>
          <w:szCs w:val="22"/>
        </w:rPr>
        <w:t>Board</w:t>
      </w:r>
      <w:r w:rsidRPr="00CE2488">
        <w:rPr>
          <w:rFonts w:ascii="Arial" w:hAnsi="Arial" w:cs="Arial"/>
          <w:sz w:val="22"/>
          <w:szCs w:val="22"/>
        </w:rPr>
        <w:t xml:space="preserve"> may make an Award of Free Shares to Qualifying Employees by reference to their performance as set out in Rule </w:t>
      </w:r>
      <w:r w:rsidR="004E26DA">
        <w:rPr>
          <w:rFonts w:ascii="Arial" w:hAnsi="Arial" w:cs="Arial"/>
          <w:sz w:val="22"/>
          <w:szCs w:val="22"/>
        </w:rPr>
        <w:t>9.7</w:t>
      </w:r>
      <w:r w:rsidRPr="00CE2488">
        <w:rPr>
          <w:rFonts w:ascii="Arial" w:hAnsi="Arial" w:cs="Arial"/>
          <w:sz w:val="22"/>
          <w:szCs w:val="22"/>
        </w:rPr>
        <w:t>.</w:t>
      </w:r>
    </w:p>
    <w:p w14:paraId="7F240712" w14:textId="77777777" w:rsidR="008A2A6C" w:rsidRDefault="008A2A6C" w:rsidP="007413FE">
      <w:pPr>
        <w:ind w:left="960" w:hanging="960"/>
        <w:rPr>
          <w:rFonts w:ascii="Arial" w:hAnsi="Arial" w:cs="Arial"/>
          <w:sz w:val="22"/>
          <w:szCs w:val="22"/>
        </w:rPr>
      </w:pPr>
    </w:p>
    <w:p w14:paraId="1A22AF7C" w14:textId="2D346B59" w:rsidR="008A2A6C" w:rsidRDefault="008A2A6C" w:rsidP="007413FE">
      <w:pPr>
        <w:ind w:left="960" w:hanging="960"/>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Pr="008A2A6C">
        <w:rPr>
          <w:rFonts w:ascii="Arial" w:hAnsi="Arial" w:cs="Arial"/>
          <w:sz w:val="22"/>
          <w:szCs w:val="22"/>
        </w:rPr>
        <w:t xml:space="preserve">The </w:t>
      </w:r>
      <w:r w:rsidR="00203D38">
        <w:rPr>
          <w:rFonts w:ascii="Arial" w:hAnsi="Arial" w:cs="Arial"/>
          <w:sz w:val="22"/>
          <w:szCs w:val="22"/>
        </w:rPr>
        <w:t>Board</w:t>
      </w:r>
      <w:r w:rsidRPr="008A2A6C">
        <w:rPr>
          <w:rFonts w:ascii="Arial" w:hAnsi="Arial" w:cs="Arial"/>
          <w:sz w:val="22"/>
          <w:szCs w:val="22"/>
        </w:rPr>
        <w:t xml:space="preserve"> must ensure that the Plan is not operated at any time, or in any circumstances, when to do so would breach any Dealing Restrictions.</w:t>
      </w:r>
    </w:p>
    <w:p w14:paraId="499FAC23" w14:textId="77777777" w:rsidR="008A2A6C" w:rsidRDefault="008A2A6C" w:rsidP="007413FE">
      <w:pPr>
        <w:ind w:left="960" w:hanging="960"/>
        <w:rPr>
          <w:rFonts w:ascii="Arial" w:hAnsi="Arial" w:cs="Arial"/>
          <w:sz w:val="22"/>
          <w:szCs w:val="22"/>
        </w:rPr>
      </w:pPr>
    </w:p>
    <w:p w14:paraId="7583E8C3"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
          <w:color w:val="000000"/>
          <w:spacing w:val="-2"/>
          <w:sz w:val="22"/>
          <w:szCs w:val="22"/>
        </w:rPr>
        <w:lastRenderedPageBreak/>
        <w:t>5</w:t>
      </w:r>
      <w:r w:rsidRPr="00BF6A86">
        <w:rPr>
          <w:rFonts w:ascii="Arial" w:eastAsia="Arial" w:hAnsi="Arial" w:cs="Arial"/>
          <w:b/>
          <w:color w:val="000000"/>
          <w:spacing w:val="-2"/>
          <w:sz w:val="22"/>
          <w:szCs w:val="22"/>
        </w:rPr>
        <w:tab/>
      </w:r>
      <w:proofErr w:type="gramStart"/>
      <w:r w:rsidRPr="00BF6A86">
        <w:rPr>
          <w:rFonts w:ascii="Arial" w:eastAsia="Arial" w:hAnsi="Arial" w:cs="Arial"/>
          <w:b/>
          <w:color w:val="000000"/>
          <w:spacing w:val="-2"/>
          <w:sz w:val="22"/>
          <w:szCs w:val="22"/>
        </w:rPr>
        <w:t>SOURCE</w:t>
      </w:r>
      <w:proofErr w:type="gramEnd"/>
      <w:r w:rsidRPr="00BF6A86">
        <w:rPr>
          <w:rFonts w:ascii="Arial" w:eastAsia="Arial" w:hAnsi="Arial" w:cs="Arial"/>
          <w:b/>
          <w:color w:val="000000"/>
          <w:spacing w:val="-2"/>
          <w:sz w:val="22"/>
          <w:szCs w:val="22"/>
        </w:rPr>
        <w:t xml:space="preserve"> OF SHARES AND PLAN LIMIT </w:t>
      </w:r>
    </w:p>
    <w:p w14:paraId="60856FE2" w14:textId="77777777" w:rsidR="008A2A6C" w:rsidRPr="00BF6A86" w:rsidRDefault="008A2A6C" w:rsidP="008A2A6C">
      <w:pPr>
        <w:rPr>
          <w:rFonts w:ascii="Arial" w:eastAsia="Arial" w:hAnsi="Arial" w:cs="Arial"/>
          <w:bCs/>
          <w:color w:val="000000"/>
          <w:spacing w:val="-2"/>
          <w:sz w:val="22"/>
          <w:szCs w:val="22"/>
        </w:rPr>
      </w:pPr>
    </w:p>
    <w:p w14:paraId="7A22126E" w14:textId="5F30E1A1"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5.1</w:t>
      </w:r>
      <w:r w:rsidRPr="00BF6A86">
        <w:rPr>
          <w:rFonts w:ascii="Arial" w:eastAsia="Arial" w:hAnsi="Arial" w:cs="Arial"/>
          <w:bCs/>
          <w:color w:val="000000"/>
          <w:spacing w:val="-2"/>
          <w:sz w:val="22"/>
          <w:szCs w:val="22"/>
        </w:rPr>
        <w:tab/>
      </w:r>
      <w:r w:rsidR="00864AA0">
        <w:rPr>
          <w:rFonts w:ascii="Arial" w:eastAsia="Arial" w:hAnsi="Arial" w:cs="Arial"/>
          <w:bCs/>
          <w:color w:val="000000"/>
          <w:spacing w:val="-2"/>
          <w:sz w:val="22"/>
          <w:szCs w:val="22"/>
        </w:rPr>
        <w:t>F</w:t>
      </w:r>
      <w:r w:rsidRPr="00BF6A86">
        <w:rPr>
          <w:rFonts w:ascii="Arial" w:eastAsia="Arial" w:hAnsi="Arial" w:cs="Arial"/>
          <w:bCs/>
          <w:color w:val="000000"/>
          <w:spacing w:val="-2"/>
          <w:sz w:val="22"/>
          <w:szCs w:val="22"/>
        </w:rPr>
        <w:t xml:space="preserve">or the purposes of the Plan, Shares may be newly issued, transferred from treasury and/or purchased in the market including that they may be transferred from an employee benefit trust established by the Company. </w:t>
      </w:r>
    </w:p>
    <w:p w14:paraId="082A044B" w14:textId="77777777" w:rsidR="008A2A6C" w:rsidRPr="00BF6A86" w:rsidRDefault="008A2A6C" w:rsidP="008A2A6C">
      <w:pPr>
        <w:ind w:left="993" w:hanging="993"/>
        <w:rPr>
          <w:rFonts w:ascii="Arial" w:eastAsia="Arial" w:hAnsi="Arial" w:cs="Arial"/>
          <w:bCs/>
          <w:color w:val="000000"/>
          <w:spacing w:val="-2"/>
          <w:sz w:val="22"/>
          <w:szCs w:val="22"/>
        </w:rPr>
      </w:pPr>
    </w:p>
    <w:p w14:paraId="6A872921"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5.3 </w:t>
      </w:r>
      <w:r w:rsidRPr="00BF6A86">
        <w:rPr>
          <w:rFonts w:ascii="Arial" w:eastAsia="Arial" w:hAnsi="Arial" w:cs="Arial"/>
          <w:bCs/>
          <w:color w:val="000000"/>
          <w:spacing w:val="-2"/>
          <w:sz w:val="22"/>
          <w:szCs w:val="22"/>
        </w:rPr>
        <w:tab/>
        <w:t xml:space="preserve">References in this Plan to the Trustees acquiring Shares include the Trustees transferring to a Participant the beneficial interest in surplus Shares already held by the Trustees. Any monies which the Trustees would otherwise have used to buy the Shares must be held by the Trustees as Surplus Assets (as defined in the Deed). </w:t>
      </w:r>
    </w:p>
    <w:p w14:paraId="5E41D53E" w14:textId="77777777" w:rsidR="008A2A6C" w:rsidRPr="00BF6A86" w:rsidRDefault="008A2A6C" w:rsidP="008A2A6C">
      <w:pPr>
        <w:ind w:left="993" w:hanging="993"/>
        <w:rPr>
          <w:rFonts w:ascii="Arial" w:eastAsia="Arial" w:hAnsi="Arial" w:cs="Arial"/>
          <w:bCs/>
          <w:color w:val="000000"/>
          <w:spacing w:val="-2"/>
          <w:sz w:val="22"/>
          <w:szCs w:val="22"/>
        </w:rPr>
      </w:pPr>
    </w:p>
    <w:p w14:paraId="1E9E87D6" w14:textId="5A78A7C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5.4 </w:t>
      </w:r>
      <w:r w:rsidRPr="00BF6A86">
        <w:rPr>
          <w:rFonts w:ascii="Arial" w:eastAsia="Arial" w:hAnsi="Arial" w:cs="Arial"/>
          <w:bCs/>
          <w:color w:val="000000"/>
          <w:spacing w:val="-2"/>
          <w:sz w:val="22"/>
          <w:szCs w:val="22"/>
        </w:rPr>
        <w:tab/>
        <w:t xml:space="preserve">The </w:t>
      </w:r>
      <w:r w:rsidR="00203D38">
        <w:rPr>
          <w:rFonts w:ascii="Arial" w:eastAsia="Arial" w:hAnsi="Arial" w:cs="Arial"/>
          <w:bCs/>
          <w:color w:val="000000"/>
          <w:spacing w:val="-2"/>
          <w:sz w:val="22"/>
          <w:szCs w:val="22"/>
        </w:rPr>
        <w:t>Board</w:t>
      </w:r>
      <w:r w:rsidRPr="00BF6A86">
        <w:rPr>
          <w:rFonts w:ascii="Arial" w:eastAsia="Arial" w:hAnsi="Arial" w:cs="Arial"/>
          <w:bCs/>
          <w:color w:val="000000"/>
          <w:spacing w:val="-2"/>
          <w:sz w:val="22"/>
          <w:szCs w:val="22"/>
        </w:rPr>
        <w:t xml:space="preserve"> must not grant an Award which would cause the number of Shares allocated under the Plan and under any other employee share scheme adopted by the Company to exceed such number as represents ten per cent. of the ordinary share capital of the Company in issue. </w:t>
      </w:r>
    </w:p>
    <w:p w14:paraId="42CDEE30" w14:textId="77777777" w:rsidR="008A2A6C" w:rsidRPr="00BF6A86" w:rsidRDefault="008A2A6C" w:rsidP="008A2A6C">
      <w:pPr>
        <w:ind w:left="993" w:hanging="993"/>
        <w:rPr>
          <w:rFonts w:ascii="Arial" w:eastAsia="Arial" w:hAnsi="Arial" w:cs="Arial"/>
          <w:bCs/>
          <w:color w:val="000000"/>
          <w:spacing w:val="-2"/>
          <w:sz w:val="22"/>
          <w:szCs w:val="22"/>
        </w:rPr>
      </w:pPr>
    </w:p>
    <w:p w14:paraId="71379248" w14:textId="469E6FC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5.5</w:t>
      </w:r>
      <w:r w:rsidRPr="00BF6A86">
        <w:rPr>
          <w:rFonts w:ascii="Arial" w:eastAsia="Arial" w:hAnsi="Arial" w:cs="Arial"/>
          <w:bCs/>
          <w:color w:val="000000"/>
          <w:spacing w:val="-2"/>
          <w:sz w:val="22"/>
          <w:szCs w:val="22"/>
        </w:rPr>
        <w:tab/>
        <w:t>Subject to rules 5.</w:t>
      </w:r>
      <w:r w:rsidR="00864AA0">
        <w:rPr>
          <w:rFonts w:ascii="Arial" w:eastAsia="Arial" w:hAnsi="Arial" w:cs="Arial"/>
          <w:bCs/>
          <w:color w:val="000000"/>
          <w:spacing w:val="-2"/>
          <w:sz w:val="22"/>
          <w:szCs w:val="22"/>
        </w:rPr>
        <w:t>7</w:t>
      </w:r>
      <w:r w:rsidRPr="00BF6A86">
        <w:rPr>
          <w:rFonts w:ascii="Arial" w:eastAsia="Arial" w:hAnsi="Arial" w:cs="Arial"/>
          <w:bCs/>
          <w:color w:val="000000"/>
          <w:spacing w:val="-2"/>
          <w:sz w:val="22"/>
          <w:szCs w:val="22"/>
        </w:rPr>
        <w:t xml:space="preserve"> and 5.</w:t>
      </w:r>
      <w:r w:rsidR="00864AA0">
        <w:rPr>
          <w:rFonts w:ascii="Arial" w:eastAsia="Arial" w:hAnsi="Arial" w:cs="Arial"/>
          <w:bCs/>
          <w:color w:val="000000"/>
          <w:spacing w:val="-2"/>
          <w:sz w:val="22"/>
          <w:szCs w:val="22"/>
        </w:rPr>
        <w:t>8</w:t>
      </w:r>
      <w:r w:rsidRPr="00BF6A86">
        <w:rPr>
          <w:rFonts w:ascii="Arial" w:eastAsia="Arial" w:hAnsi="Arial" w:cs="Arial"/>
          <w:bCs/>
          <w:color w:val="000000"/>
          <w:spacing w:val="-2"/>
          <w:sz w:val="22"/>
          <w:szCs w:val="22"/>
        </w:rPr>
        <w:t>, in determining the limit set out in rule 5.4, Shares are treated as allocated if, on any day, they have been newly issued by the Company or transferred from treasury to satisfy an option, award or other right granted during the period of ten years before that day (an “</w:t>
      </w:r>
      <w:r w:rsidRPr="00BF6A86">
        <w:rPr>
          <w:rFonts w:ascii="Arial" w:eastAsia="Arial" w:hAnsi="Arial" w:cs="Arial"/>
          <w:b/>
          <w:color w:val="000000"/>
          <w:spacing w:val="-2"/>
          <w:sz w:val="22"/>
          <w:szCs w:val="22"/>
        </w:rPr>
        <w:t>award</w:t>
      </w:r>
      <w:r w:rsidRPr="00BF6A86">
        <w:rPr>
          <w:rFonts w:ascii="Arial" w:eastAsia="Arial" w:hAnsi="Arial" w:cs="Arial"/>
          <w:bCs/>
          <w:color w:val="000000"/>
          <w:spacing w:val="-2"/>
          <w:sz w:val="22"/>
          <w:szCs w:val="22"/>
        </w:rPr>
        <w:t xml:space="preserve">”), or in the case of such an award in respect of which Shares are yet to be delivered, if the </w:t>
      </w:r>
      <w:r w:rsidR="00203D38">
        <w:rPr>
          <w:rFonts w:ascii="Arial" w:eastAsia="Arial" w:hAnsi="Arial" w:cs="Arial"/>
          <w:bCs/>
          <w:color w:val="000000"/>
          <w:spacing w:val="-2"/>
          <w:sz w:val="22"/>
          <w:szCs w:val="22"/>
        </w:rPr>
        <w:t>Board</w:t>
      </w:r>
      <w:r w:rsidRPr="00BF6A86">
        <w:rPr>
          <w:rFonts w:ascii="Arial" w:eastAsia="Arial" w:hAnsi="Arial" w:cs="Arial"/>
          <w:bCs/>
          <w:color w:val="000000"/>
          <w:spacing w:val="-2"/>
          <w:sz w:val="22"/>
          <w:szCs w:val="22"/>
        </w:rPr>
        <w:t xml:space="preserve"> intends that new Shares will be issued or that Shares from treasury will be transferred and for these purposes the number of Shares allocated includes: </w:t>
      </w:r>
    </w:p>
    <w:p w14:paraId="7BF3D51B" w14:textId="77777777" w:rsidR="008A2A6C" w:rsidRPr="00BF6A86" w:rsidRDefault="008A2A6C" w:rsidP="008A2A6C">
      <w:pPr>
        <w:ind w:left="993" w:hanging="993"/>
        <w:rPr>
          <w:rFonts w:ascii="Arial" w:eastAsia="Arial" w:hAnsi="Arial" w:cs="Arial"/>
          <w:bCs/>
          <w:color w:val="000000"/>
          <w:spacing w:val="-2"/>
          <w:sz w:val="22"/>
          <w:szCs w:val="22"/>
        </w:rPr>
      </w:pPr>
    </w:p>
    <w:p w14:paraId="54435DE0" w14:textId="77777777" w:rsidR="008A2A6C" w:rsidRPr="00BF6A86" w:rsidRDefault="008A2A6C" w:rsidP="008A2A6C">
      <w:pPr>
        <w:pStyle w:val="ListParagraph"/>
        <w:numPr>
          <w:ilvl w:val="0"/>
          <w:numId w:val="7"/>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Shares that have been issued or may be issued to the trustees for the time being of any employee benefit trust, the beneficiaries of which include employees of the Company or its </w:t>
      </w:r>
      <w:proofErr w:type="gramStart"/>
      <w:r w:rsidRPr="00BF6A86">
        <w:rPr>
          <w:rFonts w:ascii="Arial" w:eastAsia="Arial" w:hAnsi="Arial" w:cs="Arial"/>
          <w:bCs/>
          <w:color w:val="000000"/>
          <w:spacing w:val="-2"/>
          <w:sz w:val="22"/>
          <w:szCs w:val="22"/>
        </w:rPr>
        <w:t>Subsidiaries;</w:t>
      </w:r>
      <w:proofErr w:type="gramEnd"/>
      <w:r w:rsidRPr="00BF6A86">
        <w:rPr>
          <w:rFonts w:ascii="Arial" w:eastAsia="Arial" w:hAnsi="Arial" w:cs="Arial"/>
          <w:bCs/>
          <w:color w:val="000000"/>
          <w:spacing w:val="-2"/>
          <w:sz w:val="22"/>
          <w:szCs w:val="22"/>
        </w:rPr>
        <w:t xml:space="preserve"> </w:t>
      </w:r>
    </w:p>
    <w:p w14:paraId="377537F6" w14:textId="77777777" w:rsidR="008A2A6C" w:rsidRPr="00BF6A86" w:rsidRDefault="008A2A6C" w:rsidP="008A2A6C">
      <w:pPr>
        <w:pStyle w:val="ListParagraph"/>
        <w:ind w:left="1353"/>
        <w:rPr>
          <w:rFonts w:ascii="Arial" w:eastAsia="Arial" w:hAnsi="Arial" w:cs="Arial"/>
          <w:bCs/>
          <w:color w:val="000000"/>
          <w:spacing w:val="-2"/>
          <w:sz w:val="22"/>
          <w:szCs w:val="22"/>
        </w:rPr>
      </w:pPr>
    </w:p>
    <w:p w14:paraId="26F0AD30" w14:textId="77777777" w:rsidR="008A2A6C" w:rsidRPr="00BF6A86" w:rsidRDefault="008A2A6C" w:rsidP="008A2A6C">
      <w:pPr>
        <w:pStyle w:val="ListParagraph"/>
        <w:numPr>
          <w:ilvl w:val="0"/>
          <w:numId w:val="7"/>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Shares that have been or may be transferred from treasury to the trustee or trustees for the time being of any employee benefit trust, the beneficiaries of which include employees of the Company or its Subsidiaries, </w:t>
      </w:r>
    </w:p>
    <w:p w14:paraId="7A30D596" w14:textId="77777777" w:rsidR="008A2A6C" w:rsidRPr="00BF6A86" w:rsidRDefault="008A2A6C" w:rsidP="008A2A6C">
      <w:pPr>
        <w:pStyle w:val="ListParagraph"/>
        <w:rPr>
          <w:rFonts w:ascii="Arial" w:eastAsia="Arial" w:hAnsi="Arial" w:cs="Arial"/>
          <w:bCs/>
          <w:color w:val="000000"/>
          <w:spacing w:val="-2"/>
          <w:sz w:val="22"/>
          <w:szCs w:val="22"/>
        </w:rPr>
      </w:pPr>
    </w:p>
    <w:p w14:paraId="3E7EE2D0" w14:textId="77777777" w:rsidR="008A2A6C" w:rsidRPr="00BF6A86" w:rsidRDefault="008A2A6C" w:rsidP="008A2A6C">
      <w:pPr>
        <w:ind w:left="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and in either case for such trustee or trustees to then transfer to satisfy an award (unless these Shares have already been counted under this rule). </w:t>
      </w:r>
    </w:p>
    <w:p w14:paraId="24D02134" w14:textId="77777777" w:rsidR="008A2A6C" w:rsidRPr="00BF6A86" w:rsidRDefault="008A2A6C" w:rsidP="008A2A6C">
      <w:pPr>
        <w:rPr>
          <w:rFonts w:ascii="Arial" w:eastAsia="Arial" w:hAnsi="Arial" w:cs="Arial"/>
          <w:bCs/>
          <w:color w:val="000000"/>
          <w:spacing w:val="-2"/>
          <w:sz w:val="22"/>
          <w:szCs w:val="22"/>
        </w:rPr>
      </w:pPr>
    </w:p>
    <w:p w14:paraId="5F9680FC" w14:textId="049A8A29"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5.6 </w:t>
      </w:r>
      <w:r w:rsidRPr="00BF6A86">
        <w:rPr>
          <w:rFonts w:ascii="Arial" w:eastAsia="Arial" w:hAnsi="Arial" w:cs="Arial"/>
          <w:bCs/>
          <w:color w:val="000000"/>
          <w:spacing w:val="-2"/>
          <w:sz w:val="22"/>
          <w:szCs w:val="22"/>
        </w:rPr>
        <w:tab/>
        <w:t xml:space="preserve">The </w:t>
      </w:r>
      <w:r w:rsidR="00203D38">
        <w:rPr>
          <w:rFonts w:ascii="Arial" w:eastAsia="Arial" w:hAnsi="Arial" w:cs="Arial"/>
          <w:bCs/>
          <w:color w:val="000000"/>
          <w:spacing w:val="-2"/>
          <w:sz w:val="22"/>
          <w:szCs w:val="22"/>
        </w:rPr>
        <w:t>Board</w:t>
      </w:r>
      <w:r w:rsidRPr="00BF6A86">
        <w:rPr>
          <w:rFonts w:ascii="Arial" w:eastAsia="Arial" w:hAnsi="Arial" w:cs="Arial"/>
          <w:bCs/>
          <w:color w:val="000000"/>
          <w:spacing w:val="-2"/>
          <w:sz w:val="22"/>
          <w:szCs w:val="22"/>
        </w:rPr>
        <w:t xml:space="preserve"> may determine that Shares transferred from treasury </w:t>
      </w:r>
      <w:proofErr w:type="gramStart"/>
      <w:r w:rsidRPr="00BF6A86">
        <w:rPr>
          <w:rFonts w:ascii="Arial" w:eastAsia="Arial" w:hAnsi="Arial" w:cs="Arial"/>
          <w:bCs/>
          <w:color w:val="000000"/>
          <w:spacing w:val="-2"/>
          <w:sz w:val="22"/>
          <w:szCs w:val="22"/>
        </w:rPr>
        <w:t>will</w:t>
      </w:r>
      <w:proofErr w:type="gramEnd"/>
      <w:r w:rsidRPr="00BF6A86">
        <w:rPr>
          <w:rFonts w:ascii="Arial" w:eastAsia="Arial" w:hAnsi="Arial" w:cs="Arial"/>
          <w:bCs/>
          <w:color w:val="000000"/>
          <w:spacing w:val="-2"/>
          <w:sz w:val="22"/>
          <w:szCs w:val="22"/>
        </w:rPr>
        <w:t xml:space="preserve"> cease to count as allocated for the purposes of rule 5.5 if guidelines published by institutional investor representative bodies no longer require such Shares to be counted. </w:t>
      </w:r>
    </w:p>
    <w:p w14:paraId="2BDF2D1F" w14:textId="77777777" w:rsidR="008A2A6C" w:rsidRPr="00BF6A86" w:rsidRDefault="008A2A6C" w:rsidP="008A2A6C">
      <w:pPr>
        <w:ind w:left="993" w:hanging="993"/>
        <w:rPr>
          <w:rFonts w:ascii="Arial" w:eastAsia="Arial" w:hAnsi="Arial" w:cs="Arial"/>
          <w:bCs/>
          <w:color w:val="000000"/>
          <w:spacing w:val="-2"/>
          <w:sz w:val="22"/>
          <w:szCs w:val="22"/>
        </w:rPr>
      </w:pPr>
    </w:p>
    <w:p w14:paraId="2BD2D57B"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5.7 </w:t>
      </w:r>
      <w:r w:rsidRPr="00BF6A86">
        <w:rPr>
          <w:rFonts w:ascii="Arial" w:eastAsia="Arial" w:hAnsi="Arial" w:cs="Arial"/>
          <w:bCs/>
          <w:color w:val="000000"/>
          <w:spacing w:val="-2"/>
          <w:sz w:val="22"/>
          <w:szCs w:val="22"/>
        </w:rPr>
        <w:tab/>
        <w:t xml:space="preserve">The number of Shares allocated does not include: </w:t>
      </w:r>
    </w:p>
    <w:p w14:paraId="525493A5" w14:textId="77777777" w:rsidR="008A2A6C" w:rsidRPr="00BF6A86" w:rsidRDefault="008A2A6C" w:rsidP="008A2A6C">
      <w:pPr>
        <w:ind w:left="993" w:hanging="993"/>
        <w:rPr>
          <w:rFonts w:ascii="Arial" w:eastAsia="Arial" w:hAnsi="Arial" w:cs="Arial"/>
          <w:bCs/>
          <w:color w:val="000000"/>
          <w:spacing w:val="-2"/>
          <w:sz w:val="22"/>
          <w:szCs w:val="22"/>
        </w:rPr>
      </w:pPr>
    </w:p>
    <w:p w14:paraId="11B0F11E" w14:textId="77777777" w:rsidR="008A2A6C" w:rsidRPr="00BF6A86" w:rsidRDefault="008A2A6C" w:rsidP="008A2A6C">
      <w:pPr>
        <w:pStyle w:val="ListParagraph"/>
        <w:numPr>
          <w:ilvl w:val="0"/>
          <w:numId w:val="8"/>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Shares that were allocated to satisfy awards to the extent that such awards have lapsed, been </w:t>
      </w:r>
      <w:proofErr w:type="gramStart"/>
      <w:r w:rsidRPr="00BF6A86">
        <w:rPr>
          <w:rFonts w:ascii="Arial" w:eastAsia="Arial" w:hAnsi="Arial" w:cs="Arial"/>
          <w:bCs/>
          <w:color w:val="000000"/>
          <w:spacing w:val="-2"/>
          <w:sz w:val="22"/>
          <w:szCs w:val="22"/>
        </w:rPr>
        <w:t>relinquished</w:t>
      </w:r>
      <w:proofErr w:type="gramEnd"/>
      <w:r w:rsidRPr="00BF6A86">
        <w:rPr>
          <w:rFonts w:ascii="Arial" w:eastAsia="Arial" w:hAnsi="Arial" w:cs="Arial"/>
          <w:bCs/>
          <w:color w:val="000000"/>
          <w:spacing w:val="-2"/>
          <w:sz w:val="22"/>
          <w:szCs w:val="22"/>
        </w:rPr>
        <w:t xml:space="preserve"> or been satisfied in cash; and </w:t>
      </w:r>
    </w:p>
    <w:p w14:paraId="4C1ECD03" w14:textId="77777777" w:rsidR="008A2A6C" w:rsidRPr="00BF6A86" w:rsidRDefault="008A2A6C" w:rsidP="008A2A6C">
      <w:pPr>
        <w:pStyle w:val="ListParagraph"/>
        <w:ind w:left="1350"/>
        <w:rPr>
          <w:rFonts w:ascii="Arial" w:eastAsia="Arial" w:hAnsi="Arial" w:cs="Arial"/>
          <w:bCs/>
          <w:color w:val="000000"/>
          <w:spacing w:val="-2"/>
          <w:sz w:val="22"/>
          <w:szCs w:val="22"/>
        </w:rPr>
      </w:pPr>
    </w:p>
    <w:p w14:paraId="54ABC002" w14:textId="77777777" w:rsidR="008A2A6C" w:rsidRPr="00BF6A86" w:rsidRDefault="008A2A6C" w:rsidP="008A2A6C">
      <w:pPr>
        <w:pStyle w:val="ListParagraph"/>
        <w:numPr>
          <w:ilvl w:val="0"/>
          <w:numId w:val="8"/>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existing Shares (other than treasury Shares) which have been transferred to satisfy awards or which have been allocated to satisfy awards. </w:t>
      </w:r>
    </w:p>
    <w:p w14:paraId="5BF1F759" w14:textId="77777777" w:rsidR="008A2A6C" w:rsidRPr="00BF6A86" w:rsidRDefault="008A2A6C" w:rsidP="008A2A6C">
      <w:pPr>
        <w:pStyle w:val="ListParagraph"/>
        <w:rPr>
          <w:rFonts w:ascii="Arial" w:eastAsia="Arial" w:hAnsi="Arial" w:cs="Arial"/>
          <w:bCs/>
          <w:color w:val="000000"/>
          <w:spacing w:val="-2"/>
          <w:sz w:val="22"/>
          <w:szCs w:val="22"/>
        </w:rPr>
      </w:pPr>
    </w:p>
    <w:p w14:paraId="6CAAFD60" w14:textId="08ED4E1B"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5.</w:t>
      </w:r>
      <w:r w:rsidR="00921E48">
        <w:rPr>
          <w:rFonts w:ascii="Arial" w:eastAsia="Arial" w:hAnsi="Arial" w:cs="Arial"/>
          <w:bCs/>
          <w:color w:val="000000"/>
          <w:spacing w:val="-2"/>
          <w:sz w:val="22"/>
          <w:szCs w:val="22"/>
        </w:rPr>
        <w:t>8</w:t>
      </w:r>
      <w:r w:rsidRPr="00BF6A86">
        <w:rPr>
          <w:rFonts w:ascii="Arial" w:eastAsia="Arial" w:hAnsi="Arial" w:cs="Arial"/>
          <w:bCs/>
          <w:color w:val="000000"/>
          <w:spacing w:val="-2"/>
          <w:sz w:val="22"/>
          <w:szCs w:val="22"/>
        </w:rPr>
        <w:t xml:space="preserve"> </w:t>
      </w:r>
      <w:r w:rsidRPr="00BF6A86">
        <w:rPr>
          <w:rFonts w:ascii="Arial" w:eastAsia="Arial" w:hAnsi="Arial" w:cs="Arial"/>
          <w:bCs/>
          <w:color w:val="000000"/>
          <w:spacing w:val="-2"/>
          <w:sz w:val="22"/>
          <w:szCs w:val="22"/>
        </w:rPr>
        <w:tab/>
        <w:t xml:space="preserve">The </w:t>
      </w:r>
      <w:r w:rsidR="00203D38">
        <w:rPr>
          <w:rFonts w:ascii="Arial" w:eastAsia="Arial" w:hAnsi="Arial" w:cs="Arial"/>
          <w:bCs/>
          <w:color w:val="000000"/>
          <w:spacing w:val="-2"/>
          <w:sz w:val="22"/>
          <w:szCs w:val="22"/>
        </w:rPr>
        <w:t>Board</w:t>
      </w:r>
      <w:r w:rsidRPr="00BF6A86">
        <w:rPr>
          <w:rFonts w:ascii="Arial" w:eastAsia="Arial" w:hAnsi="Arial" w:cs="Arial"/>
          <w:bCs/>
          <w:color w:val="000000"/>
          <w:spacing w:val="-2"/>
          <w:sz w:val="22"/>
          <w:szCs w:val="22"/>
        </w:rPr>
        <w:t xml:space="preserve"> may make such adjustments to the method of assessing the limit set out in rule 5.4 as it considers appropriate in the event of any variation of the Company’s share capital.</w:t>
      </w:r>
    </w:p>
    <w:p w14:paraId="76C7493A" w14:textId="77777777" w:rsidR="008A2A6C" w:rsidRPr="00BF6A86" w:rsidRDefault="008A2A6C" w:rsidP="008A2A6C">
      <w:pPr>
        <w:ind w:left="993" w:hanging="993"/>
        <w:rPr>
          <w:rFonts w:ascii="Arial" w:eastAsia="Arial" w:hAnsi="Arial" w:cs="Arial"/>
          <w:bCs/>
          <w:color w:val="000000"/>
          <w:spacing w:val="-2"/>
          <w:sz w:val="22"/>
          <w:szCs w:val="22"/>
        </w:rPr>
      </w:pPr>
    </w:p>
    <w:p w14:paraId="565131ED"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6. </w:t>
      </w:r>
      <w:r w:rsidRPr="00BF6A86">
        <w:rPr>
          <w:rFonts w:ascii="Arial" w:eastAsia="Arial" w:hAnsi="Arial" w:cs="Arial"/>
          <w:b/>
          <w:color w:val="000000"/>
          <w:spacing w:val="-2"/>
          <w:sz w:val="22"/>
          <w:szCs w:val="22"/>
        </w:rPr>
        <w:tab/>
        <w:t>AMENDMENTS</w:t>
      </w:r>
    </w:p>
    <w:p w14:paraId="03F534AE" w14:textId="77777777" w:rsidR="008A2A6C" w:rsidRPr="00BF6A86" w:rsidRDefault="008A2A6C" w:rsidP="008A2A6C">
      <w:pPr>
        <w:ind w:left="993" w:hanging="993"/>
        <w:rPr>
          <w:rFonts w:ascii="Arial" w:eastAsia="Arial" w:hAnsi="Arial" w:cs="Arial"/>
          <w:bCs/>
          <w:color w:val="000000"/>
          <w:spacing w:val="-2"/>
          <w:sz w:val="22"/>
          <w:szCs w:val="22"/>
        </w:rPr>
      </w:pPr>
    </w:p>
    <w:p w14:paraId="70F2BA0B" w14:textId="065231EF"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6.1 </w:t>
      </w:r>
      <w:r w:rsidRPr="00BF6A86">
        <w:rPr>
          <w:rFonts w:ascii="Arial" w:eastAsia="Arial" w:hAnsi="Arial" w:cs="Arial"/>
          <w:bCs/>
          <w:color w:val="000000"/>
          <w:spacing w:val="-2"/>
          <w:sz w:val="22"/>
          <w:szCs w:val="22"/>
        </w:rPr>
        <w:tab/>
        <w:t xml:space="preserve">Except as described in this rule 6, the </w:t>
      </w:r>
      <w:r w:rsidR="00203D38">
        <w:rPr>
          <w:rFonts w:ascii="Arial" w:eastAsia="Arial" w:hAnsi="Arial" w:cs="Arial"/>
          <w:bCs/>
          <w:color w:val="000000"/>
          <w:spacing w:val="-2"/>
          <w:sz w:val="22"/>
          <w:szCs w:val="22"/>
        </w:rPr>
        <w:t>Board</w:t>
      </w:r>
      <w:r w:rsidRPr="00BF6A86">
        <w:rPr>
          <w:rFonts w:ascii="Arial" w:eastAsia="Arial" w:hAnsi="Arial" w:cs="Arial"/>
          <w:bCs/>
          <w:color w:val="000000"/>
          <w:spacing w:val="-2"/>
          <w:sz w:val="22"/>
          <w:szCs w:val="22"/>
        </w:rPr>
        <w:t xml:space="preserve"> may, with the Trustees’ written consent, amend the rules of the Plan or the terms of any Award. If any such amendment would </w:t>
      </w:r>
      <w:r w:rsidRPr="00BF6A86">
        <w:rPr>
          <w:rFonts w:ascii="Arial" w:eastAsia="Arial" w:hAnsi="Arial" w:cs="Arial"/>
          <w:bCs/>
          <w:color w:val="000000"/>
          <w:spacing w:val="-2"/>
          <w:sz w:val="22"/>
          <w:szCs w:val="22"/>
        </w:rPr>
        <w:lastRenderedPageBreak/>
        <w:t xml:space="preserve">result in the Plan ceasing to meet the requirements of the Schedule, the amendment will not have effect unless and until the </w:t>
      </w:r>
      <w:r w:rsidR="00203D38">
        <w:rPr>
          <w:rFonts w:ascii="Arial" w:eastAsia="Arial" w:hAnsi="Arial" w:cs="Arial"/>
          <w:bCs/>
          <w:color w:val="000000"/>
          <w:spacing w:val="-2"/>
          <w:sz w:val="22"/>
          <w:szCs w:val="22"/>
        </w:rPr>
        <w:t>Board</w:t>
      </w:r>
      <w:r w:rsidRPr="00BF6A86">
        <w:rPr>
          <w:rFonts w:ascii="Arial" w:eastAsia="Arial" w:hAnsi="Arial" w:cs="Arial"/>
          <w:bCs/>
          <w:color w:val="000000"/>
          <w:spacing w:val="-2"/>
          <w:sz w:val="22"/>
          <w:szCs w:val="22"/>
        </w:rPr>
        <w:t xml:space="preserve"> has determined that the amendment will take effect even if this causes the Plan to cease to meet the requirements of the Schedule. </w:t>
      </w:r>
    </w:p>
    <w:p w14:paraId="2AD83919" w14:textId="77777777" w:rsidR="008A2A6C" w:rsidRPr="00BF6A86" w:rsidRDefault="008A2A6C" w:rsidP="008A2A6C">
      <w:pPr>
        <w:ind w:left="993" w:hanging="993"/>
        <w:rPr>
          <w:rFonts w:ascii="Arial" w:eastAsia="Arial" w:hAnsi="Arial" w:cs="Arial"/>
          <w:bCs/>
          <w:color w:val="000000"/>
          <w:spacing w:val="-2"/>
          <w:sz w:val="22"/>
          <w:szCs w:val="22"/>
        </w:rPr>
      </w:pPr>
    </w:p>
    <w:p w14:paraId="44134CB9" w14:textId="4AC4952D"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6.2 </w:t>
      </w:r>
      <w:r w:rsidRPr="00BF6A86">
        <w:rPr>
          <w:rFonts w:ascii="Arial" w:eastAsia="Arial" w:hAnsi="Arial" w:cs="Arial"/>
          <w:bCs/>
          <w:color w:val="000000"/>
          <w:spacing w:val="-2"/>
          <w:sz w:val="22"/>
          <w:szCs w:val="22"/>
        </w:rPr>
        <w:tab/>
        <w:t>Following the approval of the Plan by the member</w:t>
      </w:r>
      <w:r w:rsidR="00203D38">
        <w:rPr>
          <w:rFonts w:ascii="Arial" w:eastAsia="Arial" w:hAnsi="Arial" w:cs="Arial"/>
          <w:bCs/>
          <w:color w:val="000000"/>
          <w:spacing w:val="-2"/>
          <w:sz w:val="22"/>
          <w:szCs w:val="22"/>
        </w:rPr>
        <w:t>s</w:t>
      </w:r>
      <w:r w:rsidRPr="00BF6A86">
        <w:rPr>
          <w:rFonts w:ascii="Arial" w:eastAsia="Arial" w:hAnsi="Arial" w:cs="Arial"/>
          <w:bCs/>
          <w:color w:val="000000"/>
          <w:spacing w:val="-2"/>
          <w:sz w:val="22"/>
          <w:szCs w:val="22"/>
        </w:rPr>
        <w:t xml:space="preserve"> of the Company in general meeting, subject to rule </w:t>
      </w:r>
      <w:r w:rsidR="008F38AC">
        <w:rPr>
          <w:rFonts w:ascii="Arial" w:eastAsia="Arial" w:hAnsi="Arial" w:cs="Arial"/>
          <w:bCs/>
          <w:color w:val="000000"/>
          <w:spacing w:val="-2"/>
          <w:sz w:val="22"/>
          <w:szCs w:val="22"/>
        </w:rPr>
        <w:t>6</w:t>
      </w:r>
      <w:r w:rsidRPr="00BF6A86">
        <w:rPr>
          <w:rFonts w:ascii="Arial" w:eastAsia="Arial" w:hAnsi="Arial" w:cs="Arial"/>
          <w:bCs/>
          <w:color w:val="000000"/>
          <w:spacing w:val="-2"/>
          <w:sz w:val="22"/>
          <w:szCs w:val="22"/>
        </w:rPr>
        <w:t xml:space="preserve">.3, no amendment to the advantage of individuals eligible to participate in the Plan under rule 3.1 and/or Participants may be made under this rule 6 to the provisions relating to: </w:t>
      </w:r>
    </w:p>
    <w:p w14:paraId="33732A7A" w14:textId="77777777" w:rsidR="008A2A6C" w:rsidRPr="00BF6A86" w:rsidRDefault="008A2A6C" w:rsidP="008A2A6C">
      <w:pPr>
        <w:ind w:left="993" w:hanging="993"/>
        <w:rPr>
          <w:rFonts w:ascii="Arial" w:eastAsia="Arial" w:hAnsi="Arial" w:cs="Arial"/>
          <w:bCs/>
          <w:color w:val="000000"/>
          <w:spacing w:val="-2"/>
          <w:sz w:val="22"/>
          <w:szCs w:val="22"/>
        </w:rPr>
      </w:pPr>
    </w:p>
    <w:p w14:paraId="643158EB" w14:textId="77777777" w:rsidR="008A2A6C" w:rsidRDefault="008A2A6C" w:rsidP="008A2A6C">
      <w:pPr>
        <w:pStyle w:val="ListParagraph"/>
        <w:numPr>
          <w:ilvl w:val="0"/>
          <w:numId w:val="9"/>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the persons to whom, or for whom, Shares or cash are provided under the </w:t>
      </w:r>
      <w:proofErr w:type="gramStart"/>
      <w:r w:rsidRPr="00BF6A86">
        <w:rPr>
          <w:rFonts w:ascii="Arial" w:eastAsia="Arial" w:hAnsi="Arial" w:cs="Arial"/>
          <w:bCs/>
          <w:color w:val="000000"/>
          <w:spacing w:val="-2"/>
          <w:sz w:val="22"/>
          <w:szCs w:val="22"/>
        </w:rPr>
        <w:t>Plan;</w:t>
      </w:r>
      <w:proofErr w:type="gramEnd"/>
    </w:p>
    <w:p w14:paraId="5FEEFDCB" w14:textId="77777777" w:rsidR="00B76547" w:rsidRPr="00BF6A86" w:rsidRDefault="00B76547" w:rsidP="00B76547">
      <w:pPr>
        <w:pStyle w:val="ListParagraph"/>
        <w:overflowPunct/>
        <w:autoSpaceDE/>
        <w:autoSpaceDN/>
        <w:adjustRightInd/>
        <w:ind w:left="1353"/>
        <w:textAlignment w:val="auto"/>
        <w:rPr>
          <w:rFonts w:ascii="Arial" w:eastAsia="Arial" w:hAnsi="Arial" w:cs="Arial"/>
          <w:bCs/>
          <w:color w:val="000000"/>
          <w:spacing w:val="-2"/>
          <w:sz w:val="22"/>
          <w:szCs w:val="22"/>
        </w:rPr>
      </w:pPr>
    </w:p>
    <w:p w14:paraId="5D69DC6D" w14:textId="77777777" w:rsidR="00B76547" w:rsidRDefault="008A2A6C" w:rsidP="008A2A6C">
      <w:pPr>
        <w:pStyle w:val="ListParagraph"/>
        <w:numPr>
          <w:ilvl w:val="0"/>
          <w:numId w:val="9"/>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limitations on the number or </w:t>
      </w:r>
      <w:proofErr w:type="gramStart"/>
      <w:r w:rsidRPr="00BF6A86">
        <w:rPr>
          <w:rFonts w:ascii="Arial" w:eastAsia="Arial" w:hAnsi="Arial" w:cs="Arial"/>
          <w:bCs/>
          <w:color w:val="000000"/>
          <w:spacing w:val="-2"/>
          <w:sz w:val="22"/>
          <w:szCs w:val="22"/>
        </w:rPr>
        <w:t>amount</w:t>
      </w:r>
      <w:proofErr w:type="gramEnd"/>
      <w:r w:rsidRPr="00BF6A86">
        <w:rPr>
          <w:rFonts w:ascii="Arial" w:eastAsia="Arial" w:hAnsi="Arial" w:cs="Arial"/>
          <w:bCs/>
          <w:color w:val="000000"/>
          <w:spacing w:val="-2"/>
          <w:sz w:val="22"/>
          <w:szCs w:val="22"/>
        </w:rPr>
        <w:t xml:space="preserve"> of Shares subject to the Plan;</w:t>
      </w:r>
    </w:p>
    <w:p w14:paraId="542D1DF7" w14:textId="24B8B7A4" w:rsidR="008A2A6C" w:rsidRPr="00B76547" w:rsidRDefault="008A2A6C" w:rsidP="00B76547">
      <w:pPr>
        <w:overflowPunct/>
        <w:autoSpaceDE/>
        <w:autoSpaceDN/>
        <w:adjustRightInd/>
        <w:textAlignment w:val="auto"/>
        <w:rPr>
          <w:rFonts w:ascii="Arial" w:eastAsia="Arial" w:hAnsi="Arial" w:cs="Arial"/>
          <w:bCs/>
          <w:color w:val="000000"/>
          <w:spacing w:val="-2"/>
          <w:sz w:val="22"/>
          <w:szCs w:val="22"/>
        </w:rPr>
      </w:pPr>
      <w:r w:rsidRPr="00B76547">
        <w:rPr>
          <w:rFonts w:ascii="Arial" w:eastAsia="Arial" w:hAnsi="Arial" w:cs="Arial"/>
          <w:bCs/>
          <w:color w:val="000000"/>
          <w:spacing w:val="-2"/>
          <w:sz w:val="22"/>
          <w:szCs w:val="22"/>
        </w:rPr>
        <w:t xml:space="preserve"> </w:t>
      </w:r>
    </w:p>
    <w:p w14:paraId="61E36A77" w14:textId="77777777" w:rsidR="008A2A6C" w:rsidRDefault="008A2A6C" w:rsidP="008A2A6C">
      <w:pPr>
        <w:pStyle w:val="ListParagraph"/>
        <w:numPr>
          <w:ilvl w:val="0"/>
          <w:numId w:val="9"/>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the maximum entitlement for any one </w:t>
      </w:r>
      <w:proofErr w:type="gramStart"/>
      <w:r w:rsidRPr="00BF6A86">
        <w:rPr>
          <w:rFonts w:ascii="Arial" w:eastAsia="Arial" w:hAnsi="Arial" w:cs="Arial"/>
          <w:bCs/>
          <w:color w:val="000000"/>
          <w:spacing w:val="-2"/>
          <w:sz w:val="22"/>
          <w:szCs w:val="22"/>
        </w:rPr>
        <w:t>Participant;</w:t>
      </w:r>
      <w:proofErr w:type="gramEnd"/>
      <w:r w:rsidRPr="00BF6A86">
        <w:rPr>
          <w:rFonts w:ascii="Arial" w:eastAsia="Arial" w:hAnsi="Arial" w:cs="Arial"/>
          <w:bCs/>
          <w:color w:val="000000"/>
          <w:spacing w:val="-2"/>
          <w:sz w:val="22"/>
          <w:szCs w:val="22"/>
        </w:rPr>
        <w:t xml:space="preserve"> </w:t>
      </w:r>
    </w:p>
    <w:p w14:paraId="42C0FE90" w14:textId="77777777" w:rsidR="00B76547" w:rsidRPr="00B76547" w:rsidRDefault="00B76547" w:rsidP="00B76547">
      <w:pPr>
        <w:overflowPunct/>
        <w:autoSpaceDE/>
        <w:autoSpaceDN/>
        <w:adjustRightInd/>
        <w:textAlignment w:val="auto"/>
        <w:rPr>
          <w:rFonts w:ascii="Arial" w:eastAsia="Arial" w:hAnsi="Arial" w:cs="Arial"/>
          <w:bCs/>
          <w:color w:val="000000"/>
          <w:spacing w:val="-2"/>
          <w:sz w:val="22"/>
          <w:szCs w:val="22"/>
        </w:rPr>
      </w:pPr>
    </w:p>
    <w:p w14:paraId="6C7839FC" w14:textId="77777777" w:rsidR="008A2A6C" w:rsidRDefault="008A2A6C" w:rsidP="008A2A6C">
      <w:pPr>
        <w:pStyle w:val="ListParagraph"/>
        <w:numPr>
          <w:ilvl w:val="0"/>
          <w:numId w:val="9"/>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the basis for determining a Participant’s entitlement to, and the terms of, </w:t>
      </w:r>
      <w:proofErr w:type="gramStart"/>
      <w:r w:rsidRPr="00BF6A86">
        <w:rPr>
          <w:rFonts w:ascii="Arial" w:eastAsia="Arial" w:hAnsi="Arial" w:cs="Arial"/>
          <w:bCs/>
          <w:color w:val="000000"/>
          <w:spacing w:val="-2"/>
          <w:sz w:val="22"/>
          <w:szCs w:val="22"/>
        </w:rPr>
        <w:t>Shares</w:t>
      </w:r>
      <w:proofErr w:type="gramEnd"/>
      <w:r w:rsidRPr="00BF6A86">
        <w:rPr>
          <w:rFonts w:ascii="Arial" w:eastAsia="Arial" w:hAnsi="Arial" w:cs="Arial"/>
          <w:bCs/>
          <w:color w:val="000000"/>
          <w:spacing w:val="-2"/>
          <w:sz w:val="22"/>
          <w:szCs w:val="22"/>
        </w:rPr>
        <w:t xml:space="preserve"> to be provided under the Plan; </w:t>
      </w:r>
    </w:p>
    <w:p w14:paraId="4882F531" w14:textId="77777777" w:rsidR="00B76547" w:rsidRPr="00B76547" w:rsidRDefault="00B76547" w:rsidP="00B76547">
      <w:pPr>
        <w:overflowPunct/>
        <w:autoSpaceDE/>
        <w:autoSpaceDN/>
        <w:adjustRightInd/>
        <w:textAlignment w:val="auto"/>
        <w:rPr>
          <w:rFonts w:ascii="Arial" w:eastAsia="Arial" w:hAnsi="Arial" w:cs="Arial"/>
          <w:bCs/>
          <w:color w:val="000000"/>
          <w:spacing w:val="-2"/>
          <w:sz w:val="22"/>
          <w:szCs w:val="22"/>
        </w:rPr>
      </w:pPr>
    </w:p>
    <w:p w14:paraId="5B5561D2" w14:textId="77777777" w:rsidR="008A2A6C" w:rsidRDefault="008A2A6C" w:rsidP="008A2A6C">
      <w:pPr>
        <w:pStyle w:val="ListParagraph"/>
        <w:numPr>
          <w:ilvl w:val="0"/>
          <w:numId w:val="9"/>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the adjustments that may be made in the event of a variation of capital; and </w:t>
      </w:r>
    </w:p>
    <w:p w14:paraId="26347C3B" w14:textId="77777777" w:rsidR="00B76547" w:rsidRPr="00B76547" w:rsidRDefault="00B76547" w:rsidP="00B76547">
      <w:pPr>
        <w:overflowPunct/>
        <w:autoSpaceDE/>
        <w:autoSpaceDN/>
        <w:adjustRightInd/>
        <w:textAlignment w:val="auto"/>
        <w:rPr>
          <w:rFonts w:ascii="Arial" w:eastAsia="Arial" w:hAnsi="Arial" w:cs="Arial"/>
          <w:bCs/>
          <w:color w:val="000000"/>
          <w:spacing w:val="-2"/>
          <w:sz w:val="22"/>
          <w:szCs w:val="22"/>
        </w:rPr>
      </w:pPr>
    </w:p>
    <w:p w14:paraId="75969711" w14:textId="632107AA" w:rsidR="008A2A6C" w:rsidRPr="00BF6A86" w:rsidRDefault="008A2A6C" w:rsidP="008A2A6C">
      <w:pPr>
        <w:pStyle w:val="ListParagraph"/>
        <w:numPr>
          <w:ilvl w:val="0"/>
          <w:numId w:val="9"/>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the terms of this rule 6.2</w:t>
      </w:r>
      <w:r w:rsidR="008762CF">
        <w:rPr>
          <w:rFonts w:ascii="Arial" w:eastAsia="Arial" w:hAnsi="Arial" w:cs="Arial"/>
          <w:bCs/>
          <w:color w:val="000000"/>
          <w:spacing w:val="-2"/>
          <w:sz w:val="22"/>
          <w:szCs w:val="22"/>
        </w:rPr>
        <w:t>,</w:t>
      </w:r>
    </w:p>
    <w:p w14:paraId="2D2E68F4" w14:textId="77777777" w:rsidR="008A2A6C" w:rsidRPr="00BF6A86" w:rsidRDefault="008A2A6C" w:rsidP="008A2A6C">
      <w:pPr>
        <w:ind w:left="993"/>
        <w:rPr>
          <w:rFonts w:ascii="Arial" w:eastAsia="Arial" w:hAnsi="Arial" w:cs="Arial"/>
          <w:bCs/>
          <w:color w:val="000000"/>
          <w:spacing w:val="-2"/>
          <w:sz w:val="22"/>
          <w:szCs w:val="22"/>
        </w:rPr>
      </w:pPr>
    </w:p>
    <w:p w14:paraId="687D2331" w14:textId="77777777" w:rsidR="008A2A6C" w:rsidRPr="00BF6A86" w:rsidRDefault="008A2A6C" w:rsidP="008A2A6C">
      <w:pPr>
        <w:ind w:left="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without the prior approval of the members of the Company in general meeting. </w:t>
      </w:r>
    </w:p>
    <w:p w14:paraId="23BC04BD" w14:textId="77777777" w:rsidR="008A2A6C" w:rsidRPr="00BF6A86" w:rsidRDefault="008A2A6C" w:rsidP="008A2A6C">
      <w:pPr>
        <w:rPr>
          <w:rFonts w:ascii="Arial" w:eastAsia="Arial" w:hAnsi="Arial" w:cs="Arial"/>
          <w:bCs/>
          <w:color w:val="000000"/>
          <w:spacing w:val="-2"/>
          <w:sz w:val="22"/>
          <w:szCs w:val="22"/>
        </w:rPr>
      </w:pPr>
    </w:p>
    <w:p w14:paraId="7F0E9CC0"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6.3 </w:t>
      </w:r>
      <w:r w:rsidRPr="00BF6A86">
        <w:rPr>
          <w:rFonts w:ascii="Arial" w:eastAsia="Arial" w:hAnsi="Arial" w:cs="Arial"/>
          <w:bCs/>
          <w:color w:val="000000"/>
          <w:spacing w:val="-2"/>
          <w:sz w:val="22"/>
          <w:szCs w:val="22"/>
        </w:rPr>
        <w:tab/>
        <w:t xml:space="preserve">Rule 6.2 will not apply to any minor amendment that is to benefit the administration of the Plan or is necessary or desirable to take account of any change in legislation or to obtain or maintain favourable taxation, exchange control or regulatory treatment for the Company or any Associated Company of the Company or Participant. </w:t>
      </w:r>
    </w:p>
    <w:p w14:paraId="6EA066A3" w14:textId="77777777" w:rsidR="008A2A6C" w:rsidRPr="00BF6A86" w:rsidRDefault="008A2A6C" w:rsidP="008A2A6C">
      <w:pPr>
        <w:ind w:left="993" w:hanging="993"/>
        <w:rPr>
          <w:rFonts w:ascii="Arial" w:eastAsia="Arial" w:hAnsi="Arial" w:cs="Arial"/>
          <w:bCs/>
          <w:color w:val="000000"/>
          <w:spacing w:val="-2"/>
          <w:sz w:val="22"/>
          <w:szCs w:val="22"/>
        </w:rPr>
      </w:pPr>
    </w:p>
    <w:p w14:paraId="1A8E62D8"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6.4 </w:t>
      </w:r>
      <w:r w:rsidRPr="00BF6A86">
        <w:rPr>
          <w:rFonts w:ascii="Arial" w:eastAsia="Arial" w:hAnsi="Arial" w:cs="Arial"/>
          <w:bCs/>
          <w:color w:val="000000"/>
          <w:spacing w:val="-2"/>
          <w:sz w:val="22"/>
          <w:szCs w:val="22"/>
        </w:rPr>
        <w:tab/>
        <w:t xml:space="preserve">No amendment to the material disadvantage of existing rights of Participants will be made under rule 6.1 unless: </w:t>
      </w:r>
    </w:p>
    <w:p w14:paraId="6372B409" w14:textId="77777777" w:rsidR="008A2A6C" w:rsidRPr="00BF6A86" w:rsidRDefault="008A2A6C" w:rsidP="008A2A6C">
      <w:pPr>
        <w:ind w:left="993" w:hanging="993"/>
        <w:rPr>
          <w:rFonts w:ascii="Arial" w:eastAsia="Arial" w:hAnsi="Arial" w:cs="Arial"/>
          <w:bCs/>
          <w:color w:val="000000"/>
          <w:spacing w:val="-2"/>
          <w:sz w:val="22"/>
          <w:szCs w:val="22"/>
        </w:rPr>
      </w:pPr>
    </w:p>
    <w:p w14:paraId="4271A69E" w14:textId="77777777" w:rsidR="008A2A6C" w:rsidRDefault="008A2A6C" w:rsidP="008A2A6C">
      <w:pPr>
        <w:pStyle w:val="ListParagraph"/>
        <w:numPr>
          <w:ilvl w:val="0"/>
          <w:numId w:val="10"/>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every Participant who may be affected by such amendment has been invited to indicate </w:t>
      </w:r>
      <w:proofErr w:type="gramStart"/>
      <w:r w:rsidRPr="00BF6A86">
        <w:rPr>
          <w:rFonts w:ascii="Arial" w:eastAsia="Arial" w:hAnsi="Arial" w:cs="Arial"/>
          <w:bCs/>
          <w:color w:val="000000"/>
          <w:spacing w:val="-2"/>
          <w:sz w:val="22"/>
          <w:szCs w:val="22"/>
        </w:rPr>
        <w:t>whether or not</w:t>
      </w:r>
      <w:proofErr w:type="gramEnd"/>
      <w:r w:rsidRPr="00BF6A86">
        <w:rPr>
          <w:rFonts w:ascii="Arial" w:eastAsia="Arial" w:hAnsi="Arial" w:cs="Arial"/>
          <w:bCs/>
          <w:color w:val="000000"/>
          <w:spacing w:val="-2"/>
          <w:sz w:val="22"/>
          <w:szCs w:val="22"/>
        </w:rPr>
        <w:t xml:space="preserve"> the Participant approves the amendment; and </w:t>
      </w:r>
    </w:p>
    <w:p w14:paraId="0B1F00DC" w14:textId="77777777" w:rsidR="00B76547" w:rsidRPr="00BF6A86" w:rsidRDefault="00B76547" w:rsidP="00B76547">
      <w:pPr>
        <w:pStyle w:val="ListParagraph"/>
        <w:overflowPunct/>
        <w:autoSpaceDE/>
        <w:autoSpaceDN/>
        <w:adjustRightInd/>
        <w:ind w:left="1350"/>
        <w:textAlignment w:val="auto"/>
        <w:rPr>
          <w:rFonts w:ascii="Arial" w:eastAsia="Arial" w:hAnsi="Arial" w:cs="Arial"/>
          <w:bCs/>
          <w:color w:val="000000"/>
          <w:spacing w:val="-2"/>
          <w:sz w:val="22"/>
          <w:szCs w:val="22"/>
        </w:rPr>
      </w:pPr>
    </w:p>
    <w:p w14:paraId="1D11E413" w14:textId="77777777" w:rsidR="008A2A6C" w:rsidRPr="00BF6A86" w:rsidRDefault="008A2A6C" w:rsidP="008A2A6C">
      <w:pPr>
        <w:pStyle w:val="ListParagraph"/>
        <w:numPr>
          <w:ilvl w:val="0"/>
          <w:numId w:val="10"/>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the amendment is approved by a majority of those Participant who have so indicated. </w:t>
      </w:r>
    </w:p>
    <w:p w14:paraId="52677D3A" w14:textId="77777777" w:rsidR="008A2A6C" w:rsidRPr="00BF6A86" w:rsidRDefault="008A2A6C" w:rsidP="008A2A6C">
      <w:pPr>
        <w:rPr>
          <w:rFonts w:ascii="Arial" w:eastAsia="Arial" w:hAnsi="Arial" w:cs="Arial"/>
          <w:bCs/>
          <w:color w:val="000000"/>
          <w:spacing w:val="-2"/>
          <w:sz w:val="22"/>
          <w:szCs w:val="22"/>
        </w:rPr>
      </w:pPr>
    </w:p>
    <w:p w14:paraId="673BE91E"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6.5 </w:t>
      </w:r>
      <w:r w:rsidRPr="00BF6A86">
        <w:rPr>
          <w:rFonts w:ascii="Arial" w:eastAsia="Arial" w:hAnsi="Arial" w:cs="Arial"/>
          <w:bCs/>
          <w:color w:val="000000"/>
          <w:spacing w:val="-2"/>
          <w:sz w:val="22"/>
          <w:szCs w:val="22"/>
        </w:rPr>
        <w:tab/>
        <w:t xml:space="preserve">No amendment will be made under this rule 6 if it would prevent the Plan from being an employees’ share scheme within the meaning given by section 1166 of the Companies Act 2006 or which infringes the rule against perpetuities. </w:t>
      </w:r>
    </w:p>
    <w:p w14:paraId="006B15F2" w14:textId="77777777" w:rsidR="008A2A6C" w:rsidRPr="00BF6A86" w:rsidRDefault="008A2A6C" w:rsidP="008A2A6C">
      <w:pPr>
        <w:ind w:left="993" w:hanging="993"/>
        <w:rPr>
          <w:rFonts w:ascii="Arial" w:eastAsia="Arial" w:hAnsi="Arial" w:cs="Arial"/>
          <w:bCs/>
          <w:color w:val="000000"/>
          <w:spacing w:val="-2"/>
          <w:sz w:val="22"/>
          <w:szCs w:val="22"/>
        </w:rPr>
      </w:pPr>
    </w:p>
    <w:p w14:paraId="27358390"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7 </w:t>
      </w:r>
      <w:r w:rsidRPr="00BF6A86">
        <w:rPr>
          <w:rFonts w:ascii="Arial" w:eastAsia="Arial" w:hAnsi="Arial" w:cs="Arial"/>
          <w:bCs/>
          <w:color w:val="000000"/>
          <w:spacing w:val="-2"/>
          <w:sz w:val="22"/>
          <w:szCs w:val="22"/>
        </w:rPr>
        <w:tab/>
      </w:r>
      <w:r w:rsidRPr="00BF6A86">
        <w:rPr>
          <w:rFonts w:ascii="Arial" w:eastAsia="Arial" w:hAnsi="Arial" w:cs="Arial"/>
          <w:b/>
          <w:color w:val="000000"/>
          <w:spacing w:val="-2"/>
          <w:sz w:val="22"/>
          <w:szCs w:val="22"/>
        </w:rPr>
        <w:t xml:space="preserve">LEGAL </w:t>
      </w:r>
      <w:proofErr w:type="gramStart"/>
      <w:r w:rsidRPr="00BF6A86">
        <w:rPr>
          <w:rFonts w:ascii="Arial" w:eastAsia="Arial" w:hAnsi="Arial" w:cs="Arial"/>
          <w:b/>
          <w:color w:val="000000"/>
          <w:spacing w:val="-2"/>
          <w:sz w:val="22"/>
          <w:szCs w:val="22"/>
        </w:rPr>
        <w:t>ENTITLEMENT</w:t>
      </w:r>
      <w:proofErr w:type="gramEnd"/>
      <w:r w:rsidRPr="00BF6A86">
        <w:rPr>
          <w:rFonts w:ascii="Arial" w:eastAsia="Arial" w:hAnsi="Arial" w:cs="Arial"/>
          <w:b/>
          <w:color w:val="000000"/>
          <w:spacing w:val="-2"/>
          <w:sz w:val="22"/>
          <w:szCs w:val="22"/>
        </w:rPr>
        <w:t xml:space="preserve"> </w:t>
      </w:r>
    </w:p>
    <w:p w14:paraId="4B04E9F4" w14:textId="77777777" w:rsidR="008A2A6C" w:rsidRPr="00BF6A86" w:rsidRDefault="008A2A6C" w:rsidP="008A2A6C">
      <w:pPr>
        <w:ind w:left="993" w:hanging="993"/>
        <w:rPr>
          <w:rFonts w:ascii="Arial" w:eastAsia="Arial" w:hAnsi="Arial" w:cs="Arial"/>
          <w:bCs/>
          <w:color w:val="000000"/>
          <w:spacing w:val="-2"/>
          <w:sz w:val="22"/>
          <w:szCs w:val="22"/>
        </w:rPr>
      </w:pPr>
    </w:p>
    <w:p w14:paraId="1690154A"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7.1 </w:t>
      </w:r>
      <w:r w:rsidRPr="00BF6A86">
        <w:rPr>
          <w:rFonts w:ascii="Arial" w:eastAsia="Arial" w:hAnsi="Arial" w:cs="Arial"/>
          <w:bCs/>
          <w:color w:val="000000"/>
          <w:spacing w:val="-2"/>
          <w:sz w:val="22"/>
          <w:szCs w:val="22"/>
        </w:rPr>
        <w:tab/>
        <w:t xml:space="preserve">This rule 7 applies during a Participant’s employment with the Company or any Associated Company of the Company and after a Participant’s cessation of employment, </w:t>
      </w:r>
      <w:proofErr w:type="gramStart"/>
      <w:r w:rsidRPr="00BF6A86">
        <w:rPr>
          <w:rFonts w:ascii="Arial" w:eastAsia="Arial" w:hAnsi="Arial" w:cs="Arial"/>
          <w:bCs/>
          <w:color w:val="000000"/>
          <w:spacing w:val="-2"/>
          <w:sz w:val="22"/>
          <w:szCs w:val="22"/>
        </w:rPr>
        <w:t>whether or not</w:t>
      </w:r>
      <w:proofErr w:type="gramEnd"/>
      <w:r w:rsidRPr="00BF6A86">
        <w:rPr>
          <w:rFonts w:ascii="Arial" w:eastAsia="Arial" w:hAnsi="Arial" w:cs="Arial"/>
          <w:bCs/>
          <w:color w:val="000000"/>
          <w:spacing w:val="-2"/>
          <w:sz w:val="22"/>
          <w:szCs w:val="22"/>
        </w:rPr>
        <w:t xml:space="preserve"> such cessation is lawful. </w:t>
      </w:r>
    </w:p>
    <w:p w14:paraId="308D795F" w14:textId="77777777" w:rsidR="008A2A6C" w:rsidRPr="00BF6A86" w:rsidRDefault="008A2A6C" w:rsidP="008A2A6C">
      <w:pPr>
        <w:ind w:left="993" w:hanging="993"/>
        <w:rPr>
          <w:rFonts w:ascii="Arial" w:eastAsia="Arial" w:hAnsi="Arial" w:cs="Arial"/>
          <w:bCs/>
          <w:color w:val="000000"/>
          <w:spacing w:val="-2"/>
          <w:sz w:val="22"/>
          <w:szCs w:val="22"/>
        </w:rPr>
      </w:pPr>
    </w:p>
    <w:p w14:paraId="3E7601E9"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7.2 </w:t>
      </w:r>
      <w:r w:rsidRPr="00BF6A86">
        <w:rPr>
          <w:rFonts w:ascii="Arial" w:eastAsia="Arial" w:hAnsi="Arial" w:cs="Arial"/>
          <w:bCs/>
          <w:color w:val="000000"/>
          <w:spacing w:val="-2"/>
          <w:sz w:val="22"/>
          <w:szCs w:val="22"/>
        </w:rPr>
        <w:tab/>
        <w:t xml:space="preserve">Nothing in the Plan or its operation forms part of the terms of employment of a Participant and the rights and obligations arising from a Participant’s employment with the Company or any Associated Company of the Company are separate from, and are not affected by, the Participant’s participation in the Plan. Participation in the Plan does not create any right to continued employment for any Participant. </w:t>
      </w:r>
    </w:p>
    <w:p w14:paraId="50341DA9" w14:textId="77777777" w:rsidR="008A2A6C" w:rsidRPr="00BF6A86" w:rsidRDefault="008A2A6C" w:rsidP="008A2A6C">
      <w:pPr>
        <w:ind w:left="993" w:hanging="993"/>
        <w:rPr>
          <w:rFonts w:ascii="Arial" w:eastAsia="Arial" w:hAnsi="Arial" w:cs="Arial"/>
          <w:bCs/>
          <w:color w:val="000000"/>
          <w:spacing w:val="-2"/>
          <w:sz w:val="22"/>
          <w:szCs w:val="22"/>
        </w:rPr>
      </w:pPr>
    </w:p>
    <w:p w14:paraId="7A62CA50"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lastRenderedPageBreak/>
        <w:t xml:space="preserve">7.3 </w:t>
      </w:r>
      <w:r w:rsidRPr="00BF6A86">
        <w:rPr>
          <w:rFonts w:ascii="Arial" w:eastAsia="Arial" w:hAnsi="Arial" w:cs="Arial"/>
          <w:bCs/>
          <w:color w:val="000000"/>
          <w:spacing w:val="-2"/>
          <w:sz w:val="22"/>
          <w:szCs w:val="22"/>
        </w:rPr>
        <w:tab/>
        <w:t xml:space="preserve">The grant of any Award to a Participant does not create any right for that Participant to be granted any further Awards or to be granted Awards on any </w:t>
      </w:r>
      <w:proofErr w:type="gramStart"/>
      <w:r w:rsidRPr="00BF6A86">
        <w:rPr>
          <w:rFonts w:ascii="Arial" w:eastAsia="Arial" w:hAnsi="Arial" w:cs="Arial"/>
          <w:bCs/>
          <w:color w:val="000000"/>
          <w:spacing w:val="-2"/>
          <w:sz w:val="22"/>
          <w:szCs w:val="22"/>
        </w:rPr>
        <w:t>particular terms</w:t>
      </w:r>
      <w:proofErr w:type="gramEnd"/>
      <w:r w:rsidRPr="00BF6A86">
        <w:rPr>
          <w:rFonts w:ascii="Arial" w:eastAsia="Arial" w:hAnsi="Arial" w:cs="Arial"/>
          <w:bCs/>
          <w:color w:val="000000"/>
          <w:spacing w:val="-2"/>
          <w:sz w:val="22"/>
          <w:szCs w:val="22"/>
        </w:rPr>
        <w:t>, including the number of Shares to which Awards relate.</w:t>
      </w:r>
    </w:p>
    <w:p w14:paraId="3AF84ACF" w14:textId="77777777" w:rsidR="008A2A6C" w:rsidRPr="00BF6A86" w:rsidRDefault="008A2A6C" w:rsidP="008A2A6C">
      <w:pPr>
        <w:ind w:left="993" w:hanging="993"/>
        <w:rPr>
          <w:rFonts w:ascii="Arial" w:eastAsia="Arial" w:hAnsi="Arial" w:cs="Arial"/>
          <w:bCs/>
          <w:color w:val="000000"/>
          <w:spacing w:val="-2"/>
          <w:sz w:val="22"/>
          <w:szCs w:val="22"/>
        </w:rPr>
      </w:pPr>
    </w:p>
    <w:p w14:paraId="625AC8D4" w14:textId="77777777" w:rsidR="008A2A6C" w:rsidRPr="00BF6A86" w:rsidRDefault="008A2A6C" w:rsidP="008A2A6C">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7.4 </w:t>
      </w:r>
      <w:r w:rsidRPr="00BF6A86">
        <w:rPr>
          <w:rFonts w:ascii="Arial" w:eastAsia="Arial" w:hAnsi="Arial" w:cs="Arial"/>
          <w:bCs/>
          <w:color w:val="000000"/>
          <w:spacing w:val="-2"/>
          <w:sz w:val="22"/>
          <w:szCs w:val="22"/>
        </w:rPr>
        <w:tab/>
        <w:t>By participating in the Plan, a Participant waives all rights to compensation for any loss in relation to the Plan, including:</w:t>
      </w:r>
    </w:p>
    <w:p w14:paraId="4FD760DB" w14:textId="77777777" w:rsidR="008A2A6C" w:rsidRPr="00BF6A86" w:rsidRDefault="008A2A6C" w:rsidP="008A2A6C">
      <w:pPr>
        <w:ind w:left="993" w:hanging="993"/>
        <w:rPr>
          <w:rFonts w:ascii="Arial" w:eastAsia="Arial" w:hAnsi="Arial" w:cs="Arial"/>
          <w:bCs/>
          <w:color w:val="000000"/>
          <w:spacing w:val="-2"/>
          <w:sz w:val="22"/>
          <w:szCs w:val="22"/>
        </w:rPr>
      </w:pPr>
    </w:p>
    <w:p w14:paraId="14AB845B" w14:textId="77777777" w:rsidR="008A2A6C" w:rsidRDefault="008A2A6C" w:rsidP="008A2A6C">
      <w:pPr>
        <w:pStyle w:val="ListParagraph"/>
        <w:numPr>
          <w:ilvl w:val="0"/>
          <w:numId w:val="11"/>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any loss or reduction of any rights or expectations under the Plan in any circumstances or for any reason (including lawful or unlawful termination of the Participant's employment); or</w:t>
      </w:r>
    </w:p>
    <w:p w14:paraId="45D3867C" w14:textId="77777777" w:rsidR="00B76547" w:rsidRPr="00BF6A86" w:rsidRDefault="00B76547" w:rsidP="00B76547">
      <w:pPr>
        <w:pStyle w:val="ListParagraph"/>
        <w:overflowPunct/>
        <w:autoSpaceDE/>
        <w:autoSpaceDN/>
        <w:adjustRightInd/>
        <w:ind w:left="1353"/>
        <w:textAlignment w:val="auto"/>
        <w:rPr>
          <w:rFonts w:ascii="Arial" w:eastAsia="Arial" w:hAnsi="Arial" w:cs="Arial"/>
          <w:bCs/>
          <w:color w:val="000000"/>
          <w:spacing w:val="-2"/>
          <w:sz w:val="22"/>
          <w:szCs w:val="22"/>
        </w:rPr>
      </w:pPr>
    </w:p>
    <w:p w14:paraId="130165E3" w14:textId="77777777" w:rsidR="008A2A6C" w:rsidRPr="00BF6A86" w:rsidRDefault="008A2A6C" w:rsidP="008A2A6C">
      <w:pPr>
        <w:pStyle w:val="ListParagraph"/>
        <w:numPr>
          <w:ilvl w:val="0"/>
          <w:numId w:val="11"/>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the operation, suspension, </w:t>
      </w:r>
      <w:proofErr w:type="gramStart"/>
      <w:r w:rsidRPr="00BF6A86">
        <w:rPr>
          <w:rFonts w:ascii="Arial" w:eastAsia="Arial" w:hAnsi="Arial" w:cs="Arial"/>
          <w:bCs/>
          <w:color w:val="000000"/>
          <w:spacing w:val="-2"/>
          <w:sz w:val="22"/>
          <w:szCs w:val="22"/>
        </w:rPr>
        <w:t>termination</w:t>
      </w:r>
      <w:proofErr w:type="gramEnd"/>
      <w:r w:rsidRPr="00BF6A86">
        <w:rPr>
          <w:rFonts w:ascii="Arial" w:eastAsia="Arial" w:hAnsi="Arial" w:cs="Arial"/>
          <w:bCs/>
          <w:color w:val="000000"/>
          <w:spacing w:val="-2"/>
          <w:sz w:val="22"/>
          <w:szCs w:val="22"/>
        </w:rPr>
        <w:t xml:space="preserve"> or amendment of the Plan.</w:t>
      </w:r>
    </w:p>
    <w:p w14:paraId="37AE6C3D" w14:textId="77777777" w:rsidR="008A2A6C" w:rsidRPr="00BF6A86" w:rsidRDefault="008A2A6C" w:rsidP="008A2A6C">
      <w:pPr>
        <w:rPr>
          <w:rFonts w:ascii="Arial" w:eastAsia="Arial" w:hAnsi="Arial" w:cs="Arial"/>
          <w:bCs/>
          <w:color w:val="000000"/>
          <w:spacing w:val="-2"/>
          <w:sz w:val="22"/>
          <w:szCs w:val="22"/>
        </w:rPr>
      </w:pPr>
    </w:p>
    <w:p w14:paraId="397B3188" w14:textId="7893ED7F" w:rsidR="008A2A6C" w:rsidRPr="00BF6A86" w:rsidRDefault="008A2A6C" w:rsidP="008A2A6C">
      <w:pPr>
        <w:rPr>
          <w:rFonts w:ascii="Arial" w:eastAsia="Arial" w:hAnsi="Arial" w:cs="Arial"/>
          <w:b/>
          <w:color w:val="000000"/>
          <w:spacing w:val="-2"/>
          <w:sz w:val="22"/>
          <w:szCs w:val="22"/>
        </w:rPr>
      </w:pPr>
      <w:r w:rsidRPr="00BF6A86">
        <w:rPr>
          <w:rFonts w:ascii="Arial" w:eastAsia="Arial" w:hAnsi="Arial" w:cs="Arial"/>
          <w:bCs/>
          <w:color w:val="000000"/>
          <w:spacing w:val="-2"/>
          <w:sz w:val="22"/>
          <w:szCs w:val="22"/>
        </w:rPr>
        <w:t xml:space="preserve">8 </w:t>
      </w:r>
      <w:r w:rsidRPr="00BF6A86">
        <w:rPr>
          <w:rFonts w:ascii="Arial" w:eastAsia="Arial" w:hAnsi="Arial" w:cs="Arial"/>
          <w:bCs/>
          <w:color w:val="000000"/>
          <w:spacing w:val="-2"/>
          <w:sz w:val="22"/>
          <w:szCs w:val="22"/>
        </w:rPr>
        <w:tab/>
        <w:t xml:space="preserve"> </w:t>
      </w:r>
      <w:proofErr w:type="gramStart"/>
      <w:r w:rsidRPr="00BF6A86">
        <w:rPr>
          <w:rFonts w:ascii="Arial" w:eastAsia="Arial" w:hAnsi="Arial" w:cs="Arial"/>
          <w:b/>
          <w:color w:val="000000"/>
          <w:spacing w:val="-2"/>
          <w:sz w:val="22"/>
          <w:szCs w:val="22"/>
        </w:rPr>
        <w:t>GENERAL</w:t>
      </w:r>
      <w:proofErr w:type="gramEnd"/>
    </w:p>
    <w:p w14:paraId="46281249" w14:textId="77777777" w:rsidR="008A2A6C" w:rsidRPr="00BF6A86" w:rsidRDefault="008A2A6C" w:rsidP="008A2A6C">
      <w:pPr>
        <w:rPr>
          <w:rFonts w:ascii="Arial" w:eastAsia="Arial" w:hAnsi="Arial" w:cs="Arial"/>
          <w:b/>
          <w:color w:val="000000"/>
          <w:spacing w:val="-2"/>
          <w:sz w:val="22"/>
          <w:szCs w:val="22"/>
        </w:rPr>
      </w:pPr>
    </w:p>
    <w:p w14:paraId="0A52593C" w14:textId="16E96AE7" w:rsidR="008A2A6C" w:rsidRPr="00BF6A86" w:rsidRDefault="008A2A6C" w:rsidP="00BF6A86">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8.1 </w:t>
      </w:r>
      <w:r w:rsidRPr="00BF6A86">
        <w:rPr>
          <w:rFonts w:ascii="Arial" w:eastAsia="Arial" w:hAnsi="Arial" w:cs="Arial"/>
          <w:bCs/>
          <w:color w:val="000000"/>
          <w:spacing w:val="-2"/>
          <w:sz w:val="22"/>
          <w:szCs w:val="22"/>
        </w:rPr>
        <w:tab/>
        <w:t xml:space="preserve">The Plan will terminate at any time by the passing of a resolution by the </w:t>
      </w:r>
      <w:r w:rsidR="00203D38">
        <w:rPr>
          <w:rFonts w:ascii="Arial" w:eastAsia="Arial" w:hAnsi="Arial" w:cs="Arial"/>
          <w:bCs/>
          <w:color w:val="000000"/>
          <w:spacing w:val="-2"/>
          <w:sz w:val="22"/>
          <w:szCs w:val="22"/>
        </w:rPr>
        <w:t>Board</w:t>
      </w:r>
      <w:r w:rsidRPr="00BF6A86">
        <w:rPr>
          <w:rFonts w:ascii="Arial" w:eastAsia="Arial" w:hAnsi="Arial" w:cs="Arial"/>
          <w:bCs/>
          <w:color w:val="000000"/>
          <w:spacing w:val="-2"/>
          <w:sz w:val="22"/>
          <w:szCs w:val="22"/>
        </w:rPr>
        <w:t>. Termination of the Plan will be without prejudice to the existing rights of Participants.</w:t>
      </w:r>
    </w:p>
    <w:p w14:paraId="1435F6B1" w14:textId="77777777" w:rsidR="008A2A6C" w:rsidRPr="00BF6A86" w:rsidRDefault="008A2A6C" w:rsidP="008A2A6C">
      <w:pPr>
        <w:rPr>
          <w:rFonts w:ascii="Arial" w:eastAsia="Arial" w:hAnsi="Arial" w:cs="Arial"/>
          <w:bCs/>
          <w:color w:val="000000"/>
          <w:spacing w:val="-2"/>
          <w:sz w:val="22"/>
          <w:szCs w:val="22"/>
        </w:rPr>
      </w:pPr>
    </w:p>
    <w:p w14:paraId="75459800" w14:textId="31BFF647" w:rsidR="008A2A6C" w:rsidRPr="00BF6A86" w:rsidRDefault="008A2A6C" w:rsidP="00BF6A86">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8.2</w:t>
      </w:r>
      <w:r w:rsidRPr="00BF6A86">
        <w:rPr>
          <w:rFonts w:ascii="Arial" w:eastAsia="Arial" w:hAnsi="Arial" w:cs="Arial"/>
          <w:bCs/>
          <w:color w:val="000000"/>
          <w:spacing w:val="-2"/>
          <w:sz w:val="22"/>
          <w:szCs w:val="22"/>
        </w:rPr>
        <w:tab/>
        <w:t xml:space="preserve">If the </w:t>
      </w:r>
      <w:r w:rsidR="00203D38">
        <w:rPr>
          <w:rFonts w:ascii="Arial" w:eastAsia="Arial" w:hAnsi="Arial" w:cs="Arial"/>
          <w:bCs/>
          <w:color w:val="000000"/>
          <w:spacing w:val="-2"/>
          <w:sz w:val="22"/>
          <w:szCs w:val="22"/>
        </w:rPr>
        <w:t>Board</w:t>
      </w:r>
      <w:r w:rsidRPr="00BF6A86">
        <w:rPr>
          <w:rFonts w:ascii="Arial" w:eastAsia="Arial" w:hAnsi="Arial" w:cs="Arial"/>
          <w:bCs/>
          <w:color w:val="000000"/>
          <w:spacing w:val="-2"/>
          <w:sz w:val="22"/>
          <w:szCs w:val="22"/>
        </w:rPr>
        <w:t xml:space="preserve"> resolves to terminate the Plan:</w:t>
      </w:r>
    </w:p>
    <w:p w14:paraId="09E51E95" w14:textId="77777777" w:rsidR="008A2A6C" w:rsidRPr="00BF6A86" w:rsidRDefault="008A2A6C" w:rsidP="008A2A6C">
      <w:pPr>
        <w:rPr>
          <w:rFonts w:ascii="Arial" w:eastAsia="Arial" w:hAnsi="Arial" w:cs="Arial"/>
          <w:bCs/>
          <w:color w:val="000000"/>
          <w:spacing w:val="-2"/>
          <w:sz w:val="22"/>
          <w:szCs w:val="22"/>
        </w:rPr>
      </w:pPr>
    </w:p>
    <w:p w14:paraId="35D2E0DE" w14:textId="77777777" w:rsidR="008A2A6C" w:rsidRDefault="008A2A6C" w:rsidP="00B76547">
      <w:pPr>
        <w:pStyle w:val="ListParagraph"/>
        <w:numPr>
          <w:ilvl w:val="0"/>
          <w:numId w:val="12"/>
        </w:numPr>
        <w:overflowPunct/>
        <w:autoSpaceDE/>
        <w:autoSpaceDN/>
        <w:adjustRightInd/>
        <w:ind w:left="1418" w:hanging="425"/>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a Plan Termination Notice will be sent without delay to the Trustees and </w:t>
      </w:r>
      <w:proofErr w:type="gramStart"/>
      <w:r w:rsidRPr="00BF6A86">
        <w:rPr>
          <w:rFonts w:ascii="Arial" w:eastAsia="Arial" w:hAnsi="Arial" w:cs="Arial"/>
          <w:bCs/>
          <w:color w:val="000000"/>
          <w:spacing w:val="-2"/>
          <w:sz w:val="22"/>
          <w:szCs w:val="22"/>
        </w:rPr>
        <w:t>each individual</w:t>
      </w:r>
      <w:proofErr w:type="gramEnd"/>
      <w:r w:rsidRPr="00BF6A86">
        <w:rPr>
          <w:rFonts w:ascii="Arial" w:eastAsia="Arial" w:hAnsi="Arial" w:cs="Arial"/>
          <w:bCs/>
          <w:color w:val="000000"/>
          <w:spacing w:val="-2"/>
          <w:sz w:val="22"/>
          <w:szCs w:val="22"/>
        </w:rPr>
        <w:t xml:space="preserve"> who has Plan Shares or who has entered into a Partnership Share Agreement which was in force immediately before the Plan Termination Notice was issued; and</w:t>
      </w:r>
    </w:p>
    <w:p w14:paraId="01E8DDCE" w14:textId="77777777" w:rsidR="00B76547" w:rsidRPr="00BF6A86" w:rsidRDefault="00B76547" w:rsidP="00B76547">
      <w:pPr>
        <w:pStyle w:val="ListParagraph"/>
        <w:overflowPunct/>
        <w:autoSpaceDE/>
        <w:autoSpaceDN/>
        <w:adjustRightInd/>
        <w:ind w:left="1418"/>
        <w:textAlignment w:val="auto"/>
        <w:rPr>
          <w:rFonts w:ascii="Arial" w:eastAsia="Arial" w:hAnsi="Arial" w:cs="Arial"/>
          <w:bCs/>
          <w:color w:val="000000"/>
          <w:spacing w:val="-2"/>
          <w:sz w:val="22"/>
          <w:szCs w:val="22"/>
        </w:rPr>
      </w:pPr>
    </w:p>
    <w:p w14:paraId="76097AF6" w14:textId="77777777" w:rsidR="008A2A6C" w:rsidRPr="00BF6A86" w:rsidRDefault="008A2A6C" w:rsidP="00B76547">
      <w:pPr>
        <w:pStyle w:val="ListParagraph"/>
        <w:numPr>
          <w:ilvl w:val="0"/>
          <w:numId w:val="12"/>
        </w:numPr>
        <w:overflowPunct/>
        <w:autoSpaceDE/>
        <w:autoSpaceDN/>
        <w:adjustRightInd/>
        <w:ind w:left="1418" w:hanging="425"/>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paragraph 90 of the Schedule will have effect.</w:t>
      </w:r>
    </w:p>
    <w:p w14:paraId="64BF3929" w14:textId="77777777" w:rsidR="008A2A6C" w:rsidRPr="00BF6A86" w:rsidRDefault="008A2A6C" w:rsidP="008A2A6C">
      <w:pPr>
        <w:pStyle w:val="ListParagraph"/>
        <w:ind w:left="1271"/>
        <w:rPr>
          <w:rFonts w:ascii="Arial" w:eastAsia="Arial" w:hAnsi="Arial" w:cs="Arial"/>
          <w:bCs/>
          <w:color w:val="000000"/>
          <w:spacing w:val="-2"/>
          <w:sz w:val="22"/>
          <w:szCs w:val="22"/>
        </w:rPr>
      </w:pPr>
    </w:p>
    <w:p w14:paraId="1700B53C" w14:textId="77777777" w:rsidR="008A2A6C" w:rsidRPr="00BF6A86" w:rsidRDefault="008A2A6C" w:rsidP="00BF6A86">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8.3 </w:t>
      </w:r>
      <w:r w:rsidRPr="00BF6A86">
        <w:rPr>
          <w:rFonts w:ascii="Arial" w:eastAsia="Arial" w:hAnsi="Arial" w:cs="Arial"/>
          <w:bCs/>
          <w:color w:val="000000"/>
          <w:spacing w:val="-2"/>
          <w:sz w:val="22"/>
          <w:szCs w:val="22"/>
        </w:rPr>
        <w:tab/>
        <w:t>The Company will give a Plan Termination Notice to expire on or before the end of the Trust Period.</w:t>
      </w:r>
    </w:p>
    <w:p w14:paraId="11358263" w14:textId="77777777" w:rsidR="008A2A6C" w:rsidRPr="00BF6A86" w:rsidRDefault="008A2A6C" w:rsidP="00BF6A86">
      <w:pPr>
        <w:ind w:left="993" w:hanging="993"/>
        <w:rPr>
          <w:rFonts w:ascii="Arial" w:eastAsia="Arial" w:hAnsi="Arial" w:cs="Arial"/>
          <w:bCs/>
          <w:color w:val="000000"/>
          <w:spacing w:val="-2"/>
          <w:sz w:val="22"/>
          <w:szCs w:val="22"/>
        </w:rPr>
      </w:pPr>
    </w:p>
    <w:p w14:paraId="4CD7BD4C" w14:textId="77777777" w:rsidR="008A2A6C" w:rsidRPr="00BF6A86" w:rsidRDefault="008A2A6C" w:rsidP="00BF6A86">
      <w:pPr>
        <w:ind w:left="993" w:hanging="993"/>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8.4 </w:t>
      </w:r>
      <w:r w:rsidRPr="00BF6A86">
        <w:rPr>
          <w:rFonts w:ascii="Arial" w:eastAsia="Arial" w:hAnsi="Arial" w:cs="Arial"/>
          <w:bCs/>
          <w:color w:val="000000"/>
          <w:spacing w:val="-2"/>
          <w:sz w:val="22"/>
          <w:szCs w:val="22"/>
        </w:rPr>
        <w:tab/>
        <w:t>Shares issued or transferred from treasury under the Plan will rank equally in all respects with the Shares then in issue, except that they will not rank for any voting, dividend or other rights attaching to Shares by reference to a record date preceding the date of issue or transfer from treasury.</w:t>
      </w:r>
    </w:p>
    <w:p w14:paraId="0B85E255" w14:textId="77777777" w:rsidR="008A2A6C" w:rsidRPr="00BF6A86" w:rsidRDefault="008A2A6C" w:rsidP="008A2A6C">
      <w:pPr>
        <w:ind w:left="900" w:hanging="900"/>
        <w:rPr>
          <w:rFonts w:ascii="Arial" w:eastAsia="Arial" w:hAnsi="Arial" w:cs="Arial"/>
          <w:bCs/>
          <w:color w:val="000000"/>
          <w:spacing w:val="-2"/>
          <w:sz w:val="22"/>
          <w:szCs w:val="22"/>
        </w:rPr>
      </w:pPr>
    </w:p>
    <w:p w14:paraId="2A488290" w14:textId="77777777" w:rsidR="008A2A6C" w:rsidRPr="00BF6A86" w:rsidRDefault="008A2A6C" w:rsidP="008A2A6C">
      <w:pPr>
        <w:ind w:left="900" w:hanging="900"/>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8.5 </w:t>
      </w:r>
      <w:r w:rsidRPr="00BF6A86">
        <w:rPr>
          <w:rFonts w:ascii="Arial" w:eastAsia="Arial" w:hAnsi="Arial" w:cs="Arial"/>
          <w:bCs/>
          <w:color w:val="000000"/>
          <w:spacing w:val="-2"/>
          <w:sz w:val="22"/>
          <w:szCs w:val="22"/>
        </w:rPr>
        <w:tab/>
        <w:t xml:space="preserve">If it is found following an Award Date that </w:t>
      </w:r>
      <w:proofErr w:type="gramStart"/>
      <w:r w:rsidRPr="00BF6A86">
        <w:rPr>
          <w:rFonts w:ascii="Arial" w:eastAsia="Arial" w:hAnsi="Arial" w:cs="Arial"/>
          <w:bCs/>
          <w:color w:val="000000"/>
          <w:spacing w:val="-2"/>
          <w:sz w:val="22"/>
          <w:szCs w:val="22"/>
        </w:rPr>
        <w:t>as a result of</w:t>
      </w:r>
      <w:proofErr w:type="gramEnd"/>
      <w:r w:rsidRPr="00BF6A86">
        <w:rPr>
          <w:rFonts w:ascii="Arial" w:eastAsia="Arial" w:hAnsi="Arial" w:cs="Arial"/>
          <w:bCs/>
          <w:color w:val="000000"/>
          <w:spacing w:val="-2"/>
          <w:sz w:val="22"/>
          <w:szCs w:val="22"/>
        </w:rPr>
        <w:t xml:space="preserve"> an error or omission:</w:t>
      </w:r>
    </w:p>
    <w:p w14:paraId="3AC5A42E" w14:textId="77777777" w:rsidR="008A2A6C" w:rsidRPr="00BF6A86" w:rsidRDefault="008A2A6C" w:rsidP="008A2A6C">
      <w:pPr>
        <w:ind w:left="900" w:hanging="900"/>
        <w:rPr>
          <w:rFonts w:ascii="Arial" w:eastAsia="Arial" w:hAnsi="Arial" w:cs="Arial"/>
          <w:bCs/>
          <w:color w:val="000000"/>
          <w:spacing w:val="-2"/>
          <w:sz w:val="22"/>
          <w:szCs w:val="22"/>
        </w:rPr>
      </w:pPr>
    </w:p>
    <w:p w14:paraId="4B3858B2" w14:textId="77777777" w:rsidR="008A2A6C" w:rsidRDefault="008A2A6C" w:rsidP="008A2A6C">
      <w:pPr>
        <w:pStyle w:val="ListParagraph"/>
        <w:numPr>
          <w:ilvl w:val="0"/>
          <w:numId w:val="13"/>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a Qualifying Employee has not been given the opportunity to participate in the Plan in respect of any invitation to apply for an Award; or</w:t>
      </w:r>
    </w:p>
    <w:p w14:paraId="166F202C" w14:textId="77777777" w:rsidR="00B76547" w:rsidRPr="00BF6A86" w:rsidRDefault="00B76547" w:rsidP="00B76547">
      <w:pPr>
        <w:pStyle w:val="ListParagraph"/>
        <w:overflowPunct/>
        <w:autoSpaceDE/>
        <w:autoSpaceDN/>
        <w:adjustRightInd/>
        <w:ind w:left="1260"/>
        <w:textAlignment w:val="auto"/>
        <w:rPr>
          <w:rFonts w:ascii="Arial" w:eastAsia="Arial" w:hAnsi="Arial" w:cs="Arial"/>
          <w:bCs/>
          <w:color w:val="000000"/>
          <w:spacing w:val="-2"/>
          <w:sz w:val="22"/>
          <w:szCs w:val="22"/>
        </w:rPr>
      </w:pPr>
    </w:p>
    <w:p w14:paraId="4BAF724A" w14:textId="77777777" w:rsidR="008A2A6C" w:rsidRPr="00BF6A86" w:rsidRDefault="008A2A6C" w:rsidP="008A2A6C">
      <w:pPr>
        <w:pStyle w:val="ListParagraph"/>
        <w:numPr>
          <w:ilvl w:val="0"/>
          <w:numId w:val="13"/>
        </w:numPr>
        <w:overflowPunct/>
        <w:autoSpaceDE/>
        <w:autoSpaceDN/>
        <w:adjustRightInd/>
        <w:textAlignment w:val="auto"/>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the number of Shares over which an Award was expressed to be granted to any Qualifying Employee is incorrect,</w:t>
      </w:r>
    </w:p>
    <w:p w14:paraId="24C0619E" w14:textId="77777777" w:rsidR="008A2A6C" w:rsidRPr="00BF6A86" w:rsidRDefault="008A2A6C" w:rsidP="008A2A6C">
      <w:pPr>
        <w:ind w:left="900"/>
        <w:rPr>
          <w:rFonts w:ascii="Arial" w:eastAsia="Arial" w:hAnsi="Arial" w:cs="Arial"/>
          <w:bCs/>
          <w:color w:val="000000"/>
          <w:spacing w:val="-2"/>
          <w:sz w:val="22"/>
          <w:szCs w:val="22"/>
        </w:rPr>
      </w:pPr>
    </w:p>
    <w:p w14:paraId="036DB0FC" w14:textId="77777777" w:rsidR="008A2A6C" w:rsidRPr="00BF6A86" w:rsidRDefault="008A2A6C" w:rsidP="008A2A6C">
      <w:pPr>
        <w:ind w:left="900"/>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any Award expressed to have been granted in respect of more than the correct number of Shares will be void as to the excess and any Award expressed to have been granted in respect of fewer than the correct number of Shares will relate to the correct number of Shares if the Trustee holds unallocated Shares that could otherwise have been used to make that Award and the Company, any relevant Associated Company and the Trustee may do all acts and things as may be agreed with HMRC to rectify such error or omission notwithstanding that such actions may not otherwise be in accordance with the rules of the Plan.</w:t>
      </w:r>
    </w:p>
    <w:p w14:paraId="222B6B12" w14:textId="77777777" w:rsidR="008A2A6C" w:rsidRPr="00BF6A86" w:rsidRDefault="008A2A6C" w:rsidP="008A2A6C">
      <w:pPr>
        <w:pStyle w:val="ListParagraph"/>
        <w:ind w:left="1260"/>
        <w:rPr>
          <w:rFonts w:ascii="Arial" w:eastAsia="Arial" w:hAnsi="Arial" w:cs="Arial"/>
          <w:bCs/>
          <w:color w:val="000000"/>
          <w:spacing w:val="-2"/>
          <w:sz w:val="22"/>
          <w:szCs w:val="22"/>
        </w:rPr>
      </w:pPr>
    </w:p>
    <w:p w14:paraId="76B75BDD" w14:textId="77777777" w:rsidR="008A2A6C" w:rsidRPr="00BF6A86" w:rsidRDefault="008A2A6C" w:rsidP="008A2A6C">
      <w:pPr>
        <w:ind w:left="851" w:hanging="851"/>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8.6 </w:t>
      </w:r>
      <w:r w:rsidRPr="00BF6A86">
        <w:rPr>
          <w:rFonts w:ascii="Arial" w:eastAsia="Arial" w:hAnsi="Arial" w:cs="Arial"/>
          <w:bCs/>
          <w:color w:val="000000"/>
          <w:spacing w:val="-2"/>
          <w:sz w:val="22"/>
          <w:szCs w:val="22"/>
        </w:rPr>
        <w:tab/>
        <w:t xml:space="preserve">The personal data of any Qualifying Employee, Participant or former Participant may be processed in connection with the operation of the Plan in accordance with the Company’s prevailing data protection policy and as notified to Qualifying Employees </w:t>
      </w:r>
      <w:r w:rsidRPr="00BF6A86">
        <w:rPr>
          <w:rFonts w:ascii="Arial" w:eastAsia="Arial" w:hAnsi="Arial" w:cs="Arial"/>
          <w:bCs/>
          <w:color w:val="000000"/>
          <w:spacing w:val="-2"/>
          <w:sz w:val="22"/>
          <w:szCs w:val="22"/>
        </w:rPr>
        <w:lastRenderedPageBreak/>
        <w:t>pursuant to a privacy notice or otherwise. If a Qualifying Employee, Participant, or former Participant is employed outside the European Economic Area and outside the United Kingdom and consent is needed for the processing of their personal data in connection with the operation of the Plan, by participating in the Plan, they consent to such processing of their personal data.</w:t>
      </w:r>
    </w:p>
    <w:p w14:paraId="734C34AE" w14:textId="77777777" w:rsidR="008A2A6C" w:rsidRPr="00BF6A86" w:rsidRDefault="008A2A6C" w:rsidP="008A2A6C">
      <w:pPr>
        <w:ind w:left="851" w:hanging="851"/>
        <w:rPr>
          <w:rFonts w:ascii="Arial" w:eastAsia="Arial" w:hAnsi="Arial" w:cs="Arial"/>
          <w:bCs/>
          <w:color w:val="000000"/>
          <w:spacing w:val="-2"/>
          <w:sz w:val="22"/>
          <w:szCs w:val="22"/>
        </w:rPr>
      </w:pPr>
    </w:p>
    <w:p w14:paraId="4D8DD9BE" w14:textId="77777777" w:rsidR="008A2A6C" w:rsidRPr="00BF6A86" w:rsidRDefault="008A2A6C" w:rsidP="008A2A6C">
      <w:pPr>
        <w:ind w:left="851" w:hanging="851"/>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8.7 </w:t>
      </w:r>
      <w:r w:rsidRPr="00BF6A86">
        <w:rPr>
          <w:rFonts w:ascii="Arial" w:eastAsia="Arial" w:hAnsi="Arial" w:cs="Arial"/>
          <w:bCs/>
          <w:color w:val="000000"/>
          <w:spacing w:val="-2"/>
          <w:sz w:val="22"/>
          <w:szCs w:val="22"/>
        </w:rPr>
        <w:tab/>
        <w:t>The Plan will be administered by the Board. The Board will have full authority, consistent with the Plan, to administer the Plan, including authority to interpret and construe any provision of the Plan and to adopt regulations for administering the Plan. Decisions of the Board will be final and binding on all parties.</w:t>
      </w:r>
    </w:p>
    <w:p w14:paraId="55E72277" w14:textId="77777777" w:rsidR="008A2A6C" w:rsidRPr="00BF6A86" w:rsidRDefault="008A2A6C" w:rsidP="008A2A6C">
      <w:pPr>
        <w:ind w:left="851" w:hanging="851"/>
        <w:rPr>
          <w:rFonts w:ascii="Arial" w:eastAsia="Arial" w:hAnsi="Arial" w:cs="Arial"/>
          <w:bCs/>
          <w:color w:val="000000"/>
          <w:spacing w:val="-2"/>
          <w:sz w:val="22"/>
          <w:szCs w:val="22"/>
        </w:rPr>
      </w:pPr>
    </w:p>
    <w:p w14:paraId="1F222445" w14:textId="77777777" w:rsidR="008A2A6C" w:rsidRPr="00BF6A86" w:rsidRDefault="008A2A6C" w:rsidP="008A2A6C">
      <w:pPr>
        <w:ind w:left="851" w:hanging="851"/>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8.8 </w:t>
      </w:r>
      <w:r w:rsidRPr="00BF6A86">
        <w:rPr>
          <w:rFonts w:ascii="Arial" w:eastAsia="Arial" w:hAnsi="Arial" w:cs="Arial"/>
          <w:bCs/>
          <w:color w:val="000000"/>
          <w:spacing w:val="-2"/>
          <w:sz w:val="22"/>
          <w:szCs w:val="22"/>
        </w:rPr>
        <w:tab/>
        <w:t>Any notice or other communication in connection with the Plan may be delivered personally or sent by electronic means or post, in the case of a company to its registered office (for the attention of the company secretary), and in the case of an individual to the individual's last known address, or, where the individual is a director or employee of the Company or an Associated Company of the Company, either to the individual's last known address or to the address of the place of business at which the individual performs the whole or substantially the whole of the duties of the individual's office or employment. Unless otherwise stated in the Plan, where a notice or other communication is given by post, it will be deemed to have been received 72 hours after it was put into the post properly addressed and stamped, and if by electronic means, when the sender receives electronic confirmation of delivery or, if not available, 24 hours after sending the notice.</w:t>
      </w:r>
    </w:p>
    <w:p w14:paraId="7BD63A43" w14:textId="77777777" w:rsidR="008A2A6C" w:rsidRPr="00BF6A86" w:rsidRDefault="008A2A6C" w:rsidP="008A2A6C">
      <w:pPr>
        <w:ind w:left="851" w:hanging="851"/>
        <w:rPr>
          <w:rFonts w:ascii="Arial" w:eastAsia="Arial" w:hAnsi="Arial" w:cs="Arial"/>
          <w:bCs/>
          <w:color w:val="000000"/>
          <w:spacing w:val="-2"/>
          <w:sz w:val="22"/>
          <w:szCs w:val="22"/>
        </w:rPr>
      </w:pPr>
    </w:p>
    <w:p w14:paraId="64861C51" w14:textId="77777777" w:rsidR="008A2A6C" w:rsidRPr="00BF6A86" w:rsidRDefault="008A2A6C" w:rsidP="008A2A6C">
      <w:pPr>
        <w:ind w:left="851" w:hanging="851"/>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8.9</w:t>
      </w:r>
      <w:r w:rsidRPr="00BF6A86">
        <w:rPr>
          <w:rFonts w:ascii="Arial" w:eastAsia="Arial" w:hAnsi="Arial" w:cs="Arial"/>
          <w:bCs/>
          <w:color w:val="000000"/>
          <w:spacing w:val="-2"/>
          <w:sz w:val="22"/>
          <w:szCs w:val="22"/>
        </w:rPr>
        <w:tab/>
        <w:t xml:space="preserve">No benefits under the Plan will be pensionable. </w:t>
      </w:r>
    </w:p>
    <w:p w14:paraId="07F9328F" w14:textId="77777777" w:rsidR="008A2A6C" w:rsidRPr="00BF6A86" w:rsidRDefault="008A2A6C" w:rsidP="008A2A6C">
      <w:pPr>
        <w:ind w:left="851" w:hanging="851"/>
        <w:rPr>
          <w:rFonts w:ascii="Arial" w:eastAsia="Arial" w:hAnsi="Arial" w:cs="Arial"/>
          <w:bCs/>
          <w:color w:val="000000"/>
          <w:spacing w:val="-2"/>
          <w:sz w:val="22"/>
          <w:szCs w:val="22"/>
        </w:rPr>
      </w:pPr>
    </w:p>
    <w:p w14:paraId="7E155756" w14:textId="77777777" w:rsidR="008A2A6C" w:rsidRPr="00BF6A86" w:rsidRDefault="008A2A6C" w:rsidP="008A2A6C">
      <w:pPr>
        <w:ind w:left="851" w:hanging="851"/>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 xml:space="preserve">8.10 </w:t>
      </w:r>
      <w:r w:rsidRPr="00BF6A86">
        <w:rPr>
          <w:rFonts w:ascii="Arial" w:eastAsia="Arial" w:hAnsi="Arial" w:cs="Arial"/>
          <w:bCs/>
          <w:color w:val="000000"/>
          <w:spacing w:val="-2"/>
          <w:sz w:val="22"/>
          <w:szCs w:val="22"/>
        </w:rPr>
        <w:tab/>
        <w:t>If any rule of the Plan or any term of an Award is held to be void but would be valid if part of its wording were deleted, such rule or term will apply with such deletion as may be necessary to make it valid.</w:t>
      </w:r>
    </w:p>
    <w:p w14:paraId="13C471B6" w14:textId="77777777" w:rsidR="008A2A6C" w:rsidRPr="00BF6A86" w:rsidRDefault="008A2A6C" w:rsidP="008A2A6C">
      <w:pPr>
        <w:rPr>
          <w:rFonts w:ascii="Arial" w:eastAsia="Arial" w:hAnsi="Arial" w:cs="Arial"/>
          <w:bCs/>
          <w:color w:val="000000"/>
          <w:spacing w:val="-2"/>
          <w:sz w:val="22"/>
          <w:szCs w:val="22"/>
        </w:rPr>
      </w:pPr>
    </w:p>
    <w:p w14:paraId="724B0325" w14:textId="77777777" w:rsidR="008A2A6C" w:rsidRPr="00BF6A86" w:rsidRDefault="008A2A6C" w:rsidP="008A2A6C">
      <w:pPr>
        <w:ind w:left="851" w:hanging="851"/>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8.11</w:t>
      </w:r>
      <w:r w:rsidRPr="00BF6A86">
        <w:rPr>
          <w:rFonts w:ascii="Arial" w:eastAsia="Arial" w:hAnsi="Arial" w:cs="Arial"/>
          <w:bCs/>
          <w:color w:val="000000"/>
          <w:spacing w:val="-2"/>
          <w:sz w:val="22"/>
          <w:szCs w:val="22"/>
        </w:rPr>
        <w:tab/>
        <w:t>No third party will have any rights under the Contracts (Rights of Third Parties) Act 1999 to enforce any term of this Plan (without prejudice to any right of a third party which exists other than under that Act).</w:t>
      </w:r>
    </w:p>
    <w:p w14:paraId="42C48CD7" w14:textId="77777777" w:rsidR="008A2A6C" w:rsidRPr="00BF6A86" w:rsidRDefault="008A2A6C" w:rsidP="008A2A6C">
      <w:pPr>
        <w:rPr>
          <w:rFonts w:ascii="Arial" w:eastAsia="Arial" w:hAnsi="Arial" w:cs="Arial"/>
          <w:bCs/>
          <w:color w:val="000000"/>
          <w:spacing w:val="-2"/>
          <w:sz w:val="22"/>
          <w:szCs w:val="22"/>
        </w:rPr>
      </w:pPr>
    </w:p>
    <w:p w14:paraId="095BEB40" w14:textId="77777777" w:rsidR="008A2A6C" w:rsidRPr="00BF6A86" w:rsidRDefault="008A2A6C" w:rsidP="008A2A6C">
      <w:pPr>
        <w:ind w:left="851" w:hanging="851"/>
        <w:rPr>
          <w:rFonts w:ascii="Arial" w:eastAsia="Arial" w:hAnsi="Arial" w:cs="Arial"/>
          <w:bCs/>
          <w:color w:val="000000"/>
          <w:spacing w:val="-2"/>
          <w:sz w:val="22"/>
          <w:szCs w:val="22"/>
        </w:rPr>
      </w:pPr>
      <w:r w:rsidRPr="00BF6A86">
        <w:rPr>
          <w:rFonts w:ascii="Arial" w:eastAsia="Arial" w:hAnsi="Arial" w:cs="Arial"/>
          <w:bCs/>
          <w:color w:val="000000"/>
          <w:spacing w:val="-2"/>
          <w:sz w:val="22"/>
          <w:szCs w:val="22"/>
        </w:rPr>
        <w:t>8.12</w:t>
      </w:r>
      <w:r w:rsidRPr="00BF6A86">
        <w:rPr>
          <w:rFonts w:ascii="Arial" w:eastAsia="Arial" w:hAnsi="Arial" w:cs="Arial"/>
          <w:bCs/>
          <w:color w:val="000000"/>
          <w:spacing w:val="-2"/>
          <w:sz w:val="22"/>
          <w:szCs w:val="22"/>
        </w:rPr>
        <w:tab/>
        <w:t>The rules of the Plan will be governed by and construed in accordance with the laws of England and Wales. Any person referred to in the Plan submits to the exclusive jurisdiction of the Courts of England and Wales.</w:t>
      </w:r>
    </w:p>
    <w:p w14:paraId="2127C5DC" w14:textId="77777777" w:rsidR="008A2A6C" w:rsidRPr="00CE2488" w:rsidRDefault="008A2A6C" w:rsidP="007413FE">
      <w:pPr>
        <w:ind w:left="960" w:hanging="960"/>
        <w:rPr>
          <w:rFonts w:ascii="Arial" w:hAnsi="Arial" w:cs="Arial"/>
          <w:sz w:val="22"/>
          <w:szCs w:val="22"/>
        </w:rPr>
      </w:pPr>
    </w:p>
    <w:p w14:paraId="54CF3E7F" w14:textId="77777777" w:rsidR="007413FE" w:rsidRPr="00CE2488" w:rsidRDefault="007413FE" w:rsidP="007413FE">
      <w:pPr>
        <w:rPr>
          <w:rFonts w:ascii="Arial" w:hAnsi="Arial" w:cs="Arial"/>
          <w:sz w:val="22"/>
          <w:szCs w:val="22"/>
        </w:rPr>
      </w:pPr>
    </w:p>
    <w:p w14:paraId="2D9D8413" w14:textId="77777777" w:rsidR="007413FE" w:rsidRPr="00CE2488" w:rsidRDefault="007413FE" w:rsidP="007413FE">
      <w:pPr>
        <w:jc w:val="center"/>
        <w:rPr>
          <w:rFonts w:ascii="Arial" w:hAnsi="Arial" w:cs="Arial"/>
          <w:b/>
          <w:sz w:val="22"/>
          <w:szCs w:val="22"/>
        </w:rPr>
      </w:pPr>
      <w:r w:rsidRPr="00CE2488">
        <w:rPr>
          <w:rFonts w:ascii="Arial" w:hAnsi="Arial" w:cs="Arial"/>
          <w:sz w:val="22"/>
          <w:szCs w:val="22"/>
        </w:rPr>
        <w:br w:type="page"/>
      </w:r>
      <w:r w:rsidRPr="00CE2488">
        <w:rPr>
          <w:rFonts w:ascii="Arial" w:hAnsi="Arial" w:cs="Arial"/>
          <w:b/>
          <w:sz w:val="22"/>
          <w:szCs w:val="22"/>
        </w:rPr>
        <w:lastRenderedPageBreak/>
        <w:t>PART A</w:t>
      </w:r>
    </w:p>
    <w:p w14:paraId="0EE0A300" w14:textId="77777777" w:rsidR="007413FE" w:rsidRPr="00CE2488" w:rsidRDefault="007413FE" w:rsidP="007413FE">
      <w:pPr>
        <w:rPr>
          <w:rFonts w:ascii="Arial" w:hAnsi="Arial" w:cs="Arial"/>
          <w:sz w:val="22"/>
          <w:szCs w:val="22"/>
        </w:rPr>
      </w:pPr>
    </w:p>
    <w:p w14:paraId="5AD9DF29" w14:textId="37D4D1F9" w:rsidR="007413FE" w:rsidRPr="00CE2488" w:rsidRDefault="007A2A5E" w:rsidP="007413FE">
      <w:pPr>
        <w:ind w:left="960" w:hanging="960"/>
        <w:rPr>
          <w:rFonts w:ascii="Arial" w:hAnsi="Arial" w:cs="Arial"/>
          <w:b/>
          <w:sz w:val="22"/>
          <w:szCs w:val="22"/>
        </w:rPr>
      </w:pPr>
      <w:r>
        <w:rPr>
          <w:rFonts w:ascii="Arial" w:hAnsi="Arial" w:cs="Arial"/>
          <w:b/>
          <w:sz w:val="22"/>
          <w:szCs w:val="22"/>
        </w:rPr>
        <w:t>9</w:t>
      </w:r>
      <w:r w:rsidR="007413FE" w:rsidRPr="00CE2488">
        <w:rPr>
          <w:rFonts w:ascii="Arial" w:hAnsi="Arial" w:cs="Arial"/>
          <w:b/>
          <w:sz w:val="22"/>
          <w:szCs w:val="22"/>
        </w:rPr>
        <w:tab/>
        <w:t>FREE SHARES</w:t>
      </w:r>
    </w:p>
    <w:p w14:paraId="73530F84" w14:textId="77777777" w:rsidR="007413FE" w:rsidRDefault="007413FE" w:rsidP="007413FE">
      <w:pPr>
        <w:rPr>
          <w:rFonts w:ascii="Arial" w:hAnsi="Arial" w:cs="Arial"/>
          <w:b/>
          <w:sz w:val="22"/>
          <w:szCs w:val="22"/>
        </w:rPr>
      </w:pPr>
    </w:p>
    <w:p w14:paraId="0379B1CB" w14:textId="7A87FCD8" w:rsidR="008A2A6C" w:rsidRPr="00BF6A86" w:rsidRDefault="007A2A5E" w:rsidP="007413FE">
      <w:pPr>
        <w:rPr>
          <w:rFonts w:ascii="Arial" w:hAnsi="Arial" w:cs="Arial"/>
          <w:bCs/>
          <w:sz w:val="22"/>
          <w:szCs w:val="22"/>
        </w:rPr>
      </w:pPr>
      <w:r>
        <w:rPr>
          <w:rFonts w:ascii="Arial" w:hAnsi="Arial" w:cs="Arial"/>
          <w:bCs/>
          <w:sz w:val="22"/>
          <w:szCs w:val="22"/>
        </w:rPr>
        <w:t>9.1</w:t>
      </w:r>
      <w:r w:rsidR="008A2A6C" w:rsidRPr="00BF6A86">
        <w:rPr>
          <w:rFonts w:ascii="Arial" w:hAnsi="Arial" w:cs="Arial"/>
          <w:bCs/>
          <w:sz w:val="22"/>
          <w:szCs w:val="22"/>
        </w:rPr>
        <w:t xml:space="preserve"> </w:t>
      </w:r>
      <w:r w:rsidR="008A2A6C" w:rsidRPr="00BF6A86">
        <w:rPr>
          <w:rFonts w:ascii="Arial" w:hAnsi="Arial" w:cs="Arial"/>
          <w:bCs/>
          <w:sz w:val="22"/>
          <w:szCs w:val="22"/>
        </w:rPr>
        <w:tab/>
        <w:t xml:space="preserve">The </w:t>
      </w:r>
      <w:r w:rsidR="00203D38">
        <w:rPr>
          <w:rFonts w:ascii="Arial" w:hAnsi="Arial" w:cs="Arial"/>
          <w:bCs/>
          <w:sz w:val="22"/>
          <w:szCs w:val="22"/>
        </w:rPr>
        <w:t>Board</w:t>
      </w:r>
      <w:r w:rsidR="008A2A6C" w:rsidRPr="00BF6A86">
        <w:rPr>
          <w:rFonts w:ascii="Arial" w:hAnsi="Arial" w:cs="Arial"/>
          <w:bCs/>
          <w:sz w:val="22"/>
          <w:szCs w:val="22"/>
        </w:rPr>
        <w:t xml:space="preserve"> may at any time:</w:t>
      </w:r>
    </w:p>
    <w:p w14:paraId="33E82804" w14:textId="77777777" w:rsidR="008A2A6C" w:rsidRPr="00BF6A86" w:rsidRDefault="008A2A6C" w:rsidP="007413FE">
      <w:pPr>
        <w:rPr>
          <w:rFonts w:ascii="Arial" w:hAnsi="Arial" w:cs="Arial"/>
          <w:bCs/>
          <w:sz w:val="22"/>
          <w:szCs w:val="22"/>
        </w:rPr>
      </w:pPr>
    </w:p>
    <w:p w14:paraId="516E7396" w14:textId="5704F2E6" w:rsidR="008A2A6C" w:rsidRPr="00BF6A86" w:rsidRDefault="008A2A6C" w:rsidP="002E29DB">
      <w:pPr>
        <w:pStyle w:val="ListParagraph"/>
        <w:numPr>
          <w:ilvl w:val="0"/>
          <w:numId w:val="14"/>
        </w:numPr>
        <w:ind w:left="1418" w:hanging="425"/>
        <w:rPr>
          <w:rFonts w:ascii="Arial" w:hAnsi="Arial" w:cs="Arial"/>
          <w:bCs/>
          <w:sz w:val="22"/>
          <w:szCs w:val="22"/>
        </w:rPr>
      </w:pPr>
      <w:r w:rsidRPr="00BF6A86">
        <w:rPr>
          <w:rFonts w:ascii="Arial" w:hAnsi="Arial" w:cs="Arial"/>
          <w:bCs/>
          <w:sz w:val="22"/>
          <w:szCs w:val="22"/>
        </w:rPr>
        <w:t xml:space="preserve">make a Free Share Offer to all Qualifying Employees; or </w:t>
      </w:r>
    </w:p>
    <w:p w14:paraId="63B781B9" w14:textId="77777777" w:rsidR="008A2A6C" w:rsidRPr="00BF6A86" w:rsidRDefault="008A2A6C" w:rsidP="002E29DB">
      <w:pPr>
        <w:pStyle w:val="ListParagraph"/>
        <w:ind w:left="1418" w:hanging="425"/>
        <w:rPr>
          <w:rFonts w:ascii="Arial" w:hAnsi="Arial" w:cs="Arial"/>
          <w:bCs/>
          <w:sz w:val="22"/>
          <w:szCs w:val="22"/>
        </w:rPr>
      </w:pPr>
    </w:p>
    <w:p w14:paraId="155520BB" w14:textId="6F443BD3" w:rsidR="008A2A6C" w:rsidRPr="00BF6A86" w:rsidRDefault="008A2A6C" w:rsidP="002E29DB">
      <w:pPr>
        <w:ind w:left="1418" w:hanging="425"/>
        <w:rPr>
          <w:rFonts w:ascii="Arial" w:hAnsi="Arial" w:cs="Arial"/>
          <w:bCs/>
          <w:sz w:val="22"/>
          <w:szCs w:val="22"/>
        </w:rPr>
      </w:pPr>
      <w:r w:rsidRPr="00BF6A86">
        <w:rPr>
          <w:rFonts w:ascii="Arial" w:hAnsi="Arial" w:cs="Arial"/>
          <w:bCs/>
          <w:sz w:val="22"/>
          <w:szCs w:val="22"/>
        </w:rPr>
        <w:t xml:space="preserve">(b) </w:t>
      </w:r>
      <w:r w:rsidRPr="00BF6A86">
        <w:rPr>
          <w:rFonts w:ascii="Arial" w:hAnsi="Arial" w:cs="Arial"/>
          <w:bCs/>
          <w:sz w:val="22"/>
          <w:szCs w:val="22"/>
        </w:rPr>
        <w:tab/>
        <w:t>invite all Qualifying Employees to enter into a Free Share Agreement with the Company.</w:t>
      </w:r>
    </w:p>
    <w:p w14:paraId="7CDE79E2" w14:textId="77777777" w:rsidR="008A2A6C" w:rsidRPr="00BF6A86" w:rsidRDefault="008A2A6C" w:rsidP="00BF6A86">
      <w:pPr>
        <w:ind w:left="965" w:firstLine="5"/>
        <w:rPr>
          <w:rFonts w:ascii="Arial" w:hAnsi="Arial" w:cs="Arial"/>
          <w:bCs/>
          <w:sz w:val="22"/>
          <w:szCs w:val="22"/>
        </w:rPr>
      </w:pPr>
    </w:p>
    <w:p w14:paraId="3E9C9F99" w14:textId="4DFBDDEF" w:rsidR="008A2A6C" w:rsidRDefault="007A2A5E" w:rsidP="008A2A6C">
      <w:pPr>
        <w:ind w:left="960" w:hanging="960"/>
        <w:rPr>
          <w:rFonts w:ascii="Arial" w:hAnsi="Arial" w:cs="Arial"/>
          <w:bCs/>
          <w:sz w:val="22"/>
          <w:szCs w:val="22"/>
        </w:rPr>
      </w:pPr>
      <w:r>
        <w:rPr>
          <w:rFonts w:ascii="Arial" w:hAnsi="Arial" w:cs="Arial"/>
          <w:bCs/>
          <w:sz w:val="22"/>
          <w:szCs w:val="22"/>
        </w:rPr>
        <w:t>9.2</w:t>
      </w:r>
      <w:r w:rsidR="008A2A6C" w:rsidRPr="00BF6A86">
        <w:rPr>
          <w:rFonts w:ascii="Arial" w:hAnsi="Arial" w:cs="Arial"/>
          <w:bCs/>
          <w:sz w:val="22"/>
          <w:szCs w:val="22"/>
        </w:rPr>
        <w:tab/>
      </w:r>
      <w:r w:rsidR="008A2A6C">
        <w:rPr>
          <w:rFonts w:ascii="Arial" w:hAnsi="Arial" w:cs="Arial"/>
          <w:bCs/>
          <w:sz w:val="22"/>
          <w:szCs w:val="22"/>
        </w:rPr>
        <w:tab/>
      </w:r>
      <w:r w:rsidR="008A2A6C" w:rsidRPr="00BF6A86">
        <w:rPr>
          <w:rFonts w:ascii="Arial" w:hAnsi="Arial" w:cs="Arial"/>
          <w:bCs/>
          <w:sz w:val="22"/>
          <w:szCs w:val="22"/>
        </w:rPr>
        <w:t xml:space="preserve">Where rule </w:t>
      </w:r>
      <w:r>
        <w:rPr>
          <w:rFonts w:ascii="Arial" w:hAnsi="Arial" w:cs="Arial"/>
          <w:bCs/>
          <w:sz w:val="22"/>
          <w:szCs w:val="22"/>
        </w:rPr>
        <w:t>9</w:t>
      </w:r>
      <w:r w:rsidR="008A2A6C" w:rsidRPr="00BF6A86">
        <w:rPr>
          <w:rFonts w:ascii="Arial" w:hAnsi="Arial" w:cs="Arial"/>
          <w:bCs/>
          <w:sz w:val="22"/>
          <w:szCs w:val="22"/>
        </w:rPr>
        <w:t>.1(a) applies, every Qualifying Employee will be given a period of not less than 25 days to reject the Free Share Offer. No Award of Free Shares will be made to any Qualifying Employee who rejects the Free Share Offer.</w:t>
      </w:r>
    </w:p>
    <w:p w14:paraId="1B5D402A" w14:textId="77777777" w:rsidR="008A2A6C" w:rsidRPr="00BF6A86" w:rsidRDefault="008A2A6C" w:rsidP="00BF6A86">
      <w:pPr>
        <w:ind w:left="960" w:hanging="960"/>
        <w:rPr>
          <w:rFonts w:ascii="Arial" w:hAnsi="Arial" w:cs="Arial"/>
          <w:bCs/>
          <w:sz w:val="22"/>
          <w:szCs w:val="22"/>
        </w:rPr>
      </w:pPr>
    </w:p>
    <w:p w14:paraId="5487432C" w14:textId="0EA58DE5" w:rsidR="007413FE" w:rsidRPr="00CE2488" w:rsidRDefault="007A2A5E" w:rsidP="008A2A6C">
      <w:pPr>
        <w:ind w:left="960" w:hanging="960"/>
        <w:rPr>
          <w:rFonts w:ascii="Arial" w:hAnsi="Arial" w:cs="Arial"/>
          <w:sz w:val="22"/>
          <w:szCs w:val="22"/>
        </w:rPr>
      </w:pPr>
      <w:r>
        <w:rPr>
          <w:rFonts w:ascii="Arial" w:hAnsi="Arial" w:cs="Arial"/>
          <w:sz w:val="22"/>
          <w:szCs w:val="22"/>
        </w:rPr>
        <w:t>9.3</w:t>
      </w:r>
      <w:r w:rsidR="007413FE" w:rsidRPr="00CE2488">
        <w:rPr>
          <w:rFonts w:ascii="Arial" w:hAnsi="Arial" w:cs="Arial"/>
          <w:sz w:val="22"/>
          <w:szCs w:val="22"/>
        </w:rPr>
        <w:tab/>
      </w:r>
      <w:r w:rsidR="008A2A6C">
        <w:rPr>
          <w:rFonts w:ascii="Arial" w:hAnsi="Arial" w:cs="Arial"/>
          <w:sz w:val="22"/>
          <w:szCs w:val="22"/>
        </w:rPr>
        <w:t xml:space="preserve">Where </w:t>
      </w:r>
      <w:r>
        <w:rPr>
          <w:rFonts w:ascii="Arial" w:hAnsi="Arial" w:cs="Arial"/>
          <w:sz w:val="22"/>
          <w:szCs w:val="22"/>
        </w:rPr>
        <w:t>9</w:t>
      </w:r>
      <w:r w:rsidR="008A2A6C">
        <w:rPr>
          <w:rFonts w:ascii="Arial" w:hAnsi="Arial" w:cs="Arial"/>
          <w:sz w:val="22"/>
          <w:szCs w:val="22"/>
        </w:rPr>
        <w:t>.1(b) applies, e</w:t>
      </w:r>
      <w:r w:rsidR="007413FE" w:rsidRPr="00CE2488">
        <w:rPr>
          <w:rFonts w:ascii="Arial" w:hAnsi="Arial" w:cs="Arial"/>
          <w:sz w:val="22"/>
          <w:szCs w:val="22"/>
        </w:rPr>
        <w:t xml:space="preserve">very Qualifying Employee </w:t>
      </w:r>
      <w:r w:rsidR="00203D38">
        <w:rPr>
          <w:rFonts w:ascii="Arial" w:hAnsi="Arial" w:cs="Arial"/>
          <w:sz w:val="22"/>
          <w:szCs w:val="22"/>
        </w:rPr>
        <w:t>will be given a period of not less than 14 days to</w:t>
      </w:r>
      <w:r w:rsidR="00203D38" w:rsidRPr="00CE2488">
        <w:rPr>
          <w:rFonts w:ascii="Arial" w:hAnsi="Arial" w:cs="Arial"/>
          <w:sz w:val="22"/>
          <w:szCs w:val="22"/>
        </w:rPr>
        <w:t xml:space="preserve"> </w:t>
      </w:r>
      <w:r w:rsidR="007413FE" w:rsidRPr="00CE2488">
        <w:rPr>
          <w:rFonts w:ascii="Arial" w:hAnsi="Arial" w:cs="Arial"/>
          <w:sz w:val="22"/>
          <w:szCs w:val="22"/>
        </w:rPr>
        <w:t>enter into a</w:t>
      </w:r>
      <w:r w:rsidR="002F161F">
        <w:rPr>
          <w:rFonts w:ascii="Arial" w:hAnsi="Arial" w:cs="Arial"/>
          <w:sz w:val="22"/>
          <w:szCs w:val="22"/>
        </w:rPr>
        <w:t xml:space="preserve"> Free Share A</w:t>
      </w:r>
      <w:r w:rsidR="007413FE" w:rsidRPr="00CE2488">
        <w:rPr>
          <w:rFonts w:ascii="Arial" w:hAnsi="Arial" w:cs="Arial"/>
          <w:sz w:val="22"/>
          <w:szCs w:val="22"/>
        </w:rPr>
        <w:t>greement with the Company in the terms of the draft in Appendix B to these Rules.</w:t>
      </w:r>
      <w:r w:rsidR="00203D38">
        <w:rPr>
          <w:rFonts w:ascii="Arial" w:hAnsi="Arial" w:cs="Arial"/>
          <w:sz w:val="22"/>
          <w:szCs w:val="22"/>
        </w:rPr>
        <w:t xml:space="preserve"> </w:t>
      </w:r>
      <w:r w:rsidR="008A2A6C" w:rsidRPr="008A2A6C">
        <w:rPr>
          <w:rFonts w:ascii="Arial" w:hAnsi="Arial" w:cs="Arial"/>
          <w:sz w:val="22"/>
          <w:szCs w:val="22"/>
        </w:rPr>
        <w:t>No Award of Free Shares will be made to any Qualifying Employee who does not sign the Free Share Agreement.</w:t>
      </w:r>
    </w:p>
    <w:p w14:paraId="6428D183" w14:textId="77777777" w:rsidR="007413FE" w:rsidRPr="00CE2488" w:rsidRDefault="007413FE" w:rsidP="007413FE">
      <w:pPr>
        <w:rPr>
          <w:rFonts w:ascii="Arial" w:hAnsi="Arial" w:cs="Arial"/>
          <w:sz w:val="22"/>
          <w:szCs w:val="22"/>
        </w:rPr>
      </w:pPr>
    </w:p>
    <w:p w14:paraId="0CFA8953" w14:textId="16DFBC0E" w:rsidR="007413FE" w:rsidRDefault="007A2A5E" w:rsidP="007413FE">
      <w:pPr>
        <w:ind w:left="960" w:hanging="960"/>
        <w:rPr>
          <w:rFonts w:ascii="Arial" w:hAnsi="Arial" w:cs="Arial"/>
          <w:sz w:val="22"/>
          <w:szCs w:val="22"/>
        </w:rPr>
      </w:pPr>
      <w:r>
        <w:rPr>
          <w:rFonts w:ascii="Arial" w:hAnsi="Arial" w:cs="Arial"/>
          <w:sz w:val="22"/>
          <w:szCs w:val="22"/>
        </w:rPr>
        <w:t>9.4</w:t>
      </w:r>
      <w:r w:rsidR="007413FE" w:rsidRPr="00CE2488">
        <w:rPr>
          <w:rFonts w:ascii="Arial" w:hAnsi="Arial" w:cs="Arial"/>
          <w:sz w:val="22"/>
          <w:szCs w:val="22"/>
        </w:rPr>
        <w:tab/>
        <w:t xml:space="preserve">The Trustees, acting with the prior consent of the </w:t>
      </w:r>
      <w:r w:rsidR="00203D38">
        <w:rPr>
          <w:rFonts w:ascii="Arial" w:hAnsi="Arial" w:cs="Arial"/>
          <w:sz w:val="22"/>
          <w:szCs w:val="22"/>
        </w:rPr>
        <w:t>Board</w:t>
      </w:r>
      <w:r w:rsidR="007413FE" w:rsidRPr="00CE2488">
        <w:rPr>
          <w:rFonts w:ascii="Arial" w:hAnsi="Arial" w:cs="Arial"/>
          <w:sz w:val="22"/>
          <w:szCs w:val="22"/>
        </w:rPr>
        <w:t xml:space="preserve">, may from </w:t>
      </w:r>
      <w:proofErr w:type="gramStart"/>
      <w:r w:rsidR="007413FE" w:rsidRPr="00CE2488">
        <w:rPr>
          <w:rFonts w:ascii="Arial" w:hAnsi="Arial" w:cs="Arial"/>
          <w:sz w:val="22"/>
          <w:szCs w:val="22"/>
        </w:rPr>
        <w:t>time to time</w:t>
      </w:r>
      <w:proofErr w:type="gramEnd"/>
      <w:r w:rsidR="007413FE" w:rsidRPr="00CE2488">
        <w:rPr>
          <w:rFonts w:ascii="Arial" w:hAnsi="Arial" w:cs="Arial"/>
          <w:sz w:val="22"/>
          <w:szCs w:val="22"/>
        </w:rPr>
        <w:t xml:space="preserve"> award Free Shares</w:t>
      </w:r>
      <w:r w:rsidR="008A2A6C">
        <w:rPr>
          <w:rFonts w:ascii="Arial" w:hAnsi="Arial" w:cs="Arial"/>
          <w:sz w:val="22"/>
          <w:szCs w:val="22"/>
        </w:rPr>
        <w:t xml:space="preserve"> to all Qualifying Employees who:</w:t>
      </w:r>
    </w:p>
    <w:p w14:paraId="4338968D" w14:textId="77777777" w:rsidR="008A2A6C" w:rsidRDefault="008A2A6C" w:rsidP="007413FE">
      <w:pPr>
        <w:ind w:left="960" w:hanging="960"/>
        <w:rPr>
          <w:rFonts w:ascii="Arial" w:hAnsi="Arial" w:cs="Arial"/>
          <w:sz w:val="22"/>
          <w:szCs w:val="22"/>
        </w:rPr>
      </w:pPr>
    </w:p>
    <w:p w14:paraId="4E89B2D3" w14:textId="1220A610" w:rsidR="008A2A6C" w:rsidRDefault="008A2A6C" w:rsidP="002E29DB">
      <w:pPr>
        <w:pStyle w:val="ListParagraph"/>
        <w:numPr>
          <w:ilvl w:val="0"/>
          <w:numId w:val="15"/>
        </w:numPr>
        <w:ind w:left="1418" w:hanging="458"/>
        <w:rPr>
          <w:rFonts w:ascii="Arial" w:hAnsi="Arial" w:cs="Arial"/>
          <w:sz w:val="22"/>
          <w:szCs w:val="22"/>
        </w:rPr>
      </w:pPr>
      <w:r w:rsidRPr="008A2A6C">
        <w:rPr>
          <w:rFonts w:ascii="Arial" w:hAnsi="Arial" w:cs="Arial"/>
          <w:sz w:val="22"/>
          <w:szCs w:val="22"/>
        </w:rPr>
        <w:t xml:space="preserve">where rule </w:t>
      </w:r>
      <w:r w:rsidR="007A2A5E">
        <w:rPr>
          <w:rFonts w:ascii="Arial" w:hAnsi="Arial" w:cs="Arial"/>
          <w:sz w:val="22"/>
          <w:szCs w:val="22"/>
        </w:rPr>
        <w:t>9</w:t>
      </w:r>
      <w:r w:rsidRPr="008A2A6C">
        <w:rPr>
          <w:rFonts w:ascii="Arial" w:hAnsi="Arial" w:cs="Arial"/>
          <w:sz w:val="22"/>
          <w:szCs w:val="22"/>
        </w:rPr>
        <w:t xml:space="preserve">.1(a) applies, do not reject the Free Share Offer; or </w:t>
      </w:r>
    </w:p>
    <w:p w14:paraId="4582BA2F" w14:textId="77777777" w:rsidR="008A2A6C" w:rsidRPr="008A2A6C" w:rsidRDefault="008A2A6C" w:rsidP="002E29DB">
      <w:pPr>
        <w:pStyle w:val="ListParagraph"/>
        <w:ind w:left="1418" w:hanging="458"/>
        <w:rPr>
          <w:rFonts w:ascii="Arial" w:hAnsi="Arial" w:cs="Arial"/>
          <w:sz w:val="22"/>
          <w:szCs w:val="22"/>
        </w:rPr>
      </w:pPr>
    </w:p>
    <w:p w14:paraId="3E9BAFE4" w14:textId="26F234D9" w:rsidR="008A2A6C" w:rsidRPr="00BF6A86" w:rsidRDefault="008A2A6C" w:rsidP="002E29DB">
      <w:pPr>
        <w:pStyle w:val="ListParagraph"/>
        <w:numPr>
          <w:ilvl w:val="0"/>
          <w:numId w:val="15"/>
        </w:numPr>
        <w:ind w:left="1418" w:hanging="458"/>
        <w:rPr>
          <w:rFonts w:ascii="Arial" w:hAnsi="Arial" w:cs="Arial"/>
          <w:sz w:val="22"/>
          <w:szCs w:val="22"/>
        </w:rPr>
      </w:pPr>
      <w:r w:rsidRPr="008A2A6C">
        <w:rPr>
          <w:rFonts w:ascii="Arial" w:hAnsi="Arial" w:cs="Arial"/>
          <w:sz w:val="22"/>
          <w:szCs w:val="22"/>
        </w:rPr>
        <w:t xml:space="preserve">where rule </w:t>
      </w:r>
      <w:r w:rsidR="007A2A5E">
        <w:rPr>
          <w:rFonts w:ascii="Arial" w:hAnsi="Arial" w:cs="Arial"/>
          <w:sz w:val="22"/>
          <w:szCs w:val="22"/>
        </w:rPr>
        <w:t>9</w:t>
      </w:r>
      <w:r w:rsidRPr="008A2A6C">
        <w:rPr>
          <w:rFonts w:ascii="Arial" w:hAnsi="Arial" w:cs="Arial"/>
          <w:sz w:val="22"/>
          <w:szCs w:val="22"/>
        </w:rPr>
        <w:t>.1(b) applies, sign the Free Share Agreement.</w:t>
      </w:r>
    </w:p>
    <w:p w14:paraId="0272FCDD" w14:textId="77777777" w:rsidR="007413FE" w:rsidRPr="00CE2488" w:rsidRDefault="007413FE" w:rsidP="007413FE">
      <w:pPr>
        <w:rPr>
          <w:rFonts w:ascii="Arial" w:hAnsi="Arial" w:cs="Arial"/>
          <w:sz w:val="22"/>
          <w:szCs w:val="22"/>
        </w:rPr>
      </w:pPr>
    </w:p>
    <w:p w14:paraId="105B573F" w14:textId="6DC864A9" w:rsidR="007413FE" w:rsidRPr="00CE2488" w:rsidRDefault="007A2A5E" w:rsidP="007413FE">
      <w:pPr>
        <w:ind w:left="960" w:hanging="960"/>
        <w:rPr>
          <w:rFonts w:ascii="Arial" w:hAnsi="Arial" w:cs="Arial"/>
          <w:sz w:val="22"/>
          <w:szCs w:val="22"/>
        </w:rPr>
      </w:pPr>
      <w:r>
        <w:rPr>
          <w:rFonts w:ascii="Arial" w:hAnsi="Arial" w:cs="Arial"/>
          <w:sz w:val="22"/>
          <w:szCs w:val="22"/>
        </w:rPr>
        <w:t>9.5</w:t>
      </w:r>
      <w:r w:rsidR="007413FE" w:rsidRPr="00CE2488">
        <w:rPr>
          <w:rFonts w:ascii="Arial" w:hAnsi="Arial" w:cs="Arial"/>
          <w:sz w:val="22"/>
          <w:szCs w:val="22"/>
        </w:rPr>
        <w:tab/>
        <w:t xml:space="preserve">The number of Free Shares to be awarded by the Trustees to each Qualifying Employee on an Award Date shall be determined by the </w:t>
      </w:r>
      <w:r w:rsidR="00203D38">
        <w:rPr>
          <w:rFonts w:ascii="Arial" w:hAnsi="Arial" w:cs="Arial"/>
          <w:sz w:val="22"/>
          <w:szCs w:val="22"/>
        </w:rPr>
        <w:t>Board</w:t>
      </w:r>
      <w:r w:rsidR="007413FE" w:rsidRPr="00CE2488">
        <w:rPr>
          <w:rFonts w:ascii="Arial" w:hAnsi="Arial" w:cs="Arial"/>
          <w:sz w:val="22"/>
          <w:szCs w:val="22"/>
        </w:rPr>
        <w:t xml:space="preserve"> in accordance with this Rule</w:t>
      </w:r>
      <w:r w:rsidR="002F161F">
        <w:rPr>
          <w:rFonts w:ascii="Arial" w:hAnsi="Arial" w:cs="Arial"/>
          <w:sz w:val="22"/>
          <w:szCs w:val="22"/>
        </w:rPr>
        <w:t xml:space="preserve"> 9</w:t>
      </w:r>
      <w:r w:rsidR="007413FE" w:rsidRPr="00CE2488">
        <w:rPr>
          <w:rFonts w:ascii="Arial" w:hAnsi="Arial" w:cs="Arial"/>
          <w:sz w:val="22"/>
          <w:szCs w:val="22"/>
        </w:rPr>
        <w:t>.</w:t>
      </w:r>
    </w:p>
    <w:p w14:paraId="1B2EBEC5" w14:textId="77777777" w:rsidR="007413FE" w:rsidRPr="00CE2488" w:rsidRDefault="007413FE" w:rsidP="007413FE">
      <w:pPr>
        <w:rPr>
          <w:rFonts w:ascii="Arial" w:hAnsi="Arial" w:cs="Arial"/>
          <w:sz w:val="22"/>
          <w:szCs w:val="22"/>
        </w:rPr>
      </w:pPr>
    </w:p>
    <w:p w14:paraId="6B593C7E" w14:textId="77777777" w:rsidR="007413FE" w:rsidRPr="00CE2488" w:rsidRDefault="007413FE" w:rsidP="007413FE">
      <w:pPr>
        <w:rPr>
          <w:rFonts w:ascii="Arial" w:hAnsi="Arial" w:cs="Arial"/>
          <w:b/>
          <w:sz w:val="22"/>
          <w:szCs w:val="22"/>
        </w:rPr>
      </w:pPr>
      <w:r w:rsidRPr="00CE2488">
        <w:rPr>
          <w:rFonts w:ascii="Arial" w:hAnsi="Arial" w:cs="Arial"/>
          <w:b/>
          <w:sz w:val="22"/>
          <w:szCs w:val="22"/>
        </w:rPr>
        <w:t>Maximum annual Award</w:t>
      </w:r>
    </w:p>
    <w:p w14:paraId="59729F10" w14:textId="77777777" w:rsidR="007413FE" w:rsidRPr="00CE2488" w:rsidRDefault="007413FE" w:rsidP="007413FE">
      <w:pPr>
        <w:rPr>
          <w:rFonts w:ascii="Arial" w:hAnsi="Arial" w:cs="Arial"/>
          <w:b/>
          <w:sz w:val="22"/>
          <w:szCs w:val="22"/>
        </w:rPr>
      </w:pPr>
    </w:p>
    <w:p w14:paraId="1D4D1B3B" w14:textId="62909D77" w:rsidR="007413FE" w:rsidRPr="00CE2488" w:rsidRDefault="007A2A5E" w:rsidP="007413FE">
      <w:pPr>
        <w:ind w:left="960" w:hanging="960"/>
        <w:rPr>
          <w:rFonts w:ascii="Arial" w:hAnsi="Arial" w:cs="Arial"/>
          <w:sz w:val="22"/>
          <w:szCs w:val="22"/>
        </w:rPr>
      </w:pPr>
      <w:r>
        <w:rPr>
          <w:rFonts w:ascii="Arial" w:hAnsi="Arial" w:cs="Arial"/>
          <w:sz w:val="22"/>
          <w:szCs w:val="22"/>
        </w:rPr>
        <w:t>9.6</w:t>
      </w:r>
      <w:r w:rsidR="007413FE" w:rsidRPr="00CE2488">
        <w:rPr>
          <w:rFonts w:ascii="Arial" w:hAnsi="Arial" w:cs="Arial"/>
          <w:sz w:val="22"/>
          <w:szCs w:val="22"/>
        </w:rPr>
        <w:tab/>
        <w:t>The Initial Market Value of the Shares awarded to a Qualifying Employee in any Tax Year shall not exceed £</w:t>
      </w:r>
      <w:r w:rsidR="004A3CD8">
        <w:rPr>
          <w:rFonts w:ascii="Arial" w:hAnsi="Arial" w:cs="Arial"/>
          <w:sz w:val="22"/>
          <w:szCs w:val="22"/>
        </w:rPr>
        <w:t>3,600</w:t>
      </w:r>
      <w:r w:rsidR="008A2A6C">
        <w:rPr>
          <w:rFonts w:ascii="Arial" w:hAnsi="Arial" w:cs="Arial"/>
          <w:sz w:val="22"/>
          <w:szCs w:val="22"/>
        </w:rPr>
        <w:t xml:space="preserve"> </w:t>
      </w:r>
      <w:r w:rsidR="008A2A6C" w:rsidRPr="008A2A6C">
        <w:rPr>
          <w:rFonts w:ascii="Arial" w:hAnsi="Arial" w:cs="Arial"/>
          <w:sz w:val="22"/>
          <w:szCs w:val="22"/>
        </w:rPr>
        <w:t>(or such other limit as may be permitted by paragraph 35 of the Schedule from time to time).</w:t>
      </w:r>
    </w:p>
    <w:p w14:paraId="321A67EC" w14:textId="77777777" w:rsidR="007413FE" w:rsidRPr="00CE2488" w:rsidRDefault="007413FE" w:rsidP="007413FE">
      <w:pPr>
        <w:rPr>
          <w:rFonts w:ascii="Arial" w:hAnsi="Arial" w:cs="Arial"/>
          <w:sz w:val="22"/>
          <w:szCs w:val="22"/>
        </w:rPr>
      </w:pPr>
    </w:p>
    <w:p w14:paraId="3A119922" w14:textId="77777777" w:rsidR="007413FE" w:rsidRPr="00CE2488" w:rsidRDefault="007413FE" w:rsidP="007413FE">
      <w:pPr>
        <w:rPr>
          <w:rFonts w:ascii="Arial" w:hAnsi="Arial" w:cs="Arial"/>
          <w:b/>
          <w:sz w:val="22"/>
          <w:szCs w:val="22"/>
        </w:rPr>
      </w:pPr>
      <w:r w:rsidRPr="00CE2488">
        <w:rPr>
          <w:rFonts w:ascii="Arial" w:hAnsi="Arial" w:cs="Arial"/>
          <w:b/>
          <w:sz w:val="22"/>
          <w:szCs w:val="22"/>
        </w:rPr>
        <w:t>Allocation of Free Shares by reference to performance</w:t>
      </w:r>
    </w:p>
    <w:p w14:paraId="502C835E" w14:textId="77777777" w:rsidR="007413FE" w:rsidRPr="00CE2488" w:rsidRDefault="007413FE" w:rsidP="007413FE">
      <w:pPr>
        <w:rPr>
          <w:rFonts w:ascii="Arial" w:hAnsi="Arial" w:cs="Arial"/>
          <w:b/>
          <w:sz w:val="22"/>
          <w:szCs w:val="22"/>
        </w:rPr>
      </w:pPr>
    </w:p>
    <w:p w14:paraId="56B89B11" w14:textId="630DB7AD" w:rsidR="007413FE" w:rsidRPr="00CE2488" w:rsidRDefault="007A2A5E" w:rsidP="007413FE">
      <w:pPr>
        <w:ind w:left="960" w:hanging="960"/>
        <w:rPr>
          <w:rFonts w:ascii="Arial" w:hAnsi="Arial" w:cs="Arial"/>
          <w:strike/>
          <w:sz w:val="22"/>
          <w:szCs w:val="22"/>
        </w:rPr>
      </w:pPr>
      <w:r>
        <w:rPr>
          <w:rFonts w:ascii="Arial" w:hAnsi="Arial" w:cs="Arial"/>
          <w:sz w:val="22"/>
          <w:szCs w:val="22"/>
        </w:rPr>
        <w:t>9.7</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may stipulate that the number of Free Shares (if any) to be awarded to each Qualifying Employee on a given Award Date shall be determined by reference to Performance Allowances</w:t>
      </w:r>
      <w:r w:rsidR="007413FE" w:rsidRPr="00CE2488">
        <w:rPr>
          <w:rFonts w:ascii="Arial" w:hAnsi="Arial" w:cs="Arial"/>
          <w:b/>
          <w:sz w:val="22"/>
          <w:szCs w:val="22"/>
        </w:rPr>
        <w:t>.</w:t>
      </w:r>
    </w:p>
    <w:p w14:paraId="0321C6ED" w14:textId="77777777" w:rsidR="007413FE" w:rsidRPr="00CE2488" w:rsidRDefault="007413FE" w:rsidP="007413FE">
      <w:pPr>
        <w:rPr>
          <w:rFonts w:ascii="Arial" w:hAnsi="Arial" w:cs="Arial"/>
          <w:sz w:val="22"/>
          <w:szCs w:val="22"/>
        </w:rPr>
      </w:pPr>
    </w:p>
    <w:p w14:paraId="41D440ED" w14:textId="2ABCD4E0" w:rsidR="008A2A6C" w:rsidRDefault="007A2A5E" w:rsidP="007413FE">
      <w:pPr>
        <w:ind w:left="960" w:hanging="960"/>
        <w:rPr>
          <w:rFonts w:ascii="Arial" w:hAnsi="Arial" w:cs="Arial"/>
          <w:sz w:val="22"/>
          <w:szCs w:val="22"/>
        </w:rPr>
      </w:pPr>
      <w:r>
        <w:rPr>
          <w:rFonts w:ascii="Arial" w:hAnsi="Arial" w:cs="Arial"/>
          <w:sz w:val="22"/>
          <w:szCs w:val="22"/>
        </w:rPr>
        <w:t>9.8</w:t>
      </w:r>
      <w:r w:rsidR="007413FE" w:rsidRPr="00CE2488">
        <w:rPr>
          <w:rFonts w:ascii="Arial" w:hAnsi="Arial" w:cs="Arial"/>
          <w:sz w:val="22"/>
          <w:szCs w:val="22"/>
        </w:rPr>
        <w:tab/>
        <w:t>If Performance Allowances are used, they shall apply to all Qualifying Employees</w:t>
      </w:r>
      <w:r w:rsidR="008A2A6C">
        <w:rPr>
          <w:rFonts w:ascii="Arial" w:hAnsi="Arial" w:cs="Arial"/>
          <w:sz w:val="22"/>
          <w:szCs w:val="22"/>
        </w:rPr>
        <w:t xml:space="preserve"> participating in th</w:t>
      </w:r>
      <w:r w:rsidR="002F161F">
        <w:rPr>
          <w:rFonts w:ascii="Arial" w:hAnsi="Arial" w:cs="Arial"/>
          <w:sz w:val="22"/>
          <w:szCs w:val="22"/>
        </w:rPr>
        <w:t>at</w:t>
      </w:r>
      <w:r w:rsidR="008A2A6C">
        <w:rPr>
          <w:rFonts w:ascii="Arial" w:hAnsi="Arial" w:cs="Arial"/>
          <w:sz w:val="22"/>
          <w:szCs w:val="22"/>
        </w:rPr>
        <w:t xml:space="preserve"> Award.</w:t>
      </w:r>
    </w:p>
    <w:p w14:paraId="43A87CE3" w14:textId="77777777" w:rsidR="007413FE" w:rsidRPr="00CE2488" w:rsidRDefault="007413FE" w:rsidP="00BF6A86">
      <w:pPr>
        <w:ind w:left="960" w:hanging="960"/>
        <w:rPr>
          <w:rFonts w:ascii="Arial" w:hAnsi="Arial" w:cs="Arial"/>
          <w:sz w:val="22"/>
          <w:szCs w:val="22"/>
        </w:rPr>
      </w:pPr>
    </w:p>
    <w:p w14:paraId="04CC705F" w14:textId="293F604E" w:rsidR="008A2A6C" w:rsidRPr="00BF6A86" w:rsidRDefault="007A2A5E" w:rsidP="0033035C">
      <w:pPr>
        <w:ind w:left="993" w:hanging="993"/>
        <w:rPr>
          <w:rFonts w:ascii="Arial" w:hAnsi="Arial" w:cs="Arial"/>
          <w:sz w:val="22"/>
          <w:szCs w:val="22"/>
        </w:rPr>
      </w:pPr>
      <w:r>
        <w:rPr>
          <w:rFonts w:ascii="Arial" w:hAnsi="Arial" w:cs="Arial"/>
          <w:sz w:val="22"/>
          <w:szCs w:val="22"/>
        </w:rPr>
        <w:t>9.9</w:t>
      </w:r>
      <w:r w:rsidR="00655A18" w:rsidRPr="00BF6A86">
        <w:rPr>
          <w:rFonts w:ascii="Arial" w:hAnsi="Arial" w:cs="Arial"/>
          <w:sz w:val="22"/>
          <w:szCs w:val="22"/>
        </w:rPr>
        <w:t xml:space="preserve">      </w:t>
      </w:r>
      <w:r w:rsidR="00FB7510">
        <w:rPr>
          <w:rFonts w:ascii="Arial" w:hAnsi="Arial" w:cs="Arial"/>
          <w:sz w:val="22"/>
          <w:szCs w:val="22"/>
        </w:rPr>
        <w:tab/>
      </w:r>
      <w:r w:rsidR="008A2A6C" w:rsidRPr="00BF6A86">
        <w:rPr>
          <w:rFonts w:ascii="Arial" w:hAnsi="Arial" w:cs="Arial"/>
          <w:sz w:val="22"/>
          <w:szCs w:val="22"/>
        </w:rPr>
        <w:t>If Performances Allowances are used:</w:t>
      </w:r>
    </w:p>
    <w:p w14:paraId="74ADCD10" w14:textId="77777777" w:rsidR="008A2A6C" w:rsidRDefault="008A2A6C" w:rsidP="00655A18">
      <w:pPr>
        <w:ind w:left="1930" w:hanging="1930"/>
        <w:rPr>
          <w:rFonts w:ascii="Arial" w:hAnsi="Arial" w:cs="Arial"/>
          <w:sz w:val="22"/>
          <w:szCs w:val="22"/>
        </w:rPr>
      </w:pPr>
    </w:p>
    <w:p w14:paraId="31CBDC25" w14:textId="563B90E9" w:rsidR="007413FE" w:rsidRPr="00BF6A86" w:rsidRDefault="007413FE" w:rsidP="002E29DB">
      <w:pPr>
        <w:pStyle w:val="ListParagraph"/>
        <w:numPr>
          <w:ilvl w:val="0"/>
          <w:numId w:val="18"/>
        </w:numPr>
        <w:ind w:left="1418" w:hanging="425"/>
        <w:rPr>
          <w:rFonts w:ascii="Arial" w:hAnsi="Arial" w:cs="Arial"/>
          <w:sz w:val="22"/>
          <w:szCs w:val="22"/>
        </w:rPr>
      </w:pPr>
      <w:r w:rsidRPr="00BF6A86">
        <w:rPr>
          <w:rFonts w:ascii="Arial" w:hAnsi="Arial" w:cs="Arial"/>
          <w:sz w:val="22"/>
          <w:szCs w:val="22"/>
        </w:rPr>
        <w:t xml:space="preserve">Performance Allowances shall be determined by reference to such fair and objective </w:t>
      </w:r>
      <w:r w:rsidR="002F161F">
        <w:rPr>
          <w:rFonts w:ascii="Arial" w:hAnsi="Arial" w:cs="Arial"/>
          <w:sz w:val="22"/>
          <w:szCs w:val="22"/>
        </w:rPr>
        <w:t>measures</w:t>
      </w:r>
      <w:r w:rsidR="002F161F" w:rsidRPr="00BF6A86">
        <w:rPr>
          <w:rFonts w:ascii="Arial" w:hAnsi="Arial" w:cs="Arial"/>
          <w:sz w:val="22"/>
          <w:szCs w:val="22"/>
        </w:rPr>
        <w:t xml:space="preserve"> </w:t>
      </w:r>
      <w:r w:rsidRPr="00BF6A86">
        <w:rPr>
          <w:rFonts w:ascii="Arial" w:hAnsi="Arial" w:cs="Arial"/>
          <w:sz w:val="22"/>
          <w:szCs w:val="22"/>
        </w:rPr>
        <w:t>(</w:t>
      </w:r>
      <w:r w:rsidR="00DD1922">
        <w:rPr>
          <w:rFonts w:ascii="Arial" w:hAnsi="Arial" w:cs="Arial"/>
          <w:sz w:val="22"/>
          <w:szCs w:val="22"/>
        </w:rPr>
        <w:t>“</w:t>
      </w:r>
      <w:r w:rsidRPr="00BF6A86">
        <w:rPr>
          <w:rFonts w:ascii="Arial" w:hAnsi="Arial" w:cs="Arial"/>
          <w:b/>
          <w:bCs/>
          <w:sz w:val="22"/>
          <w:szCs w:val="22"/>
        </w:rPr>
        <w:t>performance targets</w:t>
      </w:r>
      <w:r w:rsidR="00DD1922">
        <w:rPr>
          <w:rFonts w:ascii="Arial" w:hAnsi="Arial" w:cs="Arial"/>
          <w:sz w:val="22"/>
          <w:szCs w:val="22"/>
        </w:rPr>
        <w:t>”</w:t>
      </w:r>
      <w:r w:rsidRPr="00BF6A86">
        <w:rPr>
          <w:rFonts w:ascii="Arial" w:hAnsi="Arial" w:cs="Arial"/>
          <w:sz w:val="22"/>
          <w:szCs w:val="22"/>
        </w:rPr>
        <w:t xml:space="preserve">) relating to business results </w:t>
      </w:r>
      <w:r w:rsidR="008A2A6C">
        <w:rPr>
          <w:rFonts w:ascii="Arial" w:hAnsi="Arial" w:cs="Arial"/>
          <w:sz w:val="22"/>
          <w:szCs w:val="22"/>
        </w:rPr>
        <w:t xml:space="preserve">or such other objective criteria </w:t>
      </w:r>
      <w:r w:rsidRPr="00BF6A86">
        <w:rPr>
          <w:rFonts w:ascii="Arial" w:hAnsi="Arial" w:cs="Arial"/>
          <w:sz w:val="22"/>
          <w:szCs w:val="22"/>
        </w:rPr>
        <w:t xml:space="preserve">as the </w:t>
      </w:r>
      <w:r w:rsidR="00203D38">
        <w:rPr>
          <w:rFonts w:ascii="Arial" w:hAnsi="Arial" w:cs="Arial"/>
          <w:sz w:val="22"/>
          <w:szCs w:val="22"/>
        </w:rPr>
        <w:t>Board</w:t>
      </w:r>
      <w:r w:rsidRPr="00BF6A86">
        <w:rPr>
          <w:rFonts w:ascii="Arial" w:hAnsi="Arial" w:cs="Arial"/>
          <w:sz w:val="22"/>
          <w:szCs w:val="22"/>
        </w:rPr>
        <w:t xml:space="preserve"> shall determine over such period as the </w:t>
      </w:r>
      <w:r w:rsidR="00203D38">
        <w:rPr>
          <w:rFonts w:ascii="Arial" w:hAnsi="Arial" w:cs="Arial"/>
          <w:sz w:val="22"/>
          <w:szCs w:val="22"/>
        </w:rPr>
        <w:t>Board</w:t>
      </w:r>
      <w:r w:rsidRPr="00BF6A86">
        <w:rPr>
          <w:rFonts w:ascii="Arial" w:hAnsi="Arial" w:cs="Arial"/>
          <w:sz w:val="22"/>
          <w:szCs w:val="22"/>
        </w:rPr>
        <w:t xml:space="preserve"> shall </w:t>
      </w:r>
      <w:proofErr w:type="gramStart"/>
      <w:r w:rsidRPr="00BF6A86">
        <w:rPr>
          <w:rFonts w:ascii="Arial" w:hAnsi="Arial" w:cs="Arial"/>
          <w:sz w:val="22"/>
          <w:szCs w:val="22"/>
        </w:rPr>
        <w:t>specify;</w:t>
      </w:r>
      <w:proofErr w:type="gramEnd"/>
    </w:p>
    <w:p w14:paraId="74C93C73" w14:textId="77777777" w:rsidR="007413FE" w:rsidRPr="00CE2488" w:rsidRDefault="007413FE" w:rsidP="002E29DB">
      <w:pPr>
        <w:ind w:left="1418" w:hanging="425"/>
        <w:rPr>
          <w:rFonts w:ascii="Arial" w:hAnsi="Arial" w:cs="Arial"/>
          <w:sz w:val="22"/>
          <w:szCs w:val="22"/>
        </w:rPr>
      </w:pPr>
    </w:p>
    <w:p w14:paraId="6720ECC7" w14:textId="77777777" w:rsidR="007413FE" w:rsidRPr="00CE2488" w:rsidRDefault="007413FE" w:rsidP="002E29DB">
      <w:pPr>
        <w:ind w:left="1418" w:hanging="42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performance targets must be set for performance units of one or more employees; and</w:t>
      </w:r>
    </w:p>
    <w:p w14:paraId="752888CC" w14:textId="77777777" w:rsidR="007413FE" w:rsidRPr="00CE2488" w:rsidRDefault="007413FE" w:rsidP="002E29DB">
      <w:pPr>
        <w:ind w:left="1418" w:hanging="425"/>
        <w:rPr>
          <w:rFonts w:ascii="Arial" w:hAnsi="Arial" w:cs="Arial"/>
          <w:sz w:val="22"/>
          <w:szCs w:val="22"/>
        </w:rPr>
      </w:pPr>
    </w:p>
    <w:p w14:paraId="2F14F9A4" w14:textId="77777777" w:rsidR="007413FE" w:rsidRPr="00CE2488" w:rsidRDefault="007413FE" w:rsidP="002E29DB">
      <w:pPr>
        <w:ind w:left="1418" w:hanging="425"/>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for the purposes of an Award of Free Shares an employee must not be a member of more than one performance unit.</w:t>
      </w:r>
    </w:p>
    <w:p w14:paraId="52B9C20C" w14:textId="77777777" w:rsidR="007413FE" w:rsidRPr="00CE2488" w:rsidRDefault="007413FE" w:rsidP="007413FE">
      <w:pPr>
        <w:rPr>
          <w:rFonts w:ascii="Arial" w:hAnsi="Arial" w:cs="Arial"/>
          <w:sz w:val="22"/>
          <w:szCs w:val="22"/>
        </w:rPr>
      </w:pPr>
    </w:p>
    <w:p w14:paraId="3B562C6A" w14:textId="326BD649" w:rsidR="007413FE" w:rsidRPr="00CE2488" w:rsidRDefault="007A2A5E" w:rsidP="007413FE">
      <w:pPr>
        <w:ind w:left="960" w:hanging="960"/>
        <w:rPr>
          <w:rFonts w:ascii="Arial" w:hAnsi="Arial" w:cs="Arial"/>
          <w:sz w:val="22"/>
          <w:szCs w:val="22"/>
        </w:rPr>
      </w:pPr>
      <w:r>
        <w:rPr>
          <w:rFonts w:ascii="Arial" w:hAnsi="Arial" w:cs="Arial"/>
          <w:sz w:val="22"/>
          <w:szCs w:val="22"/>
        </w:rPr>
        <w:t>9</w:t>
      </w:r>
      <w:r w:rsidR="00E32364">
        <w:rPr>
          <w:rFonts w:ascii="Arial" w:hAnsi="Arial" w:cs="Arial"/>
          <w:sz w:val="22"/>
          <w:szCs w:val="22"/>
        </w:rPr>
        <w:t>.10</w:t>
      </w:r>
      <w:r w:rsidR="007413FE" w:rsidRPr="00CE2488">
        <w:rPr>
          <w:rFonts w:ascii="Arial" w:hAnsi="Arial" w:cs="Arial"/>
          <w:sz w:val="22"/>
          <w:szCs w:val="22"/>
        </w:rPr>
        <w:tab/>
        <w:t xml:space="preserve">Where the </w:t>
      </w:r>
      <w:r w:rsidR="00203D38">
        <w:rPr>
          <w:rFonts w:ascii="Arial" w:hAnsi="Arial" w:cs="Arial"/>
          <w:sz w:val="22"/>
          <w:szCs w:val="22"/>
        </w:rPr>
        <w:t>Board</w:t>
      </w:r>
      <w:r w:rsidR="007413FE" w:rsidRPr="00CE2488">
        <w:rPr>
          <w:rFonts w:ascii="Arial" w:hAnsi="Arial" w:cs="Arial"/>
          <w:sz w:val="22"/>
          <w:szCs w:val="22"/>
        </w:rPr>
        <w:t xml:space="preserve"> decides to use Performance Allowances it shall, as soon as reasonably practicable:</w:t>
      </w:r>
    </w:p>
    <w:p w14:paraId="73F2A11E" w14:textId="77777777" w:rsidR="007413FE" w:rsidRPr="00CE2488" w:rsidRDefault="007413FE" w:rsidP="007413FE">
      <w:pPr>
        <w:rPr>
          <w:rFonts w:ascii="Arial" w:hAnsi="Arial" w:cs="Arial"/>
          <w:sz w:val="22"/>
          <w:szCs w:val="22"/>
        </w:rPr>
      </w:pPr>
    </w:p>
    <w:p w14:paraId="3E1BE818" w14:textId="020AD863"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notify each </w:t>
      </w:r>
      <w:r w:rsidR="008A2A6C">
        <w:rPr>
          <w:rFonts w:ascii="Arial" w:hAnsi="Arial" w:cs="Arial"/>
          <w:sz w:val="22"/>
          <w:szCs w:val="22"/>
        </w:rPr>
        <w:t>Qualifying Employee</w:t>
      </w:r>
      <w:r w:rsidR="008A2A6C" w:rsidRPr="00CE2488">
        <w:rPr>
          <w:rFonts w:ascii="Arial" w:hAnsi="Arial" w:cs="Arial"/>
          <w:sz w:val="22"/>
          <w:szCs w:val="22"/>
        </w:rPr>
        <w:t xml:space="preserve"> </w:t>
      </w:r>
      <w:r w:rsidRPr="00CE2488">
        <w:rPr>
          <w:rFonts w:ascii="Arial" w:hAnsi="Arial" w:cs="Arial"/>
          <w:sz w:val="22"/>
          <w:szCs w:val="22"/>
        </w:rPr>
        <w:t>participating in the Award</w:t>
      </w:r>
      <w:r w:rsidRPr="00CE2488">
        <w:rPr>
          <w:rFonts w:ascii="Arial" w:hAnsi="Arial" w:cs="Arial"/>
          <w:b/>
          <w:sz w:val="22"/>
          <w:szCs w:val="22"/>
        </w:rPr>
        <w:t xml:space="preserve"> </w:t>
      </w:r>
      <w:r w:rsidRPr="00CE2488">
        <w:rPr>
          <w:rFonts w:ascii="Arial" w:hAnsi="Arial" w:cs="Arial"/>
          <w:sz w:val="22"/>
          <w:szCs w:val="22"/>
        </w:rPr>
        <w:t>of the performance targets and measures which, under the Plan, shall be used to determine the number or value of Free Shares</w:t>
      </w:r>
      <w:r w:rsidR="008A2A6C">
        <w:rPr>
          <w:rFonts w:ascii="Arial" w:hAnsi="Arial" w:cs="Arial"/>
          <w:sz w:val="22"/>
          <w:szCs w:val="22"/>
        </w:rPr>
        <w:t xml:space="preserve"> to be</w:t>
      </w:r>
      <w:r w:rsidRPr="00CE2488">
        <w:rPr>
          <w:rFonts w:ascii="Arial" w:hAnsi="Arial" w:cs="Arial"/>
          <w:sz w:val="22"/>
          <w:szCs w:val="22"/>
        </w:rPr>
        <w:t xml:space="preserve"> awarded to </w:t>
      </w:r>
      <w:r w:rsidR="008A2A6C">
        <w:rPr>
          <w:rFonts w:ascii="Arial" w:hAnsi="Arial" w:cs="Arial"/>
          <w:sz w:val="22"/>
          <w:szCs w:val="22"/>
        </w:rPr>
        <w:t>them</w:t>
      </w:r>
      <w:r w:rsidRPr="00CE2488">
        <w:rPr>
          <w:rFonts w:ascii="Arial" w:hAnsi="Arial" w:cs="Arial"/>
          <w:sz w:val="22"/>
          <w:szCs w:val="22"/>
        </w:rPr>
        <w:t>; and</w:t>
      </w:r>
    </w:p>
    <w:p w14:paraId="4FA3C5A6" w14:textId="77777777" w:rsidR="007413FE" w:rsidRPr="00CE2488" w:rsidRDefault="007413FE" w:rsidP="002E29DB">
      <w:pPr>
        <w:ind w:left="1418" w:hanging="458"/>
        <w:rPr>
          <w:rFonts w:ascii="Arial" w:hAnsi="Arial" w:cs="Arial"/>
          <w:sz w:val="22"/>
          <w:szCs w:val="22"/>
        </w:rPr>
      </w:pPr>
    </w:p>
    <w:p w14:paraId="58E23E7B" w14:textId="6A994180" w:rsidR="007413FE"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 xml:space="preserve">notify all Qualifying Employees, in general terms, of the performance targets and measures to be used to determine the number or value of Free Shares to be awarded to each </w:t>
      </w:r>
      <w:r w:rsidR="005B7904">
        <w:rPr>
          <w:rFonts w:ascii="Arial" w:hAnsi="Arial" w:cs="Arial"/>
          <w:sz w:val="22"/>
          <w:szCs w:val="22"/>
        </w:rPr>
        <w:t>Qualifying Employee</w:t>
      </w:r>
      <w:r w:rsidR="005B7904" w:rsidRPr="00CE2488">
        <w:rPr>
          <w:rFonts w:ascii="Arial" w:hAnsi="Arial" w:cs="Arial"/>
          <w:sz w:val="22"/>
          <w:szCs w:val="22"/>
        </w:rPr>
        <w:t xml:space="preserve"> </w:t>
      </w:r>
      <w:r w:rsidRPr="00CE2488">
        <w:rPr>
          <w:rFonts w:ascii="Arial" w:hAnsi="Arial" w:cs="Arial"/>
          <w:sz w:val="22"/>
          <w:szCs w:val="22"/>
        </w:rPr>
        <w:t>in the Award</w:t>
      </w:r>
      <w:r w:rsidR="005B7904">
        <w:rPr>
          <w:rFonts w:ascii="Arial" w:hAnsi="Arial" w:cs="Arial"/>
          <w:sz w:val="22"/>
          <w:szCs w:val="22"/>
        </w:rPr>
        <w:t xml:space="preserve">, </w:t>
      </w:r>
      <w:r w:rsidR="005B7904" w:rsidRPr="005B7904">
        <w:rPr>
          <w:rFonts w:ascii="Arial" w:hAnsi="Arial" w:cs="Arial"/>
          <w:sz w:val="22"/>
          <w:szCs w:val="22"/>
        </w:rPr>
        <w:t xml:space="preserve">provided that the </w:t>
      </w:r>
      <w:r w:rsidR="00203D38">
        <w:rPr>
          <w:rFonts w:ascii="Arial" w:hAnsi="Arial" w:cs="Arial"/>
          <w:sz w:val="22"/>
          <w:szCs w:val="22"/>
        </w:rPr>
        <w:t>Board</w:t>
      </w:r>
      <w:r w:rsidR="005B7904" w:rsidRPr="005B7904">
        <w:rPr>
          <w:rFonts w:ascii="Arial" w:hAnsi="Arial" w:cs="Arial"/>
          <w:sz w:val="22"/>
          <w:szCs w:val="22"/>
        </w:rPr>
        <w:t xml:space="preserve"> </w:t>
      </w:r>
      <w:r w:rsidR="00E16101">
        <w:rPr>
          <w:rFonts w:ascii="Arial" w:hAnsi="Arial" w:cs="Arial"/>
          <w:sz w:val="22"/>
          <w:szCs w:val="22"/>
        </w:rPr>
        <w:t>may</w:t>
      </w:r>
      <w:r w:rsidR="005B7904" w:rsidRPr="005B7904">
        <w:rPr>
          <w:rFonts w:ascii="Arial" w:hAnsi="Arial" w:cs="Arial"/>
          <w:sz w:val="22"/>
          <w:szCs w:val="22"/>
        </w:rPr>
        <w:t xml:space="preserve"> exclude any information the disclosure of which it reasonably considers would prejudice commercial confidentiality.</w:t>
      </w:r>
    </w:p>
    <w:p w14:paraId="7A83D1F7" w14:textId="77777777" w:rsidR="00CE2488" w:rsidRPr="00CE2488" w:rsidRDefault="00CE2488" w:rsidP="007413FE">
      <w:pPr>
        <w:ind w:left="1920" w:hanging="960"/>
        <w:rPr>
          <w:rFonts w:ascii="Arial" w:hAnsi="Arial" w:cs="Arial"/>
          <w:sz w:val="22"/>
          <w:szCs w:val="22"/>
        </w:rPr>
      </w:pPr>
    </w:p>
    <w:p w14:paraId="2E1AF667" w14:textId="3E138D87" w:rsidR="007413FE" w:rsidRPr="00CE2488" w:rsidRDefault="007A2A5E" w:rsidP="007413FE">
      <w:pPr>
        <w:ind w:left="960" w:hanging="960"/>
        <w:rPr>
          <w:rFonts w:ascii="Arial" w:hAnsi="Arial" w:cs="Arial"/>
          <w:sz w:val="22"/>
          <w:szCs w:val="22"/>
        </w:rPr>
      </w:pPr>
      <w:r>
        <w:rPr>
          <w:rFonts w:ascii="Arial" w:hAnsi="Arial" w:cs="Arial"/>
          <w:sz w:val="22"/>
          <w:szCs w:val="22"/>
        </w:rPr>
        <w:t>9</w:t>
      </w:r>
      <w:r w:rsidR="00E32364">
        <w:rPr>
          <w:rFonts w:ascii="Arial" w:hAnsi="Arial" w:cs="Arial"/>
          <w:sz w:val="22"/>
          <w:szCs w:val="22"/>
        </w:rPr>
        <w:t>.11</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shall determine the number of Free Shares (if any) to be awarded to each Qualifying Employee by reference to performance using </w:t>
      </w:r>
      <w:r w:rsidR="00E16101">
        <w:rPr>
          <w:rFonts w:ascii="Arial" w:hAnsi="Arial" w:cs="Arial"/>
          <w:sz w:val="22"/>
          <w:szCs w:val="22"/>
        </w:rPr>
        <w:t>“</w:t>
      </w:r>
      <w:r w:rsidR="007413FE" w:rsidRPr="00CE2488">
        <w:rPr>
          <w:rFonts w:ascii="Arial" w:hAnsi="Arial" w:cs="Arial"/>
          <w:sz w:val="22"/>
          <w:szCs w:val="22"/>
        </w:rPr>
        <w:t>Method 1</w:t>
      </w:r>
      <w:r w:rsidR="00E16101">
        <w:rPr>
          <w:rFonts w:ascii="Arial" w:hAnsi="Arial" w:cs="Arial"/>
          <w:sz w:val="22"/>
          <w:szCs w:val="22"/>
        </w:rPr>
        <w:t>”</w:t>
      </w:r>
      <w:r w:rsidR="007413FE" w:rsidRPr="00CE2488">
        <w:rPr>
          <w:rFonts w:ascii="Arial" w:hAnsi="Arial" w:cs="Arial"/>
          <w:sz w:val="22"/>
          <w:szCs w:val="22"/>
        </w:rPr>
        <w:t xml:space="preserve"> or </w:t>
      </w:r>
      <w:r w:rsidR="00E16101">
        <w:rPr>
          <w:rFonts w:ascii="Arial" w:hAnsi="Arial" w:cs="Arial"/>
          <w:sz w:val="22"/>
          <w:szCs w:val="22"/>
        </w:rPr>
        <w:t>“</w:t>
      </w:r>
      <w:r w:rsidR="007413FE" w:rsidRPr="00CE2488">
        <w:rPr>
          <w:rFonts w:ascii="Arial" w:hAnsi="Arial" w:cs="Arial"/>
          <w:sz w:val="22"/>
          <w:szCs w:val="22"/>
        </w:rPr>
        <w:t>Method 2</w:t>
      </w:r>
      <w:r w:rsidR="00E16101">
        <w:rPr>
          <w:rFonts w:ascii="Arial" w:hAnsi="Arial" w:cs="Arial"/>
          <w:sz w:val="22"/>
          <w:szCs w:val="22"/>
        </w:rPr>
        <w:t>”</w:t>
      </w:r>
      <w:r w:rsidR="007413FE" w:rsidRPr="00CE2488">
        <w:rPr>
          <w:rFonts w:ascii="Arial" w:hAnsi="Arial" w:cs="Arial"/>
          <w:sz w:val="22"/>
          <w:szCs w:val="22"/>
        </w:rPr>
        <w:t xml:space="preserve">. The same method shall be used for all Qualifying Employees for each Award. </w:t>
      </w:r>
    </w:p>
    <w:p w14:paraId="5B6BA90E" w14:textId="77777777" w:rsidR="007413FE" w:rsidRPr="00CE2488" w:rsidRDefault="007413FE" w:rsidP="007413FE">
      <w:pPr>
        <w:rPr>
          <w:rFonts w:ascii="Arial" w:hAnsi="Arial" w:cs="Arial"/>
          <w:sz w:val="22"/>
          <w:szCs w:val="22"/>
        </w:rPr>
      </w:pPr>
    </w:p>
    <w:p w14:paraId="4C415D8B" w14:textId="77777777" w:rsidR="007413FE" w:rsidRPr="00CE2488" w:rsidRDefault="007413FE" w:rsidP="007413FE">
      <w:pPr>
        <w:rPr>
          <w:rFonts w:ascii="Arial" w:hAnsi="Arial" w:cs="Arial"/>
          <w:b/>
          <w:sz w:val="22"/>
          <w:szCs w:val="22"/>
        </w:rPr>
      </w:pPr>
      <w:r w:rsidRPr="00CE2488">
        <w:rPr>
          <w:rFonts w:ascii="Arial" w:hAnsi="Arial" w:cs="Arial"/>
          <w:b/>
          <w:sz w:val="22"/>
          <w:szCs w:val="22"/>
        </w:rPr>
        <w:t>Performance Allowances: Method 1</w:t>
      </w:r>
    </w:p>
    <w:p w14:paraId="02AE8713" w14:textId="77777777" w:rsidR="007413FE" w:rsidRPr="00CE2488" w:rsidRDefault="007413FE" w:rsidP="007413FE">
      <w:pPr>
        <w:rPr>
          <w:rFonts w:ascii="Arial" w:hAnsi="Arial" w:cs="Arial"/>
          <w:b/>
          <w:sz w:val="22"/>
          <w:szCs w:val="22"/>
        </w:rPr>
      </w:pPr>
    </w:p>
    <w:p w14:paraId="7C8094C1" w14:textId="40CE2F8E" w:rsidR="007413FE" w:rsidRPr="00CE2488" w:rsidRDefault="007A2A5E" w:rsidP="007413FE">
      <w:pPr>
        <w:ind w:left="960" w:hanging="960"/>
        <w:rPr>
          <w:rFonts w:ascii="Arial" w:hAnsi="Arial" w:cs="Arial"/>
          <w:sz w:val="22"/>
          <w:szCs w:val="22"/>
        </w:rPr>
      </w:pPr>
      <w:r>
        <w:rPr>
          <w:rFonts w:ascii="Arial" w:hAnsi="Arial" w:cs="Arial"/>
          <w:sz w:val="22"/>
          <w:szCs w:val="22"/>
        </w:rPr>
        <w:t>9.</w:t>
      </w:r>
      <w:r w:rsidR="00E32364" w:rsidRPr="00CE2488">
        <w:rPr>
          <w:rFonts w:ascii="Arial" w:hAnsi="Arial" w:cs="Arial"/>
          <w:sz w:val="22"/>
          <w:szCs w:val="22"/>
        </w:rPr>
        <w:t>1</w:t>
      </w:r>
      <w:r w:rsidR="00E32364">
        <w:rPr>
          <w:rFonts w:ascii="Arial" w:hAnsi="Arial" w:cs="Arial"/>
          <w:sz w:val="22"/>
          <w:szCs w:val="22"/>
        </w:rPr>
        <w:t>2</w:t>
      </w:r>
      <w:r w:rsidR="007413FE" w:rsidRPr="00CE2488">
        <w:rPr>
          <w:rFonts w:ascii="Arial" w:hAnsi="Arial" w:cs="Arial"/>
          <w:sz w:val="22"/>
          <w:szCs w:val="22"/>
        </w:rPr>
        <w:tab/>
        <w:t>By this Method:</w:t>
      </w:r>
    </w:p>
    <w:p w14:paraId="6BD79A70" w14:textId="77777777" w:rsidR="007413FE" w:rsidRPr="00CE2488" w:rsidRDefault="007413FE" w:rsidP="007413FE">
      <w:pPr>
        <w:rPr>
          <w:rFonts w:ascii="Arial" w:hAnsi="Arial" w:cs="Arial"/>
          <w:sz w:val="22"/>
          <w:szCs w:val="22"/>
        </w:rPr>
      </w:pPr>
    </w:p>
    <w:p w14:paraId="494CA1DD"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at least 20% of Free Shares awarded in any performance period shall be awarded without reference to </w:t>
      </w:r>
      <w:proofErr w:type="gramStart"/>
      <w:r w:rsidRPr="00CE2488">
        <w:rPr>
          <w:rFonts w:ascii="Arial" w:hAnsi="Arial" w:cs="Arial"/>
          <w:sz w:val="22"/>
          <w:szCs w:val="22"/>
        </w:rPr>
        <w:t>performance;</w:t>
      </w:r>
      <w:proofErr w:type="gramEnd"/>
    </w:p>
    <w:p w14:paraId="1BEA79C6" w14:textId="77777777" w:rsidR="007413FE" w:rsidRPr="00CE2488" w:rsidRDefault="007413FE" w:rsidP="002E29DB">
      <w:pPr>
        <w:ind w:left="1418" w:hanging="458"/>
        <w:rPr>
          <w:rFonts w:ascii="Arial" w:hAnsi="Arial" w:cs="Arial"/>
          <w:sz w:val="22"/>
          <w:szCs w:val="22"/>
        </w:rPr>
      </w:pPr>
    </w:p>
    <w:p w14:paraId="0D4E5648"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the remaining Free Shares shall be awarded by reference to performance; and</w:t>
      </w:r>
    </w:p>
    <w:p w14:paraId="1150C839" w14:textId="77777777" w:rsidR="007413FE" w:rsidRPr="00CE2488" w:rsidRDefault="007413FE" w:rsidP="002E29DB">
      <w:pPr>
        <w:ind w:left="1418" w:hanging="458"/>
        <w:rPr>
          <w:rFonts w:ascii="Arial" w:hAnsi="Arial" w:cs="Arial"/>
          <w:sz w:val="22"/>
          <w:szCs w:val="22"/>
        </w:rPr>
      </w:pPr>
    </w:p>
    <w:p w14:paraId="631DF1CB"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the highest Award made to an individual by reference to performance in any period shall be no more than four times the highest Award to an individual without reference to performance.</w:t>
      </w:r>
    </w:p>
    <w:p w14:paraId="0ED1F6B4" w14:textId="77777777" w:rsidR="007413FE" w:rsidRPr="00CE2488" w:rsidRDefault="007413FE" w:rsidP="007413FE">
      <w:pPr>
        <w:rPr>
          <w:rFonts w:ascii="Arial" w:hAnsi="Arial" w:cs="Arial"/>
          <w:sz w:val="22"/>
          <w:szCs w:val="22"/>
        </w:rPr>
      </w:pPr>
    </w:p>
    <w:p w14:paraId="27F217D5"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ab/>
        <w:t>If this Method is used:</w:t>
      </w:r>
    </w:p>
    <w:p w14:paraId="0D8901F3" w14:textId="77777777" w:rsidR="007413FE" w:rsidRPr="00CE2488" w:rsidRDefault="007413FE" w:rsidP="007413FE">
      <w:pPr>
        <w:rPr>
          <w:rFonts w:ascii="Arial" w:hAnsi="Arial" w:cs="Arial"/>
          <w:sz w:val="22"/>
          <w:szCs w:val="22"/>
        </w:rPr>
      </w:pPr>
    </w:p>
    <w:p w14:paraId="5C1C8A43" w14:textId="41033600" w:rsidR="007413FE" w:rsidRPr="00CE2488" w:rsidRDefault="007413FE" w:rsidP="007413FE">
      <w:pPr>
        <w:numPr>
          <w:ilvl w:val="0"/>
          <w:numId w:val="1"/>
        </w:numPr>
        <w:rPr>
          <w:rFonts w:ascii="Arial" w:hAnsi="Arial" w:cs="Arial"/>
          <w:sz w:val="22"/>
          <w:szCs w:val="22"/>
        </w:rPr>
      </w:pPr>
      <w:r w:rsidRPr="00CE2488">
        <w:rPr>
          <w:rFonts w:ascii="Arial" w:hAnsi="Arial" w:cs="Arial"/>
          <w:sz w:val="22"/>
          <w:szCs w:val="22"/>
        </w:rPr>
        <w:t xml:space="preserve">the Free Shares awarded without reference to performance (paragraph (a) above) shall be awarded on the same terms </w:t>
      </w:r>
      <w:r w:rsidR="00E16101">
        <w:rPr>
          <w:rFonts w:ascii="Arial" w:hAnsi="Arial" w:cs="Arial"/>
          <w:sz w:val="22"/>
          <w:szCs w:val="22"/>
        </w:rPr>
        <w:t xml:space="preserve">as </w:t>
      </w:r>
      <w:r w:rsidRPr="00CE2488">
        <w:rPr>
          <w:rFonts w:ascii="Arial" w:hAnsi="Arial" w:cs="Arial"/>
          <w:sz w:val="22"/>
          <w:szCs w:val="22"/>
        </w:rPr>
        <w:t>mentioned in Rule 4; and</w:t>
      </w:r>
    </w:p>
    <w:p w14:paraId="4DF11504" w14:textId="77777777" w:rsidR="007413FE" w:rsidRPr="00CE2488" w:rsidRDefault="007413FE" w:rsidP="007413FE">
      <w:pPr>
        <w:numPr>
          <w:ilvl w:val="12"/>
          <w:numId w:val="0"/>
        </w:numPr>
        <w:rPr>
          <w:rFonts w:ascii="Arial" w:hAnsi="Arial" w:cs="Arial"/>
          <w:sz w:val="22"/>
          <w:szCs w:val="22"/>
        </w:rPr>
      </w:pPr>
    </w:p>
    <w:p w14:paraId="34C00AC7" w14:textId="4B62014F" w:rsidR="007413FE" w:rsidRPr="00CE2488" w:rsidRDefault="007413FE" w:rsidP="007413FE">
      <w:pPr>
        <w:numPr>
          <w:ilvl w:val="0"/>
          <w:numId w:val="1"/>
        </w:numPr>
        <w:rPr>
          <w:rFonts w:ascii="Arial" w:hAnsi="Arial" w:cs="Arial"/>
          <w:sz w:val="22"/>
          <w:szCs w:val="22"/>
        </w:rPr>
      </w:pPr>
      <w:r w:rsidRPr="00CE2488">
        <w:rPr>
          <w:rFonts w:ascii="Arial" w:hAnsi="Arial" w:cs="Arial"/>
          <w:sz w:val="22"/>
          <w:szCs w:val="22"/>
        </w:rPr>
        <w:t xml:space="preserve">the Free Shares awarded by reference to performance (paragraph (b) above) need not be allocated on the same terms </w:t>
      </w:r>
      <w:r w:rsidR="00E16101">
        <w:rPr>
          <w:rFonts w:ascii="Arial" w:hAnsi="Arial" w:cs="Arial"/>
          <w:sz w:val="22"/>
          <w:szCs w:val="22"/>
        </w:rPr>
        <w:t xml:space="preserve">as </w:t>
      </w:r>
      <w:r w:rsidRPr="00CE2488">
        <w:rPr>
          <w:rFonts w:ascii="Arial" w:hAnsi="Arial" w:cs="Arial"/>
          <w:sz w:val="22"/>
          <w:szCs w:val="22"/>
        </w:rPr>
        <w:t>mentioned in Rule 4.</w:t>
      </w:r>
    </w:p>
    <w:p w14:paraId="466A4358" w14:textId="77777777" w:rsidR="007413FE" w:rsidRPr="00CE2488" w:rsidRDefault="007413FE" w:rsidP="007413FE">
      <w:pPr>
        <w:rPr>
          <w:rFonts w:ascii="Arial" w:hAnsi="Arial" w:cs="Arial"/>
          <w:sz w:val="22"/>
          <w:szCs w:val="22"/>
        </w:rPr>
      </w:pPr>
    </w:p>
    <w:p w14:paraId="75A652A5" w14:textId="77777777" w:rsidR="007413FE" w:rsidRPr="00CE2488" w:rsidRDefault="007413FE" w:rsidP="007413FE">
      <w:pPr>
        <w:rPr>
          <w:rFonts w:ascii="Arial" w:hAnsi="Arial" w:cs="Arial"/>
          <w:b/>
          <w:sz w:val="22"/>
          <w:szCs w:val="22"/>
        </w:rPr>
      </w:pPr>
      <w:r w:rsidRPr="00CE2488">
        <w:rPr>
          <w:rFonts w:ascii="Arial" w:hAnsi="Arial" w:cs="Arial"/>
          <w:b/>
          <w:sz w:val="22"/>
          <w:szCs w:val="22"/>
        </w:rPr>
        <w:t>Performance Allowances: Method 2</w:t>
      </w:r>
    </w:p>
    <w:p w14:paraId="08BD6F51" w14:textId="77777777" w:rsidR="007413FE" w:rsidRPr="00CE2488" w:rsidRDefault="007413FE" w:rsidP="007413FE">
      <w:pPr>
        <w:rPr>
          <w:rFonts w:ascii="Arial" w:hAnsi="Arial" w:cs="Arial"/>
          <w:b/>
          <w:sz w:val="22"/>
          <w:szCs w:val="22"/>
        </w:rPr>
      </w:pPr>
    </w:p>
    <w:p w14:paraId="66643524" w14:textId="0926DF2A" w:rsidR="007413FE" w:rsidRPr="00CE2488" w:rsidRDefault="007A2A5E" w:rsidP="007413FE">
      <w:pPr>
        <w:ind w:left="960" w:hanging="960"/>
        <w:rPr>
          <w:rFonts w:ascii="Arial" w:hAnsi="Arial" w:cs="Arial"/>
          <w:sz w:val="22"/>
          <w:szCs w:val="22"/>
        </w:rPr>
      </w:pPr>
      <w:r>
        <w:rPr>
          <w:rFonts w:ascii="Arial" w:hAnsi="Arial" w:cs="Arial"/>
          <w:sz w:val="22"/>
          <w:szCs w:val="22"/>
        </w:rPr>
        <w:t>9.</w:t>
      </w:r>
      <w:r w:rsidR="00E32364" w:rsidRPr="00CE2488">
        <w:rPr>
          <w:rFonts w:ascii="Arial" w:hAnsi="Arial" w:cs="Arial"/>
          <w:sz w:val="22"/>
          <w:szCs w:val="22"/>
        </w:rPr>
        <w:t>1</w:t>
      </w:r>
      <w:r w:rsidR="00E32364">
        <w:rPr>
          <w:rFonts w:ascii="Arial" w:hAnsi="Arial" w:cs="Arial"/>
          <w:sz w:val="22"/>
          <w:szCs w:val="22"/>
        </w:rPr>
        <w:t>3</w:t>
      </w:r>
      <w:r w:rsidR="007413FE" w:rsidRPr="00CE2488">
        <w:rPr>
          <w:rFonts w:ascii="Arial" w:hAnsi="Arial" w:cs="Arial"/>
          <w:sz w:val="22"/>
          <w:szCs w:val="22"/>
        </w:rPr>
        <w:tab/>
        <w:t>By this Method:</w:t>
      </w:r>
    </w:p>
    <w:p w14:paraId="2D578131" w14:textId="77777777" w:rsidR="007413FE" w:rsidRPr="00CE2488" w:rsidRDefault="007413FE" w:rsidP="007413FE">
      <w:pPr>
        <w:rPr>
          <w:rFonts w:ascii="Arial" w:hAnsi="Arial" w:cs="Arial"/>
          <w:sz w:val="22"/>
          <w:szCs w:val="22"/>
        </w:rPr>
      </w:pPr>
    </w:p>
    <w:p w14:paraId="110409D9"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some or all Free Shares shall be awarded by reference to </w:t>
      </w:r>
      <w:proofErr w:type="gramStart"/>
      <w:r w:rsidRPr="00CE2488">
        <w:rPr>
          <w:rFonts w:ascii="Arial" w:hAnsi="Arial" w:cs="Arial"/>
          <w:sz w:val="22"/>
          <w:szCs w:val="22"/>
        </w:rPr>
        <w:t>performance;</w:t>
      </w:r>
      <w:proofErr w:type="gramEnd"/>
    </w:p>
    <w:p w14:paraId="62FA8386" w14:textId="77777777" w:rsidR="007413FE" w:rsidRPr="00CE2488" w:rsidRDefault="007413FE" w:rsidP="002E29DB">
      <w:pPr>
        <w:ind w:left="1418" w:hanging="458"/>
        <w:rPr>
          <w:rFonts w:ascii="Arial" w:hAnsi="Arial" w:cs="Arial"/>
          <w:sz w:val="22"/>
          <w:szCs w:val="22"/>
        </w:rPr>
      </w:pPr>
    </w:p>
    <w:p w14:paraId="3F94A6A3" w14:textId="233F4D81" w:rsidR="007413FE" w:rsidRDefault="007413FE" w:rsidP="002E29DB">
      <w:pPr>
        <w:pStyle w:val="ListParagraph"/>
        <w:numPr>
          <w:ilvl w:val="0"/>
          <w:numId w:val="18"/>
        </w:numPr>
        <w:ind w:left="1418" w:hanging="458"/>
        <w:rPr>
          <w:rFonts w:ascii="Arial" w:hAnsi="Arial" w:cs="Arial"/>
          <w:sz w:val="22"/>
          <w:szCs w:val="22"/>
        </w:rPr>
      </w:pPr>
      <w:r w:rsidRPr="00BF6A86">
        <w:rPr>
          <w:rFonts w:ascii="Arial" w:hAnsi="Arial" w:cs="Arial"/>
          <w:sz w:val="22"/>
          <w:szCs w:val="22"/>
        </w:rPr>
        <w:t>the Award of Free Shares to Qualifying Employees who are members of the same performance unit shall be made on the same terms, as mentioned in Rule 4; and</w:t>
      </w:r>
    </w:p>
    <w:p w14:paraId="574C8DA5" w14:textId="77777777" w:rsidR="005B7904" w:rsidRPr="00BF6A86" w:rsidRDefault="005B7904" w:rsidP="002E29DB">
      <w:pPr>
        <w:pStyle w:val="ListParagraph"/>
        <w:ind w:left="1418" w:hanging="458"/>
        <w:rPr>
          <w:rFonts w:ascii="Arial" w:hAnsi="Arial" w:cs="Arial"/>
          <w:sz w:val="22"/>
          <w:szCs w:val="22"/>
        </w:rPr>
      </w:pPr>
    </w:p>
    <w:p w14:paraId="6F474200" w14:textId="3BE8F480" w:rsidR="005B7904" w:rsidRPr="00BF6A86" w:rsidRDefault="005B7904" w:rsidP="002E29DB">
      <w:pPr>
        <w:pStyle w:val="ListParagraph"/>
        <w:numPr>
          <w:ilvl w:val="0"/>
          <w:numId w:val="18"/>
        </w:numPr>
        <w:ind w:left="1418" w:hanging="458"/>
        <w:rPr>
          <w:rFonts w:ascii="Arial" w:hAnsi="Arial" w:cs="Arial"/>
          <w:sz w:val="22"/>
          <w:szCs w:val="22"/>
        </w:rPr>
      </w:pPr>
      <w:r w:rsidRPr="005B7904">
        <w:rPr>
          <w:rFonts w:ascii="Arial" w:hAnsi="Arial" w:cs="Arial"/>
          <w:sz w:val="22"/>
          <w:szCs w:val="22"/>
        </w:rPr>
        <w:t>the performance targets must be consistent targets within the meaning of paragraph 42(6) of the Schedule; and</w:t>
      </w:r>
    </w:p>
    <w:p w14:paraId="44C997D4" w14:textId="77777777" w:rsidR="007413FE" w:rsidRPr="00CE2488" w:rsidRDefault="007413FE" w:rsidP="002E29DB">
      <w:pPr>
        <w:ind w:left="1418" w:hanging="458"/>
        <w:rPr>
          <w:rFonts w:ascii="Arial" w:hAnsi="Arial" w:cs="Arial"/>
          <w:sz w:val="22"/>
          <w:szCs w:val="22"/>
        </w:rPr>
      </w:pPr>
    </w:p>
    <w:p w14:paraId="04D266FA" w14:textId="334BFDFD" w:rsidR="007413FE" w:rsidRPr="00CE2488" w:rsidRDefault="007413FE" w:rsidP="002E29DB">
      <w:pPr>
        <w:ind w:left="1418" w:hanging="458"/>
        <w:rPr>
          <w:rFonts w:ascii="Arial" w:hAnsi="Arial" w:cs="Arial"/>
          <w:sz w:val="22"/>
          <w:szCs w:val="22"/>
        </w:rPr>
      </w:pPr>
      <w:r w:rsidRPr="00CE2488">
        <w:rPr>
          <w:rFonts w:ascii="Arial" w:hAnsi="Arial" w:cs="Arial"/>
          <w:sz w:val="22"/>
          <w:szCs w:val="22"/>
        </w:rPr>
        <w:lastRenderedPageBreak/>
        <w:t>(</w:t>
      </w:r>
      <w:r w:rsidR="005B7904">
        <w:rPr>
          <w:rFonts w:ascii="Arial" w:hAnsi="Arial" w:cs="Arial"/>
          <w:sz w:val="22"/>
          <w:szCs w:val="22"/>
        </w:rPr>
        <w:t>d</w:t>
      </w:r>
      <w:r w:rsidRPr="00CE2488">
        <w:rPr>
          <w:rFonts w:ascii="Arial" w:hAnsi="Arial" w:cs="Arial"/>
          <w:sz w:val="22"/>
          <w:szCs w:val="22"/>
        </w:rPr>
        <w:t>)</w:t>
      </w:r>
      <w:r w:rsidRPr="00CE2488">
        <w:rPr>
          <w:rFonts w:ascii="Arial" w:hAnsi="Arial" w:cs="Arial"/>
          <w:sz w:val="22"/>
          <w:szCs w:val="22"/>
        </w:rPr>
        <w:tab/>
        <w:t>Free Shares awarded for each performance unit shall be treated as separate Awards.</w:t>
      </w:r>
    </w:p>
    <w:p w14:paraId="16C538D3" w14:textId="77777777" w:rsidR="007413FE" w:rsidRPr="00CE2488" w:rsidRDefault="007413FE" w:rsidP="007413FE">
      <w:pPr>
        <w:rPr>
          <w:rFonts w:ascii="Arial" w:hAnsi="Arial" w:cs="Arial"/>
          <w:sz w:val="22"/>
          <w:szCs w:val="22"/>
        </w:rPr>
      </w:pPr>
    </w:p>
    <w:p w14:paraId="2721AC61" w14:textId="77777777" w:rsidR="007413FE" w:rsidRPr="00CE2488" w:rsidRDefault="007413FE" w:rsidP="007413FE">
      <w:pPr>
        <w:rPr>
          <w:rFonts w:ascii="Arial" w:hAnsi="Arial" w:cs="Arial"/>
          <w:b/>
          <w:sz w:val="22"/>
          <w:szCs w:val="22"/>
        </w:rPr>
      </w:pPr>
      <w:r w:rsidRPr="00CE2488">
        <w:rPr>
          <w:rFonts w:ascii="Arial" w:hAnsi="Arial" w:cs="Arial"/>
          <w:b/>
          <w:sz w:val="22"/>
          <w:szCs w:val="22"/>
        </w:rPr>
        <w:t>Holding Period for Free Shares</w:t>
      </w:r>
    </w:p>
    <w:p w14:paraId="51DEC1C8" w14:textId="77777777" w:rsidR="007413FE" w:rsidRPr="00CE2488" w:rsidRDefault="007413FE" w:rsidP="007413FE">
      <w:pPr>
        <w:rPr>
          <w:rFonts w:ascii="Arial" w:hAnsi="Arial" w:cs="Arial"/>
          <w:sz w:val="22"/>
          <w:szCs w:val="22"/>
        </w:rPr>
      </w:pPr>
    </w:p>
    <w:p w14:paraId="536E1980" w14:textId="002A4CBD" w:rsidR="005B7904" w:rsidRDefault="007A2A5E" w:rsidP="005B7904">
      <w:pPr>
        <w:ind w:left="960" w:hanging="960"/>
        <w:rPr>
          <w:rFonts w:ascii="Arial" w:hAnsi="Arial" w:cs="Arial"/>
          <w:sz w:val="22"/>
          <w:szCs w:val="22"/>
        </w:rPr>
      </w:pPr>
      <w:r>
        <w:rPr>
          <w:rFonts w:ascii="Arial" w:hAnsi="Arial" w:cs="Arial"/>
          <w:sz w:val="22"/>
          <w:szCs w:val="22"/>
        </w:rPr>
        <w:t>9.</w:t>
      </w:r>
      <w:r w:rsidR="00E32364" w:rsidRPr="00CE2488">
        <w:rPr>
          <w:rFonts w:ascii="Arial" w:hAnsi="Arial" w:cs="Arial"/>
          <w:sz w:val="22"/>
          <w:szCs w:val="22"/>
        </w:rPr>
        <w:t>1</w:t>
      </w:r>
      <w:r w:rsidR="00E32364">
        <w:rPr>
          <w:rFonts w:ascii="Arial" w:hAnsi="Arial" w:cs="Arial"/>
          <w:sz w:val="22"/>
          <w:szCs w:val="22"/>
        </w:rPr>
        <w:t>4</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shall, in relation to each Award Date, specify a Holding Period throughout which a Participant shall be bound by the terms of the Free Share </w:t>
      </w:r>
      <w:r w:rsidR="005B7904">
        <w:rPr>
          <w:rFonts w:ascii="Arial" w:hAnsi="Arial" w:cs="Arial"/>
          <w:sz w:val="22"/>
          <w:szCs w:val="22"/>
        </w:rPr>
        <w:t xml:space="preserve">Offer or Free Share </w:t>
      </w:r>
      <w:r w:rsidR="007413FE" w:rsidRPr="00CE2488">
        <w:rPr>
          <w:rFonts w:ascii="Arial" w:hAnsi="Arial" w:cs="Arial"/>
          <w:sz w:val="22"/>
          <w:szCs w:val="22"/>
        </w:rPr>
        <w:t>Agreement</w:t>
      </w:r>
      <w:r w:rsidR="005B7904">
        <w:rPr>
          <w:rFonts w:ascii="Arial" w:hAnsi="Arial" w:cs="Arial"/>
          <w:sz w:val="22"/>
          <w:szCs w:val="22"/>
        </w:rPr>
        <w:t>:</w:t>
      </w:r>
    </w:p>
    <w:p w14:paraId="006B0E52" w14:textId="77777777" w:rsidR="005B7904" w:rsidRPr="005B7904" w:rsidRDefault="005B7904" w:rsidP="002E29DB">
      <w:pPr>
        <w:tabs>
          <w:tab w:val="left" w:pos="936"/>
        </w:tabs>
        <w:spacing w:before="250" w:line="254" w:lineRule="exact"/>
        <w:ind w:left="1418" w:right="18" w:hanging="1843"/>
        <w:rPr>
          <w:rFonts w:ascii="Arial" w:eastAsia="Arial" w:hAnsi="Arial"/>
          <w:color w:val="000000"/>
          <w:sz w:val="22"/>
          <w:szCs w:val="22"/>
          <w:lang w:val="en-US"/>
        </w:rPr>
      </w:pPr>
      <w:r>
        <w:rPr>
          <w:rFonts w:ascii="Arial" w:hAnsi="Arial" w:cs="Arial"/>
          <w:sz w:val="22"/>
          <w:szCs w:val="22"/>
        </w:rPr>
        <w:tab/>
      </w:r>
      <w:r w:rsidRPr="005B7904">
        <w:rPr>
          <w:rFonts w:ascii="Arial" w:eastAsia="Arial" w:hAnsi="Arial"/>
          <w:color w:val="000000"/>
          <w:sz w:val="22"/>
          <w:szCs w:val="22"/>
          <w:lang w:val="en-US"/>
        </w:rPr>
        <w:t>(a)</w:t>
      </w:r>
      <w:r w:rsidRPr="005B7904">
        <w:rPr>
          <w:rFonts w:ascii="Arial" w:eastAsia="Arial" w:hAnsi="Arial"/>
          <w:color w:val="000000"/>
          <w:sz w:val="22"/>
          <w:szCs w:val="22"/>
          <w:lang w:val="en-US"/>
        </w:rPr>
        <w:tab/>
        <w:t xml:space="preserve">to permit the Free Shares awarded to them to remain in the hands of the Trustee; and </w:t>
      </w:r>
    </w:p>
    <w:p w14:paraId="7CE46427" w14:textId="5ED352DE" w:rsidR="005B7904" w:rsidRPr="00BF6A86" w:rsidRDefault="005B7904" w:rsidP="002E29DB">
      <w:pPr>
        <w:tabs>
          <w:tab w:val="left" w:pos="936"/>
        </w:tabs>
        <w:overflowPunct/>
        <w:autoSpaceDE/>
        <w:autoSpaceDN/>
        <w:adjustRightInd/>
        <w:spacing w:before="250" w:line="254" w:lineRule="exact"/>
        <w:ind w:left="1418" w:right="18" w:hanging="1843"/>
        <w:rPr>
          <w:rFonts w:ascii="Arial" w:eastAsia="Arial" w:hAnsi="Arial"/>
          <w:color w:val="000000"/>
          <w:sz w:val="22"/>
          <w:szCs w:val="22"/>
          <w:lang w:val="en-US"/>
        </w:rPr>
      </w:pPr>
      <w:r w:rsidRPr="005B7904">
        <w:rPr>
          <w:rFonts w:ascii="Arial" w:eastAsia="Arial" w:hAnsi="Arial"/>
          <w:color w:val="000000"/>
          <w:sz w:val="22"/>
          <w:szCs w:val="22"/>
          <w:lang w:val="en-US"/>
        </w:rPr>
        <w:tab/>
        <w:t xml:space="preserve">(b) </w:t>
      </w:r>
      <w:r w:rsidRPr="005B7904">
        <w:rPr>
          <w:rFonts w:ascii="Arial" w:eastAsia="Arial" w:hAnsi="Arial"/>
          <w:color w:val="000000"/>
          <w:sz w:val="22"/>
          <w:szCs w:val="22"/>
          <w:lang w:val="en-US"/>
        </w:rPr>
        <w:tab/>
        <w:t>not to assign, charge or otherwise dispose of their beneficial interest in the Free Shares.</w:t>
      </w:r>
    </w:p>
    <w:p w14:paraId="0EE3BC55" w14:textId="77777777" w:rsidR="007413FE" w:rsidRPr="00CE2488" w:rsidRDefault="007413FE" w:rsidP="007413FE">
      <w:pPr>
        <w:rPr>
          <w:rFonts w:ascii="Arial" w:hAnsi="Arial" w:cs="Arial"/>
          <w:sz w:val="22"/>
          <w:szCs w:val="22"/>
        </w:rPr>
      </w:pPr>
    </w:p>
    <w:p w14:paraId="51BCB7B5" w14:textId="1C466BE3" w:rsidR="007413FE" w:rsidRPr="00CE2488" w:rsidRDefault="007A2A5E" w:rsidP="007413FE">
      <w:pPr>
        <w:ind w:left="960" w:hanging="960"/>
        <w:rPr>
          <w:rFonts w:ascii="Arial" w:hAnsi="Arial" w:cs="Arial"/>
          <w:sz w:val="22"/>
          <w:szCs w:val="22"/>
        </w:rPr>
      </w:pPr>
      <w:r>
        <w:rPr>
          <w:rFonts w:ascii="Arial" w:hAnsi="Arial" w:cs="Arial"/>
          <w:sz w:val="22"/>
          <w:szCs w:val="22"/>
        </w:rPr>
        <w:t>9.</w:t>
      </w:r>
      <w:r w:rsidR="00E32364" w:rsidRPr="00CE2488">
        <w:rPr>
          <w:rFonts w:ascii="Arial" w:hAnsi="Arial" w:cs="Arial"/>
          <w:sz w:val="22"/>
          <w:szCs w:val="22"/>
        </w:rPr>
        <w:t>1</w:t>
      </w:r>
      <w:r w:rsidR="00E32364">
        <w:rPr>
          <w:rFonts w:ascii="Arial" w:hAnsi="Arial" w:cs="Arial"/>
          <w:sz w:val="22"/>
          <w:szCs w:val="22"/>
        </w:rPr>
        <w:t>5</w:t>
      </w:r>
      <w:r w:rsidR="007413FE" w:rsidRPr="00CE2488">
        <w:rPr>
          <w:rFonts w:ascii="Arial" w:hAnsi="Arial" w:cs="Arial"/>
          <w:sz w:val="22"/>
          <w:szCs w:val="22"/>
        </w:rPr>
        <w:tab/>
        <w:t>The Holding Period shall, in relation to each Award, be a specified period of not less than 3 years nor more than 5 years</w:t>
      </w:r>
      <w:r w:rsidR="005B7904">
        <w:rPr>
          <w:rFonts w:ascii="Arial" w:hAnsi="Arial" w:cs="Arial"/>
          <w:sz w:val="22"/>
          <w:szCs w:val="22"/>
        </w:rPr>
        <w:t xml:space="preserve"> </w:t>
      </w:r>
      <w:r w:rsidR="005B7904" w:rsidRPr="005B7904">
        <w:rPr>
          <w:rFonts w:ascii="Arial" w:hAnsi="Arial" w:cs="Arial"/>
          <w:sz w:val="22"/>
          <w:szCs w:val="22"/>
        </w:rPr>
        <w:t>(or such other periods as may be permitted by paragraph 36 of the Schedule from time to time)</w:t>
      </w:r>
      <w:r w:rsidR="007413FE" w:rsidRPr="00CE2488">
        <w:rPr>
          <w:rFonts w:ascii="Arial" w:hAnsi="Arial" w:cs="Arial"/>
          <w:sz w:val="22"/>
          <w:szCs w:val="22"/>
        </w:rPr>
        <w:t>, beginning with the Award Date and shall be the same for all Participants who receive an Award at the same time. The Holding Period shall not be increased in respect of Free Shares already awarded under the Plan.</w:t>
      </w:r>
      <w:r w:rsidR="005B7904">
        <w:rPr>
          <w:rFonts w:ascii="Arial" w:hAnsi="Arial" w:cs="Arial"/>
          <w:sz w:val="22"/>
          <w:szCs w:val="22"/>
        </w:rPr>
        <w:t xml:space="preserve"> </w:t>
      </w:r>
      <w:r w:rsidR="005B7904" w:rsidRPr="005B7904">
        <w:rPr>
          <w:rFonts w:ascii="Arial" w:hAnsi="Arial" w:cs="Arial"/>
          <w:sz w:val="22"/>
          <w:szCs w:val="22"/>
        </w:rPr>
        <w:t xml:space="preserve">The Participant's obligations with respect to the Holding Period will be subject to paragraph 37, paragraph </w:t>
      </w:r>
      <w:proofErr w:type="gramStart"/>
      <w:r w:rsidR="005B7904" w:rsidRPr="005B7904">
        <w:rPr>
          <w:rFonts w:ascii="Arial" w:hAnsi="Arial" w:cs="Arial"/>
          <w:sz w:val="22"/>
          <w:szCs w:val="22"/>
        </w:rPr>
        <w:t>79</w:t>
      </w:r>
      <w:proofErr w:type="gramEnd"/>
      <w:r w:rsidR="005B7904" w:rsidRPr="005B7904">
        <w:rPr>
          <w:rFonts w:ascii="Arial" w:hAnsi="Arial" w:cs="Arial"/>
          <w:sz w:val="22"/>
          <w:szCs w:val="22"/>
        </w:rPr>
        <w:t xml:space="preserve"> and paragraph 90(5) of the Schedule.</w:t>
      </w:r>
    </w:p>
    <w:p w14:paraId="4FE088BF" w14:textId="77777777" w:rsidR="007413FE" w:rsidRPr="00CE2488" w:rsidRDefault="007413FE" w:rsidP="007413FE">
      <w:pPr>
        <w:rPr>
          <w:rFonts w:ascii="Arial" w:hAnsi="Arial" w:cs="Arial"/>
          <w:sz w:val="22"/>
          <w:szCs w:val="22"/>
        </w:rPr>
      </w:pPr>
    </w:p>
    <w:p w14:paraId="73EAFA19" w14:textId="70B060CE" w:rsidR="007413FE" w:rsidRPr="00CE2488" w:rsidRDefault="007A2A5E" w:rsidP="007413FE">
      <w:pPr>
        <w:ind w:left="960" w:hanging="960"/>
        <w:rPr>
          <w:rFonts w:ascii="Arial" w:hAnsi="Arial" w:cs="Arial"/>
          <w:sz w:val="22"/>
          <w:szCs w:val="22"/>
        </w:rPr>
      </w:pPr>
      <w:r>
        <w:rPr>
          <w:rFonts w:ascii="Arial" w:hAnsi="Arial" w:cs="Arial"/>
          <w:sz w:val="22"/>
          <w:szCs w:val="22"/>
        </w:rPr>
        <w:t>9.</w:t>
      </w:r>
      <w:r w:rsidR="00E32364" w:rsidRPr="00CE2488">
        <w:rPr>
          <w:rFonts w:ascii="Arial" w:hAnsi="Arial" w:cs="Arial"/>
          <w:sz w:val="22"/>
          <w:szCs w:val="22"/>
        </w:rPr>
        <w:t>1</w:t>
      </w:r>
      <w:r w:rsidR="00E32364">
        <w:rPr>
          <w:rFonts w:ascii="Arial" w:hAnsi="Arial" w:cs="Arial"/>
          <w:sz w:val="22"/>
          <w:szCs w:val="22"/>
        </w:rPr>
        <w:t>6</w:t>
      </w:r>
      <w:r w:rsidR="007413FE" w:rsidRPr="00CE2488">
        <w:rPr>
          <w:rFonts w:ascii="Arial" w:hAnsi="Arial" w:cs="Arial"/>
          <w:sz w:val="22"/>
          <w:szCs w:val="22"/>
        </w:rPr>
        <w:tab/>
        <w:t>A Participant may during the Holding Period direct the Trustees:</w:t>
      </w:r>
    </w:p>
    <w:p w14:paraId="188994CF" w14:textId="77777777" w:rsidR="007413FE" w:rsidRPr="00CE2488" w:rsidRDefault="007413FE" w:rsidP="007413FE">
      <w:pPr>
        <w:rPr>
          <w:rFonts w:ascii="Arial" w:hAnsi="Arial" w:cs="Arial"/>
          <w:sz w:val="22"/>
          <w:szCs w:val="22"/>
        </w:rPr>
      </w:pPr>
    </w:p>
    <w:p w14:paraId="711E8943" w14:textId="77777777" w:rsidR="007413FE" w:rsidRPr="00CE2488" w:rsidRDefault="007413FE" w:rsidP="002E29DB">
      <w:pPr>
        <w:ind w:left="1418" w:hanging="425"/>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to accept an offer for any of their Free Shares if the acceptance or agreement shall result in a new holding being equated with those shares for the purposes of capital gains tax; or</w:t>
      </w:r>
    </w:p>
    <w:p w14:paraId="3B84B4CB" w14:textId="77777777" w:rsidR="007413FE" w:rsidRPr="00CE2488" w:rsidRDefault="007413FE" w:rsidP="002E29DB">
      <w:pPr>
        <w:ind w:left="1418" w:hanging="425"/>
        <w:rPr>
          <w:rFonts w:ascii="Arial" w:hAnsi="Arial" w:cs="Arial"/>
          <w:sz w:val="22"/>
          <w:szCs w:val="22"/>
        </w:rPr>
      </w:pPr>
    </w:p>
    <w:p w14:paraId="6D18A77C" w14:textId="77777777" w:rsidR="007413FE" w:rsidRPr="00CE2488" w:rsidRDefault="007413FE" w:rsidP="002E29DB">
      <w:pPr>
        <w:ind w:left="1418" w:hanging="425"/>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to accept an offer of a Qualifying Corporate Bond (whether alone or with other assets or cash or both) for their Free Shares if the offer forms part of such a general offer as is mentioned in paragraph (c); or</w:t>
      </w:r>
    </w:p>
    <w:p w14:paraId="65DE34C8" w14:textId="77777777" w:rsidR="007413FE" w:rsidRPr="00CE2488" w:rsidRDefault="007413FE" w:rsidP="002E29DB">
      <w:pPr>
        <w:ind w:left="1418" w:hanging="425"/>
        <w:rPr>
          <w:rFonts w:ascii="Arial" w:hAnsi="Arial" w:cs="Arial"/>
          <w:sz w:val="22"/>
          <w:szCs w:val="22"/>
        </w:rPr>
      </w:pPr>
    </w:p>
    <w:p w14:paraId="189BDCDC" w14:textId="397EB29A" w:rsidR="007413FE" w:rsidRPr="00CE2488" w:rsidRDefault="007413FE" w:rsidP="002E29DB">
      <w:pPr>
        <w:ind w:left="1418" w:hanging="425"/>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 xml:space="preserve">to accept an offer of cash, with or without other assets, for their Free Shares if the offer forms part of a general offer which is made to holders of shares of the same class as </w:t>
      </w:r>
      <w:r w:rsidR="005B7904">
        <w:rPr>
          <w:rFonts w:ascii="Arial" w:hAnsi="Arial" w:cs="Arial"/>
          <w:sz w:val="22"/>
          <w:szCs w:val="22"/>
        </w:rPr>
        <w:t>the Participant’s</w:t>
      </w:r>
      <w:r w:rsidR="005B7904" w:rsidRPr="00CE2488">
        <w:rPr>
          <w:rFonts w:ascii="Arial" w:hAnsi="Arial" w:cs="Arial"/>
          <w:sz w:val="22"/>
          <w:szCs w:val="22"/>
        </w:rPr>
        <w:t xml:space="preserve"> </w:t>
      </w:r>
      <w:r w:rsidRPr="00CE2488">
        <w:rPr>
          <w:rFonts w:ascii="Arial" w:hAnsi="Arial" w:cs="Arial"/>
          <w:sz w:val="22"/>
          <w:szCs w:val="22"/>
        </w:rPr>
        <w:t>shares, or to holders of shares in the Company and which is made in the first instance on a condition such that if it is satisfied the person making the offer shall have control of the Company, within the meaning of section</w:t>
      </w:r>
      <w:r w:rsidR="00682B43">
        <w:rPr>
          <w:rFonts w:ascii="Arial" w:hAnsi="Arial" w:cs="Arial"/>
          <w:sz w:val="22"/>
          <w:szCs w:val="22"/>
        </w:rPr>
        <w:t>s</w:t>
      </w:r>
      <w:r w:rsidRPr="00CE2488">
        <w:rPr>
          <w:rFonts w:ascii="Arial" w:hAnsi="Arial" w:cs="Arial"/>
          <w:sz w:val="22"/>
          <w:szCs w:val="22"/>
        </w:rPr>
        <w:t xml:space="preserve"> </w:t>
      </w:r>
      <w:r w:rsidR="008614AF" w:rsidRPr="008614AF">
        <w:rPr>
          <w:rFonts w:ascii="Arial" w:hAnsi="Arial" w:cs="Arial"/>
          <w:sz w:val="22"/>
          <w:szCs w:val="22"/>
        </w:rPr>
        <w:t>450 and 451 of CTA 2010</w:t>
      </w:r>
      <w:r w:rsidR="00872FD2" w:rsidRPr="0079598F">
        <w:rPr>
          <w:rFonts w:ascii="Arial" w:hAnsi="Arial" w:cs="Arial"/>
          <w:sz w:val="22"/>
          <w:szCs w:val="22"/>
        </w:rPr>
        <w:t>; or</w:t>
      </w:r>
      <w:r w:rsidR="004A3CD8">
        <w:rPr>
          <w:rFonts w:ascii="Arial" w:hAnsi="Arial" w:cs="Arial"/>
          <w:sz w:val="22"/>
          <w:szCs w:val="22"/>
        </w:rPr>
        <w:t xml:space="preserve"> </w:t>
      </w:r>
    </w:p>
    <w:p w14:paraId="2E74B598" w14:textId="77777777" w:rsidR="007413FE" w:rsidRPr="00CE2488" w:rsidRDefault="007413FE" w:rsidP="002E29DB">
      <w:pPr>
        <w:ind w:left="1418" w:hanging="425"/>
        <w:rPr>
          <w:rFonts w:ascii="Arial" w:hAnsi="Arial" w:cs="Arial"/>
          <w:sz w:val="22"/>
          <w:szCs w:val="22"/>
        </w:rPr>
      </w:pPr>
    </w:p>
    <w:p w14:paraId="4E67619C" w14:textId="77777777" w:rsidR="007413FE" w:rsidRPr="00CE2488" w:rsidRDefault="007413FE" w:rsidP="002E29DB">
      <w:pPr>
        <w:ind w:left="1418" w:hanging="425"/>
        <w:rPr>
          <w:rFonts w:ascii="Arial" w:hAnsi="Arial" w:cs="Arial"/>
          <w:sz w:val="22"/>
          <w:szCs w:val="22"/>
        </w:rPr>
      </w:pPr>
      <w:r w:rsidRPr="00CE2488">
        <w:rPr>
          <w:rFonts w:ascii="Arial" w:hAnsi="Arial" w:cs="Arial"/>
          <w:sz w:val="22"/>
          <w:szCs w:val="22"/>
        </w:rPr>
        <w:t>(d)</w:t>
      </w:r>
      <w:r w:rsidRPr="00CE2488">
        <w:rPr>
          <w:rFonts w:ascii="Arial" w:hAnsi="Arial" w:cs="Arial"/>
          <w:sz w:val="22"/>
          <w:szCs w:val="22"/>
        </w:rPr>
        <w:tab/>
        <w:t xml:space="preserve">to agree to a transaction affecting their Free Shares or such of them as are of a particular class, if the transaction would be entered into pursuant to a compromise, arrangement or scheme applicable to or </w:t>
      </w:r>
      <w:proofErr w:type="gramStart"/>
      <w:r w:rsidRPr="00CE2488">
        <w:rPr>
          <w:rFonts w:ascii="Arial" w:hAnsi="Arial" w:cs="Arial"/>
          <w:sz w:val="22"/>
          <w:szCs w:val="22"/>
        </w:rPr>
        <w:t>affecting;</w:t>
      </w:r>
      <w:proofErr w:type="gramEnd"/>
    </w:p>
    <w:p w14:paraId="6F186BE5" w14:textId="77777777" w:rsidR="007413FE" w:rsidRPr="00CE2488" w:rsidRDefault="007413FE" w:rsidP="007413FE">
      <w:pPr>
        <w:rPr>
          <w:rFonts w:ascii="Arial" w:hAnsi="Arial" w:cs="Arial"/>
          <w:sz w:val="22"/>
          <w:szCs w:val="22"/>
        </w:rPr>
      </w:pPr>
    </w:p>
    <w:p w14:paraId="16F0224F" w14:textId="77777777" w:rsidR="007413FE" w:rsidRPr="00CE2488" w:rsidRDefault="007413FE" w:rsidP="002E29DB">
      <w:pPr>
        <w:ind w:left="2410" w:hanging="960"/>
        <w:rPr>
          <w:rFonts w:ascii="Arial" w:hAnsi="Arial" w:cs="Arial"/>
          <w:sz w:val="22"/>
          <w:szCs w:val="22"/>
        </w:rPr>
      </w:pPr>
      <w:r w:rsidRPr="00CE2488">
        <w:rPr>
          <w:rFonts w:ascii="Arial" w:hAnsi="Arial" w:cs="Arial"/>
          <w:sz w:val="22"/>
          <w:szCs w:val="22"/>
        </w:rPr>
        <w:t>(i)</w:t>
      </w:r>
      <w:r w:rsidRPr="00CE2488">
        <w:rPr>
          <w:rFonts w:ascii="Arial" w:hAnsi="Arial" w:cs="Arial"/>
          <w:sz w:val="22"/>
          <w:szCs w:val="22"/>
        </w:rPr>
        <w:tab/>
      </w:r>
      <w:proofErr w:type="gramStart"/>
      <w:r w:rsidRPr="00CE2488">
        <w:rPr>
          <w:rFonts w:ascii="Arial" w:hAnsi="Arial" w:cs="Arial"/>
          <w:sz w:val="22"/>
          <w:szCs w:val="22"/>
        </w:rPr>
        <w:t>all of</w:t>
      </w:r>
      <w:proofErr w:type="gramEnd"/>
      <w:r w:rsidRPr="00CE2488">
        <w:rPr>
          <w:rFonts w:ascii="Arial" w:hAnsi="Arial" w:cs="Arial"/>
          <w:sz w:val="22"/>
          <w:szCs w:val="22"/>
        </w:rPr>
        <w:t xml:space="preserve"> the ordinary share capital of the Company or, as the case may be, all the shares of the class in question; or</w:t>
      </w:r>
    </w:p>
    <w:p w14:paraId="1560FCC1" w14:textId="77777777" w:rsidR="007413FE" w:rsidRPr="00CE2488" w:rsidRDefault="007413FE" w:rsidP="002E29DB">
      <w:pPr>
        <w:ind w:left="2410"/>
        <w:rPr>
          <w:rFonts w:ascii="Arial" w:hAnsi="Arial" w:cs="Arial"/>
          <w:sz w:val="22"/>
          <w:szCs w:val="22"/>
        </w:rPr>
      </w:pPr>
    </w:p>
    <w:p w14:paraId="44CD399A" w14:textId="463323BF" w:rsidR="007413FE" w:rsidRDefault="007413FE" w:rsidP="002E29DB">
      <w:pPr>
        <w:ind w:left="2410" w:hanging="960"/>
        <w:rPr>
          <w:rFonts w:ascii="Arial" w:hAnsi="Arial" w:cs="Arial"/>
          <w:sz w:val="22"/>
          <w:szCs w:val="22"/>
        </w:rPr>
      </w:pPr>
      <w:r w:rsidRPr="00CE2488">
        <w:rPr>
          <w:rFonts w:ascii="Arial" w:hAnsi="Arial" w:cs="Arial"/>
          <w:sz w:val="22"/>
          <w:szCs w:val="22"/>
        </w:rPr>
        <w:t>(ii)</w:t>
      </w:r>
      <w:r w:rsidRPr="00CE2488">
        <w:rPr>
          <w:rFonts w:ascii="Arial" w:hAnsi="Arial" w:cs="Arial"/>
          <w:sz w:val="22"/>
          <w:szCs w:val="22"/>
        </w:rPr>
        <w:tab/>
        <w:t xml:space="preserve">all the shares, or all the shares of the class in question, which are held by a class of shareholders identified otherwise than by reference to their employment or their participation in a plan </w:t>
      </w:r>
      <w:r w:rsidR="00146E19">
        <w:rPr>
          <w:rFonts w:ascii="Arial" w:hAnsi="Arial" w:cs="Arial"/>
          <w:sz w:val="22"/>
          <w:szCs w:val="22"/>
        </w:rPr>
        <w:t>in accordance with</w:t>
      </w:r>
      <w:r w:rsidRPr="00CE2488">
        <w:rPr>
          <w:rFonts w:ascii="Arial" w:hAnsi="Arial" w:cs="Arial"/>
          <w:sz w:val="22"/>
          <w:szCs w:val="22"/>
        </w:rPr>
        <w:t xml:space="preserve"> the Schedule</w:t>
      </w:r>
      <w:r w:rsidR="005B7904">
        <w:rPr>
          <w:rFonts w:ascii="Arial" w:hAnsi="Arial" w:cs="Arial"/>
          <w:sz w:val="22"/>
          <w:szCs w:val="22"/>
        </w:rPr>
        <w:t>; or</w:t>
      </w:r>
    </w:p>
    <w:p w14:paraId="29F9797D" w14:textId="03C8F990" w:rsidR="005B7904" w:rsidRDefault="005B7904" w:rsidP="005B7904">
      <w:pPr>
        <w:rPr>
          <w:rFonts w:ascii="Arial" w:hAnsi="Arial" w:cs="Arial"/>
          <w:sz w:val="22"/>
          <w:szCs w:val="22"/>
        </w:rPr>
      </w:pPr>
    </w:p>
    <w:p w14:paraId="32303BB8" w14:textId="6A723C28" w:rsidR="005B7904" w:rsidRPr="00CE2488" w:rsidRDefault="005B7904" w:rsidP="002E29DB">
      <w:pPr>
        <w:ind w:left="1418" w:hanging="458"/>
        <w:rPr>
          <w:rFonts w:ascii="Arial" w:hAnsi="Arial" w:cs="Arial"/>
          <w:sz w:val="22"/>
          <w:szCs w:val="22"/>
        </w:rPr>
      </w:pPr>
      <w:r w:rsidRPr="00CE2488">
        <w:rPr>
          <w:rFonts w:ascii="Arial" w:hAnsi="Arial" w:cs="Arial"/>
          <w:sz w:val="22"/>
          <w:szCs w:val="22"/>
        </w:rPr>
        <w:t>(</w:t>
      </w:r>
      <w:r>
        <w:rPr>
          <w:rFonts w:ascii="Arial" w:hAnsi="Arial" w:cs="Arial"/>
          <w:sz w:val="22"/>
          <w:szCs w:val="22"/>
        </w:rPr>
        <w:t>e</w:t>
      </w:r>
      <w:r w:rsidRPr="00CE2488">
        <w:rPr>
          <w:rFonts w:ascii="Arial" w:hAnsi="Arial" w:cs="Arial"/>
          <w:sz w:val="22"/>
          <w:szCs w:val="22"/>
        </w:rPr>
        <w:t>)</w:t>
      </w:r>
      <w:r w:rsidRPr="00CE2488">
        <w:rPr>
          <w:rFonts w:ascii="Arial" w:hAnsi="Arial" w:cs="Arial"/>
          <w:sz w:val="22"/>
          <w:szCs w:val="22"/>
        </w:rPr>
        <w:tab/>
      </w:r>
      <w:r w:rsidRPr="005B7904">
        <w:rPr>
          <w:rFonts w:ascii="Arial" w:hAnsi="Arial" w:cs="Arial"/>
          <w:sz w:val="22"/>
          <w:szCs w:val="22"/>
        </w:rPr>
        <w:t xml:space="preserve">to exercise any rights arising under section 983 of the Companies Act 2006 to require the offeror to acquire their Free Shares, or such of them as are of a </w:t>
      </w:r>
      <w:r w:rsidRPr="005B7904">
        <w:rPr>
          <w:rFonts w:ascii="Arial" w:hAnsi="Arial" w:cs="Arial"/>
          <w:sz w:val="22"/>
          <w:szCs w:val="22"/>
        </w:rPr>
        <w:lastRenderedPageBreak/>
        <w:t>particular class in the event of a takeover offer (as defined in section 974 of that Act).</w:t>
      </w:r>
    </w:p>
    <w:p w14:paraId="647B5C24" w14:textId="74A04E07" w:rsidR="005B7904" w:rsidRPr="00CE2488" w:rsidRDefault="005B7904" w:rsidP="00BF6A86">
      <w:pPr>
        <w:rPr>
          <w:rFonts w:ascii="Arial" w:hAnsi="Arial" w:cs="Arial"/>
          <w:sz w:val="22"/>
          <w:szCs w:val="22"/>
        </w:rPr>
      </w:pPr>
    </w:p>
    <w:p w14:paraId="163BF7FB" w14:textId="77777777" w:rsidR="007413FE" w:rsidRPr="00CE2488" w:rsidRDefault="007413FE" w:rsidP="007413FE">
      <w:pPr>
        <w:jc w:val="center"/>
        <w:rPr>
          <w:rFonts w:ascii="Arial" w:hAnsi="Arial" w:cs="Arial"/>
          <w:b/>
          <w:sz w:val="22"/>
          <w:szCs w:val="22"/>
        </w:rPr>
      </w:pPr>
      <w:r w:rsidRPr="00CE2488">
        <w:rPr>
          <w:rFonts w:ascii="Arial" w:hAnsi="Arial" w:cs="Arial"/>
          <w:sz w:val="22"/>
          <w:szCs w:val="22"/>
        </w:rPr>
        <w:br w:type="page"/>
      </w:r>
      <w:r w:rsidRPr="00CE2488">
        <w:rPr>
          <w:rFonts w:ascii="Arial" w:hAnsi="Arial" w:cs="Arial"/>
          <w:b/>
          <w:sz w:val="22"/>
          <w:szCs w:val="22"/>
        </w:rPr>
        <w:lastRenderedPageBreak/>
        <w:t>PART B</w:t>
      </w:r>
    </w:p>
    <w:p w14:paraId="15A5134E" w14:textId="77777777" w:rsidR="007413FE" w:rsidRPr="00CE2488" w:rsidRDefault="007413FE" w:rsidP="007413FE">
      <w:pPr>
        <w:rPr>
          <w:rFonts w:ascii="Arial" w:hAnsi="Arial" w:cs="Arial"/>
          <w:sz w:val="22"/>
          <w:szCs w:val="22"/>
        </w:rPr>
      </w:pPr>
    </w:p>
    <w:p w14:paraId="78E256DF" w14:textId="32EF2F07" w:rsidR="007413FE" w:rsidRPr="00CE2488" w:rsidRDefault="007A2A5E" w:rsidP="007413FE">
      <w:pPr>
        <w:ind w:left="960" w:hanging="960"/>
        <w:rPr>
          <w:rFonts w:ascii="Arial" w:hAnsi="Arial" w:cs="Arial"/>
          <w:sz w:val="22"/>
          <w:szCs w:val="22"/>
        </w:rPr>
      </w:pPr>
      <w:r>
        <w:rPr>
          <w:rFonts w:ascii="Arial" w:hAnsi="Arial" w:cs="Arial"/>
          <w:b/>
          <w:sz w:val="22"/>
          <w:szCs w:val="22"/>
        </w:rPr>
        <w:t>10</w:t>
      </w:r>
      <w:r w:rsidR="007413FE" w:rsidRPr="00CE2488">
        <w:rPr>
          <w:rFonts w:ascii="Arial" w:hAnsi="Arial" w:cs="Arial"/>
          <w:b/>
          <w:sz w:val="22"/>
          <w:szCs w:val="22"/>
        </w:rPr>
        <w:tab/>
        <w:t>PARTNERSHIP SHARES</w:t>
      </w:r>
    </w:p>
    <w:p w14:paraId="1E2BAA6A" w14:textId="77777777" w:rsidR="007413FE" w:rsidRPr="00CE2488" w:rsidRDefault="007413FE" w:rsidP="007413FE">
      <w:pPr>
        <w:rPr>
          <w:rFonts w:ascii="Arial" w:hAnsi="Arial" w:cs="Arial"/>
          <w:sz w:val="22"/>
          <w:szCs w:val="22"/>
        </w:rPr>
      </w:pPr>
    </w:p>
    <w:p w14:paraId="0C3572A9" w14:textId="0ED0FC57" w:rsidR="007413FE" w:rsidRPr="00CE2488" w:rsidRDefault="007A2A5E"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.1</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may at any time invite every Qualifying Employee to enter into a</w:t>
      </w:r>
      <w:r w:rsidR="00C563B7">
        <w:rPr>
          <w:rFonts w:ascii="Arial" w:hAnsi="Arial" w:cs="Arial"/>
          <w:sz w:val="22"/>
          <w:szCs w:val="22"/>
        </w:rPr>
        <w:t xml:space="preserve"> Partnership Share A</w:t>
      </w:r>
      <w:r w:rsidR="007413FE" w:rsidRPr="00CE2488">
        <w:rPr>
          <w:rFonts w:ascii="Arial" w:hAnsi="Arial" w:cs="Arial"/>
          <w:sz w:val="22"/>
          <w:szCs w:val="22"/>
        </w:rPr>
        <w:t>greement with the Company.</w:t>
      </w:r>
    </w:p>
    <w:p w14:paraId="797C822D" w14:textId="77777777" w:rsidR="007413FE" w:rsidRPr="00CE2488" w:rsidRDefault="007413FE" w:rsidP="007413FE">
      <w:pPr>
        <w:rPr>
          <w:rFonts w:ascii="Arial" w:hAnsi="Arial" w:cs="Arial"/>
          <w:b/>
          <w:sz w:val="22"/>
          <w:szCs w:val="22"/>
        </w:rPr>
      </w:pPr>
    </w:p>
    <w:p w14:paraId="389AEECF" w14:textId="026D60C3" w:rsidR="007413FE" w:rsidRPr="00CE2488" w:rsidRDefault="007A2A5E"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.2</w:t>
      </w:r>
      <w:r w:rsidR="007413FE" w:rsidRPr="00CE2488">
        <w:rPr>
          <w:rFonts w:ascii="Arial" w:hAnsi="Arial" w:cs="Arial"/>
          <w:sz w:val="22"/>
          <w:szCs w:val="22"/>
        </w:rPr>
        <w:tab/>
        <w:t>Partnership Shares shall not be subject to any provision under which they may be forfeit.</w:t>
      </w:r>
    </w:p>
    <w:p w14:paraId="2AC85BC9" w14:textId="77777777" w:rsidR="007413FE" w:rsidRPr="00CE2488" w:rsidRDefault="007413FE" w:rsidP="007413FE">
      <w:pPr>
        <w:rPr>
          <w:rFonts w:ascii="Arial" w:hAnsi="Arial" w:cs="Arial"/>
          <w:sz w:val="22"/>
          <w:szCs w:val="22"/>
        </w:rPr>
      </w:pPr>
    </w:p>
    <w:p w14:paraId="6375E6AA" w14:textId="77777777" w:rsidR="007413FE" w:rsidRPr="00CE2488" w:rsidRDefault="007413FE" w:rsidP="007413FE">
      <w:pPr>
        <w:rPr>
          <w:rFonts w:ascii="Arial" w:hAnsi="Arial" w:cs="Arial"/>
          <w:b/>
          <w:sz w:val="22"/>
          <w:szCs w:val="22"/>
        </w:rPr>
      </w:pPr>
      <w:r w:rsidRPr="00CE2488">
        <w:rPr>
          <w:rFonts w:ascii="Arial" w:hAnsi="Arial" w:cs="Arial"/>
          <w:b/>
          <w:sz w:val="22"/>
          <w:szCs w:val="22"/>
        </w:rPr>
        <w:t>Maximum amount of deductions</w:t>
      </w:r>
    </w:p>
    <w:p w14:paraId="3D1EEDE3" w14:textId="77777777" w:rsidR="007413FE" w:rsidRPr="00CE2488" w:rsidRDefault="007413FE" w:rsidP="007413FE">
      <w:pPr>
        <w:rPr>
          <w:rFonts w:ascii="Arial" w:hAnsi="Arial" w:cs="Arial"/>
          <w:b/>
          <w:sz w:val="22"/>
          <w:szCs w:val="22"/>
        </w:rPr>
      </w:pPr>
    </w:p>
    <w:p w14:paraId="6698E70B" w14:textId="0DEA2817" w:rsidR="007413FE" w:rsidRPr="00CE2488" w:rsidRDefault="007A2A5E"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.3</w:t>
      </w:r>
      <w:r w:rsidR="007413FE" w:rsidRPr="00CE2488">
        <w:rPr>
          <w:rFonts w:ascii="Arial" w:hAnsi="Arial" w:cs="Arial"/>
          <w:sz w:val="22"/>
          <w:szCs w:val="22"/>
        </w:rPr>
        <w:tab/>
        <w:t>The amount of Partnership Share Money deducted from a</w:t>
      </w:r>
      <w:r w:rsidR="005B7904">
        <w:rPr>
          <w:rFonts w:ascii="Arial" w:hAnsi="Arial" w:cs="Arial"/>
          <w:sz w:val="22"/>
          <w:szCs w:val="22"/>
        </w:rPr>
        <w:t xml:space="preserve"> Qualifying</w:t>
      </w:r>
      <w:r w:rsidR="007413FE" w:rsidRPr="00CE2488">
        <w:rPr>
          <w:rFonts w:ascii="Arial" w:hAnsi="Arial" w:cs="Arial"/>
          <w:sz w:val="22"/>
          <w:szCs w:val="22"/>
        </w:rPr>
        <w:t xml:space="preserve"> </w:t>
      </w:r>
      <w:r w:rsidR="005B7904">
        <w:rPr>
          <w:rFonts w:ascii="Arial" w:hAnsi="Arial" w:cs="Arial"/>
          <w:sz w:val="22"/>
          <w:szCs w:val="22"/>
        </w:rPr>
        <w:t>E</w:t>
      </w:r>
      <w:r w:rsidR="007413FE" w:rsidRPr="00CE2488">
        <w:rPr>
          <w:rFonts w:ascii="Arial" w:hAnsi="Arial" w:cs="Arial"/>
          <w:sz w:val="22"/>
          <w:szCs w:val="22"/>
        </w:rPr>
        <w:t>mployee’s Salary shall not exceed £</w:t>
      </w:r>
      <w:r w:rsidR="004A3CD8">
        <w:rPr>
          <w:rFonts w:ascii="Arial" w:hAnsi="Arial" w:cs="Arial"/>
          <w:sz w:val="22"/>
          <w:szCs w:val="22"/>
        </w:rPr>
        <w:t>1,800</w:t>
      </w:r>
      <w:r w:rsidR="007413FE" w:rsidRPr="00CE2488">
        <w:rPr>
          <w:rFonts w:ascii="Arial" w:hAnsi="Arial" w:cs="Arial"/>
          <w:sz w:val="22"/>
          <w:szCs w:val="22"/>
        </w:rPr>
        <w:t xml:space="preserve"> in a Tax Year</w:t>
      </w:r>
      <w:r w:rsidR="005B7904">
        <w:rPr>
          <w:rFonts w:ascii="Arial" w:hAnsi="Arial" w:cs="Arial"/>
          <w:sz w:val="22"/>
          <w:szCs w:val="22"/>
        </w:rPr>
        <w:t xml:space="preserve"> </w:t>
      </w:r>
      <w:r w:rsidR="005B7904" w:rsidRPr="005B7904">
        <w:rPr>
          <w:rFonts w:ascii="Arial" w:hAnsi="Arial" w:cs="Arial"/>
          <w:sz w:val="22"/>
          <w:szCs w:val="22"/>
        </w:rPr>
        <w:t>(or such other maximum amount as may be permitted by paragraph 46(1) of the Schedule from time to time)</w:t>
      </w:r>
      <w:r w:rsidR="00303E74">
        <w:rPr>
          <w:rFonts w:ascii="Arial" w:hAnsi="Arial" w:cs="Arial"/>
          <w:sz w:val="22"/>
          <w:szCs w:val="22"/>
        </w:rPr>
        <w:t>.</w:t>
      </w:r>
    </w:p>
    <w:p w14:paraId="12E47913" w14:textId="77777777" w:rsidR="007413FE" w:rsidRPr="00CE2488" w:rsidRDefault="007413FE" w:rsidP="007413FE">
      <w:pPr>
        <w:rPr>
          <w:rFonts w:ascii="Arial" w:hAnsi="Arial" w:cs="Arial"/>
          <w:sz w:val="22"/>
          <w:szCs w:val="22"/>
        </w:rPr>
      </w:pPr>
    </w:p>
    <w:p w14:paraId="59E662F7" w14:textId="7C287C2F" w:rsidR="005B7904" w:rsidRDefault="007A2A5E" w:rsidP="005B7904">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.4</w:t>
      </w:r>
      <w:r w:rsidR="007413FE" w:rsidRPr="00CE2488">
        <w:rPr>
          <w:rFonts w:ascii="Arial" w:hAnsi="Arial" w:cs="Arial"/>
          <w:sz w:val="22"/>
          <w:szCs w:val="22"/>
        </w:rPr>
        <w:tab/>
        <w:t xml:space="preserve">The amount of Partnership Share Money deducted in a Tax Year must not exceed 10% </w:t>
      </w:r>
      <w:r w:rsidR="005B7904" w:rsidRPr="005B7904">
        <w:rPr>
          <w:rFonts w:ascii="Arial" w:hAnsi="Arial" w:cs="Arial"/>
          <w:sz w:val="22"/>
          <w:szCs w:val="22"/>
        </w:rPr>
        <w:t xml:space="preserve">(or such other maximum as may be permitted by paragraph 46(2) of the Schedule from time to time) </w:t>
      </w:r>
      <w:r w:rsidR="007413FE" w:rsidRPr="00CE2488">
        <w:rPr>
          <w:rFonts w:ascii="Arial" w:hAnsi="Arial" w:cs="Arial"/>
          <w:sz w:val="22"/>
          <w:szCs w:val="22"/>
        </w:rPr>
        <w:t xml:space="preserve">of the </w:t>
      </w:r>
      <w:r w:rsidR="005B7904">
        <w:rPr>
          <w:rFonts w:ascii="Arial" w:hAnsi="Arial" w:cs="Arial"/>
          <w:sz w:val="22"/>
          <w:szCs w:val="22"/>
        </w:rPr>
        <w:t>Qualifying Employee’s</w:t>
      </w:r>
      <w:r w:rsidR="005B7904" w:rsidRPr="00CE2488">
        <w:rPr>
          <w:rFonts w:ascii="Arial" w:hAnsi="Arial" w:cs="Arial"/>
          <w:sz w:val="22"/>
          <w:szCs w:val="22"/>
        </w:rPr>
        <w:t xml:space="preserve"> </w:t>
      </w:r>
      <w:r w:rsidR="007413FE" w:rsidRPr="00CE2488">
        <w:rPr>
          <w:rFonts w:ascii="Arial" w:hAnsi="Arial" w:cs="Arial"/>
          <w:sz w:val="22"/>
          <w:szCs w:val="22"/>
        </w:rPr>
        <w:t xml:space="preserve">Salary for that Tax Year. </w:t>
      </w:r>
    </w:p>
    <w:p w14:paraId="69C9890B" w14:textId="2E3BA2E4" w:rsidR="005B7904" w:rsidRPr="005B7904" w:rsidRDefault="007A2A5E" w:rsidP="005B7904">
      <w:pPr>
        <w:tabs>
          <w:tab w:val="left" w:pos="1008"/>
        </w:tabs>
        <w:overflowPunct/>
        <w:autoSpaceDE/>
        <w:autoSpaceDN/>
        <w:adjustRightInd/>
        <w:spacing w:before="257" w:line="252" w:lineRule="exact"/>
        <w:ind w:left="936" w:right="72" w:hanging="936"/>
        <w:rPr>
          <w:rFonts w:ascii="Arial" w:eastAsia="Arial" w:hAnsi="Arial"/>
          <w:color w:val="000000"/>
          <w:sz w:val="22"/>
          <w:szCs w:val="22"/>
          <w:lang w:val="en-US"/>
        </w:rPr>
      </w:pPr>
      <w:r>
        <w:rPr>
          <w:rFonts w:ascii="Arial" w:eastAsia="Arial" w:hAnsi="Arial"/>
          <w:color w:val="000000"/>
          <w:sz w:val="22"/>
          <w:szCs w:val="22"/>
          <w:lang w:val="en-US"/>
        </w:rPr>
        <w:t>10</w:t>
      </w:r>
      <w:r w:rsidR="005B7904" w:rsidRPr="005B7904">
        <w:rPr>
          <w:rFonts w:ascii="Arial" w:eastAsia="Arial" w:hAnsi="Arial"/>
          <w:color w:val="000000"/>
          <w:sz w:val="22"/>
          <w:szCs w:val="22"/>
          <w:lang w:val="en-US"/>
        </w:rPr>
        <w:t>.5</w:t>
      </w:r>
      <w:r w:rsidR="005B7904" w:rsidRPr="005B7904">
        <w:rPr>
          <w:rFonts w:ascii="Arial" w:eastAsia="Arial" w:hAnsi="Arial"/>
          <w:color w:val="000000"/>
          <w:sz w:val="22"/>
          <w:szCs w:val="22"/>
          <w:lang w:val="en-US"/>
        </w:rPr>
        <w:tab/>
        <w:t xml:space="preserve">The </w:t>
      </w:r>
      <w:r w:rsidR="00203D38">
        <w:rPr>
          <w:rFonts w:ascii="Arial" w:eastAsia="Arial" w:hAnsi="Arial"/>
          <w:color w:val="000000"/>
          <w:sz w:val="22"/>
          <w:szCs w:val="22"/>
          <w:lang w:val="en-US"/>
        </w:rPr>
        <w:t>Board</w:t>
      </w:r>
      <w:r w:rsidR="005B7904" w:rsidRPr="005B7904">
        <w:rPr>
          <w:rFonts w:ascii="Arial" w:eastAsia="Arial" w:hAnsi="Arial"/>
          <w:color w:val="000000"/>
          <w:sz w:val="22"/>
          <w:szCs w:val="22"/>
          <w:lang w:val="en-US"/>
        </w:rPr>
        <w:t xml:space="preserve"> may set lower limits than those specified in rules </w:t>
      </w:r>
      <w:r w:rsidR="000319FF">
        <w:rPr>
          <w:rFonts w:ascii="Arial" w:eastAsia="Arial" w:hAnsi="Arial"/>
          <w:color w:val="000000"/>
          <w:sz w:val="22"/>
          <w:szCs w:val="22"/>
          <w:lang w:val="en-US"/>
        </w:rPr>
        <w:t>10</w:t>
      </w:r>
      <w:r w:rsidR="005B7904" w:rsidRPr="005B7904">
        <w:rPr>
          <w:rFonts w:ascii="Arial" w:eastAsia="Arial" w:hAnsi="Arial"/>
          <w:color w:val="000000"/>
          <w:sz w:val="22"/>
          <w:szCs w:val="22"/>
          <w:lang w:val="en-US"/>
        </w:rPr>
        <w:t xml:space="preserve">.3 and </w:t>
      </w:r>
      <w:r w:rsidR="000319FF">
        <w:rPr>
          <w:rFonts w:ascii="Arial" w:eastAsia="Arial" w:hAnsi="Arial"/>
          <w:color w:val="000000"/>
          <w:sz w:val="22"/>
          <w:szCs w:val="22"/>
          <w:lang w:val="en-US"/>
        </w:rPr>
        <w:t>10</w:t>
      </w:r>
      <w:r w:rsidR="005B7904" w:rsidRPr="005B7904">
        <w:rPr>
          <w:rFonts w:ascii="Arial" w:eastAsia="Arial" w:hAnsi="Arial"/>
          <w:color w:val="000000"/>
          <w:sz w:val="22"/>
          <w:szCs w:val="22"/>
          <w:lang w:val="en-US"/>
        </w:rPr>
        <w:t>.4 above.</w:t>
      </w:r>
    </w:p>
    <w:p w14:paraId="739B5564" w14:textId="743DED6D" w:rsidR="005B7904" w:rsidRPr="005B7904" w:rsidRDefault="007A2A5E" w:rsidP="005B7904">
      <w:pPr>
        <w:tabs>
          <w:tab w:val="left" w:pos="1008"/>
        </w:tabs>
        <w:overflowPunct/>
        <w:autoSpaceDE/>
        <w:autoSpaceDN/>
        <w:adjustRightInd/>
        <w:spacing w:before="257" w:line="252" w:lineRule="exact"/>
        <w:ind w:left="936" w:right="72" w:hanging="936"/>
        <w:rPr>
          <w:rFonts w:ascii="Arial" w:eastAsia="Arial" w:hAnsi="Arial"/>
          <w:color w:val="000000"/>
          <w:sz w:val="22"/>
          <w:szCs w:val="22"/>
          <w:lang w:val="en-US"/>
        </w:rPr>
      </w:pPr>
      <w:r>
        <w:rPr>
          <w:rFonts w:ascii="Arial" w:eastAsia="Arial" w:hAnsi="Arial"/>
          <w:color w:val="000000"/>
          <w:sz w:val="22"/>
          <w:szCs w:val="22"/>
          <w:lang w:val="en-US"/>
        </w:rPr>
        <w:t>10</w:t>
      </w:r>
      <w:r w:rsidR="005B7904" w:rsidRPr="005B7904">
        <w:rPr>
          <w:rFonts w:ascii="Arial" w:eastAsia="Arial" w:hAnsi="Arial"/>
          <w:color w:val="000000"/>
          <w:sz w:val="22"/>
          <w:szCs w:val="22"/>
          <w:lang w:val="en-US"/>
        </w:rPr>
        <w:t xml:space="preserve">.6 </w:t>
      </w:r>
      <w:r w:rsidR="005B7904" w:rsidRPr="005B7904">
        <w:rPr>
          <w:rFonts w:ascii="Arial" w:eastAsia="Arial" w:hAnsi="Arial"/>
          <w:color w:val="000000"/>
          <w:sz w:val="22"/>
          <w:szCs w:val="22"/>
          <w:lang w:val="en-US"/>
        </w:rPr>
        <w:tab/>
        <w:t xml:space="preserve">When setting a lower limit in accordance with rule </w:t>
      </w:r>
      <w:r w:rsidR="000319FF">
        <w:rPr>
          <w:rFonts w:ascii="Arial" w:eastAsia="Arial" w:hAnsi="Arial"/>
          <w:color w:val="000000"/>
          <w:sz w:val="22"/>
          <w:szCs w:val="22"/>
          <w:lang w:val="en-US"/>
        </w:rPr>
        <w:t>10</w:t>
      </w:r>
      <w:r w:rsidR="005B7904" w:rsidRPr="005B7904">
        <w:rPr>
          <w:rFonts w:ascii="Arial" w:eastAsia="Arial" w:hAnsi="Arial"/>
          <w:color w:val="000000"/>
          <w:sz w:val="22"/>
          <w:szCs w:val="22"/>
          <w:lang w:val="en-US"/>
        </w:rPr>
        <w:t xml:space="preserve">.5, the </w:t>
      </w:r>
      <w:r w:rsidR="00203D38">
        <w:rPr>
          <w:rFonts w:ascii="Arial" w:eastAsia="Arial" w:hAnsi="Arial"/>
          <w:color w:val="000000"/>
          <w:sz w:val="22"/>
          <w:szCs w:val="22"/>
          <w:lang w:val="en-US"/>
        </w:rPr>
        <w:t>Board</w:t>
      </w:r>
      <w:r w:rsidR="005B7904" w:rsidRPr="005B7904">
        <w:rPr>
          <w:rFonts w:ascii="Arial" w:eastAsia="Arial" w:hAnsi="Arial"/>
          <w:color w:val="000000"/>
          <w:sz w:val="22"/>
          <w:szCs w:val="22"/>
          <w:lang w:val="en-US"/>
        </w:rPr>
        <w:t xml:space="preserve"> may stipulate: </w:t>
      </w:r>
    </w:p>
    <w:p w14:paraId="2927DAD6" w14:textId="3C3E7DDB" w:rsidR="005B7904" w:rsidRPr="005B7904" w:rsidRDefault="005B7904" w:rsidP="002E29DB">
      <w:pPr>
        <w:tabs>
          <w:tab w:val="left" w:pos="1418"/>
        </w:tabs>
        <w:overflowPunct/>
        <w:autoSpaceDE/>
        <w:autoSpaceDN/>
        <w:adjustRightInd/>
        <w:spacing w:before="257" w:line="252" w:lineRule="exact"/>
        <w:ind w:left="1418" w:right="72" w:hanging="511"/>
        <w:rPr>
          <w:rFonts w:ascii="Arial" w:eastAsia="Arial" w:hAnsi="Arial"/>
          <w:color w:val="000000"/>
          <w:sz w:val="22"/>
          <w:szCs w:val="22"/>
          <w:lang w:val="en-US"/>
        </w:rPr>
      </w:pPr>
      <w:r w:rsidRPr="005B7904">
        <w:rPr>
          <w:rFonts w:ascii="Arial" w:eastAsia="Arial" w:hAnsi="Arial"/>
          <w:color w:val="000000"/>
          <w:sz w:val="22"/>
          <w:szCs w:val="22"/>
          <w:lang w:val="en-US"/>
        </w:rPr>
        <w:t>(a)</w:t>
      </w:r>
      <w:r w:rsidRPr="005B7904">
        <w:rPr>
          <w:rFonts w:ascii="Arial" w:eastAsia="Arial" w:hAnsi="Arial"/>
          <w:color w:val="000000"/>
          <w:sz w:val="22"/>
          <w:szCs w:val="22"/>
          <w:lang w:val="en-US"/>
        </w:rPr>
        <w:tab/>
        <w:t>a lower percentage than the maximum permitted by paragraph 46(2) of the Schedule; and/or</w:t>
      </w:r>
    </w:p>
    <w:p w14:paraId="790300CE" w14:textId="31D22E60" w:rsidR="005B7904" w:rsidRPr="005B7904" w:rsidRDefault="005B7904" w:rsidP="002E29DB">
      <w:pPr>
        <w:tabs>
          <w:tab w:val="left" w:pos="1418"/>
        </w:tabs>
        <w:overflowPunct/>
        <w:autoSpaceDE/>
        <w:autoSpaceDN/>
        <w:adjustRightInd/>
        <w:spacing w:before="257" w:line="252" w:lineRule="exact"/>
        <w:ind w:left="1418" w:right="72" w:hanging="511"/>
        <w:rPr>
          <w:rFonts w:ascii="Arial" w:eastAsia="Arial" w:hAnsi="Arial"/>
          <w:color w:val="000000"/>
          <w:sz w:val="22"/>
          <w:szCs w:val="22"/>
          <w:lang w:val="en-US"/>
        </w:rPr>
      </w:pPr>
      <w:r w:rsidRPr="005B7904">
        <w:rPr>
          <w:rFonts w:ascii="Arial" w:eastAsia="Arial" w:hAnsi="Arial"/>
          <w:color w:val="000000"/>
          <w:sz w:val="22"/>
          <w:szCs w:val="22"/>
          <w:lang w:val="en-US"/>
        </w:rPr>
        <w:t xml:space="preserve">(b) </w:t>
      </w:r>
      <w:r w:rsidRPr="005B7904">
        <w:rPr>
          <w:rFonts w:ascii="Arial" w:eastAsia="Arial" w:hAnsi="Arial"/>
          <w:color w:val="000000"/>
          <w:sz w:val="22"/>
          <w:szCs w:val="22"/>
          <w:lang w:val="en-US"/>
        </w:rPr>
        <w:tab/>
        <w:t>that a particular description of earnings will not count towards a Qualifying Employee’s salary for the purposes of assessing the limit.</w:t>
      </w:r>
    </w:p>
    <w:p w14:paraId="7F954159" w14:textId="6FB3C1A6" w:rsidR="005B7904" w:rsidRPr="00CE2488" w:rsidRDefault="005B7904" w:rsidP="007413FE">
      <w:pPr>
        <w:ind w:left="960" w:hanging="960"/>
        <w:rPr>
          <w:rFonts w:ascii="Arial" w:hAnsi="Arial" w:cs="Arial"/>
          <w:sz w:val="22"/>
          <w:szCs w:val="22"/>
        </w:rPr>
      </w:pPr>
    </w:p>
    <w:p w14:paraId="3120084F" w14:textId="7BFE9EC7" w:rsidR="007413FE" w:rsidRPr="00CE2488" w:rsidRDefault="007A2A5E"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w:t>
      </w:r>
      <w:r w:rsidR="005B7904">
        <w:rPr>
          <w:rFonts w:ascii="Arial" w:hAnsi="Arial" w:cs="Arial"/>
          <w:sz w:val="22"/>
          <w:szCs w:val="22"/>
        </w:rPr>
        <w:t>7</w:t>
      </w:r>
      <w:r w:rsidR="007413FE" w:rsidRPr="00CE2488">
        <w:rPr>
          <w:rFonts w:ascii="Arial" w:hAnsi="Arial" w:cs="Arial"/>
          <w:sz w:val="22"/>
          <w:szCs w:val="22"/>
        </w:rPr>
        <w:tab/>
        <w:t xml:space="preserve">Any amount deducted </w:t>
      </w:r>
      <w:proofErr w:type="gramStart"/>
      <w:r w:rsidR="007413FE" w:rsidRPr="00CE2488">
        <w:rPr>
          <w:rFonts w:ascii="Arial" w:hAnsi="Arial" w:cs="Arial"/>
          <w:sz w:val="22"/>
          <w:szCs w:val="22"/>
        </w:rPr>
        <w:t>in excess of</w:t>
      </w:r>
      <w:proofErr w:type="gramEnd"/>
      <w:r w:rsidR="007413FE" w:rsidRPr="00CE2488">
        <w:rPr>
          <w:rFonts w:ascii="Arial" w:hAnsi="Arial" w:cs="Arial"/>
          <w:sz w:val="22"/>
          <w:szCs w:val="22"/>
        </w:rPr>
        <w:t xml:space="preserve"> that allowed by Rule </w:t>
      </w:r>
      <w:r w:rsidR="000319FF">
        <w:rPr>
          <w:rFonts w:ascii="Arial" w:hAnsi="Arial" w:cs="Arial"/>
          <w:sz w:val="22"/>
          <w:szCs w:val="22"/>
        </w:rPr>
        <w:t>10</w:t>
      </w:r>
      <w:r w:rsidR="007413FE" w:rsidRPr="00CE2488">
        <w:rPr>
          <w:rFonts w:ascii="Arial" w:hAnsi="Arial" w:cs="Arial"/>
          <w:sz w:val="22"/>
          <w:szCs w:val="22"/>
        </w:rPr>
        <w:t xml:space="preserve">.3 or </w:t>
      </w:r>
      <w:r w:rsidR="000319FF">
        <w:rPr>
          <w:rFonts w:ascii="Arial" w:hAnsi="Arial" w:cs="Arial"/>
          <w:sz w:val="22"/>
          <w:szCs w:val="22"/>
        </w:rPr>
        <w:t>10</w:t>
      </w:r>
      <w:r w:rsidR="007413FE" w:rsidRPr="00CE2488">
        <w:rPr>
          <w:rFonts w:ascii="Arial" w:hAnsi="Arial" w:cs="Arial"/>
          <w:sz w:val="22"/>
          <w:szCs w:val="22"/>
        </w:rPr>
        <w:t>.4 shall be paid over to the employee, subject to both deduction of income tax under PAYE and NICs, as soon as practicable.</w:t>
      </w:r>
    </w:p>
    <w:p w14:paraId="34EB7985" w14:textId="77777777" w:rsidR="007413FE" w:rsidRPr="00CE2488" w:rsidRDefault="007413FE" w:rsidP="007413FE">
      <w:pPr>
        <w:rPr>
          <w:rFonts w:ascii="Arial" w:hAnsi="Arial" w:cs="Arial"/>
          <w:sz w:val="22"/>
          <w:szCs w:val="22"/>
        </w:rPr>
      </w:pPr>
    </w:p>
    <w:p w14:paraId="48A1AD58" w14:textId="77777777" w:rsidR="007413FE" w:rsidRPr="00CE2488" w:rsidRDefault="007413FE" w:rsidP="007413FE">
      <w:pPr>
        <w:rPr>
          <w:rFonts w:ascii="Arial" w:hAnsi="Arial" w:cs="Arial"/>
          <w:sz w:val="22"/>
          <w:szCs w:val="22"/>
        </w:rPr>
      </w:pPr>
      <w:r w:rsidRPr="00CE2488">
        <w:rPr>
          <w:rFonts w:ascii="Arial" w:hAnsi="Arial" w:cs="Arial"/>
          <w:b/>
          <w:sz w:val="22"/>
          <w:szCs w:val="22"/>
        </w:rPr>
        <w:t>Minimum amount of deductions</w:t>
      </w:r>
    </w:p>
    <w:p w14:paraId="7D83F47D" w14:textId="77777777" w:rsidR="007413FE" w:rsidRPr="00CE2488" w:rsidRDefault="007413FE" w:rsidP="007413FE">
      <w:pPr>
        <w:rPr>
          <w:rFonts w:ascii="Arial" w:hAnsi="Arial" w:cs="Arial"/>
          <w:sz w:val="22"/>
          <w:szCs w:val="22"/>
        </w:rPr>
      </w:pPr>
    </w:p>
    <w:p w14:paraId="4A47525A" w14:textId="57641A3C" w:rsidR="007413FE" w:rsidRPr="00CE2488" w:rsidRDefault="007A2A5E"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w:t>
      </w:r>
      <w:r w:rsidR="00E32364">
        <w:rPr>
          <w:rFonts w:ascii="Arial" w:hAnsi="Arial" w:cs="Arial"/>
          <w:sz w:val="22"/>
          <w:szCs w:val="22"/>
        </w:rPr>
        <w:t>8</w:t>
      </w:r>
      <w:r w:rsidR="007413FE" w:rsidRPr="00CE2488">
        <w:rPr>
          <w:rFonts w:ascii="Arial" w:hAnsi="Arial" w:cs="Arial"/>
          <w:sz w:val="22"/>
          <w:szCs w:val="22"/>
        </w:rPr>
        <w:tab/>
        <w:t>The minimum amount to be deducted under the Partnership Share Agreement in any month shall be the same in relation to all Partnership Share Agreements entered into in response to invitations issued on the same occasion. It shall not be greater than £</w:t>
      </w:r>
      <w:r w:rsidR="005B7904">
        <w:rPr>
          <w:rFonts w:ascii="Arial" w:hAnsi="Arial" w:cs="Arial"/>
          <w:sz w:val="22"/>
          <w:szCs w:val="22"/>
        </w:rPr>
        <w:t xml:space="preserve">10 </w:t>
      </w:r>
      <w:r w:rsidR="005B7904" w:rsidRPr="005B7904">
        <w:rPr>
          <w:rFonts w:ascii="Arial" w:hAnsi="Arial" w:cs="Arial"/>
          <w:sz w:val="22"/>
          <w:szCs w:val="22"/>
        </w:rPr>
        <w:t xml:space="preserve">(or such other minimum amount as may be permitted by paragraph 47(2) of the Schedule from time to time) and will be set by the </w:t>
      </w:r>
      <w:r w:rsidR="00203D38">
        <w:rPr>
          <w:rFonts w:ascii="Arial" w:hAnsi="Arial" w:cs="Arial"/>
          <w:sz w:val="22"/>
          <w:szCs w:val="22"/>
        </w:rPr>
        <w:t>Board</w:t>
      </w:r>
      <w:r w:rsidR="005B7904" w:rsidRPr="005B7904">
        <w:rPr>
          <w:rFonts w:ascii="Arial" w:hAnsi="Arial" w:cs="Arial"/>
          <w:sz w:val="22"/>
          <w:szCs w:val="22"/>
        </w:rPr>
        <w:t xml:space="preserve"> in relation to each invitation to participate in the Plan</w:t>
      </w:r>
      <w:r w:rsidR="007413FE" w:rsidRPr="00CE2488">
        <w:rPr>
          <w:rFonts w:ascii="Arial" w:hAnsi="Arial" w:cs="Arial"/>
          <w:sz w:val="22"/>
          <w:szCs w:val="22"/>
        </w:rPr>
        <w:t>.</w:t>
      </w:r>
      <w:r w:rsidR="00836454">
        <w:rPr>
          <w:rFonts w:ascii="Arial" w:hAnsi="Arial" w:cs="Arial"/>
          <w:sz w:val="22"/>
          <w:szCs w:val="22"/>
        </w:rPr>
        <w:t xml:space="preserve"> </w:t>
      </w:r>
    </w:p>
    <w:p w14:paraId="2D2F12C0" w14:textId="77777777" w:rsidR="007413FE" w:rsidRPr="00CE2488" w:rsidRDefault="007413FE" w:rsidP="007413FE">
      <w:pPr>
        <w:rPr>
          <w:rFonts w:ascii="Arial" w:hAnsi="Arial" w:cs="Arial"/>
          <w:sz w:val="22"/>
          <w:szCs w:val="22"/>
        </w:rPr>
      </w:pPr>
    </w:p>
    <w:p w14:paraId="01EF113E" w14:textId="77777777" w:rsidR="007413FE" w:rsidRPr="00CE2488" w:rsidRDefault="007413FE" w:rsidP="007413FE">
      <w:pPr>
        <w:rPr>
          <w:rFonts w:ascii="Arial" w:hAnsi="Arial" w:cs="Arial"/>
          <w:b/>
          <w:sz w:val="22"/>
          <w:szCs w:val="22"/>
        </w:rPr>
      </w:pPr>
      <w:r w:rsidRPr="00CE2488">
        <w:rPr>
          <w:rFonts w:ascii="Arial" w:hAnsi="Arial" w:cs="Arial"/>
          <w:b/>
          <w:sz w:val="22"/>
          <w:szCs w:val="22"/>
        </w:rPr>
        <w:t>Notice of possible effect of deductions on benefit entitlement</w:t>
      </w:r>
    </w:p>
    <w:p w14:paraId="4B75218F" w14:textId="77777777" w:rsidR="007413FE" w:rsidRPr="00CE2488" w:rsidRDefault="007413FE" w:rsidP="007413FE">
      <w:pPr>
        <w:rPr>
          <w:rFonts w:ascii="Arial" w:hAnsi="Arial" w:cs="Arial"/>
          <w:sz w:val="22"/>
          <w:szCs w:val="22"/>
        </w:rPr>
      </w:pPr>
    </w:p>
    <w:p w14:paraId="679540F8" w14:textId="1F2131D7" w:rsidR="007413FE" w:rsidRPr="00CE2488" w:rsidRDefault="007A2A5E"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w:t>
      </w:r>
      <w:r w:rsidR="00E32364">
        <w:rPr>
          <w:rFonts w:ascii="Arial" w:hAnsi="Arial" w:cs="Arial"/>
          <w:sz w:val="22"/>
          <w:szCs w:val="22"/>
        </w:rPr>
        <w:t>9</w:t>
      </w:r>
      <w:r w:rsidR="007413FE" w:rsidRPr="00CE2488">
        <w:rPr>
          <w:rFonts w:ascii="Arial" w:hAnsi="Arial" w:cs="Arial"/>
          <w:sz w:val="22"/>
          <w:szCs w:val="22"/>
        </w:rPr>
        <w:tab/>
        <w:t xml:space="preserve">Every Partnership Share Agreement shall contain a notice under paragraph 48 of the Schedule. </w:t>
      </w:r>
    </w:p>
    <w:p w14:paraId="63EA48A7" w14:textId="77777777" w:rsidR="007413FE" w:rsidRPr="00CE2488" w:rsidRDefault="007413FE" w:rsidP="007413FE">
      <w:pPr>
        <w:rPr>
          <w:rFonts w:ascii="Arial" w:hAnsi="Arial" w:cs="Arial"/>
          <w:sz w:val="22"/>
          <w:szCs w:val="22"/>
        </w:rPr>
      </w:pPr>
    </w:p>
    <w:p w14:paraId="2DF2115A" w14:textId="77777777" w:rsidR="007413FE" w:rsidRPr="00CE2488" w:rsidRDefault="007413FE" w:rsidP="007413FE">
      <w:pPr>
        <w:rPr>
          <w:rFonts w:ascii="Arial" w:hAnsi="Arial" w:cs="Arial"/>
          <w:b/>
          <w:sz w:val="22"/>
          <w:szCs w:val="22"/>
        </w:rPr>
      </w:pPr>
      <w:r w:rsidRPr="00CE2488">
        <w:rPr>
          <w:rFonts w:ascii="Arial" w:hAnsi="Arial" w:cs="Arial"/>
          <w:b/>
          <w:sz w:val="22"/>
          <w:szCs w:val="22"/>
        </w:rPr>
        <w:t xml:space="preserve">Restriction imposed on number of Shares </w:t>
      </w:r>
      <w:proofErr w:type="gramStart"/>
      <w:r w:rsidRPr="00CE2488">
        <w:rPr>
          <w:rFonts w:ascii="Arial" w:hAnsi="Arial" w:cs="Arial"/>
          <w:b/>
          <w:sz w:val="22"/>
          <w:szCs w:val="22"/>
        </w:rPr>
        <w:t>awarded</w:t>
      </w:r>
      <w:proofErr w:type="gramEnd"/>
    </w:p>
    <w:p w14:paraId="3A9065A3" w14:textId="77777777" w:rsidR="007413FE" w:rsidRPr="00CE2488" w:rsidRDefault="007413FE" w:rsidP="007413FE">
      <w:pPr>
        <w:rPr>
          <w:rFonts w:ascii="Arial" w:hAnsi="Arial" w:cs="Arial"/>
          <w:b/>
          <w:sz w:val="22"/>
          <w:szCs w:val="22"/>
        </w:rPr>
      </w:pPr>
    </w:p>
    <w:p w14:paraId="5098040B" w14:textId="4137F9B3" w:rsidR="007413FE" w:rsidRPr="00CE2488" w:rsidRDefault="007A2A5E"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w:t>
      </w:r>
      <w:r w:rsidR="00E32364">
        <w:rPr>
          <w:rFonts w:ascii="Arial" w:hAnsi="Arial" w:cs="Arial"/>
          <w:sz w:val="22"/>
          <w:szCs w:val="22"/>
        </w:rPr>
        <w:t>10</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may specify the maximum number of Shares to be included in</w:t>
      </w:r>
      <w:r w:rsidR="005B7904">
        <w:rPr>
          <w:rFonts w:ascii="Arial" w:hAnsi="Arial" w:cs="Arial"/>
          <w:sz w:val="22"/>
          <w:szCs w:val="22"/>
        </w:rPr>
        <w:t xml:space="preserve">, </w:t>
      </w:r>
      <w:r w:rsidR="005B7904" w:rsidRPr="005B7904">
        <w:rPr>
          <w:rFonts w:ascii="Arial" w:hAnsi="Arial" w:cs="Arial"/>
          <w:sz w:val="22"/>
          <w:szCs w:val="22"/>
        </w:rPr>
        <w:t xml:space="preserve">or the maximum amount of individual salary deductions relating to, </w:t>
      </w:r>
      <w:r w:rsidR="007413FE" w:rsidRPr="00CE2488">
        <w:rPr>
          <w:rFonts w:ascii="Arial" w:hAnsi="Arial" w:cs="Arial"/>
          <w:sz w:val="22"/>
          <w:szCs w:val="22"/>
        </w:rPr>
        <w:t>an Award of Partnership Shares</w:t>
      </w:r>
      <w:r w:rsidR="005B7904">
        <w:rPr>
          <w:rFonts w:ascii="Arial" w:hAnsi="Arial" w:cs="Arial"/>
          <w:sz w:val="22"/>
          <w:szCs w:val="22"/>
        </w:rPr>
        <w:t xml:space="preserve">, </w:t>
      </w:r>
      <w:r w:rsidR="005B7904" w:rsidRPr="005B7904">
        <w:rPr>
          <w:rFonts w:ascii="Arial" w:hAnsi="Arial" w:cs="Arial"/>
          <w:sz w:val="22"/>
          <w:szCs w:val="22"/>
        </w:rPr>
        <w:t xml:space="preserve">provided that such maximum number does not breach the limits set out in rules </w:t>
      </w:r>
      <w:r w:rsidR="000319FF">
        <w:rPr>
          <w:rFonts w:ascii="Arial" w:hAnsi="Arial" w:cs="Arial"/>
          <w:sz w:val="22"/>
          <w:szCs w:val="22"/>
        </w:rPr>
        <w:t>10</w:t>
      </w:r>
      <w:r w:rsidR="005B7904" w:rsidRPr="005B7904">
        <w:rPr>
          <w:rFonts w:ascii="Arial" w:hAnsi="Arial" w:cs="Arial"/>
          <w:sz w:val="22"/>
          <w:szCs w:val="22"/>
        </w:rPr>
        <w:t xml:space="preserve">.3 and </w:t>
      </w:r>
      <w:r w:rsidR="000319FF">
        <w:rPr>
          <w:rFonts w:ascii="Arial" w:hAnsi="Arial" w:cs="Arial"/>
          <w:sz w:val="22"/>
          <w:szCs w:val="22"/>
        </w:rPr>
        <w:t>10</w:t>
      </w:r>
      <w:r w:rsidR="005B7904" w:rsidRPr="005B7904">
        <w:rPr>
          <w:rFonts w:ascii="Arial" w:hAnsi="Arial" w:cs="Arial"/>
          <w:sz w:val="22"/>
          <w:szCs w:val="22"/>
        </w:rPr>
        <w:t>.4.</w:t>
      </w:r>
    </w:p>
    <w:p w14:paraId="72DFEE10" w14:textId="77777777" w:rsidR="007413FE" w:rsidRPr="00CE2488" w:rsidRDefault="007413FE" w:rsidP="007413FE">
      <w:pPr>
        <w:rPr>
          <w:rFonts w:ascii="Arial" w:hAnsi="Arial" w:cs="Arial"/>
          <w:sz w:val="22"/>
          <w:szCs w:val="22"/>
        </w:rPr>
      </w:pPr>
    </w:p>
    <w:p w14:paraId="3520F225" w14:textId="2B5CEE05" w:rsidR="007A2A5E" w:rsidRDefault="007A2A5E" w:rsidP="007A2A5E">
      <w:pPr>
        <w:ind w:left="960" w:hanging="960"/>
        <w:rPr>
          <w:rFonts w:ascii="Arial" w:hAnsi="Arial" w:cs="Arial"/>
          <w:sz w:val="22"/>
          <w:szCs w:val="22"/>
        </w:rPr>
      </w:pPr>
      <w:r>
        <w:rPr>
          <w:rFonts w:ascii="Arial" w:hAnsi="Arial" w:cs="Arial"/>
          <w:sz w:val="22"/>
          <w:szCs w:val="22"/>
        </w:rPr>
        <w:lastRenderedPageBreak/>
        <w:t>10</w:t>
      </w:r>
      <w:r w:rsidR="007413FE" w:rsidRPr="00CE2488">
        <w:rPr>
          <w:rFonts w:ascii="Arial" w:hAnsi="Arial" w:cs="Arial"/>
          <w:sz w:val="22"/>
          <w:szCs w:val="22"/>
        </w:rPr>
        <w:t>.</w:t>
      </w:r>
      <w:r w:rsidR="00E32364">
        <w:rPr>
          <w:rFonts w:ascii="Arial" w:hAnsi="Arial" w:cs="Arial"/>
          <w:sz w:val="22"/>
          <w:szCs w:val="22"/>
        </w:rPr>
        <w:t>11</w:t>
      </w:r>
      <w:r w:rsidR="007413FE" w:rsidRPr="00CE2488">
        <w:rPr>
          <w:rFonts w:ascii="Arial" w:hAnsi="Arial" w:cs="Arial"/>
          <w:sz w:val="22"/>
          <w:szCs w:val="22"/>
        </w:rPr>
        <w:tab/>
        <w:t xml:space="preserve">The Partnership Share Agreement shall contain an undertaking by the Company to notify each Qualifying Employee of any restriction on the number of Shares </w:t>
      </w:r>
      <w:r w:rsidR="005B7904">
        <w:rPr>
          <w:rFonts w:ascii="Arial" w:hAnsi="Arial" w:cs="Arial"/>
          <w:sz w:val="22"/>
          <w:szCs w:val="22"/>
        </w:rPr>
        <w:t xml:space="preserve">or the maximum amount of individual salary deductions </w:t>
      </w:r>
      <w:r w:rsidR="007413FE" w:rsidRPr="00CE2488">
        <w:rPr>
          <w:rFonts w:ascii="Arial" w:hAnsi="Arial" w:cs="Arial"/>
          <w:sz w:val="22"/>
          <w:szCs w:val="22"/>
        </w:rPr>
        <w:t>to be included in an Award.</w:t>
      </w:r>
    </w:p>
    <w:p w14:paraId="6D4D9B10" w14:textId="77777777" w:rsidR="007A2A5E" w:rsidRDefault="007A2A5E" w:rsidP="007A2A5E">
      <w:pPr>
        <w:ind w:left="960" w:hanging="960"/>
        <w:rPr>
          <w:rFonts w:ascii="Arial" w:hAnsi="Arial" w:cs="Arial"/>
          <w:sz w:val="22"/>
          <w:szCs w:val="22"/>
        </w:rPr>
      </w:pPr>
    </w:p>
    <w:p w14:paraId="0E7CEF0A" w14:textId="4F160EB1" w:rsidR="007413FE" w:rsidRPr="00CE2488" w:rsidRDefault="007A2A5E" w:rsidP="007A2A5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w:t>
      </w:r>
      <w:r w:rsidR="000319FF" w:rsidRPr="00CE2488">
        <w:rPr>
          <w:rFonts w:ascii="Arial" w:hAnsi="Arial" w:cs="Arial"/>
          <w:sz w:val="22"/>
          <w:szCs w:val="22"/>
        </w:rPr>
        <w:t>1</w:t>
      </w:r>
      <w:r w:rsidR="000319FF">
        <w:rPr>
          <w:rFonts w:ascii="Arial" w:hAnsi="Arial" w:cs="Arial"/>
          <w:sz w:val="22"/>
          <w:szCs w:val="22"/>
        </w:rPr>
        <w:t>2</w:t>
      </w:r>
      <w:r w:rsidR="007413FE" w:rsidRPr="00CE2488">
        <w:rPr>
          <w:rFonts w:ascii="Arial" w:hAnsi="Arial" w:cs="Arial"/>
          <w:sz w:val="22"/>
          <w:szCs w:val="22"/>
        </w:rPr>
        <w:tab/>
        <w:t xml:space="preserve">The notification in Rule </w:t>
      </w:r>
      <w:r w:rsidR="000319FF">
        <w:rPr>
          <w:rFonts w:ascii="Arial" w:hAnsi="Arial" w:cs="Arial"/>
          <w:sz w:val="22"/>
          <w:szCs w:val="22"/>
        </w:rPr>
        <w:t>10</w:t>
      </w:r>
      <w:r w:rsidR="007413FE" w:rsidRPr="00CE2488">
        <w:rPr>
          <w:rFonts w:ascii="Arial" w:hAnsi="Arial" w:cs="Arial"/>
          <w:sz w:val="22"/>
          <w:szCs w:val="22"/>
        </w:rPr>
        <w:t>.</w:t>
      </w:r>
      <w:r w:rsidR="000319FF">
        <w:rPr>
          <w:rFonts w:ascii="Arial" w:hAnsi="Arial" w:cs="Arial"/>
          <w:sz w:val="22"/>
          <w:szCs w:val="22"/>
        </w:rPr>
        <w:t>11</w:t>
      </w:r>
      <w:r w:rsidR="000319FF" w:rsidRPr="00CE2488">
        <w:rPr>
          <w:rFonts w:ascii="Arial" w:hAnsi="Arial" w:cs="Arial"/>
          <w:sz w:val="22"/>
          <w:szCs w:val="22"/>
        </w:rPr>
        <w:t xml:space="preserve"> </w:t>
      </w:r>
      <w:r w:rsidR="007413FE" w:rsidRPr="00CE2488">
        <w:rPr>
          <w:rFonts w:ascii="Arial" w:hAnsi="Arial" w:cs="Arial"/>
          <w:sz w:val="22"/>
          <w:szCs w:val="22"/>
        </w:rPr>
        <w:t>above shall be given:</w:t>
      </w:r>
    </w:p>
    <w:p w14:paraId="69EB1CE2" w14:textId="77777777" w:rsidR="007413FE" w:rsidRPr="00CE2488" w:rsidRDefault="007413FE" w:rsidP="007413FE">
      <w:pPr>
        <w:rPr>
          <w:rFonts w:ascii="Arial" w:hAnsi="Arial" w:cs="Arial"/>
          <w:sz w:val="22"/>
          <w:szCs w:val="22"/>
        </w:rPr>
      </w:pPr>
    </w:p>
    <w:p w14:paraId="7BC00A86"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if there is no Accumulation Period, before the deduction of the Partnership Share Money relating to the Award; and</w:t>
      </w:r>
    </w:p>
    <w:p w14:paraId="1160C39F" w14:textId="77777777" w:rsidR="007413FE" w:rsidRPr="00CE2488" w:rsidRDefault="007413FE" w:rsidP="002E29DB">
      <w:pPr>
        <w:ind w:left="1418" w:hanging="458"/>
        <w:rPr>
          <w:rFonts w:ascii="Arial" w:hAnsi="Arial" w:cs="Arial"/>
          <w:sz w:val="22"/>
          <w:szCs w:val="22"/>
        </w:rPr>
      </w:pPr>
    </w:p>
    <w:p w14:paraId="52079354" w14:textId="1C3E7D43" w:rsidR="00497257" w:rsidRDefault="00497257" w:rsidP="002E29DB">
      <w:pPr>
        <w:ind w:left="1418" w:hanging="458"/>
        <w:rPr>
          <w:rFonts w:ascii="Arial" w:hAnsi="Arial" w:cs="Arial"/>
          <w:sz w:val="22"/>
          <w:szCs w:val="22"/>
        </w:rPr>
      </w:pPr>
      <w:r w:rsidRPr="00497257">
        <w:rPr>
          <w:rFonts w:ascii="Arial" w:hAnsi="Arial" w:cs="Arial"/>
          <w:sz w:val="22"/>
          <w:szCs w:val="22"/>
        </w:rPr>
        <w:t>(b</w:t>
      </w:r>
      <w:r>
        <w:rPr>
          <w:rFonts w:ascii="Arial" w:hAnsi="Arial" w:cs="Arial"/>
          <w:sz w:val="22"/>
          <w:szCs w:val="22"/>
        </w:rPr>
        <w:t>)</w:t>
      </w:r>
      <w:r>
        <w:rPr>
          <w:rFonts w:ascii="Arial" w:hAnsi="Arial" w:cs="Arial"/>
          <w:sz w:val="22"/>
          <w:szCs w:val="22"/>
        </w:rPr>
        <w:tab/>
      </w:r>
      <w:r w:rsidR="007413FE" w:rsidRPr="00497257">
        <w:rPr>
          <w:rFonts w:ascii="Arial" w:hAnsi="Arial" w:cs="Arial"/>
          <w:sz w:val="22"/>
          <w:szCs w:val="22"/>
        </w:rPr>
        <w:t xml:space="preserve">if there is an Accumulation </w:t>
      </w:r>
      <w:proofErr w:type="gramStart"/>
      <w:r w:rsidR="007413FE" w:rsidRPr="00497257">
        <w:rPr>
          <w:rFonts w:ascii="Arial" w:hAnsi="Arial" w:cs="Arial"/>
          <w:sz w:val="22"/>
          <w:szCs w:val="22"/>
        </w:rPr>
        <w:t>Period, before</w:t>
      </w:r>
      <w:proofErr w:type="gramEnd"/>
      <w:r w:rsidR="007413FE" w:rsidRPr="00497257">
        <w:rPr>
          <w:rFonts w:ascii="Arial" w:hAnsi="Arial" w:cs="Arial"/>
          <w:sz w:val="22"/>
          <w:szCs w:val="22"/>
        </w:rPr>
        <w:t xml:space="preserve"> the beginning of the Accumulation Period relating to the Award.</w:t>
      </w:r>
    </w:p>
    <w:p w14:paraId="4471A48A" w14:textId="77777777" w:rsidR="00230553" w:rsidRPr="002E29DB" w:rsidRDefault="00230553" w:rsidP="002E29DB">
      <w:pPr>
        <w:ind w:left="1418" w:hanging="458"/>
        <w:rPr>
          <w:rFonts w:ascii="Arial" w:hAnsi="Arial" w:cs="Arial"/>
          <w:sz w:val="22"/>
          <w:szCs w:val="22"/>
        </w:rPr>
      </w:pPr>
    </w:p>
    <w:p w14:paraId="68FF213B" w14:textId="24582877" w:rsidR="00497257" w:rsidRPr="005B7904" w:rsidRDefault="007A2A5E" w:rsidP="00230553">
      <w:pPr>
        <w:tabs>
          <w:tab w:val="left" w:pos="993"/>
        </w:tabs>
        <w:ind w:left="993" w:hanging="993"/>
        <w:rPr>
          <w:rFonts w:ascii="Arial" w:eastAsia="Arial" w:hAnsi="Arial"/>
          <w:color w:val="000000"/>
          <w:sz w:val="22"/>
          <w:szCs w:val="22"/>
          <w:lang w:val="en-US"/>
        </w:rPr>
      </w:pPr>
      <w:r>
        <w:rPr>
          <w:rFonts w:ascii="Arial" w:eastAsia="Arial" w:hAnsi="Arial"/>
          <w:color w:val="000000"/>
          <w:sz w:val="22"/>
          <w:szCs w:val="22"/>
          <w:lang w:val="en-US"/>
        </w:rPr>
        <w:t>10</w:t>
      </w:r>
      <w:r w:rsidR="005B7904" w:rsidRPr="005B7904">
        <w:rPr>
          <w:rFonts w:ascii="Arial" w:eastAsia="Arial" w:hAnsi="Arial"/>
          <w:color w:val="000000"/>
          <w:sz w:val="22"/>
          <w:szCs w:val="22"/>
          <w:lang w:val="en-US"/>
        </w:rPr>
        <w:t>.1</w:t>
      </w:r>
      <w:r w:rsidR="000319FF">
        <w:rPr>
          <w:rFonts w:ascii="Arial" w:eastAsia="Arial" w:hAnsi="Arial"/>
          <w:color w:val="000000"/>
          <w:sz w:val="22"/>
          <w:szCs w:val="22"/>
          <w:lang w:val="en-US"/>
        </w:rPr>
        <w:t>3</w:t>
      </w:r>
      <w:r w:rsidR="005B7904" w:rsidRPr="005B7904">
        <w:rPr>
          <w:rFonts w:ascii="Arial" w:eastAsia="Arial" w:hAnsi="Arial"/>
          <w:color w:val="000000"/>
          <w:sz w:val="22"/>
          <w:szCs w:val="22"/>
          <w:lang w:val="en-US"/>
        </w:rPr>
        <w:tab/>
        <w:t xml:space="preserve">The Participating Companies will, as soon as practicable after its deduction from Salary, pass the Partnership Share Money to the Trustees to be held, subject to rule </w:t>
      </w:r>
      <w:r w:rsidR="00EC7D93">
        <w:rPr>
          <w:rFonts w:ascii="Arial" w:eastAsia="Arial" w:hAnsi="Arial"/>
          <w:color w:val="000000"/>
          <w:sz w:val="22"/>
          <w:szCs w:val="22"/>
          <w:lang w:val="en-US"/>
        </w:rPr>
        <w:t>10.19</w:t>
      </w:r>
      <w:r w:rsidR="005B7904" w:rsidRPr="005B7904">
        <w:rPr>
          <w:rFonts w:ascii="Arial" w:eastAsia="Arial" w:hAnsi="Arial"/>
          <w:color w:val="000000"/>
          <w:sz w:val="22"/>
          <w:szCs w:val="22"/>
          <w:lang w:val="en-US"/>
        </w:rPr>
        <w:t>, by them on behalf of the Qualifying Employees until such time as it is applied by the Trustees in acquiring Partnership Shares on behalf of the Qualifying Employees.</w:t>
      </w:r>
    </w:p>
    <w:p w14:paraId="20C1BE45" w14:textId="77777777" w:rsidR="005B7904" w:rsidRDefault="005B7904" w:rsidP="00497257">
      <w:pPr>
        <w:ind w:left="993" w:hanging="993"/>
        <w:rPr>
          <w:rFonts w:ascii="Arial" w:hAnsi="Arial" w:cs="Arial"/>
          <w:b/>
          <w:i/>
          <w:sz w:val="22"/>
          <w:szCs w:val="22"/>
        </w:rPr>
      </w:pPr>
    </w:p>
    <w:p w14:paraId="2F2B0A60" w14:textId="2FB7298C" w:rsidR="007413FE" w:rsidRPr="00CE2488" w:rsidRDefault="007413FE" w:rsidP="007413FE">
      <w:pPr>
        <w:rPr>
          <w:rFonts w:ascii="Arial" w:hAnsi="Arial" w:cs="Arial"/>
          <w:b/>
          <w:sz w:val="22"/>
          <w:szCs w:val="22"/>
        </w:rPr>
      </w:pPr>
      <w:r w:rsidRPr="00BF6A86">
        <w:rPr>
          <w:rFonts w:ascii="Arial" w:hAnsi="Arial" w:cs="Arial"/>
          <w:b/>
          <w:iCs/>
          <w:sz w:val="22"/>
          <w:szCs w:val="22"/>
        </w:rPr>
        <w:t>Plan</w:t>
      </w:r>
      <w:r w:rsidRPr="00EC7D93">
        <w:rPr>
          <w:rFonts w:ascii="Arial" w:hAnsi="Arial" w:cs="Arial"/>
          <w:b/>
          <w:iCs/>
          <w:sz w:val="22"/>
          <w:szCs w:val="22"/>
        </w:rPr>
        <w:t xml:space="preserve"> </w:t>
      </w:r>
      <w:r w:rsidRPr="00CE2488">
        <w:rPr>
          <w:rFonts w:ascii="Arial" w:hAnsi="Arial" w:cs="Arial"/>
          <w:b/>
          <w:sz w:val="22"/>
          <w:szCs w:val="22"/>
        </w:rPr>
        <w:t xml:space="preserve">with no Accumulation Period </w:t>
      </w:r>
    </w:p>
    <w:p w14:paraId="2139E037" w14:textId="77777777" w:rsidR="007413FE" w:rsidRPr="00CE2488" w:rsidRDefault="007413FE" w:rsidP="007413FE">
      <w:pPr>
        <w:rPr>
          <w:rFonts w:ascii="Arial" w:hAnsi="Arial" w:cs="Arial"/>
          <w:sz w:val="22"/>
          <w:szCs w:val="22"/>
        </w:rPr>
      </w:pPr>
    </w:p>
    <w:p w14:paraId="445B6191" w14:textId="78AF6D90" w:rsidR="007413FE" w:rsidRPr="00CE2488" w:rsidRDefault="000319FF"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.1</w:t>
      </w:r>
      <w:r>
        <w:rPr>
          <w:rFonts w:ascii="Arial" w:hAnsi="Arial" w:cs="Arial"/>
          <w:sz w:val="22"/>
          <w:szCs w:val="22"/>
        </w:rPr>
        <w:t>4</w:t>
      </w:r>
      <w:r w:rsidR="007413FE" w:rsidRPr="00CE2488">
        <w:rPr>
          <w:rFonts w:ascii="Arial" w:hAnsi="Arial" w:cs="Arial"/>
          <w:sz w:val="22"/>
          <w:szCs w:val="22"/>
        </w:rPr>
        <w:tab/>
        <w:t>The Trustees shall acquire Shares on behalf of the Qualifying Employee using the Partnership Share Money. They shall acquire the Shares on the Acquisition Date. The number of Shares awarded to each employee shall be determined in accordance with the Market Value of the Shares on that date.</w:t>
      </w:r>
    </w:p>
    <w:p w14:paraId="00BACB60" w14:textId="77777777" w:rsidR="007413FE" w:rsidRPr="00CE2488" w:rsidRDefault="007413FE" w:rsidP="007413FE">
      <w:pPr>
        <w:rPr>
          <w:rFonts w:ascii="Arial" w:hAnsi="Arial" w:cs="Arial"/>
          <w:sz w:val="22"/>
          <w:szCs w:val="22"/>
        </w:rPr>
      </w:pPr>
    </w:p>
    <w:p w14:paraId="1918D13B" w14:textId="77777777" w:rsidR="007413FE" w:rsidRPr="00CE2488" w:rsidRDefault="007413FE" w:rsidP="007413FE">
      <w:pPr>
        <w:rPr>
          <w:rFonts w:ascii="Arial" w:hAnsi="Arial" w:cs="Arial"/>
          <w:b/>
          <w:sz w:val="22"/>
          <w:szCs w:val="22"/>
        </w:rPr>
      </w:pPr>
      <w:r w:rsidRPr="00BF6A86">
        <w:rPr>
          <w:rFonts w:ascii="Arial" w:hAnsi="Arial" w:cs="Arial"/>
          <w:b/>
          <w:iCs/>
          <w:sz w:val="22"/>
          <w:szCs w:val="22"/>
        </w:rPr>
        <w:t>Plan</w:t>
      </w:r>
      <w:r w:rsidRPr="00EC7D93">
        <w:rPr>
          <w:rFonts w:ascii="Arial" w:hAnsi="Arial" w:cs="Arial"/>
          <w:b/>
          <w:iCs/>
          <w:sz w:val="22"/>
          <w:szCs w:val="22"/>
        </w:rPr>
        <w:t xml:space="preserve"> </w:t>
      </w:r>
      <w:r w:rsidRPr="00CE2488">
        <w:rPr>
          <w:rFonts w:ascii="Arial" w:hAnsi="Arial" w:cs="Arial"/>
          <w:b/>
          <w:sz w:val="22"/>
          <w:szCs w:val="22"/>
        </w:rPr>
        <w:t xml:space="preserve">with Accumulation Period </w:t>
      </w:r>
    </w:p>
    <w:p w14:paraId="681F967B" w14:textId="77777777" w:rsidR="007413FE" w:rsidRPr="00CE2488" w:rsidRDefault="007413FE" w:rsidP="007413FE">
      <w:pPr>
        <w:rPr>
          <w:rFonts w:ascii="Arial" w:hAnsi="Arial" w:cs="Arial"/>
          <w:sz w:val="22"/>
          <w:szCs w:val="22"/>
        </w:rPr>
      </w:pPr>
    </w:p>
    <w:p w14:paraId="1EDCCE0E" w14:textId="305C9899" w:rsidR="007413FE" w:rsidRPr="00CE2488" w:rsidRDefault="000319FF"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.1</w:t>
      </w:r>
      <w:r>
        <w:rPr>
          <w:rFonts w:ascii="Arial" w:hAnsi="Arial" w:cs="Arial"/>
          <w:sz w:val="22"/>
          <w:szCs w:val="22"/>
        </w:rPr>
        <w:t>5</w:t>
      </w:r>
      <w:r w:rsidR="007413FE" w:rsidRPr="00CE2488">
        <w:rPr>
          <w:rFonts w:ascii="Arial" w:hAnsi="Arial" w:cs="Arial"/>
          <w:sz w:val="22"/>
          <w:szCs w:val="22"/>
        </w:rPr>
        <w:tab/>
        <w:t xml:space="preserve">If there is an Accumulation Period, the Trustees shall acquire Shares on behalf of the Qualifying Employee, on the Acquisition Date, using the Partnership Share Money. </w:t>
      </w:r>
    </w:p>
    <w:p w14:paraId="17D9B752" w14:textId="77777777" w:rsidR="007413FE" w:rsidRPr="00CE2488" w:rsidRDefault="007413FE" w:rsidP="007413FE">
      <w:pPr>
        <w:rPr>
          <w:rFonts w:ascii="Arial" w:hAnsi="Arial" w:cs="Arial"/>
          <w:sz w:val="22"/>
          <w:szCs w:val="22"/>
        </w:rPr>
      </w:pPr>
    </w:p>
    <w:p w14:paraId="165A7C2A" w14:textId="7EE5D9B4" w:rsidR="007413FE" w:rsidRPr="00CE2488" w:rsidRDefault="000319FF"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.1</w:t>
      </w:r>
      <w:r>
        <w:rPr>
          <w:rFonts w:ascii="Arial" w:hAnsi="Arial" w:cs="Arial"/>
          <w:sz w:val="22"/>
          <w:szCs w:val="22"/>
        </w:rPr>
        <w:t>6</w:t>
      </w:r>
      <w:r w:rsidR="007413FE" w:rsidRPr="00CE2488">
        <w:rPr>
          <w:rFonts w:ascii="Arial" w:hAnsi="Arial" w:cs="Arial"/>
          <w:sz w:val="22"/>
          <w:szCs w:val="22"/>
        </w:rPr>
        <w:tab/>
        <w:t>The number of Shares acquired on behalf of each Participant shall be determined by reference to the lower of:</w:t>
      </w:r>
    </w:p>
    <w:p w14:paraId="285A13A7" w14:textId="77777777" w:rsidR="007413FE" w:rsidRPr="00CE2488" w:rsidRDefault="007413FE" w:rsidP="007413FE">
      <w:pPr>
        <w:rPr>
          <w:rFonts w:ascii="Arial" w:hAnsi="Arial" w:cs="Arial"/>
          <w:sz w:val="22"/>
          <w:szCs w:val="22"/>
        </w:rPr>
      </w:pPr>
    </w:p>
    <w:p w14:paraId="22B0B095"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the Market Value of the Shares at the beginning of the Accumulation Period; and </w:t>
      </w:r>
    </w:p>
    <w:p w14:paraId="6F72FF78" w14:textId="77777777" w:rsidR="007413FE" w:rsidRPr="00CE2488" w:rsidRDefault="007413FE" w:rsidP="002E29DB">
      <w:pPr>
        <w:ind w:left="1418" w:hanging="458"/>
        <w:rPr>
          <w:rFonts w:ascii="Arial" w:hAnsi="Arial" w:cs="Arial"/>
          <w:sz w:val="22"/>
          <w:szCs w:val="22"/>
        </w:rPr>
      </w:pPr>
    </w:p>
    <w:p w14:paraId="65A3483B" w14:textId="5BC6C2BE" w:rsidR="005B7904"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the Market Value of the Shares on the Acquisition Date.</w:t>
      </w:r>
    </w:p>
    <w:p w14:paraId="177D9E7C" w14:textId="52DDC24E" w:rsidR="005B7904" w:rsidRPr="00BF6A86" w:rsidRDefault="000319FF" w:rsidP="00BF6A86">
      <w:pPr>
        <w:tabs>
          <w:tab w:val="left" w:pos="993"/>
        </w:tabs>
        <w:overflowPunct/>
        <w:autoSpaceDE/>
        <w:autoSpaceDN/>
        <w:adjustRightInd/>
        <w:spacing w:before="255" w:line="252" w:lineRule="exact"/>
        <w:ind w:left="1008" w:right="72" w:hanging="1008"/>
        <w:rPr>
          <w:rFonts w:ascii="Arial" w:eastAsia="Arial" w:hAnsi="Arial"/>
          <w:color w:val="000000"/>
          <w:sz w:val="22"/>
          <w:szCs w:val="22"/>
          <w:lang w:val="en-US"/>
        </w:rPr>
      </w:pPr>
      <w:r>
        <w:rPr>
          <w:rFonts w:ascii="Arial" w:eastAsia="Arial" w:hAnsi="Arial"/>
          <w:color w:val="000000"/>
          <w:sz w:val="22"/>
          <w:szCs w:val="22"/>
          <w:lang w:val="en-US"/>
        </w:rPr>
        <w:t>10</w:t>
      </w:r>
      <w:r w:rsidR="005B7904" w:rsidRPr="005B7904">
        <w:rPr>
          <w:rFonts w:ascii="Arial" w:eastAsia="Arial" w:hAnsi="Arial"/>
          <w:color w:val="000000"/>
          <w:sz w:val="22"/>
          <w:szCs w:val="22"/>
          <w:lang w:val="en-US"/>
        </w:rPr>
        <w:t>.1</w:t>
      </w:r>
      <w:r>
        <w:rPr>
          <w:rFonts w:ascii="Arial" w:eastAsia="Arial" w:hAnsi="Arial"/>
          <w:color w:val="000000"/>
          <w:sz w:val="22"/>
          <w:szCs w:val="22"/>
          <w:lang w:val="en-US"/>
        </w:rPr>
        <w:t>7</w:t>
      </w:r>
      <w:r w:rsidR="005B7904" w:rsidRPr="005B7904">
        <w:rPr>
          <w:rFonts w:ascii="Arial" w:eastAsia="Arial" w:hAnsi="Arial"/>
          <w:color w:val="000000"/>
          <w:sz w:val="22"/>
          <w:szCs w:val="22"/>
          <w:lang w:val="en-US"/>
        </w:rPr>
        <w:tab/>
        <w:t>If there is an Accumulation Period, it will be the same for all Participants receiving Partnership Shares under the relevant Award.</w:t>
      </w:r>
    </w:p>
    <w:p w14:paraId="366CD32B" w14:textId="77777777" w:rsidR="007413FE" w:rsidRPr="00CE2488" w:rsidRDefault="007413FE" w:rsidP="007413FE">
      <w:pPr>
        <w:rPr>
          <w:rFonts w:ascii="Arial" w:hAnsi="Arial" w:cs="Arial"/>
          <w:sz w:val="22"/>
          <w:szCs w:val="22"/>
        </w:rPr>
      </w:pPr>
    </w:p>
    <w:p w14:paraId="07EDEECB" w14:textId="76940D34" w:rsidR="007413FE" w:rsidRPr="00CE2488" w:rsidRDefault="000319FF"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.1</w:t>
      </w:r>
      <w:r>
        <w:rPr>
          <w:rFonts w:ascii="Arial" w:hAnsi="Arial" w:cs="Arial"/>
          <w:sz w:val="22"/>
          <w:szCs w:val="22"/>
        </w:rPr>
        <w:t>8</w:t>
      </w:r>
      <w:r w:rsidR="007413FE" w:rsidRPr="00CE2488">
        <w:rPr>
          <w:rFonts w:ascii="Arial" w:hAnsi="Arial" w:cs="Arial"/>
          <w:sz w:val="22"/>
          <w:szCs w:val="22"/>
        </w:rPr>
        <w:tab/>
        <w:t xml:space="preserve">If a transaction occurs during an Accumulation Period which results in a new holding of shares being equated for the purposes of capital gains tax with any of the shares to be acquired under the Partnership Share Agreement, the </w:t>
      </w:r>
      <w:r w:rsidR="005B7904">
        <w:rPr>
          <w:rFonts w:ascii="Arial" w:hAnsi="Arial" w:cs="Arial"/>
          <w:sz w:val="22"/>
          <w:szCs w:val="22"/>
        </w:rPr>
        <w:t>Participant</w:t>
      </w:r>
      <w:r w:rsidR="005B7904" w:rsidRPr="00CE2488">
        <w:rPr>
          <w:rFonts w:ascii="Arial" w:hAnsi="Arial" w:cs="Arial"/>
          <w:sz w:val="22"/>
          <w:szCs w:val="22"/>
        </w:rPr>
        <w:t xml:space="preserve"> </w:t>
      </w:r>
      <w:r w:rsidR="007413FE" w:rsidRPr="00CE2488">
        <w:rPr>
          <w:rFonts w:ascii="Arial" w:hAnsi="Arial" w:cs="Arial"/>
          <w:sz w:val="22"/>
          <w:szCs w:val="22"/>
        </w:rPr>
        <w:t>may agree that the Partnership Share Agreement shall have effect after the time of that transaction as if it were an agreement for the purchase of shares comprised in the new holding.</w:t>
      </w:r>
    </w:p>
    <w:p w14:paraId="4DEE90E0" w14:textId="77777777" w:rsidR="007413FE" w:rsidRPr="00CE2488" w:rsidRDefault="007413FE" w:rsidP="007413FE">
      <w:pPr>
        <w:rPr>
          <w:rFonts w:ascii="Arial" w:hAnsi="Arial" w:cs="Arial"/>
          <w:sz w:val="22"/>
          <w:szCs w:val="22"/>
        </w:rPr>
      </w:pPr>
    </w:p>
    <w:p w14:paraId="5438C4E1" w14:textId="77777777" w:rsidR="007413FE" w:rsidRPr="00CE2488" w:rsidRDefault="007413FE" w:rsidP="007413FE">
      <w:pPr>
        <w:rPr>
          <w:rFonts w:ascii="Arial" w:hAnsi="Arial" w:cs="Arial"/>
          <w:b/>
          <w:sz w:val="22"/>
          <w:szCs w:val="22"/>
        </w:rPr>
      </w:pPr>
      <w:r w:rsidRPr="00CE2488">
        <w:rPr>
          <w:rFonts w:ascii="Arial" w:hAnsi="Arial" w:cs="Arial"/>
          <w:b/>
          <w:sz w:val="22"/>
          <w:szCs w:val="22"/>
        </w:rPr>
        <w:t>Surplus Partnership Share Money</w:t>
      </w:r>
    </w:p>
    <w:p w14:paraId="20E5CDF9" w14:textId="77777777" w:rsidR="007413FE" w:rsidRPr="00CE2488" w:rsidRDefault="007413FE" w:rsidP="007413FE">
      <w:pPr>
        <w:rPr>
          <w:rFonts w:ascii="Arial" w:hAnsi="Arial" w:cs="Arial"/>
          <w:sz w:val="22"/>
          <w:szCs w:val="22"/>
        </w:rPr>
      </w:pPr>
    </w:p>
    <w:p w14:paraId="2B1B81F4" w14:textId="20D9D270" w:rsidR="007413FE" w:rsidRPr="00CE2488" w:rsidRDefault="000319FF"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.1</w:t>
      </w:r>
      <w:r>
        <w:rPr>
          <w:rFonts w:ascii="Arial" w:hAnsi="Arial" w:cs="Arial"/>
          <w:sz w:val="22"/>
          <w:szCs w:val="22"/>
        </w:rPr>
        <w:t>9</w:t>
      </w:r>
      <w:r w:rsidR="007413FE" w:rsidRPr="00CE2488">
        <w:rPr>
          <w:rFonts w:ascii="Arial" w:hAnsi="Arial" w:cs="Arial"/>
          <w:sz w:val="22"/>
          <w:szCs w:val="22"/>
        </w:rPr>
        <w:tab/>
        <w:t>Any surplus Partnership Share Money remaining after the acquisition of Shares by the Trustees:</w:t>
      </w:r>
    </w:p>
    <w:p w14:paraId="595545D4" w14:textId="77777777" w:rsidR="007413FE" w:rsidRPr="00CE2488" w:rsidRDefault="007413FE" w:rsidP="007413FE">
      <w:pPr>
        <w:rPr>
          <w:rFonts w:ascii="Arial" w:hAnsi="Arial" w:cs="Arial"/>
          <w:sz w:val="22"/>
          <w:szCs w:val="22"/>
        </w:rPr>
      </w:pPr>
    </w:p>
    <w:p w14:paraId="3764CE34" w14:textId="5F6ADEAA" w:rsidR="007413FE" w:rsidRPr="00CE2488" w:rsidRDefault="007413FE" w:rsidP="002E29DB">
      <w:pPr>
        <w:ind w:left="1418" w:hanging="458"/>
        <w:rPr>
          <w:rFonts w:ascii="Arial" w:hAnsi="Arial" w:cs="Arial"/>
          <w:sz w:val="22"/>
          <w:szCs w:val="22"/>
        </w:rPr>
      </w:pPr>
      <w:r w:rsidRPr="00CE2488">
        <w:rPr>
          <w:rFonts w:ascii="Arial" w:hAnsi="Arial" w:cs="Arial"/>
          <w:sz w:val="22"/>
          <w:szCs w:val="22"/>
          <w:lang w:val="en-US"/>
        </w:rPr>
        <w:lastRenderedPageBreak/>
        <w:t>(a)</w:t>
      </w:r>
      <w:r w:rsidRPr="00CE2488">
        <w:rPr>
          <w:rFonts w:ascii="Arial" w:hAnsi="Arial" w:cs="Arial"/>
          <w:sz w:val="22"/>
          <w:szCs w:val="22"/>
          <w:lang w:val="en-US"/>
        </w:rPr>
        <w:tab/>
        <w:t>may, with the agreement of the Participant, be carried forward to the next Accumulation Period</w:t>
      </w:r>
      <w:r w:rsidR="005B7904">
        <w:rPr>
          <w:rFonts w:ascii="Arial" w:hAnsi="Arial" w:cs="Arial"/>
          <w:sz w:val="22"/>
          <w:szCs w:val="22"/>
          <w:lang w:val="en-US"/>
        </w:rPr>
        <w:t xml:space="preserve"> </w:t>
      </w:r>
      <w:r w:rsidR="005B7904" w:rsidRPr="005B7904">
        <w:rPr>
          <w:rFonts w:ascii="Arial" w:hAnsi="Arial" w:cs="Arial"/>
          <w:sz w:val="22"/>
          <w:szCs w:val="22"/>
          <w:lang w:val="en-US"/>
        </w:rPr>
        <w:t xml:space="preserve">(where there is an Accumulation Period) </w:t>
      </w:r>
      <w:r w:rsidRPr="00CE2488">
        <w:rPr>
          <w:rFonts w:ascii="Arial" w:hAnsi="Arial" w:cs="Arial"/>
          <w:sz w:val="22"/>
          <w:szCs w:val="22"/>
          <w:lang w:val="en-US"/>
        </w:rPr>
        <w:t>or</w:t>
      </w:r>
      <w:r w:rsidR="005B7904">
        <w:rPr>
          <w:rFonts w:ascii="Arial" w:hAnsi="Arial" w:cs="Arial"/>
          <w:sz w:val="22"/>
          <w:szCs w:val="22"/>
          <w:lang w:val="en-US"/>
        </w:rPr>
        <w:t xml:space="preserve"> to</w:t>
      </w:r>
      <w:r w:rsidRPr="00CE2488">
        <w:rPr>
          <w:rFonts w:ascii="Arial" w:hAnsi="Arial" w:cs="Arial"/>
          <w:sz w:val="22"/>
          <w:szCs w:val="22"/>
          <w:lang w:val="en-US"/>
        </w:rPr>
        <w:t xml:space="preserve"> the next deduction</w:t>
      </w:r>
      <w:r w:rsidR="005B7904">
        <w:rPr>
          <w:rFonts w:ascii="Arial" w:hAnsi="Arial" w:cs="Arial"/>
          <w:sz w:val="22"/>
          <w:szCs w:val="22"/>
          <w:lang w:val="en-US"/>
        </w:rPr>
        <w:t xml:space="preserve"> </w:t>
      </w:r>
      <w:r w:rsidR="005B7904" w:rsidRPr="005B7904">
        <w:rPr>
          <w:rFonts w:ascii="Arial" w:hAnsi="Arial" w:cs="Arial"/>
          <w:sz w:val="22"/>
          <w:szCs w:val="22"/>
          <w:lang w:val="en-US"/>
        </w:rPr>
        <w:t>(where there is no Accumulation Period)</w:t>
      </w:r>
      <w:r w:rsidRPr="00CE2488">
        <w:rPr>
          <w:rFonts w:ascii="Arial" w:hAnsi="Arial" w:cs="Arial"/>
          <w:sz w:val="22"/>
          <w:szCs w:val="22"/>
          <w:lang w:val="en-US"/>
        </w:rPr>
        <w:t>; and</w:t>
      </w:r>
    </w:p>
    <w:p w14:paraId="314761DB" w14:textId="77777777" w:rsidR="007413FE" w:rsidRPr="00CE2488" w:rsidRDefault="007413FE" w:rsidP="002E29DB">
      <w:pPr>
        <w:ind w:left="1418" w:hanging="458"/>
        <w:rPr>
          <w:rFonts w:ascii="Arial" w:hAnsi="Arial" w:cs="Arial"/>
          <w:sz w:val="22"/>
          <w:szCs w:val="22"/>
        </w:rPr>
      </w:pPr>
    </w:p>
    <w:p w14:paraId="01C3A501" w14:textId="212C5CBA"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in any other case, shall be paid over to the Participant, subject to both deduction of income tax under PAYE and NICs, as soon as practicable.</w:t>
      </w:r>
    </w:p>
    <w:p w14:paraId="499DB5EF" w14:textId="0C64B1F2" w:rsidR="007413FE" w:rsidRPr="00CE2488" w:rsidRDefault="007413FE" w:rsidP="007413FE">
      <w:pPr>
        <w:rPr>
          <w:rFonts w:ascii="Arial" w:hAnsi="Arial" w:cs="Arial"/>
          <w:b/>
          <w:sz w:val="22"/>
          <w:szCs w:val="22"/>
        </w:rPr>
      </w:pPr>
      <w:r w:rsidRPr="00CE2488">
        <w:rPr>
          <w:rFonts w:ascii="Arial" w:hAnsi="Arial" w:cs="Arial"/>
          <w:b/>
          <w:sz w:val="22"/>
          <w:szCs w:val="22"/>
        </w:rPr>
        <w:t>Scaling down</w:t>
      </w:r>
    </w:p>
    <w:p w14:paraId="42596FDD" w14:textId="77777777" w:rsidR="007413FE" w:rsidRPr="00CE2488" w:rsidRDefault="007413FE" w:rsidP="007413FE">
      <w:pPr>
        <w:rPr>
          <w:rFonts w:ascii="Arial" w:hAnsi="Arial" w:cs="Arial"/>
          <w:sz w:val="22"/>
          <w:szCs w:val="22"/>
        </w:rPr>
      </w:pPr>
    </w:p>
    <w:p w14:paraId="7C253A30" w14:textId="20A85CBB" w:rsidR="007413FE" w:rsidRPr="00CE2488" w:rsidRDefault="000319FF"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w:t>
      </w:r>
      <w:r>
        <w:rPr>
          <w:rFonts w:ascii="Arial" w:hAnsi="Arial" w:cs="Arial"/>
          <w:sz w:val="22"/>
          <w:szCs w:val="22"/>
        </w:rPr>
        <w:t>20</w:t>
      </w:r>
      <w:r w:rsidR="007413FE" w:rsidRPr="00CE2488">
        <w:rPr>
          <w:rFonts w:ascii="Arial" w:hAnsi="Arial" w:cs="Arial"/>
          <w:sz w:val="22"/>
          <w:szCs w:val="22"/>
        </w:rPr>
        <w:tab/>
        <w:t xml:space="preserve">If the Company receives applications for Partnership Shares exceeding the Award maximum determined in accordance with Rule </w:t>
      </w:r>
      <w:r>
        <w:rPr>
          <w:rFonts w:ascii="Arial" w:hAnsi="Arial" w:cs="Arial"/>
          <w:sz w:val="22"/>
          <w:szCs w:val="22"/>
        </w:rPr>
        <w:t>10.10</w:t>
      </w:r>
      <w:r w:rsidR="007413FE" w:rsidRPr="00CE2488">
        <w:rPr>
          <w:rFonts w:ascii="Arial" w:hAnsi="Arial" w:cs="Arial"/>
          <w:sz w:val="22"/>
          <w:szCs w:val="22"/>
        </w:rPr>
        <w:t xml:space="preserve"> then</w:t>
      </w:r>
      <w:r w:rsidR="00E158B4">
        <w:rPr>
          <w:rFonts w:ascii="Arial" w:hAnsi="Arial" w:cs="Arial"/>
          <w:sz w:val="22"/>
          <w:szCs w:val="22"/>
        </w:rPr>
        <w:t xml:space="preserve"> </w:t>
      </w:r>
      <w:r w:rsidR="00833B5A">
        <w:rPr>
          <w:rFonts w:ascii="Arial" w:hAnsi="Arial" w:cs="Arial"/>
          <w:sz w:val="22"/>
          <w:szCs w:val="22"/>
        </w:rPr>
        <w:t>(</w:t>
      </w:r>
      <w:r w:rsidR="00E158B4" w:rsidRPr="00E158B4">
        <w:rPr>
          <w:rFonts w:ascii="Arial" w:hAnsi="Arial" w:cs="Arial"/>
          <w:sz w:val="22"/>
          <w:szCs w:val="22"/>
        </w:rPr>
        <w:t xml:space="preserve">unless HMRC and the Company agree an alternative approach to scale down Awards prior to such scaling down taking place) </w:t>
      </w:r>
      <w:r w:rsidR="007413FE" w:rsidRPr="00CE2488">
        <w:rPr>
          <w:rFonts w:ascii="Arial" w:hAnsi="Arial" w:cs="Arial"/>
          <w:sz w:val="22"/>
          <w:szCs w:val="22"/>
        </w:rPr>
        <w:t xml:space="preserve">the following steps shall be taken in sequence until the excess is eliminated.  </w:t>
      </w:r>
    </w:p>
    <w:p w14:paraId="3B363986" w14:textId="77777777" w:rsidR="007413FE" w:rsidRPr="00CE2488" w:rsidRDefault="007413FE" w:rsidP="007413FE">
      <w:pPr>
        <w:rPr>
          <w:rFonts w:ascii="Arial" w:hAnsi="Arial" w:cs="Arial"/>
          <w:sz w:val="22"/>
          <w:szCs w:val="22"/>
        </w:rPr>
      </w:pPr>
    </w:p>
    <w:p w14:paraId="2A49ADB6" w14:textId="49650D49" w:rsidR="007413FE" w:rsidRPr="00CE2488" w:rsidRDefault="007413FE" w:rsidP="007413FE">
      <w:pPr>
        <w:ind w:left="1920" w:hanging="960"/>
        <w:rPr>
          <w:rFonts w:ascii="Arial" w:hAnsi="Arial" w:cs="Arial"/>
          <w:sz w:val="22"/>
          <w:szCs w:val="22"/>
        </w:rPr>
      </w:pPr>
      <w:bookmarkStart w:id="0" w:name="_Hlk165476183"/>
      <w:r w:rsidRPr="00CE2488">
        <w:rPr>
          <w:rFonts w:ascii="Arial" w:hAnsi="Arial" w:cs="Arial"/>
          <w:sz w:val="22"/>
          <w:szCs w:val="22"/>
        </w:rPr>
        <w:t>Step 1</w:t>
      </w:r>
      <w:r w:rsidRPr="00CE2488">
        <w:rPr>
          <w:rFonts w:ascii="Arial" w:hAnsi="Arial" w:cs="Arial"/>
          <w:sz w:val="22"/>
          <w:szCs w:val="22"/>
        </w:rPr>
        <w:tab/>
        <w:t xml:space="preserve">the excess of the deduction chosen by each applicant over </w:t>
      </w:r>
      <w:r w:rsidR="00E158B4" w:rsidRPr="00E158B4">
        <w:rPr>
          <w:rFonts w:ascii="Arial" w:hAnsi="Arial" w:cs="Arial"/>
          <w:sz w:val="22"/>
          <w:szCs w:val="22"/>
        </w:rPr>
        <w:t xml:space="preserve">the amount specified pursuant to rule </w:t>
      </w:r>
      <w:r w:rsidR="000319FF">
        <w:rPr>
          <w:rFonts w:ascii="Arial" w:hAnsi="Arial" w:cs="Arial"/>
          <w:sz w:val="22"/>
          <w:szCs w:val="22"/>
        </w:rPr>
        <w:t>10</w:t>
      </w:r>
      <w:r w:rsidR="00E158B4" w:rsidRPr="00E158B4">
        <w:rPr>
          <w:rFonts w:ascii="Arial" w:hAnsi="Arial" w:cs="Arial"/>
          <w:sz w:val="22"/>
          <w:szCs w:val="22"/>
        </w:rPr>
        <w:t xml:space="preserve">.6 </w:t>
      </w:r>
      <w:r w:rsidRPr="00CE2488">
        <w:rPr>
          <w:rFonts w:ascii="Arial" w:hAnsi="Arial" w:cs="Arial"/>
          <w:sz w:val="22"/>
          <w:szCs w:val="22"/>
        </w:rPr>
        <w:t xml:space="preserve">shall be reduced pro </w:t>
      </w:r>
      <w:proofErr w:type="gramStart"/>
      <w:r w:rsidRPr="00CE2488">
        <w:rPr>
          <w:rFonts w:ascii="Arial" w:hAnsi="Arial" w:cs="Arial"/>
          <w:sz w:val="22"/>
          <w:szCs w:val="22"/>
        </w:rPr>
        <w:t>rata;</w:t>
      </w:r>
      <w:proofErr w:type="gramEnd"/>
    </w:p>
    <w:bookmarkEnd w:id="0"/>
    <w:p w14:paraId="6799E566" w14:textId="77777777" w:rsidR="007413FE" w:rsidRPr="00CE2488" w:rsidRDefault="007413FE" w:rsidP="007413FE">
      <w:pPr>
        <w:rPr>
          <w:rFonts w:ascii="Arial" w:hAnsi="Arial" w:cs="Arial"/>
          <w:sz w:val="22"/>
          <w:szCs w:val="22"/>
        </w:rPr>
      </w:pPr>
    </w:p>
    <w:p w14:paraId="1602626F" w14:textId="6BA7CFB1" w:rsidR="007413FE" w:rsidRPr="00CE2488" w:rsidRDefault="007413FE" w:rsidP="007413FE">
      <w:pPr>
        <w:ind w:left="1920" w:hanging="960"/>
        <w:rPr>
          <w:rFonts w:ascii="Arial" w:hAnsi="Arial" w:cs="Arial"/>
          <w:sz w:val="22"/>
          <w:szCs w:val="22"/>
        </w:rPr>
      </w:pPr>
      <w:r w:rsidRPr="00CE2488">
        <w:rPr>
          <w:rFonts w:ascii="Arial" w:hAnsi="Arial" w:cs="Arial"/>
          <w:sz w:val="22"/>
          <w:szCs w:val="22"/>
        </w:rPr>
        <w:t>Step 2</w:t>
      </w:r>
      <w:r w:rsidRPr="00CE2488">
        <w:rPr>
          <w:rFonts w:ascii="Arial" w:hAnsi="Arial" w:cs="Arial"/>
          <w:sz w:val="22"/>
          <w:szCs w:val="22"/>
        </w:rPr>
        <w:tab/>
        <w:t xml:space="preserve">all deductions shall be reduced to </w:t>
      </w:r>
      <w:r w:rsidR="00E158B4" w:rsidRPr="00E158B4">
        <w:rPr>
          <w:rFonts w:ascii="Arial" w:hAnsi="Arial" w:cs="Arial"/>
          <w:sz w:val="22"/>
          <w:szCs w:val="22"/>
        </w:rPr>
        <w:t xml:space="preserve">the amount specified pursuant to rule </w:t>
      </w:r>
      <w:proofErr w:type="gramStart"/>
      <w:r w:rsidR="000319FF">
        <w:rPr>
          <w:rFonts w:ascii="Arial" w:hAnsi="Arial" w:cs="Arial"/>
          <w:sz w:val="22"/>
          <w:szCs w:val="22"/>
        </w:rPr>
        <w:t>10</w:t>
      </w:r>
      <w:r w:rsidR="00E158B4" w:rsidRPr="00E158B4">
        <w:rPr>
          <w:rFonts w:ascii="Arial" w:hAnsi="Arial" w:cs="Arial"/>
          <w:sz w:val="22"/>
          <w:szCs w:val="22"/>
        </w:rPr>
        <w:t>.6;</w:t>
      </w:r>
      <w:proofErr w:type="gramEnd"/>
    </w:p>
    <w:p w14:paraId="7486F0C5" w14:textId="77777777" w:rsidR="007413FE" w:rsidRPr="00CE2488" w:rsidRDefault="007413FE" w:rsidP="007413FE">
      <w:pPr>
        <w:rPr>
          <w:rFonts w:ascii="Arial" w:hAnsi="Arial" w:cs="Arial"/>
          <w:sz w:val="22"/>
          <w:szCs w:val="22"/>
        </w:rPr>
      </w:pPr>
    </w:p>
    <w:p w14:paraId="77CFBB76" w14:textId="1FD7A307" w:rsidR="007413FE" w:rsidRPr="00CE2488" w:rsidRDefault="007413FE" w:rsidP="007413FE">
      <w:pPr>
        <w:ind w:left="1920" w:hanging="960"/>
        <w:rPr>
          <w:rFonts w:ascii="Arial" w:hAnsi="Arial" w:cs="Arial"/>
          <w:sz w:val="22"/>
          <w:szCs w:val="22"/>
        </w:rPr>
      </w:pPr>
      <w:r w:rsidRPr="00CE2488">
        <w:rPr>
          <w:rFonts w:ascii="Arial" w:hAnsi="Arial" w:cs="Arial"/>
          <w:sz w:val="22"/>
          <w:szCs w:val="22"/>
        </w:rPr>
        <w:t>Step 3</w:t>
      </w:r>
      <w:r w:rsidRPr="00CE2488">
        <w:rPr>
          <w:rFonts w:ascii="Arial" w:hAnsi="Arial" w:cs="Arial"/>
          <w:sz w:val="22"/>
          <w:szCs w:val="22"/>
        </w:rPr>
        <w:tab/>
        <w:t xml:space="preserve">applications shall be selected by lot, each based on </w:t>
      </w:r>
      <w:r w:rsidR="00E158B4" w:rsidRPr="00E158B4">
        <w:rPr>
          <w:rFonts w:ascii="Arial" w:hAnsi="Arial" w:cs="Arial"/>
          <w:sz w:val="22"/>
          <w:szCs w:val="22"/>
        </w:rPr>
        <w:t xml:space="preserve">the amount specified pursuant to rule </w:t>
      </w:r>
      <w:r w:rsidR="000319FF">
        <w:rPr>
          <w:rFonts w:ascii="Arial" w:hAnsi="Arial" w:cs="Arial"/>
          <w:sz w:val="22"/>
          <w:szCs w:val="22"/>
        </w:rPr>
        <w:t>10</w:t>
      </w:r>
      <w:r w:rsidR="00E158B4" w:rsidRPr="00E158B4">
        <w:rPr>
          <w:rFonts w:ascii="Arial" w:hAnsi="Arial" w:cs="Arial"/>
          <w:sz w:val="22"/>
          <w:szCs w:val="22"/>
        </w:rPr>
        <w:t>.6;</w:t>
      </w:r>
      <w:r w:rsidR="00067494">
        <w:rPr>
          <w:rFonts w:ascii="Arial" w:hAnsi="Arial" w:cs="Arial"/>
          <w:sz w:val="22"/>
          <w:szCs w:val="22"/>
        </w:rPr>
        <w:t xml:space="preserve"> and</w:t>
      </w:r>
    </w:p>
    <w:p w14:paraId="5DFBC54A" w14:textId="5FD49008" w:rsidR="00E158B4" w:rsidRDefault="007413FE" w:rsidP="007413FE">
      <w:pPr>
        <w:rPr>
          <w:rFonts w:ascii="Arial" w:hAnsi="Arial" w:cs="Arial"/>
          <w:sz w:val="22"/>
          <w:szCs w:val="22"/>
        </w:rPr>
      </w:pPr>
      <w:r w:rsidRPr="00CE2488">
        <w:rPr>
          <w:rFonts w:ascii="Arial" w:hAnsi="Arial" w:cs="Arial"/>
          <w:sz w:val="22"/>
          <w:szCs w:val="22"/>
        </w:rPr>
        <w:t xml:space="preserve"> </w:t>
      </w:r>
    </w:p>
    <w:p w14:paraId="63375635" w14:textId="1B170D27" w:rsidR="00E158B4" w:rsidRPr="00E158B4" w:rsidRDefault="00E158B4" w:rsidP="00BF6A86">
      <w:pPr>
        <w:ind w:left="1920" w:hanging="950"/>
        <w:rPr>
          <w:rFonts w:ascii="Arial" w:hAnsi="Arial" w:cs="Arial"/>
          <w:sz w:val="22"/>
          <w:szCs w:val="22"/>
        </w:rPr>
      </w:pPr>
      <w:r w:rsidRPr="00E158B4">
        <w:rPr>
          <w:rFonts w:ascii="Arial" w:hAnsi="Arial" w:cs="Arial"/>
          <w:sz w:val="22"/>
          <w:szCs w:val="22"/>
        </w:rPr>
        <w:t xml:space="preserve">Step </w:t>
      </w:r>
      <w:r w:rsidR="00067494">
        <w:rPr>
          <w:rFonts w:ascii="Arial" w:hAnsi="Arial" w:cs="Arial"/>
          <w:sz w:val="22"/>
          <w:szCs w:val="22"/>
        </w:rPr>
        <w:t>4</w:t>
      </w:r>
      <w:r w:rsidRPr="00E158B4">
        <w:rPr>
          <w:rFonts w:ascii="Arial" w:hAnsi="Arial" w:cs="Arial"/>
          <w:sz w:val="22"/>
          <w:szCs w:val="22"/>
        </w:rPr>
        <w:tab/>
      </w:r>
      <w:r>
        <w:rPr>
          <w:rFonts w:ascii="Arial" w:hAnsi="Arial" w:cs="Arial"/>
          <w:sz w:val="22"/>
          <w:szCs w:val="22"/>
        </w:rPr>
        <w:t xml:space="preserve">no Awards will be made. </w:t>
      </w:r>
    </w:p>
    <w:p w14:paraId="76C78FDD" w14:textId="5CF31920" w:rsidR="00E158B4" w:rsidRPr="00CE2488" w:rsidRDefault="00E158B4" w:rsidP="007413FE">
      <w:pPr>
        <w:rPr>
          <w:rFonts w:ascii="Arial" w:hAnsi="Arial" w:cs="Arial"/>
          <w:sz w:val="22"/>
          <w:szCs w:val="22"/>
        </w:rPr>
      </w:pPr>
    </w:p>
    <w:p w14:paraId="7502052F" w14:textId="0A00FAA9" w:rsidR="007413FE" w:rsidRPr="00CE2488" w:rsidRDefault="007413FE" w:rsidP="00E32364">
      <w:pPr>
        <w:ind w:left="960" w:hanging="960"/>
        <w:rPr>
          <w:rFonts w:ascii="Arial" w:hAnsi="Arial" w:cs="Arial"/>
          <w:b/>
          <w:sz w:val="22"/>
          <w:szCs w:val="22"/>
        </w:rPr>
      </w:pPr>
      <w:r w:rsidRPr="00CE2488">
        <w:rPr>
          <w:rFonts w:ascii="Arial" w:hAnsi="Arial" w:cs="Arial"/>
          <w:sz w:val="22"/>
          <w:szCs w:val="22"/>
        </w:rPr>
        <w:tab/>
        <w:t>Each application shall be deemed to have been modified or withdrawn in accordance with the foregoing provisions, and each employee who has applied for Partnership Shares shall be notified of the change.</w:t>
      </w:r>
    </w:p>
    <w:p w14:paraId="698DC9B1" w14:textId="77777777" w:rsidR="007413FE" w:rsidRPr="00CE2488" w:rsidRDefault="007413FE" w:rsidP="007413FE">
      <w:pPr>
        <w:rPr>
          <w:rFonts w:ascii="Arial" w:hAnsi="Arial" w:cs="Arial"/>
          <w:b/>
          <w:sz w:val="22"/>
          <w:szCs w:val="22"/>
        </w:rPr>
      </w:pPr>
    </w:p>
    <w:p w14:paraId="7F7F819C" w14:textId="77777777" w:rsidR="007413FE" w:rsidRPr="00CE2488" w:rsidRDefault="007413FE" w:rsidP="007413FE">
      <w:pPr>
        <w:rPr>
          <w:rFonts w:ascii="Arial" w:hAnsi="Arial" w:cs="Arial"/>
          <w:b/>
          <w:sz w:val="22"/>
          <w:szCs w:val="22"/>
        </w:rPr>
      </w:pPr>
      <w:r w:rsidRPr="00CE2488">
        <w:rPr>
          <w:rFonts w:ascii="Arial" w:hAnsi="Arial" w:cs="Arial"/>
          <w:b/>
          <w:sz w:val="22"/>
          <w:szCs w:val="22"/>
        </w:rPr>
        <w:t>Withdrawal from Partnership Share Agreement</w:t>
      </w:r>
    </w:p>
    <w:p w14:paraId="599C369B" w14:textId="77777777" w:rsidR="007413FE" w:rsidRPr="00CE2488" w:rsidRDefault="007413FE" w:rsidP="007413FE">
      <w:pPr>
        <w:rPr>
          <w:rFonts w:ascii="Arial" w:hAnsi="Arial" w:cs="Arial"/>
          <w:b/>
          <w:sz w:val="22"/>
          <w:szCs w:val="22"/>
        </w:rPr>
      </w:pPr>
    </w:p>
    <w:p w14:paraId="58E7B8BD" w14:textId="007C102F" w:rsidR="007413FE" w:rsidRPr="00CE2488" w:rsidRDefault="000319FF" w:rsidP="007413FE">
      <w:pPr>
        <w:ind w:left="960" w:hanging="960"/>
        <w:rPr>
          <w:rFonts w:ascii="Arial" w:hAnsi="Arial" w:cs="Arial"/>
          <w:sz w:val="22"/>
          <w:szCs w:val="22"/>
        </w:rPr>
      </w:pPr>
      <w:r>
        <w:rPr>
          <w:rFonts w:ascii="Arial" w:hAnsi="Arial" w:cs="Arial"/>
          <w:sz w:val="22"/>
          <w:szCs w:val="22"/>
        </w:rPr>
        <w:t>10</w:t>
      </w:r>
      <w:r w:rsidR="007413FE" w:rsidRPr="00CE2488">
        <w:rPr>
          <w:rFonts w:ascii="Arial" w:hAnsi="Arial" w:cs="Arial"/>
          <w:sz w:val="22"/>
          <w:szCs w:val="22"/>
        </w:rPr>
        <w:t>.</w:t>
      </w:r>
      <w:r w:rsidR="007A2A5E">
        <w:rPr>
          <w:rFonts w:ascii="Arial" w:hAnsi="Arial" w:cs="Arial"/>
          <w:sz w:val="22"/>
          <w:szCs w:val="22"/>
        </w:rPr>
        <w:t>2</w:t>
      </w:r>
      <w:r>
        <w:rPr>
          <w:rFonts w:ascii="Arial" w:hAnsi="Arial" w:cs="Arial"/>
          <w:sz w:val="22"/>
          <w:szCs w:val="22"/>
        </w:rPr>
        <w:t>1</w:t>
      </w:r>
      <w:r w:rsidR="007413FE" w:rsidRPr="00CE2488">
        <w:rPr>
          <w:rFonts w:ascii="Arial" w:hAnsi="Arial" w:cs="Arial"/>
          <w:sz w:val="22"/>
          <w:szCs w:val="22"/>
        </w:rPr>
        <w:tab/>
        <w:t>An employee may withdraw from a Partnership Share Agreement at any time by notice in writing to the Company. Unless a later date is specified in the notice, such a notice shall take effect 30 days after the Company receives it. Any Partnership Share Money then held on behalf of an employee shall be paid over to that employee as soon as practicable. This payment shall be subject to income tax under PAYE and NICs.</w:t>
      </w:r>
    </w:p>
    <w:p w14:paraId="4CA72218" w14:textId="32859585" w:rsidR="007413FE" w:rsidRPr="00CE2488" w:rsidRDefault="007413FE" w:rsidP="007413FE">
      <w:pPr>
        <w:rPr>
          <w:rFonts w:ascii="Arial" w:hAnsi="Arial" w:cs="Arial"/>
          <w:sz w:val="22"/>
          <w:szCs w:val="22"/>
        </w:rPr>
      </w:pPr>
    </w:p>
    <w:p w14:paraId="42D3E117" w14:textId="77777777" w:rsidR="007413FE" w:rsidRPr="00E158B4" w:rsidRDefault="007413FE" w:rsidP="007413FE">
      <w:pPr>
        <w:rPr>
          <w:rFonts w:ascii="Arial" w:hAnsi="Arial" w:cs="Arial"/>
          <w:b/>
          <w:sz w:val="22"/>
          <w:szCs w:val="22"/>
        </w:rPr>
      </w:pPr>
      <w:r w:rsidRPr="00E158B4">
        <w:rPr>
          <w:rFonts w:ascii="Arial" w:hAnsi="Arial" w:cs="Arial"/>
          <w:b/>
          <w:sz w:val="22"/>
          <w:szCs w:val="22"/>
        </w:rPr>
        <w:t>Repayment of Partnership Share Money on withdrawal of approval or Termination</w:t>
      </w:r>
    </w:p>
    <w:p w14:paraId="556EF82F" w14:textId="77777777" w:rsidR="007413FE" w:rsidRPr="00E158B4" w:rsidRDefault="007413FE" w:rsidP="007413FE">
      <w:pPr>
        <w:rPr>
          <w:rFonts w:ascii="Arial" w:hAnsi="Arial" w:cs="Arial"/>
          <w:sz w:val="22"/>
          <w:szCs w:val="22"/>
        </w:rPr>
      </w:pPr>
    </w:p>
    <w:p w14:paraId="1D341232" w14:textId="78D08B52" w:rsidR="007413FE" w:rsidRPr="00E158B4" w:rsidRDefault="000319FF" w:rsidP="007413FE">
      <w:pPr>
        <w:ind w:left="960" w:hanging="960"/>
        <w:rPr>
          <w:rFonts w:ascii="Arial" w:hAnsi="Arial" w:cs="Arial"/>
          <w:sz w:val="22"/>
          <w:szCs w:val="22"/>
        </w:rPr>
      </w:pPr>
      <w:r>
        <w:rPr>
          <w:rFonts w:ascii="Arial" w:hAnsi="Arial" w:cs="Arial"/>
          <w:sz w:val="22"/>
          <w:szCs w:val="22"/>
        </w:rPr>
        <w:t>10</w:t>
      </w:r>
      <w:r w:rsidR="007413FE" w:rsidRPr="00E158B4">
        <w:rPr>
          <w:rFonts w:ascii="Arial" w:hAnsi="Arial" w:cs="Arial"/>
          <w:sz w:val="22"/>
          <w:szCs w:val="22"/>
        </w:rPr>
        <w:t>.</w:t>
      </w:r>
      <w:r w:rsidR="00E158B4" w:rsidRPr="00E158B4">
        <w:rPr>
          <w:rFonts w:ascii="Arial" w:hAnsi="Arial" w:cs="Arial"/>
          <w:sz w:val="22"/>
          <w:szCs w:val="22"/>
        </w:rPr>
        <w:t>2</w:t>
      </w:r>
      <w:r>
        <w:rPr>
          <w:rFonts w:ascii="Arial" w:hAnsi="Arial" w:cs="Arial"/>
          <w:sz w:val="22"/>
          <w:szCs w:val="22"/>
        </w:rPr>
        <w:t>2</w:t>
      </w:r>
      <w:r w:rsidR="007413FE" w:rsidRPr="00E158B4">
        <w:rPr>
          <w:rFonts w:ascii="Arial" w:hAnsi="Arial" w:cs="Arial"/>
          <w:sz w:val="22"/>
          <w:szCs w:val="22"/>
        </w:rPr>
        <w:tab/>
        <w:t>If a Plan Termination Notice is issued in respect of the Plan</w:t>
      </w:r>
      <w:r w:rsidR="00E158B4" w:rsidRPr="00E158B4">
        <w:rPr>
          <w:rFonts w:ascii="Arial" w:hAnsi="Arial" w:cs="Arial"/>
          <w:sz w:val="22"/>
          <w:szCs w:val="22"/>
        </w:rPr>
        <w:t xml:space="preserve"> or if the Plan is not or ceases to be a plan established in accordance with the Schedule by virtue of paragraph 81H or 81I of the Schedule, after the relevant day (within the meaning of paragraph 56 of the Schedule),</w:t>
      </w:r>
      <w:r w:rsidR="007413FE" w:rsidRPr="00E158B4">
        <w:rPr>
          <w:rFonts w:ascii="Arial" w:hAnsi="Arial" w:cs="Arial"/>
          <w:sz w:val="22"/>
          <w:szCs w:val="22"/>
        </w:rPr>
        <w:t xml:space="preserve"> any Partnership Share Money held on behalf of employees shall be repaid to them as soon as practicable, subject to deduction of income tax under PAYE, and NICs.</w:t>
      </w:r>
    </w:p>
    <w:p w14:paraId="1900B9C9" w14:textId="03FABC44" w:rsidR="00E158B4" w:rsidRDefault="00E158B4" w:rsidP="00E158B4">
      <w:pPr>
        <w:tabs>
          <w:tab w:val="left" w:pos="1008"/>
        </w:tabs>
        <w:overflowPunct/>
        <w:autoSpaceDE/>
        <w:autoSpaceDN/>
        <w:adjustRightInd/>
        <w:spacing w:before="253" w:line="252" w:lineRule="exact"/>
        <w:ind w:left="936" w:right="72" w:hanging="936"/>
        <w:rPr>
          <w:rFonts w:ascii="Arial" w:eastAsia="Arial" w:hAnsi="Arial"/>
          <w:b/>
          <w:bCs/>
          <w:color w:val="000000"/>
          <w:sz w:val="22"/>
          <w:szCs w:val="22"/>
          <w:lang w:val="en-US"/>
        </w:rPr>
      </w:pPr>
      <w:r w:rsidRPr="00E158B4">
        <w:rPr>
          <w:rFonts w:ascii="Arial" w:eastAsia="Arial" w:hAnsi="Arial"/>
          <w:b/>
          <w:bCs/>
          <w:color w:val="000000"/>
          <w:sz w:val="22"/>
          <w:szCs w:val="22"/>
          <w:lang w:val="en-US"/>
        </w:rPr>
        <w:t xml:space="preserve">Stopping and restarting deductions under a Partnership Share Agreement </w:t>
      </w:r>
    </w:p>
    <w:p w14:paraId="25C8CDB4" w14:textId="77777777" w:rsidR="00230553" w:rsidRDefault="00230553" w:rsidP="00E158B4">
      <w:pPr>
        <w:overflowPunct/>
        <w:autoSpaceDE/>
        <w:autoSpaceDN/>
        <w:adjustRightInd/>
        <w:spacing w:line="252" w:lineRule="exact"/>
        <w:ind w:left="993" w:hanging="993"/>
        <w:textAlignment w:val="auto"/>
        <w:rPr>
          <w:rFonts w:ascii="Arial" w:eastAsia="PMingLiU" w:hAnsi="Arial" w:cs="Arial"/>
          <w:sz w:val="22"/>
          <w:szCs w:val="22"/>
          <w:lang w:val="en-US"/>
        </w:rPr>
      </w:pPr>
    </w:p>
    <w:p w14:paraId="4BE4089E" w14:textId="404B5A02" w:rsidR="00E158B4" w:rsidRPr="00BF6A86" w:rsidRDefault="000319FF" w:rsidP="00E158B4">
      <w:pPr>
        <w:overflowPunct/>
        <w:autoSpaceDE/>
        <w:autoSpaceDN/>
        <w:adjustRightInd/>
        <w:spacing w:line="252" w:lineRule="exact"/>
        <w:ind w:left="993" w:hanging="993"/>
        <w:textAlignment w:val="auto"/>
        <w:rPr>
          <w:rFonts w:ascii="Arial" w:eastAsia="PMingLiU" w:hAnsi="Arial" w:cs="Arial"/>
          <w:sz w:val="22"/>
          <w:szCs w:val="22"/>
          <w:lang w:val="en-US"/>
        </w:rPr>
      </w:pPr>
      <w:r>
        <w:rPr>
          <w:rFonts w:ascii="Arial" w:eastAsia="PMingLiU" w:hAnsi="Arial" w:cs="Arial"/>
          <w:sz w:val="22"/>
          <w:szCs w:val="22"/>
          <w:lang w:val="en-US"/>
        </w:rPr>
        <w:t>10</w:t>
      </w:r>
      <w:r w:rsidR="00E158B4" w:rsidRPr="00BF6A86">
        <w:rPr>
          <w:rFonts w:ascii="Arial" w:eastAsia="PMingLiU" w:hAnsi="Arial" w:cs="Arial"/>
          <w:sz w:val="22"/>
          <w:szCs w:val="22"/>
          <w:lang w:val="en-US"/>
        </w:rPr>
        <w:t>.2</w:t>
      </w:r>
      <w:r>
        <w:rPr>
          <w:rFonts w:ascii="Arial" w:eastAsia="PMingLiU" w:hAnsi="Arial" w:cs="Arial"/>
          <w:sz w:val="22"/>
          <w:szCs w:val="22"/>
          <w:lang w:val="en-US"/>
        </w:rPr>
        <w:t>3</w:t>
      </w:r>
      <w:r w:rsidR="00E158B4" w:rsidRPr="00BF6A86">
        <w:rPr>
          <w:rFonts w:ascii="Arial" w:eastAsia="PMingLiU" w:hAnsi="Arial" w:cs="Arial"/>
          <w:sz w:val="22"/>
          <w:szCs w:val="22"/>
          <w:lang w:val="en-US"/>
        </w:rPr>
        <w:tab/>
        <w:t>A Participant may at any time give notice to the Company to stop deductions under the Partnership Share Agreement. A Participant may vary their deductions under the Partnership Share Agreement with the agreement of the Company. Unless a later date is specified in the notice, the Company will ensure within 30 days of receiving the notice that either no such further deductions are made by it or that such variation of deductions will take effect.</w:t>
      </w:r>
    </w:p>
    <w:p w14:paraId="062B82DF" w14:textId="77777777" w:rsidR="00E158B4" w:rsidRPr="00BF6A86" w:rsidRDefault="00E158B4" w:rsidP="00E158B4">
      <w:pPr>
        <w:overflowPunct/>
        <w:autoSpaceDE/>
        <w:autoSpaceDN/>
        <w:adjustRightInd/>
        <w:spacing w:line="252" w:lineRule="exact"/>
        <w:ind w:left="993" w:hanging="993"/>
        <w:textAlignment w:val="auto"/>
        <w:rPr>
          <w:rFonts w:ascii="Arial" w:eastAsia="PMingLiU" w:hAnsi="Arial" w:cs="Arial"/>
          <w:sz w:val="22"/>
          <w:szCs w:val="22"/>
          <w:lang w:val="en-US"/>
        </w:rPr>
      </w:pPr>
    </w:p>
    <w:p w14:paraId="4E4866F3" w14:textId="10F16D65" w:rsidR="00E158B4" w:rsidRPr="00BF6A86" w:rsidRDefault="000319FF" w:rsidP="00E158B4">
      <w:pPr>
        <w:overflowPunct/>
        <w:autoSpaceDE/>
        <w:autoSpaceDN/>
        <w:adjustRightInd/>
        <w:spacing w:line="252" w:lineRule="exact"/>
        <w:ind w:left="993" w:hanging="993"/>
        <w:textAlignment w:val="auto"/>
        <w:rPr>
          <w:rFonts w:ascii="Arial" w:eastAsia="PMingLiU" w:hAnsi="Arial" w:cs="Arial"/>
          <w:sz w:val="22"/>
          <w:szCs w:val="22"/>
          <w:lang w:val="en-US"/>
        </w:rPr>
      </w:pPr>
      <w:r>
        <w:rPr>
          <w:rFonts w:ascii="Arial" w:eastAsia="PMingLiU" w:hAnsi="Arial" w:cs="Arial"/>
          <w:sz w:val="22"/>
          <w:szCs w:val="22"/>
          <w:lang w:val="en-US"/>
        </w:rPr>
        <w:t>10</w:t>
      </w:r>
      <w:r w:rsidR="00E158B4" w:rsidRPr="00BF6A86">
        <w:rPr>
          <w:rFonts w:ascii="Arial" w:eastAsia="PMingLiU" w:hAnsi="Arial" w:cs="Arial"/>
          <w:sz w:val="22"/>
          <w:szCs w:val="22"/>
          <w:lang w:val="en-US"/>
        </w:rPr>
        <w:t>.2</w:t>
      </w:r>
      <w:r>
        <w:rPr>
          <w:rFonts w:ascii="Arial" w:eastAsia="PMingLiU" w:hAnsi="Arial" w:cs="Arial"/>
          <w:sz w:val="22"/>
          <w:szCs w:val="22"/>
          <w:lang w:val="en-US"/>
        </w:rPr>
        <w:t>4</w:t>
      </w:r>
      <w:r w:rsidR="00E158B4" w:rsidRPr="00BF6A86">
        <w:rPr>
          <w:rFonts w:ascii="Arial" w:eastAsia="PMingLiU" w:hAnsi="Arial" w:cs="Arial"/>
          <w:sz w:val="22"/>
          <w:szCs w:val="22"/>
          <w:lang w:val="en-US"/>
        </w:rPr>
        <w:tab/>
        <w:t xml:space="preserve">A Participant who has stopped deductions may subsequently give notice in writing to the Company to restart deductions under the Partnership Share </w:t>
      </w:r>
      <w:proofErr w:type="gramStart"/>
      <w:r w:rsidR="00E158B4" w:rsidRPr="00BF6A86">
        <w:rPr>
          <w:rFonts w:ascii="Arial" w:eastAsia="PMingLiU" w:hAnsi="Arial" w:cs="Arial"/>
          <w:sz w:val="22"/>
          <w:szCs w:val="22"/>
          <w:lang w:val="en-US"/>
        </w:rPr>
        <w:t>Agreement</w:t>
      </w:r>
      <w:proofErr w:type="gramEnd"/>
      <w:r w:rsidR="00E158B4" w:rsidRPr="00BF6A86">
        <w:rPr>
          <w:rFonts w:ascii="Arial" w:eastAsia="PMingLiU" w:hAnsi="Arial" w:cs="Arial"/>
          <w:sz w:val="22"/>
          <w:szCs w:val="22"/>
          <w:lang w:val="en-US"/>
        </w:rPr>
        <w:t xml:space="preserve"> but the Participant may not make up any deductions that have been missed. A Participant may not restart deductions more than once in any Accumulation Period. Where a Participant notifies the Company that they wish to restart deductions under their Partnership Share Agreement, the Company will ensure that deductions are restarted under the Partnership Share Agreement not later than the restart date (within the meaning of paragraph 54(6) of the Schedule).</w:t>
      </w:r>
    </w:p>
    <w:p w14:paraId="4AA24C1F" w14:textId="77777777" w:rsidR="00E158B4" w:rsidRPr="00BF6A86" w:rsidRDefault="00E158B4" w:rsidP="00E158B4">
      <w:pPr>
        <w:overflowPunct/>
        <w:autoSpaceDE/>
        <w:autoSpaceDN/>
        <w:adjustRightInd/>
        <w:spacing w:line="252" w:lineRule="exact"/>
        <w:textAlignment w:val="auto"/>
        <w:rPr>
          <w:rFonts w:ascii="Arial" w:eastAsia="PMingLiU" w:hAnsi="Arial" w:cs="Arial"/>
          <w:sz w:val="22"/>
          <w:szCs w:val="22"/>
          <w:lang w:val="en-US"/>
        </w:rPr>
      </w:pPr>
    </w:p>
    <w:p w14:paraId="4F4F24EA" w14:textId="406D384C" w:rsidR="00E158B4" w:rsidRPr="00BF6A86" w:rsidRDefault="000319FF" w:rsidP="00E158B4">
      <w:pPr>
        <w:overflowPunct/>
        <w:autoSpaceDE/>
        <w:autoSpaceDN/>
        <w:adjustRightInd/>
        <w:spacing w:line="252" w:lineRule="exact"/>
        <w:ind w:left="993" w:hanging="993"/>
        <w:textAlignment w:val="auto"/>
        <w:rPr>
          <w:rFonts w:ascii="Arial" w:eastAsia="PMingLiU" w:hAnsi="Arial" w:cs="Arial"/>
          <w:sz w:val="22"/>
          <w:szCs w:val="22"/>
          <w:lang w:val="en-US"/>
        </w:rPr>
        <w:sectPr w:rsidR="00E158B4" w:rsidRPr="00BF6A86">
          <w:pgSz w:w="11880" w:h="16834"/>
          <w:pgMar w:top="1440" w:right="1211" w:bottom="1298" w:left="1437" w:header="720" w:footer="720" w:gutter="0"/>
          <w:cols w:space="720"/>
        </w:sectPr>
      </w:pPr>
      <w:r>
        <w:rPr>
          <w:rFonts w:ascii="Arial" w:eastAsia="PMingLiU" w:hAnsi="Arial" w:cs="Arial"/>
          <w:sz w:val="22"/>
          <w:szCs w:val="22"/>
          <w:lang w:val="en-US"/>
        </w:rPr>
        <w:t>10</w:t>
      </w:r>
      <w:r w:rsidR="00E158B4" w:rsidRPr="00BF6A86">
        <w:rPr>
          <w:rFonts w:ascii="Arial" w:eastAsia="PMingLiU" w:hAnsi="Arial" w:cs="Arial"/>
          <w:sz w:val="22"/>
          <w:szCs w:val="22"/>
          <w:lang w:val="en-US"/>
        </w:rPr>
        <w:t>.2</w:t>
      </w:r>
      <w:r>
        <w:rPr>
          <w:rFonts w:ascii="Arial" w:eastAsia="PMingLiU" w:hAnsi="Arial" w:cs="Arial"/>
          <w:sz w:val="22"/>
          <w:szCs w:val="22"/>
          <w:lang w:val="en-US"/>
        </w:rPr>
        <w:t>5</w:t>
      </w:r>
      <w:r w:rsidR="00E158B4" w:rsidRPr="00BF6A86">
        <w:rPr>
          <w:rFonts w:ascii="Arial" w:eastAsia="PMingLiU" w:hAnsi="Arial" w:cs="Arial"/>
          <w:sz w:val="22"/>
          <w:szCs w:val="22"/>
          <w:lang w:val="en-US"/>
        </w:rPr>
        <w:t xml:space="preserve"> </w:t>
      </w:r>
      <w:r w:rsidR="00E158B4" w:rsidRPr="00BF6A86">
        <w:rPr>
          <w:rFonts w:ascii="Arial" w:eastAsia="PMingLiU" w:hAnsi="Arial" w:cs="Arial"/>
          <w:sz w:val="22"/>
          <w:szCs w:val="22"/>
          <w:lang w:val="en-US"/>
        </w:rPr>
        <w:tab/>
        <w:t xml:space="preserve">When Partnership Shares have been awarded to a Participant, the Participant may at any time withdraw any or </w:t>
      </w:r>
      <w:proofErr w:type="gramStart"/>
      <w:r w:rsidR="00E158B4" w:rsidRPr="00BF6A86">
        <w:rPr>
          <w:rFonts w:ascii="Arial" w:eastAsia="PMingLiU" w:hAnsi="Arial" w:cs="Arial"/>
          <w:sz w:val="22"/>
          <w:szCs w:val="22"/>
          <w:lang w:val="en-US"/>
        </w:rPr>
        <w:t>all of</w:t>
      </w:r>
      <w:proofErr w:type="gramEnd"/>
      <w:r w:rsidR="00E158B4" w:rsidRPr="00BF6A86">
        <w:rPr>
          <w:rFonts w:ascii="Arial" w:eastAsia="PMingLiU" w:hAnsi="Arial" w:cs="Arial"/>
          <w:sz w:val="22"/>
          <w:szCs w:val="22"/>
          <w:lang w:val="en-US"/>
        </w:rPr>
        <w:t xml:space="preserve"> the Partnership Shares from the Plan subject to the deduction of income tax under PAYE and NICs.</w:t>
      </w:r>
    </w:p>
    <w:p w14:paraId="71AAC9F3" w14:textId="2FAD4CD9" w:rsidR="007413FE" w:rsidRPr="00CE2488" w:rsidRDefault="007413FE" w:rsidP="007413FE">
      <w:pPr>
        <w:jc w:val="center"/>
        <w:rPr>
          <w:rFonts w:ascii="Arial" w:hAnsi="Arial" w:cs="Arial"/>
          <w:sz w:val="22"/>
          <w:szCs w:val="22"/>
        </w:rPr>
      </w:pPr>
      <w:r w:rsidRPr="00CE2488">
        <w:rPr>
          <w:rFonts w:ascii="Arial" w:hAnsi="Arial" w:cs="Arial"/>
          <w:b/>
          <w:sz w:val="22"/>
          <w:szCs w:val="22"/>
        </w:rPr>
        <w:lastRenderedPageBreak/>
        <w:t>PART C</w:t>
      </w:r>
    </w:p>
    <w:p w14:paraId="40125B8D" w14:textId="77777777" w:rsidR="007413FE" w:rsidRPr="00CE2488" w:rsidRDefault="007413FE" w:rsidP="007413FE">
      <w:pPr>
        <w:rPr>
          <w:rFonts w:ascii="Arial" w:hAnsi="Arial" w:cs="Arial"/>
          <w:sz w:val="22"/>
          <w:szCs w:val="22"/>
        </w:rPr>
      </w:pPr>
    </w:p>
    <w:p w14:paraId="1B4EF5D5" w14:textId="2FBD3C09" w:rsidR="007413FE" w:rsidRPr="00BF6A86" w:rsidRDefault="000319FF" w:rsidP="00BF6A86">
      <w:pPr>
        <w:pStyle w:val="ListParagraph"/>
        <w:ind w:left="360" w:hanging="360"/>
        <w:rPr>
          <w:rFonts w:ascii="Arial" w:hAnsi="Arial" w:cs="Arial"/>
          <w:b/>
          <w:sz w:val="22"/>
          <w:szCs w:val="22"/>
        </w:rPr>
      </w:pPr>
      <w:r>
        <w:rPr>
          <w:rFonts w:ascii="Arial" w:hAnsi="Arial" w:cs="Arial"/>
          <w:b/>
          <w:sz w:val="22"/>
          <w:szCs w:val="22"/>
        </w:rPr>
        <w:t>11</w:t>
      </w:r>
      <w:r w:rsidR="007413FE" w:rsidRPr="00BF6A86">
        <w:rPr>
          <w:rFonts w:ascii="Arial" w:hAnsi="Arial" w:cs="Arial"/>
          <w:b/>
          <w:sz w:val="22"/>
          <w:szCs w:val="22"/>
        </w:rPr>
        <w:tab/>
      </w:r>
      <w:r w:rsidR="00D7676B">
        <w:rPr>
          <w:rFonts w:ascii="Arial" w:hAnsi="Arial" w:cs="Arial"/>
          <w:b/>
          <w:sz w:val="22"/>
          <w:szCs w:val="22"/>
        </w:rPr>
        <w:tab/>
      </w:r>
      <w:r w:rsidR="007413FE" w:rsidRPr="00BF6A86">
        <w:rPr>
          <w:rFonts w:ascii="Arial" w:hAnsi="Arial" w:cs="Arial"/>
          <w:b/>
          <w:sz w:val="22"/>
          <w:szCs w:val="22"/>
        </w:rPr>
        <w:t>MATCHING SHARES</w:t>
      </w:r>
    </w:p>
    <w:p w14:paraId="3F39BC67" w14:textId="77777777" w:rsidR="007413FE" w:rsidRPr="00CE2488" w:rsidRDefault="007413FE" w:rsidP="007413FE">
      <w:pPr>
        <w:rPr>
          <w:rFonts w:ascii="Arial" w:hAnsi="Arial" w:cs="Arial"/>
          <w:b/>
          <w:sz w:val="22"/>
          <w:szCs w:val="22"/>
        </w:rPr>
      </w:pPr>
    </w:p>
    <w:p w14:paraId="24FD94F6" w14:textId="78492D5D" w:rsidR="007413FE" w:rsidRPr="00CE2488" w:rsidRDefault="000319FF" w:rsidP="007413FE">
      <w:pPr>
        <w:ind w:left="960" w:hanging="960"/>
        <w:rPr>
          <w:rFonts w:ascii="Arial" w:hAnsi="Arial" w:cs="Arial"/>
          <w:sz w:val="22"/>
          <w:szCs w:val="22"/>
        </w:rPr>
      </w:pPr>
      <w:r>
        <w:rPr>
          <w:rFonts w:ascii="Arial" w:hAnsi="Arial" w:cs="Arial"/>
          <w:sz w:val="22"/>
          <w:szCs w:val="22"/>
        </w:rPr>
        <w:t>11</w:t>
      </w:r>
      <w:r w:rsidR="007413FE" w:rsidRPr="00CE2488">
        <w:rPr>
          <w:rFonts w:ascii="Arial" w:hAnsi="Arial" w:cs="Arial"/>
          <w:sz w:val="22"/>
          <w:szCs w:val="22"/>
        </w:rPr>
        <w:t>.1</w:t>
      </w:r>
      <w:r w:rsidR="007413FE" w:rsidRPr="00CE2488">
        <w:rPr>
          <w:rFonts w:ascii="Arial" w:hAnsi="Arial" w:cs="Arial"/>
          <w:sz w:val="22"/>
          <w:szCs w:val="22"/>
        </w:rPr>
        <w:tab/>
        <w:t xml:space="preserve">The Partnership Share Agreement </w:t>
      </w:r>
      <w:r w:rsidR="00E158B4">
        <w:rPr>
          <w:rFonts w:ascii="Arial" w:hAnsi="Arial" w:cs="Arial"/>
          <w:sz w:val="22"/>
          <w:szCs w:val="22"/>
        </w:rPr>
        <w:t xml:space="preserve">will </w:t>
      </w:r>
      <w:r w:rsidR="007413FE" w:rsidRPr="00CE2488">
        <w:rPr>
          <w:rFonts w:ascii="Arial" w:hAnsi="Arial" w:cs="Arial"/>
          <w:sz w:val="22"/>
          <w:szCs w:val="22"/>
        </w:rPr>
        <w:t>set out the basis on which a Participant is entitled to Matching Shares</w:t>
      </w:r>
      <w:r w:rsidR="00E158B4">
        <w:rPr>
          <w:rFonts w:ascii="Arial" w:hAnsi="Arial" w:cs="Arial"/>
          <w:sz w:val="22"/>
          <w:szCs w:val="22"/>
        </w:rPr>
        <w:t xml:space="preserve"> (if any)</w:t>
      </w:r>
      <w:r w:rsidR="007413FE" w:rsidRPr="00CE2488">
        <w:rPr>
          <w:rFonts w:ascii="Arial" w:hAnsi="Arial" w:cs="Arial"/>
          <w:sz w:val="22"/>
          <w:szCs w:val="22"/>
        </w:rPr>
        <w:t xml:space="preserve"> in accordance with this Part of the Rules</w:t>
      </w:r>
    </w:p>
    <w:p w14:paraId="2F48572B" w14:textId="77777777" w:rsidR="007413FE" w:rsidRPr="00CE2488" w:rsidRDefault="007413FE" w:rsidP="007413FE">
      <w:pPr>
        <w:rPr>
          <w:rFonts w:ascii="Arial" w:hAnsi="Arial" w:cs="Arial"/>
          <w:sz w:val="22"/>
          <w:szCs w:val="22"/>
        </w:rPr>
      </w:pPr>
    </w:p>
    <w:p w14:paraId="0544D023" w14:textId="77777777" w:rsidR="007413FE" w:rsidRPr="00CE2488" w:rsidRDefault="007413FE" w:rsidP="007413FE">
      <w:pPr>
        <w:rPr>
          <w:rFonts w:ascii="Arial" w:hAnsi="Arial" w:cs="Arial"/>
          <w:b/>
          <w:sz w:val="22"/>
          <w:szCs w:val="22"/>
        </w:rPr>
      </w:pPr>
      <w:r w:rsidRPr="00CE2488">
        <w:rPr>
          <w:rFonts w:ascii="Arial" w:hAnsi="Arial" w:cs="Arial"/>
          <w:b/>
          <w:sz w:val="22"/>
          <w:szCs w:val="22"/>
        </w:rPr>
        <w:t xml:space="preserve">General requirements for Matching Shares </w:t>
      </w:r>
    </w:p>
    <w:p w14:paraId="3BF17514" w14:textId="77777777" w:rsidR="007413FE" w:rsidRPr="00CE2488" w:rsidRDefault="007413FE" w:rsidP="007413FE">
      <w:pPr>
        <w:rPr>
          <w:rFonts w:ascii="Arial" w:hAnsi="Arial" w:cs="Arial"/>
          <w:sz w:val="22"/>
          <w:szCs w:val="22"/>
        </w:rPr>
      </w:pPr>
    </w:p>
    <w:p w14:paraId="39255A1B" w14:textId="2A5E300A" w:rsidR="007413FE" w:rsidRPr="00CE2488" w:rsidRDefault="000319FF" w:rsidP="007413FE">
      <w:pPr>
        <w:ind w:left="960" w:hanging="960"/>
        <w:rPr>
          <w:rFonts w:ascii="Arial" w:hAnsi="Arial" w:cs="Arial"/>
          <w:sz w:val="22"/>
          <w:szCs w:val="22"/>
        </w:rPr>
      </w:pPr>
      <w:r>
        <w:rPr>
          <w:rFonts w:ascii="Arial" w:hAnsi="Arial" w:cs="Arial"/>
          <w:sz w:val="22"/>
          <w:szCs w:val="22"/>
        </w:rPr>
        <w:t>11</w:t>
      </w:r>
      <w:r w:rsidR="007413FE" w:rsidRPr="00CE2488">
        <w:rPr>
          <w:rFonts w:ascii="Arial" w:hAnsi="Arial" w:cs="Arial"/>
          <w:sz w:val="22"/>
          <w:szCs w:val="22"/>
        </w:rPr>
        <w:t>.2</w:t>
      </w:r>
      <w:r w:rsidR="007413FE" w:rsidRPr="00CE2488">
        <w:rPr>
          <w:rFonts w:ascii="Arial" w:hAnsi="Arial" w:cs="Arial"/>
          <w:sz w:val="22"/>
          <w:szCs w:val="22"/>
        </w:rPr>
        <w:tab/>
        <w:t>Matching Shares shall:</w:t>
      </w:r>
    </w:p>
    <w:p w14:paraId="68FE8F7A" w14:textId="77777777" w:rsidR="007413FE" w:rsidRPr="00CE2488" w:rsidRDefault="007413FE" w:rsidP="007413FE">
      <w:pPr>
        <w:rPr>
          <w:rFonts w:ascii="Arial" w:hAnsi="Arial" w:cs="Arial"/>
          <w:sz w:val="22"/>
          <w:szCs w:val="22"/>
        </w:rPr>
      </w:pPr>
    </w:p>
    <w:p w14:paraId="08D33B14"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 xml:space="preserve">be Shares of the same class and carrying the same rights as the Partnership Shares to which they </w:t>
      </w:r>
      <w:proofErr w:type="gramStart"/>
      <w:r w:rsidRPr="00CE2488">
        <w:rPr>
          <w:rFonts w:ascii="Arial" w:hAnsi="Arial" w:cs="Arial"/>
          <w:sz w:val="22"/>
          <w:szCs w:val="22"/>
        </w:rPr>
        <w:t>relate;</w:t>
      </w:r>
      <w:proofErr w:type="gramEnd"/>
    </w:p>
    <w:p w14:paraId="2A8E1621" w14:textId="77777777" w:rsidR="007413FE" w:rsidRPr="00CE2488" w:rsidRDefault="007413FE" w:rsidP="002E29DB">
      <w:pPr>
        <w:ind w:left="1418" w:hanging="458"/>
        <w:rPr>
          <w:rFonts w:ascii="Arial" w:hAnsi="Arial" w:cs="Arial"/>
          <w:sz w:val="22"/>
          <w:szCs w:val="22"/>
        </w:rPr>
      </w:pPr>
    </w:p>
    <w:p w14:paraId="27F3BBBE" w14:textId="7A65AECB"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 xml:space="preserve">subject to Rule </w:t>
      </w:r>
      <w:r w:rsidR="000319FF">
        <w:rPr>
          <w:rFonts w:ascii="Arial" w:hAnsi="Arial" w:cs="Arial"/>
          <w:sz w:val="22"/>
          <w:szCs w:val="22"/>
        </w:rPr>
        <w:t>11</w:t>
      </w:r>
      <w:r w:rsidRPr="00CE2488">
        <w:rPr>
          <w:rFonts w:ascii="Arial" w:hAnsi="Arial" w:cs="Arial"/>
          <w:sz w:val="22"/>
          <w:szCs w:val="22"/>
        </w:rPr>
        <w:t>.4, be awarded on the same day as the Partnership Shares to which they relate are acquired on behalf of the Participant; and</w:t>
      </w:r>
    </w:p>
    <w:p w14:paraId="4C763400" w14:textId="77777777" w:rsidR="007413FE" w:rsidRPr="00CE2488" w:rsidRDefault="007413FE" w:rsidP="002E29DB">
      <w:pPr>
        <w:ind w:left="1418" w:hanging="458"/>
        <w:rPr>
          <w:rFonts w:ascii="Arial" w:hAnsi="Arial" w:cs="Arial"/>
          <w:sz w:val="22"/>
          <w:szCs w:val="22"/>
        </w:rPr>
      </w:pPr>
    </w:p>
    <w:p w14:paraId="6DB5C4E1"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 xml:space="preserve">be awarded to all Participants on </w:t>
      </w:r>
      <w:proofErr w:type="gramStart"/>
      <w:r w:rsidRPr="00CE2488">
        <w:rPr>
          <w:rFonts w:ascii="Arial" w:hAnsi="Arial" w:cs="Arial"/>
          <w:sz w:val="22"/>
          <w:szCs w:val="22"/>
        </w:rPr>
        <w:t>exactly the same</w:t>
      </w:r>
      <w:proofErr w:type="gramEnd"/>
      <w:r w:rsidRPr="00CE2488">
        <w:rPr>
          <w:rFonts w:ascii="Arial" w:hAnsi="Arial" w:cs="Arial"/>
          <w:sz w:val="22"/>
          <w:szCs w:val="22"/>
        </w:rPr>
        <w:t xml:space="preserve"> basis.</w:t>
      </w:r>
    </w:p>
    <w:p w14:paraId="714EE69E" w14:textId="77777777" w:rsidR="007413FE" w:rsidRPr="00CE2488" w:rsidRDefault="007413FE" w:rsidP="007413FE">
      <w:pPr>
        <w:rPr>
          <w:rFonts w:ascii="Arial" w:hAnsi="Arial" w:cs="Arial"/>
          <w:sz w:val="22"/>
          <w:szCs w:val="22"/>
        </w:rPr>
      </w:pPr>
    </w:p>
    <w:p w14:paraId="7AF23767" w14:textId="77777777" w:rsidR="007413FE" w:rsidRPr="00CE2488" w:rsidRDefault="007413FE" w:rsidP="007413FE">
      <w:pPr>
        <w:rPr>
          <w:rFonts w:ascii="Arial" w:hAnsi="Arial" w:cs="Arial"/>
          <w:b/>
          <w:sz w:val="22"/>
          <w:szCs w:val="22"/>
        </w:rPr>
      </w:pPr>
      <w:r w:rsidRPr="00CE2488">
        <w:rPr>
          <w:rFonts w:ascii="Arial" w:hAnsi="Arial" w:cs="Arial"/>
          <w:b/>
          <w:sz w:val="22"/>
          <w:szCs w:val="22"/>
        </w:rPr>
        <w:t xml:space="preserve">Ratio of Matching Shares to Partnership Shares </w:t>
      </w:r>
    </w:p>
    <w:p w14:paraId="39445BEF" w14:textId="77777777" w:rsidR="007413FE" w:rsidRPr="00CE2488" w:rsidRDefault="007413FE" w:rsidP="007413FE">
      <w:pPr>
        <w:rPr>
          <w:rFonts w:ascii="Arial" w:hAnsi="Arial" w:cs="Arial"/>
          <w:b/>
          <w:sz w:val="22"/>
          <w:szCs w:val="22"/>
        </w:rPr>
      </w:pPr>
    </w:p>
    <w:p w14:paraId="0E87C0DC" w14:textId="69FECDE6" w:rsidR="007413FE" w:rsidRPr="00CE2488" w:rsidRDefault="000319FF" w:rsidP="00E158B4">
      <w:pPr>
        <w:ind w:left="960" w:hanging="960"/>
        <w:rPr>
          <w:rFonts w:ascii="Arial" w:hAnsi="Arial" w:cs="Arial"/>
          <w:sz w:val="22"/>
          <w:szCs w:val="22"/>
        </w:rPr>
      </w:pPr>
      <w:r>
        <w:rPr>
          <w:rFonts w:ascii="Arial" w:hAnsi="Arial" w:cs="Arial"/>
          <w:sz w:val="22"/>
          <w:szCs w:val="22"/>
        </w:rPr>
        <w:t>11</w:t>
      </w:r>
      <w:r w:rsidR="007413FE" w:rsidRPr="00CE2488">
        <w:rPr>
          <w:rFonts w:ascii="Arial" w:hAnsi="Arial" w:cs="Arial"/>
          <w:sz w:val="22"/>
          <w:szCs w:val="22"/>
        </w:rPr>
        <w:t>.3</w:t>
      </w:r>
      <w:r w:rsidR="007413FE" w:rsidRPr="00CE2488">
        <w:rPr>
          <w:rFonts w:ascii="Arial" w:hAnsi="Arial" w:cs="Arial"/>
          <w:sz w:val="22"/>
          <w:szCs w:val="22"/>
        </w:rPr>
        <w:tab/>
        <w:t>The Partnership Share Agreement shall specify the ratio of Matching Shares to Partnership Shares for the time being offered by the Company and that ratio shall not exceed 2:1</w:t>
      </w:r>
      <w:r w:rsidR="00E158B4">
        <w:rPr>
          <w:rFonts w:ascii="Arial" w:hAnsi="Arial" w:cs="Arial"/>
          <w:sz w:val="22"/>
          <w:szCs w:val="22"/>
        </w:rPr>
        <w:t xml:space="preserve"> </w:t>
      </w:r>
      <w:r w:rsidR="00E158B4" w:rsidRPr="00E158B4">
        <w:rPr>
          <w:rFonts w:ascii="Arial" w:hAnsi="Arial" w:cs="Arial"/>
          <w:sz w:val="22"/>
          <w:szCs w:val="22"/>
        </w:rPr>
        <w:t>(or such other ratio as may be permitted by paragraph 60 of the Schedule)</w:t>
      </w:r>
      <w:r w:rsidR="007413FE" w:rsidRPr="00CE2488">
        <w:rPr>
          <w:rFonts w:ascii="Arial" w:hAnsi="Arial" w:cs="Arial"/>
          <w:sz w:val="22"/>
          <w:szCs w:val="22"/>
        </w:rPr>
        <w:t xml:space="preserve">. The </w:t>
      </w:r>
      <w:r w:rsidR="00203D38">
        <w:rPr>
          <w:rFonts w:ascii="Arial" w:hAnsi="Arial" w:cs="Arial"/>
          <w:sz w:val="22"/>
          <w:szCs w:val="22"/>
        </w:rPr>
        <w:t>Board</w:t>
      </w:r>
      <w:r w:rsidR="007413FE" w:rsidRPr="00CE2488">
        <w:rPr>
          <w:rFonts w:ascii="Arial" w:hAnsi="Arial" w:cs="Arial"/>
          <w:sz w:val="22"/>
          <w:szCs w:val="22"/>
        </w:rPr>
        <w:t xml:space="preserve"> may vary the ratio before Partnership Shares are acquired. Employees shall be notified of the terms of any such variation before the Partnership Shares are awarded under the Partnership Share Agreement.</w:t>
      </w:r>
    </w:p>
    <w:p w14:paraId="08FE7405" w14:textId="77777777" w:rsidR="007413FE" w:rsidRPr="00CE2488" w:rsidRDefault="007413FE" w:rsidP="007413FE">
      <w:pPr>
        <w:rPr>
          <w:rFonts w:ascii="Arial" w:hAnsi="Arial" w:cs="Arial"/>
          <w:sz w:val="22"/>
          <w:szCs w:val="22"/>
        </w:rPr>
      </w:pPr>
    </w:p>
    <w:p w14:paraId="24B58ADB" w14:textId="6F2DEBBC" w:rsidR="007413FE" w:rsidRPr="00CE2488" w:rsidRDefault="000319FF" w:rsidP="007413FE">
      <w:pPr>
        <w:ind w:left="960" w:hanging="960"/>
        <w:rPr>
          <w:rFonts w:ascii="Arial" w:hAnsi="Arial" w:cs="Arial"/>
          <w:sz w:val="22"/>
          <w:szCs w:val="22"/>
        </w:rPr>
      </w:pPr>
      <w:r>
        <w:rPr>
          <w:rFonts w:ascii="Arial" w:hAnsi="Arial" w:cs="Arial"/>
          <w:sz w:val="22"/>
          <w:szCs w:val="22"/>
        </w:rPr>
        <w:t>11</w:t>
      </w:r>
      <w:r w:rsidR="007413FE" w:rsidRPr="00CE2488">
        <w:rPr>
          <w:rFonts w:ascii="Arial" w:hAnsi="Arial" w:cs="Arial"/>
          <w:sz w:val="22"/>
          <w:szCs w:val="22"/>
        </w:rPr>
        <w:t>.4</w:t>
      </w:r>
      <w:r w:rsidR="007413FE" w:rsidRPr="00CE2488">
        <w:rPr>
          <w:rFonts w:ascii="Arial" w:hAnsi="Arial" w:cs="Arial"/>
          <w:sz w:val="22"/>
          <w:szCs w:val="22"/>
        </w:rPr>
        <w:tab/>
        <w:t>If the Partnership Shares</w:t>
      </w:r>
      <w:r w:rsidR="00E158B4">
        <w:rPr>
          <w:rFonts w:ascii="Arial" w:hAnsi="Arial" w:cs="Arial"/>
          <w:sz w:val="22"/>
          <w:szCs w:val="22"/>
        </w:rPr>
        <w:t xml:space="preserve"> acquired</w:t>
      </w:r>
      <w:r w:rsidR="007413FE" w:rsidRPr="00CE2488">
        <w:rPr>
          <w:rFonts w:ascii="Arial" w:hAnsi="Arial" w:cs="Arial"/>
          <w:sz w:val="22"/>
          <w:szCs w:val="22"/>
        </w:rPr>
        <w:t xml:space="preserve"> on that day are not sufficient to produce a Matching Share, the match shall be made when sufficient Partnership Shares have been acquired to allow at least one Matching Share to be appropriated.</w:t>
      </w:r>
    </w:p>
    <w:p w14:paraId="639CBF62" w14:textId="77777777" w:rsidR="007413FE" w:rsidRPr="00CE2488" w:rsidRDefault="007413FE" w:rsidP="007413FE">
      <w:pPr>
        <w:rPr>
          <w:rFonts w:ascii="Arial" w:hAnsi="Arial" w:cs="Arial"/>
          <w:b/>
          <w:sz w:val="22"/>
          <w:szCs w:val="22"/>
        </w:rPr>
      </w:pPr>
    </w:p>
    <w:p w14:paraId="0F670BEA" w14:textId="77777777" w:rsidR="007413FE" w:rsidRPr="00CE2488" w:rsidRDefault="007413FE" w:rsidP="007413FE">
      <w:pPr>
        <w:rPr>
          <w:rFonts w:ascii="Arial" w:hAnsi="Arial" w:cs="Arial"/>
          <w:sz w:val="22"/>
          <w:szCs w:val="22"/>
        </w:rPr>
      </w:pPr>
      <w:r w:rsidRPr="00CE2488">
        <w:rPr>
          <w:rFonts w:ascii="Arial" w:hAnsi="Arial" w:cs="Arial"/>
          <w:b/>
          <w:sz w:val="22"/>
          <w:szCs w:val="22"/>
        </w:rPr>
        <w:t>Holding Period for Matching Shares</w:t>
      </w:r>
    </w:p>
    <w:p w14:paraId="7F40C667" w14:textId="77777777" w:rsidR="007413FE" w:rsidRPr="00CE2488" w:rsidRDefault="007413FE" w:rsidP="007413FE">
      <w:pPr>
        <w:rPr>
          <w:rFonts w:ascii="Arial" w:hAnsi="Arial" w:cs="Arial"/>
          <w:b/>
          <w:sz w:val="22"/>
          <w:szCs w:val="22"/>
        </w:rPr>
      </w:pPr>
    </w:p>
    <w:p w14:paraId="1147DBFC" w14:textId="111A61AD" w:rsidR="00E158B4" w:rsidRDefault="000319FF" w:rsidP="00E158B4">
      <w:pPr>
        <w:ind w:left="960" w:hanging="960"/>
        <w:rPr>
          <w:rFonts w:ascii="Arial" w:hAnsi="Arial" w:cs="Arial"/>
          <w:sz w:val="22"/>
          <w:szCs w:val="22"/>
        </w:rPr>
      </w:pPr>
      <w:r>
        <w:rPr>
          <w:rFonts w:ascii="Arial" w:hAnsi="Arial" w:cs="Arial"/>
          <w:sz w:val="22"/>
          <w:szCs w:val="22"/>
        </w:rPr>
        <w:t>11</w:t>
      </w:r>
      <w:r w:rsidR="007413FE" w:rsidRPr="00CE2488">
        <w:rPr>
          <w:rFonts w:ascii="Arial" w:hAnsi="Arial" w:cs="Arial"/>
          <w:sz w:val="22"/>
          <w:szCs w:val="22"/>
        </w:rPr>
        <w:t>.5</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shall, in relation to each Award Date, specify a Holding Period throughout which a Participant shall be bound by the terms of the Partnership Share Agreement</w:t>
      </w:r>
      <w:r w:rsidR="00E158B4">
        <w:rPr>
          <w:rFonts w:ascii="Arial" w:hAnsi="Arial" w:cs="Arial"/>
          <w:sz w:val="22"/>
          <w:szCs w:val="22"/>
        </w:rPr>
        <w:t>:</w:t>
      </w:r>
    </w:p>
    <w:p w14:paraId="5D2C64A0" w14:textId="77777777" w:rsidR="00E158B4" w:rsidRDefault="00E158B4" w:rsidP="00E158B4">
      <w:pPr>
        <w:ind w:left="960" w:hanging="960"/>
        <w:rPr>
          <w:rFonts w:ascii="Arial" w:hAnsi="Arial" w:cs="Arial"/>
          <w:sz w:val="22"/>
          <w:szCs w:val="22"/>
        </w:rPr>
      </w:pPr>
    </w:p>
    <w:p w14:paraId="11756088" w14:textId="46820322" w:rsidR="00E158B4" w:rsidRPr="00BF6A86" w:rsidRDefault="00E158B4" w:rsidP="002E29DB">
      <w:pPr>
        <w:pStyle w:val="ListParagraph"/>
        <w:numPr>
          <w:ilvl w:val="0"/>
          <w:numId w:val="19"/>
        </w:numPr>
        <w:ind w:left="1418" w:hanging="425"/>
        <w:rPr>
          <w:rFonts w:ascii="Arial" w:hAnsi="Arial" w:cs="Arial"/>
          <w:sz w:val="22"/>
          <w:szCs w:val="22"/>
          <w:lang w:val="en-US"/>
        </w:rPr>
      </w:pPr>
      <w:r w:rsidRPr="00BF6A86">
        <w:rPr>
          <w:rFonts w:ascii="Arial" w:hAnsi="Arial" w:cs="Arial"/>
          <w:sz w:val="22"/>
          <w:szCs w:val="22"/>
          <w:lang w:val="en-US"/>
        </w:rPr>
        <w:t xml:space="preserve">to permit the Matching Shares awarded to them to remain in the hands of the Trustees; and </w:t>
      </w:r>
    </w:p>
    <w:p w14:paraId="03C33A47" w14:textId="77777777" w:rsidR="00E158B4" w:rsidRPr="00BF6A86" w:rsidRDefault="00E158B4" w:rsidP="002E29DB">
      <w:pPr>
        <w:pStyle w:val="ListParagraph"/>
        <w:ind w:left="1418" w:hanging="425"/>
        <w:rPr>
          <w:rFonts w:ascii="Arial" w:hAnsi="Arial" w:cs="Arial"/>
          <w:sz w:val="22"/>
          <w:szCs w:val="22"/>
          <w:lang w:val="en-US"/>
        </w:rPr>
      </w:pPr>
    </w:p>
    <w:p w14:paraId="637036DC" w14:textId="2855EA24" w:rsidR="00E158B4" w:rsidRPr="00AA7DF0" w:rsidRDefault="00E158B4" w:rsidP="002E29DB">
      <w:pPr>
        <w:ind w:left="1418" w:hanging="425"/>
        <w:rPr>
          <w:rFonts w:ascii="Arial" w:hAnsi="Arial" w:cs="Arial"/>
          <w:sz w:val="22"/>
          <w:szCs w:val="22"/>
          <w:lang w:val="en-US"/>
        </w:rPr>
      </w:pPr>
      <w:r w:rsidRPr="00E158B4">
        <w:rPr>
          <w:rFonts w:ascii="Arial" w:hAnsi="Arial" w:cs="Arial"/>
          <w:sz w:val="22"/>
          <w:szCs w:val="22"/>
          <w:lang w:val="en-US"/>
        </w:rPr>
        <w:t xml:space="preserve">(b) </w:t>
      </w:r>
      <w:r w:rsidR="00AA7DF0">
        <w:rPr>
          <w:rFonts w:ascii="Arial" w:hAnsi="Arial" w:cs="Arial"/>
          <w:sz w:val="22"/>
          <w:szCs w:val="22"/>
          <w:lang w:val="en-US"/>
        </w:rPr>
        <w:tab/>
      </w:r>
      <w:r w:rsidRPr="00E158B4">
        <w:rPr>
          <w:rFonts w:ascii="Arial" w:hAnsi="Arial" w:cs="Arial"/>
          <w:sz w:val="22"/>
          <w:szCs w:val="22"/>
          <w:lang w:val="en-US"/>
        </w:rPr>
        <w:t>not to assign, charge or otherwise dispose of their beneficial interest in the Matching Shares.</w:t>
      </w:r>
    </w:p>
    <w:p w14:paraId="223EB70C" w14:textId="77777777" w:rsidR="007413FE" w:rsidRPr="00CE2488" w:rsidRDefault="007413FE" w:rsidP="007413FE">
      <w:pPr>
        <w:rPr>
          <w:rFonts w:ascii="Arial" w:hAnsi="Arial" w:cs="Arial"/>
          <w:sz w:val="22"/>
          <w:szCs w:val="22"/>
        </w:rPr>
      </w:pPr>
    </w:p>
    <w:p w14:paraId="5B0104E0" w14:textId="3C21F740" w:rsidR="007413FE" w:rsidRPr="00CE2488" w:rsidRDefault="000319FF" w:rsidP="00E158B4">
      <w:pPr>
        <w:ind w:left="960" w:hanging="960"/>
        <w:rPr>
          <w:rFonts w:ascii="Arial" w:hAnsi="Arial" w:cs="Arial"/>
          <w:sz w:val="22"/>
          <w:szCs w:val="22"/>
        </w:rPr>
      </w:pPr>
      <w:r>
        <w:rPr>
          <w:rFonts w:ascii="Arial" w:hAnsi="Arial" w:cs="Arial"/>
          <w:sz w:val="22"/>
          <w:szCs w:val="22"/>
        </w:rPr>
        <w:t>11</w:t>
      </w:r>
      <w:r w:rsidR="007413FE" w:rsidRPr="00CE2488">
        <w:rPr>
          <w:rFonts w:ascii="Arial" w:hAnsi="Arial" w:cs="Arial"/>
          <w:sz w:val="22"/>
          <w:szCs w:val="22"/>
        </w:rPr>
        <w:t>.6</w:t>
      </w:r>
      <w:r w:rsidR="007413FE" w:rsidRPr="00CE2488">
        <w:rPr>
          <w:rFonts w:ascii="Arial" w:hAnsi="Arial" w:cs="Arial"/>
          <w:sz w:val="22"/>
          <w:szCs w:val="22"/>
        </w:rPr>
        <w:tab/>
        <w:t>The Holding Period shall, in relation to each Award, be a specified period of not less than 3 years nor more than 5 years</w:t>
      </w:r>
      <w:r w:rsidR="00E158B4">
        <w:rPr>
          <w:rFonts w:ascii="Arial" w:hAnsi="Arial" w:cs="Arial"/>
          <w:sz w:val="22"/>
          <w:szCs w:val="22"/>
        </w:rPr>
        <w:t xml:space="preserve"> </w:t>
      </w:r>
      <w:r w:rsidR="00E158B4" w:rsidRPr="00E158B4">
        <w:rPr>
          <w:rFonts w:ascii="Arial" w:hAnsi="Arial" w:cs="Arial"/>
          <w:sz w:val="22"/>
          <w:szCs w:val="22"/>
        </w:rPr>
        <w:t>(or such other periods as may be permitted by paragraph 36 of the Schedule from time to time)</w:t>
      </w:r>
      <w:r w:rsidR="007413FE" w:rsidRPr="00CE2488">
        <w:rPr>
          <w:rFonts w:ascii="Arial" w:hAnsi="Arial" w:cs="Arial"/>
          <w:sz w:val="22"/>
          <w:szCs w:val="22"/>
        </w:rPr>
        <w:t>, beginning with the Award Date and shall be the same for all Participants who receive an Award at the same time. The Holding Period shall not be increased in respect of Matching Shares awarded under the Plan.</w:t>
      </w:r>
      <w:r w:rsidR="00E158B4">
        <w:rPr>
          <w:rFonts w:ascii="Arial" w:hAnsi="Arial" w:cs="Arial"/>
          <w:sz w:val="22"/>
          <w:szCs w:val="22"/>
        </w:rPr>
        <w:t xml:space="preserve"> </w:t>
      </w:r>
      <w:r w:rsidR="00E158B4" w:rsidRPr="00E158B4">
        <w:rPr>
          <w:rFonts w:ascii="Arial" w:hAnsi="Arial" w:cs="Arial"/>
          <w:sz w:val="22"/>
          <w:szCs w:val="22"/>
        </w:rPr>
        <w:t xml:space="preserve">The Participant's obligations with respect to the Holding Period will be subject to paragraph 37, paragraph </w:t>
      </w:r>
      <w:proofErr w:type="gramStart"/>
      <w:r w:rsidR="00E158B4" w:rsidRPr="00E158B4">
        <w:rPr>
          <w:rFonts w:ascii="Arial" w:hAnsi="Arial" w:cs="Arial"/>
          <w:sz w:val="22"/>
          <w:szCs w:val="22"/>
        </w:rPr>
        <w:t>79</w:t>
      </w:r>
      <w:proofErr w:type="gramEnd"/>
      <w:r w:rsidR="00E158B4" w:rsidRPr="00E158B4">
        <w:rPr>
          <w:rFonts w:ascii="Arial" w:hAnsi="Arial" w:cs="Arial"/>
          <w:sz w:val="22"/>
          <w:szCs w:val="22"/>
        </w:rPr>
        <w:t xml:space="preserve"> and paragraph 90(5) of the Schedule.</w:t>
      </w:r>
    </w:p>
    <w:p w14:paraId="5124E415" w14:textId="77777777" w:rsidR="007413FE" w:rsidRPr="00CE2488" w:rsidRDefault="007413FE" w:rsidP="007413FE">
      <w:pPr>
        <w:rPr>
          <w:rFonts w:ascii="Arial" w:hAnsi="Arial" w:cs="Arial"/>
          <w:sz w:val="22"/>
          <w:szCs w:val="22"/>
        </w:rPr>
      </w:pPr>
    </w:p>
    <w:p w14:paraId="0F4EEA40" w14:textId="7E171E13" w:rsidR="007413FE" w:rsidRPr="00CE2488" w:rsidRDefault="000319FF" w:rsidP="007413FE">
      <w:pPr>
        <w:ind w:left="960" w:hanging="960"/>
        <w:rPr>
          <w:rFonts w:ascii="Arial" w:hAnsi="Arial" w:cs="Arial"/>
          <w:sz w:val="22"/>
          <w:szCs w:val="22"/>
        </w:rPr>
      </w:pPr>
      <w:r>
        <w:rPr>
          <w:rFonts w:ascii="Arial" w:hAnsi="Arial" w:cs="Arial"/>
          <w:sz w:val="22"/>
          <w:szCs w:val="22"/>
        </w:rPr>
        <w:lastRenderedPageBreak/>
        <w:t>11</w:t>
      </w:r>
      <w:r w:rsidR="007413FE" w:rsidRPr="00CE2488">
        <w:rPr>
          <w:rFonts w:ascii="Arial" w:hAnsi="Arial" w:cs="Arial"/>
          <w:sz w:val="22"/>
          <w:szCs w:val="22"/>
        </w:rPr>
        <w:t>.7</w:t>
      </w:r>
      <w:r w:rsidR="007413FE" w:rsidRPr="00CE2488">
        <w:rPr>
          <w:rFonts w:ascii="Arial" w:hAnsi="Arial" w:cs="Arial"/>
          <w:sz w:val="22"/>
          <w:szCs w:val="22"/>
        </w:rPr>
        <w:tab/>
        <w:t>A Participant may during the Holding Period direct the Trustees:</w:t>
      </w:r>
    </w:p>
    <w:p w14:paraId="617D4CF3" w14:textId="77777777" w:rsidR="007413FE" w:rsidRPr="00CE2488" w:rsidRDefault="007413FE" w:rsidP="007413FE">
      <w:pPr>
        <w:rPr>
          <w:rFonts w:ascii="Arial" w:hAnsi="Arial" w:cs="Arial"/>
          <w:sz w:val="22"/>
          <w:szCs w:val="22"/>
        </w:rPr>
      </w:pPr>
    </w:p>
    <w:p w14:paraId="1EFDECDB"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to accept an offer for any of their Matching Shares if the acceptance or agreement shall result in a new holding being equated with those original Shares for the purposes of capital gains tax; or</w:t>
      </w:r>
    </w:p>
    <w:p w14:paraId="0E745A97" w14:textId="77777777" w:rsidR="007413FE" w:rsidRPr="00CE2488" w:rsidRDefault="007413FE" w:rsidP="002E29DB">
      <w:pPr>
        <w:ind w:left="1418" w:hanging="458"/>
        <w:rPr>
          <w:rFonts w:ascii="Arial" w:hAnsi="Arial" w:cs="Arial"/>
          <w:sz w:val="22"/>
          <w:szCs w:val="22"/>
        </w:rPr>
      </w:pPr>
    </w:p>
    <w:p w14:paraId="20C3FBD8"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to accept an offer of a Qualifying Corporate Bond (whether alone or with other assets or cash or both) for their Matching Shares if the offer forms part of such a general offer as is mentioned in paragraph (c); or</w:t>
      </w:r>
    </w:p>
    <w:p w14:paraId="19A14EA9" w14:textId="77777777" w:rsidR="007413FE" w:rsidRPr="00CE2488" w:rsidRDefault="007413FE" w:rsidP="002E29DB">
      <w:pPr>
        <w:ind w:left="1418" w:hanging="458"/>
        <w:rPr>
          <w:rFonts w:ascii="Arial" w:hAnsi="Arial" w:cs="Arial"/>
          <w:sz w:val="22"/>
          <w:szCs w:val="22"/>
        </w:rPr>
      </w:pPr>
    </w:p>
    <w:p w14:paraId="5C535DEB" w14:textId="57E9B836" w:rsidR="007413FE" w:rsidRPr="00CE2488" w:rsidRDefault="007413FE" w:rsidP="002E29DB">
      <w:pPr>
        <w:ind w:left="1418" w:hanging="458"/>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 xml:space="preserve">to accept an offer of cash, with or without other assets, for their Matching Shares if the offer forms part of a general offer which is made to holders of shares of the same class as their Shares or to the holders of shares in the Company, and which is made in the first instance on a condition such that if it is satisfied the person making the offer shall have control of the Company, within the meaning of section </w:t>
      </w:r>
      <w:r w:rsidR="00E158B4" w:rsidRPr="00E158B4">
        <w:rPr>
          <w:rFonts w:ascii="Arial" w:hAnsi="Arial" w:cs="Arial"/>
          <w:sz w:val="22"/>
          <w:szCs w:val="22"/>
        </w:rPr>
        <w:t>450 and 451 of CTA 2010, notwithstanding such an offer may be made to different shareholders by different means;</w:t>
      </w:r>
      <w:r w:rsidRPr="00CE2488">
        <w:rPr>
          <w:rFonts w:ascii="Arial" w:hAnsi="Arial" w:cs="Arial"/>
          <w:sz w:val="22"/>
          <w:szCs w:val="22"/>
        </w:rPr>
        <w:t>; or</w:t>
      </w:r>
    </w:p>
    <w:p w14:paraId="0546E6E0" w14:textId="77777777" w:rsidR="007413FE" w:rsidRPr="00CE2488" w:rsidRDefault="007413FE" w:rsidP="002E29DB">
      <w:pPr>
        <w:ind w:left="1418" w:hanging="458"/>
        <w:rPr>
          <w:rFonts w:ascii="Arial" w:hAnsi="Arial" w:cs="Arial"/>
          <w:sz w:val="22"/>
          <w:szCs w:val="22"/>
        </w:rPr>
      </w:pPr>
    </w:p>
    <w:p w14:paraId="0C13E570"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(d)</w:t>
      </w:r>
      <w:r w:rsidRPr="00CE2488">
        <w:rPr>
          <w:rFonts w:ascii="Arial" w:hAnsi="Arial" w:cs="Arial"/>
          <w:sz w:val="22"/>
          <w:szCs w:val="22"/>
        </w:rPr>
        <w:tab/>
        <w:t xml:space="preserve">to agree to a transaction affecting their Matching Shares or such of them as are of a particular class, if the transaction would be entered into pursuant to a compromise, arrangement or scheme applicable to or </w:t>
      </w:r>
      <w:proofErr w:type="gramStart"/>
      <w:r w:rsidRPr="00CE2488">
        <w:rPr>
          <w:rFonts w:ascii="Arial" w:hAnsi="Arial" w:cs="Arial"/>
          <w:sz w:val="22"/>
          <w:szCs w:val="22"/>
        </w:rPr>
        <w:t>affecting;</w:t>
      </w:r>
      <w:proofErr w:type="gramEnd"/>
    </w:p>
    <w:p w14:paraId="7255A6CB" w14:textId="77777777" w:rsidR="007413FE" w:rsidRPr="00CE2488" w:rsidRDefault="007413FE" w:rsidP="007413FE">
      <w:pPr>
        <w:rPr>
          <w:rFonts w:ascii="Arial" w:hAnsi="Arial" w:cs="Arial"/>
          <w:sz w:val="22"/>
          <w:szCs w:val="22"/>
        </w:rPr>
      </w:pPr>
    </w:p>
    <w:p w14:paraId="5AECA0EC" w14:textId="77777777" w:rsidR="007413FE" w:rsidRPr="00CE2488" w:rsidRDefault="007413FE" w:rsidP="002E29DB">
      <w:pPr>
        <w:ind w:left="2410" w:hanging="960"/>
        <w:rPr>
          <w:rFonts w:ascii="Arial" w:hAnsi="Arial" w:cs="Arial"/>
          <w:sz w:val="22"/>
          <w:szCs w:val="22"/>
        </w:rPr>
      </w:pPr>
      <w:r w:rsidRPr="00CE2488">
        <w:rPr>
          <w:rFonts w:ascii="Arial" w:hAnsi="Arial" w:cs="Arial"/>
          <w:sz w:val="22"/>
          <w:szCs w:val="22"/>
        </w:rPr>
        <w:t>(i)</w:t>
      </w:r>
      <w:r w:rsidRPr="00CE2488">
        <w:rPr>
          <w:rFonts w:ascii="Arial" w:hAnsi="Arial" w:cs="Arial"/>
          <w:sz w:val="22"/>
          <w:szCs w:val="22"/>
        </w:rPr>
        <w:tab/>
      </w:r>
      <w:proofErr w:type="gramStart"/>
      <w:r w:rsidRPr="00CE2488">
        <w:rPr>
          <w:rFonts w:ascii="Arial" w:hAnsi="Arial" w:cs="Arial"/>
          <w:sz w:val="22"/>
          <w:szCs w:val="22"/>
        </w:rPr>
        <w:t>all of</w:t>
      </w:r>
      <w:proofErr w:type="gramEnd"/>
      <w:r w:rsidRPr="00CE2488">
        <w:rPr>
          <w:rFonts w:ascii="Arial" w:hAnsi="Arial" w:cs="Arial"/>
          <w:sz w:val="22"/>
          <w:szCs w:val="22"/>
        </w:rPr>
        <w:t xml:space="preserve"> the ordinary share capital of the Company or, as the case may be, all the shares of the class in question; or</w:t>
      </w:r>
    </w:p>
    <w:p w14:paraId="42E65C38" w14:textId="77777777" w:rsidR="007413FE" w:rsidRPr="00CE2488" w:rsidRDefault="007413FE" w:rsidP="002E29DB">
      <w:pPr>
        <w:ind w:left="2410"/>
        <w:rPr>
          <w:rFonts w:ascii="Arial" w:hAnsi="Arial" w:cs="Arial"/>
          <w:sz w:val="22"/>
          <w:szCs w:val="22"/>
        </w:rPr>
      </w:pPr>
    </w:p>
    <w:p w14:paraId="1A6CAC0F" w14:textId="3C4CCC74" w:rsidR="007413FE" w:rsidRDefault="007413FE" w:rsidP="002E29DB">
      <w:pPr>
        <w:ind w:left="2410" w:hanging="960"/>
        <w:rPr>
          <w:rFonts w:ascii="Arial" w:hAnsi="Arial" w:cs="Arial"/>
          <w:sz w:val="22"/>
          <w:szCs w:val="22"/>
        </w:rPr>
      </w:pPr>
      <w:r w:rsidRPr="00CE2488">
        <w:rPr>
          <w:rFonts w:ascii="Arial" w:hAnsi="Arial" w:cs="Arial"/>
          <w:sz w:val="22"/>
          <w:szCs w:val="22"/>
        </w:rPr>
        <w:t>(ii)</w:t>
      </w:r>
      <w:r w:rsidRPr="00CE2488">
        <w:rPr>
          <w:rFonts w:ascii="Arial" w:hAnsi="Arial" w:cs="Arial"/>
          <w:sz w:val="22"/>
          <w:szCs w:val="22"/>
        </w:rPr>
        <w:tab/>
        <w:t xml:space="preserve">all the shares, or all the shares of the class in question, which are held by a class of shareholders identified otherwise than by reference to their employment or their participation in a plan </w:t>
      </w:r>
      <w:r w:rsidR="00146E19">
        <w:rPr>
          <w:rFonts w:ascii="Arial" w:hAnsi="Arial" w:cs="Arial"/>
          <w:sz w:val="22"/>
          <w:szCs w:val="22"/>
        </w:rPr>
        <w:t>in accordance with</w:t>
      </w:r>
      <w:r w:rsidRPr="00CE2488">
        <w:rPr>
          <w:rFonts w:ascii="Arial" w:hAnsi="Arial" w:cs="Arial"/>
          <w:sz w:val="22"/>
          <w:szCs w:val="22"/>
        </w:rPr>
        <w:t xml:space="preserve"> the Schedule.</w:t>
      </w:r>
    </w:p>
    <w:p w14:paraId="3A884596" w14:textId="77777777" w:rsidR="00E158B4" w:rsidRPr="00CE2488" w:rsidRDefault="00E158B4" w:rsidP="007413FE">
      <w:pPr>
        <w:ind w:left="2880" w:hanging="960"/>
        <w:rPr>
          <w:rFonts w:ascii="Arial" w:hAnsi="Arial" w:cs="Arial"/>
          <w:sz w:val="22"/>
          <w:szCs w:val="22"/>
        </w:rPr>
      </w:pPr>
    </w:p>
    <w:p w14:paraId="5A43E8CB" w14:textId="1AA6D946" w:rsidR="00E158B4" w:rsidRPr="00CE2488" w:rsidRDefault="00E158B4" w:rsidP="002E29DB">
      <w:pPr>
        <w:ind w:left="1418" w:hanging="458"/>
        <w:rPr>
          <w:rFonts w:ascii="Arial" w:hAnsi="Arial" w:cs="Arial"/>
          <w:sz w:val="22"/>
          <w:szCs w:val="22"/>
        </w:rPr>
      </w:pPr>
      <w:r w:rsidRPr="00CE2488">
        <w:rPr>
          <w:rFonts w:ascii="Arial" w:hAnsi="Arial" w:cs="Arial"/>
          <w:sz w:val="22"/>
          <w:szCs w:val="22"/>
        </w:rPr>
        <w:t>(</w:t>
      </w:r>
      <w:r>
        <w:rPr>
          <w:rFonts w:ascii="Arial" w:hAnsi="Arial" w:cs="Arial"/>
          <w:sz w:val="22"/>
          <w:szCs w:val="22"/>
        </w:rPr>
        <w:t>e</w:t>
      </w:r>
      <w:r w:rsidRPr="00CE2488">
        <w:rPr>
          <w:rFonts w:ascii="Arial" w:hAnsi="Arial" w:cs="Arial"/>
          <w:sz w:val="22"/>
          <w:szCs w:val="22"/>
        </w:rPr>
        <w:t>)</w:t>
      </w:r>
      <w:r w:rsidRPr="00CE2488">
        <w:rPr>
          <w:rFonts w:ascii="Arial" w:hAnsi="Arial" w:cs="Arial"/>
          <w:sz w:val="22"/>
          <w:szCs w:val="22"/>
        </w:rPr>
        <w:tab/>
      </w:r>
      <w:r w:rsidRPr="00E158B4">
        <w:rPr>
          <w:rFonts w:ascii="Arial" w:hAnsi="Arial" w:cs="Arial"/>
          <w:sz w:val="22"/>
          <w:szCs w:val="22"/>
        </w:rPr>
        <w:t xml:space="preserve">to exercise any rights arising under section 983 of the </w:t>
      </w:r>
      <w:r w:rsidR="00A04D7C">
        <w:rPr>
          <w:rFonts w:ascii="Arial" w:hAnsi="Arial" w:cs="Arial"/>
          <w:sz w:val="22"/>
          <w:szCs w:val="22"/>
        </w:rPr>
        <w:t>C</w:t>
      </w:r>
      <w:r w:rsidRPr="00E158B4">
        <w:rPr>
          <w:rFonts w:ascii="Arial" w:hAnsi="Arial" w:cs="Arial"/>
          <w:sz w:val="22"/>
          <w:szCs w:val="22"/>
        </w:rPr>
        <w:t>ompanies Act 2006 to require the offeror to acquire their Matching Shares, or such of them as are of a particular class, in the event of a takeover offer (as defined in section 974 of that Act).</w:t>
      </w:r>
    </w:p>
    <w:p w14:paraId="56117B83" w14:textId="77777777" w:rsidR="007413FE" w:rsidRPr="00CE2488" w:rsidRDefault="007413FE" w:rsidP="007413FE">
      <w:pPr>
        <w:rPr>
          <w:rFonts w:ascii="Arial" w:hAnsi="Arial" w:cs="Arial"/>
          <w:sz w:val="22"/>
          <w:szCs w:val="22"/>
        </w:rPr>
      </w:pPr>
    </w:p>
    <w:p w14:paraId="77BC360A" w14:textId="77777777" w:rsidR="007413FE" w:rsidRPr="00CE2488" w:rsidRDefault="007413FE" w:rsidP="007413FE">
      <w:pPr>
        <w:rPr>
          <w:rFonts w:ascii="Arial" w:hAnsi="Arial" w:cs="Arial"/>
          <w:sz w:val="22"/>
          <w:szCs w:val="22"/>
        </w:rPr>
      </w:pPr>
    </w:p>
    <w:p w14:paraId="0A721B97" w14:textId="77777777" w:rsidR="007413FE" w:rsidRPr="00CE2488" w:rsidRDefault="007413FE" w:rsidP="007413FE">
      <w:pPr>
        <w:rPr>
          <w:rFonts w:ascii="Arial" w:hAnsi="Arial" w:cs="Arial"/>
          <w:sz w:val="22"/>
          <w:szCs w:val="22"/>
        </w:rPr>
      </w:pPr>
    </w:p>
    <w:p w14:paraId="5699305E" w14:textId="77777777" w:rsidR="007413FE" w:rsidRPr="00CE2488" w:rsidRDefault="007413FE" w:rsidP="007413FE">
      <w:pPr>
        <w:jc w:val="center"/>
        <w:rPr>
          <w:rFonts w:ascii="Arial" w:hAnsi="Arial" w:cs="Arial"/>
          <w:sz w:val="22"/>
          <w:szCs w:val="22"/>
        </w:rPr>
      </w:pPr>
      <w:r w:rsidRPr="00CE2488">
        <w:rPr>
          <w:rFonts w:ascii="Arial" w:hAnsi="Arial" w:cs="Arial"/>
          <w:sz w:val="22"/>
          <w:szCs w:val="22"/>
        </w:rPr>
        <w:br w:type="page"/>
      </w:r>
      <w:r w:rsidRPr="00CE2488">
        <w:rPr>
          <w:rFonts w:ascii="Arial" w:hAnsi="Arial" w:cs="Arial"/>
          <w:b/>
          <w:sz w:val="22"/>
          <w:szCs w:val="22"/>
        </w:rPr>
        <w:lastRenderedPageBreak/>
        <w:t>PART D</w:t>
      </w:r>
    </w:p>
    <w:p w14:paraId="4DE16F0C" w14:textId="77777777" w:rsidR="007413FE" w:rsidRPr="00CE2488" w:rsidRDefault="007413FE" w:rsidP="007413FE">
      <w:pPr>
        <w:rPr>
          <w:rFonts w:ascii="Arial" w:hAnsi="Arial" w:cs="Arial"/>
          <w:sz w:val="22"/>
          <w:szCs w:val="22"/>
        </w:rPr>
      </w:pPr>
    </w:p>
    <w:p w14:paraId="5C6E0496" w14:textId="694C5A00" w:rsidR="007413FE" w:rsidRPr="00CE2488" w:rsidRDefault="000319FF" w:rsidP="007413FE">
      <w:pPr>
        <w:ind w:left="960" w:hanging="960"/>
        <w:rPr>
          <w:rFonts w:ascii="Arial" w:hAnsi="Arial" w:cs="Arial"/>
          <w:b/>
          <w:sz w:val="22"/>
          <w:szCs w:val="22"/>
        </w:rPr>
      </w:pPr>
      <w:r>
        <w:rPr>
          <w:rFonts w:ascii="Arial" w:hAnsi="Arial" w:cs="Arial"/>
          <w:sz w:val="22"/>
          <w:szCs w:val="22"/>
        </w:rPr>
        <w:t>12</w:t>
      </w:r>
      <w:r w:rsidR="007413FE" w:rsidRPr="00CE2488">
        <w:rPr>
          <w:rFonts w:ascii="Arial" w:hAnsi="Arial" w:cs="Arial"/>
          <w:sz w:val="22"/>
          <w:szCs w:val="22"/>
        </w:rPr>
        <w:t>.</w:t>
      </w:r>
      <w:r w:rsidR="007413FE" w:rsidRPr="00CE2488">
        <w:rPr>
          <w:rFonts w:ascii="Arial" w:hAnsi="Arial" w:cs="Arial"/>
          <w:sz w:val="22"/>
          <w:szCs w:val="22"/>
        </w:rPr>
        <w:tab/>
      </w:r>
      <w:r w:rsidR="007413FE" w:rsidRPr="00CE2488">
        <w:rPr>
          <w:rFonts w:ascii="Arial" w:hAnsi="Arial" w:cs="Arial"/>
          <w:b/>
          <w:sz w:val="22"/>
          <w:szCs w:val="22"/>
        </w:rPr>
        <w:t>DIVIDEND SHARES</w:t>
      </w:r>
    </w:p>
    <w:p w14:paraId="03B2D78C" w14:textId="77777777" w:rsidR="007413FE" w:rsidRPr="00CE2488" w:rsidRDefault="007413FE" w:rsidP="007413FE">
      <w:pPr>
        <w:rPr>
          <w:rFonts w:ascii="Arial" w:hAnsi="Arial" w:cs="Arial"/>
          <w:sz w:val="22"/>
          <w:szCs w:val="22"/>
        </w:rPr>
      </w:pPr>
    </w:p>
    <w:p w14:paraId="7F03BC4B" w14:textId="77777777" w:rsidR="007413FE" w:rsidRPr="00CE2488" w:rsidRDefault="007413FE" w:rsidP="007413FE">
      <w:pPr>
        <w:rPr>
          <w:rFonts w:ascii="Arial" w:hAnsi="Arial" w:cs="Arial"/>
          <w:b/>
          <w:sz w:val="22"/>
          <w:szCs w:val="22"/>
        </w:rPr>
      </w:pPr>
      <w:r w:rsidRPr="00CE2488">
        <w:rPr>
          <w:rFonts w:ascii="Arial" w:hAnsi="Arial" w:cs="Arial"/>
          <w:b/>
          <w:sz w:val="22"/>
          <w:szCs w:val="22"/>
        </w:rPr>
        <w:t xml:space="preserve">Reinvestment of cash dividends </w:t>
      </w:r>
    </w:p>
    <w:p w14:paraId="4D5B906B" w14:textId="77777777" w:rsidR="007413FE" w:rsidRPr="00CE2488" w:rsidRDefault="007413FE" w:rsidP="007413FE">
      <w:pPr>
        <w:rPr>
          <w:rFonts w:ascii="Arial" w:hAnsi="Arial" w:cs="Arial"/>
          <w:b/>
          <w:sz w:val="22"/>
          <w:szCs w:val="22"/>
        </w:rPr>
      </w:pPr>
    </w:p>
    <w:p w14:paraId="4CC0266C" w14:textId="3125A65D" w:rsidR="007413FE"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.1</w:t>
      </w:r>
      <w:r w:rsidR="007413FE" w:rsidRPr="00CE2488">
        <w:rPr>
          <w:rFonts w:ascii="Arial" w:hAnsi="Arial" w:cs="Arial"/>
          <w:sz w:val="22"/>
          <w:szCs w:val="22"/>
        </w:rPr>
        <w:tab/>
        <w:t>The Free Share</w:t>
      </w:r>
      <w:r w:rsidR="00E158B4">
        <w:rPr>
          <w:rFonts w:ascii="Arial" w:hAnsi="Arial" w:cs="Arial"/>
          <w:sz w:val="22"/>
          <w:szCs w:val="22"/>
        </w:rPr>
        <w:t xml:space="preserve"> Offer, Free Share</w:t>
      </w:r>
      <w:r w:rsidR="007413FE" w:rsidRPr="00CE2488">
        <w:rPr>
          <w:rFonts w:ascii="Arial" w:hAnsi="Arial" w:cs="Arial"/>
          <w:sz w:val="22"/>
          <w:szCs w:val="22"/>
        </w:rPr>
        <w:t xml:space="preserve"> Agreement or Partnership Share Agreement, as appropriate, shall set out the rights and obligations of Participants receiving Dividend Shares under the Plan.</w:t>
      </w:r>
    </w:p>
    <w:p w14:paraId="028ED701" w14:textId="77777777" w:rsidR="007413FE" w:rsidRPr="00CE2488" w:rsidRDefault="007413FE" w:rsidP="007413FE">
      <w:pPr>
        <w:rPr>
          <w:rFonts w:ascii="Arial" w:hAnsi="Arial" w:cs="Arial"/>
          <w:sz w:val="22"/>
          <w:szCs w:val="22"/>
        </w:rPr>
      </w:pPr>
    </w:p>
    <w:p w14:paraId="3CDAE5B4" w14:textId="06E4D695" w:rsidR="007413FE"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.2</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may direct that any cash dividend in respect of Plan Shares held on behalf of Participants may be applied in acquiring </w:t>
      </w:r>
      <w:r w:rsidR="00E158B4">
        <w:rPr>
          <w:rFonts w:ascii="Arial" w:hAnsi="Arial" w:cs="Arial"/>
          <w:sz w:val="22"/>
          <w:szCs w:val="22"/>
        </w:rPr>
        <w:t>Dividend</w:t>
      </w:r>
      <w:r w:rsidR="007413FE" w:rsidRPr="00CE2488">
        <w:rPr>
          <w:rFonts w:ascii="Arial" w:hAnsi="Arial" w:cs="Arial"/>
          <w:sz w:val="22"/>
          <w:szCs w:val="22"/>
        </w:rPr>
        <w:t xml:space="preserve"> Shares on their behalf.</w:t>
      </w:r>
    </w:p>
    <w:p w14:paraId="34AB07E8" w14:textId="77777777" w:rsidR="007413FE" w:rsidRPr="00CE2488" w:rsidRDefault="007413FE" w:rsidP="007413FE">
      <w:pPr>
        <w:rPr>
          <w:rFonts w:ascii="Arial" w:hAnsi="Arial" w:cs="Arial"/>
          <w:sz w:val="22"/>
          <w:szCs w:val="22"/>
        </w:rPr>
      </w:pPr>
    </w:p>
    <w:p w14:paraId="205B0DC6" w14:textId="1408CADA" w:rsidR="007413FE"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.3</w:t>
      </w:r>
      <w:r w:rsidR="007413FE" w:rsidRPr="00CE2488">
        <w:rPr>
          <w:rFonts w:ascii="Arial" w:hAnsi="Arial" w:cs="Arial"/>
          <w:sz w:val="22"/>
          <w:szCs w:val="22"/>
        </w:rPr>
        <w:tab/>
        <w:t>Dividend Shares shall be Shares:</w:t>
      </w:r>
    </w:p>
    <w:p w14:paraId="602C2B23" w14:textId="77777777" w:rsidR="007413FE" w:rsidRPr="00CE2488" w:rsidRDefault="007413FE" w:rsidP="007413FE">
      <w:pPr>
        <w:rPr>
          <w:rFonts w:ascii="Arial" w:hAnsi="Arial" w:cs="Arial"/>
          <w:sz w:val="22"/>
          <w:szCs w:val="22"/>
        </w:rPr>
      </w:pPr>
    </w:p>
    <w:p w14:paraId="197FBF20"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of the same class and carrying the same rights as the Shares in respect of which the dividend is paid; and</w:t>
      </w:r>
    </w:p>
    <w:p w14:paraId="54D3E732" w14:textId="77777777" w:rsidR="007413FE" w:rsidRPr="00CE2488" w:rsidRDefault="007413FE" w:rsidP="002E29DB">
      <w:pPr>
        <w:ind w:left="1418" w:hanging="458"/>
        <w:rPr>
          <w:rFonts w:ascii="Arial" w:hAnsi="Arial" w:cs="Arial"/>
          <w:sz w:val="22"/>
          <w:szCs w:val="22"/>
        </w:rPr>
      </w:pPr>
    </w:p>
    <w:p w14:paraId="60594852"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which are not subject to any provision for forfeiture.</w:t>
      </w:r>
    </w:p>
    <w:p w14:paraId="5C3865DA" w14:textId="77777777" w:rsidR="007413FE" w:rsidRPr="00CE2488" w:rsidRDefault="007413FE" w:rsidP="007413FE">
      <w:pPr>
        <w:rPr>
          <w:rFonts w:ascii="Arial" w:hAnsi="Arial" w:cs="Arial"/>
          <w:sz w:val="22"/>
          <w:szCs w:val="22"/>
        </w:rPr>
      </w:pPr>
    </w:p>
    <w:p w14:paraId="7AA843E5" w14:textId="278116EC" w:rsidR="007413FE"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.4</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may decide to: </w:t>
      </w:r>
    </w:p>
    <w:p w14:paraId="24419105" w14:textId="77777777" w:rsidR="007413FE" w:rsidRPr="00CE2488" w:rsidRDefault="007413FE" w:rsidP="007413FE">
      <w:pPr>
        <w:rPr>
          <w:rFonts w:ascii="Arial" w:hAnsi="Arial" w:cs="Arial"/>
          <w:sz w:val="22"/>
          <w:szCs w:val="22"/>
        </w:rPr>
      </w:pPr>
    </w:p>
    <w:p w14:paraId="026524CB"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apply all Participants’ dividends</w:t>
      </w:r>
      <w:r w:rsidR="004A3CD8">
        <w:rPr>
          <w:rFonts w:ascii="Arial" w:hAnsi="Arial" w:cs="Arial"/>
          <w:sz w:val="22"/>
          <w:szCs w:val="22"/>
        </w:rPr>
        <w:t xml:space="preserve"> </w:t>
      </w:r>
      <w:r w:rsidRPr="00CE2488">
        <w:rPr>
          <w:rFonts w:ascii="Arial" w:hAnsi="Arial" w:cs="Arial"/>
          <w:sz w:val="22"/>
          <w:szCs w:val="22"/>
        </w:rPr>
        <w:t xml:space="preserve">to acquire Dividend </w:t>
      </w:r>
      <w:proofErr w:type="gramStart"/>
      <w:r w:rsidRPr="00CE2488">
        <w:rPr>
          <w:rFonts w:ascii="Arial" w:hAnsi="Arial" w:cs="Arial"/>
          <w:sz w:val="22"/>
          <w:szCs w:val="22"/>
        </w:rPr>
        <w:t>Shares;</w:t>
      </w:r>
      <w:proofErr w:type="gramEnd"/>
    </w:p>
    <w:p w14:paraId="7D412728" w14:textId="77777777" w:rsidR="007413FE" w:rsidRPr="00CE2488" w:rsidRDefault="007413FE" w:rsidP="002E29DB">
      <w:pPr>
        <w:ind w:left="1418" w:hanging="458"/>
        <w:rPr>
          <w:rFonts w:ascii="Arial" w:hAnsi="Arial" w:cs="Arial"/>
          <w:sz w:val="22"/>
          <w:szCs w:val="22"/>
        </w:rPr>
      </w:pPr>
    </w:p>
    <w:p w14:paraId="47881834"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to pay all dividends in cash to all Participants; or</w:t>
      </w:r>
    </w:p>
    <w:p w14:paraId="4B15583C" w14:textId="77777777" w:rsidR="007413FE" w:rsidRPr="00CE2488" w:rsidRDefault="007413FE" w:rsidP="002E29DB">
      <w:pPr>
        <w:ind w:left="1418" w:hanging="458"/>
        <w:rPr>
          <w:rFonts w:ascii="Arial" w:hAnsi="Arial" w:cs="Arial"/>
          <w:sz w:val="22"/>
          <w:szCs w:val="22"/>
        </w:rPr>
      </w:pPr>
    </w:p>
    <w:p w14:paraId="0CE6CB5E"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to offer Participants the choice of either (a) or (b) above.</w:t>
      </w:r>
    </w:p>
    <w:p w14:paraId="0D149943" w14:textId="77777777" w:rsidR="007413FE" w:rsidRPr="00CE2488" w:rsidRDefault="007413FE" w:rsidP="002E29DB">
      <w:pPr>
        <w:ind w:left="1418" w:hanging="458"/>
        <w:rPr>
          <w:rFonts w:ascii="Arial" w:hAnsi="Arial" w:cs="Arial"/>
          <w:sz w:val="22"/>
          <w:szCs w:val="22"/>
        </w:rPr>
      </w:pPr>
    </w:p>
    <w:p w14:paraId="15F29BC7" w14:textId="5A6C80BD" w:rsidR="009053CB"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.5</w:t>
      </w:r>
      <w:r w:rsidR="007413FE" w:rsidRPr="00CE2488">
        <w:rPr>
          <w:rFonts w:ascii="Arial" w:hAnsi="Arial" w:cs="Arial"/>
          <w:sz w:val="22"/>
          <w:szCs w:val="22"/>
        </w:rPr>
        <w:tab/>
        <w:t xml:space="preserve">The </w:t>
      </w:r>
      <w:r w:rsidR="00203D38">
        <w:rPr>
          <w:rFonts w:ascii="Arial" w:hAnsi="Arial" w:cs="Arial"/>
          <w:sz w:val="22"/>
          <w:szCs w:val="22"/>
        </w:rPr>
        <w:t>Board</w:t>
      </w:r>
      <w:r w:rsidR="007413FE" w:rsidRPr="00CE2488">
        <w:rPr>
          <w:rFonts w:ascii="Arial" w:hAnsi="Arial" w:cs="Arial"/>
          <w:sz w:val="22"/>
          <w:szCs w:val="22"/>
        </w:rPr>
        <w:t xml:space="preserve"> may </w:t>
      </w:r>
      <w:r w:rsidR="00E158B4">
        <w:rPr>
          <w:rFonts w:ascii="Arial" w:hAnsi="Arial" w:cs="Arial"/>
          <w:sz w:val="22"/>
          <w:szCs w:val="22"/>
        </w:rPr>
        <w:t xml:space="preserve">modify or </w:t>
      </w:r>
      <w:r w:rsidR="007413FE" w:rsidRPr="00CE2488">
        <w:rPr>
          <w:rFonts w:ascii="Arial" w:hAnsi="Arial" w:cs="Arial"/>
          <w:sz w:val="22"/>
          <w:szCs w:val="22"/>
        </w:rPr>
        <w:t>revoke any direction</w:t>
      </w:r>
      <w:r w:rsidR="007413FE" w:rsidRPr="00CE2488">
        <w:rPr>
          <w:rFonts w:ascii="Arial" w:hAnsi="Arial" w:cs="Arial"/>
          <w:b/>
          <w:sz w:val="22"/>
          <w:szCs w:val="22"/>
        </w:rPr>
        <w:t xml:space="preserve"> </w:t>
      </w:r>
      <w:r w:rsidR="007413FE" w:rsidRPr="00CE2488">
        <w:rPr>
          <w:rFonts w:ascii="Arial" w:hAnsi="Arial" w:cs="Arial"/>
          <w:sz w:val="22"/>
          <w:szCs w:val="22"/>
        </w:rPr>
        <w:t>for reinvestment of cash dividends.</w:t>
      </w:r>
    </w:p>
    <w:p w14:paraId="348AFD64" w14:textId="77777777" w:rsidR="007413FE" w:rsidRPr="00CE2488" w:rsidRDefault="007413FE" w:rsidP="007413FE">
      <w:pPr>
        <w:rPr>
          <w:rFonts w:ascii="Arial" w:hAnsi="Arial" w:cs="Arial"/>
          <w:sz w:val="22"/>
          <w:szCs w:val="22"/>
        </w:rPr>
      </w:pPr>
    </w:p>
    <w:p w14:paraId="5327B61A" w14:textId="2EBDC2A4" w:rsidR="007413FE"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w:t>
      </w:r>
      <w:r w:rsidR="004A3CD8">
        <w:rPr>
          <w:rFonts w:ascii="Arial" w:hAnsi="Arial" w:cs="Arial"/>
          <w:sz w:val="22"/>
          <w:szCs w:val="22"/>
        </w:rPr>
        <w:t>6</w:t>
      </w:r>
      <w:r w:rsidR="007413FE" w:rsidRPr="00CE2488">
        <w:rPr>
          <w:rFonts w:ascii="Arial" w:hAnsi="Arial" w:cs="Arial"/>
          <w:sz w:val="22"/>
          <w:szCs w:val="22"/>
        </w:rPr>
        <w:tab/>
        <w:t xml:space="preserve">The Trustees shall apply </w:t>
      </w:r>
      <w:r w:rsidR="00E158B4">
        <w:rPr>
          <w:rFonts w:ascii="Arial" w:hAnsi="Arial" w:cs="Arial"/>
          <w:sz w:val="22"/>
          <w:szCs w:val="22"/>
        </w:rPr>
        <w:t>any</w:t>
      </w:r>
      <w:r w:rsidR="007413FE" w:rsidRPr="00CE2488">
        <w:rPr>
          <w:rFonts w:ascii="Arial" w:hAnsi="Arial" w:cs="Arial"/>
          <w:sz w:val="22"/>
          <w:szCs w:val="22"/>
        </w:rPr>
        <w:t xml:space="preserve"> cash dividend to acquire Shares on behalf of the Participant on the Acquisition Date. The number of Dividend Shares acquired on behalf of each Participant shall be determined by the Market Value of the Shares on the Acquisition Date.</w:t>
      </w:r>
      <w:r w:rsidR="00E158B4">
        <w:rPr>
          <w:rFonts w:ascii="Arial" w:hAnsi="Arial" w:cs="Arial"/>
          <w:sz w:val="22"/>
          <w:szCs w:val="22"/>
        </w:rPr>
        <w:t xml:space="preserve"> </w:t>
      </w:r>
      <w:r w:rsidR="00E158B4" w:rsidRPr="00E158B4">
        <w:rPr>
          <w:rFonts w:ascii="Arial" w:hAnsi="Arial" w:cs="Arial"/>
          <w:sz w:val="22"/>
          <w:szCs w:val="22"/>
        </w:rPr>
        <w:t>The Trustee will treat Participants fairly and equally in acquiring Dividend Shares.</w:t>
      </w:r>
    </w:p>
    <w:p w14:paraId="3581D5F1" w14:textId="77777777" w:rsidR="007413FE" w:rsidRPr="00CE2488" w:rsidRDefault="007413FE" w:rsidP="007413FE">
      <w:pPr>
        <w:rPr>
          <w:rFonts w:ascii="Arial" w:hAnsi="Arial" w:cs="Arial"/>
          <w:b/>
          <w:sz w:val="22"/>
          <w:szCs w:val="22"/>
        </w:rPr>
      </w:pPr>
    </w:p>
    <w:p w14:paraId="50F957DD" w14:textId="77777777" w:rsidR="007413FE" w:rsidRPr="00CE2488" w:rsidRDefault="007413FE" w:rsidP="007413FE">
      <w:pPr>
        <w:rPr>
          <w:rFonts w:ascii="Arial" w:hAnsi="Arial" w:cs="Arial"/>
          <w:b/>
          <w:sz w:val="22"/>
          <w:szCs w:val="22"/>
        </w:rPr>
      </w:pPr>
      <w:r w:rsidRPr="00CE2488">
        <w:rPr>
          <w:rFonts w:ascii="Arial" w:hAnsi="Arial" w:cs="Arial"/>
          <w:b/>
          <w:sz w:val="22"/>
          <w:szCs w:val="22"/>
        </w:rPr>
        <w:t xml:space="preserve">Certain amounts not reinvested to be carried </w:t>
      </w:r>
      <w:proofErr w:type="gramStart"/>
      <w:r w:rsidRPr="00CE2488">
        <w:rPr>
          <w:rFonts w:ascii="Arial" w:hAnsi="Arial" w:cs="Arial"/>
          <w:b/>
          <w:sz w:val="22"/>
          <w:szCs w:val="22"/>
        </w:rPr>
        <w:t>forward</w:t>
      </w:r>
      <w:proofErr w:type="gramEnd"/>
    </w:p>
    <w:p w14:paraId="08ACA6E9" w14:textId="77777777" w:rsidR="007413FE" w:rsidRPr="00CE2488" w:rsidRDefault="007413FE" w:rsidP="007413FE">
      <w:pPr>
        <w:rPr>
          <w:rFonts w:ascii="Arial" w:hAnsi="Arial" w:cs="Arial"/>
          <w:b/>
          <w:sz w:val="22"/>
          <w:szCs w:val="22"/>
        </w:rPr>
      </w:pPr>
    </w:p>
    <w:p w14:paraId="628BE227" w14:textId="40E0CED7" w:rsidR="007413FE"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w:t>
      </w:r>
      <w:r w:rsidR="004A3CD8">
        <w:rPr>
          <w:rFonts w:ascii="Arial" w:hAnsi="Arial" w:cs="Arial"/>
          <w:sz w:val="22"/>
          <w:szCs w:val="22"/>
        </w:rPr>
        <w:t>7</w:t>
      </w:r>
      <w:r w:rsidR="007413FE" w:rsidRPr="00CE2488">
        <w:rPr>
          <w:rFonts w:ascii="Arial" w:hAnsi="Arial" w:cs="Arial"/>
          <w:sz w:val="22"/>
          <w:szCs w:val="22"/>
        </w:rPr>
        <w:tab/>
      </w:r>
      <w:r w:rsidR="004A3CD8">
        <w:rPr>
          <w:rFonts w:ascii="Arial" w:hAnsi="Arial" w:cs="Arial"/>
          <w:sz w:val="22"/>
          <w:szCs w:val="22"/>
        </w:rPr>
        <w:t>A</w:t>
      </w:r>
      <w:r w:rsidR="007413FE" w:rsidRPr="00CE2488">
        <w:rPr>
          <w:rFonts w:ascii="Arial" w:hAnsi="Arial" w:cs="Arial"/>
          <w:sz w:val="22"/>
          <w:szCs w:val="22"/>
        </w:rPr>
        <w:t>ny amount that is not reinvested:</w:t>
      </w:r>
    </w:p>
    <w:p w14:paraId="2B6FE423" w14:textId="77777777" w:rsidR="007413FE" w:rsidRPr="00CE2488" w:rsidRDefault="007413FE" w:rsidP="007413FE">
      <w:pPr>
        <w:rPr>
          <w:rFonts w:ascii="Arial" w:hAnsi="Arial" w:cs="Arial"/>
          <w:sz w:val="22"/>
          <w:szCs w:val="22"/>
        </w:rPr>
      </w:pPr>
    </w:p>
    <w:p w14:paraId="7E8FD0C1"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because the amount of the cash dividend is insufficient to acquire a Share; or</w:t>
      </w:r>
    </w:p>
    <w:p w14:paraId="6E48653C" w14:textId="77777777" w:rsidR="007413FE" w:rsidRPr="00CE2488" w:rsidRDefault="007413FE" w:rsidP="002E29DB">
      <w:pPr>
        <w:ind w:left="1418" w:hanging="458"/>
        <w:rPr>
          <w:rFonts w:ascii="Arial" w:hAnsi="Arial" w:cs="Arial"/>
          <w:sz w:val="22"/>
          <w:szCs w:val="22"/>
        </w:rPr>
      </w:pPr>
    </w:p>
    <w:p w14:paraId="6A60A901"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 xml:space="preserve">because there is an amount remaining after acquiring the Dividend </w:t>
      </w:r>
      <w:proofErr w:type="gramStart"/>
      <w:r w:rsidRPr="00CE2488">
        <w:rPr>
          <w:rFonts w:ascii="Arial" w:hAnsi="Arial" w:cs="Arial"/>
          <w:sz w:val="22"/>
          <w:szCs w:val="22"/>
        </w:rPr>
        <w:t>Shares;</w:t>
      </w:r>
      <w:proofErr w:type="gramEnd"/>
    </w:p>
    <w:p w14:paraId="19406F18" w14:textId="77777777" w:rsidR="007413FE" w:rsidRPr="00CE2488" w:rsidRDefault="007413FE" w:rsidP="007413FE">
      <w:pPr>
        <w:rPr>
          <w:rFonts w:ascii="Arial" w:hAnsi="Arial" w:cs="Arial"/>
          <w:sz w:val="22"/>
          <w:szCs w:val="22"/>
        </w:rPr>
      </w:pPr>
    </w:p>
    <w:p w14:paraId="57F2BC7E" w14:textId="062CA6F8" w:rsidR="007413FE" w:rsidRPr="00CE2488" w:rsidRDefault="007413FE" w:rsidP="007413FE">
      <w:pPr>
        <w:ind w:left="960" w:hanging="960"/>
        <w:rPr>
          <w:rFonts w:ascii="Arial" w:hAnsi="Arial" w:cs="Arial"/>
          <w:sz w:val="22"/>
          <w:szCs w:val="22"/>
        </w:rPr>
      </w:pPr>
      <w:r w:rsidRPr="00CE2488">
        <w:rPr>
          <w:rFonts w:ascii="Arial" w:hAnsi="Arial" w:cs="Arial"/>
          <w:sz w:val="22"/>
          <w:szCs w:val="22"/>
        </w:rPr>
        <w:tab/>
        <w:t>may be retained by the Trustees and carried forward to be added to the amount of the next cash dividend to be reinvested.</w:t>
      </w:r>
      <w:r w:rsidR="00E158B4">
        <w:rPr>
          <w:rFonts w:ascii="Arial" w:hAnsi="Arial" w:cs="Arial"/>
          <w:sz w:val="22"/>
          <w:szCs w:val="22"/>
        </w:rPr>
        <w:t xml:space="preserve"> </w:t>
      </w:r>
      <w:r w:rsidR="00E158B4" w:rsidRPr="00E158B4">
        <w:rPr>
          <w:rFonts w:ascii="Arial" w:hAnsi="Arial" w:cs="Arial"/>
          <w:sz w:val="22"/>
          <w:szCs w:val="22"/>
        </w:rPr>
        <w:t xml:space="preserve">Where an amount is so retained, the Trustees must hold such amount </w:t>
      </w:r>
      <w:proofErr w:type="gramStart"/>
      <w:r w:rsidR="00E158B4" w:rsidRPr="00E158B4">
        <w:rPr>
          <w:rFonts w:ascii="Arial" w:hAnsi="Arial" w:cs="Arial"/>
          <w:sz w:val="22"/>
          <w:szCs w:val="22"/>
        </w:rPr>
        <w:t>so as to</w:t>
      </w:r>
      <w:proofErr w:type="gramEnd"/>
      <w:r w:rsidR="00E158B4" w:rsidRPr="00E158B4">
        <w:rPr>
          <w:rFonts w:ascii="Arial" w:hAnsi="Arial" w:cs="Arial"/>
          <w:sz w:val="22"/>
          <w:szCs w:val="22"/>
        </w:rPr>
        <w:t xml:space="preserve"> be separately identifiable for the purposes of rule </w:t>
      </w:r>
      <w:r w:rsidR="001035A3">
        <w:rPr>
          <w:rFonts w:ascii="Arial" w:hAnsi="Arial" w:cs="Arial"/>
          <w:sz w:val="22"/>
          <w:szCs w:val="22"/>
        </w:rPr>
        <w:t>12</w:t>
      </w:r>
      <w:r w:rsidR="00E158B4" w:rsidRPr="00E158B4">
        <w:rPr>
          <w:rFonts w:ascii="Arial" w:hAnsi="Arial" w:cs="Arial"/>
          <w:sz w:val="22"/>
          <w:szCs w:val="22"/>
        </w:rPr>
        <w:t>.8.</w:t>
      </w:r>
    </w:p>
    <w:p w14:paraId="16360046" w14:textId="77777777" w:rsidR="007413FE" w:rsidRPr="00CE2488" w:rsidRDefault="007413FE" w:rsidP="007413FE">
      <w:pPr>
        <w:rPr>
          <w:rFonts w:ascii="Arial" w:hAnsi="Arial" w:cs="Arial"/>
          <w:sz w:val="22"/>
          <w:szCs w:val="22"/>
        </w:rPr>
      </w:pPr>
    </w:p>
    <w:p w14:paraId="30B53062" w14:textId="0B6BEFF7" w:rsidR="007413FE" w:rsidRPr="00CE2488" w:rsidRDefault="000319FF" w:rsidP="00BE6C5C">
      <w:pPr>
        <w:keepNext/>
        <w:keepLines/>
        <w:widowControl w:val="0"/>
        <w:ind w:left="960" w:hanging="960"/>
        <w:rPr>
          <w:rFonts w:ascii="Arial" w:hAnsi="Arial" w:cs="Arial"/>
          <w:sz w:val="22"/>
          <w:szCs w:val="22"/>
        </w:rPr>
      </w:pPr>
      <w:r>
        <w:rPr>
          <w:rFonts w:ascii="Arial" w:hAnsi="Arial" w:cs="Arial"/>
          <w:sz w:val="22"/>
          <w:szCs w:val="22"/>
        </w:rPr>
        <w:lastRenderedPageBreak/>
        <w:t>12</w:t>
      </w:r>
      <w:r w:rsidR="007413FE" w:rsidRPr="00CE2488">
        <w:rPr>
          <w:rFonts w:ascii="Arial" w:hAnsi="Arial" w:cs="Arial"/>
          <w:sz w:val="22"/>
          <w:szCs w:val="22"/>
        </w:rPr>
        <w:t>.</w:t>
      </w:r>
      <w:r w:rsidR="004A3CD8">
        <w:rPr>
          <w:rFonts w:ascii="Arial" w:hAnsi="Arial" w:cs="Arial"/>
          <w:sz w:val="22"/>
          <w:szCs w:val="22"/>
        </w:rPr>
        <w:t>8</w:t>
      </w:r>
      <w:r w:rsidR="007413FE" w:rsidRPr="00CE2488">
        <w:rPr>
          <w:rFonts w:ascii="Arial" w:hAnsi="Arial" w:cs="Arial"/>
          <w:sz w:val="22"/>
          <w:szCs w:val="22"/>
        </w:rPr>
        <w:tab/>
        <w:t>If, during the period of three years beginning with the date on which the dividend was paid:</w:t>
      </w:r>
    </w:p>
    <w:p w14:paraId="320DE6DC" w14:textId="77777777" w:rsidR="007413FE" w:rsidRPr="00CE2488" w:rsidRDefault="007413FE" w:rsidP="00BE6C5C">
      <w:pPr>
        <w:keepNext/>
        <w:keepLines/>
        <w:widowControl w:val="0"/>
        <w:rPr>
          <w:rFonts w:ascii="Arial" w:hAnsi="Arial" w:cs="Arial"/>
          <w:sz w:val="22"/>
          <w:szCs w:val="22"/>
        </w:rPr>
      </w:pPr>
    </w:p>
    <w:p w14:paraId="5A5E55CB" w14:textId="77777777" w:rsidR="007413FE" w:rsidRPr="00CE2488" w:rsidRDefault="007413FE" w:rsidP="002E29DB">
      <w:pPr>
        <w:keepNext/>
        <w:keepLines/>
        <w:widowControl w:val="0"/>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it is not reinvested; or</w:t>
      </w:r>
    </w:p>
    <w:p w14:paraId="700E3EB6" w14:textId="77777777" w:rsidR="007413FE" w:rsidRPr="00CE2488" w:rsidRDefault="007413FE" w:rsidP="002E29DB">
      <w:pPr>
        <w:ind w:left="1418" w:hanging="458"/>
        <w:rPr>
          <w:rFonts w:ascii="Arial" w:hAnsi="Arial" w:cs="Arial"/>
          <w:sz w:val="22"/>
          <w:szCs w:val="22"/>
        </w:rPr>
      </w:pPr>
    </w:p>
    <w:p w14:paraId="6D88B085"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the Participant ceases to be in Relevant Employment; or</w:t>
      </w:r>
    </w:p>
    <w:p w14:paraId="2FE8C771" w14:textId="77777777" w:rsidR="007413FE" w:rsidRPr="00CE2488" w:rsidRDefault="007413FE" w:rsidP="002E29DB">
      <w:pPr>
        <w:ind w:left="1418" w:hanging="458"/>
        <w:rPr>
          <w:rFonts w:ascii="Arial" w:hAnsi="Arial" w:cs="Arial"/>
          <w:sz w:val="22"/>
          <w:szCs w:val="22"/>
        </w:rPr>
      </w:pPr>
    </w:p>
    <w:p w14:paraId="10380DE6"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a Plan Termination Notice is issued</w:t>
      </w:r>
    </w:p>
    <w:p w14:paraId="5179EDD8" w14:textId="77777777" w:rsidR="007413FE" w:rsidRPr="00CE2488" w:rsidRDefault="007413FE" w:rsidP="007413FE">
      <w:pPr>
        <w:rPr>
          <w:rFonts w:ascii="Arial" w:hAnsi="Arial" w:cs="Arial"/>
          <w:sz w:val="22"/>
          <w:szCs w:val="22"/>
        </w:rPr>
      </w:pPr>
    </w:p>
    <w:p w14:paraId="4DA667A3" w14:textId="77777777" w:rsidR="007413FE" w:rsidRDefault="007413FE" w:rsidP="007413FE">
      <w:pPr>
        <w:ind w:left="960" w:hanging="960"/>
        <w:rPr>
          <w:rFonts w:ascii="Arial" w:hAnsi="Arial" w:cs="Arial"/>
          <w:sz w:val="22"/>
          <w:szCs w:val="22"/>
        </w:rPr>
      </w:pPr>
      <w:r w:rsidRPr="00CE2488">
        <w:rPr>
          <w:rFonts w:ascii="Arial" w:hAnsi="Arial" w:cs="Arial"/>
          <w:sz w:val="22"/>
          <w:szCs w:val="22"/>
        </w:rPr>
        <w:tab/>
        <w:t>the amount shall be repaid to the Participant as soon as practicable. On making such a payment, the Participant shall be provided with the information specified in paragraph 80(4) of the Schedule.</w:t>
      </w:r>
    </w:p>
    <w:p w14:paraId="7048F740" w14:textId="77777777" w:rsidR="00E158B4" w:rsidRDefault="00E158B4" w:rsidP="007413FE">
      <w:pPr>
        <w:ind w:left="960" w:hanging="960"/>
        <w:rPr>
          <w:rFonts w:ascii="Arial" w:hAnsi="Arial" w:cs="Arial"/>
          <w:sz w:val="22"/>
          <w:szCs w:val="22"/>
        </w:rPr>
      </w:pPr>
    </w:p>
    <w:p w14:paraId="6E6E3F7B" w14:textId="0328A8F5" w:rsidR="00E158B4" w:rsidRPr="00CE2488" w:rsidRDefault="000319FF" w:rsidP="007413FE">
      <w:pPr>
        <w:ind w:left="960" w:hanging="960"/>
        <w:rPr>
          <w:rFonts w:ascii="Arial" w:hAnsi="Arial" w:cs="Arial"/>
          <w:sz w:val="22"/>
          <w:szCs w:val="22"/>
        </w:rPr>
      </w:pPr>
      <w:r>
        <w:rPr>
          <w:rFonts w:ascii="Arial" w:hAnsi="Arial" w:cs="Arial"/>
          <w:sz w:val="22"/>
          <w:szCs w:val="22"/>
        </w:rPr>
        <w:t>12</w:t>
      </w:r>
      <w:r w:rsidR="00E158B4">
        <w:rPr>
          <w:rFonts w:ascii="Arial" w:hAnsi="Arial" w:cs="Arial"/>
          <w:sz w:val="22"/>
          <w:szCs w:val="22"/>
        </w:rPr>
        <w:t xml:space="preserve">.9 </w:t>
      </w:r>
      <w:r w:rsidR="00E158B4">
        <w:rPr>
          <w:rFonts w:ascii="Arial" w:hAnsi="Arial" w:cs="Arial"/>
          <w:sz w:val="22"/>
          <w:szCs w:val="22"/>
        </w:rPr>
        <w:tab/>
      </w:r>
      <w:r w:rsidR="00E158B4" w:rsidRPr="00E158B4">
        <w:rPr>
          <w:rFonts w:ascii="Arial" w:hAnsi="Arial" w:cs="Arial"/>
          <w:sz w:val="22"/>
          <w:szCs w:val="22"/>
        </w:rPr>
        <w:t>Any cash dividends so far as they are not required to be reinvested under the Plan in respect of Plan Shares held on behalf of a Participant must be paid over to the Participant as soon as practicable.</w:t>
      </w:r>
    </w:p>
    <w:p w14:paraId="03E2AED6" w14:textId="77777777" w:rsidR="007413FE" w:rsidRPr="00CE2488" w:rsidRDefault="007413FE" w:rsidP="007413FE">
      <w:pPr>
        <w:rPr>
          <w:rFonts w:ascii="Arial" w:hAnsi="Arial" w:cs="Arial"/>
          <w:sz w:val="22"/>
          <w:szCs w:val="22"/>
        </w:rPr>
      </w:pPr>
    </w:p>
    <w:p w14:paraId="2A59FA52" w14:textId="77777777" w:rsidR="007413FE" w:rsidRPr="00CE2488" w:rsidRDefault="007413FE" w:rsidP="007413FE">
      <w:pPr>
        <w:rPr>
          <w:rFonts w:ascii="Arial" w:hAnsi="Arial" w:cs="Arial"/>
          <w:b/>
          <w:sz w:val="22"/>
          <w:szCs w:val="22"/>
        </w:rPr>
      </w:pPr>
      <w:r w:rsidRPr="00CE2488">
        <w:rPr>
          <w:rFonts w:ascii="Arial" w:hAnsi="Arial" w:cs="Arial"/>
          <w:b/>
          <w:sz w:val="22"/>
          <w:szCs w:val="22"/>
        </w:rPr>
        <w:t xml:space="preserve">Holding Period for Dividend Shares </w:t>
      </w:r>
    </w:p>
    <w:p w14:paraId="58E4E691" w14:textId="77777777" w:rsidR="007413FE" w:rsidRPr="00CE2488" w:rsidRDefault="007413FE" w:rsidP="007413FE">
      <w:pPr>
        <w:rPr>
          <w:rFonts w:ascii="Arial" w:hAnsi="Arial" w:cs="Arial"/>
          <w:b/>
          <w:sz w:val="22"/>
          <w:szCs w:val="22"/>
        </w:rPr>
      </w:pPr>
    </w:p>
    <w:p w14:paraId="606E2D27" w14:textId="41D95906" w:rsidR="007413FE" w:rsidRDefault="000319FF" w:rsidP="00E158B4">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w:t>
      </w:r>
      <w:r w:rsidR="00E158B4">
        <w:rPr>
          <w:rFonts w:ascii="Arial" w:hAnsi="Arial" w:cs="Arial"/>
          <w:sz w:val="22"/>
          <w:szCs w:val="22"/>
        </w:rPr>
        <w:t>10</w:t>
      </w:r>
      <w:r w:rsidR="007413FE" w:rsidRPr="00CE2488">
        <w:rPr>
          <w:rFonts w:ascii="Arial" w:hAnsi="Arial" w:cs="Arial"/>
          <w:sz w:val="22"/>
          <w:szCs w:val="22"/>
        </w:rPr>
        <w:tab/>
        <w:t>The Holding Period shall be a period of 3 years</w:t>
      </w:r>
      <w:r w:rsidR="00E158B4">
        <w:rPr>
          <w:rFonts w:ascii="Arial" w:hAnsi="Arial" w:cs="Arial"/>
          <w:sz w:val="22"/>
          <w:szCs w:val="22"/>
        </w:rPr>
        <w:t xml:space="preserve"> </w:t>
      </w:r>
      <w:r w:rsidR="00E158B4" w:rsidRPr="00E158B4">
        <w:rPr>
          <w:rFonts w:ascii="Arial" w:hAnsi="Arial" w:cs="Arial"/>
          <w:sz w:val="22"/>
          <w:szCs w:val="22"/>
        </w:rPr>
        <w:t>(or such other period as may be permitted by paragraph 67 of the Schedule from time to time)</w:t>
      </w:r>
      <w:r w:rsidR="007413FE" w:rsidRPr="00CE2488">
        <w:rPr>
          <w:rFonts w:ascii="Arial" w:hAnsi="Arial" w:cs="Arial"/>
          <w:sz w:val="22"/>
          <w:szCs w:val="22"/>
        </w:rPr>
        <w:t xml:space="preserve">, beginning with the Acquisition Date. </w:t>
      </w:r>
    </w:p>
    <w:p w14:paraId="185ED8EE" w14:textId="77777777" w:rsidR="00E158B4" w:rsidRDefault="00E158B4" w:rsidP="00E158B4">
      <w:pPr>
        <w:ind w:left="960" w:hanging="960"/>
        <w:rPr>
          <w:rFonts w:ascii="Arial" w:hAnsi="Arial" w:cs="Arial"/>
          <w:sz w:val="22"/>
          <w:szCs w:val="22"/>
        </w:rPr>
      </w:pPr>
    </w:p>
    <w:p w14:paraId="41508D6F" w14:textId="4A390DC0" w:rsidR="00E158B4" w:rsidRPr="00E158B4" w:rsidRDefault="000319FF" w:rsidP="00BF6A86">
      <w:pPr>
        <w:tabs>
          <w:tab w:val="left" w:pos="1008"/>
        </w:tabs>
        <w:overflowPunct/>
        <w:autoSpaceDE/>
        <w:autoSpaceDN/>
        <w:adjustRightInd/>
        <w:spacing w:before="259" w:line="250" w:lineRule="exact"/>
        <w:ind w:left="993" w:hanging="993"/>
        <w:jc w:val="both"/>
        <w:rPr>
          <w:rFonts w:ascii="Arial" w:eastAsia="Arial" w:hAnsi="Arial"/>
          <w:color w:val="000000"/>
          <w:sz w:val="22"/>
          <w:szCs w:val="22"/>
          <w:lang w:val="en-US"/>
        </w:rPr>
      </w:pPr>
      <w:r>
        <w:rPr>
          <w:rFonts w:ascii="Arial" w:eastAsia="Arial" w:hAnsi="Arial"/>
          <w:color w:val="000000"/>
          <w:sz w:val="22"/>
          <w:szCs w:val="22"/>
          <w:lang w:val="en-US"/>
        </w:rPr>
        <w:t>12</w:t>
      </w:r>
      <w:r w:rsidR="00E158B4" w:rsidRPr="00E158B4">
        <w:rPr>
          <w:rFonts w:ascii="Arial" w:eastAsia="Arial" w:hAnsi="Arial"/>
          <w:color w:val="000000"/>
          <w:sz w:val="22"/>
          <w:szCs w:val="22"/>
          <w:lang w:val="en-US"/>
        </w:rPr>
        <w:t>.1</w:t>
      </w:r>
      <w:r w:rsidR="00E158B4">
        <w:rPr>
          <w:rFonts w:ascii="Arial" w:eastAsia="Arial" w:hAnsi="Arial"/>
          <w:color w:val="000000"/>
          <w:sz w:val="22"/>
          <w:szCs w:val="22"/>
          <w:lang w:val="en-US"/>
        </w:rPr>
        <w:t>1</w:t>
      </w:r>
      <w:r w:rsidR="00E158B4" w:rsidRPr="00E158B4">
        <w:rPr>
          <w:rFonts w:ascii="Arial" w:eastAsia="Arial" w:hAnsi="Arial"/>
          <w:color w:val="000000"/>
          <w:sz w:val="22"/>
          <w:szCs w:val="22"/>
          <w:lang w:val="en-US"/>
        </w:rPr>
        <w:tab/>
        <w:t xml:space="preserve">During the Holding Period the Participant will be bound by the terms of the Partnership Share Agreement and/or Free Share Offer or Free Share Agreement: </w:t>
      </w:r>
    </w:p>
    <w:p w14:paraId="4A4EBE61" w14:textId="09D15F09" w:rsidR="00E158B4" w:rsidRPr="00E158B4" w:rsidRDefault="00E158B4" w:rsidP="00E21A5A">
      <w:pPr>
        <w:tabs>
          <w:tab w:val="left" w:pos="1418"/>
        </w:tabs>
        <w:overflowPunct/>
        <w:autoSpaceDE/>
        <w:autoSpaceDN/>
        <w:adjustRightInd/>
        <w:spacing w:before="259" w:line="250" w:lineRule="exact"/>
        <w:ind w:left="1418" w:hanging="458"/>
        <w:rPr>
          <w:rFonts w:ascii="Arial" w:eastAsia="Arial" w:hAnsi="Arial"/>
          <w:color w:val="000000"/>
          <w:sz w:val="22"/>
          <w:szCs w:val="22"/>
          <w:lang w:val="en-US"/>
        </w:rPr>
      </w:pPr>
      <w:r w:rsidRPr="00E158B4">
        <w:rPr>
          <w:rFonts w:ascii="Arial" w:eastAsia="Arial" w:hAnsi="Arial"/>
          <w:color w:val="000000"/>
          <w:sz w:val="22"/>
          <w:szCs w:val="22"/>
          <w:lang w:val="en-US"/>
        </w:rPr>
        <w:t xml:space="preserve">(a) </w:t>
      </w:r>
      <w:r w:rsidRPr="00E158B4">
        <w:rPr>
          <w:rFonts w:ascii="Arial" w:eastAsia="Arial" w:hAnsi="Arial"/>
          <w:color w:val="000000"/>
          <w:sz w:val="22"/>
          <w:szCs w:val="22"/>
          <w:lang w:val="en-US"/>
        </w:rPr>
        <w:tab/>
        <w:t xml:space="preserve">to permit the Dividend Shares awarded to the Participant to remain in the hands of the Trustee; and </w:t>
      </w:r>
    </w:p>
    <w:p w14:paraId="49EA6E06" w14:textId="77777777" w:rsidR="00E158B4" w:rsidRPr="00E158B4" w:rsidRDefault="00E158B4" w:rsidP="002E29DB">
      <w:pPr>
        <w:tabs>
          <w:tab w:val="left" w:pos="1008"/>
        </w:tabs>
        <w:overflowPunct/>
        <w:autoSpaceDE/>
        <w:autoSpaceDN/>
        <w:adjustRightInd/>
        <w:spacing w:before="259" w:line="250" w:lineRule="exact"/>
        <w:ind w:left="1418" w:hanging="458"/>
        <w:rPr>
          <w:rFonts w:ascii="Arial" w:eastAsia="Arial" w:hAnsi="Arial"/>
          <w:color w:val="000000"/>
          <w:sz w:val="22"/>
          <w:szCs w:val="22"/>
          <w:lang w:val="en-US"/>
        </w:rPr>
      </w:pPr>
      <w:r w:rsidRPr="00E158B4">
        <w:rPr>
          <w:rFonts w:ascii="Arial" w:eastAsia="Arial" w:hAnsi="Arial"/>
          <w:color w:val="000000"/>
          <w:sz w:val="22"/>
          <w:szCs w:val="22"/>
          <w:lang w:val="en-US"/>
        </w:rPr>
        <w:tab/>
        <w:t xml:space="preserve">(b) </w:t>
      </w:r>
      <w:r w:rsidRPr="00E158B4">
        <w:rPr>
          <w:rFonts w:ascii="Arial" w:eastAsia="Arial" w:hAnsi="Arial"/>
          <w:color w:val="000000"/>
          <w:sz w:val="22"/>
          <w:szCs w:val="22"/>
          <w:lang w:val="en-US"/>
        </w:rPr>
        <w:tab/>
        <w:t>not to assign, charge or otherwise dispose of their beneficial interest in the Dividend Shares.</w:t>
      </w:r>
    </w:p>
    <w:p w14:paraId="75FB4BA1" w14:textId="77777777" w:rsidR="00E158B4" w:rsidRPr="00CE2488" w:rsidRDefault="00E158B4" w:rsidP="00E158B4">
      <w:pPr>
        <w:ind w:left="960" w:hanging="960"/>
        <w:rPr>
          <w:rFonts w:ascii="Arial" w:hAnsi="Arial" w:cs="Arial"/>
          <w:sz w:val="22"/>
          <w:szCs w:val="22"/>
        </w:rPr>
      </w:pPr>
    </w:p>
    <w:p w14:paraId="5B53D6FD" w14:textId="1F4ABCB6" w:rsidR="007413FE"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w:t>
      </w:r>
      <w:r w:rsidR="004A3CD8">
        <w:rPr>
          <w:rFonts w:ascii="Arial" w:hAnsi="Arial" w:cs="Arial"/>
          <w:sz w:val="22"/>
          <w:szCs w:val="22"/>
        </w:rPr>
        <w:t>1</w:t>
      </w:r>
      <w:r w:rsidR="00E158B4">
        <w:rPr>
          <w:rFonts w:ascii="Arial" w:hAnsi="Arial" w:cs="Arial"/>
          <w:sz w:val="22"/>
          <w:szCs w:val="22"/>
        </w:rPr>
        <w:t>2</w:t>
      </w:r>
      <w:r w:rsidR="007413FE" w:rsidRPr="00CE2488">
        <w:rPr>
          <w:rFonts w:ascii="Arial" w:hAnsi="Arial" w:cs="Arial"/>
          <w:sz w:val="22"/>
          <w:szCs w:val="22"/>
        </w:rPr>
        <w:tab/>
        <w:t>A Participant may during the Holding Period direct the Trustees:</w:t>
      </w:r>
    </w:p>
    <w:p w14:paraId="3A6B850C" w14:textId="77777777" w:rsidR="007413FE" w:rsidRPr="00CE2488" w:rsidRDefault="007413FE" w:rsidP="007413FE">
      <w:pPr>
        <w:rPr>
          <w:rFonts w:ascii="Arial" w:hAnsi="Arial" w:cs="Arial"/>
          <w:sz w:val="22"/>
          <w:szCs w:val="22"/>
        </w:rPr>
      </w:pPr>
    </w:p>
    <w:p w14:paraId="49DBEEBB"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to accept an offer for any of their Dividend Shares if the acceptance or agreement shall result in a new holding being equated with those shares for the purposes of capital gains tax; or</w:t>
      </w:r>
    </w:p>
    <w:p w14:paraId="15625FD1" w14:textId="77777777" w:rsidR="007413FE" w:rsidRPr="00CE2488" w:rsidRDefault="007413FE" w:rsidP="002E29DB">
      <w:pPr>
        <w:ind w:left="1418" w:hanging="458"/>
        <w:rPr>
          <w:rFonts w:ascii="Arial" w:hAnsi="Arial" w:cs="Arial"/>
          <w:sz w:val="22"/>
          <w:szCs w:val="22"/>
        </w:rPr>
      </w:pPr>
    </w:p>
    <w:p w14:paraId="7A028D45"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to accept an offer of a Qualifying Corporate Bond (whether alone or with other assets or cash or both) for their Dividend Shares if the offer forms part of such a general offer as is mentioned in paragraph (c); or</w:t>
      </w:r>
    </w:p>
    <w:p w14:paraId="4EF280AF" w14:textId="77777777" w:rsidR="007413FE" w:rsidRPr="00CE2488" w:rsidRDefault="007413FE" w:rsidP="002E29DB">
      <w:pPr>
        <w:ind w:left="1418" w:hanging="458"/>
        <w:rPr>
          <w:rFonts w:ascii="Arial" w:hAnsi="Arial" w:cs="Arial"/>
          <w:sz w:val="22"/>
          <w:szCs w:val="22"/>
        </w:rPr>
      </w:pPr>
    </w:p>
    <w:p w14:paraId="483F93B6" w14:textId="03E4393F" w:rsidR="007413FE" w:rsidRPr="00CE2488" w:rsidRDefault="007413FE" w:rsidP="002E29DB">
      <w:pPr>
        <w:ind w:left="1418" w:hanging="458"/>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to accept an offer of cash, with or without other assets, for their Dividend Shares if the offer forms part of a general offer which is made to holders of shares of the same class as their shares or to holders of shares in the Company, and which is made in the first instance on a condition such that if it is satisfied the person making the offer shall have control of the Company, within the meaning of section</w:t>
      </w:r>
      <w:r w:rsidR="00682B43">
        <w:rPr>
          <w:rFonts w:ascii="Arial" w:hAnsi="Arial" w:cs="Arial"/>
          <w:sz w:val="22"/>
          <w:szCs w:val="22"/>
        </w:rPr>
        <w:t>s</w:t>
      </w:r>
      <w:r w:rsidRPr="00CE2488">
        <w:rPr>
          <w:rFonts w:ascii="Arial" w:hAnsi="Arial" w:cs="Arial"/>
          <w:sz w:val="22"/>
          <w:szCs w:val="22"/>
        </w:rPr>
        <w:t xml:space="preserve"> </w:t>
      </w:r>
      <w:r w:rsidR="00682B43">
        <w:rPr>
          <w:rFonts w:ascii="Arial" w:hAnsi="Arial" w:cs="Arial"/>
          <w:sz w:val="22"/>
          <w:szCs w:val="22"/>
        </w:rPr>
        <w:t>450 and 451 of CTA 2010</w:t>
      </w:r>
      <w:r w:rsidR="00E158B4">
        <w:rPr>
          <w:rFonts w:ascii="Arial" w:hAnsi="Arial" w:cs="Arial"/>
          <w:sz w:val="22"/>
          <w:szCs w:val="22"/>
        </w:rPr>
        <w:t xml:space="preserve">, </w:t>
      </w:r>
      <w:r w:rsidR="00E158B4" w:rsidRPr="00E158B4">
        <w:rPr>
          <w:rFonts w:ascii="Arial" w:hAnsi="Arial" w:cs="Arial"/>
          <w:sz w:val="22"/>
          <w:szCs w:val="22"/>
        </w:rPr>
        <w:t>notwithstanding such an offer may be made to different shareholders by different means</w:t>
      </w:r>
      <w:r w:rsidRPr="00CE2488">
        <w:rPr>
          <w:rFonts w:ascii="Arial" w:hAnsi="Arial" w:cs="Arial"/>
          <w:sz w:val="22"/>
          <w:szCs w:val="22"/>
        </w:rPr>
        <w:t>; or</w:t>
      </w:r>
    </w:p>
    <w:p w14:paraId="4A129AA9" w14:textId="77777777" w:rsidR="007413FE" w:rsidRPr="00CE2488" w:rsidRDefault="007413FE" w:rsidP="007413FE">
      <w:pPr>
        <w:rPr>
          <w:rFonts w:ascii="Arial" w:hAnsi="Arial" w:cs="Arial"/>
          <w:sz w:val="22"/>
          <w:szCs w:val="22"/>
        </w:rPr>
      </w:pPr>
    </w:p>
    <w:p w14:paraId="46C434AA" w14:textId="77777777" w:rsidR="007413FE" w:rsidRPr="00CE2488" w:rsidRDefault="007413FE" w:rsidP="002E29DB">
      <w:pPr>
        <w:ind w:left="1418" w:hanging="458"/>
        <w:rPr>
          <w:rFonts w:ascii="Arial" w:hAnsi="Arial" w:cs="Arial"/>
          <w:sz w:val="22"/>
          <w:szCs w:val="22"/>
        </w:rPr>
      </w:pPr>
      <w:r w:rsidRPr="00CE2488">
        <w:rPr>
          <w:rFonts w:ascii="Arial" w:hAnsi="Arial" w:cs="Arial"/>
          <w:sz w:val="22"/>
          <w:szCs w:val="22"/>
        </w:rPr>
        <w:lastRenderedPageBreak/>
        <w:t>(d)</w:t>
      </w:r>
      <w:r w:rsidRPr="00CE2488">
        <w:rPr>
          <w:rFonts w:ascii="Arial" w:hAnsi="Arial" w:cs="Arial"/>
          <w:sz w:val="22"/>
          <w:szCs w:val="22"/>
        </w:rPr>
        <w:tab/>
        <w:t xml:space="preserve">to agree to a transaction affecting their Dividend Shares or such of them as are of a particular class, if the transaction would be entered into pursuant to a compromise, </w:t>
      </w:r>
      <w:proofErr w:type="gramStart"/>
      <w:r w:rsidRPr="00CE2488">
        <w:rPr>
          <w:rFonts w:ascii="Arial" w:hAnsi="Arial" w:cs="Arial"/>
          <w:sz w:val="22"/>
          <w:szCs w:val="22"/>
        </w:rPr>
        <w:t>arrangement</w:t>
      </w:r>
      <w:proofErr w:type="gramEnd"/>
      <w:r w:rsidRPr="00CE2488">
        <w:rPr>
          <w:rFonts w:ascii="Arial" w:hAnsi="Arial" w:cs="Arial"/>
          <w:sz w:val="22"/>
          <w:szCs w:val="22"/>
        </w:rPr>
        <w:t xml:space="preserve"> or scheme applicable to or affecting:</w:t>
      </w:r>
    </w:p>
    <w:p w14:paraId="70252D7B" w14:textId="77777777" w:rsidR="007413FE" w:rsidRPr="00CE2488" w:rsidRDefault="007413FE" w:rsidP="007413FE">
      <w:pPr>
        <w:rPr>
          <w:rFonts w:ascii="Arial" w:hAnsi="Arial" w:cs="Arial"/>
          <w:sz w:val="22"/>
          <w:szCs w:val="22"/>
        </w:rPr>
      </w:pPr>
    </w:p>
    <w:p w14:paraId="5D4EABB6" w14:textId="77777777" w:rsidR="007413FE" w:rsidRPr="00CE2488" w:rsidRDefault="007413FE" w:rsidP="002E29DB">
      <w:pPr>
        <w:ind w:left="2410" w:hanging="960"/>
        <w:rPr>
          <w:rFonts w:ascii="Arial" w:hAnsi="Arial" w:cs="Arial"/>
          <w:sz w:val="22"/>
          <w:szCs w:val="22"/>
        </w:rPr>
      </w:pPr>
      <w:r w:rsidRPr="00CE2488">
        <w:rPr>
          <w:rFonts w:ascii="Arial" w:hAnsi="Arial" w:cs="Arial"/>
          <w:sz w:val="22"/>
          <w:szCs w:val="22"/>
        </w:rPr>
        <w:t>(i)</w:t>
      </w:r>
      <w:r w:rsidRPr="00CE2488">
        <w:rPr>
          <w:rFonts w:ascii="Arial" w:hAnsi="Arial" w:cs="Arial"/>
          <w:sz w:val="22"/>
          <w:szCs w:val="22"/>
        </w:rPr>
        <w:tab/>
      </w:r>
      <w:proofErr w:type="gramStart"/>
      <w:r w:rsidRPr="00CE2488">
        <w:rPr>
          <w:rFonts w:ascii="Arial" w:hAnsi="Arial" w:cs="Arial"/>
          <w:sz w:val="22"/>
          <w:szCs w:val="22"/>
        </w:rPr>
        <w:t>all of</w:t>
      </w:r>
      <w:proofErr w:type="gramEnd"/>
      <w:r w:rsidRPr="00CE2488">
        <w:rPr>
          <w:rFonts w:ascii="Arial" w:hAnsi="Arial" w:cs="Arial"/>
          <w:sz w:val="22"/>
          <w:szCs w:val="22"/>
        </w:rPr>
        <w:t xml:space="preserve"> the ordinary share capital of the Company or, as the case may be, all the shares of the class in question; or</w:t>
      </w:r>
    </w:p>
    <w:p w14:paraId="2E1E51D7" w14:textId="77777777" w:rsidR="007413FE" w:rsidRPr="00CE2488" w:rsidRDefault="007413FE" w:rsidP="002E29DB">
      <w:pPr>
        <w:ind w:left="2410"/>
        <w:rPr>
          <w:rFonts w:ascii="Arial" w:hAnsi="Arial" w:cs="Arial"/>
          <w:sz w:val="22"/>
          <w:szCs w:val="22"/>
        </w:rPr>
      </w:pPr>
    </w:p>
    <w:p w14:paraId="5C366E16" w14:textId="6CAAEC46" w:rsidR="007413FE" w:rsidRDefault="007413FE" w:rsidP="002E29DB">
      <w:pPr>
        <w:ind w:left="2410" w:hanging="960"/>
        <w:rPr>
          <w:rFonts w:ascii="Arial" w:hAnsi="Arial" w:cs="Arial"/>
          <w:sz w:val="22"/>
          <w:szCs w:val="22"/>
        </w:rPr>
      </w:pPr>
      <w:r w:rsidRPr="00CE2488">
        <w:rPr>
          <w:rFonts w:ascii="Arial" w:hAnsi="Arial" w:cs="Arial"/>
          <w:sz w:val="22"/>
          <w:szCs w:val="22"/>
        </w:rPr>
        <w:t>(ii)</w:t>
      </w:r>
      <w:r w:rsidRPr="00CE2488">
        <w:rPr>
          <w:rFonts w:ascii="Arial" w:hAnsi="Arial" w:cs="Arial"/>
          <w:sz w:val="22"/>
          <w:szCs w:val="22"/>
        </w:rPr>
        <w:tab/>
        <w:t xml:space="preserve">all the shares, or all the shares of the class in question, which are held by a class of shareholders identified otherwise than by reference to their employment or their participation in a plan </w:t>
      </w:r>
      <w:r w:rsidR="00146E19">
        <w:rPr>
          <w:rFonts w:ascii="Arial" w:hAnsi="Arial" w:cs="Arial"/>
          <w:sz w:val="22"/>
          <w:szCs w:val="22"/>
        </w:rPr>
        <w:t xml:space="preserve">in accordance with </w:t>
      </w:r>
      <w:r w:rsidRPr="00CE2488">
        <w:rPr>
          <w:rFonts w:ascii="Arial" w:hAnsi="Arial" w:cs="Arial"/>
          <w:sz w:val="22"/>
          <w:szCs w:val="22"/>
        </w:rPr>
        <w:t>the Schedule</w:t>
      </w:r>
      <w:r w:rsidR="00E158B4">
        <w:rPr>
          <w:rFonts w:ascii="Arial" w:hAnsi="Arial" w:cs="Arial"/>
          <w:sz w:val="22"/>
          <w:szCs w:val="22"/>
        </w:rPr>
        <w:t>; or</w:t>
      </w:r>
    </w:p>
    <w:p w14:paraId="59EF5B35" w14:textId="77777777" w:rsidR="00E158B4" w:rsidRDefault="00E158B4" w:rsidP="007413FE">
      <w:pPr>
        <w:ind w:left="2880" w:hanging="960"/>
        <w:rPr>
          <w:rFonts w:ascii="Arial" w:hAnsi="Arial" w:cs="Arial"/>
          <w:sz w:val="22"/>
          <w:szCs w:val="22"/>
        </w:rPr>
      </w:pPr>
    </w:p>
    <w:p w14:paraId="3F7497A9" w14:textId="2FB4B58B" w:rsidR="00E158B4" w:rsidRPr="00CE2488" w:rsidRDefault="00E158B4" w:rsidP="002E29DB">
      <w:pPr>
        <w:ind w:left="1418" w:hanging="458"/>
        <w:rPr>
          <w:rFonts w:ascii="Arial" w:hAnsi="Arial" w:cs="Arial"/>
          <w:sz w:val="22"/>
          <w:szCs w:val="22"/>
        </w:rPr>
      </w:pPr>
      <w:r w:rsidRPr="00E158B4">
        <w:rPr>
          <w:rFonts w:ascii="Arial" w:hAnsi="Arial" w:cs="Arial"/>
          <w:sz w:val="22"/>
          <w:szCs w:val="22"/>
        </w:rPr>
        <w:t xml:space="preserve">(e) </w:t>
      </w:r>
      <w:r w:rsidRPr="00E158B4">
        <w:rPr>
          <w:rFonts w:ascii="Arial" w:hAnsi="Arial" w:cs="Arial"/>
          <w:sz w:val="22"/>
          <w:szCs w:val="22"/>
        </w:rPr>
        <w:tab/>
        <w:t>to exercise any rights arising under section 983 of the Companies Act 2006 to require the offeror to acquire their Dividend Shares, or such of them as are of a particular class, in the event of a takeover offer (as defined in section 974 of that Act).</w:t>
      </w:r>
    </w:p>
    <w:p w14:paraId="2F2A18B0" w14:textId="77777777" w:rsidR="007413FE" w:rsidRPr="00CE2488" w:rsidRDefault="007413FE" w:rsidP="007413FE">
      <w:pPr>
        <w:rPr>
          <w:rFonts w:ascii="Arial" w:hAnsi="Arial" w:cs="Arial"/>
          <w:sz w:val="22"/>
          <w:szCs w:val="22"/>
        </w:rPr>
      </w:pPr>
    </w:p>
    <w:p w14:paraId="7D01D17B" w14:textId="02271628" w:rsidR="007413FE" w:rsidRPr="00CE2488" w:rsidRDefault="000319FF" w:rsidP="007413FE">
      <w:pPr>
        <w:ind w:left="960" w:hanging="960"/>
        <w:rPr>
          <w:rFonts w:ascii="Arial" w:hAnsi="Arial" w:cs="Arial"/>
          <w:sz w:val="22"/>
          <w:szCs w:val="22"/>
        </w:rPr>
      </w:pPr>
      <w:r>
        <w:rPr>
          <w:rFonts w:ascii="Arial" w:hAnsi="Arial" w:cs="Arial"/>
          <w:sz w:val="22"/>
          <w:szCs w:val="22"/>
        </w:rPr>
        <w:t>12</w:t>
      </w:r>
      <w:r w:rsidR="007413FE" w:rsidRPr="00CE2488">
        <w:rPr>
          <w:rFonts w:ascii="Arial" w:hAnsi="Arial" w:cs="Arial"/>
          <w:sz w:val="22"/>
          <w:szCs w:val="22"/>
        </w:rPr>
        <w:t>.</w:t>
      </w:r>
      <w:r w:rsidR="004A3CD8">
        <w:rPr>
          <w:rFonts w:ascii="Arial" w:hAnsi="Arial" w:cs="Arial"/>
          <w:sz w:val="22"/>
          <w:szCs w:val="22"/>
        </w:rPr>
        <w:t>1</w:t>
      </w:r>
      <w:r w:rsidR="00E158B4">
        <w:rPr>
          <w:rFonts w:ascii="Arial" w:hAnsi="Arial" w:cs="Arial"/>
          <w:sz w:val="22"/>
          <w:szCs w:val="22"/>
        </w:rPr>
        <w:t>3</w:t>
      </w:r>
      <w:r w:rsidR="007413FE" w:rsidRPr="00CE2488">
        <w:rPr>
          <w:rFonts w:ascii="Arial" w:hAnsi="Arial" w:cs="Arial"/>
          <w:sz w:val="22"/>
          <w:szCs w:val="22"/>
        </w:rPr>
        <w:tab/>
        <w:t>Where a Participant is charged to tax in the event of their Dividend Shares ceasing to be subject to the Plan, they shall be provided with the information specified in paragraph 80(4) of the Schedule.</w:t>
      </w:r>
    </w:p>
    <w:p w14:paraId="49CE48B4" w14:textId="77777777" w:rsidR="007413FE" w:rsidRDefault="007413FE" w:rsidP="007413FE">
      <w:pPr>
        <w:rPr>
          <w:rFonts w:ascii="Arial" w:hAnsi="Arial" w:cs="Arial"/>
          <w:sz w:val="22"/>
          <w:szCs w:val="22"/>
        </w:rPr>
      </w:pPr>
    </w:p>
    <w:p w14:paraId="1D9900C0" w14:textId="77777777" w:rsidR="00E158B4" w:rsidRDefault="00E158B4" w:rsidP="007413FE">
      <w:pPr>
        <w:rPr>
          <w:rFonts w:ascii="Arial" w:hAnsi="Arial" w:cs="Arial"/>
          <w:sz w:val="22"/>
          <w:szCs w:val="22"/>
        </w:rPr>
      </w:pPr>
    </w:p>
    <w:p w14:paraId="1E4F9F82" w14:textId="77777777" w:rsidR="00E158B4" w:rsidRDefault="00E158B4" w:rsidP="007413FE">
      <w:pPr>
        <w:rPr>
          <w:rFonts w:ascii="Arial" w:hAnsi="Arial" w:cs="Arial"/>
          <w:sz w:val="22"/>
          <w:szCs w:val="22"/>
        </w:rPr>
      </w:pPr>
    </w:p>
    <w:p w14:paraId="38E93A6C" w14:textId="77777777" w:rsidR="00E158B4" w:rsidRDefault="00E158B4" w:rsidP="007413FE">
      <w:pPr>
        <w:rPr>
          <w:rFonts w:ascii="Arial" w:hAnsi="Arial" w:cs="Arial"/>
          <w:sz w:val="22"/>
          <w:szCs w:val="22"/>
        </w:rPr>
      </w:pPr>
    </w:p>
    <w:p w14:paraId="7DBAC645" w14:textId="77777777" w:rsidR="00E158B4" w:rsidRDefault="00E158B4" w:rsidP="007413FE">
      <w:pPr>
        <w:rPr>
          <w:rFonts w:ascii="Arial" w:hAnsi="Arial" w:cs="Arial"/>
          <w:sz w:val="22"/>
          <w:szCs w:val="22"/>
        </w:rPr>
      </w:pPr>
    </w:p>
    <w:p w14:paraId="2BAEAE39" w14:textId="77777777" w:rsidR="00E158B4" w:rsidRDefault="00E158B4" w:rsidP="007413FE">
      <w:pPr>
        <w:rPr>
          <w:rFonts w:ascii="Arial" w:hAnsi="Arial" w:cs="Arial"/>
          <w:sz w:val="22"/>
          <w:szCs w:val="22"/>
        </w:rPr>
      </w:pPr>
    </w:p>
    <w:p w14:paraId="04760A85" w14:textId="77777777" w:rsidR="00E158B4" w:rsidRDefault="00E158B4" w:rsidP="007413FE">
      <w:pPr>
        <w:rPr>
          <w:rFonts w:ascii="Arial" w:hAnsi="Arial" w:cs="Arial"/>
          <w:sz w:val="22"/>
          <w:szCs w:val="22"/>
        </w:rPr>
      </w:pPr>
    </w:p>
    <w:p w14:paraId="4293CD5F" w14:textId="77777777" w:rsidR="00E158B4" w:rsidRDefault="00E158B4" w:rsidP="007413FE">
      <w:pPr>
        <w:rPr>
          <w:rFonts w:ascii="Arial" w:hAnsi="Arial" w:cs="Arial"/>
          <w:sz w:val="22"/>
          <w:szCs w:val="22"/>
        </w:rPr>
      </w:pPr>
    </w:p>
    <w:p w14:paraId="4214C86F" w14:textId="77777777" w:rsidR="00E158B4" w:rsidRDefault="00E158B4" w:rsidP="007413FE">
      <w:pPr>
        <w:rPr>
          <w:rFonts w:ascii="Arial" w:hAnsi="Arial" w:cs="Arial"/>
          <w:sz w:val="22"/>
          <w:szCs w:val="22"/>
        </w:rPr>
      </w:pPr>
    </w:p>
    <w:p w14:paraId="425D23E0" w14:textId="77777777" w:rsidR="00E158B4" w:rsidRDefault="00E158B4" w:rsidP="007413FE">
      <w:pPr>
        <w:rPr>
          <w:rFonts w:ascii="Arial" w:hAnsi="Arial" w:cs="Arial"/>
          <w:sz w:val="22"/>
          <w:szCs w:val="22"/>
        </w:rPr>
      </w:pPr>
    </w:p>
    <w:p w14:paraId="31FC9548" w14:textId="77777777" w:rsidR="00E158B4" w:rsidRDefault="00E158B4" w:rsidP="007413FE">
      <w:pPr>
        <w:rPr>
          <w:rFonts w:ascii="Arial" w:hAnsi="Arial" w:cs="Arial"/>
          <w:sz w:val="22"/>
          <w:szCs w:val="22"/>
        </w:rPr>
      </w:pPr>
    </w:p>
    <w:p w14:paraId="613A02AC" w14:textId="77777777" w:rsidR="00E158B4" w:rsidRDefault="00E158B4" w:rsidP="007413FE">
      <w:pPr>
        <w:rPr>
          <w:rFonts w:ascii="Arial" w:hAnsi="Arial" w:cs="Arial"/>
          <w:sz w:val="22"/>
          <w:szCs w:val="22"/>
        </w:rPr>
      </w:pPr>
    </w:p>
    <w:p w14:paraId="663B67F7" w14:textId="77777777" w:rsidR="00E158B4" w:rsidRDefault="00E158B4" w:rsidP="007413FE">
      <w:pPr>
        <w:rPr>
          <w:rFonts w:ascii="Arial" w:hAnsi="Arial" w:cs="Arial"/>
          <w:sz w:val="22"/>
          <w:szCs w:val="22"/>
        </w:rPr>
      </w:pPr>
    </w:p>
    <w:p w14:paraId="765DD3B6" w14:textId="77777777" w:rsidR="00E158B4" w:rsidRDefault="00E158B4" w:rsidP="007413FE">
      <w:pPr>
        <w:rPr>
          <w:rFonts w:ascii="Arial" w:hAnsi="Arial" w:cs="Arial"/>
          <w:sz w:val="22"/>
          <w:szCs w:val="22"/>
        </w:rPr>
      </w:pPr>
    </w:p>
    <w:p w14:paraId="45BB9E01" w14:textId="77777777" w:rsidR="00E158B4" w:rsidRDefault="00E158B4" w:rsidP="007413FE">
      <w:pPr>
        <w:rPr>
          <w:rFonts w:ascii="Arial" w:hAnsi="Arial" w:cs="Arial"/>
          <w:sz w:val="22"/>
          <w:szCs w:val="22"/>
        </w:rPr>
      </w:pPr>
    </w:p>
    <w:p w14:paraId="020181A4" w14:textId="77777777" w:rsidR="00E158B4" w:rsidRDefault="00E158B4" w:rsidP="007413FE">
      <w:pPr>
        <w:rPr>
          <w:rFonts w:ascii="Arial" w:hAnsi="Arial" w:cs="Arial"/>
          <w:sz w:val="22"/>
          <w:szCs w:val="22"/>
        </w:rPr>
      </w:pPr>
    </w:p>
    <w:p w14:paraId="0B7F3729" w14:textId="77777777" w:rsidR="00E158B4" w:rsidRDefault="00E158B4" w:rsidP="007413FE">
      <w:pPr>
        <w:rPr>
          <w:rFonts w:ascii="Arial" w:hAnsi="Arial" w:cs="Arial"/>
          <w:sz w:val="22"/>
          <w:szCs w:val="22"/>
        </w:rPr>
      </w:pPr>
    </w:p>
    <w:p w14:paraId="68D99B33" w14:textId="77777777" w:rsidR="00E158B4" w:rsidRDefault="00E158B4" w:rsidP="007413FE">
      <w:pPr>
        <w:rPr>
          <w:rFonts w:ascii="Arial" w:hAnsi="Arial" w:cs="Arial"/>
          <w:sz w:val="22"/>
          <w:szCs w:val="22"/>
        </w:rPr>
      </w:pPr>
    </w:p>
    <w:p w14:paraId="6709E794" w14:textId="77777777" w:rsidR="00E158B4" w:rsidRDefault="00E158B4" w:rsidP="007413FE">
      <w:pPr>
        <w:rPr>
          <w:rFonts w:ascii="Arial" w:hAnsi="Arial" w:cs="Arial"/>
          <w:sz w:val="22"/>
          <w:szCs w:val="22"/>
        </w:rPr>
      </w:pPr>
    </w:p>
    <w:p w14:paraId="20618DFD" w14:textId="77777777" w:rsidR="00E158B4" w:rsidRDefault="00E158B4" w:rsidP="007413FE">
      <w:pPr>
        <w:rPr>
          <w:rFonts w:ascii="Arial" w:hAnsi="Arial" w:cs="Arial"/>
          <w:sz w:val="22"/>
          <w:szCs w:val="22"/>
        </w:rPr>
      </w:pPr>
    </w:p>
    <w:p w14:paraId="32B3F4A1" w14:textId="77777777" w:rsidR="00E158B4" w:rsidRDefault="00E158B4" w:rsidP="007413FE">
      <w:pPr>
        <w:rPr>
          <w:rFonts w:ascii="Arial" w:hAnsi="Arial" w:cs="Arial"/>
          <w:sz w:val="22"/>
          <w:szCs w:val="22"/>
        </w:rPr>
      </w:pPr>
    </w:p>
    <w:p w14:paraId="28576546" w14:textId="77777777" w:rsidR="00E158B4" w:rsidRDefault="00E158B4" w:rsidP="007413FE">
      <w:pPr>
        <w:rPr>
          <w:rFonts w:ascii="Arial" w:hAnsi="Arial" w:cs="Arial"/>
          <w:sz w:val="22"/>
          <w:szCs w:val="22"/>
        </w:rPr>
      </w:pPr>
    </w:p>
    <w:p w14:paraId="72A50E4F" w14:textId="77777777" w:rsidR="00E158B4" w:rsidRDefault="00E158B4" w:rsidP="007413FE">
      <w:pPr>
        <w:rPr>
          <w:rFonts w:ascii="Arial" w:hAnsi="Arial" w:cs="Arial"/>
          <w:sz w:val="22"/>
          <w:szCs w:val="22"/>
        </w:rPr>
      </w:pPr>
    </w:p>
    <w:p w14:paraId="12FBC866" w14:textId="77777777" w:rsidR="00E158B4" w:rsidRDefault="00E158B4" w:rsidP="007413FE">
      <w:pPr>
        <w:rPr>
          <w:rFonts w:ascii="Arial" w:hAnsi="Arial" w:cs="Arial"/>
          <w:sz w:val="22"/>
          <w:szCs w:val="22"/>
        </w:rPr>
      </w:pPr>
    </w:p>
    <w:p w14:paraId="64805432" w14:textId="77777777" w:rsidR="00E158B4" w:rsidRDefault="00E158B4" w:rsidP="007413FE">
      <w:pPr>
        <w:rPr>
          <w:rFonts w:ascii="Arial" w:hAnsi="Arial" w:cs="Arial"/>
          <w:sz w:val="22"/>
          <w:szCs w:val="22"/>
        </w:rPr>
      </w:pPr>
    </w:p>
    <w:p w14:paraId="6E3234FB" w14:textId="77777777" w:rsidR="00E158B4" w:rsidRDefault="00E158B4" w:rsidP="007413FE">
      <w:pPr>
        <w:rPr>
          <w:rFonts w:ascii="Arial" w:hAnsi="Arial" w:cs="Arial"/>
          <w:sz w:val="22"/>
          <w:szCs w:val="22"/>
        </w:rPr>
      </w:pPr>
    </w:p>
    <w:p w14:paraId="00D88EB8" w14:textId="77777777" w:rsidR="009F3FDE" w:rsidRDefault="009F3FDE">
      <w:pPr>
        <w:overflowPunct/>
        <w:autoSpaceDE/>
        <w:autoSpaceDN/>
        <w:adjustRightInd/>
        <w:textAlignment w:val="auto"/>
        <w:rPr>
          <w:rFonts w:ascii="Arial" w:eastAsia="Arial" w:hAnsi="Arial"/>
          <w:b/>
          <w:color w:val="000000"/>
          <w:sz w:val="22"/>
          <w:szCs w:val="22"/>
        </w:rPr>
      </w:pPr>
      <w:r>
        <w:rPr>
          <w:rFonts w:ascii="Arial" w:eastAsia="Arial" w:hAnsi="Arial"/>
          <w:b/>
          <w:color w:val="000000"/>
          <w:sz w:val="22"/>
          <w:szCs w:val="22"/>
        </w:rPr>
        <w:br w:type="page"/>
      </w:r>
    </w:p>
    <w:p w14:paraId="0992B300" w14:textId="577A1084" w:rsidR="00E158B4" w:rsidRPr="00BF6A86" w:rsidRDefault="00E158B4" w:rsidP="00E158B4">
      <w:pPr>
        <w:tabs>
          <w:tab w:val="left" w:pos="1008"/>
        </w:tabs>
        <w:spacing w:before="9" w:line="251" w:lineRule="exact"/>
        <w:jc w:val="center"/>
        <w:rPr>
          <w:rFonts w:ascii="Arial" w:eastAsia="Arial" w:hAnsi="Arial"/>
          <w:b/>
          <w:color w:val="000000"/>
          <w:sz w:val="22"/>
          <w:szCs w:val="22"/>
        </w:rPr>
      </w:pPr>
      <w:r w:rsidRPr="00BF6A86">
        <w:rPr>
          <w:rFonts w:ascii="Arial" w:eastAsia="Arial" w:hAnsi="Arial"/>
          <w:b/>
          <w:color w:val="000000"/>
          <w:sz w:val="22"/>
          <w:szCs w:val="22"/>
        </w:rPr>
        <w:lastRenderedPageBreak/>
        <w:t>PART E</w:t>
      </w:r>
    </w:p>
    <w:p w14:paraId="5BE9C916" w14:textId="77777777" w:rsidR="00E158B4" w:rsidRPr="00BF6A86" w:rsidRDefault="00E158B4" w:rsidP="00E158B4">
      <w:pPr>
        <w:tabs>
          <w:tab w:val="left" w:pos="1008"/>
        </w:tabs>
        <w:spacing w:before="9" w:line="251" w:lineRule="exact"/>
        <w:jc w:val="center"/>
        <w:rPr>
          <w:rFonts w:ascii="Arial" w:eastAsia="Arial" w:hAnsi="Arial"/>
          <w:b/>
          <w:color w:val="000000"/>
          <w:sz w:val="22"/>
          <w:szCs w:val="22"/>
        </w:rPr>
      </w:pPr>
    </w:p>
    <w:p w14:paraId="32D432C6" w14:textId="77777777" w:rsidR="00E158B4" w:rsidRPr="00BF6A86" w:rsidRDefault="00E158B4" w:rsidP="00E158B4">
      <w:pPr>
        <w:tabs>
          <w:tab w:val="left" w:pos="1008"/>
        </w:tabs>
        <w:spacing w:before="9" w:line="251" w:lineRule="exact"/>
        <w:jc w:val="center"/>
        <w:rPr>
          <w:rFonts w:ascii="Arial" w:eastAsia="Arial" w:hAnsi="Arial"/>
          <w:bCs/>
          <w:color w:val="000000"/>
          <w:sz w:val="22"/>
          <w:szCs w:val="22"/>
          <w:u w:val="single"/>
        </w:rPr>
      </w:pPr>
      <w:r w:rsidRPr="00BF6A86">
        <w:rPr>
          <w:rFonts w:ascii="Arial" w:eastAsia="Arial" w:hAnsi="Arial"/>
          <w:b/>
          <w:color w:val="000000"/>
          <w:sz w:val="22"/>
          <w:szCs w:val="22"/>
        </w:rPr>
        <w:t xml:space="preserve">FORFEITURE AND CESSATION OF EMPLOYMENT </w:t>
      </w:r>
    </w:p>
    <w:p w14:paraId="11ACB158" w14:textId="77777777" w:rsidR="00E158B4" w:rsidRPr="00BF6A86" w:rsidRDefault="00E158B4" w:rsidP="00E158B4">
      <w:pPr>
        <w:tabs>
          <w:tab w:val="left" w:pos="1008"/>
        </w:tabs>
        <w:spacing w:before="9" w:line="251" w:lineRule="exact"/>
        <w:rPr>
          <w:rFonts w:ascii="Arial" w:eastAsia="Arial" w:hAnsi="Arial"/>
          <w:bCs/>
          <w:color w:val="000000"/>
          <w:sz w:val="22"/>
          <w:szCs w:val="22"/>
        </w:rPr>
      </w:pPr>
    </w:p>
    <w:p w14:paraId="291C4786" w14:textId="7F5FA8EC" w:rsidR="00E158B4" w:rsidRPr="00BF6A86" w:rsidRDefault="000319FF" w:rsidP="00E158B4">
      <w:pPr>
        <w:tabs>
          <w:tab w:val="left" w:pos="1008"/>
        </w:tabs>
        <w:spacing w:before="9" w:line="251" w:lineRule="exact"/>
        <w:rPr>
          <w:rFonts w:ascii="Arial" w:eastAsia="Arial" w:hAnsi="Arial"/>
          <w:bCs/>
          <w:color w:val="000000"/>
          <w:sz w:val="22"/>
          <w:szCs w:val="22"/>
        </w:rPr>
      </w:pPr>
      <w:r>
        <w:rPr>
          <w:rFonts w:ascii="Arial" w:eastAsia="Arial" w:hAnsi="Arial"/>
          <w:b/>
          <w:color w:val="000000"/>
          <w:sz w:val="22"/>
          <w:szCs w:val="22"/>
        </w:rPr>
        <w:t>13</w:t>
      </w:r>
      <w:r w:rsidR="00E158B4" w:rsidRPr="00BF6A86">
        <w:rPr>
          <w:rFonts w:ascii="Arial" w:eastAsia="Arial" w:hAnsi="Arial"/>
          <w:b/>
          <w:color w:val="000000"/>
          <w:sz w:val="22"/>
          <w:szCs w:val="22"/>
        </w:rPr>
        <w:tab/>
      </w:r>
      <w:proofErr w:type="gramStart"/>
      <w:r w:rsidR="00E158B4" w:rsidRPr="00BF6A86">
        <w:rPr>
          <w:rFonts w:ascii="Arial" w:eastAsia="Arial" w:hAnsi="Arial"/>
          <w:b/>
          <w:color w:val="000000"/>
          <w:sz w:val="22"/>
          <w:szCs w:val="22"/>
        </w:rPr>
        <w:t>FORFEITURE</w:t>
      </w:r>
      <w:proofErr w:type="gramEnd"/>
    </w:p>
    <w:p w14:paraId="3CF0AF41" w14:textId="77777777" w:rsidR="00E158B4" w:rsidRPr="00BF6A86" w:rsidRDefault="00E158B4" w:rsidP="00E158B4">
      <w:pPr>
        <w:tabs>
          <w:tab w:val="left" w:pos="1008"/>
        </w:tabs>
        <w:spacing w:before="9" w:line="251" w:lineRule="exact"/>
        <w:rPr>
          <w:rFonts w:ascii="Arial" w:eastAsia="Arial" w:hAnsi="Arial"/>
          <w:bCs/>
          <w:color w:val="000000"/>
          <w:sz w:val="22"/>
          <w:szCs w:val="22"/>
        </w:rPr>
      </w:pPr>
    </w:p>
    <w:p w14:paraId="788026B4" w14:textId="6C95B8F4" w:rsidR="00E158B4" w:rsidRPr="00BF6A86" w:rsidRDefault="000319FF" w:rsidP="00E158B4">
      <w:pPr>
        <w:tabs>
          <w:tab w:val="left" w:pos="1008"/>
        </w:tabs>
        <w:spacing w:before="9" w:line="251" w:lineRule="exact"/>
        <w:ind w:left="993" w:hanging="993"/>
        <w:rPr>
          <w:rFonts w:ascii="Arial" w:eastAsia="Arial" w:hAnsi="Arial"/>
          <w:bCs/>
          <w:color w:val="000000"/>
          <w:sz w:val="22"/>
          <w:szCs w:val="22"/>
        </w:rPr>
      </w:pPr>
      <w:r>
        <w:rPr>
          <w:rFonts w:ascii="Arial" w:eastAsia="Arial" w:hAnsi="Arial"/>
          <w:bCs/>
          <w:color w:val="000000"/>
          <w:sz w:val="22"/>
          <w:szCs w:val="22"/>
        </w:rPr>
        <w:t>13</w:t>
      </w:r>
      <w:r w:rsidR="00E158B4" w:rsidRPr="00BF6A86">
        <w:rPr>
          <w:rFonts w:ascii="Arial" w:eastAsia="Arial" w:hAnsi="Arial"/>
          <w:bCs/>
          <w:color w:val="000000"/>
          <w:sz w:val="22"/>
          <w:szCs w:val="22"/>
        </w:rPr>
        <w:t>.1</w:t>
      </w:r>
      <w:r w:rsidR="00E158B4" w:rsidRPr="00BF6A86">
        <w:rPr>
          <w:rFonts w:ascii="Arial" w:eastAsia="Arial" w:hAnsi="Arial"/>
          <w:bCs/>
          <w:color w:val="000000"/>
          <w:sz w:val="22"/>
          <w:szCs w:val="22"/>
        </w:rPr>
        <w:tab/>
        <w:t xml:space="preserve">If the </w:t>
      </w:r>
      <w:r w:rsidR="00203D38">
        <w:rPr>
          <w:rFonts w:ascii="Arial" w:eastAsia="Arial" w:hAnsi="Arial"/>
          <w:bCs/>
          <w:color w:val="000000"/>
          <w:sz w:val="22"/>
          <w:szCs w:val="22"/>
        </w:rPr>
        <w:t>Board</w:t>
      </w:r>
      <w:r w:rsidR="00E158B4" w:rsidRPr="00BF6A86">
        <w:rPr>
          <w:rFonts w:ascii="Arial" w:eastAsia="Arial" w:hAnsi="Arial"/>
          <w:bCs/>
          <w:color w:val="000000"/>
          <w:sz w:val="22"/>
          <w:szCs w:val="22"/>
        </w:rPr>
        <w:t xml:space="preserve"> decides that an Award of Free Shares or Matching Shares will be subject to forfeiture in accordance with the Plan, a Participant will forfeit some or </w:t>
      </w:r>
      <w:proofErr w:type="gramStart"/>
      <w:r w:rsidR="00E158B4" w:rsidRPr="00BF6A86">
        <w:rPr>
          <w:rFonts w:ascii="Arial" w:eastAsia="Arial" w:hAnsi="Arial"/>
          <w:bCs/>
          <w:color w:val="000000"/>
          <w:sz w:val="22"/>
          <w:szCs w:val="22"/>
        </w:rPr>
        <w:t>all of</w:t>
      </w:r>
      <w:proofErr w:type="gramEnd"/>
      <w:r w:rsidR="00E158B4" w:rsidRPr="00BF6A86">
        <w:rPr>
          <w:rFonts w:ascii="Arial" w:eastAsia="Arial" w:hAnsi="Arial"/>
          <w:bCs/>
          <w:color w:val="000000"/>
          <w:sz w:val="22"/>
          <w:szCs w:val="22"/>
        </w:rPr>
        <w:t xml:space="preserve"> such Free Shares or Matching Shares under their Award when: </w:t>
      </w:r>
    </w:p>
    <w:p w14:paraId="6759BC47" w14:textId="77777777" w:rsidR="00E158B4" w:rsidRPr="00BF6A86" w:rsidRDefault="00E158B4" w:rsidP="00E158B4">
      <w:pPr>
        <w:tabs>
          <w:tab w:val="left" w:pos="1008"/>
        </w:tabs>
        <w:spacing w:before="9" w:line="251" w:lineRule="exact"/>
        <w:rPr>
          <w:rFonts w:ascii="Arial" w:eastAsia="Arial" w:hAnsi="Arial"/>
          <w:bCs/>
          <w:color w:val="000000"/>
          <w:sz w:val="22"/>
          <w:szCs w:val="22"/>
        </w:rPr>
      </w:pPr>
    </w:p>
    <w:p w14:paraId="7898D76A" w14:textId="77777777" w:rsidR="00E158B4" w:rsidRPr="00BF6A86" w:rsidRDefault="00E158B4" w:rsidP="00E21A5A">
      <w:pPr>
        <w:pStyle w:val="ListParagraph"/>
        <w:numPr>
          <w:ilvl w:val="0"/>
          <w:numId w:val="20"/>
        </w:numPr>
        <w:tabs>
          <w:tab w:val="left" w:pos="1008"/>
        </w:tabs>
        <w:overflowPunct/>
        <w:autoSpaceDE/>
        <w:autoSpaceDN/>
        <w:adjustRightInd/>
        <w:spacing w:before="9" w:line="251" w:lineRule="exact"/>
        <w:ind w:left="1418" w:hanging="408"/>
        <w:rPr>
          <w:rFonts w:ascii="Arial" w:eastAsia="Arial" w:hAnsi="Arial"/>
          <w:bCs/>
          <w:color w:val="000000"/>
          <w:sz w:val="22"/>
          <w:szCs w:val="22"/>
        </w:rPr>
      </w:pPr>
      <w:r w:rsidRPr="00BF6A86">
        <w:rPr>
          <w:rFonts w:ascii="Arial" w:eastAsia="Arial" w:hAnsi="Arial"/>
          <w:bCs/>
          <w:color w:val="000000"/>
          <w:sz w:val="22"/>
          <w:szCs w:val="22"/>
        </w:rPr>
        <w:t xml:space="preserve">the Participant ceases to be in Relevant Employment at any time during the Forfeiture Period other than for a Permitted </w:t>
      </w:r>
      <w:proofErr w:type="gramStart"/>
      <w:r w:rsidRPr="00BF6A86">
        <w:rPr>
          <w:rFonts w:ascii="Arial" w:eastAsia="Arial" w:hAnsi="Arial"/>
          <w:bCs/>
          <w:color w:val="000000"/>
          <w:sz w:val="22"/>
          <w:szCs w:val="22"/>
        </w:rPr>
        <w:t>Reason;</w:t>
      </w:r>
      <w:proofErr w:type="gramEnd"/>
    </w:p>
    <w:p w14:paraId="1A8D05BB" w14:textId="77777777" w:rsidR="00E158B4" w:rsidRPr="00BF6A86" w:rsidRDefault="00E158B4" w:rsidP="00E21A5A">
      <w:pPr>
        <w:pStyle w:val="ListParagraph"/>
        <w:tabs>
          <w:tab w:val="left" w:pos="1008"/>
        </w:tabs>
        <w:spacing w:before="9" w:line="251" w:lineRule="exact"/>
        <w:ind w:left="1418" w:hanging="408"/>
        <w:rPr>
          <w:rFonts w:ascii="Arial" w:eastAsia="Arial" w:hAnsi="Arial"/>
          <w:bCs/>
          <w:color w:val="000000"/>
          <w:sz w:val="22"/>
          <w:szCs w:val="22"/>
        </w:rPr>
      </w:pPr>
    </w:p>
    <w:p w14:paraId="2F21931A" w14:textId="754EC706" w:rsidR="00E158B4" w:rsidRPr="00BF6A86" w:rsidRDefault="00E158B4" w:rsidP="00E21A5A">
      <w:pPr>
        <w:pStyle w:val="ListParagraph"/>
        <w:numPr>
          <w:ilvl w:val="0"/>
          <w:numId w:val="20"/>
        </w:numPr>
        <w:tabs>
          <w:tab w:val="left" w:pos="1008"/>
        </w:tabs>
        <w:overflowPunct/>
        <w:autoSpaceDE/>
        <w:autoSpaceDN/>
        <w:adjustRightInd/>
        <w:spacing w:before="9" w:line="251" w:lineRule="exact"/>
        <w:ind w:left="1418" w:hanging="408"/>
        <w:rPr>
          <w:rFonts w:ascii="Arial" w:eastAsia="Arial" w:hAnsi="Arial"/>
          <w:bCs/>
          <w:color w:val="000000"/>
          <w:sz w:val="22"/>
          <w:szCs w:val="22"/>
        </w:rPr>
      </w:pPr>
      <w:r w:rsidRPr="00BF6A86">
        <w:rPr>
          <w:rFonts w:ascii="Arial" w:eastAsia="Arial" w:hAnsi="Arial"/>
          <w:bCs/>
          <w:color w:val="000000"/>
          <w:sz w:val="22"/>
          <w:szCs w:val="22"/>
        </w:rPr>
        <w:t xml:space="preserve">the Participant withdraws their Free Shares or Matching Shares from the Plan at any time during the Forfeiture Period other than following, and by reason of, the occurrence of an event referred to in rule </w:t>
      </w:r>
      <w:r w:rsidR="007065CB">
        <w:rPr>
          <w:rFonts w:ascii="Arial" w:eastAsia="Arial" w:hAnsi="Arial"/>
          <w:bCs/>
          <w:color w:val="000000"/>
          <w:sz w:val="22"/>
          <w:szCs w:val="22"/>
        </w:rPr>
        <w:t>9.16</w:t>
      </w:r>
      <w:r w:rsidRPr="00BF6A86">
        <w:rPr>
          <w:rFonts w:ascii="Arial" w:eastAsia="Arial" w:hAnsi="Arial"/>
          <w:bCs/>
          <w:color w:val="000000"/>
          <w:sz w:val="22"/>
          <w:szCs w:val="22"/>
        </w:rPr>
        <w:t xml:space="preserve"> (in the case of Free Shares) or rule </w:t>
      </w:r>
      <w:r w:rsidR="007065CB">
        <w:rPr>
          <w:rFonts w:ascii="Arial" w:eastAsia="Arial" w:hAnsi="Arial"/>
          <w:bCs/>
          <w:color w:val="000000"/>
          <w:sz w:val="22"/>
          <w:szCs w:val="22"/>
        </w:rPr>
        <w:t>11.7</w:t>
      </w:r>
      <w:r w:rsidRPr="00BF6A86">
        <w:rPr>
          <w:rFonts w:ascii="Arial" w:eastAsia="Arial" w:hAnsi="Arial"/>
          <w:bCs/>
          <w:color w:val="000000"/>
          <w:sz w:val="22"/>
          <w:szCs w:val="22"/>
        </w:rPr>
        <w:t xml:space="preserve"> (in the case of Matching Shares); or </w:t>
      </w:r>
    </w:p>
    <w:p w14:paraId="361520D1" w14:textId="77777777" w:rsidR="00E158B4" w:rsidRPr="00BF6A86" w:rsidRDefault="00E158B4" w:rsidP="00E21A5A">
      <w:pPr>
        <w:pStyle w:val="ListParagraph"/>
        <w:ind w:left="1418" w:hanging="408"/>
        <w:rPr>
          <w:rFonts w:ascii="Arial" w:eastAsia="Arial" w:hAnsi="Arial"/>
          <w:bCs/>
          <w:color w:val="000000"/>
          <w:sz w:val="22"/>
          <w:szCs w:val="22"/>
        </w:rPr>
      </w:pPr>
    </w:p>
    <w:p w14:paraId="6398B9A1" w14:textId="22F25DBF" w:rsidR="00E158B4" w:rsidRPr="00BF6A86" w:rsidRDefault="00E158B4" w:rsidP="00E21A5A">
      <w:pPr>
        <w:pStyle w:val="ListParagraph"/>
        <w:numPr>
          <w:ilvl w:val="0"/>
          <w:numId w:val="20"/>
        </w:numPr>
        <w:tabs>
          <w:tab w:val="left" w:pos="1008"/>
        </w:tabs>
        <w:overflowPunct/>
        <w:autoSpaceDE/>
        <w:autoSpaceDN/>
        <w:adjustRightInd/>
        <w:spacing w:before="9" w:line="251" w:lineRule="exact"/>
        <w:ind w:left="1418" w:hanging="408"/>
        <w:rPr>
          <w:rFonts w:ascii="Arial" w:eastAsia="Arial" w:hAnsi="Arial"/>
          <w:bCs/>
          <w:color w:val="000000"/>
          <w:sz w:val="22"/>
          <w:szCs w:val="22"/>
        </w:rPr>
      </w:pPr>
      <w:r w:rsidRPr="00BF6A86">
        <w:rPr>
          <w:rFonts w:ascii="Arial" w:eastAsia="Arial" w:hAnsi="Arial"/>
          <w:bCs/>
          <w:color w:val="000000"/>
          <w:sz w:val="22"/>
          <w:szCs w:val="22"/>
        </w:rPr>
        <w:t xml:space="preserve">in the case of Matching Shares, the Participant withdraws the Partnership Shares in respect of which Matching Shares were awarded from the Plan within the Forfeiture Period other than by reason of having ceased to be in Relevant Employment for a Permitted Reason or following, and by reason of, an event as referred to in rule </w:t>
      </w:r>
      <w:r w:rsidR="007065CB">
        <w:rPr>
          <w:rFonts w:ascii="Arial" w:eastAsia="Arial" w:hAnsi="Arial"/>
          <w:bCs/>
          <w:color w:val="000000"/>
          <w:sz w:val="22"/>
          <w:szCs w:val="22"/>
        </w:rPr>
        <w:t>11</w:t>
      </w:r>
      <w:r w:rsidRPr="00BF6A86">
        <w:rPr>
          <w:rFonts w:ascii="Arial" w:eastAsia="Arial" w:hAnsi="Arial"/>
          <w:bCs/>
          <w:color w:val="000000"/>
          <w:sz w:val="22"/>
          <w:szCs w:val="22"/>
        </w:rPr>
        <w:t>.7.</w:t>
      </w:r>
    </w:p>
    <w:p w14:paraId="4CF2A307" w14:textId="77777777" w:rsidR="007C158B" w:rsidRDefault="007C158B" w:rsidP="007C158B">
      <w:pPr>
        <w:pStyle w:val="ListParagraph"/>
        <w:rPr>
          <w:rFonts w:ascii="Arial" w:eastAsia="Arial" w:hAnsi="Arial"/>
          <w:bCs/>
          <w:color w:val="000000"/>
          <w:sz w:val="22"/>
          <w:szCs w:val="22"/>
        </w:rPr>
      </w:pPr>
    </w:p>
    <w:p w14:paraId="73E82439" w14:textId="09B4DF1E" w:rsidR="00E158B4" w:rsidRPr="00BF6A86" w:rsidRDefault="000319FF" w:rsidP="00126915">
      <w:pPr>
        <w:pStyle w:val="ListParagraph"/>
        <w:tabs>
          <w:tab w:val="left" w:pos="0"/>
        </w:tabs>
        <w:ind w:left="0"/>
        <w:rPr>
          <w:rFonts w:ascii="Arial" w:eastAsia="Arial" w:hAnsi="Arial"/>
          <w:bCs/>
          <w:color w:val="000000"/>
          <w:sz w:val="22"/>
          <w:szCs w:val="22"/>
        </w:rPr>
      </w:pPr>
      <w:r>
        <w:rPr>
          <w:rFonts w:ascii="Arial" w:eastAsia="Arial" w:hAnsi="Arial"/>
          <w:bCs/>
          <w:color w:val="000000"/>
          <w:sz w:val="22"/>
          <w:szCs w:val="22"/>
        </w:rPr>
        <w:t>13</w:t>
      </w:r>
      <w:r w:rsidR="00E158B4" w:rsidRPr="00BF6A86">
        <w:rPr>
          <w:rFonts w:ascii="Arial" w:eastAsia="Arial" w:hAnsi="Arial"/>
          <w:bCs/>
          <w:color w:val="000000"/>
          <w:sz w:val="22"/>
          <w:szCs w:val="22"/>
        </w:rPr>
        <w:t xml:space="preserve">.2 </w:t>
      </w:r>
      <w:r w:rsidR="00E158B4" w:rsidRPr="00BF6A86">
        <w:rPr>
          <w:rFonts w:ascii="Arial" w:eastAsia="Arial" w:hAnsi="Arial"/>
          <w:bCs/>
          <w:color w:val="000000"/>
          <w:sz w:val="22"/>
          <w:szCs w:val="22"/>
        </w:rPr>
        <w:tab/>
      </w:r>
      <w:r w:rsidR="00D7676B">
        <w:rPr>
          <w:rFonts w:ascii="Arial" w:eastAsia="Arial" w:hAnsi="Arial"/>
          <w:bCs/>
          <w:color w:val="000000"/>
          <w:sz w:val="22"/>
          <w:szCs w:val="22"/>
        </w:rPr>
        <w:t xml:space="preserve"> </w:t>
      </w:r>
      <w:r w:rsidR="00E158B4" w:rsidRPr="00BF6A86">
        <w:rPr>
          <w:rFonts w:ascii="Arial" w:eastAsia="Arial" w:hAnsi="Arial"/>
          <w:bCs/>
          <w:color w:val="000000"/>
          <w:sz w:val="22"/>
          <w:szCs w:val="22"/>
        </w:rPr>
        <w:t xml:space="preserve">Forfeiture may not be linked to the performance of any person or persons. </w:t>
      </w:r>
    </w:p>
    <w:p w14:paraId="2BC2856F" w14:textId="77777777" w:rsidR="00E158B4" w:rsidRPr="00BF6A86" w:rsidRDefault="00E158B4" w:rsidP="00E158B4">
      <w:pPr>
        <w:tabs>
          <w:tab w:val="left" w:pos="1008"/>
        </w:tabs>
        <w:spacing w:before="9" w:line="251" w:lineRule="exact"/>
        <w:rPr>
          <w:rFonts w:ascii="Arial" w:eastAsia="Arial" w:hAnsi="Arial"/>
          <w:bCs/>
          <w:color w:val="000000"/>
          <w:sz w:val="22"/>
          <w:szCs w:val="22"/>
        </w:rPr>
      </w:pPr>
    </w:p>
    <w:p w14:paraId="6085CE5C" w14:textId="3734D7C1" w:rsidR="00E158B4" w:rsidRPr="00BF6A86" w:rsidRDefault="000319FF" w:rsidP="00E158B4">
      <w:pPr>
        <w:tabs>
          <w:tab w:val="left" w:pos="0"/>
        </w:tabs>
        <w:spacing w:before="9" w:line="251" w:lineRule="exact"/>
        <w:ind w:left="1008" w:hanging="1008"/>
        <w:rPr>
          <w:rFonts w:ascii="Arial" w:eastAsia="Arial" w:hAnsi="Arial"/>
          <w:bCs/>
          <w:color w:val="000000"/>
          <w:sz w:val="22"/>
          <w:szCs w:val="22"/>
        </w:rPr>
      </w:pPr>
      <w:r>
        <w:rPr>
          <w:rFonts w:ascii="Arial" w:eastAsia="Arial" w:hAnsi="Arial"/>
          <w:bCs/>
          <w:color w:val="000000"/>
          <w:sz w:val="22"/>
          <w:szCs w:val="22"/>
        </w:rPr>
        <w:t>13</w:t>
      </w:r>
      <w:r w:rsidR="00E158B4" w:rsidRPr="00BF6A86">
        <w:rPr>
          <w:rFonts w:ascii="Arial" w:eastAsia="Arial" w:hAnsi="Arial"/>
          <w:bCs/>
          <w:color w:val="000000"/>
          <w:sz w:val="22"/>
          <w:szCs w:val="22"/>
        </w:rPr>
        <w:t xml:space="preserve">.3 </w:t>
      </w:r>
      <w:r w:rsidR="00E158B4" w:rsidRPr="00BF6A86">
        <w:rPr>
          <w:rFonts w:ascii="Arial" w:eastAsia="Arial" w:hAnsi="Arial"/>
          <w:bCs/>
          <w:color w:val="000000"/>
          <w:sz w:val="22"/>
          <w:szCs w:val="22"/>
        </w:rPr>
        <w:tab/>
        <w:t>The same provision for forfeiture must apply in relation to all Free Shares or Matching Shares included in the Award.</w:t>
      </w:r>
    </w:p>
    <w:p w14:paraId="084A93DD" w14:textId="77777777" w:rsidR="00E158B4" w:rsidRPr="00BF6A86" w:rsidRDefault="00E158B4" w:rsidP="00E158B4">
      <w:pPr>
        <w:tabs>
          <w:tab w:val="left" w:pos="0"/>
        </w:tabs>
        <w:spacing w:before="9" w:line="251" w:lineRule="exact"/>
        <w:ind w:left="1008" w:hanging="1008"/>
        <w:rPr>
          <w:rFonts w:ascii="Arial" w:eastAsia="Arial" w:hAnsi="Arial"/>
          <w:bCs/>
          <w:color w:val="000000"/>
          <w:sz w:val="22"/>
          <w:szCs w:val="22"/>
        </w:rPr>
      </w:pPr>
    </w:p>
    <w:p w14:paraId="3017431A" w14:textId="54A0C1F8" w:rsidR="00E158B4" w:rsidRPr="00BF6A86" w:rsidRDefault="000319FF" w:rsidP="00E158B4">
      <w:pPr>
        <w:tabs>
          <w:tab w:val="left" w:pos="0"/>
        </w:tabs>
        <w:spacing w:before="9" w:line="251" w:lineRule="exact"/>
        <w:ind w:left="1008" w:hanging="1008"/>
        <w:rPr>
          <w:rFonts w:ascii="Arial" w:eastAsia="Arial" w:hAnsi="Arial"/>
          <w:bCs/>
          <w:color w:val="000000"/>
          <w:sz w:val="22"/>
          <w:szCs w:val="22"/>
        </w:rPr>
      </w:pPr>
      <w:r>
        <w:rPr>
          <w:rFonts w:ascii="Arial" w:eastAsia="Arial" w:hAnsi="Arial"/>
          <w:b/>
          <w:color w:val="000000"/>
          <w:sz w:val="22"/>
          <w:szCs w:val="22"/>
        </w:rPr>
        <w:t>14</w:t>
      </w:r>
      <w:r w:rsidR="00E158B4" w:rsidRPr="00BF6A86">
        <w:rPr>
          <w:rFonts w:ascii="Arial" w:eastAsia="Arial" w:hAnsi="Arial"/>
          <w:b/>
          <w:color w:val="000000"/>
          <w:sz w:val="22"/>
          <w:szCs w:val="22"/>
        </w:rPr>
        <w:t xml:space="preserve"> </w:t>
      </w:r>
      <w:r w:rsidR="00E158B4" w:rsidRPr="00BF6A86">
        <w:rPr>
          <w:rFonts w:ascii="Arial" w:eastAsia="Arial" w:hAnsi="Arial"/>
          <w:b/>
          <w:color w:val="000000"/>
          <w:sz w:val="22"/>
          <w:szCs w:val="22"/>
        </w:rPr>
        <w:tab/>
      </w:r>
      <w:proofErr w:type="gramStart"/>
      <w:r w:rsidR="00E158B4" w:rsidRPr="00BF6A86">
        <w:rPr>
          <w:rFonts w:ascii="Arial" w:eastAsia="Arial" w:hAnsi="Arial"/>
          <w:b/>
          <w:color w:val="000000"/>
          <w:sz w:val="22"/>
          <w:szCs w:val="22"/>
        </w:rPr>
        <w:t>PARTICIPANT</w:t>
      </w:r>
      <w:proofErr w:type="gramEnd"/>
      <w:r w:rsidR="00E158B4" w:rsidRPr="00BF6A86">
        <w:rPr>
          <w:rFonts w:ascii="Arial" w:eastAsia="Arial" w:hAnsi="Arial"/>
          <w:b/>
          <w:color w:val="000000"/>
          <w:sz w:val="22"/>
          <w:szCs w:val="22"/>
        </w:rPr>
        <w:t xml:space="preserve"> CEASING TO BE IN RELEVANT EMPLOYMENT </w:t>
      </w:r>
    </w:p>
    <w:p w14:paraId="077610AB" w14:textId="77777777" w:rsidR="00E158B4" w:rsidRPr="00BF6A86" w:rsidRDefault="00E158B4" w:rsidP="00E158B4">
      <w:pPr>
        <w:tabs>
          <w:tab w:val="left" w:pos="0"/>
        </w:tabs>
        <w:spacing w:before="9" w:line="251" w:lineRule="exact"/>
        <w:ind w:left="1008" w:hanging="1008"/>
        <w:rPr>
          <w:rFonts w:ascii="Arial" w:eastAsia="Arial" w:hAnsi="Arial"/>
          <w:bCs/>
          <w:color w:val="000000"/>
          <w:sz w:val="22"/>
          <w:szCs w:val="22"/>
        </w:rPr>
      </w:pPr>
    </w:p>
    <w:p w14:paraId="576A29E4" w14:textId="288402B7" w:rsidR="00E158B4" w:rsidRPr="00BF6A86" w:rsidRDefault="000319FF" w:rsidP="00E158B4">
      <w:pPr>
        <w:tabs>
          <w:tab w:val="left" w:pos="0"/>
        </w:tabs>
        <w:spacing w:before="9" w:line="251" w:lineRule="exact"/>
        <w:ind w:left="1008" w:hanging="1008"/>
        <w:rPr>
          <w:rFonts w:ascii="Arial" w:eastAsia="Arial" w:hAnsi="Arial"/>
          <w:bCs/>
          <w:color w:val="000000"/>
          <w:sz w:val="22"/>
          <w:szCs w:val="22"/>
        </w:rPr>
      </w:pPr>
      <w:r>
        <w:rPr>
          <w:rFonts w:ascii="Arial" w:eastAsia="Arial" w:hAnsi="Arial"/>
          <w:bCs/>
          <w:color w:val="000000"/>
          <w:sz w:val="22"/>
          <w:szCs w:val="22"/>
        </w:rPr>
        <w:t>14</w:t>
      </w:r>
      <w:r w:rsidR="00E158B4" w:rsidRPr="00BF6A86">
        <w:rPr>
          <w:rFonts w:ascii="Arial" w:eastAsia="Arial" w:hAnsi="Arial"/>
          <w:bCs/>
          <w:color w:val="000000"/>
          <w:sz w:val="22"/>
          <w:szCs w:val="22"/>
        </w:rPr>
        <w:t xml:space="preserve">.1 </w:t>
      </w:r>
      <w:r w:rsidR="00E158B4" w:rsidRPr="00BF6A86">
        <w:rPr>
          <w:rFonts w:ascii="Arial" w:eastAsia="Arial" w:hAnsi="Arial"/>
          <w:bCs/>
          <w:color w:val="000000"/>
          <w:sz w:val="22"/>
          <w:szCs w:val="22"/>
        </w:rPr>
        <w:tab/>
        <w:t xml:space="preserve">If a Participant ceases to be in Relevant Employment then, subject to the Trustee selling any of the Participant’s Plan Shares in accordance with its PAYE obligations and to any forfeiture of Plan Shares as referred to in rule </w:t>
      </w:r>
      <w:r w:rsidR="001035A3">
        <w:rPr>
          <w:rFonts w:ascii="Arial" w:eastAsia="Arial" w:hAnsi="Arial"/>
          <w:bCs/>
          <w:color w:val="000000"/>
          <w:sz w:val="22"/>
          <w:szCs w:val="22"/>
        </w:rPr>
        <w:t>13</w:t>
      </w:r>
      <w:r w:rsidR="00E158B4" w:rsidRPr="00BF6A86">
        <w:rPr>
          <w:rFonts w:ascii="Arial" w:eastAsia="Arial" w:hAnsi="Arial"/>
          <w:bCs/>
          <w:color w:val="000000"/>
          <w:sz w:val="22"/>
          <w:szCs w:val="22"/>
        </w:rPr>
        <w:t>, a Participant’s Plan Shares (or any balance of their Plan Shares after the Trustee has discharged its PAYE obligations) will be transferred to such Participant by the Trustee as soon as practicable.</w:t>
      </w:r>
    </w:p>
    <w:p w14:paraId="1ED5EB65" w14:textId="77777777" w:rsidR="00E158B4" w:rsidRPr="00BF6A86" w:rsidRDefault="00E158B4" w:rsidP="00E158B4">
      <w:pPr>
        <w:tabs>
          <w:tab w:val="left" w:pos="0"/>
        </w:tabs>
        <w:spacing w:before="9" w:line="251" w:lineRule="exact"/>
        <w:ind w:left="1008" w:hanging="1008"/>
        <w:rPr>
          <w:rFonts w:ascii="Arial" w:eastAsia="Arial" w:hAnsi="Arial"/>
          <w:bCs/>
          <w:color w:val="000000"/>
          <w:sz w:val="22"/>
          <w:szCs w:val="22"/>
        </w:rPr>
      </w:pPr>
    </w:p>
    <w:p w14:paraId="0FB433D2" w14:textId="2C3F3D27" w:rsidR="00E158B4" w:rsidRPr="00BF6A86" w:rsidRDefault="000319FF" w:rsidP="00E158B4">
      <w:pPr>
        <w:tabs>
          <w:tab w:val="left" w:pos="0"/>
        </w:tabs>
        <w:spacing w:before="9" w:line="251" w:lineRule="exact"/>
        <w:ind w:left="1008" w:hanging="1008"/>
        <w:rPr>
          <w:rFonts w:ascii="Arial" w:eastAsia="Arial" w:hAnsi="Arial"/>
          <w:bCs/>
          <w:color w:val="000000"/>
          <w:sz w:val="22"/>
          <w:szCs w:val="22"/>
        </w:rPr>
      </w:pPr>
      <w:r>
        <w:rPr>
          <w:rFonts w:ascii="Arial" w:eastAsia="Arial" w:hAnsi="Arial"/>
          <w:bCs/>
          <w:color w:val="000000"/>
          <w:sz w:val="22"/>
          <w:szCs w:val="22"/>
        </w:rPr>
        <w:t>14</w:t>
      </w:r>
      <w:r w:rsidR="00E158B4" w:rsidRPr="00BF6A86">
        <w:rPr>
          <w:rFonts w:ascii="Arial" w:eastAsia="Arial" w:hAnsi="Arial"/>
          <w:bCs/>
          <w:color w:val="000000"/>
          <w:sz w:val="22"/>
          <w:szCs w:val="22"/>
        </w:rPr>
        <w:t xml:space="preserve">.2 </w:t>
      </w:r>
      <w:r w:rsidR="00E158B4" w:rsidRPr="00BF6A86">
        <w:rPr>
          <w:rFonts w:ascii="Arial" w:eastAsia="Arial" w:hAnsi="Arial"/>
          <w:bCs/>
          <w:color w:val="000000"/>
          <w:sz w:val="22"/>
          <w:szCs w:val="22"/>
        </w:rPr>
        <w:tab/>
        <w:t>If a Qualifying Employee ceases to be in Relevant Employment during an Accumulation Period, any Partnership Share Money deducted in the Accumulation Period from that Qualifying Employee’s Salary is, subject to the Trustee meeting its PAYE obligations, to be paid over to the Qualifying Employee as soon as practicable.</w:t>
      </w:r>
    </w:p>
    <w:p w14:paraId="0F34C6A0" w14:textId="77777777" w:rsidR="00E158B4" w:rsidRPr="00BF6A86" w:rsidRDefault="00E158B4" w:rsidP="00E158B4">
      <w:pPr>
        <w:tabs>
          <w:tab w:val="left" w:pos="0"/>
        </w:tabs>
        <w:spacing w:before="9" w:line="251" w:lineRule="exact"/>
        <w:ind w:left="1008" w:hanging="1008"/>
        <w:rPr>
          <w:rFonts w:ascii="Arial" w:eastAsia="Arial" w:hAnsi="Arial"/>
          <w:bCs/>
          <w:color w:val="000000"/>
          <w:sz w:val="22"/>
          <w:szCs w:val="22"/>
        </w:rPr>
      </w:pPr>
    </w:p>
    <w:p w14:paraId="76B4989A" w14:textId="600B0AA1" w:rsidR="00E158B4" w:rsidRPr="00BF6A86" w:rsidRDefault="000319FF" w:rsidP="00E158B4">
      <w:pPr>
        <w:tabs>
          <w:tab w:val="left" w:pos="0"/>
        </w:tabs>
        <w:spacing w:before="9" w:line="251" w:lineRule="exact"/>
        <w:ind w:left="1008" w:hanging="1008"/>
        <w:rPr>
          <w:rFonts w:ascii="Arial" w:eastAsia="Arial" w:hAnsi="Arial"/>
          <w:bCs/>
          <w:color w:val="000000"/>
          <w:sz w:val="22"/>
          <w:szCs w:val="22"/>
        </w:rPr>
      </w:pPr>
      <w:r>
        <w:rPr>
          <w:rFonts w:ascii="Arial" w:eastAsia="Arial" w:hAnsi="Arial"/>
          <w:bCs/>
          <w:color w:val="000000"/>
          <w:sz w:val="22"/>
          <w:szCs w:val="22"/>
        </w:rPr>
        <w:t>14</w:t>
      </w:r>
      <w:r w:rsidR="00E158B4" w:rsidRPr="00BF6A86">
        <w:rPr>
          <w:rFonts w:ascii="Arial" w:eastAsia="Arial" w:hAnsi="Arial"/>
          <w:bCs/>
          <w:color w:val="000000"/>
          <w:sz w:val="22"/>
          <w:szCs w:val="22"/>
        </w:rPr>
        <w:t xml:space="preserve">.3 </w:t>
      </w:r>
      <w:r w:rsidR="00E158B4" w:rsidRPr="00BF6A86">
        <w:rPr>
          <w:rFonts w:ascii="Arial" w:eastAsia="Arial" w:hAnsi="Arial"/>
          <w:bCs/>
          <w:color w:val="000000"/>
          <w:sz w:val="22"/>
          <w:szCs w:val="22"/>
        </w:rPr>
        <w:tab/>
        <w:t>If a Qualifying Employee ceases to be in Relevant Employment during an acquisition period relating to an Award of Partnership Shares, they will, for the purposes of the relevant Award of Partnership Shares and, where appropriate, Matching Shares, be treated as ceasing to be in Relevant Employment immediately after the Award is made. For these purposes, “</w:t>
      </w:r>
      <w:r w:rsidR="00E158B4" w:rsidRPr="00BF6A86">
        <w:rPr>
          <w:rFonts w:ascii="Arial" w:eastAsia="Arial" w:hAnsi="Arial"/>
          <w:b/>
          <w:color w:val="000000"/>
          <w:sz w:val="22"/>
          <w:szCs w:val="22"/>
        </w:rPr>
        <w:t>acquisition period</w:t>
      </w:r>
      <w:r w:rsidR="00E158B4" w:rsidRPr="00BF6A86">
        <w:rPr>
          <w:rFonts w:ascii="Arial" w:eastAsia="Arial" w:hAnsi="Arial"/>
          <w:bCs/>
          <w:color w:val="000000"/>
          <w:sz w:val="22"/>
          <w:szCs w:val="22"/>
        </w:rPr>
        <w:t>” has the meaning given by paragraph 97(3) of the Schedule.</w:t>
      </w:r>
    </w:p>
    <w:p w14:paraId="094F39CB" w14:textId="77777777" w:rsidR="00E158B4" w:rsidRPr="00BF6A86" w:rsidRDefault="00E158B4" w:rsidP="00E158B4">
      <w:pPr>
        <w:tabs>
          <w:tab w:val="left" w:pos="0"/>
        </w:tabs>
        <w:spacing w:before="9" w:line="251" w:lineRule="exact"/>
        <w:ind w:left="1008" w:hanging="1008"/>
        <w:rPr>
          <w:rFonts w:ascii="Arial" w:eastAsia="Arial" w:hAnsi="Arial"/>
          <w:bCs/>
          <w:color w:val="000000"/>
          <w:sz w:val="22"/>
          <w:szCs w:val="22"/>
        </w:rPr>
      </w:pPr>
    </w:p>
    <w:p w14:paraId="3F68DF50" w14:textId="05490EA8" w:rsidR="00E158B4" w:rsidRPr="00BF6A86" w:rsidRDefault="000319FF" w:rsidP="00E158B4">
      <w:pPr>
        <w:tabs>
          <w:tab w:val="left" w:pos="0"/>
        </w:tabs>
        <w:spacing w:before="9" w:line="251" w:lineRule="exact"/>
        <w:ind w:left="1008" w:hanging="1008"/>
        <w:rPr>
          <w:rFonts w:ascii="Arial" w:eastAsia="Arial" w:hAnsi="Arial"/>
          <w:bCs/>
          <w:color w:val="000000"/>
          <w:sz w:val="22"/>
          <w:szCs w:val="22"/>
        </w:rPr>
      </w:pPr>
      <w:r>
        <w:rPr>
          <w:rFonts w:ascii="Arial" w:eastAsia="Arial" w:hAnsi="Arial"/>
          <w:bCs/>
          <w:color w:val="000000"/>
          <w:sz w:val="22"/>
          <w:szCs w:val="22"/>
        </w:rPr>
        <w:lastRenderedPageBreak/>
        <w:t>14</w:t>
      </w:r>
      <w:r w:rsidR="00E158B4" w:rsidRPr="00BF6A86">
        <w:rPr>
          <w:rFonts w:ascii="Arial" w:eastAsia="Arial" w:hAnsi="Arial"/>
          <w:bCs/>
          <w:color w:val="000000"/>
          <w:sz w:val="22"/>
          <w:szCs w:val="22"/>
        </w:rPr>
        <w:t xml:space="preserve">.4 </w:t>
      </w:r>
      <w:r w:rsidR="00E158B4" w:rsidRPr="00BF6A86">
        <w:rPr>
          <w:rFonts w:ascii="Arial" w:eastAsia="Arial" w:hAnsi="Arial"/>
          <w:bCs/>
          <w:color w:val="000000"/>
          <w:sz w:val="22"/>
          <w:szCs w:val="22"/>
        </w:rPr>
        <w:tab/>
        <w:t xml:space="preserve">For the purposes of the Plan, a Participant will only be treated as ceasing to be in Relevant Employment once they no longer hold employment with the Company or any Associated Company. </w:t>
      </w:r>
    </w:p>
    <w:p w14:paraId="6FAA297F" w14:textId="77777777" w:rsidR="00E158B4" w:rsidRPr="00CE2488" w:rsidRDefault="00E158B4" w:rsidP="007413FE">
      <w:pPr>
        <w:rPr>
          <w:rFonts w:ascii="Arial" w:hAnsi="Arial" w:cs="Arial"/>
          <w:sz w:val="22"/>
          <w:szCs w:val="22"/>
        </w:rPr>
      </w:pPr>
    </w:p>
    <w:p w14:paraId="0F0A0E41" w14:textId="77777777" w:rsidR="00E158B4" w:rsidRDefault="007413FE" w:rsidP="00E158B4">
      <w:pPr>
        <w:ind w:left="960" w:hanging="960"/>
        <w:rPr>
          <w:rFonts w:ascii="Arial" w:hAnsi="Arial" w:cs="Arial"/>
          <w:b/>
          <w:sz w:val="22"/>
          <w:szCs w:val="22"/>
        </w:rPr>
      </w:pPr>
      <w:r w:rsidRPr="00CE2488">
        <w:rPr>
          <w:rFonts w:ascii="Arial" w:hAnsi="Arial" w:cs="Arial"/>
          <w:b/>
          <w:sz w:val="22"/>
          <w:szCs w:val="22"/>
        </w:rPr>
        <w:br w:type="page"/>
      </w:r>
    </w:p>
    <w:p w14:paraId="013FAB64" w14:textId="77777777" w:rsidR="00E158B4" w:rsidRDefault="00E158B4" w:rsidP="00E158B4">
      <w:pPr>
        <w:jc w:val="center"/>
        <w:textAlignment w:val="auto"/>
        <w:rPr>
          <w:rFonts w:ascii="Arial" w:eastAsia="Arial" w:hAnsi="Arial"/>
          <w:b/>
          <w:color w:val="000000"/>
        </w:rPr>
      </w:pPr>
      <w:r>
        <w:rPr>
          <w:rFonts w:ascii="Arial" w:eastAsia="Arial" w:hAnsi="Arial"/>
          <w:b/>
          <w:color w:val="000000"/>
        </w:rPr>
        <w:lastRenderedPageBreak/>
        <w:t>PART F</w:t>
      </w:r>
    </w:p>
    <w:p w14:paraId="029EDB2C" w14:textId="77777777" w:rsidR="00E158B4" w:rsidRDefault="00E158B4" w:rsidP="00E158B4">
      <w:pPr>
        <w:tabs>
          <w:tab w:val="left" w:pos="0"/>
        </w:tabs>
        <w:spacing w:before="9" w:line="251" w:lineRule="exact"/>
        <w:ind w:left="1008" w:hanging="1008"/>
        <w:jc w:val="center"/>
        <w:rPr>
          <w:rFonts w:ascii="Arial" w:eastAsia="Arial" w:hAnsi="Arial"/>
          <w:b/>
          <w:color w:val="000000"/>
        </w:rPr>
      </w:pPr>
    </w:p>
    <w:p w14:paraId="234AD12C" w14:textId="77777777" w:rsidR="00E158B4" w:rsidRPr="00BB7AFB" w:rsidRDefault="00E158B4" w:rsidP="00E158B4">
      <w:pPr>
        <w:tabs>
          <w:tab w:val="left" w:pos="0"/>
        </w:tabs>
        <w:spacing w:before="9" w:line="251" w:lineRule="exact"/>
        <w:ind w:left="1008" w:hanging="1008"/>
        <w:jc w:val="center"/>
        <w:rPr>
          <w:rFonts w:ascii="Arial" w:eastAsia="Arial" w:hAnsi="Arial"/>
          <w:b/>
          <w:color w:val="000000"/>
        </w:rPr>
      </w:pPr>
      <w:r>
        <w:rPr>
          <w:rFonts w:ascii="Arial" w:eastAsia="Arial" w:hAnsi="Arial"/>
          <w:b/>
          <w:color w:val="000000"/>
        </w:rPr>
        <w:t xml:space="preserve">COMPANY EVENTS </w:t>
      </w:r>
    </w:p>
    <w:p w14:paraId="1F387932" w14:textId="77777777" w:rsidR="00E158B4" w:rsidRDefault="00E158B4" w:rsidP="00E158B4">
      <w:pPr>
        <w:ind w:left="960" w:hanging="960"/>
        <w:rPr>
          <w:rFonts w:ascii="Arial" w:hAnsi="Arial" w:cs="Arial"/>
          <w:b/>
          <w:sz w:val="22"/>
          <w:szCs w:val="22"/>
        </w:rPr>
      </w:pPr>
    </w:p>
    <w:p w14:paraId="338FAE41" w14:textId="77777777" w:rsidR="00E158B4" w:rsidRDefault="00E158B4" w:rsidP="00E158B4">
      <w:pPr>
        <w:ind w:left="960" w:hanging="960"/>
        <w:rPr>
          <w:rFonts w:ascii="Arial" w:hAnsi="Arial" w:cs="Arial"/>
          <w:b/>
          <w:sz w:val="22"/>
          <w:szCs w:val="22"/>
        </w:rPr>
      </w:pPr>
    </w:p>
    <w:p w14:paraId="09C80653" w14:textId="491258C2" w:rsidR="007413FE" w:rsidRPr="00CE2488" w:rsidRDefault="001035A3" w:rsidP="00E158B4">
      <w:pPr>
        <w:ind w:left="960" w:hanging="960"/>
        <w:rPr>
          <w:rFonts w:ascii="Arial" w:hAnsi="Arial" w:cs="Arial"/>
          <w:b/>
          <w:sz w:val="22"/>
          <w:szCs w:val="22"/>
        </w:rPr>
      </w:pPr>
      <w:r>
        <w:rPr>
          <w:rFonts w:ascii="Arial" w:hAnsi="Arial" w:cs="Arial"/>
          <w:b/>
          <w:sz w:val="22"/>
          <w:szCs w:val="22"/>
        </w:rPr>
        <w:t>15</w:t>
      </w:r>
      <w:r w:rsidR="007413FE" w:rsidRPr="00CE2488">
        <w:rPr>
          <w:rFonts w:ascii="Arial" w:hAnsi="Arial" w:cs="Arial"/>
          <w:b/>
          <w:sz w:val="22"/>
          <w:szCs w:val="22"/>
        </w:rPr>
        <w:tab/>
        <w:t>COMPANY RECONSTRUCTIONS</w:t>
      </w:r>
    </w:p>
    <w:p w14:paraId="59A744F7" w14:textId="77777777" w:rsidR="007413FE" w:rsidRPr="00CE2488" w:rsidRDefault="007413FE" w:rsidP="007413FE">
      <w:pPr>
        <w:rPr>
          <w:rFonts w:ascii="Arial" w:hAnsi="Arial" w:cs="Arial"/>
          <w:b/>
          <w:sz w:val="22"/>
          <w:szCs w:val="22"/>
        </w:rPr>
      </w:pPr>
    </w:p>
    <w:p w14:paraId="010D9505" w14:textId="5FE3F180" w:rsidR="007413FE" w:rsidRPr="00CE2488" w:rsidRDefault="001035A3" w:rsidP="007413FE">
      <w:pPr>
        <w:ind w:left="960" w:hanging="960"/>
        <w:rPr>
          <w:rFonts w:ascii="Arial" w:hAnsi="Arial" w:cs="Arial"/>
          <w:sz w:val="22"/>
          <w:szCs w:val="22"/>
        </w:rPr>
      </w:pPr>
      <w:r>
        <w:rPr>
          <w:rFonts w:ascii="Arial" w:hAnsi="Arial" w:cs="Arial"/>
          <w:sz w:val="22"/>
          <w:szCs w:val="22"/>
        </w:rPr>
        <w:t>15</w:t>
      </w:r>
      <w:r w:rsidR="007413FE" w:rsidRPr="00CE2488">
        <w:rPr>
          <w:rFonts w:ascii="Arial" w:hAnsi="Arial" w:cs="Arial"/>
          <w:sz w:val="22"/>
          <w:szCs w:val="22"/>
        </w:rPr>
        <w:t>.1</w:t>
      </w:r>
      <w:r w:rsidR="007413FE" w:rsidRPr="00CE2488">
        <w:rPr>
          <w:rFonts w:ascii="Arial" w:hAnsi="Arial" w:cs="Arial"/>
          <w:sz w:val="22"/>
          <w:szCs w:val="22"/>
        </w:rPr>
        <w:tab/>
        <w:t>The following provisions of this Rule apply if there occurs in relation to any of a Participant’s Plan Shares (referred to in this Rule as “</w:t>
      </w:r>
      <w:r w:rsidR="007413FE" w:rsidRPr="00BF6A86">
        <w:rPr>
          <w:rFonts w:ascii="Arial" w:hAnsi="Arial" w:cs="Arial"/>
          <w:b/>
          <w:bCs/>
          <w:sz w:val="22"/>
          <w:szCs w:val="22"/>
        </w:rPr>
        <w:t>the Original Holding</w:t>
      </w:r>
      <w:r w:rsidR="007413FE" w:rsidRPr="00CE2488">
        <w:rPr>
          <w:rFonts w:ascii="Arial" w:hAnsi="Arial" w:cs="Arial"/>
          <w:sz w:val="22"/>
          <w:szCs w:val="22"/>
        </w:rPr>
        <w:t>”):</w:t>
      </w:r>
    </w:p>
    <w:p w14:paraId="011A99C4" w14:textId="77777777" w:rsidR="007413FE" w:rsidRPr="00CE2488" w:rsidRDefault="007413FE" w:rsidP="007413FE">
      <w:pPr>
        <w:rPr>
          <w:rFonts w:ascii="Arial" w:hAnsi="Arial" w:cs="Arial"/>
          <w:sz w:val="22"/>
          <w:szCs w:val="22"/>
        </w:rPr>
      </w:pPr>
    </w:p>
    <w:p w14:paraId="7489A97A" w14:textId="46B4B256" w:rsidR="007413FE" w:rsidRPr="00BF6A86" w:rsidRDefault="007413FE" w:rsidP="000137AA">
      <w:pPr>
        <w:pStyle w:val="ListParagraph"/>
        <w:numPr>
          <w:ilvl w:val="0"/>
          <w:numId w:val="21"/>
        </w:numPr>
        <w:rPr>
          <w:rFonts w:ascii="Arial" w:hAnsi="Arial" w:cs="Arial"/>
          <w:sz w:val="22"/>
          <w:szCs w:val="22"/>
        </w:rPr>
      </w:pPr>
      <w:r w:rsidRPr="00BF6A86">
        <w:rPr>
          <w:rFonts w:ascii="Arial" w:hAnsi="Arial" w:cs="Arial"/>
          <w:sz w:val="22"/>
          <w:szCs w:val="22"/>
        </w:rPr>
        <w:t xml:space="preserve">a transaction which results in a new holding (referred to in this Rule as </w:t>
      </w:r>
      <w:r w:rsidRPr="00BF6A86">
        <w:rPr>
          <w:rFonts w:ascii="Arial" w:hAnsi="Arial" w:cs="Arial"/>
          <w:b/>
          <w:bCs/>
          <w:sz w:val="22"/>
          <w:szCs w:val="22"/>
        </w:rPr>
        <w:t>“the New Holding</w:t>
      </w:r>
      <w:r w:rsidRPr="00BF6A86">
        <w:rPr>
          <w:rFonts w:ascii="Arial" w:hAnsi="Arial" w:cs="Arial"/>
          <w:sz w:val="22"/>
          <w:szCs w:val="22"/>
        </w:rPr>
        <w:t>”) being equated with the Original Holding for the purposes of capital gains tax; or</w:t>
      </w:r>
    </w:p>
    <w:p w14:paraId="60379847" w14:textId="77777777" w:rsidR="007413FE" w:rsidRPr="00CE2488" w:rsidRDefault="007413FE" w:rsidP="007413FE">
      <w:pPr>
        <w:rPr>
          <w:rFonts w:ascii="Arial" w:hAnsi="Arial" w:cs="Arial"/>
          <w:sz w:val="22"/>
          <w:szCs w:val="22"/>
        </w:rPr>
      </w:pPr>
    </w:p>
    <w:p w14:paraId="4FD9BD20" w14:textId="1D2A6A3B" w:rsidR="007413FE" w:rsidRPr="00BF6A86" w:rsidRDefault="007413FE" w:rsidP="00073EBA">
      <w:pPr>
        <w:pStyle w:val="ListParagraph"/>
        <w:numPr>
          <w:ilvl w:val="0"/>
          <w:numId w:val="21"/>
        </w:numPr>
        <w:rPr>
          <w:rFonts w:ascii="Arial" w:hAnsi="Arial" w:cs="Arial"/>
          <w:sz w:val="22"/>
          <w:szCs w:val="22"/>
        </w:rPr>
      </w:pPr>
      <w:r w:rsidRPr="00BF6A86">
        <w:rPr>
          <w:rFonts w:ascii="Arial" w:hAnsi="Arial" w:cs="Arial"/>
          <w:sz w:val="22"/>
          <w:szCs w:val="22"/>
        </w:rPr>
        <w:t>a transaction which would have that result but for the fact that what would be the new holding consists of or includes a Qualifying Corporate Bond.</w:t>
      </w:r>
    </w:p>
    <w:p w14:paraId="6F394C97" w14:textId="77777777" w:rsidR="007413FE" w:rsidRPr="00CE2488" w:rsidRDefault="007413FE" w:rsidP="007413FE">
      <w:pPr>
        <w:rPr>
          <w:rFonts w:ascii="Arial" w:hAnsi="Arial" w:cs="Arial"/>
          <w:sz w:val="22"/>
          <w:szCs w:val="22"/>
        </w:rPr>
      </w:pPr>
    </w:p>
    <w:p w14:paraId="043C2024" w14:textId="7F3A1CDE" w:rsidR="007413FE" w:rsidRPr="00CE2488" w:rsidRDefault="001035A3" w:rsidP="007413FE">
      <w:pPr>
        <w:ind w:left="960" w:hanging="960"/>
        <w:rPr>
          <w:rFonts w:ascii="Arial" w:hAnsi="Arial" w:cs="Arial"/>
          <w:sz w:val="22"/>
          <w:szCs w:val="22"/>
        </w:rPr>
      </w:pPr>
      <w:r>
        <w:rPr>
          <w:rFonts w:ascii="Arial" w:hAnsi="Arial" w:cs="Arial"/>
          <w:sz w:val="22"/>
          <w:szCs w:val="22"/>
        </w:rPr>
        <w:t>15</w:t>
      </w:r>
      <w:r w:rsidR="007413FE" w:rsidRPr="00CE2488">
        <w:rPr>
          <w:rFonts w:ascii="Arial" w:hAnsi="Arial" w:cs="Arial"/>
          <w:sz w:val="22"/>
          <w:szCs w:val="22"/>
        </w:rPr>
        <w:t>.2</w:t>
      </w:r>
      <w:r w:rsidR="007413FE" w:rsidRPr="00CE2488">
        <w:rPr>
          <w:rFonts w:ascii="Arial" w:hAnsi="Arial" w:cs="Arial"/>
          <w:sz w:val="22"/>
          <w:szCs w:val="22"/>
        </w:rPr>
        <w:tab/>
        <w:t xml:space="preserve">If an issue of </w:t>
      </w:r>
      <w:r w:rsidR="007413FE" w:rsidRPr="00CE2488">
        <w:rPr>
          <w:rFonts w:ascii="Arial" w:hAnsi="Arial" w:cs="Arial"/>
          <w:b/>
          <w:i/>
          <w:sz w:val="22"/>
          <w:szCs w:val="22"/>
        </w:rPr>
        <w:t>s</w:t>
      </w:r>
      <w:r w:rsidR="007413FE" w:rsidRPr="00CE2488">
        <w:rPr>
          <w:rFonts w:ascii="Arial" w:hAnsi="Arial" w:cs="Arial"/>
          <w:sz w:val="22"/>
          <w:szCs w:val="22"/>
        </w:rPr>
        <w:t xml:space="preserve">hares of any of the following </w:t>
      </w:r>
      <w:r w:rsidR="00E158B4">
        <w:rPr>
          <w:rFonts w:ascii="Arial" w:hAnsi="Arial" w:cs="Arial"/>
          <w:sz w:val="22"/>
          <w:szCs w:val="22"/>
        </w:rPr>
        <w:t>description</w:t>
      </w:r>
      <w:r w:rsidR="00A84377">
        <w:rPr>
          <w:rFonts w:ascii="Arial" w:hAnsi="Arial" w:cs="Arial"/>
          <w:sz w:val="22"/>
          <w:szCs w:val="22"/>
        </w:rPr>
        <w:t>s</w:t>
      </w:r>
      <w:r w:rsidR="00E158B4">
        <w:rPr>
          <w:rFonts w:ascii="Arial" w:hAnsi="Arial" w:cs="Arial"/>
          <w:sz w:val="22"/>
          <w:szCs w:val="22"/>
        </w:rPr>
        <w:t xml:space="preserve"> </w:t>
      </w:r>
      <w:r w:rsidR="007413FE" w:rsidRPr="00CE2488">
        <w:rPr>
          <w:rFonts w:ascii="Arial" w:hAnsi="Arial" w:cs="Arial"/>
          <w:sz w:val="22"/>
          <w:szCs w:val="22"/>
        </w:rPr>
        <w:t xml:space="preserve">(in respect of which a charge to income tax arises) is made as part of a company reconstruction, those </w:t>
      </w:r>
      <w:r w:rsidR="007413FE" w:rsidRPr="00CE2488">
        <w:rPr>
          <w:rFonts w:ascii="Arial" w:hAnsi="Arial" w:cs="Arial"/>
          <w:b/>
          <w:i/>
          <w:sz w:val="22"/>
          <w:szCs w:val="22"/>
        </w:rPr>
        <w:t>s</w:t>
      </w:r>
      <w:r w:rsidR="007413FE" w:rsidRPr="00CE2488">
        <w:rPr>
          <w:rFonts w:ascii="Arial" w:hAnsi="Arial" w:cs="Arial"/>
          <w:sz w:val="22"/>
          <w:szCs w:val="22"/>
        </w:rPr>
        <w:t>hares shall be treated for the purposes of this Rule as not forming part of the New Holding:</w:t>
      </w:r>
    </w:p>
    <w:p w14:paraId="11A9AC1E" w14:textId="77777777" w:rsidR="007413FE" w:rsidRPr="00CE2488" w:rsidRDefault="007413FE" w:rsidP="007413FE">
      <w:pPr>
        <w:rPr>
          <w:rFonts w:ascii="Arial" w:hAnsi="Arial" w:cs="Arial"/>
          <w:sz w:val="22"/>
          <w:szCs w:val="22"/>
        </w:rPr>
      </w:pPr>
    </w:p>
    <w:p w14:paraId="353CC6BA" w14:textId="73725CC4" w:rsidR="007413FE" w:rsidRPr="00BF6A86" w:rsidRDefault="007413FE" w:rsidP="000137AA">
      <w:pPr>
        <w:pStyle w:val="ListParagraph"/>
        <w:numPr>
          <w:ilvl w:val="0"/>
          <w:numId w:val="22"/>
        </w:numPr>
        <w:rPr>
          <w:rFonts w:ascii="Arial" w:hAnsi="Arial" w:cs="Arial"/>
          <w:sz w:val="22"/>
          <w:szCs w:val="22"/>
        </w:rPr>
      </w:pPr>
      <w:r w:rsidRPr="00BF6A86">
        <w:rPr>
          <w:rFonts w:ascii="Arial" w:hAnsi="Arial" w:cs="Arial"/>
          <w:sz w:val="22"/>
          <w:szCs w:val="22"/>
        </w:rPr>
        <w:t xml:space="preserve">redeemable shares or securities issued as mentioned in </w:t>
      </w:r>
      <w:r w:rsidR="00682B43" w:rsidRPr="00BF6A86">
        <w:rPr>
          <w:rFonts w:ascii="Arial" w:hAnsi="Arial" w:cs="Arial"/>
          <w:sz w:val="22"/>
          <w:szCs w:val="22"/>
        </w:rPr>
        <w:t xml:space="preserve">paragraph C or D in </w:t>
      </w:r>
      <w:r w:rsidRPr="00BF6A86">
        <w:rPr>
          <w:rFonts w:ascii="Arial" w:hAnsi="Arial" w:cs="Arial"/>
          <w:sz w:val="22"/>
          <w:szCs w:val="22"/>
        </w:rPr>
        <w:t xml:space="preserve">section </w:t>
      </w:r>
      <w:r w:rsidR="00682B43" w:rsidRPr="00BF6A86">
        <w:rPr>
          <w:rFonts w:ascii="Arial" w:hAnsi="Arial" w:cs="Arial"/>
          <w:sz w:val="22"/>
          <w:szCs w:val="22"/>
        </w:rPr>
        <w:t xml:space="preserve">1001(1) of CTA </w:t>
      </w:r>
      <w:proofErr w:type="gramStart"/>
      <w:r w:rsidR="00682B43" w:rsidRPr="00BF6A86">
        <w:rPr>
          <w:rFonts w:ascii="Arial" w:hAnsi="Arial" w:cs="Arial"/>
          <w:sz w:val="22"/>
          <w:szCs w:val="22"/>
        </w:rPr>
        <w:t>2010</w:t>
      </w:r>
      <w:r w:rsidRPr="00BF6A86">
        <w:rPr>
          <w:rFonts w:ascii="Arial" w:hAnsi="Arial" w:cs="Arial"/>
          <w:sz w:val="22"/>
          <w:szCs w:val="22"/>
        </w:rPr>
        <w:t>;</w:t>
      </w:r>
      <w:proofErr w:type="gramEnd"/>
      <w:r w:rsidRPr="00BF6A86">
        <w:rPr>
          <w:rFonts w:ascii="Arial" w:hAnsi="Arial" w:cs="Arial"/>
          <w:sz w:val="22"/>
          <w:szCs w:val="22"/>
        </w:rPr>
        <w:t xml:space="preserve"> </w:t>
      </w:r>
    </w:p>
    <w:p w14:paraId="77A0A083" w14:textId="77777777" w:rsidR="007413FE" w:rsidRPr="00CE2488" w:rsidRDefault="007413FE" w:rsidP="007413FE">
      <w:pPr>
        <w:rPr>
          <w:rFonts w:ascii="Arial" w:hAnsi="Arial" w:cs="Arial"/>
          <w:sz w:val="22"/>
          <w:szCs w:val="22"/>
        </w:rPr>
      </w:pPr>
    </w:p>
    <w:p w14:paraId="683AC4B6" w14:textId="055DCF9B" w:rsidR="007413FE" w:rsidRPr="00BF6A86" w:rsidRDefault="007413FE" w:rsidP="00073EBA">
      <w:pPr>
        <w:pStyle w:val="ListParagraph"/>
        <w:numPr>
          <w:ilvl w:val="0"/>
          <w:numId w:val="22"/>
        </w:numPr>
        <w:rPr>
          <w:rFonts w:ascii="Arial" w:hAnsi="Arial" w:cs="Arial"/>
          <w:sz w:val="22"/>
          <w:szCs w:val="22"/>
        </w:rPr>
      </w:pPr>
      <w:r w:rsidRPr="00BF6A86">
        <w:rPr>
          <w:rFonts w:ascii="Arial" w:hAnsi="Arial" w:cs="Arial"/>
          <w:sz w:val="22"/>
          <w:szCs w:val="22"/>
        </w:rPr>
        <w:t xml:space="preserve">share capital issued in circumstances such that section </w:t>
      </w:r>
      <w:r w:rsidR="003556FD" w:rsidRPr="00BF6A86">
        <w:rPr>
          <w:rFonts w:ascii="Arial" w:hAnsi="Arial" w:cs="Arial"/>
          <w:sz w:val="22"/>
          <w:szCs w:val="22"/>
        </w:rPr>
        <w:t>1022(3) of CTA 2010</w:t>
      </w:r>
      <w:r w:rsidRPr="00BF6A86">
        <w:rPr>
          <w:rFonts w:ascii="Arial" w:hAnsi="Arial" w:cs="Arial"/>
          <w:sz w:val="22"/>
          <w:szCs w:val="22"/>
        </w:rPr>
        <w:t xml:space="preserve"> applies; or </w:t>
      </w:r>
    </w:p>
    <w:p w14:paraId="31997586" w14:textId="77777777" w:rsidR="007413FE" w:rsidRPr="00CE2488" w:rsidRDefault="007413FE" w:rsidP="007413FE">
      <w:pPr>
        <w:rPr>
          <w:rFonts w:ascii="Arial" w:hAnsi="Arial" w:cs="Arial"/>
          <w:sz w:val="22"/>
          <w:szCs w:val="22"/>
        </w:rPr>
      </w:pPr>
    </w:p>
    <w:p w14:paraId="673E75BC" w14:textId="4A134C6D" w:rsidR="007413FE" w:rsidRPr="00CE2488" w:rsidRDefault="007413FE" w:rsidP="000137AA">
      <w:pPr>
        <w:ind w:left="1418" w:hanging="458"/>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 xml:space="preserve">share capital to which section </w:t>
      </w:r>
      <w:r w:rsidR="003556FD">
        <w:rPr>
          <w:rFonts w:ascii="Arial" w:hAnsi="Arial" w:cs="Arial"/>
          <w:sz w:val="22"/>
          <w:szCs w:val="22"/>
        </w:rPr>
        <w:t>410 of ITTOIA 2005</w:t>
      </w:r>
      <w:r w:rsidRPr="00CE2488">
        <w:rPr>
          <w:rFonts w:ascii="Arial" w:hAnsi="Arial" w:cs="Arial"/>
          <w:sz w:val="22"/>
          <w:szCs w:val="22"/>
        </w:rPr>
        <w:t xml:space="preserve"> applies</w:t>
      </w:r>
      <w:r w:rsidR="00E158B4">
        <w:rPr>
          <w:rFonts w:ascii="Arial" w:hAnsi="Arial" w:cs="Arial"/>
          <w:sz w:val="22"/>
          <w:szCs w:val="22"/>
        </w:rPr>
        <w:t xml:space="preserve"> </w:t>
      </w:r>
      <w:r w:rsidR="00E158B4" w:rsidRPr="00E158B4">
        <w:rPr>
          <w:rFonts w:ascii="Arial" w:hAnsi="Arial" w:cs="Arial"/>
          <w:sz w:val="22"/>
          <w:szCs w:val="22"/>
        </w:rPr>
        <w:t>that is issued in a case where subsection (2) or (3) of that section applies</w:t>
      </w:r>
      <w:r w:rsidRPr="00CE2488">
        <w:rPr>
          <w:rFonts w:ascii="Arial" w:hAnsi="Arial" w:cs="Arial"/>
          <w:sz w:val="22"/>
          <w:szCs w:val="22"/>
        </w:rPr>
        <w:t>.</w:t>
      </w:r>
    </w:p>
    <w:p w14:paraId="6237A841" w14:textId="77777777" w:rsidR="007413FE" w:rsidRPr="00CE2488" w:rsidRDefault="007413FE" w:rsidP="007413FE">
      <w:pPr>
        <w:rPr>
          <w:rFonts w:ascii="Arial" w:hAnsi="Arial" w:cs="Arial"/>
          <w:sz w:val="22"/>
          <w:szCs w:val="22"/>
        </w:rPr>
      </w:pPr>
    </w:p>
    <w:p w14:paraId="0C3EA23A" w14:textId="7AF21F48" w:rsidR="007413FE" w:rsidRPr="00CE2488" w:rsidRDefault="001035A3" w:rsidP="007413FE">
      <w:pPr>
        <w:ind w:left="960" w:hanging="960"/>
        <w:rPr>
          <w:rFonts w:ascii="Arial" w:hAnsi="Arial" w:cs="Arial"/>
          <w:sz w:val="22"/>
          <w:szCs w:val="22"/>
        </w:rPr>
      </w:pPr>
      <w:r>
        <w:rPr>
          <w:rFonts w:ascii="Arial" w:hAnsi="Arial" w:cs="Arial"/>
          <w:sz w:val="22"/>
          <w:szCs w:val="22"/>
        </w:rPr>
        <w:t>15</w:t>
      </w:r>
      <w:r w:rsidR="007413FE" w:rsidRPr="00CE2488">
        <w:rPr>
          <w:rFonts w:ascii="Arial" w:hAnsi="Arial" w:cs="Arial"/>
          <w:sz w:val="22"/>
          <w:szCs w:val="22"/>
        </w:rPr>
        <w:t>.3</w:t>
      </w:r>
      <w:r w:rsidR="007413FE" w:rsidRPr="00CE2488">
        <w:rPr>
          <w:rFonts w:ascii="Arial" w:hAnsi="Arial" w:cs="Arial"/>
          <w:sz w:val="22"/>
          <w:szCs w:val="22"/>
        </w:rPr>
        <w:tab/>
        <w:t>In this Rule</w:t>
      </w:r>
      <w:r w:rsidR="007C158B">
        <w:rPr>
          <w:rFonts w:ascii="Arial" w:hAnsi="Arial" w:cs="Arial"/>
          <w:sz w:val="22"/>
          <w:szCs w:val="22"/>
        </w:rPr>
        <w:t xml:space="preserve"> 15</w:t>
      </w:r>
      <w:r w:rsidR="007413FE" w:rsidRPr="00CE2488">
        <w:rPr>
          <w:rFonts w:ascii="Arial" w:hAnsi="Arial" w:cs="Arial"/>
          <w:sz w:val="22"/>
          <w:szCs w:val="22"/>
        </w:rPr>
        <w:t>:</w:t>
      </w:r>
    </w:p>
    <w:p w14:paraId="59E25207" w14:textId="77777777" w:rsidR="007413FE" w:rsidRPr="00CE2488" w:rsidRDefault="007413FE" w:rsidP="007413FE">
      <w:pPr>
        <w:rPr>
          <w:rFonts w:ascii="Arial" w:hAnsi="Arial" w:cs="Arial"/>
          <w:sz w:val="22"/>
          <w:szCs w:val="22"/>
        </w:rPr>
      </w:pPr>
    </w:p>
    <w:p w14:paraId="5A71B0E8" w14:textId="09B74946" w:rsidR="007413FE" w:rsidRPr="00CE2488" w:rsidRDefault="007413FE" w:rsidP="007413FE">
      <w:pPr>
        <w:ind w:left="960" w:hanging="960"/>
        <w:rPr>
          <w:rFonts w:ascii="Arial" w:hAnsi="Arial" w:cs="Arial"/>
          <w:sz w:val="22"/>
          <w:szCs w:val="22"/>
        </w:rPr>
      </w:pPr>
      <w:r w:rsidRPr="00CE2488">
        <w:rPr>
          <w:rFonts w:ascii="Arial" w:hAnsi="Arial" w:cs="Arial"/>
          <w:sz w:val="22"/>
          <w:szCs w:val="22"/>
        </w:rPr>
        <w:tab/>
        <w:t>“</w:t>
      </w:r>
      <w:r w:rsidRPr="00BF6A86">
        <w:rPr>
          <w:rFonts w:ascii="Arial" w:hAnsi="Arial" w:cs="Arial"/>
          <w:b/>
          <w:bCs/>
          <w:sz w:val="22"/>
          <w:szCs w:val="22"/>
        </w:rPr>
        <w:t>Corresponding Shares</w:t>
      </w:r>
      <w:r w:rsidRPr="00CE2488">
        <w:rPr>
          <w:rFonts w:ascii="Arial" w:hAnsi="Arial" w:cs="Arial"/>
          <w:sz w:val="22"/>
          <w:szCs w:val="22"/>
        </w:rPr>
        <w:t>” in relation to any New Shares, means the Shares in respect of which the New Shares are issued or which the New Shares otherwise represent;</w:t>
      </w:r>
      <w:r w:rsidR="00E158B4">
        <w:rPr>
          <w:rFonts w:ascii="Arial" w:hAnsi="Arial" w:cs="Arial"/>
          <w:sz w:val="22"/>
          <w:szCs w:val="22"/>
        </w:rPr>
        <w:t xml:space="preserve"> and</w:t>
      </w:r>
      <w:r w:rsidRPr="00CE2488">
        <w:rPr>
          <w:rFonts w:ascii="Arial" w:hAnsi="Arial" w:cs="Arial"/>
          <w:sz w:val="22"/>
          <w:szCs w:val="22"/>
        </w:rPr>
        <w:t xml:space="preserve"> </w:t>
      </w:r>
    </w:p>
    <w:p w14:paraId="569C905E" w14:textId="77777777" w:rsidR="007413FE" w:rsidRPr="00CE2488" w:rsidRDefault="007413FE" w:rsidP="007413FE">
      <w:pPr>
        <w:rPr>
          <w:rFonts w:ascii="Arial" w:hAnsi="Arial" w:cs="Arial"/>
          <w:sz w:val="22"/>
          <w:szCs w:val="22"/>
        </w:rPr>
      </w:pPr>
    </w:p>
    <w:p w14:paraId="4F5B490E"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ab/>
        <w:t>“</w:t>
      </w:r>
      <w:r w:rsidRPr="00BF6A86">
        <w:rPr>
          <w:rFonts w:ascii="Arial" w:hAnsi="Arial" w:cs="Arial"/>
          <w:b/>
          <w:bCs/>
          <w:sz w:val="22"/>
          <w:szCs w:val="22"/>
        </w:rPr>
        <w:t>New Shares</w:t>
      </w:r>
      <w:r w:rsidRPr="00CE2488">
        <w:rPr>
          <w:rFonts w:ascii="Arial" w:hAnsi="Arial" w:cs="Arial"/>
          <w:sz w:val="22"/>
          <w:szCs w:val="22"/>
        </w:rPr>
        <w:t xml:space="preserve">” means shares comprised in the New Holding which were issued in respect of, or otherwise represent, shares comprised in the Original Holding. </w:t>
      </w:r>
    </w:p>
    <w:p w14:paraId="7C0E6EEE" w14:textId="77777777" w:rsidR="007413FE" w:rsidRPr="00CE2488" w:rsidRDefault="007413FE" w:rsidP="007413FE">
      <w:pPr>
        <w:rPr>
          <w:rFonts w:ascii="Arial" w:hAnsi="Arial" w:cs="Arial"/>
          <w:sz w:val="22"/>
          <w:szCs w:val="22"/>
        </w:rPr>
      </w:pPr>
    </w:p>
    <w:p w14:paraId="50C2A04A" w14:textId="35A71347" w:rsidR="007413FE" w:rsidRPr="00CE2488" w:rsidRDefault="001035A3" w:rsidP="007413FE">
      <w:pPr>
        <w:ind w:left="960" w:hanging="960"/>
        <w:rPr>
          <w:rFonts w:ascii="Arial" w:hAnsi="Arial" w:cs="Arial"/>
          <w:sz w:val="22"/>
          <w:szCs w:val="22"/>
        </w:rPr>
      </w:pPr>
      <w:r>
        <w:rPr>
          <w:rFonts w:ascii="Arial" w:hAnsi="Arial" w:cs="Arial"/>
          <w:sz w:val="22"/>
          <w:szCs w:val="22"/>
        </w:rPr>
        <w:t>15</w:t>
      </w:r>
      <w:r w:rsidR="007413FE" w:rsidRPr="00CE2488">
        <w:rPr>
          <w:rFonts w:ascii="Arial" w:hAnsi="Arial" w:cs="Arial"/>
          <w:sz w:val="22"/>
          <w:szCs w:val="22"/>
        </w:rPr>
        <w:t>.4</w:t>
      </w:r>
      <w:r w:rsidR="007413FE" w:rsidRPr="00CE2488">
        <w:rPr>
          <w:rFonts w:ascii="Arial" w:hAnsi="Arial" w:cs="Arial"/>
          <w:sz w:val="22"/>
          <w:szCs w:val="22"/>
        </w:rPr>
        <w:tab/>
        <w:t>Subject to the following provisions of this Rule</w:t>
      </w:r>
      <w:r w:rsidR="007C158B">
        <w:rPr>
          <w:rFonts w:ascii="Arial" w:hAnsi="Arial" w:cs="Arial"/>
          <w:sz w:val="22"/>
          <w:szCs w:val="22"/>
        </w:rPr>
        <w:t xml:space="preserve"> 15</w:t>
      </w:r>
      <w:r w:rsidR="007413FE" w:rsidRPr="00CE2488">
        <w:rPr>
          <w:rFonts w:ascii="Arial" w:hAnsi="Arial" w:cs="Arial"/>
          <w:sz w:val="22"/>
          <w:szCs w:val="22"/>
        </w:rPr>
        <w:t>, references in this Plan to a Participant’s Plan Shares shall be respectively construed, after the time of the company reconstruction, as being or</w:t>
      </w:r>
      <w:proofErr w:type="gramStart"/>
      <w:r w:rsidR="007413FE" w:rsidRPr="00CE2488">
        <w:rPr>
          <w:rFonts w:ascii="Arial" w:hAnsi="Arial" w:cs="Arial"/>
          <w:sz w:val="22"/>
          <w:szCs w:val="22"/>
        </w:rPr>
        <w:t>, as the case may be, as</w:t>
      </w:r>
      <w:proofErr w:type="gramEnd"/>
      <w:r w:rsidR="007413FE" w:rsidRPr="00CE2488">
        <w:rPr>
          <w:rFonts w:ascii="Arial" w:hAnsi="Arial" w:cs="Arial"/>
          <w:sz w:val="22"/>
          <w:szCs w:val="22"/>
        </w:rPr>
        <w:t xml:space="preserve"> including references to any New Shares. </w:t>
      </w:r>
    </w:p>
    <w:p w14:paraId="558C0C3A" w14:textId="77777777" w:rsidR="007413FE" w:rsidRPr="00CE2488" w:rsidRDefault="007413FE" w:rsidP="007413FE">
      <w:pPr>
        <w:rPr>
          <w:rFonts w:ascii="Arial" w:hAnsi="Arial" w:cs="Arial"/>
          <w:sz w:val="22"/>
          <w:szCs w:val="22"/>
        </w:rPr>
      </w:pPr>
    </w:p>
    <w:p w14:paraId="78BDE2A3" w14:textId="659B6A06" w:rsidR="007413FE" w:rsidRPr="00CE2488" w:rsidRDefault="001035A3" w:rsidP="007413FE">
      <w:pPr>
        <w:ind w:left="960" w:hanging="960"/>
        <w:rPr>
          <w:rFonts w:ascii="Arial" w:hAnsi="Arial" w:cs="Arial"/>
          <w:sz w:val="22"/>
          <w:szCs w:val="22"/>
        </w:rPr>
      </w:pPr>
      <w:r>
        <w:rPr>
          <w:rFonts w:ascii="Arial" w:hAnsi="Arial" w:cs="Arial"/>
          <w:sz w:val="22"/>
          <w:szCs w:val="22"/>
        </w:rPr>
        <w:t>15</w:t>
      </w:r>
      <w:r w:rsidR="007413FE" w:rsidRPr="00CE2488">
        <w:rPr>
          <w:rFonts w:ascii="Arial" w:hAnsi="Arial" w:cs="Arial"/>
          <w:sz w:val="22"/>
          <w:szCs w:val="22"/>
        </w:rPr>
        <w:t>.5</w:t>
      </w:r>
      <w:r w:rsidR="007413FE" w:rsidRPr="00CE2488">
        <w:rPr>
          <w:rFonts w:ascii="Arial" w:hAnsi="Arial" w:cs="Arial"/>
          <w:sz w:val="22"/>
          <w:szCs w:val="22"/>
        </w:rPr>
        <w:tab/>
        <w:t>For the purposes of the Plan:</w:t>
      </w:r>
    </w:p>
    <w:p w14:paraId="27AC71B1" w14:textId="77777777" w:rsidR="007413FE" w:rsidRPr="00CE2488" w:rsidRDefault="007413FE" w:rsidP="007413FE">
      <w:pPr>
        <w:rPr>
          <w:rFonts w:ascii="Arial" w:hAnsi="Arial" w:cs="Arial"/>
          <w:sz w:val="22"/>
          <w:szCs w:val="22"/>
        </w:rPr>
      </w:pPr>
    </w:p>
    <w:p w14:paraId="1D924B20" w14:textId="77777777" w:rsidR="007413FE" w:rsidRPr="00CE2488" w:rsidRDefault="007413FE" w:rsidP="00E21A5A">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a company reconstruction shall be treated as not involving a disposal of Shares comprised in the Original Holding; and</w:t>
      </w:r>
    </w:p>
    <w:p w14:paraId="1058CA78" w14:textId="77777777" w:rsidR="007413FE" w:rsidRPr="00CE2488" w:rsidRDefault="007413FE" w:rsidP="00E21A5A">
      <w:pPr>
        <w:ind w:left="1418" w:hanging="458"/>
        <w:rPr>
          <w:rFonts w:ascii="Arial" w:hAnsi="Arial" w:cs="Arial"/>
          <w:sz w:val="22"/>
          <w:szCs w:val="22"/>
        </w:rPr>
      </w:pPr>
    </w:p>
    <w:p w14:paraId="395C07C7" w14:textId="163F6337" w:rsidR="007413FE" w:rsidRPr="00C44AB6" w:rsidRDefault="007413FE" w:rsidP="00E21A5A">
      <w:pPr>
        <w:pStyle w:val="ListParagraph"/>
        <w:numPr>
          <w:ilvl w:val="0"/>
          <w:numId w:val="19"/>
        </w:numPr>
        <w:ind w:left="1418" w:hanging="458"/>
        <w:rPr>
          <w:rFonts w:ascii="Arial" w:hAnsi="Arial" w:cs="Arial"/>
          <w:sz w:val="22"/>
          <w:szCs w:val="22"/>
        </w:rPr>
      </w:pPr>
      <w:r w:rsidRPr="00C44AB6">
        <w:rPr>
          <w:rFonts w:ascii="Arial" w:hAnsi="Arial" w:cs="Arial"/>
          <w:sz w:val="22"/>
          <w:szCs w:val="22"/>
        </w:rPr>
        <w:t>the date on which any New Shares are to be treated as having been appropriated to or acquired on behalf of the Participant</w:t>
      </w:r>
      <w:r w:rsidR="00C44AB6">
        <w:rPr>
          <w:rFonts w:ascii="Arial" w:hAnsi="Arial" w:cs="Arial"/>
          <w:sz w:val="22"/>
          <w:szCs w:val="22"/>
        </w:rPr>
        <w:t>,</w:t>
      </w:r>
      <w:r w:rsidRPr="00C44AB6">
        <w:rPr>
          <w:rFonts w:ascii="Arial" w:hAnsi="Arial" w:cs="Arial"/>
          <w:sz w:val="22"/>
          <w:szCs w:val="22"/>
        </w:rPr>
        <w:t xml:space="preserve"> </w:t>
      </w:r>
    </w:p>
    <w:p w14:paraId="1AA34140" w14:textId="77777777" w:rsidR="007413FE" w:rsidRPr="00CE2488" w:rsidRDefault="007413FE" w:rsidP="007413FE">
      <w:pPr>
        <w:rPr>
          <w:rFonts w:ascii="Arial" w:hAnsi="Arial" w:cs="Arial"/>
          <w:sz w:val="22"/>
          <w:szCs w:val="22"/>
        </w:rPr>
      </w:pPr>
    </w:p>
    <w:p w14:paraId="040AF392" w14:textId="18CDF233" w:rsidR="007413FE" w:rsidRPr="00073EBA" w:rsidRDefault="00C44AB6" w:rsidP="00C44AB6">
      <w:pPr>
        <w:rPr>
          <w:rFonts w:ascii="Arial" w:hAnsi="Arial" w:cs="Arial"/>
          <w:sz w:val="22"/>
          <w:szCs w:val="22"/>
        </w:rPr>
      </w:pPr>
      <w:r>
        <w:rPr>
          <w:rFonts w:ascii="Arial" w:hAnsi="Arial" w:cs="Arial"/>
          <w:sz w:val="22"/>
          <w:szCs w:val="22"/>
        </w:rPr>
        <w:tab/>
      </w:r>
      <w:r w:rsidR="007413FE" w:rsidRPr="00073EBA">
        <w:rPr>
          <w:rFonts w:ascii="Arial" w:hAnsi="Arial" w:cs="Arial"/>
          <w:sz w:val="22"/>
          <w:szCs w:val="22"/>
        </w:rPr>
        <w:t>shall be that on which Corresponding Shares were so appropriated or acquired.</w:t>
      </w:r>
    </w:p>
    <w:p w14:paraId="7001B446" w14:textId="6F69F350" w:rsidR="00E158B4" w:rsidRDefault="00E158B4" w:rsidP="007413FE">
      <w:pPr>
        <w:ind w:left="960" w:hanging="960"/>
        <w:rPr>
          <w:rFonts w:ascii="Arial" w:hAnsi="Arial" w:cs="Arial"/>
          <w:sz w:val="22"/>
          <w:szCs w:val="22"/>
        </w:rPr>
      </w:pPr>
    </w:p>
    <w:p w14:paraId="24B42AA4" w14:textId="2FD1515D" w:rsidR="007413FE" w:rsidRPr="00CE2488" w:rsidRDefault="001035A3" w:rsidP="007413FE">
      <w:pPr>
        <w:ind w:left="960" w:hanging="960"/>
        <w:rPr>
          <w:rFonts w:ascii="Arial" w:hAnsi="Arial" w:cs="Arial"/>
          <w:sz w:val="22"/>
          <w:szCs w:val="22"/>
        </w:rPr>
      </w:pPr>
      <w:r>
        <w:rPr>
          <w:rFonts w:ascii="Arial" w:hAnsi="Arial" w:cs="Arial"/>
          <w:sz w:val="22"/>
          <w:szCs w:val="22"/>
        </w:rPr>
        <w:t>15</w:t>
      </w:r>
      <w:r w:rsidR="007413FE" w:rsidRPr="00CE2488">
        <w:rPr>
          <w:rFonts w:ascii="Arial" w:hAnsi="Arial" w:cs="Arial"/>
          <w:sz w:val="22"/>
          <w:szCs w:val="22"/>
        </w:rPr>
        <w:t>.6</w:t>
      </w:r>
      <w:r w:rsidR="007413FE" w:rsidRPr="00CE2488">
        <w:rPr>
          <w:rFonts w:ascii="Arial" w:hAnsi="Arial" w:cs="Arial"/>
          <w:sz w:val="22"/>
          <w:szCs w:val="22"/>
        </w:rPr>
        <w:tab/>
        <w:t>In the context of a New Holding, any reference in this Rule</w:t>
      </w:r>
      <w:r w:rsidR="006F4C21">
        <w:rPr>
          <w:rFonts w:ascii="Arial" w:hAnsi="Arial" w:cs="Arial"/>
          <w:sz w:val="22"/>
          <w:szCs w:val="22"/>
        </w:rPr>
        <w:t xml:space="preserve"> 15</w:t>
      </w:r>
      <w:r w:rsidR="007413FE" w:rsidRPr="00CE2488">
        <w:rPr>
          <w:rFonts w:ascii="Arial" w:hAnsi="Arial" w:cs="Arial"/>
          <w:sz w:val="22"/>
          <w:szCs w:val="22"/>
        </w:rPr>
        <w:t xml:space="preserve"> to shares includes securities and rights of any description which form part of the New Holding for the purposes of Chapter II of Part IV of the Taxation of Chargeable Gains Act 1992. </w:t>
      </w:r>
    </w:p>
    <w:p w14:paraId="2ED49245" w14:textId="77777777" w:rsidR="007413FE" w:rsidRPr="00CE2488" w:rsidRDefault="007413FE" w:rsidP="007413FE">
      <w:pPr>
        <w:ind w:left="960" w:hanging="960"/>
        <w:rPr>
          <w:rFonts w:ascii="Arial" w:hAnsi="Arial" w:cs="Arial"/>
          <w:b/>
          <w:sz w:val="22"/>
          <w:szCs w:val="22"/>
        </w:rPr>
      </w:pPr>
    </w:p>
    <w:p w14:paraId="2BFC3FDA" w14:textId="0C2B3787" w:rsidR="007413FE" w:rsidRPr="00CE2488" w:rsidRDefault="001035A3" w:rsidP="007413FE">
      <w:pPr>
        <w:ind w:left="960" w:hanging="960"/>
        <w:rPr>
          <w:rFonts w:ascii="Arial" w:hAnsi="Arial" w:cs="Arial"/>
          <w:b/>
          <w:sz w:val="22"/>
          <w:szCs w:val="22"/>
        </w:rPr>
      </w:pPr>
      <w:r w:rsidRPr="00CE2488">
        <w:rPr>
          <w:rFonts w:ascii="Arial" w:hAnsi="Arial" w:cs="Arial"/>
          <w:b/>
          <w:sz w:val="22"/>
          <w:szCs w:val="22"/>
        </w:rPr>
        <w:t>1</w:t>
      </w:r>
      <w:r>
        <w:rPr>
          <w:rFonts w:ascii="Arial" w:hAnsi="Arial" w:cs="Arial"/>
          <w:b/>
          <w:sz w:val="22"/>
          <w:szCs w:val="22"/>
        </w:rPr>
        <w:t>6</w:t>
      </w:r>
      <w:r w:rsidR="007413FE" w:rsidRPr="00CE2488">
        <w:rPr>
          <w:rFonts w:ascii="Arial" w:hAnsi="Arial" w:cs="Arial"/>
          <w:b/>
          <w:sz w:val="22"/>
          <w:szCs w:val="22"/>
        </w:rPr>
        <w:tab/>
        <w:t>RIGHTS ISSUES</w:t>
      </w:r>
    </w:p>
    <w:p w14:paraId="072A5F6C" w14:textId="77777777" w:rsidR="007413FE" w:rsidRPr="00CE2488" w:rsidRDefault="007413FE" w:rsidP="007413FE">
      <w:pPr>
        <w:rPr>
          <w:rFonts w:ascii="Arial" w:hAnsi="Arial" w:cs="Arial"/>
          <w:sz w:val="22"/>
          <w:szCs w:val="22"/>
        </w:rPr>
      </w:pPr>
    </w:p>
    <w:p w14:paraId="7F9B61CF" w14:textId="70FDE83E" w:rsidR="007413FE" w:rsidRPr="00CE2488" w:rsidRDefault="001035A3" w:rsidP="007413FE">
      <w:pPr>
        <w:ind w:left="960" w:hanging="960"/>
        <w:rPr>
          <w:rFonts w:ascii="Arial" w:hAnsi="Arial" w:cs="Arial"/>
          <w:sz w:val="22"/>
          <w:szCs w:val="22"/>
        </w:rPr>
      </w:pPr>
      <w:r w:rsidRPr="00CE2488">
        <w:rPr>
          <w:rFonts w:ascii="Arial" w:hAnsi="Arial" w:cs="Arial"/>
          <w:sz w:val="22"/>
          <w:szCs w:val="22"/>
        </w:rPr>
        <w:t>1</w:t>
      </w:r>
      <w:r>
        <w:rPr>
          <w:rFonts w:ascii="Arial" w:hAnsi="Arial" w:cs="Arial"/>
          <w:sz w:val="22"/>
          <w:szCs w:val="22"/>
        </w:rPr>
        <w:t>6</w:t>
      </w:r>
      <w:r w:rsidR="007413FE" w:rsidRPr="00CE2488">
        <w:rPr>
          <w:rFonts w:ascii="Arial" w:hAnsi="Arial" w:cs="Arial"/>
          <w:sz w:val="22"/>
          <w:szCs w:val="22"/>
        </w:rPr>
        <w:t>.1</w:t>
      </w:r>
      <w:r w:rsidR="007413FE" w:rsidRPr="00CE2488">
        <w:rPr>
          <w:rFonts w:ascii="Arial" w:hAnsi="Arial" w:cs="Arial"/>
          <w:sz w:val="22"/>
          <w:szCs w:val="22"/>
        </w:rPr>
        <w:tab/>
        <w:t>Any shares or securities allotted under clause 12 of the Trust Deed</w:t>
      </w:r>
      <w:r w:rsidR="007413FE" w:rsidRPr="00CE2488">
        <w:rPr>
          <w:rFonts w:ascii="Arial" w:hAnsi="Arial" w:cs="Arial"/>
          <w:b/>
          <w:sz w:val="22"/>
          <w:szCs w:val="22"/>
          <w:u w:val="single"/>
        </w:rPr>
        <w:t xml:space="preserve"> </w:t>
      </w:r>
      <w:r w:rsidR="007413FE" w:rsidRPr="00CE2488">
        <w:rPr>
          <w:rFonts w:ascii="Arial" w:hAnsi="Arial" w:cs="Arial"/>
          <w:sz w:val="22"/>
          <w:szCs w:val="22"/>
        </w:rPr>
        <w:t>shall be treated as Plan Shares identical to the shares in respect of which the rights were conferred.  They shall be treated as if they were awarded to or acquired on behalf of the Participant under the Plan in the same way and at the same time as those shares.</w:t>
      </w:r>
    </w:p>
    <w:p w14:paraId="07044F85" w14:textId="77777777" w:rsidR="007413FE" w:rsidRPr="00CE2488" w:rsidRDefault="007413FE" w:rsidP="007413FE">
      <w:pPr>
        <w:rPr>
          <w:rFonts w:ascii="Arial" w:hAnsi="Arial" w:cs="Arial"/>
          <w:sz w:val="22"/>
          <w:szCs w:val="22"/>
        </w:rPr>
      </w:pPr>
    </w:p>
    <w:p w14:paraId="4B6B449B" w14:textId="03260F3D" w:rsidR="007413FE" w:rsidRPr="00CE2488" w:rsidRDefault="001035A3" w:rsidP="007413FE">
      <w:pPr>
        <w:ind w:left="960" w:hanging="960"/>
        <w:rPr>
          <w:rFonts w:ascii="Arial" w:hAnsi="Arial" w:cs="Arial"/>
          <w:sz w:val="22"/>
          <w:szCs w:val="22"/>
        </w:rPr>
      </w:pPr>
      <w:r w:rsidRPr="00CE2488">
        <w:rPr>
          <w:rFonts w:ascii="Arial" w:hAnsi="Arial" w:cs="Arial"/>
          <w:sz w:val="22"/>
          <w:szCs w:val="22"/>
        </w:rPr>
        <w:t>1</w:t>
      </w:r>
      <w:r>
        <w:rPr>
          <w:rFonts w:ascii="Arial" w:hAnsi="Arial" w:cs="Arial"/>
          <w:sz w:val="22"/>
          <w:szCs w:val="22"/>
        </w:rPr>
        <w:t>6</w:t>
      </w:r>
      <w:r w:rsidR="007413FE" w:rsidRPr="00CE2488">
        <w:rPr>
          <w:rFonts w:ascii="Arial" w:hAnsi="Arial" w:cs="Arial"/>
          <w:sz w:val="22"/>
          <w:szCs w:val="22"/>
        </w:rPr>
        <w:t>.2</w:t>
      </w:r>
      <w:r w:rsidR="007413FE" w:rsidRPr="00CE2488">
        <w:rPr>
          <w:rFonts w:ascii="Arial" w:hAnsi="Arial" w:cs="Arial"/>
          <w:sz w:val="22"/>
          <w:szCs w:val="22"/>
        </w:rPr>
        <w:tab/>
        <w:t xml:space="preserve">Rule </w:t>
      </w:r>
      <w:r w:rsidR="006F4C21" w:rsidRPr="00CE2488">
        <w:rPr>
          <w:rFonts w:ascii="Arial" w:hAnsi="Arial" w:cs="Arial"/>
          <w:sz w:val="22"/>
          <w:szCs w:val="22"/>
        </w:rPr>
        <w:t>1</w:t>
      </w:r>
      <w:r w:rsidR="006F4C21">
        <w:rPr>
          <w:rFonts w:ascii="Arial" w:hAnsi="Arial" w:cs="Arial"/>
          <w:sz w:val="22"/>
          <w:szCs w:val="22"/>
        </w:rPr>
        <w:t>6</w:t>
      </w:r>
      <w:r w:rsidR="007413FE" w:rsidRPr="00CE2488">
        <w:rPr>
          <w:rFonts w:ascii="Arial" w:hAnsi="Arial" w:cs="Arial"/>
          <w:sz w:val="22"/>
          <w:szCs w:val="22"/>
        </w:rPr>
        <w:t>.1 does not apply:</w:t>
      </w:r>
    </w:p>
    <w:p w14:paraId="6D33DD5A" w14:textId="77777777" w:rsidR="007413FE" w:rsidRPr="00CE2488" w:rsidRDefault="007413FE" w:rsidP="007413FE">
      <w:pPr>
        <w:rPr>
          <w:rFonts w:ascii="Arial" w:hAnsi="Arial" w:cs="Arial"/>
          <w:sz w:val="22"/>
          <w:szCs w:val="22"/>
        </w:rPr>
      </w:pPr>
    </w:p>
    <w:p w14:paraId="79BFA6E0" w14:textId="77777777" w:rsidR="007413FE" w:rsidRPr="00CE2488" w:rsidRDefault="007413FE" w:rsidP="00E21A5A">
      <w:pPr>
        <w:ind w:left="1418" w:hanging="458"/>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to shares and securities allotted as the result of taking up a rights issue where the funds to exercise those rights were obtained otherwise than by virtue of the Trustees disposing of rights in accordance with this rule; or</w:t>
      </w:r>
    </w:p>
    <w:p w14:paraId="4871CFD8" w14:textId="77777777" w:rsidR="007413FE" w:rsidRPr="00CE2488" w:rsidRDefault="007413FE" w:rsidP="00E21A5A">
      <w:pPr>
        <w:ind w:left="1418" w:hanging="458"/>
        <w:rPr>
          <w:rFonts w:ascii="Arial" w:hAnsi="Arial" w:cs="Arial"/>
          <w:sz w:val="22"/>
          <w:szCs w:val="22"/>
        </w:rPr>
      </w:pPr>
    </w:p>
    <w:p w14:paraId="513F5DAC" w14:textId="66233F9F" w:rsidR="007413FE" w:rsidRPr="00CE2488" w:rsidRDefault="007413FE" w:rsidP="00E21A5A">
      <w:pPr>
        <w:ind w:left="1418" w:hanging="458"/>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where the rights to a share issue attributed to Plan Shares are different from the rights attributed to other ordinary shares of the Company</w:t>
      </w:r>
      <w:r w:rsidR="00D65439">
        <w:rPr>
          <w:rFonts w:ascii="Arial" w:hAnsi="Arial" w:cs="Arial"/>
          <w:sz w:val="22"/>
          <w:szCs w:val="22"/>
        </w:rPr>
        <w:t>,</w:t>
      </w:r>
    </w:p>
    <w:p w14:paraId="2145EA79" w14:textId="77777777" w:rsidR="00E158B4" w:rsidRDefault="00E158B4" w:rsidP="007413FE">
      <w:pPr>
        <w:rPr>
          <w:rFonts w:ascii="Arial" w:eastAsia="Arial" w:hAnsi="Arial"/>
          <w:color w:val="000000"/>
          <w:spacing w:val="-1"/>
        </w:rPr>
      </w:pPr>
    </w:p>
    <w:p w14:paraId="06F95EEA" w14:textId="042C1A06" w:rsidR="007413FE" w:rsidRPr="00BF6A86" w:rsidRDefault="00E158B4" w:rsidP="005702EF">
      <w:pPr>
        <w:ind w:left="993"/>
        <w:rPr>
          <w:rFonts w:ascii="Arial" w:hAnsi="Arial" w:cs="Arial"/>
          <w:sz w:val="20"/>
          <w:szCs w:val="20"/>
        </w:rPr>
      </w:pPr>
      <w:r w:rsidRPr="00BF6A86">
        <w:rPr>
          <w:rFonts w:ascii="Arial" w:eastAsia="Arial" w:hAnsi="Arial"/>
          <w:color w:val="000000"/>
          <w:spacing w:val="-1"/>
          <w:sz w:val="22"/>
          <w:szCs w:val="22"/>
        </w:rPr>
        <w:t>and in these circumstances any shares, securities or rights allotted are not Plan Shares, and sections 127 to 130 of the Taxation of Chargeable Gains Act 1992 do not apply in relation to them</w:t>
      </w:r>
      <w:r>
        <w:rPr>
          <w:rFonts w:ascii="Arial" w:eastAsia="Arial" w:hAnsi="Arial"/>
          <w:color w:val="000000"/>
          <w:spacing w:val="-1"/>
          <w:sz w:val="22"/>
          <w:szCs w:val="22"/>
        </w:rPr>
        <w:t>.</w:t>
      </w:r>
    </w:p>
    <w:p w14:paraId="27BAD8CD" w14:textId="77777777" w:rsidR="007413FE" w:rsidRPr="00CE2488" w:rsidRDefault="007413FE" w:rsidP="007413FE">
      <w:pPr>
        <w:rPr>
          <w:rFonts w:ascii="Arial" w:hAnsi="Arial" w:cs="Arial"/>
          <w:sz w:val="22"/>
          <w:szCs w:val="22"/>
        </w:rPr>
      </w:pPr>
    </w:p>
    <w:p w14:paraId="3EFBF217" w14:textId="77777777" w:rsidR="007413FE" w:rsidRPr="00CE2488" w:rsidRDefault="007413FE" w:rsidP="007413FE">
      <w:pPr>
        <w:rPr>
          <w:rFonts w:ascii="Arial" w:hAnsi="Arial" w:cs="Arial"/>
          <w:sz w:val="22"/>
          <w:szCs w:val="22"/>
        </w:rPr>
      </w:pPr>
    </w:p>
    <w:p w14:paraId="62833DD6" w14:textId="77777777" w:rsidR="007413FE" w:rsidRPr="00CE2488" w:rsidRDefault="007413FE" w:rsidP="007413FE">
      <w:pPr>
        <w:ind w:left="960" w:hanging="960"/>
        <w:rPr>
          <w:rFonts w:ascii="Arial" w:hAnsi="Arial" w:cs="Arial"/>
          <w:sz w:val="22"/>
          <w:szCs w:val="22"/>
        </w:rPr>
      </w:pPr>
    </w:p>
    <w:p w14:paraId="5FE820A5" w14:textId="77777777" w:rsidR="007413FE" w:rsidRPr="00CE2488" w:rsidRDefault="007413FE" w:rsidP="007413FE">
      <w:pPr>
        <w:ind w:left="960" w:hanging="960"/>
        <w:rPr>
          <w:rFonts w:ascii="Arial" w:hAnsi="Arial" w:cs="Arial"/>
          <w:sz w:val="22"/>
          <w:szCs w:val="22"/>
        </w:rPr>
      </w:pPr>
    </w:p>
    <w:p w14:paraId="673934FA" w14:textId="77777777" w:rsidR="007413FE" w:rsidRPr="00CE2488" w:rsidRDefault="007413FE" w:rsidP="007413FE">
      <w:pPr>
        <w:ind w:left="960" w:hanging="960"/>
        <w:rPr>
          <w:rFonts w:ascii="Arial" w:hAnsi="Arial" w:cs="Arial"/>
          <w:sz w:val="22"/>
          <w:szCs w:val="22"/>
        </w:rPr>
      </w:pPr>
    </w:p>
    <w:p w14:paraId="55FF2F3C" w14:textId="77777777" w:rsidR="00480A1B" w:rsidRDefault="00480A1B" w:rsidP="00480A1B">
      <w:pPr>
        <w:jc w:val="right"/>
        <w:rPr>
          <w:rFonts w:ascii="Arial" w:hAnsi="Arial" w:cs="Arial"/>
          <w:b/>
          <w:sz w:val="22"/>
          <w:szCs w:val="22"/>
        </w:rPr>
      </w:pPr>
      <w:r>
        <w:rPr>
          <w:rFonts w:ascii="Arial" w:hAnsi="Arial" w:cs="Arial"/>
          <w:b/>
          <w:sz w:val="22"/>
          <w:szCs w:val="22"/>
        </w:rPr>
        <w:br w:type="page"/>
      </w:r>
      <w:r w:rsidR="007413FE" w:rsidRPr="00CE2488">
        <w:rPr>
          <w:rFonts w:ascii="Arial" w:hAnsi="Arial" w:cs="Arial"/>
          <w:b/>
          <w:sz w:val="22"/>
          <w:szCs w:val="22"/>
        </w:rPr>
        <w:lastRenderedPageBreak/>
        <w:t>Appendix B</w:t>
      </w:r>
    </w:p>
    <w:p w14:paraId="39C3EEE8" w14:textId="77777777" w:rsidR="00480A1B" w:rsidRDefault="00480A1B" w:rsidP="00480A1B">
      <w:pPr>
        <w:rPr>
          <w:rFonts w:ascii="Arial" w:hAnsi="Arial" w:cs="Arial"/>
          <w:b/>
          <w:sz w:val="22"/>
          <w:szCs w:val="22"/>
        </w:rPr>
      </w:pPr>
    </w:p>
    <w:p w14:paraId="2CB11984" w14:textId="77777777" w:rsidR="007413FE" w:rsidRPr="00CE2488" w:rsidRDefault="007413FE" w:rsidP="00480A1B">
      <w:pPr>
        <w:rPr>
          <w:rFonts w:ascii="Arial" w:hAnsi="Arial" w:cs="Arial"/>
          <w:b/>
          <w:sz w:val="22"/>
          <w:szCs w:val="22"/>
        </w:rPr>
      </w:pPr>
      <w:r w:rsidRPr="00CE2488">
        <w:rPr>
          <w:rFonts w:ascii="Arial" w:hAnsi="Arial" w:cs="Arial"/>
          <w:b/>
          <w:sz w:val="22"/>
          <w:szCs w:val="22"/>
        </w:rPr>
        <w:t xml:space="preserve">Pennon Group Share Incentive </w:t>
      </w:r>
      <w:proofErr w:type="gramStart"/>
      <w:r w:rsidRPr="00CE2488">
        <w:rPr>
          <w:rFonts w:ascii="Arial" w:hAnsi="Arial" w:cs="Arial"/>
          <w:b/>
          <w:sz w:val="22"/>
          <w:szCs w:val="22"/>
        </w:rPr>
        <w:t>Plan :</w:t>
      </w:r>
      <w:proofErr w:type="gramEnd"/>
      <w:r w:rsidRPr="00CE2488">
        <w:rPr>
          <w:rFonts w:ascii="Arial" w:hAnsi="Arial" w:cs="Arial"/>
          <w:b/>
          <w:sz w:val="22"/>
          <w:szCs w:val="22"/>
        </w:rPr>
        <w:t xml:space="preserve"> Free Share Agreement</w:t>
      </w:r>
    </w:p>
    <w:p w14:paraId="212CB1A0" w14:textId="77777777" w:rsidR="007413FE" w:rsidRPr="00CE2488" w:rsidRDefault="007413FE" w:rsidP="007413FE">
      <w:pPr>
        <w:rPr>
          <w:rFonts w:ascii="Arial" w:hAnsi="Arial" w:cs="Arial"/>
          <w:b/>
          <w:sz w:val="22"/>
          <w:szCs w:val="22"/>
        </w:rPr>
      </w:pPr>
    </w:p>
    <w:p w14:paraId="4AA70457" w14:textId="77777777" w:rsidR="007413FE" w:rsidRPr="00CE2488" w:rsidRDefault="007413FE" w:rsidP="007413FE">
      <w:pPr>
        <w:rPr>
          <w:rFonts w:ascii="Arial" w:hAnsi="Arial" w:cs="Arial"/>
          <w:sz w:val="22"/>
          <w:szCs w:val="22"/>
        </w:rPr>
      </w:pPr>
      <w:r w:rsidRPr="00CE2488">
        <w:rPr>
          <w:rFonts w:ascii="Arial" w:hAnsi="Arial" w:cs="Arial"/>
          <w:b/>
          <w:i/>
          <w:sz w:val="22"/>
          <w:szCs w:val="22"/>
        </w:rPr>
        <w:t xml:space="preserve">Please use block capitals and read the whole of the agreement before signing </w:t>
      </w:r>
      <w:proofErr w:type="gramStart"/>
      <w:r w:rsidRPr="00CE2488">
        <w:rPr>
          <w:rFonts w:ascii="Arial" w:hAnsi="Arial" w:cs="Arial"/>
          <w:b/>
          <w:i/>
          <w:sz w:val="22"/>
          <w:szCs w:val="22"/>
        </w:rPr>
        <w:t>below</w:t>
      </w:r>
      <w:proofErr w:type="gramEnd"/>
    </w:p>
    <w:p w14:paraId="045E66CF" w14:textId="77777777" w:rsidR="007413FE" w:rsidRPr="00CE2488" w:rsidRDefault="007413FE" w:rsidP="007413FE">
      <w:pPr>
        <w:rPr>
          <w:rFonts w:ascii="Arial" w:hAnsi="Arial" w:cs="Arial"/>
          <w:sz w:val="22"/>
          <w:szCs w:val="22"/>
        </w:rPr>
      </w:pPr>
    </w:p>
    <w:p w14:paraId="349AC793" w14:textId="77777777" w:rsidR="007413FE" w:rsidRPr="00CE2488" w:rsidRDefault="007413FE" w:rsidP="007413FE">
      <w:pPr>
        <w:rPr>
          <w:rFonts w:ascii="Arial" w:hAnsi="Arial" w:cs="Arial"/>
          <w:sz w:val="22"/>
          <w:szCs w:val="22"/>
        </w:rPr>
      </w:pPr>
      <w:r w:rsidRPr="00CE2488">
        <w:rPr>
          <w:rFonts w:ascii="Arial" w:hAnsi="Arial" w:cs="Arial"/>
          <w:sz w:val="22"/>
          <w:szCs w:val="22"/>
        </w:rPr>
        <w:t>This agreement is between:</w:t>
      </w:r>
    </w:p>
    <w:p w14:paraId="30E72AF8" w14:textId="77777777" w:rsidR="007413FE" w:rsidRPr="00CE2488" w:rsidRDefault="007413FE" w:rsidP="007413FE">
      <w:pPr>
        <w:rPr>
          <w:rFonts w:ascii="Arial" w:hAnsi="Arial" w:cs="Arial"/>
          <w:sz w:val="22"/>
          <w:szCs w:val="22"/>
        </w:rPr>
      </w:pPr>
    </w:p>
    <w:tbl>
      <w:tblPr>
        <w:tblW w:w="0" w:type="auto"/>
        <w:tblLayout w:type="fixed"/>
        <w:tblLook w:val="0000" w:firstRow="0" w:lastRow="0" w:firstColumn="0" w:lastColumn="0" w:noHBand="0" w:noVBand="0"/>
      </w:tblPr>
      <w:tblGrid>
        <w:gridCol w:w="4518"/>
        <w:gridCol w:w="270"/>
        <w:gridCol w:w="270"/>
        <w:gridCol w:w="4701"/>
      </w:tblGrid>
      <w:tr w:rsidR="007413FE" w:rsidRPr="00CE2488" w14:paraId="7E2DF7AC" w14:textId="77777777">
        <w:tc>
          <w:tcPr>
            <w:tcW w:w="4518" w:type="dxa"/>
            <w:tcBorders>
              <w:top w:val="single" w:sz="6" w:space="0" w:color="auto"/>
              <w:left w:val="single" w:sz="6" w:space="0" w:color="auto"/>
              <w:bottom w:val="nil"/>
              <w:right w:val="nil"/>
            </w:tcBorders>
          </w:tcPr>
          <w:p w14:paraId="2F683A65" w14:textId="77777777" w:rsidR="007413FE" w:rsidRPr="00CE2488" w:rsidRDefault="007413FE" w:rsidP="007413FE">
            <w:pPr>
              <w:jc w:val="center"/>
              <w:rPr>
                <w:rFonts w:ascii="Arial" w:hAnsi="Arial" w:cs="Arial"/>
                <w:b/>
                <w:sz w:val="22"/>
                <w:szCs w:val="22"/>
              </w:rPr>
            </w:pPr>
            <w:r w:rsidRPr="00CE2488">
              <w:rPr>
                <w:rFonts w:ascii="Arial" w:hAnsi="Arial" w:cs="Arial"/>
                <w:b/>
                <w:sz w:val="22"/>
                <w:szCs w:val="22"/>
              </w:rPr>
              <w:t>Participant (“the Participant”)</w:t>
            </w:r>
          </w:p>
        </w:tc>
        <w:tc>
          <w:tcPr>
            <w:tcW w:w="270" w:type="dxa"/>
            <w:tcBorders>
              <w:top w:val="single" w:sz="6" w:space="0" w:color="auto"/>
              <w:left w:val="nil"/>
              <w:bottom w:val="nil"/>
              <w:right w:val="nil"/>
            </w:tcBorders>
          </w:tcPr>
          <w:p w14:paraId="4C950769" w14:textId="77777777" w:rsidR="007413FE" w:rsidRPr="00CE2488" w:rsidRDefault="007413FE" w:rsidP="007413FE">
            <w:pPr>
              <w:rPr>
                <w:rFonts w:ascii="Arial" w:hAnsi="Arial" w:cs="Arial"/>
                <w:sz w:val="22"/>
                <w:szCs w:val="22"/>
              </w:rPr>
            </w:pPr>
          </w:p>
        </w:tc>
        <w:tc>
          <w:tcPr>
            <w:tcW w:w="270" w:type="dxa"/>
            <w:tcBorders>
              <w:top w:val="single" w:sz="6" w:space="0" w:color="auto"/>
              <w:left w:val="nil"/>
              <w:bottom w:val="nil"/>
              <w:right w:val="single" w:sz="6" w:space="0" w:color="auto"/>
            </w:tcBorders>
          </w:tcPr>
          <w:p w14:paraId="0C4A355E" w14:textId="77777777" w:rsidR="007413FE" w:rsidRPr="00CE2488" w:rsidRDefault="007413FE" w:rsidP="007413FE">
            <w:pPr>
              <w:rPr>
                <w:rFonts w:ascii="Arial" w:hAnsi="Arial" w:cs="Arial"/>
                <w:sz w:val="22"/>
                <w:szCs w:val="22"/>
              </w:rPr>
            </w:pPr>
          </w:p>
        </w:tc>
        <w:tc>
          <w:tcPr>
            <w:tcW w:w="4701" w:type="dxa"/>
            <w:tcBorders>
              <w:top w:val="single" w:sz="6" w:space="0" w:color="auto"/>
              <w:left w:val="nil"/>
              <w:bottom w:val="nil"/>
              <w:right w:val="single" w:sz="6" w:space="0" w:color="auto"/>
            </w:tcBorders>
          </w:tcPr>
          <w:p w14:paraId="15EE120C" w14:textId="77777777" w:rsidR="007413FE" w:rsidRPr="00CE2488" w:rsidRDefault="007413FE" w:rsidP="007413FE">
            <w:pPr>
              <w:jc w:val="center"/>
              <w:rPr>
                <w:rFonts w:ascii="Arial" w:hAnsi="Arial" w:cs="Arial"/>
                <w:b/>
                <w:sz w:val="22"/>
                <w:szCs w:val="22"/>
              </w:rPr>
            </w:pPr>
            <w:r w:rsidRPr="00CE2488">
              <w:rPr>
                <w:rFonts w:ascii="Arial" w:hAnsi="Arial" w:cs="Arial"/>
                <w:b/>
                <w:sz w:val="22"/>
                <w:szCs w:val="22"/>
              </w:rPr>
              <w:t>Company (“the Company”)</w:t>
            </w:r>
          </w:p>
          <w:p w14:paraId="693700FE" w14:textId="77777777" w:rsidR="007413FE" w:rsidRPr="00CE2488" w:rsidRDefault="007413FE" w:rsidP="007413FE">
            <w:pPr>
              <w:jc w:val="center"/>
              <w:rPr>
                <w:rFonts w:ascii="Arial" w:hAnsi="Arial" w:cs="Arial"/>
                <w:b/>
                <w:sz w:val="22"/>
                <w:szCs w:val="22"/>
              </w:rPr>
            </w:pPr>
          </w:p>
        </w:tc>
      </w:tr>
      <w:tr w:rsidR="007413FE" w:rsidRPr="00CE2488" w14:paraId="1956A0B4" w14:textId="77777777">
        <w:tc>
          <w:tcPr>
            <w:tcW w:w="4518" w:type="dxa"/>
            <w:tcBorders>
              <w:top w:val="nil"/>
              <w:left w:val="single" w:sz="6" w:space="0" w:color="auto"/>
              <w:bottom w:val="nil"/>
              <w:right w:val="nil"/>
            </w:tcBorders>
          </w:tcPr>
          <w:p w14:paraId="448374CD" w14:textId="77777777" w:rsidR="007413FE" w:rsidRPr="00CE2488" w:rsidRDefault="007413FE" w:rsidP="007413FE">
            <w:pPr>
              <w:rPr>
                <w:rFonts w:ascii="Arial" w:hAnsi="Arial" w:cs="Arial"/>
                <w:sz w:val="22"/>
                <w:szCs w:val="22"/>
              </w:rPr>
            </w:pPr>
            <w:r w:rsidRPr="00CE2488">
              <w:rPr>
                <w:rFonts w:ascii="Arial" w:hAnsi="Arial" w:cs="Arial"/>
                <w:sz w:val="22"/>
                <w:szCs w:val="22"/>
              </w:rPr>
              <w:t xml:space="preserve">Name: </w:t>
            </w:r>
          </w:p>
          <w:p w14:paraId="0224A4EF" w14:textId="77777777" w:rsidR="007413FE" w:rsidRPr="00CE2488" w:rsidRDefault="007413FE" w:rsidP="007413FE">
            <w:pPr>
              <w:rPr>
                <w:rFonts w:ascii="Arial" w:hAnsi="Arial" w:cs="Arial"/>
                <w:sz w:val="22"/>
                <w:szCs w:val="22"/>
              </w:rPr>
            </w:pPr>
          </w:p>
        </w:tc>
        <w:tc>
          <w:tcPr>
            <w:tcW w:w="270" w:type="dxa"/>
            <w:tcBorders>
              <w:top w:val="nil"/>
              <w:left w:val="nil"/>
              <w:bottom w:val="nil"/>
              <w:right w:val="nil"/>
            </w:tcBorders>
          </w:tcPr>
          <w:p w14:paraId="52D80ABD" w14:textId="77777777" w:rsidR="007413FE" w:rsidRPr="00CE2488" w:rsidRDefault="007413FE" w:rsidP="007413FE">
            <w:pPr>
              <w:rPr>
                <w:rFonts w:ascii="Arial" w:hAnsi="Arial" w:cs="Arial"/>
                <w:sz w:val="22"/>
                <w:szCs w:val="22"/>
              </w:rPr>
            </w:pPr>
          </w:p>
        </w:tc>
        <w:tc>
          <w:tcPr>
            <w:tcW w:w="270" w:type="dxa"/>
            <w:tcBorders>
              <w:top w:val="nil"/>
              <w:left w:val="nil"/>
              <w:bottom w:val="nil"/>
              <w:right w:val="single" w:sz="6" w:space="0" w:color="auto"/>
            </w:tcBorders>
          </w:tcPr>
          <w:p w14:paraId="4520CB0E" w14:textId="77777777" w:rsidR="007413FE" w:rsidRPr="00CE2488" w:rsidRDefault="007413FE" w:rsidP="007413FE">
            <w:pPr>
              <w:rPr>
                <w:rFonts w:ascii="Arial" w:hAnsi="Arial" w:cs="Arial"/>
                <w:sz w:val="22"/>
                <w:szCs w:val="22"/>
              </w:rPr>
            </w:pPr>
          </w:p>
        </w:tc>
        <w:tc>
          <w:tcPr>
            <w:tcW w:w="4701" w:type="dxa"/>
            <w:tcBorders>
              <w:top w:val="nil"/>
              <w:left w:val="nil"/>
              <w:bottom w:val="nil"/>
              <w:right w:val="single" w:sz="6" w:space="0" w:color="auto"/>
            </w:tcBorders>
          </w:tcPr>
          <w:p w14:paraId="161AB320" w14:textId="77777777" w:rsidR="007413FE" w:rsidRPr="00CE2488" w:rsidRDefault="007413FE" w:rsidP="007413FE">
            <w:pPr>
              <w:rPr>
                <w:rFonts w:ascii="Arial" w:hAnsi="Arial" w:cs="Arial"/>
                <w:sz w:val="22"/>
                <w:szCs w:val="22"/>
              </w:rPr>
            </w:pPr>
            <w:r w:rsidRPr="00CE2488">
              <w:rPr>
                <w:rFonts w:ascii="Arial" w:hAnsi="Arial" w:cs="Arial"/>
                <w:sz w:val="22"/>
                <w:szCs w:val="22"/>
              </w:rPr>
              <w:t>Name:      Pennon Group Plc</w:t>
            </w:r>
          </w:p>
        </w:tc>
      </w:tr>
      <w:tr w:rsidR="007413FE" w:rsidRPr="00CE2488" w14:paraId="026BFADE" w14:textId="77777777">
        <w:tc>
          <w:tcPr>
            <w:tcW w:w="4518" w:type="dxa"/>
            <w:tcBorders>
              <w:top w:val="nil"/>
              <w:left w:val="single" w:sz="6" w:space="0" w:color="auto"/>
              <w:bottom w:val="nil"/>
              <w:right w:val="nil"/>
            </w:tcBorders>
          </w:tcPr>
          <w:p w14:paraId="2B5FD735" w14:textId="77777777" w:rsidR="007413FE" w:rsidRPr="00CE2488" w:rsidRDefault="007413FE" w:rsidP="007413FE">
            <w:pPr>
              <w:rPr>
                <w:rFonts w:ascii="Arial" w:hAnsi="Arial" w:cs="Arial"/>
                <w:sz w:val="22"/>
                <w:szCs w:val="22"/>
              </w:rPr>
            </w:pPr>
            <w:r w:rsidRPr="00CE2488">
              <w:rPr>
                <w:rFonts w:ascii="Arial" w:hAnsi="Arial" w:cs="Arial"/>
                <w:sz w:val="22"/>
                <w:szCs w:val="22"/>
              </w:rPr>
              <w:t>Home Address:</w:t>
            </w:r>
          </w:p>
        </w:tc>
        <w:tc>
          <w:tcPr>
            <w:tcW w:w="270" w:type="dxa"/>
            <w:tcBorders>
              <w:top w:val="nil"/>
              <w:left w:val="nil"/>
              <w:bottom w:val="nil"/>
              <w:right w:val="nil"/>
            </w:tcBorders>
          </w:tcPr>
          <w:p w14:paraId="16CFE07A" w14:textId="77777777" w:rsidR="007413FE" w:rsidRPr="00CE2488" w:rsidRDefault="007413FE" w:rsidP="007413FE">
            <w:pPr>
              <w:rPr>
                <w:rFonts w:ascii="Arial" w:hAnsi="Arial" w:cs="Arial"/>
                <w:sz w:val="22"/>
                <w:szCs w:val="22"/>
              </w:rPr>
            </w:pPr>
          </w:p>
        </w:tc>
        <w:tc>
          <w:tcPr>
            <w:tcW w:w="270" w:type="dxa"/>
            <w:tcBorders>
              <w:top w:val="nil"/>
              <w:left w:val="nil"/>
              <w:bottom w:val="nil"/>
              <w:right w:val="single" w:sz="6" w:space="0" w:color="auto"/>
            </w:tcBorders>
          </w:tcPr>
          <w:p w14:paraId="3FE36217" w14:textId="77777777" w:rsidR="007413FE" w:rsidRPr="00CE2488" w:rsidRDefault="007413FE" w:rsidP="007413FE">
            <w:pPr>
              <w:rPr>
                <w:rFonts w:ascii="Arial" w:hAnsi="Arial" w:cs="Arial"/>
                <w:sz w:val="22"/>
                <w:szCs w:val="22"/>
              </w:rPr>
            </w:pPr>
          </w:p>
        </w:tc>
        <w:tc>
          <w:tcPr>
            <w:tcW w:w="4701" w:type="dxa"/>
            <w:tcBorders>
              <w:top w:val="nil"/>
              <w:left w:val="nil"/>
              <w:bottom w:val="nil"/>
              <w:right w:val="single" w:sz="6" w:space="0" w:color="auto"/>
            </w:tcBorders>
          </w:tcPr>
          <w:p w14:paraId="1136E7EC" w14:textId="77777777" w:rsidR="007413FE" w:rsidRPr="00CE2488" w:rsidRDefault="007413FE" w:rsidP="007413FE">
            <w:pPr>
              <w:rPr>
                <w:rFonts w:ascii="Arial" w:hAnsi="Arial" w:cs="Arial"/>
                <w:sz w:val="22"/>
                <w:szCs w:val="22"/>
              </w:rPr>
            </w:pPr>
            <w:r w:rsidRPr="00CE2488">
              <w:rPr>
                <w:rFonts w:ascii="Arial" w:hAnsi="Arial" w:cs="Arial"/>
                <w:sz w:val="22"/>
                <w:szCs w:val="22"/>
              </w:rPr>
              <w:t>Registered Address:     Peninsula House, Rydon Lane, Exeter, Devon     EX2 7HR</w:t>
            </w:r>
          </w:p>
        </w:tc>
      </w:tr>
      <w:tr w:rsidR="007413FE" w:rsidRPr="00CE2488" w14:paraId="24B961E0" w14:textId="77777777">
        <w:tc>
          <w:tcPr>
            <w:tcW w:w="4518" w:type="dxa"/>
            <w:tcBorders>
              <w:top w:val="nil"/>
              <w:left w:val="single" w:sz="6" w:space="0" w:color="auto"/>
              <w:bottom w:val="nil"/>
              <w:right w:val="nil"/>
            </w:tcBorders>
          </w:tcPr>
          <w:p w14:paraId="0383B79F" w14:textId="77777777" w:rsidR="007413FE" w:rsidRPr="00CE2488" w:rsidRDefault="007413FE" w:rsidP="007413FE">
            <w:pPr>
              <w:rPr>
                <w:rFonts w:ascii="Arial" w:hAnsi="Arial" w:cs="Arial"/>
                <w:sz w:val="22"/>
                <w:szCs w:val="22"/>
              </w:rPr>
            </w:pPr>
          </w:p>
        </w:tc>
        <w:tc>
          <w:tcPr>
            <w:tcW w:w="270" w:type="dxa"/>
            <w:tcBorders>
              <w:top w:val="nil"/>
              <w:left w:val="nil"/>
              <w:bottom w:val="nil"/>
              <w:right w:val="nil"/>
            </w:tcBorders>
          </w:tcPr>
          <w:p w14:paraId="6F27FF3D" w14:textId="77777777" w:rsidR="007413FE" w:rsidRPr="00CE2488" w:rsidRDefault="007413FE" w:rsidP="007413FE">
            <w:pPr>
              <w:rPr>
                <w:rFonts w:ascii="Arial" w:hAnsi="Arial" w:cs="Arial"/>
                <w:sz w:val="22"/>
                <w:szCs w:val="22"/>
              </w:rPr>
            </w:pPr>
          </w:p>
        </w:tc>
        <w:tc>
          <w:tcPr>
            <w:tcW w:w="270" w:type="dxa"/>
            <w:tcBorders>
              <w:top w:val="nil"/>
              <w:left w:val="nil"/>
              <w:bottom w:val="nil"/>
              <w:right w:val="single" w:sz="6" w:space="0" w:color="auto"/>
            </w:tcBorders>
          </w:tcPr>
          <w:p w14:paraId="6C77CBFF" w14:textId="77777777" w:rsidR="007413FE" w:rsidRPr="00CE2488" w:rsidRDefault="007413FE" w:rsidP="007413FE">
            <w:pPr>
              <w:rPr>
                <w:rFonts w:ascii="Arial" w:hAnsi="Arial" w:cs="Arial"/>
                <w:sz w:val="22"/>
                <w:szCs w:val="22"/>
              </w:rPr>
            </w:pPr>
          </w:p>
        </w:tc>
        <w:tc>
          <w:tcPr>
            <w:tcW w:w="4701" w:type="dxa"/>
            <w:tcBorders>
              <w:top w:val="nil"/>
              <w:left w:val="nil"/>
              <w:bottom w:val="nil"/>
              <w:right w:val="single" w:sz="6" w:space="0" w:color="auto"/>
            </w:tcBorders>
          </w:tcPr>
          <w:p w14:paraId="4AD9E880" w14:textId="77777777" w:rsidR="007413FE" w:rsidRPr="00CE2488" w:rsidRDefault="007413FE" w:rsidP="007413FE">
            <w:pPr>
              <w:rPr>
                <w:rFonts w:ascii="Arial" w:hAnsi="Arial" w:cs="Arial"/>
                <w:sz w:val="22"/>
                <w:szCs w:val="22"/>
              </w:rPr>
            </w:pPr>
          </w:p>
        </w:tc>
      </w:tr>
      <w:tr w:rsidR="007413FE" w:rsidRPr="00CE2488" w14:paraId="41CFAB6B" w14:textId="77777777">
        <w:tc>
          <w:tcPr>
            <w:tcW w:w="4518" w:type="dxa"/>
            <w:tcBorders>
              <w:top w:val="nil"/>
              <w:left w:val="single" w:sz="6" w:space="0" w:color="auto"/>
              <w:bottom w:val="nil"/>
              <w:right w:val="nil"/>
            </w:tcBorders>
          </w:tcPr>
          <w:p w14:paraId="76EC8D03" w14:textId="77777777" w:rsidR="007413FE" w:rsidRPr="00CE2488" w:rsidRDefault="007413FE" w:rsidP="007413FE">
            <w:pPr>
              <w:rPr>
                <w:rFonts w:ascii="Arial" w:hAnsi="Arial" w:cs="Arial"/>
                <w:sz w:val="22"/>
                <w:szCs w:val="22"/>
              </w:rPr>
            </w:pPr>
          </w:p>
        </w:tc>
        <w:tc>
          <w:tcPr>
            <w:tcW w:w="270" w:type="dxa"/>
            <w:tcBorders>
              <w:top w:val="nil"/>
              <w:left w:val="nil"/>
              <w:bottom w:val="nil"/>
              <w:right w:val="nil"/>
            </w:tcBorders>
          </w:tcPr>
          <w:p w14:paraId="6BEAA698" w14:textId="77777777" w:rsidR="007413FE" w:rsidRPr="00CE2488" w:rsidRDefault="007413FE" w:rsidP="007413FE">
            <w:pPr>
              <w:rPr>
                <w:rFonts w:ascii="Arial" w:hAnsi="Arial" w:cs="Arial"/>
                <w:sz w:val="22"/>
                <w:szCs w:val="22"/>
              </w:rPr>
            </w:pPr>
          </w:p>
        </w:tc>
        <w:tc>
          <w:tcPr>
            <w:tcW w:w="270" w:type="dxa"/>
            <w:tcBorders>
              <w:top w:val="nil"/>
              <w:left w:val="nil"/>
              <w:bottom w:val="nil"/>
              <w:right w:val="single" w:sz="6" w:space="0" w:color="auto"/>
            </w:tcBorders>
          </w:tcPr>
          <w:p w14:paraId="240614D3" w14:textId="77777777" w:rsidR="007413FE" w:rsidRPr="00CE2488" w:rsidRDefault="007413FE" w:rsidP="007413FE">
            <w:pPr>
              <w:rPr>
                <w:rFonts w:ascii="Arial" w:hAnsi="Arial" w:cs="Arial"/>
                <w:sz w:val="22"/>
                <w:szCs w:val="22"/>
              </w:rPr>
            </w:pPr>
          </w:p>
        </w:tc>
        <w:tc>
          <w:tcPr>
            <w:tcW w:w="4701" w:type="dxa"/>
            <w:tcBorders>
              <w:top w:val="nil"/>
              <w:left w:val="nil"/>
              <w:bottom w:val="nil"/>
              <w:right w:val="single" w:sz="6" w:space="0" w:color="auto"/>
            </w:tcBorders>
          </w:tcPr>
          <w:p w14:paraId="1859A305" w14:textId="77777777" w:rsidR="007413FE" w:rsidRPr="00CE2488" w:rsidRDefault="007413FE" w:rsidP="007413FE">
            <w:pPr>
              <w:rPr>
                <w:rFonts w:ascii="Arial" w:hAnsi="Arial" w:cs="Arial"/>
                <w:sz w:val="22"/>
                <w:szCs w:val="22"/>
              </w:rPr>
            </w:pPr>
          </w:p>
        </w:tc>
      </w:tr>
      <w:tr w:rsidR="007413FE" w:rsidRPr="00CE2488" w14:paraId="53A39C2F" w14:textId="77777777">
        <w:tc>
          <w:tcPr>
            <w:tcW w:w="4518" w:type="dxa"/>
            <w:tcBorders>
              <w:top w:val="nil"/>
              <w:left w:val="single" w:sz="6" w:space="0" w:color="auto"/>
              <w:bottom w:val="nil"/>
              <w:right w:val="nil"/>
            </w:tcBorders>
          </w:tcPr>
          <w:p w14:paraId="56EFEEFA" w14:textId="77777777" w:rsidR="007413FE" w:rsidRPr="00CE2488" w:rsidRDefault="007413FE" w:rsidP="007413FE">
            <w:pPr>
              <w:rPr>
                <w:rFonts w:ascii="Arial" w:hAnsi="Arial" w:cs="Arial"/>
                <w:sz w:val="22"/>
                <w:szCs w:val="22"/>
              </w:rPr>
            </w:pPr>
          </w:p>
        </w:tc>
        <w:tc>
          <w:tcPr>
            <w:tcW w:w="270" w:type="dxa"/>
            <w:tcBorders>
              <w:top w:val="nil"/>
              <w:left w:val="nil"/>
              <w:bottom w:val="nil"/>
              <w:right w:val="nil"/>
            </w:tcBorders>
          </w:tcPr>
          <w:p w14:paraId="4DAFD51F" w14:textId="77777777" w:rsidR="007413FE" w:rsidRPr="00CE2488" w:rsidRDefault="007413FE" w:rsidP="007413FE">
            <w:pPr>
              <w:rPr>
                <w:rFonts w:ascii="Arial" w:hAnsi="Arial" w:cs="Arial"/>
                <w:sz w:val="22"/>
                <w:szCs w:val="22"/>
              </w:rPr>
            </w:pPr>
          </w:p>
        </w:tc>
        <w:tc>
          <w:tcPr>
            <w:tcW w:w="270" w:type="dxa"/>
            <w:tcBorders>
              <w:top w:val="nil"/>
              <w:left w:val="nil"/>
              <w:bottom w:val="nil"/>
              <w:right w:val="single" w:sz="6" w:space="0" w:color="auto"/>
            </w:tcBorders>
          </w:tcPr>
          <w:p w14:paraId="6D8FDA1B" w14:textId="77777777" w:rsidR="007413FE" w:rsidRPr="00CE2488" w:rsidRDefault="007413FE" w:rsidP="007413FE">
            <w:pPr>
              <w:rPr>
                <w:rFonts w:ascii="Arial" w:hAnsi="Arial" w:cs="Arial"/>
                <w:sz w:val="22"/>
                <w:szCs w:val="22"/>
              </w:rPr>
            </w:pPr>
          </w:p>
        </w:tc>
        <w:tc>
          <w:tcPr>
            <w:tcW w:w="4701" w:type="dxa"/>
            <w:tcBorders>
              <w:top w:val="nil"/>
              <w:left w:val="nil"/>
              <w:bottom w:val="nil"/>
              <w:right w:val="single" w:sz="6" w:space="0" w:color="auto"/>
            </w:tcBorders>
          </w:tcPr>
          <w:p w14:paraId="42AF2177" w14:textId="77777777" w:rsidR="007413FE" w:rsidRPr="00CE2488" w:rsidRDefault="007413FE" w:rsidP="007413FE">
            <w:pPr>
              <w:rPr>
                <w:rFonts w:ascii="Arial" w:hAnsi="Arial" w:cs="Arial"/>
                <w:sz w:val="22"/>
                <w:szCs w:val="22"/>
              </w:rPr>
            </w:pPr>
          </w:p>
        </w:tc>
      </w:tr>
      <w:tr w:rsidR="007413FE" w:rsidRPr="00CE2488" w14:paraId="0FCC1182" w14:textId="77777777">
        <w:tc>
          <w:tcPr>
            <w:tcW w:w="4518" w:type="dxa"/>
            <w:tcBorders>
              <w:top w:val="nil"/>
              <w:left w:val="single" w:sz="6" w:space="0" w:color="auto"/>
              <w:bottom w:val="single" w:sz="6" w:space="0" w:color="auto"/>
              <w:right w:val="nil"/>
            </w:tcBorders>
          </w:tcPr>
          <w:p w14:paraId="46AB9BA1" w14:textId="77777777" w:rsidR="007413FE" w:rsidRPr="00CE2488" w:rsidRDefault="007413FE" w:rsidP="007413FE">
            <w:pPr>
              <w:rPr>
                <w:rFonts w:ascii="Arial" w:hAnsi="Arial" w:cs="Arial"/>
                <w:sz w:val="22"/>
                <w:szCs w:val="22"/>
              </w:rPr>
            </w:pPr>
            <w:r w:rsidRPr="00CE2488">
              <w:rPr>
                <w:rFonts w:ascii="Arial" w:hAnsi="Arial" w:cs="Arial"/>
                <w:sz w:val="22"/>
                <w:szCs w:val="22"/>
              </w:rPr>
              <w:t>Payroll Number:</w:t>
            </w:r>
          </w:p>
        </w:tc>
        <w:tc>
          <w:tcPr>
            <w:tcW w:w="270" w:type="dxa"/>
            <w:tcBorders>
              <w:top w:val="nil"/>
              <w:left w:val="nil"/>
              <w:bottom w:val="single" w:sz="6" w:space="0" w:color="auto"/>
              <w:right w:val="nil"/>
            </w:tcBorders>
          </w:tcPr>
          <w:p w14:paraId="407E4030" w14:textId="77777777" w:rsidR="007413FE" w:rsidRPr="00CE2488" w:rsidRDefault="007413FE" w:rsidP="007413FE">
            <w:pPr>
              <w:rPr>
                <w:rFonts w:ascii="Arial" w:hAnsi="Arial" w:cs="Arial"/>
                <w:sz w:val="22"/>
                <w:szCs w:val="22"/>
              </w:rPr>
            </w:pPr>
          </w:p>
        </w:tc>
        <w:tc>
          <w:tcPr>
            <w:tcW w:w="270" w:type="dxa"/>
            <w:tcBorders>
              <w:top w:val="nil"/>
              <w:left w:val="nil"/>
              <w:bottom w:val="single" w:sz="6" w:space="0" w:color="auto"/>
              <w:right w:val="single" w:sz="6" w:space="0" w:color="auto"/>
            </w:tcBorders>
          </w:tcPr>
          <w:p w14:paraId="46713CF7" w14:textId="77777777" w:rsidR="007413FE" w:rsidRPr="00CE2488" w:rsidRDefault="007413FE" w:rsidP="007413FE">
            <w:pPr>
              <w:rPr>
                <w:rFonts w:ascii="Arial" w:hAnsi="Arial" w:cs="Arial"/>
                <w:sz w:val="22"/>
                <w:szCs w:val="22"/>
              </w:rPr>
            </w:pPr>
          </w:p>
        </w:tc>
        <w:tc>
          <w:tcPr>
            <w:tcW w:w="4701" w:type="dxa"/>
            <w:tcBorders>
              <w:top w:val="nil"/>
              <w:left w:val="nil"/>
              <w:bottom w:val="single" w:sz="6" w:space="0" w:color="auto"/>
              <w:right w:val="single" w:sz="6" w:space="0" w:color="auto"/>
            </w:tcBorders>
          </w:tcPr>
          <w:p w14:paraId="013CAD2C" w14:textId="77777777" w:rsidR="007413FE" w:rsidRPr="00CE2488" w:rsidRDefault="007413FE" w:rsidP="007413FE">
            <w:pPr>
              <w:rPr>
                <w:rFonts w:ascii="Arial" w:hAnsi="Arial" w:cs="Arial"/>
                <w:sz w:val="22"/>
                <w:szCs w:val="22"/>
              </w:rPr>
            </w:pPr>
            <w:r w:rsidRPr="00CE2488">
              <w:rPr>
                <w:rFonts w:ascii="Arial" w:hAnsi="Arial" w:cs="Arial"/>
                <w:sz w:val="22"/>
                <w:szCs w:val="22"/>
              </w:rPr>
              <w:t>Registered Number:     2366640</w:t>
            </w:r>
          </w:p>
        </w:tc>
      </w:tr>
    </w:tbl>
    <w:p w14:paraId="22C85543" w14:textId="77777777" w:rsidR="007413FE" w:rsidRPr="00CE2488" w:rsidRDefault="007413FE" w:rsidP="007413FE">
      <w:pPr>
        <w:rPr>
          <w:rFonts w:ascii="Arial" w:hAnsi="Arial" w:cs="Arial"/>
          <w:sz w:val="22"/>
          <w:szCs w:val="22"/>
        </w:rPr>
      </w:pPr>
    </w:p>
    <w:p w14:paraId="7A7BB0AF" w14:textId="77777777" w:rsidR="007413FE" w:rsidRPr="00CE2488" w:rsidRDefault="007413FE" w:rsidP="007413FE">
      <w:pPr>
        <w:rPr>
          <w:rFonts w:ascii="Arial" w:hAnsi="Arial" w:cs="Arial"/>
          <w:b/>
          <w:sz w:val="22"/>
          <w:szCs w:val="22"/>
        </w:rPr>
      </w:pPr>
      <w:r w:rsidRPr="00CE2488">
        <w:rPr>
          <w:rFonts w:ascii="Arial" w:hAnsi="Arial" w:cs="Arial"/>
          <w:b/>
          <w:sz w:val="22"/>
          <w:szCs w:val="22"/>
        </w:rPr>
        <w:t>This agreement sets out the terms on which the Participant agrees to take part under the terms of the Plan and is subject to the rules of the Plan.  The definitions in the Plan Rules apply to this agreement:</w:t>
      </w:r>
    </w:p>
    <w:p w14:paraId="76361AC0" w14:textId="77777777" w:rsidR="007413FE" w:rsidRPr="00CE2488" w:rsidRDefault="007413FE" w:rsidP="007413FE">
      <w:pPr>
        <w:rPr>
          <w:rFonts w:ascii="Arial" w:hAnsi="Arial" w:cs="Arial"/>
          <w:b/>
          <w:sz w:val="22"/>
          <w:szCs w:val="22"/>
        </w:rPr>
      </w:pPr>
    </w:p>
    <w:p w14:paraId="14AD3303" w14:textId="77777777" w:rsidR="007413FE" w:rsidRPr="00CE2488" w:rsidRDefault="007413FE" w:rsidP="007413FE">
      <w:pPr>
        <w:rPr>
          <w:rFonts w:ascii="Arial" w:hAnsi="Arial" w:cs="Arial"/>
          <w:b/>
          <w:sz w:val="22"/>
          <w:szCs w:val="22"/>
        </w:rPr>
      </w:pPr>
    </w:p>
    <w:p w14:paraId="538AA5EC" w14:textId="77777777" w:rsidR="007413FE" w:rsidRPr="00CE2488" w:rsidRDefault="007413FE" w:rsidP="007413FE">
      <w:pPr>
        <w:rPr>
          <w:rFonts w:ascii="Arial" w:hAnsi="Arial" w:cs="Arial"/>
          <w:sz w:val="22"/>
          <w:szCs w:val="22"/>
        </w:rPr>
      </w:pPr>
      <w:r w:rsidRPr="00CE2488">
        <w:rPr>
          <w:rFonts w:ascii="Arial" w:hAnsi="Arial" w:cs="Arial"/>
          <w:b/>
          <w:sz w:val="22"/>
          <w:szCs w:val="22"/>
        </w:rPr>
        <w:t>PARTICIPANT</w:t>
      </w:r>
    </w:p>
    <w:p w14:paraId="090C328B" w14:textId="77777777" w:rsidR="007413FE" w:rsidRPr="00CE2488" w:rsidRDefault="007413FE" w:rsidP="007413FE">
      <w:pPr>
        <w:rPr>
          <w:rFonts w:ascii="Arial" w:hAnsi="Arial" w:cs="Arial"/>
          <w:sz w:val="22"/>
          <w:szCs w:val="22"/>
        </w:rPr>
      </w:pPr>
    </w:p>
    <w:p w14:paraId="33FBAFE0"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1</w:t>
      </w:r>
      <w:r w:rsidRPr="00CE2488">
        <w:rPr>
          <w:rFonts w:ascii="Arial" w:hAnsi="Arial" w:cs="Arial"/>
          <w:sz w:val="22"/>
          <w:szCs w:val="22"/>
        </w:rPr>
        <w:tab/>
        <w:t>I agree to accept the Free Shares in Pennon Group Plc awarded to me under the Plan.</w:t>
      </w:r>
    </w:p>
    <w:p w14:paraId="5996F2C0"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2</w:t>
      </w:r>
      <w:r w:rsidRPr="00CE2488">
        <w:rPr>
          <w:rFonts w:ascii="Arial" w:hAnsi="Arial" w:cs="Arial"/>
          <w:sz w:val="22"/>
          <w:szCs w:val="22"/>
        </w:rPr>
        <w:tab/>
        <w:t>I agree to leave the Free Shares in the hands of the Trustees, and not to assign, charge or otherwise dispose of my beneficial interest in the shares for the whole of the Holding Period [</w:t>
      </w:r>
      <w:r w:rsidRPr="00CE2488">
        <w:rPr>
          <w:rFonts w:ascii="Arial" w:hAnsi="Arial" w:cs="Arial"/>
          <w:i/>
          <w:sz w:val="22"/>
          <w:szCs w:val="22"/>
        </w:rPr>
        <w:t>insert number of years being not less than 3 and not more than 5</w:t>
      </w:r>
      <w:r w:rsidRPr="00CE2488">
        <w:rPr>
          <w:rFonts w:ascii="Arial" w:hAnsi="Arial" w:cs="Arial"/>
          <w:sz w:val="22"/>
          <w:szCs w:val="22"/>
        </w:rPr>
        <w:t>].</w:t>
      </w:r>
    </w:p>
    <w:p w14:paraId="0EEB8971"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3</w:t>
      </w:r>
      <w:r w:rsidRPr="00CE2488">
        <w:rPr>
          <w:rFonts w:ascii="Arial" w:hAnsi="Arial" w:cs="Arial"/>
          <w:sz w:val="22"/>
          <w:szCs w:val="22"/>
        </w:rPr>
        <w:tab/>
        <w:t>I agree that all dividends paid on my shares will be used by the Trustees to buy more shares in Pennon Group Plc for me according to the rules of the Plan.</w:t>
      </w:r>
    </w:p>
    <w:p w14:paraId="7D0477C8"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4</w:t>
      </w:r>
      <w:r w:rsidRPr="00CE2488">
        <w:rPr>
          <w:rFonts w:ascii="Arial" w:hAnsi="Arial" w:cs="Arial"/>
          <w:sz w:val="22"/>
          <w:szCs w:val="22"/>
        </w:rPr>
        <w:tab/>
        <w:t>I agree to leave the Dividend Shares in the hands of the Trustees, and not to assign, charge or otherwise dispose of my beneficial interest in the shares for the whole of the Holding Period of 3 years.</w:t>
      </w:r>
    </w:p>
    <w:p w14:paraId="2F743BA7"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5</w:t>
      </w:r>
      <w:r w:rsidRPr="00CE2488">
        <w:rPr>
          <w:rFonts w:ascii="Arial" w:hAnsi="Arial" w:cs="Arial"/>
          <w:sz w:val="22"/>
          <w:szCs w:val="22"/>
        </w:rPr>
        <w:tab/>
        <w:t>I have read this agreement and agree to be bound by it and by the rules of the Plan.</w:t>
      </w:r>
    </w:p>
    <w:p w14:paraId="19214339" w14:textId="77777777" w:rsidR="007413FE" w:rsidRPr="00CE2488" w:rsidRDefault="007413FE" w:rsidP="007413FE">
      <w:pPr>
        <w:ind w:left="960" w:hanging="960"/>
        <w:rPr>
          <w:rFonts w:ascii="Arial" w:hAnsi="Arial" w:cs="Arial"/>
          <w:sz w:val="22"/>
          <w:szCs w:val="22"/>
        </w:rPr>
      </w:pPr>
    </w:p>
    <w:p w14:paraId="2C1C951C" w14:textId="77777777" w:rsidR="007413FE" w:rsidRPr="00CE2488" w:rsidRDefault="007413FE" w:rsidP="007413FE">
      <w:pPr>
        <w:ind w:left="960" w:hanging="960"/>
        <w:rPr>
          <w:rFonts w:ascii="Arial" w:hAnsi="Arial" w:cs="Arial"/>
          <w:sz w:val="22"/>
          <w:szCs w:val="22"/>
        </w:rPr>
      </w:pPr>
      <w:r w:rsidRPr="00CE2488">
        <w:rPr>
          <w:rFonts w:ascii="Arial" w:hAnsi="Arial" w:cs="Arial"/>
          <w:b/>
          <w:sz w:val="22"/>
          <w:szCs w:val="22"/>
        </w:rPr>
        <w:t>COMPANY</w:t>
      </w:r>
    </w:p>
    <w:p w14:paraId="5F911DE0" w14:textId="77777777" w:rsidR="007413FE" w:rsidRPr="00CE2488" w:rsidRDefault="007413FE" w:rsidP="007413FE">
      <w:pPr>
        <w:ind w:left="960" w:hanging="960"/>
        <w:rPr>
          <w:rFonts w:ascii="Arial" w:hAnsi="Arial" w:cs="Arial"/>
          <w:sz w:val="22"/>
          <w:szCs w:val="22"/>
        </w:rPr>
      </w:pPr>
    </w:p>
    <w:p w14:paraId="5D33F7E2"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6</w:t>
      </w:r>
      <w:r w:rsidRPr="00CE2488">
        <w:rPr>
          <w:rFonts w:ascii="Arial" w:hAnsi="Arial" w:cs="Arial"/>
          <w:sz w:val="22"/>
          <w:szCs w:val="22"/>
        </w:rPr>
        <w:tab/>
        <w:t>The Company agrees to arrange for shares in Pennon Group Plc to be awarded and bought for me, according to the rules of the Plan.</w:t>
      </w:r>
    </w:p>
    <w:p w14:paraId="2DB98D51" w14:textId="48BC7ED6" w:rsidR="007413FE" w:rsidRPr="00CE2488" w:rsidRDefault="007413FE" w:rsidP="007413FE">
      <w:pPr>
        <w:ind w:left="960" w:hanging="960"/>
        <w:rPr>
          <w:rFonts w:ascii="Arial" w:hAnsi="Arial" w:cs="Arial"/>
          <w:sz w:val="22"/>
          <w:szCs w:val="22"/>
        </w:rPr>
      </w:pPr>
      <w:r w:rsidRPr="00CE2488">
        <w:rPr>
          <w:rFonts w:ascii="Arial" w:hAnsi="Arial" w:cs="Arial"/>
          <w:sz w:val="22"/>
          <w:szCs w:val="22"/>
        </w:rPr>
        <w:t>7</w:t>
      </w:r>
      <w:r w:rsidRPr="00CE2488">
        <w:rPr>
          <w:rFonts w:ascii="Arial" w:hAnsi="Arial" w:cs="Arial"/>
          <w:sz w:val="22"/>
          <w:szCs w:val="22"/>
        </w:rPr>
        <w:tab/>
        <w:t>[</w:t>
      </w:r>
      <w:r w:rsidRPr="00CE2488">
        <w:rPr>
          <w:rFonts w:ascii="Arial" w:hAnsi="Arial" w:cs="Arial"/>
          <w:i/>
          <w:sz w:val="22"/>
          <w:szCs w:val="22"/>
        </w:rPr>
        <w:t>Insert the terms (or a cross reference to an explanation of the terms</w:t>
      </w:r>
      <w:r w:rsidRPr="00CE2488">
        <w:rPr>
          <w:rFonts w:ascii="Arial" w:hAnsi="Arial" w:cs="Arial"/>
          <w:sz w:val="22"/>
          <w:szCs w:val="22"/>
        </w:rPr>
        <w:t xml:space="preserve">] </w:t>
      </w:r>
      <w:r w:rsidRPr="00CE2488">
        <w:rPr>
          <w:rFonts w:ascii="Arial" w:hAnsi="Arial" w:cs="Arial"/>
          <w:i/>
          <w:sz w:val="22"/>
          <w:szCs w:val="22"/>
        </w:rPr>
        <w:t>on which the Free Shares will be awarded -</w:t>
      </w:r>
      <w:r w:rsidRPr="00CE2488">
        <w:rPr>
          <w:rFonts w:ascii="Arial" w:hAnsi="Arial" w:cs="Arial"/>
          <w:sz w:val="22"/>
          <w:szCs w:val="22"/>
        </w:rPr>
        <w:t xml:space="preserve"> </w:t>
      </w:r>
      <w:r w:rsidRPr="00CE2488">
        <w:rPr>
          <w:rFonts w:ascii="Arial" w:hAnsi="Arial" w:cs="Arial"/>
          <w:i/>
          <w:sz w:val="22"/>
          <w:szCs w:val="22"/>
        </w:rPr>
        <w:t xml:space="preserve">for example the application of Rule 4 and the method for any performance award (Rule </w:t>
      </w:r>
      <w:r w:rsidR="00DD0706">
        <w:rPr>
          <w:rFonts w:ascii="Arial" w:hAnsi="Arial" w:cs="Arial"/>
          <w:i/>
          <w:sz w:val="22"/>
          <w:szCs w:val="22"/>
        </w:rPr>
        <w:t>9</w:t>
      </w:r>
      <w:r w:rsidRPr="00CE2488">
        <w:rPr>
          <w:rFonts w:ascii="Arial" w:hAnsi="Arial" w:cs="Arial"/>
          <w:i/>
          <w:sz w:val="22"/>
          <w:szCs w:val="22"/>
        </w:rPr>
        <w:t>).</w:t>
      </w:r>
      <w:r w:rsidRPr="00CE2488">
        <w:rPr>
          <w:rFonts w:ascii="Arial" w:hAnsi="Arial" w:cs="Arial"/>
          <w:sz w:val="22"/>
          <w:szCs w:val="22"/>
        </w:rPr>
        <w:t>]</w:t>
      </w:r>
    </w:p>
    <w:p w14:paraId="426F2BB3" w14:textId="77777777" w:rsidR="007413FE" w:rsidRPr="00CE2488" w:rsidRDefault="007413FE" w:rsidP="007413FE">
      <w:pPr>
        <w:ind w:left="960" w:hanging="960"/>
        <w:rPr>
          <w:rFonts w:ascii="Arial" w:hAnsi="Arial" w:cs="Arial"/>
          <w:sz w:val="22"/>
          <w:szCs w:val="22"/>
        </w:rPr>
      </w:pPr>
    </w:p>
    <w:p w14:paraId="3DEC529C" w14:textId="77777777" w:rsidR="007413FE" w:rsidRPr="00CE2488" w:rsidRDefault="007413FE" w:rsidP="007413FE">
      <w:pPr>
        <w:ind w:left="960" w:hanging="960"/>
        <w:rPr>
          <w:rFonts w:ascii="Arial" w:hAnsi="Arial" w:cs="Arial"/>
          <w:sz w:val="22"/>
          <w:szCs w:val="22"/>
        </w:rPr>
      </w:pPr>
    </w:p>
    <w:tbl>
      <w:tblPr>
        <w:tblW w:w="0" w:type="auto"/>
        <w:tblLayout w:type="fixed"/>
        <w:tblLook w:val="0000" w:firstRow="0" w:lastRow="0" w:firstColumn="0" w:lastColumn="0" w:noHBand="0" w:noVBand="0"/>
      </w:tblPr>
      <w:tblGrid>
        <w:gridCol w:w="1278"/>
        <w:gridCol w:w="3466"/>
        <w:gridCol w:w="584"/>
        <w:gridCol w:w="990"/>
        <w:gridCol w:w="2700"/>
      </w:tblGrid>
      <w:tr w:rsidR="007413FE" w:rsidRPr="00CE2488" w14:paraId="4D2C5ED3" w14:textId="77777777">
        <w:tc>
          <w:tcPr>
            <w:tcW w:w="1278" w:type="dxa"/>
            <w:tcBorders>
              <w:top w:val="nil"/>
              <w:left w:val="nil"/>
              <w:bottom w:val="nil"/>
              <w:right w:val="nil"/>
            </w:tcBorders>
          </w:tcPr>
          <w:p w14:paraId="2E2A09AF" w14:textId="77777777" w:rsidR="007413FE" w:rsidRPr="00CE2488" w:rsidRDefault="007413FE" w:rsidP="007413FE">
            <w:pPr>
              <w:rPr>
                <w:rFonts w:ascii="Arial" w:hAnsi="Arial" w:cs="Arial"/>
                <w:sz w:val="22"/>
                <w:szCs w:val="22"/>
              </w:rPr>
            </w:pPr>
            <w:r w:rsidRPr="00CE2488">
              <w:rPr>
                <w:rFonts w:ascii="Arial" w:hAnsi="Arial" w:cs="Arial"/>
                <w:sz w:val="22"/>
                <w:szCs w:val="22"/>
              </w:rPr>
              <w:t>Signature:</w:t>
            </w:r>
          </w:p>
        </w:tc>
        <w:tc>
          <w:tcPr>
            <w:tcW w:w="3466" w:type="dxa"/>
            <w:tcBorders>
              <w:top w:val="nil"/>
              <w:left w:val="nil"/>
              <w:bottom w:val="single" w:sz="6" w:space="0" w:color="auto"/>
              <w:right w:val="nil"/>
            </w:tcBorders>
          </w:tcPr>
          <w:p w14:paraId="1DC23E57" w14:textId="77777777" w:rsidR="007413FE" w:rsidRPr="00CE2488" w:rsidRDefault="007413FE" w:rsidP="007413FE">
            <w:pPr>
              <w:rPr>
                <w:rFonts w:ascii="Arial" w:hAnsi="Arial" w:cs="Arial"/>
                <w:sz w:val="22"/>
                <w:szCs w:val="22"/>
              </w:rPr>
            </w:pPr>
          </w:p>
        </w:tc>
        <w:tc>
          <w:tcPr>
            <w:tcW w:w="584" w:type="dxa"/>
            <w:tcBorders>
              <w:top w:val="nil"/>
              <w:left w:val="nil"/>
              <w:bottom w:val="nil"/>
              <w:right w:val="nil"/>
            </w:tcBorders>
          </w:tcPr>
          <w:p w14:paraId="3FDE592F" w14:textId="77777777" w:rsidR="007413FE" w:rsidRPr="00CE2488" w:rsidRDefault="007413FE" w:rsidP="007413FE">
            <w:pPr>
              <w:rPr>
                <w:rFonts w:ascii="Arial" w:hAnsi="Arial" w:cs="Arial"/>
                <w:sz w:val="22"/>
                <w:szCs w:val="22"/>
              </w:rPr>
            </w:pPr>
          </w:p>
        </w:tc>
        <w:tc>
          <w:tcPr>
            <w:tcW w:w="990" w:type="dxa"/>
            <w:tcBorders>
              <w:top w:val="nil"/>
              <w:left w:val="nil"/>
              <w:bottom w:val="nil"/>
              <w:right w:val="nil"/>
            </w:tcBorders>
          </w:tcPr>
          <w:p w14:paraId="50104826" w14:textId="77777777" w:rsidR="007413FE" w:rsidRPr="00CE2488" w:rsidRDefault="007413FE" w:rsidP="007413FE">
            <w:pPr>
              <w:rPr>
                <w:rFonts w:ascii="Arial" w:hAnsi="Arial" w:cs="Arial"/>
                <w:sz w:val="22"/>
                <w:szCs w:val="22"/>
              </w:rPr>
            </w:pPr>
            <w:r w:rsidRPr="00CE2488">
              <w:rPr>
                <w:rFonts w:ascii="Arial" w:hAnsi="Arial" w:cs="Arial"/>
                <w:sz w:val="22"/>
                <w:szCs w:val="22"/>
              </w:rPr>
              <w:t>Date:</w:t>
            </w:r>
          </w:p>
        </w:tc>
        <w:tc>
          <w:tcPr>
            <w:tcW w:w="2700" w:type="dxa"/>
            <w:tcBorders>
              <w:top w:val="nil"/>
              <w:left w:val="nil"/>
              <w:bottom w:val="single" w:sz="6" w:space="0" w:color="auto"/>
              <w:right w:val="nil"/>
            </w:tcBorders>
          </w:tcPr>
          <w:p w14:paraId="1BACBF1C" w14:textId="77777777" w:rsidR="007413FE" w:rsidRPr="00CE2488" w:rsidRDefault="007413FE" w:rsidP="007413FE">
            <w:pPr>
              <w:rPr>
                <w:rFonts w:ascii="Arial" w:hAnsi="Arial" w:cs="Arial"/>
                <w:sz w:val="22"/>
                <w:szCs w:val="22"/>
              </w:rPr>
            </w:pPr>
          </w:p>
        </w:tc>
      </w:tr>
      <w:tr w:rsidR="007413FE" w:rsidRPr="00CE2488" w14:paraId="06692E2E" w14:textId="77777777">
        <w:tc>
          <w:tcPr>
            <w:tcW w:w="1278" w:type="dxa"/>
            <w:tcBorders>
              <w:top w:val="nil"/>
              <w:left w:val="nil"/>
              <w:bottom w:val="nil"/>
              <w:right w:val="nil"/>
            </w:tcBorders>
          </w:tcPr>
          <w:p w14:paraId="3A3EB3B2" w14:textId="77777777" w:rsidR="007413FE" w:rsidRPr="00CE2488" w:rsidRDefault="007413FE" w:rsidP="007413FE">
            <w:pPr>
              <w:rPr>
                <w:rFonts w:ascii="Arial" w:hAnsi="Arial" w:cs="Arial"/>
                <w:sz w:val="22"/>
                <w:szCs w:val="22"/>
              </w:rPr>
            </w:pPr>
          </w:p>
        </w:tc>
        <w:tc>
          <w:tcPr>
            <w:tcW w:w="3466" w:type="dxa"/>
            <w:tcBorders>
              <w:top w:val="nil"/>
              <w:left w:val="nil"/>
              <w:bottom w:val="nil"/>
              <w:right w:val="nil"/>
            </w:tcBorders>
          </w:tcPr>
          <w:p w14:paraId="128094D9" w14:textId="77777777" w:rsidR="007413FE" w:rsidRPr="00CE2488" w:rsidRDefault="007413FE" w:rsidP="007413FE">
            <w:pPr>
              <w:rPr>
                <w:rFonts w:ascii="Arial" w:hAnsi="Arial" w:cs="Arial"/>
                <w:sz w:val="22"/>
                <w:szCs w:val="22"/>
              </w:rPr>
            </w:pPr>
          </w:p>
        </w:tc>
        <w:tc>
          <w:tcPr>
            <w:tcW w:w="584" w:type="dxa"/>
            <w:tcBorders>
              <w:top w:val="nil"/>
              <w:left w:val="nil"/>
              <w:bottom w:val="nil"/>
              <w:right w:val="nil"/>
            </w:tcBorders>
          </w:tcPr>
          <w:p w14:paraId="69DB12DC" w14:textId="77777777" w:rsidR="007413FE" w:rsidRPr="00CE2488" w:rsidRDefault="007413FE" w:rsidP="007413FE">
            <w:pPr>
              <w:rPr>
                <w:rFonts w:ascii="Arial" w:hAnsi="Arial" w:cs="Arial"/>
                <w:sz w:val="22"/>
                <w:szCs w:val="22"/>
              </w:rPr>
            </w:pPr>
          </w:p>
        </w:tc>
        <w:tc>
          <w:tcPr>
            <w:tcW w:w="990" w:type="dxa"/>
            <w:tcBorders>
              <w:top w:val="nil"/>
              <w:left w:val="nil"/>
              <w:bottom w:val="nil"/>
              <w:right w:val="nil"/>
            </w:tcBorders>
          </w:tcPr>
          <w:p w14:paraId="146F6D72" w14:textId="77777777" w:rsidR="007413FE" w:rsidRPr="00CE2488" w:rsidRDefault="007413FE" w:rsidP="007413FE">
            <w:pPr>
              <w:rPr>
                <w:rFonts w:ascii="Arial" w:hAnsi="Arial" w:cs="Arial"/>
                <w:sz w:val="22"/>
                <w:szCs w:val="22"/>
              </w:rPr>
            </w:pPr>
          </w:p>
        </w:tc>
        <w:tc>
          <w:tcPr>
            <w:tcW w:w="2700" w:type="dxa"/>
            <w:tcBorders>
              <w:top w:val="nil"/>
              <w:left w:val="nil"/>
              <w:bottom w:val="nil"/>
              <w:right w:val="nil"/>
            </w:tcBorders>
          </w:tcPr>
          <w:p w14:paraId="11C67AFE" w14:textId="77777777" w:rsidR="007413FE" w:rsidRPr="00CE2488" w:rsidRDefault="007413FE" w:rsidP="007413FE">
            <w:pPr>
              <w:rPr>
                <w:rFonts w:ascii="Arial" w:hAnsi="Arial" w:cs="Arial"/>
                <w:sz w:val="22"/>
                <w:szCs w:val="22"/>
              </w:rPr>
            </w:pPr>
          </w:p>
        </w:tc>
      </w:tr>
    </w:tbl>
    <w:p w14:paraId="0C1D4E44" w14:textId="77777777" w:rsidR="00480A1B" w:rsidRDefault="00480A1B" w:rsidP="007413FE">
      <w:pPr>
        <w:ind w:left="960" w:hanging="960"/>
        <w:rPr>
          <w:rFonts w:ascii="Arial" w:hAnsi="Arial" w:cs="Arial"/>
          <w:sz w:val="22"/>
          <w:szCs w:val="22"/>
        </w:rPr>
      </w:pPr>
    </w:p>
    <w:p w14:paraId="5B5038FB" w14:textId="77777777" w:rsidR="007413FE" w:rsidRPr="00CE2488" w:rsidRDefault="00480A1B" w:rsidP="007413FE">
      <w:pPr>
        <w:ind w:left="960" w:hanging="960"/>
        <w:rPr>
          <w:rFonts w:ascii="Arial" w:hAnsi="Arial" w:cs="Arial"/>
          <w:sz w:val="22"/>
          <w:szCs w:val="22"/>
        </w:rPr>
      </w:pPr>
      <w:r>
        <w:rPr>
          <w:rFonts w:ascii="Arial" w:hAnsi="Arial" w:cs="Arial"/>
          <w:sz w:val="22"/>
          <w:szCs w:val="22"/>
        </w:rPr>
        <w:br w:type="page"/>
      </w:r>
      <w:r w:rsidR="007413FE" w:rsidRPr="00CE2488">
        <w:rPr>
          <w:rFonts w:ascii="Arial" w:hAnsi="Arial" w:cs="Arial"/>
          <w:sz w:val="22"/>
          <w:szCs w:val="22"/>
        </w:rPr>
        <w:lastRenderedPageBreak/>
        <w:t>DRAFT FREE SHARE AGREEMENT</w:t>
      </w:r>
    </w:p>
    <w:p w14:paraId="2FA6CA74" w14:textId="77777777" w:rsidR="007413FE" w:rsidRPr="00CE2488" w:rsidRDefault="007413FE" w:rsidP="007413FE">
      <w:pPr>
        <w:ind w:left="960" w:hanging="960"/>
        <w:rPr>
          <w:rFonts w:ascii="Arial" w:hAnsi="Arial" w:cs="Arial"/>
          <w:sz w:val="22"/>
          <w:szCs w:val="22"/>
        </w:rPr>
      </w:pPr>
    </w:p>
    <w:p w14:paraId="2CB192BE" w14:textId="77777777" w:rsidR="007413FE" w:rsidRPr="00CE2488" w:rsidRDefault="007413FE" w:rsidP="007413FE">
      <w:pPr>
        <w:ind w:left="960" w:hanging="960"/>
        <w:rPr>
          <w:rFonts w:ascii="Arial" w:hAnsi="Arial" w:cs="Arial"/>
          <w:sz w:val="22"/>
          <w:szCs w:val="22"/>
        </w:rPr>
      </w:pPr>
      <w:r w:rsidRPr="00CE2488">
        <w:rPr>
          <w:rFonts w:ascii="Arial" w:hAnsi="Arial" w:cs="Arial"/>
          <w:b/>
          <w:sz w:val="22"/>
          <w:szCs w:val="22"/>
        </w:rPr>
        <w:t>Rights and Obligations</w:t>
      </w:r>
    </w:p>
    <w:p w14:paraId="33574B41" w14:textId="77777777" w:rsidR="007413FE" w:rsidRPr="00CE2488" w:rsidRDefault="007413FE" w:rsidP="007413FE">
      <w:pPr>
        <w:ind w:left="960" w:hanging="960"/>
        <w:rPr>
          <w:rFonts w:ascii="Arial" w:hAnsi="Arial" w:cs="Arial"/>
          <w:sz w:val="22"/>
          <w:szCs w:val="22"/>
        </w:rPr>
      </w:pPr>
    </w:p>
    <w:p w14:paraId="36EEDA59"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1</w:t>
      </w:r>
      <w:r w:rsidRPr="00CE2488">
        <w:rPr>
          <w:rFonts w:ascii="Arial" w:hAnsi="Arial" w:cs="Arial"/>
          <w:sz w:val="22"/>
          <w:szCs w:val="22"/>
        </w:rPr>
        <w:tab/>
        <w:t xml:space="preserve">I agree that taking part in the Plan does not affect my rights, </w:t>
      </w:r>
      <w:proofErr w:type="gramStart"/>
      <w:r w:rsidRPr="00CE2488">
        <w:rPr>
          <w:rFonts w:ascii="Arial" w:hAnsi="Arial" w:cs="Arial"/>
          <w:sz w:val="22"/>
          <w:szCs w:val="22"/>
        </w:rPr>
        <w:t>entitlements</w:t>
      </w:r>
      <w:proofErr w:type="gramEnd"/>
      <w:r w:rsidRPr="00CE2488">
        <w:rPr>
          <w:rFonts w:ascii="Arial" w:hAnsi="Arial" w:cs="Arial"/>
          <w:sz w:val="22"/>
          <w:szCs w:val="22"/>
        </w:rPr>
        <w:t xml:space="preserve"> and obligations under my contract of employment, and does not give me any rights or additional rights to compensation or damages if my employment ceases.</w:t>
      </w:r>
    </w:p>
    <w:p w14:paraId="043B6B17" w14:textId="77777777" w:rsidR="007413FE" w:rsidRPr="00CE2488" w:rsidRDefault="007413FE" w:rsidP="007413FE">
      <w:pPr>
        <w:ind w:left="960" w:hanging="960"/>
        <w:rPr>
          <w:rFonts w:ascii="Arial" w:hAnsi="Arial" w:cs="Arial"/>
          <w:sz w:val="22"/>
          <w:szCs w:val="22"/>
        </w:rPr>
      </w:pPr>
    </w:p>
    <w:p w14:paraId="76881443"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2</w:t>
      </w:r>
      <w:r w:rsidRPr="00CE2488">
        <w:rPr>
          <w:rFonts w:ascii="Arial" w:hAnsi="Arial" w:cs="Arial"/>
          <w:sz w:val="22"/>
          <w:szCs w:val="22"/>
        </w:rPr>
        <w:tab/>
        <w:t>I may ask the Trustees for my Free Shares and Dividend Shares at any time after the end of the Holding Period, but I may have to pay income tax and National Insurance Contributions when they are taken out of the Plan.</w:t>
      </w:r>
    </w:p>
    <w:p w14:paraId="5D7E5668" w14:textId="77777777" w:rsidR="007413FE" w:rsidRPr="00CE2488" w:rsidRDefault="007413FE" w:rsidP="007413FE">
      <w:pPr>
        <w:ind w:left="960" w:hanging="960"/>
        <w:rPr>
          <w:rFonts w:ascii="Arial" w:hAnsi="Arial" w:cs="Arial"/>
          <w:sz w:val="22"/>
          <w:szCs w:val="22"/>
        </w:rPr>
      </w:pPr>
    </w:p>
    <w:p w14:paraId="52C5CE97"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3</w:t>
      </w:r>
      <w:r w:rsidRPr="00CE2488">
        <w:rPr>
          <w:rFonts w:ascii="Arial" w:hAnsi="Arial" w:cs="Arial"/>
          <w:sz w:val="22"/>
          <w:szCs w:val="22"/>
        </w:rPr>
        <w:tab/>
        <w:t xml:space="preserve">I agree to allow the Trustees to sell some or </w:t>
      </w:r>
      <w:proofErr w:type="gramStart"/>
      <w:r w:rsidRPr="00CE2488">
        <w:rPr>
          <w:rFonts w:ascii="Arial" w:hAnsi="Arial" w:cs="Arial"/>
          <w:sz w:val="22"/>
          <w:szCs w:val="22"/>
        </w:rPr>
        <w:t>all of</w:t>
      </w:r>
      <w:proofErr w:type="gramEnd"/>
      <w:r w:rsidRPr="00CE2488">
        <w:rPr>
          <w:rFonts w:ascii="Arial" w:hAnsi="Arial" w:cs="Arial"/>
          <w:sz w:val="22"/>
          <w:szCs w:val="22"/>
        </w:rPr>
        <w:t xml:space="preserve"> my shares to pay any income tax and National Insurance Contributions in respect of my shares ceasing to be subject to the Plan, unless I provide them in advance with sufficient funds to pay these amounts.</w:t>
      </w:r>
    </w:p>
    <w:p w14:paraId="09934589" w14:textId="77777777" w:rsidR="007413FE" w:rsidRPr="00CE2488" w:rsidRDefault="007413FE" w:rsidP="007413FE">
      <w:pPr>
        <w:ind w:left="960" w:hanging="960"/>
        <w:rPr>
          <w:rFonts w:ascii="Arial" w:hAnsi="Arial" w:cs="Arial"/>
          <w:sz w:val="22"/>
          <w:szCs w:val="22"/>
        </w:rPr>
      </w:pPr>
    </w:p>
    <w:p w14:paraId="71DF419A"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4</w:t>
      </w:r>
      <w:r w:rsidRPr="00CE2488">
        <w:rPr>
          <w:rFonts w:ascii="Arial" w:hAnsi="Arial" w:cs="Arial"/>
          <w:sz w:val="22"/>
          <w:szCs w:val="22"/>
        </w:rPr>
        <w:tab/>
        <w:t>If there is a rights issue, I agree to allow the Trustees to sell some of the rights attached to my shares in the Plan, to exercise the rights attached to other shares held by me in the Plan.</w:t>
      </w:r>
    </w:p>
    <w:p w14:paraId="1CE4B0ED" w14:textId="77777777" w:rsidR="007413FE" w:rsidRPr="00CE2488" w:rsidRDefault="007413FE" w:rsidP="007413FE">
      <w:pPr>
        <w:ind w:left="960" w:hanging="960"/>
        <w:rPr>
          <w:rFonts w:ascii="Arial" w:hAnsi="Arial" w:cs="Arial"/>
          <w:sz w:val="22"/>
          <w:szCs w:val="22"/>
        </w:rPr>
      </w:pPr>
    </w:p>
    <w:p w14:paraId="0C6430DE"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5</w:t>
      </w:r>
      <w:r w:rsidRPr="00CE2488">
        <w:rPr>
          <w:rFonts w:ascii="Arial" w:hAnsi="Arial" w:cs="Arial"/>
          <w:sz w:val="22"/>
          <w:szCs w:val="22"/>
        </w:rPr>
        <w:tab/>
        <w:t>I can at any time withdraw from this agreement, by writing to my employer.</w:t>
      </w:r>
    </w:p>
    <w:p w14:paraId="7AB37409" w14:textId="77777777" w:rsidR="007413FE" w:rsidRPr="00CE2488" w:rsidRDefault="007413FE" w:rsidP="007413FE">
      <w:pPr>
        <w:ind w:left="960" w:hanging="960"/>
        <w:rPr>
          <w:rFonts w:ascii="Arial" w:hAnsi="Arial" w:cs="Arial"/>
          <w:sz w:val="22"/>
          <w:szCs w:val="22"/>
        </w:rPr>
      </w:pPr>
    </w:p>
    <w:p w14:paraId="517770BC"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6</w:t>
      </w:r>
      <w:r w:rsidRPr="00CE2488">
        <w:rPr>
          <w:rFonts w:ascii="Arial" w:hAnsi="Arial" w:cs="Arial"/>
          <w:sz w:val="22"/>
          <w:szCs w:val="22"/>
        </w:rPr>
        <w:tab/>
        <w:t>I agree that withdrawal from this agreement will not affect the terms on which I agreed to accept any shares that have already been awarded to or bought for me under the terms of the Plan.</w:t>
      </w:r>
    </w:p>
    <w:p w14:paraId="6E2CB2B0" w14:textId="77777777" w:rsidR="007413FE" w:rsidRPr="00CE2488" w:rsidRDefault="007413FE" w:rsidP="007413FE">
      <w:pPr>
        <w:ind w:left="960" w:hanging="960"/>
        <w:rPr>
          <w:rFonts w:ascii="Arial" w:hAnsi="Arial" w:cs="Arial"/>
          <w:sz w:val="22"/>
          <w:szCs w:val="22"/>
        </w:rPr>
      </w:pPr>
    </w:p>
    <w:p w14:paraId="43CFF456"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7</w:t>
      </w:r>
      <w:r w:rsidRPr="00CE2488">
        <w:rPr>
          <w:rFonts w:ascii="Arial" w:hAnsi="Arial" w:cs="Arial"/>
          <w:sz w:val="22"/>
          <w:szCs w:val="22"/>
        </w:rPr>
        <w:tab/>
        <w:t>I understand that my obligations during the Holding Period will end:</w:t>
      </w:r>
    </w:p>
    <w:p w14:paraId="1BDD5E63" w14:textId="77777777" w:rsidR="007413FE" w:rsidRPr="00CE2488" w:rsidRDefault="007413FE" w:rsidP="007413FE">
      <w:pPr>
        <w:ind w:left="1920" w:hanging="960"/>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if I cease to be in Relevant Employment, and this may lead to forfeiture of the Free Shares;</w:t>
      </w:r>
    </w:p>
    <w:p w14:paraId="167AB8F6" w14:textId="77F1A7FF" w:rsidR="007413FE" w:rsidRPr="00CE2488" w:rsidRDefault="007413FE" w:rsidP="007413FE">
      <w:pPr>
        <w:ind w:left="1920" w:hanging="960"/>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 xml:space="preserve">if the Company terminates the Plan in accordance with </w:t>
      </w:r>
      <w:r w:rsidR="00521A65">
        <w:rPr>
          <w:rFonts w:ascii="Arial" w:hAnsi="Arial" w:cs="Arial"/>
          <w:sz w:val="22"/>
          <w:szCs w:val="22"/>
        </w:rPr>
        <w:t>Rule 8</w:t>
      </w:r>
      <w:r w:rsidRPr="00CE2488">
        <w:rPr>
          <w:rFonts w:ascii="Arial" w:hAnsi="Arial" w:cs="Arial"/>
          <w:sz w:val="22"/>
          <w:szCs w:val="22"/>
        </w:rPr>
        <w:t xml:space="preserve"> and I have consented to the transfer of the Shares to me.</w:t>
      </w:r>
    </w:p>
    <w:p w14:paraId="7D16634B" w14:textId="77777777" w:rsidR="007413FE" w:rsidRPr="00CE2488" w:rsidRDefault="007413FE" w:rsidP="007413FE">
      <w:pPr>
        <w:ind w:left="1920" w:hanging="960"/>
        <w:rPr>
          <w:rFonts w:ascii="Arial" w:hAnsi="Arial" w:cs="Arial"/>
          <w:sz w:val="22"/>
          <w:szCs w:val="22"/>
        </w:rPr>
      </w:pPr>
    </w:p>
    <w:p w14:paraId="5EEC41B6"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8</w:t>
      </w:r>
      <w:r w:rsidRPr="00CE2488">
        <w:rPr>
          <w:rFonts w:ascii="Arial" w:hAnsi="Arial" w:cs="Arial"/>
          <w:sz w:val="22"/>
          <w:szCs w:val="22"/>
        </w:rPr>
        <w:tab/>
        <w:t>I understand that my obligations under the Holding Period are subject to:</w:t>
      </w:r>
    </w:p>
    <w:p w14:paraId="28A1BA8F" w14:textId="77777777" w:rsidR="007413FE" w:rsidRPr="00CE2488" w:rsidRDefault="007413FE" w:rsidP="007413FE">
      <w:pPr>
        <w:ind w:left="1920" w:hanging="960"/>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the right of the Trustees to sell my shares to meet PAYE obligations;</w:t>
      </w:r>
    </w:p>
    <w:p w14:paraId="5F7ED8D0" w14:textId="77777777" w:rsidR="007413FE" w:rsidRPr="00CE2488" w:rsidRDefault="007413FE" w:rsidP="007413FE">
      <w:pPr>
        <w:ind w:left="1920" w:hanging="960"/>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the Trustees accepting at my direction an offer for my shares in accordance with the Plan.</w:t>
      </w:r>
    </w:p>
    <w:p w14:paraId="20508DBD" w14:textId="77777777" w:rsidR="007413FE" w:rsidRPr="00CE2488" w:rsidRDefault="007413FE" w:rsidP="007413FE">
      <w:pPr>
        <w:ind w:left="1920" w:hanging="960"/>
        <w:rPr>
          <w:rFonts w:ascii="Arial" w:hAnsi="Arial" w:cs="Arial"/>
          <w:sz w:val="22"/>
          <w:szCs w:val="22"/>
        </w:rPr>
      </w:pPr>
    </w:p>
    <w:p w14:paraId="4D5A4DE5" w14:textId="77777777" w:rsidR="007413FE" w:rsidRPr="00CE2488" w:rsidRDefault="007413FE" w:rsidP="007413FE">
      <w:pPr>
        <w:ind w:left="960" w:hanging="960"/>
        <w:rPr>
          <w:rFonts w:ascii="Arial" w:hAnsi="Arial" w:cs="Arial"/>
          <w:sz w:val="22"/>
          <w:szCs w:val="22"/>
        </w:rPr>
      </w:pPr>
      <w:r w:rsidRPr="00CE2488">
        <w:rPr>
          <w:rFonts w:ascii="Arial" w:hAnsi="Arial" w:cs="Arial"/>
          <w:sz w:val="22"/>
          <w:szCs w:val="22"/>
        </w:rPr>
        <w:t>9</w:t>
      </w:r>
      <w:r w:rsidRPr="00CE2488">
        <w:rPr>
          <w:rFonts w:ascii="Arial" w:hAnsi="Arial" w:cs="Arial"/>
          <w:sz w:val="22"/>
          <w:szCs w:val="22"/>
        </w:rPr>
        <w:tab/>
        <w:t>I will lose my Free Shares if I cease to be in Relevant Employment within [</w:t>
      </w:r>
      <w:r w:rsidRPr="00CE2488">
        <w:rPr>
          <w:rFonts w:ascii="Arial" w:hAnsi="Arial" w:cs="Arial"/>
          <w:i/>
          <w:sz w:val="22"/>
          <w:szCs w:val="22"/>
        </w:rPr>
        <w:t>insert time not exceeding 3 years</w:t>
      </w:r>
      <w:r w:rsidRPr="00CE2488">
        <w:rPr>
          <w:rFonts w:ascii="Arial" w:hAnsi="Arial" w:cs="Arial"/>
          <w:sz w:val="22"/>
          <w:szCs w:val="22"/>
        </w:rPr>
        <w:t xml:space="preserve">] from the date of the Award, </w:t>
      </w:r>
      <w:r w:rsidRPr="00CE2488">
        <w:rPr>
          <w:rFonts w:ascii="Arial" w:hAnsi="Arial" w:cs="Arial"/>
          <w:b/>
          <w:sz w:val="22"/>
          <w:szCs w:val="22"/>
        </w:rPr>
        <w:t>unless the employment ceased for one of the following reasons:</w:t>
      </w:r>
    </w:p>
    <w:p w14:paraId="1C6B39E9" w14:textId="77777777" w:rsidR="007413FE" w:rsidRPr="00CE2488" w:rsidRDefault="007413FE" w:rsidP="007413FE">
      <w:pPr>
        <w:ind w:left="1920" w:hanging="960"/>
        <w:rPr>
          <w:rFonts w:ascii="Arial" w:hAnsi="Arial" w:cs="Arial"/>
          <w:sz w:val="22"/>
          <w:szCs w:val="22"/>
        </w:rPr>
      </w:pPr>
      <w:r w:rsidRPr="00CE2488">
        <w:rPr>
          <w:rFonts w:ascii="Arial" w:hAnsi="Arial" w:cs="Arial"/>
          <w:sz w:val="22"/>
          <w:szCs w:val="22"/>
        </w:rPr>
        <w:t>(a)</w:t>
      </w:r>
      <w:r w:rsidRPr="00CE2488">
        <w:rPr>
          <w:rFonts w:ascii="Arial" w:hAnsi="Arial" w:cs="Arial"/>
          <w:sz w:val="22"/>
          <w:szCs w:val="22"/>
        </w:rPr>
        <w:tab/>
        <w:t>injury or disability</w:t>
      </w:r>
    </w:p>
    <w:p w14:paraId="589972D0" w14:textId="77777777" w:rsidR="007413FE" w:rsidRPr="00CE2488" w:rsidRDefault="007413FE" w:rsidP="007413FE">
      <w:pPr>
        <w:ind w:left="1920" w:hanging="960"/>
        <w:rPr>
          <w:rFonts w:ascii="Arial" w:hAnsi="Arial" w:cs="Arial"/>
          <w:sz w:val="22"/>
          <w:szCs w:val="22"/>
        </w:rPr>
      </w:pPr>
      <w:r w:rsidRPr="00CE2488">
        <w:rPr>
          <w:rFonts w:ascii="Arial" w:hAnsi="Arial" w:cs="Arial"/>
          <w:sz w:val="22"/>
          <w:szCs w:val="22"/>
        </w:rPr>
        <w:t>(b)</w:t>
      </w:r>
      <w:r w:rsidRPr="00CE2488">
        <w:rPr>
          <w:rFonts w:ascii="Arial" w:hAnsi="Arial" w:cs="Arial"/>
          <w:sz w:val="22"/>
          <w:szCs w:val="22"/>
        </w:rPr>
        <w:tab/>
        <w:t>redundancy</w:t>
      </w:r>
    </w:p>
    <w:p w14:paraId="11D6873B" w14:textId="77777777" w:rsidR="007413FE" w:rsidRPr="00CE2488" w:rsidRDefault="007413FE" w:rsidP="007413FE">
      <w:pPr>
        <w:ind w:left="1920" w:hanging="960"/>
        <w:rPr>
          <w:rFonts w:ascii="Arial" w:hAnsi="Arial" w:cs="Arial"/>
          <w:sz w:val="22"/>
          <w:szCs w:val="22"/>
        </w:rPr>
      </w:pPr>
      <w:r w:rsidRPr="00CE2488">
        <w:rPr>
          <w:rFonts w:ascii="Arial" w:hAnsi="Arial" w:cs="Arial"/>
          <w:sz w:val="22"/>
          <w:szCs w:val="22"/>
        </w:rPr>
        <w:t>(c)</w:t>
      </w:r>
      <w:r w:rsidRPr="00CE2488">
        <w:rPr>
          <w:rFonts w:ascii="Arial" w:hAnsi="Arial" w:cs="Arial"/>
          <w:sz w:val="22"/>
          <w:szCs w:val="22"/>
        </w:rPr>
        <w:tab/>
        <w:t>transfer of employment to which the Transfer of Undertaking (Protection of Employment) Regulations 1981 apply</w:t>
      </w:r>
    </w:p>
    <w:p w14:paraId="6E0EAAF6" w14:textId="77777777" w:rsidR="007413FE" w:rsidRPr="00CE2488" w:rsidRDefault="007413FE" w:rsidP="007413FE">
      <w:pPr>
        <w:ind w:left="1920" w:hanging="960"/>
        <w:rPr>
          <w:rFonts w:ascii="Arial" w:hAnsi="Arial" w:cs="Arial"/>
          <w:sz w:val="22"/>
          <w:szCs w:val="22"/>
        </w:rPr>
      </w:pPr>
      <w:r w:rsidRPr="00CE2488">
        <w:rPr>
          <w:rFonts w:ascii="Arial" w:hAnsi="Arial" w:cs="Arial"/>
          <w:sz w:val="22"/>
          <w:szCs w:val="22"/>
        </w:rPr>
        <w:t>(d)</w:t>
      </w:r>
      <w:r w:rsidRPr="00CE2488">
        <w:rPr>
          <w:rFonts w:ascii="Arial" w:hAnsi="Arial" w:cs="Arial"/>
          <w:sz w:val="22"/>
          <w:szCs w:val="22"/>
        </w:rPr>
        <w:tab/>
        <w:t>change of control or other circumstances ending the associated company status of the employer company</w:t>
      </w:r>
    </w:p>
    <w:p w14:paraId="3D972D4B" w14:textId="77777777" w:rsidR="00D44497" w:rsidRDefault="007413FE" w:rsidP="007413FE">
      <w:pPr>
        <w:ind w:left="1920" w:hanging="960"/>
        <w:rPr>
          <w:rFonts w:ascii="Arial" w:hAnsi="Arial" w:cs="Arial"/>
          <w:sz w:val="22"/>
          <w:szCs w:val="22"/>
        </w:rPr>
      </w:pPr>
      <w:r w:rsidRPr="00CE2488">
        <w:rPr>
          <w:rFonts w:ascii="Arial" w:hAnsi="Arial" w:cs="Arial"/>
          <w:sz w:val="22"/>
          <w:szCs w:val="22"/>
        </w:rPr>
        <w:t>(e)</w:t>
      </w:r>
      <w:r w:rsidRPr="00CE2488">
        <w:rPr>
          <w:rFonts w:ascii="Arial" w:hAnsi="Arial" w:cs="Arial"/>
          <w:sz w:val="22"/>
          <w:szCs w:val="22"/>
        </w:rPr>
        <w:tab/>
        <w:t xml:space="preserve">retirement </w:t>
      </w:r>
    </w:p>
    <w:p w14:paraId="43C198FA" w14:textId="1D32B6B0" w:rsidR="007413FE" w:rsidRDefault="007413FE" w:rsidP="007413FE">
      <w:pPr>
        <w:ind w:left="1920" w:hanging="960"/>
        <w:rPr>
          <w:rFonts w:ascii="Arial" w:hAnsi="Arial" w:cs="Arial"/>
          <w:sz w:val="22"/>
          <w:szCs w:val="22"/>
        </w:rPr>
      </w:pPr>
      <w:r w:rsidRPr="00CE2488">
        <w:rPr>
          <w:rFonts w:ascii="Arial" w:hAnsi="Arial" w:cs="Arial"/>
          <w:sz w:val="22"/>
          <w:szCs w:val="22"/>
        </w:rPr>
        <w:t>(f)</w:t>
      </w:r>
      <w:r w:rsidRPr="00CE2488">
        <w:rPr>
          <w:rFonts w:ascii="Arial" w:hAnsi="Arial" w:cs="Arial"/>
          <w:sz w:val="22"/>
          <w:szCs w:val="22"/>
        </w:rPr>
        <w:tab/>
        <w:t>death.</w:t>
      </w:r>
    </w:p>
    <w:p w14:paraId="7516812A" w14:textId="77777777" w:rsidR="00480A1B" w:rsidRPr="00CE2488" w:rsidRDefault="00480A1B" w:rsidP="007413FE">
      <w:pPr>
        <w:ind w:left="1920" w:hanging="960"/>
        <w:rPr>
          <w:rFonts w:ascii="Arial" w:hAnsi="Arial" w:cs="Arial"/>
          <w:sz w:val="22"/>
          <w:szCs w:val="22"/>
        </w:rPr>
      </w:pPr>
    </w:p>
    <w:p w14:paraId="7B6619FF" w14:textId="77777777" w:rsidR="007413FE" w:rsidRPr="00CE2488" w:rsidRDefault="007413FE" w:rsidP="00480A1B">
      <w:pPr>
        <w:keepNext/>
        <w:keepLines/>
        <w:widowControl w:val="0"/>
        <w:ind w:left="960" w:hanging="960"/>
        <w:rPr>
          <w:rFonts w:ascii="Arial" w:hAnsi="Arial" w:cs="Arial"/>
          <w:sz w:val="22"/>
          <w:szCs w:val="22"/>
        </w:rPr>
      </w:pPr>
      <w:r w:rsidRPr="00CE2488">
        <w:rPr>
          <w:rFonts w:ascii="Arial" w:hAnsi="Arial" w:cs="Arial"/>
          <w:b/>
          <w:sz w:val="22"/>
          <w:szCs w:val="22"/>
        </w:rPr>
        <w:lastRenderedPageBreak/>
        <w:t>Dividend Reinvestment</w:t>
      </w:r>
    </w:p>
    <w:p w14:paraId="170041A7" w14:textId="77777777" w:rsidR="007413FE" w:rsidRPr="00CE2488" w:rsidRDefault="007413FE" w:rsidP="00480A1B">
      <w:pPr>
        <w:keepNext/>
        <w:keepLines/>
        <w:widowControl w:val="0"/>
        <w:ind w:left="960" w:hanging="960"/>
        <w:rPr>
          <w:rFonts w:ascii="Arial" w:hAnsi="Arial" w:cs="Arial"/>
          <w:sz w:val="22"/>
          <w:szCs w:val="22"/>
        </w:rPr>
      </w:pPr>
    </w:p>
    <w:p w14:paraId="7FE35A70" w14:textId="77777777" w:rsidR="007413FE" w:rsidRPr="00CE2488" w:rsidRDefault="007413FE" w:rsidP="00480A1B">
      <w:pPr>
        <w:keepNext/>
        <w:keepLines/>
        <w:widowControl w:val="0"/>
        <w:ind w:left="960" w:hanging="960"/>
        <w:rPr>
          <w:rFonts w:ascii="Arial" w:hAnsi="Arial" w:cs="Arial"/>
          <w:sz w:val="22"/>
          <w:szCs w:val="22"/>
        </w:rPr>
      </w:pPr>
      <w:r w:rsidRPr="00CE2488">
        <w:rPr>
          <w:rFonts w:ascii="Arial" w:hAnsi="Arial" w:cs="Arial"/>
          <w:sz w:val="22"/>
          <w:szCs w:val="22"/>
        </w:rPr>
        <w:t>10</w:t>
      </w:r>
      <w:r w:rsidRPr="00CE2488">
        <w:rPr>
          <w:rFonts w:ascii="Arial" w:hAnsi="Arial" w:cs="Arial"/>
          <w:sz w:val="22"/>
          <w:szCs w:val="22"/>
        </w:rPr>
        <w:tab/>
        <w:t>Cash dividends will be used to buy more shares (Dividend Shares) for me.</w:t>
      </w:r>
    </w:p>
    <w:p w14:paraId="5011726C" w14:textId="77777777" w:rsidR="007413FE" w:rsidRPr="00CE2488" w:rsidRDefault="007413FE" w:rsidP="007413FE">
      <w:pPr>
        <w:ind w:left="960" w:hanging="960"/>
        <w:rPr>
          <w:rFonts w:ascii="Arial" w:hAnsi="Arial" w:cs="Arial"/>
          <w:sz w:val="22"/>
          <w:szCs w:val="22"/>
        </w:rPr>
      </w:pPr>
    </w:p>
    <w:p w14:paraId="485F7D43" w14:textId="77777777" w:rsidR="007413FE" w:rsidRPr="00CE2488" w:rsidRDefault="004A3CD8" w:rsidP="007413FE">
      <w:pPr>
        <w:ind w:left="960" w:hanging="960"/>
        <w:rPr>
          <w:rFonts w:ascii="Arial" w:hAnsi="Arial" w:cs="Arial"/>
          <w:sz w:val="22"/>
          <w:szCs w:val="22"/>
        </w:rPr>
      </w:pPr>
      <w:r>
        <w:rPr>
          <w:rFonts w:ascii="Arial" w:hAnsi="Arial" w:cs="Arial"/>
          <w:sz w:val="22"/>
          <w:szCs w:val="22"/>
        </w:rPr>
        <w:t>11</w:t>
      </w:r>
      <w:r w:rsidR="007413FE" w:rsidRPr="00CE2488">
        <w:rPr>
          <w:rFonts w:ascii="Arial" w:hAnsi="Arial" w:cs="Arial"/>
          <w:sz w:val="22"/>
          <w:szCs w:val="22"/>
        </w:rPr>
        <w:tab/>
        <w:t>Any amount not used to buy shares shall be carried forward and added to the next cash dividend to be reinvested.</w:t>
      </w:r>
    </w:p>
    <w:p w14:paraId="12555FFD" w14:textId="77777777" w:rsidR="007413FE" w:rsidRPr="00CE2488" w:rsidRDefault="007413FE" w:rsidP="007413FE">
      <w:pPr>
        <w:ind w:left="960" w:hanging="960"/>
        <w:rPr>
          <w:rFonts w:ascii="Arial" w:hAnsi="Arial" w:cs="Arial"/>
          <w:sz w:val="22"/>
          <w:szCs w:val="22"/>
        </w:rPr>
      </w:pPr>
    </w:p>
    <w:p w14:paraId="70502EEB" w14:textId="77777777" w:rsidR="007413FE" w:rsidRPr="00CE2488" w:rsidRDefault="007413FE" w:rsidP="00AD2211">
      <w:pPr>
        <w:ind w:left="965" w:hanging="965"/>
        <w:rPr>
          <w:rFonts w:ascii="Arial" w:hAnsi="Arial" w:cs="Arial"/>
          <w:sz w:val="22"/>
          <w:szCs w:val="22"/>
        </w:rPr>
      </w:pPr>
    </w:p>
    <w:sectPr w:rsidR="007413FE" w:rsidRPr="00CE2488" w:rsidSect="0030351D">
      <w:footerReference w:type="default" r:id="rId17"/>
      <w:pgSz w:w="11880" w:h="16834"/>
      <w:pgMar w:top="1440" w:right="1195"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15FD" w14:textId="77777777" w:rsidR="00263E08" w:rsidRDefault="00263E08" w:rsidP="00CE2488">
      <w:r>
        <w:separator/>
      </w:r>
    </w:p>
  </w:endnote>
  <w:endnote w:type="continuationSeparator" w:id="0">
    <w:p w14:paraId="7137023D" w14:textId="77777777" w:rsidR="00263E08" w:rsidRDefault="00263E08" w:rsidP="00CE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A215" w14:textId="77777777" w:rsidR="00BE6C5C" w:rsidRDefault="00BE6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8D67" w14:textId="77777777" w:rsidR="00BE6C5C" w:rsidRDefault="00BE6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9074" w14:textId="77777777" w:rsidR="00BE6C5C" w:rsidRDefault="00BE6C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77DF" w14:textId="77777777" w:rsidR="00303E74" w:rsidRDefault="00114111">
    <w:pPr>
      <w:pStyle w:val="Footer"/>
      <w:framePr w:wrap="auto" w:vAnchor="text" w:hAnchor="margin" w:xAlign="center" w:y="1"/>
      <w:rPr>
        <w:rStyle w:val="PageNumber"/>
      </w:rPr>
    </w:pPr>
    <w:r>
      <w:rPr>
        <w:rStyle w:val="PageNumber"/>
      </w:rPr>
      <w:fldChar w:fldCharType="begin"/>
    </w:r>
    <w:r w:rsidR="00303E74">
      <w:rPr>
        <w:rStyle w:val="PageNumber"/>
      </w:rPr>
      <w:instrText xml:space="preserve">PAGE  </w:instrText>
    </w:r>
    <w:r>
      <w:rPr>
        <w:rStyle w:val="PageNumber"/>
      </w:rPr>
      <w:fldChar w:fldCharType="separate"/>
    </w:r>
    <w:r w:rsidR="00550BB2">
      <w:rPr>
        <w:rStyle w:val="PageNumber"/>
        <w:noProof/>
      </w:rPr>
      <w:t>21</w:t>
    </w:r>
    <w:r>
      <w:rPr>
        <w:rStyle w:val="PageNumber"/>
      </w:rPr>
      <w:fldChar w:fldCharType="end"/>
    </w:r>
  </w:p>
  <w:p w14:paraId="542C8A1E" w14:textId="77777777" w:rsidR="00303E74" w:rsidRDefault="00303E74">
    <w:pPr>
      <w:pStyle w:val="Footer"/>
    </w:pPr>
  </w:p>
  <w:p w14:paraId="4BBB8527" w14:textId="77777777" w:rsidR="00303E74" w:rsidRDefault="00303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46D2" w14:textId="77777777" w:rsidR="00263E08" w:rsidRDefault="00263E08" w:rsidP="00CE2488">
      <w:r>
        <w:separator/>
      </w:r>
    </w:p>
  </w:footnote>
  <w:footnote w:type="continuationSeparator" w:id="0">
    <w:p w14:paraId="2C8C6D17" w14:textId="77777777" w:rsidR="00263E08" w:rsidRDefault="00263E08" w:rsidP="00CE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B89E" w14:textId="77777777" w:rsidR="00BE6C5C" w:rsidRDefault="00BE6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8A5C" w14:textId="77777777" w:rsidR="00BE6C5C" w:rsidRDefault="00B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3523" w14:textId="77777777" w:rsidR="00BE6C5C" w:rsidRDefault="00BE6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4409B64"/>
    <w:lvl w:ilvl="0">
      <w:numFmt w:val="bullet"/>
      <w:lvlText w:val="*"/>
      <w:lvlJc w:val="left"/>
    </w:lvl>
  </w:abstractNum>
  <w:abstractNum w:abstractNumId="1" w15:restartNumberingAfterBreak="0">
    <w:nsid w:val="0BDC24AA"/>
    <w:multiLevelType w:val="hybridMultilevel"/>
    <w:tmpl w:val="1EFE560C"/>
    <w:lvl w:ilvl="0" w:tplc="0A827828">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 w15:restartNumberingAfterBreak="0">
    <w:nsid w:val="0F5C6630"/>
    <w:multiLevelType w:val="hybridMultilevel"/>
    <w:tmpl w:val="23A6FE92"/>
    <w:lvl w:ilvl="0" w:tplc="2F8C76BA">
      <w:start w:val="1"/>
      <w:numFmt w:val="lowerLetter"/>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101069B3"/>
    <w:multiLevelType w:val="hybridMultilevel"/>
    <w:tmpl w:val="16F8B0A4"/>
    <w:lvl w:ilvl="0" w:tplc="206635EC">
      <w:start w:val="1"/>
      <w:numFmt w:val="lowerLetter"/>
      <w:lvlText w:val="(%1)"/>
      <w:lvlJc w:val="left"/>
      <w:pPr>
        <w:ind w:left="5070" w:hanging="390"/>
      </w:pPr>
      <w:rPr>
        <w:rFonts w:hint="default"/>
      </w:r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4" w15:restartNumberingAfterBreak="0">
    <w:nsid w:val="17D87B27"/>
    <w:multiLevelType w:val="multilevel"/>
    <w:tmpl w:val="8ED61EB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E5C59"/>
    <w:multiLevelType w:val="hybridMultilevel"/>
    <w:tmpl w:val="9286C892"/>
    <w:lvl w:ilvl="0" w:tplc="EE0CCED6">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1B4F6938"/>
    <w:multiLevelType w:val="hybridMultilevel"/>
    <w:tmpl w:val="C8A034E4"/>
    <w:lvl w:ilvl="0" w:tplc="AFAE3710">
      <w:start w:val="1"/>
      <w:numFmt w:val="lowerLetter"/>
      <w:lvlText w:val="(%1)"/>
      <w:lvlJc w:val="left"/>
      <w:pPr>
        <w:ind w:left="2830" w:hanging="187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7" w15:restartNumberingAfterBreak="0">
    <w:nsid w:val="1B9B444C"/>
    <w:multiLevelType w:val="hybridMultilevel"/>
    <w:tmpl w:val="4BBCCEE8"/>
    <w:lvl w:ilvl="0" w:tplc="88C6A94C">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1EEC6EC4"/>
    <w:multiLevelType w:val="hybridMultilevel"/>
    <w:tmpl w:val="7CE039D2"/>
    <w:lvl w:ilvl="0" w:tplc="ACE8F67C">
      <w:start w:val="1"/>
      <w:numFmt w:val="lowerLetter"/>
      <w:lvlText w:val="(%1)"/>
      <w:lvlJc w:val="left"/>
      <w:pPr>
        <w:ind w:left="1925" w:hanging="960"/>
      </w:pPr>
      <w:rPr>
        <w:rFonts w:hint="default"/>
      </w:rPr>
    </w:lvl>
    <w:lvl w:ilvl="1" w:tplc="08090019" w:tentative="1">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9" w15:restartNumberingAfterBreak="0">
    <w:nsid w:val="1F5112D7"/>
    <w:multiLevelType w:val="hybridMultilevel"/>
    <w:tmpl w:val="FD02039E"/>
    <w:lvl w:ilvl="0" w:tplc="CE02D7F2">
      <w:start w:val="1"/>
      <w:numFmt w:val="lowerLetter"/>
      <w:lvlText w:val="(%1)"/>
      <w:lvlJc w:val="left"/>
      <w:pPr>
        <w:ind w:left="1330" w:hanging="9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F0431"/>
    <w:multiLevelType w:val="hybridMultilevel"/>
    <w:tmpl w:val="8230F366"/>
    <w:lvl w:ilvl="0" w:tplc="6E44B1C6">
      <w:start w:val="1"/>
      <w:numFmt w:val="lowerLetter"/>
      <w:lvlText w:val="(%1)"/>
      <w:lvlJc w:val="left"/>
      <w:pPr>
        <w:ind w:left="1925" w:hanging="960"/>
      </w:pPr>
      <w:rPr>
        <w:rFonts w:hint="default"/>
      </w:rPr>
    </w:lvl>
    <w:lvl w:ilvl="1" w:tplc="08090019" w:tentative="1">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11" w15:restartNumberingAfterBreak="0">
    <w:nsid w:val="362F7365"/>
    <w:multiLevelType w:val="hybridMultilevel"/>
    <w:tmpl w:val="0D909664"/>
    <w:lvl w:ilvl="0" w:tplc="A66AD44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39E245E1"/>
    <w:multiLevelType w:val="hybridMultilevel"/>
    <w:tmpl w:val="519AD27E"/>
    <w:lvl w:ilvl="0" w:tplc="91A26050">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3A482199"/>
    <w:multiLevelType w:val="hybridMultilevel"/>
    <w:tmpl w:val="8A36DB56"/>
    <w:lvl w:ilvl="0" w:tplc="7CEA85E8">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15:restartNumberingAfterBreak="0">
    <w:nsid w:val="41424EC4"/>
    <w:multiLevelType w:val="hybridMultilevel"/>
    <w:tmpl w:val="2E3ACBD4"/>
    <w:lvl w:ilvl="0" w:tplc="0896B4C2">
      <w:start w:val="1"/>
      <w:numFmt w:val="lowerLetter"/>
      <w:lvlText w:val="(%1)"/>
      <w:lvlJc w:val="left"/>
      <w:pPr>
        <w:ind w:left="1370" w:hanging="360"/>
      </w:pPr>
      <w:rPr>
        <w:rFonts w:hint="default"/>
      </w:rPr>
    </w:lvl>
    <w:lvl w:ilvl="1" w:tplc="08090019" w:tentative="1">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15" w15:restartNumberingAfterBreak="0">
    <w:nsid w:val="436B2995"/>
    <w:multiLevelType w:val="hybridMultilevel"/>
    <w:tmpl w:val="6936C710"/>
    <w:lvl w:ilvl="0" w:tplc="4C4C644E">
      <w:start w:val="1"/>
      <w:numFmt w:val="lowerLetter"/>
      <w:lvlText w:val="(%1)"/>
      <w:lvlJc w:val="left"/>
      <w:pPr>
        <w:ind w:left="1271" w:hanging="360"/>
      </w:pPr>
      <w:rPr>
        <w:rFonts w:hint="default"/>
      </w:rPr>
    </w:lvl>
    <w:lvl w:ilvl="1" w:tplc="08090019" w:tentative="1">
      <w:start w:val="1"/>
      <w:numFmt w:val="lowerLetter"/>
      <w:lvlText w:val="%2."/>
      <w:lvlJc w:val="left"/>
      <w:pPr>
        <w:ind w:left="1991" w:hanging="360"/>
      </w:p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16" w15:restartNumberingAfterBreak="0">
    <w:nsid w:val="5D247254"/>
    <w:multiLevelType w:val="hybridMultilevel"/>
    <w:tmpl w:val="7C289A60"/>
    <w:lvl w:ilvl="0" w:tplc="841465F2">
      <w:start w:val="1"/>
      <w:numFmt w:val="lowerLetter"/>
      <w:lvlText w:val="(%1)"/>
      <w:lvlJc w:val="left"/>
      <w:pPr>
        <w:ind w:left="1325" w:hanging="360"/>
      </w:pPr>
      <w:rPr>
        <w:rFonts w:hint="default"/>
      </w:rPr>
    </w:lvl>
    <w:lvl w:ilvl="1" w:tplc="08090019">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17" w15:restartNumberingAfterBreak="0">
    <w:nsid w:val="6A355248"/>
    <w:multiLevelType w:val="hybridMultilevel"/>
    <w:tmpl w:val="2E3ACBD4"/>
    <w:lvl w:ilvl="0" w:tplc="FFFFFFFF">
      <w:start w:val="1"/>
      <w:numFmt w:val="lowerLetter"/>
      <w:lvlText w:val="(%1)"/>
      <w:lvlJc w:val="left"/>
      <w:pPr>
        <w:ind w:left="1370" w:hanging="360"/>
      </w:pPr>
      <w:rPr>
        <w:rFonts w:hint="default"/>
      </w:rPr>
    </w:lvl>
    <w:lvl w:ilvl="1" w:tplc="FFFFFFFF" w:tentative="1">
      <w:start w:val="1"/>
      <w:numFmt w:val="lowerLetter"/>
      <w:lvlText w:val="%2."/>
      <w:lvlJc w:val="left"/>
      <w:pPr>
        <w:ind w:left="2090" w:hanging="360"/>
      </w:pPr>
    </w:lvl>
    <w:lvl w:ilvl="2" w:tplc="FFFFFFFF" w:tentative="1">
      <w:start w:val="1"/>
      <w:numFmt w:val="lowerRoman"/>
      <w:lvlText w:val="%3."/>
      <w:lvlJc w:val="right"/>
      <w:pPr>
        <w:ind w:left="2810" w:hanging="180"/>
      </w:pPr>
    </w:lvl>
    <w:lvl w:ilvl="3" w:tplc="FFFFFFFF" w:tentative="1">
      <w:start w:val="1"/>
      <w:numFmt w:val="decimal"/>
      <w:lvlText w:val="%4."/>
      <w:lvlJc w:val="left"/>
      <w:pPr>
        <w:ind w:left="3530" w:hanging="360"/>
      </w:pPr>
    </w:lvl>
    <w:lvl w:ilvl="4" w:tplc="FFFFFFFF" w:tentative="1">
      <w:start w:val="1"/>
      <w:numFmt w:val="lowerLetter"/>
      <w:lvlText w:val="%5."/>
      <w:lvlJc w:val="left"/>
      <w:pPr>
        <w:ind w:left="4250" w:hanging="360"/>
      </w:pPr>
    </w:lvl>
    <w:lvl w:ilvl="5" w:tplc="FFFFFFFF" w:tentative="1">
      <w:start w:val="1"/>
      <w:numFmt w:val="lowerRoman"/>
      <w:lvlText w:val="%6."/>
      <w:lvlJc w:val="right"/>
      <w:pPr>
        <w:ind w:left="4970" w:hanging="180"/>
      </w:pPr>
    </w:lvl>
    <w:lvl w:ilvl="6" w:tplc="FFFFFFFF" w:tentative="1">
      <w:start w:val="1"/>
      <w:numFmt w:val="decimal"/>
      <w:lvlText w:val="%7."/>
      <w:lvlJc w:val="left"/>
      <w:pPr>
        <w:ind w:left="5690" w:hanging="360"/>
      </w:pPr>
    </w:lvl>
    <w:lvl w:ilvl="7" w:tplc="FFFFFFFF" w:tentative="1">
      <w:start w:val="1"/>
      <w:numFmt w:val="lowerLetter"/>
      <w:lvlText w:val="%8."/>
      <w:lvlJc w:val="left"/>
      <w:pPr>
        <w:ind w:left="6410" w:hanging="360"/>
      </w:pPr>
    </w:lvl>
    <w:lvl w:ilvl="8" w:tplc="FFFFFFFF" w:tentative="1">
      <w:start w:val="1"/>
      <w:numFmt w:val="lowerRoman"/>
      <w:lvlText w:val="%9."/>
      <w:lvlJc w:val="right"/>
      <w:pPr>
        <w:ind w:left="7130" w:hanging="180"/>
      </w:pPr>
    </w:lvl>
  </w:abstractNum>
  <w:abstractNum w:abstractNumId="18" w15:restartNumberingAfterBreak="0">
    <w:nsid w:val="6E43593A"/>
    <w:multiLevelType w:val="hybridMultilevel"/>
    <w:tmpl w:val="2E3ACBD4"/>
    <w:lvl w:ilvl="0" w:tplc="FFFFFFFF">
      <w:start w:val="1"/>
      <w:numFmt w:val="lowerLetter"/>
      <w:lvlText w:val="(%1)"/>
      <w:lvlJc w:val="left"/>
      <w:pPr>
        <w:ind w:left="1370" w:hanging="360"/>
      </w:pPr>
      <w:rPr>
        <w:rFonts w:hint="default"/>
      </w:rPr>
    </w:lvl>
    <w:lvl w:ilvl="1" w:tplc="FFFFFFFF" w:tentative="1">
      <w:start w:val="1"/>
      <w:numFmt w:val="lowerLetter"/>
      <w:lvlText w:val="%2."/>
      <w:lvlJc w:val="left"/>
      <w:pPr>
        <w:ind w:left="2090" w:hanging="360"/>
      </w:pPr>
    </w:lvl>
    <w:lvl w:ilvl="2" w:tplc="FFFFFFFF" w:tentative="1">
      <w:start w:val="1"/>
      <w:numFmt w:val="lowerRoman"/>
      <w:lvlText w:val="%3."/>
      <w:lvlJc w:val="right"/>
      <w:pPr>
        <w:ind w:left="2810" w:hanging="180"/>
      </w:pPr>
    </w:lvl>
    <w:lvl w:ilvl="3" w:tplc="FFFFFFFF" w:tentative="1">
      <w:start w:val="1"/>
      <w:numFmt w:val="decimal"/>
      <w:lvlText w:val="%4."/>
      <w:lvlJc w:val="left"/>
      <w:pPr>
        <w:ind w:left="3530" w:hanging="360"/>
      </w:pPr>
    </w:lvl>
    <w:lvl w:ilvl="4" w:tplc="FFFFFFFF" w:tentative="1">
      <w:start w:val="1"/>
      <w:numFmt w:val="lowerLetter"/>
      <w:lvlText w:val="%5."/>
      <w:lvlJc w:val="left"/>
      <w:pPr>
        <w:ind w:left="4250" w:hanging="360"/>
      </w:pPr>
    </w:lvl>
    <w:lvl w:ilvl="5" w:tplc="FFFFFFFF" w:tentative="1">
      <w:start w:val="1"/>
      <w:numFmt w:val="lowerRoman"/>
      <w:lvlText w:val="%6."/>
      <w:lvlJc w:val="right"/>
      <w:pPr>
        <w:ind w:left="4970" w:hanging="180"/>
      </w:pPr>
    </w:lvl>
    <w:lvl w:ilvl="6" w:tplc="FFFFFFFF" w:tentative="1">
      <w:start w:val="1"/>
      <w:numFmt w:val="decimal"/>
      <w:lvlText w:val="%7."/>
      <w:lvlJc w:val="left"/>
      <w:pPr>
        <w:ind w:left="5690" w:hanging="360"/>
      </w:pPr>
    </w:lvl>
    <w:lvl w:ilvl="7" w:tplc="FFFFFFFF" w:tentative="1">
      <w:start w:val="1"/>
      <w:numFmt w:val="lowerLetter"/>
      <w:lvlText w:val="%8."/>
      <w:lvlJc w:val="left"/>
      <w:pPr>
        <w:ind w:left="6410" w:hanging="360"/>
      </w:pPr>
    </w:lvl>
    <w:lvl w:ilvl="8" w:tplc="FFFFFFFF" w:tentative="1">
      <w:start w:val="1"/>
      <w:numFmt w:val="lowerRoman"/>
      <w:lvlText w:val="%9."/>
      <w:lvlJc w:val="right"/>
      <w:pPr>
        <w:ind w:left="7130" w:hanging="180"/>
      </w:pPr>
    </w:lvl>
  </w:abstractNum>
  <w:abstractNum w:abstractNumId="19" w15:restartNumberingAfterBreak="0">
    <w:nsid w:val="708F5B51"/>
    <w:multiLevelType w:val="hybridMultilevel"/>
    <w:tmpl w:val="D7B6E0BE"/>
    <w:lvl w:ilvl="0" w:tplc="8036FA82">
      <w:start w:val="1"/>
      <w:numFmt w:val="lowerLetter"/>
      <w:lvlText w:val="(%1)"/>
      <w:lvlJc w:val="left"/>
      <w:pPr>
        <w:ind w:left="1325" w:hanging="360"/>
      </w:pPr>
      <w:rPr>
        <w:rFonts w:hint="default"/>
      </w:rPr>
    </w:lvl>
    <w:lvl w:ilvl="1" w:tplc="08090019">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20" w15:restartNumberingAfterBreak="0">
    <w:nsid w:val="70D86143"/>
    <w:multiLevelType w:val="hybridMultilevel"/>
    <w:tmpl w:val="8BBE974E"/>
    <w:lvl w:ilvl="0" w:tplc="87BE272E">
      <w:start w:val="1"/>
      <w:numFmt w:val="lowerLetter"/>
      <w:lvlText w:val="(%1)"/>
      <w:lvlJc w:val="left"/>
      <w:pPr>
        <w:ind w:left="1385" w:hanging="360"/>
      </w:pPr>
      <w:rPr>
        <w:rFonts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1" w15:restartNumberingAfterBreak="0">
    <w:nsid w:val="7D061777"/>
    <w:multiLevelType w:val="hybridMultilevel"/>
    <w:tmpl w:val="F9E0BAA8"/>
    <w:lvl w:ilvl="0" w:tplc="6E72A7D4">
      <w:start w:val="1"/>
      <w:numFmt w:val="lowerLetter"/>
      <w:lvlText w:val="(%1)"/>
      <w:lvlJc w:val="left"/>
      <w:pPr>
        <w:tabs>
          <w:tab w:val="num" w:pos="5322"/>
        </w:tabs>
        <w:ind w:left="5322" w:hanging="360"/>
      </w:pPr>
      <w:rPr>
        <w:rFonts w:hint="default"/>
        <w:b w:val="0"/>
        <w:i w:val="0"/>
      </w:rPr>
    </w:lvl>
    <w:lvl w:ilvl="1" w:tplc="04090019" w:tentative="1">
      <w:start w:val="1"/>
      <w:numFmt w:val="lowerLetter"/>
      <w:lvlText w:val="%2."/>
      <w:lvlJc w:val="left"/>
      <w:pPr>
        <w:tabs>
          <w:tab w:val="num" w:pos="6042"/>
        </w:tabs>
        <w:ind w:left="6042" w:hanging="360"/>
      </w:pPr>
    </w:lvl>
    <w:lvl w:ilvl="2" w:tplc="0409001B" w:tentative="1">
      <w:start w:val="1"/>
      <w:numFmt w:val="lowerRoman"/>
      <w:lvlText w:val="%3."/>
      <w:lvlJc w:val="right"/>
      <w:pPr>
        <w:tabs>
          <w:tab w:val="num" w:pos="6762"/>
        </w:tabs>
        <w:ind w:left="6762" w:hanging="180"/>
      </w:pPr>
    </w:lvl>
    <w:lvl w:ilvl="3" w:tplc="0409000F" w:tentative="1">
      <w:start w:val="1"/>
      <w:numFmt w:val="decimal"/>
      <w:lvlText w:val="%4."/>
      <w:lvlJc w:val="left"/>
      <w:pPr>
        <w:tabs>
          <w:tab w:val="num" w:pos="7482"/>
        </w:tabs>
        <w:ind w:left="7482" w:hanging="360"/>
      </w:pPr>
    </w:lvl>
    <w:lvl w:ilvl="4" w:tplc="04090019" w:tentative="1">
      <w:start w:val="1"/>
      <w:numFmt w:val="lowerLetter"/>
      <w:lvlText w:val="%5."/>
      <w:lvlJc w:val="left"/>
      <w:pPr>
        <w:tabs>
          <w:tab w:val="num" w:pos="8202"/>
        </w:tabs>
        <w:ind w:left="8202" w:hanging="360"/>
      </w:pPr>
    </w:lvl>
    <w:lvl w:ilvl="5" w:tplc="0409001B" w:tentative="1">
      <w:start w:val="1"/>
      <w:numFmt w:val="lowerRoman"/>
      <w:lvlText w:val="%6."/>
      <w:lvlJc w:val="right"/>
      <w:pPr>
        <w:tabs>
          <w:tab w:val="num" w:pos="8922"/>
        </w:tabs>
        <w:ind w:left="8922" w:hanging="180"/>
      </w:pPr>
    </w:lvl>
    <w:lvl w:ilvl="6" w:tplc="0409000F" w:tentative="1">
      <w:start w:val="1"/>
      <w:numFmt w:val="decimal"/>
      <w:lvlText w:val="%7."/>
      <w:lvlJc w:val="left"/>
      <w:pPr>
        <w:tabs>
          <w:tab w:val="num" w:pos="9642"/>
        </w:tabs>
        <w:ind w:left="9642" w:hanging="360"/>
      </w:pPr>
    </w:lvl>
    <w:lvl w:ilvl="7" w:tplc="04090019" w:tentative="1">
      <w:start w:val="1"/>
      <w:numFmt w:val="lowerLetter"/>
      <w:lvlText w:val="%8."/>
      <w:lvlJc w:val="left"/>
      <w:pPr>
        <w:tabs>
          <w:tab w:val="num" w:pos="10362"/>
        </w:tabs>
        <w:ind w:left="10362" w:hanging="360"/>
      </w:pPr>
    </w:lvl>
    <w:lvl w:ilvl="8" w:tplc="0409001B" w:tentative="1">
      <w:start w:val="1"/>
      <w:numFmt w:val="lowerRoman"/>
      <w:lvlText w:val="%9."/>
      <w:lvlJc w:val="right"/>
      <w:pPr>
        <w:tabs>
          <w:tab w:val="num" w:pos="11082"/>
        </w:tabs>
        <w:ind w:left="11082" w:hanging="180"/>
      </w:pPr>
    </w:lvl>
  </w:abstractNum>
  <w:num w:numId="1" w16cid:durableId="1277634915">
    <w:abstractNumId w:val="0"/>
    <w:lvlOverride w:ilvl="0">
      <w:lvl w:ilvl="0">
        <w:start w:val="1"/>
        <w:numFmt w:val="bullet"/>
        <w:lvlText w:val=""/>
        <w:legacy w:legacy="1" w:legacySpace="0" w:legacyIndent="960"/>
        <w:lvlJc w:val="left"/>
        <w:pPr>
          <w:ind w:left="1920" w:hanging="960"/>
        </w:pPr>
        <w:rPr>
          <w:rFonts w:ascii="Symbol" w:hAnsi="Symbol" w:hint="default"/>
        </w:rPr>
      </w:lvl>
    </w:lvlOverride>
  </w:num>
  <w:num w:numId="2" w16cid:durableId="76441134">
    <w:abstractNumId w:val="21"/>
  </w:num>
  <w:num w:numId="3" w16cid:durableId="1356926294">
    <w:abstractNumId w:val="8"/>
  </w:num>
  <w:num w:numId="4" w16cid:durableId="223300353">
    <w:abstractNumId w:val="10"/>
  </w:num>
  <w:num w:numId="5" w16cid:durableId="237253963">
    <w:abstractNumId w:val="20"/>
  </w:num>
  <w:num w:numId="6" w16cid:durableId="37779984">
    <w:abstractNumId w:val="3"/>
  </w:num>
  <w:num w:numId="7" w16cid:durableId="1409570289">
    <w:abstractNumId w:val="11"/>
  </w:num>
  <w:num w:numId="8" w16cid:durableId="970786979">
    <w:abstractNumId w:val="5"/>
  </w:num>
  <w:num w:numId="9" w16cid:durableId="2002003910">
    <w:abstractNumId w:val="2"/>
  </w:num>
  <w:num w:numId="10" w16cid:durableId="311520661">
    <w:abstractNumId w:val="13"/>
  </w:num>
  <w:num w:numId="11" w16cid:durableId="1254705058">
    <w:abstractNumId w:val="12"/>
  </w:num>
  <w:num w:numId="12" w16cid:durableId="1690983592">
    <w:abstractNumId w:val="15"/>
  </w:num>
  <w:num w:numId="13" w16cid:durableId="1429235948">
    <w:abstractNumId w:val="7"/>
  </w:num>
  <w:num w:numId="14" w16cid:durableId="371151255">
    <w:abstractNumId w:val="9"/>
  </w:num>
  <w:num w:numId="15" w16cid:durableId="2011445264">
    <w:abstractNumId w:val="1"/>
  </w:num>
  <w:num w:numId="16" w16cid:durableId="1007365538">
    <w:abstractNumId w:val="6"/>
  </w:num>
  <w:num w:numId="17" w16cid:durableId="904876433">
    <w:abstractNumId w:val="4"/>
  </w:num>
  <w:num w:numId="18" w16cid:durableId="694422319">
    <w:abstractNumId w:val="16"/>
  </w:num>
  <w:num w:numId="19" w16cid:durableId="831991622">
    <w:abstractNumId w:val="19"/>
  </w:num>
  <w:num w:numId="20" w16cid:durableId="9917357">
    <w:abstractNumId w:val="14"/>
  </w:num>
  <w:num w:numId="21" w16cid:durableId="1624921205">
    <w:abstractNumId w:val="18"/>
  </w:num>
  <w:num w:numId="22" w16cid:durableId="16470529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6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D7"/>
    <w:rsid w:val="00007685"/>
    <w:rsid w:val="000137AA"/>
    <w:rsid w:val="000319FF"/>
    <w:rsid w:val="00032EAA"/>
    <w:rsid w:val="00052F83"/>
    <w:rsid w:val="00067494"/>
    <w:rsid w:val="00073EBA"/>
    <w:rsid w:val="000744F9"/>
    <w:rsid w:val="0008356C"/>
    <w:rsid w:val="000A2D69"/>
    <w:rsid w:val="000B0A04"/>
    <w:rsid w:val="000C4057"/>
    <w:rsid w:val="000D1CCE"/>
    <w:rsid w:val="000D2A5E"/>
    <w:rsid w:val="000E71B7"/>
    <w:rsid w:val="000E7E98"/>
    <w:rsid w:val="001035A3"/>
    <w:rsid w:val="00114111"/>
    <w:rsid w:val="00126915"/>
    <w:rsid w:val="00146E19"/>
    <w:rsid w:val="00152DE2"/>
    <w:rsid w:val="001539DF"/>
    <w:rsid w:val="00163C01"/>
    <w:rsid w:val="00166F01"/>
    <w:rsid w:val="00171AC6"/>
    <w:rsid w:val="00192CF0"/>
    <w:rsid w:val="00196E9A"/>
    <w:rsid w:val="001A5797"/>
    <w:rsid w:val="001B0BF0"/>
    <w:rsid w:val="001C60B9"/>
    <w:rsid w:val="001D2938"/>
    <w:rsid w:val="001F1FF8"/>
    <w:rsid w:val="001F3EE0"/>
    <w:rsid w:val="00203D38"/>
    <w:rsid w:val="0020466E"/>
    <w:rsid w:val="002057C4"/>
    <w:rsid w:val="00214D81"/>
    <w:rsid w:val="00222B70"/>
    <w:rsid w:val="00230553"/>
    <w:rsid w:val="0023484B"/>
    <w:rsid w:val="002370B2"/>
    <w:rsid w:val="00243DB7"/>
    <w:rsid w:val="00254CF6"/>
    <w:rsid w:val="002616D2"/>
    <w:rsid w:val="00262B95"/>
    <w:rsid w:val="00263E08"/>
    <w:rsid w:val="00267CFD"/>
    <w:rsid w:val="0027716C"/>
    <w:rsid w:val="002A02A4"/>
    <w:rsid w:val="002C3106"/>
    <w:rsid w:val="002E29DB"/>
    <w:rsid w:val="002F161F"/>
    <w:rsid w:val="002F3CD4"/>
    <w:rsid w:val="0030351D"/>
    <w:rsid w:val="00303E74"/>
    <w:rsid w:val="0030552F"/>
    <w:rsid w:val="00310264"/>
    <w:rsid w:val="003131B4"/>
    <w:rsid w:val="003175DB"/>
    <w:rsid w:val="00325EE9"/>
    <w:rsid w:val="0033035C"/>
    <w:rsid w:val="003556FD"/>
    <w:rsid w:val="003614CE"/>
    <w:rsid w:val="00367A43"/>
    <w:rsid w:val="0037547E"/>
    <w:rsid w:val="0039278A"/>
    <w:rsid w:val="003B7667"/>
    <w:rsid w:val="003B77F1"/>
    <w:rsid w:val="003F0516"/>
    <w:rsid w:val="003F0D55"/>
    <w:rsid w:val="00401B6B"/>
    <w:rsid w:val="00411C87"/>
    <w:rsid w:val="00447427"/>
    <w:rsid w:val="00454092"/>
    <w:rsid w:val="00461AB2"/>
    <w:rsid w:val="00462B35"/>
    <w:rsid w:val="0046613C"/>
    <w:rsid w:val="00472CBB"/>
    <w:rsid w:val="00480A1B"/>
    <w:rsid w:val="004932B3"/>
    <w:rsid w:val="00497257"/>
    <w:rsid w:val="004A3CD8"/>
    <w:rsid w:val="004A4D99"/>
    <w:rsid w:val="004A6032"/>
    <w:rsid w:val="004B3928"/>
    <w:rsid w:val="004B45ED"/>
    <w:rsid w:val="004C744C"/>
    <w:rsid w:val="004E26DA"/>
    <w:rsid w:val="004F0B70"/>
    <w:rsid w:val="004F15F0"/>
    <w:rsid w:val="00502EDD"/>
    <w:rsid w:val="005216EF"/>
    <w:rsid w:val="00521A65"/>
    <w:rsid w:val="005423A9"/>
    <w:rsid w:val="00550BB2"/>
    <w:rsid w:val="005702EF"/>
    <w:rsid w:val="005853D7"/>
    <w:rsid w:val="005936E6"/>
    <w:rsid w:val="005B7904"/>
    <w:rsid w:val="005C2CB1"/>
    <w:rsid w:val="005C772B"/>
    <w:rsid w:val="0061094C"/>
    <w:rsid w:val="00614FCF"/>
    <w:rsid w:val="00631DAF"/>
    <w:rsid w:val="00637A0D"/>
    <w:rsid w:val="00654A3A"/>
    <w:rsid w:val="00655A18"/>
    <w:rsid w:val="00666BD7"/>
    <w:rsid w:val="00666D47"/>
    <w:rsid w:val="00682B43"/>
    <w:rsid w:val="00690E3F"/>
    <w:rsid w:val="006A5D37"/>
    <w:rsid w:val="006B2E59"/>
    <w:rsid w:val="006B6D1E"/>
    <w:rsid w:val="006C7D97"/>
    <w:rsid w:val="006D706C"/>
    <w:rsid w:val="006E39F3"/>
    <w:rsid w:val="006F02CF"/>
    <w:rsid w:val="006F4C21"/>
    <w:rsid w:val="007065CB"/>
    <w:rsid w:val="0071019A"/>
    <w:rsid w:val="00713A11"/>
    <w:rsid w:val="00731523"/>
    <w:rsid w:val="007413FE"/>
    <w:rsid w:val="007471BE"/>
    <w:rsid w:val="00763E83"/>
    <w:rsid w:val="007734C9"/>
    <w:rsid w:val="0079598F"/>
    <w:rsid w:val="007A2A5E"/>
    <w:rsid w:val="007A7BD1"/>
    <w:rsid w:val="007B329C"/>
    <w:rsid w:val="007B32FB"/>
    <w:rsid w:val="007C158B"/>
    <w:rsid w:val="007D72C9"/>
    <w:rsid w:val="007E15BD"/>
    <w:rsid w:val="00804D2B"/>
    <w:rsid w:val="0081566B"/>
    <w:rsid w:val="008220E3"/>
    <w:rsid w:val="00830AA1"/>
    <w:rsid w:val="00833B5A"/>
    <w:rsid w:val="00836454"/>
    <w:rsid w:val="00852FD7"/>
    <w:rsid w:val="008549E8"/>
    <w:rsid w:val="00854C09"/>
    <w:rsid w:val="008614AF"/>
    <w:rsid w:val="008640B2"/>
    <w:rsid w:val="00864AA0"/>
    <w:rsid w:val="00872FD2"/>
    <w:rsid w:val="008762CF"/>
    <w:rsid w:val="00890BEB"/>
    <w:rsid w:val="00890F4F"/>
    <w:rsid w:val="008A19A5"/>
    <w:rsid w:val="008A2A6C"/>
    <w:rsid w:val="008A7628"/>
    <w:rsid w:val="008C3719"/>
    <w:rsid w:val="008F38AC"/>
    <w:rsid w:val="008F6082"/>
    <w:rsid w:val="00904F7E"/>
    <w:rsid w:val="009053CB"/>
    <w:rsid w:val="00906C34"/>
    <w:rsid w:val="009072B7"/>
    <w:rsid w:val="00921E48"/>
    <w:rsid w:val="00927872"/>
    <w:rsid w:val="009300E5"/>
    <w:rsid w:val="009551D5"/>
    <w:rsid w:val="00957C18"/>
    <w:rsid w:val="009A54C5"/>
    <w:rsid w:val="009B0B12"/>
    <w:rsid w:val="009B286E"/>
    <w:rsid w:val="009C7E94"/>
    <w:rsid w:val="009D6501"/>
    <w:rsid w:val="009F3FDE"/>
    <w:rsid w:val="00A04D7C"/>
    <w:rsid w:val="00A22F23"/>
    <w:rsid w:val="00A24D4B"/>
    <w:rsid w:val="00A31402"/>
    <w:rsid w:val="00A32256"/>
    <w:rsid w:val="00A35626"/>
    <w:rsid w:val="00A35703"/>
    <w:rsid w:val="00A464FE"/>
    <w:rsid w:val="00A565B4"/>
    <w:rsid w:val="00A76BB1"/>
    <w:rsid w:val="00A84377"/>
    <w:rsid w:val="00A8584B"/>
    <w:rsid w:val="00AA3363"/>
    <w:rsid w:val="00AA48CF"/>
    <w:rsid w:val="00AA7DF0"/>
    <w:rsid w:val="00AD20DE"/>
    <w:rsid w:val="00AD2211"/>
    <w:rsid w:val="00AD29FB"/>
    <w:rsid w:val="00AD2F47"/>
    <w:rsid w:val="00AF0540"/>
    <w:rsid w:val="00AF590A"/>
    <w:rsid w:val="00B12A91"/>
    <w:rsid w:val="00B54973"/>
    <w:rsid w:val="00B72579"/>
    <w:rsid w:val="00B76547"/>
    <w:rsid w:val="00BB0504"/>
    <w:rsid w:val="00BB7045"/>
    <w:rsid w:val="00BE4F8F"/>
    <w:rsid w:val="00BE6C5C"/>
    <w:rsid w:val="00BF6A86"/>
    <w:rsid w:val="00C04A55"/>
    <w:rsid w:val="00C40E0A"/>
    <w:rsid w:val="00C44AB6"/>
    <w:rsid w:val="00C527D1"/>
    <w:rsid w:val="00C563B7"/>
    <w:rsid w:val="00C63B02"/>
    <w:rsid w:val="00CA5438"/>
    <w:rsid w:val="00CC0523"/>
    <w:rsid w:val="00CC46E9"/>
    <w:rsid w:val="00CE2488"/>
    <w:rsid w:val="00D11BF6"/>
    <w:rsid w:val="00D1592D"/>
    <w:rsid w:val="00D16A87"/>
    <w:rsid w:val="00D37DA2"/>
    <w:rsid w:val="00D44497"/>
    <w:rsid w:val="00D528D1"/>
    <w:rsid w:val="00D65439"/>
    <w:rsid w:val="00D7676B"/>
    <w:rsid w:val="00D835E9"/>
    <w:rsid w:val="00DA0108"/>
    <w:rsid w:val="00DC1C03"/>
    <w:rsid w:val="00DD0706"/>
    <w:rsid w:val="00DD1922"/>
    <w:rsid w:val="00DD7AFF"/>
    <w:rsid w:val="00DE2112"/>
    <w:rsid w:val="00DF6707"/>
    <w:rsid w:val="00E01445"/>
    <w:rsid w:val="00E158B4"/>
    <w:rsid w:val="00E16101"/>
    <w:rsid w:val="00E17A9C"/>
    <w:rsid w:val="00E21A5A"/>
    <w:rsid w:val="00E3106C"/>
    <w:rsid w:val="00E3126D"/>
    <w:rsid w:val="00E32364"/>
    <w:rsid w:val="00E328D0"/>
    <w:rsid w:val="00E54668"/>
    <w:rsid w:val="00E82547"/>
    <w:rsid w:val="00E90A02"/>
    <w:rsid w:val="00E90E93"/>
    <w:rsid w:val="00E91D52"/>
    <w:rsid w:val="00EA129A"/>
    <w:rsid w:val="00EB648C"/>
    <w:rsid w:val="00EB6B33"/>
    <w:rsid w:val="00EC080E"/>
    <w:rsid w:val="00EC62F2"/>
    <w:rsid w:val="00EC7D93"/>
    <w:rsid w:val="00F07BAB"/>
    <w:rsid w:val="00F20095"/>
    <w:rsid w:val="00F2046F"/>
    <w:rsid w:val="00F24212"/>
    <w:rsid w:val="00F26163"/>
    <w:rsid w:val="00F26B72"/>
    <w:rsid w:val="00F300E7"/>
    <w:rsid w:val="00F31A09"/>
    <w:rsid w:val="00F468F8"/>
    <w:rsid w:val="00F563FB"/>
    <w:rsid w:val="00F71BD2"/>
    <w:rsid w:val="00F74CC8"/>
    <w:rsid w:val="00F9140C"/>
    <w:rsid w:val="00FA6F5B"/>
    <w:rsid w:val="00FB7510"/>
    <w:rsid w:val="00FD651A"/>
    <w:rsid w:val="00FE49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A7E49"/>
  <w15:docId w15:val="{5E21FAA2-B8A3-41E3-B7E5-F16C00DB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B4"/>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rsid w:val="0030351D"/>
    <w:pPr>
      <w:keepNext/>
      <w:spacing w:before="240" w:after="60"/>
      <w:outlineLvl w:val="0"/>
    </w:pPr>
    <w:rPr>
      <w:b/>
      <w:kern w:val="28"/>
      <w:sz w:val="28"/>
    </w:rPr>
  </w:style>
  <w:style w:type="paragraph" w:styleId="Heading2">
    <w:name w:val="heading 2"/>
    <w:basedOn w:val="Normal"/>
    <w:next w:val="Normal"/>
    <w:qFormat/>
    <w:rsid w:val="0030351D"/>
    <w:pPr>
      <w:keepNext/>
      <w:spacing w:before="240" w:after="60"/>
      <w:outlineLvl w:val="1"/>
    </w:pPr>
  </w:style>
  <w:style w:type="paragraph" w:styleId="Heading3">
    <w:name w:val="heading 3"/>
    <w:basedOn w:val="Normal"/>
    <w:next w:val="Normal"/>
    <w:qFormat/>
    <w:rsid w:val="0030351D"/>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351D"/>
    <w:pPr>
      <w:tabs>
        <w:tab w:val="center" w:pos="4153"/>
        <w:tab w:val="right" w:pos="8306"/>
      </w:tabs>
    </w:pPr>
  </w:style>
  <w:style w:type="character" w:styleId="PageNumber">
    <w:name w:val="page number"/>
    <w:basedOn w:val="DefaultParagraphFont"/>
    <w:rsid w:val="0030351D"/>
  </w:style>
  <w:style w:type="paragraph" w:styleId="Header">
    <w:name w:val="header"/>
    <w:basedOn w:val="Normal"/>
    <w:rsid w:val="0030351D"/>
    <w:pPr>
      <w:tabs>
        <w:tab w:val="center" w:pos="4153"/>
        <w:tab w:val="right" w:pos="8306"/>
      </w:tabs>
    </w:pPr>
    <w:rPr>
      <w:rFonts w:ascii="Arial" w:hAnsi="Arial"/>
    </w:rPr>
  </w:style>
  <w:style w:type="paragraph" w:styleId="BodyTextIndent3">
    <w:name w:val="Body Text Indent 3"/>
    <w:basedOn w:val="Normal"/>
    <w:rsid w:val="0030351D"/>
    <w:pPr>
      <w:ind w:left="426"/>
    </w:pPr>
    <w:rPr>
      <w:rFonts w:ascii="Arial" w:hAnsi="Arial"/>
    </w:rPr>
  </w:style>
  <w:style w:type="paragraph" w:styleId="BodyText2">
    <w:name w:val="Body Text 2"/>
    <w:basedOn w:val="Normal"/>
    <w:rsid w:val="0030351D"/>
    <w:pPr>
      <w:ind w:left="426" w:hanging="426"/>
    </w:pPr>
    <w:rPr>
      <w:rFonts w:ascii="Arial" w:hAnsi="Arial"/>
    </w:rPr>
  </w:style>
  <w:style w:type="paragraph" w:styleId="BodyTextIndent2">
    <w:name w:val="Body Text Indent 2"/>
    <w:basedOn w:val="Normal"/>
    <w:rsid w:val="0030351D"/>
    <w:pPr>
      <w:ind w:left="360" w:hanging="360"/>
    </w:pPr>
    <w:rPr>
      <w:rFonts w:ascii="Arial" w:hAnsi="Arial"/>
    </w:rPr>
  </w:style>
  <w:style w:type="paragraph" w:styleId="BalloonText">
    <w:name w:val="Balloon Text"/>
    <w:basedOn w:val="Normal"/>
    <w:semiHidden/>
    <w:rsid w:val="00502EDD"/>
    <w:rPr>
      <w:rFonts w:ascii="Tahoma" w:hAnsi="Tahoma" w:cs="Tahoma"/>
      <w:sz w:val="16"/>
      <w:szCs w:val="16"/>
    </w:rPr>
  </w:style>
  <w:style w:type="character" w:styleId="CommentReference">
    <w:name w:val="annotation reference"/>
    <w:basedOn w:val="DefaultParagraphFont"/>
    <w:uiPriority w:val="99"/>
    <w:semiHidden/>
    <w:unhideWhenUsed/>
    <w:rsid w:val="0008356C"/>
    <w:rPr>
      <w:sz w:val="16"/>
      <w:szCs w:val="16"/>
    </w:rPr>
  </w:style>
  <w:style w:type="paragraph" w:styleId="CommentText">
    <w:name w:val="annotation text"/>
    <w:basedOn w:val="Normal"/>
    <w:link w:val="CommentTextChar"/>
    <w:uiPriority w:val="99"/>
    <w:unhideWhenUsed/>
    <w:rsid w:val="0008356C"/>
    <w:rPr>
      <w:sz w:val="20"/>
      <w:szCs w:val="20"/>
    </w:rPr>
  </w:style>
  <w:style w:type="character" w:customStyle="1" w:styleId="CommentTextChar">
    <w:name w:val="Comment Text Char"/>
    <w:basedOn w:val="DefaultParagraphFont"/>
    <w:link w:val="CommentText"/>
    <w:uiPriority w:val="99"/>
    <w:rsid w:val="0008356C"/>
    <w:rPr>
      <w:lang w:eastAsia="en-US"/>
    </w:rPr>
  </w:style>
  <w:style w:type="paragraph" w:styleId="CommentSubject">
    <w:name w:val="annotation subject"/>
    <w:basedOn w:val="CommentText"/>
    <w:next w:val="CommentText"/>
    <w:link w:val="CommentSubjectChar"/>
    <w:uiPriority w:val="99"/>
    <w:semiHidden/>
    <w:unhideWhenUsed/>
    <w:rsid w:val="0008356C"/>
    <w:rPr>
      <w:b/>
      <w:bCs/>
    </w:rPr>
  </w:style>
  <w:style w:type="character" w:customStyle="1" w:styleId="CommentSubjectChar">
    <w:name w:val="Comment Subject Char"/>
    <w:basedOn w:val="CommentTextChar"/>
    <w:link w:val="CommentSubject"/>
    <w:uiPriority w:val="99"/>
    <w:semiHidden/>
    <w:rsid w:val="0008356C"/>
    <w:rPr>
      <w:b/>
      <w:bCs/>
      <w:lang w:eastAsia="en-US"/>
    </w:rPr>
  </w:style>
  <w:style w:type="character" w:customStyle="1" w:styleId="st1">
    <w:name w:val="st1"/>
    <w:basedOn w:val="DefaultParagraphFont"/>
    <w:rsid w:val="003556FD"/>
  </w:style>
  <w:style w:type="paragraph" w:styleId="Revision">
    <w:name w:val="Revision"/>
    <w:hidden/>
    <w:uiPriority w:val="99"/>
    <w:semiHidden/>
    <w:rsid w:val="003F0516"/>
    <w:rPr>
      <w:sz w:val="24"/>
      <w:szCs w:val="24"/>
      <w:lang w:eastAsia="en-US"/>
    </w:rPr>
  </w:style>
  <w:style w:type="paragraph" w:styleId="ListParagraph">
    <w:name w:val="List Paragraph"/>
    <w:basedOn w:val="Normal"/>
    <w:uiPriority w:val="34"/>
    <w:qFormat/>
    <w:rsid w:val="004B3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0C7FD9626BB54C96EA977A70A638DD" ma:contentTypeVersion="4" ma:contentTypeDescription="Create a new document." ma:contentTypeScope="" ma:versionID="c85d72c90a43cd6cbbd3f5cc414cd5a5">
  <xsd:schema xmlns:xsd="http://www.w3.org/2001/XMLSchema" xmlns:xs="http://www.w3.org/2001/XMLSchema" xmlns:p="http://schemas.microsoft.com/office/2006/metadata/properties" xmlns:ns2="c32fda40-04e6-4b1a-ab51-6464b3d1bcb5" targetNamespace="http://schemas.microsoft.com/office/2006/metadata/properties" ma:root="true" ma:fieldsID="eebf52358cece2201498badecb651793" ns2:_="">
    <xsd:import namespace="c32fda40-04e6-4b1a-ab51-6464b3d1b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fda40-04e6-4b1a-ab51-6464b3d1b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C19F6-F15D-459C-A64A-8607052C6B80}">
  <ds:schemaRefs>
    <ds:schemaRef ds:uri="http://schemas.openxmlformats.org/officeDocument/2006/bibliography"/>
  </ds:schemaRefs>
</ds:datastoreItem>
</file>

<file path=customXml/itemProps2.xml><?xml version="1.0" encoding="utf-8"?>
<ds:datastoreItem xmlns:ds="http://schemas.openxmlformats.org/officeDocument/2006/customXml" ds:itemID="{2A36B3E5-ABD9-45C9-94D8-C3CE4FB1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fda40-04e6-4b1a-ab51-6464b3d1b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94B11-677D-465B-8100-46C2092B8BFE}">
  <ds:schemaRefs>
    <ds:schemaRef ds:uri="http://schemas.microsoft.com/sharepoint/v3/contenttype/forms"/>
  </ds:schemaRefs>
</ds:datastoreItem>
</file>

<file path=customXml/itemProps4.xml><?xml version="1.0" encoding="utf-8"?>
<ds:datastoreItem xmlns:ds="http://schemas.openxmlformats.org/officeDocument/2006/customXml" ds:itemID="{8BAA194A-68DE-471C-BEAB-FDDFEA91F7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42</Pages>
  <Words>12265</Words>
  <Characters>69914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DRAFT TRUST DEED</vt:lpstr>
    </vt:vector>
  </TitlesOfParts>
  <Company>South West Water</Company>
  <LinksUpToDate>false</LinksUpToDate>
  <CharactersWithSpaces>82015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TRUST DEED</dc:title>
  <dc:creator>Carol Kelly</dc:creator>
  <cp:lastModifiedBy>Sawyer, Christopher</cp:lastModifiedBy>
  <cp:revision>18</cp:revision>
  <cp:lastPrinted>2014-05-09T13:44:00Z</cp:lastPrinted>
  <dcterms:created xsi:type="dcterms:W3CDTF">2024-05-14T17:12:00Z</dcterms:created>
  <dcterms:modified xsi:type="dcterms:W3CDTF">2024-06-07T16:55:00Z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0x010100860C7FD9626BB54C96EA977A70A638DD</vt:lpwstr>
  </property>
  <property fmtid="{D5CDD505-2E9C-101B-9397-08002B2CF9AE}" pid="3" name="MSIP_Label_f579d32b-3adc-4fda-b0f3-2e95fcf9eed7_Enabled">
    <vt:lpwstr>true</vt:lpwstr>
  </property>
  <property fmtid="{D5CDD505-2E9C-101B-9397-08002B2CF9AE}" pid="4" name="MSIP_Label_f579d32b-3adc-4fda-b0f3-2e95fcf9eed7_SetDate">
    <vt:lpwstr>2023-02-23T18:03:53Z</vt:lpwstr>
  </property>
  <property fmtid="{D5CDD505-2E9C-101B-9397-08002B2CF9AE}" pid="5" name="MSIP_Label_f579d32b-3adc-4fda-b0f3-2e95fcf9eed7_Method">
    <vt:lpwstr>Privileged</vt:lpwstr>
  </property>
  <property fmtid="{D5CDD505-2E9C-101B-9397-08002B2CF9AE}" pid="6" name="MSIP_Label_f579d32b-3adc-4fda-b0f3-2e95fcf9eed7_Name">
    <vt:lpwstr>Public</vt:lpwstr>
  </property>
  <property fmtid="{D5CDD505-2E9C-101B-9397-08002B2CF9AE}" pid="7" name="MSIP_Label_f579d32b-3adc-4fda-b0f3-2e95fcf9eed7_SiteId">
    <vt:lpwstr>25d26f64-e150-4587-8705-aefeb42a308c</vt:lpwstr>
  </property>
  <property fmtid="{D5CDD505-2E9C-101B-9397-08002B2CF9AE}" pid="8" name="MSIP_Label_f579d32b-3adc-4fda-b0f3-2e95fcf9eed7_ActionId">
    <vt:lpwstr>d5c9461a-5eed-4e37-9791-b843a22644e4</vt:lpwstr>
  </property>
  <property fmtid="{D5CDD505-2E9C-101B-9397-08002B2CF9AE}" pid="9" name="MSIP_Label_f579d32b-3adc-4fda-b0f3-2e95fcf9eed7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2024-05-01T14:28:34Z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9a59ce2a-37d4-4ead-bf8b-be1f2eb0bf9c</vt:lpwstr>
  </property>
  <property fmtid="{D5CDD505-2E9C-101B-9397-08002B2CF9AE}" pid="16" name="MSIP_Label_ea60d57e-af5b-4752-ac57-3e4f28ca11dc_ContentBits">
    <vt:lpwstr>0</vt:lpwstr>
  </property>
</Properties>
</file>