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9214F" w14:textId="1EA05CB9"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38B2"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B6752C" w:rsidRPr="00A71A6C">
        <w:rPr>
          <w:b/>
          <w:color w:val="0F0F0F"/>
          <w:w w:val="105"/>
          <w:sz w:val="20"/>
          <w:szCs w:val="20"/>
        </w:rPr>
        <w:t xml:space="preserve">PLC (the Company) Registered in England &amp; Wales; Company No. </w:t>
      </w:r>
      <w:r w:rsidR="005145A6" w:rsidRPr="005145A6">
        <w:rPr>
          <w:b/>
          <w:color w:val="0F0F0F"/>
          <w:w w:val="105"/>
          <w:sz w:val="20"/>
          <w:szCs w:val="20"/>
        </w:rPr>
        <w:t>03908220</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3E6643B9"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 xml:space="preserve">Maven Capital Partners UK LLP, </w:t>
      </w:r>
      <w:r w:rsidR="00B81BE0">
        <w:rPr>
          <w:color w:val="0F0F0F"/>
          <w:sz w:val="20"/>
          <w:szCs w:val="20"/>
        </w:rPr>
        <w:t>6</w:t>
      </w:r>
      <w:r w:rsidR="00B81BE0" w:rsidRPr="00D455BD">
        <w:rPr>
          <w:color w:val="0F0F0F"/>
          <w:sz w:val="20"/>
          <w:szCs w:val="20"/>
          <w:vertAlign w:val="superscript"/>
        </w:rPr>
        <w:t>th</w:t>
      </w:r>
      <w:r w:rsidR="00B81BE0">
        <w:rPr>
          <w:color w:val="0F0F0F"/>
          <w:sz w:val="20"/>
          <w:szCs w:val="20"/>
        </w:rPr>
        <w:t xml:space="preserve"> Floor, Saddlers House, </w:t>
      </w:r>
      <w:r w:rsidR="00ED52A0">
        <w:rPr>
          <w:color w:val="0F0F0F"/>
          <w:sz w:val="20"/>
          <w:szCs w:val="20"/>
        </w:rPr>
        <w:t>44 Gutter Lane, London</w:t>
      </w:r>
      <w:r w:rsidR="006E1E87">
        <w:rPr>
          <w:color w:val="0F0F0F"/>
          <w:sz w:val="20"/>
          <w:szCs w:val="20"/>
        </w:rPr>
        <w:t xml:space="preserve"> </w:t>
      </w:r>
      <w:r w:rsidR="00ED52A0">
        <w:rPr>
          <w:color w:val="0F0F0F"/>
          <w:sz w:val="20"/>
          <w:szCs w:val="20"/>
        </w:rPr>
        <w:t>EC2V 6BR</w:t>
      </w:r>
      <w:r w:rsidR="005145A6" w:rsidRPr="005145A6">
        <w:rPr>
          <w:color w:val="0F0F0F"/>
          <w:sz w:val="20"/>
          <w:szCs w:val="20"/>
        </w:rPr>
        <w:t xml:space="preserve"> </w:t>
      </w:r>
      <w:r w:rsidRPr="006E1E87">
        <w:rPr>
          <w:sz w:val="20"/>
          <w:szCs w:val="20"/>
        </w:rPr>
        <w:t xml:space="preserve">on </w:t>
      </w:r>
      <w:r w:rsidR="00B81BE0">
        <w:rPr>
          <w:sz w:val="20"/>
          <w:szCs w:val="20"/>
        </w:rPr>
        <w:t>14</w:t>
      </w:r>
      <w:r w:rsidR="005145A6" w:rsidRPr="006E1E87">
        <w:rPr>
          <w:sz w:val="20"/>
          <w:szCs w:val="20"/>
        </w:rPr>
        <w:t xml:space="preserve"> November 202</w:t>
      </w:r>
      <w:r w:rsidR="00B81BE0">
        <w:rPr>
          <w:sz w:val="20"/>
          <w:szCs w:val="20"/>
        </w:rPr>
        <w:t>4</w:t>
      </w:r>
      <w:r w:rsidRPr="006E1E87">
        <w:rPr>
          <w:sz w:val="20"/>
          <w:szCs w:val="20"/>
        </w:rPr>
        <w:t xml:space="preserve"> at </w:t>
      </w:r>
      <w:r w:rsidR="00F72A48" w:rsidRPr="006E1E87">
        <w:rPr>
          <w:sz w:val="20"/>
          <w:szCs w:val="20"/>
        </w:rPr>
        <w:t>2.00p</w:t>
      </w:r>
      <w:r w:rsidRPr="006E1E87">
        <w:rPr>
          <w:sz w:val="20"/>
          <w:szCs w:val="20"/>
        </w:rPr>
        <w:t xml:space="preserve">m, </w:t>
      </w:r>
      <w:r w:rsidRPr="00A71A6C">
        <w:rPr>
          <w:color w:val="0F0F0F"/>
          <w:sz w:val="20"/>
          <w:szCs w:val="20"/>
        </w:rPr>
        <w:t>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7440D669" w:rsidR="00850A9F" w:rsidRPr="00A71A6C" w:rsidRDefault="00B6752C">
      <w:pPr>
        <w:ind w:left="170"/>
        <w:rPr>
          <w:b/>
          <w:sz w:val="20"/>
          <w:szCs w:val="20"/>
        </w:rPr>
      </w:pPr>
      <w:r w:rsidRPr="00A71A6C">
        <w:rPr>
          <w:b/>
          <w:color w:val="0F0F0F"/>
          <w:w w:val="105"/>
          <w:sz w:val="20"/>
          <w:szCs w:val="20"/>
        </w:rPr>
        <w:t>Ordinary Resolution</w:t>
      </w:r>
    </w:p>
    <w:p w14:paraId="676C2054" w14:textId="77777777" w:rsidR="00850A9F" w:rsidRPr="00A71A6C" w:rsidRDefault="00850A9F">
      <w:pPr>
        <w:pStyle w:val="BodyText"/>
        <w:spacing w:before="3"/>
        <w:rPr>
          <w:b/>
          <w:sz w:val="20"/>
          <w:szCs w:val="20"/>
        </w:rPr>
      </w:pPr>
    </w:p>
    <w:p w14:paraId="64D14507" w14:textId="766E81E9"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 xml:space="preserve">That, in addition to existing authorities, the directors of the Company be and are hereby generally and unconditionally </w:t>
      </w:r>
      <w:proofErr w:type="spellStart"/>
      <w:r w:rsidRPr="005145A6">
        <w:rPr>
          <w:color w:val="0F0F0F"/>
          <w:sz w:val="20"/>
          <w:szCs w:val="20"/>
        </w:rPr>
        <w:t>authorised</w:t>
      </w:r>
      <w:proofErr w:type="spellEnd"/>
      <w:r w:rsidRPr="005145A6">
        <w:rPr>
          <w:color w:val="0F0F0F"/>
          <w:sz w:val="20"/>
          <w:szCs w:val="20"/>
        </w:rPr>
        <w:t xml:space="preserve">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w:t>
      </w:r>
      <w:r w:rsidRPr="006E1E87">
        <w:rPr>
          <w:sz w:val="20"/>
          <w:szCs w:val="20"/>
        </w:rPr>
        <w:t>amount of £2,</w:t>
      </w:r>
      <w:r w:rsidR="00B81BE0">
        <w:rPr>
          <w:sz w:val="20"/>
          <w:szCs w:val="20"/>
        </w:rPr>
        <w:t>780</w:t>
      </w:r>
      <w:r w:rsidR="0091049F" w:rsidRPr="006E1E87">
        <w:rPr>
          <w:sz w:val="20"/>
          <w:szCs w:val="20"/>
        </w:rPr>
        <w:t>,000</w:t>
      </w:r>
      <w:r w:rsidRPr="006E1E87">
        <w:rPr>
          <w:sz w:val="20"/>
          <w:szCs w:val="20"/>
        </w:rPr>
        <w:t xml:space="preserve"> provided </w:t>
      </w:r>
      <w:r w:rsidRPr="005145A6">
        <w:rPr>
          <w:color w:val="0F0F0F"/>
          <w:sz w:val="20"/>
          <w:szCs w:val="20"/>
        </w:rPr>
        <w:t>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087ACCF2" w:rsidR="00850A9F" w:rsidRPr="00A71A6C" w:rsidRDefault="00B6752C">
      <w:pPr>
        <w:ind w:left="161"/>
        <w:rPr>
          <w:b/>
          <w:color w:val="0F0F0F"/>
          <w:w w:val="105"/>
          <w:sz w:val="20"/>
          <w:szCs w:val="20"/>
        </w:rPr>
      </w:pPr>
      <w:r w:rsidRPr="00A71A6C">
        <w:rPr>
          <w:b/>
          <w:color w:val="0F0F0F"/>
          <w:w w:val="105"/>
          <w:sz w:val="20"/>
          <w:szCs w:val="20"/>
        </w:rPr>
        <w:t>Special Resolution</w:t>
      </w:r>
    </w:p>
    <w:p w14:paraId="0A250D1F" w14:textId="77777777" w:rsidR="00086773" w:rsidRPr="00A71A6C" w:rsidRDefault="00086773">
      <w:pPr>
        <w:ind w:left="161"/>
        <w:rPr>
          <w:b/>
          <w:sz w:val="20"/>
          <w:szCs w:val="20"/>
        </w:rPr>
      </w:pPr>
    </w:p>
    <w:p w14:paraId="13B7F17C" w14:textId="6A1518C8"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Pr="006E1E87">
        <w:rPr>
          <w:sz w:val="20"/>
          <w:szCs w:val="20"/>
        </w:rPr>
        <w:t>£2,</w:t>
      </w:r>
      <w:r w:rsidR="00B81BE0">
        <w:rPr>
          <w:sz w:val="20"/>
          <w:szCs w:val="20"/>
        </w:rPr>
        <w:t>780</w:t>
      </w:r>
      <w:r w:rsidR="0091049F" w:rsidRPr="006E1E87">
        <w:rPr>
          <w:sz w:val="20"/>
          <w:szCs w:val="20"/>
        </w:rPr>
        <w:t>,000</w:t>
      </w:r>
      <w:r w:rsidRPr="006E1E87">
        <w:rPr>
          <w:sz w:val="20"/>
          <w:szCs w:val="20"/>
        </w:rPr>
        <w:t xml:space="preserve"> in connection </w:t>
      </w:r>
      <w:r w:rsidRPr="005145A6">
        <w:rPr>
          <w:color w:val="0F0F0F"/>
          <w:sz w:val="20"/>
          <w:szCs w:val="20"/>
        </w:rPr>
        <w:t>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BC4AAC" w14:textId="33A67C1F" w:rsidR="00850A9F" w:rsidRDefault="00850A9F">
      <w:pPr>
        <w:pStyle w:val="BodyText"/>
        <w:rPr>
          <w:b/>
          <w:bCs/>
          <w:sz w:val="20"/>
          <w:szCs w:val="20"/>
        </w:rPr>
      </w:pPr>
    </w:p>
    <w:p w14:paraId="40F6B2DF" w14:textId="6654D19C" w:rsidR="00922F71" w:rsidRPr="00A71A6C" w:rsidRDefault="006E1E87">
      <w:pPr>
        <w:pStyle w:val="BodyText"/>
        <w:rPr>
          <w:b/>
          <w:bCs/>
          <w:sz w:val="20"/>
          <w:szCs w:val="20"/>
        </w:rPr>
      </w:pPr>
      <w:r>
        <w:rPr>
          <w:b/>
          <w:bCs/>
          <w:noProof/>
          <w:sz w:val="20"/>
          <w:szCs w:val="20"/>
        </w:rPr>
        <w:drawing>
          <wp:inline distT="0" distB="0" distL="0" distR="0" wp14:anchorId="5EFA30BA" wp14:editId="12224299">
            <wp:extent cx="1107507" cy="733246"/>
            <wp:effectExtent l="0" t="0" r="0" b="0"/>
            <wp:docPr id="578230273"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30273" name="Picture 1" descr="A signature of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12062" cy="736262"/>
                    </a:xfrm>
                    <a:prstGeom prst="rect">
                      <a:avLst/>
                    </a:prstGeom>
                  </pic:spPr>
                </pic:pic>
              </a:graphicData>
            </a:graphic>
          </wp:inline>
        </w:drawing>
      </w:r>
    </w:p>
    <w:p w14:paraId="128985D9" w14:textId="77777777" w:rsidR="00850A9F" w:rsidRPr="00A71A6C" w:rsidRDefault="00850A9F">
      <w:pPr>
        <w:pStyle w:val="BodyText"/>
        <w:rPr>
          <w:b/>
          <w:bCs/>
          <w:sz w:val="20"/>
          <w:szCs w:val="20"/>
        </w:rPr>
      </w:pP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789F4B26" w:rsidR="006E2E1D" w:rsidRDefault="00B81BE0">
      <w:pPr>
        <w:pStyle w:val="BodyText"/>
        <w:spacing w:before="1" w:line="254" w:lineRule="auto"/>
        <w:ind w:left="114" w:right="8112"/>
        <w:rPr>
          <w:b/>
          <w:bCs/>
          <w:color w:val="0F0F0F"/>
          <w:sz w:val="20"/>
          <w:szCs w:val="20"/>
        </w:rPr>
      </w:pPr>
      <w:r>
        <w:rPr>
          <w:b/>
          <w:bCs/>
          <w:color w:val="0F0F0F"/>
          <w:sz w:val="20"/>
          <w:szCs w:val="20"/>
        </w:rPr>
        <w:t>14 November 2024</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395C67"/>
    <w:rsid w:val="00410729"/>
    <w:rsid w:val="005145A6"/>
    <w:rsid w:val="00573607"/>
    <w:rsid w:val="00670736"/>
    <w:rsid w:val="006E1E87"/>
    <w:rsid w:val="006E2E1D"/>
    <w:rsid w:val="006E3489"/>
    <w:rsid w:val="00850A9F"/>
    <w:rsid w:val="008C7135"/>
    <w:rsid w:val="0091049F"/>
    <w:rsid w:val="00922F71"/>
    <w:rsid w:val="009B63EC"/>
    <w:rsid w:val="00A0207B"/>
    <w:rsid w:val="00A10328"/>
    <w:rsid w:val="00A71A6C"/>
    <w:rsid w:val="00B6752C"/>
    <w:rsid w:val="00B81BE0"/>
    <w:rsid w:val="00B87DAF"/>
    <w:rsid w:val="00C9268A"/>
    <w:rsid w:val="00D455BD"/>
    <w:rsid w:val="00D81CD0"/>
    <w:rsid w:val="00ED52A0"/>
    <w:rsid w:val="00F4022F"/>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B81BE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10</cp:revision>
  <dcterms:created xsi:type="dcterms:W3CDTF">2022-10-27T14:08:00Z</dcterms:created>
  <dcterms:modified xsi:type="dcterms:W3CDTF">2024-11-06T16:23:00Z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