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0C6A" w:rsidRDefault="00750C6A" w:rsidP="009F4B78">
      <w:pPr>
        <w:jc w:val="center"/>
      </w:pPr>
      <w:r>
        <w:t>Tullow Oil plc</w:t>
      </w:r>
    </w:p>
    <w:p w:rsidR="00750C6A" w:rsidRDefault="00750C6A" w:rsidP="009F4B78">
      <w:pPr>
        <w:jc w:val="center"/>
      </w:pPr>
      <w:r>
        <w:t xml:space="preserve">Report on payments </w:t>
      </w:r>
      <w:r w:rsidR="00165C59">
        <w:t>to governments for the year 2019</w:t>
      </w:r>
    </w:p>
    <w:p w:rsidR="00750C6A" w:rsidRPr="00750C6A" w:rsidRDefault="00750C6A" w:rsidP="00750C6A">
      <w:pPr>
        <w:rPr>
          <w:b/>
        </w:rPr>
      </w:pPr>
      <w:r>
        <w:rPr>
          <w:b/>
        </w:rPr>
        <w:t>Introduction</w:t>
      </w:r>
    </w:p>
    <w:p w:rsidR="00750C6A" w:rsidRDefault="009F4B78" w:rsidP="00357C84">
      <w:pPr>
        <w:jc w:val="both"/>
      </w:pPr>
      <w:r w:rsidRPr="009F4B78">
        <w:t xml:space="preserve">Tullow Oil plc has prepared the following consolidated report </w:t>
      </w:r>
      <w:r w:rsidR="00750C6A" w:rsidRPr="009F4B78">
        <w:t>in respect of payments made to governments for the year ended 31 December 201</w:t>
      </w:r>
      <w:r w:rsidR="003D638B">
        <w:t>9</w:t>
      </w:r>
      <w:r w:rsidR="00750C6A">
        <w:t xml:space="preserve"> </w:t>
      </w:r>
      <w:r w:rsidRPr="009F4B78">
        <w:t xml:space="preserve">in accordance with </w:t>
      </w:r>
      <w:r w:rsidR="00750C6A">
        <w:t>the Reports on Payments to Governments Regulations 2014 (2014/3209) as amended by the Reports on Payments to Governments (Amendment) Regulations 2015 (2015/1928) and DTR 4.</w:t>
      </w:r>
      <w:r w:rsidRPr="009F4B78">
        <w:t xml:space="preserve">3A </w:t>
      </w:r>
      <w:r w:rsidR="00750C6A">
        <w:t>of the Financial Conduct Authority’s Disclosure and Transparency Rules.</w:t>
      </w:r>
      <w:r w:rsidRPr="009F4B78">
        <w:t xml:space="preserve"> Further details, including </w:t>
      </w:r>
      <w:r w:rsidR="00842192">
        <w:t>the</w:t>
      </w:r>
      <w:r w:rsidRPr="009F4B78">
        <w:t xml:space="preserve"> basis of prepa</w:t>
      </w:r>
      <w:r w:rsidR="00F83DE4">
        <w:t>r</w:t>
      </w:r>
      <w:r w:rsidR="005873E8">
        <w:t>ation, can be found on pages 145 to 151</w:t>
      </w:r>
      <w:r w:rsidRPr="009F4B78">
        <w:t xml:space="preserve"> of the Company’s Annual Report and Accounts.</w:t>
      </w:r>
    </w:p>
    <w:p w:rsidR="00750C6A" w:rsidRDefault="00750C6A" w:rsidP="00750C6A">
      <w:r>
        <w:t xml:space="preserve">This report is available for download from </w:t>
      </w:r>
      <w:hyperlink r:id="rId8" w:history="1">
        <w:r w:rsidRPr="00434C4C">
          <w:rPr>
            <w:rStyle w:val="Hyperlink"/>
          </w:rPr>
          <w:t>http://www.tullowoil.com/investors/regulatory-news</w:t>
        </w:r>
      </w:hyperlink>
      <w:r>
        <w:t xml:space="preserve">. </w:t>
      </w:r>
    </w:p>
    <w:p w:rsidR="009F4B78" w:rsidRPr="009F4B78" w:rsidRDefault="009F4B78" w:rsidP="009F4B78">
      <w:pPr>
        <w:rPr>
          <w:b/>
        </w:rPr>
      </w:pPr>
      <w:r w:rsidRPr="009F4B78">
        <w:rPr>
          <w:b/>
        </w:rPr>
        <w:t>Disclosure by licence and country</w:t>
      </w: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2775"/>
        <w:gridCol w:w="1193"/>
        <w:gridCol w:w="892"/>
        <w:gridCol w:w="556"/>
        <w:gridCol w:w="693"/>
        <w:gridCol w:w="20"/>
        <w:gridCol w:w="675"/>
        <w:gridCol w:w="709"/>
        <w:gridCol w:w="567"/>
        <w:gridCol w:w="946"/>
      </w:tblGrid>
      <w:tr w:rsidR="000C1F56" w:rsidRPr="0057469A" w:rsidTr="008C3EF8">
        <w:tc>
          <w:tcPr>
            <w:tcW w:w="1537" w:type="pct"/>
            <w:tcBorders>
              <w:bottom w:val="single" w:sz="2" w:space="0" w:color="000080"/>
            </w:tcBorders>
            <w:shd w:val="clear" w:color="auto" w:fill="auto"/>
            <w:noWrap/>
            <w:vAlign w:val="bottom"/>
            <w:hideMark/>
          </w:tcPr>
          <w:p w:rsidR="000C1F56" w:rsidRPr="002916AC" w:rsidRDefault="000C1F56" w:rsidP="008421C9">
            <w:pPr>
              <w:pStyle w:val="TableColHeads"/>
              <w:jc w:val="left"/>
            </w:pPr>
          </w:p>
        </w:tc>
        <w:tc>
          <w:tcPr>
            <w:tcW w:w="661" w:type="pct"/>
            <w:tcBorders>
              <w:top w:val="single" w:sz="2" w:space="0" w:color="000080"/>
              <w:bottom w:val="single" w:sz="2" w:space="0" w:color="000080"/>
            </w:tcBorders>
            <w:shd w:val="clear" w:color="auto" w:fill="auto"/>
            <w:vAlign w:val="center"/>
          </w:tcPr>
          <w:p w:rsidR="000C1F56" w:rsidRPr="000C1F56" w:rsidRDefault="000C1F56" w:rsidP="0064749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0C1F56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 xml:space="preserve">           Production           </w:t>
            </w:r>
            <w:r w:rsidRPr="000C1F56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br/>
              <w:t xml:space="preserve">            Entitlement</w:t>
            </w:r>
          </w:p>
        </w:tc>
        <w:tc>
          <w:tcPr>
            <w:tcW w:w="494" w:type="pct"/>
            <w:tcBorders>
              <w:top w:val="single" w:sz="2" w:space="0" w:color="000080"/>
              <w:bottom w:val="single" w:sz="2" w:space="0" w:color="000080"/>
            </w:tcBorders>
            <w:shd w:val="clear" w:color="auto" w:fill="auto"/>
            <w:vAlign w:val="center"/>
          </w:tcPr>
          <w:p w:rsidR="000C1F56" w:rsidRPr="000C1F56" w:rsidRDefault="000C1F56" w:rsidP="0064749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0C1F56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Production</w:t>
            </w:r>
          </w:p>
          <w:p w:rsidR="000C1F56" w:rsidRPr="000C1F56" w:rsidRDefault="000C1F56" w:rsidP="0064749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0C1F56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Entitlements</w:t>
            </w:r>
            <w:r w:rsidR="00D71261" w:rsidRPr="007C428C">
              <w:rPr>
                <w:sz w:val="16"/>
                <w:szCs w:val="16"/>
              </w:rPr>
              <w:t>*</w:t>
            </w:r>
          </w:p>
        </w:tc>
        <w:tc>
          <w:tcPr>
            <w:tcW w:w="308" w:type="pct"/>
            <w:tcBorders>
              <w:top w:val="single" w:sz="2" w:space="0" w:color="000080"/>
              <w:bottom w:val="single" w:sz="2" w:space="0" w:color="000080"/>
            </w:tcBorders>
            <w:shd w:val="clear" w:color="auto" w:fill="auto"/>
            <w:vAlign w:val="center"/>
          </w:tcPr>
          <w:p w:rsidR="000C1F56" w:rsidRPr="000C1F56" w:rsidRDefault="000C1F56" w:rsidP="0064749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0C1F56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Income Taxes</w:t>
            </w:r>
          </w:p>
        </w:tc>
        <w:tc>
          <w:tcPr>
            <w:tcW w:w="384" w:type="pct"/>
            <w:tcBorders>
              <w:top w:val="single" w:sz="2" w:space="0" w:color="000080"/>
              <w:bottom w:val="single" w:sz="2" w:space="0" w:color="000080"/>
            </w:tcBorders>
            <w:shd w:val="clear" w:color="auto" w:fill="auto"/>
            <w:vAlign w:val="center"/>
          </w:tcPr>
          <w:p w:rsidR="000C1F56" w:rsidRPr="000C1F56" w:rsidRDefault="000C1F56" w:rsidP="0064749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0C1F56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Royalties</w:t>
            </w:r>
          </w:p>
          <w:p w:rsidR="000C1F56" w:rsidRPr="000C1F56" w:rsidRDefault="000C1F56" w:rsidP="0064749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0C1F56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(Cash only)</w:t>
            </w:r>
          </w:p>
        </w:tc>
        <w:tc>
          <w:tcPr>
            <w:tcW w:w="11" w:type="pct"/>
            <w:tcBorders>
              <w:top w:val="single" w:sz="2" w:space="0" w:color="000080"/>
              <w:bottom w:val="single" w:sz="2" w:space="0" w:color="000080"/>
            </w:tcBorders>
          </w:tcPr>
          <w:p w:rsidR="000C1F56" w:rsidRPr="000C1F56" w:rsidRDefault="000C1F56" w:rsidP="00647495">
            <w:pPr>
              <w:spacing w:after="0" w:line="240" w:lineRule="auto"/>
              <w:rPr>
                <w:rFonts w:cstheme="minorHAnsi"/>
                <w:b/>
                <w:bCs/>
                <w:sz w:val="14"/>
                <w:szCs w:val="14"/>
              </w:rPr>
            </w:pPr>
          </w:p>
        </w:tc>
        <w:tc>
          <w:tcPr>
            <w:tcW w:w="374" w:type="pct"/>
            <w:tcBorders>
              <w:top w:val="single" w:sz="2" w:space="0" w:color="000080"/>
              <w:bottom w:val="single" w:sz="2" w:space="0" w:color="000080"/>
            </w:tcBorders>
          </w:tcPr>
          <w:p w:rsidR="000C1F56" w:rsidRPr="000C1F56" w:rsidRDefault="000C1F56" w:rsidP="00647495">
            <w:pPr>
              <w:spacing w:after="0" w:line="240" w:lineRule="auto"/>
              <w:rPr>
                <w:rFonts w:cstheme="minorHAnsi"/>
                <w:b/>
                <w:bCs/>
                <w:sz w:val="14"/>
                <w:szCs w:val="14"/>
              </w:rPr>
            </w:pPr>
            <w:r w:rsidRPr="000C1F56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Dividends</w:t>
            </w:r>
          </w:p>
        </w:tc>
        <w:tc>
          <w:tcPr>
            <w:tcW w:w="393" w:type="pct"/>
            <w:tcBorders>
              <w:top w:val="single" w:sz="2" w:space="0" w:color="000080"/>
              <w:bottom w:val="single" w:sz="2" w:space="0" w:color="000080"/>
            </w:tcBorders>
            <w:shd w:val="clear" w:color="auto" w:fill="auto"/>
            <w:vAlign w:val="center"/>
          </w:tcPr>
          <w:p w:rsidR="000C1F56" w:rsidRPr="000C1F56" w:rsidRDefault="000C1F56" w:rsidP="0064749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 xml:space="preserve">  </w:t>
            </w:r>
            <w:r w:rsidRPr="000C1F56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 xml:space="preserve">Bonus </w:t>
            </w:r>
            <w:r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 xml:space="preserve">     </w:t>
            </w:r>
            <w:r w:rsidRPr="000C1F56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Payments</w:t>
            </w:r>
          </w:p>
        </w:tc>
        <w:tc>
          <w:tcPr>
            <w:tcW w:w="314" w:type="pct"/>
            <w:tcBorders>
              <w:top w:val="single" w:sz="2" w:space="0" w:color="000080"/>
              <w:bottom w:val="single" w:sz="2" w:space="0" w:color="000080"/>
            </w:tcBorders>
            <w:shd w:val="clear" w:color="auto" w:fill="auto"/>
            <w:vAlign w:val="center"/>
          </w:tcPr>
          <w:p w:rsidR="000C1F56" w:rsidRPr="000C1F56" w:rsidRDefault="000C1F56" w:rsidP="0064749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 xml:space="preserve"> </w:t>
            </w:r>
            <w:r w:rsidR="008C3EF8" w:rsidRPr="000C1F56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 xml:space="preserve">Licence </w:t>
            </w:r>
            <w:r w:rsidR="008C3EF8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Fees</w:t>
            </w:r>
          </w:p>
        </w:tc>
        <w:tc>
          <w:tcPr>
            <w:tcW w:w="524" w:type="pct"/>
            <w:tcBorders>
              <w:top w:val="single" w:sz="2" w:space="0" w:color="000080"/>
              <w:bottom w:val="single" w:sz="2" w:space="0" w:color="000080"/>
            </w:tcBorders>
            <w:shd w:val="clear" w:color="auto" w:fill="auto"/>
            <w:vAlign w:val="center"/>
          </w:tcPr>
          <w:p w:rsidR="000C1F56" w:rsidRPr="000C1F56" w:rsidRDefault="000C1F56" w:rsidP="0064749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0C1F56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 xml:space="preserve">Infrastructure Improvements </w:t>
            </w:r>
          </w:p>
        </w:tc>
      </w:tr>
      <w:tr w:rsidR="000C1F56" w:rsidRPr="00C95A19" w:rsidTr="008C3EF8">
        <w:tc>
          <w:tcPr>
            <w:tcW w:w="1537" w:type="pct"/>
            <w:tcBorders>
              <w:top w:val="single" w:sz="2" w:space="0" w:color="000080"/>
            </w:tcBorders>
            <w:shd w:val="clear" w:color="auto" w:fill="auto"/>
            <w:hideMark/>
          </w:tcPr>
          <w:p w:rsidR="000C1F56" w:rsidRPr="002916AC" w:rsidRDefault="000C1F56" w:rsidP="000C1F56">
            <w:pPr>
              <w:pStyle w:val="TableColHeads"/>
              <w:jc w:val="left"/>
            </w:pPr>
          </w:p>
        </w:tc>
        <w:tc>
          <w:tcPr>
            <w:tcW w:w="661" w:type="pct"/>
            <w:tcBorders>
              <w:top w:val="single" w:sz="2" w:space="0" w:color="000080"/>
            </w:tcBorders>
            <w:shd w:val="clear" w:color="auto" w:fill="auto"/>
            <w:hideMark/>
          </w:tcPr>
          <w:p w:rsidR="000C1F56" w:rsidRPr="008421C9" w:rsidRDefault="000C1F56" w:rsidP="000C1F56">
            <w:pPr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b/>
                <w:bCs/>
                <w:sz w:val="14"/>
                <w:szCs w:val="14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sz w:val="14"/>
                <w:szCs w:val="14"/>
                <w:lang w:eastAsia="en-US"/>
              </w:rPr>
              <w:t xml:space="preserve"> </w:t>
            </w:r>
            <w:r w:rsidRPr="008421C9">
              <w:rPr>
                <w:rFonts w:asciiTheme="minorHAnsi" w:eastAsiaTheme="minorHAnsi" w:hAnsiTheme="minorHAnsi" w:cstheme="minorHAnsi"/>
                <w:b/>
                <w:bCs/>
                <w:sz w:val="14"/>
                <w:szCs w:val="14"/>
                <w:lang w:eastAsia="en-US"/>
              </w:rPr>
              <w:t>BBL000</w:t>
            </w:r>
          </w:p>
        </w:tc>
        <w:tc>
          <w:tcPr>
            <w:tcW w:w="494" w:type="pct"/>
            <w:tcBorders>
              <w:top w:val="single" w:sz="2" w:space="0" w:color="000080"/>
            </w:tcBorders>
            <w:shd w:val="clear" w:color="auto" w:fill="auto"/>
            <w:hideMark/>
          </w:tcPr>
          <w:p w:rsidR="000C1F56" w:rsidRPr="008421C9" w:rsidRDefault="000C1F56" w:rsidP="000C1F56">
            <w:pPr>
              <w:spacing w:after="0" w:line="240" w:lineRule="auto"/>
              <w:rPr>
                <w:rFonts w:asciiTheme="minorHAnsi" w:eastAsiaTheme="minorHAnsi" w:hAnsiTheme="minorHAnsi" w:cstheme="minorHAnsi"/>
                <w:b/>
                <w:bCs/>
                <w:sz w:val="14"/>
                <w:szCs w:val="14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sz w:val="14"/>
                <w:szCs w:val="14"/>
                <w:lang w:eastAsia="en-US"/>
              </w:rPr>
              <w:t xml:space="preserve">      </w:t>
            </w:r>
            <w:r w:rsidR="00743D04">
              <w:rPr>
                <w:rFonts w:asciiTheme="minorHAnsi" w:eastAsiaTheme="minorHAnsi" w:hAnsiTheme="minorHAnsi" w:cstheme="minorHAnsi"/>
                <w:b/>
                <w:bCs/>
                <w:sz w:val="14"/>
                <w:szCs w:val="14"/>
                <w:lang w:eastAsia="en-US"/>
              </w:rPr>
              <w:t xml:space="preserve">  </w:t>
            </w:r>
            <w:r w:rsidRPr="008421C9">
              <w:rPr>
                <w:rFonts w:asciiTheme="minorHAnsi" w:eastAsiaTheme="minorHAnsi" w:hAnsiTheme="minorHAnsi" w:cstheme="minorHAnsi"/>
                <w:b/>
                <w:bCs/>
                <w:sz w:val="14"/>
                <w:szCs w:val="14"/>
                <w:lang w:eastAsia="en-US"/>
              </w:rPr>
              <w:t>$000</w:t>
            </w:r>
          </w:p>
        </w:tc>
        <w:tc>
          <w:tcPr>
            <w:tcW w:w="308" w:type="pct"/>
            <w:tcBorders>
              <w:top w:val="single" w:sz="2" w:space="0" w:color="000080"/>
            </w:tcBorders>
            <w:shd w:val="clear" w:color="auto" w:fill="auto"/>
            <w:hideMark/>
          </w:tcPr>
          <w:p w:rsidR="000C1F56" w:rsidRPr="008421C9" w:rsidRDefault="000C1F56" w:rsidP="000C1F56">
            <w:pPr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b/>
                <w:bCs/>
                <w:sz w:val="14"/>
                <w:szCs w:val="14"/>
                <w:lang w:eastAsia="en-US"/>
              </w:rPr>
            </w:pPr>
            <w:r w:rsidRPr="008421C9">
              <w:rPr>
                <w:rFonts w:asciiTheme="minorHAnsi" w:eastAsiaTheme="minorHAnsi" w:hAnsiTheme="minorHAnsi" w:cstheme="minorHAnsi"/>
                <w:b/>
                <w:bCs/>
                <w:sz w:val="14"/>
                <w:szCs w:val="14"/>
                <w:lang w:eastAsia="en-US"/>
              </w:rPr>
              <w:t>$000</w:t>
            </w:r>
          </w:p>
        </w:tc>
        <w:tc>
          <w:tcPr>
            <w:tcW w:w="384" w:type="pct"/>
            <w:tcBorders>
              <w:top w:val="single" w:sz="2" w:space="0" w:color="000080"/>
            </w:tcBorders>
            <w:shd w:val="clear" w:color="auto" w:fill="auto"/>
            <w:hideMark/>
          </w:tcPr>
          <w:p w:rsidR="000C1F56" w:rsidRPr="008421C9" w:rsidRDefault="000C1F56" w:rsidP="000C1F56">
            <w:pPr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b/>
                <w:bCs/>
                <w:sz w:val="14"/>
                <w:szCs w:val="14"/>
                <w:lang w:eastAsia="en-US"/>
              </w:rPr>
            </w:pPr>
            <w:r w:rsidRPr="008421C9">
              <w:rPr>
                <w:rFonts w:asciiTheme="minorHAnsi" w:eastAsiaTheme="minorHAnsi" w:hAnsiTheme="minorHAnsi" w:cstheme="minorHAnsi"/>
                <w:b/>
                <w:bCs/>
                <w:sz w:val="14"/>
                <w:szCs w:val="14"/>
                <w:lang w:eastAsia="en-US"/>
              </w:rPr>
              <w:t>$000</w:t>
            </w:r>
          </w:p>
        </w:tc>
        <w:tc>
          <w:tcPr>
            <w:tcW w:w="11" w:type="pct"/>
            <w:tcBorders>
              <w:top w:val="single" w:sz="2" w:space="0" w:color="000080"/>
            </w:tcBorders>
          </w:tcPr>
          <w:p w:rsidR="000C1F56" w:rsidRPr="008421C9" w:rsidRDefault="000C1F56" w:rsidP="000C1F56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4"/>
                <w:szCs w:val="14"/>
              </w:rPr>
            </w:pPr>
          </w:p>
        </w:tc>
        <w:tc>
          <w:tcPr>
            <w:tcW w:w="374" w:type="pct"/>
            <w:tcBorders>
              <w:top w:val="single" w:sz="2" w:space="0" w:color="000080"/>
            </w:tcBorders>
            <w:vAlign w:val="bottom"/>
          </w:tcPr>
          <w:p w:rsidR="000C1F56" w:rsidRPr="008421C9" w:rsidRDefault="000C1F56" w:rsidP="000C1F5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421C9">
              <w:rPr>
                <w:rFonts w:asciiTheme="minorHAnsi" w:eastAsiaTheme="minorHAnsi" w:hAnsiTheme="minorHAnsi" w:cstheme="minorHAnsi"/>
                <w:b/>
                <w:bCs/>
                <w:sz w:val="14"/>
                <w:szCs w:val="14"/>
                <w:lang w:eastAsia="en-US"/>
              </w:rPr>
              <w:t>$000</w:t>
            </w:r>
          </w:p>
        </w:tc>
        <w:tc>
          <w:tcPr>
            <w:tcW w:w="393" w:type="pct"/>
            <w:tcBorders>
              <w:top w:val="single" w:sz="2" w:space="0" w:color="000080"/>
            </w:tcBorders>
            <w:shd w:val="clear" w:color="auto" w:fill="auto"/>
            <w:hideMark/>
          </w:tcPr>
          <w:p w:rsidR="000C1F56" w:rsidRPr="008421C9" w:rsidRDefault="000C1F56" w:rsidP="000C1F56">
            <w:pPr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b/>
                <w:bCs/>
                <w:sz w:val="14"/>
                <w:szCs w:val="14"/>
                <w:lang w:eastAsia="en-US"/>
              </w:rPr>
            </w:pPr>
            <w:r w:rsidRPr="008421C9">
              <w:rPr>
                <w:rFonts w:asciiTheme="minorHAnsi" w:eastAsiaTheme="minorHAnsi" w:hAnsiTheme="minorHAnsi" w:cstheme="minorHAnsi"/>
                <w:b/>
                <w:bCs/>
                <w:sz w:val="14"/>
                <w:szCs w:val="14"/>
                <w:lang w:eastAsia="en-US"/>
              </w:rPr>
              <w:t>$000</w:t>
            </w:r>
          </w:p>
        </w:tc>
        <w:tc>
          <w:tcPr>
            <w:tcW w:w="314" w:type="pct"/>
            <w:tcBorders>
              <w:top w:val="single" w:sz="2" w:space="0" w:color="000080"/>
            </w:tcBorders>
            <w:shd w:val="clear" w:color="auto" w:fill="auto"/>
            <w:hideMark/>
          </w:tcPr>
          <w:p w:rsidR="000C1F56" w:rsidRPr="008421C9" w:rsidRDefault="000C1F56" w:rsidP="000C1F56">
            <w:pPr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b/>
                <w:bCs/>
                <w:sz w:val="14"/>
                <w:szCs w:val="14"/>
                <w:lang w:eastAsia="en-US"/>
              </w:rPr>
            </w:pPr>
            <w:r w:rsidRPr="008421C9">
              <w:rPr>
                <w:rFonts w:asciiTheme="minorHAnsi" w:eastAsiaTheme="minorHAnsi" w:hAnsiTheme="minorHAnsi" w:cstheme="minorHAnsi"/>
                <w:b/>
                <w:bCs/>
                <w:sz w:val="14"/>
                <w:szCs w:val="14"/>
                <w:lang w:eastAsia="en-US"/>
              </w:rPr>
              <w:t>$000</w:t>
            </w:r>
          </w:p>
        </w:tc>
        <w:tc>
          <w:tcPr>
            <w:tcW w:w="524" w:type="pct"/>
            <w:tcBorders>
              <w:top w:val="single" w:sz="2" w:space="0" w:color="000080"/>
            </w:tcBorders>
            <w:shd w:val="clear" w:color="auto" w:fill="auto"/>
            <w:hideMark/>
          </w:tcPr>
          <w:p w:rsidR="000C1F56" w:rsidRPr="008421C9" w:rsidRDefault="000C1F56" w:rsidP="000C1F56">
            <w:pPr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b/>
                <w:bCs/>
                <w:sz w:val="14"/>
                <w:szCs w:val="14"/>
                <w:lang w:eastAsia="en-US"/>
              </w:rPr>
            </w:pPr>
            <w:r w:rsidRPr="008421C9">
              <w:rPr>
                <w:rFonts w:asciiTheme="minorHAnsi" w:eastAsiaTheme="minorHAnsi" w:hAnsiTheme="minorHAnsi" w:cstheme="minorHAnsi"/>
                <w:b/>
                <w:bCs/>
                <w:sz w:val="14"/>
                <w:szCs w:val="14"/>
                <w:lang w:eastAsia="en-US"/>
              </w:rPr>
              <w:t>$000</w:t>
            </w:r>
          </w:p>
        </w:tc>
      </w:tr>
      <w:tr w:rsidR="000C1F56" w:rsidRPr="00C95A19" w:rsidTr="008C3EF8">
        <w:tc>
          <w:tcPr>
            <w:tcW w:w="1537" w:type="pct"/>
            <w:noWrap/>
            <w:vAlign w:val="bottom"/>
            <w:hideMark/>
          </w:tcPr>
          <w:p w:rsidR="000C1F56" w:rsidRPr="008421C9" w:rsidRDefault="000C1F56" w:rsidP="000C1F56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421C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CI-26 </w:t>
            </w:r>
            <w:proofErr w:type="spellStart"/>
            <w:r w:rsidRPr="008421C9">
              <w:rPr>
                <w:rFonts w:ascii="Calibri" w:hAnsi="Calibri" w:cs="Calibri"/>
                <w:color w:val="000000"/>
                <w:sz w:val="16"/>
                <w:szCs w:val="16"/>
              </w:rPr>
              <w:t>Espoir</w:t>
            </w:r>
            <w:proofErr w:type="spellEnd"/>
          </w:p>
        </w:tc>
        <w:tc>
          <w:tcPr>
            <w:tcW w:w="661" w:type="pct"/>
            <w:noWrap/>
            <w:vAlign w:val="bottom"/>
            <w:hideMark/>
          </w:tcPr>
          <w:p w:rsidR="000C1F56" w:rsidRPr="008421C9" w:rsidRDefault="000C1F56" w:rsidP="000C1F5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4" w:type="pct"/>
            <w:noWrap/>
            <w:vAlign w:val="bottom"/>
            <w:hideMark/>
          </w:tcPr>
          <w:p w:rsidR="000C1F56" w:rsidRPr="008421C9" w:rsidRDefault="0064614B" w:rsidP="000C1F5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3,275</w:t>
            </w:r>
          </w:p>
        </w:tc>
        <w:tc>
          <w:tcPr>
            <w:tcW w:w="308" w:type="pct"/>
            <w:noWrap/>
            <w:vAlign w:val="bottom"/>
            <w:hideMark/>
          </w:tcPr>
          <w:p w:rsidR="000C1F56" w:rsidRPr="008421C9" w:rsidRDefault="000C1F56" w:rsidP="000C1F5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421C9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384" w:type="pct"/>
            <w:noWrap/>
            <w:vAlign w:val="bottom"/>
            <w:hideMark/>
          </w:tcPr>
          <w:p w:rsidR="000C1F56" w:rsidRPr="008421C9" w:rsidRDefault="000C1F56" w:rsidP="000C1F5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421C9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" w:type="pct"/>
          </w:tcPr>
          <w:p w:rsidR="000C1F56" w:rsidRPr="008421C9" w:rsidRDefault="000C1F56" w:rsidP="000C1F5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Align w:val="bottom"/>
          </w:tcPr>
          <w:p w:rsidR="000C1F56" w:rsidRPr="008421C9" w:rsidRDefault="000C1F56" w:rsidP="000C1F5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421C9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393" w:type="pct"/>
            <w:noWrap/>
            <w:vAlign w:val="bottom"/>
            <w:hideMark/>
          </w:tcPr>
          <w:p w:rsidR="000C1F56" w:rsidRPr="008421C9" w:rsidRDefault="000C1F56" w:rsidP="000C1F5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421C9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314" w:type="pct"/>
            <w:noWrap/>
            <w:vAlign w:val="bottom"/>
            <w:hideMark/>
          </w:tcPr>
          <w:p w:rsidR="000C1F56" w:rsidRPr="008421C9" w:rsidRDefault="000C1F56" w:rsidP="000C1F5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421C9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524" w:type="pct"/>
            <w:noWrap/>
            <w:vAlign w:val="bottom"/>
            <w:hideMark/>
          </w:tcPr>
          <w:p w:rsidR="000C1F56" w:rsidRPr="008421C9" w:rsidRDefault="000C1F56" w:rsidP="000C1F5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421C9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</w:tr>
      <w:tr w:rsidR="000C1F56" w:rsidRPr="00C95A19" w:rsidTr="008C3EF8">
        <w:tc>
          <w:tcPr>
            <w:tcW w:w="1537" w:type="pct"/>
            <w:shd w:val="clear" w:color="auto" w:fill="E6E6E6"/>
            <w:noWrap/>
            <w:vAlign w:val="bottom"/>
            <w:hideMark/>
          </w:tcPr>
          <w:p w:rsidR="000C1F56" w:rsidRPr="00A3678E" w:rsidRDefault="000C1F56" w:rsidP="000C1F56">
            <w:pPr>
              <w:spacing w:after="0" w:line="240" w:lineRule="auto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A3678E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Total Cote d'Ivoire</w:t>
            </w:r>
          </w:p>
        </w:tc>
        <w:tc>
          <w:tcPr>
            <w:tcW w:w="661" w:type="pct"/>
            <w:shd w:val="clear" w:color="auto" w:fill="E6E6E6"/>
            <w:noWrap/>
            <w:vAlign w:val="bottom"/>
            <w:hideMark/>
          </w:tcPr>
          <w:p w:rsidR="000C1F56" w:rsidRPr="00A3678E" w:rsidRDefault="000C1F56" w:rsidP="000C1F56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-</w:t>
            </w:r>
          </w:p>
        </w:tc>
        <w:tc>
          <w:tcPr>
            <w:tcW w:w="494" w:type="pct"/>
            <w:shd w:val="clear" w:color="auto" w:fill="E6E6E6"/>
            <w:noWrap/>
            <w:vAlign w:val="bottom"/>
            <w:hideMark/>
          </w:tcPr>
          <w:p w:rsidR="000C1F56" w:rsidRPr="00A3678E" w:rsidRDefault="0019175E" w:rsidP="000C1F56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3,275</w:t>
            </w:r>
          </w:p>
        </w:tc>
        <w:tc>
          <w:tcPr>
            <w:tcW w:w="308" w:type="pct"/>
            <w:shd w:val="clear" w:color="auto" w:fill="E6E6E6"/>
            <w:noWrap/>
            <w:vAlign w:val="bottom"/>
            <w:hideMark/>
          </w:tcPr>
          <w:p w:rsidR="000C1F56" w:rsidRPr="00A3678E" w:rsidRDefault="000C1F56" w:rsidP="000C1F56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A3678E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-</w:t>
            </w:r>
          </w:p>
        </w:tc>
        <w:tc>
          <w:tcPr>
            <w:tcW w:w="384" w:type="pct"/>
            <w:shd w:val="clear" w:color="auto" w:fill="E6E6E6"/>
            <w:noWrap/>
            <w:vAlign w:val="bottom"/>
            <w:hideMark/>
          </w:tcPr>
          <w:p w:rsidR="000C1F56" w:rsidRPr="00A3678E" w:rsidRDefault="000C1F56" w:rsidP="000C1F56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A3678E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-</w:t>
            </w:r>
          </w:p>
        </w:tc>
        <w:tc>
          <w:tcPr>
            <w:tcW w:w="11" w:type="pct"/>
            <w:shd w:val="clear" w:color="auto" w:fill="E6E6E6"/>
          </w:tcPr>
          <w:p w:rsidR="000C1F56" w:rsidRPr="00A3678E" w:rsidRDefault="000C1F56" w:rsidP="000C1F56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E6E6E6"/>
            <w:vAlign w:val="bottom"/>
          </w:tcPr>
          <w:p w:rsidR="000C1F56" w:rsidRPr="008421C9" w:rsidRDefault="000C1F56" w:rsidP="000C1F5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421C9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393" w:type="pct"/>
            <w:shd w:val="clear" w:color="auto" w:fill="E6E6E6"/>
            <w:noWrap/>
            <w:vAlign w:val="bottom"/>
            <w:hideMark/>
          </w:tcPr>
          <w:p w:rsidR="000C1F56" w:rsidRPr="00A3678E" w:rsidRDefault="000C1F56" w:rsidP="000C1F56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A3678E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-</w:t>
            </w:r>
          </w:p>
        </w:tc>
        <w:tc>
          <w:tcPr>
            <w:tcW w:w="314" w:type="pct"/>
            <w:shd w:val="clear" w:color="auto" w:fill="E6E6E6"/>
            <w:noWrap/>
            <w:vAlign w:val="bottom"/>
            <w:hideMark/>
          </w:tcPr>
          <w:p w:rsidR="000C1F56" w:rsidRPr="00A3678E" w:rsidRDefault="0089481D" w:rsidP="000C1F56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A3678E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-</w:t>
            </w:r>
          </w:p>
        </w:tc>
        <w:tc>
          <w:tcPr>
            <w:tcW w:w="524" w:type="pct"/>
            <w:shd w:val="clear" w:color="auto" w:fill="E6E6E6"/>
            <w:noWrap/>
            <w:vAlign w:val="bottom"/>
            <w:hideMark/>
          </w:tcPr>
          <w:p w:rsidR="000C1F56" w:rsidRPr="00A3678E" w:rsidRDefault="000C1F56" w:rsidP="000C1F56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A3678E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-</w:t>
            </w:r>
          </w:p>
        </w:tc>
      </w:tr>
      <w:tr w:rsidR="000C1F56" w:rsidRPr="00C95A19" w:rsidTr="008C3EF8">
        <w:tc>
          <w:tcPr>
            <w:tcW w:w="1537" w:type="pct"/>
            <w:noWrap/>
            <w:vAlign w:val="bottom"/>
            <w:hideMark/>
          </w:tcPr>
          <w:p w:rsidR="000C1F56" w:rsidRPr="008421C9" w:rsidRDefault="000C1F56" w:rsidP="000C1F56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421C9">
              <w:rPr>
                <w:rFonts w:ascii="Calibri" w:hAnsi="Calibri" w:cs="Calibri"/>
                <w:color w:val="000000"/>
                <w:sz w:val="16"/>
                <w:szCs w:val="16"/>
              </w:rPr>
              <w:t>Ceiba</w:t>
            </w:r>
          </w:p>
        </w:tc>
        <w:tc>
          <w:tcPr>
            <w:tcW w:w="661" w:type="pct"/>
            <w:noWrap/>
            <w:vAlign w:val="bottom"/>
            <w:hideMark/>
          </w:tcPr>
          <w:p w:rsidR="000C1F56" w:rsidRPr="008421C9" w:rsidRDefault="0064614B" w:rsidP="000C1F5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125</w:t>
            </w:r>
          </w:p>
        </w:tc>
        <w:tc>
          <w:tcPr>
            <w:tcW w:w="494" w:type="pct"/>
            <w:noWrap/>
            <w:vAlign w:val="bottom"/>
            <w:hideMark/>
          </w:tcPr>
          <w:p w:rsidR="000C1F56" w:rsidRPr="008421C9" w:rsidRDefault="0064614B" w:rsidP="000C1F5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7,529</w:t>
            </w:r>
          </w:p>
        </w:tc>
        <w:tc>
          <w:tcPr>
            <w:tcW w:w="308" w:type="pct"/>
            <w:noWrap/>
            <w:vAlign w:val="bottom"/>
            <w:hideMark/>
          </w:tcPr>
          <w:p w:rsidR="000C1F56" w:rsidRPr="008421C9" w:rsidRDefault="000C1F56" w:rsidP="000C1F5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421C9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384" w:type="pct"/>
            <w:noWrap/>
            <w:vAlign w:val="bottom"/>
            <w:hideMark/>
          </w:tcPr>
          <w:p w:rsidR="000C1F56" w:rsidRPr="008421C9" w:rsidRDefault="000C1F56" w:rsidP="000C1F5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421C9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" w:type="pct"/>
          </w:tcPr>
          <w:p w:rsidR="000C1F56" w:rsidRPr="008421C9" w:rsidRDefault="000C1F56" w:rsidP="000C1F5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Align w:val="bottom"/>
          </w:tcPr>
          <w:p w:rsidR="000C1F56" w:rsidRPr="008421C9" w:rsidRDefault="000C1F56" w:rsidP="000C1F5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421C9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393" w:type="pct"/>
            <w:noWrap/>
            <w:vAlign w:val="bottom"/>
            <w:hideMark/>
          </w:tcPr>
          <w:p w:rsidR="000C1F56" w:rsidRPr="008421C9" w:rsidRDefault="000C1F56" w:rsidP="000C1F5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421C9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314" w:type="pct"/>
            <w:noWrap/>
            <w:vAlign w:val="bottom"/>
            <w:hideMark/>
          </w:tcPr>
          <w:p w:rsidR="000C1F56" w:rsidRPr="008421C9" w:rsidRDefault="000C1F56" w:rsidP="000C1F5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421C9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524" w:type="pct"/>
            <w:noWrap/>
            <w:vAlign w:val="bottom"/>
            <w:hideMark/>
          </w:tcPr>
          <w:p w:rsidR="000C1F56" w:rsidRPr="008421C9" w:rsidRDefault="000C1F56" w:rsidP="000C1F5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421C9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</w:tr>
      <w:tr w:rsidR="000C1F56" w:rsidRPr="00C95A19" w:rsidTr="008C3EF8">
        <w:tc>
          <w:tcPr>
            <w:tcW w:w="1537" w:type="pct"/>
            <w:noWrap/>
            <w:vAlign w:val="bottom"/>
            <w:hideMark/>
          </w:tcPr>
          <w:p w:rsidR="000C1F56" w:rsidRPr="008421C9" w:rsidRDefault="000C1F56" w:rsidP="000C1F56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8421C9">
              <w:rPr>
                <w:rFonts w:ascii="Calibri" w:hAnsi="Calibri" w:cs="Calibri"/>
                <w:color w:val="000000"/>
                <w:sz w:val="16"/>
                <w:szCs w:val="16"/>
              </w:rPr>
              <w:t>Okume</w:t>
            </w:r>
            <w:proofErr w:type="spellEnd"/>
            <w:r w:rsidRPr="008421C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Complex</w:t>
            </w:r>
          </w:p>
        </w:tc>
        <w:tc>
          <w:tcPr>
            <w:tcW w:w="661" w:type="pct"/>
            <w:noWrap/>
            <w:vAlign w:val="bottom"/>
            <w:hideMark/>
          </w:tcPr>
          <w:p w:rsidR="000C1F56" w:rsidRPr="008421C9" w:rsidRDefault="0064614B" w:rsidP="000C1F5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301</w:t>
            </w:r>
          </w:p>
        </w:tc>
        <w:tc>
          <w:tcPr>
            <w:tcW w:w="494" w:type="pct"/>
            <w:noWrap/>
            <w:vAlign w:val="bottom"/>
            <w:hideMark/>
          </w:tcPr>
          <w:p w:rsidR="000C1F56" w:rsidRPr="008421C9" w:rsidRDefault="0064614B" w:rsidP="000C1F5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18,111</w:t>
            </w:r>
          </w:p>
        </w:tc>
        <w:tc>
          <w:tcPr>
            <w:tcW w:w="308" w:type="pct"/>
            <w:noWrap/>
            <w:vAlign w:val="bottom"/>
            <w:hideMark/>
          </w:tcPr>
          <w:p w:rsidR="000C1F56" w:rsidRPr="008421C9" w:rsidRDefault="000C1F56" w:rsidP="000C1F5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421C9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384" w:type="pct"/>
            <w:noWrap/>
            <w:vAlign w:val="bottom"/>
            <w:hideMark/>
          </w:tcPr>
          <w:p w:rsidR="000C1F56" w:rsidRPr="008421C9" w:rsidRDefault="000C1F56" w:rsidP="000C1F5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421C9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" w:type="pct"/>
          </w:tcPr>
          <w:p w:rsidR="000C1F56" w:rsidRPr="008421C9" w:rsidRDefault="000C1F56" w:rsidP="000C1F5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Align w:val="bottom"/>
          </w:tcPr>
          <w:p w:rsidR="000C1F56" w:rsidRPr="008421C9" w:rsidRDefault="000C1F56" w:rsidP="000C1F5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421C9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393" w:type="pct"/>
            <w:noWrap/>
            <w:vAlign w:val="bottom"/>
            <w:hideMark/>
          </w:tcPr>
          <w:p w:rsidR="000C1F56" w:rsidRPr="008421C9" w:rsidRDefault="000C1F56" w:rsidP="000C1F5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421C9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314" w:type="pct"/>
            <w:noWrap/>
            <w:vAlign w:val="bottom"/>
            <w:hideMark/>
          </w:tcPr>
          <w:p w:rsidR="000C1F56" w:rsidRPr="008421C9" w:rsidRDefault="000C1F56" w:rsidP="000C1F5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421C9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524" w:type="pct"/>
            <w:noWrap/>
            <w:vAlign w:val="bottom"/>
            <w:hideMark/>
          </w:tcPr>
          <w:p w:rsidR="000C1F56" w:rsidRPr="008421C9" w:rsidRDefault="000C1F56" w:rsidP="000C1F5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421C9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</w:tr>
      <w:tr w:rsidR="000C1F56" w:rsidRPr="00C95A19" w:rsidTr="008C3EF8">
        <w:tc>
          <w:tcPr>
            <w:tcW w:w="1537" w:type="pct"/>
            <w:noWrap/>
            <w:vAlign w:val="bottom"/>
            <w:hideMark/>
          </w:tcPr>
          <w:p w:rsidR="000C1F56" w:rsidRPr="008421C9" w:rsidRDefault="000C1F56" w:rsidP="000C1F56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421C9">
              <w:rPr>
                <w:rFonts w:ascii="Calibri" w:hAnsi="Calibri" w:cs="Calibri"/>
                <w:color w:val="000000"/>
                <w:sz w:val="16"/>
                <w:szCs w:val="16"/>
              </w:rPr>
              <w:t>Tullow Equatorial Guinea Ltd.</w:t>
            </w:r>
          </w:p>
        </w:tc>
        <w:tc>
          <w:tcPr>
            <w:tcW w:w="661" w:type="pct"/>
            <w:noWrap/>
            <w:vAlign w:val="bottom"/>
            <w:hideMark/>
          </w:tcPr>
          <w:p w:rsidR="000C1F56" w:rsidRPr="008421C9" w:rsidRDefault="000C1F56" w:rsidP="000C1F5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421C9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4" w:type="pct"/>
            <w:noWrap/>
            <w:vAlign w:val="bottom"/>
            <w:hideMark/>
          </w:tcPr>
          <w:p w:rsidR="000C1F56" w:rsidRPr="008421C9" w:rsidRDefault="000C1F56" w:rsidP="000C1F5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421C9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308" w:type="pct"/>
            <w:noWrap/>
            <w:vAlign w:val="bottom"/>
            <w:hideMark/>
          </w:tcPr>
          <w:p w:rsidR="000C1F56" w:rsidRPr="008421C9" w:rsidRDefault="0089481D" w:rsidP="000C1F5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39,970</w:t>
            </w:r>
          </w:p>
        </w:tc>
        <w:tc>
          <w:tcPr>
            <w:tcW w:w="384" w:type="pct"/>
            <w:noWrap/>
            <w:vAlign w:val="bottom"/>
            <w:hideMark/>
          </w:tcPr>
          <w:p w:rsidR="000C1F56" w:rsidRPr="008421C9" w:rsidRDefault="000C1F56" w:rsidP="000C1F5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421C9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" w:type="pct"/>
          </w:tcPr>
          <w:p w:rsidR="000C1F56" w:rsidRPr="008421C9" w:rsidRDefault="000C1F56" w:rsidP="000C1F5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Align w:val="bottom"/>
          </w:tcPr>
          <w:p w:rsidR="000C1F56" w:rsidRPr="00A3678E" w:rsidRDefault="000C1F56" w:rsidP="000C1F56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A3678E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-</w:t>
            </w:r>
          </w:p>
        </w:tc>
        <w:tc>
          <w:tcPr>
            <w:tcW w:w="393" w:type="pct"/>
            <w:noWrap/>
            <w:vAlign w:val="bottom"/>
            <w:hideMark/>
          </w:tcPr>
          <w:p w:rsidR="000C1F56" w:rsidRPr="008421C9" w:rsidRDefault="000C1F56" w:rsidP="000C1F5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421C9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314" w:type="pct"/>
            <w:noWrap/>
            <w:vAlign w:val="bottom"/>
            <w:hideMark/>
          </w:tcPr>
          <w:p w:rsidR="000C1F56" w:rsidRPr="008421C9" w:rsidRDefault="000C1F56" w:rsidP="000C1F5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421C9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524" w:type="pct"/>
            <w:noWrap/>
            <w:vAlign w:val="bottom"/>
            <w:hideMark/>
          </w:tcPr>
          <w:p w:rsidR="000C1F56" w:rsidRPr="008421C9" w:rsidRDefault="000C1F56" w:rsidP="000C1F5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421C9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</w:tr>
      <w:tr w:rsidR="000C1F56" w:rsidRPr="00C95A19" w:rsidTr="008C3EF8">
        <w:tc>
          <w:tcPr>
            <w:tcW w:w="1537" w:type="pct"/>
            <w:shd w:val="clear" w:color="auto" w:fill="E6E6E6"/>
            <w:noWrap/>
            <w:vAlign w:val="bottom"/>
            <w:hideMark/>
          </w:tcPr>
          <w:p w:rsidR="000C1F56" w:rsidRPr="00A3678E" w:rsidRDefault="000C1F56" w:rsidP="000C1F56">
            <w:pPr>
              <w:spacing w:after="0" w:line="240" w:lineRule="auto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A3678E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Total Equatorial Guinea</w:t>
            </w:r>
          </w:p>
        </w:tc>
        <w:tc>
          <w:tcPr>
            <w:tcW w:w="661" w:type="pct"/>
            <w:shd w:val="clear" w:color="auto" w:fill="E6E6E6"/>
            <w:noWrap/>
            <w:vAlign w:val="bottom"/>
            <w:hideMark/>
          </w:tcPr>
          <w:p w:rsidR="000C1F56" w:rsidRPr="00A3678E" w:rsidRDefault="001107DB" w:rsidP="000C1F56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426</w:t>
            </w:r>
          </w:p>
        </w:tc>
        <w:tc>
          <w:tcPr>
            <w:tcW w:w="494" w:type="pct"/>
            <w:shd w:val="clear" w:color="auto" w:fill="E6E6E6"/>
            <w:noWrap/>
            <w:vAlign w:val="bottom"/>
            <w:hideMark/>
          </w:tcPr>
          <w:p w:rsidR="000C1F56" w:rsidRPr="00A3678E" w:rsidRDefault="0064614B" w:rsidP="000C1F56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25,640</w:t>
            </w:r>
          </w:p>
        </w:tc>
        <w:tc>
          <w:tcPr>
            <w:tcW w:w="308" w:type="pct"/>
            <w:shd w:val="clear" w:color="auto" w:fill="E6E6E6"/>
            <w:noWrap/>
            <w:vAlign w:val="bottom"/>
            <w:hideMark/>
          </w:tcPr>
          <w:p w:rsidR="000C1F56" w:rsidRPr="00A3678E" w:rsidRDefault="0089481D" w:rsidP="000C1F56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39,970</w:t>
            </w:r>
          </w:p>
        </w:tc>
        <w:tc>
          <w:tcPr>
            <w:tcW w:w="384" w:type="pct"/>
            <w:shd w:val="clear" w:color="auto" w:fill="E6E6E6"/>
            <w:noWrap/>
            <w:vAlign w:val="bottom"/>
            <w:hideMark/>
          </w:tcPr>
          <w:p w:rsidR="000C1F56" w:rsidRPr="00A3678E" w:rsidRDefault="000C1F56" w:rsidP="000C1F56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A3678E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-</w:t>
            </w:r>
          </w:p>
        </w:tc>
        <w:tc>
          <w:tcPr>
            <w:tcW w:w="11" w:type="pct"/>
            <w:shd w:val="clear" w:color="auto" w:fill="E6E6E6"/>
          </w:tcPr>
          <w:p w:rsidR="000C1F56" w:rsidRPr="00A3678E" w:rsidRDefault="000C1F56" w:rsidP="000C1F56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E6E6E6"/>
            <w:vAlign w:val="bottom"/>
          </w:tcPr>
          <w:p w:rsidR="000C1F56" w:rsidRPr="008421C9" w:rsidRDefault="001C31D3" w:rsidP="000C1F5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78E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-</w:t>
            </w:r>
          </w:p>
        </w:tc>
        <w:tc>
          <w:tcPr>
            <w:tcW w:w="393" w:type="pct"/>
            <w:shd w:val="clear" w:color="auto" w:fill="E6E6E6"/>
            <w:noWrap/>
            <w:vAlign w:val="bottom"/>
            <w:hideMark/>
          </w:tcPr>
          <w:p w:rsidR="000C1F56" w:rsidRPr="00A3678E" w:rsidRDefault="000C1F56" w:rsidP="000C1F56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A3678E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-</w:t>
            </w:r>
          </w:p>
        </w:tc>
        <w:tc>
          <w:tcPr>
            <w:tcW w:w="314" w:type="pct"/>
            <w:shd w:val="clear" w:color="auto" w:fill="E6E6E6"/>
            <w:noWrap/>
            <w:vAlign w:val="bottom"/>
            <w:hideMark/>
          </w:tcPr>
          <w:p w:rsidR="000C1F56" w:rsidRPr="00A3678E" w:rsidRDefault="000C1F56" w:rsidP="000C1F56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A3678E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-</w:t>
            </w:r>
          </w:p>
        </w:tc>
        <w:tc>
          <w:tcPr>
            <w:tcW w:w="524" w:type="pct"/>
            <w:shd w:val="clear" w:color="auto" w:fill="E6E6E6"/>
            <w:noWrap/>
            <w:vAlign w:val="bottom"/>
            <w:hideMark/>
          </w:tcPr>
          <w:p w:rsidR="000C1F56" w:rsidRPr="00A3678E" w:rsidRDefault="000C1F56" w:rsidP="000C1F56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A3678E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-</w:t>
            </w:r>
          </w:p>
        </w:tc>
      </w:tr>
      <w:tr w:rsidR="000C1F56" w:rsidRPr="00C95A19" w:rsidTr="0089481D">
        <w:tc>
          <w:tcPr>
            <w:tcW w:w="1537" w:type="pct"/>
            <w:noWrap/>
            <w:vAlign w:val="bottom"/>
            <w:hideMark/>
          </w:tcPr>
          <w:p w:rsidR="000C1F56" w:rsidRPr="008421C9" w:rsidRDefault="000C1F56" w:rsidP="000C1F56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8421C9">
              <w:rPr>
                <w:rFonts w:ascii="Calibri" w:hAnsi="Calibri" w:cs="Calibri"/>
                <w:color w:val="000000"/>
                <w:sz w:val="16"/>
                <w:szCs w:val="16"/>
              </w:rPr>
              <w:t>Echira</w:t>
            </w:r>
            <w:proofErr w:type="spellEnd"/>
          </w:p>
        </w:tc>
        <w:tc>
          <w:tcPr>
            <w:tcW w:w="661" w:type="pct"/>
            <w:noWrap/>
            <w:vAlign w:val="bottom"/>
            <w:hideMark/>
          </w:tcPr>
          <w:p w:rsidR="000C1F56" w:rsidRPr="008421C9" w:rsidRDefault="000C1F56" w:rsidP="000C1F5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421C9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4" w:type="pct"/>
            <w:noWrap/>
            <w:vAlign w:val="bottom"/>
            <w:hideMark/>
          </w:tcPr>
          <w:p w:rsidR="000C1F56" w:rsidRPr="008421C9" w:rsidRDefault="000C1F56" w:rsidP="000C1F5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421C9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308" w:type="pct"/>
            <w:noWrap/>
            <w:vAlign w:val="bottom"/>
            <w:hideMark/>
          </w:tcPr>
          <w:p w:rsidR="000C1F56" w:rsidRPr="008421C9" w:rsidRDefault="000C1F56" w:rsidP="000C1F5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421C9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384" w:type="pct"/>
            <w:noWrap/>
            <w:vAlign w:val="bottom"/>
          </w:tcPr>
          <w:p w:rsidR="000C1F56" w:rsidRPr="008421C9" w:rsidRDefault="0089481D" w:rsidP="000C1F5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2,887</w:t>
            </w:r>
          </w:p>
        </w:tc>
        <w:tc>
          <w:tcPr>
            <w:tcW w:w="11" w:type="pct"/>
          </w:tcPr>
          <w:p w:rsidR="000C1F56" w:rsidRPr="008421C9" w:rsidRDefault="000C1F56" w:rsidP="000C1F5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Align w:val="bottom"/>
          </w:tcPr>
          <w:p w:rsidR="000C1F56" w:rsidRPr="008421C9" w:rsidRDefault="000C1F56" w:rsidP="000C1F5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421C9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393" w:type="pct"/>
            <w:noWrap/>
            <w:vAlign w:val="bottom"/>
            <w:hideMark/>
          </w:tcPr>
          <w:p w:rsidR="000C1F56" w:rsidRPr="008421C9" w:rsidRDefault="000C1F56" w:rsidP="000C1F5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421C9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314" w:type="pct"/>
            <w:noWrap/>
            <w:vAlign w:val="bottom"/>
            <w:hideMark/>
          </w:tcPr>
          <w:p w:rsidR="000C1F56" w:rsidRPr="008421C9" w:rsidRDefault="000C1F56" w:rsidP="000C1F5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421C9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524" w:type="pct"/>
            <w:noWrap/>
            <w:vAlign w:val="bottom"/>
            <w:hideMark/>
          </w:tcPr>
          <w:p w:rsidR="000C1F56" w:rsidRPr="008421C9" w:rsidRDefault="000C1F56" w:rsidP="000C1F5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421C9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</w:tr>
      <w:tr w:rsidR="000C1F56" w:rsidRPr="00C95A19" w:rsidTr="0089481D">
        <w:tc>
          <w:tcPr>
            <w:tcW w:w="1537" w:type="pct"/>
            <w:noWrap/>
            <w:vAlign w:val="bottom"/>
            <w:hideMark/>
          </w:tcPr>
          <w:p w:rsidR="000C1F56" w:rsidRPr="008421C9" w:rsidRDefault="000C1F56" w:rsidP="000C1F56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8421C9">
              <w:rPr>
                <w:rFonts w:ascii="Calibri" w:hAnsi="Calibri" w:cs="Calibri"/>
                <w:color w:val="000000"/>
                <w:sz w:val="16"/>
                <w:szCs w:val="16"/>
              </w:rPr>
              <w:t>Ezanga</w:t>
            </w:r>
            <w:proofErr w:type="spellEnd"/>
          </w:p>
        </w:tc>
        <w:tc>
          <w:tcPr>
            <w:tcW w:w="661" w:type="pct"/>
            <w:noWrap/>
            <w:vAlign w:val="bottom"/>
            <w:hideMark/>
          </w:tcPr>
          <w:p w:rsidR="000C1F56" w:rsidRPr="008421C9" w:rsidRDefault="000C1F56" w:rsidP="000C1F5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421C9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4" w:type="pct"/>
            <w:noWrap/>
            <w:vAlign w:val="bottom"/>
            <w:hideMark/>
          </w:tcPr>
          <w:p w:rsidR="000C1F56" w:rsidRPr="008421C9" w:rsidRDefault="000C1F56" w:rsidP="000C1F5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421C9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308" w:type="pct"/>
            <w:noWrap/>
            <w:vAlign w:val="bottom"/>
            <w:hideMark/>
          </w:tcPr>
          <w:p w:rsidR="000C1F56" w:rsidRPr="008421C9" w:rsidRDefault="000C1F56" w:rsidP="000C1F5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421C9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384" w:type="pct"/>
            <w:noWrap/>
            <w:vAlign w:val="bottom"/>
          </w:tcPr>
          <w:p w:rsidR="000C1F56" w:rsidRPr="008421C9" w:rsidRDefault="0089481D" w:rsidP="000C1F5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4,979</w:t>
            </w:r>
          </w:p>
        </w:tc>
        <w:tc>
          <w:tcPr>
            <w:tcW w:w="11" w:type="pct"/>
          </w:tcPr>
          <w:p w:rsidR="000C1F56" w:rsidRPr="008421C9" w:rsidRDefault="000C1F56" w:rsidP="000C1F5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Align w:val="bottom"/>
          </w:tcPr>
          <w:p w:rsidR="000C1F56" w:rsidRPr="008421C9" w:rsidRDefault="000C1F56" w:rsidP="000C1F5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421C9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393" w:type="pct"/>
            <w:noWrap/>
            <w:vAlign w:val="bottom"/>
            <w:hideMark/>
          </w:tcPr>
          <w:p w:rsidR="000C1F56" w:rsidRPr="008421C9" w:rsidRDefault="000C1F56" w:rsidP="000C1F5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421C9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314" w:type="pct"/>
            <w:noWrap/>
            <w:vAlign w:val="bottom"/>
            <w:hideMark/>
          </w:tcPr>
          <w:p w:rsidR="000C1F56" w:rsidRPr="008421C9" w:rsidRDefault="000C1F56" w:rsidP="000C1F5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421C9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524" w:type="pct"/>
            <w:noWrap/>
            <w:vAlign w:val="bottom"/>
            <w:hideMark/>
          </w:tcPr>
          <w:p w:rsidR="000C1F56" w:rsidRPr="008421C9" w:rsidRDefault="000C1F56" w:rsidP="000C1F5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421C9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</w:tr>
      <w:tr w:rsidR="000C1F56" w:rsidRPr="00C95A19" w:rsidTr="0089481D">
        <w:tc>
          <w:tcPr>
            <w:tcW w:w="1537" w:type="pct"/>
            <w:noWrap/>
            <w:vAlign w:val="bottom"/>
            <w:hideMark/>
          </w:tcPr>
          <w:p w:rsidR="000C1F56" w:rsidRPr="008421C9" w:rsidRDefault="000E4D98" w:rsidP="000C1F56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Simba</w:t>
            </w:r>
          </w:p>
        </w:tc>
        <w:tc>
          <w:tcPr>
            <w:tcW w:w="661" w:type="pct"/>
            <w:noWrap/>
            <w:vAlign w:val="bottom"/>
            <w:hideMark/>
          </w:tcPr>
          <w:p w:rsidR="000C1F56" w:rsidRPr="008421C9" w:rsidRDefault="000C1F56" w:rsidP="000C1F5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421C9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4" w:type="pct"/>
            <w:noWrap/>
            <w:vAlign w:val="bottom"/>
            <w:hideMark/>
          </w:tcPr>
          <w:p w:rsidR="000C1F56" w:rsidRPr="008421C9" w:rsidRDefault="000C1F56" w:rsidP="000C1F5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421C9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308" w:type="pct"/>
            <w:noWrap/>
            <w:vAlign w:val="bottom"/>
            <w:hideMark/>
          </w:tcPr>
          <w:p w:rsidR="000C1F56" w:rsidRPr="008421C9" w:rsidRDefault="000C1F56" w:rsidP="000C1F5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421C9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384" w:type="pct"/>
            <w:noWrap/>
            <w:vAlign w:val="bottom"/>
          </w:tcPr>
          <w:p w:rsidR="000C1F56" w:rsidRPr="008421C9" w:rsidRDefault="000E4D98" w:rsidP="000C1F5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11,978</w:t>
            </w:r>
          </w:p>
        </w:tc>
        <w:tc>
          <w:tcPr>
            <w:tcW w:w="11" w:type="pct"/>
          </w:tcPr>
          <w:p w:rsidR="000C1F56" w:rsidRPr="008421C9" w:rsidRDefault="000C1F56" w:rsidP="000C1F5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Align w:val="bottom"/>
          </w:tcPr>
          <w:p w:rsidR="000C1F56" w:rsidRPr="008421C9" w:rsidRDefault="000C1F56" w:rsidP="000C1F5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421C9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393" w:type="pct"/>
            <w:noWrap/>
            <w:vAlign w:val="bottom"/>
            <w:hideMark/>
          </w:tcPr>
          <w:p w:rsidR="000C1F56" w:rsidRPr="008421C9" w:rsidRDefault="000C1F56" w:rsidP="000C1F5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421C9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314" w:type="pct"/>
            <w:noWrap/>
            <w:vAlign w:val="bottom"/>
            <w:hideMark/>
          </w:tcPr>
          <w:p w:rsidR="000C1F56" w:rsidRPr="008421C9" w:rsidRDefault="000C1F56" w:rsidP="000C1F5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421C9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524" w:type="pct"/>
            <w:noWrap/>
            <w:vAlign w:val="bottom"/>
            <w:hideMark/>
          </w:tcPr>
          <w:p w:rsidR="000C1F56" w:rsidRPr="008421C9" w:rsidRDefault="000C1F56" w:rsidP="000C1F5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421C9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</w:tr>
      <w:tr w:rsidR="000C1F56" w:rsidRPr="00C95A19" w:rsidTr="0089481D">
        <w:tc>
          <w:tcPr>
            <w:tcW w:w="1537" w:type="pct"/>
            <w:noWrap/>
            <w:vAlign w:val="bottom"/>
            <w:hideMark/>
          </w:tcPr>
          <w:p w:rsidR="000C1F56" w:rsidRPr="008421C9" w:rsidRDefault="000C1F56" w:rsidP="000C1F56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8421C9">
              <w:rPr>
                <w:rFonts w:ascii="Calibri" w:hAnsi="Calibri" w:cs="Calibri"/>
                <w:color w:val="000000"/>
                <w:sz w:val="16"/>
                <w:szCs w:val="16"/>
              </w:rPr>
              <w:t>Limande</w:t>
            </w:r>
            <w:proofErr w:type="spellEnd"/>
          </w:p>
        </w:tc>
        <w:tc>
          <w:tcPr>
            <w:tcW w:w="661" w:type="pct"/>
            <w:noWrap/>
            <w:vAlign w:val="bottom"/>
            <w:hideMark/>
          </w:tcPr>
          <w:p w:rsidR="000C1F56" w:rsidRPr="008421C9" w:rsidRDefault="000C1F56" w:rsidP="000C1F5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421C9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4" w:type="pct"/>
            <w:noWrap/>
            <w:vAlign w:val="bottom"/>
            <w:hideMark/>
          </w:tcPr>
          <w:p w:rsidR="000C1F56" w:rsidRPr="008421C9" w:rsidRDefault="000C1F56" w:rsidP="000C1F5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421C9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308" w:type="pct"/>
            <w:noWrap/>
            <w:vAlign w:val="bottom"/>
            <w:hideMark/>
          </w:tcPr>
          <w:p w:rsidR="000C1F56" w:rsidRPr="008421C9" w:rsidRDefault="000C1F56" w:rsidP="000C1F5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421C9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384" w:type="pct"/>
            <w:noWrap/>
            <w:vAlign w:val="bottom"/>
          </w:tcPr>
          <w:p w:rsidR="000C1F56" w:rsidRPr="008421C9" w:rsidRDefault="0089481D" w:rsidP="000C1F5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2,477</w:t>
            </w:r>
          </w:p>
        </w:tc>
        <w:tc>
          <w:tcPr>
            <w:tcW w:w="11" w:type="pct"/>
          </w:tcPr>
          <w:p w:rsidR="000C1F56" w:rsidRPr="008421C9" w:rsidRDefault="000C1F56" w:rsidP="000C1F5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Align w:val="bottom"/>
          </w:tcPr>
          <w:p w:rsidR="000C1F56" w:rsidRPr="008421C9" w:rsidRDefault="000C1F56" w:rsidP="000C1F5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421C9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393" w:type="pct"/>
            <w:noWrap/>
            <w:vAlign w:val="bottom"/>
            <w:hideMark/>
          </w:tcPr>
          <w:p w:rsidR="000C1F56" w:rsidRPr="008421C9" w:rsidRDefault="000C1F56" w:rsidP="000C1F5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421C9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314" w:type="pct"/>
            <w:noWrap/>
            <w:vAlign w:val="bottom"/>
            <w:hideMark/>
          </w:tcPr>
          <w:p w:rsidR="000C1F56" w:rsidRPr="008421C9" w:rsidRDefault="000C1F56" w:rsidP="000C1F5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421C9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524" w:type="pct"/>
            <w:noWrap/>
            <w:vAlign w:val="bottom"/>
            <w:hideMark/>
          </w:tcPr>
          <w:p w:rsidR="000C1F56" w:rsidRPr="008421C9" w:rsidRDefault="000C1F56" w:rsidP="000C1F5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421C9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</w:tr>
      <w:tr w:rsidR="000C1F56" w:rsidRPr="00C95A19" w:rsidTr="0089481D">
        <w:tc>
          <w:tcPr>
            <w:tcW w:w="1537" w:type="pct"/>
            <w:shd w:val="clear" w:color="auto" w:fill="auto"/>
            <w:noWrap/>
            <w:vAlign w:val="bottom"/>
            <w:hideMark/>
          </w:tcPr>
          <w:p w:rsidR="000C1F56" w:rsidRPr="008421C9" w:rsidRDefault="000C1F56" w:rsidP="000C1F56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8421C9">
              <w:rPr>
                <w:rFonts w:ascii="Calibri" w:hAnsi="Calibri" w:cs="Calibri"/>
                <w:color w:val="000000"/>
                <w:sz w:val="16"/>
                <w:szCs w:val="16"/>
              </w:rPr>
              <w:t>M'Oba</w:t>
            </w:r>
            <w:proofErr w:type="spellEnd"/>
          </w:p>
        </w:tc>
        <w:tc>
          <w:tcPr>
            <w:tcW w:w="661" w:type="pct"/>
            <w:shd w:val="clear" w:color="auto" w:fill="auto"/>
            <w:noWrap/>
            <w:vAlign w:val="bottom"/>
            <w:hideMark/>
          </w:tcPr>
          <w:p w:rsidR="000C1F56" w:rsidRPr="008421C9" w:rsidRDefault="000C1F56" w:rsidP="000C1F5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421C9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4" w:type="pct"/>
            <w:shd w:val="clear" w:color="auto" w:fill="auto"/>
            <w:noWrap/>
            <w:vAlign w:val="bottom"/>
            <w:hideMark/>
          </w:tcPr>
          <w:p w:rsidR="000C1F56" w:rsidRPr="008421C9" w:rsidRDefault="000C1F56" w:rsidP="000C1F5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421C9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308" w:type="pct"/>
            <w:shd w:val="clear" w:color="auto" w:fill="auto"/>
            <w:noWrap/>
            <w:vAlign w:val="bottom"/>
            <w:hideMark/>
          </w:tcPr>
          <w:p w:rsidR="000C1F56" w:rsidRPr="008421C9" w:rsidRDefault="000C1F56" w:rsidP="000C1F5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421C9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384" w:type="pct"/>
            <w:shd w:val="clear" w:color="auto" w:fill="auto"/>
            <w:noWrap/>
            <w:vAlign w:val="bottom"/>
          </w:tcPr>
          <w:p w:rsidR="000C1F56" w:rsidRPr="008421C9" w:rsidRDefault="0089481D" w:rsidP="000C1F5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263</w:t>
            </w:r>
          </w:p>
        </w:tc>
        <w:tc>
          <w:tcPr>
            <w:tcW w:w="11" w:type="pct"/>
          </w:tcPr>
          <w:p w:rsidR="000C1F56" w:rsidRPr="008421C9" w:rsidRDefault="000C1F56" w:rsidP="000C1F5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Align w:val="bottom"/>
          </w:tcPr>
          <w:p w:rsidR="000C1F56" w:rsidRPr="008421C9" w:rsidRDefault="000C1F56" w:rsidP="000C1F5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421C9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393" w:type="pct"/>
            <w:shd w:val="clear" w:color="auto" w:fill="auto"/>
            <w:noWrap/>
            <w:vAlign w:val="bottom"/>
            <w:hideMark/>
          </w:tcPr>
          <w:p w:rsidR="000C1F56" w:rsidRPr="008421C9" w:rsidRDefault="000C1F56" w:rsidP="000C1F5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421C9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314" w:type="pct"/>
            <w:shd w:val="clear" w:color="auto" w:fill="auto"/>
            <w:noWrap/>
            <w:vAlign w:val="bottom"/>
            <w:hideMark/>
          </w:tcPr>
          <w:p w:rsidR="000C1F56" w:rsidRPr="008421C9" w:rsidRDefault="000C1F56" w:rsidP="000C1F5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421C9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524" w:type="pct"/>
            <w:shd w:val="clear" w:color="auto" w:fill="auto"/>
            <w:noWrap/>
            <w:vAlign w:val="bottom"/>
            <w:hideMark/>
          </w:tcPr>
          <w:p w:rsidR="000C1F56" w:rsidRPr="008421C9" w:rsidRDefault="000C1F56" w:rsidP="000C1F5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421C9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</w:tr>
      <w:tr w:rsidR="000C1F56" w:rsidRPr="00C95A19" w:rsidTr="0089481D">
        <w:tc>
          <w:tcPr>
            <w:tcW w:w="1537" w:type="pct"/>
            <w:noWrap/>
            <w:vAlign w:val="bottom"/>
            <w:hideMark/>
          </w:tcPr>
          <w:p w:rsidR="000C1F56" w:rsidRPr="008421C9" w:rsidRDefault="000C1F56" w:rsidP="000C1F56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8421C9">
              <w:rPr>
                <w:rFonts w:ascii="Calibri" w:hAnsi="Calibri" w:cs="Calibri"/>
                <w:color w:val="000000"/>
                <w:sz w:val="16"/>
                <w:szCs w:val="16"/>
              </w:rPr>
              <w:t>Niungo</w:t>
            </w:r>
            <w:proofErr w:type="spellEnd"/>
          </w:p>
        </w:tc>
        <w:tc>
          <w:tcPr>
            <w:tcW w:w="661" w:type="pct"/>
            <w:noWrap/>
            <w:vAlign w:val="bottom"/>
            <w:hideMark/>
          </w:tcPr>
          <w:p w:rsidR="000C1F56" w:rsidRPr="008421C9" w:rsidRDefault="000C1F56" w:rsidP="000C1F5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421C9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4" w:type="pct"/>
            <w:noWrap/>
            <w:vAlign w:val="bottom"/>
            <w:hideMark/>
          </w:tcPr>
          <w:p w:rsidR="000C1F56" w:rsidRPr="008421C9" w:rsidRDefault="000C1F56" w:rsidP="000C1F5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421C9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308" w:type="pct"/>
            <w:noWrap/>
            <w:vAlign w:val="bottom"/>
            <w:hideMark/>
          </w:tcPr>
          <w:p w:rsidR="000C1F56" w:rsidRPr="008421C9" w:rsidRDefault="000C1F56" w:rsidP="000C1F5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421C9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384" w:type="pct"/>
            <w:noWrap/>
            <w:vAlign w:val="bottom"/>
          </w:tcPr>
          <w:p w:rsidR="000C1F56" w:rsidRPr="008421C9" w:rsidRDefault="0089481D" w:rsidP="000C1F5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3,981</w:t>
            </w:r>
          </w:p>
        </w:tc>
        <w:tc>
          <w:tcPr>
            <w:tcW w:w="11" w:type="pct"/>
          </w:tcPr>
          <w:p w:rsidR="000C1F56" w:rsidRPr="008421C9" w:rsidRDefault="000C1F56" w:rsidP="000C1F5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Align w:val="bottom"/>
          </w:tcPr>
          <w:p w:rsidR="000C1F56" w:rsidRPr="008421C9" w:rsidRDefault="000C1F56" w:rsidP="000C1F5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421C9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393" w:type="pct"/>
            <w:noWrap/>
            <w:vAlign w:val="bottom"/>
            <w:hideMark/>
          </w:tcPr>
          <w:p w:rsidR="000C1F56" w:rsidRPr="008421C9" w:rsidRDefault="000C1F56" w:rsidP="000C1F5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421C9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314" w:type="pct"/>
            <w:noWrap/>
            <w:vAlign w:val="bottom"/>
            <w:hideMark/>
          </w:tcPr>
          <w:p w:rsidR="000C1F56" w:rsidRPr="008421C9" w:rsidRDefault="000C1F56" w:rsidP="000C1F5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421C9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524" w:type="pct"/>
            <w:noWrap/>
            <w:vAlign w:val="bottom"/>
            <w:hideMark/>
          </w:tcPr>
          <w:p w:rsidR="000C1F56" w:rsidRPr="008421C9" w:rsidRDefault="000C1F56" w:rsidP="000C1F5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421C9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</w:tr>
      <w:tr w:rsidR="000C1F56" w:rsidRPr="00C95A19" w:rsidTr="0089481D">
        <w:tc>
          <w:tcPr>
            <w:tcW w:w="1537" w:type="pct"/>
            <w:noWrap/>
            <w:vAlign w:val="bottom"/>
            <w:hideMark/>
          </w:tcPr>
          <w:p w:rsidR="000C1F56" w:rsidRPr="008421C9" w:rsidRDefault="000C1F56" w:rsidP="000C1F56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8421C9">
              <w:rPr>
                <w:rFonts w:ascii="Calibri" w:hAnsi="Calibri" w:cs="Calibri"/>
                <w:color w:val="000000"/>
                <w:sz w:val="16"/>
                <w:szCs w:val="16"/>
              </w:rPr>
              <w:t>Tchatamba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Marin</w:t>
            </w:r>
          </w:p>
        </w:tc>
        <w:tc>
          <w:tcPr>
            <w:tcW w:w="661" w:type="pct"/>
            <w:noWrap/>
            <w:vAlign w:val="bottom"/>
            <w:hideMark/>
          </w:tcPr>
          <w:p w:rsidR="000C1F56" w:rsidRPr="008421C9" w:rsidRDefault="000C1F56" w:rsidP="000C1F5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421C9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4" w:type="pct"/>
            <w:noWrap/>
            <w:vAlign w:val="bottom"/>
            <w:hideMark/>
          </w:tcPr>
          <w:p w:rsidR="000C1F56" w:rsidRPr="008421C9" w:rsidRDefault="000C1F56" w:rsidP="000C1F5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421C9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308" w:type="pct"/>
            <w:noWrap/>
            <w:vAlign w:val="bottom"/>
            <w:hideMark/>
          </w:tcPr>
          <w:p w:rsidR="000C1F56" w:rsidRPr="008421C9" w:rsidRDefault="000C1F56" w:rsidP="000C1F5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421C9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384" w:type="pct"/>
            <w:noWrap/>
            <w:vAlign w:val="bottom"/>
          </w:tcPr>
          <w:p w:rsidR="000C1F56" w:rsidRPr="008421C9" w:rsidRDefault="000E4D98" w:rsidP="000C1F5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10,404</w:t>
            </w:r>
          </w:p>
        </w:tc>
        <w:tc>
          <w:tcPr>
            <w:tcW w:w="11" w:type="pct"/>
          </w:tcPr>
          <w:p w:rsidR="000C1F56" w:rsidRPr="008421C9" w:rsidRDefault="000C1F56" w:rsidP="000C1F5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Align w:val="bottom"/>
          </w:tcPr>
          <w:p w:rsidR="000C1F56" w:rsidRPr="008421C9" w:rsidRDefault="000C1F56" w:rsidP="000C1F5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421C9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393" w:type="pct"/>
            <w:noWrap/>
            <w:vAlign w:val="bottom"/>
            <w:hideMark/>
          </w:tcPr>
          <w:p w:rsidR="000C1F56" w:rsidRPr="008421C9" w:rsidRDefault="000C1F56" w:rsidP="000C1F5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421C9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314" w:type="pct"/>
            <w:noWrap/>
            <w:vAlign w:val="bottom"/>
            <w:hideMark/>
          </w:tcPr>
          <w:p w:rsidR="000C1F56" w:rsidRPr="008421C9" w:rsidRDefault="000C1F56" w:rsidP="000C1F5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421C9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524" w:type="pct"/>
            <w:noWrap/>
            <w:vAlign w:val="bottom"/>
            <w:hideMark/>
          </w:tcPr>
          <w:p w:rsidR="000C1F56" w:rsidRPr="008421C9" w:rsidRDefault="000C1F56" w:rsidP="000C1F5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421C9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</w:tr>
      <w:tr w:rsidR="000C1F56" w:rsidRPr="00C95A19" w:rsidTr="0089481D">
        <w:tc>
          <w:tcPr>
            <w:tcW w:w="1537" w:type="pct"/>
            <w:noWrap/>
            <w:vAlign w:val="bottom"/>
            <w:hideMark/>
          </w:tcPr>
          <w:p w:rsidR="000C1F56" w:rsidRPr="008421C9" w:rsidRDefault="000C1F56" w:rsidP="000C1F56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8421C9">
              <w:rPr>
                <w:rFonts w:ascii="Calibri" w:hAnsi="Calibri" w:cs="Calibri"/>
                <w:color w:val="000000"/>
                <w:sz w:val="16"/>
                <w:szCs w:val="16"/>
              </w:rPr>
              <w:t>Turnix</w:t>
            </w:r>
            <w:proofErr w:type="spellEnd"/>
          </w:p>
        </w:tc>
        <w:tc>
          <w:tcPr>
            <w:tcW w:w="661" w:type="pct"/>
            <w:noWrap/>
            <w:vAlign w:val="bottom"/>
            <w:hideMark/>
          </w:tcPr>
          <w:p w:rsidR="000C1F56" w:rsidRPr="008421C9" w:rsidRDefault="000C1F56" w:rsidP="000C1F5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421C9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4" w:type="pct"/>
            <w:noWrap/>
            <w:vAlign w:val="bottom"/>
            <w:hideMark/>
          </w:tcPr>
          <w:p w:rsidR="000C1F56" w:rsidRPr="008421C9" w:rsidRDefault="000C1F56" w:rsidP="000C1F5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421C9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308" w:type="pct"/>
            <w:noWrap/>
            <w:vAlign w:val="bottom"/>
            <w:hideMark/>
          </w:tcPr>
          <w:p w:rsidR="000C1F56" w:rsidRPr="008421C9" w:rsidRDefault="000C1F56" w:rsidP="000C1F5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421C9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384" w:type="pct"/>
            <w:noWrap/>
            <w:vAlign w:val="bottom"/>
          </w:tcPr>
          <w:p w:rsidR="000C1F56" w:rsidRPr="008421C9" w:rsidRDefault="000E4D98" w:rsidP="000C1F5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1,526</w:t>
            </w:r>
          </w:p>
        </w:tc>
        <w:tc>
          <w:tcPr>
            <w:tcW w:w="11" w:type="pct"/>
          </w:tcPr>
          <w:p w:rsidR="000C1F56" w:rsidRPr="008421C9" w:rsidRDefault="000C1F56" w:rsidP="000C1F5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Align w:val="bottom"/>
          </w:tcPr>
          <w:p w:rsidR="000C1F56" w:rsidRPr="008421C9" w:rsidRDefault="000C1F56" w:rsidP="000C1F5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421C9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393" w:type="pct"/>
            <w:noWrap/>
            <w:vAlign w:val="bottom"/>
            <w:hideMark/>
          </w:tcPr>
          <w:p w:rsidR="000C1F56" w:rsidRPr="008421C9" w:rsidRDefault="000C1F56" w:rsidP="000C1F5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421C9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314" w:type="pct"/>
            <w:noWrap/>
            <w:vAlign w:val="bottom"/>
            <w:hideMark/>
          </w:tcPr>
          <w:p w:rsidR="000C1F56" w:rsidRPr="008421C9" w:rsidRDefault="000C1F56" w:rsidP="000C1F5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421C9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524" w:type="pct"/>
            <w:noWrap/>
            <w:vAlign w:val="bottom"/>
            <w:hideMark/>
          </w:tcPr>
          <w:p w:rsidR="000C1F56" w:rsidRPr="008421C9" w:rsidRDefault="000C1F56" w:rsidP="000C1F5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421C9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</w:tr>
      <w:tr w:rsidR="000C1F56" w:rsidRPr="00C95A19" w:rsidTr="0089481D">
        <w:tc>
          <w:tcPr>
            <w:tcW w:w="1537" w:type="pct"/>
            <w:shd w:val="clear" w:color="auto" w:fill="auto"/>
            <w:noWrap/>
            <w:vAlign w:val="bottom"/>
            <w:hideMark/>
          </w:tcPr>
          <w:p w:rsidR="000C1F56" w:rsidRPr="008421C9" w:rsidRDefault="000C1F56" w:rsidP="000C1F56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Oba</w:t>
            </w:r>
          </w:p>
        </w:tc>
        <w:tc>
          <w:tcPr>
            <w:tcW w:w="661" w:type="pct"/>
            <w:shd w:val="clear" w:color="auto" w:fill="auto"/>
            <w:noWrap/>
            <w:vAlign w:val="bottom"/>
            <w:hideMark/>
          </w:tcPr>
          <w:p w:rsidR="000C1F56" w:rsidRPr="008421C9" w:rsidRDefault="000C1F56" w:rsidP="000C1F5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421C9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4" w:type="pct"/>
            <w:shd w:val="clear" w:color="auto" w:fill="auto"/>
            <w:noWrap/>
            <w:vAlign w:val="bottom"/>
            <w:hideMark/>
          </w:tcPr>
          <w:p w:rsidR="000C1F56" w:rsidRPr="008421C9" w:rsidRDefault="000C1F56" w:rsidP="000C1F5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421C9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308" w:type="pct"/>
            <w:shd w:val="clear" w:color="auto" w:fill="auto"/>
            <w:noWrap/>
            <w:vAlign w:val="bottom"/>
            <w:hideMark/>
          </w:tcPr>
          <w:p w:rsidR="000C1F56" w:rsidRPr="008421C9" w:rsidRDefault="000C1F56" w:rsidP="000C1F5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421C9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384" w:type="pct"/>
            <w:shd w:val="clear" w:color="auto" w:fill="auto"/>
            <w:noWrap/>
            <w:vAlign w:val="bottom"/>
          </w:tcPr>
          <w:p w:rsidR="000C1F56" w:rsidRPr="008421C9" w:rsidRDefault="0089481D" w:rsidP="000C1F5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1,384</w:t>
            </w:r>
          </w:p>
        </w:tc>
        <w:tc>
          <w:tcPr>
            <w:tcW w:w="11" w:type="pct"/>
          </w:tcPr>
          <w:p w:rsidR="000C1F56" w:rsidRPr="008421C9" w:rsidRDefault="000C1F56" w:rsidP="000C1F5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Align w:val="bottom"/>
          </w:tcPr>
          <w:p w:rsidR="000C1F56" w:rsidRPr="008421C9" w:rsidRDefault="000C1F56" w:rsidP="000C1F5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421C9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393" w:type="pct"/>
            <w:shd w:val="clear" w:color="auto" w:fill="auto"/>
            <w:noWrap/>
            <w:vAlign w:val="bottom"/>
            <w:hideMark/>
          </w:tcPr>
          <w:p w:rsidR="000C1F56" w:rsidRPr="008421C9" w:rsidRDefault="000C1F56" w:rsidP="000C1F5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421C9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314" w:type="pct"/>
            <w:shd w:val="clear" w:color="auto" w:fill="auto"/>
            <w:noWrap/>
            <w:vAlign w:val="bottom"/>
            <w:hideMark/>
          </w:tcPr>
          <w:p w:rsidR="000C1F56" w:rsidRPr="008421C9" w:rsidRDefault="000C1F56" w:rsidP="000C1F5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421C9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524" w:type="pct"/>
            <w:shd w:val="clear" w:color="auto" w:fill="auto"/>
            <w:noWrap/>
            <w:vAlign w:val="bottom"/>
            <w:hideMark/>
          </w:tcPr>
          <w:p w:rsidR="000C1F56" w:rsidRPr="008421C9" w:rsidRDefault="000C1F56" w:rsidP="000C1F5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421C9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</w:tr>
      <w:tr w:rsidR="000E4D98" w:rsidRPr="00C95A19" w:rsidTr="0089481D">
        <w:tc>
          <w:tcPr>
            <w:tcW w:w="1537" w:type="pct"/>
            <w:shd w:val="clear" w:color="auto" w:fill="auto"/>
            <w:noWrap/>
            <w:vAlign w:val="bottom"/>
          </w:tcPr>
          <w:p w:rsidR="000E4D98" w:rsidRPr="008421C9" w:rsidRDefault="000E4D98" w:rsidP="000E4D98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Ruche</w:t>
            </w:r>
          </w:p>
        </w:tc>
        <w:tc>
          <w:tcPr>
            <w:tcW w:w="661" w:type="pct"/>
            <w:shd w:val="clear" w:color="auto" w:fill="auto"/>
            <w:noWrap/>
            <w:vAlign w:val="bottom"/>
          </w:tcPr>
          <w:p w:rsidR="000E4D98" w:rsidRPr="008421C9" w:rsidRDefault="000E4D98" w:rsidP="000E4D9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421C9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4" w:type="pct"/>
            <w:shd w:val="clear" w:color="auto" w:fill="auto"/>
            <w:noWrap/>
            <w:vAlign w:val="bottom"/>
          </w:tcPr>
          <w:p w:rsidR="000E4D98" w:rsidRPr="008421C9" w:rsidRDefault="000E4D98" w:rsidP="000E4D9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421C9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308" w:type="pct"/>
            <w:shd w:val="clear" w:color="auto" w:fill="auto"/>
            <w:noWrap/>
            <w:vAlign w:val="bottom"/>
          </w:tcPr>
          <w:p w:rsidR="000E4D98" w:rsidRPr="008421C9" w:rsidRDefault="000E4D98" w:rsidP="000E4D9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421C9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384" w:type="pct"/>
            <w:shd w:val="clear" w:color="auto" w:fill="auto"/>
            <w:noWrap/>
            <w:vAlign w:val="bottom"/>
          </w:tcPr>
          <w:p w:rsidR="000E4D98" w:rsidRPr="008421C9" w:rsidRDefault="000E4D98" w:rsidP="000E4D9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1,472</w:t>
            </w:r>
          </w:p>
        </w:tc>
        <w:tc>
          <w:tcPr>
            <w:tcW w:w="11" w:type="pct"/>
          </w:tcPr>
          <w:p w:rsidR="000E4D98" w:rsidRPr="008421C9" w:rsidRDefault="000E4D98" w:rsidP="000E4D9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Align w:val="bottom"/>
          </w:tcPr>
          <w:p w:rsidR="000E4D98" w:rsidRPr="008421C9" w:rsidRDefault="000E4D98" w:rsidP="000E4D9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421C9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393" w:type="pct"/>
            <w:shd w:val="clear" w:color="auto" w:fill="auto"/>
            <w:noWrap/>
            <w:vAlign w:val="bottom"/>
          </w:tcPr>
          <w:p w:rsidR="000E4D98" w:rsidRPr="008421C9" w:rsidRDefault="000E4D98" w:rsidP="000E4D9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421C9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314" w:type="pct"/>
            <w:shd w:val="clear" w:color="auto" w:fill="auto"/>
            <w:noWrap/>
            <w:vAlign w:val="bottom"/>
          </w:tcPr>
          <w:p w:rsidR="000E4D98" w:rsidRPr="008421C9" w:rsidRDefault="000E4D98" w:rsidP="000E4D9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421C9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524" w:type="pct"/>
            <w:shd w:val="clear" w:color="auto" w:fill="auto"/>
            <w:noWrap/>
            <w:vAlign w:val="bottom"/>
          </w:tcPr>
          <w:p w:rsidR="000E4D98" w:rsidRPr="008421C9" w:rsidRDefault="000E4D98" w:rsidP="000E4D9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421C9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</w:tr>
      <w:tr w:rsidR="000E4D98" w:rsidRPr="00C95A19" w:rsidTr="008C3EF8">
        <w:tc>
          <w:tcPr>
            <w:tcW w:w="1537" w:type="pct"/>
            <w:noWrap/>
            <w:vAlign w:val="bottom"/>
            <w:hideMark/>
          </w:tcPr>
          <w:p w:rsidR="000E4D98" w:rsidRPr="008421C9" w:rsidRDefault="000E4D98" w:rsidP="000E4D98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421C9">
              <w:rPr>
                <w:rFonts w:ascii="Calibri" w:hAnsi="Calibri" w:cs="Calibri"/>
                <w:color w:val="000000"/>
                <w:sz w:val="16"/>
                <w:szCs w:val="16"/>
              </w:rPr>
              <w:t>Tullow Oil Gabon SA</w:t>
            </w:r>
          </w:p>
        </w:tc>
        <w:tc>
          <w:tcPr>
            <w:tcW w:w="661" w:type="pct"/>
            <w:noWrap/>
            <w:vAlign w:val="bottom"/>
            <w:hideMark/>
          </w:tcPr>
          <w:p w:rsidR="000E4D98" w:rsidRPr="008421C9" w:rsidRDefault="000E4D98" w:rsidP="000E4D9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421C9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4" w:type="pct"/>
            <w:noWrap/>
            <w:vAlign w:val="bottom"/>
            <w:hideMark/>
          </w:tcPr>
          <w:p w:rsidR="000E4D98" w:rsidRPr="008421C9" w:rsidRDefault="000E4D98" w:rsidP="000E4D9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421C9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308" w:type="pct"/>
            <w:noWrap/>
            <w:vAlign w:val="bottom"/>
            <w:hideMark/>
          </w:tcPr>
          <w:p w:rsidR="000E4D98" w:rsidRPr="008421C9" w:rsidRDefault="000E4D98" w:rsidP="000E4D9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50,538</w:t>
            </w:r>
          </w:p>
        </w:tc>
        <w:tc>
          <w:tcPr>
            <w:tcW w:w="384" w:type="pct"/>
            <w:noWrap/>
            <w:vAlign w:val="bottom"/>
            <w:hideMark/>
          </w:tcPr>
          <w:p w:rsidR="000E4D98" w:rsidRPr="008421C9" w:rsidRDefault="000E4D98" w:rsidP="000E4D9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421C9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" w:type="pct"/>
          </w:tcPr>
          <w:p w:rsidR="000E4D98" w:rsidRPr="008421C9" w:rsidRDefault="000E4D98" w:rsidP="000E4D9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Align w:val="bottom"/>
          </w:tcPr>
          <w:p w:rsidR="000E4D98" w:rsidRPr="008421C9" w:rsidRDefault="000E4D98" w:rsidP="000E4D9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421C9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393" w:type="pct"/>
            <w:noWrap/>
            <w:vAlign w:val="bottom"/>
            <w:hideMark/>
          </w:tcPr>
          <w:p w:rsidR="000E4D98" w:rsidRPr="008421C9" w:rsidRDefault="000E4D98" w:rsidP="000E4D9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421C9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314" w:type="pct"/>
            <w:noWrap/>
            <w:vAlign w:val="bottom"/>
            <w:hideMark/>
          </w:tcPr>
          <w:p w:rsidR="000E4D98" w:rsidRPr="008421C9" w:rsidRDefault="000E4D98" w:rsidP="000E4D9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421C9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524" w:type="pct"/>
            <w:noWrap/>
            <w:vAlign w:val="bottom"/>
            <w:hideMark/>
          </w:tcPr>
          <w:p w:rsidR="000E4D98" w:rsidRPr="008421C9" w:rsidRDefault="000E4D98" w:rsidP="000E4D9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421C9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</w:tr>
      <w:tr w:rsidR="000E4D98" w:rsidRPr="00C95A19" w:rsidTr="008C3EF8">
        <w:tc>
          <w:tcPr>
            <w:tcW w:w="1537" w:type="pct"/>
            <w:shd w:val="clear" w:color="auto" w:fill="E6E6E6"/>
            <w:noWrap/>
            <w:vAlign w:val="bottom"/>
            <w:hideMark/>
          </w:tcPr>
          <w:p w:rsidR="000E4D98" w:rsidRPr="00A3678E" w:rsidRDefault="000E4D98" w:rsidP="000E4D98">
            <w:pPr>
              <w:spacing w:after="0" w:line="240" w:lineRule="auto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A3678E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Total Gabon</w:t>
            </w:r>
          </w:p>
        </w:tc>
        <w:tc>
          <w:tcPr>
            <w:tcW w:w="661" w:type="pct"/>
            <w:shd w:val="clear" w:color="auto" w:fill="E6E6E6"/>
            <w:noWrap/>
            <w:vAlign w:val="bottom"/>
            <w:hideMark/>
          </w:tcPr>
          <w:p w:rsidR="000E4D98" w:rsidRPr="00A3678E" w:rsidRDefault="000E4D98" w:rsidP="000E4D98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A3678E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-</w:t>
            </w:r>
          </w:p>
        </w:tc>
        <w:tc>
          <w:tcPr>
            <w:tcW w:w="494" w:type="pct"/>
            <w:shd w:val="clear" w:color="auto" w:fill="E6E6E6"/>
            <w:noWrap/>
            <w:vAlign w:val="bottom"/>
            <w:hideMark/>
          </w:tcPr>
          <w:p w:rsidR="000E4D98" w:rsidRPr="00A3678E" w:rsidRDefault="000E4D98" w:rsidP="000E4D98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A3678E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-</w:t>
            </w:r>
          </w:p>
        </w:tc>
        <w:tc>
          <w:tcPr>
            <w:tcW w:w="308" w:type="pct"/>
            <w:shd w:val="clear" w:color="auto" w:fill="E6E6E6"/>
            <w:noWrap/>
            <w:vAlign w:val="bottom"/>
            <w:hideMark/>
          </w:tcPr>
          <w:p w:rsidR="000E4D98" w:rsidRPr="00A3678E" w:rsidRDefault="000E4D98" w:rsidP="000E4D98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50,538</w:t>
            </w:r>
          </w:p>
        </w:tc>
        <w:tc>
          <w:tcPr>
            <w:tcW w:w="384" w:type="pct"/>
            <w:shd w:val="clear" w:color="auto" w:fill="E6E6E6"/>
            <w:noWrap/>
            <w:vAlign w:val="bottom"/>
            <w:hideMark/>
          </w:tcPr>
          <w:p w:rsidR="000E4D98" w:rsidRPr="00A3678E" w:rsidRDefault="000E4D98" w:rsidP="000E4D98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41,351</w:t>
            </w:r>
          </w:p>
        </w:tc>
        <w:tc>
          <w:tcPr>
            <w:tcW w:w="11" w:type="pct"/>
            <w:shd w:val="clear" w:color="auto" w:fill="E6E6E6"/>
          </w:tcPr>
          <w:p w:rsidR="000E4D98" w:rsidRPr="00A3678E" w:rsidRDefault="000E4D98" w:rsidP="000E4D98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E6E6E6"/>
            <w:vAlign w:val="bottom"/>
          </w:tcPr>
          <w:p w:rsidR="000E4D98" w:rsidRPr="008421C9" w:rsidRDefault="001C31D3" w:rsidP="000E4D9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78E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-</w:t>
            </w:r>
          </w:p>
        </w:tc>
        <w:tc>
          <w:tcPr>
            <w:tcW w:w="393" w:type="pct"/>
            <w:shd w:val="clear" w:color="auto" w:fill="E6E6E6"/>
            <w:noWrap/>
            <w:vAlign w:val="bottom"/>
            <w:hideMark/>
          </w:tcPr>
          <w:p w:rsidR="000E4D98" w:rsidRPr="00A3678E" w:rsidRDefault="001C31D3" w:rsidP="000E4D98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A3678E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-</w:t>
            </w:r>
          </w:p>
        </w:tc>
        <w:tc>
          <w:tcPr>
            <w:tcW w:w="314" w:type="pct"/>
            <w:shd w:val="clear" w:color="auto" w:fill="E6E6E6"/>
            <w:noWrap/>
            <w:vAlign w:val="bottom"/>
            <w:hideMark/>
          </w:tcPr>
          <w:p w:rsidR="000E4D98" w:rsidRPr="00A3678E" w:rsidRDefault="000E4D98" w:rsidP="000E4D98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A3678E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-</w:t>
            </w:r>
          </w:p>
        </w:tc>
        <w:tc>
          <w:tcPr>
            <w:tcW w:w="524" w:type="pct"/>
            <w:shd w:val="clear" w:color="auto" w:fill="E6E6E6"/>
            <w:noWrap/>
            <w:vAlign w:val="bottom"/>
            <w:hideMark/>
          </w:tcPr>
          <w:p w:rsidR="000E4D98" w:rsidRPr="00A3678E" w:rsidRDefault="000E4D98" w:rsidP="000E4D98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A3678E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-</w:t>
            </w:r>
          </w:p>
        </w:tc>
      </w:tr>
      <w:tr w:rsidR="001C31D3" w:rsidRPr="00C95A19" w:rsidTr="008C3EF8">
        <w:tc>
          <w:tcPr>
            <w:tcW w:w="1537" w:type="pct"/>
            <w:noWrap/>
            <w:vAlign w:val="bottom"/>
            <w:hideMark/>
          </w:tcPr>
          <w:p w:rsidR="001C31D3" w:rsidRPr="008421C9" w:rsidRDefault="001C31D3" w:rsidP="001C31D3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Deep Water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Tano</w:t>
            </w:r>
            <w:proofErr w:type="spellEnd"/>
          </w:p>
        </w:tc>
        <w:tc>
          <w:tcPr>
            <w:tcW w:w="661" w:type="pct"/>
            <w:noWrap/>
            <w:vAlign w:val="bottom"/>
            <w:hideMark/>
          </w:tcPr>
          <w:p w:rsidR="001C31D3" w:rsidRPr="008421C9" w:rsidRDefault="001C31D3" w:rsidP="001C31D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421C9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4" w:type="pct"/>
            <w:noWrap/>
            <w:vAlign w:val="bottom"/>
            <w:hideMark/>
          </w:tcPr>
          <w:p w:rsidR="001C31D3" w:rsidRPr="008421C9" w:rsidRDefault="001C31D3" w:rsidP="001C31D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421C9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308" w:type="pct"/>
            <w:noWrap/>
            <w:vAlign w:val="bottom"/>
            <w:hideMark/>
          </w:tcPr>
          <w:p w:rsidR="001C31D3" w:rsidRPr="008421C9" w:rsidRDefault="001C31D3" w:rsidP="001C31D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421C9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384" w:type="pct"/>
            <w:noWrap/>
            <w:vAlign w:val="bottom"/>
            <w:hideMark/>
          </w:tcPr>
          <w:p w:rsidR="001C31D3" w:rsidRPr="008421C9" w:rsidRDefault="001C31D3" w:rsidP="001C31D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421C9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" w:type="pct"/>
          </w:tcPr>
          <w:p w:rsidR="001C31D3" w:rsidRPr="008421C9" w:rsidRDefault="001C31D3" w:rsidP="001C31D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Align w:val="bottom"/>
          </w:tcPr>
          <w:p w:rsidR="001C31D3" w:rsidRPr="008421C9" w:rsidRDefault="001C31D3" w:rsidP="001C31D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421C9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393" w:type="pct"/>
            <w:noWrap/>
            <w:vAlign w:val="bottom"/>
            <w:hideMark/>
          </w:tcPr>
          <w:p w:rsidR="001C31D3" w:rsidRPr="008421C9" w:rsidRDefault="001C31D3" w:rsidP="001C31D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421C9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314" w:type="pct"/>
            <w:noWrap/>
            <w:vAlign w:val="bottom"/>
            <w:hideMark/>
          </w:tcPr>
          <w:p w:rsidR="001C31D3" w:rsidRPr="008421C9" w:rsidRDefault="001C31D3" w:rsidP="001C31D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421C9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524" w:type="pct"/>
            <w:noWrap/>
            <w:vAlign w:val="bottom"/>
            <w:hideMark/>
          </w:tcPr>
          <w:p w:rsidR="001C31D3" w:rsidRPr="008421C9" w:rsidRDefault="001C31D3" w:rsidP="001C31D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421C9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</w:tr>
      <w:tr w:rsidR="001C31D3" w:rsidRPr="00C95A19" w:rsidTr="008C3EF8">
        <w:tc>
          <w:tcPr>
            <w:tcW w:w="1537" w:type="pct"/>
            <w:shd w:val="clear" w:color="auto" w:fill="auto"/>
            <w:noWrap/>
            <w:vAlign w:val="bottom"/>
            <w:hideMark/>
          </w:tcPr>
          <w:p w:rsidR="001C31D3" w:rsidRPr="008421C9" w:rsidRDefault="001C31D3" w:rsidP="001C31D3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Jubilee Field Unit area</w:t>
            </w:r>
          </w:p>
        </w:tc>
        <w:tc>
          <w:tcPr>
            <w:tcW w:w="661" w:type="pct"/>
            <w:shd w:val="clear" w:color="auto" w:fill="auto"/>
            <w:noWrap/>
            <w:vAlign w:val="bottom"/>
            <w:hideMark/>
          </w:tcPr>
          <w:p w:rsidR="001C31D3" w:rsidRPr="008421C9" w:rsidRDefault="001C31D3" w:rsidP="001C31D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614</w:t>
            </w:r>
          </w:p>
        </w:tc>
        <w:tc>
          <w:tcPr>
            <w:tcW w:w="494" w:type="pct"/>
            <w:shd w:val="clear" w:color="auto" w:fill="auto"/>
            <w:noWrap/>
            <w:vAlign w:val="bottom"/>
            <w:hideMark/>
          </w:tcPr>
          <w:p w:rsidR="001C31D3" w:rsidRPr="008421C9" w:rsidRDefault="001C31D3" w:rsidP="001C31D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37,984</w:t>
            </w:r>
          </w:p>
        </w:tc>
        <w:tc>
          <w:tcPr>
            <w:tcW w:w="308" w:type="pct"/>
            <w:shd w:val="clear" w:color="auto" w:fill="auto"/>
            <w:noWrap/>
            <w:vAlign w:val="bottom"/>
            <w:hideMark/>
          </w:tcPr>
          <w:p w:rsidR="001C31D3" w:rsidRPr="008421C9" w:rsidRDefault="001C31D3" w:rsidP="001C31D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421C9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384" w:type="pct"/>
            <w:shd w:val="clear" w:color="auto" w:fill="auto"/>
            <w:noWrap/>
            <w:vAlign w:val="bottom"/>
            <w:hideMark/>
          </w:tcPr>
          <w:p w:rsidR="001C31D3" w:rsidRPr="008421C9" w:rsidRDefault="001C31D3" w:rsidP="001C31D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421C9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" w:type="pct"/>
          </w:tcPr>
          <w:p w:rsidR="001C31D3" w:rsidRPr="008421C9" w:rsidRDefault="001C31D3" w:rsidP="001C31D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Align w:val="bottom"/>
          </w:tcPr>
          <w:p w:rsidR="001C31D3" w:rsidRPr="008421C9" w:rsidRDefault="001C31D3" w:rsidP="001C31D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421C9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393" w:type="pct"/>
            <w:shd w:val="clear" w:color="auto" w:fill="auto"/>
            <w:noWrap/>
            <w:vAlign w:val="bottom"/>
            <w:hideMark/>
          </w:tcPr>
          <w:p w:rsidR="001C31D3" w:rsidRPr="008421C9" w:rsidRDefault="001C31D3" w:rsidP="001C31D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421C9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314" w:type="pct"/>
            <w:shd w:val="clear" w:color="auto" w:fill="auto"/>
            <w:noWrap/>
            <w:vAlign w:val="bottom"/>
            <w:hideMark/>
          </w:tcPr>
          <w:p w:rsidR="001C31D3" w:rsidRPr="008421C9" w:rsidRDefault="001C31D3" w:rsidP="001C31D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421C9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524" w:type="pct"/>
            <w:shd w:val="clear" w:color="auto" w:fill="auto"/>
            <w:noWrap/>
            <w:vAlign w:val="bottom"/>
            <w:hideMark/>
          </w:tcPr>
          <w:p w:rsidR="001C31D3" w:rsidRPr="008421C9" w:rsidRDefault="001C31D3" w:rsidP="001C31D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372</w:t>
            </w:r>
          </w:p>
        </w:tc>
      </w:tr>
      <w:tr w:rsidR="001C31D3" w:rsidRPr="00C95A19" w:rsidTr="008C3EF8">
        <w:tc>
          <w:tcPr>
            <w:tcW w:w="1537" w:type="pct"/>
            <w:noWrap/>
            <w:vAlign w:val="bottom"/>
          </w:tcPr>
          <w:p w:rsidR="001C31D3" w:rsidRPr="008421C9" w:rsidRDefault="001C31D3" w:rsidP="001C31D3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TEN Development area</w:t>
            </w:r>
          </w:p>
        </w:tc>
        <w:tc>
          <w:tcPr>
            <w:tcW w:w="661" w:type="pct"/>
            <w:noWrap/>
            <w:vAlign w:val="bottom"/>
          </w:tcPr>
          <w:p w:rsidR="001C31D3" w:rsidRPr="008421C9" w:rsidRDefault="001C31D3" w:rsidP="001C31D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526</w:t>
            </w:r>
          </w:p>
        </w:tc>
        <w:tc>
          <w:tcPr>
            <w:tcW w:w="494" w:type="pct"/>
            <w:noWrap/>
            <w:vAlign w:val="bottom"/>
          </w:tcPr>
          <w:p w:rsidR="001C31D3" w:rsidRPr="008421C9" w:rsidRDefault="001C31D3" w:rsidP="001C31D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31,692</w:t>
            </w:r>
          </w:p>
        </w:tc>
        <w:tc>
          <w:tcPr>
            <w:tcW w:w="308" w:type="pct"/>
            <w:noWrap/>
            <w:vAlign w:val="bottom"/>
          </w:tcPr>
          <w:p w:rsidR="001C31D3" w:rsidRPr="008421C9" w:rsidRDefault="001C31D3" w:rsidP="001C31D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421C9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384" w:type="pct"/>
            <w:noWrap/>
            <w:vAlign w:val="bottom"/>
          </w:tcPr>
          <w:p w:rsidR="001C31D3" w:rsidRPr="008421C9" w:rsidRDefault="001C31D3" w:rsidP="001C31D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421C9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" w:type="pct"/>
          </w:tcPr>
          <w:p w:rsidR="001C31D3" w:rsidRPr="008421C9" w:rsidRDefault="001C31D3" w:rsidP="001C31D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Align w:val="bottom"/>
          </w:tcPr>
          <w:p w:rsidR="001C31D3" w:rsidRPr="008421C9" w:rsidRDefault="001C31D3" w:rsidP="001C31D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421C9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393" w:type="pct"/>
            <w:noWrap/>
            <w:vAlign w:val="bottom"/>
          </w:tcPr>
          <w:p w:rsidR="001C31D3" w:rsidRPr="008421C9" w:rsidRDefault="001C31D3" w:rsidP="001C31D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421C9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314" w:type="pct"/>
            <w:noWrap/>
            <w:vAlign w:val="bottom"/>
          </w:tcPr>
          <w:p w:rsidR="001C31D3" w:rsidRPr="008421C9" w:rsidRDefault="001C31D3" w:rsidP="001C31D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421C9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524" w:type="pct"/>
            <w:noWrap/>
            <w:vAlign w:val="bottom"/>
          </w:tcPr>
          <w:p w:rsidR="001C31D3" w:rsidRPr="008421C9" w:rsidRDefault="001C31D3" w:rsidP="001C31D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17</w:t>
            </w:r>
          </w:p>
        </w:tc>
      </w:tr>
      <w:tr w:rsidR="000E4D98" w:rsidRPr="00C95A19" w:rsidTr="008C3EF8">
        <w:tc>
          <w:tcPr>
            <w:tcW w:w="1537" w:type="pct"/>
            <w:noWrap/>
            <w:vAlign w:val="bottom"/>
            <w:hideMark/>
          </w:tcPr>
          <w:p w:rsidR="000E4D98" w:rsidRPr="008421C9" w:rsidRDefault="000E4D98" w:rsidP="000E4D98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421C9">
              <w:rPr>
                <w:rFonts w:ascii="Calibri" w:hAnsi="Calibri" w:cs="Calibri"/>
                <w:color w:val="000000"/>
                <w:sz w:val="16"/>
                <w:szCs w:val="16"/>
              </w:rPr>
              <w:t>Tullow Ghana Ltd.</w:t>
            </w:r>
          </w:p>
        </w:tc>
        <w:tc>
          <w:tcPr>
            <w:tcW w:w="661" w:type="pct"/>
            <w:noWrap/>
            <w:vAlign w:val="bottom"/>
            <w:hideMark/>
          </w:tcPr>
          <w:p w:rsidR="000E4D98" w:rsidRPr="008421C9" w:rsidRDefault="000E4D98" w:rsidP="000E4D9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421C9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4" w:type="pct"/>
            <w:noWrap/>
            <w:vAlign w:val="bottom"/>
            <w:hideMark/>
          </w:tcPr>
          <w:p w:rsidR="000E4D98" w:rsidRPr="008421C9" w:rsidRDefault="000E4D98" w:rsidP="000E4D9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421C9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308" w:type="pct"/>
            <w:noWrap/>
            <w:vAlign w:val="bottom"/>
            <w:hideMark/>
          </w:tcPr>
          <w:p w:rsidR="000E4D98" w:rsidRPr="008421C9" w:rsidRDefault="001C31D3" w:rsidP="000E4D9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75,000</w:t>
            </w:r>
          </w:p>
        </w:tc>
        <w:tc>
          <w:tcPr>
            <w:tcW w:w="384" w:type="pct"/>
            <w:noWrap/>
            <w:vAlign w:val="bottom"/>
            <w:hideMark/>
          </w:tcPr>
          <w:p w:rsidR="000E4D98" w:rsidRPr="008421C9" w:rsidRDefault="000E4D98" w:rsidP="000E4D9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421C9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" w:type="pct"/>
          </w:tcPr>
          <w:p w:rsidR="000E4D98" w:rsidRPr="008421C9" w:rsidRDefault="000E4D98" w:rsidP="000E4D9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Align w:val="bottom"/>
          </w:tcPr>
          <w:p w:rsidR="000E4D98" w:rsidRPr="00A3678E" w:rsidRDefault="001C31D3" w:rsidP="000E4D98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8421C9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393" w:type="pct"/>
            <w:noWrap/>
            <w:vAlign w:val="bottom"/>
            <w:hideMark/>
          </w:tcPr>
          <w:p w:rsidR="000E4D98" w:rsidRPr="008421C9" w:rsidRDefault="000E4D98" w:rsidP="000E4D9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421C9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314" w:type="pct"/>
            <w:noWrap/>
            <w:vAlign w:val="bottom"/>
            <w:hideMark/>
          </w:tcPr>
          <w:p w:rsidR="000E4D98" w:rsidRPr="008421C9" w:rsidRDefault="001C31D3" w:rsidP="000E4D9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78</w:t>
            </w:r>
          </w:p>
        </w:tc>
        <w:tc>
          <w:tcPr>
            <w:tcW w:w="524" w:type="pct"/>
            <w:noWrap/>
            <w:vAlign w:val="bottom"/>
            <w:hideMark/>
          </w:tcPr>
          <w:p w:rsidR="000E4D98" w:rsidRPr="008421C9" w:rsidRDefault="001C31D3" w:rsidP="000E4D9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1,203</w:t>
            </w:r>
          </w:p>
        </w:tc>
      </w:tr>
      <w:tr w:rsidR="000E4D98" w:rsidRPr="00C95A19" w:rsidTr="008C3EF8">
        <w:tc>
          <w:tcPr>
            <w:tcW w:w="1537" w:type="pct"/>
            <w:shd w:val="clear" w:color="auto" w:fill="E6E6E6"/>
            <w:noWrap/>
            <w:vAlign w:val="bottom"/>
            <w:hideMark/>
          </w:tcPr>
          <w:p w:rsidR="000E4D98" w:rsidRPr="00A3678E" w:rsidRDefault="000E4D98" w:rsidP="000E4D98">
            <w:pPr>
              <w:spacing w:after="0" w:line="240" w:lineRule="auto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A3678E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Total Ghana</w:t>
            </w:r>
          </w:p>
        </w:tc>
        <w:tc>
          <w:tcPr>
            <w:tcW w:w="661" w:type="pct"/>
            <w:shd w:val="clear" w:color="auto" w:fill="E6E6E6"/>
            <w:noWrap/>
            <w:vAlign w:val="bottom"/>
            <w:hideMark/>
          </w:tcPr>
          <w:p w:rsidR="000E4D98" w:rsidRPr="00A3678E" w:rsidRDefault="001C31D3" w:rsidP="000E4D98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1,141</w:t>
            </w:r>
          </w:p>
        </w:tc>
        <w:tc>
          <w:tcPr>
            <w:tcW w:w="494" w:type="pct"/>
            <w:shd w:val="clear" w:color="auto" w:fill="E6E6E6"/>
            <w:noWrap/>
            <w:vAlign w:val="bottom"/>
            <w:hideMark/>
          </w:tcPr>
          <w:p w:rsidR="000E4D98" w:rsidRPr="00A3678E" w:rsidRDefault="001C31D3" w:rsidP="000E4D98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68,677</w:t>
            </w:r>
          </w:p>
        </w:tc>
        <w:tc>
          <w:tcPr>
            <w:tcW w:w="308" w:type="pct"/>
            <w:shd w:val="clear" w:color="auto" w:fill="E6E6E6"/>
            <w:noWrap/>
            <w:vAlign w:val="bottom"/>
            <w:hideMark/>
          </w:tcPr>
          <w:p w:rsidR="000E4D98" w:rsidRPr="00A3678E" w:rsidRDefault="001C31D3" w:rsidP="000E4D98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75,000</w:t>
            </w:r>
          </w:p>
        </w:tc>
        <w:tc>
          <w:tcPr>
            <w:tcW w:w="384" w:type="pct"/>
            <w:shd w:val="clear" w:color="auto" w:fill="E6E6E6"/>
            <w:noWrap/>
            <w:vAlign w:val="bottom"/>
            <w:hideMark/>
          </w:tcPr>
          <w:p w:rsidR="000E4D98" w:rsidRPr="00A3678E" w:rsidRDefault="000E4D98" w:rsidP="000E4D98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A3678E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-</w:t>
            </w:r>
          </w:p>
        </w:tc>
        <w:tc>
          <w:tcPr>
            <w:tcW w:w="11" w:type="pct"/>
            <w:shd w:val="clear" w:color="auto" w:fill="E6E6E6"/>
          </w:tcPr>
          <w:p w:rsidR="000E4D98" w:rsidRPr="00A3678E" w:rsidRDefault="000E4D98" w:rsidP="000E4D98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E6E6E6"/>
            <w:vAlign w:val="bottom"/>
          </w:tcPr>
          <w:p w:rsidR="000E4D98" w:rsidRPr="008421C9" w:rsidRDefault="001C31D3" w:rsidP="000E4D9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78E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-</w:t>
            </w:r>
          </w:p>
        </w:tc>
        <w:tc>
          <w:tcPr>
            <w:tcW w:w="393" w:type="pct"/>
            <w:shd w:val="clear" w:color="auto" w:fill="E6E6E6"/>
            <w:noWrap/>
            <w:vAlign w:val="bottom"/>
            <w:hideMark/>
          </w:tcPr>
          <w:p w:rsidR="000E4D98" w:rsidRPr="00A3678E" w:rsidRDefault="000E4D98" w:rsidP="000E4D98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A3678E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-</w:t>
            </w:r>
          </w:p>
        </w:tc>
        <w:tc>
          <w:tcPr>
            <w:tcW w:w="314" w:type="pct"/>
            <w:shd w:val="clear" w:color="auto" w:fill="E6E6E6"/>
            <w:noWrap/>
            <w:vAlign w:val="bottom"/>
            <w:hideMark/>
          </w:tcPr>
          <w:p w:rsidR="000E4D98" w:rsidRPr="00A3678E" w:rsidRDefault="001C31D3" w:rsidP="000E4D98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78</w:t>
            </w:r>
          </w:p>
        </w:tc>
        <w:tc>
          <w:tcPr>
            <w:tcW w:w="524" w:type="pct"/>
            <w:shd w:val="clear" w:color="auto" w:fill="E6E6E6"/>
            <w:noWrap/>
            <w:vAlign w:val="bottom"/>
            <w:hideMark/>
          </w:tcPr>
          <w:p w:rsidR="000E4D98" w:rsidRPr="00A3678E" w:rsidRDefault="001C31D3" w:rsidP="000E4D98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1,592</w:t>
            </w:r>
          </w:p>
        </w:tc>
      </w:tr>
      <w:tr w:rsidR="000E4D98" w:rsidRPr="00C95A19" w:rsidTr="008C3EF8">
        <w:tc>
          <w:tcPr>
            <w:tcW w:w="1537" w:type="pct"/>
            <w:noWrap/>
            <w:vAlign w:val="bottom"/>
          </w:tcPr>
          <w:p w:rsidR="000E4D98" w:rsidRPr="008421C9" w:rsidRDefault="000E4D98" w:rsidP="000E4D98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421C9">
              <w:rPr>
                <w:rFonts w:ascii="Calibri" w:hAnsi="Calibri" w:cs="Calibri"/>
                <w:color w:val="000000"/>
                <w:sz w:val="16"/>
                <w:szCs w:val="16"/>
              </w:rPr>
              <w:t>PSC B (Chinguetti EEA)</w:t>
            </w:r>
          </w:p>
        </w:tc>
        <w:tc>
          <w:tcPr>
            <w:tcW w:w="661" w:type="pct"/>
            <w:noWrap/>
            <w:vAlign w:val="bottom"/>
          </w:tcPr>
          <w:p w:rsidR="000E4D98" w:rsidRPr="008421C9" w:rsidRDefault="000E4D98" w:rsidP="000E4D9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421C9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4" w:type="pct"/>
            <w:noWrap/>
            <w:vAlign w:val="bottom"/>
          </w:tcPr>
          <w:p w:rsidR="000E4D98" w:rsidRPr="008421C9" w:rsidRDefault="000E4D98" w:rsidP="000E4D9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421C9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308" w:type="pct"/>
            <w:noWrap/>
            <w:vAlign w:val="bottom"/>
          </w:tcPr>
          <w:p w:rsidR="000E4D98" w:rsidRPr="008421C9" w:rsidRDefault="000E4D98" w:rsidP="000E4D9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421C9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384" w:type="pct"/>
            <w:noWrap/>
            <w:vAlign w:val="bottom"/>
          </w:tcPr>
          <w:p w:rsidR="000E4D98" w:rsidRPr="008421C9" w:rsidRDefault="000E4D98" w:rsidP="000E4D9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421C9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" w:type="pct"/>
          </w:tcPr>
          <w:p w:rsidR="000E4D98" w:rsidRPr="008421C9" w:rsidRDefault="000E4D98" w:rsidP="000E4D9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Align w:val="bottom"/>
          </w:tcPr>
          <w:p w:rsidR="000E4D98" w:rsidRPr="008421C9" w:rsidRDefault="000E4D98" w:rsidP="000E4D9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421C9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393" w:type="pct"/>
            <w:noWrap/>
            <w:vAlign w:val="bottom"/>
          </w:tcPr>
          <w:p w:rsidR="000E4D98" w:rsidRPr="008421C9" w:rsidRDefault="000E4D98" w:rsidP="000E4D9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421C9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314" w:type="pct"/>
            <w:noWrap/>
            <w:vAlign w:val="bottom"/>
          </w:tcPr>
          <w:p w:rsidR="000E4D98" w:rsidRPr="008421C9" w:rsidRDefault="000E4D98" w:rsidP="000E4D9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35</w:t>
            </w:r>
          </w:p>
        </w:tc>
        <w:tc>
          <w:tcPr>
            <w:tcW w:w="524" w:type="pct"/>
            <w:noWrap/>
            <w:vAlign w:val="bottom"/>
          </w:tcPr>
          <w:p w:rsidR="000E4D98" w:rsidRPr="008421C9" w:rsidRDefault="000E4D98" w:rsidP="000E4D9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421C9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</w:tr>
      <w:tr w:rsidR="000E4D98" w:rsidRPr="00C95A19" w:rsidTr="008C3EF8">
        <w:tc>
          <w:tcPr>
            <w:tcW w:w="1537" w:type="pct"/>
            <w:noWrap/>
            <w:vAlign w:val="bottom"/>
          </w:tcPr>
          <w:p w:rsidR="000E4D98" w:rsidRPr="008421C9" w:rsidRDefault="000E4D98" w:rsidP="000E4D98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Block C-3</w:t>
            </w:r>
          </w:p>
        </w:tc>
        <w:tc>
          <w:tcPr>
            <w:tcW w:w="661" w:type="pct"/>
            <w:noWrap/>
            <w:vAlign w:val="bottom"/>
          </w:tcPr>
          <w:p w:rsidR="000E4D98" w:rsidRPr="008421C9" w:rsidRDefault="000E4D98" w:rsidP="000E4D9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421C9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4" w:type="pct"/>
            <w:noWrap/>
            <w:vAlign w:val="bottom"/>
          </w:tcPr>
          <w:p w:rsidR="000E4D98" w:rsidRPr="008421C9" w:rsidRDefault="000E4D98" w:rsidP="000E4D9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421C9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308" w:type="pct"/>
            <w:noWrap/>
            <w:vAlign w:val="bottom"/>
          </w:tcPr>
          <w:p w:rsidR="000E4D98" w:rsidRPr="008421C9" w:rsidRDefault="000E4D98" w:rsidP="000E4D9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421C9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384" w:type="pct"/>
            <w:noWrap/>
            <w:vAlign w:val="bottom"/>
          </w:tcPr>
          <w:p w:rsidR="000E4D98" w:rsidRPr="008421C9" w:rsidRDefault="000E4D98" w:rsidP="000E4D9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421C9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" w:type="pct"/>
          </w:tcPr>
          <w:p w:rsidR="000E4D98" w:rsidRPr="008421C9" w:rsidRDefault="000E4D98" w:rsidP="000E4D9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Align w:val="bottom"/>
          </w:tcPr>
          <w:p w:rsidR="000E4D98" w:rsidRPr="006E669F" w:rsidRDefault="000E4D98" w:rsidP="000E4D98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6E669F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-</w:t>
            </w:r>
          </w:p>
        </w:tc>
        <w:tc>
          <w:tcPr>
            <w:tcW w:w="393" w:type="pct"/>
            <w:noWrap/>
            <w:vAlign w:val="bottom"/>
          </w:tcPr>
          <w:p w:rsidR="000E4D98" w:rsidRPr="008421C9" w:rsidRDefault="000E4D98" w:rsidP="000E4D9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421C9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314" w:type="pct"/>
            <w:noWrap/>
            <w:vAlign w:val="bottom"/>
          </w:tcPr>
          <w:p w:rsidR="000E4D98" w:rsidRPr="008421C9" w:rsidRDefault="000E4D98" w:rsidP="000E4D9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22</w:t>
            </w:r>
          </w:p>
        </w:tc>
        <w:tc>
          <w:tcPr>
            <w:tcW w:w="524" w:type="pct"/>
            <w:noWrap/>
            <w:vAlign w:val="bottom"/>
          </w:tcPr>
          <w:p w:rsidR="000E4D98" w:rsidRPr="008421C9" w:rsidRDefault="000E4D98" w:rsidP="000E4D9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421C9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</w:tr>
      <w:tr w:rsidR="000E4D98" w:rsidRPr="00C95A19" w:rsidTr="008C3EF8">
        <w:tc>
          <w:tcPr>
            <w:tcW w:w="1537" w:type="pct"/>
            <w:shd w:val="clear" w:color="auto" w:fill="E6E6E6"/>
            <w:noWrap/>
            <w:vAlign w:val="bottom"/>
          </w:tcPr>
          <w:p w:rsidR="000E4D98" w:rsidRPr="006E669F" w:rsidRDefault="000E4D98" w:rsidP="000E4D98">
            <w:pPr>
              <w:spacing w:after="0" w:line="240" w:lineRule="auto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6E669F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Total Mauritania</w:t>
            </w:r>
          </w:p>
        </w:tc>
        <w:tc>
          <w:tcPr>
            <w:tcW w:w="661" w:type="pct"/>
            <w:shd w:val="clear" w:color="auto" w:fill="E6E6E6"/>
            <w:noWrap/>
            <w:vAlign w:val="bottom"/>
          </w:tcPr>
          <w:p w:rsidR="000E4D98" w:rsidRPr="006E669F" w:rsidRDefault="000E4D98" w:rsidP="000E4D98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6E669F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-</w:t>
            </w:r>
          </w:p>
        </w:tc>
        <w:tc>
          <w:tcPr>
            <w:tcW w:w="494" w:type="pct"/>
            <w:shd w:val="clear" w:color="auto" w:fill="E6E6E6"/>
            <w:noWrap/>
            <w:vAlign w:val="bottom"/>
          </w:tcPr>
          <w:p w:rsidR="000E4D98" w:rsidRPr="006E669F" w:rsidRDefault="000E4D98" w:rsidP="000E4D98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6E669F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-</w:t>
            </w:r>
          </w:p>
        </w:tc>
        <w:tc>
          <w:tcPr>
            <w:tcW w:w="308" w:type="pct"/>
            <w:shd w:val="clear" w:color="auto" w:fill="E6E6E6"/>
            <w:noWrap/>
            <w:vAlign w:val="bottom"/>
          </w:tcPr>
          <w:p w:rsidR="000E4D98" w:rsidRPr="006E669F" w:rsidRDefault="000E4D98" w:rsidP="000E4D98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6E669F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-</w:t>
            </w:r>
          </w:p>
        </w:tc>
        <w:tc>
          <w:tcPr>
            <w:tcW w:w="384" w:type="pct"/>
            <w:shd w:val="clear" w:color="auto" w:fill="E6E6E6"/>
            <w:noWrap/>
            <w:vAlign w:val="bottom"/>
          </w:tcPr>
          <w:p w:rsidR="000E4D98" w:rsidRPr="006E669F" w:rsidRDefault="000E4D98" w:rsidP="000E4D98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6E669F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-</w:t>
            </w:r>
          </w:p>
        </w:tc>
        <w:tc>
          <w:tcPr>
            <w:tcW w:w="11" w:type="pct"/>
            <w:shd w:val="clear" w:color="auto" w:fill="E6E6E6"/>
          </w:tcPr>
          <w:p w:rsidR="000E4D98" w:rsidRPr="006E669F" w:rsidRDefault="000E4D98" w:rsidP="000E4D98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E6E6E6"/>
          </w:tcPr>
          <w:p w:rsidR="000E4D98" w:rsidRPr="008421C9" w:rsidRDefault="000E4D98" w:rsidP="000E4D9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421C9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393" w:type="pct"/>
            <w:shd w:val="clear" w:color="auto" w:fill="E6E6E6"/>
            <w:noWrap/>
            <w:vAlign w:val="bottom"/>
          </w:tcPr>
          <w:p w:rsidR="000E4D98" w:rsidRPr="006E669F" w:rsidRDefault="000E4D98" w:rsidP="000E4D98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6E669F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-</w:t>
            </w:r>
          </w:p>
        </w:tc>
        <w:tc>
          <w:tcPr>
            <w:tcW w:w="314" w:type="pct"/>
            <w:shd w:val="clear" w:color="auto" w:fill="E6E6E6"/>
            <w:noWrap/>
            <w:vAlign w:val="bottom"/>
          </w:tcPr>
          <w:p w:rsidR="000E4D98" w:rsidRPr="006E669F" w:rsidRDefault="000E4D98" w:rsidP="000E4D98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57</w:t>
            </w:r>
          </w:p>
        </w:tc>
        <w:tc>
          <w:tcPr>
            <w:tcW w:w="524" w:type="pct"/>
            <w:shd w:val="clear" w:color="auto" w:fill="E6E6E6"/>
            <w:noWrap/>
            <w:vAlign w:val="bottom"/>
          </w:tcPr>
          <w:p w:rsidR="000E4D98" w:rsidRPr="006E669F" w:rsidRDefault="000E4D98" w:rsidP="000E4D98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6E669F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-</w:t>
            </w:r>
          </w:p>
        </w:tc>
      </w:tr>
      <w:tr w:rsidR="000E4D98" w:rsidRPr="008421C9" w:rsidTr="008C3EF8">
        <w:tc>
          <w:tcPr>
            <w:tcW w:w="1537" w:type="pct"/>
            <w:noWrap/>
          </w:tcPr>
          <w:p w:rsidR="000E4D98" w:rsidRPr="008421C9" w:rsidRDefault="000E4D98" w:rsidP="000E4D98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421C9">
              <w:rPr>
                <w:rFonts w:ascii="Calibri" w:hAnsi="Calibri" w:cs="Calibri"/>
                <w:color w:val="000000"/>
                <w:sz w:val="16"/>
                <w:szCs w:val="16"/>
              </w:rPr>
              <w:t>Block 10BA</w:t>
            </w:r>
          </w:p>
        </w:tc>
        <w:tc>
          <w:tcPr>
            <w:tcW w:w="661" w:type="pct"/>
            <w:noWrap/>
          </w:tcPr>
          <w:p w:rsidR="000E4D98" w:rsidRPr="008421C9" w:rsidRDefault="000E4D98" w:rsidP="000E4D9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421C9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4" w:type="pct"/>
            <w:noWrap/>
          </w:tcPr>
          <w:p w:rsidR="000E4D98" w:rsidRPr="008421C9" w:rsidRDefault="000E4D98" w:rsidP="000E4D9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421C9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308" w:type="pct"/>
            <w:noWrap/>
          </w:tcPr>
          <w:p w:rsidR="000E4D98" w:rsidRPr="008421C9" w:rsidRDefault="000E4D98" w:rsidP="000E4D9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421C9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384" w:type="pct"/>
            <w:noWrap/>
          </w:tcPr>
          <w:p w:rsidR="000E4D98" w:rsidRPr="008421C9" w:rsidRDefault="000E4D98" w:rsidP="000E4D9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421C9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" w:type="pct"/>
          </w:tcPr>
          <w:p w:rsidR="000E4D98" w:rsidRPr="008421C9" w:rsidRDefault="000E4D98" w:rsidP="000E4D9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</w:tcPr>
          <w:p w:rsidR="000E4D98" w:rsidRPr="008421C9" w:rsidRDefault="000E4D98" w:rsidP="000E4D9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421C9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393" w:type="pct"/>
            <w:noWrap/>
          </w:tcPr>
          <w:p w:rsidR="000E4D98" w:rsidRPr="008421C9" w:rsidRDefault="000E4D98" w:rsidP="000E4D9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421C9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314" w:type="pct"/>
            <w:noWrap/>
          </w:tcPr>
          <w:p w:rsidR="000E4D98" w:rsidRPr="008421C9" w:rsidRDefault="001C31D3" w:rsidP="000E4D9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347</w:t>
            </w:r>
          </w:p>
        </w:tc>
        <w:tc>
          <w:tcPr>
            <w:tcW w:w="524" w:type="pct"/>
            <w:noWrap/>
          </w:tcPr>
          <w:p w:rsidR="000E4D98" w:rsidRPr="008421C9" w:rsidRDefault="000E4D98" w:rsidP="000E4D9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421C9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</w:tr>
      <w:tr w:rsidR="000E4D98" w:rsidRPr="008421C9" w:rsidTr="008C3EF8">
        <w:tc>
          <w:tcPr>
            <w:tcW w:w="1537" w:type="pct"/>
            <w:noWrap/>
          </w:tcPr>
          <w:p w:rsidR="000E4D98" w:rsidRPr="008421C9" w:rsidRDefault="000E4D98" w:rsidP="000E4D98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421C9">
              <w:rPr>
                <w:rFonts w:ascii="Calibri" w:hAnsi="Calibri" w:cs="Calibri"/>
                <w:color w:val="000000"/>
                <w:sz w:val="16"/>
                <w:szCs w:val="16"/>
              </w:rPr>
              <w:t>Block 10BB</w:t>
            </w:r>
          </w:p>
        </w:tc>
        <w:tc>
          <w:tcPr>
            <w:tcW w:w="661" w:type="pct"/>
            <w:noWrap/>
          </w:tcPr>
          <w:p w:rsidR="000E4D98" w:rsidRPr="008421C9" w:rsidRDefault="000E4D98" w:rsidP="000E4D9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421C9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4" w:type="pct"/>
            <w:noWrap/>
          </w:tcPr>
          <w:p w:rsidR="000E4D98" w:rsidRPr="008421C9" w:rsidRDefault="000E4D98" w:rsidP="000E4D9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421C9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308" w:type="pct"/>
            <w:noWrap/>
          </w:tcPr>
          <w:p w:rsidR="000E4D98" w:rsidRPr="008421C9" w:rsidRDefault="000E4D98" w:rsidP="000E4D9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421C9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384" w:type="pct"/>
            <w:noWrap/>
          </w:tcPr>
          <w:p w:rsidR="000E4D98" w:rsidRPr="008421C9" w:rsidRDefault="000E4D98" w:rsidP="000E4D9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421C9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" w:type="pct"/>
          </w:tcPr>
          <w:p w:rsidR="000E4D98" w:rsidRPr="008421C9" w:rsidRDefault="000E4D98" w:rsidP="000E4D9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</w:tcPr>
          <w:p w:rsidR="000E4D98" w:rsidRPr="008421C9" w:rsidRDefault="000E4D98" w:rsidP="000E4D9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421C9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393" w:type="pct"/>
            <w:noWrap/>
          </w:tcPr>
          <w:p w:rsidR="000E4D98" w:rsidRPr="008421C9" w:rsidRDefault="000E4D98" w:rsidP="000E4D9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421C9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314" w:type="pct"/>
            <w:noWrap/>
          </w:tcPr>
          <w:p w:rsidR="000E4D98" w:rsidRPr="008421C9" w:rsidRDefault="000E4D98" w:rsidP="000E4D9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93</w:t>
            </w:r>
          </w:p>
        </w:tc>
        <w:tc>
          <w:tcPr>
            <w:tcW w:w="524" w:type="pct"/>
            <w:noWrap/>
          </w:tcPr>
          <w:p w:rsidR="000E4D98" w:rsidRPr="008421C9" w:rsidRDefault="000E4D98" w:rsidP="000E4D9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421C9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</w:tr>
      <w:tr w:rsidR="000E4D98" w:rsidRPr="008421C9" w:rsidTr="008C3EF8">
        <w:tc>
          <w:tcPr>
            <w:tcW w:w="1537" w:type="pct"/>
            <w:noWrap/>
            <w:hideMark/>
          </w:tcPr>
          <w:p w:rsidR="000E4D98" w:rsidRPr="008421C9" w:rsidRDefault="000E4D98" w:rsidP="000E4D98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421C9">
              <w:rPr>
                <w:rFonts w:ascii="Calibri" w:hAnsi="Calibri" w:cs="Calibri"/>
                <w:color w:val="000000"/>
                <w:sz w:val="16"/>
                <w:szCs w:val="16"/>
              </w:rPr>
              <w:t>Block 13T</w:t>
            </w:r>
          </w:p>
        </w:tc>
        <w:tc>
          <w:tcPr>
            <w:tcW w:w="661" w:type="pct"/>
            <w:noWrap/>
          </w:tcPr>
          <w:p w:rsidR="000E4D98" w:rsidRPr="008421C9" w:rsidRDefault="000E4D98" w:rsidP="000E4D9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421C9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4" w:type="pct"/>
            <w:noWrap/>
          </w:tcPr>
          <w:p w:rsidR="000E4D98" w:rsidRPr="008421C9" w:rsidRDefault="000E4D98" w:rsidP="000E4D9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421C9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308" w:type="pct"/>
            <w:noWrap/>
          </w:tcPr>
          <w:p w:rsidR="000E4D98" w:rsidRPr="008421C9" w:rsidRDefault="000E4D98" w:rsidP="000E4D9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421C9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384" w:type="pct"/>
            <w:noWrap/>
          </w:tcPr>
          <w:p w:rsidR="000E4D98" w:rsidRPr="008421C9" w:rsidRDefault="000E4D98" w:rsidP="000E4D9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421C9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" w:type="pct"/>
          </w:tcPr>
          <w:p w:rsidR="000E4D98" w:rsidRPr="008421C9" w:rsidRDefault="000E4D98" w:rsidP="000E4D9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</w:tcPr>
          <w:p w:rsidR="000E4D98" w:rsidRPr="008421C9" w:rsidRDefault="000E4D98" w:rsidP="000E4D9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421C9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393" w:type="pct"/>
            <w:noWrap/>
          </w:tcPr>
          <w:p w:rsidR="000E4D98" w:rsidRPr="008421C9" w:rsidRDefault="000E4D98" w:rsidP="000E4D9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421C9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314" w:type="pct"/>
            <w:noWrap/>
          </w:tcPr>
          <w:p w:rsidR="000E4D98" w:rsidRPr="008421C9" w:rsidRDefault="005A4FBC" w:rsidP="000E4D9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19</w:t>
            </w:r>
          </w:p>
        </w:tc>
        <w:tc>
          <w:tcPr>
            <w:tcW w:w="524" w:type="pct"/>
            <w:noWrap/>
          </w:tcPr>
          <w:p w:rsidR="000E4D98" w:rsidRPr="008421C9" w:rsidRDefault="000E4D98" w:rsidP="000E4D9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421C9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</w:tr>
      <w:tr w:rsidR="000E4D98" w:rsidRPr="006E669F" w:rsidTr="008C3EF8">
        <w:tc>
          <w:tcPr>
            <w:tcW w:w="1537" w:type="pct"/>
            <w:shd w:val="clear" w:color="auto" w:fill="D9D9D9" w:themeFill="background1" w:themeFillShade="D9"/>
            <w:noWrap/>
            <w:hideMark/>
          </w:tcPr>
          <w:p w:rsidR="000E4D98" w:rsidRPr="006E669F" w:rsidRDefault="000E4D98" w:rsidP="000E4D98">
            <w:pPr>
              <w:spacing w:after="0" w:line="240" w:lineRule="auto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6E669F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Total Kenya</w:t>
            </w:r>
          </w:p>
        </w:tc>
        <w:tc>
          <w:tcPr>
            <w:tcW w:w="661" w:type="pct"/>
            <w:shd w:val="clear" w:color="auto" w:fill="D9D9D9" w:themeFill="background1" w:themeFillShade="D9"/>
            <w:noWrap/>
          </w:tcPr>
          <w:p w:rsidR="000E4D98" w:rsidRPr="006E669F" w:rsidRDefault="000E4D98" w:rsidP="000E4D98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6E669F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-</w:t>
            </w:r>
          </w:p>
        </w:tc>
        <w:tc>
          <w:tcPr>
            <w:tcW w:w="494" w:type="pct"/>
            <w:shd w:val="clear" w:color="auto" w:fill="D9D9D9" w:themeFill="background1" w:themeFillShade="D9"/>
            <w:noWrap/>
          </w:tcPr>
          <w:p w:rsidR="000E4D98" w:rsidRPr="006E669F" w:rsidRDefault="000E4D98" w:rsidP="000E4D98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6E669F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-</w:t>
            </w:r>
          </w:p>
        </w:tc>
        <w:tc>
          <w:tcPr>
            <w:tcW w:w="308" w:type="pct"/>
            <w:shd w:val="clear" w:color="auto" w:fill="D9D9D9" w:themeFill="background1" w:themeFillShade="D9"/>
            <w:noWrap/>
          </w:tcPr>
          <w:p w:rsidR="000E4D98" w:rsidRPr="006E669F" w:rsidRDefault="005A4FBC" w:rsidP="000E4D98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6E669F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-</w:t>
            </w:r>
          </w:p>
        </w:tc>
        <w:tc>
          <w:tcPr>
            <w:tcW w:w="384" w:type="pct"/>
            <w:shd w:val="clear" w:color="auto" w:fill="D9D9D9" w:themeFill="background1" w:themeFillShade="D9"/>
            <w:noWrap/>
          </w:tcPr>
          <w:p w:rsidR="000E4D98" w:rsidRPr="006E669F" w:rsidRDefault="000E4D98" w:rsidP="000E4D98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6E669F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-</w:t>
            </w:r>
          </w:p>
        </w:tc>
        <w:tc>
          <w:tcPr>
            <w:tcW w:w="11" w:type="pct"/>
            <w:shd w:val="clear" w:color="auto" w:fill="D9D9D9" w:themeFill="background1" w:themeFillShade="D9"/>
          </w:tcPr>
          <w:p w:rsidR="000E4D98" w:rsidRPr="006E669F" w:rsidRDefault="000E4D98" w:rsidP="000E4D98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D9D9D9" w:themeFill="background1" w:themeFillShade="D9"/>
          </w:tcPr>
          <w:p w:rsidR="000E4D98" w:rsidRPr="008421C9" w:rsidRDefault="000E4D98" w:rsidP="000E4D9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421C9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393" w:type="pct"/>
            <w:shd w:val="clear" w:color="auto" w:fill="D9D9D9" w:themeFill="background1" w:themeFillShade="D9"/>
            <w:noWrap/>
          </w:tcPr>
          <w:p w:rsidR="000E4D98" w:rsidRPr="006E669F" w:rsidRDefault="000E4D98" w:rsidP="000E4D98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6E669F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-</w:t>
            </w:r>
          </w:p>
        </w:tc>
        <w:tc>
          <w:tcPr>
            <w:tcW w:w="314" w:type="pct"/>
            <w:shd w:val="clear" w:color="auto" w:fill="D9D9D9" w:themeFill="background1" w:themeFillShade="D9"/>
            <w:noWrap/>
          </w:tcPr>
          <w:p w:rsidR="000E4D98" w:rsidRPr="006E669F" w:rsidRDefault="005A4FBC" w:rsidP="000E4D98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459</w:t>
            </w:r>
          </w:p>
        </w:tc>
        <w:tc>
          <w:tcPr>
            <w:tcW w:w="524" w:type="pct"/>
            <w:shd w:val="clear" w:color="auto" w:fill="D9D9D9" w:themeFill="background1" w:themeFillShade="D9"/>
            <w:noWrap/>
          </w:tcPr>
          <w:p w:rsidR="000E4D98" w:rsidRPr="006E669F" w:rsidRDefault="005A4FBC" w:rsidP="000E4D98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6E669F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-</w:t>
            </w:r>
          </w:p>
        </w:tc>
      </w:tr>
      <w:tr w:rsidR="0027574B" w:rsidRPr="008421C9" w:rsidTr="008C3EF8">
        <w:tc>
          <w:tcPr>
            <w:tcW w:w="1537" w:type="pct"/>
            <w:noWrap/>
          </w:tcPr>
          <w:p w:rsidR="0027574B" w:rsidRPr="008421C9" w:rsidRDefault="0027574B" w:rsidP="0027574B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421C9">
              <w:rPr>
                <w:rFonts w:ascii="Calibri" w:hAnsi="Calibri" w:cs="Calibri"/>
                <w:color w:val="000000"/>
                <w:sz w:val="16"/>
                <w:szCs w:val="16"/>
              </w:rPr>
              <w:t>PEL 37</w:t>
            </w:r>
          </w:p>
        </w:tc>
        <w:tc>
          <w:tcPr>
            <w:tcW w:w="661" w:type="pct"/>
            <w:noWrap/>
          </w:tcPr>
          <w:p w:rsidR="0027574B" w:rsidRPr="008421C9" w:rsidRDefault="0027574B" w:rsidP="0027574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421C9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4" w:type="pct"/>
            <w:noWrap/>
          </w:tcPr>
          <w:p w:rsidR="0027574B" w:rsidRPr="008421C9" w:rsidRDefault="0027574B" w:rsidP="0027574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421C9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308" w:type="pct"/>
            <w:noWrap/>
          </w:tcPr>
          <w:p w:rsidR="0027574B" w:rsidRPr="008421C9" w:rsidRDefault="0027574B" w:rsidP="0027574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84" w:type="pct"/>
            <w:noWrap/>
          </w:tcPr>
          <w:p w:rsidR="0027574B" w:rsidRPr="008421C9" w:rsidRDefault="0027574B" w:rsidP="0027574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421C9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" w:type="pct"/>
          </w:tcPr>
          <w:p w:rsidR="0027574B" w:rsidRPr="008421C9" w:rsidRDefault="0027574B" w:rsidP="0027574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</w:tcPr>
          <w:p w:rsidR="0027574B" w:rsidRPr="006E669F" w:rsidRDefault="0027574B" w:rsidP="0027574B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6E669F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-</w:t>
            </w:r>
          </w:p>
        </w:tc>
        <w:tc>
          <w:tcPr>
            <w:tcW w:w="393" w:type="pct"/>
            <w:noWrap/>
          </w:tcPr>
          <w:p w:rsidR="0027574B" w:rsidRPr="008421C9" w:rsidRDefault="0027574B" w:rsidP="0027574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421C9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314" w:type="pct"/>
            <w:noWrap/>
          </w:tcPr>
          <w:p w:rsidR="0027574B" w:rsidRPr="008421C9" w:rsidRDefault="0027574B" w:rsidP="0027574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524" w:type="pct"/>
            <w:noWrap/>
          </w:tcPr>
          <w:p w:rsidR="0027574B" w:rsidRPr="008421C9" w:rsidRDefault="0027574B" w:rsidP="0027574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421C9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</w:tr>
      <w:tr w:rsidR="0027574B" w:rsidRPr="008421C9" w:rsidTr="0027574B">
        <w:tc>
          <w:tcPr>
            <w:tcW w:w="1537" w:type="pct"/>
            <w:shd w:val="clear" w:color="auto" w:fill="D9D9D9" w:themeFill="background1" w:themeFillShade="D9"/>
            <w:noWrap/>
          </w:tcPr>
          <w:p w:rsidR="0027574B" w:rsidRPr="006E669F" w:rsidRDefault="0027574B" w:rsidP="0027574B">
            <w:pPr>
              <w:spacing w:after="0" w:line="240" w:lineRule="auto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Total Zambia</w:t>
            </w:r>
          </w:p>
        </w:tc>
        <w:tc>
          <w:tcPr>
            <w:tcW w:w="661" w:type="pct"/>
            <w:shd w:val="clear" w:color="auto" w:fill="D9D9D9" w:themeFill="background1" w:themeFillShade="D9"/>
            <w:noWrap/>
          </w:tcPr>
          <w:p w:rsidR="0027574B" w:rsidRPr="006E669F" w:rsidRDefault="0027574B" w:rsidP="0027574B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6E669F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-</w:t>
            </w:r>
          </w:p>
        </w:tc>
        <w:tc>
          <w:tcPr>
            <w:tcW w:w="494" w:type="pct"/>
            <w:shd w:val="clear" w:color="auto" w:fill="D9D9D9" w:themeFill="background1" w:themeFillShade="D9"/>
            <w:noWrap/>
          </w:tcPr>
          <w:p w:rsidR="0027574B" w:rsidRPr="006E669F" w:rsidRDefault="0027574B" w:rsidP="0027574B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6E669F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-</w:t>
            </w:r>
          </w:p>
        </w:tc>
        <w:tc>
          <w:tcPr>
            <w:tcW w:w="308" w:type="pct"/>
            <w:shd w:val="clear" w:color="auto" w:fill="D9D9D9" w:themeFill="background1" w:themeFillShade="D9"/>
            <w:noWrap/>
          </w:tcPr>
          <w:p w:rsidR="0027574B" w:rsidRPr="006E669F" w:rsidRDefault="0027574B" w:rsidP="0027574B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2</w:t>
            </w:r>
          </w:p>
        </w:tc>
        <w:tc>
          <w:tcPr>
            <w:tcW w:w="384" w:type="pct"/>
            <w:shd w:val="clear" w:color="auto" w:fill="D9D9D9" w:themeFill="background1" w:themeFillShade="D9"/>
            <w:noWrap/>
          </w:tcPr>
          <w:p w:rsidR="0027574B" w:rsidRPr="006E669F" w:rsidRDefault="0027574B" w:rsidP="0027574B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6E669F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-</w:t>
            </w:r>
          </w:p>
        </w:tc>
        <w:tc>
          <w:tcPr>
            <w:tcW w:w="11" w:type="pct"/>
            <w:shd w:val="clear" w:color="auto" w:fill="D9D9D9" w:themeFill="background1" w:themeFillShade="D9"/>
          </w:tcPr>
          <w:p w:rsidR="0027574B" w:rsidRPr="006E669F" w:rsidRDefault="0027574B" w:rsidP="0027574B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D9D9D9" w:themeFill="background1" w:themeFillShade="D9"/>
          </w:tcPr>
          <w:p w:rsidR="0027574B" w:rsidRPr="008421C9" w:rsidRDefault="0027574B" w:rsidP="0027574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421C9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393" w:type="pct"/>
            <w:shd w:val="clear" w:color="auto" w:fill="D9D9D9" w:themeFill="background1" w:themeFillShade="D9"/>
            <w:noWrap/>
          </w:tcPr>
          <w:p w:rsidR="0027574B" w:rsidRPr="006E669F" w:rsidRDefault="0027574B" w:rsidP="0027574B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6E669F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-</w:t>
            </w:r>
          </w:p>
        </w:tc>
        <w:tc>
          <w:tcPr>
            <w:tcW w:w="314" w:type="pct"/>
            <w:shd w:val="clear" w:color="auto" w:fill="D9D9D9" w:themeFill="background1" w:themeFillShade="D9"/>
            <w:noWrap/>
          </w:tcPr>
          <w:p w:rsidR="0027574B" w:rsidRPr="006E669F" w:rsidRDefault="0027574B" w:rsidP="0027574B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-</w:t>
            </w:r>
          </w:p>
        </w:tc>
        <w:tc>
          <w:tcPr>
            <w:tcW w:w="524" w:type="pct"/>
            <w:shd w:val="clear" w:color="auto" w:fill="D9D9D9" w:themeFill="background1" w:themeFillShade="D9"/>
            <w:noWrap/>
          </w:tcPr>
          <w:p w:rsidR="0027574B" w:rsidRPr="006E669F" w:rsidRDefault="0027574B" w:rsidP="0027574B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6E669F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-</w:t>
            </w:r>
          </w:p>
        </w:tc>
      </w:tr>
      <w:tr w:rsidR="0027574B" w:rsidRPr="008421C9" w:rsidTr="008C3EF8">
        <w:tc>
          <w:tcPr>
            <w:tcW w:w="1537" w:type="pct"/>
            <w:noWrap/>
            <w:hideMark/>
          </w:tcPr>
          <w:p w:rsidR="0027574B" w:rsidRPr="008421C9" w:rsidRDefault="0027574B" w:rsidP="0027574B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421C9">
              <w:rPr>
                <w:rFonts w:ascii="Calibri" w:hAnsi="Calibri" w:cs="Calibri"/>
                <w:color w:val="000000"/>
                <w:sz w:val="16"/>
                <w:szCs w:val="16"/>
              </w:rPr>
              <w:t>PEL 37</w:t>
            </w:r>
          </w:p>
        </w:tc>
        <w:tc>
          <w:tcPr>
            <w:tcW w:w="661" w:type="pct"/>
            <w:noWrap/>
          </w:tcPr>
          <w:p w:rsidR="0027574B" w:rsidRPr="008421C9" w:rsidRDefault="0027574B" w:rsidP="0027574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421C9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4" w:type="pct"/>
            <w:noWrap/>
          </w:tcPr>
          <w:p w:rsidR="0027574B" w:rsidRPr="008421C9" w:rsidRDefault="0027574B" w:rsidP="0027574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421C9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308" w:type="pct"/>
            <w:noWrap/>
          </w:tcPr>
          <w:p w:rsidR="0027574B" w:rsidRPr="008421C9" w:rsidRDefault="0027574B" w:rsidP="0027574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421C9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384" w:type="pct"/>
            <w:noWrap/>
          </w:tcPr>
          <w:p w:rsidR="0027574B" w:rsidRPr="008421C9" w:rsidRDefault="0027574B" w:rsidP="0027574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421C9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" w:type="pct"/>
          </w:tcPr>
          <w:p w:rsidR="0027574B" w:rsidRPr="008421C9" w:rsidRDefault="0027574B" w:rsidP="0027574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</w:tcPr>
          <w:p w:rsidR="0027574B" w:rsidRPr="006E669F" w:rsidRDefault="0027574B" w:rsidP="0027574B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6E669F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-</w:t>
            </w:r>
          </w:p>
        </w:tc>
        <w:tc>
          <w:tcPr>
            <w:tcW w:w="393" w:type="pct"/>
            <w:noWrap/>
          </w:tcPr>
          <w:p w:rsidR="0027574B" w:rsidRPr="008421C9" w:rsidRDefault="0027574B" w:rsidP="0027574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421C9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314" w:type="pct"/>
            <w:noWrap/>
          </w:tcPr>
          <w:p w:rsidR="0027574B" w:rsidRPr="008421C9" w:rsidRDefault="0027574B" w:rsidP="0027574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151</w:t>
            </w:r>
          </w:p>
        </w:tc>
        <w:tc>
          <w:tcPr>
            <w:tcW w:w="524" w:type="pct"/>
            <w:noWrap/>
          </w:tcPr>
          <w:p w:rsidR="0027574B" w:rsidRPr="008421C9" w:rsidRDefault="0027574B" w:rsidP="0027574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421C9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</w:tr>
      <w:tr w:rsidR="0027574B" w:rsidRPr="006E669F" w:rsidTr="008C3EF8">
        <w:tc>
          <w:tcPr>
            <w:tcW w:w="1537" w:type="pct"/>
            <w:shd w:val="clear" w:color="auto" w:fill="D9D9D9" w:themeFill="background1" w:themeFillShade="D9"/>
            <w:noWrap/>
            <w:hideMark/>
          </w:tcPr>
          <w:p w:rsidR="0027574B" w:rsidRPr="006E669F" w:rsidRDefault="0027574B" w:rsidP="0027574B">
            <w:pPr>
              <w:spacing w:after="0" w:line="240" w:lineRule="auto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bookmarkStart w:id="0" w:name="_Hlk42258984"/>
            <w:r w:rsidRPr="006E669F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Total Namibia</w:t>
            </w:r>
          </w:p>
        </w:tc>
        <w:tc>
          <w:tcPr>
            <w:tcW w:w="661" w:type="pct"/>
            <w:shd w:val="clear" w:color="auto" w:fill="D9D9D9" w:themeFill="background1" w:themeFillShade="D9"/>
            <w:noWrap/>
          </w:tcPr>
          <w:p w:rsidR="0027574B" w:rsidRPr="006E669F" w:rsidRDefault="0027574B" w:rsidP="0027574B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6E669F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-</w:t>
            </w:r>
          </w:p>
        </w:tc>
        <w:tc>
          <w:tcPr>
            <w:tcW w:w="494" w:type="pct"/>
            <w:shd w:val="clear" w:color="auto" w:fill="D9D9D9" w:themeFill="background1" w:themeFillShade="D9"/>
            <w:noWrap/>
          </w:tcPr>
          <w:p w:rsidR="0027574B" w:rsidRPr="006E669F" w:rsidRDefault="0027574B" w:rsidP="0027574B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6E669F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-</w:t>
            </w:r>
          </w:p>
        </w:tc>
        <w:tc>
          <w:tcPr>
            <w:tcW w:w="308" w:type="pct"/>
            <w:shd w:val="clear" w:color="auto" w:fill="D9D9D9" w:themeFill="background1" w:themeFillShade="D9"/>
            <w:noWrap/>
          </w:tcPr>
          <w:p w:rsidR="0027574B" w:rsidRPr="006E669F" w:rsidRDefault="0027574B" w:rsidP="0027574B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6E669F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-</w:t>
            </w:r>
          </w:p>
        </w:tc>
        <w:tc>
          <w:tcPr>
            <w:tcW w:w="384" w:type="pct"/>
            <w:shd w:val="clear" w:color="auto" w:fill="D9D9D9" w:themeFill="background1" w:themeFillShade="D9"/>
            <w:noWrap/>
          </w:tcPr>
          <w:p w:rsidR="0027574B" w:rsidRPr="006E669F" w:rsidRDefault="0027574B" w:rsidP="0027574B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6E669F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-</w:t>
            </w:r>
          </w:p>
        </w:tc>
        <w:tc>
          <w:tcPr>
            <w:tcW w:w="11" w:type="pct"/>
            <w:shd w:val="clear" w:color="auto" w:fill="D9D9D9" w:themeFill="background1" w:themeFillShade="D9"/>
          </w:tcPr>
          <w:p w:rsidR="0027574B" w:rsidRPr="006E669F" w:rsidRDefault="0027574B" w:rsidP="0027574B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D9D9D9" w:themeFill="background1" w:themeFillShade="D9"/>
          </w:tcPr>
          <w:p w:rsidR="0027574B" w:rsidRPr="008421C9" w:rsidRDefault="0027574B" w:rsidP="0027574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421C9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393" w:type="pct"/>
            <w:shd w:val="clear" w:color="auto" w:fill="D9D9D9" w:themeFill="background1" w:themeFillShade="D9"/>
            <w:noWrap/>
          </w:tcPr>
          <w:p w:rsidR="0027574B" w:rsidRPr="006E669F" w:rsidRDefault="0027574B" w:rsidP="0027574B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6E669F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-</w:t>
            </w:r>
          </w:p>
        </w:tc>
        <w:tc>
          <w:tcPr>
            <w:tcW w:w="314" w:type="pct"/>
            <w:shd w:val="clear" w:color="auto" w:fill="D9D9D9" w:themeFill="background1" w:themeFillShade="D9"/>
            <w:noWrap/>
          </w:tcPr>
          <w:p w:rsidR="0027574B" w:rsidRPr="006E669F" w:rsidRDefault="0027574B" w:rsidP="0027574B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151</w:t>
            </w:r>
          </w:p>
        </w:tc>
        <w:tc>
          <w:tcPr>
            <w:tcW w:w="524" w:type="pct"/>
            <w:shd w:val="clear" w:color="auto" w:fill="D9D9D9" w:themeFill="background1" w:themeFillShade="D9"/>
            <w:noWrap/>
          </w:tcPr>
          <w:p w:rsidR="0027574B" w:rsidRPr="006E669F" w:rsidRDefault="0027574B" w:rsidP="0027574B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6E669F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-</w:t>
            </w:r>
          </w:p>
        </w:tc>
      </w:tr>
      <w:bookmarkEnd w:id="0"/>
      <w:tr w:rsidR="0027574B" w:rsidRPr="008421C9" w:rsidTr="000C0D12">
        <w:tc>
          <w:tcPr>
            <w:tcW w:w="1537" w:type="pct"/>
            <w:noWrap/>
            <w:vAlign w:val="bottom"/>
          </w:tcPr>
          <w:p w:rsidR="0027574B" w:rsidRPr="00E45FBA" w:rsidRDefault="0027574B" w:rsidP="0027574B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45FBA">
              <w:rPr>
                <w:rFonts w:ascii="Calibri" w:hAnsi="Calibri" w:cs="Calibri"/>
                <w:color w:val="000000"/>
                <w:sz w:val="16"/>
                <w:szCs w:val="16"/>
              </w:rPr>
              <w:t>Block MLO 114</w:t>
            </w:r>
          </w:p>
        </w:tc>
        <w:tc>
          <w:tcPr>
            <w:tcW w:w="661" w:type="pct"/>
            <w:noWrap/>
          </w:tcPr>
          <w:p w:rsidR="0027574B" w:rsidRPr="008421C9" w:rsidRDefault="0027574B" w:rsidP="0027574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421C9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4" w:type="pct"/>
            <w:noWrap/>
          </w:tcPr>
          <w:p w:rsidR="0027574B" w:rsidRPr="008421C9" w:rsidRDefault="0027574B" w:rsidP="0027574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421C9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308" w:type="pct"/>
            <w:noWrap/>
          </w:tcPr>
          <w:p w:rsidR="0027574B" w:rsidRPr="008421C9" w:rsidRDefault="0027574B" w:rsidP="0027574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421C9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384" w:type="pct"/>
            <w:noWrap/>
          </w:tcPr>
          <w:p w:rsidR="0027574B" w:rsidRPr="008421C9" w:rsidRDefault="0027574B" w:rsidP="0027574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421C9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" w:type="pct"/>
          </w:tcPr>
          <w:p w:rsidR="0027574B" w:rsidRPr="008421C9" w:rsidRDefault="0027574B" w:rsidP="0027574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</w:tcPr>
          <w:p w:rsidR="0027574B" w:rsidRPr="008421C9" w:rsidRDefault="0027574B" w:rsidP="0027574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421C9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393" w:type="pct"/>
            <w:noWrap/>
          </w:tcPr>
          <w:p w:rsidR="0027574B" w:rsidRPr="008421C9" w:rsidRDefault="0027574B" w:rsidP="0027574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421C9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314" w:type="pct"/>
            <w:noWrap/>
          </w:tcPr>
          <w:p w:rsidR="0027574B" w:rsidRPr="008421C9" w:rsidRDefault="0027574B" w:rsidP="0027574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524" w:type="pct"/>
            <w:noWrap/>
          </w:tcPr>
          <w:p w:rsidR="0027574B" w:rsidRPr="008421C9" w:rsidRDefault="0027574B" w:rsidP="0027574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421C9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</w:tr>
      <w:tr w:rsidR="0027574B" w:rsidRPr="008421C9" w:rsidTr="000C0D12">
        <w:tc>
          <w:tcPr>
            <w:tcW w:w="1537" w:type="pct"/>
            <w:noWrap/>
            <w:vAlign w:val="bottom"/>
            <w:hideMark/>
          </w:tcPr>
          <w:p w:rsidR="0027574B" w:rsidRPr="00E45FBA" w:rsidRDefault="0027574B" w:rsidP="0027574B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45FBA">
              <w:rPr>
                <w:rFonts w:ascii="Calibri" w:hAnsi="Calibri" w:cs="Calibri"/>
                <w:color w:val="000000"/>
                <w:sz w:val="16"/>
                <w:szCs w:val="16"/>
              </w:rPr>
              <w:t>Block MLO 119</w:t>
            </w:r>
          </w:p>
        </w:tc>
        <w:tc>
          <w:tcPr>
            <w:tcW w:w="661" w:type="pct"/>
            <w:noWrap/>
          </w:tcPr>
          <w:p w:rsidR="0027574B" w:rsidRPr="008421C9" w:rsidRDefault="0027574B" w:rsidP="0027574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421C9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4" w:type="pct"/>
            <w:noWrap/>
          </w:tcPr>
          <w:p w:rsidR="0027574B" w:rsidRPr="008421C9" w:rsidRDefault="0027574B" w:rsidP="0027574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421C9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308" w:type="pct"/>
            <w:noWrap/>
          </w:tcPr>
          <w:p w:rsidR="0027574B" w:rsidRPr="008421C9" w:rsidRDefault="0027574B" w:rsidP="0027574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421C9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384" w:type="pct"/>
            <w:noWrap/>
          </w:tcPr>
          <w:p w:rsidR="0027574B" w:rsidRPr="008421C9" w:rsidRDefault="0027574B" w:rsidP="0027574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421C9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" w:type="pct"/>
          </w:tcPr>
          <w:p w:rsidR="0027574B" w:rsidRPr="008421C9" w:rsidRDefault="0027574B" w:rsidP="0027574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</w:tcPr>
          <w:p w:rsidR="0027574B" w:rsidRPr="008421C9" w:rsidRDefault="0027574B" w:rsidP="0027574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421C9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393" w:type="pct"/>
            <w:noWrap/>
          </w:tcPr>
          <w:p w:rsidR="0027574B" w:rsidRPr="008421C9" w:rsidRDefault="0027574B" w:rsidP="0027574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421C9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314" w:type="pct"/>
            <w:noWrap/>
          </w:tcPr>
          <w:p w:rsidR="0027574B" w:rsidRPr="008421C9" w:rsidRDefault="0027574B" w:rsidP="0027574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24" w:type="pct"/>
            <w:noWrap/>
          </w:tcPr>
          <w:p w:rsidR="0027574B" w:rsidRPr="008421C9" w:rsidRDefault="0027574B" w:rsidP="0027574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421C9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</w:tr>
      <w:tr w:rsidR="0027574B" w:rsidRPr="008421C9" w:rsidTr="000C0D12">
        <w:tc>
          <w:tcPr>
            <w:tcW w:w="1537" w:type="pct"/>
            <w:noWrap/>
            <w:vAlign w:val="bottom"/>
            <w:hideMark/>
          </w:tcPr>
          <w:p w:rsidR="0027574B" w:rsidRPr="00E45FBA" w:rsidRDefault="0027574B" w:rsidP="0027574B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45FBA">
              <w:rPr>
                <w:rFonts w:ascii="Calibri" w:hAnsi="Calibri" w:cs="Calibri"/>
                <w:color w:val="000000"/>
                <w:sz w:val="16"/>
                <w:szCs w:val="16"/>
              </w:rPr>
              <w:t>Block MLO 122</w:t>
            </w:r>
          </w:p>
        </w:tc>
        <w:tc>
          <w:tcPr>
            <w:tcW w:w="661" w:type="pct"/>
            <w:noWrap/>
          </w:tcPr>
          <w:p w:rsidR="0027574B" w:rsidRPr="008421C9" w:rsidRDefault="0027574B" w:rsidP="0027574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421C9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4" w:type="pct"/>
            <w:noWrap/>
          </w:tcPr>
          <w:p w:rsidR="0027574B" w:rsidRPr="008421C9" w:rsidRDefault="0027574B" w:rsidP="0027574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421C9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308" w:type="pct"/>
            <w:noWrap/>
          </w:tcPr>
          <w:p w:rsidR="0027574B" w:rsidRPr="008421C9" w:rsidRDefault="0027574B" w:rsidP="0027574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421C9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384" w:type="pct"/>
            <w:noWrap/>
          </w:tcPr>
          <w:p w:rsidR="0027574B" w:rsidRPr="008421C9" w:rsidRDefault="0027574B" w:rsidP="0027574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421C9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" w:type="pct"/>
          </w:tcPr>
          <w:p w:rsidR="0027574B" w:rsidRPr="008421C9" w:rsidRDefault="0027574B" w:rsidP="0027574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</w:tcPr>
          <w:p w:rsidR="0027574B" w:rsidRPr="008421C9" w:rsidRDefault="0027574B" w:rsidP="0027574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421C9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393" w:type="pct"/>
            <w:noWrap/>
          </w:tcPr>
          <w:p w:rsidR="0027574B" w:rsidRPr="008421C9" w:rsidRDefault="0027574B" w:rsidP="0027574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421C9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314" w:type="pct"/>
            <w:noWrap/>
          </w:tcPr>
          <w:p w:rsidR="0027574B" w:rsidRPr="008421C9" w:rsidRDefault="0027574B" w:rsidP="0027574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24" w:type="pct"/>
            <w:noWrap/>
          </w:tcPr>
          <w:p w:rsidR="0027574B" w:rsidRPr="008421C9" w:rsidRDefault="0027574B" w:rsidP="0027574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421C9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</w:tr>
      <w:tr w:rsidR="0027574B" w:rsidRPr="006E669F" w:rsidTr="000C0D12">
        <w:tc>
          <w:tcPr>
            <w:tcW w:w="1537" w:type="pct"/>
            <w:shd w:val="clear" w:color="auto" w:fill="D9D9D9" w:themeFill="background1" w:themeFillShade="D9"/>
            <w:noWrap/>
            <w:hideMark/>
          </w:tcPr>
          <w:p w:rsidR="0027574B" w:rsidRPr="006E669F" w:rsidRDefault="0027574B" w:rsidP="0027574B">
            <w:pPr>
              <w:spacing w:after="0" w:line="240" w:lineRule="auto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Total Argentina</w:t>
            </w:r>
          </w:p>
        </w:tc>
        <w:tc>
          <w:tcPr>
            <w:tcW w:w="661" w:type="pct"/>
            <w:shd w:val="clear" w:color="auto" w:fill="D9D9D9" w:themeFill="background1" w:themeFillShade="D9"/>
            <w:noWrap/>
          </w:tcPr>
          <w:p w:rsidR="0027574B" w:rsidRPr="006E669F" w:rsidRDefault="0027574B" w:rsidP="0027574B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6E669F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-</w:t>
            </w:r>
          </w:p>
        </w:tc>
        <w:tc>
          <w:tcPr>
            <w:tcW w:w="494" w:type="pct"/>
            <w:shd w:val="clear" w:color="auto" w:fill="D9D9D9" w:themeFill="background1" w:themeFillShade="D9"/>
            <w:noWrap/>
          </w:tcPr>
          <w:p w:rsidR="0027574B" w:rsidRPr="006E669F" w:rsidRDefault="0027574B" w:rsidP="0027574B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6E669F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-</w:t>
            </w:r>
          </w:p>
        </w:tc>
        <w:tc>
          <w:tcPr>
            <w:tcW w:w="308" w:type="pct"/>
            <w:shd w:val="clear" w:color="auto" w:fill="D9D9D9" w:themeFill="background1" w:themeFillShade="D9"/>
            <w:noWrap/>
          </w:tcPr>
          <w:p w:rsidR="0027574B" w:rsidRPr="006E669F" w:rsidRDefault="0027574B" w:rsidP="0027574B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6E669F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-</w:t>
            </w:r>
          </w:p>
        </w:tc>
        <w:tc>
          <w:tcPr>
            <w:tcW w:w="384" w:type="pct"/>
            <w:shd w:val="clear" w:color="auto" w:fill="D9D9D9" w:themeFill="background1" w:themeFillShade="D9"/>
            <w:noWrap/>
          </w:tcPr>
          <w:p w:rsidR="0027574B" w:rsidRPr="006E669F" w:rsidRDefault="0027574B" w:rsidP="0027574B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6E669F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-</w:t>
            </w:r>
          </w:p>
        </w:tc>
        <w:tc>
          <w:tcPr>
            <w:tcW w:w="11" w:type="pct"/>
            <w:shd w:val="clear" w:color="auto" w:fill="D9D9D9" w:themeFill="background1" w:themeFillShade="D9"/>
          </w:tcPr>
          <w:p w:rsidR="0027574B" w:rsidRPr="006E669F" w:rsidRDefault="0027574B" w:rsidP="0027574B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D9D9D9" w:themeFill="background1" w:themeFillShade="D9"/>
          </w:tcPr>
          <w:p w:rsidR="0027574B" w:rsidRPr="008421C9" w:rsidRDefault="0027574B" w:rsidP="0027574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421C9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393" w:type="pct"/>
            <w:shd w:val="clear" w:color="auto" w:fill="D9D9D9" w:themeFill="background1" w:themeFillShade="D9"/>
            <w:noWrap/>
          </w:tcPr>
          <w:p w:rsidR="0027574B" w:rsidRPr="006E669F" w:rsidRDefault="0027574B" w:rsidP="0027574B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6E669F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-</w:t>
            </w:r>
          </w:p>
        </w:tc>
        <w:tc>
          <w:tcPr>
            <w:tcW w:w="314" w:type="pct"/>
            <w:shd w:val="clear" w:color="auto" w:fill="D9D9D9" w:themeFill="background1" w:themeFillShade="D9"/>
            <w:noWrap/>
          </w:tcPr>
          <w:p w:rsidR="0027574B" w:rsidRPr="006E669F" w:rsidRDefault="0027574B" w:rsidP="0027574B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15</w:t>
            </w:r>
          </w:p>
        </w:tc>
        <w:tc>
          <w:tcPr>
            <w:tcW w:w="524" w:type="pct"/>
            <w:shd w:val="clear" w:color="auto" w:fill="D9D9D9" w:themeFill="background1" w:themeFillShade="D9"/>
            <w:noWrap/>
          </w:tcPr>
          <w:p w:rsidR="0027574B" w:rsidRPr="006E669F" w:rsidRDefault="0027574B" w:rsidP="0027574B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6E669F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-</w:t>
            </w:r>
          </w:p>
        </w:tc>
      </w:tr>
    </w:tbl>
    <w:p w:rsidR="00E45FBA" w:rsidRDefault="00E45FBA">
      <w:pPr>
        <w:rPr>
          <w:sz w:val="16"/>
          <w:szCs w:val="16"/>
        </w:rPr>
      </w:pPr>
    </w:p>
    <w:p w:rsidR="00E45FBA" w:rsidRDefault="00E45FBA">
      <w:pPr>
        <w:rPr>
          <w:sz w:val="16"/>
          <w:szCs w:val="16"/>
        </w:rPr>
      </w:pPr>
    </w:p>
    <w:p w:rsidR="00E45FBA" w:rsidRDefault="00E45FBA">
      <w:pPr>
        <w:rPr>
          <w:sz w:val="16"/>
          <w:szCs w:val="16"/>
        </w:rPr>
      </w:pPr>
    </w:p>
    <w:p w:rsidR="00E45FBA" w:rsidRDefault="00E45FBA">
      <w:pPr>
        <w:rPr>
          <w:sz w:val="16"/>
          <w:szCs w:val="16"/>
        </w:rPr>
      </w:pPr>
    </w:p>
    <w:tbl>
      <w:tblPr>
        <w:tblStyle w:val="TableGrid"/>
        <w:tblW w:w="4947" w:type="pct"/>
        <w:tblLook w:val="04A0" w:firstRow="1" w:lastRow="0" w:firstColumn="1" w:lastColumn="0" w:noHBand="0" w:noVBand="1"/>
      </w:tblPr>
      <w:tblGrid>
        <w:gridCol w:w="2862"/>
        <w:gridCol w:w="768"/>
        <w:gridCol w:w="770"/>
        <w:gridCol w:w="134"/>
        <w:gridCol w:w="709"/>
        <w:gridCol w:w="505"/>
        <w:gridCol w:w="345"/>
        <w:gridCol w:w="216"/>
        <w:gridCol w:w="491"/>
        <w:gridCol w:w="84"/>
        <w:gridCol w:w="588"/>
        <w:gridCol w:w="445"/>
        <w:gridCol w:w="838"/>
        <w:gridCol w:w="175"/>
      </w:tblGrid>
      <w:tr w:rsidR="000C1F56" w:rsidRPr="00C95A19" w:rsidTr="00E45FBA">
        <w:tc>
          <w:tcPr>
            <w:tcW w:w="1602" w:type="pct"/>
            <w:tcBorders>
              <w:bottom w:val="single" w:sz="2" w:space="0" w:color="000080"/>
            </w:tcBorders>
            <w:shd w:val="clear" w:color="auto" w:fill="auto"/>
            <w:noWrap/>
            <w:vAlign w:val="bottom"/>
            <w:hideMark/>
          </w:tcPr>
          <w:p w:rsidR="008421C9" w:rsidRPr="00C95A19" w:rsidRDefault="008421C9" w:rsidP="008421C9">
            <w:pPr>
              <w:pStyle w:val="TableColHeads"/>
              <w:jc w:val="left"/>
            </w:pPr>
          </w:p>
        </w:tc>
        <w:tc>
          <w:tcPr>
            <w:tcW w:w="430" w:type="pct"/>
            <w:tcBorders>
              <w:top w:val="single" w:sz="2" w:space="0" w:color="000080"/>
              <w:bottom w:val="single" w:sz="2" w:space="0" w:color="000080"/>
            </w:tcBorders>
            <w:shd w:val="clear" w:color="auto" w:fill="auto"/>
            <w:vAlign w:val="bottom"/>
            <w:hideMark/>
          </w:tcPr>
          <w:p w:rsidR="008421C9" w:rsidRPr="000C1F56" w:rsidRDefault="008421C9" w:rsidP="000C1F5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0C1F56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Production entitlements</w:t>
            </w:r>
          </w:p>
        </w:tc>
        <w:tc>
          <w:tcPr>
            <w:tcW w:w="506" w:type="pct"/>
            <w:gridSpan w:val="2"/>
            <w:tcBorders>
              <w:top w:val="single" w:sz="2" w:space="0" w:color="000080"/>
              <w:bottom w:val="single" w:sz="2" w:space="0" w:color="000080"/>
            </w:tcBorders>
            <w:shd w:val="clear" w:color="auto" w:fill="auto"/>
            <w:vAlign w:val="bottom"/>
            <w:hideMark/>
          </w:tcPr>
          <w:p w:rsidR="008421C9" w:rsidRPr="000C1F56" w:rsidRDefault="008421C9" w:rsidP="000C1F5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0C1F56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Production entitlements</w:t>
            </w:r>
            <w:r w:rsidR="00D71261" w:rsidRPr="007C428C">
              <w:rPr>
                <w:sz w:val="16"/>
                <w:szCs w:val="16"/>
              </w:rPr>
              <w:t>*</w:t>
            </w:r>
          </w:p>
        </w:tc>
        <w:tc>
          <w:tcPr>
            <w:tcW w:w="397" w:type="pct"/>
            <w:tcBorders>
              <w:top w:val="single" w:sz="2" w:space="0" w:color="000080"/>
              <w:bottom w:val="single" w:sz="2" w:space="0" w:color="000080"/>
            </w:tcBorders>
            <w:shd w:val="clear" w:color="auto" w:fill="auto"/>
            <w:vAlign w:val="bottom"/>
            <w:hideMark/>
          </w:tcPr>
          <w:p w:rsidR="008421C9" w:rsidRPr="000C1F56" w:rsidRDefault="008421C9" w:rsidP="000C1F5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0C1F56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Income</w:t>
            </w:r>
            <w:r w:rsidRPr="000C1F56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br/>
              <w:t>taxes</w:t>
            </w:r>
          </w:p>
        </w:tc>
        <w:tc>
          <w:tcPr>
            <w:tcW w:w="476" w:type="pct"/>
            <w:gridSpan w:val="2"/>
            <w:tcBorders>
              <w:top w:val="single" w:sz="2" w:space="0" w:color="000080"/>
              <w:bottom w:val="single" w:sz="2" w:space="0" w:color="000080"/>
            </w:tcBorders>
            <w:shd w:val="clear" w:color="auto" w:fill="auto"/>
            <w:vAlign w:val="bottom"/>
            <w:hideMark/>
          </w:tcPr>
          <w:p w:rsidR="000C1F56" w:rsidRPr="000C1F56" w:rsidRDefault="008421C9" w:rsidP="000C1F5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0C1F56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 xml:space="preserve">Royalties </w:t>
            </w:r>
          </w:p>
          <w:p w:rsidR="008421C9" w:rsidRPr="000C1F56" w:rsidRDefault="008421C9" w:rsidP="000C1F5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0C1F56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(cash only)</w:t>
            </w:r>
          </w:p>
        </w:tc>
        <w:tc>
          <w:tcPr>
            <w:tcW w:w="396" w:type="pct"/>
            <w:gridSpan w:val="2"/>
            <w:tcBorders>
              <w:top w:val="single" w:sz="2" w:space="0" w:color="000080"/>
              <w:bottom w:val="single" w:sz="2" w:space="0" w:color="000080"/>
            </w:tcBorders>
            <w:shd w:val="clear" w:color="auto" w:fill="auto"/>
            <w:hideMark/>
          </w:tcPr>
          <w:p w:rsidR="008421C9" w:rsidRPr="000C1F56" w:rsidRDefault="008421C9" w:rsidP="000C1F5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0C1F56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Dividends</w:t>
            </w:r>
          </w:p>
        </w:tc>
        <w:tc>
          <w:tcPr>
            <w:tcW w:w="376" w:type="pct"/>
            <w:gridSpan w:val="2"/>
            <w:tcBorders>
              <w:top w:val="single" w:sz="2" w:space="0" w:color="000080"/>
              <w:bottom w:val="single" w:sz="2" w:space="0" w:color="000080"/>
            </w:tcBorders>
            <w:shd w:val="clear" w:color="auto" w:fill="auto"/>
            <w:vAlign w:val="bottom"/>
            <w:hideMark/>
          </w:tcPr>
          <w:p w:rsidR="008421C9" w:rsidRPr="000C1F56" w:rsidRDefault="008421C9" w:rsidP="000C1F5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0C1F56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Bonus payments</w:t>
            </w:r>
          </w:p>
        </w:tc>
        <w:tc>
          <w:tcPr>
            <w:tcW w:w="249" w:type="pct"/>
            <w:tcBorders>
              <w:top w:val="single" w:sz="2" w:space="0" w:color="000080"/>
              <w:bottom w:val="single" w:sz="2" w:space="0" w:color="000080"/>
            </w:tcBorders>
            <w:shd w:val="clear" w:color="auto" w:fill="auto"/>
            <w:vAlign w:val="bottom"/>
            <w:hideMark/>
          </w:tcPr>
          <w:p w:rsidR="008421C9" w:rsidRPr="000C1F56" w:rsidRDefault="008421C9" w:rsidP="000C1F5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0C1F56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Licence</w:t>
            </w:r>
            <w:r w:rsidRPr="000C1F56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br/>
              <w:t>fees</w:t>
            </w:r>
          </w:p>
        </w:tc>
        <w:tc>
          <w:tcPr>
            <w:tcW w:w="567" w:type="pct"/>
            <w:gridSpan w:val="2"/>
            <w:tcBorders>
              <w:top w:val="single" w:sz="2" w:space="0" w:color="000080"/>
              <w:bottom w:val="single" w:sz="2" w:space="0" w:color="000080"/>
            </w:tcBorders>
            <w:shd w:val="clear" w:color="auto" w:fill="auto"/>
            <w:vAlign w:val="bottom"/>
            <w:hideMark/>
          </w:tcPr>
          <w:p w:rsidR="008421C9" w:rsidRPr="000C1F56" w:rsidRDefault="000C1F56" w:rsidP="000C1F5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0C1F56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 xml:space="preserve">Infrastructure </w:t>
            </w:r>
            <w:r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improvement</w:t>
            </w:r>
            <w:r w:rsidR="008421C9" w:rsidRPr="000C1F56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 xml:space="preserve"> </w:t>
            </w:r>
          </w:p>
        </w:tc>
      </w:tr>
      <w:tr w:rsidR="000C1F56" w:rsidRPr="00C95A19" w:rsidTr="00E45FBA">
        <w:tc>
          <w:tcPr>
            <w:tcW w:w="1602" w:type="pct"/>
            <w:tcBorders>
              <w:top w:val="single" w:sz="2" w:space="0" w:color="000080"/>
            </w:tcBorders>
            <w:shd w:val="clear" w:color="auto" w:fill="auto"/>
            <w:hideMark/>
          </w:tcPr>
          <w:p w:rsidR="008421C9" w:rsidRPr="00C95A19" w:rsidRDefault="008421C9" w:rsidP="008421C9">
            <w:pPr>
              <w:pStyle w:val="TableColHeads"/>
              <w:jc w:val="left"/>
            </w:pPr>
          </w:p>
        </w:tc>
        <w:tc>
          <w:tcPr>
            <w:tcW w:w="430" w:type="pct"/>
            <w:tcBorders>
              <w:top w:val="single" w:sz="2" w:space="0" w:color="000080"/>
            </w:tcBorders>
            <w:shd w:val="clear" w:color="auto" w:fill="auto"/>
            <w:hideMark/>
          </w:tcPr>
          <w:p w:rsidR="008421C9" w:rsidRPr="008421C9" w:rsidRDefault="008421C9" w:rsidP="000C1F5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8421C9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BBL 000</w:t>
            </w:r>
          </w:p>
        </w:tc>
        <w:tc>
          <w:tcPr>
            <w:tcW w:w="506" w:type="pct"/>
            <w:gridSpan w:val="2"/>
            <w:tcBorders>
              <w:top w:val="single" w:sz="2" w:space="0" w:color="000080"/>
            </w:tcBorders>
            <w:shd w:val="clear" w:color="auto" w:fill="auto"/>
            <w:hideMark/>
          </w:tcPr>
          <w:p w:rsidR="008421C9" w:rsidRPr="008421C9" w:rsidRDefault="008421C9" w:rsidP="000C1F5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8421C9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$000</w:t>
            </w:r>
          </w:p>
        </w:tc>
        <w:tc>
          <w:tcPr>
            <w:tcW w:w="397" w:type="pct"/>
            <w:tcBorders>
              <w:top w:val="single" w:sz="2" w:space="0" w:color="000080"/>
            </w:tcBorders>
            <w:shd w:val="clear" w:color="auto" w:fill="auto"/>
            <w:hideMark/>
          </w:tcPr>
          <w:p w:rsidR="008421C9" w:rsidRPr="008421C9" w:rsidRDefault="008421C9" w:rsidP="000C1F5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8421C9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$000</w:t>
            </w:r>
          </w:p>
        </w:tc>
        <w:tc>
          <w:tcPr>
            <w:tcW w:w="476" w:type="pct"/>
            <w:gridSpan w:val="2"/>
            <w:tcBorders>
              <w:top w:val="single" w:sz="2" w:space="0" w:color="000080"/>
            </w:tcBorders>
            <w:shd w:val="clear" w:color="auto" w:fill="auto"/>
            <w:hideMark/>
          </w:tcPr>
          <w:p w:rsidR="008421C9" w:rsidRPr="008421C9" w:rsidRDefault="008421C9" w:rsidP="000C1F5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8421C9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$000</w:t>
            </w:r>
          </w:p>
        </w:tc>
        <w:tc>
          <w:tcPr>
            <w:tcW w:w="396" w:type="pct"/>
            <w:gridSpan w:val="2"/>
            <w:tcBorders>
              <w:top w:val="single" w:sz="2" w:space="0" w:color="000080"/>
            </w:tcBorders>
            <w:shd w:val="clear" w:color="auto" w:fill="auto"/>
            <w:hideMark/>
          </w:tcPr>
          <w:p w:rsidR="008421C9" w:rsidRPr="008421C9" w:rsidRDefault="008421C9" w:rsidP="000C1F5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8421C9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$000</w:t>
            </w:r>
          </w:p>
        </w:tc>
        <w:tc>
          <w:tcPr>
            <w:tcW w:w="376" w:type="pct"/>
            <w:gridSpan w:val="2"/>
            <w:tcBorders>
              <w:top w:val="single" w:sz="2" w:space="0" w:color="000080"/>
            </w:tcBorders>
            <w:shd w:val="clear" w:color="auto" w:fill="auto"/>
            <w:hideMark/>
          </w:tcPr>
          <w:p w:rsidR="008421C9" w:rsidRPr="008421C9" w:rsidRDefault="008421C9" w:rsidP="000C1F5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8421C9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$000</w:t>
            </w:r>
          </w:p>
        </w:tc>
        <w:tc>
          <w:tcPr>
            <w:tcW w:w="249" w:type="pct"/>
            <w:tcBorders>
              <w:top w:val="single" w:sz="2" w:space="0" w:color="000080"/>
            </w:tcBorders>
            <w:shd w:val="clear" w:color="auto" w:fill="auto"/>
            <w:hideMark/>
          </w:tcPr>
          <w:p w:rsidR="008421C9" w:rsidRPr="008421C9" w:rsidRDefault="008421C9" w:rsidP="000C1F5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8421C9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$000</w:t>
            </w:r>
          </w:p>
        </w:tc>
        <w:tc>
          <w:tcPr>
            <w:tcW w:w="567" w:type="pct"/>
            <w:gridSpan w:val="2"/>
            <w:tcBorders>
              <w:top w:val="single" w:sz="2" w:space="0" w:color="000080"/>
            </w:tcBorders>
            <w:shd w:val="clear" w:color="auto" w:fill="auto"/>
            <w:hideMark/>
          </w:tcPr>
          <w:p w:rsidR="008421C9" w:rsidRPr="008421C9" w:rsidRDefault="008421C9" w:rsidP="000C1F5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8421C9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$000</w:t>
            </w:r>
          </w:p>
        </w:tc>
      </w:tr>
      <w:tr w:rsidR="000C1F56" w:rsidRPr="00C95A19" w:rsidTr="00E45FBA">
        <w:tc>
          <w:tcPr>
            <w:tcW w:w="1602" w:type="pct"/>
            <w:shd w:val="clear" w:color="auto" w:fill="auto"/>
            <w:noWrap/>
            <w:vAlign w:val="bottom"/>
          </w:tcPr>
          <w:p w:rsidR="00DF2276" w:rsidRPr="008421C9" w:rsidRDefault="00DF2276" w:rsidP="00DF2276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30" w:type="pct"/>
            <w:shd w:val="clear" w:color="auto" w:fill="auto"/>
            <w:noWrap/>
            <w:vAlign w:val="bottom"/>
          </w:tcPr>
          <w:p w:rsidR="00DF2276" w:rsidRPr="008421C9" w:rsidRDefault="00DF2276" w:rsidP="000C1F5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06" w:type="pct"/>
            <w:gridSpan w:val="2"/>
            <w:shd w:val="clear" w:color="auto" w:fill="auto"/>
            <w:noWrap/>
            <w:vAlign w:val="bottom"/>
          </w:tcPr>
          <w:p w:rsidR="00DF2276" w:rsidRPr="008421C9" w:rsidRDefault="00DF2276" w:rsidP="000C1F5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noWrap/>
            <w:vAlign w:val="bottom"/>
          </w:tcPr>
          <w:p w:rsidR="00DF2276" w:rsidRPr="008421C9" w:rsidRDefault="00DF2276" w:rsidP="000C1F5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76" w:type="pct"/>
            <w:gridSpan w:val="2"/>
            <w:shd w:val="clear" w:color="auto" w:fill="auto"/>
            <w:noWrap/>
            <w:vAlign w:val="bottom"/>
          </w:tcPr>
          <w:p w:rsidR="00DF2276" w:rsidRPr="008421C9" w:rsidRDefault="00DF2276" w:rsidP="000C1F5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</w:tcPr>
          <w:p w:rsidR="00DF2276" w:rsidRPr="008421C9" w:rsidRDefault="00DF2276" w:rsidP="000C1F5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noWrap/>
            <w:vAlign w:val="bottom"/>
          </w:tcPr>
          <w:p w:rsidR="00DF2276" w:rsidRPr="008421C9" w:rsidRDefault="00DF2276" w:rsidP="000C1F5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shd w:val="clear" w:color="auto" w:fill="auto"/>
            <w:noWrap/>
            <w:vAlign w:val="bottom"/>
          </w:tcPr>
          <w:p w:rsidR="00DF2276" w:rsidRPr="008421C9" w:rsidRDefault="00DF2276" w:rsidP="000C1F5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67" w:type="pct"/>
            <w:gridSpan w:val="2"/>
            <w:shd w:val="clear" w:color="auto" w:fill="auto"/>
            <w:noWrap/>
            <w:vAlign w:val="bottom"/>
          </w:tcPr>
          <w:p w:rsidR="00DF2276" w:rsidRPr="008421C9" w:rsidRDefault="00DF2276" w:rsidP="000C1F5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0C1F56" w:rsidRPr="00C95A19" w:rsidTr="00E45FBA">
        <w:tc>
          <w:tcPr>
            <w:tcW w:w="1602" w:type="pct"/>
            <w:shd w:val="clear" w:color="auto" w:fill="auto"/>
            <w:noWrap/>
            <w:vAlign w:val="bottom"/>
            <w:hideMark/>
          </w:tcPr>
          <w:p w:rsidR="00DF2276" w:rsidRPr="008421C9" w:rsidRDefault="00DF2276" w:rsidP="00DF2276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421C9">
              <w:rPr>
                <w:rFonts w:ascii="Calibri" w:hAnsi="Calibri" w:cs="Calibri"/>
                <w:color w:val="000000"/>
                <w:sz w:val="16"/>
                <w:szCs w:val="16"/>
              </w:rPr>
              <w:t>Tullow Uganda Ltd.</w:t>
            </w:r>
          </w:p>
        </w:tc>
        <w:tc>
          <w:tcPr>
            <w:tcW w:w="430" w:type="pct"/>
            <w:shd w:val="clear" w:color="auto" w:fill="auto"/>
            <w:noWrap/>
            <w:vAlign w:val="bottom"/>
          </w:tcPr>
          <w:p w:rsidR="00DF2276" w:rsidRPr="008421C9" w:rsidRDefault="00DF2276" w:rsidP="000C1F5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421C9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506" w:type="pct"/>
            <w:gridSpan w:val="2"/>
            <w:shd w:val="clear" w:color="auto" w:fill="auto"/>
            <w:noWrap/>
            <w:vAlign w:val="bottom"/>
          </w:tcPr>
          <w:p w:rsidR="00DF2276" w:rsidRPr="008421C9" w:rsidRDefault="00DF2276" w:rsidP="000C1F5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421C9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397" w:type="pct"/>
            <w:shd w:val="clear" w:color="auto" w:fill="auto"/>
            <w:noWrap/>
            <w:vAlign w:val="bottom"/>
          </w:tcPr>
          <w:p w:rsidR="00DF2276" w:rsidRPr="008421C9" w:rsidRDefault="00DF2276" w:rsidP="000C1F5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421C9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476" w:type="pct"/>
            <w:gridSpan w:val="2"/>
            <w:shd w:val="clear" w:color="auto" w:fill="auto"/>
            <w:noWrap/>
            <w:vAlign w:val="bottom"/>
          </w:tcPr>
          <w:p w:rsidR="00DF2276" w:rsidRPr="008421C9" w:rsidRDefault="00DF2276" w:rsidP="000C1F5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421C9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</w:tcPr>
          <w:p w:rsidR="00DF2276" w:rsidRPr="008421C9" w:rsidRDefault="00DF2276" w:rsidP="000C1F5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421C9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376" w:type="pct"/>
            <w:gridSpan w:val="2"/>
            <w:shd w:val="clear" w:color="auto" w:fill="auto"/>
            <w:noWrap/>
            <w:vAlign w:val="bottom"/>
          </w:tcPr>
          <w:p w:rsidR="00DF2276" w:rsidRPr="008421C9" w:rsidRDefault="00DF2276" w:rsidP="000C1F5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421C9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9" w:type="pct"/>
            <w:shd w:val="clear" w:color="auto" w:fill="auto"/>
            <w:noWrap/>
            <w:vAlign w:val="bottom"/>
          </w:tcPr>
          <w:p w:rsidR="00DF2276" w:rsidRPr="008421C9" w:rsidRDefault="00AE486D" w:rsidP="000C1F5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158</w:t>
            </w:r>
          </w:p>
        </w:tc>
        <w:tc>
          <w:tcPr>
            <w:tcW w:w="567" w:type="pct"/>
            <w:gridSpan w:val="2"/>
            <w:shd w:val="clear" w:color="auto" w:fill="auto"/>
            <w:noWrap/>
            <w:vAlign w:val="bottom"/>
          </w:tcPr>
          <w:p w:rsidR="00DF2276" w:rsidRPr="008421C9" w:rsidRDefault="00DF2276" w:rsidP="000C1F5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421C9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</w:tr>
      <w:tr w:rsidR="000C1F56" w:rsidRPr="00C95A19" w:rsidTr="00E45FBA">
        <w:tc>
          <w:tcPr>
            <w:tcW w:w="1602" w:type="pct"/>
            <w:shd w:val="clear" w:color="auto" w:fill="E6E6E6"/>
            <w:noWrap/>
            <w:vAlign w:val="bottom"/>
            <w:hideMark/>
          </w:tcPr>
          <w:p w:rsidR="00DF2276" w:rsidRPr="006E669F" w:rsidRDefault="00DF2276" w:rsidP="00DF2276">
            <w:pPr>
              <w:spacing w:after="0" w:line="240" w:lineRule="auto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6E669F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Total Uganda</w:t>
            </w:r>
          </w:p>
        </w:tc>
        <w:tc>
          <w:tcPr>
            <w:tcW w:w="430" w:type="pct"/>
            <w:shd w:val="clear" w:color="auto" w:fill="E6E6E6"/>
            <w:noWrap/>
            <w:vAlign w:val="bottom"/>
          </w:tcPr>
          <w:p w:rsidR="00DF2276" w:rsidRPr="006E669F" w:rsidRDefault="00DF2276" w:rsidP="000C1F56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6E669F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-</w:t>
            </w:r>
          </w:p>
        </w:tc>
        <w:tc>
          <w:tcPr>
            <w:tcW w:w="506" w:type="pct"/>
            <w:gridSpan w:val="2"/>
            <w:shd w:val="clear" w:color="auto" w:fill="E6E6E6"/>
            <w:noWrap/>
            <w:vAlign w:val="bottom"/>
          </w:tcPr>
          <w:p w:rsidR="00DF2276" w:rsidRPr="006E669F" w:rsidRDefault="00DF2276" w:rsidP="000C1F56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6E669F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-</w:t>
            </w:r>
          </w:p>
        </w:tc>
        <w:tc>
          <w:tcPr>
            <w:tcW w:w="397" w:type="pct"/>
            <w:shd w:val="clear" w:color="auto" w:fill="E6E6E6"/>
            <w:noWrap/>
            <w:vAlign w:val="bottom"/>
          </w:tcPr>
          <w:p w:rsidR="00DF2276" w:rsidRPr="006E669F" w:rsidRDefault="00DF2276" w:rsidP="000C1F56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6E669F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-</w:t>
            </w:r>
          </w:p>
        </w:tc>
        <w:tc>
          <w:tcPr>
            <w:tcW w:w="476" w:type="pct"/>
            <w:gridSpan w:val="2"/>
            <w:shd w:val="clear" w:color="auto" w:fill="E6E6E6"/>
            <w:noWrap/>
            <w:vAlign w:val="bottom"/>
          </w:tcPr>
          <w:p w:rsidR="00DF2276" w:rsidRPr="006E669F" w:rsidRDefault="00DF2276" w:rsidP="000C1F56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6E669F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-</w:t>
            </w:r>
          </w:p>
        </w:tc>
        <w:tc>
          <w:tcPr>
            <w:tcW w:w="396" w:type="pct"/>
            <w:gridSpan w:val="2"/>
            <w:shd w:val="clear" w:color="auto" w:fill="E6E6E6"/>
            <w:noWrap/>
            <w:vAlign w:val="bottom"/>
          </w:tcPr>
          <w:p w:rsidR="00DF2276" w:rsidRPr="006E669F" w:rsidRDefault="00DF2276" w:rsidP="000C1F56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6E669F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-</w:t>
            </w:r>
          </w:p>
        </w:tc>
        <w:tc>
          <w:tcPr>
            <w:tcW w:w="376" w:type="pct"/>
            <w:gridSpan w:val="2"/>
            <w:shd w:val="clear" w:color="auto" w:fill="E6E6E6"/>
            <w:noWrap/>
            <w:vAlign w:val="bottom"/>
          </w:tcPr>
          <w:p w:rsidR="00DF2276" w:rsidRPr="006E669F" w:rsidRDefault="00DF2276" w:rsidP="000C1F56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6E669F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-</w:t>
            </w:r>
          </w:p>
        </w:tc>
        <w:tc>
          <w:tcPr>
            <w:tcW w:w="249" w:type="pct"/>
            <w:shd w:val="clear" w:color="auto" w:fill="E6E6E6"/>
            <w:noWrap/>
            <w:vAlign w:val="bottom"/>
          </w:tcPr>
          <w:p w:rsidR="00DF2276" w:rsidRPr="006E669F" w:rsidRDefault="00AE486D" w:rsidP="000C1F56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158</w:t>
            </w:r>
          </w:p>
        </w:tc>
        <w:tc>
          <w:tcPr>
            <w:tcW w:w="567" w:type="pct"/>
            <w:gridSpan w:val="2"/>
            <w:shd w:val="clear" w:color="auto" w:fill="E6E6E6"/>
            <w:noWrap/>
            <w:vAlign w:val="bottom"/>
          </w:tcPr>
          <w:p w:rsidR="00DF2276" w:rsidRPr="006E669F" w:rsidRDefault="00DF2276" w:rsidP="000C1F56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6E669F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-</w:t>
            </w:r>
          </w:p>
        </w:tc>
      </w:tr>
      <w:tr w:rsidR="000C1F56" w:rsidRPr="00C95A19" w:rsidTr="00E45FBA">
        <w:tc>
          <w:tcPr>
            <w:tcW w:w="1602" w:type="pct"/>
            <w:shd w:val="clear" w:color="auto" w:fill="auto"/>
            <w:noWrap/>
            <w:vAlign w:val="bottom"/>
            <w:hideMark/>
          </w:tcPr>
          <w:p w:rsidR="00DF2276" w:rsidRPr="008421C9" w:rsidRDefault="00DF2276" w:rsidP="00DF2276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8421C9">
              <w:rPr>
                <w:rFonts w:ascii="Calibri" w:hAnsi="Calibri" w:cs="Calibri"/>
                <w:color w:val="000000"/>
                <w:sz w:val="16"/>
                <w:szCs w:val="16"/>
              </w:rPr>
              <w:t>Orinduik</w:t>
            </w:r>
            <w:proofErr w:type="spellEnd"/>
          </w:p>
        </w:tc>
        <w:tc>
          <w:tcPr>
            <w:tcW w:w="430" w:type="pct"/>
            <w:shd w:val="clear" w:color="auto" w:fill="auto"/>
            <w:noWrap/>
            <w:vAlign w:val="bottom"/>
          </w:tcPr>
          <w:p w:rsidR="00DF2276" w:rsidRPr="008421C9" w:rsidRDefault="00DF2276" w:rsidP="000C1F5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421C9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506" w:type="pct"/>
            <w:gridSpan w:val="2"/>
            <w:shd w:val="clear" w:color="auto" w:fill="auto"/>
            <w:noWrap/>
            <w:vAlign w:val="bottom"/>
          </w:tcPr>
          <w:p w:rsidR="00DF2276" w:rsidRPr="008421C9" w:rsidRDefault="00DF2276" w:rsidP="000C1F5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421C9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397" w:type="pct"/>
            <w:shd w:val="clear" w:color="auto" w:fill="auto"/>
            <w:noWrap/>
            <w:vAlign w:val="bottom"/>
          </w:tcPr>
          <w:p w:rsidR="00DF2276" w:rsidRPr="008421C9" w:rsidRDefault="00DF2276" w:rsidP="000C1F5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421C9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476" w:type="pct"/>
            <w:gridSpan w:val="2"/>
            <w:shd w:val="clear" w:color="auto" w:fill="auto"/>
            <w:noWrap/>
            <w:vAlign w:val="bottom"/>
          </w:tcPr>
          <w:p w:rsidR="00DF2276" w:rsidRPr="008421C9" w:rsidRDefault="00DF2276" w:rsidP="000C1F5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421C9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</w:tcPr>
          <w:p w:rsidR="00DF2276" w:rsidRPr="008421C9" w:rsidRDefault="00DF2276" w:rsidP="000C1F5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421C9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376" w:type="pct"/>
            <w:gridSpan w:val="2"/>
            <w:shd w:val="clear" w:color="auto" w:fill="auto"/>
            <w:noWrap/>
            <w:vAlign w:val="bottom"/>
          </w:tcPr>
          <w:p w:rsidR="00DF2276" w:rsidRPr="008421C9" w:rsidRDefault="00DF2276" w:rsidP="000C1F5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421C9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9" w:type="pct"/>
            <w:shd w:val="clear" w:color="auto" w:fill="auto"/>
            <w:noWrap/>
            <w:vAlign w:val="bottom"/>
          </w:tcPr>
          <w:p w:rsidR="00DF2276" w:rsidRPr="008421C9" w:rsidRDefault="00AE486D" w:rsidP="000C1F5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567" w:type="pct"/>
            <w:gridSpan w:val="2"/>
            <w:shd w:val="clear" w:color="auto" w:fill="auto"/>
            <w:noWrap/>
            <w:vAlign w:val="bottom"/>
          </w:tcPr>
          <w:p w:rsidR="00DF2276" w:rsidRPr="008421C9" w:rsidRDefault="00DF2276" w:rsidP="000C1F5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421C9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</w:tr>
      <w:tr w:rsidR="000C1F56" w:rsidRPr="00C95A19" w:rsidTr="00E45FBA">
        <w:tc>
          <w:tcPr>
            <w:tcW w:w="1602" w:type="pct"/>
            <w:shd w:val="clear" w:color="auto" w:fill="E6E6E6"/>
            <w:noWrap/>
            <w:vAlign w:val="bottom"/>
            <w:hideMark/>
          </w:tcPr>
          <w:p w:rsidR="00DF2276" w:rsidRPr="006E669F" w:rsidRDefault="00DF2276" w:rsidP="00DF2276">
            <w:pPr>
              <w:spacing w:after="0" w:line="240" w:lineRule="auto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6E669F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Total Guyana</w:t>
            </w:r>
          </w:p>
        </w:tc>
        <w:tc>
          <w:tcPr>
            <w:tcW w:w="430" w:type="pct"/>
            <w:shd w:val="clear" w:color="auto" w:fill="E6E6E6"/>
            <w:noWrap/>
            <w:vAlign w:val="bottom"/>
          </w:tcPr>
          <w:p w:rsidR="00DF2276" w:rsidRPr="006E669F" w:rsidRDefault="00DF2276" w:rsidP="000C1F56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6E669F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-</w:t>
            </w:r>
          </w:p>
        </w:tc>
        <w:tc>
          <w:tcPr>
            <w:tcW w:w="506" w:type="pct"/>
            <w:gridSpan w:val="2"/>
            <w:shd w:val="clear" w:color="auto" w:fill="E6E6E6"/>
            <w:noWrap/>
            <w:vAlign w:val="bottom"/>
          </w:tcPr>
          <w:p w:rsidR="00DF2276" w:rsidRPr="006E669F" w:rsidRDefault="00DF2276" w:rsidP="000C1F56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6E669F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-</w:t>
            </w:r>
          </w:p>
        </w:tc>
        <w:tc>
          <w:tcPr>
            <w:tcW w:w="397" w:type="pct"/>
            <w:shd w:val="clear" w:color="auto" w:fill="E6E6E6"/>
            <w:noWrap/>
            <w:vAlign w:val="bottom"/>
          </w:tcPr>
          <w:p w:rsidR="00DF2276" w:rsidRPr="006E669F" w:rsidRDefault="00DF2276" w:rsidP="000C1F56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6E669F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-</w:t>
            </w:r>
          </w:p>
        </w:tc>
        <w:tc>
          <w:tcPr>
            <w:tcW w:w="476" w:type="pct"/>
            <w:gridSpan w:val="2"/>
            <w:shd w:val="clear" w:color="auto" w:fill="E6E6E6"/>
            <w:noWrap/>
            <w:vAlign w:val="bottom"/>
          </w:tcPr>
          <w:p w:rsidR="00DF2276" w:rsidRPr="006E669F" w:rsidRDefault="00DF2276" w:rsidP="000C1F56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6E669F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-</w:t>
            </w:r>
          </w:p>
        </w:tc>
        <w:tc>
          <w:tcPr>
            <w:tcW w:w="396" w:type="pct"/>
            <w:gridSpan w:val="2"/>
            <w:shd w:val="clear" w:color="auto" w:fill="E6E6E6"/>
            <w:noWrap/>
            <w:vAlign w:val="bottom"/>
          </w:tcPr>
          <w:p w:rsidR="00DF2276" w:rsidRPr="006E669F" w:rsidRDefault="00DF2276" w:rsidP="000C1F56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6E669F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-</w:t>
            </w:r>
          </w:p>
        </w:tc>
        <w:tc>
          <w:tcPr>
            <w:tcW w:w="376" w:type="pct"/>
            <w:gridSpan w:val="2"/>
            <w:shd w:val="clear" w:color="auto" w:fill="E6E6E6"/>
            <w:noWrap/>
            <w:vAlign w:val="bottom"/>
          </w:tcPr>
          <w:p w:rsidR="00DF2276" w:rsidRPr="006E669F" w:rsidRDefault="00DF2276" w:rsidP="000C1F56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6E669F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-</w:t>
            </w:r>
          </w:p>
        </w:tc>
        <w:tc>
          <w:tcPr>
            <w:tcW w:w="249" w:type="pct"/>
            <w:shd w:val="clear" w:color="auto" w:fill="E6E6E6"/>
            <w:noWrap/>
            <w:vAlign w:val="bottom"/>
          </w:tcPr>
          <w:p w:rsidR="00DF2276" w:rsidRPr="006E669F" w:rsidRDefault="00AE486D" w:rsidP="000C1F56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40</w:t>
            </w:r>
          </w:p>
        </w:tc>
        <w:tc>
          <w:tcPr>
            <w:tcW w:w="567" w:type="pct"/>
            <w:gridSpan w:val="2"/>
            <w:shd w:val="clear" w:color="auto" w:fill="E6E6E6"/>
            <w:noWrap/>
            <w:vAlign w:val="bottom"/>
          </w:tcPr>
          <w:p w:rsidR="00DF2276" w:rsidRPr="006E669F" w:rsidRDefault="00DF2276" w:rsidP="000C1F56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6E669F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-</w:t>
            </w:r>
          </w:p>
        </w:tc>
      </w:tr>
      <w:tr w:rsidR="000C1F56" w:rsidRPr="00C95A19" w:rsidTr="00E45FBA">
        <w:tc>
          <w:tcPr>
            <w:tcW w:w="1602" w:type="pct"/>
            <w:shd w:val="clear" w:color="auto" w:fill="auto"/>
            <w:noWrap/>
            <w:vAlign w:val="bottom"/>
            <w:hideMark/>
          </w:tcPr>
          <w:p w:rsidR="00DF2276" w:rsidRPr="008421C9" w:rsidRDefault="00DF2276" w:rsidP="00DF2276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421C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Walton </w:t>
            </w:r>
            <w:proofErr w:type="spellStart"/>
            <w:r w:rsidRPr="008421C9">
              <w:rPr>
                <w:rFonts w:ascii="Calibri" w:hAnsi="Calibri" w:cs="Calibri"/>
                <w:color w:val="000000"/>
                <w:sz w:val="16"/>
                <w:szCs w:val="16"/>
              </w:rPr>
              <w:t>Morant</w:t>
            </w:r>
            <w:proofErr w:type="spellEnd"/>
          </w:p>
        </w:tc>
        <w:tc>
          <w:tcPr>
            <w:tcW w:w="430" w:type="pct"/>
            <w:shd w:val="clear" w:color="auto" w:fill="auto"/>
            <w:noWrap/>
            <w:vAlign w:val="bottom"/>
          </w:tcPr>
          <w:p w:rsidR="00DF2276" w:rsidRPr="008421C9" w:rsidRDefault="00DF2276" w:rsidP="000C1F5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421C9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506" w:type="pct"/>
            <w:gridSpan w:val="2"/>
            <w:shd w:val="clear" w:color="auto" w:fill="auto"/>
            <w:noWrap/>
            <w:vAlign w:val="bottom"/>
          </w:tcPr>
          <w:p w:rsidR="00DF2276" w:rsidRPr="008421C9" w:rsidRDefault="00DF2276" w:rsidP="000C1F5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421C9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397" w:type="pct"/>
            <w:shd w:val="clear" w:color="auto" w:fill="auto"/>
            <w:noWrap/>
            <w:vAlign w:val="bottom"/>
          </w:tcPr>
          <w:p w:rsidR="00DF2276" w:rsidRPr="008421C9" w:rsidRDefault="00DF2276" w:rsidP="000C1F5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421C9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476" w:type="pct"/>
            <w:gridSpan w:val="2"/>
            <w:shd w:val="clear" w:color="auto" w:fill="auto"/>
            <w:noWrap/>
            <w:vAlign w:val="bottom"/>
          </w:tcPr>
          <w:p w:rsidR="00DF2276" w:rsidRPr="008421C9" w:rsidRDefault="00DF2276" w:rsidP="000C1F5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421C9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</w:tcPr>
          <w:p w:rsidR="00DF2276" w:rsidRPr="008421C9" w:rsidRDefault="00DF2276" w:rsidP="000C1F5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421C9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376" w:type="pct"/>
            <w:gridSpan w:val="2"/>
            <w:shd w:val="clear" w:color="auto" w:fill="auto"/>
            <w:noWrap/>
            <w:vAlign w:val="bottom"/>
          </w:tcPr>
          <w:p w:rsidR="00DF2276" w:rsidRPr="008421C9" w:rsidRDefault="00DF2276" w:rsidP="000C1F5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421C9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9" w:type="pct"/>
            <w:shd w:val="clear" w:color="auto" w:fill="auto"/>
            <w:noWrap/>
            <w:vAlign w:val="bottom"/>
          </w:tcPr>
          <w:p w:rsidR="00DF2276" w:rsidRPr="008421C9" w:rsidRDefault="00AE486D" w:rsidP="000C1F5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128</w:t>
            </w:r>
          </w:p>
        </w:tc>
        <w:tc>
          <w:tcPr>
            <w:tcW w:w="567" w:type="pct"/>
            <w:gridSpan w:val="2"/>
            <w:shd w:val="clear" w:color="auto" w:fill="auto"/>
            <w:noWrap/>
            <w:vAlign w:val="bottom"/>
          </w:tcPr>
          <w:p w:rsidR="00DF2276" w:rsidRPr="008421C9" w:rsidRDefault="00DF2276" w:rsidP="000C1F5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421C9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</w:tr>
      <w:tr w:rsidR="000C1F56" w:rsidRPr="00C95A19" w:rsidTr="00E45FBA">
        <w:tc>
          <w:tcPr>
            <w:tcW w:w="1602" w:type="pct"/>
            <w:shd w:val="clear" w:color="auto" w:fill="E6E6E6"/>
            <w:noWrap/>
            <w:vAlign w:val="bottom"/>
          </w:tcPr>
          <w:p w:rsidR="00DF2276" w:rsidRPr="006E669F" w:rsidRDefault="00DF2276" w:rsidP="00DF2276">
            <w:pPr>
              <w:spacing w:after="0" w:line="240" w:lineRule="auto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6E669F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Total Jamaica</w:t>
            </w:r>
          </w:p>
        </w:tc>
        <w:tc>
          <w:tcPr>
            <w:tcW w:w="430" w:type="pct"/>
            <w:shd w:val="clear" w:color="auto" w:fill="E6E6E6"/>
            <w:noWrap/>
            <w:vAlign w:val="bottom"/>
          </w:tcPr>
          <w:p w:rsidR="00DF2276" w:rsidRPr="006E669F" w:rsidRDefault="00DF2276" w:rsidP="000C1F56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6E669F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-</w:t>
            </w:r>
          </w:p>
        </w:tc>
        <w:tc>
          <w:tcPr>
            <w:tcW w:w="506" w:type="pct"/>
            <w:gridSpan w:val="2"/>
            <w:shd w:val="clear" w:color="auto" w:fill="E6E6E6"/>
            <w:noWrap/>
            <w:vAlign w:val="bottom"/>
          </w:tcPr>
          <w:p w:rsidR="00DF2276" w:rsidRPr="006E669F" w:rsidRDefault="00DF2276" w:rsidP="000C1F56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6E669F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-</w:t>
            </w:r>
          </w:p>
        </w:tc>
        <w:tc>
          <w:tcPr>
            <w:tcW w:w="397" w:type="pct"/>
            <w:shd w:val="clear" w:color="auto" w:fill="E6E6E6"/>
            <w:noWrap/>
            <w:vAlign w:val="bottom"/>
          </w:tcPr>
          <w:p w:rsidR="00DF2276" w:rsidRPr="006E669F" w:rsidRDefault="00DF2276" w:rsidP="000C1F56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6E669F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-</w:t>
            </w:r>
          </w:p>
        </w:tc>
        <w:tc>
          <w:tcPr>
            <w:tcW w:w="476" w:type="pct"/>
            <w:gridSpan w:val="2"/>
            <w:shd w:val="clear" w:color="auto" w:fill="E6E6E6"/>
            <w:noWrap/>
            <w:vAlign w:val="bottom"/>
          </w:tcPr>
          <w:p w:rsidR="00DF2276" w:rsidRPr="006E669F" w:rsidRDefault="00DF2276" w:rsidP="000C1F56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6E669F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-</w:t>
            </w:r>
          </w:p>
        </w:tc>
        <w:tc>
          <w:tcPr>
            <w:tcW w:w="396" w:type="pct"/>
            <w:gridSpan w:val="2"/>
            <w:shd w:val="clear" w:color="auto" w:fill="E6E6E6"/>
            <w:noWrap/>
            <w:vAlign w:val="bottom"/>
          </w:tcPr>
          <w:p w:rsidR="00DF2276" w:rsidRPr="006E669F" w:rsidRDefault="00DF2276" w:rsidP="000C1F56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6E669F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-</w:t>
            </w:r>
          </w:p>
        </w:tc>
        <w:tc>
          <w:tcPr>
            <w:tcW w:w="376" w:type="pct"/>
            <w:gridSpan w:val="2"/>
            <w:shd w:val="clear" w:color="auto" w:fill="E6E6E6"/>
            <w:noWrap/>
            <w:vAlign w:val="bottom"/>
          </w:tcPr>
          <w:p w:rsidR="00DF2276" w:rsidRPr="006E669F" w:rsidRDefault="00DF2276" w:rsidP="000C1F56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6E669F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-</w:t>
            </w:r>
          </w:p>
        </w:tc>
        <w:tc>
          <w:tcPr>
            <w:tcW w:w="249" w:type="pct"/>
            <w:shd w:val="clear" w:color="auto" w:fill="E6E6E6"/>
            <w:noWrap/>
            <w:vAlign w:val="bottom"/>
          </w:tcPr>
          <w:p w:rsidR="00DF2276" w:rsidRPr="006E669F" w:rsidRDefault="00AE486D" w:rsidP="000C1F56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128</w:t>
            </w:r>
          </w:p>
        </w:tc>
        <w:tc>
          <w:tcPr>
            <w:tcW w:w="567" w:type="pct"/>
            <w:gridSpan w:val="2"/>
            <w:shd w:val="clear" w:color="auto" w:fill="E6E6E6"/>
            <w:noWrap/>
            <w:vAlign w:val="bottom"/>
          </w:tcPr>
          <w:p w:rsidR="00DF2276" w:rsidRPr="006E669F" w:rsidRDefault="00DF2276" w:rsidP="000C1F56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6E669F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-</w:t>
            </w:r>
          </w:p>
        </w:tc>
      </w:tr>
      <w:tr w:rsidR="000C1F56" w:rsidRPr="00681344" w:rsidTr="00E45FBA">
        <w:tc>
          <w:tcPr>
            <w:tcW w:w="1602" w:type="pct"/>
            <w:shd w:val="clear" w:color="auto" w:fill="auto"/>
            <w:noWrap/>
            <w:vAlign w:val="bottom"/>
          </w:tcPr>
          <w:p w:rsidR="00681344" w:rsidRPr="00681344" w:rsidRDefault="00681344" w:rsidP="00681344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81344">
              <w:rPr>
                <w:rFonts w:ascii="Calibri" w:hAnsi="Calibri" w:cs="Calibri"/>
                <w:color w:val="000000"/>
                <w:sz w:val="16"/>
                <w:szCs w:val="16"/>
              </w:rPr>
              <w:t>Kelvin</w:t>
            </w:r>
          </w:p>
        </w:tc>
        <w:tc>
          <w:tcPr>
            <w:tcW w:w="430" w:type="pct"/>
            <w:shd w:val="clear" w:color="auto" w:fill="auto"/>
            <w:noWrap/>
            <w:vAlign w:val="bottom"/>
          </w:tcPr>
          <w:p w:rsidR="00681344" w:rsidRPr="008421C9" w:rsidRDefault="00681344" w:rsidP="000C1F5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421C9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506" w:type="pct"/>
            <w:gridSpan w:val="2"/>
            <w:shd w:val="clear" w:color="auto" w:fill="auto"/>
            <w:noWrap/>
            <w:vAlign w:val="bottom"/>
          </w:tcPr>
          <w:p w:rsidR="00681344" w:rsidRPr="008421C9" w:rsidRDefault="00681344" w:rsidP="000C1F5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421C9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397" w:type="pct"/>
            <w:shd w:val="clear" w:color="auto" w:fill="auto"/>
            <w:noWrap/>
            <w:vAlign w:val="bottom"/>
          </w:tcPr>
          <w:p w:rsidR="00681344" w:rsidRPr="008421C9" w:rsidRDefault="00681344" w:rsidP="000C1F5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421C9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476" w:type="pct"/>
            <w:gridSpan w:val="2"/>
            <w:shd w:val="clear" w:color="auto" w:fill="auto"/>
            <w:noWrap/>
            <w:vAlign w:val="bottom"/>
          </w:tcPr>
          <w:p w:rsidR="00681344" w:rsidRPr="008421C9" w:rsidRDefault="00681344" w:rsidP="000C1F5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421C9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</w:tcPr>
          <w:p w:rsidR="00681344" w:rsidRPr="008421C9" w:rsidRDefault="00681344" w:rsidP="000C1F5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421C9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376" w:type="pct"/>
            <w:gridSpan w:val="2"/>
            <w:shd w:val="clear" w:color="auto" w:fill="auto"/>
            <w:noWrap/>
            <w:vAlign w:val="bottom"/>
          </w:tcPr>
          <w:p w:rsidR="00681344" w:rsidRPr="008421C9" w:rsidRDefault="00681344" w:rsidP="000C1F5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421C9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9" w:type="pct"/>
            <w:shd w:val="clear" w:color="auto" w:fill="auto"/>
            <w:noWrap/>
            <w:vAlign w:val="bottom"/>
          </w:tcPr>
          <w:p w:rsidR="00681344" w:rsidRPr="008421C9" w:rsidRDefault="00E80E5A" w:rsidP="000C1F5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pct"/>
            <w:gridSpan w:val="2"/>
            <w:shd w:val="clear" w:color="auto" w:fill="auto"/>
            <w:noWrap/>
            <w:vAlign w:val="bottom"/>
          </w:tcPr>
          <w:p w:rsidR="00681344" w:rsidRPr="008421C9" w:rsidRDefault="00681344" w:rsidP="000C1F5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421C9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</w:tr>
      <w:tr w:rsidR="000C1F56" w:rsidRPr="00C95A19" w:rsidTr="00E45FBA">
        <w:tc>
          <w:tcPr>
            <w:tcW w:w="1602" w:type="pct"/>
            <w:shd w:val="clear" w:color="auto" w:fill="auto"/>
            <w:noWrap/>
            <w:vAlign w:val="bottom"/>
          </w:tcPr>
          <w:p w:rsidR="00681344" w:rsidRPr="008421C9" w:rsidRDefault="00681344" w:rsidP="00681344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421C9">
              <w:rPr>
                <w:rFonts w:ascii="Calibri" w:hAnsi="Calibri" w:cs="Calibri"/>
                <w:color w:val="000000"/>
                <w:sz w:val="16"/>
                <w:szCs w:val="16"/>
              </w:rPr>
              <w:t>Katy</w:t>
            </w:r>
          </w:p>
        </w:tc>
        <w:tc>
          <w:tcPr>
            <w:tcW w:w="430" w:type="pct"/>
            <w:shd w:val="clear" w:color="auto" w:fill="auto"/>
            <w:noWrap/>
            <w:vAlign w:val="bottom"/>
          </w:tcPr>
          <w:p w:rsidR="00681344" w:rsidRPr="008421C9" w:rsidRDefault="00681344" w:rsidP="000C1F5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421C9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506" w:type="pct"/>
            <w:gridSpan w:val="2"/>
            <w:shd w:val="clear" w:color="auto" w:fill="auto"/>
            <w:noWrap/>
            <w:vAlign w:val="bottom"/>
          </w:tcPr>
          <w:p w:rsidR="00681344" w:rsidRPr="008421C9" w:rsidRDefault="00681344" w:rsidP="000C1F5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421C9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397" w:type="pct"/>
            <w:shd w:val="clear" w:color="auto" w:fill="auto"/>
            <w:noWrap/>
            <w:vAlign w:val="bottom"/>
          </w:tcPr>
          <w:p w:rsidR="00681344" w:rsidRPr="008421C9" w:rsidRDefault="00681344" w:rsidP="000C1F5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421C9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476" w:type="pct"/>
            <w:gridSpan w:val="2"/>
            <w:shd w:val="clear" w:color="auto" w:fill="auto"/>
            <w:noWrap/>
            <w:vAlign w:val="bottom"/>
          </w:tcPr>
          <w:p w:rsidR="00681344" w:rsidRPr="008421C9" w:rsidRDefault="00681344" w:rsidP="000C1F5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421C9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</w:tcPr>
          <w:p w:rsidR="00681344" w:rsidRPr="008421C9" w:rsidRDefault="00681344" w:rsidP="000C1F5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421C9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376" w:type="pct"/>
            <w:gridSpan w:val="2"/>
            <w:shd w:val="clear" w:color="auto" w:fill="auto"/>
            <w:noWrap/>
            <w:vAlign w:val="bottom"/>
          </w:tcPr>
          <w:p w:rsidR="00681344" w:rsidRPr="008421C9" w:rsidRDefault="00681344" w:rsidP="000C1F5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421C9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9" w:type="pct"/>
            <w:shd w:val="clear" w:color="auto" w:fill="auto"/>
            <w:noWrap/>
            <w:vAlign w:val="bottom"/>
          </w:tcPr>
          <w:p w:rsidR="00681344" w:rsidRPr="008421C9" w:rsidRDefault="00CD4A78" w:rsidP="000C1F5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</w:t>
            </w:r>
            <w:r w:rsidR="00E80E5A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)</w:t>
            </w:r>
            <w:bookmarkStart w:id="1" w:name="_GoBack"/>
            <w:bookmarkEnd w:id="1"/>
          </w:p>
        </w:tc>
        <w:tc>
          <w:tcPr>
            <w:tcW w:w="567" w:type="pct"/>
            <w:gridSpan w:val="2"/>
            <w:shd w:val="clear" w:color="auto" w:fill="auto"/>
            <w:noWrap/>
            <w:vAlign w:val="bottom"/>
          </w:tcPr>
          <w:p w:rsidR="00681344" w:rsidRPr="008421C9" w:rsidRDefault="00681344" w:rsidP="000C1F5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421C9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</w:tr>
      <w:tr w:rsidR="000C1F56" w:rsidRPr="00C95A19" w:rsidTr="00E45FBA">
        <w:tc>
          <w:tcPr>
            <w:tcW w:w="1602" w:type="pct"/>
            <w:shd w:val="clear" w:color="auto" w:fill="auto"/>
            <w:noWrap/>
            <w:vAlign w:val="bottom"/>
          </w:tcPr>
          <w:p w:rsidR="00681344" w:rsidRPr="008421C9" w:rsidRDefault="00681344" w:rsidP="00681344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421C9">
              <w:rPr>
                <w:rFonts w:ascii="Calibri" w:hAnsi="Calibri" w:cs="Calibri"/>
                <w:color w:val="000000"/>
                <w:sz w:val="16"/>
                <w:szCs w:val="16"/>
              </w:rPr>
              <w:t>CMS</w:t>
            </w:r>
          </w:p>
        </w:tc>
        <w:tc>
          <w:tcPr>
            <w:tcW w:w="430" w:type="pct"/>
            <w:shd w:val="clear" w:color="auto" w:fill="auto"/>
            <w:noWrap/>
            <w:vAlign w:val="bottom"/>
          </w:tcPr>
          <w:p w:rsidR="00681344" w:rsidRPr="008421C9" w:rsidRDefault="00681344" w:rsidP="000C1F5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421C9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506" w:type="pct"/>
            <w:gridSpan w:val="2"/>
            <w:shd w:val="clear" w:color="auto" w:fill="auto"/>
            <w:noWrap/>
            <w:vAlign w:val="bottom"/>
          </w:tcPr>
          <w:p w:rsidR="00681344" w:rsidRPr="008421C9" w:rsidRDefault="00681344" w:rsidP="000C1F5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421C9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397" w:type="pct"/>
            <w:shd w:val="clear" w:color="auto" w:fill="auto"/>
            <w:noWrap/>
            <w:vAlign w:val="bottom"/>
          </w:tcPr>
          <w:p w:rsidR="00681344" w:rsidRPr="008421C9" w:rsidRDefault="00681344" w:rsidP="000C1F5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421C9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476" w:type="pct"/>
            <w:gridSpan w:val="2"/>
            <w:shd w:val="clear" w:color="auto" w:fill="auto"/>
            <w:noWrap/>
            <w:vAlign w:val="bottom"/>
          </w:tcPr>
          <w:p w:rsidR="00681344" w:rsidRPr="008421C9" w:rsidRDefault="00681344" w:rsidP="000C1F5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421C9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</w:tcPr>
          <w:p w:rsidR="00681344" w:rsidRPr="008421C9" w:rsidRDefault="00681344" w:rsidP="000C1F5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421C9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376" w:type="pct"/>
            <w:gridSpan w:val="2"/>
            <w:shd w:val="clear" w:color="auto" w:fill="auto"/>
            <w:noWrap/>
            <w:vAlign w:val="bottom"/>
          </w:tcPr>
          <w:p w:rsidR="00681344" w:rsidRPr="008421C9" w:rsidRDefault="00681344" w:rsidP="000C1F5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421C9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9" w:type="pct"/>
            <w:shd w:val="clear" w:color="auto" w:fill="auto"/>
            <w:noWrap/>
            <w:vAlign w:val="bottom"/>
          </w:tcPr>
          <w:p w:rsidR="00681344" w:rsidRPr="008421C9" w:rsidRDefault="00E80E5A" w:rsidP="000C1F5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pct"/>
            <w:gridSpan w:val="2"/>
            <w:shd w:val="clear" w:color="auto" w:fill="auto"/>
            <w:noWrap/>
            <w:vAlign w:val="bottom"/>
          </w:tcPr>
          <w:p w:rsidR="00681344" w:rsidRPr="008421C9" w:rsidRDefault="00681344" w:rsidP="000C1F5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421C9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</w:tr>
      <w:tr w:rsidR="000C1F56" w:rsidRPr="00C95A19" w:rsidTr="00E45FBA">
        <w:tc>
          <w:tcPr>
            <w:tcW w:w="1602" w:type="pct"/>
            <w:shd w:val="clear" w:color="auto" w:fill="auto"/>
            <w:noWrap/>
            <w:vAlign w:val="bottom"/>
          </w:tcPr>
          <w:p w:rsidR="00681344" w:rsidRPr="008421C9" w:rsidRDefault="00E80E5A" w:rsidP="00681344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P060</w:t>
            </w:r>
          </w:p>
        </w:tc>
        <w:tc>
          <w:tcPr>
            <w:tcW w:w="430" w:type="pct"/>
            <w:shd w:val="clear" w:color="auto" w:fill="auto"/>
            <w:noWrap/>
            <w:vAlign w:val="bottom"/>
          </w:tcPr>
          <w:p w:rsidR="00681344" w:rsidRPr="008421C9" w:rsidRDefault="00681344" w:rsidP="000C1F5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421C9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506" w:type="pct"/>
            <w:gridSpan w:val="2"/>
            <w:shd w:val="clear" w:color="auto" w:fill="auto"/>
            <w:noWrap/>
            <w:vAlign w:val="bottom"/>
          </w:tcPr>
          <w:p w:rsidR="00681344" w:rsidRPr="008421C9" w:rsidRDefault="00681344" w:rsidP="000C1F5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421C9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397" w:type="pct"/>
            <w:shd w:val="clear" w:color="auto" w:fill="auto"/>
            <w:noWrap/>
            <w:vAlign w:val="bottom"/>
          </w:tcPr>
          <w:p w:rsidR="00681344" w:rsidRPr="008421C9" w:rsidRDefault="00681344" w:rsidP="000C1F5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421C9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476" w:type="pct"/>
            <w:gridSpan w:val="2"/>
            <w:shd w:val="clear" w:color="auto" w:fill="auto"/>
            <w:noWrap/>
            <w:vAlign w:val="bottom"/>
          </w:tcPr>
          <w:p w:rsidR="00681344" w:rsidRPr="008421C9" w:rsidRDefault="00681344" w:rsidP="000C1F5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421C9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</w:tcPr>
          <w:p w:rsidR="00681344" w:rsidRPr="008421C9" w:rsidRDefault="00681344" w:rsidP="000C1F5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421C9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376" w:type="pct"/>
            <w:gridSpan w:val="2"/>
            <w:shd w:val="clear" w:color="auto" w:fill="auto"/>
            <w:noWrap/>
            <w:vAlign w:val="bottom"/>
          </w:tcPr>
          <w:p w:rsidR="00681344" w:rsidRPr="008421C9" w:rsidRDefault="00681344" w:rsidP="000C1F5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421C9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9" w:type="pct"/>
            <w:shd w:val="clear" w:color="auto" w:fill="auto"/>
            <w:noWrap/>
            <w:vAlign w:val="bottom"/>
          </w:tcPr>
          <w:p w:rsidR="00681344" w:rsidRPr="008421C9" w:rsidRDefault="00E80E5A" w:rsidP="000C1F5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22</w:t>
            </w:r>
          </w:p>
        </w:tc>
        <w:tc>
          <w:tcPr>
            <w:tcW w:w="567" w:type="pct"/>
            <w:gridSpan w:val="2"/>
            <w:shd w:val="clear" w:color="auto" w:fill="auto"/>
            <w:noWrap/>
            <w:vAlign w:val="bottom"/>
          </w:tcPr>
          <w:p w:rsidR="00681344" w:rsidRPr="008421C9" w:rsidRDefault="00681344" w:rsidP="000C1F5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421C9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</w:tr>
      <w:tr w:rsidR="000C1F56" w:rsidRPr="00C95A19" w:rsidTr="00E45FBA">
        <w:tc>
          <w:tcPr>
            <w:tcW w:w="1602" w:type="pct"/>
            <w:shd w:val="clear" w:color="auto" w:fill="auto"/>
            <w:noWrap/>
            <w:vAlign w:val="bottom"/>
          </w:tcPr>
          <w:p w:rsidR="00681344" w:rsidRPr="008421C9" w:rsidRDefault="00681344" w:rsidP="00681344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P039</w:t>
            </w:r>
          </w:p>
        </w:tc>
        <w:tc>
          <w:tcPr>
            <w:tcW w:w="430" w:type="pct"/>
            <w:shd w:val="clear" w:color="auto" w:fill="auto"/>
            <w:noWrap/>
            <w:vAlign w:val="bottom"/>
          </w:tcPr>
          <w:p w:rsidR="00681344" w:rsidRPr="008421C9" w:rsidRDefault="00681344" w:rsidP="000C1F5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421C9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506" w:type="pct"/>
            <w:gridSpan w:val="2"/>
            <w:shd w:val="clear" w:color="auto" w:fill="auto"/>
            <w:noWrap/>
            <w:vAlign w:val="bottom"/>
          </w:tcPr>
          <w:p w:rsidR="00681344" w:rsidRPr="008421C9" w:rsidRDefault="00681344" w:rsidP="000C1F5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421C9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397" w:type="pct"/>
            <w:shd w:val="clear" w:color="auto" w:fill="auto"/>
            <w:noWrap/>
            <w:vAlign w:val="bottom"/>
          </w:tcPr>
          <w:p w:rsidR="00681344" w:rsidRPr="008421C9" w:rsidRDefault="00681344" w:rsidP="000C1F5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421C9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476" w:type="pct"/>
            <w:gridSpan w:val="2"/>
            <w:shd w:val="clear" w:color="auto" w:fill="auto"/>
            <w:noWrap/>
            <w:vAlign w:val="bottom"/>
          </w:tcPr>
          <w:p w:rsidR="00681344" w:rsidRPr="008421C9" w:rsidRDefault="00681344" w:rsidP="000C1F5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421C9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</w:tcPr>
          <w:p w:rsidR="00681344" w:rsidRPr="008421C9" w:rsidRDefault="00681344" w:rsidP="000C1F5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421C9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376" w:type="pct"/>
            <w:gridSpan w:val="2"/>
            <w:shd w:val="clear" w:color="auto" w:fill="auto"/>
            <w:noWrap/>
            <w:vAlign w:val="bottom"/>
          </w:tcPr>
          <w:p w:rsidR="00681344" w:rsidRPr="008421C9" w:rsidRDefault="00681344" w:rsidP="000C1F5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421C9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9" w:type="pct"/>
            <w:shd w:val="clear" w:color="auto" w:fill="auto"/>
            <w:noWrap/>
            <w:vAlign w:val="bottom"/>
          </w:tcPr>
          <w:p w:rsidR="00681344" w:rsidRPr="008421C9" w:rsidRDefault="00E80E5A" w:rsidP="000C1F5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54</w:t>
            </w:r>
          </w:p>
        </w:tc>
        <w:tc>
          <w:tcPr>
            <w:tcW w:w="567" w:type="pct"/>
            <w:gridSpan w:val="2"/>
            <w:shd w:val="clear" w:color="auto" w:fill="auto"/>
            <w:noWrap/>
            <w:vAlign w:val="bottom"/>
          </w:tcPr>
          <w:p w:rsidR="00681344" w:rsidRPr="008421C9" w:rsidRDefault="00681344" w:rsidP="000C1F5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421C9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</w:tr>
      <w:tr w:rsidR="000C1F56" w:rsidRPr="00C95A19" w:rsidTr="00E45FBA">
        <w:tc>
          <w:tcPr>
            <w:tcW w:w="1602" w:type="pct"/>
            <w:shd w:val="clear" w:color="auto" w:fill="auto"/>
            <w:noWrap/>
            <w:vAlign w:val="bottom"/>
          </w:tcPr>
          <w:p w:rsidR="00681344" w:rsidRPr="008421C9" w:rsidRDefault="00681344" w:rsidP="00681344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421C9">
              <w:rPr>
                <w:rFonts w:ascii="Calibri" w:hAnsi="Calibri" w:cs="Calibri"/>
                <w:color w:val="000000"/>
                <w:sz w:val="16"/>
                <w:szCs w:val="16"/>
              </w:rPr>
              <w:t>P852</w:t>
            </w:r>
          </w:p>
        </w:tc>
        <w:tc>
          <w:tcPr>
            <w:tcW w:w="430" w:type="pct"/>
            <w:shd w:val="clear" w:color="auto" w:fill="auto"/>
            <w:noWrap/>
            <w:vAlign w:val="bottom"/>
          </w:tcPr>
          <w:p w:rsidR="00681344" w:rsidRPr="008421C9" w:rsidRDefault="00681344" w:rsidP="000C1F5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421C9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506" w:type="pct"/>
            <w:gridSpan w:val="2"/>
            <w:shd w:val="clear" w:color="auto" w:fill="auto"/>
            <w:noWrap/>
            <w:vAlign w:val="bottom"/>
          </w:tcPr>
          <w:p w:rsidR="00681344" w:rsidRPr="008421C9" w:rsidRDefault="00681344" w:rsidP="000C1F5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421C9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397" w:type="pct"/>
            <w:shd w:val="clear" w:color="auto" w:fill="auto"/>
            <w:noWrap/>
            <w:vAlign w:val="bottom"/>
          </w:tcPr>
          <w:p w:rsidR="00681344" w:rsidRPr="008421C9" w:rsidRDefault="00681344" w:rsidP="000C1F5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421C9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476" w:type="pct"/>
            <w:gridSpan w:val="2"/>
            <w:shd w:val="clear" w:color="auto" w:fill="auto"/>
            <w:noWrap/>
            <w:vAlign w:val="bottom"/>
          </w:tcPr>
          <w:p w:rsidR="00681344" w:rsidRPr="008421C9" w:rsidRDefault="00681344" w:rsidP="000C1F5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421C9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</w:tcPr>
          <w:p w:rsidR="00681344" w:rsidRPr="008421C9" w:rsidRDefault="00681344" w:rsidP="000C1F5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421C9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376" w:type="pct"/>
            <w:gridSpan w:val="2"/>
            <w:shd w:val="clear" w:color="auto" w:fill="auto"/>
            <w:noWrap/>
            <w:vAlign w:val="bottom"/>
          </w:tcPr>
          <w:p w:rsidR="00681344" w:rsidRPr="008421C9" w:rsidRDefault="00681344" w:rsidP="000C1F5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421C9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9" w:type="pct"/>
            <w:shd w:val="clear" w:color="auto" w:fill="auto"/>
            <w:noWrap/>
            <w:vAlign w:val="bottom"/>
          </w:tcPr>
          <w:p w:rsidR="00681344" w:rsidRPr="008421C9" w:rsidRDefault="00E80E5A" w:rsidP="000C1F5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91</w:t>
            </w:r>
          </w:p>
        </w:tc>
        <w:tc>
          <w:tcPr>
            <w:tcW w:w="567" w:type="pct"/>
            <w:gridSpan w:val="2"/>
            <w:shd w:val="clear" w:color="auto" w:fill="auto"/>
            <w:noWrap/>
            <w:vAlign w:val="bottom"/>
          </w:tcPr>
          <w:p w:rsidR="00681344" w:rsidRPr="008421C9" w:rsidRDefault="00681344" w:rsidP="000C1F5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421C9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</w:tr>
      <w:tr w:rsidR="00E80E5A" w:rsidRPr="00C95A19" w:rsidTr="00E80E5A">
        <w:tc>
          <w:tcPr>
            <w:tcW w:w="1602" w:type="pct"/>
            <w:shd w:val="clear" w:color="auto" w:fill="FFFFFF" w:themeFill="background1"/>
            <w:noWrap/>
            <w:vAlign w:val="bottom"/>
          </w:tcPr>
          <w:p w:rsidR="00E80E5A" w:rsidRPr="008421C9" w:rsidRDefault="00E80E5A" w:rsidP="00E80E5A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TOSL</w:t>
            </w:r>
          </w:p>
        </w:tc>
        <w:tc>
          <w:tcPr>
            <w:tcW w:w="430" w:type="pct"/>
            <w:shd w:val="clear" w:color="auto" w:fill="FFFFFF" w:themeFill="background1"/>
            <w:noWrap/>
            <w:vAlign w:val="bottom"/>
          </w:tcPr>
          <w:p w:rsidR="00E80E5A" w:rsidRPr="008421C9" w:rsidRDefault="00E80E5A" w:rsidP="00E80E5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421C9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506" w:type="pct"/>
            <w:gridSpan w:val="2"/>
            <w:shd w:val="clear" w:color="auto" w:fill="FFFFFF" w:themeFill="background1"/>
            <w:noWrap/>
            <w:vAlign w:val="bottom"/>
          </w:tcPr>
          <w:p w:rsidR="00E80E5A" w:rsidRPr="008421C9" w:rsidRDefault="00E80E5A" w:rsidP="00E80E5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421C9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397" w:type="pct"/>
            <w:shd w:val="clear" w:color="auto" w:fill="FFFFFF" w:themeFill="background1"/>
            <w:noWrap/>
            <w:vAlign w:val="bottom"/>
          </w:tcPr>
          <w:p w:rsidR="00E80E5A" w:rsidRPr="008421C9" w:rsidRDefault="00E80E5A" w:rsidP="00E80E5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25,705</w:t>
            </w:r>
          </w:p>
        </w:tc>
        <w:tc>
          <w:tcPr>
            <w:tcW w:w="476" w:type="pct"/>
            <w:gridSpan w:val="2"/>
            <w:shd w:val="clear" w:color="auto" w:fill="FFFFFF" w:themeFill="background1"/>
            <w:noWrap/>
            <w:vAlign w:val="bottom"/>
          </w:tcPr>
          <w:p w:rsidR="00E80E5A" w:rsidRPr="008421C9" w:rsidRDefault="00E80E5A" w:rsidP="00E80E5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421C9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396" w:type="pct"/>
            <w:gridSpan w:val="2"/>
            <w:shd w:val="clear" w:color="auto" w:fill="FFFFFF" w:themeFill="background1"/>
            <w:noWrap/>
            <w:vAlign w:val="bottom"/>
          </w:tcPr>
          <w:p w:rsidR="00E80E5A" w:rsidRPr="008421C9" w:rsidRDefault="00E80E5A" w:rsidP="00E80E5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421C9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376" w:type="pct"/>
            <w:gridSpan w:val="2"/>
            <w:shd w:val="clear" w:color="auto" w:fill="FFFFFF" w:themeFill="background1"/>
            <w:noWrap/>
            <w:vAlign w:val="bottom"/>
          </w:tcPr>
          <w:p w:rsidR="00E80E5A" w:rsidRPr="008421C9" w:rsidRDefault="00E80E5A" w:rsidP="00E80E5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421C9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9" w:type="pct"/>
            <w:shd w:val="clear" w:color="auto" w:fill="FFFFFF" w:themeFill="background1"/>
            <w:noWrap/>
            <w:vAlign w:val="bottom"/>
          </w:tcPr>
          <w:p w:rsidR="00E80E5A" w:rsidRPr="008421C9" w:rsidRDefault="00E80E5A" w:rsidP="00E80E5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pct"/>
            <w:gridSpan w:val="2"/>
            <w:shd w:val="clear" w:color="auto" w:fill="FFFFFF" w:themeFill="background1"/>
            <w:noWrap/>
            <w:vAlign w:val="bottom"/>
          </w:tcPr>
          <w:p w:rsidR="00E80E5A" w:rsidRPr="008421C9" w:rsidRDefault="00E80E5A" w:rsidP="00E80E5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421C9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</w:tr>
      <w:tr w:rsidR="00E80E5A" w:rsidRPr="00C95A19" w:rsidTr="00E80E5A">
        <w:tc>
          <w:tcPr>
            <w:tcW w:w="1602" w:type="pct"/>
            <w:shd w:val="clear" w:color="auto" w:fill="FFFFFF" w:themeFill="background1"/>
            <w:noWrap/>
            <w:vAlign w:val="bottom"/>
          </w:tcPr>
          <w:p w:rsidR="00E80E5A" w:rsidRPr="008421C9" w:rsidRDefault="00E80E5A" w:rsidP="00E80E5A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TOSK</w:t>
            </w:r>
          </w:p>
        </w:tc>
        <w:tc>
          <w:tcPr>
            <w:tcW w:w="430" w:type="pct"/>
            <w:shd w:val="clear" w:color="auto" w:fill="FFFFFF" w:themeFill="background1"/>
            <w:noWrap/>
            <w:vAlign w:val="bottom"/>
          </w:tcPr>
          <w:p w:rsidR="00E80E5A" w:rsidRPr="008421C9" w:rsidRDefault="00E80E5A" w:rsidP="00E80E5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421C9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506" w:type="pct"/>
            <w:gridSpan w:val="2"/>
            <w:shd w:val="clear" w:color="auto" w:fill="FFFFFF" w:themeFill="background1"/>
            <w:noWrap/>
            <w:vAlign w:val="bottom"/>
          </w:tcPr>
          <w:p w:rsidR="00E80E5A" w:rsidRPr="008421C9" w:rsidRDefault="00E80E5A" w:rsidP="00E80E5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421C9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397" w:type="pct"/>
            <w:shd w:val="clear" w:color="auto" w:fill="FFFFFF" w:themeFill="background1"/>
            <w:noWrap/>
            <w:vAlign w:val="bottom"/>
          </w:tcPr>
          <w:p w:rsidR="00E80E5A" w:rsidRPr="008421C9" w:rsidRDefault="00E80E5A" w:rsidP="00E80E5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24,257</w:t>
            </w:r>
          </w:p>
        </w:tc>
        <w:tc>
          <w:tcPr>
            <w:tcW w:w="476" w:type="pct"/>
            <w:gridSpan w:val="2"/>
            <w:shd w:val="clear" w:color="auto" w:fill="FFFFFF" w:themeFill="background1"/>
            <w:noWrap/>
            <w:vAlign w:val="bottom"/>
          </w:tcPr>
          <w:p w:rsidR="00E80E5A" w:rsidRPr="008421C9" w:rsidRDefault="00E80E5A" w:rsidP="00E80E5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421C9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396" w:type="pct"/>
            <w:gridSpan w:val="2"/>
            <w:shd w:val="clear" w:color="auto" w:fill="FFFFFF" w:themeFill="background1"/>
            <w:noWrap/>
            <w:vAlign w:val="bottom"/>
          </w:tcPr>
          <w:p w:rsidR="00E80E5A" w:rsidRPr="008421C9" w:rsidRDefault="00E80E5A" w:rsidP="00E80E5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421C9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376" w:type="pct"/>
            <w:gridSpan w:val="2"/>
            <w:shd w:val="clear" w:color="auto" w:fill="FFFFFF" w:themeFill="background1"/>
            <w:noWrap/>
            <w:vAlign w:val="bottom"/>
          </w:tcPr>
          <w:p w:rsidR="00E80E5A" w:rsidRPr="008421C9" w:rsidRDefault="00E80E5A" w:rsidP="00E80E5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421C9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9" w:type="pct"/>
            <w:shd w:val="clear" w:color="auto" w:fill="FFFFFF" w:themeFill="background1"/>
            <w:noWrap/>
            <w:vAlign w:val="bottom"/>
          </w:tcPr>
          <w:p w:rsidR="00E80E5A" w:rsidRPr="008421C9" w:rsidRDefault="00E80E5A" w:rsidP="00E80E5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pct"/>
            <w:gridSpan w:val="2"/>
            <w:shd w:val="clear" w:color="auto" w:fill="FFFFFF" w:themeFill="background1"/>
            <w:noWrap/>
            <w:vAlign w:val="bottom"/>
          </w:tcPr>
          <w:p w:rsidR="00E80E5A" w:rsidRPr="008421C9" w:rsidRDefault="00E80E5A" w:rsidP="00E80E5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421C9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</w:tr>
      <w:tr w:rsidR="000C1F56" w:rsidRPr="00C95A19" w:rsidTr="00E45FBA">
        <w:tc>
          <w:tcPr>
            <w:tcW w:w="1602" w:type="pct"/>
            <w:shd w:val="clear" w:color="auto" w:fill="D9D9D9" w:themeFill="background1" w:themeFillShade="D9"/>
            <w:noWrap/>
            <w:vAlign w:val="bottom"/>
          </w:tcPr>
          <w:p w:rsidR="00410A13" w:rsidRPr="006E669F" w:rsidRDefault="00410A13" w:rsidP="00410A13">
            <w:pPr>
              <w:spacing w:after="0" w:line="240" w:lineRule="auto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6E669F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Total UK</w:t>
            </w:r>
          </w:p>
        </w:tc>
        <w:tc>
          <w:tcPr>
            <w:tcW w:w="430" w:type="pct"/>
            <w:shd w:val="clear" w:color="auto" w:fill="D9D9D9" w:themeFill="background1" w:themeFillShade="D9"/>
            <w:noWrap/>
            <w:vAlign w:val="bottom"/>
          </w:tcPr>
          <w:p w:rsidR="00410A13" w:rsidRPr="006E669F" w:rsidRDefault="00410A13" w:rsidP="000C1F56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6E669F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-</w:t>
            </w:r>
          </w:p>
        </w:tc>
        <w:tc>
          <w:tcPr>
            <w:tcW w:w="506" w:type="pct"/>
            <w:gridSpan w:val="2"/>
            <w:shd w:val="clear" w:color="auto" w:fill="D9D9D9" w:themeFill="background1" w:themeFillShade="D9"/>
            <w:noWrap/>
            <w:vAlign w:val="bottom"/>
          </w:tcPr>
          <w:p w:rsidR="00410A13" w:rsidRPr="006E669F" w:rsidRDefault="00410A13" w:rsidP="000C1F56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6E669F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-</w:t>
            </w:r>
          </w:p>
        </w:tc>
        <w:tc>
          <w:tcPr>
            <w:tcW w:w="397" w:type="pct"/>
            <w:shd w:val="clear" w:color="auto" w:fill="D9D9D9" w:themeFill="background1" w:themeFillShade="D9"/>
            <w:noWrap/>
            <w:vAlign w:val="bottom"/>
          </w:tcPr>
          <w:p w:rsidR="00410A13" w:rsidRPr="006E669F" w:rsidRDefault="00E80E5A" w:rsidP="000C1F56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49,962</w:t>
            </w:r>
          </w:p>
        </w:tc>
        <w:tc>
          <w:tcPr>
            <w:tcW w:w="476" w:type="pct"/>
            <w:gridSpan w:val="2"/>
            <w:shd w:val="clear" w:color="auto" w:fill="D9D9D9" w:themeFill="background1" w:themeFillShade="D9"/>
            <w:noWrap/>
            <w:vAlign w:val="bottom"/>
          </w:tcPr>
          <w:p w:rsidR="00410A13" w:rsidRPr="006E669F" w:rsidRDefault="00410A13" w:rsidP="000C1F56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6E669F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-</w:t>
            </w:r>
          </w:p>
        </w:tc>
        <w:tc>
          <w:tcPr>
            <w:tcW w:w="396" w:type="pct"/>
            <w:gridSpan w:val="2"/>
            <w:shd w:val="clear" w:color="auto" w:fill="D9D9D9" w:themeFill="background1" w:themeFillShade="D9"/>
            <w:noWrap/>
            <w:vAlign w:val="bottom"/>
          </w:tcPr>
          <w:p w:rsidR="00410A13" w:rsidRPr="006E669F" w:rsidRDefault="00410A13" w:rsidP="000C1F56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6E669F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-</w:t>
            </w:r>
          </w:p>
        </w:tc>
        <w:tc>
          <w:tcPr>
            <w:tcW w:w="376" w:type="pct"/>
            <w:gridSpan w:val="2"/>
            <w:shd w:val="clear" w:color="auto" w:fill="D9D9D9" w:themeFill="background1" w:themeFillShade="D9"/>
            <w:noWrap/>
            <w:vAlign w:val="bottom"/>
          </w:tcPr>
          <w:p w:rsidR="00410A13" w:rsidRPr="006E669F" w:rsidRDefault="00410A13" w:rsidP="000C1F56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6E669F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-</w:t>
            </w:r>
          </w:p>
        </w:tc>
        <w:tc>
          <w:tcPr>
            <w:tcW w:w="249" w:type="pct"/>
            <w:shd w:val="clear" w:color="auto" w:fill="D9D9D9" w:themeFill="background1" w:themeFillShade="D9"/>
            <w:noWrap/>
            <w:vAlign w:val="bottom"/>
          </w:tcPr>
          <w:p w:rsidR="00410A13" w:rsidRPr="006E669F" w:rsidRDefault="00E80E5A" w:rsidP="000C1F56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169</w:t>
            </w:r>
          </w:p>
        </w:tc>
        <w:tc>
          <w:tcPr>
            <w:tcW w:w="567" w:type="pct"/>
            <w:gridSpan w:val="2"/>
            <w:shd w:val="clear" w:color="auto" w:fill="D9D9D9" w:themeFill="background1" w:themeFillShade="D9"/>
            <w:noWrap/>
            <w:vAlign w:val="bottom"/>
          </w:tcPr>
          <w:p w:rsidR="00410A13" w:rsidRPr="006E669F" w:rsidRDefault="00E80E5A" w:rsidP="00E80E5A">
            <w:pPr>
              <w:spacing w:after="0" w:line="240" w:lineRule="auto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 xml:space="preserve">             </w:t>
            </w:r>
            <w:r w:rsidR="00410A13" w:rsidRPr="006E669F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-</w:t>
            </w:r>
          </w:p>
        </w:tc>
      </w:tr>
      <w:tr w:rsidR="000C1F56" w:rsidRPr="00C95A19" w:rsidTr="00E45FBA">
        <w:tc>
          <w:tcPr>
            <w:tcW w:w="1602" w:type="pct"/>
            <w:shd w:val="clear" w:color="auto" w:fill="auto"/>
            <w:noWrap/>
            <w:vAlign w:val="bottom"/>
          </w:tcPr>
          <w:p w:rsidR="007F0974" w:rsidRPr="008421C9" w:rsidRDefault="007F0974" w:rsidP="007F0974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421C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Tullow </w:t>
            </w:r>
            <w:r w:rsidR="000E792D">
              <w:rPr>
                <w:rFonts w:ascii="Calibri" w:hAnsi="Calibri" w:cs="Calibri"/>
                <w:color w:val="000000"/>
                <w:sz w:val="16"/>
                <w:szCs w:val="16"/>
              </w:rPr>
              <w:t>Norway</w:t>
            </w:r>
          </w:p>
        </w:tc>
        <w:tc>
          <w:tcPr>
            <w:tcW w:w="430" w:type="pct"/>
            <w:shd w:val="clear" w:color="auto" w:fill="auto"/>
            <w:noWrap/>
            <w:vAlign w:val="bottom"/>
          </w:tcPr>
          <w:p w:rsidR="007F0974" w:rsidRPr="008421C9" w:rsidRDefault="007F0974" w:rsidP="000C1F5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421C9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506" w:type="pct"/>
            <w:gridSpan w:val="2"/>
            <w:shd w:val="clear" w:color="auto" w:fill="auto"/>
            <w:noWrap/>
            <w:vAlign w:val="bottom"/>
          </w:tcPr>
          <w:p w:rsidR="007F0974" w:rsidRPr="008421C9" w:rsidRDefault="007F0974" w:rsidP="000C1F5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421C9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397" w:type="pct"/>
            <w:shd w:val="clear" w:color="auto" w:fill="auto"/>
            <w:noWrap/>
            <w:vAlign w:val="bottom"/>
          </w:tcPr>
          <w:p w:rsidR="007F0974" w:rsidRPr="008421C9" w:rsidRDefault="000C0D12" w:rsidP="000C1F5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</w:t>
            </w:r>
            <w:r w:rsidR="00E80E5A">
              <w:rPr>
                <w:rFonts w:ascii="Calibri" w:hAnsi="Calibri" w:cs="Calibri"/>
                <w:color w:val="000000"/>
                <w:sz w:val="16"/>
                <w:szCs w:val="16"/>
              </w:rPr>
              <w:t>38,414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476" w:type="pct"/>
            <w:gridSpan w:val="2"/>
            <w:shd w:val="clear" w:color="auto" w:fill="auto"/>
            <w:noWrap/>
            <w:vAlign w:val="bottom"/>
          </w:tcPr>
          <w:p w:rsidR="007F0974" w:rsidRPr="008421C9" w:rsidRDefault="007F0974" w:rsidP="000C1F5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421C9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</w:tcPr>
          <w:p w:rsidR="007F0974" w:rsidRPr="008421C9" w:rsidRDefault="007F0974" w:rsidP="000C1F5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421C9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376" w:type="pct"/>
            <w:gridSpan w:val="2"/>
            <w:shd w:val="clear" w:color="auto" w:fill="auto"/>
            <w:noWrap/>
            <w:vAlign w:val="bottom"/>
          </w:tcPr>
          <w:p w:rsidR="007F0974" w:rsidRPr="008421C9" w:rsidRDefault="007F0974" w:rsidP="000C1F5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421C9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9" w:type="pct"/>
            <w:shd w:val="clear" w:color="auto" w:fill="auto"/>
            <w:noWrap/>
            <w:vAlign w:val="bottom"/>
          </w:tcPr>
          <w:p w:rsidR="007F0974" w:rsidRPr="008421C9" w:rsidRDefault="007F0974" w:rsidP="000C1F5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421C9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pct"/>
            <w:gridSpan w:val="2"/>
            <w:shd w:val="clear" w:color="auto" w:fill="auto"/>
            <w:noWrap/>
            <w:vAlign w:val="bottom"/>
          </w:tcPr>
          <w:p w:rsidR="007F0974" w:rsidRPr="008421C9" w:rsidRDefault="007F0974" w:rsidP="000C1F5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421C9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</w:tr>
      <w:tr w:rsidR="000C1F56" w:rsidRPr="00C95A19" w:rsidTr="00E45FBA">
        <w:tc>
          <w:tcPr>
            <w:tcW w:w="1602" w:type="pct"/>
            <w:shd w:val="clear" w:color="auto" w:fill="D9D9D9" w:themeFill="background1" w:themeFillShade="D9"/>
            <w:noWrap/>
            <w:vAlign w:val="bottom"/>
          </w:tcPr>
          <w:p w:rsidR="007F0974" w:rsidRPr="00681344" w:rsidRDefault="007F0974" w:rsidP="007F0974">
            <w:pPr>
              <w:spacing w:after="0" w:line="240" w:lineRule="auto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681344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 xml:space="preserve">Total </w:t>
            </w:r>
            <w:r w:rsidR="000E792D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Norway</w:t>
            </w:r>
          </w:p>
        </w:tc>
        <w:tc>
          <w:tcPr>
            <w:tcW w:w="430" w:type="pct"/>
            <w:shd w:val="clear" w:color="auto" w:fill="D9D9D9" w:themeFill="background1" w:themeFillShade="D9"/>
            <w:noWrap/>
            <w:vAlign w:val="bottom"/>
          </w:tcPr>
          <w:p w:rsidR="007F0974" w:rsidRPr="006E669F" w:rsidRDefault="007F0974" w:rsidP="000C1F56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6E669F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-</w:t>
            </w:r>
          </w:p>
        </w:tc>
        <w:tc>
          <w:tcPr>
            <w:tcW w:w="506" w:type="pct"/>
            <w:gridSpan w:val="2"/>
            <w:shd w:val="clear" w:color="auto" w:fill="D9D9D9" w:themeFill="background1" w:themeFillShade="D9"/>
            <w:noWrap/>
            <w:vAlign w:val="bottom"/>
          </w:tcPr>
          <w:p w:rsidR="007F0974" w:rsidRPr="006E669F" w:rsidRDefault="007F0974" w:rsidP="000C1F56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6E669F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-</w:t>
            </w:r>
          </w:p>
        </w:tc>
        <w:tc>
          <w:tcPr>
            <w:tcW w:w="397" w:type="pct"/>
            <w:shd w:val="clear" w:color="auto" w:fill="D9D9D9" w:themeFill="background1" w:themeFillShade="D9"/>
            <w:noWrap/>
            <w:vAlign w:val="bottom"/>
          </w:tcPr>
          <w:p w:rsidR="007F0974" w:rsidRPr="006E669F" w:rsidRDefault="000C0D12" w:rsidP="000C1F56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(</w:t>
            </w:r>
            <w:r w:rsidR="00E80E5A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38,414</w:t>
            </w: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)</w:t>
            </w:r>
          </w:p>
        </w:tc>
        <w:tc>
          <w:tcPr>
            <w:tcW w:w="476" w:type="pct"/>
            <w:gridSpan w:val="2"/>
            <w:shd w:val="clear" w:color="auto" w:fill="D9D9D9" w:themeFill="background1" w:themeFillShade="D9"/>
            <w:noWrap/>
            <w:vAlign w:val="bottom"/>
          </w:tcPr>
          <w:p w:rsidR="007F0974" w:rsidRPr="006E669F" w:rsidRDefault="007F0974" w:rsidP="000C1F56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6E669F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-</w:t>
            </w:r>
          </w:p>
        </w:tc>
        <w:tc>
          <w:tcPr>
            <w:tcW w:w="396" w:type="pct"/>
            <w:gridSpan w:val="2"/>
            <w:shd w:val="clear" w:color="auto" w:fill="D9D9D9" w:themeFill="background1" w:themeFillShade="D9"/>
            <w:noWrap/>
            <w:vAlign w:val="bottom"/>
          </w:tcPr>
          <w:p w:rsidR="007F0974" w:rsidRPr="006E669F" w:rsidRDefault="007F0974" w:rsidP="000C1F56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6E669F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-</w:t>
            </w:r>
          </w:p>
        </w:tc>
        <w:tc>
          <w:tcPr>
            <w:tcW w:w="376" w:type="pct"/>
            <w:gridSpan w:val="2"/>
            <w:shd w:val="clear" w:color="auto" w:fill="D9D9D9" w:themeFill="background1" w:themeFillShade="D9"/>
            <w:noWrap/>
            <w:vAlign w:val="bottom"/>
          </w:tcPr>
          <w:p w:rsidR="007F0974" w:rsidRPr="006E669F" w:rsidRDefault="007F0974" w:rsidP="000C1F56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6E669F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-</w:t>
            </w:r>
          </w:p>
        </w:tc>
        <w:tc>
          <w:tcPr>
            <w:tcW w:w="249" w:type="pct"/>
            <w:shd w:val="clear" w:color="auto" w:fill="D9D9D9" w:themeFill="background1" w:themeFillShade="D9"/>
            <w:noWrap/>
            <w:vAlign w:val="bottom"/>
          </w:tcPr>
          <w:p w:rsidR="007F0974" w:rsidRPr="006E669F" w:rsidRDefault="007F0974" w:rsidP="000C1F56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6E669F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pct"/>
            <w:gridSpan w:val="2"/>
            <w:shd w:val="clear" w:color="auto" w:fill="D9D9D9" w:themeFill="background1" w:themeFillShade="D9"/>
            <w:noWrap/>
            <w:vAlign w:val="bottom"/>
          </w:tcPr>
          <w:p w:rsidR="007F0974" w:rsidRPr="006E669F" w:rsidRDefault="007F0974" w:rsidP="000C1F56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6E669F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-</w:t>
            </w:r>
          </w:p>
        </w:tc>
      </w:tr>
      <w:tr w:rsidR="007F0974" w:rsidRPr="00C95A19" w:rsidTr="00E45FBA">
        <w:trPr>
          <w:gridAfter w:val="1"/>
          <w:wAfter w:w="98" w:type="pct"/>
        </w:trPr>
        <w:tc>
          <w:tcPr>
            <w:tcW w:w="1602" w:type="pct"/>
            <w:shd w:val="clear" w:color="auto" w:fill="auto"/>
            <w:noWrap/>
            <w:vAlign w:val="bottom"/>
          </w:tcPr>
          <w:p w:rsidR="007F0974" w:rsidRDefault="007F0974" w:rsidP="007F0974">
            <w:pPr>
              <w:spacing w:after="0" w:line="240" w:lineRule="auto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</w:p>
          <w:p w:rsidR="00A8305D" w:rsidRPr="006E669F" w:rsidRDefault="00A8305D" w:rsidP="007F0974">
            <w:pPr>
              <w:spacing w:after="0" w:line="240" w:lineRule="auto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430" w:type="pct"/>
            <w:shd w:val="clear" w:color="auto" w:fill="auto"/>
            <w:noWrap/>
            <w:vAlign w:val="bottom"/>
          </w:tcPr>
          <w:p w:rsidR="007F0974" w:rsidRPr="008421C9" w:rsidRDefault="007F0974" w:rsidP="007F097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31" w:type="pct"/>
            <w:shd w:val="clear" w:color="auto" w:fill="auto"/>
            <w:noWrap/>
            <w:vAlign w:val="bottom"/>
          </w:tcPr>
          <w:p w:rsidR="007F0974" w:rsidRPr="008421C9" w:rsidRDefault="007F0974" w:rsidP="007F097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55" w:type="pct"/>
            <w:gridSpan w:val="3"/>
            <w:shd w:val="clear" w:color="auto" w:fill="auto"/>
            <w:noWrap/>
            <w:vAlign w:val="bottom"/>
          </w:tcPr>
          <w:p w:rsidR="007F0974" w:rsidRPr="008421C9" w:rsidRDefault="007F0974" w:rsidP="007F097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14" w:type="pct"/>
            <w:gridSpan w:val="2"/>
            <w:shd w:val="clear" w:color="auto" w:fill="auto"/>
            <w:noWrap/>
            <w:vAlign w:val="bottom"/>
          </w:tcPr>
          <w:p w:rsidR="007F0974" w:rsidRPr="008421C9" w:rsidRDefault="007F0974" w:rsidP="007F097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22" w:type="pct"/>
            <w:gridSpan w:val="2"/>
            <w:shd w:val="clear" w:color="auto" w:fill="auto"/>
            <w:noWrap/>
            <w:vAlign w:val="bottom"/>
          </w:tcPr>
          <w:p w:rsidR="007F0974" w:rsidRPr="008421C9" w:rsidRDefault="007F0974" w:rsidP="007F097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29" w:type="pct"/>
            <w:shd w:val="clear" w:color="auto" w:fill="auto"/>
            <w:noWrap/>
            <w:vAlign w:val="bottom"/>
          </w:tcPr>
          <w:p w:rsidR="007F0974" w:rsidRPr="008421C9" w:rsidRDefault="007F0974" w:rsidP="007F097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shd w:val="clear" w:color="auto" w:fill="auto"/>
            <w:noWrap/>
            <w:vAlign w:val="bottom"/>
          </w:tcPr>
          <w:p w:rsidR="007F0974" w:rsidRPr="008421C9" w:rsidRDefault="007F0974" w:rsidP="007F097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69" w:type="pct"/>
            <w:shd w:val="clear" w:color="auto" w:fill="auto"/>
            <w:noWrap/>
            <w:vAlign w:val="bottom"/>
          </w:tcPr>
          <w:p w:rsidR="007F0974" w:rsidRPr="008421C9" w:rsidRDefault="007F0974" w:rsidP="007F097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7F0974" w:rsidRPr="00C95A19" w:rsidTr="00E45FBA">
        <w:trPr>
          <w:gridAfter w:val="1"/>
          <w:wAfter w:w="98" w:type="pct"/>
        </w:trPr>
        <w:tc>
          <w:tcPr>
            <w:tcW w:w="1602" w:type="pct"/>
            <w:shd w:val="clear" w:color="auto" w:fill="auto"/>
            <w:noWrap/>
            <w:vAlign w:val="bottom"/>
          </w:tcPr>
          <w:p w:rsidR="007F0974" w:rsidRPr="006E669F" w:rsidRDefault="007F0974" w:rsidP="007F0974">
            <w:pPr>
              <w:spacing w:after="0" w:line="240" w:lineRule="auto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430" w:type="pct"/>
            <w:shd w:val="clear" w:color="auto" w:fill="auto"/>
            <w:noWrap/>
            <w:vAlign w:val="bottom"/>
          </w:tcPr>
          <w:p w:rsidR="007F0974" w:rsidRPr="008421C9" w:rsidRDefault="007F0974" w:rsidP="007F097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31" w:type="pct"/>
            <w:shd w:val="clear" w:color="auto" w:fill="auto"/>
            <w:noWrap/>
            <w:vAlign w:val="bottom"/>
          </w:tcPr>
          <w:p w:rsidR="007F0974" w:rsidRPr="008421C9" w:rsidRDefault="007F0974" w:rsidP="007F097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55" w:type="pct"/>
            <w:gridSpan w:val="3"/>
            <w:shd w:val="clear" w:color="auto" w:fill="auto"/>
            <w:noWrap/>
            <w:vAlign w:val="bottom"/>
          </w:tcPr>
          <w:p w:rsidR="007F0974" w:rsidRPr="008421C9" w:rsidRDefault="007F0974" w:rsidP="007F097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14" w:type="pct"/>
            <w:gridSpan w:val="2"/>
            <w:shd w:val="clear" w:color="auto" w:fill="auto"/>
            <w:noWrap/>
            <w:vAlign w:val="bottom"/>
          </w:tcPr>
          <w:p w:rsidR="007F0974" w:rsidRPr="008421C9" w:rsidRDefault="007F0974" w:rsidP="007F097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22" w:type="pct"/>
            <w:gridSpan w:val="2"/>
            <w:shd w:val="clear" w:color="auto" w:fill="auto"/>
            <w:noWrap/>
            <w:vAlign w:val="bottom"/>
          </w:tcPr>
          <w:p w:rsidR="007F0974" w:rsidRPr="008421C9" w:rsidRDefault="007F0974" w:rsidP="007F097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29" w:type="pct"/>
            <w:shd w:val="clear" w:color="auto" w:fill="auto"/>
            <w:noWrap/>
            <w:vAlign w:val="bottom"/>
          </w:tcPr>
          <w:p w:rsidR="007F0974" w:rsidRPr="008421C9" w:rsidRDefault="007F0974" w:rsidP="007F097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shd w:val="clear" w:color="auto" w:fill="auto"/>
            <w:noWrap/>
            <w:vAlign w:val="bottom"/>
          </w:tcPr>
          <w:p w:rsidR="007F0974" w:rsidRPr="008421C9" w:rsidRDefault="007F0974" w:rsidP="007F097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69" w:type="pct"/>
            <w:shd w:val="clear" w:color="auto" w:fill="auto"/>
            <w:noWrap/>
            <w:vAlign w:val="bottom"/>
          </w:tcPr>
          <w:p w:rsidR="007F0974" w:rsidRPr="008421C9" w:rsidRDefault="007F0974" w:rsidP="007F097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C1AF1" w:rsidRPr="00C95A19" w:rsidTr="00E45FBA">
        <w:trPr>
          <w:gridAfter w:val="1"/>
          <w:wAfter w:w="98" w:type="pct"/>
        </w:trPr>
        <w:tc>
          <w:tcPr>
            <w:tcW w:w="1602" w:type="pct"/>
            <w:shd w:val="clear" w:color="auto" w:fill="auto"/>
            <w:noWrap/>
            <w:vAlign w:val="bottom"/>
          </w:tcPr>
          <w:p w:rsidR="00FC1AF1" w:rsidRPr="006E669F" w:rsidRDefault="00FC1AF1" w:rsidP="007F0974">
            <w:pPr>
              <w:spacing w:after="0" w:line="240" w:lineRule="auto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430" w:type="pct"/>
            <w:shd w:val="clear" w:color="auto" w:fill="auto"/>
            <w:noWrap/>
            <w:vAlign w:val="bottom"/>
          </w:tcPr>
          <w:p w:rsidR="00FC1AF1" w:rsidRPr="008421C9" w:rsidRDefault="00FC1AF1" w:rsidP="007F097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31" w:type="pct"/>
            <w:shd w:val="clear" w:color="auto" w:fill="auto"/>
            <w:noWrap/>
            <w:vAlign w:val="bottom"/>
          </w:tcPr>
          <w:p w:rsidR="00FC1AF1" w:rsidRPr="008421C9" w:rsidRDefault="00FC1AF1" w:rsidP="007F097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55" w:type="pct"/>
            <w:gridSpan w:val="3"/>
            <w:shd w:val="clear" w:color="auto" w:fill="auto"/>
            <w:noWrap/>
            <w:vAlign w:val="bottom"/>
          </w:tcPr>
          <w:p w:rsidR="00FC1AF1" w:rsidRPr="008421C9" w:rsidRDefault="00FC1AF1" w:rsidP="007F097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14" w:type="pct"/>
            <w:gridSpan w:val="2"/>
            <w:shd w:val="clear" w:color="auto" w:fill="auto"/>
            <w:noWrap/>
            <w:vAlign w:val="bottom"/>
          </w:tcPr>
          <w:p w:rsidR="00FC1AF1" w:rsidRPr="008421C9" w:rsidRDefault="00FC1AF1" w:rsidP="007F097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22" w:type="pct"/>
            <w:gridSpan w:val="2"/>
            <w:shd w:val="clear" w:color="auto" w:fill="auto"/>
            <w:noWrap/>
            <w:vAlign w:val="bottom"/>
          </w:tcPr>
          <w:p w:rsidR="00FC1AF1" w:rsidRPr="008421C9" w:rsidRDefault="00FC1AF1" w:rsidP="007F097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29" w:type="pct"/>
            <w:shd w:val="clear" w:color="auto" w:fill="auto"/>
            <w:noWrap/>
            <w:vAlign w:val="bottom"/>
          </w:tcPr>
          <w:p w:rsidR="00FC1AF1" w:rsidRPr="008421C9" w:rsidRDefault="00FC1AF1" w:rsidP="007F097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shd w:val="clear" w:color="auto" w:fill="auto"/>
            <w:noWrap/>
            <w:vAlign w:val="bottom"/>
          </w:tcPr>
          <w:p w:rsidR="00FC1AF1" w:rsidRPr="008421C9" w:rsidRDefault="00FC1AF1" w:rsidP="007F097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69" w:type="pct"/>
            <w:shd w:val="clear" w:color="auto" w:fill="auto"/>
            <w:noWrap/>
            <w:vAlign w:val="bottom"/>
          </w:tcPr>
          <w:p w:rsidR="00FC1AF1" w:rsidRPr="008421C9" w:rsidRDefault="00FC1AF1" w:rsidP="007F097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</w:tbl>
    <w:p w:rsidR="00FC1AF1" w:rsidRPr="007C428C" w:rsidRDefault="00FC1AF1" w:rsidP="00FC1AF1">
      <w:pPr>
        <w:rPr>
          <w:sz w:val="16"/>
          <w:szCs w:val="16"/>
        </w:rPr>
      </w:pPr>
      <w:r w:rsidRPr="007C428C">
        <w:rPr>
          <w:sz w:val="16"/>
          <w:szCs w:val="16"/>
        </w:rPr>
        <w:t>*Where production entitlement is paid in barrels this has been multipli</w:t>
      </w:r>
      <w:r>
        <w:rPr>
          <w:sz w:val="16"/>
          <w:szCs w:val="16"/>
        </w:rPr>
        <w:t>ed by the Group’s 2019</w:t>
      </w:r>
      <w:r w:rsidRPr="007C428C">
        <w:rPr>
          <w:sz w:val="16"/>
          <w:szCs w:val="16"/>
        </w:rPr>
        <w:t xml:space="preserve"> a</w:t>
      </w:r>
      <w:r>
        <w:rPr>
          <w:sz w:val="16"/>
          <w:szCs w:val="16"/>
        </w:rPr>
        <w:t>verage realised oil price of $60.2</w:t>
      </w:r>
      <w:r w:rsidRPr="007C428C">
        <w:rPr>
          <w:sz w:val="16"/>
          <w:szCs w:val="16"/>
        </w:rPr>
        <w:t>/bbl.</w:t>
      </w:r>
      <w:r>
        <w:rPr>
          <w:sz w:val="16"/>
          <w:szCs w:val="16"/>
        </w:rPr>
        <w:t xml:space="preserve"> Production entitlements disclosed for Ghana excludes 614,357 </w:t>
      </w:r>
      <w:proofErr w:type="spellStart"/>
      <w:r>
        <w:rPr>
          <w:sz w:val="16"/>
          <w:szCs w:val="16"/>
        </w:rPr>
        <w:t>bbls</w:t>
      </w:r>
      <w:proofErr w:type="spellEnd"/>
      <w:r>
        <w:rPr>
          <w:sz w:val="16"/>
          <w:szCs w:val="16"/>
        </w:rPr>
        <w:t xml:space="preserve"> and 526,453 </w:t>
      </w:r>
      <w:proofErr w:type="spellStart"/>
      <w:r>
        <w:rPr>
          <w:sz w:val="16"/>
          <w:szCs w:val="16"/>
        </w:rPr>
        <w:t>bbls</w:t>
      </w:r>
      <w:proofErr w:type="spellEnd"/>
      <w:r>
        <w:rPr>
          <w:sz w:val="16"/>
          <w:szCs w:val="16"/>
        </w:rPr>
        <w:t xml:space="preserve"> received by GNPC in respect of its equity interest in Jubilee and TEN, respectively.</w:t>
      </w:r>
    </w:p>
    <w:p w:rsidR="00FC1AF1" w:rsidRPr="007C428C" w:rsidRDefault="00FC1AF1" w:rsidP="00FC1AF1">
      <w:pPr>
        <w:rPr>
          <w:sz w:val="16"/>
          <w:szCs w:val="16"/>
        </w:rPr>
      </w:pPr>
    </w:p>
    <w:p w:rsidR="00E80E5A" w:rsidRDefault="00FC1AF1" w:rsidP="00A456E9">
      <w:pPr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:rsidR="00C036AC" w:rsidRDefault="00C036AC" w:rsidP="00A456E9">
      <w:pPr>
        <w:rPr>
          <w:sz w:val="16"/>
          <w:szCs w:val="16"/>
        </w:rPr>
      </w:pPr>
    </w:p>
    <w:p w:rsidR="009F4B78" w:rsidRDefault="009F4B78">
      <w:pPr>
        <w:rPr>
          <w:b/>
        </w:rPr>
      </w:pPr>
      <w:r w:rsidRPr="009F4B78">
        <w:rPr>
          <w:b/>
        </w:rPr>
        <w:t xml:space="preserve">Disclosure by government </w:t>
      </w:r>
    </w:p>
    <w:tbl>
      <w:tblPr>
        <w:tblW w:w="9524" w:type="dxa"/>
        <w:tblInd w:w="95" w:type="dxa"/>
        <w:tblLook w:val="04A0" w:firstRow="1" w:lastRow="0" w:firstColumn="1" w:lastColumn="0" w:noHBand="0" w:noVBand="1"/>
      </w:tblPr>
      <w:tblGrid>
        <w:gridCol w:w="2438"/>
        <w:gridCol w:w="854"/>
        <w:gridCol w:w="151"/>
        <w:gridCol w:w="765"/>
        <w:gridCol w:w="199"/>
        <w:gridCol w:w="651"/>
        <w:gridCol w:w="199"/>
        <w:gridCol w:w="651"/>
        <w:gridCol w:w="199"/>
        <w:gridCol w:w="651"/>
        <w:gridCol w:w="199"/>
        <w:gridCol w:w="651"/>
        <w:gridCol w:w="199"/>
        <w:gridCol w:w="651"/>
        <w:gridCol w:w="216"/>
        <w:gridCol w:w="693"/>
        <w:gridCol w:w="157"/>
      </w:tblGrid>
      <w:tr w:rsidR="009F4B78" w:rsidRPr="00750C6A" w:rsidTr="00743D04">
        <w:trPr>
          <w:gridAfter w:val="1"/>
          <w:wAfter w:w="157" w:type="dxa"/>
          <w:trHeight w:val="340"/>
          <w:tblHeader/>
        </w:trP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B78" w:rsidRPr="00750C6A" w:rsidRDefault="009F4B78" w:rsidP="009F4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854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shd w:val="clear" w:color="auto" w:fill="auto"/>
            <w:hideMark/>
          </w:tcPr>
          <w:p w:rsidR="00167E9F" w:rsidRDefault="00167E9F" w:rsidP="009F4B78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2"/>
                <w:szCs w:val="14"/>
              </w:rPr>
            </w:pPr>
          </w:p>
          <w:p w:rsidR="00167E9F" w:rsidRDefault="00167E9F" w:rsidP="009F4B78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2"/>
                <w:szCs w:val="14"/>
              </w:rPr>
            </w:pPr>
          </w:p>
          <w:p w:rsidR="00167E9F" w:rsidRDefault="00167E9F" w:rsidP="009F4B78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2"/>
                <w:szCs w:val="14"/>
              </w:rPr>
            </w:pPr>
          </w:p>
          <w:p w:rsidR="00167E9F" w:rsidRDefault="00167E9F" w:rsidP="009F4B78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2"/>
                <w:szCs w:val="14"/>
              </w:rPr>
            </w:pPr>
          </w:p>
          <w:p w:rsidR="009F4B78" w:rsidRPr="00167E9F" w:rsidRDefault="00167E9F" w:rsidP="009F4B78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2"/>
                <w:szCs w:val="14"/>
              </w:rPr>
            </w:pPr>
            <w:r>
              <w:rPr>
                <w:rFonts w:cstheme="minorHAnsi"/>
                <w:b/>
                <w:bCs/>
                <w:sz w:val="12"/>
                <w:szCs w:val="14"/>
              </w:rPr>
              <w:t>Production</w:t>
            </w:r>
            <w:r>
              <w:rPr>
                <w:rFonts w:cstheme="minorHAnsi"/>
                <w:b/>
                <w:bCs/>
                <w:sz w:val="12"/>
                <w:szCs w:val="14"/>
              </w:rPr>
              <w:br/>
              <w:t>Entitle</w:t>
            </w:r>
            <w:r w:rsidR="009F4B78" w:rsidRPr="00167E9F">
              <w:rPr>
                <w:rFonts w:cstheme="minorHAnsi"/>
                <w:b/>
                <w:bCs/>
                <w:sz w:val="12"/>
                <w:szCs w:val="14"/>
              </w:rPr>
              <w:t>ments</w:t>
            </w:r>
          </w:p>
        </w:tc>
        <w:tc>
          <w:tcPr>
            <w:tcW w:w="916" w:type="dxa"/>
            <w:gridSpan w:val="2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shd w:val="clear" w:color="auto" w:fill="auto"/>
            <w:hideMark/>
          </w:tcPr>
          <w:p w:rsidR="00167E9F" w:rsidRDefault="00167E9F" w:rsidP="009F4B78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2"/>
                <w:szCs w:val="14"/>
              </w:rPr>
            </w:pPr>
          </w:p>
          <w:p w:rsidR="00167E9F" w:rsidRDefault="00167E9F" w:rsidP="009F4B78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2"/>
                <w:szCs w:val="14"/>
              </w:rPr>
            </w:pPr>
          </w:p>
          <w:p w:rsidR="00167E9F" w:rsidRDefault="00167E9F" w:rsidP="009F4B78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2"/>
                <w:szCs w:val="14"/>
              </w:rPr>
            </w:pPr>
          </w:p>
          <w:p w:rsidR="00167E9F" w:rsidRDefault="00167E9F" w:rsidP="009F4B78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2"/>
                <w:szCs w:val="14"/>
              </w:rPr>
            </w:pPr>
          </w:p>
          <w:p w:rsidR="009F4B78" w:rsidRPr="00167E9F" w:rsidRDefault="00167E9F" w:rsidP="009F4B78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2"/>
                <w:szCs w:val="14"/>
              </w:rPr>
            </w:pPr>
            <w:r>
              <w:rPr>
                <w:rFonts w:cstheme="minorHAnsi"/>
                <w:b/>
                <w:bCs/>
                <w:sz w:val="12"/>
                <w:szCs w:val="14"/>
              </w:rPr>
              <w:t>Production entitle</w:t>
            </w:r>
            <w:r w:rsidR="009F4B78" w:rsidRPr="00167E9F">
              <w:rPr>
                <w:rFonts w:cstheme="minorHAnsi"/>
                <w:b/>
                <w:bCs/>
                <w:sz w:val="12"/>
                <w:szCs w:val="14"/>
              </w:rPr>
              <w:t>ments*</w:t>
            </w:r>
          </w:p>
        </w:tc>
        <w:tc>
          <w:tcPr>
            <w:tcW w:w="850" w:type="dxa"/>
            <w:gridSpan w:val="2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shd w:val="clear" w:color="auto" w:fill="auto"/>
            <w:hideMark/>
          </w:tcPr>
          <w:p w:rsidR="00167E9F" w:rsidRDefault="00167E9F" w:rsidP="009F4B78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2"/>
                <w:szCs w:val="14"/>
              </w:rPr>
            </w:pPr>
          </w:p>
          <w:p w:rsidR="00167E9F" w:rsidRDefault="00167E9F" w:rsidP="009F4B78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2"/>
                <w:szCs w:val="14"/>
              </w:rPr>
            </w:pPr>
          </w:p>
          <w:p w:rsidR="00167E9F" w:rsidRDefault="00167E9F" w:rsidP="009F4B78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2"/>
                <w:szCs w:val="14"/>
              </w:rPr>
            </w:pPr>
          </w:p>
          <w:p w:rsidR="00167E9F" w:rsidRDefault="00167E9F" w:rsidP="009F4B78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2"/>
                <w:szCs w:val="14"/>
              </w:rPr>
            </w:pPr>
          </w:p>
          <w:p w:rsidR="009F4B78" w:rsidRPr="00167E9F" w:rsidRDefault="009F4B78" w:rsidP="009F4B78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2"/>
                <w:szCs w:val="14"/>
              </w:rPr>
            </w:pPr>
            <w:r w:rsidRPr="00167E9F">
              <w:rPr>
                <w:rFonts w:cstheme="minorHAnsi"/>
                <w:b/>
                <w:bCs/>
                <w:sz w:val="12"/>
                <w:szCs w:val="14"/>
              </w:rPr>
              <w:t>Income taxes</w:t>
            </w:r>
          </w:p>
        </w:tc>
        <w:tc>
          <w:tcPr>
            <w:tcW w:w="850" w:type="dxa"/>
            <w:gridSpan w:val="2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shd w:val="clear" w:color="auto" w:fill="auto"/>
            <w:hideMark/>
          </w:tcPr>
          <w:p w:rsidR="00167E9F" w:rsidRDefault="00167E9F" w:rsidP="009F4B78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2"/>
                <w:szCs w:val="14"/>
              </w:rPr>
            </w:pPr>
          </w:p>
          <w:p w:rsidR="00167E9F" w:rsidRDefault="00167E9F" w:rsidP="009F4B78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2"/>
                <w:szCs w:val="14"/>
              </w:rPr>
            </w:pPr>
          </w:p>
          <w:p w:rsidR="00167E9F" w:rsidRDefault="00167E9F" w:rsidP="009F4B78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2"/>
                <w:szCs w:val="14"/>
              </w:rPr>
            </w:pPr>
          </w:p>
          <w:p w:rsidR="00167E9F" w:rsidRDefault="00167E9F" w:rsidP="009F4B78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2"/>
                <w:szCs w:val="14"/>
              </w:rPr>
            </w:pPr>
          </w:p>
          <w:p w:rsidR="009F4B78" w:rsidRPr="00167E9F" w:rsidRDefault="009F4B78" w:rsidP="009F4B78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2"/>
                <w:szCs w:val="14"/>
              </w:rPr>
            </w:pPr>
            <w:r w:rsidRPr="00167E9F">
              <w:rPr>
                <w:rFonts w:cstheme="minorHAnsi"/>
                <w:b/>
                <w:bCs/>
                <w:sz w:val="12"/>
                <w:szCs w:val="14"/>
              </w:rPr>
              <w:t>Royalties (cash only)</w:t>
            </w:r>
          </w:p>
        </w:tc>
        <w:tc>
          <w:tcPr>
            <w:tcW w:w="850" w:type="dxa"/>
            <w:gridSpan w:val="2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shd w:val="clear" w:color="auto" w:fill="auto"/>
            <w:hideMark/>
          </w:tcPr>
          <w:p w:rsidR="00167E9F" w:rsidRDefault="00167E9F" w:rsidP="009F4B78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2"/>
                <w:szCs w:val="14"/>
              </w:rPr>
            </w:pPr>
          </w:p>
          <w:p w:rsidR="00167E9F" w:rsidRDefault="00167E9F" w:rsidP="009F4B78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2"/>
                <w:szCs w:val="14"/>
              </w:rPr>
            </w:pPr>
          </w:p>
          <w:p w:rsidR="00167E9F" w:rsidRDefault="00167E9F" w:rsidP="009F4B78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2"/>
                <w:szCs w:val="14"/>
              </w:rPr>
            </w:pPr>
          </w:p>
          <w:p w:rsidR="00167E9F" w:rsidRDefault="00167E9F" w:rsidP="009F4B78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2"/>
                <w:szCs w:val="14"/>
              </w:rPr>
            </w:pPr>
          </w:p>
          <w:p w:rsidR="009F4B78" w:rsidRPr="00167E9F" w:rsidRDefault="009F4B78" w:rsidP="009F4B78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2"/>
                <w:szCs w:val="14"/>
              </w:rPr>
            </w:pPr>
            <w:r w:rsidRPr="00167E9F">
              <w:rPr>
                <w:rFonts w:cstheme="minorHAnsi"/>
                <w:b/>
                <w:bCs/>
                <w:sz w:val="12"/>
                <w:szCs w:val="14"/>
              </w:rPr>
              <w:t>Dividends</w:t>
            </w:r>
          </w:p>
        </w:tc>
        <w:tc>
          <w:tcPr>
            <w:tcW w:w="850" w:type="dxa"/>
            <w:gridSpan w:val="2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shd w:val="clear" w:color="auto" w:fill="auto"/>
            <w:hideMark/>
          </w:tcPr>
          <w:p w:rsidR="00167E9F" w:rsidRDefault="00167E9F" w:rsidP="009F4B78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2"/>
                <w:szCs w:val="14"/>
              </w:rPr>
            </w:pPr>
          </w:p>
          <w:p w:rsidR="00167E9F" w:rsidRDefault="00167E9F" w:rsidP="009F4B78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2"/>
                <w:szCs w:val="14"/>
              </w:rPr>
            </w:pPr>
          </w:p>
          <w:p w:rsidR="00167E9F" w:rsidRDefault="00167E9F" w:rsidP="009F4B78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2"/>
                <w:szCs w:val="14"/>
              </w:rPr>
            </w:pPr>
          </w:p>
          <w:p w:rsidR="00167E9F" w:rsidRDefault="00167E9F" w:rsidP="009F4B78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2"/>
                <w:szCs w:val="14"/>
              </w:rPr>
            </w:pPr>
          </w:p>
          <w:p w:rsidR="009F4B78" w:rsidRPr="00167E9F" w:rsidRDefault="009F4B78" w:rsidP="009F4B78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2"/>
                <w:szCs w:val="14"/>
              </w:rPr>
            </w:pPr>
            <w:r w:rsidRPr="00167E9F">
              <w:rPr>
                <w:rFonts w:cstheme="minorHAnsi"/>
                <w:b/>
                <w:bCs/>
                <w:sz w:val="12"/>
                <w:szCs w:val="14"/>
              </w:rPr>
              <w:t>Bonus payments</w:t>
            </w:r>
          </w:p>
        </w:tc>
        <w:tc>
          <w:tcPr>
            <w:tcW w:w="850" w:type="dxa"/>
            <w:gridSpan w:val="2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shd w:val="clear" w:color="auto" w:fill="auto"/>
            <w:hideMark/>
          </w:tcPr>
          <w:p w:rsidR="00167E9F" w:rsidRDefault="00167E9F" w:rsidP="009F4B78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2"/>
                <w:szCs w:val="14"/>
              </w:rPr>
            </w:pPr>
          </w:p>
          <w:p w:rsidR="00167E9F" w:rsidRDefault="00167E9F" w:rsidP="009F4B78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2"/>
                <w:szCs w:val="14"/>
              </w:rPr>
            </w:pPr>
          </w:p>
          <w:p w:rsidR="00167E9F" w:rsidRDefault="00167E9F" w:rsidP="009F4B78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2"/>
                <w:szCs w:val="14"/>
              </w:rPr>
            </w:pPr>
          </w:p>
          <w:p w:rsidR="00167E9F" w:rsidRDefault="00167E9F" w:rsidP="009F4B78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2"/>
                <w:szCs w:val="14"/>
              </w:rPr>
            </w:pPr>
          </w:p>
          <w:p w:rsidR="009F4B78" w:rsidRPr="00167E9F" w:rsidRDefault="00750C6A" w:rsidP="009F4B78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2"/>
                <w:szCs w:val="14"/>
              </w:rPr>
            </w:pPr>
            <w:r w:rsidRPr="00167E9F">
              <w:rPr>
                <w:rFonts w:cstheme="minorHAnsi"/>
                <w:b/>
                <w:bCs/>
                <w:sz w:val="12"/>
                <w:szCs w:val="14"/>
              </w:rPr>
              <w:t>Licence fee</w:t>
            </w:r>
            <w:r w:rsidR="009F4B78" w:rsidRPr="00167E9F">
              <w:rPr>
                <w:rFonts w:cstheme="minorHAnsi"/>
                <w:b/>
                <w:bCs/>
                <w:sz w:val="12"/>
                <w:szCs w:val="14"/>
              </w:rPr>
              <w:t>s</w:t>
            </w:r>
          </w:p>
        </w:tc>
        <w:tc>
          <w:tcPr>
            <w:tcW w:w="909" w:type="dxa"/>
            <w:gridSpan w:val="2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shd w:val="clear" w:color="auto" w:fill="auto"/>
            <w:hideMark/>
          </w:tcPr>
          <w:p w:rsidR="00167E9F" w:rsidRDefault="00167E9F" w:rsidP="009F4B78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2"/>
                <w:szCs w:val="14"/>
              </w:rPr>
            </w:pPr>
          </w:p>
          <w:p w:rsidR="00167E9F" w:rsidRDefault="00167E9F" w:rsidP="009F4B78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2"/>
                <w:szCs w:val="14"/>
              </w:rPr>
            </w:pPr>
          </w:p>
          <w:p w:rsidR="00167E9F" w:rsidRDefault="00167E9F" w:rsidP="009F4B78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2"/>
                <w:szCs w:val="14"/>
              </w:rPr>
            </w:pPr>
          </w:p>
          <w:p w:rsidR="00167E9F" w:rsidRDefault="00167E9F" w:rsidP="009F4B78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2"/>
                <w:szCs w:val="14"/>
              </w:rPr>
            </w:pPr>
          </w:p>
          <w:p w:rsidR="009F4B78" w:rsidRPr="00167E9F" w:rsidRDefault="00167E9F" w:rsidP="009F4B78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2"/>
                <w:szCs w:val="14"/>
              </w:rPr>
            </w:pPr>
            <w:r>
              <w:rPr>
                <w:rFonts w:cstheme="minorHAnsi"/>
                <w:b/>
                <w:bCs/>
                <w:sz w:val="12"/>
                <w:szCs w:val="14"/>
              </w:rPr>
              <w:t>Infrastructure improve</w:t>
            </w:r>
            <w:r w:rsidR="009F4B78" w:rsidRPr="00167E9F">
              <w:rPr>
                <w:rFonts w:cstheme="minorHAnsi"/>
                <w:b/>
                <w:bCs/>
                <w:sz w:val="12"/>
                <w:szCs w:val="14"/>
              </w:rPr>
              <w:t xml:space="preserve">ment </w:t>
            </w:r>
          </w:p>
        </w:tc>
      </w:tr>
      <w:tr w:rsidR="009F4B78" w:rsidRPr="00750C6A" w:rsidTr="00743D04">
        <w:trPr>
          <w:gridAfter w:val="1"/>
          <w:wAfter w:w="157" w:type="dxa"/>
          <w:trHeight w:val="227"/>
        </w:trP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B78" w:rsidRPr="00750C6A" w:rsidRDefault="009F4B78" w:rsidP="009F4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4BACC6"/>
              <w:right w:val="nil"/>
            </w:tcBorders>
            <w:shd w:val="clear" w:color="auto" w:fill="auto"/>
            <w:hideMark/>
          </w:tcPr>
          <w:p w:rsidR="009F4B78" w:rsidRPr="00750C6A" w:rsidRDefault="009F4B78" w:rsidP="00750C6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750C6A">
              <w:rPr>
                <w:b/>
                <w:sz w:val="16"/>
                <w:szCs w:val="16"/>
              </w:rPr>
              <w:t>bbls’000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8" w:space="0" w:color="4BACC6"/>
              <w:right w:val="nil"/>
            </w:tcBorders>
            <w:shd w:val="clear" w:color="auto" w:fill="auto"/>
            <w:hideMark/>
          </w:tcPr>
          <w:p w:rsidR="009F4B78" w:rsidRPr="00750C6A" w:rsidRDefault="009F4B78" w:rsidP="00750C6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750C6A">
              <w:rPr>
                <w:b/>
                <w:sz w:val="16"/>
                <w:szCs w:val="16"/>
              </w:rPr>
              <w:t>USD'000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4BACC6"/>
              <w:right w:val="nil"/>
            </w:tcBorders>
            <w:shd w:val="clear" w:color="auto" w:fill="auto"/>
            <w:hideMark/>
          </w:tcPr>
          <w:p w:rsidR="009F4B78" w:rsidRPr="00750C6A" w:rsidRDefault="009F4B78" w:rsidP="00750C6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750C6A">
              <w:rPr>
                <w:b/>
                <w:sz w:val="16"/>
                <w:szCs w:val="16"/>
              </w:rPr>
              <w:t>USD'000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4BACC6"/>
              <w:right w:val="nil"/>
            </w:tcBorders>
            <w:shd w:val="clear" w:color="auto" w:fill="auto"/>
            <w:hideMark/>
          </w:tcPr>
          <w:p w:rsidR="009F4B78" w:rsidRPr="00750C6A" w:rsidRDefault="009F4B78" w:rsidP="00750C6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750C6A">
              <w:rPr>
                <w:b/>
                <w:sz w:val="16"/>
                <w:szCs w:val="16"/>
              </w:rPr>
              <w:t>USD'000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4BACC6"/>
              <w:right w:val="nil"/>
            </w:tcBorders>
            <w:shd w:val="clear" w:color="auto" w:fill="auto"/>
            <w:hideMark/>
          </w:tcPr>
          <w:p w:rsidR="009F4B78" w:rsidRPr="00750C6A" w:rsidRDefault="009F4B78" w:rsidP="00750C6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750C6A">
              <w:rPr>
                <w:b/>
                <w:sz w:val="16"/>
                <w:szCs w:val="16"/>
              </w:rPr>
              <w:t>USD'000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4BACC6"/>
              <w:right w:val="nil"/>
            </w:tcBorders>
            <w:shd w:val="clear" w:color="auto" w:fill="auto"/>
            <w:hideMark/>
          </w:tcPr>
          <w:p w:rsidR="009F4B78" w:rsidRPr="00750C6A" w:rsidRDefault="009F4B78" w:rsidP="00750C6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750C6A">
              <w:rPr>
                <w:b/>
                <w:sz w:val="16"/>
                <w:szCs w:val="16"/>
              </w:rPr>
              <w:t>USD'000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4BACC6"/>
              <w:right w:val="nil"/>
            </w:tcBorders>
            <w:shd w:val="clear" w:color="auto" w:fill="auto"/>
            <w:hideMark/>
          </w:tcPr>
          <w:p w:rsidR="009F4B78" w:rsidRPr="00750C6A" w:rsidRDefault="009F4B78" w:rsidP="00750C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n-GB"/>
              </w:rPr>
            </w:pPr>
            <w:r w:rsidRPr="00750C6A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n-GB"/>
              </w:rPr>
              <w:t>USD'000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8" w:space="0" w:color="4BACC6"/>
              <w:right w:val="nil"/>
            </w:tcBorders>
            <w:shd w:val="clear" w:color="auto" w:fill="auto"/>
            <w:hideMark/>
          </w:tcPr>
          <w:p w:rsidR="009F4B78" w:rsidRPr="00750C6A" w:rsidRDefault="009F4B78" w:rsidP="00750C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n-GB"/>
              </w:rPr>
            </w:pPr>
            <w:r w:rsidRPr="00750C6A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n-GB"/>
              </w:rPr>
              <w:t>USD'000</w:t>
            </w:r>
          </w:p>
        </w:tc>
      </w:tr>
      <w:tr w:rsidR="00F053A1" w:rsidRPr="00750C6A" w:rsidTr="00743D04">
        <w:trPr>
          <w:gridAfter w:val="1"/>
          <w:wAfter w:w="157" w:type="dxa"/>
          <w:trHeight w:val="227"/>
        </w:trP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53A1" w:rsidRPr="00750C6A" w:rsidRDefault="00F053A1" w:rsidP="00F05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53A1" w:rsidRPr="00750C6A" w:rsidRDefault="00F053A1" w:rsidP="00F053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53A1" w:rsidRPr="00750C6A" w:rsidRDefault="00F053A1" w:rsidP="00F053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53A1" w:rsidRPr="00750C6A" w:rsidRDefault="00F053A1" w:rsidP="00F053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53A1" w:rsidRPr="00750C6A" w:rsidRDefault="00F053A1" w:rsidP="00F053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53A1" w:rsidRPr="00750C6A" w:rsidRDefault="00F053A1" w:rsidP="00F053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53A1" w:rsidRPr="00750C6A" w:rsidRDefault="00F053A1" w:rsidP="00F053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53A1" w:rsidRPr="00750C6A" w:rsidRDefault="00F053A1" w:rsidP="00F053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53A1" w:rsidRPr="00750C6A" w:rsidRDefault="00F053A1" w:rsidP="00F053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</w:p>
        </w:tc>
      </w:tr>
      <w:tr w:rsidR="00DA769B" w:rsidRPr="00750C6A" w:rsidTr="00743D04">
        <w:trPr>
          <w:gridAfter w:val="1"/>
          <w:wAfter w:w="157" w:type="dxa"/>
          <w:trHeight w:val="227"/>
        </w:trP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769B" w:rsidRPr="00750C6A" w:rsidRDefault="00DA769B" w:rsidP="00F053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DA769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Ministry of Energy &amp; Mining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769B" w:rsidRPr="00750C6A" w:rsidRDefault="00DA769B" w:rsidP="00F053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769B" w:rsidRDefault="00DA769B" w:rsidP="00F053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769B" w:rsidRPr="00750C6A" w:rsidRDefault="00DA769B" w:rsidP="00F053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769B" w:rsidRPr="00750C6A" w:rsidRDefault="00DA769B" w:rsidP="00F053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769B" w:rsidRPr="00750C6A" w:rsidRDefault="00DA769B" w:rsidP="00F053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769B" w:rsidRPr="00750C6A" w:rsidRDefault="00DA769B" w:rsidP="00F053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769B" w:rsidRDefault="00DA769B" w:rsidP="00F053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15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769B" w:rsidRPr="00750C6A" w:rsidRDefault="00DA769B" w:rsidP="00F053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</w:t>
            </w:r>
          </w:p>
        </w:tc>
      </w:tr>
      <w:tr w:rsidR="00DA769B" w:rsidRPr="00750C6A" w:rsidTr="00DA769B">
        <w:trPr>
          <w:gridAfter w:val="1"/>
          <w:wAfter w:w="157" w:type="dxa"/>
          <w:trHeight w:val="227"/>
        </w:trP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</w:tcPr>
          <w:p w:rsidR="00DA769B" w:rsidRPr="00750C6A" w:rsidRDefault="00DA769B" w:rsidP="00DA769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n-GB"/>
              </w:rPr>
              <w:t>Total Argentina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</w:tcPr>
          <w:p w:rsidR="00DA769B" w:rsidRPr="00750C6A" w:rsidRDefault="00DA769B" w:rsidP="00DA7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n-GB"/>
              </w:rPr>
            </w:pPr>
            <w:r w:rsidRPr="00750C6A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</w:tcPr>
          <w:p w:rsidR="00DA769B" w:rsidRPr="00750C6A" w:rsidRDefault="00DA769B" w:rsidP="00DA7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</w:tcPr>
          <w:p w:rsidR="00DA769B" w:rsidRPr="00750C6A" w:rsidRDefault="00DA769B" w:rsidP="00DA7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n-GB"/>
              </w:rPr>
            </w:pPr>
            <w:r w:rsidRPr="00750C6A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</w:tcPr>
          <w:p w:rsidR="00DA769B" w:rsidRPr="00750C6A" w:rsidRDefault="00DA769B" w:rsidP="00DA7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n-GB"/>
              </w:rPr>
            </w:pPr>
            <w:r w:rsidRPr="00750C6A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</w:tcPr>
          <w:p w:rsidR="00DA769B" w:rsidRPr="00750C6A" w:rsidRDefault="00DA769B" w:rsidP="00DA7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n-GB"/>
              </w:rPr>
            </w:pPr>
            <w:r w:rsidRPr="00750C6A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</w:tcPr>
          <w:p w:rsidR="00DA769B" w:rsidRPr="00750C6A" w:rsidRDefault="00DA769B" w:rsidP="00DA7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n-GB"/>
              </w:rPr>
            </w:pPr>
            <w:r w:rsidRPr="00750C6A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</w:tcPr>
          <w:p w:rsidR="00DA769B" w:rsidRPr="00750C6A" w:rsidRDefault="00DA769B" w:rsidP="00DA7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n-GB"/>
              </w:rPr>
              <w:t>15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</w:tcPr>
          <w:p w:rsidR="00DA769B" w:rsidRPr="00750C6A" w:rsidRDefault="00DA769B" w:rsidP="00DA7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n-GB"/>
              </w:rPr>
            </w:pPr>
            <w:r w:rsidRPr="00750C6A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n-GB"/>
              </w:rPr>
              <w:t>-</w:t>
            </w:r>
          </w:p>
        </w:tc>
      </w:tr>
      <w:tr w:rsidR="00DA769B" w:rsidRPr="00750C6A" w:rsidTr="00743D04">
        <w:trPr>
          <w:gridAfter w:val="1"/>
          <w:wAfter w:w="157" w:type="dxa"/>
          <w:trHeight w:val="227"/>
        </w:trP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69B" w:rsidRPr="00750C6A" w:rsidRDefault="00DA769B" w:rsidP="00DA76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50C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The Republic of Cote d’Ivoire, Ministry of Mines and Petroleum Resources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69B" w:rsidRPr="00750C6A" w:rsidRDefault="00DA769B" w:rsidP="00DA7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50C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69B" w:rsidRPr="00750C6A" w:rsidRDefault="00DA769B" w:rsidP="00DA7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3,275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69B" w:rsidRPr="00750C6A" w:rsidRDefault="00DA769B" w:rsidP="00DA7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50C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69B" w:rsidRPr="00750C6A" w:rsidRDefault="00DA769B" w:rsidP="00DA7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50C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69B" w:rsidRPr="00750C6A" w:rsidRDefault="00DA769B" w:rsidP="00DA7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50C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69B" w:rsidRPr="00750C6A" w:rsidRDefault="00DA769B" w:rsidP="00DA7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50C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69B" w:rsidRPr="00750C6A" w:rsidRDefault="00DA769B" w:rsidP="00DA7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69B" w:rsidRPr="00750C6A" w:rsidRDefault="00DA769B" w:rsidP="00DA7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50C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</w:t>
            </w:r>
          </w:p>
        </w:tc>
      </w:tr>
      <w:tr w:rsidR="00DA769B" w:rsidRPr="00750C6A" w:rsidTr="00743D04">
        <w:trPr>
          <w:gridAfter w:val="1"/>
          <w:wAfter w:w="157" w:type="dxa"/>
          <w:trHeight w:val="227"/>
        </w:trP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DA769B" w:rsidRPr="00750C6A" w:rsidRDefault="00DA769B" w:rsidP="00DA769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n-GB"/>
              </w:rPr>
            </w:pPr>
            <w:r w:rsidRPr="00750C6A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n-GB"/>
              </w:rPr>
              <w:t>Total Côte d'Ivoire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DA769B" w:rsidRPr="00750C6A" w:rsidRDefault="00DA769B" w:rsidP="00DA7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n-GB"/>
              </w:rPr>
            </w:pPr>
            <w:r w:rsidRPr="00750C6A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DA769B" w:rsidRPr="00750C6A" w:rsidRDefault="00DA769B" w:rsidP="00DA7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n-GB"/>
              </w:rPr>
              <w:t>3,275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DA769B" w:rsidRPr="00750C6A" w:rsidRDefault="00DA769B" w:rsidP="00DA7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n-GB"/>
              </w:rPr>
            </w:pPr>
            <w:r w:rsidRPr="00750C6A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DA769B" w:rsidRPr="00750C6A" w:rsidRDefault="00DA769B" w:rsidP="00DA7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n-GB"/>
              </w:rPr>
            </w:pPr>
            <w:r w:rsidRPr="00750C6A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DA769B" w:rsidRPr="00750C6A" w:rsidRDefault="00DA769B" w:rsidP="00DA7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n-GB"/>
              </w:rPr>
            </w:pPr>
            <w:r w:rsidRPr="00750C6A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DA769B" w:rsidRPr="00750C6A" w:rsidRDefault="00DA769B" w:rsidP="00DA7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n-GB"/>
              </w:rPr>
            </w:pPr>
            <w:r w:rsidRPr="00750C6A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DA769B" w:rsidRPr="00750C6A" w:rsidRDefault="00DA769B" w:rsidP="00DA7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DA769B" w:rsidRPr="00750C6A" w:rsidRDefault="00DA769B" w:rsidP="00DA7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n-GB"/>
              </w:rPr>
            </w:pPr>
            <w:r w:rsidRPr="00750C6A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n-GB"/>
              </w:rPr>
              <w:t>-</w:t>
            </w:r>
          </w:p>
        </w:tc>
      </w:tr>
      <w:tr w:rsidR="00DA769B" w:rsidRPr="00750C6A" w:rsidTr="00743D04">
        <w:trPr>
          <w:gridAfter w:val="1"/>
          <w:wAfter w:w="157" w:type="dxa"/>
          <w:trHeight w:val="227"/>
        </w:trP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69B" w:rsidRPr="00750C6A" w:rsidRDefault="00DA769B" w:rsidP="00DA76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50C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 xml:space="preserve">Republic of Equatorial Guinea, Ministry of Mines, Industry and Energy 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69B" w:rsidRPr="00750C6A" w:rsidRDefault="00DA769B" w:rsidP="00DA7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69B" w:rsidRPr="00750C6A" w:rsidRDefault="00293A11" w:rsidP="00DA7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18,511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69B" w:rsidRPr="00750C6A" w:rsidRDefault="00DA769B" w:rsidP="00DA7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50C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69B" w:rsidRPr="00750C6A" w:rsidRDefault="00DA769B" w:rsidP="00DA7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50C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69B" w:rsidRPr="00750C6A" w:rsidRDefault="00DA769B" w:rsidP="00DA7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50C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69B" w:rsidRPr="00750C6A" w:rsidRDefault="00DA769B" w:rsidP="00DA7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50C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69B" w:rsidRPr="00750C6A" w:rsidRDefault="00DA769B" w:rsidP="00DA7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50C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69B" w:rsidRPr="00750C6A" w:rsidRDefault="00DA769B" w:rsidP="00DA7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50C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</w:t>
            </w:r>
          </w:p>
        </w:tc>
      </w:tr>
      <w:tr w:rsidR="00DA769B" w:rsidRPr="00750C6A" w:rsidTr="00743D04">
        <w:trPr>
          <w:gridAfter w:val="1"/>
          <w:wAfter w:w="157" w:type="dxa"/>
          <w:trHeight w:val="227"/>
        </w:trP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69B" w:rsidRPr="00750C6A" w:rsidRDefault="005F6A35" w:rsidP="00DA76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5F6A3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Ministere</w:t>
            </w:r>
            <w:proofErr w:type="spellEnd"/>
            <w:r w:rsidRPr="005F6A3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 xml:space="preserve"> Du Budget Et Du </w:t>
            </w:r>
            <w:proofErr w:type="spellStart"/>
            <w:r w:rsidRPr="005F6A3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Portefeuille</w:t>
            </w:r>
            <w:proofErr w:type="spellEnd"/>
            <w:r w:rsidRPr="005F6A3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 xml:space="preserve"> De </w:t>
            </w:r>
            <w:proofErr w:type="spellStart"/>
            <w:r w:rsidRPr="005F6A3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L’Etat</w:t>
            </w:r>
            <w:proofErr w:type="spellEnd"/>
            <w:r w:rsidRPr="005F6A3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 xml:space="preserve">, Direction Générale </w:t>
            </w:r>
            <w:proofErr w:type="gramStart"/>
            <w:r w:rsidRPr="005F6A3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Des</w:t>
            </w:r>
            <w:proofErr w:type="gramEnd"/>
            <w:r w:rsidRPr="005F6A3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5F6A3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Impôts</w:t>
            </w:r>
            <w:proofErr w:type="spellEnd"/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69B" w:rsidRPr="00750C6A" w:rsidRDefault="00DA769B" w:rsidP="00DA7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50C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69B" w:rsidRPr="00750C6A" w:rsidRDefault="00DA769B" w:rsidP="00DA7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50C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69B" w:rsidRPr="00750C6A" w:rsidRDefault="005F6A35" w:rsidP="00DA7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39,570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69B" w:rsidRPr="00750C6A" w:rsidRDefault="00DA769B" w:rsidP="00DA7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50C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69B" w:rsidRPr="00750C6A" w:rsidRDefault="00DA769B" w:rsidP="00DA7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50C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69B" w:rsidRPr="00750C6A" w:rsidRDefault="00DA769B" w:rsidP="00DA7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50C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69B" w:rsidRPr="00750C6A" w:rsidRDefault="00DA769B" w:rsidP="00DA7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50C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69B" w:rsidRPr="00750C6A" w:rsidRDefault="00DA769B" w:rsidP="00DA7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50C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</w:t>
            </w:r>
          </w:p>
        </w:tc>
      </w:tr>
      <w:tr w:rsidR="00DA769B" w:rsidRPr="00750C6A" w:rsidTr="00743D04">
        <w:trPr>
          <w:gridAfter w:val="1"/>
          <w:wAfter w:w="157" w:type="dxa"/>
          <w:trHeight w:val="227"/>
        </w:trP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DA769B" w:rsidRPr="00750C6A" w:rsidRDefault="00DA769B" w:rsidP="00DA769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n-GB"/>
              </w:rPr>
            </w:pPr>
            <w:r w:rsidRPr="00750C6A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n-GB"/>
              </w:rPr>
              <w:t>Total Equatorial Guinea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DA769B" w:rsidRPr="00523621" w:rsidRDefault="00DA769B" w:rsidP="00DA7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DA769B" w:rsidRPr="00523621" w:rsidRDefault="00293A11" w:rsidP="00DA7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n-GB"/>
              </w:rPr>
              <w:t>18,511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DA769B" w:rsidRPr="00523621" w:rsidRDefault="005F6A35" w:rsidP="00DA7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n-GB"/>
              </w:rPr>
              <w:t>39,570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DA769B" w:rsidRPr="00523621" w:rsidRDefault="00DA769B" w:rsidP="00DA7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n-GB"/>
              </w:rPr>
            </w:pPr>
            <w:r w:rsidRPr="00523621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DA769B" w:rsidRPr="00750C6A" w:rsidRDefault="00DA769B" w:rsidP="00DA7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n-GB"/>
              </w:rPr>
            </w:pPr>
            <w:r w:rsidRPr="00750C6A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DA769B" w:rsidRPr="00750C6A" w:rsidRDefault="00DA769B" w:rsidP="00DA7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n-GB"/>
              </w:rPr>
            </w:pPr>
            <w:r w:rsidRPr="00750C6A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DA769B" w:rsidRPr="00750C6A" w:rsidRDefault="00DA769B" w:rsidP="00DA7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n-GB"/>
              </w:rPr>
            </w:pPr>
            <w:r w:rsidRPr="00750C6A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DA769B" w:rsidRPr="00750C6A" w:rsidRDefault="00DA769B" w:rsidP="00DA7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n-GB"/>
              </w:rPr>
            </w:pPr>
            <w:r w:rsidRPr="00750C6A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n-GB"/>
              </w:rPr>
              <w:t>-</w:t>
            </w:r>
          </w:p>
        </w:tc>
      </w:tr>
      <w:tr w:rsidR="00DA769B" w:rsidRPr="00750C6A" w:rsidTr="00743D04">
        <w:trPr>
          <w:gridAfter w:val="1"/>
          <w:wAfter w:w="157" w:type="dxa"/>
          <w:trHeight w:val="227"/>
        </w:trP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769B" w:rsidRPr="00750C6A" w:rsidRDefault="00DA769B" w:rsidP="00DA76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DGE (General management of taxes)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769B" w:rsidRPr="00963F64" w:rsidRDefault="00DA769B" w:rsidP="00DA7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963F6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769B" w:rsidRPr="00963F64" w:rsidRDefault="00DA769B" w:rsidP="00DA7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963F6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769B" w:rsidRPr="00963F64" w:rsidRDefault="005F6A35" w:rsidP="00DA7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50,538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769B" w:rsidRPr="00963F64" w:rsidRDefault="00DA769B" w:rsidP="00DA7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963F6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769B" w:rsidRPr="00963F64" w:rsidRDefault="00DA769B" w:rsidP="00DA7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963F6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769B" w:rsidRPr="00963F64" w:rsidRDefault="00DA769B" w:rsidP="00DA7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963F6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769B" w:rsidRPr="00963F64" w:rsidRDefault="00DA769B" w:rsidP="00DA7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963F6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769B" w:rsidRPr="00963F64" w:rsidRDefault="00DA769B" w:rsidP="00DA7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963F6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</w:t>
            </w:r>
          </w:p>
        </w:tc>
      </w:tr>
      <w:tr w:rsidR="00DA769B" w:rsidRPr="00750C6A" w:rsidTr="00743D04">
        <w:trPr>
          <w:gridAfter w:val="1"/>
          <w:wAfter w:w="157" w:type="dxa"/>
          <w:trHeight w:val="227"/>
        </w:trP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69B" w:rsidRPr="00750C6A" w:rsidRDefault="00DA769B" w:rsidP="00DA76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50C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Gabonese Public Treasury - Ministry of Finance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69B" w:rsidRPr="00963F64" w:rsidRDefault="00DA769B" w:rsidP="00DA7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963F6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69B" w:rsidRPr="00963F64" w:rsidRDefault="00DA769B" w:rsidP="00DA7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963F6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69B" w:rsidRPr="00963F64" w:rsidRDefault="00DA769B" w:rsidP="00DA7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963F6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69B" w:rsidRPr="00963F64" w:rsidRDefault="005F6A35" w:rsidP="00DA7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41,352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69B" w:rsidRPr="00963F64" w:rsidRDefault="00DA769B" w:rsidP="00DA7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963F6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69B" w:rsidRPr="00963F64" w:rsidRDefault="00DA769B" w:rsidP="00DA7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69B" w:rsidRPr="00963F64" w:rsidRDefault="00DA769B" w:rsidP="00DA7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963F6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69B" w:rsidRPr="00963F64" w:rsidRDefault="00DA769B" w:rsidP="00DA7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963F6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</w:t>
            </w:r>
          </w:p>
        </w:tc>
      </w:tr>
      <w:tr w:rsidR="00DA769B" w:rsidRPr="00750C6A" w:rsidTr="00743D04">
        <w:trPr>
          <w:gridAfter w:val="1"/>
          <w:wAfter w:w="157" w:type="dxa"/>
          <w:trHeight w:val="227"/>
        </w:trP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DA769B" w:rsidRPr="00750C6A" w:rsidRDefault="00DA769B" w:rsidP="00DA76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750C6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Total Gabon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DA769B" w:rsidRPr="00963F64" w:rsidRDefault="00DA769B" w:rsidP="00DA7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963F6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DA769B" w:rsidRPr="00963F64" w:rsidRDefault="00DA769B" w:rsidP="00DA7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963F6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DA769B" w:rsidRPr="00523621" w:rsidRDefault="005F6A35" w:rsidP="00DA7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n-GB"/>
              </w:rPr>
              <w:t>50,538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DA769B" w:rsidRPr="00523621" w:rsidRDefault="005F6A35" w:rsidP="00DA7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n-GB"/>
              </w:rPr>
              <w:t>41,352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DA769B" w:rsidRPr="00523621" w:rsidRDefault="00DA769B" w:rsidP="00DA7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n-GB"/>
              </w:rPr>
            </w:pPr>
            <w:r w:rsidRPr="00523621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DA769B" w:rsidRPr="00523621" w:rsidRDefault="00DA769B" w:rsidP="00DA7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DA769B" w:rsidRPr="00523621" w:rsidRDefault="00DA769B" w:rsidP="00DA7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n-GB"/>
              </w:rPr>
            </w:pPr>
            <w:r w:rsidRPr="00523621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DA769B" w:rsidRPr="00963F64" w:rsidRDefault="00DA769B" w:rsidP="00DA7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963F6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</w:t>
            </w:r>
          </w:p>
        </w:tc>
      </w:tr>
      <w:tr w:rsidR="00DA769B" w:rsidRPr="00750C6A" w:rsidTr="00743D04">
        <w:trPr>
          <w:gridAfter w:val="1"/>
          <w:wAfter w:w="157" w:type="dxa"/>
          <w:trHeight w:val="227"/>
        </w:trP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69B" w:rsidRPr="00750C6A" w:rsidRDefault="00DA769B" w:rsidP="00DA76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50C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Ghana National Petroleum Corporation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69B" w:rsidRPr="00750C6A" w:rsidRDefault="00E76CC6" w:rsidP="00DA7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1,141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69B" w:rsidRPr="00750C6A" w:rsidRDefault="00E76CC6" w:rsidP="00DA7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68,677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69B" w:rsidRPr="00750C6A" w:rsidRDefault="00DA769B" w:rsidP="00DA7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50C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69B" w:rsidRPr="00750C6A" w:rsidRDefault="00DA769B" w:rsidP="00DA7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50C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69B" w:rsidRPr="00750C6A" w:rsidRDefault="00DA769B" w:rsidP="00DA7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50C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69B" w:rsidRPr="00750C6A" w:rsidRDefault="00DA769B" w:rsidP="00DA7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50C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69B" w:rsidRPr="00750C6A" w:rsidRDefault="00DA769B" w:rsidP="00DA7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50C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69B" w:rsidRPr="00750C6A" w:rsidRDefault="00DA769B" w:rsidP="00DA7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50C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</w:t>
            </w:r>
          </w:p>
        </w:tc>
      </w:tr>
      <w:tr w:rsidR="00DA769B" w:rsidRPr="00750C6A" w:rsidTr="00743D04">
        <w:trPr>
          <w:gridAfter w:val="1"/>
          <w:wAfter w:w="157" w:type="dxa"/>
          <w:trHeight w:val="227"/>
        </w:trP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69B" w:rsidRPr="00750C6A" w:rsidRDefault="00DA769B" w:rsidP="00DA76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50C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Ghana Revenue Authority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69B" w:rsidRPr="00750C6A" w:rsidRDefault="00DA769B" w:rsidP="00DA7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50C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69B" w:rsidRPr="00750C6A" w:rsidRDefault="00DA769B" w:rsidP="00DA7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50C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69B" w:rsidRPr="00750C6A" w:rsidRDefault="00E76CC6" w:rsidP="00DA7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75,000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69B" w:rsidRPr="00750C6A" w:rsidRDefault="00DA769B" w:rsidP="00DA7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50C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69B" w:rsidRPr="00750C6A" w:rsidRDefault="00DA769B" w:rsidP="00DA7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50C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69B" w:rsidRPr="00750C6A" w:rsidRDefault="00DA769B" w:rsidP="00DA7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50C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69B" w:rsidRPr="00750C6A" w:rsidRDefault="00E76CC6" w:rsidP="00DA7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78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69B" w:rsidRPr="00750C6A" w:rsidRDefault="00E76CC6" w:rsidP="00DA7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1,592</w:t>
            </w:r>
          </w:p>
        </w:tc>
      </w:tr>
      <w:tr w:rsidR="00DA769B" w:rsidRPr="00750C6A" w:rsidTr="00743D04">
        <w:trPr>
          <w:gridAfter w:val="1"/>
          <w:wAfter w:w="157" w:type="dxa"/>
          <w:trHeight w:val="227"/>
        </w:trP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DA769B" w:rsidRPr="00750C6A" w:rsidRDefault="00DA769B" w:rsidP="00DA76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750C6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Total Ghana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DA769B" w:rsidRPr="00750C6A" w:rsidRDefault="00E76CC6" w:rsidP="00DA7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n-GB"/>
              </w:rPr>
              <w:t>1,141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DA769B" w:rsidRPr="00750C6A" w:rsidRDefault="00E76CC6" w:rsidP="00DA7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n-GB"/>
              </w:rPr>
              <w:t>68,677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DA769B" w:rsidRPr="00750C6A" w:rsidRDefault="00E76CC6" w:rsidP="00DA7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n-GB"/>
              </w:rPr>
              <w:t>75,000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DA769B" w:rsidRPr="00750C6A" w:rsidRDefault="00DA769B" w:rsidP="00DA7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n-GB"/>
              </w:rPr>
            </w:pPr>
            <w:r w:rsidRPr="00750C6A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DA769B" w:rsidRPr="00750C6A" w:rsidRDefault="00DA769B" w:rsidP="00DA7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n-GB"/>
              </w:rPr>
            </w:pPr>
            <w:r w:rsidRPr="00750C6A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DA769B" w:rsidRPr="00750C6A" w:rsidRDefault="00DA769B" w:rsidP="00DA7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n-GB"/>
              </w:rPr>
            </w:pPr>
            <w:r w:rsidRPr="00750C6A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DA769B" w:rsidRPr="00750C6A" w:rsidRDefault="00E76CC6" w:rsidP="00DA7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n-GB"/>
              </w:rPr>
              <w:t>78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DA769B" w:rsidRPr="00750C6A" w:rsidRDefault="00E76CC6" w:rsidP="00DA7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n-GB"/>
              </w:rPr>
              <w:t>1,592</w:t>
            </w:r>
          </w:p>
        </w:tc>
      </w:tr>
      <w:tr w:rsidR="00DA769B" w:rsidRPr="00750C6A" w:rsidTr="00743D04">
        <w:trPr>
          <w:gridAfter w:val="1"/>
          <w:wAfter w:w="157" w:type="dxa"/>
          <w:trHeight w:val="227"/>
        </w:trP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69B" w:rsidRPr="00750C6A" w:rsidRDefault="00DA769B" w:rsidP="00DA76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D3725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lastRenderedPageBreak/>
              <w:t xml:space="preserve">Hydrocarbon Fund, </w:t>
            </w:r>
            <w:proofErr w:type="spellStart"/>
            <w:r w:rsidRPr="00D3725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République</w:t>
            </w:r>
            <w:proofErr w:type="spellEnd"/>
            <w:r w:rsidRPr="00D3725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D3725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Islamique</w:t>
            </w:r>
            <w:proofErr w:type="spellEnd"/>
            <w:r w:rsidRPr="00D3725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 xml:space="preserve"> de </w:t>
            </w:r>
            <w:proofErr w:type="spellStart"/>
            <w:r w:rsidRPr="00D3725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Mauritanie</w:t>
            </w:r>
            <w:proofErr w:type="spellEnd"/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69B" w:rsidRPr="00750C6A" w:rsidRDefault="00DA769B" w:rsidP="00DA7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50C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69B" w:rsidRPr="00750C6A" w:rsidRDefault="00DA769B" w:rsidP="00DA7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50C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69B" w:rsidRPr="00750C6A" w:rsidRDefault="00DA769B" w:rsidP="00DA7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50C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69B" w:rsidRPr="00750C6A" w:rsidRDefault="00DA769B" w:rsidP="00DA7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50C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69B" w:rsidRPr="00750C6A" w:rsidRDefault="00DA769B" w:rsidP="00DA7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50C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69B" w:rsidRPr="00750C6A" w:rsidRDefault="00DA769B" w:rsidP="00DA7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50C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69B" w:rsidRPr="00750C6A" w:rsidRDefault="00FF61DF" w:rsidP="00DA7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35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69B" w:rsidRPr="00750C6A" w:rsidRDefault="00DA769B" w:rsidP="00DA7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50C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</w:t>
            </w:r>
          </w:p>
        </w:tc>
      </w:tr>
      <w:tr w:rsidR="00DA769B" w:rsidRPr="00750C6A" w:rsidTr="00743D04">
        <w:trPr>
          <w:trHeight w:val="227"/>
        </w:trP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769B" w:rsidRDefault="00DA769B" w:rsidP="00DA76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0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DA769B" w:rsidRPr="00A67A93" w:rsidRDefault="00DA769B" w:rsidP="00DA769B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2"/>
                <w:szCs w:val="14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DA769B" w:rsidRDefault="00DA769B" w:rsidP="00DA76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DA769B" w:rsidRPr="00750C6A" w:rsidRDefault="00DA769B" w:rsidP="00DA76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DA769B" w:rsidRPr="00750C6A" w:rsidRDefault="00DA769B" w:rsidP="00DA76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DA769B" w:rsidRPr="00750C6A" w:rsidRDefault="00DA769B" w:rsidP="00DA76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DA769B" w:rsidRPr="00750C6A" w:rsidRDefault="00DA769B" w:rsidP="00DA76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6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DA769B" w:rsidRDefault="00DA769B" w:rsidP="00DA76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DA769B" w:rsidRPr="00750C6A" w:rsidRDefault="00DA769B" w:rsidP="00DA76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</w:p>
        </w:tc>
      </w:tr>
      <w:tr w:rsidR="00DA769B" w:rsidRPr="00750C6A" w:rsidTr="0089481D">
        <w:trPr>
          <w:trHeight w:val="227"/>
        </w:trP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769B" w:rsidRDefault="00DA769B" w:rsidP="00DA76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8" w:space="0" w:color="4BACC6"/>
              <w:right w:val="nil"/>
            </w:tcBorders>
            <w:shd w:val="clear" w:color="auto" w:fill="auto"/>
            <w:noWrap/>
          </w:tcPr>
          <w:p w:rsidR="00DA769B" w:rsidRPr="00750C6A" w:rsidRDefault="00DA769B" w:rsidP="00DA769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750C6A">
              <w:rPr>
                <w:b/>
                <w:sz w:val="16"/>
                <w:szCs w:val="16"/>
              </w:rPr>
              <w:t>bbls’000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8" w:space="0" w:color="4BACC6"/>
              <w:right w:val="nil"/>
            </w:tcBorders>
            <w:shd w:val="clear" w:color="auto" w:fill="auto"/>
            <w:noWrap/>
          </w:tcPr>
          <w:p w:rsidR="00DA769B" w:rsidRPr="00750C6A" w:rsidRDefault="00DA769B" w:rsidP="00DA769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750C6A">
              <w:rPr>
                <w:b/>
                <w:sz w:val="16"/>
                <w:szCs w:val="16"/>
              </w:rPr>
              <w:t>USD'000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4BACC6"/>
              <w:right w:val="nil"/>
            </w:tcBorders>
            <w:shd w:val="clear" w:color="auto" w:fill="auto"/>
            <w:noWrap/>
          </w:tcPr>
          <w:p w:rsidR="00DA769B" w:rsidRPr="00750C6A" w:rsidRDefault="00DA769B" w:rsidP="00DA769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750C6A">
              <w:rPr>
                <w:b/>
                <w:sz w:val="16"/>
                <w:szCs w:val="16"/>
              </w:rPr>
              <w:t>USD'000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4BACC6"/>
              <w:right w:val="nil"/>
            </w:tcBorders>
            <w:shd w:val="clear" w:color="auto" w:fill="auto"/>
            <w:noWrap/>
          </w:tcPr>
          <w:p w:rsidR="00DA769B" w:rsidRPr="00750C6A" w:rsidRDefault="00DA769B" w:rsidP="00DA769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750C6A">
              <w:rPr>
                <w:b/>
                <w:sz w:val="16"/>
                <w:szCs w:val="16"/>
              </w:rPr>
              <w:t>USD'000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4BACC6"/>
              <w:right w:val="nil"/>
            </w:tcBorders>
            <w:shd w:val="clear" w:color="auto" w:fill="auto"/>
            <w:noWrap/>
          </w:tcPr>
          <w:p w:rsidR="00DA769B" w:rsidRPr="00750C6A" w:rsidRDefault="00DA769B" w:rsidP="00DA769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750C6A">
              <w:rPr>
                <w:b/>
                <w:sz w:val="16"/>
                <w:szCs w:val="16"/>
              </w:rPr>
              <w:t>USD'000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4BACC6"/>
              <w:right w:val="nil"/>
            </w:tcBorders>
            <w:shd w:val="clear" w:color="auto" w:fill="auto"/>
            <w:noWrap/>
          </w:tcPr>
          <w:p w:rsidR="00DA769B" w:rsidRPr="00750C6A" w:rsidRDefault="00DA769B" w:rsidP="00DA769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750C6A">
              <w:rPr>
                <w:b/>
                <w:sz w:val="16"/>
                <w:szCs w:val="16"/>
              </w:rPr>
              <w:t>USD'000</w:t>
            </w:r>
          </w:p>
        </w:tc>
        <w:tc>
          <w:tcPr>
            <w:tcW w:w="867" w:type="dxa"/>
            <w:gridSpan w:val="2"/>
            <w:tcBorders>
              <w:top w:val="nil"/>
              <w:left w:val="nil"/>
              <w:bottom w:val="single" w:sz="8" w:space="0" w:color="4BACC6"/>
              <w:right w:val="nil"/>
            </w:tcBorders>
            <w:shd w:val="clear" w:color="auto" w:fill="auto"/>
            <w:noWrap/>
          </w:tcPr>
          <w:p w:rsidR="00DA769B" w:rsidRPr="00750C6A" w:rsidRDefault="00DA769B" w:rsidP="00DA76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n-GB"/>
              </w:rPr>
            </w:pPr>
            <w:r w:rsidRPr="00750C6A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n-GB"/>
              </w:rPr>
              <w:t>USD'000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4BACC6"/>
              <w:right w:val="nil"/>
            </w:tcBorders>
            <w:shd w:val="clear" w:color="auto" w:fill="auto"/>
            <w:noWrap/>
          </w:tcPr>
          <w:p w:rsidR="00DA769B" w:rsidRPr="00750C6A" w:rsidRDefault="00DA769B" w:rsidP="00DA76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n-GB"/>
              </w:rPr>
            </w:pPr>
            <w:r w:rsidRPr="00750C6A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n-GB"/>
              </w:rPr>
              <w:t>USD'000</w:t>
            </w:r>
          </w:p>
        </w:tc>
      </w:tr>
      <w:tr w:rsidR="00DA769B" w:rsidRPr="00750C6A" w:rsidTr="00743D04">
        <w:trPr>
          <w:trHeight w:val="227"/>
        </w:trP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69B" w:rsidRPr="00750C6A" w:rsidRDefault="005A0677" w:rsidP="00DA76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5A067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Mauritanian Finance Ministry &amp; Direction of Environmental Commission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69B" w:rsidRPr="00A67A93" w:rsidRDefault="00DA769B" w:rsidP="00DA769B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2"/>
                <w:szCs w:val="14"/>
              </w:rPr>
            </w:pPr>
            <w:r w:rsidRPr="00A67A93">
              <w:rPr>
                <w:rFonts w:cstheme="minorHAnsi"/>
                <w:b/>
                <w:bCs/>
                <w:sz w:val="12"/>
                <w:szCs w:val="14"/>
              </w:rPr>
              <w:t>-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69B" w:rsidRPr="00750C6A" w:rsidRDefault="00DA769B" w:rsidP="00DA76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69B" w:rsidRPr="00750C6A" w:rsidRDefault="00DA769B" w:rsidP="00DA76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50C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69B" w:rsidRPr="00750C6A" w:rsidRDefault="00DA769B" w:rsidP="00DA76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50C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69B" w:rsidRPr="00750C6A" w:rsidRDefault="00DA769B" w:rsidP="00DA76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50C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69B" w:rsidRPr="00750C6A" w:rsidRDefault="00DA769B" w:rsidP="00DA76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50C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8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69B" w:rsidRPr="00750C6A" w:rsidRDefault="005A0677" w:rsidP="00DA76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69B" w:rsidRPr="00750C6A" w:rsidRDefault="00DA769B" w:rsidP="00DA76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50C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</w:t>
            </w:r>
          </w:p>
        </w:tc>
      </w:tr>
      <w:tr w:rsidR="00DA769B" w:rsidRPr="00750C6A" w:rsidTr="00743D04">
        <w:trPr>
          <w:trHeight w:val="227"/>
        </w:trP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DA769B" w:rsidRPr="00750C6A" w:rsidRDefault="00DA769B" w:rsidP="00DA76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750C6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Total Mauritania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DA769B" w:rsidRPr="00750C6A" w:rsidRDefault="00DA769B" w:rsidP="00DA76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DA769B" w:rsidRPr="00750C6A" w:rsidRDefault="00DA769B" w:rsidP="00DA76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DA769B" w:rsidRPr="00750C6A" w:rsidRDefault="00DA769B" w:rsidP="00DA76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n-GB"/>
              </w:rPr>
            </w:pPr>
            <w:r w:rsidRPr="00750C6A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DA769B" w:rsidRPr="00750C6A" w:rsidRDefault="00DA769B" w:rsidP="00DA76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n-GB"/>
              </w:rPr>
            </w:pPr>
            <w:r w:rsidRPr="00750C6A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DA769B" w:rsidRPr="00750C6A" w:rsidRDefault="00DA769B" w:rsidP="00DA76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n-GB"/>
              </w:rPr>
            </w:pPr>
            <w:r w:rsidRPr="00750C6A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DA769B" w:rsidRPr="00750C6A" w:rsidRDefault="00DA769B" w:rsidP="00DA76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n-GB"/>
              </w:rPr>
            </w:pPr>
            <w:r w:rsidRPr="00750C6A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8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DA769B" w:rsidRPr="00750C6A" w:rsidRDefault="005A0677" w:rsidP="00DA76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n-GB"/>
              </w:rPr>
              <w:t>57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DA769B" w:rsidRPr="00750C6A" w:rsidRDefault="00DA769B" w:rsidP="00DA76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n-GB"/>
              </w:rPr>
            </w:pPr>
            <w:r w:rsidRPr="00750C6A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n-GB"/>
              </w:rPr>
              <w:t>-</w:t>
            </w:r>
          </w:p>
        </w:tc>
      </w:tr>
      <w:tr w:rsidR="00DA769B" w:rsidRPr="00750C6A" w:rsidTr="00743D04">
        <w:trPr>
          <w:trHeight w:val="227"/>
        </w:trP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69B" w:rsidRPr="00750C6A" w:rsidRDefault="00DA769B" w:rsidP="00DA76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50C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Ministry of Energy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 xml:space="preserve"> and Petroleum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69B" w:rsidRPr="00750C6A" w:rsidRDefault="00DA769B" w:rsidP="00DA76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50C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69B" w:rsidRPr="00750C6A" w:rsidRDefault="00DA769B" w:rsidP="00DA76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50C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69B" w:rsidRPr="00750C6A" w:rsidRDefault="00DA769B" w:rsidP="00DA76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50C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69B" w:rsidRPr="00750C6A" w:rsidRDefault="00DA769B" w:rsidP="00DA76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50C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69B" w:rsidRPr="00750C6A" w:rsidRDefault="00DA769B" w:rsidP="00DA76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50C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69B" w:rsidRPr="00750C6A" w:rsidRDefault="00DA769B" w:rsidP="00DA76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50C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8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69B" w:rsidRPr="00750C6A" w:rsidRDefault="00DA769B" w:rsidP="00DA76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69B" w:rsidRPr="00750C6A" w:rsidRDefault="00C8316F" w:rsidP="00DA76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459</w:t>
            </w:r>
          </w:p>
        </w:tc>
      </w:tr>
      <w:tr w:rsidR="00DA769B" w:rsidRPr="00750C6A" w:rsidTr="00743D04">
        <w:trPr>
          <w:trHeight w:val="227"/>
        </w:trP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DA769B" w:rsidRPr="00750C6A" w:rsidRDefault="00DA769B" w:rsidP="00DA76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750C6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Total Kenya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DA769B" w:rsidRPr="00750C6A" w:rsidRDefault="00DA769B" w:rsidP="00DA76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n-GB"/>
              </w:rPr>
            </w:pPr>
            <w:r w:rsidRPr="00750C6A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DA769B" w:rsidRPr="00750C6A" w:rsidRDefault="00DA769B" w:rsidP="00DA76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n-GB"/>
              </w:rPr>
            </w:pPr>
            <w:r w:rsidRPr="00750C6A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DA769B" w:rsidRPr="00750C6A" w:rsidRDefault="00DA769B" w:rsidP="00DA76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DA769B" w:rsidRPr="00750C6A" w:rsidRDefault="00DA769B" w:rsidP="00DA76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n-GB"/>
              </w:rPr>
            </w:pPr>
            <w:r w:rsidRPr="00750C6A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DA769B" w:rsidRPr="00750C6A" w:rsidRDefault="00DA769B" w:rsidP="00DA76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n-GB"/>
              </w:rPr>
            </w:pPr>
            <w:r w:rsidRPr="00750C6A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DA769B" w:rsidRPr="00750C6A" w:rsidRDefault="00DA769B" w:rsidP="00DA76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n-GB"/>
              </w:rPr>
            </w:pPr>
            <w:r w:rsidRPr="00750C6A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8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DA769B" w:rsidRPr="00750C6A" w:rsidRDefault="00DA769B" w:rsidP="00DA76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DA769B" w:rsidRPr="00750C6A" w:rsidRDefault="007D30BB" w:rsidP="00DA76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n-GB"/>
              </w:rPr>
              <w:t>459</w:t>
            </w:r>
          </w:p>
        </w:tc>
      </w:tr>
      <w:tr w:rsidR="00DA769B" w:rsidRPr="00750C6A" w:rsidTr="00743D04">
        <w:trPr>
          <w:trHeight w:val="227"/>
        </w:trP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69B" w:rsidRPr="00750C6A" w:rsidRDefault="007D30BB" w:rsidP="00DA76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D30B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Ministry of Mines and Energy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69B" w:rsidRPr="00750C6A" w:rsidRDefault="00DA769B" w:rsidP="00DA76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50C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69B" w:rsidRPr="00750C6A" w:rsidRDefault="00DA769B" w:rsidP="00DA76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50C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69B" w:rsidRPr="00750C6A" w:rsidRDefault="00DA769B" w:rsidP="00DA76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50C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69B" w:rsidRPr="00750C6A" w:rsidRDefault="00DA769B" w:rsidP="00DA76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50C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69B" w:rsidRPr="00750C6A" w:rsidRDefault="00DA769B" w:rsidP="00DA76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50C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69B" w:rsidRPr="00750C6A" w:rsidRDefault="00DA769B" w:rsidP="00DA76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50C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8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69B" w:rsidRPr="00750C6A" w:rsidRDefault="007D30BB" w:rsidP="00DA76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151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69B" w:rsidRPr="00750C6A" w:rsidRDefault="00DA769B" w:rsidP="00DA76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50C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</w:t>
            </w:r>
          </w:p>
        </w:tc>
      </w:tr>
      <w:tr w:rsidR="00DA769B" w:rsidRPr="00750C6A" w:rsidTr="00743D04">
        <w:trPr>
          <w:trHeight w:val="227"/>
        </w:trP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DA769B" w:rsidRPr="00750C6A" w:rsidRDefault="00DA769B" w:rsidP="00DA76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750C6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Total Namibia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DA769B" w:rsidRPr="00750C6A" w:rsidRDefault="00DA769B" w:rsidP="00DA76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n-GB"/>
              </w:rPr>
            </w:pPr>
            <w:r w:rsidRPr="00750C6A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DA769B" w:rsidRPr="00750C6A" w:rsidRDefault="00DA769B" w:rsidP="00DA76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n-GB"/>
              </w:rPr>
            </w:pPr>
            <w:r w:rsidRPr="00750C6A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DA769B" w:rsidRPr="00750C6A" w:rsidRDefault="00DA769B" w:rsidP="00DA76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n-GB"/>
              </w:rPr>
            </w:pPr>
            <w:r w:rsidRPr="00750C6A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DA769B" w:rsidRPr="00750C6A" w:rsidRDefault="00DA769B" w:rsidP="00DA76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n-GB"/>
              </w:rPr>
            </w:pPr>
            <w:r w:rsidRPr="00750C6A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DA769B" w:rsidRPr="00750C6A" w:rsidRDefault="00DA769B" w:rsidP="00DA76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n-GB"/>
              </w:rPr>
            </w:pPr>
            <w:r w:rsidRPr="00750C6A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DA769B" w:rsidRPr="00750C6A" w:rsidRDefault="00DA769B" w:rsidP="00DA76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n-GB"/>
              </w:rPr>
            </w:pPr>
            <w:r w:rsidRPr="00750C6A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8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DA769B" w:rsidRPr="00750C6A" w:rsidRDefault="007D30BB" w:rsidP="00DA76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n-GB"/>
              </w:rPr>
              <w:t>151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DA769B" w:rsidRPr="00750C6A" w:rsidRDefault="00DA769B" w:rsidP="00DA76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n-GB"/>
              </w:rPr>
            </w:pPr>
            <w:r w:rsidRPr="00750C6A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n-GB"/>
              </w:rPr>
              <w:t>-</w:t>
            </w:r>
          </w:p>
        </w:tc>
      </w:tr>
      <w:tr w:rsidR="00DA769B" w:rsidRPr="00750C6A" w:rsidTr="00743D04">
        <w:trPr>
          <w:trHeight w:val="227"/>
        </w:trP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769B" w:rsidRPr="00FA4054" w:rsidRDefault="00A972C1" w:rsidP="00DA76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972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Zambia Revenue Authority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769B" w:rsidRPr="00750C6A" w:rsidRDefault="00DA769B" w:rsidP="00DA76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50C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769B" w:rsidRPr="00750C6A" w:rsidRDefault="00DA769B" w:rsidP="00DA76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50C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769B" w:rsidRPr="00750C6A" w:rsidRDefault="00A972C1" w:rsidP="00DA76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769B" w:rsidRPr="00750C6A" w:rsidRDefault="00DA769B" w:rsidP="00DA76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50C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769B" w:rsidRPr="00750C6A" w:rsidRDefault="00DA769B" w:rsidP="00DA76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50C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769B" w:rsidRPr="00750C6A" w:rsidRDefault="00DA769B" w:rsidP="00DA76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50C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8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769B" w:rsidRPr="00750C6A" w:rsidRDefault="00DA769B" w:rsidP="00DA76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769B" w:rsidRPr="00750C6A" w:rsidRDefault="00DA769B" w:rsidP="00DA76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50C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</w:t>
            </w:r>
          </w:p>
        </w:tc>
      </w:tr>
      <w:tr w:rsidR="00DA769B" w:rsidRPr="00750C6A" w:rsidTr="00743D04">
        <w:trPr>
          <w:trHeight w:val="227"/>
        </w:trP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</w:tcPr>
          <w:p w:rsidR="00DA769B" w:rsidRPr="00750C6A" w:rsidRDefault="00DA769B" w:rsidP="00DA76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Total Zambia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</w:tcPr>
          <w:p w:rsidR="00DA769B" w:rsidRPr="00750C6A" w:rsidRDefault="00DA769B" w:rsidP="00DA76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n-GB"/>
              </w:rPr>
            </w:pPr>
            <w:r w:rsidRPr="00750C6A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</w:tcPr>
          <w:p w:rsidR="00DA769B" w:rsidRPr="00750C6A" w:rsidRDefault="00DA769B" w:rsidP="00DA76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n-GB"/>
              </w:rPr>
            </w:pPr>
            <w:r w:rsidRPr="00750C6A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</w:tcPr>
          <w:p w:rsidR="00DA769B" w:rsidRPr="00750C6A" w:rsidRDefault="00A972C1" w:rsidP="00DA76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</w:tcPr>
          <w:p w:rsidR="00DA769B" w:rsidRPr="00750C6A" w:rsidRDefault="00DA769B" w:rsidP="00DA76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n-GB"/>
              </w:rPr>
            </w:pPr>
            <w:r w:rsidRPr="00750C6A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</w:tcPr>
          <w:p w:rsidR="00DA769B" w:rsidRPr="00750C6A" w:rsidRDefault="00DA769B" w:rsidP="00DA76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n-GB"/>
              </w:rPr>
            </w:pPr>
            <w:r w:rsidRPr="00750C6A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</w:tcPr>
          <w:p w:rsidR="00DA769B" w:rsidRPr="00750C6A" w:rsidRDefault="00DA769B" w:rsidP="00DA76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n-GB"/>
              </w:rPr>
            </w:pPr>
            <w:r w:rsidRPr="00750C6A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8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</w:tcPr>
          <w:p w:rsidR="00DA769B" w:rsidRPr="00750C6A" w:rsidRDefault="00DA769B" w:rsidP="00DA76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</w:tcPr>
          <w:p w:rsidR="00DA769B" w:rsidRPr="00750C6A" w:rsidRDefault="00DA769B" w:rsidP="00DA76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n-GB"/>
              </w:rPr>
            </w:pPr>
            <w:r w:rsidRPr="00750C6A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n-GB"/>
              </w:rPr>
              <w:t>-</w:t>
            </w:r>
          </w:p>
        </w:tc>
      </w:tr>
      <w:tr w:rsidR="00DA769B" w:rsidRPr="00750C6A" w:rsidTr="00743D04">
        <w:trPr>
          <w:trHeight w:val="243"/>
        </w:trP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69B" w:rsidRPr="00750C6A" w:rsidRDefault="00DA769B" w:rsidP="00DA76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50C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Ministry of Energy and Minerals Development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69B" w:rsidRPr="00750C6A" w:rsidRDefault="00DA769B" w:rsidP="00DA76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50C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69B" w:rsidRPr="00750C6A" w:rsidRDefault="00DA769B" w:rsidP="00DA76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50C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69B" w:rsidRPr="00750C6A" w:rsidRDefault="00DA769B" w:rsidP="00DA76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50C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69B" w:rsidRPr="00750C6A" w:rsidRDefault="00DA769B" w:rsidP="00DA76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50C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69B" w:rsidRPr="00750C6A" w:rsidRDefault="00DA769B" w:rsidP="00DA76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50C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69B" w:rsidRPr="00750C6A" w:rsidRDefault="00DA769B" w:rsidP="00DA76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50C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8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69B" w:rsidRPr="00750C6A" w:rsidRDefault="0008112F" w:rsidP="00DA76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158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69B" w:rsidRPr="00750C6A" w:rsidRDefault="00DA769B" w:rsidP="00DA76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50C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</w:t>
            </w:r>
          </w:p>
        </w:tc>
      </w:tr>
      <w:tr w:rsidR="00DA769B" w:rsidRPr="00750C6A" w:rsidTr="00743D04">
        <w:trPr>
          <w:trHeight w:val="227"/>
        </w:trP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DA769B" w:rsidRPr="00750C6A" w:rsidRDefault="00DA769B" w:rsidP="00DA76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750C6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Total Uganda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DA769B" w:rsidRPr="00750C6A" w:rsidRDefault="00DA769B" w:rsidP="00DA76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n-GB"/>
              </w:rPr>
            </w:pPr>
            <w:r w:rsidRPr="00750C6A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DA769B" w:rsidRPr="00750C6A" w:rsidRDefault="00DA769B" w:rsidP="00DA76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n-GB"/>
              </w:rPr>
            </w:pPr>
            <w:r w:rsidRPr="00750C6A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DA769B" w:rsidRPr="00750C6A" w:rsidRDefault="00DA769B" w:rsidP="00DA76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n-GB"/>
              </w:rPr>
            </w:pPr>
            <w:r w:rsidRPr="00750C6A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DA769B" w:rsidRPr="00750C6A" w:rsidRDefault="00DA769B" w:rsidP="00DA76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n-GB"/>
              </w:rPr>
            </w:pPr>
            <w:r w:rsidRPr="00750C6A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DA769B" w:rsidRPr="00750C6A" w:rsidRDefault="00DA769B" w:rsidP="00DA76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n-GB"/>
              </w:rPr>
            </w:pPr>
            <w:r w:rsidRPr="00750C6A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DA769B" w:rsidRPr="00750C6A" w:rsidRDefault="00DA769B" w:rsidP="00DA76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n-GB"/>
              </w:rPr>
            </w:pPr>
            <w:r w:rsidRPr="00750C6A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8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DA769B" w:rsidRPr="00750C6A" w:rsidRDefault="0008112F" w:rsidP="00DA76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n-GB"/>
              </w:rPr>
              <w:t>158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DA769B" w:rsidRPr="00750C6A" w:rsidRDefault="00DA769B" w:rsidP="00DA76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n-GB"/>
              </w:rPr>
            </w:pPr>
            <w:r w:rsidRPr="00750C6A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n-GB"/>
              </w:rPr>
              <w:t>-</w:t>
            </w:r>
          </w:p>
        </w:tc>
      </w:tr>
      <w:tr w:rsidR="00DA769B" w:rsidRPr="00750C6A" w:rsidTr="00743D04">
        <w:trPr>
          <w:trHeight w:val="227"/>
        </w:trP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769B" w:rsidRPr="00401BC3" w:rsidRDefault="00DA769B" w:rsidP="00DA76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396BF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Guyana Geology and Mines Commission (GGMC)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769B" w:rsidRPr="00750C6A" w:rsidRDefault="00DA769B" w:rsidP="00DA76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50C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769B" w:rsidRPr="00750C6A" w:rsidRDefault="00DA769B" w:rsidP="00DA76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50C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769B" w:rsidRPr="00750C6A" w:rsidRDefault="00DA769B" w:rsidP="00DA76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50C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769B" w:rsidRPr="00750C6A" w:rsidRDefault="00DA769B" w:rsidP="00DA76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50C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769B" w:rsidRPr="00750C6A" w:rsidRDefault="00DA769B" w:rsidP="00DA76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50C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769B" w:rsidRPr="00750C6A" w:rsidRDefault="00DA769B" w:rsidP="00DA76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50C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8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769B" w:rsidRPr="00750C6A" w:rsidRDefault="00C036AC" w:rsidP="00DA76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769B" w:rsidRPr="00750C6A" w:rsidRDefault="00DA769B" w:rsidP="00DA76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50C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</w:t>
            </w:r>
          </w:p>
        </w:tc>
      </w:tr>
      <w:tr w:rsidR="00DA769B" w:rsidRPr="00750C6A" w:rsidTr="00743D04">
        <w:trPr>
          <w:trHeight w:val="227"/>
        </w:trP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D8D8D8"/>
            <w:noWrap/>
            <w:vAlign w:val="bottom"/>
          </w:tcPr>
          <w:p w:rsidR="00DA769B" w:rsidRPr="00750C6A" w:rsidRDefault="00DA769B" w:rsidP="00DA76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Total Guyana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8D8D8"/>
            <w:noWrap/>
            <w:vAlign w:val="bottom"/>
          </w:tcPr>
          <w:p w:rsidR="00DA769B" w:rsidRPr="00750C6A" w:rsidRDefault="00DA769B" w:rsidP="00DA76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n-GB"/>
              </w:rPr>
            </w:pPr>
            <w:r w:rsidRPr="00750C6A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8D8D8"/>
            <w:noWrap/>
            <w:vAlign w:val="bottom"/>
          </w:tcPr>
          <w:p w:rsidR="00DA769B" w:rsidRPr="00750C6A" w:rsidRDefault="00DA769B" w:rsidP="00DA76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n-GB"/>
              </w:rPr>
            </w:pPr>
            <w:r w:rsidRPr="00750C6A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8D8D8"/>
            <w:noWrap/>
            <w:vAlign w:val="bottom"/>
          </w:tcPr>
          <w:p w:rsidR="00DA769B" w:rsidRPr="00750C6A" w:rsidRDefault="00DA769B" w:rsidP="00DA76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n-GB"/>
              </w:rPr>
            </w:pPr>
            <w:r w:rsidRPr="00750C6A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8D8D8"/>
            <w:noWrap/>
            <w:vAlign w:val="bottom"/>
          </w:tcPr>
          <w:p w:rsidR="00DA769B" w:rsidRPr="00750C6A" w:rsidRDefault="00DA769B" w:rsidP="00DA76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n-GB"/>
              </w:rPr>
            </w:pPr>
            <w:r w:rsidRPr="00750C6A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8D8D8"/>
            <w:noWrap/>
            <w:vAlign w:val="bottom"/>
          </w:tcPr>
          <w:p w:rsidR="00DA769B" w:rsidRPr="00750C6A" w:rsidRDefault="00DA769B" w:rsidP="00DA76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n-GB"/>
              </w:rPr>
            </w:pPr>
            <w:r w:rsidRPr="00750C6A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8D8D8"/>
            <w:noWrap/>
            <w:vAlign w:val="bottom"/>
          </w:tcPr>
          <w:p w:rsidR="00DA769B" w:rsidRPr="00750C6A" w:rsidRDefault="00DA769B" w:rsidP="00DA76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n-GB"/>
              </w:rPr>
            </w:pPr>
            <w:r w:rsidRPr="00750C6A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8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8D8D8"/>
            <w:noWrap/>
            <w:vAlign w:val="bottom"/>
          </w:tcPr>
          <w:p w:rsidR="00DA769B" w:rsidRPr="00750C6A" w:rsidRDefault="00C036AC" w:rsidP="00DA76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n-GB"/>
              </w:rPr>
              <w:t>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8D8D8"/>
            <w:noWrap/>
            <w:vAlign w:val="bottom"/>
          </w:tcPr>
          <w:p w:rsidR="00DA769B" w:rsidRPr="00750C6A" w:rsidRDefault="00DA769B" w:rsidP="00DA76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n-GB"/>
              </w:rPr>
            </w:pPr>
            <w:r w:rsidRPr="00750C6A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n-GB"/>
              </w:rPr>
              <w:t>-</w:t>
            </w:r>
          </w:p>
        </w:tc>
      </w:tr>
      <w:tr w:rsidR="00DA769B" w:rsidRPr="00750C6A" w:rsidTr="00743D04">
        <w:trPr>
          <w:trHeight w:val="227"/>
        </w:trP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69B" w:rsidRPr="00750C6A" w:rsidRDefault="00DA769B" w:rsidP="00DA76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50C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Petroleum Corporation of Jamaica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69B" w:rsidRPr="00750C6A" w:rsidRDefault="00DA769B" w:rsidP="00DA76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50C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69B" w:rsidRPr="00750C6A" w:rsidRDefault="00DA769B" w:rsidP="00DA76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50C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69B" w:rsidRPr="00750C6A" w:rsidRDefault="00DA769B" w:rsidP="00DA76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50C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69B" w:rsidRPr="00750C6A" w:rsidRDefault="00DA769B" w:rsidP="00DA76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50C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69B" w:rsidRPr="00750C6A" w:rsidRDefault="00DA769B" w:rsidP="00DA76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50C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69B" w:rsidRPr="00750C6A" w:rsidRDefault="00DA769B" w:rsidP="00DA76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50C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8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69B" w:rsidRPr="00750C6A" w:rsidRDefault="00C8316F" w:rsidP="00DA76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128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69B" w:rsidRPr="00750C6A" w:rsidRDefault="00DA769B" w:rsidP="00DA76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50C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</w:t>
            </w:r>
          </w:p>
        </w:tc>
      </w:tr>
      <w:tr w:rsidR="00DA769B" w:rsidRPr="00750C6A" w:rsidTr="00743D04">
        <w:trPr>
          <w:trHeight w:val="227"/>
        </w:trP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D8D8D8"/>
            <w:noWrap/>
            <w:vAlign w:val="bottom"/>
            <w:hideMark/>
          </w:tcPr>
          <w:p w:rsidR="00DA769B" w:rsidRPr="00750C6A" w:rsidRDefault="00DA769B" w:rsidP="00DA76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750C6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Total Jamaica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DA769B" w:rsidRPr="00750C6A" w:rsidRDefault="00DA769B" w:rsidP="00DA76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n-GB"/>
              </w:rPr>
            </w:pPr>
            <w:r w:rsidRPr="00750C6A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DA769B" w:rsidRPr="00750C6A" w:rsidRDefault="00DA769B" w:rsidP="00DA76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n-GB"/>
              </w:rPr>
            </w:pPr>
            <w:r w:rsidRPr="00750C6A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DA769B" w:rsidRPr="00750C6A" w:rsidRDefault="00DA769B" w:rsidP="00DA76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n-GB"/>
              </w:rPr>
            </w:pPr>
            <w:r w:rsidRPr="00750C6A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DA769B" w:rsidRPr="00750C6A" w:rsidRDefault="00DA769B" w:rsidP="00DA76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n-GB"/>
              </w:rPr>
            </w:pPr>
            <w:r w:rsidRPr="00750C6A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DA769B" w:rsidRPr="00750C6A" w:rsidRDefault="00DA769B" w:rsidP="00DA76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n-GB"/>
              </w:rPr>
            </w:pPr>
            <w:r w:rsidRPr="00750C6A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DA769B" w:rsidRPr="00750C6A" w:rsidRDefault="00DA769B" w:rsidP="00DA76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n-GB"/>
              </w:rPr>
            </w:pPr>
            <w:r w:rsidRPr="00750C6A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8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DA769B" w:rsidRPr="00750C6A" w:rsidRDefault="00C8316F" w:rsidP="00DA76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n-GB"/>
              </w:rPr>
              <w:t>128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DA769B" w:rsidRPr="00750C6A" w:rsidRDefault="00DA769B" w:rsidP="00DA76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n-GB"/>
              </w:rPr>
            </w:pPr>
            <w:r w:rsidRPr="00750C6A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n-GB"/>
              </w:rPr>
              <w:t>-</w:t>
            </w:r>
          </w:p>
        </w:tc>
      </w:tr>
      <w:tr w:rsidR="00DA769B" w:rsidRPr="00750C6A" w:rsidTr="00743D04">
        <w:trPr>
          <w:trHeight w:val="227"/>
        </w:trP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69B" w:rsidRPr="00750C6A" w:rsidRDefault="00DA769B" w:rsidP="00DA76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750C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Belastingdienst</w:t>
            </w:r>
            <w:proofErr w:type="spellEnd"/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69B" w:rsidRPr="00750C6A" w:rsidRDefault="00DA769B" w:rsidP="00DA76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50C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69B" w:rsidRPr="00750C6A" w:rsidRDefault="00DA769B" w:rsidP="00DA76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50C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69B" w:rsidRPr="00750C6A" w:rsidRDefault="00DA769B" w:rsidP="00DA76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69B" w:rsidRPr="00750C6A" w:rsidRDefault="00DA769B" w:rsidP="00DA76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50C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69B" w:rsidRPr="00750C6A" w:rsidRDefault="00DA769B" w:rsidP="00DA76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50C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69B" w:rsidRPr="00750C6A" w:rsidRDefault="00DA769B" w:rsidP="00DA76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50C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8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69B" w:rsidRPr="00750C6A" w:rsidRDefault="00DA769B" w:rsidP="00DA76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50C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69B" w:rsidRPr="00750C6A" w:rsidRDefault="00DA769B" w:rsidP="00DA76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50C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</w:t>
            </w:r>
          </w:p>
        </w:tc>
      </w:tr>
      <w:tr w:rsidR="00DA769B" w:rsidRPr="00750C6A" w:rsidTr="00743D04">
        <w:trPr>
          <w:trHeight w:val="227"/>
        </w:trP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DA769B" w:rsidRPr="00750C6A" w:rsidRDefault="00DA769B" w:rsidP="00DA76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750C6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Total Netherlands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DA769B" w:rsidRPr="00750C6A" w:rsidRDefault="00DA769B" w:rsidP="00DA76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n-GB"/>
              </w:rPr>
            </w:pPr>
            <w:r w:rsidRPr="00750C6A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DA769B" w:rsidRPr="00750C6A" w:rsidRDefault="00DA769B" w:rsidP="00DA76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n-GB"/>
              </w:rPr>
            </w:pPr>
            <w:r w:rsidRPr="00750C6A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DA769B" w:rsidRPr="00750C6A" w:rsidRDefault="00DA769B" w:rsidP="00DA76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DA769B" w:rsidRPr="00750C6A" w:rsidRDefault="00DA769B" w:rsidP="00DA76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n-GB"/>
              </w:rPr>
            </w:pPr>
            <w:r w:rsidRPr="00750C6A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DA769B" w:rsidRPr="00750C6A" w:rsidRDefault="00DA769B" w:rsidP="00DA76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n-GB"/>
              </w:rPr>
            </w:pPr>
            <w:r w:rsidRPr="00750C6A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DA769B" w:rsidRPr="00750C6A" w:rsidRDefault="00DA769B" w:rsidP="00DA76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n-GB"/>
              </w:rPr>
            </w:pPr>
            <w:r w:rsidRPr="00750C6A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8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DA769B" w:rsidRPr="00750C6A" w:rsidRDefault="00DA769B" w:rsidP="00DA76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n-GB"/>
              </w:rPr>
            </w:pPr>
            <w:r w:rsidRPr="00750C6A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DA769B" w:rsidRPr="00750C6A" w:rsidRDefault="00DA769B" w:rsidP="00DA76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n-GB"/>
              </w:rPr>
            </w:pPr>
            <w:r w:rsidRPr="00750C6A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n-GB"/>
              </w:rPr>
              <w:t>-</w:t>
            </w:r>
          </w:p>
        </w:tc>
      </w:tr>
      <w:tr w:rsidR="00DA769B" w:rsidRPr="00750C6A" w:rsidTr="00743D04">
        <w:trPr>
          <w:trHeight w:val="227"/>
        </w:trP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69B" w:rsidRPr="00750C6A" w:rsidRDefault="00DA769B" w:rsidP="00DA76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50C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Norwegian Tax Administration.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69B" w:rsidRPr="00750C6A" w:rsidRDefault="00DA769B" w:rsidP="00DA76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50C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69B" w:rsidRPr="00750C6A" w:rsidRDefault="00DA769B" w:rsidP="00DA76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50C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69B" w:rsidRPr="00750C6A" w:rsidRDefault="007D30BB" w:rsidP="00DA76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(38,414)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69B" w:rsidRPr="00750C6A" w:rsidRDefault="00DA769B" w:rsidP="00DA76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50C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69B" w:rsidRPr="00750C6A" w:rsidRDefault="00DA769B" w:rsidP="00DA76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50C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69B" w:rsidRPr="00750C6A" w:rsidRDefault="00DA769B" w:rsidP="00DA76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50C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8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69B" w:rsidRPr="00750C6A" w:rsidRDefault="00DA769B" w:rsidP="00DA76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50C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69B" w:rsidRPr="00750C6A" w:rsidRDefault="00DA769B" w:rsidP="00DA76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50C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</w:t>
            </w:r>
          </w:p>
        </w:tc>
      </w:tr>
      <w:tr w:rsidR="00DA769B" w:rsidRPr="00750C6A" w:rsidTr="00743D04">
        <w:trPr>
          <w:trHeight w:val="227"/>
        </w:trP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DA769B" w:rsidRPr="00750C6A" w:rsidRDefault="00DA769B" w:rsidP="00DA76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750C6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Total Norway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DA769B" w:rsidRPr="00750C6A" w:rsidRDefault="00DA769B" w:rsidP="00DA76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n-GB"/>
              </w:rPr>
            </w:pPr>
            <w:r w:rsidRPr="00750C6A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DA769B" w:rsidRPr="00750C6A" w:rsidRDefault="00DA769B" w:rsidP="00DA76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n-GB"/>
              </w:rPr>
            </w:pPr>
            <w:r w:rsidRPr="00750C6A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DA769B" w:rsidRPr="00750C6A" w:rsidRDefault="007D30BB" w:rsidP="00DA76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n-GB"/>
              </w:rPr>
              <w:t>(38,414)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DA769B" w:rsidRPr="00750C6A" w:rsidRDefault="00DA769B" w:rsidP="00DA76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n-GB"/>
              </w:rPr>
            </w:pPr>
            <w:r w:rsidRPr="00750C6A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DA769B" w:rsidRPr="00750C6A" w:rsidRDefault="00DA769B" w:rsidP="00DA76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n-GB"/>
              </w:rPr>
            </w:pPr>
            <w:r w:rsidRPr="00750C6A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DA769B" w:rsidRPr="00750C6A" w:rsidRDefault="00DA769B" w:rsidP="00DA76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n-GB"/>
              </w:rPr>
            </w:pPr>
            <w:r w:rsidRPr="00750C6A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8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DA769B" w:rsidRPr="00750C6A" w:rsidRDefault="00DA769B" w:rsidP="00DA76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n-GB"/>
              </w:rPr>
            </w:pPr>
            <w:r w:rsidRPr="00750C6A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DA769B" w:rsidRPr="00750C6A" w:rsidRDefault="00DA769B" w:rsidP="00DA76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n-GB"/>
              </w:rPr>
            </w:pPr>
            <w:r w:rsidRPr="00750C6A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n-GB"/>
              </w:rPr>
              <w:t>-</w:t>
            </w:r>
          </w:p>
        </w:tc>
      </w:tr>
      <w:tr w:rsidR="00DA769B" w:rsidRPr="00750C6A" w:rsidTr="00743D04">
        <w:trPr>
          <w:trHeight w:val="227"/>
        </w:trP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69B" w:rsidRPr="00750C6A" w:rsidRDefault="00DA769B" w:rsidP="00DA76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50C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 xml:space="preserve">Department of 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 xml:space="preserve">Business, Energy &amp; Industrial </w:t>
            </w:r>
            <w:r w:rsidR="0008112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Strategy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69B" w:rsidRPr="00750C6A" w:rsidRDefault="00DA769B" w:rsidP="00DA76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50C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69B" w:rsidRPr="00750C6A" w:rsidRDefault="00DA769B" w:rsidP="00DA76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50C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69B" w:rsidRPr="00750C6A" w:rsidRDefault="00DA769B" w:rsidP="00DA76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50C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69B" w:rsidRPr="00750C6A" w:rsidRDefault="00DA769B" w:rsidP="00DA76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50C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69B" w:rsidRPr="00750C6A" w:rsidRDefault="00DA769B" w:rsidP="00DA76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50C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69B" w:rsidRPr="00750C6A" w:rsidRDefault="00DA769B" w:rsidP="00DA76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50C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8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69B" w:rsidRPr="00750C6A" w:rsidRDefault="0008112F" w:rsidP="00DA76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169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69B" w:rsidRPr="00750C6A" w:rsidRDefault="00DA769B" w:rsidP="00DA76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50C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</w:t>
            </w:r>
          </w:p>
        </w:tc>
      </w:tr>
      <w:tr w:rsidR="00DA769B" w:rsidRPr="00750C6A" w:rsidTr="00743D04">
        <w:trPr>
          <w:trHeight w:val="227"/>
        </w:trP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69B" w:rsidRPr="00750C6A" w:rsidRDefault="0008112F" w:rsidP="00DA76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8112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Her Majesties Revenue and Customs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69B" w:rsidRPr="00750C6A" w:rsidRDefault="00DA769B" w:rsidP="00DA76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50C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69B" w:rsidRPr="00750C6A" w:rsidRDefault="00DA769B" w:rsidP="00DA76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50C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69B" w:rsidRPr="00750C6A" w:rsidRDefault="0008112F" w:rsidP="00DA76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(49,962)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69B" w:rsidRPr="00750C6A" w:rsidRDefault="00DA769B" w:rsidP="00DA76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50C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69B" w:rsidRPr="00750C6A" w:rsidRDefault="00DA769B" w:rsidP="00DA76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50C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69B" w:rsidRPr="00750C6A" w:rsidRDefault="00DA769B" w:rsidP="00DA76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50C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8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69B" w:rsidRPr="00750C6A" w:rsidRDefault="00DA769B" w:rsidP="00DA76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69B" w:rsidRPr="00750C6A" w:rsidRDefault="00DA769B" w:rsidP="00DA76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50C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</w:t>
            </w:r>
          </w:p>
        </w:tc>
      </w:tr>
      <w:tr w:rsidR="00DA769B" w:rsidRPr="00750C6A" w:rsidTr="00743D04">
        <w:trPr>
          <w:trHeight w:val="227"/>
        </w:trP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DA769B" w:rsidRPr="00750C6A" w:rsidRDefault="00DA769B" w:rsidP="00DA76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750C6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Total UK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DA769B" w:rsidRPr="00750C6A" w:rsidRDefault="00DA769B" w:rsidP="00DA76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n-GB"/>
              </w:rPr>
            </w:pPr>
            <w:r w:rsidRPr="00750C6A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DA769B" w:rsidRPr="00750C6A" w:rsidRDefault="00DA769B" w:rsidP="00DA76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n-GB"/>
              </w:rPr>
            </w:pPr>
            <w:r w:rsidRPr="00750C6A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DA769B" w:rsidRPr="00750C6A" w:rsidRDefault="0008112F" w:rsidP="00DA76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n-GB"/>
              </w:rPr>
              <w:t>(49,962)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DA769B" w:rsidRPr="00750C6A" w:rsidRDefault="00DA769B" w:rsidP="00DA76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n-GB"/>
              </w:rPr>
            </w:pPr>
            <w:r w:rsidRPr="00750C6A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DA769B" w:rsidRPr="00750C6A" w:rsidRDefault="00DA769B" w:rsidP="00DA76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n-GB"/>
              </w:rPr>
            </w:pPr>
            <w:r w:rsidRPr="00750C6A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DA769B" w:rsidRPr="00750C6A" w:rsidRDefault="00DA769B" w:rsidP="00DA76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n-GB"/>
              </w:rPr>
            </w:pPr>
            <w:r w:rsidRPr="00750C6A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8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DA769B" w:rsidRPr="00750C6A" w:rsidRDefault="0008112F" w:rsidP="00DA76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n-GB"/>
              </w:rPr>
              <w:t>169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DA769B" w:rsidRPr="00750C6A" w:rsidRDefault="00DA769B" w:rsidP="00DA76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n-GB"/>
              </w:rPr>
            </w:pPr>
            <w:r w:rsidRPr="00750C6A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n-GB"/>
              </w:rPr>
              <w:t>-</w:t>
            </w:r>
          </w:p>
        </w:tc>
      </w:tr>
    </w:tbl>
    <w:p w:rsidR="00A456E9" w:rsidRDefault="00A456E9">
      <w:pPr>
        <w:rPr>
          <w:sz w:val="16"/>
          <w:szCs w:val="16"/>
        </w:rPr>
      </w:pPr>
    </w:p>
    <w:p w:rsidR="00A456E9" w:rsidRPr="007C428C" w:rsidRDefault="00A456E9" w:rsidP="00A456E9">
      <w:pPr>
        <w:rPr>
          <w:sz w:val="16"/>
          <w:szCs w:val="16"/>
        </w:rPr>
      </w:pPr>
      <w:r w:rsidRPr="007C428C">
        <w:rPr>
          <w:sz w:val="16"/>
          <w:szCs w:val="16"/>
        </w:rPr>
        <w:t>*Where production entitlement is paid in barrels this has been multipli</w:t>
      </w:r>
      <w:r w:rsidR="00FC1AF1">
        <w:rPr>
          <w:sz w:val="16"/>
          <w:szCs w:val="16"/>
        </w:rPr>
        <w:t>ed by the Group’s 2019</w:t>
      </w:r>
      <w:r w:rsidRPr="007C428C">
        <w:rPr>
          <w:sz w:val="16"/>
          <w:szCs w:val="16"/>
        </w:rPr>
        <w:t xml:space="preserve"> a</w:t>
      </w:r>
      <w:r>
        <w:rPr>
          <w:sz w:val="16"/>
          <w:szCs w:val="16"/>
        </w:rPr>
        <w:t>ve</w:t>
      </w:r>
      <w:r w:rsidR="00FC1AF1">
        <w:rPr>
          <w:sz w:val="16"/>
          <w:szCs w:val="16"/>
        </w:rPr>
        <w:t>rage realised oil price of $60.2</w:t>
      </w:r>
      <w:r w:rsidRPr="007C428C">
        <w:rPr>
          <w:sz w:val="16"/>
          <w:szCs w:val="16"/>
        </w:rPr>
        <w:t>/bbl.</w:t>
      </w:r>
      <w:r>
        <w:rPr>
          <w:sz w:val="16"/>
          <w:szCs w:val="16"/>
        </w:rPr>
        <w:t xml:space="preserve"> Production entitlements disclo</w:t>
      </w:r>
      <w:r w:rsidR="00FC1AF1">
        <w:rPr>
          <w:sz w:val="16"/>
          <w:szCs w:val="16"/>
        </w:rPr>
        <w:t xml:space="preserve">sed for Ghana excludes 614,357 </w:t>
      </w:r>
      <w:proofErr w:type="spellStart"/>
      <w:r w:rsidR="00FC1AF1">
        <w:rPr>
          <w:sz w:val="16"/>
          <w:szCs w:val="16"/>
        </w:rPr>
        <w:t>bbls</w:t>
      </w:r>
      <w:proofErr w:type="spellEnd"/>
      <w:r w:rsidR="00FC1AF1">
        <w:rPr>
          <w:sz w:val="16"/>
          <w:szCs w:val="16"/>
        </w:rPr>
        <w:t xml:space="preserve"> and 526,453</w:t>
      </w:r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bbls</w:t>
      </w:r>
      <w:proofErr w:type="spellEnd"/>
      <w:r>
        <w:rPr>
          <w:sz w:val="16"/>
          <w:szCs w:val="16"/>
        </w:rPr>
        <w:t xml:space="preserve"> received by GNPC in respect of its equity interest in Jubilee and TEN, respectively.</w:t>
      </w:r>
    </w:p>
    <w:p w:rsidR="009F4B78" w:rsidRPr="007C428C" w:rsidRDefault="009F4B78" w:rsidP="00A456E9">
      <w:pPr>
        <w:rPr>
          <w:sz w:val="16"/>
          <w:szCs w:val="16"/>
        </w:rPr>
      </w:pPr>
    </w:p>
    <w:sectPr w:rsidR="009F4B78" w:rsidRPr="007C428C" w:rsidSect="00BC01E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0D12" w:rsidRDefault="000C0D12" w:rsidP="00750C6A">
      <w:pPr>
        <w:spacing w:after="0" w:line="240" w:lineRule="auto"/>
      </w:pPr>
      <w:r>
        <w:separator/>
      </w:r>
    </w:p>
  </w:endnote>
  <w:endnote w:type="continuationSeparator" w:id="0">
    <w:p w:rsidR="000C0D12" w:rsidRDefault="000C0D12" w:rsidP="00750C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INOT-Light">
    <w:altName w:val="MV Boli"/>
    <w:panose1 w:val="020B0504020201020104"/>
    <w:charset w:val="00"/>
    <w:family w:val="modern"/>
    <w:notTrueType/>
    <w:pitch w:val="variable"/>
    <w:sig w:usb0="800000AF" w:usb1="4000206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0D12" w:rsidRDefault="000C0D1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0D12" w:rsidRDefault="000C0D1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0D12" w:rsidRDefault="000C0D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0D12" w:rsidRDefault="000C0D12" w:rsidP="00750C6A">
      <w:pPr>
        <w:spacing w:after="0" w:line="240" w:lineRule="auto"/>
      </w:pPr>
      <w:r>
        <w:separator/>
      </w:r>
    </w:p>
  </w:footnote>
  <w:footnote w:type="continuationSeparator" w:id="0">
    <w:p w:rsidR="000C0D12" w:rsidRDefault="000C0D12" w:rsidP="00750C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0D12" w:rsidRDefault="000C0D1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0D12" w:rsidRDefault="000C0D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0D12" w:rsidRDefault="000C0D1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4B78"/>
    <w:rsid w:val="000118B5"/>
    <w:rsid w:val="00024747"/>
    <w:rsid w:val="000551BA"/>
    <w:rsid w:val="0008112F"/>
    <w:rsid w:val="000C0D12"/>
    <w:rsid w:val="000C1F56"/>
    <w:rsid w:val="000E4D98"/>
    <w:rsid w:val="000E792D"/>
    <w:rsid w:val="001107DB"/>
    <w:rsid w:val="001254D2"/>
    <w:rsid w:val="00165C59"/>
    <w:rsid w:val="00167E9F"/>
    <w:rsid w:val="0019175E"/>
    <w:rsid w:val="001C31D3"/>
    <w:rsid w:val="00216158"/>
    <w:rsid w:val="00217A15"/>
    <w:rsid w:val="0027574B"/>
    <w:rsid w:val="00293A11"/>
    <w:rsid w:val="002A7809"/>
    <w:rsid w:val="002B3992"/>
    <w:rsid w:val="002E60B2"/>
    <w:rsid w:val="00311070"/>
    <w:rsid w:val="00312227"/>
    <w:rsid w:val="00327093"/>
    <w:rsid w:val="00345185"/>
    <w:rsid w:val="00357C84"/>
    <w:rsid w:val="003703D7"/>
    <w:rsid w:val="00384F88"/>
    <w:rsid w:val="00396BF8"/>
    <w:rsid w:val="003A2458"/>
    <w:rsid w:val="003A288F"/>
    <w:rsid w:val="003D0D3A"/>
    <w:rsid w:val="003D3426"/>
    <w:rsid w:val="003D638B"/>
    <w:rsid w:val="00401BC3"/>
    <w:rsid w:val="00410A13"/>
    <w:rsid w:val="00411CE0"/>
    <w:rsid w:val="004569E5"/>
    <w:rsid w:val="004A060D"/>
    <w:rsid w:val="004B69E8"/>
    <w:rsid w:val="00523621"/>
    <w:rsid w:val="0057469A"/>
    <w:rsid w:val="005873E8"/>
    <w:rsid w:val="005A0677"/>
    <w:rsid w:val="005A4FBC"/>
    <w:rsid w:val="005B4C46"/>
    <w:rsid w:val="005D6E66"/>
    <w:rsid w:val="005F2CF8"/>
    <w:rsid w:val="005F4A6E"/>
    <w:rsid w:val="005F6A35"/>
    <w:rsid w:val="006279DA"/>
    <w:rsid w:val="0064614B"/>
    <w:rsid w:val="00647495"/>
    <w:rsid w:val="00677BA9"/>
    <w:rsid w:val="00681344"/>
    <w:rsid w:val="00682F2B"/>
    <w:rsid w:val="00687DC9"/>
    <w:rsid w:val="00695864"/>
    <w:rsid w:val="006A1B45"/>
    <w:rsid w:val="006E5E1E"/>
    <w:rsid w:val="006E669F"/>
    <w:rsid w:val="00713649"/>
    <w:rsid w:val="00715047"/>
    <w:rsid w:val="00730796"/>
    <w:rsid w:val="00743D04"/>
    <w:rsid w:val="00750C6A"/>
    <w:rsid w:val="00761261"/>
    <w:rsid w:val="00780671"/>
    <w:rsid w:val="00780754"/>
    <w:rsid w:val="007C428C"/>
    <w:rsid w:val="007C7846"/>
    <w:rsid w:val="007D30BB"/>
    <w:rsid w:val="007D5F1E"/>
    <w:rsid w:val="007F0974"/>
    <w:rsid w:val="00802042"/>
    <w:rsid w:val="008042D1"/>
    <w:rsid w:val="00816A93"/>
    <w:rsid w:val="00842192"/>
    <w:rsid w:val="008421C9"/>
    <w:rsid w:val="00856779"/>
    <w:rsid w:val="00880207"/>
    <w:rsid w:val="0089481D"/>
    <w:rsid w:val="008B0C94"/>
    <w:rsid w:val="008C1943"/>
    <w:rsid w:val="008C3EF8"/>
    <w:rsid w:val="008F0DBB"/>
    <w:rsid w:val="008F1599"/>
    <w:rsid w:val="009624D3"/>
    <w:rsid w:val="00962B12"/>
    <w:rsid w:val="00963F64"/>
    <w:rsid w:val="00995B63"/>
    <w:rsid w:val="009D1A48"/>
    <w:rsid w:val="009F4B78"/>
    <w:rsid w:val="00A3678E"/>
    <w:rsid w:val="00A456E9"/>
    <w:rsid w:val="00A66766"/>
    <w:rsid w:val="00A67A93"/>
    <w:rsid w:val="00A8305D"/>
    <w:rsid w:val="00A83A93"/>
    <w:rsid w:val="00A972C1"/>
    <w:rsid w:val="00AB34CE"/>
    <w:rsid w:val="00AC226F"/>
    <w:rsid w:val="00AC47AA"/>
    <w:rsid w:val="00AE486D"/>
    <w:rsid w:val="00B05497"/>
    <w:rsid w:val="00B10994"/>
    <w:rsid w:val="00B63BA3"/>
    <w:rsid w:val="00B94C73"/>
    <w:rsid w:val="00BC01E9"/>
    <w:rsid w:val="00C036AC"/>
    <w:rsid w:val="00C8316F"/>
    <w:rsid w:val="00CC12DC"/>
    <w:rsid w:val="00CC4A8E"/>
    <w:rsid w:val="00CC4ECB"/>
    <w:rsid w:val="00CD4A78"/>
    <w:rsid w:val="00CE0C39"/>
    <w:rsid w:val="00D3725E"/>
    <w:rsid w:val="00D71261"/>
    <w:rsid w:val="00D86ECE"/>
    <w:rsid w:val="00DA769B"/>
    <w:rsid w:val="00DB66E8"/>
    <w:rsid w:val="00DF2276"/>
    <w:rsid w:val="00E237E7"/>
    <w:rsid w:val="00E2471C"/>
    <w:rsid w:val="00E2488E"/>
    <w:rsid w:val="00E45FBA"/>
    <w:rsid w:val="00E76CC6"/>
    <w:rsid w:val="00E80E5A"/>
    <w:rsid w:val="00E87199"/>
    <w:rsid w:val="00E909F7"/>
    <w:rsid w:val="00EC0AAE"/>
    <w:rsid w:val="00EF3D9C"/>
    <w:rsid w:val="00F0153E"/>
    <w:rsid w:val="00F053A1"/>
    <w:rsid w:val="00F34731"/>
    <w:rsid w:val="00F37F22"/>
    <w:rsid w:val="00F451F0"/>
    <w:rsid w:val="00F57304"/>
    <w:rsid w:val="00F60B48"/>
    <w:rsid w:val="00F76118"/>
    <w:rsid w:val="00F83DE4"/>
    <w:rsid w:val="00FA4054"/>
    <w:rsid w:val="00FC1AF1"/>
    <w:rsid w:val="00FF6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0C9E363B"/>
  <w15:docId w15:val="{6EA25E4B-9A6C-4F0E-915C-AE08934D3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C01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F4B7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F4B78"/>
    <w:rPr>
      <w:color w:val="800080"/>
      <w:u w:val="single"/>
    </w:rPr>
  </w:style>
  <w:style w:type="paragraph" w:customStyle="1" w:styleId="xl1615">
    <w:name w:val="xl1615"/>
    <w:basedOn w:val="Normal"/>
    <w:rsid w:val="009F4B78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617">
    <w:name w:val="xl1617"/>
    <w:basedOn w:val="Normal"/>
    <w:rsid w:val="009F4B7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618">
    <w:name w:val="xl1618"/>
    <w:basedOn w:val="Normal"/>
    <w:rsid w:val="009F4B7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620">
    <w:name w:val="xl1620"/>
    <w:basedOn w:val="Normal"/>
    <w:rsid w:val="009F4B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44"/>
      <w:szCs w:val="44"/>
      <w:lang w:eastAsia="en-GB"/>
    </w:rPr>
  </w:style>
  <w:style w:type="paragraph" w:customStyle="1" w:styleId="xl1621">
    <w:name w:val="xl1621"/>
    <w:basedOn w:val="Normal"/>
    <w:rsid w:val="009F4B78"/>
    <w:pPr>
      <w:shd w:val="clear" w:color="000000" w:fill="C0C0C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622">
    <w:name w:val="xl1622"/>
    <w:basedOn w:val="Normal"/>
    <w:rsid w:val="009F4B78"/>
    <w:pPr>
      <w:shd w:val="clear" w:color="000000" w:fill="C0C0C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624">
    <w:name w:val="xl1624"/>
    <w:basedOn w:val="Normal"/>
    <w:rsid w:val="009F4B78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625">
    <w:name w:val="xl1625"/>
    <w:basedOn w:val="Normal"/>
    <w:rsid w:val="009F4B78"/>
    <w:pP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626">
    <w:name w:val="xl1626"/>
    <w:basedOn w:val="Normal"/>
    <w:rsid w:val="009F4B78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en-GB"/>
    </w:rPr>
  </w:style>
  <w:style w:type="paragraph" w:customStyle="1" w:styleId="xl1627">
    <w:name w:val="xl1627"/>
    <w:basedOn w:val="Normal"/>
    <w:rsid w:val="009F4B78"/>
    <w:pPr>
      <w:pBdr>
        <w:left w:val="single" w:sz="8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628">
    <w:name w:val="xl1628"/>
    <w:basedOn w:val="Normal"/>
    <w:rsid w:val="009F4B78"/>
    <w:pPr>
      <w:pBdr>
        <w:left w:val="single" w:sz="8" w:space="0" w:color="auto"/>
        <w:bottom w:val="single" w:sz="8" w:space="0" w:color="auto"/>
      </w:pBdr>
      <w:shd w:val="clear" w:color="000000" w:fill="80808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en-GB"/>
    </w:rPr>
  </w:style>
  <w:style w:type="paragraph" w:customStyle="1" w:styleId="xl1629">
    <w:name w:val="xl1629"/>
    <w:basedOn w:val="Normal"/>
    <w:rsid w:val="009F4B78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630">
    <w:name w:val="xl1630"/>
    <w:basedOn w:val="Normal"/>
    <w:rsid w:val="009F4B78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631">
    <w:name w:val="xl1631"/>
    <w:basedOn w:val="Normal"/>
    <w:rsid w:val="009F4B78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632">
    <w:name w:val="xl1632"/>
    <w:basedOn w:val="Normal"/>
    <w:rsid w:val="009F4B78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633">
    <w:name w:val="xl1633"/>
    <w:basedOn w:val="Normal"/>
    <w:rsid w:val="009F4B78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634">
    <w:name w:val="xl1634"/>
    <w:basedOn w:val="Normal"/>
    <w:rsid w:val="009F4B78"/>
    <w:pPr>
      <w:pBdr>
        <w:lef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635">
    <w:name w:val="xl1635"/>
    <w:basedOn w:val="Normal"/>
    <w:rsid w:val="009F4B78"/>
    <w:pPr>
      <w:pBdr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636">
    <w:name w:val="xl1636"/>
    <w:basedOn w:val="Normal"/>
    <w:rsid w:val="009F4B78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637">
    <w:name w:val="xl1637"/>
    <w:basedOn w:val="Normal"/>
    <w:rsid w:val="009F4B78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638">
    <w:name w:val="xl1638"/>
    <w:basedOn w:val="Normal"/>
    <w:rsid w:val="009F4B78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639">
    <w:name w:val="xl1639"/>
    <w:basedOn w:val="Normal"/>
    <w:rsid w:val="009F4B78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640">
    <w:name w:val="xl1640"/>
    <w:basedOn w:val="Normal"/>
    <w:rsid w:val="009F4B78"/>
    <w:pPr>
      <w:pBdr>
        <w:left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641">
    <w:name w:val="xl1641"/>
    <w:basedOn w:val="Normal"/>
    <w:rsid w:val="009F4B78"/>
    <w:pPr>
      <w:pBdr>
        <w:lef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642">
    <w:name w:val="xl1642"/>
    <w:basedOn w:val="Normal"/>
    <w:rsid w:val="009F4B78"/>
    <w:pPr>
      <w:pBdr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643">
    <w:name w:val="xl1643"/>
    <w:basedOn w:val="Normal"/>
    <w:rsid w:val="009F4B78"/>
    <w:pPr>
      <w:pBdr>
        <w:bottom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en-GB"/>
    </w:rPr>
  </w:style>
  <w:style w:type="paragraph" w:customStyle="1" w:styleId="xl1644">
    <w:name w:val="xl1644"/>
    <w:basedOn w:val="Normal"/>
    <w:rsid w:val="009F4B78"/>
    <w:pPr>
      <w:pBdr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en-GB"/>
    </w:rPr>
  </w:style>
  <w:style w:type="paragraph" w:customStyle="1" w:styleId="xl1645">
    <w:name w:val="xl1645"/>
    <w:basedOn w:val="Normal"/>
    <w:rsid w:val="009F4B78"/>
    <w:pPr>
      <w:pBdr>
        <w:left w:val="single" w:sz="4" w:space="0" w:color="auto"/>
        <w:bottom w:val="single" w:sz="4" w:space="0" w:color="auto"/>
      </w:pBdr>
      <w:shd w:val="clear" w:color="000000" w:fill="7F7F7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xl1646">
    <w:name w:val="xl1646"/>
    <w:basedOn w:val="Normal"/>
    <w:rsid w:val="009F4B78"/>
    <w:pPr>
      <w:pBdr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647">
    <w:name w:val="xl1647"/>
    <w:basedOn w:val="Normal"/>
    <w:rsid w:val="009F4B78"/>
    <w:pPr>
      <w:pBdr>
        <w:bottom w:val="single" w:sz="4" w:space="0" w:color="auto"/>
      </w:pBdr>
      <w:shd w:val="clear" w:color="000000" w:fill="7F7F7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table" w:styleId="LightShading-Accent5">
    <w:name w:val="Light Shading Accent 5"/>
    <w:basedOn w:val="TableNormal"/>
    <w:uiPriority w:val="60"/>
    <w:rsid w:val="009F4B78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750C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0C6A"/>
  </w:style>
  <w:style w:type="paragraph" w:styleId="Footer">
    <w:name w:val="footer"/>
    <w:basedOn w:val="Normal"/>
    <w:link w:val="FooterChar"/>
    <w:uiPriority w:val="99"/>
    <w:unhideWhenUsed/>
    <w:rsid w:val="00750C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0C6A"/>
  </w:style>
  <w:style w:type="table" w:styleId="TableGrid">
    <w:name w:val="Table Grid"/>
    <w:basedOn w:val="TableNormal"/>
    <w:uiPriority w:val="99"/>
    <w:rsid w:val="008421C9"/>
    <w:pPr>
      <w:spacing w:after="120" w:line="240" w:lineRule="exact"/>
    </w:pPr>
    <w:rPr>
      <w:rFonts w:ascii="Times New Roman" w:eastAsia="Times New Roman" w:hAnsi="Times New Roman" w:cs="Times New Roman"/>
      <w:sz w:val="20"/>
      <w:szCs w:val="20"/>
      <w:lang w:eastAsia="en-GB"/>
    </w:rPr>
    <w:tblPr>
      <w:tblCellMar>
        <w:left w:w="0" w:type="dxa"/>
        <w:right w:w="0" w:type="dxa"/>
      </w:tblCellMar>
    </w:tblPr>
  </w:style>
  <w:style w:type="paragraph" w:customStyle="1" w:styleId="TableColHeads">
    <w:name w:val="TableColHeads"/>
    <w:basedOn w:val="Normal"/>
    <w:uiPriority w:val="99"/>
    <w:rsid w:val="008421C9"/>
    <w:pPr>
      <w:tabs>
        <w:tab w:val="left" w:pos="284"/>
      </w:tabs>
      <w:spacing w:before="30" w:after="30" w:line="160" w:lineRule="exact"/>
      <w:ind w:right="57"/>
      <w:jc w:val="right"/>
    </w:pPr>
    <w:rPr>
      <w:rFonts w:ascii="DINOT-Light" w:eastAsia="Times New Roman" w:hAnsi="DINOT-Light" w:cs="Times New Roman"/>
      <w:sz w:val="14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78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8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52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ullowoil.com/investors/regulatory-news" TargetMode="External"/><Relationship Id="rId13" Type="http://schemas.openxmlformats.org/officeDocument/2006/relationships/header" Target="head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3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5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cc105763-4995-49dc-b5fd-80c0ece008fe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FA88249A632F489CC2FEA3B022569C" ma:contentTypeVersion="11" ma:contentTypeDescription="Create a new document." ma:contentTypeScope="" ma:versionID="885f051a2ecd27924af80bbda67178f9">
  <xsd:schema xmlns:xsd="http://www.w3.org/2001/XMLSchema" xmlns:xs="http://www.w3.org/2001/XMLSchema" xmlns:p="http://schemas.microsoft.com/office/2006/metadata/properties" xmlns:ns2="038c7a5e-b02d-4c80-b607-2c269a54e201" xmlns:ns3="67169640-eb43-4435-91f8-ac27f25b8fcc" targetNamespace="http://schemas.microsoft.com/office/2006/metadata/properties" ma:root="true" ma:fieldsID="e05477e621834e9b00b64ff4164ee03b" ns2:_="" ns3:_="">
    <xsd:import namespace="038c7a5e-b02d-4c80-b607-2c269a54e201"/>
    <xsd:import namespace="67169640-eb43-4435-91f8-ac27f25b8f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8c7a5e-b02d-4c80-b607-2c269a54e2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169640-eb43-4435-91f8-ac27f25b8fc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EC5E5B0-5579-4123-BECE-4F389E2FFB91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02AE71E7-3419-4D4C-BD12-17092B16254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89303DF-BF89-4D9C-8D4E-0FB0E7BF4F61}"/>
</file>

<file path=customXml/itemProps4.xml><?xml version="1.0" encoding="utf-8"?>
<ds:datastoreItem xmlns:ds="http://schemas.openxmlformats.org/officeDocument/2006/customXml" ds:itemID="{73C6AEA0-E3D0-4867-BCAC-42A8885F2B77}"/>
</file>

<file path=customXml/itemProps5.xml><?xml version="1.0" encoding="utf-8"?>
<ds:datastoreItem xmlns:ds="http://schemas.openxmlformats.org/officeDocument/2006/customXml" ds:itemID="{A1343DC1-C0F6-4C6E-A86F-86A61EDAB24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744</TotalTime>
  <Pages>3</Pages>
  <Words>885</Words>
  <Characters>5051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Tullow Oil</Company>
  <LinksUpToDate>false</LinksUpToDate>
  <CharactersWithSpaces>5925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richard.miller</dc:creator>
  <cp:lastModifiedBy>John Gichuki Maiki</cp:lastModifiedBy>
  <cp:revision>87</cp:revision>
  <cp:lastPrinted>2019-06-04T11:16:00Z</cp:lastPrinted>
  <dcterms:created xsi:type="dcterms:W3CDTF">2019-05-24T14:47:00Z</dcterms:created>
  <dcterms:modified xsi:type="dcterms:W3CDTF">2020-06-17T12:54:00Z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9de4dcef-5623-4afd-8bd4-6db379b73ae1</vt:lpwstr>
  </property>
  <property fmtid="{D5CDD505-2E9C-101B-9397-08002B2CF9AE}" pid="3" name="bjSaver">
    <vt:lpwstr>7+gTq3JksZd0VlhkmMmo8optoGVR3l7P</vt:lpwstr>
  </property>
  <property fmtid="{D5CDD505-2E9C-101B-9397-08002B2CF9AE}" pid="4" name="bjDocumentSecurityLabel">
    <vt:lpwstr>No Marking</vt:lpwstr>
  </property>
  <property fmtid="{D5CDD505-2E9C-101B-9397-08002B2CF9AE}" pid="5" name="TLW-Classification">
    <vt:lpwstr>NOT PROTECTIVELY MARKED</vt:lpwstr>
  </property>
  <property fmtid="{D5CDD505-2E9C-101B-9397-08002B2CF9AE}" pid="6" name="ContentTypeId">
    <vt:lpwstr>0x0101000FFA88249A632F489CC2FEA3B022569C</vt:lpwstr>
  </property>
</Properties>
</file>