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15D08" w14:textId="0C2CE7A8" w:rsidR="00C51A7C" w:rsidRPr="00703243" w:rsidRDefault="005712DB" w:rsidP="00004306">
      <w:pPr>
        <w:pStyle w:val="Frontpagetext"/>
        <w:jc w:val="right"/>
      </w:pPr>
      <w:r w:rsidRPr="00703243">
        <w:tab/>
      </w:r>
      <w:r w:rsidR="00E1643C">
        <w:rPr>
          <w:caps w:val="0"/>
        </w:rPr>
        <w:t>ADOPTION COPY</w:t>
      </w:r>
    </w:p>
    <w:p w14:paraId="360ABB12" w14:textId="71A69ADE" w:rsidR="00C51A7C" w:rsidRPr="00703243" w:rsidRDefault="00C51A7C" w:rsidP="00004306">
      <w:pPr>
        <w:pStyle w:val="Frontpagetext"/>
        <w:jc w:val="right"/>
      </w:pPr>
    </w:p>
    <w:p w14:paraId="54B78019" w14:textId="77777777" w:rsidR="00C51A7C" w:rsidRPr="00703243" w:rsidRDefault="00C51A7C" w:rsidP="00004306">
      <w:pPr>
        <w:pStyle w:val="Frontpagetext"/>
      </w:pPr>
    </w:p>
    <w:p w14:paraId="1EBA21C4" w14:textId="77777777" w:rsidR="00C51A7C" w:rsidRPr="00703243" w:rsidRDefault="00C51A7C" w:rsidP="00004306">
      <w:pPr>
        <w:pStyle w:val="Frontpagetext"/>
      </w:pPr>
    </w:p>
    <w:p w14:paraId="65AE1825" w14:textId="77777777" w:rsidR="00C51A7C" w:rsidRPr="00703243" w:rsidRDefault="00C51A7C" w:rsidP="00004306">
      <w:pPr>
        <w:pStyle w:val="Frontpagetext"/>
      </w:pPr>
    </w:p>
    <w:p w14:paraId="62E12944" w14:textId="77777777" w:rsidR="00C51A7C" w:rsidRPr="00703243" w:rsidRDefault="00C51A7C" w:rsidP="00004306">
      <w:pPr>
        <w:pStyle w:val="Frontpagetext"/>
      </w:pPr>
    </w:p>
    <w:p w14:paraId="72F91022" w14:textId="77777777" w:rsidR="00C51A7C" w:rsidRPr="00703243" w:rsidRDefault="00C51A7C" w:rsidP="00004306">
      <w:pPr>
        <w:pStyle w:val="Frontpagetext"/>
      </w:pPr>
    </w:p>
    <w:p w14:paraId="57ECE0E9" w14:textId="77777777" w:rsidR="00C51A7C" w:rsidRPr="00703243" w:rsidRDefault="00C51A7C" w:rsidP="00004306">
      <w:pPr>
        <w:pStyle w:val="Frontpagetext"/>
      </w:pPr>
    </w:p>
    <w:p w14:paraId="357D2E86" w14:textId="77777777" w:rsidR="00C51A7C" w:rsidRPr="00703243" w:rsidRDefault="00C51A7C" w:rsidP="00004306">
      <w:pPr>
        <w:pStyle w:val="Frontpagetext"/>
      </w:pPr>
    </w:p>
    <w:p w14:paraId="1E6EA964" w14:textId="2B7E8755" w:rsidR="00C51A7C" w:rsidRPr="00703243" w:rsidRDefault="00C51A7C" w:rsidP="00004306">
      <w:pPr>
        <w:pStyle w:val="Frontpagetext"/>
      </w:pPr>
    </w:p>
    <w:p w14:paraId="301AA192" w14:textId="08B521C7" w:rsidR="006B67D0" w:rsidRPr="00703243" w:rsidRDefault="006B67D0" w:rsidP="00004306">
      <w:pPr>
        <w:pStyle w:val="Frontpagetext"/>
      </w:pPr>
    </w:p>
    <w:p w14:paraId="27DD8A90" w14:textId="791983C9" w:rsidR="006B67D0" w:rsidRPr="00703243" w:rsidRDefault="006B67D0" w:rsidP="00004306">
      <w:pPr>
        <w:pStyle w:val="Frontpagetext"/>
      </w:pPr>
    </w:p>
    <w:p w14:paraId="62E1AF2D" w14:textId="77777777" w:rsidR="006B67D0" w:rsidRPr="00703243" w:rsidRDefault="006B67D0" w:rsidP="00004306">
      <w:pPr>
        <w:pStyle w:val="Frontpagetext"/>
      </w:pPr>
    </w:p>
    <w:p w14:paraId="4245CD31" w14:textId="77777777" w:rsidR="00C51A7C" w:rsidRPr="00703243" w:rsidRDefault="00C51A7C" w:rsidP="00004306">
      <w:pPr>
        <w:pStyle w:val="Frontpagetext"/>
      </w:pPr>
    </w:p>
    <w:p w14:paraId="0ADDB762" w14:textId="77777777" w:rsidR="00C51A7C" w:rsidRPr="00703243" w:rsidRDefault="00C51A7C" w:rsidP="00004306">
      <w:pPr>
        <w:pStyle w:val="Frontpagetext"/>
      </w:pPr>
    </w:p>
    <w:p w14:paraId="76D0D143" w14:textId="77777777" w:rsidR="00C51A7C" w:rsidRPr="00703243" w:rsidRDefault="00C51A7C" w:rsidP="00004306">
      <w:pPr>
        <w:pStyle w:val="Frontpagetext"/>
      </w:pPr>
    </w:p>
    <w:p w14:paraId="43F8ED0D" w14:textId="77777777" w:rsidR="00C51A7C" w:rsidRPr="00703243" w:rsidRDefault="00C51A7C" w:rsidP="00004306">
      <w:pPr>
        <w:pStyle w:val="Frontpagetext"/>
      </w:pPr>
    </w:p>
    <w:p w14:paraId="3FAAF359" w14:textId="77777777" w:rsidR="00C51A7C" w:rsidRPr="00703243" w:rsidRDefault="00C51A7C" w:rsidP="00004306">
      <w:pPr>
        <w:pStyle w:val="Frontpagetext"/>
      </w:pPr>
    </w:p>
    <w:p w14:paraId="1C467F31" w14:textId="77777777" w:rsidR="00C51A7C" w:rsidRPr="00703243" w:rsidRDefault="00C51A7C" w:rsidP="00004306">
      <w:pPr>
        <w:pStyle w:val="Frontpagetext"/>
      </w:pPr>
    </w:p>
    <w:p w14:paraId="578A36D1" w14:textId="77777777" w:rsidR="00C51A7C" w:rsidRPr="00703243" w:rsidRDefault="00C51A7C" w:rsidP="00004306">
      <w:pPr>
        <w:pStyle w:val="Frontpagetext"/>
      </w:pPr>
    </w:p>
    <w:p w14:paraId="6C65DCB8" w14:textId="070A469D" w:rsidR="00C51A7C" w:rsidRPr="00703243" w:rsidRDefault="00C51A7C" w:rsidP="00004306">
      <w:pPr>
        <w:pStyle w:val="Frontpagetext"/>
      </w:pPr>
    </w:p>
    <w:p w14:paraId="3043B2C7" w14:textId="302E498C" w:rsidR="006B67D0" w:rsidRPr="00703243" w:rsidRDefault="006B67D0" w:rsidP="00004306">
      <w:pPr>
        <w:pStyle w:val="Frontpagetext"/>
      </w:pPr>
    </w:p>
    <w:p w14:paraId="7AC83DBF" w14:textId="6EF5C9EF" w:rsidR="006B67D0" w:rsidRPr="00703243" w:rsidRDefault="006B67D0" w:rsidP="00004306">
      <w:pPr>
        <w:pStyle w:val="Frontpagetext"/>
      </w:pPr>
    </w:p>
    <w:p w14:paraId="6650D846" w14:textId="77777777" w:rsidR="006B67D0" w:rsidRPr="00703243" w:rsidRDefault="006B67D0" w:rsidP="00004306">
      <w:pPr>
        <w:pStyle w:val="Frontpagetext"/>
      </w:pPr>
    </w:p>
    <w:tbl>
      <w:tblPr>
        <w:tblW w:w="0" w:type="auto"/>
        <w:jc w:val="center"/>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8F25FC" w:rsidRPr="00703243" w14:paraId="38C56F9A" w14:textId="77777777" w:rsidTr="005417AB">
        <w:trPr>
          <w:cantSplit/>
          <w:trHeight w:val="992"/>
          <w:jc w:val="center"/>
        </w:trPr>
        <w:tc>
          <w:tcPr>
            <w:tcW w:w="5670" w:type="dxa"/>
            <w:vAlign w:val="center"/>
          </w:tcPr>
          <w:p w14:paraId="7088522D" w14:textId="2B72EE5F" w:rsidR="008F25FC" w:rsidRPr="00703243" w:rsidRDefault="00144BE3" w:rsidP="00BF18DD">
            <w:pPr>
              <w:pStyle w:val="Frontpagetexttitle"/>
            </w:pPr>
            <w:sdt>
              <w:sdtPr>
                <w:rPr>
                  <w:sz w:val="24"/>
                  <w:szCs w:val="24"/>
                </w:rPr>
                <w:tag w:val="{&quot;templafy&quot;:{&quot;id&quot;:&quot;23da3924-b9d5-4650-a69d-7c1d1e0f3c1c&quot;}}"/>
                <w:id w:val="787777213"/>
                <w:placeholder>
                  <w:docPart w:val="87ABFEFF7E6342E68D335A50E5A14896"/>
                </w:placeholder>
              </w:sdtPr>
              <w:sdtEndPr/>
              <w:sdtContent>
                <w:r w:rsidR="0047114F">
                  <w:rPr>
                    <w:sz w:val="24"/>
                    <w:szCs w:val="24"/>
                  </w:rPr>
                  <w:t xml:space="preserve">THE </w:t>
                </w:r>
                <w:r w:rsidR="004E47FF" w:rsidRPr="00703243">
                  <w:rPr>
                    <w:sz w:val="24"/>
                    <w:szCs w:val="24"/>
                  </w:rPr>
                  <w:t xml:space="preserve">TULLOW </w:t>
                </w:r>
                <w:r w:rsidR="0047114F">
                  <w:rPr>
                    <w:sz w:val="24"/>
                    <w:szCs w:val="24"/>
                  </w:rPr>
                  <w:t xml:space="preserve">OIL PLC 2023 </w:t>
                </w:r>
                <w:r w:rsidR="006B67D0" w:rsidRPr="00703243">
                  <w:rPr>
                    <w:sz w:val="24"/>
                    <w:szCs w:val="24"/>
                  </w:rPr>
                  <w:t>EMPLOYEE SHARE AWARD PLAN</w:t>
                </w:r>
              </w:sdtContent>
            </w:sdt>
          </w:p>
        </w:tc>
      </w:tr>
    </w:tbl>
    <w:p w14:paraId="0957261D" w14:textId="77777777" w:rsidR="00C51A7C" w:rsidRPr="00703243" w:rsidRDefault="00C51A7C" w:rsidP="00004306">
      <w:pPr>
        <w:pStyle w:val="Frontpagetext"/>
      </w:pPr>
    </w:p>
    <w:p w14:paraId="6F5DDEBB" w14:textId="77777777" w:rsidR="00C51A7C" w:rsidRPr="00703243" w:rsidRDefault="00C51A7C" w:rsidP="00004306">
      <w:pPr>
        <w:pStyle w:val="Frontpagetext"/>
      </w:pPr>
    </w:p>
    <w:p w14:paraId="7F368E9C" w14:textId="77777777" w:rsidR="002417C3" w:rsidRPr="00703243" w:rsidRDefault="002417C3" w:rsidP="00004306">
      <w:pPr>
        <w:pStyle w:val="Frontpagetext"/>
      </w:pPr>
    </w:p>
    <w:p w14:paraId="48F09312" w14:textId="77777777" w:rsidR="002417C3" w:rsidRDefault="002417C3" w:rsidP="00004306">
      <w:pPr>
        <w:pStyle w:val="Frontpagetext"/>
      </w:pPr>
    </w:p>
    <w:p w14:paraId="4B129CEE" w14:textId="77777777" w:rsidR="0047114F" w:rsidRDefault="0047114F" w:rsidP="00004306">
      <w:pPr>
        <w:pStyle w:val="Frontpagetext"/>
      </w:pPr>
    </w:p>
    <w:p w14:paraId="241B2EA7" w14:textId="165514E4" w:rsidR="0047114F" w:rsidRDefault="0047114F" w:rsidP="0047114F">
      <w:pPr>
        <w:tabs>
          <w:tab w:val="left" w:pos="360"/>
          <w:tab w:val="left" w:pos="630"/>
          <w:tab w:val="left" w:pos="1800"/>
          <w:tab w:val="left" w:pos="7200"/>
        </w:tabs>
        <w:jc w:val="center"/>
        <w:rPr>
          <w:lang w:val="en-US"/>
        </w:rPr>
      </w:pPr>
      <w:r>
        <w:rPr>
          <w:lang w:val="en-US"/>
        </w:rPr>
        <w:t xml:space="preserve">This is a copy of the rules of the Tullow Oil plc 2023 Employee Share Award Plan which was adopted by the Remuneration Committee of the Board of Directors of the Company on </w:t>
      </w:r>
      <w:r w:rsidR="007843B4">
        <w:rPr>
          <w:lang w:val="en-US"/>
        </w:rPr>
        <w:t>22 May</w:t>
      </w:r>
      <w:r>
        <w:rPr>
          <w:lang w:val="en-US"/>
        </w:rPr>
        <w:t xml:space="preserve"> 2023, conditional on appropriate shareholder authority being obtained.</w:t>
      </w:r>
    </w:p>
    <w:p w14:paraId="41D98E7D" w14:textId="77777777" w:rsidR="0047114F" w:rsidRDefault="0047114F" w:rsidP="0047114F">
      <w:pPr>
        <w:tabs>
          <w:tab w:val="left" w:pos="360"/>
          <w:tab w:val="left" w:pos="630"/>
          <w:tab w:val="left" w:pos="1800"/>
          <w:tab w:val="left" w:pos="7200"/>
        </w:tabs>
        <w:jc w:val="center"/>
        <w:rPr>
          <w:lang w:val="en-US"/>
        </w:rPr>
      </w:pPr>
    </w:p>
    <w:p w14:paraId="523C38BC" w14:textId="55249131" w:rsidR="0047114F" w:rsidRDefault="0047114F" w:rsidP="0047114F">
      <w:pPr>
        <w:tabs>
          <w:tab w:val="left" w:pos="360"/>
          <w:tab w:val="left" w:pos="630"/>
          <w:tab w:val="left" w:pos="1800"/>
          <w:tab w:val="left" w:pos="7200"/>
        </w:tabs>
        <w:jc w:val="center"/>
        <w:rPr>
          <w:lang w:val="en-US"/>
        </w:rPr>
      </w:pPr>
      <w:r>
        <w:rPr>
          <w:lang w:val="en-US"/>
        </w:rPr>
        <w:t xml:space="preserve">Shareholder authority for the adoption of the Tullow Oil plc 2023 Employee Share Award Plan was conferred by the shareholders of Tullow Oil plc at a general meeting of shareholders held on </w:t>
      </w:r>
      <w:r w:rsidR="00B73313">
        <w:rPr>
          <w:lang w:val="en-US"/>
        </w:rPr>
        <w:t>24 May</w:t>
      </w:r>
      <w:r>
        <w:rPr>
          <w:lang w:val="en-US"/>
        </w:rPr>
        <w:t xml:space="preserve"> 2023.</w:t>
      </w:r>
    </w:p>
    <w:p w14:paraId="6B5970A4" w14:textId="77777777" w:rsidR="0047114F" w:rsidRDefault="0047114F" w:rsidP="0047114F">
      <w:pPr>
        <w:tabs>
          <w:tab w:val="left" w:pos="360"/>
          <w:tab w:val="left" w:pos="630"/>
          <w:tab w:val="left" w:pos="1800"/>
          <w:tab w:val="left" w:pos="7200"/>
        </w:tabs>
        <w:jc w:val="center"/>
      </w:pPr>
    </w:p>
    <w:p w14:paraId="61433671" w14:textId="1E79760A" w:rsidR="0047114F" w:rsidRDefault="0047114F" w:rsidP="0047114F">
      <w:pPr>
        <w:tabs>
          <w:tab w:val="left" w:pos="360"/>
          <w:tab w:val="left" w:pos="630"/>
          <w:tab w:val="left" w:pos="1800"/>
          <w:tab w:val="left" w:pos="7200"/>
        </w:tabs>
        <w:jc w:val="center"/>
      </w:pPr>
      <w:r>
        <w:rPr>
          <w:lang w:val="en-US"/>
        </w:rPr>
        <w:t xml:space="preserve">No new Awards may be made under this Plan after </w:t>
      </w:r>
      <w:r w:rsidR="00B73313">
        <w:rPr>
          <w:lang w:val="en-US"/>
        </w:rPr>
        <w:t>24 May</w:t>
      </w:r>
      <w:r>
        <w:rPr>
          <w:lang w:val="en-US"/>
        </w:rPr>
        <w:t xml:space="preserve"> 2033.</w:t>
      </w:r>
    </w:p>
    <w:p w14:paraId="6B09FF6A" w14:textId="4E66713A" w:rsidR="0047114F" w:rsidRPr="00703243" w:rsidRDefault="0047114F" w:rsidP="00004306">
      <w:pPr>
        <w:pStyle w:val="Frontpagetext"/>
        <w:sectPr w:rsidR="0047114F" w:rsidRPr="00703243" w:rsidSect="006B67D0">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418" w:left="1134" w:header="709" w:footer="709" w:gutter="0"/>
          <w:cols w:space="720"/>
          <w:docGrid w:linePitch="299"/>
        </w:sectPr>
      </w:pPr>
    </w:p>
    <w:sdt>
      <w:sdtPr>
        <w:rPr>
          <w:b/>
        </w:rPr>
        <w:id w:val="1558589345"/>
        <w:docPartObj>
          <w:docPartGallery w:val="Table of Contents"/>
          <w:docPartUnique/>
        </w:docPartObj>
      </w:sdtPr>
      <w:sdtEndPr>
        <w:rPr>
          <w:b w:val="0"/>
        </w:rPr>
      </w:sdtEndPr>
      <w:sdtContent>
        <w:p w14:paraId="1DBDF198" w14:textId="77777777" w:rsidR="006B67D0" w:rsidRPr="00703243" w:rsidRDefault="006B67D0" w:rsidP="006B67D0">
          <w:pPr>
            <w:spacing w:after="240"/>
            <w:jc w:val="center"/>
            <w:rPr>
              <w:b/>
            </w:rPr>
          </w:pPr>
          <w:r w:rsidRPr="00703243">
            <w:rPr>
              <w:b/>
            </w:rPr>
            <w:t>CONTENTS</w:t>
          </w:r>
        </w:p>
        <w:p w14:paraId="1AEA2585" w14:textId="77777777" w:rsidR="006B67D0" w:rsidRPr="00703243" w:rsidRDefault="006B67D0" w:rsidP="006B67D0">
          <w:pPr>
            <w:spacing w:after="240"/>
            <w:jc w:val="right"/>
            <w:rPr>
              <w:b/>
            </w:rPr>
          </w:pPr>
          <w:r w:rsidRPr="00703243">
            <w:rPr>
              <w:b/>
            </w:rPr>
            <w:t>Page</w:t>
          </w:r>
        </w:p>
        <w:p w14:paraId="4B6ECB6B" w14:textId="56658124" w:rsidR="00B73313" w:rsidRDefault="006B67D0">
          <w:pPr>
            <w:pStyle w:val="TOC1"/>
            <w:rPr>
              <w:rFonts w:asciiTheme="minorHAnsi" w:eastAsiaTheme="minorEastAsia" w:hAnsiTheme="minorHAnsi"/>
              <w:caps w:val="0"/>
              <w:noProof/>
              <w:sz w:val="22"/>
              <w:szCs w:val="22"/>
            </w:rPr>
          </w:pPr>
          <w:r w:rsidRPr="00703243">
            <w:fldChar w:fldCharType="begin"/>
          </w:r>
          <w:r w:rsidRPr="00703243">
            <w:instrText xml:space="preserve"> TOC \o "1-1" \h \z \t "Appendix #,6,SCHEDULE #,8,Schedule PART #,9,APPENDIX - PART #,7" \N 6-7 </w:instrText>
          </w:r>
          <w:r w:rsidRPr="00703243">
            <w:fldChar w:fldCharType="separate"/>
          </w:r>
          <w:hyperlink w:anchor="_Toc132364604" w:history="1">
            <w:r w:rsidR="00B73313" w:rsidRPr="00445B18">
              <w:rPr>
                <w:rStyle w:val="Hyperlink"/>
                <w:noProof/>
              </w:rPr>
              <w:t>1.</w:t>
            </w:r>
            <w:r w:rsidR="00B73313">
              <w:rPr>
                <w:rFonts w:asciiTheme="minorHAnsi" w:eastAsiaTheme="minorEastAsia" w:hAnsiTheme="minorHAnsi"/>
                <w:caps w:val="0"/>
                <w:noProof/>
                <w:sz w:val="22"/>
                <w:szCs w:val="22"/>
              </w:rPr>
              <w:tab/>
            </w:r>
            <w:r w:rsidR="00B73313" w:rsidRPr="00445B18">
              <w:rPr>
                <w:rStyle w:val="Hyperlink"/>
                <w:noProof/>
              </w:rPr>
              <w:t>Definitions And Interpretations</w:t>
            </w:r>
            <w:r w:rsidR="00B73313">
              <w:rPr>
                <w:noProof/>
                <w:webHidden/>
              </w:rPr>
              <w:tab/>
            </w:r>
            <w:r w:rsidR="00B73313">
              <w:rPr>
                <w:noProof/>
                <w:webHidden/>
              </w:rPr>
              <w:fldChar w:fldCharType="begin"/>
            </w:r>
            <w:r w:rsidR="00B73313">
              <w:rPr>
                <w:noProof/>
                <w:webHidden/>
              </w:rPr>
              <w:instrText xml:space="preserve"> PAGEREF _Toc132364604 \h </w:instrText>
            </w:r>
            <w:r w:rsidR="00B73313">
              <w:rPr>
                <w:noProof/>
                <w:webHidden/>
              </w:rPr>
            </w:r>
            <w:r w:rsidR="00B73313">
              <w:rPr>
                <w:noProof/>
                <w:webHidden/>
              </w:rPr>
              <w:fldChar w:fldCharType="separate"/>
            </w:r>
            <w:r w:rsidR="00B73313">
              <w:rPr>
                <w:noProof/>
                <w:webHidden/>
              </w:rPr>
              <w:t>1</w:t>
            </w:r>
            <w:r w:rsidR="00B73313">
              <w:rPr>
                <w:noProof/>
                <w:webHidden/>
              </w:rPr>
              <w:fldChar w:fldCharType="end"/>
            </w:r>
          </w:hyperlink>
        </w:p>
        <w:p w14:paraId="747E926C" w14:textId="0D4C41E3" w:rsidR="00B73313" w:rsidRDefault="00144BE3">
          <w:pPr>
            <w:pStyle w:val="TOC1"/>
            <w:rPr>
              <w:rFonts w:asciiTheme="minorHAnsi" w:eastAsiaTheme="minorEastAsia" w:hAnsiTheme="minorHAnsi"/>
              <w:caps w:val="0"/>
              <w:noProof/>
              <w:sz w:val="22"/>
              <w:szCs w:val="22"/>
            </w:rPr>
          </w:pPr>
          <w:hyperlink w:anchor="_Toc132364605" w:history="1">
            <w:r w:rsidR="00B73313" w:rsidRPr="00445B18">
              <w:rPr>
                <w:rStyle w:val="Hyperlink"/>
                <w:noProof/>
              </w:rPr>
              <w:t>2.</w:t>
            </w:r>
            <w:r w:rsidR="00B73313">
              <w:rPr>
                <w:rFonts w:asciiTheme="minorHAnsi" w:eastAsiaTheme="minorEastAsia" w:hAnsiTheme="minorHAnsi"/>
                <w:caps w:val="0"/>
                <w:noProof/>
                <w:sz w:val="22"/>
                <w:szCs w:val="22"/>
              </w:rPr>
              <w:tab/>
            </w:r>
            <w:r w:rsidR="00B73313" w:rsidRPr="00445B18">
              <w:rPr>
                <w:rStyle w:val="Hyperlink"/>
                <w:noProof/>
              </w:rPr>
              <w:t>Eligibility</w:t>
            </w:r>
            <w:r w:rsidR="00B73313">
              <w:rPr>
                <w:noProof/>
                <w:webHidden/>
              </w:rPr>
              <w:tab/>
            </w:r>
            <w:r w:rsidR="00B73313">
              <w:rPr>
                <w:noProof/>
                <w:webHidden/>
              </w:rPr>
              <w:fldChar w:fldCharType="begin"/>
            </w:r>
            <w:r w:rsidR="00B73313">
              <w:rPr>
                <w:noProof/>
                <w:webHidden/>
              </w:rPr>
              <w:instrText xml:space="preserve"> PAGEREF _Toc132364605 \h </w:instrText>
            </w:r>
            <w:r w:rsidR="00B73313">
              <w:rPr>
                <w:noProof/>
                <w:webHidden/>
              </w:rPr>
            </w:r>
            <w:r w:rsidR="00B73313">
              <w:rPr>
                <w:noProof/>
                <w:webHidden/>
              </w:rPr>
              <w:fldChar w:fldCharType="separate"/>
            </w:r>
            <w:r w:rsidR="00B73313">
              <w:rPr>
                <w:noProof/>
                <w:webHidden/>
              </w:rPr>
              <w:t>3</w:t>
            </w:r>
            <w:r w:rsidR="00B73313">
              <w:rPr>
                <w:noProof/>
                <w:webHidden/>
              </w:rPr>
              <w:fldChar w:fldCharType="end"/>
            </w:r>
          </w:hyperlink>
        </w:p>
        <w:p w14:paraId="36C42F2C" w14:textId="098F4A8C" w:rsidR="00B73313" w:rsidRDefault="00144BE3">
          <w:pPr>
            <w:pStyle w:val="TOC1"/>
            <w:rPr>
              <w:rFonts w:asciiTheme="minorHAnsi" w:eastAsiaTheme="minorEastAsia" w:hAnsiTheme="minorHAnsi"/>
              <w:caps w:val="0"/>
              <w:noProof/>
              <w:sz w:val="22"/>
              <w:szCs w:val="22"/>
            </w:rPr>
          </w:pPr>
          <w:hyperlink w:anchor="_Toc132364606" w:history="1">
            <w:r w:rsidR="00B73313" w:rsidRPr="00445B18">
              <w:rPr>
                <w:rStyle w:val="Hyperlink"/>
                <w:noProof/>
              </w:rPr>
              <w:t>3.</w:t>
            </w:r>
            <w:r w:rsidR="00B73313">
              <w:rPr>
                <w:rFonts w:asciiTheme="minorHAnsi" w:eastAsiaTheme="minorEastAsia" w:hAnsiTheme="minorHAnsi"/>
                <w:caps w:val="0"/>
                <w:noProof/>
                <w:sz w:val="22"/>
                <w:szCs w:val="22"/>
              </w:rPr>
              <w:tab/>
            </w:r>
            <w:r w:rsidR="00B73313" w:rsidRPr="00445B18">
              <w:rPr>
                <w:rStyle w:val="Hyperlink"/>
                <w:noProof/>
              </w:rPr>
              <w:t>Grant Of Awards</w:t>
            </w:r>
            <w:r w:rsidR="00B73313">
              <w:rPr>
                <w:noProof/>
                <w:webHidden/>
              </w:rPr>
              <w:tab/>
            </w:r>
            <w:r w:rsidR="00B73313">
              <w:rPr>
                <w:noProof/>
                <w:webHidden/>
              </w:rPr>
              <w:fldChar w:fldCharType="begin"/>
            </w:r>
            <w:r w:rsidR="00B73313">
              <w:rPr>
                <w:noProof/>
                <w:webHidden/>
              </w:rPr>
              <w:instrText xml:space="preserve"> PAGEREF _Toc132364606 \h </w:instrText>
            </w:r>
            <w:r w:rsidR="00B73313">
              <w:rPr>
                <w:noProof/>
                <w:webHidden/>
              </w:rPr>
            </w:r>
            <w:r w:rsidR="00B73313">
              <w:rPr>
                <w:noProof/>
                <w:webHidden/>
              </w:rPr>
              <w:fldChar w:fldCharType="separate"/>
            </w:r>
            <w:r w:rsidR="00B73313">
              <w:rPr>
                <w:noProof/>
                <w:webHidden/>
              </w:rPr>
              <w:t>3</w:t>
            </w:r>
            <w:r w:rsidR="00B73313">
              <w:rPr>
                <w:noProof/>
                <w:webHidden/>
              </w:rPr>
              <w:fldChar w:fldCharType="end"/>
            </w:r>
          </w:hyperlink>
        </w:p>
        <w:p w14:paraId="1F52813B" w14:textId="4A9F6EA0" w:rsidR="00B73313" w:rsidRDefault="00144BE3">
          <w:pPr>
            <w:pStyle w:val="TOC1"/>
            <w:rPr>
              <w:rFonts w:asciiTheme="minorHAnsi" w:eastAsiaTheme="minorEastAsia" w:hAnsiTheme="minorHAnsi"/>
              <w:caps w:val="0"/>
              <w:noProof/>
              <w:sz w:val="22"/>
              <w:szCs w:val="22"/>
            </w:rPr>
          </w:pPr>
          <w:hyperlink w:anchor="_Toc132364607" w:history="1">
            <w:r w:rsidR="00B73313" w:rsidRPr="00445B18">
              <w:rPr>
                <w:rStyle w:val="Hyperlink"/>
                <w:noProof/>
              </w:rPr>
              <w:t>4.</w:t>
            </w:r>
            <w:r w:rsidR="00B73313">
              <w:rPr>
                <w:rFonts w:asciiTheme="minorHAnsi" w:eastAsiaTheme="minorEastAsia" w:hAnsiTheme="minorHAnsi"/>
                <w:caps w:val="0"/>
                <w:noProof/>
                <w:sz w:val="22"/>
                <w:szCs w:val="22"/>
              </w:rPr>
              <w:tab/>
            </w:r>
            <w:r w:rsidR="00B73313" w:rsidRPr="00445B18">
              <w:rPr>
                <w:rStyle w:val="Hyperlink"/>
                <w:noProof/>
              </w:rPr>
              <w:t>Limits</w:t>
            </w:r>
            <w:r w:rsidR="00B73313">
              <w:rPr>
                <w:noProof/>
                <w:webHidden/>
              </w:rPr>
              <w:tab/>
            </w:r>
            <w:r w:rsidR="00B73313">
              <w:rPr>
                <w:noProof/>
                <w:webHidden/>
              </w:rPr>
              <w:fldChar w:fldCharType="begin"/>
            </w:r>
            <w:r w:rsidR="00B73313">
              <w:rPr>
                <w:noProof/>
                <w:webHidden/>
              </w:rPr>
              <w:instrText xml:space="preserve"> PAGEREF _Toc132364607 \h </w:instrText>
            </w:r>
            <w:r w:rsidR="00B73313">
              <w:rPr>
                <w:noProof/>
                <w:webHidden/>
              </w:rPr>
            </w:r>
            <w:r w:rsidR="00B73313">
              <w:rPr>
                <w:noProof/>
                <w:webHidden/>
              </w:rPr>
              <w:fldChar w:fldCharType="separate"/>
            </w:r>
            <w:r w:rsidR="00B73313">
              <w:rPr>
                <w:noProof/>
                <w:webHidden/>
              </w:rPr>
              <w:t>6</w:t>
            </w:r>
            <w:r w:rsidR="00B73313">
              <w:rPr>
                <w:noProof/>
                <w:webHidden/>
              </w:rPr>
              <w:fldChar w:fldCharType="end"/>
            </w:r>
          </w:hyperlink>
        </w:p>
        <w:p w14:paraId="3B346A88" w14:textId="1CE088C0" w:rsidR="00B73313" w:rsidRDefault="00144BE3">
          <w:pPr>
            <w:pStyle w:val="TOC1"/>
            <w:rPr>
              <w:rFonts w:asciiTheme="minorHAnsi" w:eastAsiaTheme="minorEastAsia" w:hAnsiTheme="minorHAnsi"/>
              <w:caps w:val="0"/>
              <w:noProof/>
              <w:sz w:val="22"/>
              <w:szCs w:val="22"/>
            </w:rPr>
          </w:pPr>
          <w:hyperlink w:anchor="_Toc132364608" w:history="1">
            <w:r w:rsidR="00B73313" w:rsidRPr="00445B18">
              <w:rPr>
                <w:rStyle w:val="Hyperlink"/>
                <w:noProof/>
              </w:rPr>
              <w:t>5.</w:t>
            </w:r>
            <w:r w:rsidR="00B73313">
              <w:rPr>
                <w:rFonts w:asciiTheme="minorHAnsi" w:eastAsiaTheme="minorEastAsia" w:hAnsiTheme="minorHAnsi"/>
                <w:caps w:val="0"/>
                <w:noProof/>
                <w:sz w:val="22"/>
                <w:szCs w:val="22"/>
              </w:rPr>
              <w:tab/>
            </w:r>
            <w:r w:rsidR="00B73313" w:rsidRPr="00445B18">
              <w:rPr>
                <w:rStyle w:val="Hyperlink"/>
                <w:noProof/>
              </w:rPr>
              <w:t>Vesting Of Awards</w:t>
            </w:r>
            <w:r w:rsidR="00B73313">
              <w:rPr>
                <w:noProof/>
                <w:webHidden/>
              </w:rPr>
              <w:tab/>
            </w:r>
            <w:r w:rsidR="00B73313">
              <w:rPr>
                <w:noProof/>
                <w:webHidden/>
              </w:rPr>
              <w:fldChar w:fldCharType="begin"/>
            </w:r>
            <w:r w:rsidR="00B73313">
              <w:rPr>
                <w:noProof/>
                <w:webHidden/>
              </w:rPr>
              <w:instrText xml:space="preserve"> PAGEREF _Toc132364608 \h </w:instrText>
            </w:r>
            <w:r w:rsidR="00B73313">
              <w:rPr>
                <w:noProof/>
                <w:webHidden/>
              </w:rPr>
            </w:r>
            <w:r w:rsidR="00B73313">
              <w:rPr>
                <w:noProof/>
                <w:webHidden/>
              </w:rPr>
              <w:fldChar w:fldCharType="separate"/>
            </w:r>
            <w:r w:rsidR="00B73313">
              <w:rPr>
                <w:noProof/>
                <w:webHidden/>
              </w:rPr>
              <w:t>8</w:t>
            </w:r>
            <w:r w:rsidR="00B73313">
              <w:rPr>
                <w:noProof/>
                <w:webHidden/>
              </w:rPr>
              <w:fldChar w:fldCharType="end"/>
            </w:r>
          </w:hyperlink>
        </w:p>
        <w:p w14:paraId="64E7C2CA" w14:textId="50B15E24" w:rsidR="00B73313" w:rsidRDefault="00144BE3">
          <w:pPr>
            <w:pStyle w:val="TOC1"/>
            <w:rPr>
              <w:rFonts w:asciiTheme="minorHAnsi" w:eastAsiaTheme="minorEastAsia" w:hAnsiTheme="minorHAnsi"/>
              <w:caps w:val="0"/>
              <w:noProof/>
              <w:sz w:val="22"/>
              <w:szCs w:val="22"/>
            </w:rPr>
          </w:pPr>
          <w:hyperlink w:anchor="_Toc132364609" w:history="1">
            <w:r w:rsidR="00B73313" w:rsidRPr="00445B18">
              <w:rPr>
                <w:rStyle w:val="Hyperlink"/>
                <w:noProof/>
              </w:rPr>
              <w:t>6.</w:t>
            </w:r>
            <w:r w:rsidR="00B73313">
              <w:rPr>
                <w:rFonts w:asciiTheme="minorHAnsi" w:eastAsiaTheme="minorEastAsia" w:hAnsiTheme="minorHAnsi"/>
                <w:caps w:val="0"/>
                <w:noProof/>
                <w:sz w:val="22"/>
                <w:szCs w:val="22"/>
              </w:rPr>
              <w:tab/>
            </w:r>
            <w:r w:rsidR="00B73313" w:rsidRPr="00445B18">
              <w:rPr>
                <w:rStyle w:val="Hyperlink"/>
                <w:noProof/>
              </w:rPr>
              <w:t>Consequences Of Vesting</w:t>
            </w:r>
            <w:r w:rsidR="00B73313">
              <w:rPr>
                <w:noProof/>
                <w:webHidden/>
              </w:rPr>
              <w:tab/>
            </w:r>
            <w:r w:rsidR="00B73313">
              <w:rPr>
                <w:noProof/>
                <w:webHidden/>
              </w:rPr>
              <w:fldChar w:fldCharType="begin"/>
            </w:r>
            <w:r w:rsidR="00B73313">
              <w:rPr>
                <w:noProof/>
                <w:webHidden/>
              </w:rPr>
              <w:instrText xml:space="preserve"> PAGEREF _Toc132364609 \h </w:instrText>
            </w:r>
            <w:r w:rsidR="00B73313">
              <w:rPr>
                <w:noProof/>
                <w:webHidden/>
              </w:rPr>
            </w:r>
            <w:r w:rsidR="00B73313">
              <w:rPr>
                <w:noProof/>
                <w:webHidden/>
              </w:rPr>
              <w:fldChar w:fldCharType="separate"/>
            </w:r>
            <w:r w:rsidR="00B73313">
              <w:rPr>
                <w:noProof/>
                <w:webHidden/>
              </w:rPr>
              <w:t>9</w:t>
            </w:r>
            <w:r w:rsidR="00B73313">
              <w:rPr>
                <w:noProof/>
                <w:webHidden/>
              </w:rPr>
              <w:fldChar w:fldCharType="end"/>
            </w:r>
          </w:hyperlink>
        </w:p>
        <w:p w14:paraId="2A28A1FD" w14:textId="44C3165E" w:rsidR="00B73313" w:rsidRDefault="00144BE3">
          <w:pPr>
            <w:pStyle w:val="TOC1"/>
            <w:rPr>
              <w:rFonts w:asciiTheme="minorHAnsi" w:eastAsiaTheme="minorEastAsia" w:hAnsiTheme="minorHAnsi"/>
              <w:caps w:val="0"/>
              <w:noProof/>
              <w:sz w:val="22"/>
              <w:szCs w:val="22"/>
            </w:rPr>
          </w:pPr>
          <w:hyperlink w:anchor="_Toc132364610" w:history="1">
            <w:r w:rsidR="00B73313" w:rsidRPr="00445B18">
              <w:rPr>
                <w:rStyle w:val="Hyperlink"/>
                <w:noProof/>
              </w:rPr>
              <w:t>7.</w:t>
            </w:r>
            <w:r w:rsidR="00B73313">
              <w:rPr>
                <w:rFonts w:asciiTheme="minorHAnsi" w:eastAsiaTheme="minorEastAsia" w:hAnsiTheme="minorHAnsi"/>
                <w:caps w:val="0"/>
                <w:noProof/>
                <w:sz w:val="22"/>
                <w:szCs w:val="22"/>
              </w:rPr>
              <w:tab/>
            </w:r>
            <w:r w:rsidR="00B73313" w:rsidRPr="00445B18">
              <w:rPr>
                <w:rStyle w:val="Hyperlink"/>
                <w:noProof/>
              </w:rPr>
              <w:t>Exercise Of Options</w:t>
            </w:r>
            <w:r w:rsidR="00B73313">
              <w:rPr>
                <w:noProof/>
                <w:webHidden/>
              </w:rPr>
              <w:tab/>
            </w:r>
            <w:r w:rsidR="00B73313">
              <w:rPr>
                <w:noProof/>
                <w:webHidden/>
              </w:rPr>
              <w:fldChar w:fldCharType="begin"/>
            </w:r>
            <w:r w:rsidR="00B73313">
              <w:rPr>
                <w:noProof/>
                <w:webHidden/>
              </w:rPr>
              <w:instrText xml:space="preserve"> PAGEREF _Toc132364610 \h </w:instrText>
            </w:r>
            <w:r w:rsidR="00B73313">
              <w:rPr>
                <w:noProof/>
                <w:webHidden/>
              </w:rPr>
            </w:r>
            <w:r w:rsidR="00B73313">
              <w:rPr>
                <w:noProof/>
                <w:webHidden/>
              </w:rPr>
              <w:fldChar w:fldCharType="separate"/>
            </w:r>
            <w:r w:rsidR="00B73313">
              <w:rPr>
                <w:noProof/>
                <w:webHidden/>
              </w:rPr>
              <w:t>10</w:t>
            </w:r>
            <w:r w:rsidR="00B73313">
              <w:rPr>
                <w:noProof/>
                <w:webHidden/>
              </w:rPr>
              <w:fldChar w:fldCharType="end"/>
            </w:r>
          </w:hyperlink>
        </w:p>
        <w:p w14:paraId="73DB423F" w14:textId="70B7E264" w:rsidR="00B73313" w:rsidRDefault="00144BE3">
          <w:pPr>
            <w:pStyle w:val="TOC1"/>
            <w:rPr>
              <w:rFonts w:asciiTheme="minorHAnsi" w:eastAsiaTheme="minorEastAsia" w:hAnsiTheme="minorHAnsi"/>
              <w:caps w:val="0"/>
              <w:noProof/>
              <w:sz w:val="22"/>
              <w:szCs w:val="22"/>
            </w:rPr>
          </w:pPr>
          <w:hyperlink w:anchor="_Toc132364611" w:history="1">
            <w:r w:rsidR="00B73313" w:rsidRPr="00445B18">
              <w:rPr>
                <w:rStyle w:val="Hyperlink"/>
                <w:noProof/>
              </w:rPr>
              <w:t>8.</w:t>
            </w:r>
            <w:r w:rsidR="00B73313">
              <w:rPr>
                <w:rFonts w:asciiTheme="minorHAnsi" w:eastAsiaTheme="minorEastAsia" w:hAnsiTheme="minorHAnsi"/>
                <w:caps w:val="0"/>
                <w:noProof/>
                <w:sz w:val="22"/>
                <w:szCs w:val="22"/>
              </w:rPr>
              <w:tab/>
            </w:r>
            <w:r w:rsidR="00B73313" w:rsidRPr="00445B18">
              <w:rPr>
                <w:rStyle w:val="Hyperlink"/>
                <w:noProof/>
              </w:rPr>
              <w:t>Cash Alternative</w:t>
            </w:r>
            <w:r w:rsidR="00B73313">
              <w:rPr>
                <w:noProof/>
                <w:webHidden/>
              </w:rPr>
              <w:tab/>
            </w:r>
            <w:r w:rsidR="00B73313">
              <w:rPr>
                <w:noProof/>
                <w:webHidden/>
              </w:rPr>
              <w:fldChar w:fldCharType="begin"/>
            </w:r>
            <w:r w:rsidR="00B73313">
              <w:rPr>
                <w:noProof/>
                <w:webHidden/>
              </w:rPr>
              <w:instrText xml:space="preserve"> PAGEREF _Toc132364611 \h </w:instrText>
            </w:r>
            <w:r w:rsidR="00B73313">
              <w:rPr>
                <w:noProof/>
                <w:webHidden/>
              </w:rPr>
            </w:r>
            <w:r w:rsidR="00B73313">
              <w:rPr>
                <w:noProof/>
                <w:webHidden/>
              </w:rPr>
              <w:fldChar w:fldCharType="separate"/>
            </w:r>
            <w:r w:rsidR="00B73313">
              <w:rPr>
                <w:noProof/>
                <w:webHidden/>
              </w:rPr>
              <w:t>11</w:t>
            </w:r>
            <w:r w:rsidR="00B73313">
              <w:rPr>
                <w:noProof/>
                <w:webHidden/>
              </w:rPr>
              <w:fldChar w:fldCharType="end"/>
            </w:r>
          </w:hyperlink>
        </w:p>
        <w:p w14:paraId="3D8954D6" w14:textId="7C3AFCF9" w:rsidR="00B73313" w:rsidRDefault="00144BE3">
          <w:pPr>
            <w:pStyle w:val="TOC1"/>
            <w:rPr>
              <w:rFonts w:asciiTheme="minorHAnsi" w:eastAsiaTheme="minorEastAsia" w:hAnsiTheme="minorHAnsi"/>
              <w:caps w:val="0"/>
              <w:noProof/>
              <w:sz w:val="22"/>
              <w:szCs w:val="22"/>
            </w:rPr>
          </w:pPr>
          <w:hyperlink w:anchor="_Toc132364612" w:history="1">
            <w:r w:rsidR="00B73313" w:rsidRPr="00445B18">
              <w:rPr>
                <w:rStyle w:val="Hyperlink"/>
                <w:noProof/>
              </w:rPr>
              <w:t>9.</w:t>
            </w:r>
            <w:r w:rsidR="00B73313">
              <w:rPr>
                <w:rFonts w:asciiTheme="minorHAnsi" w:eastAsiaTheme="minorEastAsia" w:hAnsiTheme="minorHAnsi"/>
                <w:caps w:val="0"/>
                <w:noProof/>
                <w:sz w:val="22"/>
                <w:szCs w:val="22"/>
              </w:rPr>
              <w:tab/>
            </w:r>
            <w:r w:rsidR="00B73313" w:rsidRPr="00445B18">
              <w:rPr>
                <w:rStyle w:val="Hyperlink"/>
                <w:noProof/>
              </w:rPr>
              <w:t>REDUCTION AND RECOVERY</w:t>
            </w:r>
            <w:r w:rsidR="00B73313">
              <w:rPr>
                <w:noProof/>
                <w:webHidden/>
              </w:rPr>
              <w:tab/>
            </w:r>
            <w:r w:rsidR="00B73313">
              <w:rPr>
                <w:noProof/>
                <w:webHidden/>
              </w:rPr>
              <w:fldChar w:fldCharType="begin"/>
            </w:r>
            <w:r w:rsidR="00B73313">
              <w:rPr>
                <w:noProof/>
                <w:webHidden/>
              </w:rPr>
              <w:instrText xml:space="preserve"> PAGEREF _Toc132364612 \h </w:instrText>
            </w:r>
            <w:r w:rsidR="00B73313">
              <w:rPr>
                <w:noProof/>
                <w:webHidden/>
              </w:rPr>
            </w:r>
            <w:r w:rsidR="00B73313">
              <w:rPr>
                <w:noProof/>
                <w:webHidden/>
              </w:rPr>
              <w:fldChar w:fldCharType="separate"/>
            </w:r>
            <w:r w:rsidR="00B73313">
              <w:rPr>
                <w:noProof/>
                <w:webHidden/>
              </w:rPr>
              <w:t>12</w:t>
            </w:r>
            <w:r w:rsidR="00B73313">
              <w:rPr>
                <w:noProof/>
                <w:webHidden/>
              </w:rPr>
              <w:fldChar w:fldCharType="end"/>
            </w:r>
          </w:hyperlink>
        </w:p>
        <w:p w14:paraId="58886996" w14:textId="3A686DE2" w:rsidR="00B73313" w:rsidRDefault="00144BE3">
          <w:pPr>
            <w:pStyle w:val="TOC1"/>
            <w:rPr>
              <w:rFonts w:asciiTheme="minorHAnsi" w:eastAsiaTheme="minorEastAsia" w:hAnsiTheme="minorHAnsi"/>
              <w:caps w:val="0"/>
              <w:noProof/>
              <w:sz w:val="22"/>
              <w:szCs w:val="22"/>
            </w:rPr>
          </w:pPr>
          <w:hyperlink w:anchor="_Toc132364613" w:history="1">
            <w:r w:rsidR="00B73313" w:rsidRPr="00445B18">
              <w:rPr>
                <w:rStyle w:val="Hyperlink"/>
                <w:noProof/>
              </w:rPr>
              <w:t>10.</w:t>
            </w:r>
            <w:r w:rsidR="00B73313">
              <w:rPr>
                <w:rFonts w:asciiTheme="minorHAnsi" w:eastAsiaTheme="minorEastAsia" w:hAnsiTheme="minorHAnsi"/>
                <w:caps w:val="0"/>
                <w:noProof/>
                <w:sz w:val="22"/>
                <w:szCs w:val="22"/>
              </w:rPr>
              <w:tab/>
            </w:r>
            <w:r w:rsidR="00B73313" w:rsidRPr="00445B18">
              <w:rPr>
                <w:rStyle w:val="Hyperlink"/>
                <w:noProof/>
              </w:rPr>
              <w:t>Lapse Of Awards</w:t>
            </w:r>
            <w:r w:rsidR="00B73313">
              <w:rPr>
                <w:noProof/>
                <w:webHidden/>
              </w:rPr>
              <w:tab/>
            </w:r>
            <w:r w:rsidR="00B73313">
              <w:rPr>
                <w:noProof/>
                <w:webHidden/>
              </w:rPr>
              <w:fldChar w:fldCharType="begin"/>
            </w:r>
            <w:r w:rsidR="00B73313">
              <w:rPr>
                <w:noProof/>
                <w:webHidden/>
              </w:rPr>
              <w:instrText xml:space="preserve"> PAGEREF _Toc132364613 \h </w:instrText>
            </w:r>
            <w:r w:rsidR="00B73313">
              <w:rPr>
                <w:noProof/>
                <w:webHidden/>
              </w:rPr>
            </w:r>
            <w:r w:rsidR="00B73313">
              <w:rPr>
                <w:noProof/>
                <w:webHidden/>
              </w:rPr>
              <w:fldChar w:fldCharType="separate"/>
            </w:r>
            <w:r w:rsidR="00B73313">
              <w:rPr>
                <w:noProof/>
                <w:webHidden/>
              </w:rPr>
              <w:t>13</w:t>
            </w:r>
            <w:r w:rsidR="00B73313">
              <w:rPr>
                <w:noProof/>
                <w:webHidden/>
              </w:rPr>
              <w:fldChar w:fldCharType="end"/>
            </w:r>
          </w:hyperlink>
        </w:p>
        <w:p w14:paraId="04478327" w14:textId="54EF52C3" w:rsidR="00B73313" w:rsidRDefault="00144BE3">
          <w:pPr>
            <w:pStyle w:val="TOC1"/>
            <w:rPr>
              <w:rFonts w:asciiTheme="minorHAnsi" w:eastAsiaTheme="minorEastAsia" w:hAnsiTheme="minorHAnsi"/>
              <w:caps w:val="0"/>
              <w:noProof/>
              <w:sz w:val="22"/>
              <w:szCs w:val="22"/>
            </w:rPr>
          </w:pPr>
          <w:hyperlink w:anchor="_Toc132364614" w:history="1">
            <w:r w:rsidR="00B73313" w:rsidRPr="00445B18">
              <w:rPr>
                <w:rStyle w:val="Hyperlink"/>
                <w:noProof/>
              </w:rPr>
              <w:t>11.</w:t>
            </w:r>
            <w:r w:rsidR="00B73313">
              <w:rPr>
                <w:rFonts w:asciiTheme="minorHAnsi" w:eastAsiaTheme="minorEastAsia" w:hAnsiTheme="minorHAnsi"/>
                <w:caps w:val="0"/>
                <w:noProof/>
                <w:sz w:val="22"/>
                <w:szCs w:val="22"/>
              </w:rPr>
              <w:tab/>
            </w:r>
            <w:r w:rsidR="00B73313" w:rsidRPr="00445B18">
              <w:rPr>
                <w:rStyle w:val="Hyperlink"/>
                <w:noProof/>
              </w:rPr>
              <w:t>Leavers</w:t>
            </w:r>
            <w:r w:rsidR="00B73313">
              <w:rPr>
                <w:noProof/>
                <w:webHidden/>
              </w:rPr>
              <w:tab/>
            </w:r>
            <w:r w:rsidR="00B73313">
              <w:rPr>
                <w:noProof/>
                <w:webHidden/>
              </w:rPr>
              <w:fldChar w:fldCharType="begin"/>
            </w:r>
            <w:r w:rsidR="00B73313">
              <w:rPr>
                <w:noProof/>
                <w:webHidden/>
              </w:rPr>
              <w:instrText xml:space="preserve"> PAGEREF _Toc132364614 \h </w:instrText>
            </w:r>
            <w:r w:rsidR="00B73313">
              <w:rPr>
                <w:noProof/>
                <w:webHidden/>
              </w:rPr>
            </w:r>
            <w:r w:rsidR="00B73313">
              <w:rPr>
                <w:noProof/>
                <w:webHidden/>
              </w:rPr>
              <w:fldChar w:fldCharType="separate"/>
            </w:r>
            <w:r w:rsidR="00B73313">
              <w:rPr>
                <w:noProof/>
                <w:webHidden/>
              </w:rPr>
              <w:t>13</w:t>
            </w:r>
            <w:r w:rsidR="00B73313">
              <w:rPr>
                <w:noProof/>
                <w:webHidden/>
              </w:rPr>
              <w:fldChar w:fldCharType="end"/>
            </w:r>
          </w:hyperlink>
        </w:p>
        <w:p w14:paraId="467F129C" w14:textId="615334F6" w:rsidR="00B73313" w:rsidRDefault="00144BE3">
          <w:pPr>
            <w:pStyle w:val="TOC1"/>
            <w:rPr>
              <w:rFonts w:asciiTheme="minorHAnsi" w:eastAsiaTheme="minorEastAsia" w:hAnsiTheme="minorHAnsi"/>
              <w:caps w:val="0"/>
              <w:noProof/>
              <w:sz w:val="22"/>
              <w:szCs w:val="22"/>
            </w:rPr>
          </w:pPr>
          <w:hyperlink w:anchor="_Toc132364615" w:history="1">
            <w:r w:rsidR="00B73313" w:rsidRPr="00445B18">
              <w:rPr>
                <w:rStyle w:val="Hyperlink"/>
                <w:noProof/>
              </w:rPr>
              <w:t>12.</w:t>
            </w:r>
            <w:r w:rsidR="00B73313">
              <w:rPr>
                <w:rFonts w:asciiTheme="minorHAnsi" w:eastAsiaTheme="minorEastAsia" w:hAnsiTheme="minorHAnsi"/>
                <w:caps w:val="0"/>
                <w:noProof/>
                <w:sz w:val="22"/>
                <w:szCs w:val="22"/>
              </w:rPr>
              <w:tab/>
            </w:r>
            <w:r w:rsidR="00B73313" w:rsidRPr="00445B18">
              <w:rPr>
                <w:rStyle w:val="Hyperlink"/>
                <w:noProof/>
              </w:rPr>
              <w:t>Takeovers And Other Corporate Events</w:t>
            </w:r>
            <w:r w:rsidR="00B73313">
              <w:rPr>
                <w:noProof/>
                <w:webHidden/>
              </w:rPr>
              <w:tab/>
            </w:r>
            <w:r w:rsidR="00B73313">
              <w:rPr>
                <w:noProof/>
                <w:webHidden/>
              </w:rPr>
              <w:fldChar w:fldCharType="begin"/>
            </w:r>
            <w:r w:rsidR="00B73313">
              <w:rPr>
                <w:noProof/>
                <w:webHidden/>
              </w:rPr>
              <w:instrText xml:space="preserve"> PAGEREF _Toc132364615 \h </w:instrText>
            </w:r>
            <w:r w:rsidR="00B73313">
              <w:rPr>
                <w:noProof/>
                <w:webHidden/>
              </w:rPr>
            </w:r>
            <w:r w:rsidR="00B73313">
              <w:rPr>
                <w:noProof/>
                <w:webHidden/>
              </w:rPr>
              <w:fldChar w:fldCharType="separate"/>
            </w:r>
            <w:r w:rsidR="00B73313">
              <w:rPr>
                <w:noProof/>
                <w:webHidden/>
              </w:rPr>
              <w:t>15</w:t>
            </w:r>
            <w:r w:rsidR="00B73313">
              <w:rPr>
                <w:noProof/>
                <w:webHidden/>
              </w:rPr>
              <w:fldChar w:fldCharType="end"/>
            </w:r>
          </w:hyperlink>
        </w:p>
        <w:p w14:paraId="13F9C14B" w14:textId="295A6FAB" w:rsidR="00B73313" w:rsidRDefault="00144BE3">
          <w:pPr>
            <w:pStyle w:val="TOC1"/>
            <w:rPr>
              <w:rFonts w:asciiTheme="minorHAnsi" w:eastAsiaTheme="minorEastAsia" w:hAnsiTheme="minorHAnsi"/>
              <w:caps w:val="0"/>
              <w:noProof/>
              <w:sz w:val="22"/>
              <w:szCs w:val="22"/>
            </w:rPr>
          </w:pPr>
          <w:hyperlink w:anchor="_Toc132364616" w:history="1">
            <w:r w:rsidR="00B73313" w:rsidRPr="00445B18">
              <w:rPr>
                <w:rStyle w:val="Hyperlink"/>
                <w:noProof/>
              </w:rPr>
              <w:t>13.</w:t>
            </w:r>
            <w:r w:rsidR="00B73313">
              <w:rPr>
                <w:rFonts w:asciiTheme="minorHAnsi" w:eastAsiaTheme="minorEastAsia" w:hAnsiTheme="minorHAnsi"/>
                <w:caps w:val="0"/>
                <w:noProof/>
                <w:sz w:val="22"/>
                <w:szCs w:val="22"/>
              </w:rPr>
              <w:tab/>
            </w:r>
            <w:r w:rsidR="00B73313" w:rsidRPr="00445B18">
              <w:rPr>
                <w:rStyle w:val="Hyperlink"/>
                <w:noProof/>
              </w:rPr>
              <w:t>Adjustment Of Awards</w:t>
            </w:r>
            <w:r w:rsidR="00B73313">
              <w:rPr>
                <w:noProof/>
                <w:webHidden/>
              </w:rPr>
              <w:tab/>
            </w:r>
            <w:r w:rsidR="00B73313">
              <w:rPr>
                <w:noProof/>
                <w:webHidden/>
              </w:rPr>
              <w:fldChar w:fldCharType="begin"/>
            </w:r>
            <w:r w:rsidR="00B73313">
              <w:rPr>
                <w:noProof/>
                <w:webHidden/>
              </w:rPr>
              <w:instrText xml:space="preserve"> PAGEREF _Toc132364616 \h </w:instrText>
            </w:r>
            <w:r w:rsidR="00B73313">
              <w:rPr>
                <w:noProof/>
                <w:webHidden/>
              </w:rPr>
            </w:r>
            <w:r w:rsidR="00B73313">
              <w:rPr>
                <w:noProof/>
                <w:webHidden/>
              </w:rPr>
              <w:fldChar w:fldCharType="separate"/>
            </w:r>
            <w:r w:rsidR="00B73313">
              <w:rPr>
                <w:noProof/>
                <w:webHidden/>
              </w:rPr>
              <w:t>16</w:t>
            </w:r>
            <w:r w:rsidR="00B73313">
              <w:rPr>
                <w:noProof/>
                <w:webHidden/>
              </w:rPr>
              <w:fldChar w:fldCharType="end"/>
            </w:r>
          </w:hyperlink>
        </w:p>
        <w:p w14:paraId="6F790CD2" w14:textId="5A00E4D5" w:rsidR="00B73313" w:rsidRDefault="00144BE3">
          <w:pPr>
            <w:pStyle w:val="TOC1"/>
            <w:rPr>
              <w:rFonts w:asciiTheme="minorHAnsi" w:eastAsiaTheme="minorEastAsia" w:hAnsiTheme="minorHAnsi"/>
              <w:caps w:val="0"/>
              <w:noProof/>
              <w:sz w:val="22"/>
              <w:szCs w:val="22"/>
            </w:rPr>
          </w:pPr>
          <w:hyperlink w:anchor="_Toc132364617" w:history="1">
            <w:r w:rsidR="00B73313" w:rsidRPr="00445B18">
              <w:rPr>
                <w:rStyle w:val="Hyperlink"/>
                <w:noProof/>
              </w:rPr>
              <w:t>14.</w:t>
            </w:r>
            <w:r w:rsidR="00B73313">
              <w:rPr>
                <w:rFonts w:asciiTheme="minorHAnsi" w:eastAsiaTheme="minorEastAsia" w:hAnsiTheme="minorHAnsi"/>
                <w:caps w:val="0"/>
                <w:noProof/>
                <w:sz w:val="22"/>
                <w:szCs w:val="22"/>
              </w:rPr>
              <w:tab/>
            </w:r>
            <w:r w:rsidR="00B73313" w:rsidRPr="00445B18">
              <w:rPr>
                <w:rStyle w:val="Hyperlink"/>
                <w:noProof/>
              </w:rPr>
              <w:t>Alterations</w:t>
            </w:r>
            <w:r w:rsidR="00B73313">
              <w:rPr>
                <w:noProof/>
                <w:webHidden/>
              </w:rPr>
              <w:tab/>
            </w:r>
            <w:r w:rsidR="00B73313">
              <w:rPr>
                <w:noProof/>
                <w:webHidden/>
              </w:rPr>
              <w:fldChar w:fldCharType="begin"/>
            </w:r>
            <w:r w:rsidR="00B73313">
              <w:rPr>
                <w:noProof/>
                <w:webHidden/>
              </w:rPr>
              <w:instrText xml:space="preserve"> PAGEREF _Toc132364617 \h </w:instrText>
            </w:r>
            <w:r w:rsidR="00B73313">
              <w:rPr>
                <w:noProof/>
                <w:webHidden/>
              </w:rPr>
            </w:r>
            <w:r w:rsidR="00B73313">
              <w:rPr>
                <w:noProof/>
                <w:webHidden/>
              </w:rPr>
              <w:fldChar w:fldCharType="separate"/>
            </w:r>
            <w:r w:rsidR="00B73313">
              <w:rPr>
                <w:noProof/>
                <w:webHidden/>
              </w:rPr>
              <w:t>17</w:t>
            </w:r>
            <w:r w:rsidR="00B73313">
              <w:rPr>
                <w:noProof/>
                <w:webHidden/>
              </w:rPr>
              <w:fldChar w:fldCharType="end"/>
            </w:r>
          </w:hyperlink>
        </w:p>
        <w:p w14:paraId="11EDC56F" w14:textId="5A30DCF0" w:rsidR="00B73313" w:rsidRDefault="00144BE3">
          <w:pPr>
            <w:pStyle w:val="TOC1"/>
            <w:rPr>
              <w:rFonts w:asciiTheme="minorHAnsi" w:eastAsiaTheme="minorEastAsia" w:hAnsiTheme="minorHAnsi"/>
              <w:caps w:val="0"/>
              <w:noProof/>
              <w:sz w:val="22"/>
              <w:szCs w:val="22"/>
            </w:rPr>
          </w:pPr>
          <w:hyperlink w:anchor="_Toc132364618" w:history="1">
            <w:r w:rsidR="00B73313" w:rsidRPr="00445B18">
              <w:rPr>
                <w:rStyle w:val="Hyperlink"/>
                <w:noProof/>
              </w:rPr>
              <w:t>15.</w:t>
            </w:r>
            <w:r w:rsidR="00B73313">
              <w:rPr>
                <w:rFonts w:asciiTheme="minorHAnsi" w:eastAsiaTheme="minorEastAsia" w:hAnsiTheme="minorHAnsi"/>
                <w:caps w:val="0"/>
                <w:noProof/>
                <w:sz w:val="22"/>
                <w:szCs w:val="22"/>
              </w:rPr>
              <w:tab/>
            </w:r>
            <w:r w:rsidR="00B73313" w:rsidRPr="00445B18">
              <w:rPr>
                <w:rStyle w:val="Hyperlink"/>
                <w:noProof/>
              </w:rPr>
              <w:t>Miscellaneous</w:t>
            </w:r>
            <w:r w:rsidR="00B73313">
              <w:rPr>
                <w:noProof/>
                <w:webHidden/>
              </w:rPr>
              <w:tab/>
            </w:r>
            <w:r w:rsidR="00B73313">
              <w:rPr>
                <w:noProof/>
                <w:webHidden/>
              </w:rPr>
              <w:fldChar w:fldCharType="begin"/>
            </w:r>
            <w:r w:rsidR="00B73313">
              <w:rPr>
                <w:noProof/>
                <w:webHidden/>
              </w:rPr>
              <w:instrText xml:space="preserve"> PAGEREF _Toc132364618 \h </w:instrText>
            </w:r>
            <w:r w:rsidR="00B73313">
              <w:rPr>
                <w:noProof/>
                <w:webHidden/>
              </w:rPr>
            </w:r>
            <w:r w:rsidR="00B73313">
              <w:rPr>
                <w:noProof/>
                <w:webHidden/>
              </w:rPr>
              <w:fldChar w:fldCharType="separate"/>
            </w:r>
            <w:r w:rsidR="00B73313">
              <w:rPr>
                <w:noProof/>
                <w:webHidden/>
              </w:rPr>
              <w:t>18</w:t>
            </w:r>
            <w:r w:rsidR="00B73313">
              <w:rPr>
                <w:noProof/>
                <w:webHidden/>
              </w:rPr>
              <w:fldChar w:fldCharType="end"/>
            </w:r>
          </w:hyperlink>
        </w:p>
        <w:p w14:paraId="69BBF196" w14:textId="64100C3B" w:rsidR="00B73313" w:rsidRDefault="00144BE3">
          <w:pPr>
            <w:pStyle w:val="TOC8"/>
            <w:rPr>
              <w:rFonts w:asciiTheme="minorHAnsi" w:eastAsiaTheme="minorEastAsia" w:hAnsiTheme="minorHAnsi"/>
              <w:caps w:val="0"/>
              <w:sz w:val="22"/>
              <w:szCs w:val="22"/>
            </w:rPr>
          </w:pPr>
          <w:hyperlink w:anchor="_Toc132364619" w:history="1">
            <w:r w:rsidR="00B73313" w:rsidRPr="00445B18">
              <w:rPr>
                <w:rStyle w:val="Hyperlink"/>
              </w:rPr>
              <w:t>Schedule 1 CASH CONDITIONAL AWARDS</w:t>
            </w:r>
            <w:r w:rsidR="00B73313">
              <w:rPr>
                <w:webHidden/>
              </w:rPr>
              <w:tab/>
            </w:r>
            <w:r w:rsidR="00B73313">
              <w:rPr>
                <w:webHidden/>
              </w:rPr>
              <w:fldChar w:fldCharType="begin"/>
            </w:r>
            <w:r w:rsidR="00B73313">
              <w:rPr>
                <w:webHidden/>
              </w:rPr>
              <w:instrText xml:space="preserve"> PAGEREF _Toc132364619 \h </w:instrText>
            </w:r>
            <w:r w:rsidR="00B73313">
              <w:rPr>
                <w:webHidden/>
              </w:rPr>
            </w:r>
            <w:r w:rsidR="00B73313">
              <w:rPr>
                <w:webHidden/>
              </w:rPr>
              <w:fldChar w:fldCharType="separate"/>
            </w:r>
            <w:r w:rsidR="00B73313">
              <w:rPr>
                <w:webHidden/>
              </w:rPr>
              <w:t>20</w:t>
            </w:r>
            <w:r w:rsidR="00B73313">
              <w:rPr>
                <w:webHidden/>
              </w:rPr>
              <w:fldChar w:fldCharType="end"/>
            </w:r>
          </w:hyperlink>
        </w:p>
        <w:p w14:paraId="6A300585" w14:textId="77777777" w:rsidR="00B73313" w:rsidRDefault="00144BE3">
          <w:pPr>
            <w:pStyle w:val="TOC6"/>
            <w:rPr>
              <w:rFonts w:asciiTheme="minorHAnsi" w:eastAsiaTheme="minorEastAsia" w:hAnsiTheme="minorHAnsi"/>
              <w:caps w:val="0"/>
              <w:noProof/>
              <w:sz w:val="22"/>
              <w:szCs w:val="22"/>
            </w:rPr>
          </w:pPr>
          <w:hyperlink w:anchor="_Toc132364620" w:history="1">
            <w:r w:rsidR="00B73313" w:rsidRPr="00445B18">
              <w:rPr>
                <w:rStyle w:val="Hyperlink"/>
                <w:noProof/>
              </w:rPr>
              <w:t>Appendix 1 grant of a forfeitable shares award</w:t>
            </w:r>
          </w:hyperlink>
        </w:p>
        <w:p w14:paraId="23AE15DE" w14:textId="4F50AD16" w:rsidR="006B67D0" w:rsidRPr="00703243" w:rsidRDefault="006B67D0" w:rsidP="006B67D0">
          <w:pPr>
            <w:pStyle w:val="Body"/>
          </w:pPr>
          <w:r w:rsidRPr="00703243">
            <w:rPr>
              <w:bCs/>
              <w:noProof/>
              <w:lang w:val="en-US"/>
            </w:rPr>
            <w:fldChar w:fldCharType="end"/>
          </w:r>
        </w:p>
      </w:sdtContent>
    </w:sdt>
    <w:p w14:paraId="03650C3D" w14:textId="44B5237C" w:rsidR="00152598" w:rsidRPr="00703243" w:rsidRDefault="00152598" w:rsidP="006B67D0">
      <w:pPr>
        <w:pStyle w:val="Body"/>
      </w:pPr>
    </w:p>
    <w:p w14:paraId="741F2D60" w14:textId="77777777" w:rsidR="006B67D0" w:rsidRPr="00703243" w:rsidRDefault="006B67D0" w:rsidP="006B67D0">
      <w:pPr>
        <w:pStyle w:val="Body"/>
      </w:pPr>
    </w:p>
    <w:p w14:paraId="5693411F" w14:textId="77777777" w:rsidR="00C62D1B" w:rsidRPr="00703243" w:rsidRDefault="00C62D1B" w:rsidP="00651D30">
      <w:pPr>
        <w:pStyle w:val="Body"/>
        <w:sectPr w:rsidR="00C62D1B" w:rsidRPr="00703243" w:rsidSect="006B67D0">
          <w:headerReference w:type="even" r:id="rId20"/>
          <w:headerReference w:type="default" r:id="rId21"/>
          <w:footerReference w:type="even" r:id="rId22"/>
          <w:footerReference w:type="default" r:id="rId23"/>
          <w:headerReference w:type="first" r:id="rId24"/>
          <w:footerReference w:type="first" r:id="rId25"/>
          <w:pgSz w:w="11906" w:h="16838" w:code="9"/>
          <w:pgMar w:top="1418" w:right="1701" w:bottom="1418" w:left="1701" w:header="709" w:footer="709" w:gutter="0"/>
          <w:pgNumType w:start="1"/>
          <w:cols w:space="720"/>
          <w:docGrid w:linePitch="299"/>
        </w:sectPr>
      </w:pPr>
    </w:p>
    <w:p w14:paraId="55CE7D3B" w14:textId="77777777" w:rsidR="006B67D0" w:rsidRPr="00703243" w:rsidRDefault="006B67D0" w:rsidP="006B67D0">
      <w:pPr>
        <w:pStyle w:val="Level1asHeading"/>
        <w:numPr>
          <w:ilvl w:val="0"/>
          <w:numId w:val="3"/>
        </w:numPr>
        <w:adjustRightInd w:val="0"/>
      </w:pPr>
      <w:bookmarkStart w:id="0" w:name="_Toc51188621"/>
      <w:bookmarkStart w:id="1" w:name="_Toc51690337"/>
      <w:bookmarkStart w:id="2" w:name="_Toc57817429"/>
      <w:bookmarkStart w:id="3" w:name="_Toc65508616"/>
      <w:bookmarkStart w:id="4" w:name="_Toc65508849"/>
      <w:bookmarkStart w:id="5" w:name="_Toc65508874"/>
      <w:bookmarkStart w:id="6" w:name="_Toc51188623"/>
      <w:bookmarkStart w:id="7" w:name="_Toc51690338"/>
      <w:bookmarkStart w:id="8" w:name="_Toc57817430"/>
      <w:bookmarkStart w:id="9" w:name="_Toc65508875"/>
      <w:bookmarkStart w:id="10" w:name="_Toc131686254"/>
      <w:bookmarkStart w:id="11" w:name="_Ref131696709"/>
      <w:bookmarkStart w:id="12" w:name="_Ref131696710"/>
      <w:bookmarkStart w:id="13" w:name="_Toc132364604"/>
      <w:bookmarkEnd w:id="0"/>
      <w:bookmarkEnd w:id="1"/>
      <w:bookmarkEnd w:id="2"/>
      <w:bookmarkEnd w:id="3"/>
      <w:bookmarkEnd w:id="4"/>
      <w:bookmarkEnd w:id="5"/>
      <w:bookmarkEnd w:id="6"/>
      <w:bookmarkEnd w:id="7"/>
      <w:bookmarkEnd w:id="8"/>
      <w:bookmarkEnd w:id="9"/>
      <w:r w:rsidRPr="00703243">
        <w:lastRenderedPageBreak/>
        <w:t>Definitions And Interpretations</w:t>
      </w:r>
      <w:bookmarkEnd w:id="10"/>
      <w:bookmarkEnd w:id="11"/>
      <w:bookmarkEnd w:id="12"/>
      <w:bookmarkEnd w:id="13"/>
    </w:p>
    <w:p w14:paraId="6DA723B6" w14:textId="189C9C11" w:rsidR="006B67D0" w:rsidRPr="00703243" w:rsidRDefault="006B67D0" w:rsidP="006B67D0">
      <w:pPr>
        <w:pStyle w:val="Level2"/>
        <w:keepNext/>
        <w:numPr>
          <w:ilvl w:val="1"/>
          <w:numId w:val="3"/>
        </w:numPr>
        <w:adjustRightInd w:val="0"/>
      </w:pPr>
      <w:r w:rsidRPr="00703243">
        <w:t>In the Plan, unless the context otherwise requires</w:t>
      </w:r>
      <w:r w:rsidR="00E24C39">
        <w:t>:</w:t>
      </w:r>
    </w:p>
    <w:tbl>
      <w:tblPr>
        <w:tblW w:w="8684" w:type="dxa"/>
        <w:tblInd w:w="850" w:type="dxa"/>
        <w:tblLayout w:type="fixed"/>
        <w:tblLook w:val="0000" w:firstRow="0" w:lastRow="0" w:firstColumn="0" w:lastColumn="0" w:noHBand="0" w:noVBand="0"/>
      </w:tblPr>
      <w:tblGrid>
        <w:gridCol w:w="2835"/>
        <w:gridCol w:w="5849"/>
      </w:tblGrid>
      <w:tr w:rsidR="009969E8" w:rsidRPr="00703243" w14:paraId="191C5ABA" w14:textId="77777777" w:rsidTr="006122E2">
        <w:tc>
          <w:tcPr>
            <w:tcW w:w="2835" w:type="dxa"/>
          </w:tcPr>
          <w:p w14:paraId="02143135" w14:textId="5FF258D1" w:rsidR="009969E8" w:rsidRPr="00703243" w:rsidRDefault="009969E8" w:rsidP="006122E2">
            <w:pPr>
              <w:pStyle w:val="Body"/>
              <w:jc w:val="left"/>
            </w:pPr>
            <w:r>
              <w:t>"</w:t>
            </w:r>
            <w:r w:rsidRPr="009969E8">
              <w:rPr>
                <w:b/>
                <w:bCs/>
              </w:rPr>
              <w:t>Appendix</w:t>
            </w:r>
            <w:r>
              <w:t>"</w:t>
            </w:r>
          </w:p>
        </w:tc>
        <w:tc>
          <w:tcPr>
            <w:tcW w:w="5849" w:type="dxa"/>
          </w:tcPr>
          <w:p w14:paraId="5BB064EA" w14:textId="624589BA" w:rsidR="009969E8" w:rsidRPr="00703243" w:rsidRDefault="009969E8" w:rsidP="006122E2">
            <w:pPr>
              <w:pStyle w:val="Body"/>
            </w:pPr>
            <w:r>
              <w:t>means the Appendix to this Plan setting out the terms applicable to any Forfeitable Shares Award</w:t>
            </w:r>
          </w:p>
        </w:tc>
      </w:tr>
      <w:tr w:rsidR="006B67D0" w:rsidRPr="00703243" w14:paraId="1638E885" w14:textId="77777777" w:rsidTr="006122E2">
        <w:tc>
          <w:tcPr>
            <w:tcW w:w="2835" w:type="dxa"/>
          </w:tcPr>
          <w:p w14:paraId="4011F0CF" w14:textId="77777777" w:rsidR="006B67D0" w:rsidRPr="00703243" w:rsidRDefault="006B67D0" w:rsidP="006122E2">
            <w:pPr>
              <w:pStyle w:val="Body"/>
              <w:jc w:val="left"/>
            </w:pPr>
            <w:r w:rsidRPr="00703243">
              <w:t>"</w:t>
            </w:r>
            <w:r w:rsidRPr="00703243">
              <w:rPr>
                <w:b/>
              </w:rPr>
              <w:t>Award</w:t>
            </w:r>
            <w:r w:rsidRPr="00703243">
              <w:t>"</w:t>
            </w:r>
          </w:p>
        </w:tc>
        <w:tc>
          <w:tcPr>
            <w:tcW w:w="5849" w:type="dxa"/>
          </w:tcPr>
          <w:p w14:paraId="0B4FFA10" w14:textId="77777777" w:rsidR="006B67D0" w:rsidRPr="00703243" w:rsidRDefault="006B67D0" w:rsidP="006122E2">
            <w:pPr>
              <w:pStyle w:val="Body"/>
            </w:pPr>
            <w:r w:rsidRPr="00703243">
              <w:t>means an Option, a Conditional Award or a Forfeitable Shares Award</w:t>
            </w:r>
          </w:p>
        </w:tc>
      </w:tr>
      <w:tr w:rsidR="006B67D0" w:rsidRPr="00703243" w14:paraId="29120C8B" w14:textId="77777777" w:rsidTr="006122E2">
        <w:tc>
          <w:tcPr>
            <w:tcW w:w="2835" w:type="dxa"/>
          </w:tcPr>
          <w:p w14:paraId="203CEC58" w14:textId="77777777" w:rsidR="006B67D0" w:rsidRPr="00703243" w:rsidRDefault="006B67D0" w:rsidP="006122E2">
            <w:pPr>
              <w:pStyle w:val="Body"/>
              <w:jc w:val="left"/>
            </w:pPr>
            <w:r w:rsidRPr="00703243">
              <w:t>"</w:t>
            </w:r>
            <w:r w:rsidRPr="00703243">
              <w:rPr>
                <w:b/>
              </w:rPr>
              <w:t>Board</w:t>
            </w:r>
            <w:r w:rsidRPr="00703243">
              <w:t>"</w:t>
            </w:r>
          </w:p>
        </w:tc>
        <w:tc>
          <w:tcPr>
            <w:tcW w:w="5849" w:type="dxa"/>
          </w:tcPr>
          <w:p w14:paraId="5C439E05" w14:textId="77777777" w:rsidR="006B67D0" w:rsidRPr="00703243" w:rsidRDefault="006B67D0" w:rsidP="006122E2">
            <w:pPr>
              <w:pStyle w:val="Body"/>
            </w:pPr>
            <w:r w:rsidRPr="00703243">
              <w:t>means the board of directors of the Company or a duly authorised committee of the Board or a duly authorised person</w:t>
            </w:r>
          </w:p>
        </w:tc>
      </w:tr>
      <w:tr w:rsidR="006B67D0" w:rsidRPr="00703243" w14:paraId="02005CC3" w14:textId="77777777" w:rsidTr="006122E2">
        <w:tc>
          <w:tcPr>
            <w:tcW w:w="2835" w:type="dxa"/>
          </w:tcPr>
          <w:p w14:paraId="34780B76" w14:textId="77777777" w:rsidR="006B67D0" w:rsidRPr="00703243" w:rsidRDefault="006B67D0" w:rsidP="006122E2">
            <w:pPr>
              <w:pStyle w:val="Body"/>
              <w:jc w:val="left"/>
            </w:pPr>
            <w:r w:rsidRPr="00703243">
              <w:t>"</w:t>
            </w:r>
            <w:r w:rsidRPr="00703243">
              <w:rPr>
                <w:b/>
              </w:rPr>
              <w:t>Committee</w:t>
            </w:r>
            <w:r w:rsidRPr="00703243">
              <w:t>"</w:t>
            </w:r>
          </w:p>
        </w:tc>
        <w:tc>
          <w:tcPr>
            <w:tcW w:w="5849" w:type="dxa"/>
          </w:tcPr>
          <w:p w14:paraId="7C5C74F9" w14:textId="4BD7D720" w:rsidR="006B67D0" w:rsidRPr="00703243" w:rsidRDefault="006B67D0" w:rsidP="006122E2">
            <w:pPr>
              <w:pStyle w:val="Body"/>
            </w:pPr>
            <w:r w:rsidRPr="00703243">
              <w:t>means the remuneration committee of the Board or, on and after the occurrence of a corporate event described in Rule </w:t>
            </w:r>
            <w:r w:rsidR="004E47FF" w:rsidRPr="00703243">
              <w:fldChar w:fldCharType="begin"/>
            </w:r>
            <w:r w:rsidR="004E47FF" w:rsidRPr="00703243">
              <w:instrText xml:space="preserve"> REF _Ref131691499 \n \h </w:instrText>
            </w:r>
            <w:r w:rsidR="004E47FF" w:rsidRPr="00703243">
              <w:fldChar w:fldCharType="separate"/>
            </w:r>
            <w:r w:rsidR="00B73313">
              <w:t>12</w:t>
            </w:r>
            <w:r w:rsidR="004E47FF" w:rsidRPr="00703243">
              <w:fldChar w:fldCharType="end"/>
            </w:r>
            <w:r w:rsidRPr="00703243">
              <w:t>, the remuneration committee of the Board as constituted immediately before such event occurs</w:t>
            </w:r>
          </w:p>
        </w:tc>
      </w:tr>
      <w:tr w:rsidR="006B67D0" w:rsidRPr="00703243" w14:paraId="3286B139" w14:textId="77777777" w:rsidTr="006122E2">
        <w:tc>
          <w:tcPr>
            <w:tcW w:w="2835" w:type="dxa"/>
          </w:tcPr>
          <w:p w14:paraId="62F35252" w14:textId="77777777" w:rsidR="006B67D0" w:rsidRPr="00703243" w:rsidRDefault="006B67D0" w:rsidP="006122E2">
            <w:pPr>
              <w:pStyle w:val="Body"/>
              <w:jc w:val="left"/>
            </w:pPr>
            <w:r w:rsidRPr="00703243">
              <w:t>"</w:t>
            </w:r>
            <w:r w:rsidRPr="00703243">
              <w:rPr>
                <w:b/>
              </w:rPr>
              <w:t>Company</w:t>
            </w:r>
            <w:r w:rsidRPr="00703243">
              <w:t>"</w:t>
            </w:r>
          </w:p>
        </w:tc>
        <w:tc>
          <w:tcPr>
            <w:tcW w:w="5849" w:type="dxa"/>
          </w:tcPr>
          <w:p w14:paraId="2BA9F773" w14:textId="77777777" w:rsidR="006B67D0" w:rsidRPr="00703243" w:rsidRDefault="006B67D0" w:rsidP="006122E2">
            <w:pPr>
              <w:pStyle w:val="Body"/>
            </w:pPr>
            <w:r w:rsidRPr="00703243">
              <w:t>means Tullow Oil plc (registered in England and Wales with registered number 03919249)</w:t>
            </w:r>
          </w:p>
        </w:tc>
      </w:tr>
      <w:tr w:rsidR="006B67D0" w:rsidRPr="00703243" w14:paraId="1A1D79E1" w14:textId="77777777" w:rsidTr="006122E2">
        <w:tc>
          <w:tcPr>
            <w:tcW w:w="2835" w:type="dxa"/>
          </w:tcPr>
          <w:p w14:paraId="7449A541" w14:textId="77777777" w:rsidR="006B67D0" w:rsidRPr="00703243" w:rsidRDefault="006B67D0" w:rsidP="006122E2">
            <w:pPr>
              <w:pStyle w:val="Body"/>
              <w:jc w:val="left"/>
            </w:pPr>
            <w:r w:rsidRPr="00703243">
              <w:t>"</w:t>
            </w:r>
            <w:r w:rsidRPr="00703243">
              <w:rPr>
                <w:b/>
              </w:rPr>
              <w:t>Conditional Award</w:t>
            </w:r>
            <w:r w:rsidRPr="00703243">
              <w:t>"</w:t>
            </w:r>
          </w:p>
        </w:tc>
        <w:tc>
          <w:tcPr>
            <w:tcW w:w="5849" w:type="dxa"/>
          </w:tcPr>
          <w:p w14:paraId="4855AEBE" w14:textId="77777777" w:rsidR="006B67D0" w:rsidRPr="00703243" w:rsidRDefault="006B67D0" w:rsidP="006122E2">
            <w:pPr>
              <w:pStyle w:val="Body"/>
            </w:pPr>
            <w:r w:rsidRPr="00703243">
              <w:t xml:space="preserve">means a conditional right to acquire Shares granted under the Plan </w:t>
            </w:r>
          </w:p>
        </w:tc>
      </w:tr>
      <w:tr w:rsidR="006B67D0" w:rsidRPr="00703243" w14:paraId="0235E771" w14:textId="77777777" w:rsidTr="006122E2">
        <w:tc>
          <w:tcPr>
            <w:tcW w:w="2835" w:type="dxa"/>
          </w:tcPr>
          <w:p w14:paraId="77D971D2" w14:textId="77777777" w:rsidR="006B67D0" w:rsidRPr="00703243" w:rsidRDefault="006B67D0" w:rsidP="006122E2">
            <w:pPr>
              <w:pStyle w:val="Body"/>
              <w:jc w:val="left"/>
            </w:pPr>
            <w:r w:rsidRPr="00703243">
              <w:t>"</w:t>
            </w:r>
            <w:r w:rsidRPr="00703243">
              <w:rPr>
                <w:b/>
                <w:bCs/>
              </w:rPr>
              <w:t>Control</w:t>
            </w:r>
            <w:r w:rsidRPr="00703243">
              <w:t>"</w:t>
            </w:r>
          </w:p>
        </w:tc>
        <w:tc>
          <w:tcPr>
            <w:tcW w:w="5849" w:type="dxa"/>
          </w:tcPr>
          <w:p w14:paraId="6BF07142" w14:textId="760D0510" w:rsidR="006B67D0" w:rsidRPr="00703243" w:rsidRDefault="006B67D0" w:rsidP="006122E2">
            <w:pPr>
              <w:pStyle w:val="Body"/>
            </w:pPr>
            <w:r w:rsidRPr="00703243">
              <w:t>means control within the meaning of section 719 of ITEPA</w:t>
            </w:r>
          </w:p>
        </w:tc>
      </w:tr>
      <w:tr w:rsidR="00097A3A" w:rsidRPr="00703243" w14:paraId="78CE61EB" w14:textId="77777777" w:rsidTr="006122E2">
        <w:tc>
          <w:tcPr>
            <w:tcW w:w="2835" w:type="dxa"/>
          </w:tcPr>
          <w:p w14:paraId="5C510C26" w14:textId="073A8879" w:rsidR="00097A3A" w:rsidRDefault="00097A3A" w:rsidP="006122E2">
            <w:pPr>
              <w:pStyle w:val="Body"/>
              <w:jc w:val="left"/>
            </w:pPr>
            <w:r>
              <w:t>"</w:t>
            </w:r>
            <w:r w:rsidRPr="00097A3A">
              <w:rPr>
                <w:b/>
                <w:bCs/>
              </w:rPr>
              <w:t>Data Processing</w:t>
            </w:r>
            <w:r>
              <w:t>"</w:t>
            </w:r>
          </w:p>
        </w:tc>
        <w:tc>
          <w:tcPr>
            <w:tcW w:w="5849" w:type="dxa"/>
          </w:tcPr>
          <w:p w14:paraId="2C4BF3A2" w14:textId="4EA0FD33" w:rsidR="00097A3A" w:rsidRPr="008A5A15" w:rsidRDefault="008A5A15" w:rsidP="008A5A15">
            <w:pPr>
              <w:pStyle w:val="Body"/>
            </w:pPr>
            <w:r>
              <w:t xml:space="preserve">has the meaning set out in the applicable Data Protection Legislation </w:t>
            </w:r>
          </w:p>
        </w:tc>
      </w:tr>
      <w:tr w:rsidR="008A5A15" w:rsidRPr="00703243" w14:paraId="3C44927F" w14:textId="77777777" w:rsidTr="006122E2">
        <w:tc>
          <w:tcPr>
            <w:tcW w:w="2835" w:type="dxa"/>
          </w:tcPr>
          <w:p w14:paraId="61AAAE3D" w14:textId="4778A706" w:rsidR="008A5A15" w:rsidRDefault="008A5A15" w:rsidP="006122E2">
            <w:pPr>
              <w:pStyle w:val="Body"/>
              <w:jc w:val="left"/>
            </w:pPr>
            <w:r>
              <w:t>"</w:t>
            </w:r>
            <w:r w:rsidRPr="008A5A15">
              <w:rPr>
                <w:b/>
                <w:bCs/>
              </w:rPr>
              <w:t>Data Protection Legislation</w:t>
            </w:r>
            <w:r>
              <w:t>"</w:t>
            </w:r>
          </w:p>
        </w:tc>
        <w:tc>
          <w:tcPr>
            <w:tcW w:w="5849" w:type="dxa"/>
          </w:tcPr>
          <w:p w14:paraId="6BEB4861" w14:textId="2AD586F0" w:rsidR="008A5A15" w:rsidRDefault="008A5A15" w:rsidP="008A5A15">
            <w:pPr>
              <w:pStyle w:val="Body"/>
            </w:pPr>
            <w:r w:rsidRPr="008A5A15">
              <w:t xml:space="preserve">means any law, statute, declaration, decree, directive, legislative enactment, order, ordinance, regulation, rule or other binding provision or restriction (as amended, consolidated or re-enacted from time to time) in any jurisdiction which relates to the protection of individuals with regards to the processing of </w:t>
            </w:r>
            <w:r>
              <w:t>p</w:t>
            </w:r>
            <w:r w:rsidRPr="008A5A15">
              <w:t xml:space="preserve">ersonal </w:t>
            </w:r>
            <w:r>
              <w:t>d</w:t>
            </w:r>
            <w:r w:rsidRPr="008A5A15">
              <w:t>ata, including Regulation EU 2016/679 of the European Parliament and of the Council of 27 April 2016 (as retained in UK law pursuant to the European Union (Withdrawal) Act 2018) and any code of practice or guidance published by the UK Information Commissioner’s Office (or any successor body) from time to time</w:t>
            </w:r>
          </w:p>
        </w:tc>
      </w:tr>
      <w:tr w:rsidR="00C05C0E" w:rsidRPr="00703243" w14:paraId="2AC780AC" w14:textId="77777777" w:rsidTr="006122E2">
        <w:tc>
          <w:tcPr>
            <w:tcW w:w="2835" w:type="dxa"/>
          </w:tcPr>
          <w:p w14:paraId="08CD36E5" w14:textId="7C0B5B9B" w:rsidR="00C05C0E" w:rsidRPr="00703243" w:rsidRDefault="00C05C0E" w:rsidP="006122E2">
            <w:pPr>
              <w:pStyle w:val="Body"/>
              <w:jc w:val="left"/>
            </w:pPr>
            <w:r>
              <w:t>"</w:t>
            </w:r>
            <w:r w:rsidRPr="00C05C0E">
              <w:rPr>
                <w:b/>
                <w:bCs/>
              </w:rPr>
              <w:t>Dealing Restriction</w:t>
            </w:r>
            <w:r>
              <w:t>"</w:t>
            </w:r>
          </w:p>
        </w:tc>
        <w:tc>
          <w:tcPr>
            <w:tcW w:w="5849" w:type="dxa"/>
          </w:tcPr>
          <w:p w14:paraId="43BFA91C" w14:textId="53C0990C" w:rsidR="00C05C0E" w:rsidRPr="00C05C0E" w:rsidRDefault="00C05C0E" w:rsidP="00C05C0E">
            <w:pPr>
              <w:pStyle w:val="Body"/>
            </w:pPr>
            <w:r>
              <w:t xml:space="preserve">means any restriction(s) imposed by MAR, the Share Dealing Code, the Listing Rules issued by the FCA,  </w:t>
            </w:r>
            <w:r w:rsidRPr="00703243">
              <w:t>the City Code on Takeovers and Mergers</w:t>
            </w:r>
            <w:r>
              <w:t xml:space="preserve"> or any other relevant requirement, guideline, regulation or law </w:t>
            </w:r>
          </w:p>
        </w:tc>
      </w:tr>
      <w:tr w:rsidR="006B67D0" w:rsidRPr="00703243" w14:paraId="3816A809" w14:textId="77777777" w:rsidTr="006122E2">
        <w:tc>
          <w:tcPr>
            <w:tcW w:w="2835" w:type="dxa"/>
          </w:tcPr>
          <w:p w14:paraId="68FC9445" w14:textId="77777777" w:rsidR="006B67D0" w:rsidRPr="00703243" w:rsidRDefault="006B67D0" w:rsidP="006122E2">
            <w:pPr>
              <w:pStyle w:val="Body"/>
              <w:jc w:val="left"/>
            </w:pPr>
            <w:r w:rsidRPr="00703243">
              <w:t>"</w:t>
            </w:r>
            <w:r w:rsidRPr="00703243">
              <w:rPr>
                <w:b/>
              </w:rPr>
              <w:t>Dividend Equivalent</w:t>
            </w:r>
            <w:r w:rsidRPr="00703243">
              <w:t>"</w:t>
            </w:r>
          </w:p>
        </w:tc>
        <w:tc>
          <w:tcPr>
            <w:tcW w:w="5849" w:type="dxa"/>
          </w:tcPr>
          <w:p w14:paraId="3CD0FA14" w14:textId="617441A8" w:rsidR="006B67D0" w:rsidRPr="00703243" w:rsidRDefault="006B67D0" w:rsidP="006122E2">
            <w:pPr>
              <w:pStyle w:val="Body"/>
            </w:pPr>
            <w:r w:rsidRPr="00703243">
              <w:t>means a benefit calculated by reference to dividends paid on Shares as described in Rule </w:t>
            </w:r>
            <w:r w:rsidR="004E47FF" w:rsidRPr="00703243">
              <w:fldChar w:fldCharType="begin"/>
            </w:r>
            <w:r w:rsidR="004E47FF" w:rsidRPr="00703243">
              <w:instrText xml:space="preserve"> REF _Ref131691423 \n \h </w:instrText>
            </w:r>
            <w:r w:rsidR="004E47FF" w:rsidRPr="00703243">
              <w:fldChar w:fldCharType="separate"/>
            </w:r>
            <w:r w:rsidR="00B73313">
              <w:t>3.4</w:t>
            </w:r>
            <w:r w:rsidR="004E47FF" w:rsidRPr="00703243">
              <w:fldChar w:fldCharType="end"/>
            </w:r>
          </w:p>
        </w:tc>
      </w:tr>
      <w:tr w:rsidR="006B67D0" w:rsidRPr="00703243" w14:paraId="7EF979D5" w14:textId="77777777" w:rsidTr="006122E2">
        <w:tc>
          <w:tcPr>
            <w:tcW w:w="2835" w:type="dxa"/>
          </w:tcPr>
          <w:p w14:paraId="583921C8" w14:textId="77777777" w:rsidR="006B67D0" w:rsidRPr="00703243" w:rsidRDefault="006B67D0" w:rsidP="006122E2">
            <w:pPr>
              <w:pStyle w:val="Body"/>
              <w:jc w:val="left"/>
            </w:pPr>
            <w:r w:rsidRPr="00703243">
              <w:t>"</w:t>
            </w:r>
            <w:r w:rsidRPr="00703243">
              <w:rPr>
                <w:b/>
              </w:rPr>
              <w:t>Early Vesting Date</w:t>
            </w:r>
            <w:r w:rsidRPr="00703243">
              <w:t>"</w:t>
            </w:r>
          </w:p>
        </w:tc>
        <w:tc>
          <w:tcPr>
            <w:tcW w:w="5849" w:type="dxa"/>
          </w:tcPr>
          <w:p w14:paraId="22D1DE8F" w14:textId="47DEEDF0" w:rsidR="006B67D0" w:rsidRPr="00703243" w:rsidRDefault="006B67D0" w:rsidP="006122E2">
            <w:pPr>
              <w:pStyle w:val="Body"/>
            </w:pPr>
            <w:r w:rsidRPr="00703243">
              <w:t>means either:</w:t>
            </w:r>
          </w:p>
          <w:p w14:paraId="6853D2D0" w14:textId="7CE6CC4D" w:rsidR="006B67D0" w:rsidRPr="00703243" w:rsidRDefault="006B67D0" w:rsidP="006B67D0">
            <w:pPr>
              <w:pStyle w:val="Definition1"/>
              <w:adjustRightInd w:val="0"/>
            </w:pPr>
            <w:r w:rsidRPr="00703243">
              <w:t>the date of cessation of employment or office of a Participant in the circumstances referred to in Rules </w:t>
            </w:r>
            <w:r w:rsidR="004E47FF" w:rsidRPr="00703243">
              <w:fldChar w:fldCharType="begin"/>
            </w:r>
            <w:r w:rsidR="004E47FF" w:rsidRPr="00703243">
              <w:instrText xml:space="preserve"> REF _Ref131691557 \n \h </w:instrText>
            </w:r>
            <w:r w:rsidR="004E47FF" w:rsidRPr="00703243">
              <w:fldChar w:fldCharType="separate"/>
            </w:r>
            <w:r w:rsidR="00B73313">
              <w:t>11.1</w:t>
            </w:r>
            <w:r w:rsidR="004E47FF" w:rsidRPr="00703243">
              <w:fldChar w:fldCharType="end"/>
            </w:r>
            <w:r w:rsidRPr="00703243">
              <w:t xml:space="preserve"> and </w:t>
            </w:r>
            <w:r w:rsidR="004E47FF" w:rsidRPr="00703243">
              <w:fldChar w:fldCharType="begin"/>
            </w:r>
            <w:r w:rsidR="004E47FF" w:rsidRPr="00703243">
              <w:instrText xml:space="preserve"> REF _Ref131691577 \n \h </w:instrText>
            </w:r>
            <w:r w:rsidR="004E47FF" w:rsidRPr="00703243">
              <w:fldChar w:fldCharType="separate"/>
            </w:r>
            <w:r w:rsidR="00B73313">
              <w:t>11.2</w:t>
            </w:r>
            <w:r w:rsidR="004E47FF" w:rsidRPr="00703243">
              <w:fldChar w:fldCharType="end"/>
            </w:r>
            <w:r w:rsidR="009969E8">
              <w:t>;</w:t>
            </w:r>
            <w:r w:rsidRPr="00703243">
              <w:t xml:space="preserve"> or</w:t>
            </w:r>
          </w:p>
          <w:p w14:paraId="72CB5E9C" w14:textId="34A3F3D1" w:rsidR="006B67D0" w:rsidRPr="00703243" w:rsidRDefault="006B67D0" w:rsidP="006B67D0">
            <w:pPr>
              <w:pStyle w:val="Definition1"/>
              <w:numPr>
                <w:ilvl w:val="1"/>
                <w:numId w:val="2"/>
              </w:numPr>
              <w:adjustRightInd w:val="0"/>
            </w:pPr>
            <w:r w:rsidRPr="00703243">
              <w:t>the date of notification referred to in Rule </w:t>
            </w:r>
            <w:r w:rsidR="004E47FF" w:rsidRPr="00703243">
              <w:fldChar w:fldCharType="begin"/>
            </w:r>
            <w:r w:rsidR="004E47FF" w:rsidRPr="00703243">
              <w:instrText xml:space="preserve"> REF _Ref131691595 \n \h </w:instrText>
            </w:r>
            <w:r w:rsidR="004E47FF" w:rsidRPr="00703243">
              <w:fldChar w:fldCharType="separate"/>
            </w:r>
            <w:r w:rsidR="00B73313">
              <w:t>12.1</w:t>
            </w:r>
            <w:r w:rsidR="004E47FF" w:rsidRPr="00703243">
              <w:fldChar w:fldCharType="end"/>
            </w:r>
            <w:r w:rsidRPr="00703243">
              <w:t>, the date of the relevant event in Rule </w:t>
            </w:r>
            <w:r w:rsidR="004E47FF" w:rsidRPr="00703243">
              <w:fldChar w:fldCharType="begin"/>
            </w:r>
            <w:r w:rsidR="004E47FF" w:rsidRPr="00703243">
              <w:instrText xml:space="preserve"> REF _Ref131691613 \n \h </w:instrText>
            </w:r>
            <w:r w:rsidR="004E47FF" w:rsidRPr="00703243">
              <w:fldChar w:fldCharType="separate"/>
            </w:r>
            <w:r w:rsidR="00B73313">
              <w:t>12.2</w:t>
            </w:r>
            <w:r w:rsidR="004E47FF" w:rsidRPr="00703243">
              <w:fldChar w:fldCharType="end"/>
            </w:r>
            <w:r w:rsidRPr="00703243">
              <w:t xml:space="preserve"> or the date of Vesting referred to in Rule </w:t>
            </w:r>
            <w:r w:rsidR="004E47FF" w:rsidRPr="00703243">
              <w:fldChar w:fldCharType="begin"/>
            </w:r>
            <w:r w:rsidR="004E47FF" w:rsidRPr="00703243">
              <w:instrText xml:space="preserve"> REF _Ref131691626 \n \h </w:instrText>
            </w:r>
            <w:r w:rsidR="004E47FF" w:rsidRPr="00703243">
              <w:fldChar w:fldCharType="separate"/>
            </w:r>
            <w:r w:rsidR="00B73313">
              <w:t>12.3</w:t>
            </w:r>
            <w:r w:rsidR="004E47FF" w:rsidRPr="00703243">
              <w:fldChar w:fldCharType="end"/>
            </w:r>
          </w:p>
        </w:tc>
      </w:tr>
      <w:tr w:rsidR="006B67D0" w:rsidRPr="00703243" w14:paraId="1D76A475" w14:textId="77777777" w:rsidTr="006122E2">
        <w:tc>
          <w:tcPr>
            <w:tcW w:w="2835" w:type="dxa"/>
          </w:tcPr>
          <w:p w14:paraId="43C3E7A0" w14:textId="77777777" w:rsidR="006B67D0" w:rsidRPr="00703243" w:rsidRDefault="006B67D0" w:rsidP="006122E2">
            <w:pPr>
              <w:pStyle w:val="Body"/>
              <w:jc w:val="left"/>
            </w:pPr>
            <w:r w:rsidRPr="00703243">
              <w:lastRenderedPageBreak/>
              <w:t>"</w:t>
            </w:r>
            <w:r w:rsidRPr="00703243">
              <w:rPr>
                <w:b/>
              </w:rPr>
              <w:t>Exercise Period</w:t>
            </w:r>
            <w:r w:rsidRPr="00703243">
              <w:t>"</w:t>
            </w:r>
          </w:p>
        </w:tc>
        <w:tc>
          <w:tcPr>
            <w:tcW w:w="5849" w:type="dxa"/>
          </w:tcPr>
          <w:p w14:paraId="4D99B9B8" w14:textId="339927CF" w:rsidR="006B67D0" w:rsidRPr="00703243" w:rsidRDefault="006B67D0" w:rsidP="006122E2">
            <w:pPr>
              <w:pStyle w:val="Body"/>
            </w:pPr>
            <w:r w:rsidRPr="00703243">
              <w:t>means the period referred to in Rule </w:t>
            </w:r>
            <w:r w:rsidR="004E47FF" w:rsidRPr="00703243">
              <w:fldChar w:fldCharType="begin"/>
            </w:r>
            <w:r w:rsidR="004E47FF" w:rsidRPr="00703243">
              <w:instrText xml:space="preserve"> REF _Ref131691679 \n \h </w:instrText>
            </w:r>
            <w:r w:rsidR="004E47FF" w:rsidRPr="00703243">
              <w:fldChar w:fldCharType="separate"/>
            </w:r>
            <w:r w:rsidR="00B73313">
              <w:t>6.1</w:t>
            </w:r>
            <w:r w:rsidR="004E47FF" w:rsidRPr="00703243">
              <w:fldChar w:fldCharType="end"/>
            </w:r>
            <w:r w:rsidRPr="00703243">
              <w:t xml:space="preserve"> during which an Option may be exercised</w:t>
            </w:r>
          </w:p>
        </w:tc>
      </w:tr>
      <w:tr w:rsidR="006B67D0" w:rsidRPr="00703243" w14:paraId="0913B3AD" w14:textId="77777777" w:rsidTr="006122E2">
        <w:tc>
          <w:tcPr>
            <w:tcW w:w="2835" w:type="dxa"/>
          </w:tcPr>
          <w:p w14:paraId="6B8FE375" w14:textId="77777777" w:rsidR="006B67D0" w:rsidRPr="00703243" w:rsidRDefault="006B67D0" w:rsidP="006122E2">
            <w:pPr>
              <w:pStyle w:val="Body"/>
              <w:jc w:val="left"/>
            </w:pPr>
            <w:r w:rsidRPr="00703243">
              <w:t>"</w:t>
            </w:r>
            <w:r w:rsidRPr="00703243">
              <w:rPr>
                <w:b/>
              </w:rPr>
              <w:t>Forfeitable Shares</w:t>
            </w:r>
            <w:r w:rsidRPr="00703243">
              <w:t>"</w:t>
            </w:r>
          </w:p>
        </w:tc>
        <w:tc>
          <w:tcPr>
            <w:tcW w:w="5849" w:type="dxa"/>
          </w:tcPr>
          <w:p w14:paraId="0A16003C" w14:textId="77777777" w:rsidR="006B67D0" w:rsidRPr="00703243" w:rsidRDefault="006B67D0" w:rsidP="006122E2">
            <w:pPr>
              <w:pStyle w:val="Body"/>
            </w:pPr>
            <w:r w:rsidRPr="00703243">
              <w:t>means Shares comprised in a Forfeitable Shares Award which are subject to certain restrictions and forfeiture under the Plan</w:t>
            </w:r>
          </w:p>
        </w:tc>
      </w:tr>
      <w:tr w:rsidR="006B67D0" w:rsidRPr="00703243" w14:paraId="344A6875" w14:textId="77777777" w:rsidTr="006122E2">
        <w:tc>
          <w:tcPr>
            <w:tcW w:w="2835" w:type="dxa"/>
          </w:tcPr>
          <w:p w14:paraId="53E097F6" w14:textId="77777777" w:rsidR="006B67D0" w:rsidRPr="00703243" w:rsidRDefault="006B67D0" w:rsidP="006122E2">
            <w:pPr>
              <w:pStyle w:val="Body"/>
              <w:jc w:val="left"/>
            </w:pPr>
            <w:r w:rsidRPr="00703243">
              <w:t>"</w:t>
            </w:r>
            <w:r w:rsidRPr="00703243">
              <w:rPr>
                <w:b/>
              </w:rPr>
              <w:t>Forfeitable Shares Award</w:t>
            </w:r>
            <w:r w:rsidRPr="00703243">
              <w:t>"</w:t>
            </w:r>
          </w:p>
        </w:tc>
        <w:tc>
          <w:tcPr>
            <w:tcW w:w="5849" w:type="dxa"/>
          </w:tcPr>
          <w:p w14:paraId="6A32A755" w14:textId="77777777" w:rsidR="006B67D0" w:rsidRPr="00703243" w:rsidRDefault="006B67D0" w:rsidP="006122E2">
            <w:pPr>
              <w:pStyle w:val="Body"/>
            </w:pPr>
            <w:r w:rsidRPr="00703243">
              <w:t>means the transfer of the beneficial interest in Forfeitable Shares to a Participant and the subsequent holding of that interest in accordance with the Plan</w:t>
            </w:r>
          </w:p>
        </w:tc>
      </w:tr>
      <w:tr w:rsidR="006B67D0" w:rsidRPr="00703243" w14:paraId="52BE3D06" w14:textId="77777777" w:rsidTr="006122E2">
        <w:tc>
          <w:tcPr>
            <w:tcW w:w="2835" w:type="dxa"/>
          </w:tcPr>
          <w:p w14:paraId="25961EA8" w14:textId="77777777" w:rsidR="006B67D0" w:rsidRPr="00703243" w:rsidRDefault="006B67D0" w:rsidP="006122E2">
            <w:pPr>
              <w:pStyle w:val="Body"/>
              <w:jc w:val="left"/>
            </w:pPr>
            <w:r w:rsidRPr="00703243">
              <w:t>"</w:t>
            </w:r>
            <w:r w:rsidRPr="00703243">
              <w:rPr>
                <w:b/>
              </w:rPr>
              <w:t>Grant Date</w:t>
            </w:r>
            <w:r w:rsidRPr="00703243">
              <w:t>"</w:t>
            </w:r>
          </w:p>
        </w:tc>
        <w:tc>
          <w:tcPr>
            <w:tcW w:w="5849" w:type="dxa"/>
          </w:tcPr>
          <w:p w14:paraId="0B22D7D2" w14:textId="42DD74AA" w:rsidR="006B67D0" w:rsidRPr="00703243" w:rsidRDefault="006B67D0" w:rsidP="006122E2">
            <w:pPr>
              <w:pStyle w:val="Body"/>
            </w:pPr>
            <w:r w:rsidRPr="00703243">
              <w:t>means the date on which an Award is granted</w:t>
            </w:r>
          </w:p>
        </w:tc>
      </w:tr>
      <w:tr w:rsidR="006B67D0" w:rsidRPr="00703243" w14:paraId="4D347D40" w14:textId="77777777" w:rsidTr="006122E2">
        <w:tc>
          <w:tcPr>
            <w:tcW w:w="2835" w:type="dxa"/>
          </w:tcPr>
          <w:p w14:paraId="6737EFAF" w14:textId="77777777" w:rsidR="006B67D0" w:rsidRPr="00703243" w:rsidRDefault="006B67D0" w:rsidP="006122E2">
            <w:pPr>
              <w:pStyle w:val="Body"/>
              <w:jc w:val="left"/>
            </w:pPr>
            <w:r w:rsidRPr="00703243">
              <w:t>"</w:t>
            </w:r>
            <w:r w:rsidRPr="00703243">
              <w:rPr>
                <w:b/>
                <w:bCs/>
              </w:rPr>
              <w:t>Group Member</w:t>
            </w:r>
            <w:r w:rsidRPr="00703243">
              <w:t>"</w:t>
            </w:r>
          </w:p>
        </w:tc>
        <w:tc>
          <w:tcPr>
            <w:tcW w:w="5849" w:type="dxa"/>
          </w:tcPr>
          <w:p w14:paraId="67F30AFA" w14:textId="545909E7" w:rsidR="006B67D0" w:rsidRPr="00703243" w:rsidRDefault="006B67D0" w:rsidP="006122E2">
            <w:pPr>
              <w:pStyle w:val="Body"/>
            </w:pPr>
            <w:r w:rsidRPr="00703243">
              <w:t>means</w:t>
            </w:r>
            <w:r w:rsidR="00E24C39">
              <w:t>:</w:t>
            </w:r>
          </w:p>
          <w:p w14:paraId="71F90311" w14:textId="4E5AE5E3" w:rsidR="006B67D0" w:rsidRPr="00703243" w:rsidRDefault="006B67D0" w:rsidP="006B67D0">
            <w:pPr>
              <w:pStyle w:val="Definition1"/>
              <w:numPr>
                <w:ilvl w:val="1"/>
                <w:numId w:val="5"/>
              </w:numPr>
              <w:adjustRightInd w:val="0"/>
            </w:pPr>
            <w:bookmarkStart w:id="14" w:name="_Ref1083452875"/>
            <w:bookmarkStart w:id="15" w:name="_Ref1406797260"/>
            <w:r w:rsidRPr="00703243">
              <w:t>a Participating Company or a body corporate which is the Company's holding company (within the meaning of section 1159 of the Companies Act 2006) or a Subsidiary of the Company's holding company</w:t>
            </w:r>
            <w:bookmarkEnd w:id="14"/>
            <w:bookmarkEnd w:id="15"/>
            <w:r w:rsidR="009969E8">
              <w:t>;</w:t>
            </w:r>
          </w:p>
          <w:p w14:paraId="78F792BE" w14:textId="29964527" w:rsidR="006B67D0" w:rsidRPr="00703243" w:rsidRDefault="006B67D0" w:rsidP="006B67D0">
            <w:pPr>
              <w:pStyle w:val="Definition1"/>
              <w:adjustRightInd w:val="0"/>
            </w:pPr>
            <w:bookmarkStart w:id="16" w:name="_Ref713715681"/>
            <w:r w:rsidRPr="00703243">
              <w:t>a body corporate which is a subsidiary undertaking (within the meaning of section 1162 of that Act) of a body corporate within paragraph</w:t>
            </w:r>
            <w:r w:rsidR="00B35E52" w:rsidRPr="00703243">
              <w:t> </w:t>
            </w:r>
            <w:r w:rsidR="00B35E52" w:rsidRPr="00703243">
              <w:fldChar w:fldCharType="begin"/>
            </w:r>
            <w:r w:rsidR="00B35E52" w:rsidRPr="00703243">
              <w:instrText xml:space="preserve"> REF _Ref1083452875 \n \h \* MERGEFORMAT </w:instrText>
            </w:r>
            <w:r w:rsidR="00B35E52" w:rsidRPr="00703243">
              <w:fldChar w:fldCharType="separate"/>
            </w:r>
            <w:r w:rsidR="00B73313">
              <w:t>(a)</w:t>
            </w:r>
            <w:r w:rsidR="00B35E52" w:rsidRPr="00703243">
              <w:fldChar w:fldCharType="end"/>
            </w:r>
            <w:r w:rsidRPr="00703243">
              <w:t xml:space="preserve"> above and has been designated by the Board for this purpose</w:t>
            </w:r>
            <w:r w:rsidR="009969E8">
              <w:t>;</w:t>
            </w:r>
            <w:r w:rsidRPr="00703243">
              <w:t xml:space="preserve"> and</w:t>
            </w:r>
            <w:bookmarkEnd w:id="16"/>
          </w:p>
          <w:p w14:paraId="4CC56EB2" w14:textId="492101E4" w:rsidR="006B67D0" w:rsidRPr="00703243" w:rsidRDefault="006B67D0" w:rsidP="006B67D0">
            <w:pPr>
              <w:pStyle w:val="Definition1"/>
              <w:adjustRightInd w:val="0"/>
            </w:pPr>
            <w:r w:rsidRPr="00703243">
              <w:t>any other body corporate in relation to which a body corporate within paragraph</w:t>
            </w:r>
            <w:r w:rsidR="00B35E52" w:rsidRPr="00703243">
              <w:t> </w:t>
            </w:r>
            <w:r w:rsidR="00B35E52" w:rsidRPr="00703243">
              <w:fldChar w:fldCharType="begin"/>
            </w:r>
            <w:r w:rsidR="00B35E52" w:rsidRPr="00703243">
              <w:instrText xml:space="preserve"> REF _Ref1406797260 \n \h \* MERGEFORMAT </w:instrText>
            </w:r>
            <w:r w:rsidR="00B35E52" w:rsidRPr="00703243">
              <w:fldChar w:fldCharType="separate"/>
            </w:r>
            <w:r w:rsidR="00B73313">
              <w:t>(a)</w:t>
            </w:r>
            <w:r w:rsidR="00B35E52" w:rsidRPr="00703243">
              <w:fldChar w:fldCharType="end"/>
            </w:r>
            <w:r w:rsidRPr="00703243">
              <w:t xml:space="preserve"> or </w:t>
            </w:r>
            <w:r w:rsidR="00B35E52" w:rsidRPr="00703243">
              <w:fldChar w:fldCharType="begin"/>
            </w:r>
            <w:r w:rsidR="00B35E52" w:rsidRPr="00703243">
              <w:instrText xml:space="preserve"> REF _Ref713715681 \n \h \* MERGEFORMAT </w:instrText>
            </w:r>
            <w:r w:rsidR="00B35E52" w:rsidRPr="00703243">
              <w:fldChar w:fldCharType="separate"/>
            </w:r>
            <w:r w:rsidR="00B73313">
              <w:t>(b)</w:t>
            </w:r>
            <w:r w:rsidR="00B35E52" w:rsidRPr="00703243">
              <w:fldChar w:fldCharType="end"/>
            </w:r>
            <w:r w:rsidRPr="00703243">
              <w:t xml:space="preserve"> above is able (whether directly or indirectly) to exercise 20% or more of its equity voting rights and has been designated by the Board for this purpose</w:t>
            </w:r>
          </w:p>
        </w:tc>
      </w:tr>
      <w:tr w:rsidR="006B67D0" w:rsidRPr="00703243" w14:paraId="24C69439" w14:textId="77777777" w:rsidTr="006122E2">
        <w:tc>
          <w:tcPr>
            <w:tcW w:w="2835" w:type="dxa"/>
          </w:tcPr>
          <w:p w14:paraId="71B5F13D" w14:textId="77777777" w:rsidR="006B67D0" w:rsidRPr="00703243" w:rsidRDefault="006B67D0" w:rsidP="006122E2">
            <w:pPr>
              <w:pStyle w:val="Body"/>
              <w:jc w:val="left"/>
            </w:pPr>
            <w:r w:rsidRPr="00703243">
              <w:t>"</w:t>
            </w:r>
            <w:r w:rsidRPr="00703243">
              <w:rPr>
                <w:b/>
              </w:rPr>
              <w:t>ITEPA</w:t>
            </w:r>
            <w:r w:rsidRPr="00703243">
              <w:t>"</w:t>
            </w:r>
          </w:p>
        </w:tc>
        <w:tc>
          <w:tcPr>
            <w:tcW w:w="5849" w:type="dxa"/>
          </w:tcPr>
          <w:p w14:paraId="6BF4AE10" w14:textId="243F77B8" w:rsidR="006B67D0" w:rsidRPr="00703243" w:rsidRDefault="006B67D0" w:rsidP="006122E2">
            <w:pPr>
              <w:pStyle w:val="Body"/>
            </w:pPr>
            <w:r w:rsidRPr="00703243">
              <w:t>means the Income Tax (Earnings and Pensions) Act 2003</w:t>
            </w:r>
          </w:p>
        </w:tc>
      </w:tr>
      <w:tr w:rsidR="006B67D0" w:rsidRPr="00703243" w14:paraId="16833CA2" w14:textId="77777777" w:rsidTr="006122E2">
        <w:tc>
          <w:tcPr>
            <w:tcW w:w="2835" w:type="dxa"/>
          </w:tcPr>
          <w:p w14:paraId="713124A6" w14:textId="77777777" w:rsidR="006B67D0" w:rsidRPr="00703243" w:rsidRDefault="006B67D0" w:rsidP="006122E2">
            <w:pPr>
              <w:pStyle w:val="Body"/>
              <w:jc w:val="left"/>
            </w:pPr>
            <w:r w:rsidRPr="00703243">
              <w:t>"</w:t>
            </w:r>
            <w:r w:rsidRPr="00703243">
              <w:rPr>
                <w:b/>
              </w:rPr>
              <w:t>Listing Rules</w:t>
            </w:r>
            <w:r w:rsidRPr="00703243">
              <w:t>"</w:t>
            </w:r>
          </w:p>
        </w:tc>
        <w:tc>
          <w:tcPr>
            <w:tcW w:w="5849" w:type="dxa"/>
          </w:tcPr>
          <w:p w14:paraId="0557DB43" w14:textId="0ABF7C7C" w:rsidR="006B67D0" w:rsidRPr="00703243" w:rsidRDefault="006B67D0" w:rsidP="006122E2">
            <w:pPr>
              <w:pStyle w:val="Body"/>
            </w:pPr>
            <w:r w:rsidRPr="00703243">
              <w:t xml:space="preserve">means the Listing Rules published by the United Kingdom </w:t>
            </w:r>
            <w:r w:rsidR="009969E8">
              <w:t>Financial Conduct Authority</w:t>
            </w:r>
          </w:p>
        </w:tc>
      </w:tr>
      <w:tr w:rsidR="006B67D0" w:rsidRPr="00703243" w14:paraId="2EA057E3" w14:textId="77777777" w:rsidTr="006122E2">
        <w:tc>
          <w:tcPr>
            <w:tcW w:w="2835" w:type="dxa"/>
          </w:tcPr>
          <w:p w14:paraId="43B9DB88" w14:textId="77777777" w:rsidR="006B67D0" w:rsidRPr="00703243" w:rsidRDefault="006B67D0" w:rsidP="006122E2">
            <w:pPr>
              <w:pStyle w:val="Body"/>
              <w:jc w:val="left"/>
            </w:pPr>
            <w:r w:rsidRPr="00703243">
              <w:t>"</w:t>
            </w:r>
            <w:r w:rsidRPr="00703243">
              <w:rPr>
                <w:b/>
                <w:bCs/>
              </w:rPr>
              <w:t>London Stock Exchange</w:t>
            </w:r>
            <w:r w:rsidRPr="00703243">
              <w:t>"</w:t>
            </w:r>
          </w:p>
        </w:tc>
        <w:tc>
          <w:tcPr>
            <w:tcW w:w="5849" w:type="dxa"/>
          </w:tcPr>
          <w:p w14:paraId="4C27D196" w14:textId="2F4F6B27" w:rsidR="006B67D0" w:rsidRPr="00703243" w:rsidRDefault="006B67D0" w:rsidP="006122E2">
            <w:pPr>
              <w:pStyle w:val="Body"/>
            </w:pPr>
            <w:r w:rsidRPr="00703243">
              <w:t>means London Stock Exchange plc or any successor to that company</w:t>
            </w:r>
          </w:p>
        </w:tc>
      </w:tr>
      <w:tr w:rsidR="00C05C0E" w:rsidRPr="00703243" w14:paraId="7A74B0B0" w14:textId="77777777" w:rsidTr="006122E2">
        <w:tc>
          <w:tcPr>
            <w:tcW w:w="2835" w:type="dxa"/>
          </w:tcPr>
          <w:p w14:paraId="66EF6309" w14:textId="22CF2435" w:rsidR="00C05C0E" w:rsidRPr="00703243" w:rsidRDefault="00C05C0E" w:rsidP="006122E2">
            <w:pPr>
              <w:pStyle w:val="Body"/>
              <w:jc w:val="left"/>
            </w:pPr>
            <w:r>
              <w:t>"</w:t>
            </w:r>
            <w:r w:rsidRPr="00C05C0E">
              <w:rPr>
                <w:b/>
                <w:bCs/>
              </w:rPr>
              <w:t>MAR</w:t>
            </w:r>
            <w:r>
              <w:t>"</w:t>
            </w:r>
          </w:p>
        </w:tc>
        <w:tc>
          <w:tcPr>
            <w:tcW w:w="5849" w:type="dxa"/>
          </w:tcPr>
          <w:p w14:paraId="08B748E8" w14:textId="0D550401" w:rsidR="00C05C0E" w:rsidRPr="00703243" w:rsidRDefault="00C05C0E" w:rsidP="006122E2">
            <w:pPr>
              <w:pStyle w:val="Body"/>
            </w:pPr>
            <w:r w:rsidRPr="00C05C0E">
              <w:t>means the EU Market Abuse Regulation (596/2014), as retained in UK law pursuant to the European Union (Withdrawal) Act 2018 and as varied, amended or supplemented or as replaced by UK domestic legislation from time to time</w:t>
            </w:r>
          </w:p>
        </w:tc>
      </w:tr>
      <w:tr w:rsidR="006B67D0" w:rsidRPr="00703243" w14:paraId="2822374B" w14:textId="77777777" w:rsidTr="006122E2">
        <w:tc>
          <w:tcPr>
            <w:tcW w:w="2835" w:type="dxa"/>
          </w:tcPr>
          <w:p w14:paraId="5858649F" w14:textId="77777777" w:rsidR="006B67D0" w:rsidRPr="00703243" w:rsidRDefault="006B67D0" w:rsidP="006122E2">
            <w:pPr>
              <w:pStyle w:val="Body"/>
              <w:jc w:val="left"/>
            </w:pPr>
            <w:r w:rsidRPr="00703243">
              <w:t>"</w:t>
            </w:r>
            <w:r w:rsidRPr="00703243">
              <w:rPr>
                <w:b/>
              </w:rPr>
              <w:t>Normal Vesting Date</w:t>
            </w:r>
            <w:r w:rsidRPr="00703243">
              <w:t>"</w:t>
            </w:r>
          </w:p>
        </w:tc>
        <w:tc>
          <w:tcPr>
            <w:tcW w:w="5849" w:type="dxa"/>
          </w:tcPr>
          <w:p w14:paraId="52191AB3" w14:textId="7B2C694D" w:rsidR="006B67D0" w:rsidRPr="00703243" w:rsidRDefault="006B67D0" w:rsidP="006122E2">
            <w:pPr>
              <w:pStyle w:val="Body"/>
            </w:pPr>
            <w:r w:rsidRPr="00703243">
              <w:t>means the date on which an Award Vests under Rule </w:t>
            </w:r>
            <w:r w:rsidR="00703243">
              <w:fldChar w:fldCharType="begin"/>
            </w:r>
            <w:r w:rsidR="00703243">
              <w:instrText xml:space="preserve"> REF _Ref131694917 \n \h </w:instrText>
            </w:r>
            <w:r w:rsidR="00703243">
              <w:fldChar w:fldCharType="separate"/>
            </w:r>
            <w:r w:rsidR="00B73313">
              <w:t>5.1</w:t>
            </w:r>
            <w:r w:rsidR="00703243">
              <w:fldChar w:fldCharType="end"/>
            </w:r>
          </w:p>
        </w:tc>
      </w:tr>
      <w:tr w:rsidR="006B67D0" w:rsidRPr="00703243" w14:paraId="7DFF1E46" w14:textId="77777777" w:rsidTr="006122E2">
        <w:tc>
          <w:tcPr>
            <w:tcW w:w="2835" w:type="dxa"/>
          </w:tcPr>
          <w:p w14:paraId="2A2D163C" w14:textId="77777777" w:rsidR="006B67D0" w:rsidRPr="00703243" w:rsidRDefault="006B67D0" w:rsidP="006122E2">
            <w:pPr>
              <w:pStyle w:val="Body"/>
              <w:jc w:val="left"/>
            </w:pPr>
            <w:r w:rsidRPr="00703243">
              <w:t>"</w:t>
            </w:r>
            <w:r w:rsidRPr="00703243">
              <w:rPr>
                <w:b/>
              </w:rPr>
              <w:t>Option</w:t>
            </w:r>
            <w:r w:rsidRPr="00703243">
              <w:t>"</w:t>
            </w:r>
          </w:p>
        </w:tc>
        <w:tc>
          <w:tcPr>
            <w:tcW w:w="5849" w:type="dxa"/>
          </w:tcPr>
          <w:p w14:paraId="1EBAC408" w14:textId="6DEB825F" w:rsidR="006B67D0" w:rsidRPr="00703243" w:rsidRDefault="006B67D0" w:rsidP="006122E2">
            <w:pPr>
              <w:pStyle w:val="Body"/>
            </w:pPr>
            <w:r w:rsidRPr="00703243">
              <w:t>means a conditional right to acquire Shares which is designated as an option by the Committee under Rule </w:t>
            </w:r>
            <w:r w:rsidR="004E47FF" w:rsidRPr="00703243">
              <w:fldChar w:fldCharType="begin"/>
            </w:r>
            <w:r w:rsidR="004E47FF" w:rsidRPr="00703243">
              <w:instrText xml:space="preserve"> REF _Ref131691716 \n \h </w:instrText>
            </w:r>
            <w:r w:rsidR="004E47FF" w:rsidRPr="00703243">
              <w:fldChar w:fldCharType="separate"/>
            </w:r>
            <w:r w:rsidR="00B73313">
              <w:t>3.2</w:t>
            </w:r>
            <w:r w:rsidR="004E47FF" w:rsidRPr="00703243">
              <w:fldChar w:fldCharType="end"/>
            </w:r>
          </w:p>
        </w:tc>
      </w:tr>
      <w:tr w:rsidR="006B67D0" w:rsidRPr="00703243" w14:paraId="1B1159CD" w14:textId="77777777" w:rsidTr="006122E2">
        <w:tc>
          <w:tcPr>
            <w:tcW w:w="2835" w:type="dxa"/>
          </w:tcPr>
          <w:p w14:paraId="3F396C8D" w14:textId="77777777" w:rsidR="006B67D0" w:rsidRPr="00703243" w:rsidRDefault="006B67D0" w:rsidP="006122E2">
            <w:pPr>
              <w:pStyle w:val="Body"/>
              <w:jc w:val="left"/>
            </w:pPr>
            <w:r w:rsidRPr="00703243">
              <w:t>"</w:t>
            </w:r>
            <w:r w:rsidRPr="00703243">
              <w:rPr>
                <w:b/>
              </w:rPr>
              <w:t>Option Price</w:t>
            </w:r>
            <w:r w:rsidRPr="00703243">
              <w:t>"</w:t>
            </w:r>
          </w:p>
        </w:tc>
        <w:tc>
          <w:tcPr>
            <w:tcW w:w="5849" w:type="dxa"/>
          </w:tcPr>
          <w:p w14:paraId="19062049" w14:textId="77777777" w:rsidR="006B67D0" w:rsidRPr="00703243" w:rsidRDefault="006B67D0" w:rsidP="006122E2">
            <w:pPr>
              <w:pStyle w:val="Body"/>
            </w:pPr>
            <w:r w:rsidRPr="00703243">
              <w:t>means the amount, if any, payable on the exercise of an Option</w:t>
            </w:r>
          </w:p>
        </w:tc>
      </w:tr>
      <w:tr w:rsidR="006B67D0" w:rsidRPr="00703243" w14:paraId="198EF297" w14:textId="77777777" w:rsidTr="006122E2">
        <w:tc>
          <w:tcPr>
            <w:tcW w:w="2835" w:type="dxa"/>
          </w:tcPr>
          <w:p w14:paraId="03AED9AE" w14:textId="77777777" w:rsidR="006B67D0" w:rsidRPr="00703243" w:rsidRDefault="006B67D0" w:rsidP="006122E2">
            <w:pPr>
              <w:pStyle w:val="Body"/>
              <w:jc w:val="left"/>
            </w:pPr>
            <w:r w:rsidRPr="00703243">
              <w:t>"</w:t>
            </w:r>
            <w:r w:rsidRPr="00703243">
              <w:rPr>
                <w:b/>
                <w:bCs/>
              </w:rPr>
              <w:t>Participant</w:t>
            </w:r>
            <w:r w:rsidRPr="00703243">
              <w:t xml:space="preserve">" </w:t>
            </w:r>
          </w:p>
        </w:tc>
        <w:tc>
          <w:tcPr>
            <w:tcW w:w="5849" w:type="dxa"/>
          </w:tcPr>
          <w:p w14:paraId="65E19145" w14:textId="00FFB32A" w:rsidR="006B67D0" w:rsidRPr="00703243" w:rsidRDefault="006B67D0" w:rsidP="006122E2">
            <w:pPr>
              <w:pStyle w:val="Body"/>
            </w:pPr>
            <w:r w:rsidRPr="00703243">
              <w:t xml:space="preserve">means a person who holds an Award including </w:t>
            </w:r>
            <w:r w:rsidR="00DE02CE">
              <w:t>that person's</w:t>
            </w:r>
            <w:r w:rsidRPr="00703243">
              <w:t xml:space="preserve"> personal representatives</w:t>
            </w:r>
          </w:p>
        </w:tc>
      </w:tr>
      <w:tr w:rsidR="006B67D0" w:rsidRPr="00703243" w14:paraId="47D34918" w14:textId="77777777" w:rsidTr="006122E2">
        <w:tc>
          <w:tcPr>
            <w:tcW w:w="2835" w:type="dxa"/>
          </w:tcPr>
          <w:p w14:paraId="1BFD3B43" w14:textId="77777777" w:rsidR="006B67D0" w:rsidRPr="00703243" w:rsidRDefault="006B67D0" w:rsidP="006122E2">
            <w:pPr>
              <w:pStyle w:val="Body"/>
              <w:jc w:val="left"/>
            </w:pPr>
            <w:r w:rsidRPr="00703243">
              <w:t>"</w:t>
            </w:r>
            <w:r w:rsidRPr="00703243">
              <w:rPr>
                <w:b/>
                <w:bCs/>
              </w:rPr>
              <w:t>Participating Company</w:t>
            </w:r>
            <w:r w:rsidRPr="00703243">
              <w:t>"</w:t>
            </w:r>
          </w:p>
        </w:tc>
        <w:tc>
          <w:tcPr>
            <w:tcW w:w="5849" w:type="dxa"/>
          </w:tcPr>
          <w:p w14:paraId="5CD739DA" w14:textId="77777777" w:rsidR="006B67D0" w:rsidRPr="00703243" w:rsidRDefault="006B67D0" w:rsidP="006122E2">
            <w:pPr>
              <w:pStyle w:val="Body"/>
            </w:pPr>
            <w:r w:rsidRPr="00703243">
              <w:t>means the Company or any Subsidiary of the Company</w:t>
            </w:r>
          </w:p>
        </w:tc>
      </w:tr>
      <w:tr w:rsidR="006B67D0" w:rsidRPr="00703243" w14:paraId="1AFA5E89" w14:textId="77777777" w:rsidTr="006122E2">
        <w:tc>
          <w:tcPr>
            <w:tcW w:w="2835" w:type="dxa"/>
          </w:tcPr>
          <w:p w14:paraId="0FA802F3" w14:textId="77777777" w:rsidR="006B67D0" w:rsidRPr="00703243" w:rsidRDefault="006B67D0" w:rsidP="006122E2">
            <w:pPr>
              <w:pStyle w:val="Body"/>
              <w:jc w:val="left"/>
            </w:pPr>
            <w:r w:rsidRPr="00703243">
              <w:t>"</w:t>
            </w:r>
            <w:r w:rsidRPr="00703243">
              <w:rPr>
                <w:b/>
              </w:rPr>
              <w:t>Plan</w:t>
            </w:r>
            <w:r w:rsidRPr="00703243">
              <w:t>"</w:t>
            </w:r>
          </w:p>
        </w:tc>
        <w:tc>
          <w:tcPr>
            <w:tcW w:w="5849" w:type="dxa"/>
          </w:tcPr>
          <w:p w14:paraId="3B85E6F7" w14:textId="353198A8" w:rsidR="006B67D0" w:rsidRPr="00703243" w:rsidRDefault="006B67D0" w:rsidP="006122E2">
            <w:pPr>
              <w:pStyle w:val="Body"/>
            </w:pPr>
            <w:r w:rsidRPr="00703243">
              <w:t xml:space="preserve">means the Tullow </w:t>
            </w:r>
            <w:r w:rsidR="009969E8">
              <w:t xml:space="preserve">Oil plc 2023 </w:t>
            </w:r>
            <w:r w:rsidRPr="00703243">
              <w:t>Employee Share Award Plan as amended from time to time</w:t>
            </w:r>
          </w:p>
        </w:tc>
      </w:tr>
      <w:tr w:rsidR="00A4240C" w:rsidRPr="00703243" w14:paraId="4B310410" w14:textId="77777777" w:rsidTr="006122E2">
        <w:tc>
          <w:tcPr>
            <w:tcW w:w="2835" w:type="dxa"/>
          </w:tcPr>
          <w:p w14:paraId="2A01E2DD" w14:textId="2291BF9F" w:rsidR="00A4240C" w:rsidRPr="00703243" w:rsidRDefault="00A4240C" w:rsidP="006122E2">
            <w:pPr>
              <w:pStyle w:val="Body"/>
              <w:jc w:val="left"/>
            </w:pPr>
            <w:r>
              <w:t>"</w:t>
            </w:r>
            <w:r w:rsidRPr="00A4240C">
              <w:rPr>
                <w:b/>
                <w:bCs/>
              </w:rPr>
              <w:t>Recovery Period</w:t>
            </w:r>
            <w:r>
              <w:t>"</w:t>
            </w:r>
          </w:p>
        </w:tc>
        <w:tc>
          <w:tcPr>
            <w:tcW w:w="5849" w:type="dxa"/>
          </w:tcPr>
          <w:p w14:paraId="25691400" w14:textId="555E1629" w:rsidR="00A4240C" w:rsidRPr="00703243" w:rsidRDefault="007843B4" w:rsidP="00A4240C">
            <w:pPr>
              <w:pStyle w:val="Body"/>
            </w:pPr>
            <w:r w:rsidRPr="00A4240C">
              <w:t>M</w:t>
            </w:r>
            <w:r w:rsidR="00A4240C" w:rsidRPr="00A4240C">
              <w:t>eans</w:t>
            </w:r>
            <w:r>
              <w:t>,</w:t>
            </w:r>
            <w:r w:rsidR="00A4240C" w:rsidRPr="00A4240C">
              <w:t xml:space="preserve"> subject to </w:t>
            </w:r>
            <w:r w:rsidR="00A4240C">
              <w:t>R</w:t>
            </w:r>
            <w:r w:rsidR="00A4240C" w:rsidRPr="00A4240C">
              <w:t>ule</w:t>
            </w:r>
            <w:r w:rsidR="00A4240C">
              <w:t xml:space="preserve"> </w:t>
            </w:r>
            <w:r>
              <w:fldChar w:fldCharType="begin"/>
            </w:r>
            <w:r>
              <w:instrText xml:space="preserve"> REF _Ref130910146 \r \h </w:instrText>
            </w:r>
            <w:r>
              <w:fldChar w:fldCharType="separate"/>
            </w:r>
            <w:r w:rsidR="00B73313">
              <w:rPr>
                <w:b/>
                <w:bCs/>
                <w:lang w:val="en-US"/>
              </w:rPr>
              <w:t>Error! Reference source not found.</w:t>
            </w:r>
            <w:r>
              <w:fldChar w:fldCharType="end"/>
            </w:r>
            <w:r w:rsidR="00A4240C">
              <w:t>,</w:t>
            </w:r>
            <w:r w:rsidR="00A4240C" w:rsidRPr="00A4240C">
              <w:t xml:space="preserve"> the period</w:t>
            </w:r>
            <w:bookmarkStart w:id="17" w:name="_Ref130910094"/>
            <w:r w:rsidR="00A4240C">
              <w:t xml:space="preserve"> </w:t>
            </w:r>
            <w:r w:rsidR="00A4240C" w:rsidRPr="00A4240C">
              <w:t xml:space="preserve">beginning on the </w:t>
            </w:r>
            <w:r w:rsidR="00A4240C">
              <w:t xml:space="preserve">Grant Date </w:t>
            </w:r>
            <w:r w:rsidR="00A4240C" w:rsidRPr="00A4240C">
              <w:t xml:space="preserve">and ending on the third </w:t>
            </w:r>
            <w:r w:rsidR="00A4240C" w:rsidRPr="00A4240C">
              <w:lastRenderedPageBreak/>
              <w:t>anniversary of the Normal Vesting Date</w:t>
            </w:r>
            <w:bookmarkEnd w:id="17"/>
            <w:r w:rsidR="00A4240C">
              <w:t xml:space="preserve">, </w:t>
            </w:r>
            <w:r w:rsidR="00A4240C" w:rsidRPr="00A4240C">
              <w:t xml:space="preserve">or such other period as the Board may determine on or before the Grant Date; </w:t>
            </w:r>
          </w:p>
        </w:tc>
      </w:tr>
      <w:tr w:rsidR="006B67D0" w:rsidRPr="00703243" w14:paraId="4492E22C" w14:textId="77777777" w:rsidTr="006122E2">
        <w:tc>
          <w:tcPr>
            <w:tcW w:w="2835" w:type="dxa"/>
          </w:tcPr>
          <w:p w14:paraId="12096837" w14:textId="77777777" w:rsidR="006B67D0" w:rsidRPr="00703243" w:rsidRDefault="006B67D0" w:rsidP="006122E2">
            <w:pPr>
              <w:pStyle w:val="Body"/>
              <w:jc w:val="left"/>
            </w:pPr>
            <w:r w:rsidRPr="00703243">
              <w:lastRenderedPageBreak/>
              <w:t>"</w:t>
            </w:r>
            <w:r w:rsidRPr="00703243">
              <w:rPr>
                <w:b/>
                <w:bCs/>
              </w:rPr>
              <w:t>Rule</w:t>
            </w:r>
            <w:r w:rsidRPr="00703243">
              <w:t xml:space="preserve">" </w:t>
            </w:r>
          </w:p>
        </w:tc>
        <w:tc>
          <w:tcPr>
            <w:tcW w:w="5849" w:type="dxa"/>
          </w:tcPr>
          <w:p w14:paraId="0DEFD389" w14:textId="77777777" w:rsidR="006B67D0" w:rsidRPr="00703243" w:rsidRDefault="006B67D0" w:rsidP="006122E2">
            <w:pPr>
              <w:pStyle w:val="Body"/>
            </w:pPr>
            <w:r w:rsidRPr="00703243">
              <w:t>means a rule of the Plan</w:t>
            </w:r>
          </w:p>
        </w:tc>
      </w:tr>
      <w:tr w:rsidR="00E81F3F" w:rsidRPr="00703243" w14:paraId="51BDB2D3" w14:textId="77777777" w:rsidTr="006122E2">
        <w:tc>
          <w:tcPr>
            <w:tcW w:w="2835" w:type="dxa"/>
          </w:tcPr>
          <w:p w14:paraId="7578D55E" w14:textId="092E0F7D" w:rsidR="00E81F3F" w:rsidRPr="00703243" w:rsidRDefault="00E81F3F" w:rsidP="006122E2">
            <w:pPr>
              <w:pStyle w:val="Body"/>
              <w:jc w:val="left"/>
            </w:pPr>
            <w:r>
              <w:t>"</w:t>
            </w:r>
            <w:r w:rsidRPr="00E81F3F">
              <w:rPr>
                <w:b/>
                <w:bCs/>
              </w:rPr>
              <w:t>Share Dealing Code</w:t>
            </w:r>
            <w:r>
              <w:t>"</w:t>
            </w:r>
          </w:p>
        </w:tc>
        <w:tc>
          <w:tcPr>
            <w:tcW w:w="5849" w:type="dxa"/>
          </w:tcPr>
          <w:p w14:paraId="379E5F60" w14:textId="4714E170" w:rsidR="00E81F3F" w:rsidRPr="00703243" w:rsidRDefault="00E81F3F" w:rsidP="00E81F3F">
            <w:pPr>
              <w:pStyle w:val="Body"/>
            </w:pPr>
            <w:r>
              <w:t xml:space="preserve">means the code adopted by the Company for securities transactions by directors, employees and persons connected with them, as amended from time to time </w:t>
            </w:r>
          </w:p>
        </w:tc>
      </w:tr>
      <w:tr w:rsidR="006B67D0" w:rsidRPr="00703243" w14:paraId="586D8EA0" w14:textId="77777777" w:rsidTr="006122E2">
        <w:tc>
          <w:tcPr>
            <w:tcW w:w="2835" w:type="dxa"/>
          </w:tcPr>
          <w:p w14:paraId="51FB7CB0" w14:textId="77777777" w:rsidR="006B67D0" w:rsidRPr="00703243" w:rsidRDefault="006B67D0" w:rsidP="006122E2">
            <w:pPr>
              <w:pStyle w:val="Body"/>
              <w:jc w:val="left"/>
            </w:pPr>
            <w:r w:rsidRPr="00703243">
              <w:t>"</w:t>
            </w:r>
            <w:r w:rsidRPr="00703243">
              <w:rPr>
                <w:b/>
              </w:rPr>
              <w:t>Shares</w:t>
            </w:r>
            <w:r w:rsidRPr="00703243">
              <w:t>"</w:t>
            </w:r>
          </w:p>
        </w:tc>
        <w:tc>
          <w:tcPr>
            <w:tcW w:w="5849" w:type="dxa"/>
          </w:tcPr>
          <w:p w14:paraId="37EB4973" w14:textId="0C6551B2" w:rsidR="006B67D0" w:rsidRPr="00703243" w:rsidRDefault="006B67D0" w:rsidP="006122E2">
            <w:pPr>
              <w:pStyle w:val="Body"/>
            </w:pPr>
            <w:r w:rsidRPr="00703243">
              <w:t>means fully paid ordinary shares in the capital of the Company</w:t>
            </w:r>
          </w:p>
        </w:tc>
      </w:tr>
      <w:tr w:rsidR="006B67D0" w:rsidRPr="00703243" w14:paraId="79A49051" w14:textId="77777777" w:rsidTr="006122E2">
        <w:tc>
          <w:tcPr>
            <w:tcW w:w="2835" w:type="dxa"/>
          </w:tcPr>
          <w:p w14:paraId="7E0585C2" w14:textId="77777777" w:rsidR="006B67D0" w:rsidRPr="00703243" w:rsidRDefault="006B67D0" w:rsidP="006122E2">
            <w:pPr>
              <w:pStyle w:val="Body"/>
              <w:jc w:val="left"/>
            </w:pPr>
            <w:r w:rsidRPr="00703243">
              <w:t>"</w:t>
            </w:r>
            <w:r w:rsidRPr="00703243">
              <w:rPr>
                <w:b/>
              </w:rPr>
              <w:t>Subsidiary</w:t>
            </w:r>
            <w:r w:rsidRPr="00703243">
              <w:t>"</w:t>
            </w:r>
          </w:p>
        </w:tc>
        <w:tc>
          <w:tcPr>
            <w:tcW w:w="5849" w:type="dxa"/>
          </w:tcPr>
          <w:p w14:paraId="34E96A6C" w14:textId="11B34014" w:rsidR="006B67D0" w:rsidRPr="00703243" w:rsidRDefault="006B67D0" w:rsidP="006122E2">
            <w:pPr>
              <w:pStyle w:val="Body"/>
            </w:pPr>
            <w:r w:rsidRPr="00703243">
              <w:t>means a body corporate which is a subsidiary (within the meaning of section 1159 of the Companies Act 2006)</w:t>
            </w:r>
          </w:p>
        </w:tc>
      </w:tr>
      <w:tr w:rsidR="006B67D0" w:rsidRPr="00703243" w14:paraId="2E91B92B" w14:textId="77777777" w:rsidTr="006122E2">
        <w:tc>
          <w:tcPr>
            <w:tcW w:w="2835" w:type="dxa"/>
          </w:tcPr>
          <w:p w14:paraId="39416086" w14:textId="518A0353" w:rsidR="006B67D0" w:rsidRPr="00703243" w:rsidRDefault="006B67D0" w:rsidP="006122E2">
            <w:pPr>
              <w:pStyle w:val="Body"/>
              <w:jc w:val="left"/>
            </w:pPr>
            <w:r w:rsidRPr="00703243">
              <w:t>"</w:t>
            </w:r>
            <w:r w:rsidRPr="00703243">
              <w:rPr>
                <w:b/>
              </w:rPr>
              <w:t>Tax Liability</w:t>
            </w:r>
            <w:r w:rsidRPr="00703243">
              <w:t>"</w:t>
            </w:r>
          </w:p>
        </w:tc>
        <w:tc>
          <w:tcPr>
            <w:tcW w:w="5849" w:type="dxa"/>
          </w:tcPr>
          <w:p w14:paraId="1C20BA24" w14:textId="7283D46C" w:rsidR="006B67D0" w:rsidRPr="00703243" w:rsidRDefault="006B67D0" w:rsidP="006122E2">
            <w:pPr>
              <w:pStyle w:val="Body"/>
            </w:pPr>
            <w:r w:rsidRPr="00703243">
              <w:t>means any amount of tax or social security contributions for which a Participant would or may be liable and for which any Group Member or former Group Member would or may be obliged to (or would or may suffer a disadvantage if it were not to) account to any relevant authority</w:t>
            </w:r>
          </w:p>
        </w:tc>
      </w:tr>
      <w:tr w:rsidR="006B67D0" w:rsidRPr="00703243" w14:paraId="54C20543" w14:textId="77777777" w:rsidTr="006122E2">
        <w:tc>
          <w:tcPr>
            <w:tcW w:w="2835" w:type="dxa"/>
          </w:tcPr>
          <w:p w14:paraId="2779620B" w14:textId="77777777" w:rsidR="006B67D0" w:rsidRPr="00703243" w:rsidRDefault="006B67D0" w:rsidP="006122E2">
            <w:pPr>
              <w:pStyle w:val="Body"/>
              <w:jc w:val="left"/>
            </w:pPr>
            <w:r w:rsidRPr="00703243">
              <w:t>"</w:t>
            </w:r>
            <w:r w:rsidRPr="00703243">
              <w:rPr>
                <w:b/>
              </w:rPr>
              <w:t>Vest</w:t>
            </w:r>
            <w:r w:rsidRPr="00703243">
              <w:t>"</w:t>
            </w:r>
          </w:p>
        </w:tc>
        <w:tc>
          <w:tcPr>
            <w:tcW w:w="5849" w:type="dxa"/>
          </w:tcPr>
          <w:p w14:paraId="76B2F50B" w14:textId="356DFB54" w:rsidR="006B67D0" w:rsidRPr="00703243" w:rsidRDefault="006B67D0" w:rsidP="006122E2">
            <w:pPr>
              <w:pStyle w:val="Body"/>
            </w:pPr>
            <w:r w:rsidRPr="00703243">
              <w:t>means</w:t>
            </w:r>
            <w:r w:rsidR="00E24C39">
              <w:t>:</w:t>
            </w:r>
          </w:p>
          <w:p w14:paraId="4A6F97EA" w14:textId="4ABA2671" w:rsidR="006B67D0" w:rsidRPr="00703243" w:rsidRDefault="006B67D0" w:rsidP="006B67D0">
            <w:pPr>
              <w:pStyle w:val="Definition1"/>
              <w:numPr>
                <w:ilvl w:val="1"/>
                <w:numId w:val="6"/>
              </w:numPr>
              <w:adjustRightInd w:val="0"/>
            </w:pPr>
            <w:r w:rsidRPr="00703243">
              <w:t>in relation to an Option, it becoming exercisable</w:t>
            </w:r>
            <w:r w:rsidR="009969E8">
              <w:t>;</w:t>
            </w:r>
          </w:p>
          <w:p w14:paraId="3623BBA8" w14:textId="27044B3A" w:rsidR="006B67D0" w:rsidRPr="00703243" w:rsidRDefault="006B67D0" w:rsidP="006B67D0">
            <w:pPr>
              <w:pStyle w:val="Definition1"/>
              <w:adjustRightInd w:val="0"/>
            </w:pPr>
            <w:r w:rsidRPr="00703243">
              <w:t xml:space="preserve">in relation to a Conditional Award, a Participant becoming entitled to have Shares transferred to </w:t>
            </w:r>
            <w:r w:rsidR="00DE02CE">
              <w:t xml:space="preserve">them </w:t>
            </w:r>
            <w:r w:rsidRPr="00703243">
              <w:t xml:space="preserve">(or </w:t>
            </w:r>
            <w:r w:rsidR="00DE02CE">
              <w:t>their</w:t>
            </w:r>
            <w:r w:rsidRPr="00703243">
              <w:t xml:space="preserve"> nominee) subject to the Rules</w:t>
            </w:r>
            <w:r w:rsidR="009969E8">
              <w:t>;</w:t>
            </w:r>
            <w:r w:rsidRPr="00703243">
              <w:t> and</w:t>
            </w:r>
          </w:p>
          <w:p w14:paraId="6B89E5CB" w14:textId="5830B49B" w:rsidR="00A13DD9" w:rsidRDefault="006B67D0" w:rsidP="00A13DD9">
            <w:pPr>
              <w:pStyle w:val="Definition1"/>
              <w:adjustRightInd w:val="0"/>
            </w:pPr>
            <w:r w:rsidRPr="00703243">
              <w:t>in relation to a Forfeitable Shares Award, the restrictions imposed on the Forfeitable</w:t>
            </w:r>
            <w:r w:rsidR="00A13DD9">
              <w:t xml:space="preserve"> </w:t>
            </w:r>
            <w:r w:rsidRPr="00703243">
              <w:t>Shares under the Plan ceasing to apply</w:t>
            </w:r>
            <w:r w:rsidR="009969E8">
              <w:t>,</w:t>
            </w:r>
            <w:r w:rsidRPr="00703243">
              <w:t xml:space="preserve"> </w:t>
            </w:r>
          </w:p>
          <w:p w14:paraId="057AD820" w14:textId="4FDDD9B2" w:rsidR="006B67D0" w:rsidRPr="00703243" w:rsidRDefault="006B67D0" w:rsidP="00A13DD9">
            <w:pPr>
              <w:pStyle w:val="Body"/>
            </w:pPr>
            <w:r w:rsidRPr="00703243">
              <w:t xml:space="preserve">and </w:t>
            </w:r>
            <w:r w:rsidR="00C05C0E">
              <w:t>"</w:t>
            </w:r>
            <w:r w:rsidRPr="00C05C0E">
              <w:rPr>
                <w:b/>
                <w:bCs/>
              </w:rPr>
              <w:t>Vesting</w:t>
            </w:r>
            <w:r w:rsidR="00C05C0E">
              <w:t>"</w:t>
            </w:r>
            <w:r w:rsidRPr="00703243">
              <w:t xml:space="preserve"> shall be construed accordingly</w:t>
            </w:r>
          </w:p>
        </w:tc>
      </w:tr>
      <w:tr w:rsidR="006B67D0" w:rsidRPr="00703243" w14:paraId="58C8956E" w14:textId="77777777" w:rsidTr="006122E2">
        <w:tc>
          <w:tcPr>
            <w:tcW w:w="2835" w:type="dxa"/>
          </w:tcPr>
          <w:p w14:paraId="3250B9AD" w14:textId="77777777" w:rsidR="006B67D0" w:rsidRPr="00703243" w:rsidRDefault="006B67D0" w:rsidP="006122E2">
            <w:pPr>
              <w:pStyle w:val="Body"/>
              <w:jc w:val="left"/>
            </w:pPr>
            <w:r w:rsidRPr="00703243">
              <w:t>"</w:t>
            </w:r>
            <w:r w:rsidRPr="00703243">
              <w:rPr>
                <w:b/>
              </w:rPr>
              <w:t>Vested Shares</w:t>
            </w:r>
            <w:r w:rsidRPr="00703243">
              <w:t>"</w:t>
            </w:r>
          </w:p>
        </w:tc>
        <w:tc>
          <w:tcPr>
            <w:tcW w:w="5849" w:type="dxa"/>
          </w:tcPr>
          <w:p w14:paraId="5DEFEF9F" w14:textId="77777777" w:rsidR="006B67D0" w:rsidRPr="00703243" w:rsidRDefault="006B67D0" w:rsidP="006122E2">
            <w:pPr>
              <w:pStyle w:val="Body"/>
            </w:pPr>
            <w:r w:rsidRPr="00703243">
              <w:t>means those Shares in respect of which an Award Vests</w:t>
            </w:r>
          </w:p>
        </w:tc>
      </w:tr>
    </w:tbl>
    <w:p w14:paraId="221981AB" w14:textId="77777777" w:rsidR="006B67D0" w:rsidRPr="00703243" w:rsidRDefault="006B67D0" w:rsidP="006B67D0">
      <w:pPr>
        <w:pStyle w:val="Level2"/>
        <w:numPr>
          <w:ilvl w:val="1"/>
          <w:numId w:val="3"/>
        </w:numPr>
        <w:adjustRightInd w:val="0"/>
      </w:pPr>
      <w:r w:rsidRPr="00703243">
        <w:t>Any reference in the Plan to any enactment includes a reference to that enactment as from time to time modified, extended or re-enacted.</w:t>
      </w:r>
    </w:p>
    <w:p w14:paraId="47903564" w14:textId="5F8D8BDA" w:rsidR="006B67D0" w:rsidRPr="00703243" w:rsidRDefault="006B67D0" w:rsidP="006B67D0">
      <w:pPr>
        <w:pStyle w:val="Level2"/>
        <w:numPr>
          <w:ilvl w:val="1"/>
          <w:numId w:val="3"/>
        </w:numPr>
        <w:adjustRightInd w:val="0"/>
      </w:pPr>
      <w:r w:rsidRPr="00703243">
        <w:t>Where the context admits, a reference to the singular includes the plural.</w:t>
      </w:r>
    </w:p>
    <w:p w14:paraId="025D26FB" w14:textId="77777777" w:rsidR="006B67D0" w:rsidRPr="00703243" w:rsidRDefault="006B67D0" w:rsidP="006B67D0">
      <w:pPr>
        <w:pStyle w:val="Level2"/>
        <w:numPr>
          <w:ilvl w:val="1"/>
          <w:numId w:val="3"/>
        </w:numPr>
        <w:adjustRightInd w:val="0"/>
      </w:pPr>
      <w:r w:rsidRPr="00703243">
        <w:t>Expressions in italics and headings are for guidance only and do not form part of the Plan.</w:t>
      </w:r>
    </w:p>
    <w:p w14:paraId="4AAD2301" w14:textId="77777777" w:rsidR="006B67D0" w:rsidRPr="00703243" w:rsidRDefault="006B67D0" w:rsidP="006B67D0">
      <w:pPr>
        <w:pStyle w:val="Level1asHeading"/>
        <w:numPr>
          <w:ilvl w:val="0"/>
          <w:numId w:val="3"/>
        </w:numPr>
        <w:adjustRightInd w:val="0"/>
      </w:pPr>
      <w:bookmarkStart w:id="18" w:name="_Toc131686255"/>
      <w:bookmarkStart w:id="19" w:name="_Ref131691820"/>
      <w:bookmarkStart w:id="20" w:name="_Toc132364605"/>
      <w:r w:rsidRPr="00703243">
        <w:t>Eligibility</w:t>
      </w:r>
      <w:bookmarkEnd w:id="18"/>
      <w:bookmarkEnd w:id="19"/>
      <w:bookmarkEnd w:id="20"/>
    </w:p>
    <w:p w14:paraId="6F24C391" w14:textId="50BBDE5B" w:rsidR="006B67D0" w:rsidRPr="00703243" w:rsidRDefault="006B67D0" w:rsidP="006B67D0">
      <w:pPr>
        <w:pStyle w:val="Body1"/>
      </w:pPr>
      <w:r w:rsidRPr="00703243">
        <w:t xml:space="preserve">An individual is eligible to be granted an Award only if </w:t>
      </w:r>
      <w:r w:rsidR="009969E8">
        <w:t xml:space="preserve">they are </w:t>
      </w:r>
      <w:r w:rsidRPr="00703243">
        <w:t>an employee of a Participating Company</w:t>
      </w:r>
      <w:r w:rsidR="00E81F3F">
        <w:t>, provided that an employee who is an executive director of the Company shall not be eligible to be granted an Award</w:t>
      </w:r>
      <w:r w:rsidRPr="00703243">
        <w:t>.</w:t>
      </w:r>
    </w:p>
    <w:p w14:paraId="706F7939" w14:textId="77777777" w:rsidR="006B67D0" w:rsidRPr="00703243" w:rsidRDefault="006B67D0" w:rsidP="006B67D0">
      <w:pPr>
        <w:pStyle w:val="Level1asHeading"/>
        <w:numPr>
          <w:ilvl w:val="0"/>
          <w:numId w:val="3"/>
        </w:numPr>
        <w:adjustRightInd w:val="0"/>
      </w:pPr>
      <w:bookmarkStart w:id="21" w:name="_Toc131686256"/>
      <w:bookmarkStart w:id="22" w:name="_Toc132364606"/>
      <w:r w:rsidRPr="00703243">
        <w:t>Grant Of Awards</w:t>
      </w:r>
      <w:bookmarkEnd w:id="21"/>
      <w:bookmarkEnd w:id="22"/>
    </w:p>
    <w:p w14:paraId="7F8A811B" w14:textId="77777777" w:rsidR="006B67D0" w:rsidRPr="00703243" w:rsidRDefault="006B67D0" w:rsidP="00BD03BD">
      <w:pPr>
        <w:pStyle w:val="Level2asHeading"/>
        <w:keepNext w:val="0"/>
        <w:numPr>
          <w:ilvl w:val="1"/>
          <w:numId w:val="3"/>
        </w:numPr>
        <w:adjustRightInd w:val="0"/>
      </w:pPr>
      <w:r w:rsidRPr="00703243">
        <w:t>Terms of grant</w:t>
      </w:r>
    </w:p>
    <w:p w14:paraId="7F87DD52" w14:textId="588B4402" w:rsidR="006B67D0" w:rsidRPr="00703243" w:rsidRDefault="006B67D0" w:rsidP="00BD03BD">
      <w:pPr>
        <w:pStyle w:val="Level3"/>
        <w:numPr>
          <w:ilvl w:val="2"/>
          <w:numId w:val="3"/>
        </w:numPr>
        <w:adjustRightInd w:val="0"/>
      </w:pPr>
      <w:r w:rsidRPr="00703243">
        <w:t>Subject to Rule </w:t>
      </w:r>
      <w:r w:rsidR="004E47FF" w:rsidRPr="00703243">
        <w:fldChar w:fldCharType="begin"/>
      </w:r>
      <w:r w:rsidR="004E47FF" w:rsidRPr="00703243">
        <w:instrText xml:space="preserve"> REF _Ref131691738 \n \h </w:instrText>
      </w:r>
      <w:r w:rsidR="004E47FF" w:rsidRPr="00703243">
        <w:fldChar w:fldCharType="separate"/>
      </w:r>
      <w:r w:rsidR="00B73313">
        <w:t>3.6</w:t>
      </w:r>
      <w:r w:rsidR="004E47FF" w:rsidRPr="00703243">
        <w:fldChar w:fldCharType="end"/>
      </w:r>
      <w:r w:rsidR="00020136">
        <w:t xml:space="preserve"> </w:t>
      </w:r>
      <w:r w:rsidRPr="00703243">
        <w:t>and Rule </w:t>
      </w:r>
      <w:r w:rsidR="004E47FF" w:rsidRPr="00703243">
        <w:fldChar w:fldCharType="begin"/>
      </w:r>
      <w:r w:rsidR="004E47FF" w:rsidRPr="00703243">
        <w:instrText xml:space="preserve"> REF _Ref131691764 \n \h </w:instrText>
      </w:r>
      <w:r w:rsidR="004E47FF" w:rsidRPr="00703243">
        <w:fldChar w:fldCharType="separate"/>
      </w:r>
      <w:r w:rsidR="00B73313">
        <w:t>4</w:t>
      </w:r>
      <w:r w:rsidR="004E47FF" w:rsidRPr="00703243">
        <w:fldChar w:fldCharType="end"/>
      </w:r>
      <w:r w:rsidRPr="00703243">
        <w:t>, the Committee may resolve to grant an Award on:</w:t>
      </w:r>
    </w:p>
    <w:p w14:paraId="1A427E04" w14:textId="77777777" w:rsidR="006B67D0" w:rsidRPr="00703243" w:rsidRDefault="006B67D0" w:rsidP="00BD03BD">
      <w:pPr>
        <w:pStyle w:val="Level3"/>
        <w:numPr>
          <w:ilvl w:val="3"/>
          <w:numId w:val="3"/>
        </w:numPr>
        <w:adjustRightInd w:val="0"/>
      </w:pPr>
      <w:r w:rsidRPr="00703243">
        <w:t>the terms set out in the Plan; and</w:t>
      </w:r>
    </w:p>
    <w:p w14:paraId="03E9103C" w14:textId="77777777" w:rsidR="006B67D0" w:rsidRPr="00703243" w:rsidRDefault="006B67D0" w:rsidP="00BD03BD">
      <w:pPr>
        <w:pStyle w:val="Level3"/>
        <w:numPr>
          <w:ilvl w:val="3"/>
          <w:numId w:val="3"/>
        </w:numPr>
        <w:adjustRightInd w:val="0"/>
      </w:pPr>
      <w:r w:rsidRPr="00703243">
        <w:t>such additional terms as the Committee may specify,</w:t>
      </w:r>
    </w:p>
    <w:p w14:paraId="1F208ACA" w14:textId="7797E1A2" w:rsidR="006B67D0" w:rsidRDefault="006B67D0" w:rsidP="00BD03BD">
      <w:pPr>
        <w:pStyle w:val="Body2"/>
        <w:ind w:firstLine="851"/>
      </w:pPr>
      <w:r w:rsidRPr="00703243">
        <w:lastRenderedPageBreak/>
        <w:t>to any person who is eligible to be granted an Award under Rule </w:t>
      </w:r>
      <w:r w:rsidR="004E47FF" w:rsidRPr="00703243">
        <w:fldChar w:fldCharType="begin"/>
      </w:r>
      <w:r w:rsidR="004E47FF" w:rsidRPr="00703243">
        <w:instrText xml:space="preserve"> REF _Ref131691820 \n \h </w:instrText>
      </w:r>
      <w:r w:rsidR="004E47FF" w:rsidRPr="00703243">
        <w:fldChar w:fldCharType="separate"/>
      </w:r>
      <w:r w:rsidR="00B73313">
        <w:t>2</w:t>
      </w:r>
      <w:r w:rsidR="004E47FF" w:rsidRPr="00703243">
        <w:fldChar w:fldCharType="end"/>
      </w:r>
      <w:r w:rsidRPr="00703243">
        <w:t>.</w:t>
      </w:r>
    </w:p>
    <w:p w14:paraId="788287D5" w14:textId="674F5585" w:rsidR="00C87DB9" w:rsidRDefault="00C87DB9" w:rsidP="00BD03BD">
      <w:pPr>
        <w:pStyle w:val="Level3"/>
        <w:numPr>
          <w:ilvl w:val="2"/>
          <w:numId w:val="3"/>
        </w:numPr>
        <w:adjustRightInd w:val="0"/>
      </w:pPr>
      <w:r>
        <w:t xml:space="preserve">The deed of grant (or other grant documentation, where relevant) prepared in respect of any Award in accordance with Rule </w:t>
      </w:r>
      <w:r>
        <w:fldChar w:fldCharType="begin"/>
      </w:r>
      <w:r>
        <w:instrText xml:space="preserve"> REF _Ref132184701 \r \h </w:instrText>
      </w:r>
      <w:r>
        <w:fldChar w:fldCharType="separate"/>
      </w:r>
      <w:r w:rsidR="00B73313">
        <w:t>3.3</w:t>
      </w:r>
      <w:r>
        <w:fldChar w:fldCharType="end"/>
      </w:r>
      <w:r>
        <w:t xml:space="preserve"> shall specify: </w:t>
      </w:r>
    </w:p>
    <w:p w14:paraId="2E71F324" w14:textId="1DF9B775" w:rsidR="00C87DB9" w:rsidRDefault="00C87DB9" w:rsidP="00BD03BD">
      <w:pPr>
        <w:pStyle w:val="Level3"/>
        <w:numPr>
          <w:ilvl w:val="3"/>
          <w:numId w:val="3"/>
        </w:numPr>
        <w:adjustRightInd w:val="0"/>
      </w:pPr>
      <w:r>
        <w:t>the form of the Award, being either</w:t>
      </w:r>
      <w:r w:rsidRPr="00C87DB9">
        <w:t xml:space="preserve"> </w:t>
      </w:r>
      <w:r w:rsidRPr="00703243">
        <w:t>an Option, a Conditional Award or a Forfeitable Shares Award</w:t>
      </w:r>
      <w:r>
        <w:t>;</w:t>
      </w:r>
    </w:p>
    <w:p w14:paraId="6489835E" w14:textId="01BDEEBD" w:rsidR="00C87DB9" w:rsidRDefault="00C87DB9" w:rsidP="00BD03BD">
      <w:pPr>
        <w:pStyle w:val="Level3"/>
        <w:numPr>
          <w:ilvl w:val="3"/>
          <w:numId w:val="3"/>
        </w:numPr>
        <w:adjustRightInd w:val="0"/>
      </w:pPr>
      <w:r>
        <w:t xml:space="preserve">the Grant Date; </w:t>
      </w:r>
    </w:p>
    <w:p w14:paraId="0A819E72" w14:textId="4C5F13DC" w:rsidR="00C87DB9" w:rsidRDefault="00C87DB9" w:rsidP="00BD03BD">
      <w:pPr>
        <w:pStyle w:val="Level3"/>
        <w:numPr>
          <w:ilvl w:val="3"/>
          <w:numId w:val="3"/>
        </w:numPr>
        <w:adjustRightInd w:val="0"/>
      </w:pPr>
      <w:r>
        <w:t xml:space="preserve">the number of Shares in respect of which the Award has been made; </w:t>
      </w:r>
    </w:p>
    <w:p w14:paraId="29A8211B" w14:textId="38D6F0B7" w:rsidR="00C87DB9" w:rsidRDefault="00C87DB9" w:rsidP="00BD03BD">
      <w:pPr>
        <w:pStyle w:val="Level3"/>
        <w:numPr>
          <w:ilvl w:val="3"/>
          <w:numId w:val="3"/>
        </w:numPr>
        <w:adjustRightInd w:val="0"/>
      </w:pPr>
      <w:r>
        <w:t xml:space="preserve">the Normal Vesting Date; </w:t>
      </w:r>
    </w:p>
    <w:p w14:paraId="022AA0C0" w14:textId="7F1A48D2" w:rsidR="00C87DB9" w:rsidRDefault="00C87DB9" w:rsidP="00BD03BD">
      <w:pPr>
        <w:pStyle w:val="Level3"/>
        <w:numPr>
          <w:ilvl w:val="3"/>
          <w:numId w:val="3"/>
        </w:numPr>
        <w:adjustRightInd w:val="0"/>
      </w:pPr>
      <w:r>
        <w:t xml:space="preserve">whether (and, if so, the basis on which) Dividend Equivalents will apply; </w:t>
      </w:r>
    </w:p>
    <w:p w14:paraId="452B081A" w14:textId="77777777" w:rsidR="00C87DB9" w:rsidRDefault="00C87DB9" w:rsidP="00BD03BD">
      <w:pPr>
        <w:pStyle w:val="Level3"/>
        <w:numPr>
          <w:ilvl w:val="3"/>
          <w:numId w:val="3"/>
        </w:numPr>
        <w:adjustRightInd w:val="0"/>
      </w:pPr>
      <w:r>
        <w:t>that it is a condition of the Award that the Participant:</w:t>
      </w:r>
    </w:p>
    <w:p w14:paraId="165F905A" w14:textId="77777777" w:rsidR="00C87DB9" w:rsidRDefault="00C87DB9" w:rsidP="00BD03BD">
      <w:pPr>
        <w:pStyle w:val="Level3"/>
        <w:numPr>
          <w:ilvl w:val="4"/>
          <w:numId w:val="3"/>
        </w:numPr>
        <w:adjustRightInd w:val="0"/>
      </w:pPr>
      <w:r w:rsidRPr="00C87DB9">
        <w:t xml:space="preserve">indemnifies all </w:t>
      </w:r>
      <w:r>
        <w:t>Group M</w:t>
      </w:r>
      <w:r w:rsidRPr="00C87DB9">
        <w:t>embers against any Tax Liability</w:t>
      </w:r>
      <w:r>
        <w:t>; and</w:t>
      </w:r>
    </w:p>
    <w:p w14:paraId="3162908E" w14:textId="7037385C" w:rsidR="00C87DB9" w:rsidRPr="00C87DB9" w:rsidRDefault="00C87DB9" w:rsidP="00BD03BD">
      <w:pPr>
        <w:pStyle w:val="Level3"/>
        <w:numPr>
          <w:ilvl w:val="4"/>
          <w:numId w:val="3"/>
        </w:numPr>
        <w:adjustRightInd w:val="0"/>
      </w:pPr>
      <w:r w:rsidRPr="00C87DB9">
        <w:t>agrees that the provisions o</w:t>
      </w:r>
      <w:r w:rsidR="00A4240C">
        <w:t xml:space="preserve">f Rule </w:t>
      </w:r>
      <w:r w:rsidR="00A4240C">
        <w:fldChar w:fldCharType="begin"/>
      </w:r>
      <w:r w:rsidR="00A4240C">
        <w:instrText xml:space="preserve"> REF _Ref132363875 \r \h </w:instrText>
      </w:r>
      <w:r w:rsidR="00A4240C">
        <w:fldChar w:fldCharType="separate"/>
      </w:r>
      <w:r w:rsidR="00B73313">
        <w:t>9</w:t>
      </w:r>
      <w:r w:rsidR="00A4240C">
        <w:fldChar w:fldCharType="end"/>
      </w:r>
      <w:r w:rsidRPr="00C87DB9">
        <w:t xml:space="preserve"> shall apply to the Award; and </w:t>
      </w:r>
    </w:p>
    <w:p w14:paraId="2AC7AAA0" w14:textId="419669FA" w:rsidR="00C87DB9" w:rsidRPr="00703243" w:rsidRDefault="00C87DB9" w:rsidP="00BD03BD">
      <w:pPr>
        <w:pStyle w:val="Level3"/>
        <w:numPr>
          <w:ilvl w:val="3"/>
          <w:numId w:val="3"/>
        </w:numPr>
        <w:adjustRightInd w:val="0"/>
      </w:pPr>
      <w:r>
        <w:t>whether any other terms which are not set out in the rules of this Plan shall apply to the Award.</w:t>
      </w:r>
    </w:p>
    <w:p w14:paraId="3E793BAD" w14:textId="77777777" w:rsidR="006B67D0" w:rsidRPr="00703243" w:rsidRDefault="006B67D0" w:rsidP="006B67D0">
      <w:pPr>
        <w:pStyle w:val="Level2asHeading"/>
        <w:numPr>
          <w:ilvl w:val="1"/>
          <w:numId w:val="3"/>
        </w:numPr>
        <w:adjustRightInd w:val="0"/>
      </w:pPr>
      <w:bookmarkStart w:id="23" w:name="_Ref131691716"/>
      <w:r w:rsidRPr="00703243">
        <w:t>Type of Award</w:t>
      </w:r>
      <w:bookmarkEnd w:id="23"/>
    </w:p>
    <w:p w14:paraId="4BF342F3" w14:textId="20E1ACC8" w:rsidR="006B67D0" w:rsidRPr="00703243" w:rsidRDefault="006B67D0" w:rsidP="006B67D0">
      <w:pPr>
        <w:pStyle w:val="Body2"/>
      </w:pPr>
      <w:r w:rsidRPr="00703243">
        <w:t>On or before the Grant Date, the Committee shall determine whether an Award shall be.  If the Committee does not specify the type of an Award on or before the Grant Date then an Award shall be an Option with a nil Option Price.</w:t>
      </w:r>
    </w:p>
    <w:p w14:paraId="4E5C3BB8" w14:textId="77777777" w:rsidR="006B67D0" w:rsidRPr="00703243" w:rsidRDefault="006B67D0" w:rsidP="006B67D0">
      <w:pPr>
        <w:pStyle w:val="Level2asHeading"/>
        <w:numPr>
          <w:ilvl w:val="1"/>
          <w:numId w:val="3"/>
        </w:numPr>
        <w:adjustRightInd w:val="0"/>
      </w:pPr>
      <w:bookmarkStart w:id="24" w:name="_Ref132184701"/>
      <w:r w:rsidRPr="00703243">
        <w:t>Method of grant</w:t>
      </w:r>
      <w:bookmarkEnd w:id="24"/>
    </w:p>
    <w:p w14:paraId="436BDAB5" w14:textId="1D4CD902" w:rsidR="006B67D0" w:rsidRPr="00703243" w:rsidRDefault="006B67D0" w:rsidP="006B67D0">
      <w:pPr>
        <w:pStyle w:val="Body2"/>
        <w:keepNext/>
      </w:pPr>
      <w:r w:rsidRPr="00703243">
        <w:t>An Award shall be granted as follows:</w:t>
      </w:r>
    </w:p>
    <w:p w14:paraId="1BB23BEE" w14:textId="5BE7E7DC" w:rsidR="006B67D0" w:rsidRPr="00703243" w:rsidRDefault="006B67D0" w:rsidP="006B67D0">
      <w:pPr>
        <w:pStyle w:val="Level3"/>
        <w:numPr>
          <w:ilvl w:val="2"/>
          <w:numId w:val="3"/>
        </w:numPr>
        <w:adjustRightInd w:val="0"/>
      </w:pPr>
      <w:r w:rsidRPr="00703243">
        <w:t>an Option or a Conditional Award shall be granted by deed executed by the Company</w:t>
      </w:r>
      <w:r w:rsidR="009969E8">
        <w:t xml:space="preserve"> (or in such other form as the Committee considers appropriate to grant the Option or the Conditional Award on a binding contractual basis)</w:t>
      </w:r>
      <w:r w:rsidRPr="00703243">
        <w:t xml:space="preserve">; </w:t>
      </w:r>
    </w:p>
    <w:p w14:paraId="1FB1DBB3" w14:textId="5CC3B92C" w:rsidR="006B67D0" w:rsidRPr="00703243" w:rsidRDefault="006B67D0" w:rsidP="006B67D0">
      <w:pPr>
        <w:pStyle w:val="Level3"/>
        <w:numPr>
          <w:ilvl w:val="2"/>
          <w:numId w:val="3"/>
        </w:numPr>
        <w:adjustRightInd w:val="0"/>
      </w:pPr>
      <w:r w:rsidRPr="00703243">
        <w:t>if an Award is an Option, the Committee shall determine the Option Price (if any) on or before the Grant Date provided that the Committee may reduce or waive such Option Price on or prior to the exercise of the Option; an</w:t>
      </w:r>
      <w:r w:rsidR="00A13DD9">
        <w:t>d</w:t>
      </w:r>
    </w:p>
    <w:p w14:paraId="05462B63" w14:textId="0CE6C35B" w:rsidR="006B67D0" w:rsidRPr="00703243" w:rsidRDefault="006B67D0" w:rsidP="006B67D0">
      <w:pPr>
        <w:pStyle w:val="Level3"/>
        <w:numPr>
          <w:ilvl w:val="2"/>
          <w:numId w:val="3"/>
        </w:numPr>
        <w:adjustRightInd w:val="0"/>
      </w:pPr>
      <w:r w:rsidRPr="00703243">
        <w:t xml:space="preserve">a Forfeitable Shares Award shall be granted by the procedure set out in the </w:t>
      </w:r>
      <w:r w:rsidR="009969E8">
        <w:t>A</w:t>
      </w:r>
      <w:r w:rsidRPr="00703243">
        <w:t>ppendix.</w:t>
      </w:r>
    </w:p>
    <w:p w14:paraId="6FFB21C5" w14:textId="77777777" w:rsidR="006B67D0" w:rsidRPr="00703243" w:rsidRDefault="006B67D0" w:rsidP="006B67D0">
      <w:pPr>
        <w:pStyle w:val="Level2asHeading"/>
        <w:numPr>
          <w:ilvl w:val="1"/>
          <w:numId w:val="3"/>
        </w:numPr>
        <w:adjustRightInd w:val="0"/>
      </w:pPr>
      <w:bookmarkStart w:id="25" w:name="_Ref131691423"/>
      <w:r w:rsidRPr="00703243">
        <w:t>Dividend equivalents</w:t>
      </w:r>
      <w:bookmarkEnd w:id="25"/>
    </w:p>
    <w:p w14:paraId="104B743C" w14:textId="282DF161" w:rsidR="006B67D0" w:rsidRPr="00703243" w:rsidRDefault="006B67D0" w:rsidP="006B67D0">
      <w:pPr>
        <w:pStyle w:val="Body2"/>
        <w:keepNext/>
      </w:pPr>
      <w:r w:rsidRPr="00703243">
        <w:t>The Committee may decide on or before the grant of an Award that either:</w:t>
      </w:r>
    </w:p>
    <w:p w14:paraId="39B6EA67" w14:textId="1599A69A" w:rsidR="006B67D0" w:rsidRPr="00703243" w:rsidRDefault="006B67D0" w:rsidP="006B67D0">
      <w:pPr>
        <w:pStyle w:val="Level3"/>
        <w:numPr>
          <w:ilvl w:val="2"/>
          <w:numId w:val="3"/>
        </w:numPr>
        <w:adjustRightInd w:val="0"/>
      </w:pPr>
      <w:r w:rsidRPr="00703243">
        <w:t xml:space="preserve">a Participant (or </w:t>
      </w:r>
      <w:r w:rsidR="00C05C0E">
        <w:t>the Participant's</w:t>
      </w:r>
      <w:r w:rsidRPr="00703243">
        <w:t xml:space="preserve"> nominee) shall be entitled to receive a benefit determined by reference to the value of the dividends that would have been paid on the Vested Shares in respect of dividend record dates occurring during the period between the Grant Date and the date of Vesting. The Committee shall decide the basis on which the value of such dividends shall be calculated which may assume the reinvestment of dividends.</w:t>
      </w:r>
      <w:r w:rsidR="00C05C0E">
        <w:t xml:space="preserve"> </w:t>
      </w:r>
      <w:r w:rsidRPr="00703243">
        <w:t>The Committee may also decide at this time whether the Dividend Equivalent shall be provided to the Participant in the form of cash and/or Shares. The Dividend Equivalent shall be provided in accordance with Rule </w:t>
      </w:r>
      <w:r w:rsidR="004E47FF" w:rsidRPr="00703243">
        <w:fldChar w:fldCharType="begin"/>
      </w:r>
      <w:r w:rsidR="004E47FF" w:rsidRPr="00703243">
        <w:instrText xml:space="preserve"> REF _Ref131691844 \n \h </w:instrText>
      </w:r>
      <w:r w:rsidR="004E47FF" w:rsidRPr="00703243">
        <w:fldChar w:fldCharType="separate"/>
      </w:r>
      <w:r w:rsidR="00B73313">
        <w:t>6.4</w:t>
      </w:r>
      <w:r w:rsidR="004E47FF" w:rsidRPr="00703243">
        <w:fldChar w:fldCharType="end"/>
      </w:r>
      <w:r w:rsidRPr="00703243">
        <w:t>; or</w:t>
      </w:r>
    </w:p>
    <w:p w14:paraId="394B4BA2" w14:textId="0254C4A1" w:rsidR="006B67D0" w:rsidRPr="00703243" w:rsidRDefault="006B67D0" w:rsidP="006B67D0">
      <w:pPr>
        <w:pStyle w:val="Level3"/>
        <w:numPr>
          <w:ilvl w:val="2"/>
          <w:numId w:val="3"/>
        </w:numPr>
        <w:adjustRightInd w:val="0"/>
      </w:pPr>
      <w:r w:rsidRPr="00703243">
        <w:t>it shall grant an Award on terms where the number of Shares comprised in an Award shall increase by deeming dividends that would have been paid on such Shares in respect of dividend record dates occurring within the period between the Grant Date and the date of Vesting to have been reinvested in additional Shares on such terms as the Committee shall decide.</w:t>
      </w:r>
    </w:p>
    <w:p w14:paraId="18A15401" w14:textId="4FB195F4" w:rsidR="006B67D0" w:rsidRPr="00703243" w:rsidRDefault="006B67D0" w:rsidP="006B67D0">
      <w:pPr>
        <w:pStyle w:val="Body2"/>
      </w:pPr>
      <w:r w:rsidRPr="00703243">
        <w:t>This Rule shall not apply in the case of a Forfeitable Shares Award under which a Participant is entitled to receive dividends.</w:t>
      </w:r>
    </w:p>
    <w:p w14:paraId="00206F27" w14:textId="77777777" w:rsidR="006B67D0" w:rsidRPr="00703243" w:rsidRDefault="006B67D0" w:rsidP="006B67D0">
      <w:pPr>
        <w:pStyle w:val="Level2asHeading"/>
        <w:numPr>
          <w:ilvl w:val="1"/>
          <w:numId w:val="3"/>
        </w:numPr>
        <w:adjustRightInd w:val="0"/>
      </w:pPr>
      <w:r w:rsidRPr="00703243">
        <w:t>Method of satisfying Awards</w:t>
      </w:r>
    </w:p>
    <w:p w14:paraId="7754D4E6" w14:textId="0907FA68" w:rsidR="006B67D0" w:rsidRPr="00703243" w:rsidRDefault="006B67D0" w:rsidP="006B67D0">
      <w:pPr>
        <w:pStyle w:val="Body2"/>
        <w:keepNext/>
      </w:pPr>
      <w:r w:rsidRPr="00703243">
        <w:t>Unless specified to the contrary by the Committee on the Grant Date, an Award may be satisfied:</w:t>
      </w:r>
    </w:p>
    <w:p w14:paraId="0C78826E" w14:textId="77777777" w:rsidR="006B67D0" w:rsidRPr="00703243" w:rsidRDefault="006B67D0" w:rsidP="006B67D0">
      <w:pPr>
        <w:pStyle w:val="Level3"/>
        <w:numPr>
          <w:ilvl w:val="2"/>
          <w:numId w:val="3"/>
        </w:numPr>
        <w:adjustRightInd w:val="0"/>
      </w:pPr>
      <w:r w:rsidRPr="00703243">
        <w:t xml:space="preserve">by the issue of new Shares; </w:t>
      </w:r>
    </w:p>
    <w:p w14:paraId="06307607" w14:textId="77777777" w:rsidR="006B67D0" w:rsidRPr="00703243" w:rsidRDefault="006B67D0" w:rsidP="006B67D0">
      <w:pPr>
        <w:pStyle w:val="Level3"/>
        <w:numPr>
          <w:ilvl w:val="2"/>
          <w:numId w:val="3"/>
        </w:numPr>
        <w:adjustRightInd w:val="0"/>
      </w:pPr>
      <w:r w:rsidRPr="00703243">
        <w:t>by the transfer of treasury Shares; and/or</w:t>
      </w:r>
    </w:p>
    <w:p w14:paraId="0C2CA9A3" w14:textId="77777777" w:rsidR="006B67D0" w:rsidRPr="00703243" w:rsidRDefault="006B67D0" w:rsidP="006B67D0">
      <w:pPr>
        <w:pStyle w:val="Level3"/>
        <w:numPr>
          <w:ilvl w:val="2"/>
          <w:numId w:val="3"/>
        </w:numPr>
        <w:adjustRightInd w:val="0"/>
      </w:pPr>
      <w:r w:rsidRPr="00703243">
        <w:t>by the transfer of Shares (other than the transfer of treasury Shares).</w:t>
      </w:r>
    </w:p>
    <w:p w14:paraId="28748372" w14:textId="06C6372D" w:rsidR="006B67D0" w:rsidRPr="00703243" w:rsidRDefault="006B67D0" w:rsidP="006B67D0">
      <w:pPr>
        <w:pStyle w:val="Body2"/>
      </w:pPr>
      <w:r w:rsidRPr="00703243">
        <w:t>The Committee may decide to change the way in which it is intended that an Award granted as an Option or a Conditional Award may be satisfied after it has been granted, having regard to the provisions of Rule </w:t>
      </w:r>
      <w:r w:rsidR="004E47FF" w:rsidRPr="00703243">
        <w:fldChar w:fldCharType="begin"/>
      </w:r>
      <w:r w:rsidR="004E47FF" w:rsidRPr="00703243">
        <w:instrText xml:space="preserve"> REF _Ref131691882 \n \h </w:instrText>
      </w:r>
      <w:r w:rsidR="004E47FF" w:rsidRPr="00703243">
        <w:fldChar w:fldCharType="separate"/>
      </w:r>
      <w:r w:rsidR="00B73313">
        <w:t>4</w:t>
      </w:r>
      <w:r w:rsidR="004E47FF" w:rsidRPr="00703243">
        <w:fldChar w:fldCharType="end"/>
      </w:r>
      <w:r w:rsidRPr="00703243">
        <w:t>.</w:t>
      </w:r>
    </w:p>
    <w:p w14:paraId="18E36CDB" w14:textId="77777777" w:rsidR="006B67D0" w:rsidRPr="00703243" w:rsidRDefault="006B67D0" w:rsidP="006B67D0">
      <w:pPr>
        <w:pStyle w:val="Level2asHeading"/>
        <w:numPr>
          <w:ilvl w:val="1"/>
          <w:numId w:val="3"/>
        </w:numPr>
        <w:adjustRightInd w:val="0"/>
      </w:pPr>
      <w:bookmarkStart w:id="26" w:name="_Ref131691738"/>
      <w:r w:rsidRPr="00703243">
        <w:t>Timing of grant</w:t>
      </w:r>
      <w:bookmarkEnd w:id="26"/>
    </w:p>
    <w:p w14:paraId="67D3C920" w14:textId="5C11CB31" w:rsidR="006B67D0" w:rsidRPr="00703243" w:rsidRDefault="00020136" w:rsidP="006B67D0">
      <w:pPr>
        <w:pStyle w:val="Body2"/>
        <w:keepNext/>
      </w:pPr>
      <w:r>
        <w:t>A</w:t>
      </w:r>
      <w:r w:rsidR="006B67D0" w:rsidRPr="00703243">
        <w:t>n Award may only be granted:</w:t>
      </w:r>
    </w:p>
    <w:p w14:paraId="6B1DB5DF" w14:textId="158A4774" w:rsidR="00C05C0E" w:rsidRPr="00703243" w:rsidRDefault="00C05C0E" w:rsidP="00C05C0E">
      <w:pPr>
        <w:pStyle w:val="Level3"/>
        <w:numPr>
          <w:ilvl w:val="2"/>
          <w:numId w:val="3"/>
        </w:numPr>
        <w:adjustRightInd w:val="0"/>
      </w:pPr>
      <w:r w:rsidRPr="00703243">
        <w:t xml:space="preserve">within the period of six weeks beginning with the dealing day after the date on which the </w:t>
      </w:r>
      <w:r>
        <w:t>Plan is approved by the shareholders of the Company</w:t>
      </w:r>
      <w:r w:rsidRPr="00703243">
        <w:t>; or</w:t>
      </w:r>
    </w:p>
    <w:p w14:paraId="42D7B9F9" w14:textId="6EFDDD1B" w:rsidR="006B67D0" w:rsidRPr="00703243" w:rsidRDefault="006B67D0" w:rsidP="006B67D0">
      <w:pPr>
        <w:pStyle w:val="Level3"/>
        <w:numPr>
          <w:ilvl w:val="2"/>
          <w:numId w:val="3"/>
        </w:numPr>
        <w:adjustRightInd w:val="0"/>
      </w:pPr>
      <w:r w:rsidRPr="00703243">
        <w:t>within the period of six weeks beginning with the dealing day after the date on which the Company announces its results for any period; or</w:t>
      </w:r>
    </w:p>
    <w:p w14:paraId="69066E21" w14:textId="77777777" w:rsidR="006B67D0" w:rsidRPr="00703243" w:rsidRDefault="006B67D0" w:rsidP="006B67D0">
      <w:pPr>
        <w:pStyle w:val="Level3"/>
        <w:numPr>
          <w:ilvl w:val="2"/>
          <w:numId w:val="3"/>
        </w:numPr>
        <w:adjustRightInd w:val="0"/>
      </w:pPr>
      <w:r w:rsidRPr="00703243">
        <w:t>at any other time when the Committee considers that circumstances are sufficiently exceptional to justify its grant,</w:t>
      </w:r>
    </w:p>
    <w:p w14:paraId="127E8C0A" w14:textId="77777777" w:rsidR="00DF4388" w:rsidRDefault="00DF4388" w:rsidP="006B67D0">
      <w:pPr>
        <w:pStyle w:val="Body2"/>
      </w:pPr>
      <w:r>
        <w:t xml:space="preserve">provided that </w:t>
      </w:r>
      <w:r w:rsidR="006B67D0" w:rsidRPr="00703243">
        <w:t>an Award may not be granted</w:t>
      </w:r>
      <w:r>
        <w:t>:</w:t>
      </w:r>
    </w:p>
    <w:p w14:paraId="049C287C" w14:textId="77777777" w:rsidR="00DF4388" w:rsidRDefault="00DF4388" w:rsidP="00DF4388">
      <w:pPr>
        <w:pStyle w:val="Level3"/>
        <w:numPr>
          <w:ilvl w:val="2"/>
          <w:numId w:val="3"/>
        </w:numPr>
        <w:adjustRightInd w:val="0"/>
      </w:pPr>
      <w:r w:rsidRPr="00DF4388">
        <w:t>at any time when Dealing Restrictions apply to prevent the grant of the Award</w:t>
      </w:r>
      <w:r>
        <w:t>; or</w:t>
      </w:r>
    </w:p>
    <w:p w14:paraId="36BBDEAD" w14:textId="1BE4F906" w:rsidR="006B67D0" w:rsidRDefault="006B67D0" w:rsidP="00DF4388">
      <w:pPr>
        <w:pStyle w:val="Level3"/>
        <w:numPr>
          <w:ilvl w:val="2"/>
          <w:numId w:val="3"/>
        </w:numPr>
        <w:adjustRightInd w:val="0"/>
      </w:pPr>
      <w:r w:rsidRPr="00703243">
        <w:t xml:space="preserve">after </w:t>
      </w:r>
      <w:r w:rsidR="00B73313">
        <w:t>24 May</w:t>
      </w:r>
      <w:r w:rsidRPr="00703243">
        <w:t> 20</w:t>
      </w:r>
      <w:r w:rsidR="00C05C0E">
        <w:t>3</w:t>
      </w:r>
      <w:r w:rsidRPr="00703243">
        <w:t>3 (that is, the expiry of the period of 10 years beginning with the date on which the Plan is approved by the shareholders of the Company).</w:t>
      </w:r>
    </w:p>
    <w:p w14:paraId="172C7AAE" w14:textId="05A9078B" w:rsidR="00DF4388" w:rsidRPr="00703243" w:rsidRDefault="00DF4388" w:rsidP="006B67D0">
      <w:pPr>
        <w:pStyle w:val="Body2"/>
      </w:pPr>
      <w:r>
        <w:t xml:space="preserve">If any Dealing Restrictions apply to prevent the grant of the Award at any of the times referred to in this Rule </w:t>
      </w:r>
      <w:r>
        <w:fldChar w:fldCharType="begin"/>
      </w:r>
      <w:r>
        <w:instrText xml:space="preserve"> REF _Ref131691738 \r \h </w:instrText>
      </w:r>
      <w:r>
        <w:fldChar w:fldCharType="separate"/>
      </w:r>
      <w:r w:rsidR="00B73313">
        <w:t>3.6</w:t>
      </w:r>
      <w:r>
        <w:fldChar w:fldCharType="end"/>
      </w:r>
      <w:r>
        <w:t>, then Awards may be granted as soon as reasonably practicable following the date on which any such Dealing Restrictions cease to apply.</w:t>
      </w:r>
    </w:p>
    <w:p w14:paraId="3EC642CE" w14:textId="77777777" w:rsidR="006B67D0" w:rsidRPr="00703243" w:rsidRDefault="006B67D0" w:rsidP="006B67D0">
      <w:pPr>
        <w:pStyle w:val="Level2asHeading"/>
        <w:numPr>
          <w:ilvl w:val="1"/>
          <w:numId w:val="3"/>
        </w:numPr>
        <w:adjustRightInd w:val="0"/>
      </w:pPr>
      <w:r w:rsidRPr="00703243">
        <w:t>Non-transferability and bankruptcy</w:t>
      </w:r>
    </w:p>
    <w:p w14:paraId="56FDBDD7" w14:textId="59E43B44" w:rsidR="006B67D0" w:rsidRPr="00703243" w:rsidRDefault="006B67D0" w:rsidP="006B67D0">
      <w:pPr>
        <w:pStyle w:val="Body2"/>
        <w:keepNext/>
      </w:pPr>
      <w:r w:rsidRPr="00703243">
        <w:t>An Award granted to any person:</w:t>
      </w:r>
    </w:p>
    <w:p w14:paraId="5F68B540" w14:textId="24332EC6" w:rsidR="006B67D0" w:rsidRPr="00703243" w:rsidRDefault="006B67D0" w:rsidP="006B67D0">
      <w:pPr>
        <w:pStyle w:val="Level3"/>
        <w:numPr>
          <w:ilvl w:val="2"/>
          <w:numId w:val="3"/>
        </w:numPr>
        <w:adjustRightInd w:val="0"/>
      </w:pPr>
      <w:r w:rsidRPr="00703243">
        <w:t>shall not be transferred, assigned, charged or otherwise disposed of (except</w:t>
      </w:r>
      <w:r w:rsidR="00DF4388">
        <w:t>,</w:t>
      </w:r>
      <w:r w:rsidRPr="00703243">
        <w:t xml:space="preserve"> on </w:t>
      </w:r>
      <w:r w:rsidR="00DF4388">
        <w:t>that person's</w:t>
      </w:r>
      <w:r w:rsidRPr="00703243">
        <w:t xml:space="preserve"> death</w:t>
      </w:r>
      <w:r w:rsidR="00DF4388">
        <w:t>,</w:t>
      </w:r>
      <w:r w:rsidRPr="00703243">
        <w:t xml:space="preserve"> to </w:t>
      </w:r>
      <w:r w:rsidR="00DF4388">
        <w:t xml:space="preserve">their </w:t>
      </w:r>
      <w:r w:rsidRPr="00703243">
        <w:t>personal representatives) and shall lapse immediately on any attempt to do so; and</w:t>
      </w:r>
    </w:p>
    <w:p w14:paraId="4EFE316A" w14:textId="56F5A371" w:rsidR="006B67D0" w:rsidRPr="00703243" w:rsidRDefault="006B67D0" w:rsidP="006B67D0">
      <w:pPr>
        <w:pStyle w:val="Level3"/>
        <w:numPr>
          <w:ilvl w:val="2"/>
          <w:numId w:val="3"/>
        </w:numPr>
        <w:adjustRightInd w:val="0"/>
      </w:pPr>
      <w:r w:rsidRPr="00703243">
        <w:t>shall</w:t>
      </w:r>
      <w:r w:rsidR="00DF4388">
        <w:t>,</w:t>
      </w:r>
      <w:r w:rsidRPr="00703243">
        <w:t xml:space="preserve"> unless the Committee decides otherwise</w:t>
      </w:r>
      <w:r w:rsidR="00DF4388">
        <w:t>,</w:t>
      </w:r>
      <w:r w:rsidRPr="00703243">
        <w:t xml:space="preserve"> lapse immediately if </w:t>
      </w:r>
      <w:r w:rsidR="00DF4388">
        <w:t>that person</w:t>
      </w:r>
      <w:r w:rsidRPr="00703243">
        <w:t xml:space="preserve"> is declared bankrupt.</w:t>
      </w:r>
    </w:p>
    <w:p w14:paraId="08BA8F32" w14:textId="77777777" w:rsidR="006B67D0" w:rsidRPr="00703243" w:rsidRDefault="006B67D0" w:rsidP="006B67D0">
      <w:pPr>
        <w:pStyle w:val="Level1asHeading"/>
        <w:numPr>
          <w:ilvl w:val="0"/>
          <w:numId w:val="3"/>
        </w:numPr>
        <w:adjustRightInd w:val="0"/>
      </w:pPr>
      <w:bookmarkStart w:id="27" w:name="_Toc131686257"/>
      <w:bookmarkStart w:id="28" w:name="_Ref131691764"/>
      <w:bookmarkStart w:id="29" w:name="_Ref131691882"/>
      <w:bookmarkStart w:id="30" w:name="_Ref131696711"/>
      <w:bookmarkStart w:id="31" w:name="_Ref131696718"/>
      <w:bookmarkStart w:id="32" w:name="_Ref131696719"/>
      <w:bookmarkStart w:id="33" w:name="_Ref131696721"/>
      <w:bookmarkStart w:id="34" w:name="_Toc132364607"/>
      <w:r w:rsidRPr="00703243">
        <w:t>Limits</w:t>
      </w:r>
      <w:bookmarkEnd w:id="27"/>
      <w:bookmarkEnd w:id="28"/>
      <w:bookmarkEnd w:id="29"/>
      <w:bookmarkEnd w:id="30"/>
      <w:bookmarkEnd w:id="31"/>
      <w:bookmarkEnd w:id="32"/>
      <w:bookmarkEnd w:id="33"/>
      <w:bookmarkEnd w:id="34"/>
    </w:p>
    <w:p w14:paraId="781422EA" w14:textId="2D8F3194" w:rsidR="006B67D0" w:rsidRPr="00703243" w:rsidRDefault="006B67D0" w:rsidP="006B67D0">
      <w:pPr>
        <w:pStyle w:val="Level2asHeading"/>
        <w:numPr>
          <w:ilvl w:val="1"/>
          <w:numId w:val="3"/>
        </w:numPr>
        <w:adjustRightInd w:val="0"/>
      </w:pPr>
      <w:bookmarkStart w:id="35" w:name="_Ref131691929"/>
      <w:r w:rsidRPr="00703243">
        <w:t>10% in 10 years limit</w:t>
      </w:r>
      <w:bookmarkEnd w:id="35"/>
    </w:p>
    <w:p w14:paraId="378C5C3A" w14:textId="6562AB18" w:rsidR="006B67D0" w:rsidRDefault="006B67D0" w:rsidP="006B67D0">
      <w:pPr>
        <w:pStyle w:val="Body2"/>
      </w:pPr>
      <w:r w:rsidRPr="00703243">
        <w:t>An Award shall not be granted in any calendar year if, at the time of its proposed Grant Date, it would cause the number of Shares allocated (as defined in Rule </w:t>
      </w:r>
      <w:r w:rsidR="004E47FF" w:rsidRPr="00703243">
        <w:fldChar w:fldCharType="begin"/>
      </w:r>
      <w:r w:rsidR="004E47FF" w:rsidRPr="00703243">
        <w:instrText xml:space="preserve"> REF _Ref131691917 \n \h </w:instrText>
      </w:r>
      <w:r w:rsidR="004E47FF" w:rsidRPr="00703243">
        <w:fldChar w:fldCharType="separate"/>
      </w:r>
      <w:r w:rsidR="00B73313">
        <w:t>4.3</w:t>
      </w:r>
      <w:r w:rsidR="004E47FF" w:rsidRPr="00703243">
        <w:fldChar w:fldCharType="end"/>
      </w:r>
      <w:r w:rsidRPr="00703243">
        <w:t>) in the period of 10 calendar years ending with that calendar year under the Plan and under any other employee share plan adopted by the Company to exceed such number as represents 10% of the ordinary share capital of the Company in issue at that time.</w:t>
      </w:r>
    </w:p>
    <w:p w14:paraId="4CDBF13A" w14:textId="362395F4" w:rsidR="00B73313" w:rsidRPr="00703243" w:rsidRDefault="00B73313" w:rsidP="00B73313">
      <w:pPr>
        <w:pStyle w:val="Level2asHeading"/>
        <w:numPr>
          <w:ilvl w:val="1"/>
          <w:numId w:val="3"/>
        </w:numPr>
        <w:adjustRightInd w:val="0"/>
      </w:pPr>
      <w:bookmarkStart w:id="36" w:name="_Ref132364533"/>
      <w:r>
        <w:t>5</w:t>
      </w:r>
      <w:r w:rsidRPr="00703243">
        <w:t>% in 10 years limit</w:t>
      </w:r>
      <w:bookmarkEnd w:id="36"/>
    </w:p>
    <w:p w14:paraId="2CC22DA4" w14:textId="697CA415" w:rsidR="00B73313" w:rsidRPr="00703243" w:rsidRDefault="00B73313" w:rsidP="00B73313">
      <w:pPr>
        <w:pStyle w:val="Body2"/>
      </w:pPr>
      <w:r w:rsidRPr="00703243">
        <w:t>An Award shall not be granted in any calendar year if, at the time of its proposed Grant Date, it would cause the number of Shares allocated (as defined in Rule </w:t>
      </w:r>
      <w:r w:rsidRPr="00703243">
        <w:fldChar w:fldCharType="begin"/>
      </w:r>
      <w:r w:rsidRPr="00703243">
        <w:instrText xml:space="preserve"> REF _Ref131691917 \n \h </w:instrText>
      </w:r>
      <w:r w:rsidRPr="00703243">
        <w:fldChar w:fldCharType="separate"/>
      </w:r>
      <w:r>
        <w:t>4.3</w:t>
      </w:r>
      <w:r w:rsidRPr="00703243">
        <w:fldChar w:fldCharType="end"/>
      </w:r>
      <w:r w:rsidRPr="00703243">
        <w:t xml:space="preserve">) in the period of 10 calendar years ending with that calendar year under the Plan and under any other </w:t>
      </w:r>
      <w:r>
        <w:t xml:space="preserve">discretionary </w:t>
      </w:r>
      <w:r w:rsidRPr="00703243">
        <w:t xml:space="preserve">share plan adopted by the Company to exceed such number as represents </w:t>
      </w:r>
      <w:r>
        <w:t>5</w:t>
      </w:r>
      <w:r w:rsidRPr="00703243">
        <w:t>% of the ordinary share capital of the Company in issue at that time.</w:t>
      </w:r>
    </w:p>
    <w:p w14:paraId="1EBAE23B" w14:textId="77777777" w:rsidR="006B67D0" w:rsidRPr="00703243" w:rsidRDefault="006B67D0" w:rsidP="006B67D0">
      <w:pPr>
        <w:pStyle w:val="Level2asHeading"/>
        <w:numPr>
          <w:ilvl w:val="1"/>
          <w:numId w:val="3"/>
        </w:numPr>
        <w:adjustRightInd w:val="0"/>
      </w:pPr>
      <w:bookmarkStart w:id="37" w:name="_Ref131691917"/>
      <w:r w:rsidRPr="00703243">
        <w:t>Meaning of "allocated"</w:t>
      </w:r>
      <w:bookmarkEnd w:id="37"/>
    </w:p>
    <w:p w14:paraId="0285BE04" w14:textId="3EDEB9F5" w:rsidR="006B67D0" w:rsidRPr="00703243" w:rsidRDefault="006B67D0" w:rsidP="006B67D0">
      <w:pPr>
        <w:pStyle w:val="Body2"/>
        <w:keepNext/>
      </w:pPr>
      <w:r w:rsidRPr="00703243">
        <w:t>For the purposes of Rule</w:t>
      </w:r>
      <w:r w:rsidR="00B73313">
        <w:t>s</w:t>
      </w:r>
      <w:r w:rsidRPr="00703243">
        <w:t> </w:t>
      </w:r>
      <w:r w:rsidR="004E47FF" w:rsidRPr="00703243">
        <w:fldChar w:fldCharType="begin"/>
      </w:r>
      <w:r w:rsidR="004E47FF" w:rsidRPr="00703243">
        <w:instrText xml:space="preserve"> REF _Ref131691929 \n \h </w:instrText>
      </w:r>
      <w:r w:rsidR="004E47FF" w:rsidRPr="00703243">
        <w:fldChar w:fldCharType="separate"/>
      </w:r>
      <w:r w:rsidR="00B73313">
        <w:t>4.1</w:t>
      </w:r>
      <w:r w:rsidR="004E47FF" w:rsidRPr="00703243">
        <w:fldChar w:fldCharType="end"/>
      </w:r>
      <w:r w:rsidR="00B73313">
        <w:t xml:space="preserve"> and </w:t>
      </w:r>
      <w:r w:rsidR="00B73313">
        <w:fldChar w:fldCharType="begin"/>
      </w:r>
      <w:r w:rsidR="00B73313">
        <w:instrText xml:space="preserve"> REF _Ref132364533 \r \h </w:instrText>
      </w:r>
      <w:r w:rsidR="00B73313">
        <w:fldChar w:fldCharType="separate"/>
      </w:r>
      <w:r w:rsidR="00B73313">
        <w:t>4.2</w:t>
      </w:r>
      <w:r w:rsidR="00B73313">
        <w:fldChar w:fldCharType="end"/>
      </w:r>
      <w:r w:rsidRPr="00703243">
        <w:t>:</w:t>
      </w:r>
    </w:p>
    <w:p w14:paraId="5FD744FE" w14:textId="24FB5362" w:rsidR="006B67D0" w:rsidRPr="00703243" w:rsidRDefault="006B67D0" w:rsidP="006B67D0">
      <w:pPr>
        <w:pStyle w:val="Level3"/>
        <w:numPr>
          <w:ilvl w:val="2"/>
          <w:numId w:val="3"/>
        </w:numPr>
        <w:adjustRightInd w:val="0"/>
      </w:pPr>
      <w:r w:rsidRPr="00703243">
        <w:t>Shares are allocated</w:t>
      </w:r>
      <w:r w:rsidR="00E24C39">
        <w:t>:</w:t>
      </w:r>
    </w:p>
    <w:p w14:paraId="607E9E30" w14:textId="77777777" w:rsidR="006B67D0" w:rsidRPr="00703243" w:rsidRDefault="006B67D0" w:rsidP="006B67D0">
      <w:pPr>
        <w:pStyle w:val="Level4"/>
        <w:numPr>
          <w:ilvl w:val="3"/>
          <w:numId w:val="3"/>
        </w:numPr>
        <w:adjustRightInd w:val="0"/>
      </w:pPr>
      <w:r w:rsidRPr="00703243">
        <w:t>when an option, award or other contractual right to acquire unissued Shares or treasury Shares is granted; and</w:t>
      </w:r>
    </w:p>
    <w:p w14:paraId="74878714" w14:textId="11BB0A37" w:rsidR="006B67D0" w:rsidRPr="00703243" w:rsidRDefault="006B67D0" w:rsidP="006B67D0">
      <w:pPr>
        <w:pStyle w:val="Level4"/>
        <w:numPr>
          <w:ilvl w:val="3"/>
          <w:numId w:val="3"/>
        </w:numPr>
        <w:adjustRightInd w:val="0"/>
      </w:pPr>
      <w:r w:rsidRPr="00703243">
        <w:t>where Shares are issued or treasury Shares are transferred otherwise than pursuant to an option, award or other contractual right to acquire Shares, when those Shares are issued or treasury Shares transferred;</w:t>
      </w:r>
    </w:p>
    <w:p w14:paraId="0E55FCD6" w14:textId="2B1C7478" w:rsidR="006B67D0" w:rsidRPr="00703243" w:rsidRDefault="006B67D0" w:rsidP="006B67D0">
      <w:pPr>
        <w:pStyle w:val="Level3"/>
        <w:numPr>
          <w:ilvl w:val="2"/>
          <w:numId w:val="3"/>
        </w:numPr>
        <w:adjustRightInd w:val="0"/>
      </w:pPr>
      <w:r w:rsidRPr="00703243">
        <w:t>any Shares which have been issued or which may be issued (or any Shares transferred out of treasury or which may be transferred out of treasury) to any trustees to satisfy the exercise of any option, award or other contractual right granted under any employee share plan shall count as allocated unless they are already treated as allocated under this Rule</w:t>
      </w:r>
      <w:r w:rsidR="00E81F3F">
        <w:t xml:space="preserve"> </w:t>
      </w:r>
      <w:r w:rsidR="00E81F3F">
        <w:fldChar w:fldCharType="begin"/>
      </w:r>
      <w:r w:rsidR="00E81F3F">
        <w:instrText xml:space="preserve"> REF _Ref131691917 \r \h </w:instrText>
      </w:r>
      <w:r w:rsidR="00E81F3F">
        <w:fldChar w:fldCharType="separate"/>
      </w:r>
      <w:r w:rsidR="00B73313">
        <w:t>4.3</w:t>
      </w:r>
      <w:r w:rsidR="00E81F3F">
        <w:fldChar w:fldCharType="end"/>
      </w:r>
      <w:r w:rsidRPr="00703243">
        <w:t>; and</w:t>
      </w:r>
    </w:p>
    <w:p w14:paraId="13D146E1" w14:textId="2D3F05C4" w:rsidR="006B67D0" w:rsidRPr="00703243" w:rsidRDefault="006B67D0" w:rsidP="006B67D0">
      <w:pPr>
        <w:pStyle w:val="Level3"/>
        <w:numPr>
          <w:ilvl w:val="2"/>
          <w:numId w:val="3"/>
        </w:numPr>
        <w:adjustRightInd w:val="0"/>
      </w:pPr>
      <w:r w:rsidRPr="00703243">
        <w:t xml:space="preserve">for the avoidance of doubt, existing Shares </w:t>
      </w:r>
      <w:r w:rsidR="00E81F3F">
        <w:t>(</w:t>
      </w:r>
      <w:r w:rsidRPr="00703243">
        <w:t>other than treasury Shares</w:t>
      </w:r>
      <w:r w:rsidR="00E81F3F">
        <w:t>)</w:t>
      </w:r>
      <w:r w:rsidRPr="00703243">
        <w:t xml:space="preserve"> that are transferred or over which options, awards or other contractual rights are granted</w:t>
      </w:r>
      <w:r w:rsidR="00E81F3F">
        <w:t xml:space="preserve"> (without such options, awards or other contractual rights being capable of settlement with newly issued and/or treasury shares)</w:t>
      </w:r>
      <w:r w:rsidRPr="00703243">
        <w:t xml:space="preserve"> shall not count as allocated.</w:t>
      </w:r>
    </w:p>
    <w:p w14:paraId="5E98F4DC" w14:textId="77777777" w:rsidR="006B67D0" w:rsidRPr="00703243" w:rsidRDefault="006B67D0" w:rsidP="006B67D0">
      <w:pPr>
        <w:pStyle w:val="Level2asHeading"/>
        <w:numPr>
          <w:ilvl w:val="1"/>
          <w:numId w:val="3"/>
        </w:numPr>
        <w:adjustRightInd w:val="0"/>
      </w:pPr>
      <w:bookmarkStart w:id="38" w:name="_Ref131692026"/>
      <w:r w:rsidRPr="00703243">
        <w:t>Post-grant events affecting numbers of "allocated" Shares</w:t>
      </w:r>
      <w:bookmarkEnd w:id="38"/>
    </w:p>
    <w:p w14:paraId="2CF694EF" w14:textId="6CD09830" w:rsidR="006B67D0" w:rsidRPr="00703243" w:rsidRDefault="006B67D0" w:rsidP="006B67D0">
      <w:pPr>
        <w:pStyle w:val="Body2"/>
        <w:keepNext/>
      </w:pPr>
      <w:r w:rsidRPr="00703243">
        <w:t>For the purposes of Rule </w:t>
      </w:r>
      <w:r w:rsidR="004E47FF" w:rsidRPr="00703243">
        <w:fldChar w:fldCharType="begin"/>
      </w:r>
      <w:r w:rsidR="004E47FF" w:rsidRPr="00703243">
        <w:instrText xml:space="preserve"> REF _Ref131691917 \n \h </w:instrText>
      </w:r>
      <w:r w:rsidR="004E47FF" w:rsidRPr="00703243">
        <w:fldChar w:fldCharType="separate"/>
      </w:r>
      <w:r w:rsidR="00B73313">
        <w:t>4.3</w:t>
      </w:r>
      <w:r w:rsidR="004E47FF" w:rsidRPr="00703243">
        <w:fldChar w:fldCharType="end"/>
      </w:r>
      <w:r w:rsidRPr="00703243">
        <w:t>:</w:t>
      </w:r>
    </w:p>
    <w:p w14:paraId="0ABC55B7" w14:textId="059F9E54" w:rsidR="006B67D0" w:rsidRPr="00703243" w:rsidRDefault="006B67D0" w:rsidP="006B67D0">
      <w:pPr>
        <w:pStyle w:val="Level3"/>
        <w:numPr>
          <w:ilvl w:val="2"/>
          <w:numId w:val="3"/>
        </w:numPr>
        <w:adjustRightInd w:val="0"/>
      </w:pPr>
      <w:r w:rsidRPr="00703243">
        <w:t>where:</w:t>
      </w:r>
    </w:p>
    <w:p w14:paraId="76310C7E" w14:textId="0B83E43F" w:rsidR="006B67D0" w:rsidRPr="00703243" w:rsidRDefault="006B67D0" w:rsidP="006B67D0">
      <w:pPr>
        <w:pStyle w:val="Level4"/>
        <w:numPr>
          <w:ilvl w:val="3"/>
          <w:numId w:val="3"/>
        </w:numPr>
        <w:adjustRightInd w:val="0"/>
      </w:pPr>
      <w:r w:rsidRPr="00703243">
        <w:t>any option, award or other contractual right to acquire unissued Shares or treasury Shares is released or lapses (whether in whole or in part); or</w:t>
      </w:r>
    </w:p>
    <w:p w14:paraId="52B934C2" w14:textId="5789AA72" w:rsidR="006B67D0" w:rsidRPr="00703243" w:rsidRDefault="006B67D0" w:rsidP="006B67D0">
      <w:pPr>
        <w:pStyle w:val="Level4"/>
        <w:keepNext/>
        <w:numPr>
          <w:ilvl w:val="3"/>
          <w:numId w:val="3"/>
        </w:numPr>
        <w:adjustRightInd w:val="0"/>
      </w:pPr>
      <w:r w:rsidRPr="00703243">
        <w:t>after the grant of an option, award or other contractual right the Committee determines that:</w:t>
      </w:r>
    </w:p>
    <w:p w14:paraId="2629E167" w14:textId="77777777" w:rsidR="006B67D0" w:rsidRPr="00703243" w:rsidRDefault="006B67D0" w:rsidP="006B67D0">
      <w:pPr>
        <w:pStyle w:val="Level5"/>
        <w:numPr>
          <w:ilvl w:val="4"/>
          <w:numId w:val="3"/>
        </w:numPr>
        <w:adjustRightInd w:val="0"/>
      </w:pPr>
      <w:r w:rsidRPr="00703243">
        <w:t>it shall be satisfied by the payment of cash equal to the gain made on its vesting or exercise; or</w:t>
      </w:r>
    </w:p>
    <w:p w14:paraId="2FB8E79D" w14:textId="77777777" w:rsidR="006B67D0" w:rsidRPr="00703243" w:rsidRDefault="006B67D0" w:rsidP="006B67D0">
      <w:pPr>
        <w:pStyle w:val="Level5"/>
        <w:numPr>
          <w:ilvl w:val="4"/>
          <w:numId w:val="3"/>
        </w:numPr>
        <w:adjustRightInd w:val="0"/>
      </w:pPr>
      <w:r w:rsidRPr="00703243">
        <w:t>it shall be satisfied by the transfer of existing Shares (other than Shares transferred out of treasury),</w:t>
      </w:r>
    </w:p>
    <w:p w14:paraId="2E78036A" w14:textId="665A4CE5" w:rsidR="006B67D0" w:rsidRPr="00703243" w:rsidRDefault="006B67D0" w:rsidP="00CD3426">
      <w:pPr>
        <w:pStyle w:val="Body4"/>
        <w:numPr>
          <w:ilvl w:val="0"/>
          <w:numId w:val="0"/>
        </w:numPr>
        <w:adjustRightInd w:val="0"/>
        <w:ind w:left="2551"/>
      </w:pPr>
      <w:r w:rsidRPr="00703243">
        <w:t>the unissued Shares or treasury Shares which consequently cease to be subject to the option, award or other contractual right shall not count as allocated and</w:t>
      </w:r>
      <w:r w:rsidR="00E81F3F">
        <w:t xml:space="preserve"> </w:t>
      </w:r>
      <w:r w:rsidRPr="00703243">
        <w:t>the number of Shares allocated in respect of an option, award or other contractual right shall be such number as the Board shall reasonably determine from time to time.</w:t>
      </w:r>
    </w:p>
    <w:p w14:paraId="4D27C7F5" w14:textId="77777777" w:rsidR="006B67D0" w:rsidRPr="00703243" w:rsidRDefault="006B67D0" w:rsidP="006B67D0">
      <w:pPr>
        <w:pStyle w:val="Level2asHeading"/>
        <w:numPr>
          <w:ilvl w:val="1"/>
          <w:numId w:val="3"/>
        </w:numPr>
        <w:adjustRightInd w:val="0"/>
      </w:pPr>
      <w:r w:rsidRPr="00703243">
        <w:t>Changes to investor guidelines</w:t>
      </w:r>
    </w:p>
    <w:p w14:paraId="0A2EE2AA" w14:textId="48DD4908" w:rsidR="006B67D0" w:rsidRPr="00703243" w:rsidRDefault="006B67D0" w:rsidP="006B67D0">
      <w:pPr>
        <w:pStyle w:val="Body2"/>
      </w:pPr>
      <w:r w:rsidRPr="00703243">
        <w:t>Treasury Shares shall cease to count as allocated Shares for the purposes of Rule </w:t>
      </w:r>
      <w:r w:rsidR="00703243">
        <w:fldChar w:fldCharType="begin"/>
      </w:r>
      <w:r w:rsidR="00703243">
        <w:instrText xml:space="preserve"> REF _Ref131691917 \n \h </w:instrText>
      </w:r>
      <w:r w:rsidR="00703243">
        <w:fldChar w:fldCharType="separate"/>
      </w:r>
      <w:r w:rsidR="00B73313">
        <w:t>4.3</w:t>
      </w:r>
      <w:r w:rsidR="00703243">
        <w:fldChar w:fldCharType="end"/>
      </w:r>
      <w:r w:rsidRPr="00703243">
        <w:t xml:space="preserve"> if institutional investor guidelines cease to require such Shares to be so counted.</w:t>
      </w:r>
    </w:p>
    <w:p w14:paraId="43BA535F" w14:textId="77777777" w:rsidR="006B67D0" w:rsidRPr="00703243" w:rsidRDefault="006B67D0" w:rsidP="006B67D0">
      <w:pPr>
        <w:pStyle w:val="Level2asHeading"/>
        <w:numPr>
          <w:ilvl w:val="1"/>
          <w:numId w:val="3"/>
        </w:numPr>
        <w:adjustRightInd w:val="0"/>
      </w:pPr>
      <w:bookmarkStart w:id="39" w:name="_Ref131691984"/>
      <w:r w:rsidRPr="00703243">
        <w:t>Individual limit</w:t>
      </w:r>
      <w:bookmarkEnd w:id="39"/>
    </w:p>
    <w:p w14:paraId="5E1D4584" w14:textId="18574573" w:rsidR="006B67D0" w:rsidRPr="00703243" w:rsidRDefault="006B67D0" w:rsidP="006B67D0">
      <w:pPr>
        <w:pStyle w:val="Level3"/>
        <w:numPr>
          <w:ilvl w:val="2"/>
          <w:numId w:val="3"/>
        </w:numPr>
        <w:adjustRightInd w:val="0"/>
      </w:pPr>
      <w:r w:rsidRPr="00703243">
        <w:t>The maximum total market value of Shares (calculated as set out in this Rule</w:t>
      </w:r>
      <w:r w:rsidR="00E81F3F">
        <w:t xml:space="preserve"> </w:t>
      </w:r>
      <w:r w:rsidR="00E81F3F">
        <w:fldChar w:fldCharType="begin"/>
      </w:r>
      <w:r w:rsidR="00E81F3F">
        <w:instrText xml:space="preserve"> REF _Ref131691984 \r \h </w:instrText>
      </w:r>
      <w:r w:rsidR="00E81F3F">
        <w:fldChar w:fldCharType="separate"/>
      </w:r>
      <w:r w:rsidR="00B73313">
        <w:t>4.6</w:t>
      </w:r>
      <w:r w:rsidR="00E81F3F">
        <w:fldChar w:fldCharType="end"/>
      </w:r>
      <w:r w:rsidRPr="00703243">
        <w:t xml:space="preserve">) over which Awards may be granted to any employee during any financial year of the Company is 50% of </w:t>
      </w:r>
      <w:r w:rsidR="00E81F3F">
        <w:t>that employee's</w:t>
      </w:r>
      <w:r w:rsidRPr="00703243">
        <w:t xml:space="preserve"> salary (as defined in this Rule</w:t>
      </w:r>
      <w:r w:rsidR="00E81F3F">
        <w:t xml:space="preserve"> </w:t>
      </w:r>
      <w:r w:rsidR="00E81F3F">
        <w:fldChar w:fldCharType="begin"/>
      </w:r>
      <w:r w:rsidR="00E81F3F">
        <w:instrText xml:space="preserve"> REF _Ref131691984 \r \h </w:instrText>
      </w:r>
      <w:r w:rsidR="00E81F3F">
        <w:fldChar w:fldCharType="separate"/>
      </w:r>
      <w:r w:rsidR="00B73313">
        <w:t>4.6</w:t>
      </w:r>
      <w:r w:rsidR="00E81F3F">
        <w:fldChar w:fldCharType="end"/>
      </w:r>
      <w:r w:rsidRPr="00703243">
        <w:t>) unless Rule </w:t>
      </w:r>
      <w:r w:rsidR="004E47FF" w:rsidRPr="00703243">
        <w:fldChar w:fldCharType="begin"/>
      </w:r>
      <w:r w:rsidR="004E47FF" w:rsidRPr="00703243">
        <w:instrText xml:space="preserve"> REF _Ref131691973 \n \h </w:instrText>
      </w:r>
      <w:r w:rsidR="004E47FF" w:rsidRPr="00703243">
        <w:fldChar w:fldCharType="separate"/>
      </w:r>
      <w:r w:rsidR="00B73313">
        <w:t>4.6.2</w:t>
      </w:r>
      <w:r w:rsidR="004E47FF" w:rsidRPr="00703243">
        <w:fldChar w:fldCharType="end"/>
      </w:r>
      <w:r w:rsidRPr="00703243">
        <w:t xml:space="preserve"> applies.</w:t>
      </w:r>
    </w:p>
    <w:p w14:paraId="2400C946" w14:textId="1B966159" w:rsidR="006B67D0" w:rsidRPr="00703243" w:rsidRDefault="006B67D0" w:rsidP="006B67D0">
      <w:pPr>
        <w:pStyle w:val="Level3"/>
        <w:numPr>
          <w:ilvl w:val="2"/>
          <w:numId w:val="3"/>
        </w:numPr>
        <w:adjustRightInd w:val="0"/>
      </w:pPr>
      <w:bookmarkStart w:id="40" w:name="_Ref131691973"/>
      <w:r w:rsidRPr="00703243">
        <w:t xml:space="preserve">If the Committee decides that exceptional circumstances exist, such as in relation to the recruitment or retention of an eligible employee, then the maximum total market value of Shares (calculated as set out in this Rule) over which Awards may be granted to that employee during a financial year of the Company is 75% of </w:t>
      </w:r>
      <w:r w:rsidR="00DE02CE">
        <w:t>their</w:t>
      </w:r>
      <w:r w:rsidRPr="00703243">
        <w:t xml:space="preserve"> salary (as defined in this Rule).</w:t>
      </w:r>
      <w:bookmarkEnd w:id="40"/>
    </w:p>
    <w:p w14:paraId="4D36409F" w14:textId="6EAF6F36" w:rsidR="006B67D0" w:rsidRPr="00703243" w:rsidRDefault="006B67D0" w:rsidP="006B67D0">
      <w:pPr>
        <w:pStyle w:val="Body3"/>
      </w:pPr>
      <w:r w:rsidRPr="00703243">
        <w:t>For the purpose of this Rule </w:t>
      </w:r>
      <w:r w:rsidR="004E47FF" w:rsidRPr="00703243">
        <w:fldChar w:fldCharType="begin"/>
      </w:r>
      <w:r w:rsidR="004E47FF" w:rsidRPr="00703243">
        <w:instrText xml:space="preserve"> REF _Ref131691984 \n \h </w:instrText>
      </w:r>
      <w:r w:rsidR="004E47FF" w:rsidRPr="00703243">
        <w:fldChar w:fldCharType="separate"/>
      </w:r>
      <w:r w:rsidR="00B73313">
        <w:t>4.6</w:t>
      </w:r>
      <w:r w:rsidR="004E47FF" w:rsidRPr="00703243">
        <w:fldChar w:fldCharType="end"/>
      </w:r>
      <w:r w:rsidR="00E24C39">
        <w:t>:</w:t>
      </w:r>
    </w:p>
    <w:p w14:paraId="3559E476" w14:textId="1E08D494" w:rsidR="006B67D0" w:rsidRPr="00703243" w:rsidRDefault="006B67D0" w:rsidP="006B67D0">
      <w:pPr>
        <w:pStyle w:val="Level4"/>
        <w:numPr>
          <w:ilvl w:val="3"/>
          <w:numId w:val="3"/>
        </w:numPr>
        <w:adjustRightInd w:val="0"/>
      </w:pPr>
      <w:r w:rsidRPr="00703243">
        <w:t xml:space="preserve">an employee's salary shall be taken to be </w:t>
      </w:r>
      <w:r w:rsidR="00DE02CE">
        <w:t>their</w:t>
      </w:r>
      <w:r w:rsidRPr="00703243">
        <w:t xml:space="preserve"> base salary (excluding benefits in kind), expressed as an annual rate payable by the Participating Companies to </w:t>
      </w:r>
      <w:r w:rsidR="00E81F3F">
        <w:t>that employee</w:t>
      </w:r>
      <w:r w:rsidRPr="00703243">
        <w:t xml:space="preserve"> on the Grant Date (or such earlier date as the Committee shall determine).  Where a payment of salary is made in a currency other than sterling, the payment shall be treated as equal to the equivalent amount of sterling determined by using any rate of exchange which the Committee may reasonably select; and</w:t>
      </w:r>
    </w:p>
    <w:p w14:paraId="549E4E65" w14:textId="60C81448" w:rsidR="006B67D0" w:rsidRPr="00703243" w:rsidRDefault="006B67D0" w:rsidP="006B67D0">
      <w:pPr>
        <w:pStyle w:val="Level4"/>
        <w:numPr>
          <w:ilvl w:val="3"/>
          <w:numId w:val="3"/>
        </w:numPr>
        <w:adjustRightInd w:val="0"/>
      </w:pPr>
      <w:r w:rsidRPr="00703243">
        <w:t xml:space="preserve">the market value of the Shares over which an Award is to be granted shall be taken to be an amount equal to the middle-market quotation of such Shares (as derived from the London Stock Exchange Daily Official List) on the dealing day before the Grant Date or, if the Committee so determines, the average of the middle market quotations during a period determined by the Committee not exceeding the period of five dealing days ending with the dealing day before the Grant Date provided such dealing day(s) do not fall within any period when dealings in Shares are prohibited under the </w:t>
      </w:r>
      <w:r w:rsidR="00E81F3F">
        <w:t>S</w:t>
      </w:r>
      <w:r w:rsidRPr="00703243">
        <w:t xml:space="preserve">hare </w:t>
      </w:r>
      <w:r w:rsidR="00E81F3F">
        <w:t>D</w:t>
      </w:r>
      <w:r w:rsidRPr="00703243">
        <w:t xml:space="preserve">ealing </w:t>
      </w:r>
      <w:r w:rsidR="00E81F3F">
        <w:t>C</w:t>
      </w:r>
      <w:r w:rsidRPr="00703243">
        <w:t>ode.</w:t>
      </w:r>
    </w:p>
    <w:p w14:paraId="58325620" w14:textId="77777777" w:rsidR="006B67D0" w:rsidRPr="00703243" w:rsidRDefault="006B67D0" w:rsidP="006B67D0">
      <w:pPr>
        <w:pStyle w:val="Level2asHeading"/>
        <w:numPr>
          <w:ilvl w:val="1"/>
          <w:numId w:val="3"/>
        </w:numPr>
        <w:adjustRightInd w:val="0"/>
      </w:pPr>
      <w:r w:rsidRPr="00703243">
        <w:t>Effect of limits</w:t>
      </w:r>
    </w:p>
    <w:p w14:paraId="1E1EF6DF" w14:textId="4D30B73B" w:rsidR="006B67D0" w:rsidRPr="00703243" w:rsidRDefault="006B67D0" w:rsidP="006B67D0">
      <w:pPr>
        <w:pStyle w:val="Body2"/>
      </w:pPr>
      <w:r w:rsidRPr="00703243">
        <w:t>Any Award shall be limited and take effect so that the limits in this Rule </w:t>
      </w:r>
      <w:r w:rsidR="00A13DD9">
        <w:fldChar w:fldCharType="begin"/>
      </w:r>
      <w:r w:rsidR="00A13DD9">
        <w:instrText xml:space="preserve"> REF _Ref131696721 \n \h </w:instrText>
      </w:r>
      <w:r w:rsidR="00A13DD9">
        <w:fldChar w:fldCharType="separate"/>
      </w:r>
      <w:r w:rsidR="00B73313">
        <w:t>4</w:t>
      </w:r>
      <w:r w:rsidR="00A13DD9">
        <w:fldChar w:fldCharType="end"/>
      </w:r>
      <w:r w:rsidRPr="00703243">
        <w:t xml:space="preserve"> are complied with.</w:t>
      </w:r>
    </w:p>
    <w:p w14:paraId="24F19C69" w14:textId="77777777" w:rsidR="006B67D0" w:rsidRPr="00703243" w:rsidRDefault="006B67D0" w:rsidP="006B67D0">
      <w:pPr>
        <w:pStyle w:val="Level2asHeading"/>
        <w:numPr>
          <w:ilvl w:val="1"/>
          <w:numId w:val="3"/>
        </w:numPr>
        <w:adjustRightInd w:val="0"/>
      </w:pPr>
      <w:r w:rsidRPr="00703243">
        <w:t>Restriction on use of unissued Shares and treasury Shares</w:t>
      </w:r>
    </w:p>
    <w:p w14:paraId="640A21FD" w14:textId="36FF4C3A" w:rsidR="006B67D0" w:rsidRPr="00703243" w:rsidRDefault="006B67D0" w:rsidP="006B67D0">
      <w:pPr>
        <w:pStyle w:val="Body2"/>
      </w:pPr>
      <w:r w:rsidRPr="00703243">
        <w:t>No Shares may be issued or treasury Shares transferred to satisfy the exercise of any Option or the Vesting of any Conditional Award to the extent that such issue or transfer would cause the number of Shares allocated (as defined in Rule </w:t>
      </w:r>
      <w:r w:rsidR="004E47FF" w:rsidRPr="00703243">
        <w:fldChar w:fldCharType="begin"/>
      </w:r>
      <w:r w:rsidR="004E47FF" w:rsidRPr="00703243">
        <w:instrText xml:space="preserve"> REF _Ref131691917 \n \h </w:instrText>
      </w:r>
      <w:r w:rsidR="004E47FF" w:rsidRPr="00703243">
        <w:fldChar w:fldCharType="separate"/>
      </w:r>
      <w:r w:rsidR="00B73313">
        <w:t>4.3</w:t>
      </w:r>
      <w:r w:rsidR="004E47FF" w:rsidRPr="00703243">
        <w:fldChar w:fldCharType="end"/>
      </w:r>
      <w:r w:rsidRPr="00703243">
        <w:t xml:space="preserve"> and adjusted under Rule </w:t>
      </w:r>
      <w:r w:rsidR="004E47FF" w:rsidRPr="00703243">
        <w:fldChar w:fldCharType="begin"/>
      </w:r>
      <w:r w:rsidR="004E47FF" w:rsidRPr="00703243">
        <w:instrText xml:space="preserve"> REF _Ref131692026 \n \h </w:instrText>
      </w:r>
      <w:r w:rsidR="004E47FF" w:rsidRPr="00703243">
        <w:fldChar w:fldCharType="separate"/>
      </w:r>
      <w:r w:rsidR="00B73313">
        <w:t>4.4</w:t>
      </w:r>
      <w:r w:rsidR="004E47FF" w:rsidRPr="00703243">
        <w:fldChar w:fldCharType="end"/>
      </w:r>
      <w:r w:rsidRPr="00703243">
        <w:t>) to exceed the limit</w:t>
      </w:r>
      <w:r w:rsidR="00B73313">
        <w:t>s</w:t>
      </w:r>
      <w:r w:rsidRPr="00703243">
        <w:t xml:space="preserve"> in Rule</w:t>
      </w:r>
      <w:r w:rsidR="00B73313">
        <w:t>s</w:t>
      </w:r>
      <w:r w:rsidRPr="00703243">
        <w:t> </w:t>
      </w:r>
      <w:r w:rsidR="004E47FF" w:rsidRPr="00703243">
        <w:fldChar w:fldCharType="begin"/>
      </w:r>
      <w:r w:rsidR="004E47FF" w:rsidRPr="00703243">
        <w:instrText xml:space="preserve"> REF _Ref131691929 \n \h </w:instrText>
      </w:r>
      <w:r w:rsidR="004E47FF" w:rsidRPr="00703243">
        <w:fldChar w:fldCharType="separate"/>
      </w:r>
      <w:r w:rsidR="00B73313">
        <w:t>4.1</w:t>
      </w:r>
      <w:r w:rsidR="004E47FF" w:rsidRPr="00703243">
        <w:fldChar w:fldCharType="end"/>
      </w:r>
      <w:r w:rsidR="00B73313">
        <w:t xml:space="preserve"> and </w:t>
      </w:r>
      <w:r w:rsidR="00B73313">
        <w:fldChar w:fldCharType="begin"/>
      </w:r>
      <w:r w:rsidR="00B73313">
        <w:instrText xml:space="preserve"> REF _Ref132364533 \r \h </w:instrText>
      </w:r>
      <w:r w:rsidR="00B73313">
        <w:fldChar w:fldCharType="separate"/>
      </w:r>
      <w:r w:rsidR="00B73313">
        <w:t>4.2</w:t>
      </w:r>
      <w:r w:rsidR="00B73313">
        <w:fldChar w:fldCharType="end"/>
      </w:r>
      <w:r w:rsidR="00E81F3F">
        <w:t>,</w:t>
      </w:r>
      <w:r w:rsidRPr="00703243">
        <w:t xml:space="preserve"> except where there is a variation of share capital of the Company which results in the number of Shares so allocated exceeding such limits solely by virtue of that variation.</w:t>
      </w:r>
    </w:p>
    <w:p w14:paraId="73C6C970" w14:textId="77777777" w:rsidR="006B67D0" w:rsidRPr="00703243" w:rsidRDefault="006B67D0" w:rsidP="006B67D0">
      <w:pPr>
        <w:pStyle w:val="Level1asHeading"/>
        <w:numPr>
          <w:ilvl w:val="0"/>
          <w:numId w:val="3"/>
        </w:numPr>
        <w:adjustRightInd w:val="0"/>
      </w:pPr>
      <w:bookmarkStart w:id="41" w:name="_Toc131686258"/>
      <w:bookmarkStart w:id="42" w:name="_Toc132364608"/>
      <w:r w:rsidRPr="00703243">
        <w:t>Vesting Of Awards</w:t>
      </w:r>
      <w:bookmarkEnd w:id="41"/>
      <w:bookmarkEnd w:id="42"/>
    </w:p>
    <w:p w14:paraId="2C2AC86C" w14:textId="77777777" w:rsidR="006B67D0" w:rsidRPr="00703243" w:rsidRDefault="006B67D0" w:rsidP="006B67D0">
      <w:pPr>
        <w:pStyle w:val="Level2asHeading"/>
        <w:numPr>
          <w:ilvl w:val="1"/>
          <w:numId w:val="3"/>
        </w:numPr>
        <w:adjustRightInd w:val="0"/>
      </w:pPr>
      <w:bookmarkStart w:id="43" w:name="_Ref131694917"/>
      <w:r w:rsidRPr="00703243">
        <w:t>Timing of Vesting: Normal Vesting Date</w:t>
      </w:r>
      <w:bookmarkEnd w:id="43"/>
    </w:p>
    <w:p w14:paraId="00579F18" w14:textId="2EA16662" w:rsidR="006B67D0" w:rsidRPr="00703243" w:rsidRDefault="006B67D0" w:rsidP="006B67D0">
      <w:pPr>
        <w:pStyle w:val="Body2"/>
      </w:pPr>
      <w:r w:rsidRPr="00703243">
        <w:t>Subject to Rule </w:t>
      </w:r>
      <w:r w:rsidR="004E47FF" w:rsidRPr="00703243">
        <w:fldChar w:fldCharType="begin"/>
      </w:r>
      <w:r w:rsidR="004E47FF" w:rsidRPr="00703243">
        <w:instrText xml:space="preserve"> REF _Ref131692079 \n \h </w:instrText>
      </w:r>
      <w:r w:rsidR="004E47FF" w:rsidRPr="00703243">
        <w:fldChar w:fldCharType="separate"/>
      </w:r>
      <w:r w:rsidR="00B73313">
        <w:t>5.3</w:t>
      </w:r>
      <w:r w:rsidR="004E47FF" w:rsidRPr="00703243">
        <w:fldChar w:fldCharType="end"/>
      </w:r>
      <w:r w:rsidRPr="00703243">
        <w:t xml:space="preserve">, </w:t>
      </w:r>
      <w:r w:rsidR="00B40BDE">
        <w:t>an Award shall ordinarily Vest on</w:t>
      </w:r>
      <w:r w:rsidRPr="00703243">
        <w:t xml:space="preserve"> the </w:t>
      </w:r>
      <w:r w:rsidR="00B40BDE">
        <w:t xml:space="preserve">Normal </w:t>
      </w:r>
      <w:r w:rsidRPr="00703243">
        <w:t xml:space="preserve">Vesting Date of </w:t>
      </w:r>
      <w:r w:rsidR="00B40BDE">
        <w:t xml:space="preserve">that </w:t>
      </w:r>
      <w:r w:rsidR="00BC0DA0">
        <w:t>A</w:t>
      </w:r>
      <w:r w:rsidRPr="00703243">
        <w:t xml:space="preserve">ward </w:t>
      </w:r>
      <w:r w:rsidR="00B40BDE">
        <w:t xml:space="preserve">as determined by the Committee, </w:t>
      </w:r>
      <w:r w:rsidRPr="00703243">
        <w:t>except where earlier Vesting occurs on an Early Vesting Date under Rule </w:t>
      </w:r>
      <w:r w:rsidR="004E47FF" w:rsidRPr="00703243">
        <w:fldChar w:fldCharType="begin"/>
      </w:r>
      <w:r w:rsidR="004E47FF" w:rsidRPr="00703243">
        <w:instrText xml:space="preserve"> REF _Ref131692090 \n \h </w:instrText>
      </w:r>
      <w:r w:rsidR="004E47FF" w:rsidRPr="00703243">
        <w:fldChar w:fldCharType="separate"/>
      </w:r>
      <w:r w:rsidR="00B73313">
        <w:t>11</w:t>
      </w:r>
      <w:r w:rsidR="004E47FF" w:rsidRPr="00703243">
        <w:fldChar w:fldCharType="end"/>
      </w:r>
      <w:r w:rsidRPr="00703243">
        <w:t xml:space="preserve"> or Rule </w:t>
      </w:r>
      <w:r w:rsidR="004E47FF" w:rsidRPr="00703243">
        <w:fldChar w:fldCharType="begin"/>
      </w:r>
      <w:r w:rsidR="004E47FF" w:rsidRPr="00703243">
        <w:instrText xml:space="preserve"> REF _Ref131692103 \n \h </w:instrText>
      </w:r>
      <w:r w:rsidR="004E47FF" w:rsidRPr="00703243">
        <w:fldChar w:fldCharType="separate"/>
      </w:r>
      <w:r w:rsidR="00B73313">
        <w:t>12</w:t>
      </w:r>
      <w:r w:rsidR="004E47FF" w:rsidRPr="00703243">
        <w:fldChar w:fldCharType="end"/>
      </w:r>
      <w:r w:rsidRPr="00703243">
        <w:t>.</w:t>
      </w:r>
    </w:p>
    <w:p w14:paraId="3C7F169D" w14:textId="77777777" w:rsidR="006B67D0" w:rsidRPr="00703243" w:rsidRDefault="006B67D0" w:rsidP="006B67D0">
      <w:pPr>
        <w:pStyle w:val="Level2asHeading"/>
        <w:numPr>
          <w:ilvl w:val="1"/>
          <w:numId w:val="3"/>
        </w:numPr>
        <w:adjustRightInd w:val="0"/>
      </w:pPr>
      <w:r w:rsidRPr="00703243">
        <w:t>Extent of Vesting</w:t>
      </w:r>
    </w:p>
    <w:p w14:paraId="72935608" w14:textId="01125D8A" w:rsidR="006B67D0" w:rsidRPr="00703243" w:rsidRDefault="006B67D0" w:rsidP="006B67D0">
      <w:pPr>
        <w:pStyle w:val="Body2"/>
        <w:keepNext/>
      </w:pPr>
      <w:r w:rsidRPr="00703243">
        <w:t>An Award shall only Vest to the extent:</w:t>
      </w:r>
    </w:p>
    <w:p w14:paraId="195866B2" w14:textId="77777777" w:rsidR="006B67D0" w:rsidRPr="00703243" w:rsidRDefault="006B67D0" w:rsidP="006B67D0">
      <w:pPr>
        <w:pStyle w:val="Level3"/>
        <w:numPr>
          <w:ilvl w:val="2"/>
          <w:numId w:val="3"/>
        </w:numPr>
        <w:adjustRightInd w:val="0"/>
      </w:pPr>
      <w:r w:rsidRPr="00703243">
        <w:t>permitted by any term imposed on the Vesting of the Award; and</w:t>
      </w:r>
    </w:p>
    <w:p w14:paraId="34A02575" w14:textId="32A6FCEB" w:rsidR="00650112" w:rsidRDefault="006B67D0" w:rsidP="00963151">
      <w:pPr>
        <w:pStyle w:val="Level3"/>
        <w:numPr>
          <w:ilvl w:val="2"/>
          <w:numId w:val="3"/>
        </w:numPr>
        <w:adjustRightInd w:val="0"/>
      </w:pPr>
      <w:r w:rsidRPr="00703243">
        <w:t>in relation to Vesting before the Normal Vesting Date, as permitted by Rules </w:t>
      </w:r>
      <w:r w:rsidR="004E47FF" w:rsidRPr="00703243">
        <w:fldChar w:fldCharType="begin"/>
      </w:r>
      <w:r w:rsidR="004E47FF" w:rsidRPr="00703243">
        <w:instrText xml:space="preserve"> REF _Ref131692120 \n \h </w:instrText>
      </w:r>
      <w:r w:rsidR="004E47FF" w:rsidRPr="00703243">
        <w:fldChar w:fldCharType="separate"/>
      </w:r>
      <w:r w:rsidR="00B73313">
        <w:t>11.6</w:t>
      </w:r>
      <w:r w:rsidR="004E47FF" w:rsidRPr="00703243">
        <w:fldChar w:fldCharType="end"/>
      </w:r>
      <w:r w:rsidRPr="00703243">
        <w:t xml:space="preserve"> and </w:t>
      </w:r>
      <w:r w:rsidR="004E47FF" w:rsidRPr="00703243">
        <w:fldChar w:fldCharType="begin"/>
      </w:r>
      <w:r w:rsidR="004E47FF" w:rsidRPr="00703243">
        <w:instrText xml:space="preserve"> REF _Ref131692138 \n \h </w:instrText>
      </w:r>
      <w:r w:rsidR="004E47FF" w:rsidRPr="00703243">
        <w:fldChar w:fldCharType="separate"/>
      </w:r>
      <w:r w:rsidR="00B73313">
        <w:t>12.5</w:t>
      </w:r>
      <w:r w:rsidR="004E47FF" w:rsidRPr="00703243">
        <w:fldChar w:fldCharType="end"/>
      </w:r>
      <w:r w:rsidR="00650112">
        <w:t xml:space="preserve">, </w:t>
      </w:r>
    </w:p>
    <w:p w14:paraId="39429196" w14:textId="4616C820" w:rsidR="00650112" w:rsidRPr="00703243" w:rsidRDefault="00650112" w:rsidP="00650112">
      <w:pPr>
        <w:pStyle w:val="Level3"/>
        <w:numPr>
          <w:ilvl w:val="0"/>
          <w:numId w:val="0"/>
        </w:numPr>
        <w:adjustRightInd w:val="0"/>
        <w:ind w:left="1701" w:hanging="851"/>
      </w:pPr>
      <w:r>
        <w:t xml:space="preserve">and subject to any adjustment made pursuant to Rule </w:t>
      </w:r>
      <w:r>
        <w:fldChar w:fldCharType="begin"/>
      </w:r>
      <w:r>
        <w:instrText xml:space="preserve"> REF _Ref132192477 \r \h </w:instrText>
      </w:r>
      <w:r>
        <w:fldChar w:fldCharType="separate"/>
      </w:r>
      <w:r w:rsidR="00B73313">
        <w:t>5.3</w:t>
      </w:r>
      <w:r>
        <w:fldChar w:fldCharType="end"/>
      </w:r>
      <w:r w:rsidR="00B73313">
        <w:t xml:space="preserve"> or the application of Rule </w:t>
      </w:r>
      <w:r w:rsidR="00B73313">
        <w:fldChar w:fldCharType="begin"/>
      </w:r>
      <w:r w:rsidR="00B73313">
        <w:instrText xml:space="preserve"> REF _Ref132363875 \r \h </w:instrText>
      </w:r>
      <w:r w:rsidR="00B73313">
        <w:fldChar w:fldCharType="separate"/>
      </w:r>
      <w:r w:rsidR="00B73313">
        <w:t>9</w:t>
      </w:r>
      <w:r w:rsidR="00B73313">
        <w:fldChar w:fldCharType="end"/>
      </w:r>
      <w:r>
        <w:t>.</w:t>
      </w:r>
    </w:p>
    <w:p w14:paraId="60D06B44" w14:textId="1BE6CB15" w:rsidR="00650112" w:rsidRDefault="00650112" w:rsidP="00650112">
      <w:pPr>
        <w:pStyle w:val="Level2asHeading"/>
        <w:numPr>
          <w:ilvl w:val="1"/>
          <w:numId w:val="3"/>
        </w:numPr>
        <w:adjustRightInd w:val="0"/>
      </w:pPr>
      <w:bookmarkStart w:id="44" w:name="_Ref132192570"/>
      <w:bookmarkStart w:id="45" w:name="_Ref132192477"/>
      <w:bookmarkStart w:id="46" w:name="_Ref131692079"/>
      <w:r>
        <w:t>Discretion to adjust Vesting outcomes</w:t>
      </w:r>
      <w:bookmarkEnd w:id="44"/>
    </w:p>
    <w:p w14:paraId="36AFF828" w14:textId="00A07ABF" w:rsidR="00650112" w:rsidRPr="00650112" w:rsidRDefault="00650112" w:rsidP="00650112">
      <w:pPr>
        <w:pStyle w:val="Level2asHeading"/>
        <w:numPr>
          <w:ilvl w:val="0"/>
          <w:numId w:val="0"/>
        </w:numPr>
        <w:adjustRightInd w:val="0"/>
        <w:ind w:left="851"/>
        <w:rPr>
          <w:b w:val="0"/>
          <w:bCs/>
        </w:rPr>
      </w:pPr>
      <w:r w:rsidRPr="00650112">
        <w:rPr>
          <w:b w:val="0"/>
          <w:bCs/>
        </w:rPr>
        <w:t xml:space="preserve">Notwithstanding any other provision of this Plan, and irrespective of whether and to what extent an Award </w:t>
      </w:r>
      <w:r>
        <w:rPr>
          <w:b w:val="0"/>
          <w:bCs/>
        </w:rPr>
        <w:t>would otherwise Vest</w:t>
      </w:r>
      <w:r w:rsidRPr="00650112">
        <w:rPr>
          <w:b w:val="0"/>
          <w:bCs/>
        </w:rPr>
        <w:t xml:space="preserve">, the Committee may adjust the number of Shares which may become Vested Shares in connection with any Award to such higher or lower number of Shares as it considers appropriate (which may include to nil, or to the maximum number of Shares over which that Award has been made, or any number of Shares falling between those two amounts) at any time when it considers that the number of Vested Shares that would otherwise result but for any adjustment pursuant to this Rule </w:t>
      </w:r>
      <w:r>
        <w:rPr>
          <w:b w:val="0"/>
          <w:bCs/>
        </w:rPr>
        <w:fldChar w:fldCharType="begin"/>
      </w:r>
      <w:r>
        <w:rPr>
          <w:b w:val="0"/>
          <w:bCs/>
        </w:rPr>
        <w:instrText xml:space="preserve"> REF _Ref132192570 \r \h </w:instrText>
      </w:r>
      <w:r>
        <w:rPr>
          <w:b w:val="0"/>
          <w:bCs/>
        </w:rPr>
      </w:r>
      <w:r>
        <w:rPr>
          <w:b w:val="0"/>
          <w:bCs/>
        </w:rPr>
        <w:fldChar w:fldCharType="separate"/>
      </w:r>
      <w:r w:rsidR="00B73313">
        <w:rPr>
          <w:b w:val="0"/>
          <w:bCs/>
        </w:rPr>
        <w:t>5.3</w:t>
      </w:r>
      <w:r>
        <w:rPr>
          <w:b w:val="0"/>
          <w:bCs/>
        </w:rPr>
        <w:fldChar w:fldCharType="end"/>
      </w:r>
      <w:r>
        <w:rPr>
          <w:b w:val="0"/>
          <w:bCs/>
        </w:rPr>
        <w:t xml:space="preserve"> </w:t>
      </w:r>
      <w:r w:rsidRPr="00650112">
        <w:rPr>
          <w:b w:val="0"/>
          <w:bCs/>
        </w:rPr>
        <w:t>would not be appropriate:</w:t>
      </w:r>
    </w:p>
    <w:p w14:paraId="17CFE8F5" w14:textId="146C58F1" w:rsidR="00650112" w:rsidRPr="00650112" w:rsidRDefault="00650112" w:rsidP="00650112">
      <w:pPr>
        <w:pStyle w:val="Level3"/>
        <w:numPr>
          <w:ilvl w:val="2"/>
          <w:numId w:val="3"/>
        </w:numPr>
        <w:adjustRightInd w:val="0"/>
      </w:pPr>
      <w:r w:rsidRPr="00650112">
        <w:t xml:space="preserve">for the relevant Participant or the </w:t>
      </w:r>
      <w:r>
        <w:t>Company and its g</w:t>
      </w:r>
      <w:r w:rsidRPr="00650112">
        <w:t xml:space="preserve">roup, taking into account overall </w:t>
      </w:r>
      <w:r w:rsidR="001E636F">
        <w:t xml:space="preserve">financial or non-financial </w:t>
      </w:r>
      <w:r w:rsidRPr="00650112">
        <w:t xml:space="preserve">performance of the relevant Participant or the </w:t>
      </w:r>
      <w:r>
        <w:t>Company</w:t>
      </w:r>
      <w:r w:rsidRPr="00650112">
        <w:t xml:space="preserve"> (or any member or business unit of the </w:t>
      </w:r>
      <w:r>
        <w:t>Company or any Group Member</w:t>
      </w:r>
      <w:r w:rsidRPr="00650112">
        <w:t xml:space="preserve">); </w:t>
      </w:r>
    </w:p>
    <w:p w14:paraId="38DF7153" w14:textId="3E3D2DD4" w:rsidR="00650112" w:rsidRDefault="00650112" w:rsidP="00650112">
      <w:pPr>
        <w:pStyle w:val="Level3"/>
        <w:numPr>
          <w:ilvl w:val="2"/>
          <w:numId w:val="3"/>
        </w:numPr>
        <w:adjustRightInd w:val="0"/>
      </w:pPr>
      <w:r w:rsidRPr="00650112">
        <w:t>in the context of circumstances that were unexpected or unforeseen at the Grant Date</w:t>
      </w:r>
      <w:r w:rsidR="001E636F">
        <w:t>; or</w:t>
      </w:r>
    </w:p>
    <w:p w14:paraId="4C13E233" w14:textId="039BFA74" w:rsidR="001E636F" w:rsidRDefault="001E636F" w:rsidP="00650112">
      <w:pPr>
        <w:pStyle w:val="Level3"/>
        <w:numPr>
          <w:ilvl w:val="2"/>
          <w:numId w:val="3"/>
        </w:numPr>
        <w:adjustRightInd w:val="0"/>
      </w:pPr>
      <w:r>
        <w:t xml:space="preserve">or for </w:t>
      </w:r>
      <w:r w:rsidRPr="001E636F">
        <w:t xml:space="preserve">any other reason </w:t>
      </w:r>
      <w:r>
        <w:t>that the Committee considers appropriate to take into account</w:t>
      </w:r>
      <w:r w:rsidRPr="001E636F">
        <w:t>.</w:t>
      </w:r>
    </w:p>
    <w:bookmarkEnd w:id="45"/>
    <w:p w14:paraId="176F890F" w14:textId="65E5B862" w:rsidR="006B67D0" w:rsidRPr="00703243" w:rsidRDefault="006B67D0" w:rsidP="006B67D0">
      <w:pPr>
        <w:pStyle w:val="Level2asHeading"/>
        <w:numPr>
          <w:ilvl w:val="1"/>
          <w:numId w:val="3"/>
        </w:numPr>
        <w:adjustRightInd w:val="0"/>
      </w:pPr>
      <w:r w:rsidRPr="00703243">
        <w:t>Restrictions on Vesting: regulatory and tax issues</w:t>
      </w:r>
      <w:bookmarkEnd w:id="46"/>
    </w:p>
    <w:p w14:paraId="2CE9C51D" w14:textId="3FFB90EA" w:rsidR="006B67D0" w:rsidRPr="00703243" w:rsidRDefault="006B67D0" w:rsidP="006B67D0">
      <w:pPr>
        <w:pStyle w:val="Body2"/>
        <w:keepNext/>
      </w:pPr>
      <w:r w:rsidRPr="00703243">
        <w:t>An Award shall not Vest unless and until the following conditions are satisfied:</w:t>
      </w:r>
    </w:p>
    <w:p w14:paraId="1F3BBA03" w14:textId="20F8C579" w:rsidR="006B67D0" w:rsidRPr="00703243" w:rsidRDefault="00B40BDE" w:rsidP="006B67D0">
      <w:pPr>
        <w:pStyle w:val="Level3"/>
        <w:numPr>
          <w:ilvl w:val="2"/>
          <w:numId w:val="3"/>
        </w:numPr>
        <w:adjustRightInd w:val="0"/>
      </w:pPr>
      <w:r>
        <w:t xml:space="preserve">there are no Dealing Restrictions that would apply to prevent </w:t>
      </w:r>
      <w:r w:rsidR="006B67D0" w:rsidRPr="00703243">
        <w:t>the Vesting of the Award</w:t>
      </w:r>
      <w:r w:rsidR="00FD0DEE">
        <w:t>,</w:t>
      </w:r>
      <w:r>
        <w:t xml:space="preserve"> </w:t>
      </w:r>
      <w:r w:rsidR="00FD0DEE">
        <w:t xml:space="preserve">the issue or transfer of Shares to the Participant in satisfaction of such Vesting and/or </w:t>
      </w:r>
      <w:r>
        <w:t>the sale of Shares</w:t>
      </w:r>
      <w:r w:rsidR="00FD0DEE">
        <w:t xml:space="preserve"> by the Participant</w:t>
      </w:r>
      <w:r>
        <w:t xml:space="preserve"> immediately following the Vesting of such Award</w:t>
      </w:r>
      <w:r w:rsidR="00FD0DEE">
        <w:t xml:space="preserve"> (whether </w:t>
      </w:r>
      <w:r w:rsidR="00FD0DEE" w:rsidRPr="00703243">
        <w:t>pursuant to Rule </w:t>
      </w:r>
      <w:r w:rsidR="00FD0DEE" w:rsidRPr="00703243">
        <w:fldChar w:fldCharType="begin"/>
      </w:r>
      <w:r w:rsidR="00FD0DEE" w:rsidRPr="00703243">
        <w:instrText xml:space="preserve"> REF _Ref131692156 \n \h </w:instrText>
      </w:r>
      <w:r w:rsidR="00FD0DEE" w:rsidRPr="00703243">
        <w:fldChar w:fldCharType="separate"/>
      </w:r>
      <w:r w:rsidR="00B73313">
        <w:t>5.6</w:t>
      </w:r>
      <w:r w:rsidR="00FD0DEE" w:rsidRPr="00703243">
        <w:fldChar w:fldCharType="end"/>
      </w:r>
      <w:r w:rsidR="00FD0DEE">
        <w:t xml:space="preserve"> or otherwise)</w:t>
      </w:r>
      <w:r w:rsidR="006B67D0" w:rsidRPr="00703243">
        <w:t>;</w:t>
      </w:r>
    </w:p>
    <w:p w14:paraId="515BBBB6" w14:textId="14027BD9" w:rsidR="006B67D0" w:rsidRPr="00703243" w:rsidRDefault="006B67D0" w:rsidP="006B67D0">
      <w:pPr>
        <w:pStyle w:val="Level3"/>
        <w:numPr>
          <w:ilvl w:val="2"/>
          <w:numId w:val="3"/>
        </w:numPr>
        <w:adjustRightInd w:val="0"/>
      </w:pPr>
      <w:bookmarkStart w:id="47" w:name="_Ref131692382"/>
      <w:r w:rsidRPr="00703243">
        <w:t>if, on the Vesting of the Award, a Tax Liability would arise by virtue of such Vesting and the Board decides that such Tax Liability shall not be satisfied by the sale of Shares pursuant to Rule </w:t>
      </w:r>
      <w:r w:rsidR="004E47FF" w:rsidRPr="00703243">
        <w:fldChar w:fldCharType="begin"/>
      </w:r>
      <w:r w:rsidR="004E47FF" w:rsidRPr="00703243">
        <w:instrText xml:space="preserve"> REF _Ref131692156 \n \h </w:instrText>
      </w:r>
      <w:r w:rsidR="004E47FF" w:rsidRPr="00703243">
        <w:fldChar w:fldCharType="separate"/>
      </w:r>
      <w:r w:rsidR="00B73313">
        <w:t>5.6</w:t>
      </w:r>
      <w:r w:rsidR="004E47FF" w:rsidRPr="00703243">
        <w:fldChar w:fldCharType="end"/>
      </w:r>
      <w:r w:rsidR="00B40BDE">
        <w:t>,</w:t>
      </w:r>
      <w:r w:rsidRPr="00703243">
        <w:t xml:space="preserve"> then the Participant must have entered into arrangements acceptable to the Board that the relevant Group Member will receive the amount of such Tax Liability;</w:t>
      </w:r>
      <w:bookmarkEnd w:id="47"/>
    </w:p>
    <w:p w14:paraId="473D1EEA" w14:textId="77777777" w:rsidR="006B67D0" w:rsidRPr="00703243" w:rsidRDefault="006B67D0" w:rsidP="006B67D0">
      <w:pPr>
        <w:pStyle w:val="Level3"/>
        <w:numPr>
          <w:ilvl w:val="2"/>
          <w:numId w:val="3"/>
        </w:numPr>
        <w:adjustRightInd w:val="0"/>
      </w:pPr>
      <w:bookmarkStart w:id="48" w:name="_Ref131692393"/>
      <w:r w:rsidRPr="00703243">
        <w:t>the Participant has entered into such arrangements as the Committee requires (and where permitted in the relevant jurisdiction) to satisfy a Group Member's liability to social security contributions in respect of the Vesting of the Award; and</w:t>
      </w:r>
      <w:bookmarkEnd w:id="48"/>
    </w:p>
    <w:p w14:paraId="0ED7E322" w14:textId="7C15277B" w:rsidR="006B67D0" w:rsidRPr="00703243" w:rsidRDefault="006B67D0" w:rsidP="006B67D0">
      <w:pPr>
        <w:pStyle w:val="Level3"/>
        <w:numPr>
          <w:ilvl w:val="2"/>
          <w:numId w:val="3"/>
        </w:numPr>
        <w:adjustRightInd w:val="0"/>
      </w:pPr>
      <w:r w:rsidRPr="00703243">
        <w:t>where the Committee requires, the Participant has entered into, or agreed to enter into, a valid election under Part 7 of ITEPA (</w:t>
      </w:r>
      <w:r w:rsidRPr="00B40BDE">
        <w:rPr>
          <w:i/>
          <w:iCs/>
        </w:rPr>
        <w:t>Employment income: elections to disapply tax charge on restricted securities</w:t>
      </w:r>
      <w:r w:rsidRPr="00703243">
        <w:t>) or any similar arrangement in any overseas jurisdiction.</w:t>
      </w:r>
    </w:p>
    <w:p w14:paraId="0B3146F4" w14:textId="42F1D9A9" w:rsidR="006B67D0" w:rsidRPr="00703243" w:rsidRDefault="006B67D0" w:rsidP="006B67D0">
      <w:pPr>
        <w:pStyle w:val="Body2"/>
      </w:pPr>
      <w:r w:rsidRPr="00703243">
        <w:t>For the purposes of this Rule </w:t>
      </w:r>
      <w:r w:rsidR="004E47FF" w:rsidRPr="00703243">
        <w:fldChar w:fldCharType="begin"/>
      </w:r>
      <w:r w:rsidR="004E47FF" w:rsidRPr="00703243">
        <w:instrText xml:space="preserve"> REF _Ref131692079 \n \h </w:instrText>
      </w:r>
      <w:r w:rsidR="004E47FF" w:rsidRPr="00703243">
        <w:fldChar w:fldCharType="separate"/>
      </w:r>
      <w:r w:rsidR="00B73313">
        <w:t>5.3</w:t>
      </w:r>
      <w:r w:rsidR="004E47FF" w:rsidRPr="00703243">
        <w:fldChar w:fldCharType="end"/>
      </w:r>
      <w:r w:rsidRPr="00703243">
        <w:t>, references to Group Member include any former Group Member.</w:t>
      </w:r>
    </w:p>
    <w:p w14:paraId="7C7BA992" w14:textId="77777777" w:rsidR="006B67D0" w:rsidRPr="00703243" w:rsidRDefault="006B67D0" w:rsidP="006B67D0">
      <w:pPr>
        <w:pStyle w:val="Level2asHeading"/>
        <w:numPr>
          <w:ilvl w:val="1"/>
          <w:numId w:val="3"/>
        </w:numPr>
        <w:adjustRightInd w:val="0"/>
      </w:pPr>
      <w:bookmarkStart w:id="49" w:name="_Ref131692307"/>
      <w:r w:rsidRPr="00703243">
        <w:t>Tax liability before Vesting</w:t>
      </w:r>
      <w:bookmarkEnd w:id="49"/>
    </w:p>
    <w:p w14:paraId="447A64E5" w14:textId="2558F961" w:rsidR="006B67D0" w:rsidRPr="00703243" w:rsidRDefault="006B67D0" w:rsidP="006B67D0">
      <w:pPr>
        <w:pStyle w:val="Body2"/>
      </w:pPr>
      <w:r w:rsidRPr="00703243">
        <w:t xml:space="preserve">If a Participant will, or is likely to, incur any Tax Liability before the Vesting of an Award then that Participant must enter into arrangements acceptable to any relevant Group Member to ensure that it receives the amount of such Tax Liability.  If no such arrangement is made then the Participant shall be deemed to have authorised the Company to sell or procure the sale of sufficient of the Shares subject to </w:t>
      </w:r>
      <w:r w:rsidR="00FD0DEE">
        <w:t>the Participant's</w:t>
      </w:r>
      <w:r w:rsidRPr="00703243">
        <w:t xml:space="preserve"> Award on </w:t>
      </w:r>
      <w:r w:rsidR="00FD0DEE">
        <w:t xml:space="preserve">their </w:t>
      </w:r>
      <w:r w:rsidRPr="00703243">
        <w:t xml:space="preserve">behalf to ensure that the relevant Group Member receives the amount required to discharge the Tax Liability and the number of Shares </w:t>
      </w:r>
      <w:r w:rsidR="00FD0DEE">
        <w:t>that the Company is required to issue or transfer to the Participant in satisfaction of the Vesting or exercise</w:t>
      </w:r>
      <w:r w:rsidRPr="00703243">
        <w:t xml:space="preserve"> </w:t>
      </w:r>
      <w:r w:rsidR="00FD0DEE">
        <w:t>of their</w:t>
      </w:r>
      <w:r w:rsidRPr="00703243">
        <w:t xml:space="preserve"> Award shall be reduced accordingly.</w:t>
      </w:r>
      <w:r w:rsidR="00FD0DEE">
        <w:t xml:space="preserve"> </w:t>
      </w:r>
      <w:r w:rsidRPr="00703243">
        <w:t>For the purposes of this Rule </w:t>
      </w:r>
      <w:r w:rsidR="004E47FF" w:rsidRPr="00703243">
        <w:fldChar w:fldCharType="begin"/>
      </w:r>
      <w:r w:rsidR="004E47FF" w:rsidRPr="00703243">
        <w:instrText xml:space="preserve"> REF _Ref131692307 \n \h </w:instrText>
      </w:r>
      <w:r w:rsidR="004E47FF" w:rsidRPr="00703243">
        <w:fldChar w:fldCharType="separate"/>
      </w:r>
      <w:r w:rsidR="00B73313">
        <w:t>5.5</w:t>
      </w:r>
      <w:r w:rsidR="004E47FF" w:rsidRPr="00703243">
        <w:fldChar w:fldCharType="end"/>
      </w:r>
      <w:r w:rsidRPr="00703243">
        <w:t>, references to Group Member include any former Group Member.</w:t>
      </w:r>
    </w:p>
    <w:p w14:paraId="267D6F13" w14:textId="266FB8D1" w:rsidR="006B67D0" w:rsidRPr="00703243" w:rsidRDefault="006B67D0" w:rsidP="006B67D0">
      <w:pPr>
        <w:pStyle w:val="Level2asHeading"/>
        <w:numPr>
          <w:ilvl w:val="1"/>
          <w:numId w:val="3"/>
        </w:numPr>
        <w:adjustRightInd w:val="0"/>
      </w:pPr>
      <w:bookmarkStart w:id="50" w:name="_Ref131692156"/>
      <w:r w:rsidRPr="00703243">
        <w:t>Payment of Tax Liability</w:t>
      </w:r>
      <w:bookmarkEnd w:id="50"/>
    </w:p>
    <w:p w14:paraId="351AE320" w14:textId="44B214E2" w:rsidR="006B67D0" w:rsidRPr="00703243" w:rsidRDefault="006B67D0" w:rsidP="006B67D0">
      <w:pPr>
        <w:pStyle w:val="Body2"/>
      </w:pPr>
      <w:r w:rsidRPr="00703243">
        <w:t xml:space="preserve">The Participant authorises the Company to sell or procure the sale of sufficient Vested Shares on or following the Vesting of </w:t>
      </w:r>
      <w:r w:rsidR="00DE02CE">
        <w:t>that Participant's</w:t>
      </w:r>
      <w:r w:rsidRPr="00703243">
        <w:t xml:space="preserve"> Award on </w:t>
      </w:r>
      <w:r w:rsidR="00FD0DEE">
        <w:t>their</w:t>
      </w:r>
      <w:r w:rsidRPr="00703243">
        <w:t xml:space="preserve"> behalf to ensure that any relevant Group Member or former Group Member receives the amount required to discharge the Tax Liability which arises on Vesting</w:t>
      </w:r>
      <w:r w:rsidR="00FD0DEE">
        <w:t>,</w:t>
      </w:r>
      <w:r w:rsidRPr="00703243">
        <w:t xml:space="preserve"> except to the extent that the Board decides that all or part of the Tax Liability shall be funded in a different manner.</w:t>
      </w:r>
    </w:p>
    <w:p w14:paraId="63881771" w14:textId="77777777" w:rsidR="006B67D0" w:rsidRPr="00703243" w:rsidRDefault="006B67D0" w:rsidP="006B67D0">
      <w:pPr>
        <w:pStyle w:val="Level1asHeading"/>
        <w:numPr>
          <w:ilvl w:val="0"/>
          <w:numId w:val="3"/>
        </w:numPr>
        <w:adjustRightInd w:val="0"/>
      </w:pPr>
      <w:bookmarkStart w:id="51" w:name="_Toc131686259"/>
      <w:bookmarkStart w:id="52" w:name="_Toc132364609"/>
      <w:r w:rsidRPr="00703243">
        <w:t>Consequences Of Vesting</w:t>
      </w:r>
      <w:bookmarkEnd w:id="51"/>
      <w:bookmarkEnd w:id="52"/>
    </w:p>
    <w:p w14:paraId="76F83B90" w14:textId="77777777" w:rsidR="006B67D0" w:rsidRPr="00703243" w:rsidRDefault="006B67D0" w:rsidP="006B67D0">
      <w:pPr>
        <w:pStyle w:val="Level2asHeading"/>
        <w:numPr>
          <w:ilvl w:val="1"/>
          <w:numId w:val="3"/>
        </w:numPr>
        <w:adjustRightInd w:val="0"/>
      </w:pPr>
      <w:bookmarkStart w:id="53" w:name="_Ref131691679"/>
      <w:r w:rsidRPr="00703243">
        <w:t>Options</w:t>
      </w:r>
      <w:bookmarkEnd w:id="53"/>
    </w:p>
    <w:p w14:paraId="2C120AA2" w14:textId="1FB3AAA9" w:rsidR="006B67D0" w:rsidRPr="00703243" w:rsidRDefault="006B67D0" w:rsidP="006B67D0">
      <w:pPr>
        <w:pStyle w:val="Body2"/>
      </w:pPr>
      <w:r w:rsidRPr="00703243">
        <w:t>An Option shall, subject to Rule </w:t>
      </w:r>
      <w:r w:rsidR="004E47FF" w:rsidRPr="00703243">
        <w:fldChar w:fldCharType="begin"/>
      </w:r>
      <w:r w:rsidR="004E47FF" w:rsidRPr="00703243">
        <w:instrText xml:space="preserve"> REF _Ref131692322 \n \h </w:instrText>
      </w:r>
      <w:r w:rsidR="004E47FF" w:rsidRPr="00703243">
        <w:fldChar w:fldCharType="separate"/>
      </w:r>
      <w:r w:rsidR="00B73313">
        <w:t>7.1</w:t>
      </w:r>
      <w:r w:rsidR="004E47FF" w:rsidRPr="00703243">
        <w:fldChar w:fldCharType="end"/>
      </w:r>
      <w:r w:rsidRPr="00703243">
        <w:t xml:space="preserve">, be exercisable in respect of Vested Shares during the period commencing on the date on which the Option Vests and ending on the day before the tenth anniversary of the Grant Date (or such shorter period as shall prevent a </w:t>
      </w:r>
      <w:r w:rsidR="00FD0DEE">
        <w:t>T</w:t>
      </w:r>
      <w:r w:rsidRPr="00703243">
        <w:t xml:space="preserve">ax </w:t>
      </w:r>
      <w:r w:rsidR="00FD0DEE">
        <w:t>L</w:t>
      </w:r>
      <w:r w:rsidRPr="00703243">
        <w:t>iability arising when the Option is granted or as the Committee shall determine on or before the Grant Date) subject to it lapsing earlier under Rule </w:t>
      </w:r>
      <w:r w:rsidR="004E47FF" w:rsidRPr="00703243">
        <w:fldChar w:fldCharType="begin"/>
      </w:r>
      <w:r w:rsidR="004E47FF" w:rsidRPr="00703243">
        <w:instrText xml:space="preserve"> REF _Ref131692334 \n \h </w:instrText>
      </w:r>
      <w:r w:rsidR="004E47FF" w:rsidRPr="00703243">
        <w:fldChar w:fldCharType="separate"/>
      </w:r>
      <w:r w:rsidR="00B73313">
        <w:t>11</w:t>
      </w:r>
      <w:r w:rsidR="004E47FF" w:rsidRPr="00703243">
        <w:fldChar w:fldCharType="end"/>
      </w:r>
      <w:r w:rsidRPr="00703243">
        <w:t xml:space="preserve"> or Rule </w:t>
      </w:r>
      <w:r w:rsidR="004E47FF" w:rsidRPr="00703243">
        <w:fldChar w:fldCharType="begin"/>
      </w:r>
      <w:r w:rsidR="004E47FF" w:rsidRPr="00703243">
        <w:instrText xml:space="preserve"> REF _Ref131692342 \n \h </w:instrText>
      </w:r>
      <w:r w:rsidR="004E47FF" w:rsidRPr="00703243">
        <w:fldChar w:fldCharType="separate"/>
      </w:r>
      <w:r w:rsidR="00B73313">
        <w:t>12</w:t>
      </w:r>
      <w:r w:rsidR="004E47FF" w:rsidRPr="00703243">
        <w:fldChar w:fldCharType="end"/>
      </w:r>
      <w:r w:rsidRPr="00703243">
        <w:t>.</w:t>
      </w:r>
    </w:p>
    <w:p w14:paraId="4B2EC47D" w14:textId="77777777" w:rsidR="006B67D0" w:rsidRPr="00703243" w:rsidRDefault="006B67D0" w:rsidP="006B67D0">
      <w:pPr>
        <w:pStyle w:val="Level2asHeading"/>
        <w:numPr>
          <w:ilvl w:val="1"/>
          <w:numId w:val="3"/>
        </w:numPr>
        <w:adjustRightInd w:val="0"/>
      </w:pPr>
      <w:r w:rsidRPr="00703243">
        <w:t>Conditional Awards</w:t>
      </w:r>
    </w:p>
    <w:p w14:paraId="5C34CEDE" w14:textId="0916C271" w:rsidR="006B67D0" w:rsidRPr="00703243" w:rsidRDefault="006B67D0" w:rsidP="006B67D0">
      <w:pPr>
        <w:pStyle w:val="Body2"/>
      </w:pPr>
      <w:r w:rsidRPr="00703243">
        <w:t>On or as soon as reasonably practicable after the Vesting of a Conditional Award, the Board shall, subject to Rule </w:t>
      </w:r>
      <w:r w:rsidR="004E47FF" w:rsidRPr="00703243">
        <w:fldChar w:fldCharType="begin"/>
      </w:r>
      <w:r w:rsidR="004E47FF" w:rsidRPr="00703243">
        <w:instrText xml:space="preserve"> REF _Ref131692156 \n \h </w:instrText>
      </w:r>
      <w:r w:rsidR="004E47FF" w:rsidRPr="00703243">
        <w:fldChar w:fldCharType="separate"/>
      </w:r>
      <w:r w:rsidR="00B73313">
        <w:t>5.6</w:t>
      </w:r>
      <w:r w:rsidR="004E47FF" w:rsidRPr="00703243">
        <w:fldChar w:fldCharType="end"/>
      </w:r>
      <w:r w:rsidRPr="00703243">
        <w:t xml:space="preserve"> and any arrangement made under Rules </w:t>
      </w:r>
      <w:r w:rsidR="00703243">
        <w:fldChar w:fldCharType="begin"/>
      </w:r>
      <w:r w:rsidR="00703243">
        <w:instrText xml:space="preserve"> REF _Ref131692382 \n \h </w:instrText>
      </w:r>
      <w:r w:rsidR="00703243">
        <w:fldChar w:fldCharType="separate"/>
      </w:r>
      <w:r w:rsidR="00B73313">
        <w:t>5.4.2</w:t>
      </w:r>
      <w:r w:rsidR="00703243">
        <w:fldChar w:fldCharType="end"/>
      </w:r>
      <w:r w:rsidRPr="00703243">
        <w:t xml:space="preserve"> and </w:t>
      </w:r>
      <w:r w:rsidR="00703243">
        <w:fldChar w:fldCharType="begin"/>
      </w:r>
      <w:r w:rsidR="00703243">
        <w:instrText xml:space="preserve"> REF _Ref131692393 \n \h </w:instrText>
      </w:r>
      <w:r w:rsidR="00703243">
        <w:fldChar w:fldCharType="separate"/>
      </w:r>
      <w:r w:rsidR="00B73313">
        <w:t>5.4.3</w:t>
      </w:r>
      <w:r w:rsidR="00703243">
        <w:fldChar w:fldCharType="end"/>
      </w:r>
      <w:r w:rsidRPr="00703243">
        <w:t xml:space="preserve">, transfer or procure the transfer of the Vested Shares to the Participant (or a nominee for </w:t>
      </w:r>
      <w:r w:rsidR="00FD0DEE">
        <w:t>the Participant</w:t>
      </w:r>
      <w:r w:rsidRPr="00703243">
        <w:t>).</w:t>
      </w:r>
    </w:p>
    <w:p w14:paraId="70F10438" w14:textId="77777777" w:rsidR="006B67D0" w:rsidRPr="00703243" w:rsidRDefault="006B67D0" w:rsidP="006B67D0">
      <w:pPr>
        <w:pStyle w:val="Level2asHeading"/>
        <w:numPr>
          <w:ilvl w:val="1"/>
          <w:numId w:val="3"/>
        </w:numPr>
        <w:adjustRightInd w:val="0"/>
      </w:pPr>
      <w:r w:rsidRPr="00703243">
        <w:t>Forfeitable Shares Award</w:t>
      </w:r>
    </w:p>
    <w:p w14:paraId="693BD5EC" w14:textId="76AABB8B" w:rsidR="006B67D0" w:rsidRPr="00703243" w:rsidRDefault="006B67D0" w:rsidP="006B67D0">
      <w:pPr>
        <w:pStyle w:val="Body2"/>
      </w:pPr>
      <w:r w:rsidRPr="00703243">
        <w:t>On the Vesting of a Forfeitable Shares Award, the Vested Shares shall cease to be subject to the restrictions imposed on the Forfeitable Shares under the Plan and the Board shall, subject to Rule </w:t>
      </w:r>
      <w:r w:rsidR="004E47FF" w:rsidRPr="00703243">
        <w:fldChar w:fldCharType="begin"/>
      </w:r>
      <w:r w:rsidR="004E47FF" w:rsidRPr="00703243">
        <w:instrText xml:space="preserve"> REF _Ref131692156 \n \h </w:instrText>
      </w:r>
      <w:r w:rsidR="004E47FF" w:rsidRPr="00703243">
        <w:fldChar w:fldCharType="separate"/>
      </w:r>
      <w:r w:rsidR="00B73313">
        <w:t>5.6</w:t>
      </w:r>
      <w:r w:rsidR="004E47FF" w:rsidRPr="00703243">
        <w:fldChar w:fldCharType="end"/>
      </w:r>
      <w:r w:rsidRPr="00703243">
        <w:t xml:space="preserve"> and any arrangement made under Rules </w:t>
      </w:r>
      <w:r w:rsidR="004E47FF" w:rsidRPr="00703243">
        <w:fldChar w:fldCharType="begin"/>
      </w:r>
      <w:r w:rsidR="004E47FF" w:rsidRPr="00703243">
        <w:instrText xml:space="preserve"> REF _Ref131692382 \n \h </w:instrText>
      </w:r>
      <w:r w:rsidR="004E47FF" w:rsidRPr="00703243">
        <w:fldChar w:fldCharType="separate"/>
      </w:r>
      <w:r w:rsidR="00B73313">
        <w:t>5.4.2</w:t>
      </w:r>
      <w:r w:rsidR="004E47FF" w:rsidRPr="00703243">
        <w:fldChar w:fldCharType="end"/>
      </w:r>
      <w:r w:rsidR="004E47FF" w:rsidRPr="00703243">
        <w:t xml:space="preserve"> </w:t>
      </w:r>
      <w:r w:rsidRPr="00703243">
        <w:t xml:space="preserve">and </w:t>
      </w:r>
      <w:r w:rsidR="004E47FF" w:rsidRPr="00703243">
        <w:fldChar w:fldCharType="begin"/>
      </w:r>
      <w:r w:rsidR="004E47FF" w:rsidRPr="00703243">
        <w:instrText xml:space="preserve"> REF _Ref131692393 \n \h </w:instrText>
      </w:r>
      <w:r w:rsidR="004E47FF" w:rsidRPr="00703243">
        <w:fldChar w:fldCharType="separate"/>
      </w:r>
      <w:r w:rsidR="00B73313">
        <w:t>5.4.3</w:t>
      </w:r>
      <w:r w:rsidR="004E47FF" w:rsidRPr="00703243">
        <w:fldChar w:fldCharType="end"/>
      </w:r>
      <w:r w:rsidRPr="00703243">
        <w:t>, transfer or procure the transfer of:</w:t>
      </w:r>
    </w:p>
    <w:p w14:paraId="378AA90F" w14:textId="77777777" w:rsidR="006B67D0" w:rsidRPr="00703243" w:rsidRDefault="006B67D0" w:rsidP="006B67D0">
      <w:pPr>
        <w:pStyle w:val="Level3"/>
        <w:numPr>
          <w:ilvl w:val="2"/>
          <w:numId w:val="3"/>
        </w:numPr>
        <w:adjustRightInd w:val="0"/>
      </w:pPr>
      <w:r w:rsidRPr="00703243">
        <w:t>the legal title to the Vested Shares; and/or</w:t>
      </w:r>
    </w:p>
    <w:p w14:paraId="5D84749F" w14:textId="77777777" w:rsidR="006B67D0" w:rsidRPr="00703243" w:rsidRDefault="006B67D0" w:rsidP="006B67D0">
      <w:pPr>
        <w:pStyle w:val="Level3"/>
        <w:numPr>
          <w:ilvl w:val="2"/>
          <w:numId w:val="3"/>
        </w:numPr>
        <w:adjustRightInd w:val="0"/>
      </w:pPr>
      <w:r w:rsidRPr="00703243">
        <w:t>any documents of title relating to the Vested Shares,</w:t>
      </w:r>
    </w:p>
    <w:p w14:paraId="3D7ADF3D" w14:textId="16DCAD49" w:rsidR="006B67D0" w:rsidRPr="00703243" w:rsidRDefault="006B67D0" w:rsidP="006B67D0">
      <w:pPr>
        <w:pStyle w:val="Body2"/>
      </w:pPr>
      <w:r w:rsidRPr="00703243">
        <w:t xml:space="preserve">to the Participant (or a nominee for </w:t>
      </w:r>
      <w:r w:rsidR="00FD0DEE">
        <w:t>them</w:t>
      </w:r>
      <w:r w:rsidRPr="00703243">
        <w:t>) on or as soon as reasonably practicable after Vesting.</w:t>
      </w:r>
    </w:p>
    <w:p w14:paraId="2DD2FB15" w14:textId="77777777" w:rsidR="006B67D0" w:rsidRPr="00703243" w:rsidRDefault="006B67D0" w:rsidP="006B67D0">
      <w:pPr>
        <w:pStyle w:val="Level2asHeading"/>
        <w:numPr>
          <w:ilvl w:val="1"/>
          <w:numId w:val="3"/>
        </w:numPr>
        <w:adjustRightInd w:val="0"/>
      </w:pPr>
      <w:bookmarkStart w:id="54" w:name="_Ref131691844"/>
      <w:r w:rsidRPr="00703243">
        <w:t>Delivery of dividend equivalent</w:t>
      </w:r>
      <w:bookmarkEnd w:id="54"/>
    </w:p>
    <w:p w14:paraId="11F718E4" w14:textId="39A67488" w:rsidR="006B67D0" w:rsidRPr="00703243" w:rsidRDefault="006B67D0" w:rsidP="006B67D0">
      <w:pPr>
        <w:pStyle w:val="Body2"/>
      </w:pPr>
      <w:r w:rsidRPr="00703243">
        <w:t>If the Committee decided under Rule </w:t>
      </w:r>
      <w:r w:rsidR="004E47FF" w:rsidRPr="00703243">
        <w:fldChar w:fldCharType="begin"/>
      </w:r>
      <w:r w:rsidR="004E47FF" w:rsidRPr="00703243">
        <w:instrText xml:space="preserve"> REF _Ref131691423 \n \h </w:instrText>
      </w:r>
      <w:r w:rsidR="004E47FF" w:rsidRPr="00703243">
        <w:fldChar w:fldCharType="separate"/>
      </w:r>
      <w:r w:rsidR="00B73313">
        <w:t>3.4</w:t>
      </w:r>
      <w:r w:rsidR="004E47FF" w:rsidRPr="00703243">
        <w:fldChar w:fldCharType="end"/>
      </w:r>
      <w:r w:rsidRPr="00703243">
        <w:t xml:space="preserve"> that a Participant would be entitled to the Dividend Equivalent in relation to Shares under their Award but did not decide at that time whether the Dividend Equivalent would be provided in the form of cash and/or Shares, then the Committee shall make such decision on or before the Vesting of the Award.</w:t>
      </w:r>
    </w:p>
    <w:p w14:paraId="62878094" w14:textId="6180D2FB" w:rsidR="006B67D0" w:rsidRPr="00703243" w:rsidRDefault="006B67D0" w:rsidP="006B67D0">
      <w:pPr>
        <w:pStyle w:val="Body2"/>
        <w:keepNext/>
      </w:pPr>
      <w:r w:rsidRPr="00703243">
        <w:t>The provision of the Dividend Equivalent to the Participant shall be made as soon as practicable after the issue or transfer of Vested Shares and:</w:t>
      </w:r>
    </w:p>
    <w:p w14:paraId="035CA98D" w14:textId="77777777" w:rsidR="006B67D0" w:rsidRPr="00703243" w:rsidRDefault="006B67D0" w:rsidP="006B67D0">
      <w:pPr>
        <w:pStyle w:val="Level3"/>
        <w:numPr>
          <w:ilvl w:val="2"/>
          <w:numId w:val="3"/>
        </w:numPr>
        <w:adjustRightInd w:val="0"/>
      </w:pPr>
      <w:r w:rsidRPr="00703243">
        <w:t>in the case of a cash payment, shall be subject to such deductions (on account of tax or similar liabilities) as may be required by law or as the Board may reasonably consider to be necessary or desirable; or</w:t>
      </w:r>
    </w:p>
    <w:p w14:paraId="14E13C66" w14:textId="2B270FDA" w:rsidR="006B67D0" w:rsidRPr="00703243" w:rsidRDefault="006B67D0" w:rsidP="006B67D0">
      <w:pPr>
        <w:pStyle w:val="Level3"/>
        <w:numPr>
          <w:ilvl w:val="2"/>
          <w:numId w:val="3"/>
        </w:numPr>
        <w:adjustRightInd w:val="0"/>
      </w:pPr>
      <w:r w:rsidRPr="00703243">
        <w:t>in the case of a provision of Shares, Rule </w:t>
      </w:r>
      <w:r w:rsidR="004E47FF" w:rsidRPr="00703243">
        <w:fldChar w:fldCharType="begin"/>
      </w:r>
      <w:r w:rsidR="004E47FF" w:rsidRPr="00703243">
        <w:instrText xml:space="preserve"> REF _Ref131692079 \n \h </w:instrText>
      </w:r>
      <w:r w:rsidR="004E47FF" w:rsidRPr="00703243">
        <w:fldChar w:fldCharType="separate"/>
      </w:r>
      <w:r w:rsidR="00B73313">
        <w:t>5.3</w:t>
      </w:r>
      <w:r w:rsidR="004E47FF" w:rsidRPr="00703243">
        <w:fldChar w:fldCharType="end"/>
      </w:r>
      <w:r w:rsidRPr="00703243">
        <w:t xml:space="preserve"> and Rule </w:t>
      </w:r>
      <w:r w:rsidR="004E47FF" w:rsidRPr="00703243">
        <w:fldChar w:fldCharType="begin"/>
      </w:r>
      <w:r w:rsidR="004E47FF" w:rsidRPr="00703243">
        <w:instrText xml:space="preserve"> REF _Ref131692156 \n \h </w:instrText>
      </w:r>
      <w:r w:rsidR="004E47FF" w:rsidRPr="00703243">
        <w:fldChar w:fldCharType="separate"/>
      </w:r>
      <w:r w:rsidR="00B73313">
        <w:t>5.6</w:t>
      </w:r>
      <w:r w:rsidR="004E47FF" w:rsidRPr="00703243">
        <w:fldChar w:fldCharType="end"/>
      </w:r>
      <w:r w:rsidRPr="00703243">
        <w:t xml:space="preserve"> shall apply as if such provision was the Vesting of an Award.</w:t>
      </w:r>
    </w:p>
    <w:p w14:paraId="1FD6D50C" w14:textId="77777777" w:rsidR="006B67D0" w:rsidRPr="00703243" w:rsidRDefault="006B67D0" w:rsidP="006B67D0">
      <w:pPr>
        <w:pStyle w:val="Level1asHeading"/>
        <w:numPr>
          <w:ilvl w:val="0"/>
          <w:numId w:val="3"/>
        </w:numPr>
        <w:adjustRightInd w:val="0"/>
      </w:pPr>
      <w:bookmarkStart w:id="55" w:name="_Toc131686260"/>
      <w:bookmarkStart w:id="56" w:name="_Toc132364610"/>
      <w:r w:rsidRPr="00703243">
        <w:t>Exercise Of Options</w:t>
      </w:r>
      <w:bookmarkEnd w:id="55"/>
      <w:bookmarkEnd w:id="56"/>
    </w:p>
    <w:p w14:paraId="0FB7E57C" w14:textId="7AF6DA72" w:rsidR="006B67D0" w:rsidRPr="00703243" w:rsidRDefault="006B67D0" w:rsidP="006B67D0">
      <w:pPr>
        <w:pStyle w:val="Level2asHeading"/>
        <w:numPr>
          <w:ilvl w:val="1"/>
          <w:numId w:val="3"/>
        </w:numPr>
        <w:adjustRightInd w:val="0"/>
      </w:pPr>
      <w:bookmarkStart w:id="57" w:name="_Ref131692322"/>
      <w:r w:rsidRPr="00703243">
        <w:t>Restrictions on the exercise of an Option: regulatory and tax issues</w:t>
      </w:r>
      <w:bookmarkEnd w:id="57"/>
    </w:p>
    <w:p w14:paraId="1CEB7B66" w14:textId="5FD5E702" w:rsidR="006B67D0" w:rsidRPr="00703243" w:rsidRDefault="006B67D0" w:rsidP="006B67D0">
      <w:pPr>
        <w:pStyle w:val="Body2"/>
        <w:keepNext/>
      </w:pPr>
      <w:r w:rsidRPr="00703243">
        <w:t>An Option which has Vested may not be exercised unless the following conditions are satisfied:</w:t>
      </w:r>
    </w:p>
    <w:p w14:paraId="03BA43BF" w14:textId="21840BF1" w:rsidR="00FD0DEE" w:rsidRPr="00703243" w:rsidRDefault="00FD0DEE" w:rsidP="00FD0DEE">
      <w:pPr>
        <w:pStyle w:val="Level3"/>
        <w:numPr>
          <w:ilvl w:val="2"/>
          <w:numId w:val="3"/>
        </w:numPr>
        <w:adjustRightInd w:val="0"/>
      </w:pPr>
      <w:r>
        <w:t xml:space="preserve">there are no Dealing Restrictions that would apply to prevent </w:t>
      </w:r>
      <w:r w:rsidRPr="00703243">
        <w:t xml:space="preserve">the </w:t>
      </w:r>
      <w:r>
        <w:t>exercise of the Option, the issue or transfer of Shares to the Participant in satisfaction of such exercise and/or the sale of Shares immediately following such exercise</w:t>
      </w:r>
      <w:r w:rsidR="00B570CA">
        <w:t xml:space="preserve"> (whether </w:t>
      </w:r>
      <w:r w:rsidR="00B570CA" w:rsidRPr="00703243">
        <w:t>pursuant to Rule </w:t>
      </w:r>
      <w:r w:rsidR="00B570CA">
        <w:fldChar w:fldCharType="begin"/>
      </w:r>
      <w:r w:rsidR="00B570CA">
        <w:instrText xml:space="preserve"> REF _Ref131692570 \r \h </w:instrText>
      </w:r>
      <w:r w:rsidR="00B570CA">
        <w:fldChar w:fldCharType="separate"/>
      </w:r>
      <w:r w:rsidR="00B73313">
        <w:t>7.4</w:t>
      </w:r>
      <w:r w:rsidR="00B570CA">
        <w:fldChar w:fldCharType="end"/>
      </w:r>
      <w:r w:rsidR="00B570CA">
        <w:t xml:space="preserve"> or otherwise)</w:t>
      </w:r>
      <w:r w:rsidRPr="00703243">
        <w:t>;</w:t>
      </w:r>
    </w:p>
    <w:p w14:paraId="71493C59" w14:textId="3CD7CB80" w:rsidR="006B67D0" w:rsidRPr="00703243" w:rsidRDefault="006B67D0" w:rsidP="006B67D0">
      <w:pPr>
        <w:pStyle w:val="Level3"/>
        <w:numPr>
          <w:ilvl w:val="2"/>
          <w:numId w:val="3"/>
        </w:numPr>
        <w:adjustRightInd w:val="0"/>
      </w:pPr>
      <w:bookmarkStart w:id="58" w:name="_Ref132192830"/>
      <w:r w:rsidRPr="00703243">
        <w:t>if, on the exercise of the Option, a Tax Liability would arise by virtue of such exercise and the Board decides that such Tax Liability shall not be satisfied by the sale of Shares pursuant to Rule </w:t>
      </w:r>
      <w:r w:rsidR="004E47FF" w:rsidRPr="00703243">
        <w:fldChar w:fldCharType="begin"/>
      </w:r>
      <w:r w:rsidR="004E47FF" w:rsidRPr="00703243">
        <w:instrText xml:space="preserve"> REF _Ref131692570 \n \h </w:instrText>
      </w:r>
      <w:r w:rsidR="004E47FF" w:rsidRPr="00703243">
        <w:fldChar w:fldCharType="separate"/>
      </w:r>
      <w:r w:rsidR="00B73313">
        <w:t>7.4</w:t>
      </w:r>
      <w:r w:rsidR="004E47FF" w:rsidRPr="00703243">
        <w:fldChar w:fldCharType="end"/>
      </w:r>
      <w:r w:rsidRPr="00703243">
        <w:t xml:space="preserve"> then the Participant must have entered into arrangements acceptable to the Board that the relevant Group Member shall receive the amount of such Tax Liability;</w:t>
      </w:r>
      <w:bookmarkEnd w:id="58"/>
    </w:p>
    <w:p w14:paraId="219D204A" w14:textId="58E354A7" w:rsidR="006B67D0" w:rsidRPr="00703243" w:rsidRDefault="006B67D0" w:rsidP="006B67D0">
      <w:pPr>
        <w:pStyle w:val="Level3"/>
        <w:numPr>
          <w:ilvl w:val="2"/>
          <w:numId w:val="3"/>
        </w:numPr>
        <w:adjustRightInd w:val="0"/>
      </w:pPr>
      <w:bookmarkStart w:id="59" w:name="_Ref131692734"/>
      <w:r w:rsidRPr="00703243">
        <w:t>the Participant has entered into such arrangements as the Committee requires (and where permitted in the relevant jurisdiction) to satisfy a Group Member's liability to social security contributions in respect of the exercise of the Option; and</w:t>
      </w:r>
      <w:bookmarkEnd w:id="59"/>
    </w:p>
    <w:p w14:paraId="23EC7766" w14:textId="42601648" w:rsidR="006B67D0" w:rsidRPr="00703243" w:rsidRDefault="006B67D0" w:rsidP="006B67D0">
      <w:pPr>
        <w:pStyle w:val="Level3"/>
        <w:numPr>
          <w:ilvl w:val="2"/>
          <w:numId w:val="3"/>
        </w:numPr>
        <w:adjustRightInd w:val="0"/>
      </w:pPr>
      <w:r w:rsidRPr="00703243">
        <w:t>where the Committee requires, the Participant has entered into, or agreed to enter into, a valid election under Part 7 of ITEPA (</w:t>
      </w:r>
      <w:r w:rsidRPr="00B570CA">
        <w:rPr>
          <w:i/>
          <w:iCs/>
        </w:rPr>
        <w:t>Employment income: elections to disapply tax charge on restricted securities</w:t>
      </w:r>
      <w:r w:rsidRPr="00703243">
        <w:t>) or any similar arrangement in any overseas jurisdiction.</w:t>
      </w:r>
    </w:p>
    <w:p w14:paraId="41AD4697" w14:textId="3BF89801" w:rsidR="006B67D0" w:rsidRPr="00703243" w:rsidRDefault="006B67D0" w:rsidP="006B67D0">
      <w:pPr>
        <w:pStyle w:val="Body2"/>
      </w:pPr>
      <w:r w:rsidRPr="00703243">
        <w:t>For the purposes of this Rule </w:t>
      </w:r>
      <w:r w:rsidR="004E47FF" w:rsidRPr="00703243">
        <w:fldChar w:fldCharType="begin"/>
      </w:r>
      <w:r w:rsidR="004E47FF" w:rsidRPr="00703243">
        <w:instrText xml:space="preserve"> REF _Ref131692322 \n \h </w:instrText>
      </w:r>
      <w:r w:rsidR="004E47FF" w:rsidRPr="00703243">
        <w:fldChar w:fldCharType="separate"/>
      </w:r>
      <w:r w:rsidR="00B73313">
        <w:t>7.1</w:t>
      </w:r>
      <w:r w:rsidR="004E47FF" w:rsidRPr="00703243">
        <w:fldChar w:fldCharType="end"/>
      </w:r>
      <w:r w:rsidRPr="00703243">
        <w:t>, references to Group Member include any former Group Member.</w:t>
      </w:r>
    </w:p>
    <w:p w14:paraId="2F79F416" w14:textId="77777777" w:rsidR="006B67D0" w:rsidRPr="00703243" w:rsidRDefault="006B67D0" w:rsidP="006B67D0">
      <w:pPr>
        <w:pStyle w:val="Level2asHeading"/>
        <w:numPr>
          <w:ilvl w:val="1"/>
          <w:numId w:val="3"/>
        </w:numPr>
        <w:adjustRightInd w:val="0"/>
      </w:pPr>
      <w:r w:rsidRPr="00703243">
        <w:t>Exercise in whole or part</w:t>
      </w:r>
    </w:p>
    <w:p w14:paraId="7495B2AD" w14:textId="77777777" w:rsidR="006B67D0" w:rsidRPr="00703243" w:rsidRDefault="006B67D0" w:rsidP="006B67D0">
      <w:pPr>
        <w:pStyle w:val="Body2"/>
      </w:pPr>
      <w:r w:rsidRPr="00703243">
        <w:t>An Option may be exercised in full or in multiples of 100 Shares unless it is being exercised to the full extent outstanding.</w:t>
      </w:r>
    </w:p>
    <w:p w14:paraId="2DF48A04" w14:textId="77777777" w:rsidR="006B67D0" w:rsidRPr="00703243" w:rsidRDefault="006B67D0" w:rsidP="006B67D0">
      <w:pPr>
        <w:pStyle w:val="Level2asHeading"/>
        <w:numPr>
          <w:ilvl w:val="1"/>
          <w:numId w:val="3"/>
        </w:numPr>
        <w:adjustRightInd w:val="0"/>
      </w:pPr>
      <w:r w:rsidRPr="00703243">
        <w:t>Method of exercise</w:t>
      </w:r>
    </w:p>
    <w:p w14:paraId="195F75FA" w14:textId="65291E0F" w:rsidR="006B67D0" w:rsidRPr="00703243" w:rsidRDefault="006B67D0" w:rsidP="006B67D0">
      <w:pPr>
        <w:pStyle w:val="Body2"/>
      </w:pPr>
      <w:r w:rsidRPr="00703243">
        <w:t>The exercise of any Option shall be effected in the form and manner prescribed by the Board.  Unless the Board, acting fairly and reasonably determines otherwise, any notice of exercise shall, subject to Rule </w:t>
      </w:r>
      <w:r w:rsidR="004E47FF" w:rsidRPr="00703243">
        <w:fldChar w:fldCharType="begin"/>
      </w:r>
      <w:r w:rsidR="004E47FF" w:rsidRPr="00703243">
        <w:instrText xml:space="preserve"> REF _Ref131692322 \n \h </w:instrText>
      </w:r>
      <w:r w:rsidR="004E47FF" w:rsidRPr="00703243">
        <w:fldChar w:fldCharType="separate"/>
      </w:r>
      <w:r w:rsidR="00B73313">
        <w:t>7.1</w:t>
      </w:r>
      <w:r w:rsidR="004E47FF" w:rsidRPr="00703243">
        <w:fldChar w:fldCharType="end"/>
      </w:r>
      <w:r w:rsidRPr="00703243">
        <w:t>, take effect only when the Company receives it, together with payment of any relevant Option Price (or, if the Board so permits, an undertaking to pay that amount).</w:t>
      </w:r>
    </w:p>
    <w:p w14:paraId="7E3DA5F9" w14:textId="620A0742" w:rsidR="006B67D0" w:rsidRPr="00703243" w:rsidRDefault="006B67D0" w:rsidP="006B67D0">
      <w:pPr>
        <w:pStyle w:val="Level2asHeading"/>
        <w:numPr>
          <w:ilvl w:val="1"/>
          <w:numId w:val="3"/>
        </w:numPr>
        <w:adjustRightInd w:val="0"/>
      </w:pPr>
      <w:bookmarkStart w:id="60" w:name="_Ref131692570"/>
      <w:r w:rsidRPr="00703243">
        <w:t>Payment of Tax Liability</w:t>
      </w:r>
      <w:bookmarkEnd w:id="60"/>
    </w:p>
    <w:p w14:paraId="1E153D77" w14:textId="0566E60A" w:rsidR="006B67D0" w:rsidRPr="00703243" w:rsidRDefault="006B67D0" w:rsidP="006B67D0">
      <w:pPr>
        <w:pStyle w:val="Body2"/>
      </w:pPr>
      <w:r w:rsidRPr="00703243">
        <w:t xml:space="preserve">The Participant authorises the Company to sell or procure the sale of sufficient Vested Shares on or following the exercise of </w:t>
      </w:r>
      <w:r w:rsidR="00B570CA">
        <w:t xml:space="preserve">their </w:t>
      </w:r>
      <w:r w:rsidRPr="00703243">
        <w:t xml:space="preserve">Option on </w:t>
      </w:r>
      <w:r w:rsidR="00B570CA">
        <w:t>their</w:t>
      </w:r>
      <w:r w:rsidRPr="00703243">
        <w:t xml:space="preserve"> behalf to ensure that any relevant Group Member receives the amount required to discharge any Tax Liability which arises on such exercise except to the extent that the Board decides that all or part of the Tax Liability shall be funded in a different manner.</w:t>
      </w:r>
    </w:p>
    <w:p w14:paraId="2FE3C963" w14:textId="701C4257" w:rsidR="006B67D0" w:rsidRPr="00703243" w:rsidRDefault="006B67D0" w:rsidP="006B67D0">
      <w:pPr>
        <w:pStyle w:val="Level2asHeading"/>
        <w:numPr>
          <w:ilvl w:val="1"/>
          <w:numId w:val="3"/>
        </w:numPr>
        <w:adjustRightInd w:val="0"/>
      </w:pPr>
      <w:r w:rsidRPr="00703243">
        <w:t>Transfer or allotment timetable</w:t>
      </w:r>
    </w:p>
    <w:p w14:paraId="50B1958F" w14:textId="5DE8FEB2" w:rsidR="006B67D0" w:rsidRPr="00703243" w:rsidRDefault="006B67D0" w:rsidP="006B67D0">
      <w:pPr>
        <w:pStyle w:val="Body2"/>
      </w:pPr>
      <w:r w:rsidRPr="00703243">
        <w:t>As soon as reasonably practicable after an Option has been exercised, the Company shall, subject to Rule </w:t>
      </w:r>
      <w:r w:rsidR="004E47FF" w:rsidRPr="00703243">
        <w:fldChar w:fldCharType="begin"/>
      </w:r>
      <w:r w:rsidR="004E47FF" w:rsidRPr="00703243">
        <w:instrText xml:space="preserve"> REF _Ref131692570 \n \h </w:instrText>
      </w:r>
      <w:r w:rsidR="004E47FF" w:rsidRPr="00703243">
        <w:fldChar w:fldCharType="separate"/>
      </w:r>
      <w:r w:rsidR="00B73313">
        <w:t>7.4</w:t>
      </w:r>
      <w:r w:rsidR="004E47FF" w:rsidRPr="00703243">
        <w:fldChar w:fldCharType="end"/>
      </w:r>
      <w:r w:rsidRPr="00703243">
        <w:t xml:space="preserve"> and any arrangement made under Rules </w:t>
      </w:r>
      <w:r w:rsidR="00020136">
        <w:fldChar w:fldCharType="begin"/>
      </w:r>
      <w:r w:rsidR="00020136">
        <w:instrText xml:space="preserve"> REF _Ref132192830 \r \h </w:instrText>
      </w:r>
      <w:r w:rsidR="00020136">
        <w:fldChar w:fldCharType="separate"/>
      </w:r>
      <w:r w:rsidR="00B73313">
        <w:t>7.1.2</w:t>
      </w:r>
      <w:r w:rsidR="00020136">
        <w:fldChar w:fldCharType="end"/>
      </w:r>
      <w:r w:rsidRPr="00703243">
        <w:t xml:space="preserve"> and </w:t>
      </w:r>
      <w:r w:rsidR="004E47FF" w:rsidRPr="00703243">
        <w:fldChar w:fldCharType="begin"/>
      </w:r>
      <w:r w:rsidR="004E47FF" w:rsidRPr="00703243">
        <w:instrText xml:space="preserve"> REF _Ref131692734 \n \h </w:instrText>
      </w:r>
      <w:r w:rsidR="004E47FF" w:rsidRPr="00703243">
        <w:fldChar w:fldCharType="separate"/>
      </w:r>
      <w:r w:rsidR="00B73313">
        <w:t>7.1.3</w:t>
      </w:r>
      <w:r w:rsidR="004E47FF" w:rsidRPr="00703243">
        <w:fldChar w:fldCharType="end"/>
      </w:r>
      <w:r w:rsidRPr="00703243">
        <w:t xml:space="preserve">, transfer or procure the transfer to </w:t>
      </w:r>
      <w:r w:rsidR="00B570CA">
        <w:t>the relevant Participant</w:t>
      </w:r>
      <w:r w:rsidRPr="00703243">
        <w:t xml:space="preserve"> (or a nominee for </w:t>
      </w:r>
      <w:r w:rsidR="00B570CA">
        <w:t>them</w:t>
      </w:r>
      <w:r w:rsidRPr="00703243">
        <w:t xml:space="preserve">) or, if appropriate, allot to </w:t>
      </w:r>
      <w:r w:rsidR="00B570CA">
        <w:t>them</w:t>
      </w:r>
      <w:r w:rsidRPr="00703243">
        <w:t xml:space="preserve"> (or a nominee for </w:t>
      </w:r>
      <w:r w:rsidR="00B570CA">
        <w:t>them</w:t>
      </w:r>
      <w:r w:rsidRPr="00703243">
        <w:t>) the number of Shares in respect of which the Option has been exercised.</w:t>
      </w:r>
    </w:p>
    <w:p w14:paraId="47C36A70" w14:textId="77777777" w:rsidR="006B67D0" w:rsidRPr="00703243" w:rsidRDefault="006B67D0" w:rsidP="006B67D0">
      <w:pPr>
        <w:pStyle w:val="Level2asHeading"/>
        <w:numPr>
          <w:ilvl w:val="1"/>
          <w:numId w:val="3"/>
        </w:numPr>
        <w:adjustRightInd w:val="0"/>
      </w:pPr>
      <w:bookmarkStart w:id="61" w:name="_Ref131694283"/>
      <w:r w:rsidRPr="00703243">
        <w:t>Lapse of Options</w:t>
      </w:r>
      <w:bookmarkEnd w:id="61"/>
    </w:p>
    <w:p w14:paraId="2ED71C36" w14:textId="1927ADEB" w:rsidR="006B67D0" w:rsidRPr="00703243" w:rsidRDefault="006B67D0" w:rsidP="006B67D0">
      <w:pPr>
        <w:pStyle w:val="Body2"/>
      </w:pPr>
      <w:r w:rsidRPr="00703243">
        <w:t>An Option which has become exercisable shall lapse at the end of the Exercise Period to the extent it has not been exercised unless it lapses earlier under Rule </w:t>
      </w:r>
      <w:r w:rsidR="004E47FF" w:rsidRPr="00703243">
        <w:fldChar w:fldCharType="begin"/>
      </w:r>
      <w:r w:rsidR="004E47FF" w:rsidRPr="00703243">
        <w:instrText xml:space="preserve"> REF _Ref131692747 \n \h </w:instrText>
      </w:r>
      <w:r w:rsidR="004E47FF" w:rsidRPr="00703243">
        <w:fldChar w:fldCharType="separate"/>
      </w:r>
      <w:r w:rsidR="00B73313">
        <w:t>11</w:t>
      </w:r>
      <w:r w:rsidR="004E47FF" w:rsidRPr="00703243">
        <w:fldChar w:fldCharType="end"/>
      </w:r>
      <w:r w:rsidRPr="00703243">
        <w:t xml:space="preserve"> or Rule </w:t>
      </w:r>
      <w:r w:rsidR="004E47FF" w:rsidRPr="00703243">
        <w:fldChar w:fldCharType="begin"/>
      </w:r>
      <w:r w:rsidR="004E47FF" w:rsidRPr="00703243">
        <w:instrText xml:space="preserve"> REF _Ref131692758 \n \h </w:instrText>
      </w:r>
      <w:r w:rsidR="004E47FF" w:rsidRPr="00703243">
        <w:fldChar w:fldCharType="separate"/>
      </w:r>
      <w:r w:rsidR="00B73313">
        <w:t>12</w:t>
      </w:r>
      <w:r w:rsidR="004E47FF" w:rsidRPr="00703243">
        <w:fldChar w:fldCharType="end"/>
      </w:r>
      <w:r w:rsidRPr="00703243">
        <w:t>.</w:t>
      </w:r>
    </w:p>
    <w:p w14:paraId="0D620F13" w14:textId="77777777" w:rsidR="006B67D0" w:rsidRPr="00703243" w:rsidRDefault="006B67D0" w:rsidP="006B67D0">
      <w:pPr>
        <w:pStyle w:val="Level1asHeading"/>
        <w:numPr>
          <w:ilvl w:val="0"/>
          <w:numId w:val="3"/>
        </w:numPr>
        <w:adjustRightInd w:val="0"/>
      </w:pPr>
      <w:bookmarkStart w:id="62" w:name="_Toc131686261"/>
      <w:bookmarkStart w:id="63" w:name="_Ref131692789"/>
      <w:bookmarkStart w:id="64" w:name="_Ref131693197"/>
      <w:bookmarkStart w:id="65" w:name="_Ref131693355"/>
      <w:bookmarkStart w:id="66" w:name="_Toc132364611"/>
      <w:r w:rsidRPr="00703243">
        <w:t>Cash Alternative</w:t>
      </w:r>
      <w:bookmarkEnd w:id="62"/>
      <w:bookmarkEnd w:id="63"/>
      <w:bookmarkEnd w:id="64"/>
      <w:bookmarkEnd w:id="65"/>
      <w:bookmarkEnd w:id="66"/>
    </w:p>
    <w:p w14:paraId="05E8FC03" w14:textId="7045E05D" w:rsidR="006B67D0" w:rsidRPr="00703243" w:rsidRDefault="006B67D0" w:rsidP="006B67D0">
      <w:pPr>
        <w:pStyle w:val="Level2asHeading"/>
        <w:numPr>
          <w:ilvl w:val="1"/>
          <w:numId w:val="3"/>
        </w:numPr>
        <w:adjustRightInd w:val="0"/>
      </w:pPr>
      <w:bookmarkStart w:id="67" w:name="_Ref131693067"/>
      <w:r w:rsidRPr="00703243">
        <w:t>Committee determination</w:t>
      </w:r>
      <w:bookmarkEnd w:id="67"/>
    </w:p>
    <w:p w14:paraId="5618A3BB" w14:textId="7941AA60" w:rsidR="006B67D0" w:rsidRPr="00703243" w:rsidRDefault="006B67D0" w:rsidP="006B67D0">
      <w:pPr>
        <w:pStyle w:val="Body2"/>
      </w:pPr>
      <w:r w:rsidRPr="00703243">
        <w:t xml:space="preserve">Where an Option has been exercised or where a Conditional Award Vests and Vested Shares have not yet been allotted or transferred to the Participant (or </w:t>
      </w:r>
      <w:r w:rsidR="00B570CA">
        <w:t>their</w:t>
      </w:r>
      <w:r w:rsidRPr="00703243">
        <w:t xml:space="preserve"> nominee), the Committee may determine that, in substitution for </w:t>
      </w:r>
      <w:r w:rsidR="00B570CA">
        <w:t>the Participant's</w:t>
      </w:r>
      <w:r w:rsidRPr="00703243">
        <w:t xml:space="preserve"> right to acquire such number of Vested Shares as the Committee may decide (but in full and final satisfaction of </w:t>
      </w:r>
      <w:r w:rsidR="00B570CA">
        <w:t>the Participant's</w:t>
      </w:r>
      <w:r w:rsidRPr="00703243">
        <w:t xml:space="preserve"> right to acquire those Shares), </w:t>
      </w:r>
      <w:r w:rsidR="00B570CA">
        <w:t>they</w:t>
      </w:r>
      <w:r w:rsidRPr="00703243">
        <w:t xml:space="preserve"> shall be paid by way of additional employment income a sum equal to the cash equivalent (as defined in Rule </w:t>
      </w:r>
      <w:r w:rsidR="004E47FF" w:rsidRPr="00703243">
        <w:fldChar w:fldCharType="begin"/>
      </w:r>
      <w:r w:rsidR="004E47FF" w:rsidRPr="00703243">
        <w:instrText xml:space="preserve"> REF _Ref131692779 \n \h </w:instrText>
      </w:r>
      <w:r w:rsidR="004E47FF" w:rsidRPr="00703243">
        <w:fldChar w:fldCharType="separate"/>
      </w:r>
      <w:r w:rsidR="00B73313">
        <w:t>8.3</w:t>
      </w:r>
      <w:r w:rsidR="004E47FF" w:rsidRPr="00703243">
        <w:fldChar w:fldCharType="end"/>
      </w:r>
      <w:r w:rsidRPr="00703243">
        <w:t>) of that number of Shares in accordance with the following provisions of this Rule </w:t>
      </w:r>
      <w:r w:rsidR="004E47FF" w:rsidRPr="00703243">
        <w:fldChar w:fldCharType="begin"/>
      </w:r>
      <w:r w:rsidR="004E47FF" w:rsidRPr="00703243">
        <w:instrText xml:space="preserve"> REF _Ref131692789 \n \h </w:instrText>
      </w:r>
      <w:r w:rsidR="004E47FF" w:rsidRPr="00703243">
        <w:fldChar w:fldCharType="separate"/>
      </w:r>
      <w:r w:rsidR="00B73313">
        <w:t>8</w:t>
      </w:r>
      <w:r w:rsidR="004E47FF" w:rsidRPr="00703243">
        <w:fldChar w:fldCharType="end"/>
      </w:r>
      <w:r w:rsidRPr="00703243">
        <w:t>.</w:t>
      </w:r>
    </w:p>
    <w:p w14:paraId="0A4E0FF5" w14:textId="77777777" w:rsidR="006B67D0" w:rsidRPr="00703243" w:rsidRDefault="006B67D0" w:rsidP="006B67D0">
      <w:pPr>
        <w:pStyle w:val="Level2asHeading"/>
        <w:numPr>
          <w:ilvl w:val="1"/>
          <w:numId w:val="3"/>
        </w:numPr>
        <w:adjustRightInd w:val="0"/>
      </w:pPr>
      <w:bookmarkStart w:id="68" w:name="_Ref131693089"/>
      <w:r w:rsidRPr="00703243">
        <w:t>Limitation on the use of this Rule</w:t>
      </w:r>
      <w:bookmarkEnd w:id="68"/>
    </w:p>
    <w:p w14:paraId="6FC6E75E" w14:textId="3843EB6B" w:rsidR="006B67D0" w:rsidRPr="00703243" w:rsidRDefault="006B67D0" w:rsidP="006B67D0">
      <w:pPr>
        <w:pStyle w:val="Body2"/>
        <w:keepNext/>
      </w:pPr>
      <w:r w:rsidRPr="00703243">
        <w:t>Rule </w:t>
      </w:r>
      <w:r w:rsidR="004E47FF" w:rsidRPr="00703243">
        <w:fldChar w:fldCharType="begin"/>
      </w:r>
      <w:r w:rsidR="004E47FF" w:rsidRPr="00703243">
        <w:instrText xml:space="preserve"> REF _Ref131693067 \n \h </w:instrText>
      </w:r>
      <w:r w:rsidR="004E47FF" w:rsidRPr="00703243">
        <w:fldChar w:fldCharType="separate"/>
      </w:r>
      <w:r w:rsidR="00B73313">
        <w:t>8.1</w:t>
      </w:r>
      <w:r w:rsidR="004E47FF" w:rsidRPr="00703243">
        <w:fldChar w:fldCharType="end"/>
      </w:r>
      <w:r w:rsidRPr="00703243">
        <w:t xml:space="preserve"> shall not apply in relation to an Award made to a Participant in any jurisdiction where the presence of Rule </w:t>
      </w:r>
      <w:r w:rsidR="004E47FF" w:rsidRPr="00703243">
        <w:fldChar w:fldCharType="begin"/>
      </w:r>
      <w:r w:rsidR="004E47FF" w:rsidRPr="00703243">
        <w:instrText xml:space="preserve"> REF _Ref131693067 \n \h </w:instrText>
      </w:r>
      <w:r w:rsidR="004E47FF" w:rsidRPr="00703243">
        <w:fldChar w:fldCharType="separate"/>
      </w:r>
      <w:r w:rsidR="00B73313">
        <w:t>8.1</w:t>
      </w:r>
      <w:r w:rsidR="004E47FF" w:rsidRPr="00703243">
        <w:fldChar w:fldCharType="end"/>
      </w:r>
      <w:r w:rsidRPr="00703243">
        <w:t xml:space="preserve"> would cause:</w:t>
      </w:r>
    </w:p>
    <w:p w14:paraId="3CA6F849" w14:textId="77777777" w:rsidR="006B67D0" w:rsidRPr="00703243" w:rsidRDefault="006B67D0" w:rsidP="006B67D0">
      <w:pPr>
        <w:pStyle w:val="Level3"/>
        <w:numPr>
          <w:ilvl w:val="2"/>
          <w:numId w:val="3"/>
        </w:numPr>
        <w:adjustRightInd w:val="0"/>
      </w:pPr>
      <w:bookmarkStart w:id="69" w:name="_Ref131693108"/>
      <w:r w:rsidRPr="00703243">
        <w:t>the grant of the Award to be unlawful or for it to fall outside any applicable securities law exclusion or exemption; or</w:t>
      </w:r>
      <w:bookmarkEnd w:id="69"/>
    </w:p>
    <w:p w14:paraId="65D7C182" w14:textId="5BCB5EA3" w:rsidR="006B67D0" w:rsidRPr="00703243" w:rsidRDefault="006B67D0" w:rsidP="000C23C4">
      <w:pPr>
        <w:pStyle w:val="Level3"/>
        <w:numPr>
          <w:ilvl w:val="2"/>
          <w:numId w:val="3"/>
        </w:numPr>
        <w:adjustRightInd w:val="0"/>
      </w:pPr>
      <w:bookmarkStart w:id="70" w:name="_Ref131693190"/>
      <w:r w:rsidRPr="00703243">
        <w:t>adverse tax or social security contribution consequences for the Participant or any</w:t>
      </w:r>
      <w:bookmarkEnd w:id="70"/>
      <w:r w:rsidR="00A13DD9">
        <w:t xml:space="preserve"> </w:t>
      </w:r>
      <w:r w:rsidRPr="00703243">
        <w:t>Group Member as determined by the Board</w:t>
      </w:r>
      <w:r w:rsidR="00A13DD9">
        <w:t>,</w:t>
      </w:r>
    </w:p>
    <w:p w14:paraId="21277DC2" w14:textId="586A8799" w:rsidR="006B67D0" w:rsidRPr="00703243" w:rsidRDefault="006B67D0" w:rsidP="006B67D0">
      <w:pPr>
        <w:pStyle w:val="Body2"/>
      </w:pPr>
      <w:r w:rsidRPr="00703243">
        <w:t>provided that this Rule </w:t>
      </w:r>
      <w:r w:rsidR="004E47FF" w:rsidRPr="00703243">
        <w:fldChar w:fldCharType="begin"/>
      </w:r>
      <w:r w:rsidR="004E47FF" w:rsidRPr="00703243">
        <w:instrText xml:space="preserve"> REF _Ref131693089 \n \h </w:instrText>
      </w:r>
      <w:r w:rsidR="004E47FF" w:rsidRPr="00703243">
        <w:fldChar w:fldCharType="separate"/>
      </w:r>
      <w:r w:rsidR="00B73313">
        <w:t>8.2</w:t>
      </w:r>
      <w:r w:rsidR="004E47FF" w:rsidRPr="00703243">
        <w:fldChar w:fldCharType="end"/>
      </w:r>
      <w:r w:rsidRPr="00703243">
        <w:t xml:space="preserve"> shall only apply if its application would prevent the occurrence of a consequence referred to in </w:t>
      </w:r>
      <w:r w:rsidR="004E47FF" w:rsidRPr="00703243">
        <w:fldChar w:fldCharType="begin"/>
      </w:r>
      <w:r w:rsidR="004E47FF" w:rsidRPr="00703243">
        <w:instrText xml:space="preserve"> REF _Ref131693108 \n \h </w:instrText>
      </w:r>
      <w:r w:rsidR="004E47FF" w:rsidRPr="00703243">
        <w:fldChar w:fldCharType="separate"/>
      </w:r>
      <w:r w:rsidR="00B73313">
        <w:t>8.2.1</w:t>
      </w:r>
      <w:r w:rsidR="004E47FF" w:rsidRPr="00703243">
        <w:fldChar w:fldCharType="end"/>
      </w:r>
      <w:r w:rsidRPr="00703243">
        <w:t xml:space="preserve"> or </w:t>
      </w:r>
      <w:r w:rsidR="004E47FF" w:rsidRPr="00703243">
        <w:fldChar w:fldCharType="begin"/>
      </w:r>
      <w:r w:rsidR="004E47FF" w:rsidRPr="00703243">
        <w:instrText xml:space="preserve"> REF _Ref131693190 \n \h </w:instrText>
      </w:r>
      <w:r w:rsidR="004E47FF" w:rsidRPr="00703243">
        <w:fldChar w:fldCharType="separate"/>
      </w:r>
      <w:r w:rsidR="00B73313">
        <w:t>8.2.2</w:t>
      </w:r>
      <w:r w:rsidR="004E47FF" w:rsidRPr="00703243">
        <w:fldChar w:fldCharType="end"/>
      </w:r>
      <w:r w:rsidRPr="00703243">
        <w:t xml:space="preserve"> above.</w:t>
      </w:r>
    </w:p>
    <w:p w14:paraId="031033AD" w14:textId="77777777" w:rsidR="006B67D0" w:rsidRPr="00703243" w:rsidRDefault="006B67D0" w:rsidP="006B67D0">
      <w:pPr>
        <w:pStyle w:val="Level2asHeading"/>
        <w:numPr>
          <w:ilvl w:val="1"/>
          <w:numId w:val="3"/>
        </w:numPr>
        <w:adjustRightInd w:val="0"/>
      </w:pPr>
      <w:bookmarkStart w:id="71" w:name="_Ref131692779"/>
      <w:r w:rsidRPr="00703243">
        <w:t>Cash equivalent</w:t>
      </w:r>
      <w:bookmarkEnd w:id="71"/>
    </w:p>
    <w:p w14:paraId="1F9B302B" w14:textId="142E45CB" w:rsidR="006B67D0" w:rsidRPr="00703243" w:rsidRDefault="006B67D0" w:rsidP="006B67D0">
      <w:pPr>
        <w:pStyle w:val="Body2"/>
        <w:keepNext/>
      </w:pPr>
      <w:r w:rsidRPr="00703243">
        <w:t>For the purpose of this Rule </w:t>
      </w:r>
      <w:r w:rsidR="004E47FF" w:rsidRPr="00703243">
        <w:fldChar w:fldCharType="begin"/>
      </w:r>
      <w:r w:rsidR="004E47FF" w:rsidRPr="00703243">
        <w:instrText xml:space="preserve"> REF _Ref131693197 \n \h </w:instrText>
      </w:r>
      <w:r w:rsidR="004E47FF" w:rsidRPr="00703243">
        <w:fldChar w:fldCharType="separate"/>
      </w:r>
      <w:r w:rsidR="00B73313">
        <w:t>8</w:t>
      </w:r>
      <w:r w:rsidR="004E47FF" w:rsidRPr="00703243">
        <w:fldChar w:fldCharType="end"/>
      </w:r>
      <w:r w:rsidRPr="00703243">
        <w:t>, the cash equivalent of a Share is:</w:t>
      </w:r>
    </w:p>
    <w:p w14:paraId="1F939D92" w14:textId="708DF3A0" w:rsidR="006B67D0" w:rsidRPr="00703243" w:rsidRDefault="006B67D0" w:rsidP="006B67D0">
      <w:pPr>
        <w:pStyle w:val="Level3"/>
        <w:numPr>
          <w:ilvl w:val="2"/>
          <w:numId w:val="3"/>
        </w:numPr>
        <w:adjustRightInd w:val="0"/>
      </w:pPr>
      <w:r w:rsidRPr="00703243">
        <w:t>in the case of a Conditional Award, the market value of a Share on the day when the Award Vests;</w:t>
      </w:r>
      <w:r w:rsidR="00A13DD9">
        <w:t xml:space="preserve"> and</w:t>
      </w:r>
    </w:p>
    <w:p w14:paraId="7D109A24" w14:textId="1A6F2BFE" w:rsidR="006B67D0" w:rsidRPr="00703243" w:rsidRDefault="006B67D0" w:rsidP="006B67D0">
      <w:pPr>
        <w:pStyle w:val="Level3"/>
        <w:numPr>
          <w:ilvl w:val="2"/>
          <w:numId w:val="3"/>
        </w:numPr>
        <w:adjustRightInd w:val="0"/>
      </w:pPr>
      <w:r w:rsidRPr="00703243">
        <w:t xml:space="preserve">in the case of an Option, the market value of a Share on the day when the Option is exercised reduced by the Option Price </w:t>
      </w:r>
      <w:r w:rsidR="00B570CA">
        <w:t xml:space="preserve">(if any) </w:t>
      </w:r>
      <w:r w:rsidRPr="00703243">
        <w:t>in respect of that Share.</w:t>
      </w:r>
    </w:p>
    <w:p w14:paraId="00F64873" w14:textId="35F76752" w:rsidR="006B67D0" w:rsidRPr="00703243" w:rsidRDefault="006B67D0" w:rsidP="00B570CA">
      <w:pPr>
        <w:pStyle w:val="Body3"/>
        <w:numPr>
          <w:ilvl w:val="0"/>
          <w:numId w:val="0"/>
        </w:numPr>
        <w:ind w:left="850" w:firstLine="851"/>
      </w:pPr>
      <w:r w:rsidRPr="00703243">
        <w:t>Market value on any day shall be determined as follows:</w:t>
      </w:r>
    </w:p>
    <w:p w14:paraId="03461083" w14:textId="77777777" w:rsidR="006B67D0" w:rsidRPr="00703243" w:rsidRDefault="006B67D0" w:rsidP="006B67D0">
      <w:pPr>
        <w:pStyle w:val="Level4"/>
      </w:pPr>
      <w:r w:rsidRPr="00703243">
        <w:t>if on the day of Vesting or exercise, Shares are quoted in the London Stock Exchange Daily Official List, the middle-market quotation of a Share, as derived from that List, on that day; or</w:t>
      </w:r>
    </w:p>
    <w:p w14:paraId="31F435ED" w14:textId="55867D06" w:rsidR="006B67D0" w:rsidRPr="00703243" w:rsidRDefault="006B67D0" w:rsidP="006B67D0">
      <w:pPr>
        <w:pStyle w:val="Level4"/>
      </w:pPr>
      <w:r w:rsidRPr="00703243">
        <w:t>if Shares are not so quoted, such value of a Share as the Committee reasonably determines.</w:t>
      </w:r>
    </w:p>
    <w:p w14:paraId="00C59D41" w14:textId="2D2599B9" w:rsidR="006B67D0" w:rsidRPr="00703243" w:rsidRDefault="006B67D0" w:rsidP="006B67D0">
      <w:pPr>
        <w:pStyle w:val="Level2asHeading"/>
        <w:numPr>
          <w:ilvl w:val="1"/>
          <w:numId w:val="3"/>
        </w:numPr>
        <w:adjustRightInd w:val="0"/>
      </w:pPr>
      <w:bookmarkStart w:id="72" w:name="_Ref131693341"/>
      <w:r w:rsidRPr="00703243">
        <w:t>Payment of cash equivalent</w:t>
      </w:r>
      <w:bookmarkEnd w:id="72"/>
    </w:p>
    <w:p w14:paraId="382E6AC4" w14:textId="5D87A1E7" w:rsidR="006B67D0" w:rsidRPr="00703243" w:rsidRDefault="00020136" w:rsidP="006B67D0">
      <w:pPr>
        <w:pStyle w:val="Body2"/>
        <w:keepNext/>
      </w:pPr>
      <w:r>
        <w:t>A</w:t>
      </w:r>
      <w:r w:rsidR="006B67D0" w:rsidRPr="00703243">
        <w:t>s soon as reasonably practicable after the Committee has determined under Rule </w:t>
      </w:r>
      <w:r w:rsidR="004E47FF" w:rsidRPr="00703243">
        <w:fldChar w:fldCharType="begin"/>
      </w:r>
      <w:r w:rsidR="004E47FF" w:rsidRPr="00703243">
        <w:instrText xml:space="preserve"> REF _Ref131693067 \n \h </w:instrText>
      </w:r>
      <w:r w:rsidR="004E47FF" w:rsidRPr="00703243">
        <w:fldChar w:fldCharType="separate"/>
      </w:r>
      <w:r w:rsidR="00B73313">
        <w:t>8.1</w:t>
      </w:r>
      <w:r w:rsidR="004E47FF" w:rsidRPr="00703243">
        <w:fldChar w:fldCharType="end"/>
      </w:r>
      <w:r w:rsidR="006B67D0" w:rsidRPr="00703243">
        <w:t xml:space="preserve"> that a Participant shall be paid a sum in substitution for </w:t>
      </w:r>
      <w:r w:rsidR="00B570CA">
        <w:t>their</w:t>
      </w:r>
      <w:r w:rsidR="006B67D0" w:rsidRPr="00703243">
        <w:t xml:space="preserve"> right to acquire any number of Vested Shares:</w:t>
      </w:r>
    </w:p>
    <w:p w14:paraId="67C2C079" w14:textId="3877BAB0" w:rsidR="006B67D0" w:rsidRPr="00703243" w:rsidRDefault="006B67D0" w:rsidP="006B67D0">
      <w:pPr>
        <w:pStyle w:val="Level3"/>
        <w:numPr>
          <w:ilvl w:val="2"/>
          <w:numId w:val="3"/>
        </w:numPr>
        <w:adjustRightInd w:val="0"/>
      </w:pPr>
      <w:r w:rsidRPr="00703243">
        <w:t xml:space="preserve">the Company shall pay to </w:t>
      </w:r>
      <w:r w:rsidR="00B570CA">
        <w:t>the Participant</w:t>
      </w:r>
      <w:r w:rsidRPr="00703243">
        <w:t xml:space="preserve"> or procure the payment to </w:t>
      </w:r>
      <w:r w:rsidR="00B570CA">
        <w:t>them</w:t>
      </w:r>
      <w:r w:rsidRPr="00703243">
        <w:t xml:space="preserve"> of that sum in cash; and</w:t>
      </w:r>
    </w:p>
    <w:p w14:paraId="355ED8CB" w14:textId="19381745" w:rsidR="006B67D0" w:rsidRPr="00703243" w:rsidRDefault="006B67D0" w:rsidP="006B67D0">
      <w:pPr>
        <w:pStyle w:val="Level3"/>
        <w:numPr>
          <w:ilvl w:val="2"/>
          <w:numId w:val="3"/>
        </w:numPr>
        <w:adjustRightInd w:val="0"/>
      </w:pPr>
      <w:r w:rsidRPr="00703243">
        <w:t xml:space="preserve">if </w:t>
      </w:r>
      <w:r w:rsidR="00B570CA">
        <w:t>the Participant</w:t>
      </w:r>
      <w:r w:rsidRPr="00703243">
        <w:t xml:space="preserve"> has already paid the Company for those Shares, the Company shall return to </w:t>
      </w:r>
      <w:r w:rsidR="00B570CA">
        <w:t>them</w:t>
      </w:r>
      <w:r w:rsidRPr="00703243">
        <w:t xml:space="preserve"> the amount so paid by </w:t>
      </w:r>
      <w:r w:rsidR="00B570CA">
        <w:t>them</w:t>
      </w:r>
      <w:r w:rsidRPr="00703243">
        <w:t>.</w:t>
      </w:r>
    </w:p>
    <w:p w14:paraId="04A84297" w14:textId="77777777" w:rsidR="006B67D0" w:rsidRPr="00703243" w:rsidRDefault="006B67D0" w:rsidP="006B67D0">
      <w:pPr>
        <w:pStyle w:val="Level2asHeading"/>
        <w:numPr>
          <w:ilvl w:val="1"/>
          <w:numId w:val="3"/>
        </w:numPr>
        <w:adjustRightInd w:val="0"/>
      </w:pPr>
      <w:r w:rsidRPr="00703243">
        <w:t>Deductions</w:t>
      </w:r>
    </w:p>
    <w:p w14:paraId="460F3ADA" w14:textId="39131523" w:rsidR="006B67D0" w:rsidRPr="00703243" w:rsidRDefault="006B67D0" w:rsidP="006B67D0">
      <w:pPr>
        <w:pStyle w:val="Body2"/>
      </w:pPr>
      <w:r w:rsidRPr="00703243">
        <w:t>There shall be deducted from any payment under this Rule </w:t>
      </w:r>
      <w:r w:rsidR="004E47FF" w:rsidRPr="00703243">
        <w:fldChar w:fldCharType="begin"/>
      </w:r>
      <w:r w:rsidR="004E47FF" w:rsidRPr="00703243">
        <w:instrText xml:space="preserve"> REF _Ref131693355 \n \h </w:instrText>
      </w:r>
      <w:r w:rsidR="004E47FF" w:rsidRPr="00703243">
        <w:fldChar w:fldCharType="separate"/>
      </w:r>
      <w:r w:rsidR="00B73313">
        <w:t>8</w:t>
      </w:r>
      <w:r w:rsidR="004E47FF" w:rsidRPr="00703243">
        <w:fldChar w:fldCharType="end"/>
      </w:r>
      <w:r w:rsidRPr="00703243">
        <w:t xml:space="preserve"> such amounts (on account of </w:t>
      </w:r>
      <w:r w:rsidR="001E6B72">
        <w:t>T</w:t>
      </w:r>
      <w:r w:rsidRPr="00703243">
        <w:t xml:space="preserve">ax </w:t>
      </w:r>
      <w:r w:rsidR="001E6B72">
        <w:t xml:space="preserve">Liabilities </w:t>
      </w:r>
      <w:r w:rsidRPr="00703243">
        <w:t>or similar liabilities) as may be required by law or as the Board may reasonably consider to be necessary or desirable.</w:t>
      </w:r>
    </w:p>
    <w:p w14:paraId="58E02B2F" w14:textId="5E52F9C3" w:rsidR="00151896" w:rsidRPr="00703243" w:rsidRDefault="00151896" w:rsidP="00151896">
      <w:pPr>
        <w:pStyle w:val="Level1asHeading"/>
        <w:numPr>
          <w:ilvl w:val="0"/>
          <w:numId w:val="3"/>
        </w:numPr>
        <w:adjustRightInd w:val="0"/>
      </w:pPr>
      <w:bookmarkStart w:id="73" w:name="_Ref132363875"/>
      <w:bookmarkStart w:id="74" w:name="_Toc132364612"/>
      <w:bookmarkStart w:id="75" w:name="_Ref130910130"/>
      <w:bookmarkStart w:id="76" w:name="_Toc131686262"/>
      <w:r>
        <w:t>REDUCTION AND RECOVERY</w:t>
      </w:r>
      <w:bookmarkEnd w:id="73"/>
      <w:bookmarkEnd w:id="74"/>
    </w:p>
    <w:p w14:paraId="3FDA4641" w14:textId="32E3A132" w:rsidR="00151896" w:rsidRDefault="00151896" w:rsidP="00A4240C">
      <w:pPr>
        <w:pStyle w:val="Body2"/>
      </w:pPr>
      <w:bookmarkStart w:id="77" w:name="_Ref130910129"/>
      <w:r>
        <w:t xml:space="preserve">Notwithstanding any other rule of the Plan, this </w:t>
      </w:r>
      <w:r w:rsidR="00A4240C">
        <w:t>R</w:t>
      </w:r>
      <w:r>
        <w:t xml:space="preserve">ule </w:t>
      </w:r>
      <w:r w:rsidR="00A4240C">
        <w:fldChar w:fldCharType="begin"/>
      </w:r>
      <w:r w:rsidR="00A4240C">
        <w:instrText xml:space="preserve"> REF _Ref132363875 \r \h </w:instrText>
      </w:r>
      <w:r w:rsidR="00A4240C">
        <w:fldChar w:fldCharType="separate"/>
      </w:r>
      <w:r w:rsidR="00B73313">
        <w:t>9</w:t>
      </w:r>
      <w:r w:rsidR="00A4240C">
        <w:fldChar w:fldCharType="end"/>
      </w:r>
      <w:r w:rsidR="00A4240C">
        <w:t xml:space="preserve"> </w:t>
      </w:r>
      <w:r>
        <w:t>applies to each Award and will continue to apply after the cessation of a Participant’s office or employment with a Group Member for any reason, whether or not any termination is lawful.</w:t>
      </w:r>
      <w:bookmarkEnd w:id="77"/>
    </w:p>
    <w:p w14:paraId="51EC2BD6" w14:textId="3D57A518" w:rsidR="00151896" w:rsidRPr="00A4240C" w:rsidRDefault="00151896" w:rsidP="00A4240C">
      <w:pPr>
        <w:pStyle w:val="Level2asHeading"/>
        <w:numPr>
          <w:ilvl w:val="1"/>
          <w:numId w:val="3"/>
        </w:numPr>
        <w:adjustRightInd w:val="0"/>
      </w:pPr>
      <w:bookmarkStart w:id="78" w:name="_Ref132364138"/>
      <w:r w:rsidRPr="00A4240C">
        <w:t>Action that may be taken to give effect to reduction and recovery provisions</w:t>
      </w:r>
      <w:bookmarkEnd w:id="75"/>
      <w:bookmarkEnd w:id="78"/>
    </w:p>
    <w:p w14:paraId="6C5A936C" w14:textId="655F8600" w:rsidR="00151896" w:rsidRDefault="00151896" w:rsidP="00A4240C">
      <w:pPr>
        <w:pStyle w:val="Body2"/>
      </w:pPr>
      <w:bookmarkStart w:id="79" w:name="_Ref62556160"/>
      <w:r>
        <w:t xml:space="preserve">The Board may, where </w:t>
      </w:r>
      <w:r w:rsidR="007843B4">
        <w:t xml:space="preserve">Rule </w:t>
      </w:r>
      <w:r w:rsidR="007843B4">
        <w:fldChar w:fldCharType="begin"/>
      </w:r>
      <w:r w:rsidR="007843B4">
        <w:instrText xml:space="preserve"> REF _Ref130910137 \r \h </w:instrText>
      </w:r>
      <w:r w:rsidR="007843B4">
        <w:fldChar w:fldCharType="separate"/>
      </w:r>
      <w:r w:rsidR="00B73313">
        <w:t>9.2</w:t>
      </w:r>
      <w:r w:rsidR="007843B4">
        <w:fldChar w:fldCharType="end"/>
      </w:r>
      <w:r w:rsidR="007843B4">
        <w:t xml:space="preserve"> or </w:t>
      </w:r>
      <w:r w:rsidR="007843B4">
        <w:fldChar w:fldCharType="begin"/>
      </w:r>
      <w:r w:rsidR="007843B4">
        <w:instrText xml:space="preserve"> REF _Ref130910145 \r \h </w:instrText>
      </w:r>
      <w:r w:rsidR="007843B4">
        <w:fldChar w:fldCharType="separate"/>
      </w:r>
      <w:r w:rsidR="00B73313">
        <w:t>9.3</w:t>
      </w:r>
      <w:r w:rsidR="007843B4">
        <w:fldChar w:fldCharType="end"/>
      </w:r>
      <w:r>
        <w:t xml:space="preserve"> applies:</w:t>
      </w:r>
      <w:bookmarkEnd w:id="79"/>
    </w:p>
    <w:p w14:paraId="69D6788A" w14:textId="77777777" w:rsidR="00151896" w:rsidRDefault="00151896" w:rsidP="00A4240C">
      <w:pPr>
        <w:pStyle w:val="Level3"/>
        <w:numPr>
          <w:ilvl w:val="2"/>
          <w:numId w:val="3"/>
        </w:numPr>
        <w:adjustRightInd w:val="0"/>
      </w:pPr>
      <w:bookmarkStart w:id="80" w:name="_Ref130910131"/>
      <w:r>
        <w:t>impose further conditions on an Award; and/or</w:t>
      </w:r>
      <w:bookmarkEnd w:id="80"/>
    </w:p>
    <w:p w14:paraId="63DB2BF5" w14:textId="77777777" w:rsidR="00151896" w:rsidRDefault="00151896" w:rsidP="00A4240C">
      <w:pPr>
        <w:pStyle w:val="Level3"/>
        <w:numPr>
          <w:ilvl w:val="2"/>
          <w:numId w:val="3"/>
        </w:numPr>
        <w:adjustRightInd w:val="0"/>
      </w:pPr>
      <w:bookmarkStart w:id="81" w:name="_Ref130910132"/>
      <w:r>
        <w:t>reduce (including to nil) the number of Shares to which an Award relates,</w:t>
      </w:r>
      <w:bookmarkEnd w:id="81"/>
    </w:p>
    <w:p w14:paraId="6A32506F" w14:textId="77777777" w:rsidR="00151896" w:rsidRPr="00A4240C" w:rsidRDefault="00151896" w:rsidP="00A4240C">
      <w:pPr>
        <w:pStyle w:val="Body2"/>
      </w:pPr>
      <w:bookmarkStart w:id="82" w:name="_Ref130910133"/>
      <w:r w:rsidRPr="00A4240C">
        <w:t>at any time before the end of the Recovery Period in respect of such Award.</w:t>
      </w:r>
      <w:bookmarkEnd w:id="82"/>
    </w:p>
    <w:p w14:paraId="2744AAE3" w14:textId="2AF35222" w:rsidR="00151896" w:rsidRDefault="00151896" w:rsidP="00A4240C">
      <w:pPr>
        <w:pStyle w:val="Body2"/>
      </w:pPr>
      <w:bookmarkStart w:id="83" w:name="_Ref62556170"/>
      <w:r>
        <w:t xml:space="preserve">If Shares and/or cash have been delivered in satisfaction of an Award, the </w:t>
      </w:r>
      <w:r w:rsidR="00A4240C">
        <w:t>Committee</w:t>
      </w:r>
      <w:r>
        <w:t xml:space="preserve"> may, where </w:t>
      </w:r>
      <w:r w:rsidR="007843B4">
        <w:t xml:space="preserve">Rule </w:t>
      </w:r>
      <w:r w:rsidR="007843B4">
        <w:fldChar w:fldCharType="begin"/>
      </w:r>
      <w:r w:rsidR="007843B4">
        <w:instrText xml:space="preserve"> REF _Ref130910137 \r \h </w:instrText>
      </w:r>
      <w:r w:rsidR="007843B4">
        <w:fldChar w:fldCharType="separate"/>
      </w:r>
      <w:r w:rsidR="00B73313">
        <w:t>9.2</w:t>
      </w:r>
      <w:r w:rsidR="007843B4">
        <w:fldChar w:fldCharType="end"/>
      </w:r>
      <w:r>
        <w:t xml:space="preserve"> or </w:t>
      </w:r>
      <w:r w:rsidR="007843B4">
        <w:fldChar w:fldCharType="begin"/>
      </w:r>
      <w:r w:rsidR="007843B4">
        <w:instrText xml:space="preserve"> REF _Ref130910145 \r \h </w:instrText>
      </w:r>
      <w:r w:rsidR="007843B4">
        <w:fldChar w:fldCharType="separate"/>
      </w:r>
      <w:r w:rsidR="00B73313">
        <w:t>9.3</w:t>
      </w:r>
      <w:r w:rsidR="007843B4">
        <w:fldChar w:fldCharType="end"/>
      </w:r>
      <w:r>
        <w:t xml:space="preserve"> applies:</w:t>
      </w:r>
      <w:bookmarkEnd w:id="83"/>
    </w:p>
    <w:p w14:paraId="105C83E9" w14:textId="77777777" w:rsidR="00151896" w:rsidRDefault="00151896" w:rsidP="00A4240C">
      <w:pPr>
        <w:pStyle w:val="Level3"/>
        <w:numPr>
          <w:ilvl w:val="2"/>
          <w:numId w:val="3"/>
        </w:numPr>
        <w:adjustRightInd w:val="0"/>
      </w:pPr>
      <w:bookmarkStart w:id="84" w:name="_Ref130910134"/>
      <w:r>
        <w:t>require a Participant to make a cash payment to the Company in respect of some or all of the Shares or cash delivered to them under the Award; and/or</w:t>
      </w:r>
      <w:bookmarkEnd w:id="84"/>
    </w:p>
    <w:p w14:paraId="483D3306" w14:textId="77777777" w:rsidR="00151896" w:rsidRDefault="00151896" w:rsidP="00A4240C">
      <w:pPr>
        <w:pStyle w:val="Level3"/>
        <w:numPr>
          <w:ilvl w:val="2"/>
          <w:numId w:val="3"/>
        </w:numPr>
        <w:adjustRightInd w:val="0"/>
      </w:pPr>
      <w:bookmarkStart w:id="85" w:name="_Ref130910135"/>
      <w:r>
        <w:t>require a Participant to transfer for nil consideration some or all of the Shares delivered to them under the Award,</w:t>
      </w:r>
      <w:bookmarkEnd w:id="85"/>
    </w:p>
    <w:p w14:paraId="6EDB3B8D" w14:textId="77777777" w:rsidR="00151896" w:rsidRPr="00A4240C" w:rsidRDefault="00151896" w:rsidP="00A4240C">
      <w:pPr>
        <w:pStyle w:val="Body2"/>
      </w:pPr>
      <w:bookmarkStart w:id="86" w:name="_Ref130910136"/>
      <w:r w:rsidRPr="00A4240C">
        <w:t>at any time before the end of the Recovery Period in respect of an Award, and the Board will determine the basis on which the amount of cash or Shares is calculated including whether and if so to what extent to take account of any tax or social security liability applicable to the Award.</w:t>
      </w:r>
      <w:bookmarkEnd w:id="86"/>
    </w:p>
    <w:p w14:paraId="6B889046" w14:textId="77777777" w:rsidR="00151896" w:rsidRPr="00A4240C" w:rsidRDefault="00151896" w:rsidP="00A4240C">
      <w:pPr>
        <w:pStyle w:val="Level2asHeading"/>
        <w:numPr>
          <w:ilvl w:val="1"/>
          <w:numId w:val="3"/>
        </w:numPr>
        <w:adjustRightInd w:val="0"/>
      </w:pPr>
      <w:bookmarkStart w:id="87" w:name="_Ref130910137"/>
      <w:r w:rsidRPr="00A4240C">
        <w:t>Triggers applicable throughout the Recovery Period</w:t>
      </w:r>
      <w:bookmarkEnd w:id="87"/>
    </w:p>
    <w:p w14:paraId="7113B79A" w14:textId="2797888A" w:rsidR="00151896" w:rsidRDefault="00151896" w:rsidP="00A4240C">
      <w:pPr>
        <w:pStyle w:val="Body2"/>
      </w:pPr>
      <w:bookmarkStart w:id="88" w:name="_Ref62556088"/>
      <w:r>
        <w:t xml:space="preserve">The </w:t>
      </w:r>
      <w:r w:rsidR="00A4240C">
        <w:t>Committee</w:t>
      </w:r>
      <w:r>
        <w:t xml:space="preserve"> may take any of the actions set out in </w:t>
      </w:r>
      <w:r w:rsidR="00A4240C">
        <w:t>R</w:t>
      </w:r>
      <w:r>
        <w:t xml:space="preserve">ule </w:t>
      </w:r>
      <w:r w:rsidR="00A4240C">
        <w:fldChar w:fldCharType="begin"/>
      </w:r>
      <w:r w:rsidR="00A4240C">
        <w:instrText xml:space="preserve"> REF _Ref132364138 \r \h </w:instrText>
      </w:r>
      <w:r w:rsidR="00A4240C">
        <w:fldChar w:fldCharType="separate"/>
      </w:r>
      <w:r w:rsidR="00B73313">
        <w:t>9.1</w:t>
      </w:r>
      <w:r w:rsidR="00A4240C">
        <w:fldChar w:fldCharType="end"/>
      </w:r>
      <w:r w:rsidR="00A4240C">
        <w:t xml:space="preserve"> </w:t>
      </w:r>
      <w:r>
        <w:t>if the Board determines that any of the following circumstances have occurred or exist before the end of the Recovery Period:</w:t>
      </w:r>
      <w:bookmarkEnd w:id="88"/>
    </w:p>
    <w:p w14:paraId="1C77779F" w14:textId="77777777" w:rsidR="00151896" w:rsidRDefault="00151896" w:rsidP="00A4240C">
      <w:pPr>
        <w:pStyle w:val="Level3"/>
        <w:numPr>
          <w:ilvl w:val="2"/>
          <w:numId w:val="3"/>
        </w:numPr>
        <w:adjustRightInd w:val="0"/>
      </w:pPr>
      <w:bookmarkStart w:id="89" w:name="_Ref130910138"/>
      <w:r>
        <w:t>a material misstatement of any Group Member’s financial results;</w:t>
      </w:r>
      <w:bookmarkEnd w:id="89"/>
      <w:r>
        <w:t xml:space="preserve"> </w:t>
      </w:r>
    </w:p>
    <w:p w14:paraId="2E34DF29" w14:textId="32647ED2" w:rsidR="00151896" w:rsidRPr="00844445" w:rsidRDefault="00151896" w:rsidP="00A4240C">
      <w:pPr>
        <w:pStyle w:val="Level3"/>
        <w:numPr>
          <w:ilvl w:val="2"/>
          <w:numId w:val="3"/>
        </w:numPr>
        <w:adjustRightInd w:val="0"/>
      </w:pPr>
      <w:bookmarkStart w:id="90" w:name="_Ref130910139"/>
      <w:r w:rsidRPr="002159F4">
        <w:t>an error in assessing a</w:t>
      </w:r>
      <w:r w:rsidR="00A4240C">
        <w:t>ny c</w:t>
      </w:r>
      <w:r w:rsidRPr="002159F4">
        <w:t>ondition applicable to the Award or in the information or assumptions on which the Award was granted</w:t>
      </w:r>
      <w:r w:rsidR="00A4240C">
        <w:t xml:space="preserve"> or</w:t>
      </w:r>
      <w:r w:rsidRPr="002159F4">
        <w:t xml:space="preserve"> Vests</w:t>
      </w:r>
      <w:r w:rsidRPr="00844445">
        <w:t>;</w:t>
      </w:r>
      <w:bookmarkEnd w:id="90"/>
    </w:p>
    <w:p w14:paraId="3D61FDEA" w14:textId="77777777" w:rsidR="00151896" w:rsidRDefault="00151896" w:rsidP="00A4240C">
      <w:pPr>
        <w:pStyle w:val="Level3"/>
        <w:numPr>
          <w:ilvl w:val="2"/>
          <w:numId w:val="3"/>
        </w:numPr>
        <w:adjustRightInd w:val="0"/>
      </w:pPr>
      <w:bookmarkStart w:id="91" w:name="_Ref130910140"/>
      <w:r>
        <w:t>serious misconduct on the part of the Participant;</w:t>
      </w:r>
      <w:bookmarkEnd w:id="91"/>
    </w:p>
    <w:p w14:paraId="7356C190" w14:textId="77777777" w:rsidR="00151896" w:rsidRDefault="00151896" w:rsidP="00A4240C">
      <w:pPr>
        <w:pStyle w:val="Level3"/>
        <w:numPr>
          <w:ilvl w:val="2"/>
          <w:numId w:val="3"/>
        </w:numPr>
        <w:adjustRightInd w:val="0"/>
      </w:pPr>
      <w:bookmarkStart w:id="92" w:name="_Ref130910141"/>
      <w:r>
        <w:t>serious reputational damage to any Group Member or a relevant business unit;</w:t>
      </w:r>
      <w:bookmarkEnd w:id="92"/>
    </w:p>
    <w:p w14:paraId="624C9D0F" w14:textId="77777777" w:rsidR="00151896" w:rsidRDefault="00151896" w:rsidP="00A4240C">
      <w:pPr>
        <w:pStyle w:val="Level3"/>
        <w:numPr>
          <w:ilvl w:val="2"/>
          <w:numId w:val="3"/>
        </w:numPr>
        <w:adjustRightInd w:val="0"/>
      </w:pPr>
      <w:bookmarkStart w:id="93" w:name="_Ref130910142"/>
      <w:r>
        <w:t>fraud on the part of the Participant;</w:t>
      </w:r>
      <w:bookmarkEnd w:id="93"/>
    </w:p>
    <w:p w14:paraId="30322A15" w14:textId="77777777" w:rsidR="00151896" w:rsidRDefault="00151896" w:rsidP="00A4240C">
      <w:pPr>
        <w:pStyle w:val="Level3"/>
        <w:numPr>
          <w:ilvl w:val="2"/>
          <w:numId w:val="3"/>
        </w:numPr>
        <w:adjustRightInd w:val="0"/>
      </w:pPr>
      <w:bookmarkStart w:id="94" w:name="_Ref130910143"/>
      <w:r>
        <w:t>a material corporate failure in any Group Member or a relevant business unit;</w:t>
      </w:r>
      <w:r w:rsidRPr="00A4240C">
        <w:t xml:space="preserve"> </w:t>
      </w:r>
      <w:r>
        <w:t>or</w:t>
      </w:r>
      <w:bookmarkEnd w:id="94"/>
    </w:p>
    <w:p w14:paraId="0F85351C" w14:textId="70AC8CAB" w:rsidR="00151896" w:rsidRDefault="00151896" w:rsidP="00A4240C">
      <w:pPr>
        <w:pStyle w:val="Level3"/>
        <w:numPr>
          <w:ilvl w:val="2"/>
          <w:numId w:val="3"/>
        </w:numPr>
        <w:adjustRightInd w:val="0"/>
      </w:pPr>
      <w:bookmarkStart w:id="95" w:name="_Ref130910144"/>
      <w:r>
        <w:t xml:space="preserve">any other circumstances that the Board considers to be similar in their nature or effect to those in this </w:t>
      </w:r>
      <w:r w:rsidR="007843B4">
        <w:t>R</w:t>
      </w:r>
      <w:r>
        <w:t>ule</w:t>
      </w:r>
      <w:r w:rsidR="007843B4">
        <w:t xml:space="preserve"> </w:t>
      </w:r>
      <w:r w:rsidR="007843B4">
        <w:fldChar w:fldCharType="begin"/>
      </w:r>
      <w:r w:rsidR="007843B4">
        <w:instrText xml:space="preserve"> REF _Ref130910137 \r \h </w:instrText>
      </w:r>
      <w:r w:rsidR="007843B4">
        <w:fldChar w:fldCharType="separate"/>
      </w:r>
      <w:r w:rsidR="00B73313">
        <w:t>9.2</w:t>
      </w:r>
      <w:r w:rsidR="007843B4">
        <w:fldChar w:fldCharType="end"/>
      </w:r>
      <w:r>
        <w:t>.</w:t>
      </w:r>
      <w:bookmarkEnd w:id="95"/>
    </w:p>
    <w:p w14:paraId="04531F9C" w14:textId="77777777" w:rsidR="00151896" w:rsidRPr="007843B4" w:rsidRDefault="00151896" w:rsidP="007843B4">
      <w:pPr>
        <w:pStyle w:val="Level2asHeading"/>
        <w:numPr>
          <w:ilvl w:val="1"/>
          <w:numId w:val="3"/>
        </w:numPr>
        <w:adjustRightInd w:val="0"/>
      </w:pPr>
      <w:bookmarkStart w:id="96" w:name="_Ref130910145"/>
      <w:r w:rsidRPr="007843B4">
        <w:t>Cross-clawback</w:t>
      </w:r>
      <w:bookmarkEnd w:id="96"/>
    </w:p>
    <w:p w14:paraId="03F04C23" w14:textId="5AC72FAA" w:rsidR="00151896" w:rsidRPr="007843B4" w:rsidRDefault="00151896" w:rsidP="007843B4">
      <w:pPr>
        <w:pStyle w:val="Body2"/>
      </w:pPr>
      <w:bookmarkStart w:id="97" w:name="_Ref62556117"/>
      <w:r w:rsidRPr="007843B4">
        <w:t xml:space="preserve">The Board may take any of the actions set out in </w:t>
      </w:r>
      <w:r w:rsidR="007843B4">
        <w:t xml:space="preserve">Rule </w:t>
      </w:r>
      <w:r w:rsidR="007843B4">
        <w:fldChar w:fldCharType="begin"/>
      </w:r>
      <w:r w:rsidR="007843B4">
        <w:instrText xml:space="preserve"> REF _Ref132364138 \r \h </w:instrText>
      </w:r>
      <w:r w:rsidR="007843B4">
        <w:fldChar w:fldCharType="separate"/>
      </w:r>
      <w:r w:rsidR="00B73313">
        <w:t>9.1</w:t>
      </w:r>
      <w:r w:rsidR="007843B4">
        <w:fldChar w:fldCharType="end"/>
      </w:r>
      <w:r w:rsidRPr="007843B4">
        <w:t xml:space="preserve"> in order to effect the recovery of sums paid or Shares delivered under any malus or clawback provisions that are included in any incentive plan (including the Plan) operated by any Group Member.</w:t>
      </w:r>
      <w:bookmarkEnd w:id="97"/>
    </w:p>
    <w:p w14:paraId="34A5917D" w14:textId="6F1EF3B9" w:rsidR="00151896" w:rsidRPr="007843B4" w:rsidRDefault="007843B4" w:rsidP="007843B4">
      <w:pPr>
        <w:pStyle w:val="Level2asHeading"/>
        <w:numPr>
          <w:ilvl w:val="1"/>
          <w:numId w:val="3"/>
        </w:numPr>
        <w:adjustRightInd w:val="0"/>
      </w:pPr>
      <w:r>
        <w:t>Extension of Recovery Period where investigations ongoing</w:t>
      </w:r>
    </w:p>
    <w:p w14:paraId="4ECB39C8" w14:textId="77777777" w:rsidR="00151896" w:rsidRDefault="00151896" w:rsidP="007843B4">
      <w:pPr>
        <w:pStyle w:val="Body2"/>
      </w:pPr>
      <w:bookmarkStart w:id="98" w:name="_Ref87534465"/>
      <w:r>
        <w:t>If the action or conduct of any Participant, Group Member or relevant business unit is under investigation by the Company, or the Company has been notified by a third party that an investigation into such action or conduct has begun, before the end of the Recovery Period and such investigation has not been or is not expected to be concluded by that date, the Board may extend the Recovery Period to end on such later date as the Board considers appropriate to allow such investigation to be concluded.</w:t>
      </w:r>
      <w:bookmarkEnd w:id="98"/>
    </w:p>
    <w:p w14:paraId="6D2C924D" w14:textId="0F9D8525" w:rsidR="007843B4" w:rsidRPr="007843B4" w:rsidRDefault="007843B4" w:rsidP="007843B4">
      <w:pPr>
        <w:pStyle w:val="Level2asHeading"/>
        <w:numPr>
          <w:ilvl w:val="1"/>
          <w:numId w:val="3"/>
        </w:numPr>
        <w:adjustRightInd w:val="0"/>
      </w:pPr>
      <w:bookmarkStart w:id="99" w:name="_Ref130910147"/>
      <w:r>
        <w:t xml:space="preserve">Interpretation of Rule </w:t>
      </w:r>
      <w:r>
        <w:fldChar w:fldCharType="begin"/>
      </w:r>
      <w:r>
        <w:instrText xml:space="preserve"> REF _Ref132363875 \r \h </w:instrText>
      </w:r>
      <w:r>
        <w:fldChar w:fldCharType="separate"/>
      </w:r>
      <w:r w:rsidR="00B73313">
        <w:t>9</w:t>
      </w:r>
      <w:r>
        <w:fldChar w:fldCharType="end"/>
      </w:r>
    </w:p>
    <w:p w14:paraId="65749189" w14:textId="6EC91D34" w:rsidR="00151896" w:rsidRDefault="00151896" w:rsidP="007843B4">
      <w:pPr>
        <w:pStyle w:val="Body2"/>
      </w:pPr>
      <w:r>
        <w:t xml:space="preserve">For the purposes of this </w:t>
      </w:r>
      <w:r w:rsidR="007843B4">
        <w:t>R</w:t>
      </w:r>
      <w:r>
        <w:t>ule</w:t>
      </w:r>
      <w:r w:rsidR="007843B4">
        <w:t xml:space="preserve"> </w:t>
      </w:r>
      <w:r w:rsidR="007843B4">
        <w:fldChar w:fldCharType="begin"/>
      </w:r>
      <w:r w:rsidR="007843B4">
        <w:instrText xml:space="preserve"> REF _Ref132363875 \r \h </w:instrText>
      </w:r>
      <w:r w:rsidR="007843B4">
        <w:fldChar w:fldCharType="separate"/>
      </w:r>
      <w:r w:rsidR="00B73313">
        <w:t>9</w:t>
      </w:r>
      <w:r w:rsidR="007843B4">
        <w:fldChar w:fldCharType="end"/>
      </w:r>
      <w:r>
        <w:t>, references to:</w:t>
      </w:r>
      <w:bookmarkEnd w:id="99"/>
    </w:p>
    <w:p w14:paraId="4400137B" w14:textId="77777777" w:rsidR="00151896" w:rsidRDefault="00151896" w:rsidP="007843B4">
      <w:pPr>
        <w:pStyle w:val="Level3"/>
        <w:numPr>
          <w:ilvl w:val="2"/>
          <w:numId w:val="3"/>
        </w:numPr>
        <w:adjustRightInd w:val="0"/>
      </w:pPr>
      <w:bookmarkStart w:id="100" w:name="_Ref130910148"/>
      <w:r>
        <w:t>a Participant include former Participants; and</w:t>
      </w:r>
      <w:bookmarkEnd w:id="100"/>
    </w:p>
    <w:p w14:paraId="51F81FF0" w14:textId="77777777" w:rsidR="00151896" w:rsidRDefault="00151896" w:rsidP="007843B4">
      <w:pPr>
        <w:pStyle w:val="Level3"/>
        <w:numPr>
          <w:ilvl w:val="2"/>
          <w:numId w:val="3"/>
        </w:numPr>
        <w:adjustRightInd w:val="0"/>
      </w:pPr>
      <w:bookmarkStart w:id="101" w:name="_Ref130910149"/>
      <w:r>
        <w:t>a Group Member or a relevant business unit include any former Group Member or former business unit.</w:t>
      </w:r>
      <w:bookmarkEnd w:id="101"/>
    </w:p>
    <w:p w14:paraId="5151862D" w14:textId="29E56566" w:rsidR="006B67D0" w:rsidRPr="00703243" w:rsidRDefault="006B67D0" w:rsidP="006B67D0">
      <w:pPr>
        <w:pStyle w:val="Level1asHeading"/>
        <w:numPr>
          <w:ilvl w:val="0"/>
          <w:numId w:val="3"/>
        </w:numPr>
        <w:adjustRightInd w:val="0"/>
      </w:pPr>
      <w:bookmarkStart w:id="102" w:name="_Toc132364613"/>
      <w:r w:rsidRPr="00703243">
        <w:t>Lapse Of Awards</w:t>
      </w:r>
      <w:bookmarkEnd w:id="76"/>
      <w:bookmarkEnd w:id="102"/>
    </w:p>
    <w:p w14:paraId="3F95430A" w14:textId="3E1ACE65" w:rsidR="006B67D0" w:rsidRPr="00703243" w:rsidRDefault="006B67D0" w:rsidP="006B67D0">
      <w:pPr>
        <w:pStyle w:val="Body1"/>
      </w:pPr>
      <w:r w:rsidRPr="00703243">
        <w:t>An Award shall lapse</w:t>
      </w:r>
      <w:r w:rsidR="001E6B72">
        <w:t>:</w:t>
      </w:r>
    </w:p>
    <w:p w14:paraId="5C39B68A" w14:textId="77777777" w:rsidR="006B67D0" w:rsidRPr="00703243" w:rsidRDefault="006B67D0" w:rsidP="006B67D0">
      <w:pPr>
        <w:pStyle w:val="Level2"/>
        <w:numPr>
          <w:ilvl w:val="1"/>
          <w:numId w:val="3"/>
        </w:numPr>
        <w:tabs>
          <w:tab w:val="clear" w:pos="851"/>
          <w:tab w:val="num" w:pos="1701"/>
        </w:tabs>
        <w:adjustRightInd w:val="0"/>
        <w:ind w:left="1701"/>
      </w:pPr>
      <w:r w:rsidRPr="00703243">
        <w:t>in accordance with the Rules; or</w:t>
      </w:r>
    </w:p>
    <w:p w14:paraId="2D1CB928" w14:textId="77777777" w:rsidR="006B67D0" w:rsidRPr="00703243" w:rsidRDefault="006B67D0" w:rsidP="006B67D0">
      <w:pPr>
        <w:pStyle w:val="Level2"/>
        <w:numPr>
          <w:ilvl w:val="1"/>
          <w:numId w:val="3"/>
        </w:numPr>
        <w:tabs>
          <w:tab w:val="clear" w:pos="851"/>
          <w:tab w:val="num" w:pos="1701"/>
        </w:tabs>
        <w:adjustRightInd w:val="0"/>
        <w:ind w:left="1701"/>
      </w:pPr>
      <w:r w:rsidRPr="00703243">
        <w:t>to the extent it does not Vest under these Rules.</w:t>
      </w:r>
    </w:p>
    <w:p w14:paraId="41F7F206" w14:textId="77777777" w:rsidR="006B67D0" w:rsidRPr="00703243" w:rsidRDefault="006B67D0" w:rsidP="006B67D0">
      <w:pPr>
        <w:pStyle w:val="Body1"/>
      </w:pPr>
      <w:r w:rsidRPr="00703243">
        <w:t>On the lapse of all or any part of a Forfeitable Shares Award, the beneficial interest (and, if appropriate, the legal interest) of the Forfeitable Shares in respect of which such Award has lapsed shall be transferred for no (or nominal) consideration to any person specified by the Board.</w:t>
      </w:r>
    </w:p>
    <w:p w14:paraId="600C9663" w14:textId="77777777" w:rsidR="006B67D0" w:rsidRPr="00703243" w:rsidRDefault="006B67D0" w:rsidP="006B67D0">
      <w:pPr>
        <w:pStyle w:val="Level1asHeading"/>
        <w:numPr>
          <w:ilvl w:val="0"/>
          <w:numId w:val="3"/>
        </w:numPr>
        <w:adjustRightInd w:val="0"/>
      </w:pPr>
      <w:bookmarkStart w:id="103" w:name="_Toc131686263"/>
      <w:bookmarkStart w:id="104" w:name="_Ref131692090"/>
      <w:bookmarkStart w:id="105" w:name="_Ref131692334"/>
      <w:bookmarkStart w:id="106" w:name="_Ref131692747"/>
      <w:bookmarkStart w:id="107" w:name="_Ref131693884"/>
      <w:bookmarkStart w:id="108" w:name="_Ref131694259"/>
      <w:bookmarkStart w:id="109" w:name="_Ref131694270"/>
      <w:bookmarkStart w:id="110" w:name="_Toc132364614"/>
      <w:r w:rsidRPr="00703243">
        <w:t>Leavers</w:t>
      </w:r>
      <w:bookmarkEnd w:id="103"/>
      <w:bookmarkEnd w:id="104"/>
      <w:bookmarkEnd w:id="105"/>
      <w:bookmarkEnd w:id="106"/>
      <w:bookmarkEnd w:id="107"/>
      <w:bookmarkEnd w:id="108"/>
      <w:bookmarkEnd w:id="109"/>
      <w:bookmarkEnd w:id="110"/>
    </w:p>
    <w:p w14:paraId="5DF2355F" w14:textId="77777777" w:rsidR="006B67D0" w:rsidRPr="00703243" w:rsidRDefault="006B67D0" w:rsidP="006B67D0">
      <w:pPr>
        <w:pStyle w:val="Level2asHeading"/>
        <w:numPr>
          <w:ilvl w:val="1"/>
          <w:numId w:val="3"/>
        </w:numPr>
        <w:adjustRightInd w:val="0"/>
      </w:pPr>
      <w:bookmarkStart w:id="111" w:name="_Ref131691557"/>
      <w:r w:rsidRPr="00703243">
        <w:t>Good leavers before the Normal Vesting Date</w:t>
      </w:r>
      <w:bookmarkEnd w:id="111"/>
    </w:p>
    <w:p w14:paraId="2FF65C72" w14:textId="256CD00F" w:rsidR="006B67D0" w:rsidRPr="00703243" w:rsidRDefault="006B67D0" w:rsidP="006B67D0">
      <w:pPr>
        <w:pStyle w:val="Body2"/>
      </w:pPr>
      <w:r w:rsidRPr="00703243">
        <w:t>If a Participant ceases to be a director or employee of a Group Member before the Normal Vesting Date by reason of:</w:t>
      </w:r>
    </w:p>
    <w:p w14:paraId="19456093" w14:textId="77777777" w:rsidR="006B67D0" w:rsidRPr="00703243" w:rsidRDefault="006B67D0" w:rsidP="006B67D0">
      <w:pPr>
        <w:pStyle w:val="Level3"/>
        <w:numPr>
          <w:ilvl w:val="2"/>
          <w:numId w:val="3"/>
        </w:numPr>
        <w:adjustRightInd w:val="0"/>
      </w:pPr>
      <w:r w:rsidRPr="00703243">
        <w:t>death;</w:t>
      </w:r>
    </w:p>
    <w:p w14:paraId="51AE8E25" w14:textId="77777777" w:rsidR="006B67D0" w:rsidRPr="00703243" w:rsidRDefault="006B67D0" w:rsidP="006B67D0">
      <w:pPr>
        <w:pStyle w:val="Level3"/>
        <w:numPr>
          <w:ilvl w:val="2"/>
          <w:numId w:val="3"/>
        </w:numPr>
        <w:adjustRightInd w:val="0"/>
      </w:pPr>
      <w:r w:rsidRPr="00703243">
        <w:t>injury or disability evidenced to the satisfaction of the Committee;</w:t>
      </w:r>
    </w:p>
    <w:p w14:paraId="20E6B0F7" w14:textId="1C1C0056" w:rsidR="006B67D0" w:rsidRPr="00703243" w:rsidRDefault="001E6B72" w:rsidP="006B67D0">
      <w:pPr>
        <w:pStyle w:val="Level3"/>
        <w:numPr>
          <w:ilvl w:val="2"/>
          <w:numId w:val="3"/>
        </w:numPr>
        <w:adjustRightInd w:val="0"/>
      </w:pPr>
      <w:r>
        <w:t>the Participant's</w:t>
      </w:r>
      <w:r w:rsidR="006B67D0" w:rsidRPr="00703243">
        <w:t xml:space="preserve"> office or employment being with either a company which ceases to be a Group Member or relating to a business or part of a business which is transferred to a person who is not a Group Member; or</w:t>
      </w:r>
    </w:p>
    <w:p w14:paraId="4D1FBA8A" w14:textId="2261AA21" w:rsidR="006B67D0" w:rsidRPr="00703243" w:rsidRDefault="006B67D0" w:rsidP="006B67D0">
      <w:pPr>
        <w:pStyle w:val="Level3"/>
        <w:numPr>
          <w:ilvl w:val="2"/>
          <w:numId w:val="3"/>
        </w:numPr>
        <w:adjustRightInd w:val="0"/>
      </w:pPr>
      <w:r w:rsidRPr="00703243">
        <w:t>for any other reason, if the Committee so decides (in which case the Vesting of the Award in accordance with this Rule shall be to the extent and subject to such conditions as the Committee may determine)</w:t>
      </w:r>
      <w:r w:rsidR="00A13DD9">
        <w:t>;</w:t>
      </w:r>
    </w:p>
    <w:p w14:paraId="55440C8F" w14:textId="31B5700A" w:rsidR="006B67D0" w:rsidRPr="00703243" w:rsidRDefault="006B67D0" w:rsidP="006B67D0">
      <w:pPr>
        <w:pStyle w:val="Body3"/>
      </w:pPr>
      <w:r w:rsidRPr="00703243">
        <w:t>then</w:t>
      </w:r>
      <w:r w:rsidR="00E24C39">
        <w:t>:</w:t>
      </w:r>
    </w:p>
    <w:p w14:paraId="2EA2AE48" w14:textId="06C78443" w:rsidR="006B67D0" w:rsidRPr="00703243" w:rsidRDefault="006B67D0" w:rsidP="006B67D0">
      <w:pPr>
        <w:pStyle w:val="Level4"/>
        <w:numPr>
          <w:ilvl w:val="3"/>
          <w:numId w:val="3"/>
        </w:numPr>
        <w:adjustRightInd w:val="0"/>
      </w:pPr>
      <w:bookmarkStart w:id="112" w:name="_Ref131693515"/>
      <w:r w:rsidRPr="00703243">
        <w:t>subject to Rule </w:t>
      </w:r>
      <w:r w:rsidR="004E47FF" w:rsidRPr="00703243">
        <w:fldChar w:fldCharType="begin"/>
      </w:r>
      <w:r w:rsidR="004E47FF" w:rsidRPr="00703243">
        <w:instrText xml:space="preserve"> REF _Ref131692079 \n \h </w:instrText>
      </w:r>
      <w:r w:rsidR="004E47FF" w:rsidRPr="00703243">
        <w:fldChar w:fldCharType="separate"/>
      </w:r>
      <w:r w:rsidR="00B73313">
        <w:t>5.3</w:t>
      </w:r>
      <w:r w:rsidR="004E47FF" w:rsidRPr="00703243">
        <w:fldChar w:fldCharType="end"/>
      </w:r>
      <w:r w:rsidRPr="00703243">
        <w:t xml:space="preserve"> and Rule </w:t>
      </w:r>
      <w:r w:rsidR="004E47FF" w:rsidRPr="00703243">
        <w:fldChar w:fldCharType="begin"/>
      </w:r>
      <w:r w:rsidR="004E47FF" w:rsidRPr="00703243">
        <w:instrText xml:space="preserve"> REF _Ref131693400 \n \h </w:instrText>
      </w:r>
      <w:r w:rsidR="004E47FF" w:rsidRPr="00703243">
        <w:fldChar w:fldCharType="separate"/>
      </w:r>
      <w:r w:rsidR="00B73313">
        <w:t>12</w:t>
      </w:r>
      <w:r w:rsidR="004E47FF" w:rsidRPr="00703243">
        <w:fldChar w:fldCharType="end"/>
      </w:r>
      <w:r w:rsidRPr="00703243">
        <w:t xml:space="preserve">, </w:t>
      </w:r>
      <w:r w:rsidR="001E6B72">
        <w:t xml:space="preserve">that Participant's </w:t>
      </w:r>
      <w:r w:rsidRPr="00703243">
        <w:t>Award shall Vest on the Early Vesting Date and Rule </w:t>
      </w:r>
      <w:r w:rsidR="004E47FF" w:rsidRPr="00703243">
        <w:fldChar w:fldCharType="begin"/>
      </w:r>
      <w:r w:rsidR="004E47FF" w:rsidRPr="00703243">
        <w:instrText xml:space="preserve"> REF _Ref131693411 \n \h </w:instrText>
      </w:r>
      <w:r w:rsidR="004E47FF" w:rsidRPr="00703243">
        <w:fldChar w:fldCharType="separate"/>
      </w:r>
      <w:r w:rsidR="00B73313">
        <w:t>11.4</w:t>
      </w:r>
      <w:r w:rsidR="004E47FF" w:rsidRPr="00703243">
        <w:fldChar w:fldCharType="end"/>
      </w:r>
      <w:r w:rsidRPr="00703243">
        <w:t xml:space="preserve"> shall apply; unless</w:t>
      </w:r>
      <w:bookmarkEnd w:id="112"/>
    </w:p>
    <w:p w14:paraId="3204BBF3" w14:textId="5C2A8579" w:rsidR="006B67D0" w:rsidRPr="00703243" w:rsidRDefault="006B67D0" w:rsidP="006B67D0">
      <w:pPr>
        <w:pStyle w:val="Level4"/>
        <w:numPr>
          <w:ilvl w:val="3"/>
          <w:numId w:val="3"/>
        </w:numPr>
        <w:adjustRightInd w:val="0"/>
      </w:pPr>
      <w:bookmarkStart w:id="113" w:name="_Ref131693527"/>
      <w:r w:rsidRPr="00703243">
        <w:t xml:space="preserve">the Committee decides that, subject to Rule </w:t>
      </w:r>
      <w:r w:rsidR="004E47FF" w:rsidRPr="00703243">
        <w:fldChar w:fldCharType="begin"/>
      </w:r>
      <w:r w:rsidR="004E47FF" w:rsidRPr="00703243">
        <w:instrText xml:space="preserve"> REF _Ref131692079 \n \h </w:instrText>
      </w:r>
      <w:r w:rsidR="004E47FF" w:rsidRPr="00703243">
        <w:fldChar w:fldCharType="separate"/>
      </w:r>
      <w:r w:rsidR="00B73313">
        <w:t>5.3</w:t>
      </w:r>
      <w:r w:rsidR="004E47FF" w:rsidRPr="00703243">
        <w:fldChar w:fldCharType="end"/>
      </w:r>
      <w:r w:rsidRPr="00703243">
        <w:t xml:space="preserve"> and Rule </w:t>
      </w:r>
      <w:r w:rsidR="00703243">
        <w:fldChar w:fldCharType="begin"/>
      </w:r>
      <w:r w:rsidR="00703243">
        <w:instrText xml:space="preserve"> REF _Ref131693716 \n \h </w:instrText>
      </w:r>
      <w:r w:rsidR="00703243">
        <w:fldChar w:fldCharType="separate"/>
      </w:r>
      <w:r w:rsidR="00B73313">
        <w:t>12</w:t>
      </w:r>
      <w:r w:rsidR="00703243">
        <w:fldChar w:fldCharType="end"/>
      </w:r>
      <w:r w:rsidRPr="00703243">
        <w:t xml:space="preserve">, </w:t>
      </w:r>
      <w:r w:rsidR="001E6B72">
        <w:t xml:space="preserve">that Participant's </w:t>
      </w:r>
      <w:r w:rsidRPr="00703243">
        <w:t>Award shall Vest on the Normal Vesting Date and Rule </w:t>
      </w:r>
      <w:r w:rsidR="004E47FF" w:rsidRPr="00703243">
        <w:fldChar w:fldCharType="begin"/>
      </w:r>
      <w:r w:rsidR="004E47FF" w:rsidRPr="00703243">
        <w:instrText xml:space="preserve"> REF _Ref131693411 \n \h </w:instrText>
      </w:r>
      <w:r w:rsidR="004E47FF" w:rsidRPr="00703243">
        <w:fldChar w:fldCharType="separate"/>
      </w:r>
      <w:r w:rsidR="00B73313">
        <w:t>11.4</w:t>
      </w:r>
      <w:r w:rsidR="004E47FF" w:rsidRPr="00703243">
        <w:fldChar w:fldCharType="end"/>
      </w:r>
      <w:r w:rsidRPr="00703243">
        <w:t xml:space="preserve"> shall apply; and</w:t>
      </w:r>
      <w:bookmarkEnd w:id="113"/>
    </w:p>
    <w:p w14:paraId="7AAB312A" w14:textId="40E3599E" w:rsidR="006B67D0" w:rsidRPr="00703243" w:rsidRDefault="006B67D0" w:rsidP="006B67D0">
      <w:pPr>
        <w:pStyle w:val="Body2"/>
      </w:pPr>
      <w:r w:rsidRPr="00703243">
        <w:t xml:space="preserve">an Award in the form of an Option which Vests under </w:t>
      </w:r>
      <w:r w:rsidR="004E47FF" w:rsidRPr="00703243">
        <w:fldChar w:fldCharType="begin"/>
      </w:r>
      <w:r w:rsidR="004E47FF" w:rsidRPr="00703243">
        <w:instrText xml:space="preserve"> REF _Ref131693515 \n \h </w:instrText>
      </w:r>
      <w:r w:rsidR="004E47FF" w:rsidRPr="00703243">
        <w:fldChar w:fldCharType="separate"/>
      </w:r>
      <w:r w:rsidR="00B73313">
        <w:t>(a)</w:t>
      </w:r>
      <w:r w:rsidR="004E47FF" w:rsidRPr="00703243">
        <w:fldChar w:fldCharType="end"/>
      </w:r>
      <w:r w:rsidRPr="00703243">
        <w:t xml:space="preserve"> or </w:t>
      </w:r>
      <w:r w:rsidR="004E47FF" w:rsidRPr="00703243">
        <w:fldChar w:fldCharType="begin"/>
      </w:r>
      <w:r w:rsidR="004E47FF" w:rsidRPr="00703243">
        <w:instrText xml:space="preserve"> REF _Ref131693527 \n \h </w:instrText>
      </w:r>
      <w:r w:rsidR="004E47FF" w:rsidRPr="00703243">
        <w:fldChar w:fldCharType="separate"/>
      </w:r>
      <w:r w:rsidR="00B73313">
        <w:t>(b)</w:t>
      </w:r>
      <w:r w:rsidR="004E47FF" w:rsidRPr="00703243">
        <w:fldChar w:fldCharType="end"/>
      </w:r>
      <w:r w:rsidRPr="00703243">
        <w:t xml:space="preserve"> above may, subject to Rule </w:t>
      </w:r>
      <w:r w:rsidR="004E47FF" w:rsidRPr="00703243">
        <w:fldChar w:fldCharType="begin"/>
      </w:r>
      <w:r w:rsidR="004E47FF" w:rsidRPr="00703243">
        <w:instrText xml:space="preserve"> REF _Ref131692322 \n \h </w:instrText>
      </w:r>
      <w:r w:rsidR="004E47FF" w:rsidRPr="00703243">
        <w:fldChar w:fldCharType="separate"/>
      </w:r>
      <w:r w:rsidR="00B73313">
        <w:t>7.1</w:t>
      </w:r>
      <w:r w:rsidR="004E47FF" w:rsidRPr="00703243">
        <w:fldChar w:fldCharType="end"/>
      </w:r>
      <w:r w:rsidRPr="00703243">
        <w:t>, Rule </w:t>
      </w:r>
      <w:r w:rsidR="00703243">
        <w:fldChar w:fldCharType="begin"/>
      </w:r>
      <w:r w:rsidR="00703243">
        <w:instrText xml:space="preserve"> REF _Ref131692120 \n \h </w:instrText>
      </w:r>
      <w:r w:rsidR="00703243">
        <w:fldChar w:fldCharType="separate"/>
      </w:r>
      <w:r w:rsidR="00B73313">
        <w:t>11.6</w:t>
      </w:r>
      <w:r w:rsidR="00703243">
        <w:fldChar w:fldCharType="end"/>
      </w:r>
      <w:r w:rsidRPr="00703243">
        <w:t xml:space="preserve"> and Rule </w:t>
      </w:r>
      <w:r w:rsidR="004E47FF" w:rsidRPr="00703243">
        <w:fldChar w:fldCharType="begin"/>
      </w:r>
      <w:r w:rsidR="004E47FF" w:rsidRPr="00703243">
        <w:instrText xml:space="preserve"> REF _Ref131693574 \n \h </w:instrText>
      </w:r>
      <w:r w:rsidR="004E47FF" w:rsidRPr="00703243">
        <w:fldChar w:fldCharType="separate"/>
      </w:r>
      <w:r w:rsidR="00B73313">
        <w:t>12</w:t>
      </w:r>
      <w:r w:rsidR="004E47FF" w:rsidRPr="00703243">
        <w:fldChar w:fldCharType="end"/>
      </w:r>
      <w:r w:rsidRPr="00703243">
        <w:t>, be exercised in respect of the Vested Shares within the period of 12 months commencing on the date of Vesting (or, if shorter, until the expiry of the Exercise Period) and, to the extent that the Option is not exercised, it shall lapse at the end of that period.</w:t>
      </w:r>
    </w:p>
    <w:p w14:paraId="148A1AF0" w14:textId="77777777" w:rsidR="006B67D0" w:rsidRPr="00703243" w:rsidRDefault="006B67D0" w:rsidP="006B67D0">
      <w:pPr>
        <w:pStyle w:val="Level2asHeading"/>
        <w:numPr>
          <w:ilvl w:val="1"/>
          <w:numId w:val="3"/>
        </w:numPr>
        <w:adjustRightInd w:val="0"/>
      </w:pPr>
      <w:bookmarkStart w:id="114" w:name="_Ref131691577"/>
      <w:r w:rsidRPr="00703243">
        <w:t>Good leavers on or after the Normal Vesting Date</w:t>
      </w:r>
      <w:bookmarkEnd w:id="114"/>
    </w:p>
    <w:p w14:paraId="11381446" w14:textId="190500D5" w:rsidR="006B67D0" w:rsidRPr="00703243" w:rsidRDefault="006B67D0" w:rsidP="006B67D0">
      <w:pPr>
        <w:pStyle w:val="Body2"/>
      </w:pPr>
      <w:r w:rsidRPr="00703243">
        <w:t>If a Participant who holds an Option ceases to be a director or employee of a Group Member on or after the Normal Vesting Date for a reason specified in Rule </w:t>
      </w:r>
      <w:r w:rsidR="00703243">
        <w:fldChar w:fldCharType="begin"/>
      </w:r>
      <w:r w:rsidR="00703243">
        <w:instrText xml:space="preserve"> REF _Ref131691557 \n \h </w:instrText>
      </w:r>
      <w:r w:rsidR="00703243">
        <w:fldChar w:fldCharType="separate"/>
      </w:r>
      <w:r w:rsidR="00B73313">
        <w:t>11.1</w:t>
      </w:r>
      <w:r w:rsidR="00703243">
        <w:fldChar w:fldCharType="end"/>
      </w:r>
      <w:r w:rsidRPr="00703243">
        <w:t xml:space="preserve"> then, subject to Rule </w:t>
      </w:r>
      <w:r w:rsidR="00703243">
        <w:fldChar w:fldCharType="begin"/>
      </w:r>
      <w:r w:rsidR="00703243">
        <w:instrText xml:space="preserve"> REF _Ref131692322 \n \h </w:instrText>
      </w:r>
      <w:r w:rsidR="00703243">
        <w:fldChar w:fldCharType="separate"/>
      </w:r>
      <w:r w:rsidR="00B73313">
        <w:t>7.1</w:t>
      </w:r>
      <w:r w:rsidR="00703243">
        <w:fldChar w:fldCharType="end"/>
      </w:r>
      <w:r w:rsidRPr="00703243">
        <w:t xml:space="preserve"> and Rule </w:t>
      </w:r>
      <w:r w:rsidR="00703243">
        <w:fldChar w:fldCharType="begin"/>
      </w:r>
      <w:r w:rsidR="00703243">
        <w:instrText xml:space="preserve"> REF _Ref131693772 \n \h </w:instrText>
      </w:r>
      <w:r w:rsidR="00703243">
        <w:fldChar w:fldCharType="separate"/>
      </w:r>
      <w:r w:rsidR="00B73313">
        <w:t>12</w:t>
      </w:r>
      <w:r w:rsidR="00703243">
        <w:fldChar w:fldCharType="end"/>
      </w:r>
      <w:r w:rsidRPr="00703243">
        <w:t>, that Option shall continue to be exercisable for a period of 12 months commencing on the date of cessation (or, if shorter, until the expiry of the Exercise Period) and, to the extent that the Option is not exercised, it shall lapse at the end of that period.</w:t>
      </w:r>
    </w:p>
    <w:p w14:paraId="2F6E85EA" w14:textId="685F1ECA" w:rsidR="006B67D0" w:rsidRPr="00703243" w:rsidRDefault="006B67D0" w:rsidP="006B67D0">
      <w:pPr>
        <w:pStyle w:val="Level2asHeading"/>
        <w:numPr>
          <w:ilvl w:val="1"/>
          <w:numId w:val="3"/>
        </w:numPr>
        <w:adjustRightInd w:val="0"/>
      </w:pPr>
      <w:bookmarkStart w:id="115" w:name="_Ref131693910"/>
      <w:r w:rsidRPr="00703243">
        <w:t>Cessation of employment in other circumstances</w:t>
      </w:r>
      <w:bookmarkEnd w:id="115"/>
    </w:p>
    <w:p w14:paraId="3E143C99" w14:textId="73392734" w:rsidR="006B67D0" w:rsidRPr="00703243" w:rsidRDefault="006B67D0" w:rsidP="006B67D0">
      <w:pPr>
        <w:pStyle w:val="Body2"/>
      </w:pPr>
      <w:r w:rsidRPr="00703243">
        <w:t>If a Participant ceases to be a director or employee of a Group Member for any reason other than those specified in Rules </w:t>
      </w:r>
      <w:r w:rsidR="00703243">
        <w:fldChar w:fldCharType="begin"/>
      </w:r>
      <w:r w:rsidR="00703243">
        <w:instrText xml:space="preserve"> REF _Ref131691557 \n \h </w:instrText>
      </w:r>
      <w:r w:rsidR="00703243">
        <w:fldChar w:fldCharType="separate"/>
      </w:r>
      <w:r w:rsidR="00B73313">
        <w:t>11.1</w:t>
      </w:r>
      <w:r w:rsidR="00703243">
        <w:fldChar w:fldCharType="end"/>
      </w:r>
      <w:r w:rsidRPr="00703243">
        <w:t xml:space="preserve"> and </w:t>
      </w:r>
      <w:r w:rsidR="00703243">
        <w:fldChar w:fldCharType="begin"/>
      </w:r>
      <w:r w:rsidR="00703243">
        <w:instrText xml:space="preserve"> REF _Ref131691577 \n \h </w:instrText>
      </w:r>
      <w:r w:rsidR="00703243">
        <w:fldChar w:fldCharType="separate"/>
      </w:r>
      <w:r w:rsidR="00B73313">
        <w:t>11.2</w:t>
      </w:r>
      <w:r w:rsidR="00703243">
        <w:fldChar w:fldCharType="end"/>
      </w:r>
      <w:r w:rsidRPr="00703243">
        <w:t xml:space="preserve"> </w:t>
      </w:r>
      <w:r w:rsidR="008B6697" w:rsidRPr="00703243">
        <w:t>than</w:t>
      </w:r>
      <w:r w:rsidRPr="00703243">
        <w:t xml:space="preserve"> any Award held by </w:t>
      </w:r>
      <w:r w:rsidR="007B70C6">
        <w:t>that Participant</w:t>
      </w:r>
      <w:r w:rsidRPr="00703243">
        <w:t xml:space="preserve"> shall lapse immediately on such cessation.</w:t>
      </w:r>
    </w:p>
    <w:p w14:paraId="29658436" w14:textId="77777777" w:rsidR="006B67D0" w:rsidRPr="00703243" w:rsidRDefault="006B67D0" w:rsidP="006B67D0">
      <w:pPr>
        <w:pStyle w:val="Level2asHeading"/>
        <w:numPr>
          <w:ilvl w:val="1"/>
          <w:numId w:val="3"/>
        </w:numPr>
        <w:adjustRightInd w:val="0"/>
      </w:pPr>
      <w:bookmarkStart w:id="116" w:name="_Ref131693411"/>
      <w:r w:rsidRPr="00703243">
        <w:t>Leavers: reduction in number of Vested Shares</w:t>
      </w:r>
      <w:bookmarkEnd w:id="116"/>
    </w:p>
    <w:p w14:paraId="368DE229" w14:textId="0E6BDF51" w:rsidR="006B67D0" w:rsidRPr="00703243" w:rsidRDefault="006B67D0" w:rsidP="006B67D0">
      <w:pPr>
        <w:pStyle w:val="Body2"/>
      </w:pPr>
      <w:r w:rsidRPr="00703243">
        <w:t xml:space="preserve">Where an Award Vests on or after a Participant ceasing to be a director or employee of a Group Member, the Committee shall determine the number of Vested Shares of that Award by applying a pro rata reduction to the number of Shares subject to the Award based on the number of months (rounded up to a whole number) in the period of time commencing on the Grant Date and ending on the date of cessation relative to the period </w:t>
      </w:r>
      <w:r w:rsidR="007B70C6">
        <w:t>commenting on the Grant Date and ending on the Normal Vesting Date</w:t>
      </w:r>
      <w:r w:rsidRPr="00703243">
        <w:t xml:space="preserve"> (or on such other basis as the Committee may determine) unless the Committee, acting fairly and reasonably, decides that the reduction in the number of Vested Shares is inappropriate in any particular case when it shall increase the number of Vested Shares to such higher number as it decides provided that number does not exceed the number of Shares subject to the Award.</w:t>
      </w:r>
    </w:p>
    <w:p w14:paraId="7C2A10DD" w14:textId="613771D0" w:rsidR="006B67D0" w:rsidRPr="00703243" w:rsidRDefault="006B67D0" w:rsidP="006B67D0">
      <w:pPr>
        <w:pStyle w:val="Body2"/>
      </w:pPr>
      <w:r w:rsidRPr="00703243">
        <w:t>If an Award Vests under any of Rules </w:t>
      </w:r>
      <w:r w:rsidR="00703243">
        <w:fldChar w:fldCharType="begin"/>
      </w:r>
      <w:r w:rsidR="00703243">
        <w:instrText xml:space="preserve"> REF _Ref131691595 \n \h </w:instrText>
      </w:r>
      <w:r w:rsidR="00703243">
        <w:fldChar w:fldCharType="separate"/>
      </w:r>
      <w:r w:rsidR="00B73313">
        <w:t>12.1</w:t>
      </w:r>
      <w:r w:rsidR="00703243">
        <w:fldChar w:fldCharType="end"/>
      </w:r>
      <w:r w:rsidRPr="00703243">
        <w:t xml:space="preserve"> to </w:t>
      </w:r>
      <w:r w:rsidR="00703243">
        <w:fldChar w:fldCharType="begin"/>
      </w:r>
      <w:r w:rsidR="00703243">
        <w:instrText xml:space="preserve"> REF _Ref131691626 \n \h </w:instrText>
      </w:r>
      <w:r w:rsidR="00703243">
        <w:fldChar w:fldCharType="separate"/>
      </w:r>
      <w:r w:rsidR="00B73313">
        <w:t>12.3</w:t>
      </w:r>
      <w:r w:rsidR="00703243">
        <w:fldChar w:fldCharType="end"/>
      </w:r>
      <w:r w:rsidRPr="00703243">
        <w:t xml:space="preserve"> when the holder of that Award has ceased to be a director or employee of a Group Member then this Rule </w:t>
      </w:r>
      <w:r w:rsidR="00703243">
        <w:fldChar w:fldCharType="begin"/>
      </w:r>
      <w:r w:rsidR="00703243">
        <w:instrText xml:space="preserve"> REF _Ref131693411 \n \h </w:instrText>
      </w:r>
      <w:r w:rsidR="00703243">
        <w:fldChar w:fldCharType="separate"/>
      </w:r>
      <w:r w:rsidR="00B73313">
        <w:t>11.4</w:t>
      </w:r>
      <w:r w:rsidR="00703243">
        <w:fldChar w:fldCharType="end"/>
      </w:r>
      <w:r w:rsidR="00703243">
        <w:t xml:space="preserve"> </w:t>
      </w:r>
      <w:r w:rsidRPr="00703243">
        <w:t>shall take precedence over Rule </w:t>
      </w:r>
      <w:r w:rsidR="00703243">
        <w:fldChar w:fldCharType="begin"/>
      </w:r>
      <w:r w:rsidR="00703243">
        <w:instrText xml:space="preserve"> REF _Ref131692138 \n \h </w:instrText>
      </w:r>
      <w:r w:rsidR="00703243">
        <w:fldChar w:fldCharType="separate"/>
      </w:r>
      <w:r w:rsidR="00B73313">
        <w:t>12.5</w:t>
      </w:r>
      <w:r w:rsidR="00703243">
        <w:fldChar w:fldCharType="end"/>
      </w:r>
      <w:r w:rsidRPr="00703243">
        <w:t>.</w:t>
      </w:r>
    </w:p>
    <w:p w14:paraId="74D5E38C" w14:textId="77777777" w:rsidR="006B67D0" w:rsidRPr="00703243" w:rsidRDefault="006B67D0" w:rsidP="006B67D0">
      <w:pPr>
        <w:pStyle w:val="Level2asHeading"/>
        <w:numPr>
          <w:ilvl w:val="1"/>
          <w:numId w:val="3"/>
        </w:numPr>
        <w:adjustRightInd w:val="0"/>
      </w:pPr>
      <w:r w:rsidRPr="00703243">
        <w:t>Meaning of ceasing employment</w:t>
      </w:r>
    </w:p>
    <w:p w14:paraId="4C87560A" w14:textId="17A6EA3E" w:rsidR="006B67D0" w:rsidRPr="00703243" w:rsidRDefault="006B67D0" w:rsidP="006B67D0">
      <w:pPr>
        <w:pStyle w:val="Body2"/>
      </w:pPr>
      <w:r w:rsidRPr="00703243">
        <w:t>A Participant shall not be treated for the purposes of this Rule </w:t>
      </w:r>
      <w:r w:rsidR="00703243">
        <w:fldChar w:fldCharType="begin"/>
      </w:r>
      <w:r w:rsidR="00703243">
        <w:instrText xml:space="preserve"> REF _Ref131693884 \n \h </w:instrText>
      </w:r>
      <w:r w:rsidR="00703243">
        <w:fldChar w:fldCharType="separate"/>
      </w:r>
      <w:r w:rsidR="00B73313">
        <w:t>11</w:t>
      </w:r>
      <w:r w:rsidR="00703243">
        <w:fldChar w:fldCharType="end"/>
      </w:r>
      <w:r w:rsidRPr="00703243">
        <w:t xml:space="preserve"> as ceasing to be a director or employee of a Group Member until such time as </w:t>
      </w:r>
      <w:r w:rsidR="007B70C6">
        <w:t>they are</w:t>
      </w:r>
      <w:r w:rsidRPr="00703243">
        <w:t xml:space="preserve"> no longer a director or employee of any Group Member. If any Participant ceases to be such a director or employee before the Vesting of </w:t>
      </w:r>
      <w:r w:rsidR="007B70C6">
        <w:t>their</w:t>
      </w:r>
      <w:r w:rsidRPr="00703243">
        <w:t xml:space="preserve"> Award in circumstances where </w:t>
      </w:r>
      <w:r w:rsidR="007B70C6">
        <w:t>they</w:t>
      </w:r>
      <w:r w:rsidRPr="00703243">
        <w:t xml:space="preserve"> retain a statutory right to return to work then </w:t>
      </w:r>
      <w:r w:rsidR="007B70C6">
        <w:t>they</w:t>
      </w:r>
      <w:r w:rsidRPr="00703243">
        <w:t xml:space="preserve"> shall be treated as not having ceased to be such a director or employee until such time (if at all) as </w:t>
      </w:r>
      <w:r w:rsidR="007B70C6">
        <w:t>they</w:t>
      </w:r>
      <w:r w:rsidRPr="00703243">
        <w:t xml:space="preserve"> cease to have such a right to return to work while not acting as an employee or director.</w:t>
      </w:r>
    </w:p>
    <w:p w14:paraId="7EFC91EC" w14:textId="40CCC456" w:rsidR="006B67D0" w:rsidRPr="00703243" w:rsidRDefault="006B67D0" w:rsidP="006B67D0">
      <w:pPr>
        <w:pStyle w:val="Body2"/>
      </w:pPr>
      <w:r w:rsidRPr="00703243">
        <w:t>The reason for the termination of office or employment of a Participant shall be determined by reference to Rules </w:t>
      </w:r>
      <w:r w:rsidR="00703243">
        <w:fldChar w:fldCharType="begin"/>
      </w:r>
      <w:r w:rsidR="00703243">
        <w:instrText xml:space="preserve"> REF _Ref131691557 \n \h </w:instrText>
      </w:r>
      <w:r w:rsidR="00703243">
        <w:fldChar w:fldCharType="separate"/>
      </w:r>
      <w:r w:rsidR="00B73313">
        <w:t>11.1</w:t>
      </w:r>
      <w:r w:rsidR="00703243">
        <w:fldChar w:fldCharType="end"/>
      </w:r>
      <w:r w:rsidRPr="00703243">
        <w:t xml:space="preserve"> to </w:t>
      </w:r>
      <w:r w:rsidR="00703243">
        <w:fldChar w:fldCharType="begin"/>
      </w:r>
      <w:r w:rsidR="00703243">
        <w:instrText xml:space="preserve"> REF _Ref131693910 \n \h </w:instrText>
      </w:r>
      <w:r w:rsidR="00703243">
        <w:fldChar w:fldCharType="separate"/>
      </w:r>
      <w:r w:rsidR="00B73313">
        <w:t>11.3</w:t>
      </w:r>
      <w:r w:rsidR="00703243">
        <w:fldChar w:fldCharType="end"/>
      </w:r>
      <w:r w:rsidRPr="00703243">
        <w:t xml:space="preserve"> regardless of whether such termination was lawful or unlawful.</w:t>
      </w:r>
    </w:p>
    <w:p w14:paraId="3A771833" w14:textId="77777777" w:rsidR="006B67D0" w:rsidRPr="00703243" w:rsidRDefault="006B67D0" w:rsidP="006B67D0">
      <w:pPr>
        <w:pStyle w:val="Level2asHeading"/>
        <w:numPr>
          <w:ilvl w:val="1"/>
          <w:numId w:val="3"/>
        </w:numPr>
        <w:adjustRightInd w:val="0"/>
      </w:pPr>
      <w:bookmarkStart w:id="117" w:name="_Ref131692120"/>
      <w:r w:rsidRPr="00703243">
        <w:t>Death following cessation of employment</w:t>
      </w:r>
      <w:bookmarkEnd w:id="117"/>
    </w:p>
    <w:p w14:paraId="05E833F9" w14:textId="1113ABBB" w:rsidR="006B67D0" w:rsidRPr="00703243" w:rsidRDefault="006B67D0" w:rsidP="006B67D0">
      <w:pPr>
        <w:pStyle w:val="Body2"/>
      </w:pPr>
      <w:r w:rsidRPr="00703243">
        <w:t xml:space="preserve">If a Participant dies following cessation of employment in circumstances where </w:t>
      </w:r>
      <w:r w:rsidR="007B70C6">
        <w:t>their</w:t>
      </w:r>
      <w:r w:rsidRPr="00703243">
        <w:t xml:space="preserve"> Award did not lapse but it has not Vested by the time of </w:t>
      </w:r>
      <w:r w:rsidR="007B70C6">
        <w:t>their</w:t>
      </w:r>
      <w:r w:rsidRPr="00703243">
        <w:t xml:space="preserve"> death, it shall Vest immediately on </w:t>
      </w:r>
      <w:r w:rsidR="007B70C6">
        <w:t>the Participant's</w:t>
      </w:r>
      <w:r w:rsidRPr="00703243">
        <w:t xml:space="preserve"> death to the extent determined by reference to the time of cessation in accordance with Rule </w:t>
      </w:r>
      <w:r w:rsidR="00703243">
        <w:fldChar w:fldCharType="begin"/>
      </w:r>
      <w:r w:rsidR="00703243">
        <w:instrText xml:space="preserve"> REF _Ref131691557 \n \h </w:instrText>
      </w:r>
      <w:r w:rsidR="00703243">
        <w:fldChar w:fldCharType="separate"/>
      </w:r>
      <w:r w:rsidR="00B73313">
        <w:t>11.1</w:t>
      </w:r>
      <w:r w:rsidR="00703243">
        <w:fldChar w:fldCharType="end"/>
      </w:r>
      <w:r w:rsidRPr="00703243">
        <w:t>.</w:t>
      </w:r>
    </w:p>
    <w:p w14:paraId="381E89F6" w14:textId="777639AB" w:rsidR="006B67D0" w:rsidRPr="00703243" w:rsidRDefault="006B67D0" w:rsidP="006B67D0">
      <w:pPr>
        <w:pStyle w:val="Body2"/>
      </w:pPr>
      <w:r w:rsidRPr="00703243">
        <w:t>An Award in the form of an Option that Vests under this Rule may, subject to Rule </w:t>
      </w:r>
      <w:r w:rsidR="00703243">
        <w:fldChar w:fldCharType="begin"/>
      </w:r>
      <w:r w:rsidR="00703243">
        <w:instrText xml:space="preserve"> REF _Ref131692322 \n \h </w:instrText>
      </w:r>
      <w:r w:rsidR="00703243">
        <w:fldChar w:fldCharType="separate"/>
      </w:r>
      <w:r w:rsidR="00B73313">
        <w:t>7.1</w:t>
      </w:r>
      <w:r w:rsidR="00703243">
        <w:fldChar w:fldCharType="end"/>
      </w:r>
      <w:r w:rsidRPr="00703243">
        <w:t xml:space="preserve"> and Rule </w:t>
      </w:r>
      <w:r w:rsidR="00703243">
        <w:fldChar w:fldCharType="begin"/>
      </w:r>
      <w:r w:rsidR="00703243">
        <w:instrText xml:space="preserve"> REF _Ref131693937 \n \h </w:instrText>
      </w:r>
      <w:r w:rsidR="00703243">
        <w:fldChar w:fldCharType="separate"/>
      </w:r>
      <w:r w:rsidR="00B73313">
        <w:t>12</w:t>
      </w:r>
      <w:r w:rsidR="00703243">
        <w:fldChar w:fldCharType="end"/>
      </w:r>
      <w:r w:rsidRPr="00703243">
        <w:t>, be exercised in respect of the Vested Shares within the period of 12 months commencing on the date of Vesting (or, if shorter, until the expiry of the Exercise Period) and, to the extent that the Option is not exercised, it shall lapse at the end of that period.</w:t>
      </w:r>
    </w:p>
    <w:p w14:paraId="069F662E" w14:textId="437C1687" w:rsidR="006B67D0" w:rsidRPr="00703243" w:rsidRDefault="006B67D0" w:rsidP="006B67D0">
      <w:pPr>
        <w:pStyle w:val="Level1asHeading"/>
        <w:numPr>
          <w:ilvl w:val="0"/>
          <w:numId w:val="3"/>
        </w:numPr>
        <w:adjustRightInd w:val="0"/>
      </w:pPr>
      <w:bookmarkStart w:id="118" w:name="_Toc131686264"/>
      <w:bookmarkStart w:id="119" w:name="_Ref131691499"/>
      <w:bookmarkStart w:id="120" w:name="_Ref131692103"/>
      <w:bookmarkStart w:id="121" w:name="_Ref131692342"/>
      <w:bookmarkStart w:id="122" w:name="_Ref131692758"/>
      <w:bookmarkStart w:id="123" w:name="_Ref131692761"/>
      <w:bookmarkStart w:id="124" w:name="_Ref131693400"/>
      <w:bookmarkStart w:id="125" w:name="_Ref131693574"/>
      <w:bookmarkStart w:id="126" w:name="_Ref131693716"/>
      <w:bookmarkStart w:id="127" w:name="_Ref131693772"/>
      <w:bookmarkStart w:id="128" w:name="_Ref131693937"/>
      <w:bookmarkStart w:id="129" w:name="_Toc132364615"/>
      <w:r w:rsidRPr="00703243">
        <w:t>Takeovers And Other Corporate Events</w:t>
      </w:r>
      <w:bookmarkEnd w:id="118"/>
      <w:bookmarkEnd w:id="119"/>
      <w:bookmarkEnd w:id="120"/>
      <w:bookmarkEnd w:id="121"/>
      <w:bookmarkEnd w:id="122"/>
      <w:bookmarkEnd w:id="123"/>
      <w:bookmarkEnd w:id="124"/>
      <w:bookmarkEnd w:id="125"/>
      <w:bookmarkEnd w:id="126"/>
      <w:bookmarkEnd w:id="127"/>
      <w:bookmarkEnd w:id="128"/>
      <w:bookmarkEnd w:id="129"/>
    </w:p>
    <w:p w14:paraId="2C1FB4F3" w14:textId="77777777" w:rsidR="006B67D0" w:rsidRPr="00703243" w:rsidRDefault="006B67D0" w:rsidP="006B67D0">
      <w:pPr>
        <w:pStyle w:val="Level2asHeading"/>
        <w:numPr>
          <w:ilvl w:val="1"/>
          <w:numId w:val="3"/>
        </w:numPr>
        <w:adjustRightInd w:val="0"/>
      </w:pPr>
      <w:bookmarkStart w:id="130" w:name="_Ref131691595"/>
      <w:r w:rsidRPr="00703243">
        <w:t>General offers</w:t>
      </w:r>
      <w:bookmarkEnd w:id="130"/>
    </w:p>
    <w:p w14:paraId="576D97A2" w14:textId="19AA3DA1" w:rsidR="006B67D0" w:rsidRPr="00703243" w:rsidRDefault="006B67D0" w:rsidP="006B67D0">
      <w:pPr>
        <w:pStyle w:val="Body2"/>
        <w:keepNext/>
      </w:pPr>
      <w:r w:rsidRPr="00703243">
        <w:t>If any person (or group of persons acting in concert):</w:t>
      </w:r>
    </w:p>
    <w:p w14:paraId="225EF506" w14:textId="77777777" w:rsidR="006B67D0" w:rsidRPr="00703243" w:rsidRDefault="006B67D0" w:rsidP="006B67D0">
      <w:pPr>
        <w:pStyle w:val="Level3"/>
        <w:numPr>
          <w:ilvl w:val="2"/>
          <w:numId w:val="3"/>
        </w:numPr>
        <w:adjustRightInd w:val="0"/>
      </w:pPr>
      <w:r w:rsidRPr="00703243">
        <w:t>obtains Control of the Company as a result of making a general offer to acquire Shares; or</w:t>
      </w:r>
    </w:p>
    <w:p w14:paraId="2FEAB27C" w14:textId="77777777" w:rsidR="006B67D0" w:rsidRPr="00703243" w:rsidRDefault="006B67D0" w:rsidP="006B67D0">
      <w:pPr>
        <w:pStyle w:val="Level3"/>
        <w:numPr>
          <w:ilvl w:val="2"/>
          <w:numId w:val="3"/>
        </w:numPr>
        <w:adjustRightInd w:val="0"/>
      </w:pPr>
      <w:r w:rsidRPr="00703243">
        <w:t>having obtained Control of the Company makes such an offer and such offer becomes unconditional in all respects,</w:t>
      </w:r>
    </w:p>
    <w:p w14:paraId="59CE0794" w14:textId="4BAFC698" w:rsidR="006B67D0" w:rsidRPr="00703243" w:rsidRDefault="006B67D0" w:rsidP="006B67D0">
      <w:pPr>
        <w:pStyle w:val="Body3"/>
      </w:pPr>
      <w:r w:rsidRPr="00703243">
        <w:t>the Board shall within seven days of becoming aware of that event notify every Participant of it and, subject to Rule </w:t>
      </w:r>
      <w:r w:rsidR="00703243">
        <w:fldChar w:fldCharType="begin"/>
      </w:r>
      <w:r w:rsidR="00703243">
        <w:instrText xml:space="preserve"> REF _Ref131694012 \n \h </w:instrText>
      </w:r>
      <w:r w:rsidR="00703243">
        <w:fldChar w:fldCharType="separate"/>
      </w:r>
      <w:r w:rsidR="00B73313">
        <w:t>12.4</w:t>
      </w:r>
      <w:r w:rsidR="00703243">
        <w:fldChar w:fldCharType="end"/>
      </w:r>
      <w:r w:rsidRPr="00703243">
        <w:t>, the following provisions shall apply:</w:t>
      </w:r>
    </w:p>
    <w:p w14:paraId="50058C03" w14:textId="37819C09" w:rsidR="006B67D0" w:rsidRPr="00703243" w:rsidRDefault="006B67D0" w:rsidP="006B67D0">
      <w:pPr>
        <w:pStyle w:val="Level4"/>
        <w:numPr>
          <w:ilvl w:val="3"/>
          <w:numId w:val="3"/>
        </w:numPr>
        <w:adjustRightInd w:val="0"/>
      </w:pPr>
      <w:r w:rsidRPr="00703243">
        <w:t>subject to Rule </w:t>
      </w:r>
      <w:r w:rsidR="00703243">
        <w:fldChar w:fldCharType="begin"/>
      </w:r>
      <w:r w:rsidR="00703243">
        <w:instrText xml:space="preserve"> REF _Ref131692079 \n \h </w:instrText>
      </w:r>
      <w:r w:rsidR="00703243">
        <w:fldChar w:fldCharType="separate"/>
      </w:r>
      <w:r w:rsidR="00B73313">
        <w:t>5.3</w:t>
      </w:r>
      <w:r w:rsidR="00703243">
        <w:fldChar w:fldCharType="end"/>
      </w:r>
      <w:r w:rsidRPr="00703243">
        <w:t>, all Awards shall Vest on the date of such notification if they have not then Vested and Rule </w:t>
      </w:r>
      <w:r w:rsidR="00703243">
        <w:fldChar w:fldCharType="begin"/>
      </w:r>
      <w:r w:rsidR="00703243">
        <w:instrText xml:space="preserve"> REF _Ref131692138 \n \h </w:instrText>
      </w:r>
      <w:r w:rsidR="00703243">
        <w:fldChar w:fldCharType="separate"/>
      </w:r>
      <w:r w:rsidR="00B73313">
        <w:t>12.5</w:t>
      </w:r>
      <w:r w:rsidR="00703243">
        <w:fldChar w:fldCharType="end"/>
      </w:r>
      <w:r w:rsidRPr="00703243">
        <w:t xml:space="preserve"> shall apply; and</w:t>
      </w:r>
    </w:p>
    <w:p w14:paraId="7FD9215C" w14:textId="34B51B98" w:rsidR="006B67D0" w:rsidRPr="00703243" w:rsidRDefault="006B67D0" w:rsidP="006B67D0">
      <w:pPr>
        <w:pStyle w:val="Level4"/>
        <w:numPr>
          <w:ilvl w:val="3"/>
          <w:numId w:val="3"/>
        </w:numPr>
        <w:adjustRightInd w:val="0"/>
      </w:pPr>
      <w:r w:rsidRPr="00703243">
        <w:t>any Option may, subject to Rule </w:t>
      </w:r>
      <w:r w:rsidR="00703243">
        <w:fldChar w:fldCharType="begin"/>
      </w:r>
      <w:r w:rsidR="00703243">
        <w:instrText xml:space="preserve"> REF _Ref131692322 \n \h </w:instrText>
      </w:r>
      <w:r w:rsidR="00703243">
        <w:fldChar w:fldCharType="separate"/>
      </w:r>
      <w:r w:rsidR="00B73313">
        <w:t>7.1</w:t>
      </w:r>
      <w:r w:rsidR="00703243">
        <w:fldChar w:fldCharType="end"/>
      </w:r>
      <w:r w:rsidRPr="00703243">
        <w:t>, be exercised within one month of the date of such notification (or, if shorter, until the expiry of the Exercise Period), but to the extent that an Option is not exercised within that period, that Option shall (regardless of any other provision of the Plan) lapse at the end of that period.</w:t>
      </w:r>
    </w:p>
    <w:p w14:paraId="47E1B132" w14:textId="77777777" w:rsidR="006B67D0" w:rsidRPr="00703243" w:rsidRDefault="006B67D0" w:rsidP="006B67D0">
      <w:pPr>
        <w:pStyle w:val="Level2asHeading"/>
        <w:numPr>
          <w:ilvl w:val="1"/>
          <w:numId w:val="3"/>
        </w:numPr>
        <w:adjustRightInd w:val="0"/>
      </w:pPr>
      <w:bookmarkStart w:id="131" w:name="_Ref131691613"/>
      <w:r w:rsidRPr="00703243">
        <w:t>Schemes of arrangement and winding up</w:t>
      </w:r>
      <w:bookmarkEnd w:id="131"/>
    </w:p>
    <w:p w14:paraId="38579EDC" w14:textId="74966E3F" w:rsidR="006B67D0" w:rsidRPr="00703243" w:rsidRDefault="006B67D0" w:rsidP="006B67D0">
      <w:pPr>
        <w:pStyle w:val="Body2"/>
        <w:keepNext/>
      </w:pPr>
      <w:r w:rsidRPr="00703243">
        <w:t>In the event that:</w:t>
      </w:r>
    </w:p>
    <w:p w14:paraId="147633A5" w14:textId="1DB48ECD" w:rsidR="006B67D0" w:rsidRPr="00703243" w:rsidRDefault="006B67D0" w:rsidP="006B67D0">
      <w:pPr>
        <w:pStyle w:val="Level3"/>
        <w:numPr>
          <w:ilvl w:val="2"/>
          <w:numId w:val="3"/>
        </w:numPr>
        <w:adjustRightInd w:val="0"/>
      </w:pPr>
      <w:bookmarkStart w:id="132" w:name="_Ref131694397"/>
      <w:r w:rsidRPr="00703243">
        <w:t>a compromise or arrangement is sanctioned by the Court under section 899 of the Companies Act 2006 in connection with or for the purposes of a change in Control of the Company;</w:t>
      </w:r>
      <w:bookmarkEnd w:id="132"/>
    </w:p>
    <w:p w14:paraId="15A7ECA1" w14:textId="77777777" w:rsidR="006B67D0" w:rsidRPr="00703243" w:rsidRDefault="006B67D0" w:rsidP="006B67D0">
      <w:pPr>
        <w:pStyle w:val="Level3"/>
        <w:numPr>
          <w:ilvl w:val="2"/>
          <w:numId w:val="3"/>
        </w:numPr>
        <w:adjustRightInd w:val="0"/>
      </w:pPr>
      <w:r w:rsidRPr="00703243">
        <w:t>the Company passes a resolution for a voluntary winding up of the Company; or</w:t>
      </w:r>
    </w:p>
    <w:p w14:paraId="662D8BFE" w14:textId="77777777" w:rsidR="006B67D0" w:rsidRPr="00703243" w:rsidRDefault="006B67D0" w:rsidP="006B67D0">
      <w:pPr>
        <w:pStyle w:val="Level3"/>
        <w:numPr>
          <w:ilvl w:val="2"/>
          <w:numId w:val="3"/>
        </w:numPr>
        <w:adjustRightInd w:val="0"/>
      </w:pPr>
      <w:r w:rsidRPr="00703243">
        <w:t>an order is made for the compulsory winding up of the Company,</w:t>
      </w:r>
    </w:p>
    <w:p w14:paraId="7C606F41" w14:textId="617F932F" w:rsidR="006B67D0" w:rsidRPr="00703243" w:rsidRDefault="006B67D0" w:rsidP="006B67D0">
      <w:pPr>
        <w:pStyle w:val="Body2"/>
      </w:pPr>
      <w:r w:rsidRPr="00703243">
        <w:t>all Awards shall, subject to Rule </w:t>
      </w:r>
      <w:r w:rsidR="00703243">
        <w:fldChar w:fldCharType="begin"/>
      </w:r>
      <w:r w:rsidR="00703243">
        <w:instrText xml:space="preserve"> REF _Ref131692079 \n \h </w:instrText>
      </w:r>
      <w:r w:rsidR="00703243">
        <w:fldChar w:fldCharType="separate"/>
      </w:r>
      <w:r w:rsidR="00B73313">
        <w:t>5.3</w:t>
      </w:r>
      <w:r w:rsidR="00703243">
        <w:fldChar w:fldCharType="end"/>
      </w:r>
      <w:r w:rsidRPr="00703243">
        <w:t xml:space="preserve"> and Rule </w:t>
      </w:r>
      <w:r w:rsidR="00703243">
        <w:fldChar w:fldCharType="begin"/>
      </w:r>
      <w:r w:rsidR="00703243">
        <w:instrText xml:space="preserve"> REF _Ref131694012 \n \h </w:instrText>
      </w:r>
      <w:r w:rsidR="00703243">
        <w:fldChar w:fldCharType="separate"/>
      </w:r>
      <w:r w:rsidR="00B73313">
        <w:t>12.4</w:t>
      </w:r>
      <w:r w:rsidR="00703243">
        <w:fldChar w:fldCharType="end"/>
      </w:r>
      <w:r w:rsidRPr="00703243">
        <w:t>, Vest on the date of such event if they have not then Vested and Rule </w:t>
      </w:r>
      <w:r w:rsidR="00703243">
        <w:fldChar w:fldCharType="begin"/>
      </w:r>
      <w:r w:rsidR="00703243">
        <w:instrText xml:space="preserve"> REF _Ref131692138 \n \h </w:instrText>
      </w:r>
      <w:r w:rsidR="00703243">
        <w:fldChar w:fldCharType="separate"/>
      </w:r>
      <w:r w:rsidR="00B73313">
        <w:t>12.5</w:t>
      </w:r>
      <w:r w:rsidR="00703243">
        <w:fldChar w:fldCharType="end"/>
      </w:r>
      <w:r w:rsidRPr="00703243">
        <w:t xml:space="preserve"> shall apply.</w:t>
      </w:r>
    </w:p>
    <w:p w14:paraId="1A99049B" w14:textId="4352FCF5" w:rsidR="006B67D0" w:rsidRPr="00703243" w:rsidRDefault="006B67D0" w:rsidP="006B67D0">
      <w:pPr>
        <w:pStyle w:val="Body2"/>
      </w:pPr>
      <w:r w:rsidRPr="00703243">
        <w:t xml:space="preserve">If an event as described in this Rule occurs then an Option may, subject to Rule </w:t>
      </w:r>
      <w:r w:rsidR="00703243">
        <w:fldChar w:fldCharType="begin"/>
      </w:r>
      <w:r w:rsidR="00703243">
        <w:instrText xml:space="preserve"> REF _Ref131692322 \n \h </w:instrText>
      </w:r>
      <w:r w:rsidR="00703243">
        <w:fldChar w:fldCharType="separate"/>
      </w:r>
      <w:r w:rsidR="00B73313">
        <w:t>7.1</w:t>
      </w:r>
      <w:r w:rsidR="00703243">
        <w:fldChar w:fldCharType="end"/>
      </w:r>
      <w:r w:rsidRPr="00703243">
        <w:t xml:space="preserve"> and Rule </w:t>
      </w:r>
      <w:r w:rsidR="00703243">
        <w:fldChar w:fldCharType="begin"/>
      </w:r>
      <w:r w:rsidR="00703243">
        <w:instrText xml:space="preserve"> REF _Ref131694012 \n \h </w:instrText>
      </w:r>
      <w:r w:rsidR="00703243">
        <w:fldChar w:fldCharType="separate"/>
      </w:r>
      <w:r w:rsidR="00B73313">
        <w:t>12.4</w:t>
      </w:r>
      <w:r w:rsidR="00703243">
        <w:fldChar w:fldCharType="end"/>
      </w:r>
      <w:r w:rsidRPr="00703243">
        <w:t>, be exercised within one month of such event (or, if shorter, until the expiry of the Exercise Period), but to the extent that the Option is not exercised within that period, it shall (regardless of any other provision of the Plan) lapse at the end of that period.</w:t>
      </w:r>
    </w:p>
    <w:p w14:paraId="7B5268AD" w14:textId="77777777" w:rsidR="006B67D0" w:rsidRPr="00703243" w:rsidRDefault="006B67D0" w:rsidP="006B67D0">
      <w:pPr>
        <w:pStyle w:val="Level2asHeading"/>
        <w:numPr>
          <w:ilvl w:val="1"/>
          <w:numId w:val="3"/>
        </w:numPr>
        <w:adjustRightInd w:val="0"/>
      </w:pPr>
      <w:bookmarkStart w:id="133" w:name="_Ref131691626"/>
      <w:r w:rsidRPr="00703243">
        <w:t>Demergers and similar events</w:t>
      </w:r>
      <w:bookmarkEnd w:id="133"/>
    </w:p>
    <w:p w14:paraId="2386A1CC" w14:textId="00B68199" w:rsidR="006B67D0" w:rsidRPr="00703243" w:rsidRDefault="006B67D0" w:rsidP="006B67D0">
      <w:pPr>
        <w:pStyle w:val="Body2"/>
        <w:keepNext/>
      </w:pPr>
      <w:r w:rsidRPr="00703243">
        <w:t>If a demerger, special dividend or other similar event (the "</w:t>
      </w:r>
      <w:r w:rsidRPr="00703243">
        <w:rPr>
          <w:b/>
          <w:bCs/>
        </w:rPr>
        <w:t>Relevant Event</w:t>
      </w:r>
      <w:r w:rsidRPr="00703243">
        <w:t>") is proposed which, in the opinion of the Committee, would affect the market price of Shares to a material extent, then the Committee may, at its discretion, decide that the following provisions shall apply:</w:t>
      </w:r>
    </w:p>
    <w:p w14:paraId="7EF9C6C7" w14:textId="1F0EC9A7" w:rsidR="006B67D0" w:rsidRPr="00703243" w:rsidRDefault="006B67D0" w:rsidP="006B67D0">
      <w:pPr>
        <w:pStyle w:val="Level3"/>
        <w:keepNext/>
        <w:numPr>
          <w:ilvl w:val="2"/>
          <w:numId w:val="3"/>
        </w:numPr>
        <w:adjustRightInd w:val="0"/>
      </w:pPr>
      <w:r w:rsidRPr="00703243">
        <w:t>the Committee shall, as soon as reasonably practicable after deciding to apply these provisions, notify a Participant that, subject to earlier lapse under Rule </w:t>
      </w:r>
      <w:r w:rsidR="00703243">
        <w:fldChar w:fldCharType="begin"/>
      </w:r>
      <w:r w:rsidR="00703243">
        <w:instrText xml:space="preserve"> REF _Ref131694259 \n \h </w:instrText>
      </w:r>
      <w:r w:rsidR="00703243">
        <w:fldChar w:fldCharType="separate"/>
      </w:r>
      <w:r w:rsidR="00B73313">
        <w:t>11</w:t>
      </w:r>
      <w:r w:rsidR="00703243">
        <w:fldChar w:fldCharType="end"/>
      </w:r>
      <w:r w:rsidRPr="00703243">
        <w:t xml:space="preserve">, </w:t>
      </w:r>
      <w:r w:rsidR="00DE02CE">
        <w:t>their</w:t>
      </w:r>
      <w:r w:rsidRPr="00703243">
        <w:t xml:space="preserve"> Award Vests and, if relevant, </w:t>
      </w:r>
      <w:r w:rsidR="00097A3A">
        <w:t>their</w:t>
      </w:r>
      <w:r w:rsidRPr="00703243">
        <w:t xml:space="preserve"> Option may, subject to Rule </w:t>
      </w:r>
      <w:r w:rsidR="00703243">
        <w:fldChar w:fldCharType="begin"/>
      </w:r>
      <w:r w:rsidR="00703243">
        <w:instrText xml:space="preserve"> REF _Ref131694283 \n \h </w:instrText>
      </w:r>
      <w:r w:rsidR="00703243">
        <w:fldChar w:fldCharType="separate"/>
      </w:r>
      <w:r w:rsidR="00B73313">
        <w:t>7.6</w:t>
      </w:r>
      <w:r w:rsidR="00703243">
        <w:fldChar w:fldCharType="end"/>
      </w:r>
      <w:r w:rsidRPr="00703243">
        <w:t xml:space="preserve"> and Rule </w:t>
      </w:r>
      <w:r w:rsidR="00703243">
        <w:fldChar w:fldCharType="begin"/>
      </w:r>
      <w:r w:rsidR="00703243">
        <w:instrText xml:space="preserve"> REF _Ref131694270 \n \h </w:instrText>
      </w:r>
      <w:r w:rsidR="00703243">
        <w:fldChar w:fldCharType="separate"/>
      </w:r>
      <w:r w:rsidR="00B73313">
        <w:t>11</w:t>
      </w:r>
      <w:r w:rsidR="00703243">
        <w:fldChar w:fldCharType="end"/>
      </w:r>
      <w:r w:rsidRPr="00703243">
        <w:t>, be exercised on such terms as the Committee may determine and during such period preceding the Relevant Event or on the Relevant Event as the Committee may determine and shall (regardless of any other provision of the Plan) lapse at the end of that period to the extent unexercised;</w:t>
      </w:r>
    </w:p>
    <w:p w14:paraId="4F4BBEEC" w14:textId="77777777" w:rsidR="006B67D0" w:rsidRPr="00703243" w:rsidRDefault="006B67D0" w:rsidP="006B67D0">
      <w:pPr>
        <w:pStyle w:val="Level3"/>
        <w:numPr>
          <w:ilvl w:val="2"/>
          <w:numId w:val="3"/>
        </w:numPr>
        <w:adjustRightInd w:val="0"/>
      </w:pPr>
      <w:r w:rsidRPr="00703243">
        <w:t>if an Award Vests, or an Option is exercised, conditional upon the Relevant Event and such event does not occur then the conditional Vesting or exercise shall not be effective and the Award shall continue to subsist; and</w:t>
      </w:r>
    </w:p>
    <w:p w14:paraId="27E83CAD" w14:textId="19E761C7" w:rsidR="006B67D0" w:rsidRPr="00703243" w:rsidRDefault="006B67D0" w:rsidP="006B67D0">
      <w:pPr>
        <w:pStyle w:val="Level3"/>
        <w:numPr>
          <w:ilvl w:val="2"/>
          <w:numId w:val="3"/>
        </w:numPr>
        <w:adjustRightInd w:val="0"/>
      </w:pPr>
      <w:r w:rsidRPr="00703243">
        <w:t>if the Committee decides that an Award Vests under this Rule </w:t>
      </w:r>
      <w:r w:rsidR="00703243">
        <w:fldChar w:fldCharType="begin"/>
      </w:r>
      <w:r w:rsidR="00703243">
        <w:instrText xml:space="preserve"> REF _Ref131691626 \n \h </w:instrText>
      </w:r>
      <w:r w:rsidR="00703243">
        <w:fldChar w:fldCharType="separate"/>
      </w:r>
      <w:r w:rsidR="00B73313">
        <w:t>12.3</w:t>
      </w:r>
      <w:r w:rsidR="00703243">
        <w:fldChar w:fldCharType="end"/>
      </w:r>
      <w:r w:rsidRPr="00703243">
        <w:t xml:space="preserve"> then the date of that Vesting shall be the Early Vesting Date and the provisions of Rule </w:t>
      </w:r>
      <w:r w:rsidR="00703243">
        <w:fldChar w:fldCharType="begin"/>
      </w:r>
      <w:r w:rsidR="00703243">
        <w:instrText xml:space="preserve"> REF _Ref131692138 \n \h </w:instrText>
      </w:r>
      <w:r w:rsidR="00703243">
        <w:fldChar w:fldCharType="separate"/>
      </w:r>
      <w:r w:rsidR="00B73313">
        <w:t>12.5</w:t>
      </w:r>
      <w:r w:rsidR="00703243">
        <w:fldChar w:fldCharType="end"/>
      </w:r>
      <w:r w:rsidRPr="00703243">
        <w:t xml:space="preserve"> shall apply.</w:t>
      </w:r>
    </w:p>
    <w:p w14:paraId="136C83A1" w14:textId="77777777" w:rsidR="006B67D0" w:rsidRPr="00703243" w:rsidRDefault="006B67D0" w:rsidP="006B67D0">
      <w:pPr>
        <w:pStyle w:val="Level2asHeading"/>
        <w:numPr>
          <w:ilvl w:val="1"/>
          <w:numId w:val="3"/>
        </w:numPr>
        <w:adjustRightInd w:val="0"/>
      </w:pPr>
      <w:bookmarkStart w:id="134" w:name="_Ref131694012"/>
      <w:r w:rsidRPr="00703243">
        <w:t>Internal reorganisations</w:t>
      </w:r>
      <w:bookmarkEnd w:id="134"/>
    </w:p>
    <w:p w14:paraId="4502759B" w14:textId="574796E9" w:rsidR="006B67D0" w:rsidRPr="00703243" w:rsidRDefault="006B67D0" w:rsidP="006B67D0">
      <w:pPr>
        <w:pStyle w:val="Body2"/>
      </w:pPr>
      <w:r w:rsidRPr="00703243">
        <w:t>In the event that:</w:t>
      </w:r>
    </w:p>
    <w:p w14:paraId="0A66850B" w14:textId="4970BE71" w:rsidR="006B67D0" w:rsidRPr="00703243" w:rsidRDefault="006B67D0" w:rsidP="006B67D0">
      <w:pPr>
        <w:pStyle w:val="Level3"/>
        <w:numPr>
          <w:ilvl w:val="2"/>
          <w:numId w:val="3"/>
        </w:numPr>
        <w:adjustRightInd w:val="0"/>
      </w:pPr>
      <w:r w:rsidRPr="00703243">
        <w:t>a company (the "</w:t>
      </w:r>
      <w:r w:rsidRPr="00703243">
        <w:rPr>
          <w:b/>
          <w:bCs/>
        </w:rPr>
        <w:t>Acquiring Company</w:t>
      </w:r>
      <w:r w:rsidRPr="00703243">
        <w:t>") is expected to obtain Control of the Company as a result of an offer referred to in Rule </w:t>
      </w:r>
      <w:r w:rsidR="00703243">
        <w:fldChar w:fldCharType="begin"/>
      </w:r>
      <w:r w:rsidR="00703243">
        <w:instrText xml:space="preserve"> REF _Ref131691595 \n \h </w:instrText>
      </w:r>
      <w:r w:rsidR="00703243">
        <w:fldChar w:fldCharType="separate"/>
      </w:r>
      <w:r w:rsidR="00B73313">
        <w:t>12.1</w:t>
      </w:r>
      <w:r w:rsidR="00703243">
        <w:fldChar w:fldCharType="end"/>
      </w:r>
      <w:r w:rsidRPr="00703243">
        <w:t xml:space="preserve"> or a compromise or arrangement referred to in Rule </w:t>
      </w:r>
      <w:r w:rsidR="00703243">
        <w:fldChar w:fldCharType="begin"/>
      </w:r>
      <w:r w:rsidR="00703243">
        <w:instrText xml:space="preserve"> REF _Ref131694397 \n \h </w:instrText>
      </w:r>
      <w:r w:rsidR="00703243">
        <w:fldChar w:fldCharType="separate"/>
      </w:r>
      <w:r w:rsidR="00B73313">
        <w:t>12.2.1</w:t>
      </w:r>
      <w:r w:rsidR="00703243">
        <w:fldChar w:fldCharType="end"/>
      </w:r>
      <w:r w:rsidRPr="00703243">
        <w:t>; and</w:t>
      </w:r>
    </w:p>
    <w:p w14:paraId="1A0AA049" w14:textId="77777777" w:rsidR="006B67D0" w:rsidRPr="00703243" w:rsidRDefault="006B67D0" w:rsidP="006B67D0">
      <w:pPr>
        <w:pStyle w:val="Level3"/>
        <w:numPr>
          <w:ilvl w:val="2"/>
          <w:numId w:val="3"/>
        </w:numPr>
        <w:adjustRightInd w:val="0"/>
      </w:pPr>
      <w:r w:rsidRPr="00703243">
        <w:t>at least 75% of the shares in the Acquiring Company are expected to be held by substantially the same persons who immediately before the obtaining of Control of the Company were shareholders in the Company,</w:t>
      </w:r>
    </w:p>
    <w:p w14:paraId="24B3C738" w14:textId="4E528A92" w:rsidR="006B67D0" w:rsidRPr="00703243" w:rsidRDefault="006B67D0" w:rsidP="006B67D0">
      <w:pPr>
        <w:pStyle w:val="Body2"/>
      </w:pPr>
      <w:r w:rsidRPr="00703243">
        <w:t>then the Committee, with the consent of the Acquiring Company, may decide before the obtaining of such Control that an Award shall not Vest under Rule </w:t>
      </w:r>
      <w:r w:rsidR="00703243">
        <w:fldChar w:fldCharType="begin"/>
      </w:r>
      <w:r w:rsidR="00703243">
        <w:instrText xml:space="preserve"> REF _Ref131691595 \n \h </w:instrText>
      </w:r>
      <w:r w:rsidR="00703243">
        <w:fldChar w:fldCharType="separate"/>
      </w:r>
      <w:r w:rsidR="00B73313">
        <w:t>12.1</w:t>
      </w:r>
      <w:r w:rsidR="00703243">
        <w:fldChar w:fldCharType="end"/>
      </w:r>
      <w:r w:rsidRPr="00703243">
        <w:t xml:space="preserve"> or Rule </w:t>
      </w:r>
      <w:r w:rsidR="00703243">
        <w:fldChar w:fldCharType="begin"/>
      </w:r>
      <w:r w:rsidR="00703243">
        <w:instrText xml:space="preserve"> REF _Ref131691613 \n \h </w:instrText>
      </w:r>
      <w:r w:rsidR="00703243">
        <w:fldChar w:fldCharType="separate"/>
      </w:r>
      <w:r w:rsidR="00B73313">
        <w:t>12.2</w:t>
      </w:r>
      <w:r w:rsidR="00703243">
        <w:fldChar w:fldCharType="end"/>
      </w:r>
      <w:r w:rsidRPr="00703243">
        <w:t xml:space="preserve"> but shall be automatically surrendered in consideration for the grant of a new award which the Committee determines is equivalent to the Award it replaces except that it will be over shares in the Acquiring Company or some other company.</w:t>
      </w:r>
    </w:p>
    <w:p w14:paraId="1FEE79C0" w14:textId="02469EDB" w:rsidR="006B67D0" w:rsidRPr="00703243" w:rsidRDefault="006B67D0" w:rsidP="006B67D0">
      <w:pPr>
        <w:pStyle w:val="Body2"/>
      </w:pPr>
      <w:r w:rsidRPr="00703243">
        <w:t>The Rules will apply to any new award granted under this Rule </w:t>
      </w:r>
      <w:r w:rsidR="00703243">
        <w:fldChar w:fldCharType="begin"/>
      </w:r>
      <w:r w:rsidR="00703243">
        <w:instrText xml:space="preserve"> REF _Ref131694012 \n \h </w:instrText>
      </w:r>
      <w:r w:rsidR="00703243">
        <w:fldChar w:fldCharType="separate"/>
      </w:r>
      <w:r w:rsidR="00B73313">
        <w:t>12.4</w:t>
      </w:r>
      <w:r w:rsidR="00703243">
        <w:fldChar w:fldCharType="end"/>
      </w:r>
      <w:r w:rsidRPr="00703243">
        <w:t xml:space="preserve"> as if references to Shares were references to shares over which the new award is granted and references to the Company were references to the company whose shares are subject to the new award.</w:t>
      </w:r>
    </w:p>
    <w:p w14:paraId="1AC17C64" w14:textId="77777777" w:rsidR="006B67D0" w:rsidRPr="00097A3A" w:rsidRDefault="006B67D0" w:rsidP="006B67D0">
      <w:pPr>
        <w:pStyle w:val="Level2"/>
        <w:numPr>
          <w:ilvl w:val="1"/>
          <w:numId w:val="3"/>
        </w:numPr>
        <w:adjustRightInd w:val="0"/>
        <w:rPr>
          <w:b/>
          <w:bCs/>
        </w:rPr>
      </w:pPr>
      <w:bookmarkStart w:id="135" w:name="_Ref131692138"/>
      <w:r w:rsidRPr="00097A3A">
        <w:rPr>
          <w:b/>
          <w:bCs/>
        </w:rPr>
        <w:t>Corporate events: reduction in number of Vested Shares</w:t>
      </w:r>
      <w:bookmarkEnd w:id="135"/>
    </w:p>
    <w:p w14:paraId="0BCDC04E" w14:textId="325999BA" w:rsidR="006B67D0" w:rsidRPr="00703243" w:rsidRDefault="006B67D0" w:rsidP="006B67D0">
      <w:pPr>
        <w:pStyle w:val="Body2"/>
      </w:pPr>
      <w:r w:rsidRPr="00703243">
        <w:t>If an Award Vests under any of Rules </w:t>
      </w:r>
      <w:r w:rsidR="00703243">
        <w:fldChar w:fldCharType="begin"/>
      </w:r>
      <w:r w:rsidR="00703243">
        <w:instrText xml:space="preserve"> REF _Ref131691595 \n \h </w:instrText>
      </w:r>
      <w:r w:rsidR="00703243">
        <w:fldChar w:fldCharType="separate"/>
      </w:r>
      <w:r w:rsidR="00B73313">
        <w:t>12.1</w:t>
      </w:r>
      <w:r w:rsidR="00703243">
        <w:fldChar w:fldCharType="end"/>
      </w:r>
      <w:r w:rsidRPr="00703243">
        <w:t xml:space="preserve"> to </w:t>
      </w:r>
      <w:r w:rsidR="00703243">
        <w:fldChar w:fldCharType="begin"/>
      </w:r>
      <w:r w:rsidR="00703243">
        <w:instrText xml:space="preserve"> REF _Ref131691626 \n \h </w:instrText>
      </w:r>
      <w:r w:rsidR="00703243">
        <w:fldChar w:fldCharType="separate"/>
      </w:r>
      <w:r w:rsidR="00B73313">
        <w:t>12.3</w:t>
      </w:r>
      <w:r w:rsidR="00703243">
        <w:fldChar w:fldCharType="end"/>
      </w:r>
      <w:r w:rsidRPr="00703243">
        <w:t>, the Committee shall determine the number of Vested Shares of that Award, subject to Rule </w:t>
      </w:r>
      <w:r w:rsidR="00703243">
        <w:fldChar w:fldCharType="begin"/>
      </w:r>
      <w:r w:rsidR="00703243">
        <w:instrText xml:space="preserve"> REF _Ref131693411 \n \h </w:instrText>
      </w:r>
      <w:r w:rsidR="00703243">
        <w:fldChar w:fldCharType="separate"/>
      </w:r>
      <w:r w:rsidR="00B73313">
        <w:t>11.4</w:t>
      </w:r>
      <w:r w:rsidR="00703243">
        <w:fldChar w:fldCharType="end"/>
      </w:r>
      <w:r w:rsidRPr="00703243">
        <w:t xml:space="preserve">, by applying a pro rata reduction to the number of Shares subject to the Award based on the period of time after the Grant Date and ending on the Early Vesting Date relative to the period </w:t>
      </w:r>
      <w:r w:rsidR="00097A3A">
        <w:t>commencing on the Grant Date and ending on the Normal Vesting Date</w:t>
      </w:r>
      <w:r w:rsidRPr="00703243">
        <w:t xml:space="preserve"> unless the Committee, acting fairly and reasonably, decides that the reduction in the number of Vested Shares is inappropriate in any particular case when it shall increase the number of Vested Shares to such higher number as it decides provided that number does not exceed the number of Shares subject to the Award</w:t>
      </w:r>
    </w:p>
    <w:p w14:paraId="6F5717BF" w14:textId="77777777" w:rsidR="006B67D0" w:rsidRPr="00703243" w:rsidRDefault="006B67D0" w:rsidP="006B67D0">
      <w:pPr>
        <w:pStyle w:val="Level1asHeading"/>
        <w:numPr>
          <w:ilvl w:val="0"/>
          <w:numId w:val="3"/>
        </w:numPr>
        <w:adjustRightInd w:val="0"/>
      </w:pPr>
      <w:bookmarkStart w:id="136" w:name="_Toc131686265"/>
      <w:bookmarkStart w:id="137" w:name="_Toc132364616"/>
      <w:r w:rsidRPr="00703243">
        <w:t>Adjustment Of Awards</w:t>
      </w:r>
      <w:bookmarkEnd w:id="136"/>
      <w:bookmarkEnd w:id="137"/>
    </w:p>
    <w:p w14:paraId="7B36E90D" w14:textId="77777777" w:rsidR="006B67D0" w:rsidRPr="00703243" w:rsidRDefault="006B67D0" w:rsidP="006B67D0">
      <w:pPr>
        <w:pStyle w:val="Level2asHeading"/>
        <w:numPr>
          <w:ilvl w:val="1"/>
          <w:numId w:val="3"/>
        </w:numPr>
        <w:adjustRightInd w:val="0"/>
      </w:pPr>
      <w:r w:rsidRPr="00703243">
        <w:t>General rule</w:t>
      </w:r>
    </w:p>
    <w:p w14:paraId="0497A2DE" w14:textId="3BD6697E" w:rsidR="006B67D0" w:rsidRPr="00703243" w:rsidRDefault="006B67D0" w:rsidP="006B67D0">
      <w:pPr>
        <w:pStyle w:val="Body2"/>
        <w:keepNext/>
      </w:pPr>
      <w:r w:rsidRPr="00703243">
        <w:t>In the event of:</w:t>
      </w:r>
    </w:p>
    <w:p w14:paraId="484FDDF6" w14:textId="77777777" w:rsidR="006B67D0" w:rsidRPr="00703243" w:rsidRDefault="006B67D0" w:rsidP="006B67D0">
      <w:pPr>
        <w:pStyle w:val="Level3"/>
        <w:numPr>
          <w:ilvl w:val="2"/>
          <w:numId w:val="3"/>
        </w:numPr>
        <w:adjustRightInd w:val="0"/>
      </w:pPr>
      <w:r w:rsidRPr="00703243">
        <w:t>any variation of the share capital of the Company; or</w:t>
      </w:r>
    </w:p>
    <w:p w14:paraId="3B0312DD" w14:textId="77777777" w:rsidR="006B67D0" w:rsidRPr="00703243" w:rsidRDefault="006B67D0" w:rsidP="006B67D0">
      <w:pPr>
        <w:pStyle w:val="Level3"/>
        <w:numPr>
          <w:ilvl w:val="2"/>
          <w:numId w:val="3"/>
        </w:numPr>
        <w:adjustRightInd w:val="0"/>
      </w:pPr>
      <w:r w:rsidRPr="00703243">
        <w:t>a demerger, special dividend or other similar event which affects the market price of Shares to a material extent,</w:t>
      </w:r>
    </w:p>
    <w:p w14:paraId="7FF782B8" w14:textId="584773DA" w:rsidR="006B67D0" w:rsidRPr="00703243" w:rsidRDefault="006B67D0" w:rsidP="006B67D0">
      <w:pPr>
        <w:pStyle w:val="Body2"/>
      </w:pPr>
      <w:r w:rsidRPr="00703243">
        <w:t xml:space="preserve">the Committee may make such adjustments as it considers appropriate under Rule </w:t>
      </w:r>
      <w:r w:rsidR="00703243">
        <w:fldChar w:fldCharType="begin"/>
      </w:r>
      <w:r w:rsidR="00703243">
        <w:instrText xml:space="preserve"> REF _Ref131694547 \n \h </w:instrText>
      </w:r>
      <w:r w:rsidR="00703243">
        <w:fldChar w:fldCharType="separate"/>
      </w:r>
      <w:r w:rsidR="00B73313">
        <w:t>13.2</w:t>
      </w:r>
      <w:r w:rsidR="00703243">
        <w:fldChar w:fldCharType="end"/>
      </w:r>
      <w:r w:rsidRPr="00703243">
        <w:t>.</w:t>
      </w:r>
    </w:p>
    <w:p w14:paraId="555ED643" w14:textId="77777777" w:rsidR="006B67D0" w:rsidRPr="00703243" w:rsidRDefault="006B67D0" w:rsidP="006B67D0">
      <w:pPr>
        <w:pStyle w:val="Level2asHeading"/>
        <w:numPr>
          <w:ilvl w:val="1"/>
          <w:numId w:val="3"/>
        </w:numPr>
        <w:adjustRightInd w:val="0"/>
      </w:pPr>
      <w:bookmarkStart w:id="138" w:name="_Ref131694547"/>
      <w:r w:rsidRPr="00703243">
        <w:t>Method of adjustment</w:t>
      </w:r>
      <w:bookmarkEnd w:id="138"/>
    </w:p>
    <w:p w14:paraId="324EA746" w14:textId="33D39FE1" w:rsidR="006B67D0" w:rsidRPr="00703243" w:rsidRDefault="006B67D0" w:rsidP="006B67D0">
      <w:pPr>
        <w:pStyle w:val="Body2"/>
        <w:keepNext/>
      </w:pPr>
      <w:r w:rsidRPr="00703243">
        <w:t>An adjustment made under this Rule shall be to one or more of the following:</w:t>
      </w:r>
    </w:p>
    <w:p w14:paraId="0E740798" w14:textId="77777777" w:rsidR="006B67D0" w:rsidRPr="00703243" w:rsidRDefault="006B67D0" w:rsidP="006B67D0">
      <w:pPr>
        <w:pStyle w:val="Level3"/>
        <w:numPr>
          <w:ilvl w:val="2"/>
          <w:numId w:val="3"/>
        </w:numPr>
        <w:adjustRightInd w:val="0"/>
      </w:pPr>
      <w:r w:rsidRPr="00703243">
        <w:t>the number of Shares comprised in an Award;</w:t>
      </w:r>
    </w:p>
    <w:p w14:paraId="1453F98F" w14:textId="1B1BF283" w:rsidR="006B67D0" w:rsidRPr="00703243" w:rsidRDefault="006B67D0" w:rsidP="006B67D0">
      <w:pPr>
        <w:pStyle w:val="Level3"/>
        <w:numPr>
          <w:ilvl w:val="2"/>
          <w:numId w:val="3"/>
        </w:numPr>
        <w:adjustRightInd w:val="0"/>
      </w:pPr>
      <w:r w:rsidRPr="00703243">
        <w:t>subject to Rule </w:t>
      </w:r>
      <w:r w:rsidR="00703243">
        <w:fldChar w:fldCharType="begin"/>
      </w:r>
      <w:r w:rsidR="00703243">
        <w:instrText xml:space="preserve"> REF _Ref131694560 \n \h </w:instrText>
      </w:r>
      <w:r w:rsidR="00703243">
        <w:fldChar w:fldCharType="separate"/>
      </w:r>
      <w:r w:rsidR="00B73313">
        <w:t>13.3</w:t>
      </w:r>
      <w:r w:rsidR="00703243">
        <w:fldChar w:fldCharType="end"/>
      </w:r>
      <w:r w:rsidRPr="00703243">
        <w:t>, the Option Price; and</w:t>
      </w:r>
    </w:p>
    <w:p w14:paraId="7499A449" w14:textId="77777777" w:rsidR="006B67D0" w:rsidRPr="00703243" w:rsidRDefault="006B67D0" w:rsidP="006B67D0">
      <w:pPr>
        <w:pStyle w:val="Level3"/>
        <w:numPr>
          <w:ilvl w:val="2"/>
          <w:numId w:val="3"/>
        </w:numPr>
        <w:adjustRightInd w:val="0"/>
      </w:pPr>
      <w:r w:rsidRPr="00703243">
        <w:t>where any Award has Vested or Option has been exercised but no Shares have been transferred or allotted after such Vesting or exercise, the number of Shares which may be so transferred or allotted and (if relevant) the price at which they may be acquired.</w:t>
      </w:r>
    </w:p>
    <w:p w14:paraId="45406D58" w14:textId="77777777" w:rsidR="006B67D0" w:rsidRPr="00703243" w:rsidRDefault="006B67D0" w:rsidP="006B67D0">
      <w:pPr>
        <w:pStyle w:val="Level2asHeading"/>
        <w:numPr>
          <w:ilvl w:val="1"/>
          <w:numId w:val="3"/>
        </w:numPr>
        <w:adjustRightInd w:val="0"/>
      </w:pPr>
      <w:bookmarkStart w:id="139" w:name="_Ref131694560"/>
      <w:r w:rsidRPr="00703243">
        <w:t>Adjustment below nominal value</w:t>
      </w:r>
      <w:bookmarkEnd w:id="139"/>
    </w:p>
    <w:p w14:paraId="53AFA74D" w14:textId="3B1E3FD0" w:rsidR="006B67D0" w:rsidRPr="00703243" w:rsidRDefault="006B67D0" w:rsidP="006B67D0">
      <w:pPr>
        <w:pStyle w:val="Body2"/>
        <w:keepNext/>
      </w:pPr>
      <w:r w:rsidRPr="00703243">
        <w:t>An adjustment under Rule </w:t>
      </w:r>
      <w:r w:rsidR="00703243">
        <w:fldChar w:fldCharType="begin"/>
      </w:r>
      <w:r w:rsidR="00703243">
        <w:instrText xml:space="preserve"> REF _Ref131694547 \n \h </w:instrText>
      </w:r>
      <w:r w:rsidR="00703243">
        <w:fldChar w:fldCharType="separate"/>
      </w:r>
      <w:r w:rsidR="00B73313">
        <w:t>13.2</w:t>
      </w:r>
      <w:r w:rsidR="00703243">
        <w:fldChar w:fldCharType="end"/>
      </w:r>
      <w:r w:rsidRPr="00703243">
        <w:t xml:space="preserve"> may have the effect of reducing the price at which Shares may be subscribed for on the exercise of an Option to less than their nominal value, but only if and to the extent that the Board is authorised:</w:t>
      </w:r>
    </w:p>
    <w:p w14:paraId="14B2291D" w14:textId="36BB160F" w:rsidR="006B67D0" w:rsidRPr="00703243" w:rsidRDefault="006B67D0" w:rsidP="006B67D0">
      <w:pPr>
        <w:pStyle w:val="Level3"/>
        <w:numPr>
          <w:ilvl w:val="2"/>
          <w:numId w:val="3"/>
        </w:numPr>
        <w:adjustRightInd w:val="0"/>
      </w:pPr>
      <w:r w:rsidRPr="00703243">
        <w:t>to capitalise from the reserves of the Company a sum equal to the amount by which the nominal value of the Shares in respect of which the Option is exercised and which are to be allotted after such exercise exceeds the price at which the Shares may be subscribed for; and</w:t>
      </w:r>
    </w:p>
    <w:p w14:paraId="11E005D8" w14:textId="77777777" w:rsidR="006B67D0" w:rsidRPr="00703243" w:rsidRDefault="006B67D0" w:rsidP="006B67D0">
      <w:pPr>
        <w:pStyle w:val="Level3"/>
        <w:numPr>
          <w:ilvl w:val="2"/>
          <w:numId w:val="3"/>
        </w:numPr>
        <w:adjustRightInd w:val="0"/>
      </w:pPr>
      <w:r w:rsidRPr="00703243">
        <w:t>to apply that sum in paying up such amount on such Shares,</w:t>
      </w:r>
    </w:p>
    <w:p w14:paraId="5A4CEDCF" w14:textId="77777777" w:rsidR="006B67D0" w:rsidRPr="00703243" w:rsidRDefault="006B67D0" w:rsidP="006B67D0">
      <w:pPr>
        <w:pStyle w:val="Body2"/>
      </w:pPr>
      <w:r w:rsidRPr="00703243">
        <w:t>so that on exercise of any Option in respect of which such a reduction shall have been made the Board shall capitalise that sum (if any) and apply it in paying up that amount.</w:t>
      </w:r>
    </w:p>
    <w:p w14:paraId="544BFCD5" w14:textId="77777777" w:rsidR="006B67D0" w:rsidRPr="00703243" w:rsidRDefault="006B67D0" w:rsidP="006B67D0">
      <w:pPr>
        <w:pStyle w:val="Level1asHeading"/>
        <w:numPr>
          <w:ilvl w:val="0"/>
          <w:numId w:val="3"/>
        </w:numPr>
        <w:adjustRightInd w:val="0"/>
      </w:pPr>
      <w:bookmarkStart w:id="140" w:name="_Toc131686266"/>
      <w:bookmarkStart w:id="141" w:name="_Toc132364617"/>
      <w:r w:rsidRPr="00703243">
        <w:t>Alterations</w:t>
      </w:r>
      <w:bookmarkEnd w:id="140"/>
      <w:bookmarkEnd w:id="141"/>
    </w:p>
    <w:p w14:paraId="022F6108" w14:textId="77777777" w:rsidR="006B67D0" w:rsidRPr="00703243" w:rsidRDefault="006B67D0" w:rsidP="006B67D0">
      <w:pPr>
        <w:pStyle w:val="Level2asHeading"/>
        <w:numPr>
          <w:ilvl w:val="1"/>
          <w:numId w:val="3"/>
        </w:numPr>
        <w:adjustRightInd w:val="0"/>
      </w:pPr>
      <w:bookmarkStart w:id="142" w:name="_Ref131694640"/>
      <w:r w:rsidRPr="00703243">
        <w:t>General rule on alterations</w:t>
      </w:r>
      <w:bookmarkEnd w:id="142"/>
    </w:p>
    <w:p w14:paraId="6EAA27BA" w14:textId="32DDEAFF" w:rsidR="006B67D0" w:rsidRPr="00703243" w:rsidRDefault="006B67D0" w:rsidP="006B67D0">
      <w:pPr>
        <w:pStyle w:val="Body2"/>
      </w:pPr>
      <w:r w:rsidRPr="00703243">
        <w:t>Except as described in Rule </w:t>
      </w:r>
      <w:r w:rsidR="00703243">
        <w:fldChar w:fldCharType="begin"/>
      </w:r>
      <w:r w:rsidR="00703243">
        <w:instrText xml:space="preserve"> REF _Ref131694603 \n \h </w:instrText>
      </w:r>
      <w:r w:rsidR="00703243">
        <w:fldChar w:fldCharType="separate"/>
      </w:r>
      <w:r w:rsidR="00B73313">
        <w:t>14.2</w:t>
      </w:r>
      <w:r w:rsidR="00703243">
        <w:fldChar w:fldCharType="end"/>
      </w:r>
      <w:r w:rsidR="00703243">
        <w:t xml:space="preserve"> </w:t>
      </w:r>
      <w:r w:rsidRPr="00703243">
        <w:t>and Rule </w:t>
      </w:r>
      <w:r w:rsidR="00703243">
        <w:fldChar w:fldCharType="begin"/>
      </w:r>
      <w:r w:rsidR="00703243">
        <w:instrText xml:space="preserve"> REF _Ref131694616 \n \h </w:instrText>
      </w:r>
      <w:r w:rsidR="00703243">
        <w:fldChar w:fldCharType="separate"/>
      </w:r>
      <w:r w:rsidR="00B73313">
        <w:t>14.4</w:t>
      </w:r>
      <w:r w:rsidR="00703243">
        <w:fldChar w:fldCharType="end"/>
      </w:r>
      <w:r w:rsidRPr="00703243">
        <w:t xml:space="preserve"> the Committee may at any time alter the Plan or the terms of any Award.</w:t>
      </w:r>
    </w:p>
    <w:p w14:paraId="10C2F0C7" w14:textId="77777777" w:rsidR="006B67D0" w:rsidRPr="00703243" w:rsidRDefault="006B67D0" w:rsidP="006B67D0">
      <w:pPr>
        <w:pStyle w:val="Level2asHeading"/>
        <w:numPr>
          <w:ilvl w:val="1"/>
          <w:numId w:val="3"/>
        </w:numPr>
        <w:adjustRightInd w:val="0"/>
      </w:pPr>
      <w:bookmarkStart w:id="143" w:name="_Ref131694603"/>
      <w:r w:rsidRPr="00703243">
        <w:t>Shareholder approval</w:t>
      </w:r>
      <w:bookmarkEnd w:id="143"/>
    </w:p>
    <w:p w14:paraId="219BC38F" w14:textId="50EF9BC7" w:rsidR="006B67D0" w:rsidRPr="00703243" w:rsidRDefault="006B67D0" w:rsidP="006B67D0">
      <w:pPr>
        <w:pStyle w:val="Body2"/>
        <w:keepNext/>
      </w:pPr>
      <w:r w:rsidRPr="00703243">
        <w:t>Except as described in Rule </w:t>
      </w:r>
      <w:r w:rsidR="00703243">
        <w:fldChar w:fldCharType="begin"/>
      </w:r>
      <w:r w:rsidR="00703243">
        <w:instrText xml:space="preserve"> REF _Ref131694630 \n \h </w:instrText>
      </w:r>
      <w:r w:rsidR="00703243">
        <w:fldChar w:fldCharType="separate"/>
      </w:r>
      <w:r w:rsidR="00B73313">
        <w:t>14.3</w:t>
      </w:r>
      <w:r w:rsidR="00703243">
        <w:fldChar w:fldCharType="end"/>
      </w:r>
      <w:r w:rsidRPr="00703243">
        <w:t>, no alteration to the advantage of an individual to whom an Award has been or may be granted shall be made under Rule </w:t>
      </w:r>
      <w:r w:rsidR="00703243">
        <w:fldChar w:fldCharType="begin"/>
      </w:r>
      <w:r w:rsidR="00703243">
        <w:instrText xml:space="preserve"> REF _Ref131694640 \n \h </w:instrText>
      </w:r>
      <w:r w:rsidR="00703243">
        <w:fldChar w:fldCharType="separate"/>
      </w:r>
      <w:r w:rsidR="00B73313">
        <w:t>14.1</w:t>
      </w:r>
      <w:r w:rsidR="00703243">
        <w:fldChar w:fldCharType="end"/>
      </w:r>
      <w:r w:rsidRPr="00703243">
        <w:t xml:space="preserve"> to the provisions concerning:</w:t>
      </w:r>
    </w:p>
    <w:p w14:paraId="6FAA0071" w14:textId="77777777" w:rsidR="006B67D0" w:rsidRPr="00703243" w:rsidRDefault="006B67D0" w:rsidP="006B67D0">
      <w:pPr>
        <w:pStyle w:val="Level3"/>
        <w:numPr>
          <w:ilvl w:val="2"/>
          <w:numId w:val="3"/>
        </w:numPr>
        <w:adjustRightInd w:val="0"/>
      </w:pPr>
      <w:r w:rsidRPr="00703243">
        <w:t>eligibility;</w:t>
      </w:r>
    </w:p>
    <w:p w14:paraId="67DFD16E" w14:textId="77777777" w:rsidR="006B67D0" w:rsidRPr="00703243" w:rsidRDefault="006B67D0" w:rsidP="006B67D0">
      <w:pPr>
        <w:pStyle w:val="Level3"/>
        <w:numPr>
          <w:ilvl w:val="2"/>
          <w:numId w:val="3"/>
        </w:numPr>
        <w:adjustRightInd w:val="0"/>
      </w:pPr>
      <w:r w:rsidRPr="00703243">
        <w:t>the individual limits on participation;</w:t>
      </w:r>
    </w:p>
    <w:p w14:paraId="107255D6" w14:textId="77777777" w:rsidR="006B67D0" w:rsidRPr="00703243" w:rsidRDefault="006B67D0" w:rsidP="006B67D0">
      <w:pPr>
        <w:pStyle w:val="Level3"/>
        <w:numPr>
          <w:ilvl w:val="2"/>
          <w:numId w:val="3"/>
        </w:numPr>
        <w:adjustRightInd w:val="0"/>
      </w:pPr>
      <w:r w:rsidRPr="00703243">
        <w:t>the overall limits on the issue of Shares or the transfer of treasury Shares;</w:t>
      </w:r>
    </w:p>
    <w:p w14:paraId="0D53A34D" w14:textId="64868B2B" w:rsidR="006B67D0" w:rsidRPr="00703243" w:rsidRDefault="006B67D0" w:rsidP="006B67D0">
      <w:pPr>
        <w:pStyle w:val="Level3"/>
        <w:numPr>
          <w:ilvl w:val="2"/>
          <w:numId w:val="3"/>
        </w:numPr>
        <w:adjustRightInd w:val="0"/>
      </w:pPr>
      <w:r w:rsidRPr="00703243">
        <w:t>the basis for determining a Participant's entitlement to, and the terms of, Shares or cash provided under the Plan;</w:t>
      </w:r>
    </w:p>
    <w:p w14:paraId="5CAC690F" w14:textId="77777777" w:rsidR="006B67D0" w:rsidRPr="00703243" w:rsidRDefault="006B67D0" w:rsidP="006B67D0">
      <w:pPr>
        <w:pStyle w:val="Level3"/>
        <w:numPr>
          <w:ilvl w:val="2"/>
          <w:numId w:val="3"/>
        </w:numPr>
        <w:adjustRightInd w:val="0"/>
      </w:pPr>
      <w:r w:rsidRPr="00703243">
        <w:t>the adjustments that may be made in the event of any variation of capital; and</w:t>
      </w:r>
    </w:p>
    <w:p w14:paraId="5D47451B" w14:textId="695EAE58" w:rsidR="006B67D0" w:rsidRPr="00703243" w:rsidRDefault="006B67D0" w:rsidP="006B67D0">
      <w:pPr>
        <w:pStyle w:val="Level3"/>
        <w:numPr>
          <w:ilvl w:val="2"/>
          <w:numId w:val="3"/>
        </w:numPr>
        <w:adjustRightInd w:val="0"/>
      </w:pPr>
      <w:r w:rsidRPr="00703243">
        <w:t>the terms of this Rule </w:t>
      </w:r>
      <w:r w:rsidR="00703243">
        <w:fldChar w:fldCharType="begin"/>
      </w:r>
      <w:r w:rsidR="00703243">
        <w:instrText xml:space="preserve"> REF _Ref131694603 \n \h </w:instrText>
      </w:r>
      <w:r w:rsidR="00703243">
        <w:fldChar w:fldCharType="separate"/>
      </w:r>
      <w:r w:rsidR="00B73313">
        <w:t>14.2</w:t>
      </w:r>
      <w:r w:rsidR="00703243">
        <w:fldChar w:fldCharType="end"/>
      </w:r>
      <w:r w:rsidRPr="00703243">
        <w:t>,</w:t>
      </w:r>
    </w:p>
    <w:p w14:paraId="123302CA" w14:textId="77777777" w:rsidR="006B67D0" w:rsidRPr="00703243" w:rsidRDefault="006B67D0" w:rsidP="006B67D0">
      <w:pPr>
        <w:pStyle w:val="Body2"/>
      </w:pPr>
      <w:r w:rsidRPr="00703243">
        <w:t>without the prior approval by ordinary resolution of the members of the Company in general meeting.</w:t>
      </w:r>
    </w:p>
    <w:p w14:paraId="49FEBB07" w14:textId="77777777" w:rsidR="006B67D0" w:rsidRPr="00703243" w:rsidRDefault="006B67D0" w:rsidP="006B67D0">
      <w:pPr>
        <w:pStyle w:val="Level2asHeading"/>
        <w:numPr>
          <w:ilvl w:val="1"/>
          <w:numId w:val="3"/>
        </w:numPr>
        <w:adjustRightInd w:val="0"/>
      </w:pPr>
      <w:bookmarkStart w:id="144" w:name="_Ref131694630"/>
      <w:r w:rsidRPr="00703243">
        <w:t>Exceptions to shareholder approval</w:t>
      </w:r>
      <w:bookmarkEnd w:id="144"/>
    </w:p>
    <w:p w14:paraId="4C59C57F" w14:textId="47DD162D" w:rsidR="006B67D0" w:rsidRPr="00703243" w:rsidRDefault="006B67D0" w:rsidP="006B67D0">
      <w:pPr>
        <w:pStyle w:val="Body2"/>
      </w:pPr>
      <w:r w:rsidRPr="00703243">
        <w:t>Rule </w:t>
      </w:r>
      <w:r w:rsidR="00703243">
        <w:fldChar w:fldCharType="begin"/>
      </w:r>
      <w:r w:rsidR="00703243">
        <w:instrText xml:space="preserve"> REF _Ref131694603 \n \h </w:instrText>
      </w:r>
      <w:r w:rsidR="00703243">
        <w:fldChar w:fldCharType="separate"/>
      </w:r>
      <w:r w:rsidR="00B73313">
        <w:t>14.2</w:t>
      </w:r>
      <w:r w:rsidR="00703243">
        <w:fldChar w:fldCharType="end"/>
      </w:r>
      <w:r w:rsidRPr="00703243">
        <w:t xml:space="preserve"> shall not apply to any minor alteration to benefit the administration of the Plan, to take account of a change in legislation or to obtain or maintain favourable tax, exchange control or regulatory treatment for Participants or any Group Member.</w:t>
      </w:r>
    </w:p>
    <w:p w14:paraId="2AFA7DB1" w14:textId="77777777" w:rsidR="006B67D0" w:rsidRPr="00703243" w:rsidRDefault="006B67D0" w:rsidP="006B67D0">
      <w:pPr>
        <w:pStyle w:val="Level2asHeading"/>
        <w:numPr>
          <w:ilvl w:val="1"/>
          <w:numId w:val="3"/>
        </w:numPr>
        <w:adjustRightInd w:val="0"/>
      </w:pPr>
      <w:bookmarkStart w:id="145" w:name="_Ref131694616"/>
      <w:r w:rsidRPr="00703243">
        <w:t>Alterations to disadvantage of Participants</w:t>
      </w:r>
      <w:bookmarkEnd w:id="145"/>
    </w:p>
    <w:p w14:paraId="66B4BFFF" w14:textId="6B906A58" w:rsidR="006B67D0" w:rsidRPr="00703243" w:rsidRDefault="006B67D0" w:rsidP="006B67D0">
      <w:pPr>
        <w:pStyle w:val="Body2"/>
        <w:keepNext/>
      </w:pPr>
      <w:r w:rsidRPr="00703243">
        <w:t>No alteration to the material disadvantage of Participants shall be made under Rule </w:t>
      </w:r>
      <w:r w:rsidR="00703243">
        <w:fldChar w:fldCharType="begin"/>
      </w:r>
      <w:r w:rsidR="00703243">
        <w:instrText xml:space="preserve"> REF _Ref131694640 \n \h </w:instrText>
      </w:r>
      <w:r w:rsidR="00703243">
        <w:fldChar w:fldCharType="separate"/>
      </w:r>
      <w:r w:rsidR="00B73313">
        <w:t>14.1</w:t>
      </w:r>
      <w:r w:rsidR="00703243">
        <w:fldChar w:fldCharType="end"/>
      </w:r>
      <w:r w:rsidRPr="00703243">
        <w:t xml:space="preserve"> unless:</w:t>
      </w:r>
    </w:p>
    <w:p w14:paraId="3F368B87" w14:textId="63A0EE60" w:rsidR="006B67D0" w:rsidRPr="00703243" w:rsidRDefault="006B67D0" w:rsidP="006B67D0">
      <w:pPr>
        <w:pStyle w:val="Level3"/>
        <w:numPr>
          <w:ilvl w:val="2"/>
          <w:numId w:val="3"/>
        </w:numPr>
        <w:adjustRightInd w:val="0"/>
      </w:pPr>
      <w:r w:rsidRPr="00703243">
        <w:t xml:space="preserve">the Board shall have invited every relevant Participant to indicate whether or not </w:t>
      </w:r>
      <w:r w:rsidR="00DE02CE">
        <w:t>they</w:t>
      </w:r>
      <w:r w:rsidRPr="00703243">
        <w:t xml:space="preserve"> approve the alteration; and</w:t>
      </w:r>
    </w:p>
    <w:p w14:paraId="2A93977B" w14:textId="77777777" w:rsidR="006B67D0" w:rsidRPr="00703243" w:rsidRDefault="006B67D0" w:rsidP="006B67D0">
      <w:pPr>
        <w:pStyle w:val="Level3"/>
        <w:numPr>
          <w:ilvl w:val="2"/>
          <w:numId w:val="3"/>
        </w:numPr>
        <w:adjustRightInd w:val="0"/>
      </w:pPr>
      <w:r w:rsidRPr="00703243">
        <w:t>the alteration is approved by a majority of those Participants who have given such an indication.</w:t>
      </w:r>
    </w:p>
    <w:p w14:paraId="7B271090" w14:textId="77777777" w:rsidR="006B67D0" w:rsidRPr="00703243" w:rsidRDefault="006B67D0" w:rsidP="006B67D0">
      <w:pPr>
        <w:pStyle w:val="Level1asHeading"/>
        <w:numPr>
          <w:ilvl w:val="0"/>
          <w:numId w:val="3"/>
        </w:numPr>
        <w:adjustRightInd w:val="0"/>
      </w:pPr>
      <w:bookmarkStart w:id="146" w:name="_Toc131686267"/>
      <w:bookmarkStart w:id="147" w:name="_Toc132364618"/>
      <w:r w:rsidRPr="00703243">
        <w:t>Miscellaneous</w:t>
      </w:r>
      <w:bookmarkEnd w:id="146"/>
      <w:bookmarkEnd w:id="147"/>
    </w:p>
    <w:p w14:paraId="24B35E13" w14:textId="77777777" w:rsidR="006B67D0" w:rsidRPr="00703243" w:rsidRDefault="006B67D0" w:rsidP="006B67D0">
      <w:pPr>
        <w:pStyle w:val="Level2asHeading"/>
        <w:numPr>
          <w:ilvl w:val="1"/>
          <w:numId w:val="3"/>
        </w:numPr>
        <w:adjustRightInd w:val="0"/>
      </w:pPr>
      <w:r w:rsidRPr="00703243">
        <w:t>Employment</w:t>
      </w:r>
    </w:p>
    <w:p w14:paraId="102CB8D3" w14:textId="650D31AA" w:rsidR="006B67D0" w:rsidRPr="00703243" w:rsidRDefault="006B67D0" w:rsidP="006B67D0">
      <w:pPr>
        <w:pStyle w:val="Body2"/>
      </w:pPr>
      <w:r w:rsidRPr="00703243">
        <w:t xml:space="preserve">The rights and obligations of any individual under the terms of </w:t>
      </w:r>
      <w:r w:rsidR="00DE02CE">
        <w:t>their</w:t>
      </w:r>
      <w:r w:rsidRPr="00703243">
        <w:t xml:space="preserve"> office or employment with any Group Member shall not be affected by </w:t>
      </w:r>
      <w:r w:rsidR="008A5A15">
        <w:t>their</w:t>
      </w:r>
      <w:r w:rsidRPr="00703243">
        <w:t xml:space="preserve"> participation in the Plan or any right which </w:t>
      </w:r>
      <w:r w:rsidR="008A5A15">
        <w:t>they</w:t>
      </w:r>
      <w:r w:rsidRPr="00703243">
        <w:t xml:space="preserve"> may have to participate in it. An individual who participates in the Plan waives any and all rights to compensation or damages in consequence of the termination of </w:t>
      </w:r>
      <w:r w:rsidR="008A5A15">
        <w:t>their</w:t>
      </w:r>
      <w:r w:rsidRPr="00703243">
        <w:t xml:space="preserve"> office or employment for any reason whatsoever insofar as those rights arise or may arise from </w:t>
      </w:r>
      <w:r w:rsidR="008A5A15">
        <w:t>them</w:t>
      </w:r>
      <w:r w:rsidRPr="00703243">
        <w:t xml:space="preserve"> ceasing to have rights under an Award as a result of such termination.  Participation in the Plan shall not confer a right to continued employment upon any individual who participates in it. The grant of any Award does not imply that any further Award will be granted, nor that a Participant has any right to receive any further Award.</w:t>
      </w:r>
    </w:p>
    <w:p w14:paraId="1EBB39CA" w14:textId="77777777" w:rsidR="006B67D0" w:rsidRPr="00703243" w:rsidRDefault="006B67D0" w:rsidP="006B67D0">
      <w:pPr>
        <w:pStyle w:val="Level2asHeading"/>
        <w:numPr>
          <w:ilvl w:val="1"/>
          <w:numId w:val="3"/>
        </w:numPr>
        <w:adjustRightInd w:val="0"/>
      </w:pPr>
      <w:r w:rsidRPr="00703243">
        <w:t>Disputes</w:t>
      </w:r>
    </w:p>
    <w:p w14:paraId="0FA4CAA2" w14:textId="77777777" w:rsidR="006B67D0" w:rsidRPr="00703243" w:rsidRDefault="006B67D0" w:rsidP="006B67D0">
      <w:pPr>
        <w:pStyle w:val="Body2"/>
      </w:pPr>
      <w:r w:rsidRPr="00703243">
        <w:t>In the event of any dispute or disagreement as to the interpretation of the Plan, or as to any question or right arising from or relating to the Plan, the decision of the Committee shall be final and binding upon all persons.</w:t>
      </w:r>
    </w:p>
    <w:p w14:paraId="3FFE70EF" w14:textId="77777777" w:rsidR="006B67D0" w:rsidRPr="00703243" w:rsidRDefault="006B67D0" w:rsidP="006B67D0">
      <w:pPr>
        <w:pStyle w:val="Level2asHeading"/>
        <w:numPr>
          <w:ilvl w:val="1"/>
          <w:numId w:val="3"/>
        </w:numPr>
        <w:adjustRightInd w:val="0"/>
      </w:pPr>
      <w:r w:rsidRPr="00703243">
        <w:t>Exercise of powers and discretions</w:t>
      </w:r>
    </w:p>
    <w:p w14:paraId="1F3F50A0" w14:textId="77777777" w:rsidR="006B67D0" w:rsidRPr="00703243" w:rsidRDefault="006B67D0" w:rsidP="006B67D0">
      <w:pPr>
        <w:pStyle w:val="Body2"/>
      </w:pPr>
      <w:r w:rsidRPr="00703243">
        <w:t>The exercise of any power or discretion by the Committee shall not be open to question by any person and a Participant or former Participant shall have no rights in relation to the exercise of or omission to exercise any such power or discretion.</w:t>
      </w:r>
    </w:p>
    <w:p w14:paraId="5B04CEC2" w14:textId="77777777" w:rsidR="006B67D0" w:rsidRPr="00703243" w:rsidRDefault="006B67D0" w:rsidP="006B67D0">
      <w:pPr>
        <w:pStyle w:val="Level2asHeading"/>
        <w:numPr>
          <w:ilvl w:val="1"/>
          <w:numId w:val="3"/>
        </w:numPr>
        <w:adjustRightInd w:val="0"/>
      </w:pPr>
      <w:r w:rsidRPr="00703243">
        <w:t>Share rights</w:t>
      </w:r>
    </w:p>
    <w:p w14:paraId="627CD100" w14:textId="77777777" w:rsidR="006B67D0" w:rsidRPr="00703243" w:rsidRDefault="006B67D0" w:rsidP="006B67D0">
      <w:pPr>
        <w:pStyle w:val="Body2"/>
      </w:pPr>
      <w:r w:rsidRPr="00703243">
        <w:t>All Shares allotted under the Plan shall rank equally in all respects with Shares then in issue except for any rights attaching to such Shares by reference to a record date before the date of the allotment.</w:t>
      </w:r>
    </w:p>
    <w:p w14:paraId="696AD5BF" w14:textId="77777777" w:rsidR="006B67D0" w:rsidRPr="00703243" w:rsidRDefault="006B67D0" w:rsidP="006B67D0">
      <w:pPr>
        <w:pStyle w:val="Body2"/>
      </w:pPr>
      <w:r w:rsidRPr="00703243">
        <w:t>Where Vested Shares are transferred to Participants (or their nominee) or, in the case of Forfeitable Shares, released from their restrictions under the Plan, Participants shall be entitled to all rights attaching to such Shares by reference to a record date on or after the date of such transfer or release of such restrictions.</w:t>
      </w:r>
    </w:p>
    <w:p w14:paraId="4296FE0B" w14:textId="77777777" w:rsidR="006B67D0" w:rsidRPr="00703243" w:rsidRDefault="006B67D0" w:rsidP="006B67D0">
      <w:pPr>
        <w:pStyle w:val="Level2asHeading"/>
        <w:numPr>
          <w:ilvl w:val="1"/>
          <w:numId w:val="3"/>
        </w:numPr>
        <w:adjustRightInd w:val="0"/>
      </w:pPr>
      <w:r w:rsidRPr="00703243">
        <w:t>Notices</w:t>
      </w:r>
    </w:p>
    <w:p w14:paraId="359CB6ED" w14:textId="660EC264" w:rsidR="006B67D0" w:rsidRPr="00703243" w:rsidRDefault="006B67D0" w:rsidP="006B67D0">
      <w:pPr>
        <w:pStyle w:val="Body2"/>
        <w:keepNext/>
      </w:pPr>
      <w:r w:rsidRPr="00703243">
        <w:t>Any notice or other communication under or in connection with the Plan may be given:</w:t>
      </w:r>
    </w:p>
    <w:p w14:paraId="58226E26" w14:textId="7A3DB0A9" w:rsidR="006B67D0" w:rsidRPr="00703243" w:rsidRDefault="006B67D0" w:rsidP="006B67D0">
      <w:pPr>
        <w:pStyle w:val="Level3"/>
        <w:keepNext/>
        <w:numPr>
          <w:ilvl w:val="2"/>
          <w:numId w:val="3"/>
        </w:numPr>
        <w:adjustRightInd w:val="0"/>
      </w:pPr>
      <w:r w:rsidRPr="00703243">
        <w:t xml:space="preserve">by personal delivery or by post, in the case of a company to its registered office, and in the case of an individual to </w:t>
      </w:r>
      <w:r w:rsidR="00DE02CE">
        <w:t>their</w:t>
      </w:r>
      <w:r w:rsidRPr="00703243">
        <w:t xml:space="preserve"> last known address, or, where </w:t>
      </w:r>
      <w:r w:rsidR="00DE02CE">
        <w:t>that individual</w:t>
      </w:r>
      <w:r w:rsidRPr="00703243">
        <w:t xml:space="preserve"> is a director or employee of a Group Member, either to </w:t>
      </w:r>
      <w:r w:rsidR="00DE02CE">
        <w:t xml:space="preserve">their </w:t>
      </w:r>
      <w:r w:rsidRPr="00703243">
        <w:t xml:space="preserve">last known address or to the address of the place of business at which </w:t>
      </w:r>
      <w:r w:rsidR="00DE02CE">
        <w:t>they</w:t>
      </w:r>
      <w:r w:rsidRPr="00703243">
        <w:t xml:space="preserve"> perform the whole or substantially the whole of the duties of </w:t>
      </w:r>
      <w:r w:rsidR="00DE02CE">
        <w:t>ther</w:t>
      </w:r>
      <w:r w:rsidRPr="00703243">
        <w:t xml:space="preserve"> office or employment;</w:t>
      </w:r>
    </w:p>
    <w:p w14:paraId="3BE88FA8" w14:textId="77777777" w:rsidR="006B67D0" w:rsidRPr="00703243" w:rsidRDefault="006B67D0" w:rsidP="006B67D0">
      <w:pPr>
        <w:pStyle w:val="Level3"/>
        <w:numPr>
          <w:ilvl w:val="2"/>
          <w:numId w:val="3"/>
        </w:numPr>
        <w:adjustRightInd w:val="0"/>
      </w:pPr>
      <w:r w:rsidRPr="00703243">
        <w:t>in an electronic communication to their usual business address or such other address for the time being notified for that purpose to the person giving the notice; or</w:t>
      </w:r>
    </w:p>
    <w:p w14:paraId="63DBF06D" w14:textId="77777777" w:rsidR="006B67D0" w:rsidRPr="00703243" w:rsidRDefault="006B67D0" w:rsidP="006B67D0">
      <w:pPr>
        <w:pStyle w:val="Level3"/>
        <w:numPr>
          <w:ilvl w:val="2"/>
          <w:numId w:val="3"/>
        </w:numPr>
        <w:adjustRightInd w:val="0"/>
      </w:pPr>
      <w:r w:rsidRPr="00703243">
        <w:t>by such other method as the Board determines.</w:t>
      </w:r>
    </w:p>
    <w:p w14:paraId="07A381FB" w14:textId="77777777" w:rsidR="006B67D0" w:rsidRPr="00703243" w:rsidRDefault="006B67D0" w:rsidP="006B67D0">
      <w:pPr>
        <w:pStyle w:val="Level2asHeading"/>
        <w:numPr>
          <w:ilvl w:val="1"/>
          <w:numId w:val="3"/>
        </w:numPr>
        <w:adjustRightInd w:val="0"/>
      </w:pPr>
      <w:r w:rsidRPr="00703243">
        <w:t>Third parties</w:t>
      </w:r>
    </w:p>
    <w:p w14:paraId="26BE41BE" w14:textId="5AFB596C" w:rsidR="006B67D0" w:rsidRPr="00703243" w:rsidRDefault="006B67D0" w:rsidP="006B67D0">
      <w:pPr>
        <w:pStyle w:val="Body2"/>
      </w:pPr>
      <w:r w:rsidRPr="00703243">
        <w:t>No third party has any rights under the Contracts (Rights of Third Parties) Act 1999 to enforce any term of the Plan.</w:t>
      </w:r>
    </w:p>
    <w:p w14:paraId="6BECDB68" w14:textId="77777777" w:rsidR="006B67D0" w:rsidRPr="00703243" w:rsidRDefault="006B67D0" w:rsidP="006B67D0">
      <w:pPr>
        <w:pStyle w:val="Level2asHeading"/>
        <w:numPr>
          <w:ilvl w:val="1"/>
          <w:numId w:val="3"/>
        </w:numPr>
        <w:adjustRightInd w:val="0"/>
      </w:pPr>
      <w:r w:rsidRPr="00703243">
        <w:t>Benefits not pensionable</w:t>
      </w:r>
    </w:p>
    <w:p w14:paraId="78AA0643" w14:textId="77777777" w:rsidR="006B67D0" w:rsidRPr="00703243" w:rsidRDefault="006B67D0" w:rsidP="006B67D0">
      <w:pPr>
        <w:pStyle w:val="Body2"/>
      </w:pPr>
      <w:r w:rsidRPr="00703243">
        <w:t>Benefits provided under the Plan shall not be pensionable.</w:t>
      </w:r>
    </w:p>
    <w:p w14:paraId="2DBF1E52" w14:textId="77777777" w:rsidR="006B67D0" w:rsidRPr="00703243" w:rsidRDefault="006B67D0" w:rsidP="006B67D0">
      <w:pPr>
        <w:pStyle w:val="Level2asHeading"/>
        <w:numPr>
          <w:ilvl w:val="1"/>
          <w:numId w:val="3"/>
        </w:numPr>
        <w:adjustRightInd w:val="0"/>
      </w:pPr>
      <w:r w:rsidRPr="00703243">
        <w:t>Data Protection</w:t>
      </w:r>
    </w:p>
    <w:p w14:paraId="39E2721A" w14:textId="77777777" w:rsidR="00097A3A" w:rsidRPr="00097A3A" w:rsidRDefault="00097A3A" w:rsidP="00097A3A">
      <w:pPr>
        <w:pStyle w:val="Level2asHeading"/>
        <w:numPr>
          <w:ilvl w:val="0"/>
          <w:numId w:val="0"/>
        </w:numPr>
        <w:adjustRightInd w:val="0"/>
        <w:ind w:left="851"/>
        <w:rPr>
          <w:b w:val="0"/>
        </w:rPr>
      </w:pPr>
      <w:r w:rsidRPr="00097A3A">
        <w:rPr>
          <w:b w:val="0"/>
        </w:rPr>
        <w:t>To the satisfaction and under the direction of the Committee, all operations of this Plan and each Award shall include or be supported by appropriate agreements, notifications and arrangements in respect of Data Processing in connection with this Plan, in order to secure:</w:t>
      </w:r>
    </w:p>
    <w:p w14:paraId="3F40229E" w14:textId="3FEC257D" w:rsidR="00097A3A" w:rsidRPr="00097A3A" w:rsidRDefault="00097A3A" w:rsidP="00097A3A">
      <w:pPr>
        <w:pStyle w:val="Level2asHeading"/>
        <w:numPr>
          <w:ilvl w:val="2"/>
          <w:numId w:val="3"/>
        </w:numPr>
        <w:adjustRightInd w:val="0"/>
        <w:rPr>
          <w:b w:val="0"/>
        </w:rPr>
      </w:pPr>
      <w:r w:rsidRPr="00097A3A">
        <w:rPr>
          <w:b w:val="0"/>
        </w:rPr>
        <w:t xml:space="preserve">the </w:t>
      </w:r>
      <w:r>
        <w:rPr>
          <w:b w:val="0"/>
        </w:rPr>
        <w:t xml:space="preserve">Company's </w:t>
      </w:r>
      <w:r w:rsidRPr="00097A3A">
        <w:rPr>
          <w:b w:val="0"/>
        </w:rPr>
        <w:t>reasonable freedom to operate this Plan and for connected purposes; and</w:t>
      </w:r>
    </w:p>
    <w:p w14:paraId="1A7CD2B4" w14:textId="64470E31" w:rsidR="00097A3A" w:rsidRPr="00097A3A" w:rsidRDefault="00097A3A" w:rsidP="00097A3A">
      <w:pPr>
        <w:pStyle w:val="Level2asHeading"/>
        <w:numPr>
          <w:ilvl w:val="2"/>
          <w:numId w:val="3"/>
        </w:numPr>
        <w:adjustRightInd w:val="0"/>
        <w:rPr>
          <w:b w:val="0"/>
        </w:rPr>
      </w:pPr>
      <w:r w:rsidRPr="00097A3A">
        <w:rPr>
          <w:b w:val="0"/>
        </w:rPr>
        <w:t xml:space="preserve">compliance with all data protection requirements applicable from time to time, including under the Data Protection Legislation and any relevant practices and policies of the </w:t>
      </w:r>
      <w:r>
        <w:rPr>
          <w:b w:val="0"/>
        </w:rPr>
        <w:t>Company</w:t>
      </w:r>
      <w:r w:rsidRPr="00097A3A">
        <w:rPr>
          <w:b w:val="0"/>
        </w:rPr>
        <w:t>.</w:t>
      </w:r>
    </w:p>
    <w:p w14:paraId="6C078274" w14:textId="3E8B81BC" w:rsidR="00097A3A" w:rsidRPr="00097A3A" w:rsidRDefault="008A5A15" w:rsidP="00097A3A">
      <w:pPr>
        <w:pStyle w:val="Level2asHeading"/>
        <w:numPr>
          <w:ilvl w:val="0"/>
          <w:numId w:val="0"/>
        </w:numPr>
        <w:adjustRightInd w:val="0"/>
        <w:ind w:left="851"/>
      </w:pPr>
      <w:r>
        <w:rPr>
          <w:b w:val="0"/>
        </w:rPr>
        <w:t>E</w:t>
      </w:r>
      <w:r w:rsidR="00097A3A" w:rsidRPr="00097A3A">
        <w:rPr>
          <w:b w:val="0"/>
        </w:rPr>
        <w:t xml:space="preserve">ach Participant shall be made aware of applicable provisions </w:t>
      </w:r>
      <w:r>
        <w:rPr>
          <w:b w:val="0"/>
        </w:rPr>
        <w:t xml:space="preserve">under any </w:t>
      </w:r>
      <w:r w:rsidRPr="00097A3A">
        <w:rPr>
          <w:b w:val="0"/>
        </w:rPr>
        <w:t xml:space="preserve">relevant practices and policies of the </w:t>
      </w:r>
      <w:r>
        <w:rPr>
          <w:b w:val="0"/>
        </w:rPr>
        <w:t xml:space="preserve">Company and which are applicable </w:t>
      </w:r>
      <w:r w:rsidRPr="00097A3A">
        <w:rPr>
          <w:b w:val="0"/>
        </w:rPr>
        <w:t xml:space="preserve">in respect of </w:t>
      </w:r>
      <w:r>
        <w:rPr>
          <w:b w:val="0"/>
        </w:rPr>
        <w:t xml:space="preserve">Data Processing in connection with the Plan </w:t>
      </w:r>
      <w:r w:rsidR="00097A3A" w:rsidRPr="00097A3A">
        <w:rPr>
          <w:b w:val="0"/>
        </w:rPr>
        <w:t>and of any related information or disclosure, as may be required or appropriate. This shall be done by way of such communications and measures as may be decided on the direction of the Committee, if necessary with the agreement of any independent joint data controller that will be party to those communications and measures.</w:t>
      </w:r>
    </w:p>
    <w:p w14:paraId="27AF0AAB" w14:textId="00522FFC" w:rsidR="006B67D0" w:rsidRPr="00703243" w:rsidRDefault="006B67D0" w:rsidP="00097A3A">
      <w:pPr>
        <w:pStyle w:val="Level2asHeading"/>
        <w:numPr>
          <w:ilvl w:val="1"/>
          <w:numId w:val="3"/>
        </w:numPr>
        <w:adjustRightInd w:val="0"/>
      </w:pPr>
      <w:r w:rsidRPr="00703243">
        <w:t>Governing law</w:t>
      </w:r>
    </w:p>
    <w:p w14:paraId="01390AE1" w14:textId="66D1C6CB" w:rsidR="006B67D0" w:rsidRPr="00703243" w:rsidRDefault="006B67D0" w:rsidP="006B67D0">
      <w:pPr>
        <w:pStyle w:val="Body2"/>
      </w:pPr>
      <w:r w:rsidRPr="00703243">
        <w:t>The Plan and all Awards shall be governed by and construed in accordance with the law of England and Wales and the Courts of England and Wales have exclusive jurisdiction to hear any dispute.</w:t>
      </w:r>
    </w:p>
    <w:p w14:paraId="04631B87" w14:textId="6DAABAD5" w:rsidR="006B67D0" w:rsidRPr="00703243" w:rsidRDefault="006B67D0" w:rsidP="006B67D0">
      <w:pPr>
        <w:spacing w:before="11" w:line="263" w:lineRule="auto"/>
        <w:ind w:left="120" w:right="52"/>
      </w:pPr>
    </w:p>
    <w:p w14:paraId="6923CFF3" w14:textId="77777777" w:rsidR="006B67D0" w:rsidRPr="00703243" w:rsidRDefault="006B67D0" w:rsidP="006B67D0">
      <w:pPr>
        <w:pStyle w:val="Schedule"/>
        <w:keepLines/>
        <w:numPr>
          <w:ilvl w:val="0"/>
          <w:numId w:val="4"/>
        </w:numPr>
        <w:adjustRightInd w:val="0"/>
      </w:pPr>
      <w:r w:rsidRPr="00703243">
        <w:br/>
      </w:r>
      <w:r w:rsidRPr="00703243">
        <w:br/>
      </w:r>
      <w:bookmarkStart w:id="148" w:name="_Toc131686268"/>
      <w:bookmarkStart w:id="149" w:name="_Toc132364619"/>
      <w:r w:rsidRPr="00703243">
        <w:t>CASH CONDITIONAL AWARDS</w:t>
      </w:r>
      <w:bookmarkEnd w:id="148"/>
      <w:bookmarkEnd w:id="149"/>
    </w:p>
    <w:p w14:paraId="1DED94AC" w14:textId="78F115D7" w:rsidR="006B67D0" w:rsidRPr="00703243" w:rsidRDefault="006B67D0" w:rsidP="006B67D0">
      <w:pPr>
        <w:pStyle w:val="Body"/>
      </w:pPr>
      <w:r w:rsidRPr="00703243">
        <w:t>The Rules of the Plan shall apply to a right (a "</w:t>
      </w:r>
      <w:r w:rsidRPr="00703243">
        <w:rPr>
          <w:b/>
          <w:bCs/>
        </w:rPr>
        <w:t>Cash Conditional Award</w:t>
      </w:r>
      <w:r w:rsidRPr="00703243">
        <w:t>") to receive a cash sum granted or to be granted under this Schedule as if it was a Conditional Award, except as set out in this Schedule.  Where there is any conflict between the Rules and this Schedule, the terms of this Schedule shall prevail</w:t>
      </w:r>
      <w:r w:rsidR="00A13DD9">
        <w:t>:</w:t>
      </w:r>
    </w:p>
    <w:p w14:paraId="3E6D5A95" w14:textId="76F85374" w:rsidR="006B67D0" w:rsidRPr="00703243" w:rsidRDefault="00A13DD9" w:rsidP="006B67D0">
      <w:pPr>
        <w:pStyle w:val="SCHLevel1"/>
        <w:numPr>
          <w:ilvl w:val="2"/>
          <w:numId w:val="4"/>
        </w:numPr>
        <w:adjustRightInd w:val="0"/>
      </w:pPr>
      <w:r>
        <w:t>th</w:t>
      </w:r>
      <w:r w:rsidR="006B67D0" w:rsidRPr="00703243">
        <w:t>e Committee may grant or procure the grant of a Cash Conditional Award</w:t>
      </w:r>
      <w:r>
        <w:t>;</w:t>
      </w:r>
    </w:p>
    <w:p w14:paraId="0438E6A4" w14:textId="33BB7B2C" w:rsidR="006B67D0" w:rsidRPr="00703243" w:rsidRDefault="00A13DD9" w:rsidP="006B67D0">
      <w:pPr>
        <w:pStyle w:val="SCHLevel1"/>
        <w:numPr>
          <w:ilvl w:val="2"/>
          <w:numId w:val="4"/>
        </w:numPr>
        <w:adjustRightInd w:val="0"/>
      </w:pPr>
      <w:r>
        <w:t>e</w:t>
      </w:r>
      <w:r w:rsidR="006B67D0" w:rsidRPr="00703243">
        <w:t>ach Cash Conditional Award shall relate to a given number of notional Shares</w:t>
      </w:r>
      <w:r>
        <w:t>;</w:t>
      </w:r>
    </w:p>
    <w:p w14:paraId="15F4D342" w14:textId="7FD4CE4C" w:rsidR="006B67D0" w:rsidRPr="00703243" w:rsidRDefault="00A13DD9" w:rsidP="006B67D0">
      <w:pPr>
        <w:pStyle w:val="SCHLevel1"/>
        <w:numPr>
          <w:ilvl w:val="2"/>
          <w:numId w:val="4"/>
        </w:numPr>
        <w:adjustRightInd w:val="0"/>
      </w:pPr>
      <w:bookmarkStart w:id="150" w:name="_Ref2124750974"/>
      <w:r>
        <w:t>o</w:t>
      </w:r>
      <w:r w:rsidR="006B67D0" w:rsidRPr="00703243">
        <w:t>n the Vesting of the Cash Conditional Award the holder of that Award shall be entitled to a cash sum which shall be equal to the "</w:t>
      </w:r>
      <w:r w:rsidR="006B67D0" w:rsidRPr="00703243">
        <w:rPr>
          <w:b/>
          <w:bCs/>
        </w:rPr>
        <w:t>Cash Value</w:t>
      </w:r>
      <w:r w:rsidR="006B67D0" w:rsidRPr="00703243">
        <w:t>" of the notional Vested Shares, where the Cash Value of a notional Share is the market value of a Share on the date of Vesting of the Cash Conditional Award. For the purposes of this Schedule, the market value of a Share on any day shall be determined in accordance with Rule </w:t>
      </w:r>
      <w:r w:rsidR="00703243">
        <w:fldChar w:fldCharType="begin"/>
      </w:r>
      <w:r w:rsidR="00703243">
        <w:instrText xml:space="preserve"> REF _Ref131692779 \n \h </w:instrText>
      </w:r>
      <w:r w:rsidR="00703243">
        <w:fldChar w:fldCharType="separate"/>
      </w:r>
      <w:r w:rsidR="00B73313">
        <w:t>8.3</w:t>
      </w:r>
      <w:r w:rsidR="00703243">
        <w:fldChar w:fldCharType="end"/>
      </w:r>
      <w:bookmarkEnd w:id="150"/>
      <w:r>
        <w:t>;</w:t>
      </w:r>
    </w:p>
    <w:p w14:paraId="6C594EDC" w14:textId="5A503379" w:rsidR="006B67D0" w:rsidRPr="00703243" w:rsidRDefault="00A13DD9" w:rsidP="006B67D0">
      <w:pPr>
        <w:pStyle w:val="SCHLevel1"/>
        <w:numPr>
          <w:ilvl w:val="2"/>
          <w:numId w:val="4"/>
        </w:numPr>
        <w:adjustRightInd w:val="0"/>
      </w:pPr>
      <w:r>
        <w:t>t</w:t>
      </w:r>
      <w:r w:rsidR="006B67D0" w:rsidRPr="00703243">
        <w:t>he cash sum payable under paragraph</w:t>
      </w:r>
      <w:r w:rsidR="00B35E52" w:rsidRPr="00703243">
        <w:t> </w:t>
      </w:r>
      <w:r w:rsidR="00B35E52" w:rsidRPr="00703243">
        <w:fldChar w:fldCharType="begin"/>
      </w:r>
      <w:r w:rsidR="00B35E52" w:rsidRPr="00703243">
        <w:instrText xml:space="preserve"> REF _Ref2124750974 \n \h \* MERGEFORMAT </w:instrText>
      </w:r>
      <w:r w:rsidR="00B35E52" w:rsidRPr="00703243">
        <w:fldChar w:fldCharType="separate"/>
      </w:r>
      <w:r w:rsidR="00B73313">
        <w:t>3</w:t>
      </w:r>
      <w:r w:rsidR="00B35E52" w:rsidRPr="00703243">
        <w:fldChar w:fldCharType="end"/>
      </w:r>
      <w:r w:rsidR="006B67D0" w:rsidRPr="00703243">
        <w:t xml:space="preserve"> above shall be paid by the employer of the Participant as soon as practicable after the Vesting of the Cash Conditional Award, net of any deductions (on account of tax or similar liabilities) as may be required by law</w:t>
      </w:r>
      <w:r>
        <w:t>; and</w:t>
      </w:r>
    </w:p>
    <w:p w14:paraId="39333D7E" w14:textId="02B5BAF8" w:rsidR="006B67D0" w:rsidRPr="00703243" w:rsidRDefault="00A13DD9" w:rsidP="006B67D0">
      <w:pPr>
        <w:pStyle w:val="SCHLevel1"/>
        <w:numPr>
          <w:ilvl w:val="2"/>
          <w:numId w:val="4"/>
        </w:numPr>
        <w:adjustRightInd w:val="0"/>
      </w:pPr>
      <w:r>
        <w:t>f</w:t>
      </w:r>
      <w:r w:rsidR="006B67D0" w:rsidRPr="00703243">
        <w:t>or the avoidance of doubt, a Cash Conditional Award shall not confer any right on the holder of such an Award to receive Shares or any interest in Shares.</w:t>
      </w:r>
    </w:p>
    <w:p w14:paraId="286B5ACE" w14:textId="77DA3C4D" w:rsidR="001C2F39" w:rsidRPr="00703243" w:rsidRDefault="006B67D0" w:rsidP="006B67D0">
      <w:pPr>
        <w:pStyle w:val="Appendix"/>
        <w:numPr>
          <w:ilvl w:val="0"/>
          <w:numId w:val="7"/>
        </w:numPr>
      </w:pPr>
      <w:r w:rsidRPr="00703243">
        <w:br/>
      </w:r>
      <w:r w:rsidRPr="00703243">
        <w:br/>
      </w:r>
      <w:bookmarkStart w:id="151" w:name="_Toc131686270"/>
      <w:bookmarkStart w:id="152" w:name="_Toc132364620"/>
      <w:r w:rsidRPr="00703243">
        <w:t>grant of a forfeitable shares award</w:t>
      </w:r>
      <w:bookmarkEnd w:id="151"/>
      <w:bookmarkEnd w:id="152"/>
    </w:p>
    <w:p w14:paraId="7999D2FB" w14:textId="3AA6B9C6" w:rsidR="006B67D0" w:rsidRPr="00703243" w:rsidRDefault="006B67D0" w:rsidP="006B67D0">
      <w:pPr>
        <w:pStyle w:val="Body"/>
      </w:pPr>
      <w:r w:rsidRPr="00703243">
        <w:t>On or before the grant of a Forfeitable Shares Award, each employee selected for such an Award must enter into an agreement with the Company under the terms of which the employee agrees both in respect of the Shares comprised in the Award at the Grant Date and any additional Shares that may become subject to the Award under Rule </w:t>
      </w:r>
      <w:r w:rsidR="00703243">
        <w:fldChar w:fldCharType="begin"/>
      </w:r>
      <w:r w:rsidR="00703243">
        <w:instrText xml:space="preserve"> REF _Ref131691423 \n \h </w:instrText>
      </w:r>
      <w:r w:rsidR="00703243">
        <w:fldChar w:fldCharType="separate"/>
      </w:r>
      <w:r w:rsidR="00B73313">
        <w:t>3.4</w:t>
      </w:r>
      <w:r w:rsidR="00703243">
        <w:fldChar w:fldCharType="end"/>
      </w:r>
      <w:r w:rsidRPr="00703243">
        <w:t>:</w:t>
      </w:r>
    </w:p>
    <w:p w14:paraId="1D3FD9C0" w14:textId="77777777" w:rsidR="006B67D0" w:rsidRPr="00703243" w:rsidRDefault="006B67D0" w:rsidP="006B67D0">
      <w:pPr>
        <w:pStyle w:val="APPLevel1"/>
        <w:numPr>
          <w:ilvl w:val="2"/>
          <w:numId w:val="1"/>
        </w:numPr>
        <w:adjustRightInd w:val="0"/>
      </w:pPr>
      <w:r w:rsidRPr="00703243">
        <w:t>to have full beneficial ownership of the Shares;</w:t>
      </w:r>
    </w:p>
    <w:p w14:paraId="35916A40" w14:textId="6E0ED23C" w:rsidR="006B67D0" w:rsidRPr="00703243" w:rsidRDefault="006B67D0" w:rsidP="006B67D0">
      <w:pPr>
        <w:pStyle w:val="APPLevel1"/>
        <w:numPr>
          <w:ilvl w:val="2"/>
          <w:numId w:val="1"/>
        </w:numPr>
        <w:adjustRightInd w:val="0"/>
      </w:pPr>
      <w:r w:rsidRPr="00703243">
        <w:t xml:space="preserve">unless the Committee decides otherwise, to waive </w:t>
      </w:r>
      <w:r w:rsidR="008A5A15">
        <w:t>their</w:t>
      </w:r>
      <w:r w:rsidRPr="00703243">
        <w:t xml:space="preserve"> right to all cash and scrip dividends on </w:t>
      </w:r>
      <w:r w:rsidR="008A5A15">
        <w:t>the</w:t>
      </w:r>
      <w:r w:rsidRPr="00703243">
        <w:t xml:space="preserve"> Forfeitable Shares until Vesting;</w:t>
      </w:r>
    </w:p>
    <w:p w14:paraId="26A5E860" w14:textId="5AD5D019" w:rsidR="006B67D0" w:rsidRPr="00703243" w:rsidRDefault="006B67D0" w:rsidP="006B67D0">
      <w:pPr>
        <w:pStyle w:val="APPLevel1"/>
        <w:numPr>
          <w:ilvl w:val="2"/>
          <w:numId w:val="1"/>
        </w:numPr>
        <w:adjustRightInd w:val="0"/>
      </w:pPr>
      <w:r w:rsidRPr="00703243">
        <w:t xml:space="preserve">that </w:t>
      </w:r>
      <w:r w:rsidR="008A5A15">
        <w:t>they</w:t>
      </w:r>
      <w:r w:rsidRPr="00703243">
        <w:t xml:space="preserve"> will not assign, transfer, charge or otherwise dispose of any Forfeitable Shares or any interest in such Forfeitable Shares until Vesting save as otherwise required by the Rules;</w:t>
      </w:r>
    </w:p>
    <w:p w14:paraId="45D07D85" w14:textId="07E44CD5" w:rsidR="006B67D0" w:rsidRPr="00703243" w:rsidRDefault="006B67D0" w:rsidP="006B67D0">
      <w:pPr>
        <w:pStyle w:val="APPLevel1"/>
        <w:numPr>
          <w:ilvl w:val="2"/>
          <w:numId w:val="1"/>
        </w:numPr>
        <w:adjustRightInd w:val="0"/>
      </w:pPr>
      <w:r w:rsidRPr="00703243">
        <w:t xml:space="preserve">if required by the Committee, to enter into any elections under Part 7 of ITEPA and any election to transfer, or any agreement to pay, secondary Class 1 National Insurance contributions in relation to </w:t>
      </w:r>
      <w:r w:rsidR="00DE02CE">
        <w:t>their</w:t>
      </w:r>
      <w:r w:rsidRPr="00703243">
        <w:t xml:space="preserve"> Forfeitable Shares; and</w:t>
      </w:r>
    </w:p>
    <w:p w14:paraId="6A6C3E91" w14:textId="5A6C191B" w:rsidR="006B67D0" w:rsidRPr="00703243" w:rsidRDefault="006B67D0" w:rsidP="006B67D0">
      <w:pPr>
        <w:pStyle w:val="APPLevel1"/>
        <w:numPr>
          <w:ilvl w:val="2"/>
          <w:numId w:val="1"/>
        </w:numPr>
        <w:adjustRightInd w:val="0"/>
      </w:pPr>
      <w:r w:rsidRPr="00703243">
        <w:t>to sign any documentation to give effect to the terms of the Forfeitable Shares Award.  The date of such agreement shall be the Grant Date of the Forfeitable Shares Award.</w:t>
      </w:r>
    </w:p>
    <w:p w14:paraId="23FA0C86" w14:textId="71DFDFDE" w:rsidR="006B67D0" w:rsidRPr="00703243" w:rsidRDefault="006B67D0" w:rsidP="006B67D0">
      <w:pPr>
        <w:pStyle w:val="Body"/>
      </w:pPr>
      <w:r w:rsidRPr="00703243">
        <w:t>On the Grant Date</w:t>
      </w:r>
      <w:r w:rsidR="004E47FF" w:rsidRPr="00703243">
        <w:t xml:space="preserve"> </w:t>
      </w:r>
      <w:r w:rsidRPr="00703243">
        <w:t>(or as soon as practicable after the payment date of the relevant dividend in the case of additional Shares that are to become subject to the Forfeitable Shares Award under Rule </w:t>
      </w:r>
      <w:r w:rsidR="004E47FF" w:rsidRPr="00703243">
        <w:fldChar w:fldCharType="begin"/>
      </w:r>
      <w:r w:rsidR="004E47FF" w:rsidRPr="00703243">
        <w:instrText xml:space="preserve"> REF _Ref131691423 \n \h </w:instrText>
      </w:r>
      <w:r w:rsidR="004E47FF" w:rsidRPr="00703243">
        <w:fldChar w:fldCharType="separate"/>
      </w:r>
      <w:r w:rsidR="00B73313">
        <w:t>3.4</w:t>
      </w:r>
      <w:r w:rsidR="004E47FF" w:rsidRPr="00703243">
        <w:fldChar w:fldCharType="end"/>
      </w:r>
      <w:r w:rsidRPr="00703243">
        <w:t>) either the legal ownership of the Forfeitable Shares shall be held on the Participant's behalf by a nominee as chosen from time to time by the Committee or the Participant shall deposit the share certificate (or any other document of title) relating to the Forfeitable Shares together with a signed but otherwise uncompleted instrument of transfer with such person as the Committee may from time to time decide.</w:t>
      </w:r>
    </w:p>
    <w:sectPr w:rsidR="006B67D0" w:rsidRPr="00703243" w:rsidSect="006B67D0">
      <w:footerReference w:type="default" r:id="rId26"/>
      <w:pgSz w:w="11900" w:h="16840" w:code="9"/>
      <w:pgMar w:top="1418" w:right="1134" w:bottom="1418" w:left="1134" w:header="731" w:footer="44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6CE5A" w14:textId="77777777" w:rsidR="006B67D0" w:rsidRPr="00776D09" w:rsidRDefault="006B67D0" w:rsidP="00776D09">
      <w:r w:rsidRPr="00776D09">
        <w:separator/>
      </w:r>
    </w:p>
  </w:endnote>
  <w:endnote w:type="continuationSeparator" w:id="0">
    <w:p w14:paraId="07E8FB65" w14:textId="77777777" w:rsidR="006B67D0" w:rsidRPr="00776D09" w:rsidRDefault="006B67D0"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Bliss 2 Regular">
    <w:altName w:val="Arial"/>
    <w:panose1 w:val="00000000000000000000"/>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5652" w14:textId="77777777" w:rsidR="00D3263D" w:rsidRDefault="00D3263D">
    <w:pPr>
      <w:pStyle w:val="Footer"/>
    </w:pPr>
    <w:r>
      <w:rPr>
        <w:noProof/>
      </w:rPr>
      <w:drawing>
        <wp:anchor distT="0" distB="0" distL="0" distR="0" simplePos="0" relativeHeight="251652608" behindDoc="0" locked="0" layoutInCell="1" allowOverlap="1" wp14:anchorId="4BA88576" wp14:editId="1B14D3DD">
          <wp:simplePos x="0" y="0"/>
          <wp:positionH relativeFrom="page">
            <wp:align>center</wp:align>
          </wp:positionH>
          <wp:positionV relativeFrom="margin">
            <wp:align>bottom</wp:align>
          </wp:positionV>
          <wp:extent cx="1440000" cy="644400"/>
          <wp:effectExtent l="0" t="0" r="8255" b="3810"/>
          <wp:wrapNone/>
          <wp:docPr id="2" name="Logo2"/>
          <wp:cNvGraphicFramePr/>
          <a:graphic xmlns:a="http://schemas.openxmlformats.org/drawingml/2006/main">
            <a:graphicData uri="http://schemas.openxmlformats.org/drawingml/2006/picture">
              <pic:pic xmlns:pic="http://schemas.openxmlformats.org/drawingml/2006/picture">
                <pic:nvPicPr>
                  <pic:cNvPr id="383826758" name="Logo2"/>
                  <pic:cNvPicPr/>
                </pic:nvPicPr>
                <pic:blipFill>
                  <a:blip r:embed="rId1"/>
                  <a:srcRect/>
                  <a:stretch/>
                </pic:blipFill>
                <pic:spPr>
                  <a:xfrm>
                    <a:off x="0" y="0"/>
                    <a:ext cx="1440000" cy="64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ADB9" w14:textId="77777777" w:rsidR="00D3263D" w:rsidRDefault="00D3263D">
    <w:pPr>
      <w:pStyle w:val="Footer"/>
    </w:pPr>
    <w:r>
      <w:rPr>
        <w:noProof/>
      </w:rPr>
      <w:drawing>
        <wp:anchor distT="0" distB="0" distL="0" distR="0" simplePos="0" relativeHeight="251653632" behindDoc="0" locked="0" layoutInCell="1" allowOverlap="1" wp14:anchorId="09109084" wp14:editId="5B84D984">
          <wp:simplePos x="0" y="0"/>
          <wp:positionH relativeFrom="page">
            <wp:align>center</wp:align>
          </wp:positionH>
          <wp:positionV relativeFrom="margin">
            <wp:align>bottom</wp:align>
          </wp:positionV>
          <wp:extent cx="1440000" cy="644400"/>
          <wp:effectExtent l="0" t="0" r="8255" b="3810"/>
          <wp:wrapNone/>
          <wp:docPr id="3" name="Logo2"/>
          <wp:cNvGraphicFramePr/>
          <a:graphic xmlns:a="http://schemas.openxmlformats.org/drawingml/2006/main">
            <a:graphicData uri="http://schemas.openxmlformats.org/drawingml/2006/picture">
              <pic:pic xmlns:pic="http://schemas.openxmlformats.org/drawingml/2006/picture">
                <pic:nvPicPr>
                  <pic:cNvPr id="383826758" name="Logo2"/>
                  <pic:cNvPicPr/>
                </pic:nvPicPr>
                <pic:blipFill>
                  <a:blip r:embed="rId1"/>
                  <a:srcRect/>
                  <a:stretch/>
                </pic:blipFill>
                <pic:spPr>
                  <a:xfrm>
                    <a:off x="0" y="0"/>
                    <a:ext cx="1440000" cy="64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2F20" w14:textId="77777777" w:rsidR="00D3263D" w:rsidRDefault="00D3263D">
    <w:pPr>
      <w:pStyle w:val="Footer"/>
    </w:pPr>
    <w:r>
      <w:rPr>
        <w:noProof/>
      </w:rPr>
      <w:drawing>
        <wp:anchor distT="0" distB="0" distL="0" distR="0" simplePos="0" relativeHeight="251654656" behindDoc="0" locked="0" layoutInCell="1" allowOverlap="1" wp14:anchorId="12997453" wp14:editId="24103FB0">
          <wp:simplePos x="0" y="0"/>
          <wp:positionH relativeFrom="page">
            <wp:align>center</wp:align>
          </wp:positionH>
          <wp:positionV relativeFrom="margin">
            <wp:align>bottom</wp:align>
          </wp:positionV>
          <wp:extent cx="1440000" cy="644400"/>
          <wp:effectExtent l="0" t="0" r="8255" b="3810"/>
          <wp:wrapNone/>
          <wp:docPr id="1" name="Logo2"/>
          <wp:cNvGraphicFramePr/>
          <a:graphic xmlns:a="http://schemas.openxmlformats.org/drawingml/2006/main">
            <a:graphicData uri="http://schemas.openxmlformats.org/drawingml/2006/picture">
              <pic:pic xmlns:pic="http://schemas.openxmlformats.org/drawingml/2006/picture">
                <pic:nvPicPr>
                  <pic:cNvPr id="383826758" name="Logo2"/>
                  <pic:cNvPicPr/>
                </pic:nvPicPr>
                <pic:blipFill>
                  <a:blip r:embed="rId1"/>
                  <a:srcRect/>
                  <a:stretch/>
                </pic:blipFill>
                <pic:spPr>
                  <a:xfrm>
                    <a:off x="0" y="0"/>
                    <a:ext cx="1440000" cy="64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B4CE" w14:textId="77777777" w:rsidR="00D3263D" w:rsidRDefault="00D3263D">
    <w:pPr>
      <w:pStyle w:val="Footer"/>
    </w:pPr>
    <w:r>
      <w:rPr>
        <w:noProof/>
      </w:rPr>
      <w:drawing>
        <wp:anchor distT="0" distB="0" distL="0" distR="0" simplePos="0" relativeHeight="251655680" behindDoc="0" locked="0" layoutInCell="1" allowOverlap="1" wp14:anchorId="1E680ADF" wp14:editId="1875CEE0">
          <wp:simplePos x="0" y="0"/>
          <wp:positionH relativeFrom="page">
            <wp:align>center</wp:align>
          </wp:positionH>
          <wp:positionV relativeFrom="margin">
            <wp:align>bottom</wp:align>
          </wp:positionV>
          <wp:extent cx="1440000" cy="644400"/>
          <wp:effectExtent l="0" t="0" r="8255" b="3810"/>
          <wp:wrapNone/>
          <wp:docPr id="4" name="Logo2"/>
          <wp:cNvGraphicFramePr/>
          <a:graphic xmlns:a="http://schemas.openxmlformats.org/drawingml/2006/main">
            <a:graphicData uri="http://schemas.openxmlformats.org/drawingml/2006/picture">
              <pic:pic xmlns:pic="http://schemas.openxmlformats.org/drawingml/2006/picture">
                <pic:nvPicPr>
                  <pic:cNvPr id="383826758" name="Logo2"/>
                  <pic:cNvPicPr/>
                </pic:nvPicPr>
                <pic:blipFill>
                  <a:blip r:embed="rId1"/>
                  <a:srcRect/>
                  <a:stretch/>
                </pic:blipFill>
                <pic:spPr>
                  <a:xfrm>
                    <a:off x="0" y="0"/>
                    <a:ext cx="1440000" cy="64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193F" w14:textId="20AA358C" w:rsidR="000D2E16" w:rsidRDefault="00144BE3" w:rsidP="004E1662">
    <w:pPr>
      <w:pStyle w:val="Footer"/>
      <w:rPr>
        <w:noProof/>
      </w:rPr>
    </w:pPr>
    <w:sdt>
      <w:sdtPr>
        <w:rPr>
          <w:rStyle w:val="BodyboldCaps"/>
          <w:b w:val="0"/>
          <w:bCs w:val="0"/>
          <w:caps w:val="0"/>
          <w:sz w:val="16"/>
        </w:rPr>
        <w:tag w:val="{&quot;SkabelonDesign&quot;:{&quot;type&quot;:&quot;Text&quot;,&quot;binding&quot;:&quot;IMan.Number&quot;}}"/>
        <w:id w:val="2022197352"/>
        <w:placeholder>
          <w:docPart w:val="66FB436F80E84CF68AB5F9B8BFFD7994"/>
        </w:placeholder>
      </w:sdtPr>
      <w:sdtEndPr>
        <w:rPr>
          <w:rStyle w:val="BodyboldCaps"/>
        </w:rPr>
      </w:sdtEndPr>
      <w:sdtContent>
        <w:r w:rsidR="00B07E1F">
          <w:t>139385918</w:t>
        </w:r>
      </w:sdtContent>
    </w:sdt>
    <w:r w:rsidR="00360C60">
      <w:rPr>
        <w:rStyle w:val="BodyboldCaps"/>
        <w:b w:val="0"/>
        <w:bCs w:val="0"/>
        <w:sz w:val="16"/>
      </w:rPr>
      <w:t>.</w:t>
    </w:r>
    <w:sdt>
      <w:sdtPr>
        <w:rPr>
          <w:rStyle w:val="BodyboldCaps"/>
          <w:b w:val="0"/>
          <w:bCs w:val="0"/>
          <w:caps w:val="0"/>
          <w:sz w:val="16"/>
        </w:rPr>
        <w:tag w:val="{&quot;SkabelonDesign&quot;:{&quot;type&quot;:&quot;Text&quot;,&quot;binding&quot;:&quot;IMan.Version&quot;}}"/>
        <w:id w:val="-487321122"/>
        <w:placeholder>
          <w:docPart w:val="25CE401B8EEE4DF1BD394F7AC5F8F5C6"/>
        </w:placeholder>
      </w:sdtPr>
      <w:sdtEndPr>
        <w:rPr>
          <w:rStyle w:val="BodyboldCaps"/>
        </w:rPr>
      </w:sdtEndPr>
      <w:sdtContent>
        <w:r w:rsidR="00B07E1F">
          <w:rPr>
            <w:rStyle w:val="BodyboldCaps"/>
            <w:b w:val="0"/>
            <w:bCs w:val="0"/>
            <w:caps w:val="0"/>
            <w:sz w:val="16"/>
          </w:rPr>
          <w:t>1</w:t>
        </w:r>
      </w:sdtContent>
    </w:sdt>
    <w:r w:rsidR="00360C60">
      <w:rPr>
        <w:rStyle w:val="BodyboldCaps"/>
        <w:b w:val="0"/>
        <w:bCs w:val="0"/>
        <w:sz w:val="16"/>
      </w:rPr>
      <w:t>\</w:t>
    </w:r>
    <w:sdt>
      <w:sdtPr>
        <w:tag w:val="{&quot;templafy&quot;:{&quot;id&quot;:&quot;37661df9-e016-4435-8f8b-392bef987e9b&quot;}}"/>
        <w:id w:val="-577060663"/>
        <w:placeholder>
          <w:docPart w:val="56ADC49B5ECC4AC6AA6596475FFA7950"/>
        </w:placeholder>
      </w:sdtPr>
      <w:sdtEndPr/>
      <w:sdtContent>
        <w:r w:rsidR="008B6697">
          <w:t>James Sullivan-Tailyour</w:t>
        </w:r>
      </w:sdtContent>
    </w:sdt>
    <w:r w:rsidR="00360C60" w:rsidRPr="0028685A">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375C" w14:textId="77777777" w:rsidR="00D3263D" w:rsidRDefault="00D3263D">
    <w:pPr>
      <w:pStyle w:val="Footer"/>
    </w:pPr>
    <w:r>
      <w:rPr>
        <w:noProof/>
      </w:rPr>
      <w:drawing>
        <wp:anchor distT="0" distB="0" distL="0" distR="0" simplePos="0" relativeHeight="251656704" behindDoc="0" locked="0" layoutInCell="1" allowOverlap="1" wp14:anchorId="7A8E3440" wp14:editId="3C776307">
          <wp:simplePos x="0" y="0"/>
          <wp:positionH relativeFrom="page">
            <wp:align>center</wp:align>
          </wp:positionH>
          <wp:positionV relativeFrom="margin">
            <wp:align>bottom</wp:align>
          </wp:positionV>
          <wp:extent cx="1440000" cy="644400"/>
          <wp:effectExtent l="0" t="0" r="8255" b="3810"/>
          <wp:wrapNone/>
          <wp:docPr id="5" name="Logo2"/>
          <wp:cNvGraphicFramePr/>
          <a:graphic xmlns:a="http://schemas.openxmlformats.org/drawingml/2006/main">
            <a:graphicData uri="http://schemas.openxmlformats.org/drawingml/2006/picture">
              <pic:pic xmlns:pic="http://schemas.openxmlformats.org/drawingml/2006/picture">
                <pic:nvPicPr>
                  <pic:cNvPr id="383826758" name="Logo2"/>
                  <pic:cNvPicPr/>
                </pic:nvPicPr>
                <pic:blipFill>
                  <a:blip r:embed="rId1"/>
                  <a:srcRect/>
                  <a:stretch/>
                </pic:blipFill>
                <pic:spPr>
                  <a:xfrm>
                    <a:off x="0" y="0"/>
                    <a:ext cx="1440000" cy="64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8E53" w14:textId="37148988" w:rsidR="006B67D0" w:rsidRDefault="00144BE3" w:rsidP="006B67D0">
    <w:pPr>
      <w:pStyle w:val="Footer"/>
      <w:rPr>
        <w:noProof/>
      </w:rPr>
    </w:pPr>
    <w:sdt>
      <w:sdtPr>
        <w:rPr>
          <w:rStyle w:val="BodyboldCaps"/>
          <w:b w:val="0"/>
          <w:bCs w:val="0"/>
          <w:caps w:val="0"/>
          <w:sz w:val="16"/>
        </w:rPr>
        <w:tag w:val="{&quot;SkabelonDesign&quot;:{&quot;type&quot;:&quot;Text&quot;,&quot;binding&quot;:&quot;IMan.Number&quot;}}"/>
        <w:id w:val="1703130221"/>
        <w:placeholder>
          <w:docPart w:val="AED4A5F015234B099E2BABF69D6F738F"/>
        </w:placeholder>
      </w:sdtPr>
      <w:sdtEndPr>
        <w:rPr>
          <w:rStyle w:val="BodyboldCaps"/>
        </w:rPr>
      </w:sdtEndPr>
      <w:sdtContent>
        <w:r w:rsidR="00B07E1F">
          <w:t>139385918</w:t>
        </w:r>
      </w:sdtContent>
    </w:sdt>
    <w:r w:rsidR="006B67D0">
      <w:rPr>
        <w:rStyle w:val="BodyboldCaps"/>
        <w:b w:val="0"/>
        <w:bCs w:val="0"/>
        <w:sz w:val="16"/>
      </w:rPr>
      <w:t>.</w:t>
    </w:r>
    <w:sdt>
      <w:sdtPr>
        <w:rPr>
          <w:rStyle w:val="BodyboldCaps"/>
          <w:b w:val="0"/>
          <w:bCs w:val="0"/>
          <w:caps w:val="0"/>
          <w:sz w:val="16"/>
        </w:rPr>
        <w:tag w:val="{&quot;SkabelonDesign&quot;:{&quot;type&quot;:&quot;Text&quot;,&quot;binding&quot;:&quot;IMan.Version&quot;}}"/>
        <w:id w:val="344754941"/>
        <w:placeholder>
          <w:docPart w:val="EB9B614C10E14102BB47643EADA9C9A7"/>
        </w:placeholder>
      </w:sdtPr>
      <w:sdtEndPr>
        <w:rPr>
          <w:rStyle w:val="BodyboldCaps"/>
        </w:rPr>
      </w:sdtEndPr>
      <w:sdtContent>
        <w:r w:rsidR="00B07E1F">
          <w:rPr>
            <w:rStyle w:val="BodyboldCaps"/>
            <w:b w:val="0"/>
            <w:bCs w:val="0"/>
            <w:caps w:val="0"/>
            <w:sz w:val="16"/>
          </w:rPr>
          <w:t>1</w:t>
        </w:r>
      </w:sdtContent>
    </w:sdt>
    <w:r w:rsidR="006B67D0">
      <w:rPr>
        <w:rStyle w:val="BodyboldCaps"/>
        <w:b w:val="0"/>
        <w:bCs w:val="0"/>
        <w:sz w:val="16"/>
      </w:rPr>
      <w:t>\</w:t>
    </w:r>
    <w:sdt>
      <w:sdtPr>
        <w:tag w:val="{&quot;templafy&quot;:{&quot;id&quot;:&quot;37661df9-e016-4435-8f8b-392bef987e9b&quot;}}"/>
        <w:id w:val="2021885975"/>
        <w:placeholder>
          <w:docPart w:val="16B76B4298824F3C973D393B98EDFC37"/>
        </w:placeholder>
      </w:sdtPr>
      <w:sdtEndPr/>
      <w:sdtContent>
        <w:r w:rsidR="006B67D0">
          <w:t>James Sullivan-Tailyour</w:t>
        </w:r>
      </w:sdtContent>
    </w:sdt>
    <w:r w:rsidR="006B67D0" w:rsidRPr="0028685A">
      <w:tab/>
    </w:r>
    <w:r w:rsidR="006B67D0">
      <w:fldChar w:fldCharType="begin"/>
    </w:r>
    <w:r w:rsidR="006B67D0">
      <w:instrText xml:space="preserve"> PAGE   \* MERGEFORMAT </w:instrText>
    </w:r>
    <w:r w:rsidR="006B67D0">
      <w:fldChar w:fldCharType="separate"/>
    </w:r>
    <w:r w:rsidR="006B67D0">
      <w:rPr>
        <w:noProof/>
      </w:rPr>
      <w:t>1</w:t>
    </w:r>
    <w:r w:rsidR="006B67D0">
      <w:rPr>
        <w:noProof/>
      </w:rPr>
      <w:fldChar w:fldCharType="end"/>
    </w:r>
  </w:p>
  <w:p w14:paraId="1828567F" w14:textId="77777777" w:rsidR="000C5DD8" w:rsidRPr="00537E62" w:rsidRDefault="00144BE3" w:rsidP="00537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747D6" w14:textId="77777777" w:rsidR="006B67D0" w:rsidRPr="00776D09" w:rsidRDefault="006B67D0" w:rsidP="00776D09">
      <w:r w:rsidRPr="00776D09">
        <w:separator/>
      </w:r>
    </w:p>
  </w:footnote>
  <w:footnote w:type="continuationSeparator" w:id="0">
    <w:p w14:paraId="2515B08D" w14:textId="77777777" w:rsidR="006B67D0" w:rsidRPr="00776D09" w:rsidRDefault="006B67D0"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B500" w14:textId="77777777" w:rsidR="00360C60" w:rsidRDefault="00360C60" w:rsidP="005120B8">
    <w:pPr>
      <w:pStyle w:val="Header"/>
    </w:pPr>
  </w:p>
  <w:p w14:paraId="1817742E" w14:textId="77777777" w:rsidR="00360C60" w:rsidRDefault="00360C60" w:rsidP="00512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6B1A" w14:textId="77777777" w:rsidR="00360C60" w:rsidRDefault="00360C60" w:rsidP="005120B8">
    <w:pPr>
      <w:pStyle w:val="Header"/>
    </w:pPr>
  </w:p>
  <w:p w14:paraId="4CFE912C" w14:textId="77777777" w:rsidR="00360C60" w:rsidRDefault="00360C60" w:rsidP="005120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7258" w14:textId="77777777" w:rsidR="00360C60" w:rsidRDefault="00360C60" w:rsidP="005120B8">
    <w:pPr>
      <w:pStyle w:val="Header"/>
    </w:pPr>
  </w:p>
  <w:p w14:paraId="43747ADA" w14:textId="77777777" w:rsidR="00360C60" w:rsidRDefault="00360C60" w:rsidP="005120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3861" w14:textId="77777777" w:rsidR="00360C60" w:rsidRDefault="00360C60" w:rsidP="005120B8">
    <w:pPr>
      <w:pStyle w:val="Header"/>
    </w:pPr>
  </w:p>
  <w:p w14:paraId="3075C0EC" w14:textId="77777777" w:rsidR="00360C60" w:rsidRDefault="00360C60" w:rsidP="005120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770C" w14:textId="77777777" w:rsidR="00360C60" w:rsidRPr="005120B8" w:rsidRDefault="00360C60" w:rsidP="005120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301B" w14:textId="77777777" w:rsidR="00360C60" w:rsidRDefault="00360C60" w:rsidP="005120B8">
    <w:pPr>
      <w:pStyle w:val="Header"/>
    </w:pPr>
  </w:p>
  <w:p w14:paraId="66C94469" w14:textId="77777777" w:rsidR="00360C60" w:rsidRDefault="00360C60" w:rsidP="00512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7" w15:restartNumberingAfterBreak="0">
    <w:nsid w:val="14761A21"/>
    <w:multiLevelType w:val="multilevel"/>
    <w:tmpl w:val="7746256A"/>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8" w15:restartNumberingAfterBreak="0">
    <w:nsid w:val="15755C02"/>
    <w:multiLevelType w:val="multilevel"/>
    <w:tmpl w:val="4B16E426"/>
    <w:name w:val="DL_1"/>
    <w:lvl w:ilvl="0">
      <w:start w:val="1"/>
      <w:numFmt w:val="decimal"/>
      <w:pStyle w:val="DLList1"/>
      <w:lvlText w:val="%1."/>
      <w:lvlJc w:val="left"/>
      <w:pPr>
        <w:ind w:left="680" w:hanging="680"/>
      </w:pPr>
      <w:rPr>
        <w:rFonts w:ascii="Calibri" w:hAnsi="Calibri" w:hint="default"/>
        <w:b w:val="0"/>
        <w:i w:val="0"/>
        <w:sz w:val="22"/>
      </w:rPr>
    </w:lvl>
    <w:lvl w:ilvl="1">
      <w:start w:val="1"/>
      <w:numFmt w:val="decimal"/>
      <w:pStyle w:val="DLListIndent211"/>
      <w:lvlText w:val="%1.%2."/>
      <w:lvlJc w:val="left"/>
      <w:pPr>
        <w:ind w:left="680" w:hanging="680"/>
      </w:pPr>
      <w:rPr>
        <w:rFonts w:ascii="Calibri" w:hAnsi="Calibri" w:hint="default"/>
        <w:b w:val="0"/>
        <w:i w:val="0"/>
        <w:sz w:val="22"/>
      </w:rPr>
    </w:lvl>
    <w:lvl w:ilvl="2">
      <w:start w:val="1"/>
      <w:numFmt w:val="decimal"/>
      <w:pStyle w:val="DLListIndent3111"/>
      <w:lvlText w:val="%1.%2.%3."/>
      <w:lvlJc w:val="left"/>
      <w:pPr>
        <w:ind w:left="1531" w:hanging="851"/>
      </w:pPr>
      <w:rPr>
        <w:rFonts w:ascii="Calibri" w:hAnsi="Calibri" w:hint="default"/>
        <w:b w:val="0"/>
        <w:i w:val="0"/>
        <w:sz w:val="22"/>
      </w:rPr>
    </w:lvl>
    <w:lvl w:ilvl="3">
      <w:start w:val="1"/>
      <w:numFmt w:val="lowerLetter"/>
      <w:pStyle w:val="DLListIndent4a"/>
      <w:lvlText w:val="(%4)"/>
      <w:lvlJc w:val="left"/>
      <w:pPr>
        <w:ind w:left="2098" w:hanging="567"/>
      </w:pPr>
      <w:rPr>
        <w:rFonts w:ascii="Calibri" w:hAnsi="Calibri" w:hint="default"/>
        <w:b w:val="0"/>
        <w:i w:val="0"/>
        <w:sz w:val="22"/>
      </w:rPr>
    </w:lvl>
    <w:lvl w:ilvl="4">
      <w:start w:val="1"/>
      <w:numFmt w:val="lowerRoman"/>
      <w:pStyle w:val="DLListIndent5i"/>
      <w:lvlText w:val="(%5)"/>
      <w:lvlJc w:val="left"/>
      <w:pPr>
        <w:ind w:left="2665" w:hanging="567"/>
      </w:pPr>
      <w:rPr>
        <w:rFonts w:ascii="Calibri" w:hAnsi="Calibri" w:hint="default"/>
        <w:b w:val="0"/>
        <w:i w:val="0"/>
        <w:sz w:val="22"/>
      </w:rPr>
    </w:lvl>
    <w:lvl w:ilvl="5">
      <w:start w:val="1"/>
      <w:numFmt w:val="upperLetter"/>
      <w:pStyle w:val="DLListIndent6A"/>
      <w:lvlText w:val="(%6)"/>
      <w:lvlJc w:val="left"/>
      <w:pPr>
        <w:ind w:left="3232" w:hanging="567"/>
      </w:pPr>
      <w:rPr>
        <w:rFonts w:ascii="Calibri" w:hAnsi="Calibri"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F2C60F4"/>
    <w:multiLevelType w:val="multilevel"/>
    <w:tmpl w:val="2AE05B8C"/>
    <w:lvl w:ilvl="0">
      <w:start w:val="1"/>
      <w:numFmt w:val="decimal"/>
      <w:suff w:val="nothing"/>
      <w:lvlText w:val="Schedule %1"/>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suff w:val="nothing"/>
      <w:lvlText w:val="Part %2"/>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851"/>
        </w:tabs>
        <w:ind w:left="851" w:hanging="851"/>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850"/>
      </w:pPr>
      <w:rPr>
        <w:rFonts w:hint="default"/>
      </w:rPr>
    </w:lvl>
    <w:lvl w:ilvl="7">
      <w:start w:val="1"/>
      <w:numFmt w:val="decimal"/>
      <w:lvlText w:val="(%8)"/>
      <w:lvlJc w:val="left"/>
      <w:pPr>
        <w:tabs>
          <w:tab w:val="num" w:pos="4253"/>
        </w:tabs>
        <w:ind w:left="4253" w:hanging="851"/>
      </w:pPr>
      <w:rPr>
        <w:rFonts w:hint="default"/>
      </w:rPr>
    </w:lvl>
    <w:lvl w:ilvl="8">
      <w:start w:val="1"/>
      <w:numFmt w:val="upperLetter"/>
      <w:lvlText w:val="(%9)"/>
      <w:lvlJc w:val="left"/>
      <w:pPr>
        <w:tabs>
          <w:tab w:val="num" w:pos="5103"/>
        </w:tabs>
        <w:ind w:left="5103" w:hanging="850"/>
      </w:pPr>
      <w:rPr>
        <w:rFonts w:hint="default"/>
      </w:rPr>
    </w:lvl>
  </w:abstractNum>
  <w:abstractNum w:abstractNumId="12" w15:restartNumberingAfterBreak="0">
    <w:nsid w:val="3E672F33"/>
    <w:multiLevelType w:val="multilevel"/>
    <w:tmpl w:val="CB180CD0"/>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3"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pStyle w:val="Part"/>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0D323C9"/>
    <w:multiLevelType w:val="multilevel"/>
    <w:tmpl w:val="064C0340"/>
    <w:name w:val="DL_2"/>
    <w:lvl w:ilvl="0">
      <w:start w:val="1"/>
      <w:numFmt w:val="decimal"/>
      <w:pStyle w:val="DLMainHeading11"/>
      <w:lvlText w:val="%1."/>
      <w:lvlJc w:val="left"/>
      <w:pPr>
        <w:ind w:left="680" w:hanging="680"/>
      </w:pPr>
      <w:rPr>
        <w:rFonts w:asciiTheme="minorHAnsi" w:hAnsiTheme="minorHAnsi" w:cstheme="minorHAnsi" w:hint="default"/>
        <w:b/>
        <w:i w:val="0"/>
        <w:caps w:val="0"/>
        <w:strike w:val="0"/>
        <w:dstrike w:val="0"/>
        <w:vanish w:val="0"/>
        <w:sz w:val="22"/>
        <w:szCs w:val="20"/>
        <w:vertAlign w:val="baseline"/>
      </w:rPr>
    </w:lvl>
    <w:lvl w:ilvl="1">
      <w:start w:val="1"/>
      <w:numFmt w:val="decimal"/>
      <w:pStyle w:val="DLMain211NumberedText"/>
      <w:lvlText w:val="%1.%2"/>
      <w:lvlJc w:val="left"/>
      <w:pPr>
        <w:ind w:left="680" w:hanging="680"/>
      </w:pPr>
      <w:rPr>
        <w:rFonts w:asciiTheme="minorHAnsi" w:hAnsiTheme="minorHAnsi" w:cstheme="minorHAnsi" w:hint="default"/>
        <w:b w:val="0"/>
        <w:i w:val="0"/>
        <w:caps w:val="0"/>
        <w:strike w:val="0"/>
        <w:dstrike w:val="0"/>
        <w:vanish w:val="0"/>
        <w:sz w:val="22"/>
        <w:szCs w:val="20"/>
        <w:vertAlign w:val="baseline"/>
      </w:rPr>
    </w:lvl>
    <w:lvl w:ilvl="2">
      <w:start w:val="1"/>
      <w:numFmt w:val="decimal"/>
      <w:pStyle w:val="DLMain3111NumberedText"/>
      <w:lvlText w:val="%1.%2.%3"/>
      <w:lvlJc w:val="left"/>
      <w:pPr>
        <w:ind w:left="1561" w:hanging="851"/>
      </w:pPr>
      <w:rPr>
        <w:rFonts w:asciiTheme="minorHAnsi" w:hAnsiTheme="minorHAnsi" w:cstheme="minorHAnsi" w:hint="default"/>
        <w:b w:val="0"/>
        <w:i w:val="0"/>
        <w:caps w:val="0"/>
        <w:strike w:val="0"/>
        <w:dstrike w:val="0"/>
        <w:vanish w:val="0"/>
        <w:sz w:val="22"/>
        <w:szCs w:val="20"/>
        <w:vertAlign w:val="baseline"/>
      </w:rPr>
    </w:lvl>
    <w:lvl w:ilvl="3">
      <w:start w:val="1"/>
      <w:numFmt w:val="lowerLetter"/>
      <w:pStyle w:val="DLMain4aNumberedText"/>
      <w:lvlText w:val="(%4)"/>
      <w:lvlJc w:val="left"/>
      <w:pPr>
        <w:ind w:left="2098" w:hanging="567"/>
      </w:pPr>
      <w:rPr>
        <w:rFonts w:asciiTheme="minorHAnsi" w:hAnsiTheme="minorHAnsi" w:cstheme="minorHAnsi" w:hint="default"/>
        <w:b w:val="0"/>
        <w:i w:val="0"/>
        <w:caps w:val="0"/>
        <w:strike w:val="0"/>
        <w:dstrike w:val="0"/>
        <w:vanish w:val="0"/>
        <w:sz w:val="22"/>
        <w:szCs w:val="20"/>
        <w:vertAlign w:val="baseline"/>
      </w:rPr>
    </w:lvl>
    <w:lvl w:ilvl="4">
      <w:start w:val="1"/>
      <w:numFmt w:val="lowerRoman"/>
      <w:lvlRestart w:val="3"/>
      <w:pStyle w:val="DLMain5inumberedtext"/>
      <w:lvlText w:val="(%5)"/>
      <w:lvlJc w:val="left"/>
      <w:pPr>
        <w:tabs>
          <w:tab w:val="num" w:pos="2098"/>
        </w:tabs>
        <w:ind w:left="2665" w:hanging="567"/>
      </w:pPr>
      <w:rPr>
        <w:rFonts w:asciiTheme="minorHAnsi" w:hAnsiTheme="minorHAnsi" w:cstheme="minorHAnsi" w:hint="default"/>
        <w:b w:val="0"/>
        <w:i w:val="0"/>
        <w:caps w:val="0"/>
        <w:strike w:val="0"/>
        <w:dstrike w:val="0"/>
        <w:vanish w:val="0"/>
        <w:color w:val="auto"/>
        <w:sz w:val="22"/>
        <w:szCs w:val="20"/>
        <w:vertAlign w:val="baseline"/>
      </w:rPr>
    </w:lvl>
    <w:lvl w:ilvl="5">
      <w:start w:val="1"/>
      <w:numFmt w:val="upperLetter"/>
      <w:lvlRestart w:val="3"/>
      <w:pStyle w:val="DLMain6Anumberedtext"/>
      <w:lvlText w:val="(%6)"/>
      <w:lvlJc w:val="left"/>
      <w:pPr>
        <w:tabs>
          <w:tab w:val="num" w:pos="2665"/>
        </w:tabs>
        <w:ind w:left="3232" w:hanging="567"/>
      </w:pPr>
      <w:rPr>
        <w:rFonts w:asciiTheme="minorHAnsi" w:hAnsiTheme="minorHAnsi" w:cstheme="minorHAnsi" w:hint="default"/>
        <w:b w:val="0"/>
        <w:i w:val="0"/>
        <w:caps w:val="0"/>
        <w:strike w:val="0"/>
        <w:dstrike w:val="0"/>
        <w:vanish w:val="0"/>
        <w:sz w:val="22"/>
        <w:szCs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E8D31A9"/>
    <w:multiLevelType w:val="multilevel"/>
    <w:tmpl w:val="6E3EBAA4"/>
    <w:name w:val="DL_3"/>
    <w:lvl w:ilvl="0">
      <w:start w:val="1"/>
      <w:numFmt w:val="none"/>
      <w:pStyle w:val="DLBodyTextmargin"/>
      <w:lvlText w:val=""/>
      <w:lvlJc w:val="left"/>
      <w:pPr>
        <w:ind w:left="0" w:firstLine="0"/>
      </w:pPr>
      <w:rPr>
        <w:rFonts w:ascii="Calibri" w:hAnsi="Calibri" w:cstheme="minorHAnsi" w:hint="default"/>
        <w:b/>
        <w:i w:val="0"/>
        <w:caps w:val="0"/>
        <w:strike w:val="0"/>
        <w:dstrike w:val="0"/>
        <w:vanish w:val="0"/>
        <w:sz w:val="22"/>
        <w:szCs w:val="20"/>
        <w:vertAlign w:val="baseline"/>
      </w:rPr>
    </w:lvl>
    <w:lvl w:ilvl="1">
      <w:start w:val="1"/>
      <w:numFmt w:val="none"/>
      <w:pStyle w:val="DLBodyText1"/>
      <w:lvlText w:val="%1"/>
      <w:lvlJc w:val="left"/>
      <w:pPr>
        <w:ind w:left="680" w:firstLine="0"/>
      </w:pPr>
      <w:rPr>
        <w:rFonts w:asciiTheme="minorHAnsi" w:hAnsiTheme="minorHAnsi" w:cstheme="minorHAnsi" w:hint="default"/>
        <w:b w:val="0"/>
        <w:i w:val="0"/>
        <w:caps w:val="0"/>
        <w:strike w:val="0"/>
        <w:dstrike w:val="0"/>
        <w:vanish w:val="0"/>
        <w:sz w:val="22"/>
        <w:szCs w:val="20"/>
        <w:vertAlign w:val="baseline"/>
      </w:rPr>
    </w:lvl>
    <w:lvl w:ilvl="2">
      <w:start w:val="1"/>
      <w:numFmt w:val="none"/>
      <w:pStyle w:val="DLBodyText2"/>
      <w:lvlText w:val="%1"/>
      <w:lvlJc w:val="left"/>
      <w:pPr>
        <w:ind w:left="1531" w:firstLine="0"/>
      </w:pPr>
      <w:rPr>
        <w:rFonts w:asciiTheme="minorHAnsi" w:hAnsiTheme="minorHAnsi" w:cstheme="minorHAnsi" w:hint="default"/>
        <w:b w:val="0"/>
        <w:i w:val="0"/>
        <w:caps w:val="0"/>
        <w:strike w:val="0"/>
        <w:dstrike w:val="0"/>
        <w:vanish w:val="0"/>
        <w:sz w:val="22"/>
        <w:szCs w:val="20"/>
        <w:vertAlign w:val="baseline"/>
      </w:rPr>
    </w:lvl>
    <w:lvl w:ilvl="3">
      <w:start w:val="1"/>
      <w:numFmt w:val="none"/>
      <w:pStyle w:val="DLBodyText3"/>
      <w:lvlText w:val=""/>
      <w:lvlJc w:val="left"/>
      <w:pPr>
        <w:ind w:left="2098" w:firstLine="0"/>
      </w:pPr>
      <w:rPr>
        <w:rFonts w:asciiTheme="minorHAnsi" w:hAnsiTheme="minorHAnsi" w:cstheme="minorHAnsi" w:hint="default"/>
        <w:b w:val="0"/>
        <w:i w:val="0"/>
        <w:caps w:val="0"/>
        <w:strike w:val="0"/>
        <w:dstrike w:val="0"/>
        <w:vanish w:val="0"/>
        <w:sz w:val="22"/>
        <w:szCs w:val="20"/>
        <w:vertAlign w:val="baseline"/>
      </w:rPr>
    </w:lvl>
    <w:lvl w:ilvl="4">
      <w:start w:val="1"/>
      <w:numFmt w:val="none"/>
      <w:lvlRestart w:val="3"/>
      <w:pStyle w:val="DLBodyText4"/>
      <w:lvlText w:val=""/>
      <w:lvlJc w:val="left"/>
      <w:pPr>
        <w:tabs>
          <w:tab w:val="num" w:pos="3232"/>
        </w:tabs>
        <w:ind w:left="2665" w:firstLine="0"/>
      </w:pPr>
      <w:rPr>
        <w:rFonts w:asciiTheme="minorHAnsi" w:hAnsiTheme="minorHAnsi" w:cstheme="minorHAnsi" w:hint="default"/>
        <w:b w:val="0"/>
        <w:i w:val="0"/>
        <w:caps w:val="0"/>
        <w:strike w:val="0"/>
        <w:dstrike w:val="0"/>
        <w:vanish w:val="0"/>
        <w:color w:val="auto"/>
        <w:sz w:val="22"/>
        <w:szCs w:val="20"/>
        <w:vertAlign w:val="baseline"/>
      </w:rPr>
    </w:lvl>
    <w:lvl w:ilvl="5">
      <w:start w:val="1"/>
      <w:numFmt w:val="none"/>
      <w:lvlRestart w:val="3"/>
      <w:pStyle w:val="DLBodyText5"/>
      <w:lvlText w:val=""/>
      <w:lvlJc w:val="left"/>
      <w:pPr>
        <w:tabs>
          <w:tab w:val="num" w:pos="3232"/>
        </w:tabs>
        <w:ind w:left="3232" w:firstLine="0"/>
      </w:pPr>
      <w:rPr>
        <w:rFonts w:asciiTheme="minorHAnsi" w:hAnsiTheme="minorHAnsi" w:cstheme="minorHAnsi" w:hint="default"/>
        <w:b w:val="0"/>
        <w:i w:val="0"/>
        <w:caps w:val="0"/>
        <w:strike w:val="0"/>
        <w:dstrike w:val="0"/>
        <w:vanish w:val="0"/>
        <w:sz w:val="22"/>
        <w:szCs w:val="20"/>
        <w:vertAlign w:val="baseline"/>
      </w:rPr>
    </w:lvl>
    <w:lvl w:ilvl="6">
      <w:start w:val="1"/>
      <w:numFmt w:val="none"/>
      <w:pStyle w:val="DLBodyTextCentered"/>
      <w:suff w:val="nothing"/>
      <w:lvlText w:val="%7"/>
      <w:lvlJc w:val="left"/>
      <w:pPr>
        <w:ind w:left="0" w:firstLine="0"/>
      </w:pPr>
      <w:rPr>
        <w:rFonts w:ascii="Calibri" w:hAnsi="Calibri" w:hint="default"/>
        <w:color w:val="auto"/>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7086681">
    <w:abstractNumId w:val="12"/>
  </w:num>
  <w:num w:numId="2" w16cid:durableId="1260916035">
    <w:abstractNumId w:val="17"/>
  </w:num>
  <w:num w:numId="3" w16cid:durableId="350106655">
    <w:abstractNumId w:val="0"/>
  </w:num>
  <w:num w:numId="4" w16cid:durableId="1289167405">
    <w:abstractNumId w:val="11"/>
  </w:num>
  <w:num w:numId="5" w16cid:durableId="500764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61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894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118061">
    <w:abstractNumId w:val="6"/>
  </w:num>
  <w:num w:numId="9" w16cid:durableId="654259593">
    <w:abstractNumId w:val="15"/>
  </w:num>
  <w:num w:numId="10" w16cid:durableId="381485559">
    <w:abstractNumId w:val="13"/>
  </w:num>
  <w:num w:numId="11" w16cid:durableId="1765876360">
    <w:abstractNumId w:val="17"/>
  </w:num>
  <w:num w:numId="12" w16cid:durableId="78648312">
    <w:abstractNumId w:val="14"/>
  </w:num>
  <w:num w:numId="13" w16cid:durableId="930090495">
    <w:abstractNumId w:val="19"/>
  </w:num>
  <w:num w:numId="14" w16cid:durableId="159002633">
    <w:abstractNumId w:val="16"/>
  </w:num>
  <w:num w:numId="15" w16cid:durableId="157037756">
    <w:abstractNumId w:val="5"/>
  </w:num>
  <w:num w:numId="16" w16cid:durableId="1109202338">
    <w:abstractNumId w:val="4"/>
  </w:num>
  <w:num w:numId="17" w16cid:durableId="586304717">
    <w:abstractNumId w:val="3"/>
  </w:num>
  <w:num w:numId="18" w16cid:durableId="531694753">
    <w:abstractNumId w:val="2"/>
  </w:num>
  <w:num w:numId="19" w16cid:durableId="1143421896">
    <w:abstractNumId w:val="1"/>
  </w:num>
  <w:num w:numId="20" w16cid:durableId="679548304">
    <w:abstractNumId w:val="9"/>
  </w:num>
  <w:num w:numId="21" w16cid:durableId="1781489074">
    <w:abstractNumId w:val="13"/>
  </w:num>
  <w:num w:numId="22" w16cid:durableId="945581074">
    <w:abstractNumId w:val="10"/>
  </w:num>
  <w:num w:numId="23" w16cid:durableId="1718772726">
    <w:abstractNumId w:val="12"/>
  </w:num>
  <w:num w:numId="24" w16cid:durableId="271134295">
    <w:abstractNumId w:val="7"/>
  </w:num>
  <w:num w:numId="25" w16cid:durableId="1805390968">
    <w:abstractNumId w:val="19"/>
  </w:num>
  <w:num w:numId="26" w16cid:durableId="269319240">
    <w:abstractNumId w:val="16"/>
  </w:num>
  <w:num w:numId="27" w16cid:durableId="324165142">
    <w:abstractNumId w:val="16"/>
  </w:num>
  <w:num w:numId="28" w16cid:durableId="218901684">
    <w:abstractNumId w:val="16"/>
  </w:num>
  <w:num w:numId="29" w16cid:durableId="1785492441">
    <w:abstractNumId w:val="16"/>
  </w:num>
  <w:num w:numId="30" w16cid:durableId="383716773">
    <w:abstractNumId w:val="16"/>
  </w:num>
  <w:num w:numId="31" w16cid:durableId="1055734191">
    <w:abstractNumId w:val="16"/>
  </w:num>
  <w:num w:numId="32" w16cid:durableId="275916566">
    <w:abstractNumId w:val="18"/>
  </w:num>
  <w:num w:numId="33" w16cid:durableId="1059016743">
    <w:abstractNumId w:val="20"/>
  </w:num>
  <w:num w:numId="34" w16cid:durableId="1313751942">
    <w:abstractNumId w:val="16"/>
  </w:num>
  <w:num w:numId="35" w16cid:durableId="192350041">
    <w:abstractNumId w:val="16"/>
  </w:num>
  <w:num w:numId="36" w16cid:durableId="1753043593">
    <w:abstractNumId w:val="16"/>
  </w:num>
  <w:num w:numId="37" w16cid:durableId="1181165321">
    <w:abstractNumId w:val="16"/>
  </w:num>
  <w:num w:numId="38" w16cid:durableId="926114632">
    <w:abstractNumId w:val="8"/>
  </w:num>
  <w:num w:numId="39" w16cid:durableId="3535076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3431719">
    <w:abstractNumId w:val="17"/>
  </w:num>
  <w:num w:numId="41" w16cid:durableId="9145078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9483094">
    <w:abstractNumId w:val="16"/>
  </w:num>
  <w:num w:numId="43" w16cid:durableId="1246569071">
    <w:abstractNumId w:val="16"/>
  </w:num>
  <w:num w:numId="44" w16cid:durableId="1576624409">
    <w:abstractNumId w:val="16"/>
  </w:num>
  <w:num w:numId="45" w16cid:durableId="1672640722">
    <w:abstractNumId w:val="16"/>
  </w:num>
  <w:num w:numId="46" w16cid:durableId="1667248239">
    <w:abstractNumId w:val="16"/>
  </w:num>
  <w:num w:numId="47" w16cid:durableId="1121613893">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4306"/>
    <w:rsid w:val="00005F39"/>
    <w:rsid w:val="00010F32"/>
    <w:rsid w:val="000120C7"/>
    <w:rsid w:val="00014ED4"/>
    <w:rsid w:val="00015083"/>
    <w:rsid w:val="000156F6"/>
    <w:rsid w:val="00020136"/>
    <w:rsid w:val="00023A75"/>
    <w:rsid w:val="000253BF"/>
    <w:rsid w:val="000306D6"/>
    <w:rsid w:val="00030872"/>
    <w:rsid w:val="00031442"/>
    <w:rsid w:val="000453CE"/>
    <w:rsid w:val="000508DA"/>
    <w:rsid w:val="00052A40"/>
    <w:rsid w:val="00057AD2"/>
    <w:rsid w:val="00057AE7"/>
    <w:rsid w:val="00060D0B"/>
    <w:rsid w:val="00064924"/>
    <w:rsid w:val="00065FBD"/>
    <w:rsid w:val="000674D6"/>
    <w:rsid w:val="00067E89"/>
    <w:rsid w:val="000714D0"/>
    <w:rsid w:val="00074AE5"/>
    <w:rsid w:val="00076601"/>
    <w:rsid w:val="00080080"/>
    <w:rsid w:val="0008037B"/>
    <w:rsid w:val="0008136A"/>
    <w:rsid w:val="0008298D"/>
    <w:rsid w:val="000849C5"/>
    <w:rsid w:val="00085454"/>
    <w:rsid w:val="00085B6E"/>
    <w:rsid w:val="0009064B"/>
    <w:rsid w:val="00092F90"/>
    <w:rsid w:val="00097A3A"/>
    <w:rsid w:val="000A0325"/>
    <w:rsid w:val="000A1BF3"/>
    <w:rsid w:val="000A29D9"/>
    <w:rsid w:val="000A683A"/>
    <w:rsid w:val="000B0646"/>
    <w:rsid w:val="000B2176"/>
    <w:rsid w:val="000B2564"/>
    <w:rsid w:val="000B67E2"/>
    <w:rsid w:val="000C4607"/>
    <w:rsid w:val="000C48DB"/>
    <w:rsid w:val="000D0E8F"/>
    <w:rsid w:val="000D2DF0"/>
    <w:rsid w:val="000D2E16"/>
    <w:rsid w:val="000D2EA6"/>
    <w:rsid w:val="000D4DDF"/>
    <w:rsid w:val="000D57E2"/>
    <w:rsid w:val="000D5A36"/>
    <w:rsid w:val="000F0836"/>
    <w:rsid w:val="000F12DC"/>
    <w:rsid w:val="000F2795"/>
    <w:rsid w:val="000F3891"/>
    <w:rsid w:val="000F583D"/>
    <w:rsid w:val="0010076C"/>
    <w:rsid w:val="00107D51"/>
    <w:rsid w:val="0011512A"/>
    <w:rsid w:val="001168FA"/>
    <w:rsid w:val="001175C2"/>
    <w:rsid w:val="001235E8"/>
    <w:rsid w:val="001236FC"/>
    <w:rsid w:val="00123AF1"/>
    <w:rsid w:val="0013526F"/>
    <w:rsid w:val="0013681F"/>
    <w:rsid w:val="001375BB"/>
    <w:rsid w:val="0014047B"/>
    <w:rsid w:val="00144BE3"/>
    <w:rsid w:val="00151896"/>
    <w:rsid w:val="00152598"/>
    <w:rsid w:val="00152D9C"/>
    <w:rsid w:val="0015708C"/>
    <w:rsid w:val="00157933"/>
    <w:rsid w:val="001611FB"/>
    <w:rsid w:val="00161E46"/>
    <w:rsid w:val="00162619"/>
    <w:rsid w:val="001629FF"/>
    <w:rsid w:val="0017178F"/>
    <w:rsid w:val="001744F8"/>
    <w:rsid w:val="00187A80"/>
    <w:rsid w:val="00191443"/>
    <w:rsid w:val="001B1395"/>
    <w:rsid w:val="001B4638"/>
    <w:rsid w:val="001C2F39"/>
    <w:rsid w:val="001C3587"/>
    <w:rsid w:val="001C41F2"/>
    <w:rsid w:val="001C74FD"/>
    <w:rsid w:val="001D2175"/>
    <w:rsid w:val="001D2363"/>
    <w:rsid w:val="001D24EE"/>
    <w:rsid w:val="001D4097"/>
    <w:rsid w:val="001D7B16"/>
    <w:rsid w:val="001E0792"/>
    <w:rsid w:val="001E636F"/>
    <w:rsid w:val="001E6B72"/>
    <w:rsid w:val="001F0F31"/>
    <w:rsid w:val="001F1843"/>
    <w:rsid w:val="001F29E8"/>
    <w:rsid w:val="001F3FD5"/>
    <w:rsid w:val="00203833"/>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50BEB"/>
    <w:rsid w:val="00257D4C"/>
    <w:rsid w:val="00266A37"/>
    <w:rsid w:val="002670C7"/>
    <w:rsid w:val="0026788F"/>
    <w:rsid w:val="0027464F"/>
    <w:rsid w:val="002804E5"/>
    <w:rsid w:val="00280989"/>
    <w:rsid w:val="00281949"/>
    <w:rsid w:val="00285BCF"/>
    <w:rsid w:val="0028685A"/>
    <w:rsid w:val="00286869"/>
    <w:rsid w:val="0028788A"/>
    <w:rsid w:val="0029090B"/>
    <w:rsid w:val="002928BA"/>
    <w:rsid w:val="00293AAF"/>
    <w:rsid w:val="00293DD8"/>
    <w:rsid w:val="002977F8"/>
    <w:rsid w:val="002A71A8"/>
    <w:rsid w:val="002B0935"/>
    <w:rsid w:val="002B4939"/>
    <w:rsid w:val="002B4A47"/>
    <w:rsid w:val="002C5D97"/>
    <w:rsid w:val="002D0C7E"/>
    <w:rsid w:val="002D3D71"/>
    <w:rsid w:val="002D62D6"/>
    <w:rsid w:val="002E0446"/>
    <w:rsid w:val="002E11DC"/>
    <w:rsid w:val="002F1CD3"/>
    <w:rsid w:val="002F2572"/>
    <w:rsid w:val="00303545"/>
    <w:rsid w:val="003062FE"/>
    <w:rsid w:val="00307CE6"/>
    <w:rsid w:val="00315A82"/>
    <w:rsid w:val="0032467F"/>
    <w:rsid w:val="00325393"/>
    <w:rsid w:val="0032598A"/>
    <w:rsid w:val="00325E34"/>
    <w:rsid w:val="00327A0B"/>
    <w:rsid w:val="00334AE4"/>
    <w:rsid w:val="00335B85"/>
    <w:rsid w:val="00341057"/>
    <w:rsid w:val="00351F86"/>
    <w:rsid w:val="00353BB1"/>
    <w:rsid w:val="0035698D"/>
    <w:rsid w:val="00357644"/>
    <w:rsid w:val="00360C60"/>
    <w:rsid w:val="003613A3"/>
    <w:rsid w:val="003621C7"/>
    <w:rsid w:val="003633C2"/>
    <w:rsid w:val="00364A8E"/>
    <w:rsid w:val="00372B71"/>
    <w:rsid w:val="00373F1F"/>
    <w:rsid w:val="00374611"/>
    <w:rsid w:val="00377BDE"/>
    <w:rsid w:val="00385261"/>
    <w:rsid w:val="00385B0F"/>
    <w:rsid w:val="00395266"/>
    <w:rsid w:val="0039767F"/>
    <w:rsid w:val="003A2A81"/>
    <w:rsid w:val="003A3576"/>
    <w:rsid w:val="003A41E9"/>
    <w:rsid w:val="003A496B"/>
    <w:rsid w:val="003A5B18"/>
    <w:rsid w:val="003A7254"/>
    <w:rsid w:val="003B47F0"/>
    <w:rsid w:val="003B5C80"/>
    <w:rsid w:val="003C0AEE"/>
    <w:rsid w:val="003D4B78"/>
    <w:rsid w:val="003E1CCF"/>
    <w:rsid w:val="003E3DC5"/>
    <w:rsid w:val="003F14FD"/>
    <w:rsid w:val="003F1C1E"/>
    <w:rsid w:val="003F209C"/>
    <w:rsid w:val="003F25E9"/>
    <w:rsid w:val="003F61B9"/>
    <w:rsid w:val="003F660C"/>
    <w:rsid w:val="004111AB"/>
    <w:rsid w:val="004136D3"/>
    <w:rsid w:val="00415B52"/>
    <w:rsid w:val="00420F70"/>
    <w:rsid w:val="00421488"/>
    <w:rsid w:val="0042296D"/>
    <w:rsid w:val="00423077"/>
    <w:rsid w:val="0042344B"/>
    <w:rsid w:val="00430EB0"/>
    <w:rsid w:val="00436E28"/>
    <w:rsid w:val="00437498"/>
    <w:rsid w:val="00437DCE"/>
    <w:rsid w:val="00441E33"/>
    <w:rsid w:val="00450902"/>
    <w:rsid w:val="00451E70"/>
    <w:rsid w:val="00457BA5"/>
    <w:rsid w:val="00464F58"/>
    <w:rsid w:val="00467762"/>
    <w:rsid w:val="00467A85"/>
    <w:rsid w:val="00470333"/>
    <w:rsid w:val="0047114F"/>
    <w:rsid w:val="00471FA2"/>
    <w:rsid w:val="004755D0"/>
    <w:rsid w:val="00476422"/>
    <w:rsid w:val="004764C1"/>
    <w:rsid w:val="004838F6"/>
    <w:rsid w:val="00486AB7"/>
    <w:rsid w:val="00494B75"/>
    <w:rsid w:val="004A0CAF"/>
    <w:rsid w:val="004A2D11"/>
    <w:rsid w:val="004A78A6"/>
    <w:rsid w:val="004B4D07"/>
    <w:rsid w:val="004B6A20"/>
    <w:rsid w:val="004C0DB1"/>
    <w:rsid w:val="004C5EED"/>
    <w:rsid w:val="004D5C37"/>
    <w:rsid w:val="004E1662"/>
    <w:rsid w:val="004E20FA"/>
    <w:rsid w:val="004E47FF"/>
    <w:rsid w:val="004E513F"/>
    <w:rsid w:val="004E594D"/>
    <w:rsid w:val="004F1507"/>
    <w:rsid w:val="004F25A9"/>
    <w:rsid w:val="004F3570"/>
    <w:rsid w:val="004F3FB0"/>
    <w:rsid w:val="004F5C4A"/>
    <w:rsid w:val="0050099E"/>
    <w:rsid w:val="005016E7"/>
    <w:rsid w:val="00503002"/>
    <w:rsid w:val="005049E1"/>
    <w:rsid w:val="00511664"/>
    <w:rsid w:val="005120B8"/>
    <w:rsid w:val="00521499"/>
    <w:rsid w:val="00523844"/>
    <w:rsid w:val="00523BBA"/>
    <w:rsid w:val="005256C4"/>
    <w:rsid w:val="0053762B"/>
    <w:rsid w:val="005417AB"/>
    <w:rsid w:val="00544A26"/>
    <w:rsid w:val="00545175"/>
    <w:rsid w:val="0054746C"/>
    <w:rsid w:val="00551099"/>
    <w:rsid w:val="00553B95"/>
    <w:rsid w:val="00553DDB"/>
    <w:rsid w:val="0055554C"/>
    <w:rsid w:val="00560A3C"/>
    <w:rsid w:val="00562837"/>
    <w:rsid w:val="0056778D"/>
    <w:rsid w:val="00567891"/>
    <w:rsid w:val="005704CF"/>
    <w:rsid w:val="005712DB"/>
    <w:rsid w:val="00571DCE"/>
    <w:rsid w:val="00572C62"/>
    <w:rsid w:val="00575AB1"/>
    <w:rsid w:val="00577AAB"/>
    <w:rsid w:val="00584E0D"/>
    <w:rsid w:val="00591E16"/>
    <w:rsid w:val="0059278B"/>
    <w:rsid w:val="00595FC3"/>
    <w:rsid w:val="005A1F12"/>
    <w:rsid w:val="005A710E"/>
    <w:rsid w:val="005B0FB3"/>
    <w:rsid w:val="005B136E"/>
    <w:rsid w:val="005B33C3"/>
    <w:rsid w:val="005B343A"/>
    <w:rsid w:val="005C0EDF"/>
    <w:rsid w:val="005C18DF"/>
    <w:rsid w:val="005C21F4"/>
    <w:rsid w:val="005C4E5C"/>
    <w:rsid w:val="005D521B"/>
    <w:rsid w:val="005D5470"/>
    <w:rsid w:val="005D56B4"/>
    <w:rsid w:val="005D5E24"/>
    <w:rsid w:val="005D7B3B"/>
    <w:rsid w:val="005E0767"/>
    <w:rsid w:val="005E6CCD"/>
    <w:rsid w:val="005F0A60"/>
    <w:rsid w:val="00600945"/>
    <w:rsid w:val="006011F2"/>
    <w:rsid w:val="006017B1"/>
    <w:rsid w:val="00606388"/>
    <w:rsid w:val="006078FF"/>
    <w:rsid w:val="00607D86"/>
    <w:rsid w:val="00617424"/>
    <w:rsid w:val="00617431"/>
    <w:rsid w:val="00617EF0"/>
    <w:rsid w:val="00622EF8"/>
    <w:rsid w:val="00623F7B"/>
    <w:rsid w:val="0062716D"/>
    <w:rsid w:val="00631A3D"/>
    <w:rsid w:val="00632772"/>
    <w:rsid w:val="00633E39"/>
    <w:rsid w:val="00635712"/>
    <w:rsid w:val="00641FCF"/>
    <w:rsid w:val="00645EC9"/>
    <w:rsid w:val="00650112"/>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5C16"/>
    <w:rsid w:val="006822A0"/>
    <w:rsid w:val="00683432"/>
    <w:rsid w:val="0068611C"/>
    <w:rsid w:val="006870DD"/>
    <w:rsid w:val="0068757B"/>
    <w:rsid w:val="006875C5"/>
    <w:rsid w:val="006930F7"/>
    <w:rsid w:val="00696879"/>
    <w:rsid w:val="006972D9"/>
    <w:rsid w:val="006A0359"/>
    <w:rsid w:val="006B0606"/>
    <w:rsid w:val="006B67D0"/>
    <w:rsid w:val="006C425D"/>
    <w:rsid w:val="006D12F9"/>
    <w:rsid w:val="006D720A"/>
    <w:rsid w:val="006E18F1"/>
    <w:rsid w:val="006E29DA"/>
    <w:rsid w:val="006E2E90"/>
    <w:rsid w:val="006E3A25"/>
    <w:rsid w:val="006E7D1B"/>
    <w:rsid w:val="006E7D47"/>
    <w:rsid w:val="006F7400"/>
    <w:rsid w:val="006F7F6B"/>
    <w:rsid w:val="007030B9"/>
    <w:rsid w:val="00703243"/>
    <w:rsid w:val="00703EC5"/>
    <w:rsid w:val="00704F4F"/>
    <w:rsid w:val="00705832"/>
    <w:rsid w:val="0070588D"/>
    <w:rsid w:val="00705C8B"/>
    <w:rsid w:val="0071650C"/>
    <w:rsid w:val="00720DAC"/>
    <w:rsid w:val="00723638"/>
    <w:rsid w:val="00724B13"/>
    <w:rsid w:val="007274FB"/>
    <w:rsid w:val="00730210"/>
    <w:rsid w:val="007343EB"/>
    <w:rsid w:val="00737C3A"/>
    <w:rsid w:val="00740C13"/>
    <w:rsid w:val="00741EE4"/>
    <w:rsid w:val="00746124"/>
    <w:rsid w:val="00754E7A"/>
    <w:rsid w:val="007608CA"/>
    <w:rsid w:val="00762612"/>
    <w:rsid w:val="00763953"/>
    <w:rsid w:val="00772CDB"/>
    <w:rsid w:val="00775BD3"/>
    <w:rsid w:val="00776D09"/>
    <w:rsid w:val="0078037A"/>
    <w:rsid w:val="00782368"/>
    <w:rsid w:val="007843B4"/>
    <w:rsid w:val="007862A4"/>
    <w:rsid w:val="00791CFD"/>
    <w:rsid w:val="007929BF"/>
    <w:rsid w:val="007A7873"/>
    <w:rsid w:val="007B063E"/>
    <w:rsid w:val="007B0DC2"/>
    <w:rsid w:val="007B3245"/>
    <w:rsid w:val="007B70C6"/>
    <w:rsid w:val="007C04BA"/>
    <w:rsid w:val="007C352C"/>
    <w:rsid w:val="007D23BD"/>
    <w:rsid w:val="007D272C"/>
    <w:rsid w:val="007D3117"/>
    <w:rsid w:val="007D394B"/>
    <w:rsid w:val="007D565B"/>
    <w:rsid w:val="007D64D0"/>
    <w:rsid w:val="007F1C0F"/>
    <w:rsid w:val="007F39AC"/>
    <w:rsid w:val="00800A4D"/>
    <w:rsid w:val="008065A8"/>
    <w:rsid w:val="00806A07"/>
    <w:rsid w:val="00806FA0"/>
    <w:rsid w:val="00810B02"/>
    <w:rsid w:val="00812DFC"/>
    <w:rsid w:val="008163BC"/>
    <w:rsid w:val="008171C4"/>
    <w:rsid w:val="00821116"/>
    <w:rsid w:val="00825720"/>
    <w:rsid w:val="0082735B"/>
    <w:rsid w:val="008276B3"/>
    <w:rsid w:val="00831861"/>
    <w:rsid w:val="008323BB"/>
    <w:rsid w:val="008338E8"/>
    <w:rsid w:val="00833B4C"/>
    <w:rsid w:val="00833ED9"/>
    <w:rsid w:val="008426B0"/>
    <w:rsid w:val="00842D4A"/>
    <w:rsid w:val="00845477"/>
    <w:rsid w:val="00847767"/>
    <w:rsid w:val="00856336"/>
    <w:rsid w:val="008567C1"/>
    <w:rsid w:val="00861F09"/>
    <w:rsid w:val="00865C08"/>
    <w:rsid w:val="008662CA"/>
    <w:rsid w:val="0086735D"/>
    <w:rsid w:val="00873B10"/>
    <w:rsid w:val="00875AD8"/>
    <w:rsid w:val="0087606C"/>
    <w:rsid w:val="00880363"/>
    <w:rsid w:val="008829A0"/>
    <w:rsid w:val="00882E4E"/>
    <w:rsid w:val="0088789F"/>
    <w:rsid w:val="00890EA5"/>
    <w:rsid w:val="00893872"/>
    <w:rsid w:val="008939A3"/>
    <w:rsid w:val="00895504"/>
    <w:rsid w:val="008977E3"/>
    <w:rsid w:val="008A1797"/>
    <w:rsid w:val="008A28A9"/>
    <w:rsid w:val="008A3BEA"/>
    <w:rsid w:val="008A5A15"/>
    <w:rsid w:val="008A6FBB"/>
    <w:rsid w:val="008B163F"/>
    <w:rsid w:val="008B5CF1"/>
    <w:rsid w:val="008B650A"/>
    <w:rsid w:val="008B6697"/>
    <w:rsid w:val="008B6F73"/>
    <w:rsid w:val="008C0076"/>
    <w:rsid w:val="008C067C"/>
    <w:rsid w:val="008C2656"/>
    <w:rsid w:val="008C3380"/>
    <w:rsid w:val="008C6362"/>
    <w:rsid w:val="008D2188"/>
    <w:rsid w:val="008D4400"/>
    <w:rsid w:val="008E0668"/>
    <w:rsid w:val="008E2D1A"/>
    <w:rsid w:val="008E44C0"/>
    <w:rsid w:val="008E4AD6"/>
    <w:rsid w:val="008E5FFE"/>
    <w:rsid w:val="008E6384"/>
    <w:rsid w:val="008E7986"/>
    <w:rsid w:val="008F1BB0"/>
    <w:rsid w:val="008F1FAE"/>
    <w:rsid w:val="008F25FC"/>
    <w:rsid w:val="008F31E8"/>
    <w:rsid w:val="008F58CE"/>
    <w:rsid w:val="008F6457"/>
    <w:rsid w:val="008F65F7"/>
    <w:rsid w:val="008F7889"/>
    <w:rsid w:val="00901E3F"/>
    <w:rsid w:val="0090323B"/>
    <w:rsid w:val="009039A5"/>
    <w:rsid w:val="00913C19"/>
    <w:rsid w:val="00916913"/>
    <w:rsid w:val="00923321"/>
    <w:rsid w:val="00923CDA"/>
    <w:rsid w:val="009249A0"/>
    <w:rsid w:val="009277B6"/>
    <w:rsid w:val="009325C4"/>
    <w:rsid w:val="0093305C"/>
    <w:rsid w:val="009346CE"/>
    <w:rsid w:val="0093680C"/>
    <w:rsid w:val="00936949"/>
    <w:rsid w:val="00940D60"/>
    <w:rsid w:val="00942765"/>
    <w:rsid w:val="00947AE6"/>
    <w:rsid w:val="00953F53"/>
    <w:rsid w:val="00955C90"/>
    <w:rsid w:val="00960CF4"/>
    <w:rsid w:val="00962287"/>
    <w:rsid w:val="0096282C"/>
    <w:rsid w:val="009628EC"/>
    <w:rsid w:val="00963068"/>
    <w:rsid w:val="009632ED"/>
    <w:rsid w:val="00964354"/>
    <w:rsid w:val="00966768"/>
    <w:rsid w:val="00970A88"/>
    <w:rsid w:val="00973ABE"/>
    <w:rsid w:val="00984569"/>
    <w:rsid w:val="00984E42"/>
    <w:rsid w:val="00987E24"/>
    <w:rsid w:val="009966FD"/>
    <w:rsid w:val="009969E8"/>
    <w:rsid w:val="009A246F"/>
    <w:rsid w:val="009B0947"/>
    <w:rsid w:val="009B2B08"/>
    <w:rsid w:val="009B3E42"/>
    <w:rsid w:val="009B5937"/>
    <w:rsid w:val="009C48B6"/>
    <w:rsid w:val="009D0DE5"/>
    <w:rsid w:val="009D428E"/>
    <w:rsid w:val="009D7EE0"/>
    <w:rsid w:val="009E017F"/>
    <w:rsid w:val="009E22F8"/>
    <w:rsid w:val="009E563B"/>
    <w:rsid w:val="009E6707"/>
    <w:rsid w:val="009F1B69"/>
    <w:rsid w:val="009F1F7F"/>
    <w:rsid w:val="009F7E62"/>
    <w:rsid w:val="00A00980"/>
    <w:rsid w:val="00A018E7"/>
    <w:rsid w:val="00A03DE5"/>
    <w:rsid w:val="00A05079"/>
    <w:rsid w:val="00A059F5"/>
    <w:rsid w:val="00A05B88"/>
    <w:rsid w:val="00A103DD"/>
    <w:rsid w:val="00A13DD9"/>
    <w:rsid w:val="00A232A0"/>
    <w:rsid w:val="00A241D2"/>
    <w:rsid w:val="00A26CB0"/>
    <w:rsid w:val="00A416C1"/>
    <w:rsid w:val="00A420BF"/>
    <w:rsid w:val="00A4240C"/>
    <w:rsid w:val="00A426FB"/>
    <w:rsid w:val="00A4326C"/>
    <w:rsid w:val="00A51F9B"/>
    <w:rsid w:val="00A520C1"/>
    <w:rsid w:val="00A55243"/>
    <w:rsid w:val="00A57191"/>
    <w:rsid w:val="00A60689"/>
    <w:rsid w:val="00A61C9F"/>
    <w:rsid w:val="00A61EE9"/>
    <w:rsid w:val="00A64DF8"/>
    <w:rsid w:val="00A70C08"/>
    <w:rsid w:val="00A71209"/>
    <w:rsid w:val="00A72A43"/>
    <w:rsid w:val="00A73122"/>
    <w:rsid w:val="00A7314E"/>
    <w:rsid w:val="00A80D77"/>
    <w:rsid w:val="00A82B1F"/>
    <w:rsid w:val="00A82F83"/>
    <w:rsid w:val="00A85A20"/>
    <w:rsid w:val="00A85CD9"/>
    <w:rsid w:val="00A90D07"/>
    <w:rsid w:val="00A916DB"/>
    <w:rsid w:val="00A97AE0"/>
    <w:rsid w:val="00AA3080"/>
    <w:rsid w:val="00AA5C79"/>
    <w:rsid w:val="00AB14AF"/>
    <w:rsid w:val="00AB3E2E"/>
    <w:rsid w:val="00AB4EC4"/>
    <w:rsid w:val="00AB76CD"/>
    <w:rsid w:val="00AC029F"/>
    <w:rsid w:val="00AC299D"/>
    <w:rsid w:val="00AC4BB8"/>
    <w:rsid w:val="00AC5F86"/>
    <w:rsid w:val="00AC730F"/>
    <w:rsid w:val="00AC7DAC"/>
    <w:rsid w:val="00AD00D1"/>
    <w:rsid w:val="00AD2D78"/>
    <w:rsid w:val="00AD7C14"/>
    <w:rsid w:val="00AE0B9C"/>
    <w:rsid w:val="00AE73A4"/>
    <w:rsid w:val="00AF390D"/>
    <w:rsid w:val="00AF6531"/>
    <w:rsid w:val="00B01C8A"/>
    <w:rsid w:val="00B01FAF"/>
    <w:rsid w:val="00B06BE3"/>
    <w:rsid w:val="00B07E1F"/>
    <w:rsid w:val="00B17E70"/>
    <w:rsid w:val="00B237AF"/>
    <w:rsid w:val="00B23895"/>
    <w:rsid w:val="00B23B93"/>
    <w:rsid w:val="00B27438"/>
    <w:rsid w:val="00B315E5"/>
    <w:rsid w:val="00B32BF5"/>
    <w:rsid w:val="00B34F20"/>
    <w:rsid w:val="00B35E52"/>
    <w:rsid w:val="00B405E8"/>
    <w:rsid w:val="00B40BDE"/>
    <w:rsid w:val="00B4240B"/>
    <w:rsid w:val="00B427DB"/>
    <w:rsid w:val="00B43357"/>
    <w:rsid w:val="00B45446"/>
    <w:rsid w:val="00B51F0E"/>
    <w:rsid w:val="00B52FD8"/>
    <w:rsid w:val="00B55347"/>
    <w:rsid w:val="00B570CA"/>
    <w:rsid w:val="00B60A74"/>
    <w:rsid w:val="00B63447"/>
    <w:rsid w:val="00B65B90"/>
    <w:rsid w:val="00B720B8"/>
    <w:rsid w:val="00B73313"/>
    <w:rsid w:val="00B814A2"/>
    <w:rsid w:val="00B93C2A"/>
    <w:rsid w:val="00BA1996"/>
    <w:rsid w:val="00BA76BF"/>
    <w:rsid w:val="00BB7375"/>
    <w:rsid w:val="00BC0DA0"/>
    <w:rsid w:val="00BD03BD"/>
    <w:rsid w:val="00BD0FFA"/>
    <w:rsid w:val="00BD1841"/>
    <w:rsid w:val="00BD29DB"/>
    <w:rsid w:val="00BD3D6D"/>
    <w:rsid w:val="00BD3FA1"/>
    <w:rsid w:val="00BD6E0B"/>
    <w:rsid w:val="00BD771A"/>
    <w:rsid w:val="00BE2F95"/>
    <w:rsid w:val="00BE613B"/>
    <w:rsid w:val="00BE71C4"/>
    <w:rsid w:val="00BF15CF"/>
    <w:rsid w:val="00BF18DD"/>
    <w:rsid w:val="00BF1A06"/>
    <w:rsid w:val="00BF1A1A"/>
    <w:rsid w:val="00BF1CA9"/>
    <w:rsid w:val="00BF2C08"/>
    <w:rsid w:val="00C02BF8"/>
    <w:rsid w:val="00C03E6C"/>
    <w:rsid w:val="00C05C0E"/>
    <w:rsid w:val="00C20580"/>
    <w:rsid w:val="00C20B08"/>
    <w:rsid w:val="00C21C62"/>
    <w:rsid w:val="00C23A3A"/>
    <w:rsid w:val="00C449A1"/>
    <w:rsid w:val="00C45325"/>
    <w:rsid w:val="00C51A7C"/>
    <w:rsid w:val="00C54873"/>
    <w:rsid w:val="00C5614D"/>
    <w:rsid w:val="00C56ECA"/>
    <w:rsid w:val="00C61B90"/>
    <w:rsid w:val="00C62D1B"/>
    <w:rsid w:val="00C65B29"/>
    <w:rsid w:val="00C66DC0"/>
    <w:rsid w:val="00C70A17"/>
    <w:rsid w:val="00C70F88"/>
    <w:rsid w:val="00C73A16"/>
    <w:rsid w:val="00C761C4"/>
    <w:rsid w:val="00C810FD"/>
    <w:rsid w:val="00C8117E"/>
    <w:rsid w:val="00C84919"/>
    <w:rsid w:val="00C855F9"/>
    <w:rsid w:val="00C87968"/>
    <w:rsid w:val="00C87DB9"/>
    <w:rsid w:val="00C905E4"/>
    <w:rsid w:val="00C932E7"/>
    <w:rsid w:val="00C945D5"/>
    <w:rsid w:val="00C95F87"/>
    <w:rsid w:val="00C971F8"/>
    <w:rsid w:val="00CA3BB9"/>
    <w:rsid w:val="00CA50F9"/>
    <w:rsid w:val="00CB0694"/>
    <w:rsid w:val="00CB1363"/>
    <w:rsid w:val="00CC0C12"/>
    <w:rsid w:val="00CC18CF"/>
    <w:rsid w:val="00CC45F8"/>
    <w:rsid w:val="00CC4E61"/>
    <w:rsid w:val="00CC5669"/>
    <w:rsid w:val="00CC73BD"/>
    <w:rsid w:val="00CD0E3C"/>
    <w:rsid w:val="00CD1AF7"/>
    <w:rsid w:val="00CD360F"/>
    <w:rsid w:val="00CD394B"/>
    <w:rsid w:val="00CE140F"/>
    <w:rsid w:val="00CE1C21"/>
    <w:rsid w:val="00CE5631"/>
    <w:rsid w:val="00CF0760"/>
    <w:rsid w:val="00CF23A5"/>
    <w:rsid w:val="00CF5D3B"/>
    <w:rsid w:val="00CF6676"/>
    <w:rsid w:val="00CF783F"/>
    <w:rsid w:val="00D02A5F"/>
    <w:rsid w:val="00D10AFD"/>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2249"/>
    <w:rsid w:val="00D62604"/>
    <w:rsid w:val="00D75AA8"/>
    <w:rsid w:val="00D7784D"/>
    <w:rsid w:val="00D83685"/>
    <w:rsid w:val="00D8691F"/>
    <w:rsid w:val="00D8777B"/>
    <w:rsid w:val="00D90ECC"/>
    <w:rsid w:val="00D9112B"/>
    <w:rsid w:val="00DA72E6"/>
    <w:rsid w:val="00DB0865"/>
    <w:rsid w:val="00DB2CA1"/>
    <w:rsid w:val="00DC25F1"/>
    <w:rsid w:val="00DC7E64"/>
    <w:rsid w:val="00DD33EB"/>
    <w:rsid w:val="00DD56EE"/>
    <w:rsid w:val="00DD7300"/>
    <w:rsid w:val="00DE02CE"/>
    <w:rsid w:val="00DE2896"/>
    <w:rsid w:val="00DE2899"/>
    <w:rsid w:val="00DE436B"/>
    <w:rsid w:val="00DE7478"/>
    <w:rsid w:val="00DF3F40"/>
    <w:rsid w:val="00DF4388"/>
    <w:rsid w:val="00DF5811"/>
    <w:rsid w:val="00DF6630"/>
    <w:rsid w:val="00E00D30"/>
    <w:rsid w:val="00E06640"/>
    <w:rsid w:val="00E11EF4"/>
    <w:rsid w:val="00E12A31"/>
    <w:rsid w:val="00E14538"/>
    <w:rsid w:val="00E14B5E"/>
    <w:rsid w:val="00E1643C"/>
    <w:rsid w:val="00E207A2"/>
    <w:rsid w:val="00E21BD0"/>
    <w:rsid w:val="00E21EE8"/>
    <w:rsid w:val="00E24C39"/>
    <w:rsid w:val="00E2548C"/>
    <w:rsid w:val="00E343E6"/>
    <w:rsid w:val="00E34FAE"/>
    <w:rsid w:val="00E40B80"/>
    <w:rsid w:val="00E41F95"/>
    <w:rsid w:val="00E4299D"/>
    <w:rsid w:val="00E4300A"/>
    <w:rsid w:val="00E43895"/>
    <w:rsid w:val="00E4475B"/>
    <w:rsid w:val="00E47F4B"/>
    <w:rsid w:val="00E51725"/>
    <w:rsid w:val="00E55DAF"/>
    <w:rsid w:val="00E61A40"/>
    <w:rsid w:val="00E62A0C"/>
    <w:rsid w:val="00E65405"/>
    <w:rsid w:val="00E70CB7"/>
    <w:rsid w:val="00E74980"/>
    <w:rsid w:val="00E749B2"/>
    <w:rsid w:val="00E75279"/>
    <w:rsid w:val="00E77316"/>
    <w:rsid w:val="00E81F3F"/>
    <w:rsid w:val="00E84C63"/>
    <w:rsid w:val="00E90DA1"/>
    <w:rsid w:val="00E928FC"/>
    <w:rsid w:val="00EB3897"/>
    <w:rsid w:val="00EB475E"/>
    <w:rsid w:val="00EB4CD4"/>
    <w:rsid w:val="00EB573D"/>
    <w:rsid w:val="00EC26D4"/>
    <w:rsid w:val="00EC5EAD"/>
    <w:rsid w:val="00EC6BA9"/>
    <w:rsid w:val="00EC6BFC"/>
    <w:rsid w:val="00ED711F"/>
    <w:rsid w:val="00ED7FD2"/>
    <w:rsid w:val="00EE1923"/>
    <w:rsid w:val="00EE29F4"/>
    <w:rsid w:val="00EE5608"/>
    <w:rsid w:val="00EE6D2C"/>
    <w:rsid w:val="00EE73B9"/>
    <w:rsid w:val="00EF11B3"/>
    <w:rsid w:val="00EF162C"/>
    <w:rsid w:val="00EF163A"/>
    <w:rsid w:val="00EF5DA9"/>
    <w:rsid w:val="00EF6F75"/>
    <w:rsid w:val="00EF6FFE"/>
    <w:rsid w:val="00EF7581"/>
    <w:rsid w:val="00F0185F"/>
    <w:rsid w:val="00F03348"/>
    <w:rsid w:val="00F11093"/>
    <w:rsid w:val="00F11EB0"/>
    <w:rsid w:val="00F1515C"/>
    <w:rsid w:val="00F20C92"/>
    <w:rsid w:val="00F24761"/>
    <w:rsid w:val="00F26591"/>
    <w:rsid w:val="00F304D4"/>
    <w:rsid w:val="00F31D60"/>
    <w:rsid w:val="00F32E5D"/>
    <w:rsid w:val="00F42235"/>
    <w:rsid w:val="00F543C9"/>
    <w:rsid w:val="00F548E9"/>
    <w:rsid w:val="00F557E7"/>
    <w:rsid w:val="00F60912"/>
    <w:rsid w:val="00F621A9"/>
    <w:rsid w:val="00F71E03"/>
    <w:rsid w:val="00F7681F"/>
    <w:rsid w:val="00F80F3E"/>
    <w:rsid w:val="00F8143A"/>
    <w:rsid w:val="00F828E9"/>
    <w:rsid w:val="00F85E4D"/>
    <w:rsid w:val="00F87921"/>
    <w:rsid w:val="00F87B4A"/>
    <w:rsid w:val="00F94E66"/>
    <w:rsid w:val="00F96B9B"/>
    <w:rsid w:val="00FA70EC"/>
    <w:rsid w:val="00FA7B15"/>
    <w:rsid w:val="00FB05F9"/>
    <w:rsid w:val="00FB5A02"/>
    <w:rsid w:val="00FC1247"/>
    <w:rsid w:val="00FC343B"/>
    <w:rsid w:val="00FC638C"/>
    <w:rsid w:val="00FC6815"/>
    <w:rsid w:val="00FC74B1"/>
    <w:rsid w:val="00FD0DEE"/>
    <w:rsid w:val="00FD18B9"/>
    <w:rsid w:val="00FD5BA1"/>
    <w:rsid w:val="00FE2199"/>
    <w:rsid w:val="00FE4E5C"/>
    <w:rsid w:val="00FE6635"/>
    <w:rsid w:val="00FE6877"/>
    <w:rsid w:val="00FF33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566F1F"/>
  <w15:docId w15:val="{EAFC4BC9-F90C-458B-AACD-3A575DDB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7D0"/>
    <w:pPr>
      <w:jc w:val="both"/>
    </w:pPr>
    <w:rPr>
      <w:rFonts w:eastAsiaTheme="minorHAnsi" w:cstheme="minorBidi"/>
    </w:rPr>
  </w:style>
  <w:style w:type="paragraph" w:styleId="Heading1">
    <w:name w:val="heading 1"/>
    <w:basedOn w:val="Normal"/>
    <w:link w:val="Heading1Char"/>
    <w:uiPriority w:val="2"/>
    <w:semiHidden/>
    <w:rsid w:val="006B67D0"/>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6B67D0"/>
    <w:pPr>
      <w:spacing w:after="240"/>
      <w:outlineLvl w:val="1"/>
    </w:pPr>
    <w:rPr>
      <w:b/>
      <w:szCs w:val="26"/>
    </w:rPr>
  </w:style>
  <w:style w:type="paragraph" w:styleId="Heading3">
    <w:name w:val="heading 3"/>
    <w:basedOn w:val="Normal"/>
    <w:next w:val="Level3"/>
    <w:link w:val="Heading3Char"/>
    <w:uiPriority w:val="2"/>
    <w:semiHidden/>
    <w:rsid w:val="006B67D0"/>
    <w:pPr>
      <w:spacing w:after="240"/>
      <w:outlineLvl w:val="2"/>
    </w:pPr>
    <w:rPr>
      <w:b/>
      <w:szCs w:val="24"/>
    </w:rPr>
  </w:style>
  <w:style w:type="paragraph" w:styleId="Heading4">
    <w:name w:val="heading 4"/>
    <w:basedOn w:val="Normal"/>
    <w:next w:val="BodyText"/>
    <w:link w:val="Heading4Char"/>
    <w:semiHidden/>
    <w:rsid w:val="006B67D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6B67D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6B67D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6B67D0"/>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6B67D0"/>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6B67D0"/>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B67D0"/>
    <w:pPr>
      <w:tabs>
        <w:tab w:val="center" w:pos="4820"/>
        <w:tab w:val="right" w:pos="9639"/>
      </w:tabs>
      <w:jc w:val="left"/>
    </w:pPr>
    <w:rPr>
      <w:sz w:val="16"/>
    </w:rPr>
  </w:style>
  <w:style w:type="character" w:customStyle="1" w:styleId="FooterChar">
    <w:name w:val="Footer Char"/>
    <w:basedOn w:val="DefaultParagraphFont"/>
    <w:link w:val="Footer"/>
    <w:uiPriority w:val="99"/>
    <w:rsid w:val="006B67D0"/>
    <w:rPr>
      <w:rFonts w:eastAsiaTheme="minorHAnsi" w:cstheme="minorBidi"/>
      <w:sz w:val="16"/>
    </w:rPr>
  </w:style>
  <w:style w:type="paragraph" w:styleId="Header">
    <w:name w:val="header"/>
    <w:basedOn w:val="Normal"/>
    <w:link w:val="HeaderChar"/>
    <w:uiPriority w:val="4"/>
    <w:semiHidden/>
    <w:rsid w:val="006B67D0"/>
    <w:rPr>
      <w:sz w:val="16"/>
    </w:rPr>
  </w:style>
  <w:style w:type="character" w:customStyle="1" w:styleId="HeaderChar">
    <w:name w:val="Header Char"/>
    <w:basedOn w:val="DefaultParagraphFont"/>
    <w:link w:val="Header"/>
    <w:uiPriority w:val="4"/>
    <w:semiHidden/>
    <w:rsid w:val="006B67D0"/>
    <w:rPr>
      <w:rFonts w:eastAsiaTheme="minorHAnsi" w:cstheme="minorBidi"/>
      <w:sz w:val="16"/>
    </w:rPr>
  </w:style>
  <w:style w:type="character" w:styleId="PageNumber">
    <w:name w:val="page number"/>
    <w:basedOn w:val="DefaultParagraphFont"/>
    <w:uiPriority w:val="99"/>
    <w:semiHidden/>
    <w:rsid w:val="006B67D0"/>
    <w:rPr>
      <w:rFonts w:cs="Times New Roman"/>
      <w:lang w:val="en-GB"/>
    </w:rPr>
  </w:style>
  <w:style w:type="paragraph" w:styleId="FootnoteText">
    <w:name w:val="footnote text"/>
    <w:basedOn w:val="Normal"/>
    <w:link w:val="FootnoteTextChar"/>
    <w:uiPriority w:val="99"/>
    <w:semiHidden/>
    <w:rsid w:val="006B67D0"/>
    <w:rPr>
      <w:sz w:val="16"/>
    </w:rPr>
  </w:style>
  <w:style w:type="character" w:customStyle="1" w:styleId="FootnoteTextChar">
    <w:name w:val="Footnote Text Char"/>
    <w:basedOn w:val="DefaultParagraphFont"/>
    <w:link w:val="FootnoteText"/>
    <w:uiPriority w:val="99"/>
    <w:semiHidden/>
    <w:rsid w:val="006B67D0"/>
    <w:rPr>
      <w:rFonts w:eastAsiaTheme="minorHAnsi" w:cstheme="minorBidi"/>
      <w:sz w:val="16"/>
    </w:rPr>
  </w:style>
  <w:style w:type="character" w:styleId="FootnoteReference">
    <w:name w:val="footnote reference"/>
    <w:uiPriority w:val="99"/>
    <w:semiHidden/>
    <w:rsid w:val="006B67D0"/>
    <w:rPr>
      <w:vertAlign w:val="superscript"/>
      <w:lang w:val="en-GB"/>
    </w:rPr>
  </w:style>
  <w:style w:type="character" w:styleId="Hyperlink">
    <w:name w:val="Hyperlink"/>
    <w:basedOn w:val="DefaultParagraphFont"/>
    <w:uiPriority w:val="99"/>
    <w:rsid w:val="006B67D0"/>
    <w:rPr>
      <w:color w:val="A80C35" w:themeColor="hyperlink"/>
      <w:u w:val="single"/>
      <w:lang w:val="en-GB"/>
    </w:rPr>
  </w:style>
  <w:style w:type="paragraph" w:customStyle="1" w:styleId="Body">
    <w:name w:val="Body"/>
    <w:basedOn w:val="Normal"/>
    <w:link w:val="BodyChar"/>
    <w:qFormat/>
    <w:rsid w:val="006B67D0"/>
    <w:pPr>
      <w:spacing w:after="240"/>
    </w:pPr>
  </w:style>
  <w:style w:type="paragraph" w:customStyle="1" w:styleId="Body1">
    <w:name w:val="Body 1"/>
    <w:basedOn w:val="Body"/>
    <w:link w:val="Body1Char"/>
    <w:qFormat/>
    <w:rsid w:val="006B67D0"/>
    <w:pPr>
      <w:ind w:left="851"/>
    </w:pPr>
  </w:style>
  <w:style w:type="paragraph" w:customStyle="1" w:styleId="Level1">
    <w:name w:val="Level 1"/>
    <w:basedOn w:val="Normal"/>
    <w:link w:val="Level1Char"/>
    <w:uiPriority w:val="3"/>
    <w:qFormat/>
    <w:rsid w:val="006B67D0"/>
    <w:pPr>
      <w:numPr>
        <w:numId w:val="14"/>
      </w:numPr>
      <w:spacing w:after="240"/>
    </w:pPr>
  </w:style>
  <w:style w:type="paragraph" w:customStyle="1" w:styleId="Body2">
    <w:name w:val="Body 2"/>
    <w:basedOn w:val="Body"/>
    <w:qFormat/>
    <w:rsid w:val="006B67D0"/>
    <w:pPr>
      <w:ind w:left="851"/>
    </w:pPr>
  </w:style>
  <w:style w:type="paragraph" w:customStyle="1" w:styleId="Level2">
    <w:name w:val="Level 2"/>
    <w:basedOn w:val="Normal"/>
    <w:uiPriority w:val="3"/>
    <w:qFormat/>
    <w:rsid w:val="006B67D0"/>
    <w:pPr>
      <w:numPr>
        <w:ilvl w:val="1"/>
        <w:numId w:val="14"/>
      </w:numPr>
      <w:spacing w:after="240"/>
    </w:pPr>
  </w:style>
  <w:style w:type="paragraph" w:customStyle="1" w:styleId="Body3">
    <w:name w:val="Body 3"/>
    <w:basedOn w:val="Body"/>
    <w:qFormat/>
    <w:rsid w:val="006B67D0"/>
    <w:pPr>
      <w:numPr>
        <w:ilvl w:val="2"/>
        <w:numId w:val="8"/>
      </w:numPr>
    </w:pPr>
  </w:style>
  <w:style w:type="paragraph" w:customStyle="1" w:styleId="Level3">
    <w:name w:val="Level 3"/>
    <w:basedOn w:val="Normal"/>
    <w:uiPriority w:val="3"/>
    <w:qFormat/>
    <w:rsid w:val="006B67D0"/>
    <w:pPr>
      <w:numPr>
        <w:ilvl w:val="2"/>
        <w:numId w:val="14"/>
      </w:numPr>
      <w:spacing w:after="240"/>
    </w:pPr>
  </w:style>
  <w:style w:type="paragraph" w:customStyle="1" w:styleId="Body4">
    <w:name w:val="Body 4"/>
    <w:basedOn w:val="Body"/>
    <w:qFormat/>
    <w:rsid w:val="006B67D0"/>
    <w:pPr>
      <w:numPr>
        <w:ilvl w:val="3"/>
        <w:numId w:val="8"/>
      </w:numPr>
    </w:pPr>
  </w:style>
  <w:style w:type="paragraph" w:customStyle="1" w:styleId="Level4">
    <w:name w:val="Level 4"/>
    <w:basedOn w:val="Body4"/>
    <w:uiPriority w:val="3"/>
    <w:qFormat/>
    <w:rsid w:val="006B67D0"/>
    <w:pPr>
      <w:numPr>
        <w:numId w:val="14"/>
      </w:numPr>
    </w:pPr>
  </w:style>
  <w:style w:type="paragraph" w:customStyle="1" w:styleId="Body5">
    <w:name w:val="Body 5"/>
    <w:basedOn w:val="Body"/>
    <w:qFormat/>
    <w:rsid w:val="006B67D0"/>
    <w:pPr>
      <w:numPr>
        <w:ilvl w:val="4"/>
        <w:numId w:val="8"/>
      </w:numPr>
    </w:pPr>
  </w:style>
  <w:style w:type="paragraph" w:customStyle="1" w:styleId="Level5">
    <w:name w:val="Level 5"/>
    <w:basedOn w:val="Body5"/>
    <w:uiPriority w:val="3"/>
    <w:qFormat/>
    <w:rsid w:val="006B67D0"/>
    <w:pPr>
      <w:numPr>
        <w:numId w:val="14"/>
      </w:numPr>
    </w:pPr>
  </w:style>
  <w:style w:type="paragraph" w:customStyle="1" w:styleId="Body6">
    <w:name w:val="Body 6"/>
    <w:basedOn w:val="Body"/>
    <w:qFormat/>
    <w:rsid w:val="006B67D0"/>
    <w:pPr>
      <w:numPr>
        <w:ilvl w:val="5"/>
        <w:numId w:val="8"/>
      </w:numPr>
    </w:pPr>
  </w:style>
  <w:style w:type="paragraph" w:customStyle="1" w:styleId="Level6">
    <w:name w:val="Level 6"/>
    <w:basedOn w:val="Body6"/>
    <w:uiPriority w:val="3"/>
    <w:qFormat/>
    <w:rsid w:val="006B67D0"/>
    <w:pPr>
      <w:numPr>
        <w:numId w:val="14"/>
      </w:numPr>
    </w:pPr>
  </w:style>
  <w:style w:type="paragraph" w:customStyle="1" w:styleId="Bullet1">
    <w:name w:val="Bullet 1"/>
    <w:basedOn w:val="Body"/>
    <w:uiPriority w:val="4"/>
    <w:qFormat/>
    <w:rsid w:val="006B67D0"/>
    <w:pPr>
      <w:numPr>
        <w:numId w:val="9"/>
      </w:numPr>
    </w:pPr>
  </w:style>
  <w:style w:type="paragraph" w:customStyle="1" w:styleId="Bullet2">
    <w:name w:val="Bullet 2"/>
    <w:basedOn w:val="Body"/>
    <w:uiPriority w:val="4"/>
    <w:qFormat/>
    <w:rsid w:val="006B67D0"/>
    <w:pPr>
      <w:numPr>
        <w:ilvl w:val="1"/>
        <w:numId w:val="9"/>
      </w:numPr>
    </w:pPr>
  </w:style>
  <w:style w:type="paragraph" w:customStyle="1" w:styleId="Bullet3">
    <w:name w:val="Bullet 3"/>
    <w:basedOn w:val="Body"/>
    <w:uiPriority w:val="4"/>
    <w:qFormat/>
    <w:rsid w:val="006B67D0"/>
    <w:pPr>
      <w:numPr>
        <w:ilvl w:val="2"/>
        <w:numId w:val="9"/>
      </w:numPr>
    </w:pPr>
  </w:style>
  <w:style w:type="paragraph" w:customStyle="1" w:styleId="Bullet4">
    <w:name w:val="Bullet 4"/>
    <w:basedOn w:val="Body"/>
    <w:uiPriority w:val="4"/>
    <w:qFormat/>
    <w:rsid w:val="006B67D0"/>
    <w:pPr>
      <w:numPr>
        <w:ilvl w:val="3"/>
        <w:numId w:val="9"/>
      </w:numPr>
    </w:pPr>
  </w:style>
  <w:style w:type="paragraph" w:customStyle="1" w:styleId="Appendix">
    <w:name w:val="Appendix #"/>
    <w:basedOn w:val="Body"/>
    <w:next w:val="Body"/>
    <w:uiPriority w:val="99"/>
    <w:qFormat/>
    <w:rsid w:val="006B67D0"/>
    <w:pPr>
      <w:keepNext/>
      <w:pageBreakBefore/>
      <w:numPr>
        <w:numId w:val="23"/>
      </w:numPr>
      <w:jc w:val="center"/>
      <w:outlineLvl w:val="6"/>
    </w:pPr>
    <w:rPr>
      <w:b/>
      <w:caps/>
    </w:rPr>
  </w:style>
  <w:style w:type="paragraph" w:customStyle="1" w:styleId="MainHeading">
    <w:name w:val="Main Heading"/>
    <w:basedOn w:val="Body"/>
    <w:uiPriority w:val="1"/>
    <w:rsid w:val="006B67D0"/>
    <w:pPr>
      <w:keepNext/>
      <w:keepLines/>
      <w:jc w:val="center"/>
    </w:pPr>
    <w:rPr>
      <w:b/>
      <w:bCs/>
      <w:caps/>
      <w:sz w:val="24"/>
      <w:szCs w:val="24"/>
    </w:rPr>
  </w:style>
  <w:style w:type="paragraph" w:customStyle="1" w:styleId="SchedulePart">
    <w:name w:val="Schedule Part #"/>
    <w:basedOn w:val="Body"/>
    <w:next w:val="Body"/>
    <w:uiPriority w:val="5"/>
    <w:qFormat/>
    <w:rsid w:val="006B67D0"/>
    <w:pPr>
      <w:keepNext/>
      <w:numPr>
        <w:ilvl w:val="1"/>
        <w:numId w:val="24"/>
      </w:numPr>
      <w:jc w:val="center"/>
      <w:outlineLvl w:val="8"/>
    </w:pPr>
    <w:rPr>
      <w:rFonts w:ascii="Arial Bold" w:hAnsi="Arial Bold"/>
      <w:b/>
      <w:caps/>
    </w:rPr>
  </w:style>
  <w:style w:type="paragraph" w:customStyle="1" w:styleId="Schedule">
    <w:name w:val="Schedule #"/>
    <w:basedOn w:val="Body"/>
    <w:next w:val="Body"/>
    <w:uiPriority w:val="5"/>
    <w:qFormat/>
    <w:rsid w:val="006B67D0"/>
    <w:pPr>
      <w:keepNext/>
      <w:pageBreakBefore/>
      <w:numPr>
        <w:numId w:val="24"/>
      </w:numPr>
      <w:jc w:val="center"/>
      <w:outlineLvl w:val="7"/>
    </w:pPr>
    <w:rPr>
      <w:b/>
      <w:caps/>
    </w:rPr>
  </w:style>
  <w:style w:type="paragraph" w:styleId="EndnoteText">
    <w:name w:val="endnote text"/>
    <w:basedOn w:val="Normal"/>
    <w:link w:val="EndnoteTextChar"/>
    <w:uiPriority w:val="99"/>
    <w:semiHidden/>
    <w:rsid w:val="006B67D0"/>
    <w:rPr>
      <w:sz w:val="16"/>
    </w:rPr>
  </w:style>
  <w:style w:type="character" w:customStyle="1" w:styleId="EndnoteTextChar">
    <w:name w:val="Endnote Text Char"/>
    <w:basedOn w:val="DefaultParagraphFont"/>
    <w:link w:val="EndnoteText"/>
    <w:uiPriority w:val="99"/>
    <w:semiHidden/>
    <w:rsid w:val="006B67D0"/>
    <w:rPr>
      <w:rFonts w:eastAsiaTheme="minorHAnsi" w:cstheme="minorBidi"/>
      <w:sz w:val="16"/>
    </w:rPr>
  </w:style>
  <w:style w:type="character" w:styleId="EndnoteReference">
    <w:name w:val="endnote reference"/>
    <w:uiPriority w:val="99"/>
    <w:semiHidden/>
    <w:rsid w:val="006B67D0"/>
    <w:rPr>
      <w:vertAlign w:val="superscript"/>
      <w:lang w:val="en-GB"/>
    </w:rPr>
  </w:style>
  <w:style w:type="paragraph" w:styleId="TOC1">
    <w:name w:val="toc 1"/>
    <w:basedOn w:val="Normal"/>
    <w:next w:val="Normal"/>
    <w:uiPriority w:val="39"/>
    <w:qFormat/>
    <w:rsid w:val="006B67D0"/>
    <w:pPr>
      <w:tabs>
        <w:tab w:val="right" w:pos="9628"/>
      </w:tabs>
      <w:spacing w:after="240"/>
      <w:ind w:left="850" w:right="567" w:hanging="850"/>
      <w:jc w:val="left"/>
    </w:pPr>
    <w:rPr>
      <w:caps/>
    </w:rPr>
  </w:style>
  <w:style w:type="paragraph" w:styleId="TOC2">
    <w:name w:val="toc 2"/>
    <w:basedOn w:val="TOC1"/>
    <w:next w:val="Normal"/>
    <w:uiPriority w:val="39"/>
    <w:qFormat/>
    <w:rsid w:val="006B67D0"/>
    <w:pPr>
      <w:ind w:left="1702"/>
    </w:pPr>
    <w:rPr>
      <w:caps w:val="0"/>
    </w:rPr>
  </w:style>
  <w:style w:type="paragraph" w:styleId="TOC3">
    <w:name w:val="toc 3"/>
    <w:basedOn w:val="TOC1"/>
    <w:next w:val="Normal"/>
    <w:uiPriority w:val="39"/>
    <w:semiHidden/>
    <w:qFormat/>
    <w:rsid w:val="006B67D0"/>
    <w:pPr>
      <w:ind w:left="2552"/>
    </w:pPr>
    <w:rPr>
      <w:caps w:val="0"/>
    </w:rPr>
  </w:style>
  <w:style w:type="paragraph" w:styleId="TOC4">
    <w:name w:val="toc 4"/>
    <w:basedOn w:val="TOC1"/>
    <w:next w:val="Normal"/>
    <w:uiPriority w:val="39"/>
    <w:semiHidden/>
    <w:qFormat/>
    <w:rsid w:val="006B67D0"/>
    <w:pPr>
      <w:ind w:left="0" w:firstLine="0"/>
    </w:pPr>
  </w:style>
  <w:style w:type="paragraph" w:styleId="TOC5">
    <w:name w:val="toc 5"/>
    <w:basedOn w:val="TOC1"/>
    <w:next w:val="Normal"/>
    <w:uiPriority w:val="39"/>
    <w:semiHidden/>
    <w:qFormat/>
    <w:rsid w:val="006B67D0"/>
    <w:pPr>
      <w:ind w:firstLine="0"/>
    </w:pPr>
  </w:style>
  <w:style w:type="paragraph" w:styleId="TOC6">
    <w:name w:val="toc 6"/>
    <w:basedOn w:val="TOC1"/>
    <w:next w:val="Normal"/>
    <w:uiPriority w:val="39"/>
    <w:qFormat/>
    <w:rsid w:val="006B67D0"/>
    <w:pPr>
      <w:ind w:left="0" w:firstLine="0"/>
    </w:pPr>
  </w:style>
  <w:style w:type="character" w:styleId="PlaceholderText">
    <w:name w:val="Placeholder Text"/>
    <w:basedOn w:val="DefaultParagraphFont"/>
    <w:uiPriority w:val="99"/>
    <w:semiHidden/>
    <w:rsid w:val="006B67D0"/>
    <w:rPr>
      <w:color w:val="808080"/>
      <w:lang w:val="en-GB"/>
    </w:rPr>
  </w:style>
  <w:style w:type="paragraph" w:styleId="ListBullet">
    <w:name w:val="List Bullet"/>
    <w:basedOn w:val="Normal"/>
    <w:uiPriority w:val="4"/>
    <w:semiHidden/>
    <w:rsid w:val="006B67D0"/>
    <w:pPr>
      <w:numPr>
        <w:numId w:val="15"/>
      </w:numPr>
      <w:contextualSpacing/>
    </w:pPr>
  </w:style>
  <w:style w:type="paragraph" w:styleId="ListNumber">
    <w:name w:val="List Number"/>
    <w:basedOn w:val="Normal"/>
    <w:uiPriority w:val="4"/>
    <w:semiHidden/>
    <w:rsid w:val="006B67D0"/>
    <w:pPr>
      <w:numPr>
        <w:numId w:val="16"/>
      </w:numPr>
      <w:contextualSpacing/>
    </w:pPr>
  </w:style>
  <w:style w:type="character" w:customStyle="1" w:styleId="Heading1Char">
    <w:name w:val="Heading 1 Char"/>
    <w:basedOn w:val="DefaultParagraphFont"/>
    <w:link w:val="Heading1"/>
    <w:uiPriority w:val="2"/>
    <w:semiHidden/>
    <w:rsid w:val="006B67D0"/>
    <w:rPr>
      <w:rFonts w:eastAsiaTheme="majorEastAsia" w:cstheme="majorBidi"/>
      <w:b/>
      <w:caps/>
      <w:szCs w:val="32"/>
    </w:rPr>
  </w:style>
  <w:style w:type="character" w:customStyle="1" w:styleId="Heading2Char">
    <w:name w:val="Heading 2 Char"/>
    <w:basedOn w:val="DefaultParagraphFont"/>
    <w:link w:val="Heading2"/>
    <w:uiPriority w:val="2"/>
    <w:semiHidden/>
    <w:rsid w:val="006B67D0"/>
    <w:rPr>
      <w:rFonts w:eastAsiaTheme="minorHAnsi" w:cstheme="minorBidi"/>
      <w:b/>
      <w:szCs w:val="26"/>
    </w:rPr>
  </w:style>
  <w:style w:type="character" w:customStyle="1" w:styleId="Heading3Char">
    <w:name w:val="Heading 3 Char"/>
    <w:basedOn w:val="DefaultParagraphFont"/>
    <w:link w:val="Heading3"/>
    <w:uiPriority w:val="2"/>
    <w:semiHidden/>
    <w:rsid w:val="006B67D0"/>
    <w:rPr>
      <w:rFonts w:eastAsiaTheme="minorHAnsi" w:cstheme="minorBidi"/>
      <w:b/>
      <w:szCs w:val="24"/>
    </w:rPr>
  </w:style>
  <w:style w:type="table" w:styleId="TableGrid">
    <w:name w:val="Table Grid"/>
    <w:basedOn w:val="TableNormal"/>
    <w:rsid w:val="006B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6B67D0"/>
    <w:pPr>
      <w:tabs>
        <w:tab w:val="left" w:pos="3686"/>
      </w:tabs>
      <w:jc w:val="left"/>
    </w:pPr>
    <w:rPr>
      <w:rFonts w:ascii="Arial Bold" w:hAnsi="Arial Bold"/>
      <w:b/>
      <w:caps/>
    </w:rPr>
  </w:style>
  <w:style w:type="character" w:customStyle="1" w:styleId="BodyboldCaps">
    <w:name w:val="Body bold Caps"/>
    <w:basedOn w:val="DefaultParagraphFont"/>
    <w:uiPriority w:val="5"/>
    <w:qFormat/>
    <w:rsid w:val="006B67D0"/>
    <w:rPr>
      <w:rFonts w:ascii="Arial" w:hAnsi="Arial"/>
      <w:b/>
      <w:bCs/>
      <w:caps/>
      <w:smallCaps w:val="0"/>
      <w:sz w:val="20"/>
      <w:lang w:val="en-GB"/>
    </w:rPr>
  </w:style>
  <w:style w:type="paragraph" w:customStyle="1" w:styleId="Frontpagetexttitle">
    <w:name w:val="Frontpage text title"/>
    <w:basedOn w:val="Frontpagetext"/>
    <w:uiPriority w:val="99"/>
    <w:semiHidden/>
    <w:qFormat/>
    <w:rsid w:val="006B67D0"/>
    <w:pPr>
      <w:spacing w:after="120"/>
      <w:contextualSpacing/>
      <w:jc w:val="center"/>
    </w:pPr>
    <w:rPr>
      <w:rFonts w:ascii="Arial" w:hAnsi="Arial"/>
      <w:caps w:val="0"/>
    </w:rPr>
  </w:style>
  <w:style w:type="paragraph" w:styleId="NoSpacing">
    <w:name w:val="No Spacing"/>
    <w:uiPriority w:val="1"/>
    <w:semiHidden/>
    <w:rsid w:val="006B67D0"/>
    <w:pPr>
      <w:jc w:val="both"/>
    </w:pPr>
    <w:rPr>
      <w:rFonts w:eastAsiaTheme="minorHAnsi" w:cs="Arial"/>
    </w:rPr>
  </w:style>
  <w:style w:type="character" w:customStyle="1" w:styleId="Heading4Char">
    <w:name w:val="Heading 4 Char"/>
    <w:basedOn w:val="DefaultParagraphFont"/>
    <w:link w:val="Heading4"/>
    <w:semiHidden/>
    <w:rsid w:val="006B67D0"/>
    <w:rPr>
      <w:rFonts w:eastAsiaTheme="majorEastAsia" w:cstheme="majorBidi"/>
      <w:iCs/>
    </w:rPr>
  </w:style>
  <w:style w:type="character" w:customStyle="1" w:styleId="Heading5Char">
    <w:name w:val="Heading 5 Char"/>
    <w:basedOn w:val="DefaultParagraphFont"/>
    <w:link w:val="Heading5"/>
    <w:semiHidden/>
    <w:rsid w:val="006B67D0"/>
    <w:rPr>
      <w:rFonts w:eastAsiaTheme="majorEastAsia" w:cstheme="majorBidi"/>
    </w:rPr>
  </w:style>
  <w:style w:type="character" w:customStyle="1" w:styleId="Heading6Char">
    <w:name w:val="Heading 6 Char"/>
    <w:basedOn w:val="DefaultParagraphFont"/>
    <w:link w:val="Heading6"/>
    <w:semiHidden/>
    <w:rsid w:val="006B67D0"/>
    <w:rPr>
      <w:rFonts w:eastAsiaTheme="majorEastAsia" w:cstheme="majorBidi"/>
    </w:rPr>
  </w:style>
  <w:style w:type="character" w:customStyle="1" w:styleId="Heading7Char">
    <w:name w:val="Heading 7 Char"/>
    <w:basedOn w:val="DefaultParagraphFont"/>
    <w:link w:val="Heading7"/>
    <w:semiHidden/>
    <w:rsid w:val="006B67D0"/>
    <w:rPr>
      <w:rFonts w:eastAsiaTheme="majorEastAsia" w:cstheme="majorBidi"/>
      <w:iCs/>
    </w:rPr>
  </w:style>
  <w:style w:type="character" w:customStyle="1" w:styleId="Heading8Char">
    <w:name w:val="Heading 8 Char"/>
    <w:basedOn w:val="DefaultParagraphFont"/>
    <w:link w:val="Heading8"/>
    <w:semiHidden/>
    <w:rsid w:val="006B67D0"/>
    <w:rPr>
      <w:rFonts w:eastAsiaTheme="majorEastAsia" w:cstheme="majorBidi"/>
      <w:color w:val="272727" w:themeColor="text1" w:themeTint="D8"/>
      <w:szCs w:val="21"/>
    </w:rPr>
  </w:style>
  <w:style w:type="paragraph" w:customStyle="1" w:styleId="Background">
    <w:name w:val="Background"/>
    <w:basedOn w:val="Body"/>
    <w:uiPriority w:val="99"/>
    <w:qFormat/>
    <w:rsid w:val="006B67D0"/>
    <w:pPr>
      <w:numPr>
        <w:ilvl w:val="1"/>
        <w:numId w:val="22"/>
      </w:numPr>
    </w:pPr>
  </w:style>
  <w:style w:type="character" w:styleId="BookTitle">
    <w:name w:val="Book Title"/>
    <w:basedOn w:val="DefaultParagraphFont"/>
    <w:uiPriority w:val="33"/>
    <w:semiHidden/>
    <w:rsid w:val="006B67D0"/>
    <w:rPr>
      <w:b/>
      <w:bCs/>
      <w:i/>
      <w:iCs/>
      <w:spacing w:val="5"/>
      <w:lang w:val="en-GB"/>
    </w:rPr>
  </w:style>
  <w:style w:type="numbering" w:customStyle="1" w:styleId="Bullets">
    <w:name w:val="Bullets"/>
    <w:basedOn w:val="NoList"/>
    <w:rsid w:val="006B67D0"/>
    <w:pPr>
      <w:numPr>
        <w:numId w:val="9"/>
      </w:numPr>
    </w:pPr>
  </w:style>
  <w:style w:type="numbering" w:customStyle="1" w:styleId="CentredHeadings">
    <w:name w:val="Centred Headings"/>
    <w:basedOn w:val="NoList"/>
    <w:rsid w:val="006B67D0"/>
    <w:pPr>
      <w:numPr>
        <w:numId w:val="10"/>
      </w:numPr>
    </w:pPr>
  </w:style>
  <w:style w:type="paragraph" w:customStyle="1" w:styleId="Definition1">
    <w:name w:val="Definition 1"/>
    <w:basedOn w:val="Body"/>
    <w:uiPriority w:val="4"/>
    <w:qFormat/>
    <w:rsid w:val="006B67D0"/>
    <w:pPr>
      <w:numPr>
        <w:ilvl w:val="1"/>
        <w:numId w:val="11"/>
      </w:numPr>
    </w:pPr>
  </w:style>
  <w:style w:type="paragraph" w:customStyle="1" w:styleId="Definition2">
    <w:name w:val="Definition 2"/>
    <w:basedOn w:val="Body"/>
    <w:uiPriority w:val="4"/>
    <w:qFormat/>
    <w:rsid w:val="006B67D0"/>
    <w:pPr>
      <w:numPr>
        <w:ilvl w:val="2"/>
        <w:numId w:val="11"/>
      </w:numPr>
    </w:pPr>
  </w:style>
  <w:style w:type="paragraph" w:customStyle="1" w:styleId="Definition3">
    <w:name w:val="Definition 3"/>
    <w:basedOn w:val="Body"/>
    <w:uiPriority w:val="4"/>
    <w:qFormat/>
    <w:rsid w:val="006B67D0"/>
    <w:pPr>
      <w:numPr>
        <w:ilvl w:val="3"/>
        <w:numId w:val="11"/>
      </w:numPr>
    </w:pPr>
  </w:style>
  <w:style w:type="paragraph" w:customStyle="1" w:styleId="Definition4">
    <w:name w:val="Definition 4"/>
    <w:basedOn w:val="Body"/>
    <w:uiPriority w:val="4"/>
    <w:qFormat/>
    <w:rsid w:val="006B67D0"/>
    <w:pPr>
      <w:numPr>
        <w:ilvl w:val="4"/>
        <w:numId w:val="11"/>
      </w:numPr>
    </w:pPr>
  </w:style>
  <w:style w:type="numbering" w:customStyle="1" w:styleId="DefinitionsNumbering">
    <w:name w:val="Definitions Numbering"/>
    <w:basedOn w:val="NoList"/>
    <w:rsid w:val="006B67D0"/>
    <w:pPr>
      <w:numPr>
        <w:numId w:val="12"/>
      </w:numPr>
    </w:pPr>
  </w:style>
  <w:style w:type="character" w:styleId="Emphasis">
    <w:name w:val="Emphasis"/>
    <w:basedOn w:val="DefaultParagraphFont"/>
    <w:uiPriority w:val="20"/>
    <w:semiHidden/>
    <w:rsid w:val="006B67D0"/>
    <w:rPr>
      <w:i/>
      <w:iCs/>
      <w:lang w:val="en-GB"/>
    </w:rPr>
  </w:style>
  <w:style w:type="numbering" w:customStyle="1" w:styleId="GeneralHeadings">
    <w:name w:val="General Headings"/>
    <w:basedOn w:val="NoList"/>
    <w:rsid w:val="006B67D0"/>
    <w:pPr>
      <w:numPr>
        <w:numId w:val="13"/>
      </w:numPr>
    </w:pPr>
  </w:style>
  <w:style w:type="character" w:customStyle="1" w:styleId="Heading9Char">
    <w:name w:val="Heading 9 Char"/>
    <w:basedOn w:val="DefaultParagraphFont"/>
    <w:link w:val="Heading9"/>
    <w:semiHidden/>
    <w:rsid w:val="006B67D0"/>
    <w:rPr>
      <w:rFonts w:eastAsiaTheme="majorEastAsia" w:cstheme="majorBidi"/>
      <w:i/>
      <w:iCs/>
      <w:color w:val="272727" w:themeColor="text1" w:themeTint="D8"/>
      <w:szCs w:val="21"/>
    </w:rPr>
  </w:style>
  <w:style w:type="character" w:styleId="IntenseEmphasis">
    <w:name w:val="Intense Emphasis"/>
    <w:aliases w:val="PARTYNAME"/>
    <w:basedOn w:val="DefaultParagraphFont"/>
    <w:uiPriority w:val="21"/>
    <w:semiHidden/>
    <w:qFormat/>
    <w:rsid w:val="006B67D0"/>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006B67D0"/>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6B67D0"/>
    <w:rPr>
      <w:rFonts w:eastAsiaTheme="minorHAnsi" w:cstheme="minorBidi"/>
      <w:i/>
      <w:iCs/>
    </w:rPr>
  </w:style>
  <w:style w:type="character" w:styleId="IntenseReference">
    <w:name w:val="Intense Reference"/>
    <w:basedOn w:val="DefaultParagraphFont"/>
    <w:uiPriority w:val="32"/>
    <w:semiHidden/>
    <w:rsid w:val="006B67D0"/>
    <w:rPr>
      <w:b/>
      <w:bCs/>
      <w:caps/>
      <w:smallCaps w:val="0"/>
      <w:color w:val="auto"/>
      <w:spacing w:val="5"/>
      <w:lang w:val="en-GB"/>
    </w:rPr>
  </w:style>
  <w:style w:type="character" w:customStyle="1" w:styleId="JobTitle">
    <w:name w:val="JobTitle"/>
    <w:basedOn w:val="DefaultParagraphFont"/>
    <w:uiPriority w:val="1"/>
    <w:semiHidden/>
    <w:qFormat/>
    <w:rsid w:val="006B67D0"/>
    <w:rPr>
      <w:lang w:val="en-GB"/>
    </w:rPr>
  </w:style>
  <w:style w:type="paragraph" w:customStyle="1" w:styleId="Letterheaduserprofile">
    <w:name w:val="Letterhead userprofile"/>
    <w:basedOn w:val="Normal"/>
    <w:semiHidden/>
    <w:qFormat/>
    <w:rsid w:val="006B67D0"/>
    <w:pPr>
      <w:jc w:val="right"/>
    </w:pPr>
    <w:rPr>
      <w:sz w:val="16"/>
      <w:szCs w:val="16"/>
    </w:rPr>
  </w:style>
  <w:style w:type="paragraph" w:styleId="ListParagraph">
    <w:name w:val="List Paragraph"/>
    <w:basedOn w:val="Normal"/>
    <w:uiPriority w:val="34"/>
    <w:semiHidden/>
    <w:rsid w:val="006B67D0"/>
    <w:pPr>
      <w:ind w:left="720"/>
      <w:contextualSpacing/>
    </w:pPr>
  </w:style>
  <w:style w:type="numbering" w:customStyle="1" w:styleId="MainNumbering">
    <w:name w:val="Main Numbering"/>
    <w:basedOn w:val="NoList"/>
    <w:rsid w:val="006B67D0"/>
    <w:pPr>
      <w:numPr>
        <w:numId w:val="20"/>
      </w:numPr>
    </w:pPr>
  </w:style>
  <w:style w:type="paragraph" w:customStyle="1" w:styleId="Parties">
    <w:name w:val="Parties"/>
    <w:basedOn w:val="Body"/>
    <w:uiPriority w:val="99"/>
    <w:qFormat/>
    <w:rsid w:val="006B67D0"/>
    <w:pPr>
      <w:numPr>
        <w:numId w:val="22"/>
      </w:numPr>
    </w:pPr>
  </w:style>
  <w:style w:type="numbering" w:customStyle="1" w:styleId="PartiesandBackground">
    <w:name w:val="Parties and Background"/>
    <w:basedOn w:val="NoList"/>
    <w:rsid w:val="006B67D0"/>
    <w:pPr>
      <w:numPr>
        <w:numId w:val="22"/>
      </w:numPr>
    </w:pPr>
  </w:style>
  <w:style w:type="paragraph" w:customStyle="1" w:styleId="Partners">
    <w:name w:val="Partners"/>
    <w:basedOn w:val="Normal"/>
    <w:uiPriority w:val="99"/>
    <w:semiHidden/>
    <w:qFormat/>
    <w:rsid w:val="006B67D0"/>
    <w:pPr>
      <w:spacing w:after="40"/>
      <w:jc w:val="left"/>
    </w:pPr>
    <w:rPr>
      <w:rFonts w:ascii="Bliss 2 Regular" w:hAnsi="Bliss 2 Regular"/>
      <w:sz w:val="10"/>
      <w:szCs w:val="10"/>
    </w:rPr>
  </w:style>
  <w:style w:type="paragraph" w:styleId="Signature">
    <w:name w:val="Signature"/>
    <w:basedOn w:val="Normal"/>
    <w:link w:val="SignatureChar"/>
    <w:uiPriority w:val="99"/>
    <w:rsid w:val="006B67D0"/>
    <w:pPr>
      <w:jc w:val="left"/>
    </w:pPr>
    <w:rPr>
      <w:b/>
    </w:rPr>
  </w:style>
  <w:style w:type="character" w:customStyle="1" w:styleId="SignatureChar">
    <w:name w:val="Signature Char"/>
    <w:basedOn w:val="DefaultParagraphFont"/>
    <w:link w:val="Signature"/>
    <w:uiPriority w:val="99"/>
    <w:rsid w:val="006B67D0"/>
    <w:rPr>
      <w:rFonts w:eastAsiaTheme="minorHAnsi" w:cstheme="minorBidi"/>
      <w:b/>
    </w:rPr>
  </w:style>
  <w:style w:type="character" w:styleId="Strong">
    <w:name w:val="Strong"/>
    <w:basedOn w:val="DefaultParagraphFont"/>
    <w:uiPriority w:val="22"/>
    <w:semiHidden/>
    <w:rsid w:val="006B67D0"/>
    <w:rPr>
      <w:b/>
      <w:bCs/>
      <w:lang w:val="en-GB"/>
    </w:rPr>
  </w:style>
  <w:style w:type="paragraph" w:styleId="Subtitle">
    <w:name w:val="Subtitle"/>
    <w:basedOn w:val="Normal"/>
    <w:next w:val="Normal"/>
    <w:link w:val="SubtitleChar"/>
    <w:uiPriority w:val="11"/>
    <w:semiHidden/>
    <w:rsid w:val="006B67D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6B67D0"/>
    <w:rPr>
      <w:rFonts w:asciiTheme="minorHAnsi" w:eastAsiaTheme="minorEastAsia" w:hAnsiTheme="minorHAnsi" w:cstheme="minorBidi"/>
      <w:color w:val="5A5A5A" w:themeColor="text1" w:themeTint="A5"/>
      <w:spacing w:val="15"/>
      <w:sz w:val="22"/>
    </w:rPr>
  </w:style>
  <w:style w:type="character" w:styleId="SubtleEmphasis">
    <w:name w:val="Subtle Emphasis"/>
    <w:basedOn w:val="DefaultParagraphFont"/>
    <w:uiPriority w:val="19"/>
    <w:semiHidden/>
    <w:rsid w:val="006B67D0"/>
    <w:rPr>
      <w:i/>
      <w:iCs/>
      <w:color w:val="404040" w:themeColor="text1" w:themeTint="BF"/>
      <w:lang w:val="en-GB"/>
    </w:rPr>
  </w:style>
  <w:style w:type="character" w:styleId="SubtleReference">
    <w:name w:val="Subtle Reference"/>
    <w:basedOn w:val="DefaultParagraphFont"/>
    <w:uiPriority w:val="31"/>
    <w:semiHidden/>
    <w:qFormat/>
    <w:rsid w:val="006B67D0"/>
    <w:rPr>
      <w:rFonts w:ascii="Arial" w:hAnsi="Arial"/>
      <w:caps/>
      <w:smallCaps w:val="0"/>
      <w:color w:val="auto"/>
      <w:lang w:val="en-GB"/>
    </w:rPr>
  </w:style>
  <w:style w:type="paragraph" w:styleId="Title">
    <w:name w:val="Title"/>
    <w:basedOn w:val="Normal"/>
    <w:next w:val="Normal"/>
    <w:link w:val="TitleChar"/>
    <w:uiPriority w:val="10"/>
    <w:semiHidden/>
    <w:rsid w:val="006B67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6B67D0"/>
    <w:rPr>
      <w:rFonts w:asciiTheme="majorHAnsi" w:eastAsiaTheme="majorEastAsia" w:hAnsiTheme="majorHAnsi" w:cstheme="majorBidi"/>
      <w:spacing w:val="-10"/>
      <w:kern w:val="28"/>
      <w:sz w:val="56"/>
      <w:szCs w:val="56"/>
    </w:rPr>
  </w:style>
  <w:style w:type="paragraph" w:customStyle="1" w:styleId="Parties-Emphasis-Paragraph">
    <w:name w:val="Parties - Emphasis - Paragraph"/>
    <w:basedOn w:val="MainHeading"/>
    <w:semiHidden/>
    <w:qFormat/>
    <w:rsid w:val="006B67D0"/>
    <w:rPr>
      <w:rFonts w:ascii="Arial Bold" w:hAnsi="Arial Bold"/>
      <w:sz w:val="20"/>
    </w:rPr>
  </w:style>
  <w:style w:type="paragraph" w:customStyle="1" w:styleId="Definition">
    <w:name w:val="Definition"/>
    <w:basedOn w:val="Normal"/>
    <w:next w:val="Normal"/>
    <w:uiPriority w:val="4"/>
    <w:qFormat/>
    <w:rsid w:val="006B67D0"/>
    <w:pPr>
      <w:numPr>
        <w:numId w:val="11"/>
      </w:numPr>
      <w:spacing w:after="240"/>
    </w:pPr>
    <w:rPr>
      <w:b/>
    </w:rPr>
  </w:style>
  <w:style w:type="paragraph" w:customStyle="1" w:styleId="PartyName">
    <w:name w:val="Party Name"/>
    <w:basedOn w:val="Normal"/>
    <w:next w:val="Normal"/>
    <w:link w:val="PartyNameChar"/>
    <w:semiHidden/>
    <w:qFormat/>
    <w:rsid w:val="006B67D0"/>
    <w:pPr>
      <w:keepNext/>
      <w:spacing w:after="240"/>
    </w:pPr>
    <w:rPr>
      <w:b/>
      <w:caps/>
    </w:rPr>
  </w:style>
  <w:style w:type="character" w:customStyle="1" w:styleId="BodyChar">
    <w:name w:val="Body Char"/>
    <w:basedOn w:val="DefaultParagraphFont"/>
    <w:link w:val="Body"/>
    <w:rsid w:val="006B67D0"/>
    <w:rPr>
      <w:rFonts w:eastAsiaTheme="minorHAnsi" w:cstheme="minorBidi"/>
    </w:rPr>
  </w:style>
  <w:style w:type="character" w:customStyle="1" w:styleId="Body1Char">
    <w:name w:val="Body 1 Char"/>
    <w:basedOn w:val="BodyChar"/>
    <w:link w:val="Body1"/>
    <w:rsid w:val="006B67D0"/>
    <w:rPr>
      <w:rFonts w:eastAsiaTheme="minorHAnsi" w:cstheme="minorBidi"/>
    </w:rPr>
  </w:style>
  <w:style w:type="character" w:customStyle="1" w:styleId="PartyNameChar">
    <w:name w:val="Party Name Char"/>
    <w:basedOn w:val="DefaultParagraphFont"/>
    <w:link w:val="PartyName"/>
    <w:semiHidden/>
    <w:rsid w:val="006B67D0"/>
    <w:rPr>
      <w:rFonts w:eastAsiaTheme="minorHAnsi" w:cstheme="minorBidi"/>
      <w:b/>
      <w:caps/>
    </w:rPr>
  </w:style>
  <w:style w:type="paragraph" w:customStyle="1" w:styleId="AddtoTOC">
    <w:name w:val="Add to TOC"/>
    <w:basedOn w:val="Heading1"/>
    <w:link w:val="AddtoTOCChar"/>
    <w:uiPriority w:val="99"/>
    <w:qFormat/>
    <w:rsid w:val="006B67D0"/>
    <w:pPr>
      <w:jc w:val="left"/>
    </w:pPr>
    <w:rPr>
      <w:b w:val="0"/>
      <w:caps w:val="0"/>
    </w:rPr>
  </w:style>
  <w:style w:type="character" w:customStyle="1" w:styleId="AddtoTOCChar">
    <w:name w:val="Add to TOC Char"/>
    <w:basedOn w:val="Heading1Char"/>
    <w:link w:val="AddtoTOC"/>
    <w:uiPriority w:val="99"/>
    <w:rsid w:val="006B67D0"/>
    <w:rPr>
      <w:rFonts w:eastAsiaTheme="majorEastAsia" w:cstheme="majorBidi"/>
      <w:b w:val="0"/>
      <w:caps w:val="0"/>
      <w:szCs w:val="32"/>
    </w:rPr>
  </w:style>
  <w:style w:type="paragraph" w:styleId="BodyText">
    <w:name w:val="Body Text"/>
    <w:basedOn w:val="Normal"/>
    <w:link w:val="BodyTextChar"/>
    <w:uiPriority w:val="99"/>
    <w:semiHidden/>
    <w:rsid w:val="006B67D0"/>
    <w:pPr>
      <w:spacing w:after="120"/>
    </w:pPr>
  </w:style>
  <w:style w:type="character" w:customStyle="1" w:styleId="BodyTextChar">
    <w:name w:val="Body Text Char"/>
    <w:basedOn w:val="DefaultParagraphFont"/>
    <w:link w:val="BodyText"/>
    <w:uiPriority w:val="99"/>
    <w:semiHidden/>
    <w:rsid w:val="006B67D0"/>
    <w:rPr>
      <w:rFonts w:eastAsiaTheme="minorHAnsi" w:cstheme="minorBidi"/>
    </w:rPr>
  </w:style>
  <w:style w:type="paragraph" w:styleId="BalloonText">
    <w:name w:val="Balloon Text"/>
    <w:basedOn w:val="Normal"/>
    <w:link w:val="BalloonTextChar"/>
    <w:uiPriority w:val="99"/>
    <w:semiHidden/>
    <w:unhideWhenUsed/>
    <w:rsid w:val="006B67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7D0"/>
    <w:rPr>
      <w:rFonts w:ascii="Segoe UI" w:eastAsiaTheme="minorHAnsi" w:hAnsi="Segoe UI" w:cs="Segoe UI"/>
      <w:sz w:val="18"/>
      <w:szCs w:val="18"/>
    </w:rPr>
  </w:style>
  <w:style w:type="paragraph" w:styleId="BlockText">
    <w:name w:val="Block Text"/>
    <w:basedOn w:val="Normal"/>
    <w:uiPriority w:val="99"/>
    <w:semiHidden/>
    <w:unhideWhenUsed/>
    <w:rsid w:val="006B67D0"/>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6B67D0"/>
    <w:rPr>
      <w:rFonts w:ascii="Arial Bold" w:hAnsi="Arial Bold"/>
      <w:b/>
      <w:bCs/>
      <w:caps w:val="0"/>
      <w:sz w:val="20"/>
      <w:lang w:val="en-GB"/>
    </w:rPr>
  </w:style>
  <w:style w:type="character" w:styleId="CommentReference">
    <w:name w:val="annotation reference"/>
    <w:basedOn w:val="DefaultParagraphFont"/>
    <w:uiPriority w:val="99"/>
    <w:semiHidden/>
    <w:unhideWhenUsed/>
    <w:rsid w:val="006B67D0"/>
    <w:rPr>
      <w:sz w:val="16"/>
      <w:szCs w:val="16"/>
      <w:lang w:val="en-GB"/>
    </w:rPr>
  </w:style>
  <w:style w:type="paragraph" w:styleId="CommentText">
    <w:name w:val="annotation text"/>
    <w:basedOn w:val="Normal"/>
    <w:link w:val="CommentTextChar"/>
    <w:uiPriority w:val="99"/>
    <w:unhideWhenUsed/>
    <w:rsid w:val="006B67D0"/>
  </w:style>
  <w:style w:type="character" w:customStyle="1" w:styleId="CommentTextChar">
    <w:name w:val="Comment Text Char"/>
    <w:basedOn w:val="DefaultParagraphFont"/>
    <w:link w:val="CommentText"/>
    <w:uiPriority w:val="99"/>
    <w:rsid w:val="006B67D0"/>
    <w:rPr>
      <w:rFonts w:eastAsiaTheme="minorHAnsi" w:cstheme="minorBidi"/>
    </w:rPr>
  </w:style>
  <w:style w:type="paragraph" w:styleId="CommentSubject">
    <w:name w:val="annotation subject"/>
    <w:basedOn w:val="CommentText"/>
    <w:next w:val="CommentText"/>
    <w:link w:val="CommentSubjectChar"/>
    <w:uiPriority w:val="99"/>
    <w:semiHidden/>
    <w:unhideWhenUsed/>
    <w:rsid w:val="006B67D0"/>
    <w:rPr>
      <w:b/>
      <w:bCs/>
    </w:rPr>
  </w:style>
  <w:style w:type="character" w:customStyle="1" w:styleId="CommentSubjectChar">
    <w:name w:val="Comment Subject Char"/>
    <w:basedOn w:val="CommentTextChar"/>
    <w:link w:val="CommentSubject"/>
    <w:uiPriority w:val="99"/>
    <w:semiHidden/>
    <w:rsid w:val="006B67D0"/>
    <w:rPr>
      <w:rFonts w:eastAsiaTheme="minorHAnsi" w:cstheme="minorBidi"/>
      <w:b/>
      <w:bCs/>
    </w:rPr>
  </w:style>
  <w:style w:type="paragraph" w:customStyle="1" w:styleId="Emailsignoff">
    <w:name w:val="Email signoff"/>
    <w:basedOn w:val="Body"/>
    <w:semiHidden/>
    <w:qFormat/>
    <w:rsid w:val="006B67D0"/>
    <w:rPr>
      <w:b/>
    </w:rPr>
  </w:style>
  <w:style w:type="paragraph" w:styleId="Index1">
    <w:name w:val="index 1"/>
    <w:basedOn w:val="Normal"/>
    <w:next w:val="Normal"/>
    <w:autoRedefine/>
    <w:uiPriority w:val="99"/>
    <w:semiHidden/>
    <w:rsid w:val="006B67D0"/>
    <w:pPr>
      <w:ind w:left="200" w:hanging="200"/>
    </w:pPr>
  </w:style>
  <w:style w:type="paragraph" w:styleId="Index2">
    <w:name w:val="index 2"/>
    <w:basedOn w:val="Normal"/>
    <w:next w:val="Normal"/>
    <w:autoRedefine/>
    <w:uiPriority w:val="99"/>
    <w:semiHidden/>
    <w:rsid w:val="006B67D0"/>
    <w:pPr>
      <w:ind w:left="400" w:hanging="200"/>
    </w:pPr>
  </w:style>
  <w:style w:type="paragraph" w:styleId="Index3">
    <w:name w:val="index 3"/>
    <w:basedOn w:val="Normal"/>
    <w:next w:val="Normal"/>
    <w:autoRedefine/>
    <w:uiPriority w:val="99"/>
    <w:semiHidden/>
    <w:rsid w:val="006B67D0"/>
    <w:pPr>
      <w:ind w:left="600" w:hanging="200"/>
    </w:pPr>
  </w:style>
  <w:style w:type="paragraph" w:styleId="Index4">
    <w:name w:val="index 4"/>
    <w:basedOn w:val="Normal"/>
    <w:next w:val="Normal"/>
    <w:autoRedefine/>
    <w:uiPriority w:val="99"/>
    <w:semiHidden/>
    <w:rsid w:val="006B67D0"/>
    <w:pPr>
      <w:ind w:left="800" w:hanging="200"/>
    </w:pPr>
  </w:style>
  <w:style w:type="paragraph" w:customStyle="1" w:styleId="LegalDisclaimer">
    <w:name w:val="Legal Disclaimer"/>
    <w:basedOn w:val="Footer"/>
    <w:link w:val="LegalDisclaimerChar"/>
    <w:semiHidden/>
    <w:qFormat/>
    <w:rsid w:val="006B67D0"/>
    <w:pPr>
      <w:spacing w:after="240"/>
      <w:jc w:val="center"/>
    </w:pPr>
    <w:rPr>
      <w:sz w:val="12"/>
    </w:rPr>
  </w:style>
  <w:style w:type="character" w:customStyle="1" w:styleId="LegalDisclaimerChar">
    <w:name w:val="Legal Disclaimer Char"/>
    <w:basedOn w:val="FooterChar"/>
    <w:link w:val="LegalDisclaimer"/>
    <w:semiHidden/>
    <w:rsid w:val="006B67D0"/>
    <w:rPr>
      <w:rFonts w:eastAsiaTheme="minorHAnsi" w:cstheme="minorBidi"/>
      <w:sz w:val="12"/>
    </w:rPr>
  </w:style>
  <w:style w:type="paragraph" w:customStyle="1" w:styleId="LegalFooterAddress">
    <w:name w:val="Legal Footer Address"/>
    <w:basedOn w:val="Footer"/>
    <w:semiHidden/>
    <w:qFormat/>
    <w:rsid w:val="006B67D0"/>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6B67D0"/>
    <w:pPr>
      <w:spacing w:after="120"/>
      <w:jc w:val="center"/>
    </w:pPr>
    <w:rPr>
      <w:sz w:val="15"/>
    </w:rPr>
  </w:style>
  <w:style w:type="character" w:customStyle="1" w:styleId="LegalFooterCompanyNameChar">
    <w:name w:val="Legal Footer Company Name Char"/>
    <w:basedOn w:val="FooterChar"/>
    <w:link w:val="LegalFooterCompanyName"/>
    <w:semiHidden/>
    <w:rsid w:val="006B67D0"/>
    <w:rPr>
      <w:rFonts w:eastAsiaTheme="minorHAnsi" w:cstheme="minorBidi"/>
      <w:sz w:val="15"/>
    </w:rPr>
  </w:style>
  <w:style w:type="paragraph" w:styleId="ListContinue">
    <w:name w:val="List Continue"/>
    <w:basedOn w:val="Normal"/>
    <w:uiPriority w:val="99"/>
    <w:semiHidden/>
    <w:rsid w:val="006B67D0"/>
    <w:pPr>
      <w:spacing w:after="120"/>
      <w:ind w:left="283"/>
      <w:contextualSpacing/>
    </w:pPr>
  </w:style>
  <w:style w:type="paragraph" w:styleId="ListContinue2">
    <w:name w:val="List Continue 2"/>
    <w:basedOn w:val="Normal"/>
    <w:uiPriority w:val="99"/>
    <w:semiHidden/>
    <w:rsid w:val="006B67D0"/>
    <w:pPr>
      <w:spacing w:after="120"/>
      <w:ind w:left="566"/>
      <w:contextualSpacing/>
    </w:pPr>
  </w:style>
  <w:style w:type="paragraph" w:styleId="ListNumber2">
    <w:name w:val="List Number 2"/>
    <w:basedOn w:val="Normal"/>
    <w:uiPriority w:val="99"/>
    <w:semiHidden/>
    <w:rsid w:val="006B67D0"/>
    <w:pPr>
      <w:numPr>
        <w:numId w:val="17"/>
      </w:numPr>
      <w:contextualSpacing/>
    </w:pPr>
  </w:style>
  <w:style w:type="paragraph" w:styleId="ListNumber3">
    <w:name w:val="List Number 3"/>
    <w:basedOn w:val="Normal"/>
    <w:uiPriority w:val="99"/>
    <w:semiHidden/>
    <w:rsid w:val="006B67D0"/>
    <w:pPr>
      <w:numPr>
        <w:numId w:val="18"/>
      </w:numPr>
      <w:contextualSpacing/>
    </w:pPr>
  </w:style>
  <w:style w:type="paragraph" w:styleId="ListNumber4">
    <w:name w:val="List Number 4"/>
    <w:basedOn w:val="Normal"/>
    <w:uiPriority w:val="99"/>
    <w:semiHidden/>
    <w:rsid w:val="006B67D0"/>
    <w:pPr>
      <w:numPr>
        <w:numId w:val="19"/>
      </w:numPr>
      <w:contextualSpacing/>
    </w:pPr>
  </w:style>
  <w:style w:type="paragraph" w:customStyle="1" w:styleId="SCHHeading1">
    <w:name w:val="SCH Heading 1"/>
    <w:basedOn w:val="SCHLevel1"/>
    <w:next w:val="SCHLevel2"/>
    <w:uiPriority w:val="99"/>
    <w:qFormat/>
    <w:rsid w:val="006B67D0"/>
    <w:pPr>
      <w:keepNext/>
    </w:pPr>
    <w:rPr>
      <w:b/>
      <w:caps/>
    </w:rPr>
  </w:style>
  <w:style w:type="paragraph" w:customStyle="1" w:styleId="SCHHeading2">
    <w:name w:val="SCH Heading 2"/>
    <w:basedOn w:val="SCHLevel2"/>
    <w:next w:val="SCHLevel3"/>
    <w:uiPriority w:val="99"/>
    <w:qFormat/>
    <w:rsid w:val="006B67D0"/>
    <w:pPr>
      <w:keepNext/>
    </w:pPr>
    <w:rPr>
      <w:b/>
    </w:rPr>
  </w:style>
  <w:style w:type="paragraph" w:customStyle="1" w:styleId="SCHHeading3">
    <w:name w:val="SCH Heading 3"/>
    <w:basedOn w:val="SCHLevel3"/>
    <w:next w:val="SCHLevel4"/>
    <w:uiPriority w:val="99"/>
    <w:qFormat/>
    <w:rsid w:val="006B67D0"/>
    <w:pPr>
      <w:keepNext/>
    </w:pPr>
    <w:rPr>
      <w:b/>
    </w:rPr>
  </w:style>
  <w:style w:type="paragraph" w:styleId="TOCHeading">
    <w:name w:val="TOC Heading"/>
    <w:basedOn w:val="Heading1"/>
    <w:next w:val="Normal"/>
    <w:uiPriority w:val="39"/>
    <w:semiHidden/>
    <w:qFormat/>
    <w:rsid w:val="006B67D0"/>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6B67D0"/>
    <w:pPr>
      <w:keepNext/>
      <w:outlineLvl w:val="0"/>
    </w:pPr>
    <w:rPr>
      <w:b/>
      <w:caps/>
    </w:rPr>
  </w:style>
  <w:style w:type="paragraph" w:customStyle="1" w:styleId="Level2asHeading">
    <w:name w:val="Level 2 as Heading"/>
    <w:basedOn w:val="Level2"/>
    <w:next w:val="Level3"/>
    <w:uiPriority w:val="2"/>
    <w:qFormat/>
    <w:rsid w:val="006B67D0"/>
    <w:pPr>
      <w:keepNext/>
      <w:outlineLvl w:val="1"/>
    </w:pPr>
    <w:rPr>
      <w:b/>
    </w:rPr>
  </w:style>
  <w:style w:type="paragraph" w:customStyle="1" w:styleId="Level3asHeading">
    <w:name w:val="Level 3 as Heading"/>
    <w:basedOn w:val="Level3"/>
    <w:next w:val="Level4"/>
    <w:uiPriority w:val="2"/>
    <w:qFormat/>
    <w:rsid w:val="006B67D0"/>
    <w:pPr>
      <w:keepNext/>
      <w:outlineLvl w:val="2"/>
    </w:pPr>
    <w:rPr>
      <w:b/>
    </w:rPr>
  </w:style>
  <w:style w:type="paragraph" w:customStyle="1" w:styleId="SCHLevel1">
    <w:name w:val="SCH Level 1"/>
    <w:basedOn w:val="BodyText"/>
    <w:uiPriority w:val="99"/>
    <w:qFormat/>
    <w:rsid w:val="006B67D0"/>
    <w:pPr>
      <w:numPr>
        <w:ilvl w:val="2"/>
        <w:numId w:val="24"/>
      </w:numPr>
      <w:spacing w:after="240"/>
    </w:pPr>
  </w:style>
  <w:style w:type="paragraph" w:customStyle="1" w:styleId="SCHLevel2">
    <w:name w:val="SCH Level 2"/>
    <w:basedOn w:val="BodyText"/>
    <w:uiPriority w:val="99"/>
    <w:qFormat/>
    <w:rsid w:val="006B67D0"/>
    <w:pPr>
      <w:numPr>
        <w:ilvl w:val="3"/>
        <w:numId w:val="24"/>
      </w:numPr>
      <w:spacing w:after="240"/>
    </w:pPr>
  </w:style>
  <w:style w:type="paragraph" w:customStyle="1" w:styleId="SCHLevel3">
    <w:name w:val="SCH Level 3"/>
    <w:basedOn w:val="BodyText"/>
    <w:uiPriority w:val="99"/>
    <w:qFormat/>
    <w:rsid w:val="006B67D0"/>
    <w:pPr>
      <w:numPr>
        <w:ilvl w:val="4"/>
        <w:numId w:val="24"/>
      </w:numPr>
      <w:spacing w:after="240"/>
    </w:pPr>
  </w:style>
  <w:style w:type="paragraph" w:customStyle="1" w:styleId="SCHLevel4">
    <w:name w:val="SCH Level 4"/>
    <w:basedOn w:val="BodyText"/>
    <w:uiPriority w:val="99"/>
    <w:qFormat/>
    <w:rsid w:val="006B67D0"/>
    <w:pPr>
      <w:numPr>
        <w:ilvl w:val="5"/>
        <w:numId w:val="24"/>
      </w:numPr>
      <w:spacing w:after="240"/>
    </w:pPr>
  </w:style>
  <w:style w:type="paragraph" w:customStyle="1" w:styleId="SCHLevel5">
    <w:name w:val="SCH Level 5"/>
    <w:basedOn w:val="BodyText"/>
    <w:uiPriority w:val="99"/>
    <w:qFormat/>
    <w:rsid w:val="006B67D0"/>
    <w:pPr>
      <w:numPr>
        <w:ilvl w:val="6"/>
        <w:numId w:val="24"/>
      </w:numPr>
      <w:spacing w:after="240"/>
    </w:pPr>
  </w:style>
  <w:style w:type="paragraph" w:customStyle="1" w:styleId="SCHLevel6">
    <w:name w:val="SCH Level 6"/>
    <w:basedOn w:val="BodyText"/>
    <w:uiPriority w:val="99"/>
    <w:qFormat/>
    <w:rsid w:val="006B67D0"/>
    <w:pPr>
      <w:numPr>
        <w:ilvl w:val="7"/>
        <w:numId w:val="24"/>
      </w:numPr>
      <w:spacing w:after="240"/>
    </w:pPr>
  </w:style>
  <w:style w:type="paragraph" w:customStyle="1" w:styleId="DocumentType">
    <w:name w:val="Document Type"/>
    <w:basedOn w:val="Frontpagetext"/>
    <w:uiPriority w:val="99"/>
    <w:semiHidden/>
    <w:qFormat/>
    <w:rsid w:val="006B67D0"/>
    <w:pPr>
      <w:spacing w:before="120" w:after="240"/>
      <w:contextualSpacing/>
      <w:jc w:val="center"/>
    </w:pPr>
    <w:rPr>
      <w:sz w:val="24"/>
    </w:rPr>
  </w:style>
  <w:style w:type="paragraph" w:styleId="TOC9">
    <w:name w:val="toc 9"/>
    <w:basedOn w:val="Normal"/>
    <w:next w:val="Normal"/>
    <w:autoRedefine/>
    <w:uiPriority w:val="39"/>
    <w:rsid w:val="006B67D0"/>
    <w:pPr>
      <w:tabs>
        <w:tab w:val="right" w:pos="9628"/>
      </w:tabs>
      <w:spacing w:after="240"/>
      <w:ind w:left="1441" w:hanging="590"/>
      <w:jc w:val="left"/>
    </w:pPr>
    <w:rPr>
      <w:caps/>
      <w:noProof/>
    </w:rPr>
  </w:style>
  <w:style w:type="paragraph" w:styleId="TOC8">
    <w:name w:val="toc 8"/>
    <w:basedOn w:val="Normal"/>
    <w:next w:val="Normal"/>
    <w:autoRedefine/>
    <w:uiPriority w:val="39"/>
    <w:rsid w:val="007843B4"/>
    <w:pPr>
      <w:tabs>
        <w:tab w:val="right" w:pos="8504"/>
      </w:tabs>
      <w:spacing w:after="240"/>
      <w:jc w:val="left"/>
    </w:pPr>
    <w:rPr>
      <w:caps/>
      <w:noProof/>
    </w:rPr>
  </w:style>
  <w:style w:type="paragraph" w:customStyle="1" w:styleId="Body7">
    <w:name w:val="Body 7"/>
    <w:basedOn w:val="Body"/>
    <w:qFormat/>
    <w:rsid w:val="006B67D0"/>
    <w:pPr>
      <w:numPr>
        <w:ilvl w:val="6"/>
        <w:numId w:val="8"/>
      </w:numPr>
    </w:pPr>
  </w:style>
  <w:style w:type="paragraph" w:customStyle="1" w:styleId="Level7">
    <w:name w:val="Level 7"/>
    <w:basedOn w:val="Body7"/>
    <w:uiPriority w:val="3"/>
    <w:qFormat/>
    <w:rsid w:val="006B67D0"/>
    <w:pPr>
      <w:numPr>
        <w:numId w:val="14"/>
      </w:numPr>
    </w:pPr>
  </w:style>
  <w:style w:type="paragraph" w:customStyle="1" w:styleId="SCHLevel7">
    <w:name w:val="SCH Level 7"/>
    <w:basedOn w:val="BodyText"/>
    <w:uiPriority w:val="99"/>
    <w:qFormat/>
    <w:rsid w:val="006B67D0"/>
    <w:pPr>
      <w:numPr>
        <w:ilvl w:val="8"/>
        <w:numId w:val="24"/>
      </w:numPr>
      <w:spacing w:after="240"/>
    </w:pPr>
  </w:style>
  <w:style w:type="paragraph" w:styleId="TOC7">
    <w:name w:val="toc 7"/>
    <w:basedOn w:val="Normal"/>
    <w:next w:val="Normal"/>
    <w:autoRedefine/>
    <w:uiPriority w:val="39"/>
    <w:unhideWhenUsed/>
    <w:rsid w:val="006B67D0"/>
    <w:pPr>
      <w:tabs>
        <w:tab w:val="right" w:leader="dot" w:pos="9628"/>
      </w:tabs>
      <w:spacing w:after="240"/>
      <w:ind w:left="851" w:right="567"/>
      <w:jc w:val="left"/>
    </w:pPr>
    <w:rPr>
      <w:caps/>
      <w:noProof/>
    </w:rPr>
  </w:style>
  <w:style w:type="paragraph" w:customStyle="1" w:styleId="Appendix-Part">
    <w:name w:val="Appendix - Part #"/>
    <w:basedOn w:val="SchedulePart"/>
    <w:next w:val="Body"/>
    <w:uiPriority w:val="5"/>
    <w:qFormat/>
    <w:rsid w:val="006B67D0"/>
    <w:pPr>
      <w:numPr>
        <w:numId w:val="23"/>
      </w:numPr>
    </w:pPr>
  </w:style>
  <w:style w:type="paragraph" w:customStyle="1" w:styleId="APPHeading1">
    <w:name w:val="APP Heading 1"/>
    <w:basedOn w:val="APPLevel1"/>
    <w:uiPriority w:val="6"/>
    <w:qFormat/>
    <w:rsid w:val="006B67D0"/>
    <w:pPr>
      <w:keepNext/>
    </w:pPr>
    <w:rPr>
      <w:b/>
      <w:caps/>
    </w:rPr>
  </w:style>
  <w:style w:type="paragraph" w:customStyle="1" w:styleId="APPLevel1">
    <w:name w:val="APP Level 1"/>
    <w:basedOn w:val="BodyText"/>
    <w:uiPriority w:val="6"/>
    <w:qFormat/>
    <w:rsid w:val="006B67D0"/>
    <w:pPr>
      <w:numPr>
        <w:ilvl w:val="2"/>
        <w:numId w:val="23"/>
      </w:numPr>
      <w:spacing w:after="240"/>
    </w:pPr>
  </w:style>
  <w:style w:type="paragraph" w:customStyle="1" w:styleId="APPLevel2">
    <w:name w:val="APP Level 2"/>
    <w:basedOn w:val="BodyText"/>
    <w:uiPriority w:val="6"/>
    <w:qFormat/>
    <w:rsid w:val="006B67D0"/>
    <w:pPr>
      <w:numPr>
        <w:ilvl w:val="3"/>
        <w:numId w:val="23"/>
      </w:numPr>
      <w:spacing w:after="240"/>
    </w:pPr>
  </w:style>
  <w:style w:type="paragraph" w:customStyle="1" w:styleId="APPLevel3">
    <w:name w:val="APP Level 3"/>
    <w:basedOn w:val="BodyText"/>
    <w:uiPriority w:val="6"/>
    <w:qFormat/>
    <w:rsid w:val="006B67D0"/>
    <w:pPr>
      <w:numPr>
        <w:ilvl w:val="4"/>
        <w:numId w:val="23"/>
      </w:numPr>
      <w:spacing w:after="240"/>
    </w:pPr>
  </w:style>
  <w:style w:type="paragraph" w:customStyle="1" w:styleId="APPLevel4">
    <w:name w:val="APP Level 4"/>
    <w:basedOn w:val="BodyText"/>
    <w:uiPriority w:val="6"/>
    <w:qFormat/>
    <w:rsid w:val="006B67D0"/>
    <w:pPr>
      <w:numPr>
        <w:ilvl w:val="5"/>
        <w:numId w:val="23"/>
      </w:numPr>
      <w:spacing w:after="240"/>
    </w:pPr>
  </w:style>
  <w:style w:type="paragraph" w:customStyle="1" w:styleId="APPLevel5">
    <w:name w:val="APP Level 5"/>
    <w:basedOn w:val="BodyText"/>
    <w:uiPriority w:val="6"/>
    <w:qFormat/>
    <w:rsid w:val="006B67D0"/>
    <w:pPr>
      <w:numPr>
        <w:ilvl w:val="6"/>
        <w:numId w:val="23"/>
      </w:numPr>
      <w:spacing w:after="240"/>
    </w:pPr>
  </w:style>
  <w:style w:type="paragraph" w:customStyle="1" w:styleId="APPLevel6">
    <w:name w:val="APP Level 6"/>
    <w:basedOn w:val="BodyText"/>
    <w:uiPriority w:val="6"/>
    <w:qFormat/>
    <w:rsid w:val="006B67D0"/>
    <w:pPr>
      <w:numPr>
        <w:ilvl w:val="7"/>
        <w:numId w:val="23"/>
      </w:numPr>
      <w:spacing w:after="240"/>
    </w:pPr>
  </w:style>
  <w:style w:type="paragraph" w:customStyle="1" w:styleId="APPLevel7">
    <w:name w:val="APP Level 7"/>
    <w:basedOn w:val="BodyText"/>
    <w:uiPriority w:val="6"/>
    <w:qFormat/>
    <w:rsid w:val="006B67D0"/>
    <w:pPr>
      <w:numPr>
        <w:ilvl w:val="8"/>
        <w:numId w:val="23"/>
      </w:numPr>
      <w:spacing w:after="240"/>
    </w:pPr>
  </w:style>
  <w:style w:type="paragraph" w:customStyle="1" w:styleId="APPHeading2">
    <w:name w:val="APP Heading 2"/>
    <w:basedOn w:val="APPLevel2"/>
    <w:uiPriority w:val="6"/>
    <w:qFormat/>
    <w:rsid w:val="006B67D0"/>
    <w:pPr>
      <w:keepNext/>
    </w:pPr>
    <w:rPr>
      <w:b/>
    </w:rPr>
  </w:style>
  <w:style w:type="paragraph" w:customStyle="1" w:styleId="APPHeading3">
    <w:name w:val="APP Heading 3"/>
    <w:basedOn w:val="APPLevel3"/>
    <w:next w:val="APPLevel4"/>
    <w:uiPriority w:val="6"/>
    <w:qFormat/>
    <w:rsid w:val="006B67D0"/>
    <w:pPr>
      <w:keepNext/>
    </w:pPr>
    <w:rPr>
      <w:b/>
    </w:rPr>
  </w:style>
  <w:style w:type="paragraph" w:customStyle="1" w:styleId="SCHHeading4">
    <w:name w:val="SCH Heading 4"/>
    <w:basedOn w:val="APPLevel4"/>
    <w:uiPriority w:val="99"/>
    <w:semiHidden/>
    <w:qFormat/>
    <w:rsid w:val="006B67D0"/>
    <w:pPr>
      <w:numPr>
        <w:ilvl w:val="0"/>
        <w:numId w:val="0"/>
      </w:numPr>
      <w:ind w:left="2552" w:hanging="851"/>
    </w:pPr>
  </w:style>
  <w:style w:type="paragraph" w:customStyle="1" w:styleId="APPHeading4">
    <w:name w:val="APP Heading 4"/>
    <w:basedOn w:val="APPLevel4"/>
    <w:semiHidden/>
    <w:qFormat/>
    <w:rsid w:val="006B67D0"/>
  </w:style>
  <w:style w:type="paragraph" w:customStyle="1" w:styleId="SCHHeading5">
    <w:name w:val="SCH Heading 5"/>
    <w:basedOn w:val="APPLevel5"/>
    <w:uiPriority w:val="99"/>
    <w:semiHidden/>
    <w:qFormat/>
    <w:rsid w:val="006B67D0"/>
  </w:style>
  <w:style w:type="paragraph" w:customStyle="1" w:styleId="APPHeading5">
    <w:name w:val="APP Heading 5"/>
    <w:basedOn w:val="APPLevel5"/>
    <w:uiPriority w:val="6"/>
    <w:semiHidden/>
    <w:qFormat/>
    <w:rsid w:val="006B67D0"/>
  </w:style>
  <w:style w:type="paragraph" w:customStyle="1" w:styleId="SCHHeading6">
    <w:name w:val="SCH Heading 6"/>
    <w:basedOn w:val="APPLevel6"/>
    <w:uiPriority w:val="99"/>
    <w:semiHidden/>
    <w:qFormat/>
    <w:rsid w:val="006B67D0"/>
  </w:style>
  <w:style w:type="paragraph" w:customStyle="1" w:styleId="APPHeading6">
    <w:name w:val="APP Heading 6"/>
    <w:basedOn w:val="APPLevel6"/>
    <w:uiPriority w:val="6"/>
    <w:semiHidden/>
    <w:qFormat/>
    <w:rsid w:val="006B67D0"/>
  </w:style>
  <w:style w:type="paragraph" w:customStyle="1" w:styleId="SCHHeading7">
    <w:name w:val="SCH Heading 7"/>
    <w:basedOn w:val="APPLevel7"/>
    <w:uiPriority w:val="99"/>
    <w:semiHidden/>
    <w:qFormat/>
    <w:rsid w:val="006B67D0"/>
  </w:style>
  <w:style w:type="paragraph" w:customStyle="1" w:styleId="APPHeading7">
    <w:name w:val="APP Heading 7"/>
    <w:basedOn w:val="APPLevel7"/>
    <w:uiPriority w:val="6"/>
    <w:semiHidden/>
    <w:qFormat/>
    <w:rsid w:val="006B67D0"/>
  </w:style>
  <w:style w:type="paragraph" w:customStyle="1" w:styleId="Level1asHeading-notoc">
    <w:name w:val="Level 1 as Heading - no toc"/>
    <w:basedOn w:val="Level1asHeading"/>
    <w:semiHidden/>
    <w:qFormat/>
    <w:locked/>
    <w:rsid w:val="006B67D0"/>
    <w:pPr>
      <w:ind w:left="851" w:hanging="851"/>
      <w:outlineLvl w:val="9"/>
    </w:pPr>
  </w:style>
  <w:style w:type="paragraph" w:customStyle="1" w:styleId="Level1asHeadingText">
    <w:name w:val="Level 1 as Heading (Text)"/>
    <w:basedOn w:val="Level1asHeading"/>
    <w:semiHidden/>
    <w:rsid w:val="003A2A81"/>
    <w:pPr>
      <w:numPr>
        <w:numId w:val="0"/>
      </w:numPr>
      <w:outlineLvl w:val="9"/>
    </w:pPr>
  </w:style>
  <w:style w:type="paragraph" w:customStyle="1" w:styleId="Level2asHeadingText">
    <w:name w:val="Level 2 as Heading (Text)"/>
    <w:basedOn w:val="Level2asHeading"/>
    <w:semiHidden/>
    <w:rsid w:val="003A2A81"/>
    <w:pPr>
      <w:numPr>
        <w:ilvl w:val="0"/>
        <w:numId w:val="0"/>
      </w:numPr>
      <w:outlineLvl w:val="9"/>
    </w:pPr>
  </w:style>
  <w:style w:type="paragraph" w:customStyle="1" w:styleId="SubHeading">
    <w:name w:val="Sub Heading"/>
    <w:basedOn w:val="Body"/>
    <w:next w:val="Body"/>
    <w:uiPriority w:val="9"/>
    <w:qFormat/>
    <w:rsid w:val="006B67D0"/>
    <w:pPr>
      <w:keepNext/>
      <w:numPr>
        <w:numId w:val="25"/>
      </w:numPr>
      <w:jc w:val="center"/>
    </w:pPr>
    <w:rPr>
      <w:b/>
      <w:caps/>
    </w:rPr>
  </w:style>
  <w:style w:type="paragraph" w:customStyle="1" w:styleId="Part">
    <w:name w:val="Part #"/>
    <w:basedOn w:val="Body"/>
    <w:next w:val="SubHeading"/>
    <w:uiPriority w:val="4"/>
    <w:qFormat/>
    <w:rsid w:val="006B67D0"/>
    <w:pPr>
      <w:keepNext/>
      <w:numPr>
        <w:ilvl w:val="2"/>
        <w:numId w:val="21"/>
      </w:numPr>
      <w:jc w:val="center"/>
      <w:outlineLvl w:val="1"/>
    </w:pPr>
    <w:rPr>
      <w:b/>
      <w:caps/>
    </w:rPr>
  </w:style>
  <w:style w:type="paragraph" w:styleId="Quote">
    <w:name w:val="Quote"/>
    <w:basedOn w:val="Normal"/>
    <w:next w:val="Normal"/>
    <w:link w:val="QuoteChar"/>
    <w:uiPriority w:val="29"/>
    <w:rsid w:val="006B67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67D0"/>
    <w:rPr>
      <w:rFonts w:eastAsiaTheme="minorHAnsi" w:cstheme="minorBidi"/>
      <w:i/>
      <w:iCs/>
      <w:color w:val="404040" w:themeColor="text1" w:themeTint="BF"/>
    </w:rPr>
  </w:style>
  <w:style w:type="character" w:customStyle="1" w:styleId="Parties-Emphasis">
    <w:name w:val="Parties - Emphasis"/>
    <w:basedOn w:val="DefaultParagraphFont"/>
    <w:uiPriority w:val="1"/>
    <w:qFormat/>
    <w:rsid w:val="006B67D0"/>
    <w:rPr>
      <w:b/>
      <w:caps/>
      <w:smallCaps w:val="0"/>
      <w:lang w:val="en-GB"/>
    </w:rPr>
  </w:style>
  <w:style w:type="paragraph" w:customStyle="1" w:styleId="Defs">
    <w:name w:val="Defs"/>
    <w:basedOn w:val="Normal"/>
    <w:next w:val="Normal"/>
    <w:qFormat/>
    <w:rsid w:val="006873DC"/>
    <w:pPr>
      <w:spacing w:after="240"/>
    </w:pPr>
  </w:style>
  <w:style w:type="character" w:customStyle="1" w:styleId="Level1Char">
    <w:name w:val="Level 1 Char"/>
    <w:basedOn w:val="Body1Char"/>
    <w:link w:val="Level1"/>
    <w:uiPriority w:val="3"/>
    <w:rsid w:val="006873DC"/>
    <w:rPr>
      <w:rFonts w:eastAsiaTheme="minorHAnsi" w:cstheme="minorBidi"/>
    </w:rPr>
  </w:style>
  <w:style w:type="paragraph" w:customStyle="1" w:styleId="LeaseOnly">
    <w:name w:val="Lease Only"/>
    <w:basedOn w:val="Body"/>
    <w:link w:val="LeaseOnlyChar"/>
    <w:semiHidden/>
    <w:qFormat/>
    <w:rsid w:val="00353829"/>
    <w:pPr>
      <w:spacing w:after="120"/>
      <w:ind w:left="2552"/>
    </w:pPr>
    <w:rPr>
      <w:rFonts w:asciiTheme="majorHAnsi" w:eastAsiaTheme="majorEastAsia" w:hAnsiTheme="majorHAnsi" w:cstheme="majorBidi"/>
      <w:b/>
      <w:color w:val="272727" w:themeColor="text1" w:themeTint="D8"/>
      <w:szCs w:val="21"/>
    </w:rPr>
  </w:style>
  <w:style w:type="character" w:customStyle="1" w:styleId="LeaseOnlyChar">
    <w:name w:val="Lease Only Char"/>
    <w:basedOn w:val="Heading9Char"/>
    <w:link w:val="LeaseOnly"/>
    <w:semiHidden/>
    <w:rsid w:val="00353829"/>
    <w:rPr>
      <w:rFonts w:asciiTheme="majorHAnsi" w:eastAsiaTheme="majorEastAsia" w:hAnsiTheme="majorHAnsi" w:cstheme="majorBidi"/>
      <w:b/>
      <w:i w:val="0"/>
      <w:iCs w:val="0"/>
      <w:color w:val="272727" w:themeColor="text1" w:themeTint="D8"/>
      <w:sz w:val="20"/>
      <w:szCs w:val="21"/>
      <w:lang w:val="en-GB"/>
    </w:rPr>
  </w:style>
  <w:style w:type="paragraph" w:customStyle="1" w:styleId="Default">
    <w:name w:val="Default"/>
    <w:rsid w:val="00C05C0E"/>
    <w:pPr>
      <w:autoSpaceDE w:val="0"/>
      <w:autoSpaceDN w:val="0"/>
      <w:adjustRightInd w:val="0"/>
    </w:pPr>
    <w:rPr>
      <w:rFonts w:cs="Arial"/>
      <w:color w:val="000000"/>
      <w:sz w:val="24"/>
      <w:szCs w:val="24"/>
    </w:rPr>
  </w:style>
  <w:style w:type="paragraph" w:customStyle="1" w:styleId="DLMain3111NumberedText">
    <w:name w:val="DL Main 3 (1.1.1) Numbered Text"/>
    <w:basedOn w:val="Normal"/>
    <w:link w:val="DLMain3111NumberedTextChar"/>
    <w:uiPriority w:val="2"/>
    <w:qFormat/>
    <w:rsid w:val="00151896"/>
    <w:pPr>
      <w:numPr>
        <w:ilvl w:val="2"/>
        <w:numId w:val="32"/>
      </w:numPr>
      <w:spacing w:after="180" w:line="300" w:lineRule="atLeast"/>
      <w:ind w:left="1531"/>
    </w:pPr>
    <w:rPr>
      <w:rFonts w:ascii="Calibri" w:eastAsia="Times New Roman" w:hAnsi="Calibri" w:cs="Times New Roman"/>
      <w:sz w:val="22"/>
      <w:szCs w:val="18"/>
      <w:lang w:eastAsia="de-DE"/>
    </w:rPr>
  </w:style>
  <w:style w:type="paragraph" w:customStyle="1" w:styleId="DLMain4aNumberedText">
    <w:name w:val="DL Main 4 (a) Numbered Text"/>
    <w:basedOn w:val="Normal"/>
    <w:uiPriority w:val="3"/>
    <w:qFormat/>
    <w:rsid w:val="00151896"/>
    <w:pPr>
      <w:numPr>
        <w:ilvl w:val="3"/>
        <w:numId w:val="32"/>
      </w:numPr>
      <w:spacing w:after="180" w:line="300" w:lineRule="atLeast"/>
    </w:pPr>
    <w:rPr>
      <w:rFonts w:ascii="Calibri" w:eastAsia="Times New Roman" w:hAnsi="Calibri" w:cs="Times New Roman"/>
      <w:sz w:val="22"/>
      <w:szCs w:val="18"/>
      <w:lang w:eastAsia="de-DE"/>
    </w:rPr>
  </w:style>
  <w:style w:type="paragraph" w:customStyle="1" w:styleId="DLMain5inumberedtext">
    <w:name w:val="DL Main 5 (i) numbered text"/>
    <w:basedOn w:val="Normal"/>
    <w:uiPriority w:val="4"/>
    <w:qFormat/>
    <w:rsid w:val="00151896"/>
    <w:pPr>
      <w:numPr>
        <w:ilvl w:val="4"/>
        <w:numId w:val="32"/>
      </w:numPr>
      <w:spacing w:after="180" w:line="300" w:lineRule="atLeast"/>
    </w:pPr>
    <w:rPr>
      <w:rFonts w:ascii="Calibri" w:eastAsia="Times New Roman" w:hAnsi="Calibri" w:cs="Times New Roman"/>
      <w:sz w:val="22"/>
      <w:szCs w:val="18"/>
      <w:lang w:eastAsia="de-DE"/>
    </w:rPr>
  </w:style>
  <w:style w:type="paragraph" w:customStyle="1" w:styleId="DLMain6Anumberedtext">
    <w:name w:val="DL Main 6 (A) numbered text"/>
    <w:basedOn w:val="Normal"/>
    <w:uiPriority w:val="5"/>
    <w:qFormat/>
    <w:rsid w:val="00151896"/>
    <w:pPr>
      <w:numPr>
        <w:ilvl w:val="5"/>
        <w:numId w:val="32"/>
      </w:numPr>
      <w:spacing w:after="180" w:line="300" w:lineRule="atLeast"/>
    </w:pPr>
    <w:rPr>
      <w:rFonts w:ascii="Calibri" w:eastAsia="Times New Roman" w:hAnsi="Calibri" w:cs="Times New Roman"/>
      <w:sz w:val="22"/>
      <w:szCs w:val="18"/>
      <w:lang w:eastAsia="de-DE"/>
    </w:rPr>
  </w:style>
  <w:style w:type="paragraph" w:customStyle="1" w:styleId="DLMainHeading11">
    <w:name w:val="DL Main Heading 1 (1.)"/>
    <w:basedOn w:val="Normal"/>
    <w:qFormat/>
    <w:rsid w:val="00151896"/>
    <w:pPr>
      <w:keepNext/>
      <w:keepLines/>
      <w:numPr>
        <w:numId w:val="32"/>
      </w:numPr>
      <w:spacing w:after="180" w:line="300" w:lineRule="atLeast"/>
      <w:jc w:val="left"/>
      <w:outlineLvl w:val="0"/>
    </w:pPr>
    <w:rPr>
      <w:rFonts w:ascii="Calibri" w:eastAsia="Times New Roman" w:hAnsi="Calibri" w:cs="Times New Roman"/>
      <w:b/>
      <w:sz w:val="22"/>
      <w:szCs w:val="18"/>
      <w:lang w:eastAsia="de-DE"/>
    </w:rPr>
  </w:style>
  <w:style w:type="paragraph" w:customStyle="1" w:styleId="DLMain211NumberedText">
    <w:name w:val="DL Main 2 (1.1) Numbered Text"/>
    <w:basedOn w:val="Normal"/>
    <w:uiPriority w:val="1"/>
    <w:qFormat/>
    <w:rsid w:val="00151896"/>
    <w:pPr>
      <w:numPr>
        <w:ilvl w:val="1"/>
        <w:numId w:val="32"/>
      </w:numPr>
      <w:spacing w:after="180" w:line="300" w:lineRule="atLeast"/>
    </w:pPr>
    <w:rPr>
      <w:rFonts w:ascii="Calibri" w:eastAsia="Times New Roman" w:hAnsi="Calibri" w:cs="Times New Roman"/>
      <w:sz w:val="22"/>
      <w:szCs w:val="18"/>
      <w:lang w:eastAsia="de-DE"/>
    </w:rPr>
  </w:style>
  <w:style w:type="character" w:customStyle="1" w:styleId="DLMain3111NumberedTextChar">
    <w:name w:val="DL Main 3 (1.1.1) Numbered Text Char"/>
    <w:basedOn w:val="DefaultParagraphFont"/>
    <w:link w:val="DLMain3111NumberedText"/>
    <w:uiPriority w:val="2"/>
    <w:rsid w:val="00151896"/>
    <w:rPr>
      <w:rFonts w:ascii="Calibri" w:hAnsi="Calibri"/>
      <w:sz w:val="22"/>
      <w:szCs w:val="18"/>
      <w:lang w:eastAsia="de-DE"/>
    </w:rPr>
  </w:style>
  <w:style w:type="paragraph" w:customStyle="1" w:styleId="DLBodyText2">
    <w:name w:val="DL Body Text 2"/>
    <w:basedOn w:val="Normal"/>
    <w:uiPriority w:val="15"/>
    <w:qFormat/>
    <w:rsid w:val="00151896"/>
    <w:pPr>
      <w:numPr>
        <w:ilvl w:val="2"/>
        <w:numId w:val="33"/>
      </w:numPr>
      <w:spacing w:after="180" w:line="300" w:lineRule="atLeast"/>
    </w:pPr>
    <w:rPr>
      <w:rFonts w:ascii="Calibri" w:eastAsia="Times New Roman" w:hAnsi="Calibri" w:cs="Times New Roman"/>
      <w:sz w:val="22"/>
      <w:szCs w:val="18"/>
      <w:lang w:eastAsia="de-DE"/>
    </w:rPr>
  </w:style>
  <w:style w:type="paragraph" w:customStyle="1" w:styleId="DLBodyText3">
    <w:name w:val="DL Body Text 3"/>
    <w:basedOn w:val="Normal"/>
    <w:uiPriority w:val="16"/>
    <w:qFormat/>
    <w:rsid w:val="00151896"/>
    <w:pPr>
      <w:numPr>
        <w:ilvl w:val="3"/>
        <w:numId w:val="33"/>
      </w:numPr>
      <w:spacing w:after="180" w:line="300" w:lineRule="atLeast"/>
    </w:pPr>
    <w:rPr>
      <w:rFonts w:ascii="Calibri" w:eastAsia="Times New Roman" w:hAnsi="Calibri" w:cs="Times New Roman"/>
      <w:sz w:val="22"/>
      <w:szCs w:val="18"/>
      <w:lang w:eastAsia="de-DE"/>
    </w:rPr>
  </w:style>
  <w:style w:type="paragraph" w:customStyle="1" w:styleId="DLBodyTextmargin">
    <w:name w:val="DL Body Text (margin)"/>
    <w:basedOn w:val="Normal"/>
    <w:uiPriority w:val="13"/>
    <w:qFormat/>
    <w:rsid w:val="00151896"/>
    <w:pPr>
      <w:numPr>
        <w:numId w:val="33"/>
      </w:numPr>
      <w:spacing w:after="180" w:line="300" w:lineRule="atLeast"/>
    </w:pPr>
    <w:rPr>
      <w:rFonts w:ascii="Calibri" w:eastAsia="Times New Roman" w:hAnsi="Calibri" w:cs="Times New Roman"/>
      <w:sz w:val="22"/>
      <w:szCs w:val="18"/>
      <w:lang w:eastAsia="de-DE"/>
    </w:rPr>
  </w:style>
  <w:style w:type="paragraph" w:customStyle="1" w:styleId="DLBodyText4">
    <w:name w:val="DL Body Text 4"/>
    <w:basedOn w:val="Normal"/>
    <w:uiPriority w:val="17"/>
    <w:qFormat/>
    <w:rsid w:val="00151896"/>
    <w:pPr>
      <w:numPr>
        <w:ilvl w:val="4"/>
        <w:numId w:val="33"/>
      </w:numPr>
      <w:spacing w:after="180" w:line="300" w:lineRule="atLeast"/>
    </w:pPr>
    <w:rPr>
      <w:rFonts w:ascii="Calibri" w:eastAsia="Times New Roman" w:hAnsi="Calibri" w:cs="Times New Roman"/>
      <w:sz w:val="22"/>
      <w:szCs w:val="18"/>
      <w:lang w:eastAsia="de-DE"/>
    </w:rPr>
  </w:style>
  <w:style w:type="paragraph" w:customStyle="1" w:styleId="DLBodyText5">
    <w:name w:val="DL Body Text 5"/>
    <w:basedOn w:val="Normal"/>
    <w:uiPriority w:val="18"/>
    <w:qFormat/>
    <w:rsid w:val="00151896"/>
    <w:pPr>
      <w:numPr>
        <w:ilvl w:val="5"/>
        <w:numId w:val="33"/>
      </w:numPr>
      <w:spacing w:after="180" w:line="300" w:lineRule="atLeast"/>
    </w:pPr>
    <w:rPr>
      <w:rFonts w:ascii="Calibri" w:eastAsia="Times New Roman" w:hAnsi="Calibri" w:cs="Times New Roman"/>
      <w:sz w:val="22"/>
      <w:szCs w:val="18"/>
      <w:lang w:eastAsia="de-DE"/>
    </w:rPr>
  </w:style>
  <w:style w:type="paragraph" w:customStyle="1" w:styleId="DLBodyText1">
    <w:name w:val="DL Body Text 1"/>
    <w:basedOn w:val="Normal"/>
    <w:uiPriority w:val="14"/>
    <w:qFormat/>
    <w:rsid w:val="00151896"/>
    <w:pPr>
      <w:numPr>
        <w:ilvl w:val="1"/>
        <w:numId w:val="33"/>
      </w:numPr>
      <w:spacing w:after="180" w:line="300" w:lineRule="atLeast"/>
    </w:pPr>
    <w:rPr>
      <w:rFonts w:ascii="Calibri" w:eastAsia="Times New Roman" w:hAnsi="Calibri" w:cs="Times New Roman"/>
      <w:sz w:val="22"/>
      <w:szCs w:val="18"/>
      <w:lang w:eastAsia="de-DE"/>
    </w:rPr>
  </w:style>
  <w:style w:type="paragraph" w:customStyle="1" w:styleId="DLBodyTextCentered">
    <w:name w:val="DL Body Text Centered"/>
    <w:basedOn w:val="Normal"/>
    <w:qFormat/>
    <w:rsid w:val="00151896"/>
    <w:pPr>
      <w:numPr>
        <w:ilvl w:val="6"/>
        <w:numId w:val="33"/>
      </w:numPr>
      <w:spacing w:after="180" w:line="300" w:lineRule="atLeast"/>
      <w:jc w:val="center"/>
    </w:pPr>
    <w:rPr>
      <w:rFonts w:ascii="Calibri" w:eastAsia="Times New Roman" w:hAnsi="Calibri" w:cs="Times New Roman"/>
      <w:sz w:val="22"/>
      <w:szCs w:val="18"/>
      <w:lang w:eastAsia="de-DE"/>
    </w:rPr>
  </w:style>
  <w:style w:type="paragraph" w:customStyle="1" w:styleId="DLBodyText1use">
    <w:name w:val="DL Body Text 1 (use)"/>
    <w:basedOn w:val="Normal"/>
    <w:uiPriority w:val="14"/>
    <w:qFormat/>
    <w:rsid w:val="00151896"/>
    <w:pPr>
      <w:spacing w:after="180" w:line="300" w:lineRule="atLeast"/>
      <w:ind w:left="680"/>
    </w:pPr>
    <w:rPr>
      <w:rFonts w:ascii="Calibri" w:eastAsia="Times New Roman" w:hAnsi="Calibri" w:cs="Times New Roman"/>
      <w:sz w:val="22"/>
      <w:szCs w:val="18"/>
      <w:lang w:eastAsia="de-DE"/>
    </w:rPr>
  </w:style>
  <w:style w:type="paragraph" w:customStyle="1" w:styleId="DLList1">
    <w:name w:val="DL List 1"/>
    <w:basedOn w:val="Normal"/>
    <w:uiPriority w:val="9"/>
    <w:qFormat/>
    <w:rsid w:val="00A4240C"/>
    <w:pPr>
      <w:numPr>
        <w:numId w:val="38"/>
      </w:numPr>
      <w:spacing w:after="180" w:line="300" w:lineRule="atLeast"/>
    </w:pPr>
    <w:rPr>
      <w:rFonts w:ascii="Calibri" w:eastAsia="Times New Roman" w:hAnsi="Calibri" w:cs="Times New Roman"/>
      <w:sz w:val="22"/>
      <w:szCs w:val="18"/>
      <w:lang w:eastAsia="de-DE"/>
    </w:rPr>
  </w:style>
  <w:style w:type="paragraph" w:customStyle="1" w:styleId="DLListIndent211">
    <w:name w:val="DL List Indent 2 (1.1)"/>
    <w:basedOn w:val="Normal"/>
    <w:uiPriority w:val="9"/>
    <w:qFormat/>
    <w:rsid w:val="00A4240C"/>
    <w:pPr>
      <w:numPr>
        <w:ilvl w:val="1"/>
        <w:numId w:val="38"/>
      </w:numPr>
      <w:spacing w:after="180" w:line="300" w:lineRule="atLeast"/>
    </w:pPr>
    <w:rPr>
      <w:rFonts w:ascii="Calibri" w:eastAsia="Times New Roman" w:hAnsi="Calibri" w:cs="Times New Roman"/>
      <w:sz w:val="22"/>
      <w:szCs w:val="18"/>
      <w:lang w:eastAsia="de-DE"/>
    </w:rPr>
  </w:style>
  <w:style w:type="paragraph" w:customStyle="1" w:styleId="DLListIndent3111">
    <w:name w:val="DL List Indent 3 (1.1.1)"/>
    <w:basedOn w:val="Normal"/>
    <w:uiPriority w:val="9"/>
    <w:qFormat/>
    <w:rsid w:val="00A4240C"/>
    <w:pPr>
      <w:numPr>
        <w:ilvl w:val="2"/>
        <w:numId w:val="38"/>
      </w:numPr>
      <w:spacing w:after="180" w:line="300" w:lineRule="atLeast"/>
    </w:pPr>
    <w:rPr>
      <w:rFonts w:ascii="Calibri" w:eastAsia="Times New Roman" w:hAnsi="Calibri" w:cs="Times New Roman"/>
      <w:sz w:val="22"/>
      <w:szCs w:val="18"/>
      <w:lang w:eastAsia="de-DE"/>
    </w:rPr>
  </w:style>
  <w:style w:type="paragraph" w:customStyle="1" w:styleId="DLListIndent4a">
    <w:name w:val="DL List Indent 4 (a)"/>
    <w:basedOn w:val="Normal"/>
    <w:link w:val="DLListIndent4aChar"/>
    <w:uiPriority w:val="9"/>
    <w:rsid w:val="00A4240C"/>
    <w:pPr>
      <w:numPr>
        <w:ilvl w:val="3"/>
        <w:numId w:val="38"/>
      </w:numPr>
      <w:spacing w:after="180" w:line="300" w:lineRule="atLeast"/>
    </w:pPr>
    <w:rPr>
      <w:rFonts w:ascii="Calibri" w:eastAsia="Times New Roman" w:hAnsi="Calibri" w:cs="Times New Roman"/>
      <w:sz w:val="22"/>
      <w:szCs w:val="18"/>
      <w:lang w:eastAsia="de-DE"/>
    </w:rPr>
  </w:style>
  <w:style w:type="paragraph" w:customStyle="1" w:styleId="DLListIndent5i">
    <w:name w:val="DL List Indent 5 (i)"/>
    <w:basedOn w:val="Normal"/>
    <w:link w:val="DLListIndent5iChar"/>
    <w:uiPriority w:val="9"/>
    <w:qFormat/>
    <w:rsid w:val="00A4240C"/>
    <w:pPr>
      <w:numPr>
        <w:ilvl w:val="4"/>
        <w:numId w:val="38"/>
      </w:numPr>
      <w:spacing w:after="180" w:line="300" w:lineRule="atLeast"/>
    </w:pPr>
    <w:rPr>
      <w:rFonts w:ascii="Calibri" w:eastAsia="Times New Roman" w:hAnsi="Calibri" w:cs="Times New Roman"/>
      <w:sz w:val="22"/>
      <w:szCs w:val="18"/>
      <w:lang w:eastAsia="de-DE"/>
    </w:rPr>
  </w:style>
  <w:style w:type="paragraph" w:customStyle="1" w:styleId="DLListIndent6A">
    <w:name w:val="DL List Indent 6 (A)"/>
    <w:basedOn w:val="Normal"/>
    <w:uiPriority w:val="9"/>
    <w:qFormat/>
    <w:rsid w:val="00A4240C"/>
    <w:pPr>
      <w:numPr>
        <w:ilvl w:val="5"/>
        <w:numId w:val="38"/>
      </w:numPr>
      <w:spacing w:after="180" w:line="300" w:lineRule="atLeast"/>
    </w:pPr>
    <w:rPr>
      <w:rFonts w:ascii="Calibri" w:eastAsia="Times New Roman" w:hAnsi="Calibri" w:cs="Times New Roman"/>
      <w:sz w:val="22"/>
      <w:szCs w:val="18"/>
      <w:lang w:eastAsia="de-DE"/>
    </w:rPr>
  </w:style>
  <w:style w:type="character" w:customStyle="1" w:styleId="DLListIndent4aChar">
    <w:name w:val="DL List Indent 4 (a) Char"/>
    <w:basedOn w:val="DefaultParagraphFont"/>
    <w:link w:val="DLListIndent4a"/>
    <w:uiPriority w:val="9"/>
    <w:rsid w:val="00A4240C"/>
    <w:rPr>
      <w:rFonts w:ascii="Calibri" w:hAnsi="Calibri"/>
      <w:sz w:val="22"/>
      <w:szCs w:val="18"/>
      <w:lang w:eastAsia="de-DE"/>
    </w:rPr>
  </w:style>
  <w:style w:type="character" w:customStyle="1" w:styleId="DLListIndent5iChar">
    <w:name w:val="DL List Indent 5 (i) Char"/>
    <w:basedOn w:val="DefaultParagraphFont"/>
    <w:link w:val="DLListIndent5i"/>
    <w:uiPriority w:val="9"/>
    <w:rsid w:val="00A4240C"/>
    <w:rPr>
      <w:rFonts w:ascii="Calibri" w:hAnsi="Calibri"/>
      <w:sz w:val="22"/>
      <w:szCs w:val="18"/>
      <w:lang w:eastAsia="de-DE"/>
    </w:rPr>
  </w:style>
  <w:style w:type="paragraph" w:customStyle="1" w:styleId="DLDefinitionsuse">
    <w:name w:val="DL Definitions (use)"/>
    <w:basedOn w:val="DLBodyText1use"/>
    <w:uiPriority w:val="99"/>
    <w:qFormat/>
    <w:rsid w:val="00A42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bin"/></Relationships>
</file>

<file path=word/_rels/footer2.xml.rels><?xml version="1.0" encoding="UTF-8" standalone="yes"?>
<Relationships xmlns="http://schemas.openxmlformats.org/package/2006/relationships"><Relationship Id="rId1" Type="http://schemas.openxmlformats.org/officeDocument/2006/relationships/image" Target="media/image1.bin"/></Relationships>
</file>

<file path=word/_rels/footer3.xml.rels><?xml version="1.0" encoding="UTF-8" standalone="yes"?>
<Relationships xmlns="http://schemas.openxmlformats.org/package/2006/relationships"><Relationship Id="rId1" Type="http://schemas.openxmlformats.org/officeDocument/2006/relationships/image" Target="media/image1.bin"/></Relationships>
</file>

<file path=word/_rels/footer4.xml.rels><?xml version="1.0" encoding="UTF-8" standalone="yes"?>
<Relationships xmlns="http://schemas.openxmlformats.org/package/2006/relationships"><Relationship Id="rId1" Type="http://schemas.openxmlformats.org/officeDocument/2006/relationships/image" Target="media/image1.bin"/></Relationships>
</file>

<file path=word/_rels/footer6.xml.rels><?xml version="1.0" encoding="UTF-8" standalone="yes"?>
<Relationships xmlns="http://schemas.openxmlformats.org/package/2006/relationships"><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FB436F80E84CF68AB5F9B8BFFD7994"/>
        <w:category>
          <w:name w:val="General"/>
          <w:gallery w:val="placeholder"/>
        </w:category>
        <w:types>
          <w:type w:val="bbPlcHdr"/>
        </w:types>
        <w:behaviors>
          <w:behavior w:val="content"/>
        </w:behaviors>
        <w:guid w:val="{3B52C270-91FC-4FD3-8F80-26DDF098A29B}"/>
      </w:docPartPr>
      <w:docPartBody>
        <w:p w:rsidR="00084635" w:rsidRDefault="00547406" w:rsidP="00547406">
          <w:pPr>
            <w:pStyle w:val="66FB436F80E84CF68AB5F9B8BFFD7994"/>
          </w:pPr>
          <w:r w:rsidRPr="0089295D">
            <w:rPr>
              <w:rStyle w:val="PlaceholderText"/>
            </w:rPr>
            <w:t>Click or tap here to enter text.</w:t>
          </w:r>
        </w:p>
      </w:docPartBody>
    </w:docPart>
    <w:docPart>
      <w:docPartPr>
        <w:name w:val="87ABFEFF7E6342E68D335A50E5A14896"/>
        <w:category>
          <w:name w:val="General"/>
          <w:gallery w:val="placeholder"/>
        </w:category>
        <w:types>
          <w:type w:val="bbPlcHdr"/>
        </w:types>
        <w:behaviors>
          <w:behavior w:val="content"/>
        </w:behaviors>
        <w:guid w:val="{99CF5DE1-F102-4C80-A586-47DC6E1AF4DB}"/>
      </w:docPartPr>
      <w:docPartBody>
        <w:p w:rsidR="00DF1D97" w:rsidRDefault="00956113" w:rsidP="00956113">
          <w:pPr>
            <w:pStyle w:val="87ABFEFF7E6342E68D335A50E5A148963"/>
          </w:pPr>
          <w:r w:rsidRPr="0050099E">
            <w:rPr>
              <w:highlight w:val="yellow"/>
            </w:rPr>
            <w:t>[Text]</w:t>
          </w:r>
        </w:p>
      </w:docPartBody>
    </w:docPart>
    <w:docPart>
      <w:docPartPr>
        <w:name w:val="25CE401B8EEE4DF1BD394F7AC5F8F5C6"/>
        <w:category>
          <w:name w:val="General"/>
          <w:gallery w:val="placeholder"/>
        </w:category>
        <w:types>
          <w:type w:val="bbPlcHdr"/>
        </w:types>
        <w:behaviors>
          <w:behavior w:val="content"/>
        </w:behaviors>
        <w:guid w:val="{997D4D76-672E-4EE0-AF9C-32D63E32B5A2}"/>
      </w:docPartPr>
      <w:docPartBody>
        <w:p w:rsidR="004A180D" w:rsidRDefault="00956113" w:rsidP="00D55AFD">
          <w:pPr>
            <w:pStyle w:val="25CE401B8EEE4DF1BD394F7AC5F8F5C61"/>
          </w:pPr>
          <w:r w:rsidRPr="008338E8">
            <w:t>Version</w:t>
          </w:r>
        </w:p>
      </w:docPartBody>
    </w:docPart>
    <w:docPart>
      <w:docPartPr>
        <w:name w:val="56ADC49B5ECC4AC6AA6596475FFA7950"/>
        <w:category>
          <w:name w:val="General"/>
          <w:gallery w:val="placeholder"/>
        </w:category>
        <w:types>
          <w:type w:val="bbPlcHdr"/>
        </w:types>
        <w:behaviors>
          <w:behavior w:val="content"/>
        </w:behaviors>
        <w:guid w:val="{33ABA8C7-6C0A-42C1-B97E-A278A378AD17}"/>
      </w:docPartPr>
      <w:docPartBody>
        <w:p w:rsidR="004A180D" w:rsidRDefault="00956113" w:rsidP="00D55AFD">
          <w:pPr>
            <w:pStyle w:val="56ADC49B5ECC4AC6AA6596475FFA79501"/>
          </w:pPr>
          <w:r w:rsidRPr="0032467F">
            <w:t>Initials</w:t>
          </w:r>
        </w:p>
      </w:docPartBody>
    </w:docPart>
    <w:docPart>
      <w:docPartPr>
        <w:name w:val="AED4A5F015234B099E2BABF69D6F738F"/>
        <w:category>
          <w:name w:val="General"/>
          <w:gallery w:val="placeholder"/>
        </w:category>
        <w:types>
          <w:type w:val="bbPlcHdr"/>
        </w:types>
        <w:behaviors>
          <w:behavior w:val="content"/>
        </w:behaviors>
        <w:guid w:val="{664BA4DB-3E79-42EE-B36B-DC4E10B392BD}"/>
      </w:docPartPr>
      <w:docPartBody>
        <w:p w:rsidR="00CB4C66" w:rsidRDefault="0075001A" w:rsidP="0075001A">
          <w:pPr>
            <w:pStyle w:val="AED4A5F015234B099E2BABF69D6F738F"/>
          </w:pPr>
          <w:r w:rsidRPr="0089295D">
            <w:rPr>
              <w:rStyle w:val="PlaceholderText"/>
            </w:rPr>
            <w:t>Click or tap here to enter text.</w:t>
          </w:r>
        </w:p>
      </w:docPartBody>
    </w:docPart>
    <w:docPart>
      <w:docPartPr>
        <w:name w:val="EB9B614C10E14102BB47643EADA9C9A7"/>
        <w:category>
          <w:name w:val="General"/>
          <w:gallery w:val="placeholder"/>
        </w:category>
        <w:types>
          <w:type w:val="bbPlcHdr"/>
        </w:types>
        <w:behaviors>
          <w:behavior w:val="content"/>
        </w:behaviors>
        <w:guid w:val="{70C656D5-792F-4217-89AA-BCB787039359}"/>
      </w:docPartPr>
      <w:docPartBody>
        <w:p w:rsidR="00CB4C66" w:rsidRDefault="0075001A" w:rsidP="0075001A">
          <w:pPr>
            <w:pStyle w:val="EB9B614C10E14102BB47643EADA9C9A7"/>
          </w:pPr>
          <w:r w:rsidRPr="008338E8">
            <w:t>Version</w:t>
          </w:r>
        </w:p>
      </w:docPartBody>
    </w:docPart>
    <w:docPart>
      <w:docPartPr>
        <w:name w:val="16B76B4298824F3C973D393B98EDFC37"/>
        <w:category>
          <w:name w:val="General"/>
          <w:gallery w:val="placeholder"/>
        </w:category>
        <w:types>
          <w:type w:val="bbPlcHdr"/>
        </w:types>
        <w:behaviors>
          <w:behavior w:val="content"/>
        </w:behaviors>
        <w:guid w:val="{15B35B79-4096-4D54-9267-2E6CCECF869E}"/>
      </w:docPartPr>
      <w:docPartBody>
        <w:p w:rsidR="00CB4C66" w:rsidRDefault="0075001A" w:rsidP="0075001A">
          <w:pPr>
            <w:pStyle w:val="16B76B4298824F3C973D393B98EDFC37"/>
          </w:pPr>
          <w:r w:rsidRPr="0032467F">
            <w:t>Initials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Bliss 2 Regular">
    <w:altName w:val="Arial"/>
    <w:panose1 w:val="00000000000000000000"/>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08"/>
    <w:rsid w:val="0001360E"/>
    <w:rsid w:val="000246A7"/>
    <w:rsid w:val="000366CD"/>
    <w:rsid w:val="00045C4B"/>
    <w:rsid w:val="0006729A"/>
    <w:rsid w:val="000741BD"/>
    <w:rsid w:val="00084635"/>
    <w:rsid w:val="000A7B85"/>
    <w:rsid w:val="000F1942"/>
    <w:rsid w:val="000F4A9C"/>
    <w:rsid w:val="00115B16"/>
    <w:rsid w:val="00157A3A"/>
    <w:rsid w:val="001D5F8B"/>
    <w:rsid w:val="001D6497"/>
    <w:rsid w:val="00210A51"/>
    <w:rsid w:val="002257D1"/>
    <w:rsid w:val="0025506C"/>
    <w:rsid w:val="00262D60"/>
    <w:rsid w:val="002748ED"/>
    <w:rsid w:val="002A5D4F"/>
    <w:rsid w:val="002D14F0"/>
    <w:rsid w:val="002D3FB3"/>
    <w:rsid w:val="00344049"/>
    <w:rsid w:val="00344C25"/>
    <w:rsid w:val="00366CDD"/>
    <w:rsid w:val="00385E96"/>
    <w:rsid w:val="003C0EAB"/>
    <w:rsid w:val="003D5384"/>
    <w:rsid w:val="004144EA"/>
    <w:rsid w:val="00447489"/>
    <w:rsid w:val="00450E86"/>
    <w:rsid w:val="00472C73"/>
    <w:rsid w:val="00477E04"/>
    <w:rsid w:val="00495A6F"/>
    <w:rsid w:val="004A180D"/>
    <w:rsid w:val="004A53B4"/>
    <w:rsid w:val="004C6678"/>
    <w:rsid w:val="004C6719"/>
    <w:rsid w:val="004D3721"/>
    <w:rsid w:val="00500EAC"/>
    <w:rsid w:val="00521E5E"/>
    <w:rsid w:val="00547406"/>
    <w:rsid w:val="00565105"/>
    <w:rsid w:val="00565BF0"/>
    <w:rsid w:val="00580975"/>
    <w:rsid w:val="005813C9"/>
    <w:rsid w:val="005A4847"/>
    <w:rsid w:val="005A5C1C"/>
    <w:rsid w:val="005C5B58"/>
    <w:rsid w:val="005D6A68"/>
    <w:rsid w:val="005D71E2"/>
    <w:rsid w:val="00601499"/>
    <w:rsid w:val="00617D7B"/>
    <w:rsid w:val="006231F3"/>
    <w:rsid w:val="00624245"/>
    <w:rsid w:val="006415C7"/>
    <w:rsid w:val="00653CC3"/>
    <w:rsid w:val="00676C3A"/>
    <w:rsid w:val="00682326"/>
    <w:rsid w:val="006976C8"/>
    <w:rsid w:val="006A6EF0"/>
    <w:rsid w:val="006E0A5B"/>
    <w:rsid w:val="006F5A43"/>
    <w:rsid w:val="007074A7"/>
    <w:rsid w:val="00707E1C"/>
    <w:rsid w:val="0075001A"/>
    <w:rsid w:val="00793FFB"/>
    <w:rsid w:val="00796866"/>
    <w:rsid w:val="007B3D8A"/>
    <w:rsid w:val="007C0FB0"/>
    <w:rsid w:val="007C1D7F"/>
    <w:rsid w:val="007E3003"/>
    <w:rsid w:val="00806AE4"/>
    <w:rsid w:val="008112EC"/>
    <w:rsid w:val="00857A3B"/>
    <w:rsid w:val="00873BE5"/>
    <w:rsid w:val="00874E08"/>
    <w:rsid w:val="008834A1"/>
    <w:rsid w:val="00894C3D"/>
    <w:rsid w:val="008A25B3"/>
    <w:rsid w:val="008C352E"/>
    <w:rsid w:val="008D2873"/>
    <w:rsid w:val="008D2876"/>
    <w:rsid w:val="008D61C1"/>
    <w:rsid w:val="008F4B43"/>
    <w:rsid w:val="008F7AE2"/>
    <w:rsid w:val="00911696"/>
    <w:rsid w:val="009162CE"/>
    <w:rsid w:val="00941A22"/>
    <w:rsid w:val="00950F61"/>
    <w:rsid w:val="00956113"/>
    <w:rsid w:val="009606C0"/>
    <w:rsid w:val="0097140F"/>
    <w:rsid w:val="009776DC"/>
    <w:rsid w:val="009A20CD"/>
    <w:rsid w:val="009A6D16"/>
    <w:rsid w:val="009C3DC1"/>
    <w:rsid w:val="009F7FA3"/>
    <w:rsid w:val="00A030E4"/>
    <w:rsid w:val="00A032BD"/>
    <w:rsid w:val="00A4252E"/>
    <w:rsid w:val="00A43F7B"/>
    <w:rsid w:val="00A57EC2"/>
    <w:rsid w:val="00A90A89"/>
    <w:rsid w:val="00A92284"/>
    <w:rsid w:val="00AA053F"/>
    <w:rsid w:val="00AB2931"/>
    <w:rsid w:val="00B10460"/>
    <w:rsid w:val="00B60495"/>
    <w:rsid w:val="00B80065"/>
    <w:rsid w:val="00BB67E8"/>
    <w:rsid w:val="00BE3239"/>
    <w:rsid w:val="00C06C9A"/>
    <w:rsid w:val="00C0711C"/>
    <w:rsid w:val="00C21588"/>
    <w:rsid w:val="00C46E33"/>
    <w:rsid w:val="00C83C51"/>
    <w:rsid w:val="00CB4C66"/>
    <w:rsid w:val="00CF5CB9"/>
    <w:rsid w:val="00D530F5"/>
    <w:rsid w:val="00D55AFD"/>
    <w:rsid w:val="00D60BEF"/>
    <w:rsid w:val="00D776AE"/>
    <w:rsid w:val="00DA71FB"/>
    <w:rsid w:val="00DE147C"/>
    <w:rsid w:val="00DF1D97"/>
    <w:rsid w:val="00E02EE0"/>
    <w:rsid w:val="00E577FA"/>
    <w:rsid w:val="00E6629F"/>
    <w:rsid w:val="00E80F00"/>
    <w:rsid w:val="00E91C08"/>
    <w:rsid w:val="00EB5496"/>
    <w:rsid w:val="00ED3218"/>
    <w:rsid w:val="00ED63BF"/>
    <w:rsid w:val="00ED7D7E"/>
    <w:rsid w:val="00F475CB"/>
    <w:rsid w:val="00F54B93"/>
    <w:rsid w:val="00FB7E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001A"/>
    <w:rPr>
      <w:color w:val="808080"/>
    </w:rPr>
  </w:style>
  <w:style w:type="paragraph" w:customStyle="1" w:styleId="66FB436F80E84CF68AB5F9B8BFFD7994">
    <w:name w:val="66FB436F80E84CF68AB5F9B8BFFD7994"/>
    <w:rsid w:val="00547406"/>
    <w:rPr>
      <w:lang w:eastAsia="zh-CN"/>
    </w:rPr>
  </w:style>
  <w:style w:type="paragraph" w:customStyle="1" w:styleId="25CE401B8EEE4DF1BD394F7AC5F8F5C61">
    <w:name w:val="25CE401B8EEE4DF1BD394F7AC5F8F5C61"/>
    <w:rsid w:val="00D55AFD"/>
    <w:pPr>
      <w:tabs>
        <w:tab w:val="center" w:pos="4820"/>
        <w:tab w:val="right" w:pos="9639"/>
      </w:tabs>
      <w:spacing w:after="0" w:line="240" w:lineRule="auto"/>
      <w:jc w:val="both"/>
    </w:pPr>
    <w:rPr>
      <w:rFonts w:ascii="Arial" w:eastAsiaTheme="minorHAnsi" w:hAnsi="Arial"/>
      <w:sz w:val="16"/>
      <w:szCs w:val="20"/>
      <w:lang w:eastAsia="en-US"/>
    </w:rPr>
  </w:style>
  <w:style w:type="paragraph" w:customStyle="1" w:styleId="56ADC49B5ECC4AC6AA6596475FFA79501">
    <w:name w:val="56ADC49B5ECC4AC6AA6596475FFA79501"/>
    <w:rsid w:val="00D55AFD"/>
    <w:pPr>
      <w:tabs>
        <w:tab w:val="center" w:pos="4820"/>
        <w:tab w:val="right" w:pos="9639"/>
      </w:tabs>
      <w:spacing w:after="0" w:line="240" w:lineRule="auto"/>
      <w:jc w:val="both"/>
    </w:pPr>
    <w:rPr>
      <w:rFonts w:ascii="Arial" w:eastAsiaTheme="minorHAnsi" w:hAnsi="Arial"/>
      <w:sz w:val="16"/>
      <w:szCs w:val="20"/>
      <w:lang w:eastAsia="en-US"/>
    </w:rPr>
  </w:style>
  <w:style w:type="paragraph" w:customStyle="1" w:styleId="87ABFEFF7E6342E68D335A50E5A148963">
    <w:name w:val="87ABFEFF7E6342E68D335A50E5A148963"/>
    <w:rsid w:val="00956113"/>
    <w:pPr>
      <w:tabs>
        <w:tab w:val="left" w:pos="3686"/>
      </w:tabs>
      <w:spacing w:after="120" w:line="240" w:lineRule="auto"/>
      <w:contextualSpacing/>
      <w:jc w:val="center"/>
    </w:pPr>
    <w:rPr>
      <w:rFonts w:ascii="Arial" w:eastAsiaTheme="minorHAnsi" w:hAnsi="Arial"/>
      <w:b/>
      <w:sz w:val="20"/>
      <w:szCs w:val="20"/>
      <w:lang w:eastAsia="en-US"/>
    </w:rPr>
  </w:style>
  <w:style w:type="paragraph" w:customStyle="1" w:styleId="AED4A5F015234B099E2BABF69D6F738F">
    <w:name w:val="AED4A5F015234B099E2BABF69D6F738F"/>
    <w:rsid w:val="0075001A"/>
  </w:style>
  <w:style w:type="paragraph" w:customStyle="1" w:styleId="EB9B614C10E14102BB47643EADA9C9A7">
    <w:name w:val="EB9B614C10E14102BB47643EADA9C9A7"/>
    <w:rsid w:val="0075001A"/>
  </w:style>
  <w:style w:type="paragraph" w:customStyle="1" w:styleId="16B76B4298824F3C973D393B98EDFC37">
    <w:name w:val="16B76B4298824F3C973D393B98EDFC37"/>
    <w:rsid w:val="00750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 A C T I V E ! 1 3 9 3 8 5 9 1 8 . 2 < / d o c u m e n t i d >  
     < s e n d e r i d > J S 8 1 < / s e n d e r i d >  
     < s e n d e r e m a i l > J a m e s . S u l l i v a n - T a i l y o u r @ p i n s e n t m a s o n s . c o m < / s e n d e r e m a i l >  
     < l a s t m o d i f i e d > 2 0 2 3 - 0 4 - 1 4 T 1 1 : 3 7 : 0 0 . 0 0 0 0 0 0 0 + 0 1 : 0 0 < / l a s t m o d i f i e d >  
     < d a t a b a s e > A C T I V E < / d a t a b a s e >  
 < / 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FA88249A632F489CC2FEA3B022569C" ma:contentTypeVersion="15" ma:contentTypeDescription="Create a new document." ma:contentTypeScope="" ma:versionID="ebf4a205928458ebf03fc1b12cabc609">
  <xsd:schema xmlns:xsd="http://www.w3.org/2001/XMLSchema" xmlns:xs="http://www.w3.org/2001/XMLSchema" xmlns:p="http://schemas.microsoft.com/office/2006/metadata/properties" xmlns:ns2="038c7a5e-b02d-4c80-b607-2c269a54e201" xmlns:ns3="67169640-eb43-4435-91f8-ac27f25b8fcc" xmlns:ns4="a954be45-b066-43a8-a83a-c6814a0fb1a5" targetNamespace="http://schemas.microsoft.com/office/2006/metadata/properties" ma:root="true" ma:fieldsID="cc6d3cd502267f0fda3a846f380dba25" ns2:_="" ns3:_="" ns4:_="">
    <xsd:import namespace="038c7a5e-b02d-4c80-b607-2c269a54e201"/>
    <xsd:import namespace="67169640-eb43-4435-91f8-ac27f25b8fcc"/>
    <xsd:import namespace="a954be45-b066-43a8-a83a-c6814a0fb1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c7a5e-b02d-4c80-b607-2c269a54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55b2b2c-cc89-460a-9929-34cfef2fd24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69640-eb43-4435-91f8-ac27f25b8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4be45-b066-43a8-a83a-c6814a0fb1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4ce8e6c-9ea3-4e58-b900-e243aef6d597}" ma:internalName="TaxCatchAll" ma:showField="CatchAllData" ma:web="a789656e-df10-4259-a613-1dcc013a2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8c7a5e-b02d-4c80-b607-2c269a54e201">
      <Terms xmlns="http://schemas.microsoft.com/office/infopath/2007/PartnerControls"/>
    </lcf76f155ced4ddcb4097134ff3c332f>
    <TaxCatchAll xmlns="a954be45-b066-43a8-a83a-c6814a0fb1a5" xsi:nil="true"/>
  </documentManagement>
</p:properties>
</file>

<file path=customXml/item5.xml><?xml version="1.0" encoding="utf-8"?>
<TemplafyFormConfiguration><![CDATA[{"formFields":[{"required":false,"helpTexts":{"prefix":"","postfix":""},"spacing":{},"type":"datePicker","name":"Date","label":"Date","fullyQualifiedName":"Date"},{"helpTexts":{"prefix":"","postfix":""},"spacing":{},"type":"heading","name":"Documenttitleheader","label":"Title","fullyQualifiedName":"Documenttitleheader"},{"required":false,"placeholder":"","lines":2,"helpTexts":{"prefix":"","postfix":""},"spacing":{},"type":"textBox","name":"Title","label":"Document Title","fullyQualifiedName":"Title"},{"dataSource":"Legaldocument","displayColumn":"type","hideIfNoUserInteractionRequired":false,"distinct":true,"required":false,"autoSelectFirstOption":false,"helpTexts":{"prefix":"","postfix":""},"spacing":{},"type":"dropDown","name":"Legaldocumenttype","label":"Type","fullyQualifiedName":"Legaldocumenttype"},{"dataSource":"PartiesNumber","displayColumn":"partiesNumber","hideIfNoUserInteractionRequired":false,"distinct":true,"required":true,"autoSelectFirstOption":false,"helpTexts":{"prefix":"","postfix":""},"spacing":{},"type":"dropDown","name":"PartiesNumber","label":"Number of Parties","fullyQualifiedName":"PartiesNumber"},{"helpTexts":{"prefix":"","postfix":""},"spacing":{},"type":"heading","name":"Parties","formScope":"T637346299488379367","label":"Parties","fullyQualifiedName":"T637346299488379367.Parties"},{"required":false,"placeholder":"","lines":1,"helpTexts":{"prefix":"","postfix":""},"spacing":{},"type":"textBox","name":"Partyone","formScope":"T637346299488379367","label":"Party 1","fullyQualifiedName":"T637346299488379367.Partyone"},{"required":false,"placeholder":"","lines":2,"helpTexts":{"prefix":"","postfix":""},"spacing":{},"type":"textBox","name":"Partyoneaddress","formScope":"T637346299488379367","label":"Address","fullyQualifiedName":"T637346299488379367.Partyoneaddress"},{"required":false,"placeholder":"","lines":1,"helpTexts":{"prefix":"","postfix":""},"spacing":{},"type":"textBox","name":"Partyonedefinition","formScope":"T637346299488379367","label":"Definition","fullyQualifiedName":"T637346299488379367.Partyonedefinition"}],"formDataEntries":[{"name":"Date","value":"pcgHwcvGCWZim74VwIAFtg=="},{"name":"Title","value":"z86NSi1Dl/OgVnHu56GQrSqFjLH232ALvEd0v+HOwnU="},{"name":"Legaldocumenttype","value":"4Avb4IDQ5UeGnoh5ZsXFSQ=="},{"name":"PartiesNumber","value":"4Avb4IDQ5UeGnoh5ZsXFSQ=="}]}]]></TemplafyFormConfiguration>
</file>

<file path=customXml/item6.xml><?xml version="1.0" encoding="utf-8"?>
<Sources xmlns:b="http://schemas.openxmlformats.org/officeDocument/2006/bibliography" xmlns="http://schemas.openxmlformats.org/officeDocument/2006/bibliography" SelectedStyle="\APASixthEditionOfficeOnline.xsl" StyleName="APA" Version="6"/>
</file>

<file path=customXml/item7.xml><?xml version="1.0" encoding="utf-8"?>
<TemplafyTemplateConfiguration><![CDATA[{"elementsMetadata":[{"type":"richTextContentControl","id":"0b7d151c-d9f1-4a77-b4a5-923adbabfa59","elementConfiguration":{"format":"{{DateFormats.GeneralDate}}","binding":"Form.Date","removeAndKeepContent":false,"disableUpdates":false,"type":"date"}},{"type":"richTextContentControl","id":"bd8f14bc-0f0b-4055-9581-bdab4c8a3111","elementConfiguration":{"binding":"UserProfile.Author","removeAndKeepContent":false,"disableUpdates":false,"type":"date"}},{"type":"richTextContentControl","id":"a8ca819e-0423-42bb-b2b9-d0a1be328d3f","elementConfiguration":{"binding":"Form.Legaldocumenttype.Type","removeAndKeepContent":false,"disableUpdates":false,"type":"text"}},{"type":"richTextContentControl","id":"23da3924-b9d5-4650-a69d-7c1d1e0f3c1c","elementConfiguration":{"binding":"Form.Title","removeAndKeepContent":false,"disableUpdates":false,"type":"text"}},{"type":"richTextContentControl","id":"a94d281e-463b-413c-9803-22ae264d4334","elementConfiguration":{"binding":"Form.Legaldocumenttype.Type","removeAndKeepContent":false,"disableUpdates":false,"type":"text"}},{"type":"richTextContentControl","id":"91fea6e9-f975-48d7-9c9f-632855457e06","elementConfiguration":{"binding":"Form.Legaldocumenttype.Type","removeAndKeepContent":false,"disableUpdates":false,"type":"text"}},{"type":"richTextContentControl","id":"7e758420-f4b4-4c32-86ee-60188b1947ae","elementConfiguration":{"binding":"UserProfile.Author","removeAndKeepContent":false,"disableUpdates":false,"type":"text"}},{"type":"richTextContentControl","id":"dacc82ab-8802-4b50-9796-3949b0f1b727","elementConfiguration":{"binding":"UserProfile.Author","removeAndKeepContent":false,"disableUpdates":false,"type":"text"}},{"type":"richTextContentControl","id":"37661df9-e016-4435-8f8b-392bef987e9b","elementConfiguration":{"binding":"UserProfile.Author","removeAndKeepContent":false,"disableUpdates":false,"type":"text"}},{"type":"richTextContentControl","id":"80ebdcfd-a3f8-488d-a053-33b45f2d3520","elementConfiguration":{"binding":{"formScope":"T637346299488379367","value":"Form.Partyone"},"removeAndKeepContent":false,"disableUpdates":false,"type":"text"}},{"type":"richTextContentControl","id":"720568cf-3d4c-4433-b6e4-628060189a97","elementConfiguration":{"binding":{"formScope":"T637346299488379367","value":"Form.Partyoneaddress"},"removeAndKeepContent":false,"disableUpdates":false,"type":"text"}},{"type":"richTextContentControl","id":"bdacb1b2-770e-4286-a235-be1ee2cae942","elementConfiguration":{"binding":{"formScope":"T637346299488379367","value":"Form.Partyonedefinition"},"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BlackName_{{Form.LogoVisibility}}","shapeName":"LogoHide","width":"{{UserProfile.LogoInsertion.LogoWidth}}","height":"","namedSections":"first","namedPages":"all","leftOffset":"{{UserProfile.LogoInsertion.LogoLegalLeftOffset}}","horizontalRelativePosition":"page","horizontalAlignment":"center","topOffset":"{{UserProfile.LogoInsertion.LogoTopOffset}}","verticalRelativePosition":"margin","verticalAlignment":"bottom","imageTextWrapping":"inFrontOfText","disableUpdates":false,"type":"imageHeader"}],"isBaseTemplate":false,"templateName":"Legal Document","templateDescription":"","enableDocumentContentUpdater":true,"version":"1.11"}]]></TemplafyTemplateConfiguration>
</file>

<file path=customXml/itemProps1.xml><?xml version="1.0" encoding="utf-8"?>
<ds:datastoreItem xmlns:ds="http://schemas.openxmlformats.org/officeDocument/2006/customXml" ds:itemID="{20DE9A8C-ADD5-4C80-A4F2-60AE58686AFA}">
  <ds:schemaRefs>
    <ds:schemaRef ds:uri="http://www.imanage.com/work/xmlschema"/>
  </ds:schemaRefs>
</ds:datastoreItem>
</file>

<file path=customXml/itemProps2.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3.xml><?xml version="1.0" encoding="utf-8"?>
<ds:datastoreItem xmlns:ds="http://schemas.openxmlformats.org/officeDocument/2006/customXml" ds:itemID="{1E6001C7-AFD3-47A5-9987-66BCD4739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c7a5e-b02d-4c80-b607-2c269a54e201"/>
    <ds:schemaRef ds:uri="67169640-eb43-4435-91f8-ac27f25b8fcc"/>
    <ds:schemaRef ds:uri="a954be45-b066-43a8-a83a-c6814a0f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038c7a5e-b02d-4c80-b607-2c269a54e201"/>
    <ds:schemaRef ds:uri="a954be45-b066-43a8-a83a-c6814a0fb1a5"/>
  </ds:schemaRefs>
</ds:datastoreItem>
</file>

<file path=customXml/itemProps5.xml><?xml version="1.0" encoding="utf-8"?>
<ds:datastoreItem xmlns:ds="http://schemas.openxmlformats.org/officeDocument/2006/customXml" ds:itemID="{029B4C95-D940-47C0-93E4-DEF7CB45A89F}">
  <ds:schemaRefs/>
</ds:datastoreItem>
</file>

<file path=customXml/itemProps6.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7.xml><?xml version="1.0" encoding="utf-8"?>
<ds:datastoreItem xmlns:ds="http://schemas.openxmlformats.org/officeDocument/2006/customXml" ds:itemID="{60A58CFF-92AF-4E93-8470-89D3E05A84DC}">
  <ds:schemaRefs/>
</ds:datastoreItem>
</file>

<file path=docProps/app.xml><?xml version="1.0" encoding="utf-8"?>
<Properties xmlns="http://schemas.openxmlformats.org/officeDocument/2006/extended-properties" xmlns:vt="http://schemas.openxmlformats.org/officeDocument/2006/docPropsVTypes">
  <Template>Legal Doc</Template>
  <TotalTime>0</TotalTime>
  <Pages>6</Pages>
  <Words>8799</Words>
  <Characters>50157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Pinsent Masons</dc:creator>
  <cp:keywords/>
  <dc:description/>
  <cp:lastModifiedBy>Joan Ikemefuna</cp:lastModifiedBy>
  <cp:revision>5</cp:revision>
  <cp:lastPrinted>2023-04-14T09:31:00Z</cp:lastPrinted>
  <dcterms:created xsi:type="dcterms:W3CDTF">2023-04-14T10:37:00Z</dcterms:created>
  <dcterms:modified xsi:type="dcterms:W3CDTF">2023-04-20T15:03:00Z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637158040588506035</vt:lpwstr>
  </property>
  <property fmtid="{D5CDD505-2E9C-101B-9397-08002B2CF9AE}" pid="4" name="TemplafyUserProfileId">
    <vt:lpwstr>637583945823990873</vt:lpwstr>
  </property>
  <property fmtid="{D5CDD505-2E9C-101B-9397-08002B2CF9AE}" pid="5" name="TemplafyLanguageCode">
    <vt:lpwstr>en-GB</vt:lpwstr>
  </property>
  <property fmtid="{D5CDD505-2E9C-101B-9397-08002B2CF9AE}" pid="6" name="Reference_src">
    <vt:lpwstr>{IMan.Number}.{IMan.Version}\{IMan.imProfileCustom1}</vt:lpwstr>
  </property>
  <property fmtid="{D5CDD505-2E9C-101B-9397-08002B2CF9AE}" pid="7" name="SD_TIM_Ran">
    <vt:lpwstr>True</vt:lpwstr>
  </property>
  <property fmtid="{D5CDD505-2E9C-101B-9397-08002B2CF9AE}" pid="8" name="Reference">
    <vt:lpwstr>139385918.1\658902</vt:lpwstr>
  </property>
  <property fmtid="{D5CDD505-2E9C-101B-9397-08002B2CF9AE}" pid="9" name="MediaServiceImageTags">
    <vt:lpwstr/>
  </property>
  <property fmtid="{D5CDD505-2E9C-101B-9397-08002B2CF9AE}" pid="10" name="ContentTypeId">
    <vt:lpwstr>0x0101000FFA88249A632F489CC2FEA3B022569C</vt:lpwstr>
  </property>
</Properties>
</file>