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12FD" w14:textId="20E56D99" w:rsidR="00E76486" w:rsidRPr="00E76486" w:rsidRDefault="00E76486" w:rsidP="00E76486">
      <w:pPr>
        <w:rPr>
          <w:rFonts w:ascii="Arial" w:hAnsi="Arial" w:cs="Arial"/>
          <w:b/>
          <w:bCs/>
          <w:sz w:val="20"/>
          <w:szCs w:val="20"/>
        </w:rPr>
      </w:pPr>
    </w:p>
    <w:p w14:paraId="7EC4FE9F" w14:textId="379A2E0F" w:rsidR="005E5521" w:rsidRPr="005E5521" w:rsidRDefault="005E5521" w:rsidP="00E76486">
      <w:pPr>
        <w:jc w:val="center"/>
        <w:rPr>
          <w:rFonts w:ascii="Arial" w:hAnsi="Arial" w:cs="Arial"/>
          <w:b/>
          <w:bCs/>
        </w:rPr>
      </w:pPr>
      <w:r w:rsidRPr="005E5521">
        <w:rPr>
          <w:rFonts w:ascii="Arial" w:hAnsi="Arial" w:cs="Arial"/>
          <w:b/>
          <w:bCs/>
        </w:rPr>
        <w:t>Premier Miton Global Renewables Trust p</w:t>
      </w:r>
      <w:r>
        <w:rPr>
          <w:rFonts w:ascii="Arial" w:hAnsi="Arial" w:cs="Arial"/>
          <w:b/>
          <w:bCs/>
        </w:rPr>
        <w:t xml:space="preserve">lc </w:t>
      </w:r>
    </w:p>
    <w:p w14:paraId="1E29C4CC" w14:textId="77777777" w:rsidR="00155AB3" w:rsidRDefault="00E76486" w:rsidP="00E76486">
      <w:pPr>
        <w:jc w:val="center"/>
        <w:rPr>
          <w:rFonts w:ascii="Arial" w:hAnsi="Arial" w:cs="Arial"/>
          <w:b/>
          <w:bCs/>
        </w:rPr>
      </w:pPr>
      <w:r w:rsidRPr="00E76486">
        <w:rPr>
          <w:rFonts w:ascii="Arial" w:hAnsi="Arial" w:cs="Arial"/>
          <w:b/>
          <w:bCs/>
        </w:rPr>
        <w:t xml:space="preserve">ANNUAL GENERAL MEETING </w:t>
      </w:r>
    </w:p>
    <w:p w14:paraId="1CAA3976" w14:textId="12067E59" w:rsidR="00E76486" w:rsidRPr="00E76486" w:rsidRDefault="00C97E5E" w:rsidP="00E764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55AB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April 202</w:t>
      </w:r>
      <w:r w:rsidR="00155AB3">
        <w:rPr>
          <w:rFonts w:ascii="Arial" w:hAnsi="Arial" w:cs="Arial"/>
          <w:b/>
          <w:bCs/>
        </w:rPr>
        <w:t>5</w:t>
      </w:r>
    </w:p>
    <w:p w14:paraId="48AC5F9E" w14:textId="1C3943BD" w:rsidR="000C7DB9" w:rsidRDefault="00E76486" w:rsidP="000C7DB9">
      <w:pPr>
        <w:jc w:val="center"/>
        <w:rPr>
          <w:rFonts w:ascii="Arial" w:hAnsi="Arial" w:cs="Arial"/>
          <w:b/>
          <w:bCs/>
        </w:rPr>
      </w:pPr>
      <w:r w:rsidRPr="00E76486">
        <w:rPr>
          <w:rFonts w:ascii="Arial" w:hAnsi="Arial" w:cs="Arial"/>
          <w:b/>
          <w:bCs/>
        </w:rPr>
        <w:t>SUMMARY OF PROXY VOTING</w:t>
      </w:r>
    </w:p>
    <w:tbl>
      <w:tblPr>
        <w:tblpPr w:leftFromText="180" w:rightFromText="180" w:vertAnchor="text" w:horzAnchor="margin" w:tblpXSpec="center" w:tblpY="102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1276"/>
        <w:gridCol w:w="1275"/>
        <w:gridCol w:w="1276"/>
        <w:gridCol w:w="1276"/>
        <w:gridCol w:w="1559"/>
      </w:tblGrid>
      <w:tr w:rsidR="000C7DB9" w:rsidRPr="007656CA" w14:paraId="5F368AE1" w14:textId="77777777" w:rsidTr="007C3BF2">
        <w:trPr>
          <w:trHeight w:val="510"/>
        </w:trPr>
        <w:tc>
          <w:tcPr>
            <w:tcW w:w="1980" w:type="dxa"/>
            <w:hideMark/>
          </w:tcPr>
          <w:p w14:paraId="59AB764F" w14:textId="77777777" w:rsidR="000C7DB9" w:rsidRPr="007656CA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64420608"/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21E6AD90" w14:textId="77777777" w:rsidR="000C7DB9" w:rsidRPr="007656CA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VOTES</w:t>
            </w: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FOR</w:t>
            </w:r>
          </w:p>
        </w:tc>
        <w:tc>
          <w:tcPr>
            <w:tcW w:w="992" w:type="dxa"/>
            <w:hideMark/>
          </w:tcPr>
          <w:p w14:paraId="299D2044" w14:textId="77777777" w:rsidR="000C7DB9" w:rsidRPr="007656CA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0BEB97F7" w14:textId="77777777" w:rsidR="000C7DB9" w:rsidRPr="007656CA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</w:p>
        </w:tc>
        <w:tc>
          <w:tcPr>
            <w:tcW w:w="1276" w:type="dxa"/>
            <w:hideMark/>
          </w:tcPr>
          <w:p w14:paraId="6831883D" w14:textId="77777777" w:rsidR="000C7DB9" w:rsidRPr="007656CA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VOTES</w:t>
            </w: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AGAINST</w:t>
            </w:r>
          </w:p>
        </w:tc>
        <w:tc>
          <w:tcPr>
            <w:tcW w:w="1275" w:type="dxa"/>
            <w:hideMark/>
          </w:tcPr>
          <w:p w14:paraId="4F447E20" w14:textId="77777777" w:rsidR="000C7DB9" w:rsidRPr="007656CA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11A77608" w14:textId="77777777" w:rsidR="000C7DB9" w:rsidRPr="007656CA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AGAINST</w:t>
            </w:r>
          </w:p>
        </w:tc>
        <w:tc>
          <w:tcPr>
            <w:tcW w:w="1276" w:type="dxa"/>
          </w:tcPr>
          <w:p w14:paraId="6067D3AA" w14:textId="77777777" w:rsidR="000C7DB9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VOTES TOTAL</w:t>
            </w:r>
          </w:p>
        </w:tc>
        <w:tc>
          <w:tcPr>
            <w:tcW w:w="1276" w:type="dxa"/>
            <w:shd w:val="clear" w:color="auto" w:fill="auto"/>
          </w:tcPr>
          <w:p w14:paraId="0A301AE5" w14:textId="77777777" w:rsidR="000C7DB9" w:rsidRPr="007656CA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of ISC VOTED</w:t>
            </w:r>
          </w:p>
        </w:tc>
        <w:tc>
          <w:tcPr>
            <w:tcW w:w="1559" w:type="dxa"/>
            <w:hideMark/>
          </w:tcPr>
          <w:p w14:paraId="72847983" w14:textId="77777777" w:rsidR="000C7DB9" w:rsidRPr="007656CA" w:rsidRDefault="000C7DB9" w:rsidP="007C3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VOTES WITHHELD</w:t>
            </w:r>
          </w:p>
        </w:tc>
      </w:tr>
      <w:tr w:rsidR="000C7DB9" w:rsidRPr="007656CA" w14:paraId="7A63690E" w14:textId="77777777" w:rsidTr="007C3BF2">
        <w:trPr>
          <w:trHeight w:val="462"/>
        </w:trPr>
        <w:tc>
          <w:tcPr>
            <w:tcW w:w="1980" w:type="dxa"/>
            <w:noWrap/>
            <w:vAlign w:val="bottom"/>
            <w:hideMark/>
          </w:tcPr>
          <w:p w14:paraId="4A7AAFFB" w14:textId="77777777" w:rsidR="000C7DB9" w:rsidRPr="007656CA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</w:p>
          <w:p w14:paraId="7B8B53C1" w14:textId="773942CA" w:rsidR="000C7DB9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  <w:r w:rsidRPr="00235765">
              <w:rPr>
                <w:rFonts w:ascii="Arial" w:hAnsi="Arial" w:cs="Arial"/>
                <w:sz w:val="20"/>
                <w:szCs w:val="20"/>
              </w:rPr>
              <w:t>To receive and adopt the Strategic Report, Directors’ Report and Financial Statements for the year ended 31 December</w:t>
            </w:r>
            <w:r w:rsidR="00B467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576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35765">
              <w:rPr>
                <w:rFonts w:ascii="Arial" w:hAnsi="Arial" w:cs="Arial"/>
                <w:sz w:val="20"/>
                <w:szCs w:val="20"/>
              </w:rPr>
              <w:t>, together with the report of the Auditor thereon</w:t>
            </w:r>
          </w:p>
          <w:p w14:paraId="2B1914D1" w14:textId="77777777" w:rsidR="000C7DB9" w:rsidRPr="007656CA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C405995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2,546,932 </w:t>
            </w:r>
          </w:p>
        </w:tc>
        <w:tc>
          <w:tcPr>
            <w:tcW w:w="992" w:type="dxa"/>
            <w:noWrap/>
          </w:tcPr>
          <w:p w14:paraId="4BB9AA2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99.52%</w:t>
            </w:r>
          </w:p>
        </w:tc>
        <w:tc>
          <w:tcPr>
            <w:tcW w:w="1276" w:type="dxa"/>
            <w:noWrap/>
          </w:tcPr>
          <w:p w14:paraId="2CC1924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12,285 </w:t>
            </w:r>
          </w:p>
        </w:tc>
        <w:tc>
          <w:tcPr>
            <w:tcW w:w="1275" w:type="dxa"/>
            <w:noWrap/>
          </w:tcPr>
          <w:p w14:paraId="19158E27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0.48%</w:t>
            </w:r>
          </w:p>
        </w:tc>
        <w:tc>
          <w:tcPr>
            <w:tcW w:w="1276" w:type="dxa"/>
          </w:tcPr>
          <w:p w14:paraId="6AFB3845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2,559,217 </w:t>
            </w:r>
          </w:p>
        </w:tc>
        <w:tc>
          <w:tcPr>
            <w:tcW w:w="1276" w:type="dxa"/>
            <w:shd w:val="clear" w:color="auto" w:fill="auto"/>
          </w:tcPr>
          <w:p w14:paraId="42AAA18F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>14.03%</w:t>
            </w:r>
          </w:p>
        </w:tc>
        <w:tc>
          <w:tcPr>
            <w:tcW w:w="1559" w:type="dxa"/>
            <w:noWrap/>
          </w:tcPr>
          <w:p w14:paraId="2704B36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138,002 </w:t>
            </w:r>
          </w:p>
        </w:tc>
      </w:tr>
      <w:tr w:rsidR="000C7DB9" w:rsidRPr="007656CA" w14:paraId="4CB83905" w14:textId="77777777" w:rsidTr="007C3BF2">
        <w:trPr>
          <w:trHeight w:val="479"/>
        </w:trPr>
        <w:tc>
          <w:tcPr>
            <w:tcW w:w="1980" w:type="dxa"/>
            <w:noWrap/>
            <w:vAlign w:val="bottom"/>
            <w:hideMark/>
          </w:tcPr>
          <w:p w14:paraId="52C23AD7" w14:textId="77777777" w:rsidR="000C7DB9" w:rsidRPr="007656CA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2</w:t>
            </w:r>
          </w:p>
          <w:p w14:paraId="5A30439C" w14:textId="6AC44042" w:rsidR="000C7DB9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  <w:r w:rsidRPr="009A78E6">
              <w:rPr>
                <w:rFonts w:ascii="Arial" w:hAnsi="Arial" w:cs="Arial"/>
                <w:sz w:val="20"/>
                <w:szCs w:val="20"/>
              </w:rPr>
              <w:t>To approve the Directors’ Remuneration Report for the year ended 31 December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A78E6">
              <w:rPr>
                <w:rFonts w:ascii="Arial" w:hAnsi="Arial" w:cs="Arial"/>
                <w:sz w:val="20"/>
                <w:szCs w:val="20"/>
              </w:rPr>
              <w:t>, excluding the remuneration</w:t>
            </w:r>
            <w:r w:rsidR="00B467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8E6">
              <w:rPr>
                <w:rFonts w:ascii="Arial" w:hAnsi="Arial" w:cs="Arial"/>
                <w:sz w:val="20"/>
                <w:szCs w:val="20"/>
              </w:rPr>
              <w:t>policy of the Company</w:t>
            </w:r>
          </w:p>
          <w:p w14:paraId="089E9ABB" w14:textId="77777777" w:rsidR="000C7DB9" w:rsidRPr="007656CA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7A2B05B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2,481,326 </w:t>
            </w:r>
          </w:p>
        </w:tc>
        <w:tc>
          <w:tcPr>
            <w:tcW w:w="992" w:type="dxa"/>
            <w:noWrap/>
          </w:tcPr>
          <w:p w14:paraId="4754644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97.05%</w:t>
            </w:r>
          </w:p>
        </w:tc>
        <w:tc>
          <w:tcPr>
            <w:tcW w:w="1276" w:type="dxa"/>
            <w:noWrap/>
          </w:tcPr>
          <w:p w14:paraId="0B97F41A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75,493 </w:t>
            </w:r>
          </w:p>
        </w:tc>
        <w:tc>
          <w:tcPr>
            <w:tcW w:w="1275" w:type="dxa"/>
            <w:noWrap/>
          </w:tcPr>
          <w:p w14:paraId="5F7C4A0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2.95%</w:t>
            </w:r>
          </w:p>
        </w:tc>
        <w:tc>
          <w:tcPr>
            <w:tcW w:w="1276" w:type="dxa"/>
          </w:tcPr>
          <w:p w14:paraId="3E3104C6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2,556,819 </w:t>
            </w:r>
          </w:p>
        </w:tc>
        <w:tc>
          <w:tcPr>
            <w:tcW w:w="1276" w:type="dxa"/>
          </w:tcPr>
          <w:p w14:paraId="79910109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14.02%</w:t>
            </w:r>
          </w:p>
        </w:tc>
        <w:tc>
          <w:tcPr>
            <w:tcW w:w="1559" w:type="dxa"/>
            <w:noWrap/>
          </w:tcPr>
          <w:p w14:paraId="4AE19FB1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140,400 </w:t>
            </w:r>
          </w:p>
        </w:tc>
      </w:tr>
      <w:tr w:rsidR="000C7DB9" w:rsidRPr="007656CA" w14:paraId="60897E16" w14:textId="77777777" w:rsidTr="007C3BF2">
        <w:trPr>
          <w:trHeight w:val="479"/>
        </w:trPr>
        <w:tc>
          <w:tcPr>
            <w:tcW w:w="1980" w:type="dxa"/>
            <w:noWrap/>
            <w:vAlign w:val="bottom"/>
          </w:tcPr>
          <w:p w14:paraId="527047FC" w14:textId="77777777" w:rsidR="000C7DB9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3 </w:t>
            </w:r>
          </w:p>
          <w:p w14:paraId="1AF18683" w14:textId="05E20E01" w:rsidR="000C7DB9" w:rsidRPr="00FF1428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  <w:r w:rsidRPr="009A78E6">
              <w:rPr>
                <w:rFonts w:ascii="Arial" w:hAnsi="Arial" w:cs="Arial"/>
                <w:sz w:val="20"/>
                <w:szCs w:val="20"/>
              </w:rPr>
              <w:t>To approve the Company’s dividend policy to continue to pay four interim dividends per year</w:t>
            </w:r>
          </w:p>
        </w:tc>
        <w:tc>
          <w:tcPr>
            <w:tcW w:w="1276" w:type="dxa"/>
            <w:noWrap/>
          </w:tcPr>
          <w:p w14:paraId="3EC222D6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2,550,641 </w:t>
            </w:r>
          </w:p>
        </w:tc>
        <w:tc>
          <w:tcPr>
            <w:tcW w:w="992" w:type="dxa"/>
            <w:noWrap/>
          </w:tcPr>
          <w:p w14:paraId="38BF3E04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99.66%</w:t>
            </w:r>
          </w:p>
        </w:tc>
        <w:tc>
          <w:tcPr>
            <w:tcW w:w="1276" w:type="dxa"/>
            <w:noWrap/>
          </w:tcPr>
          <w:p w14:paraId="1BBAE3DD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8,576 </w:t>
            </w:r>
          </w:p>
        </w:tc>
        <w:tc>
          <w:tcPr>
            <w:tcW w:w="1275" w:type="dxa"/>
            <w:noWrap/>
          </w:tcPr>
          <w:p w14:paraId="6BC468E7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0.34%</w:t>
            </w:r>
          </w:p>
        </w:tc>
        <w:tc>
          <w:tcPr>
            <w:tcW w:w="1276" w:type="dxa"/>
          </w:tcPr>
          <w:p w14:paraId="68F95B07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2,559,217 </w:t>
            </w:r>
          </w:p>
        </w:tc>
        <w:tc>
          <w:tcPr>
            <w:tcW w:w="1276" w:type="dxa"/>
          </w:tcPr>
          <w:p w14:paraId="41261826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14.03%</w:t>
            </w:r>
          </w:p>
        </w:tc>
        <w:tc>
          <w:tcPr>
            <w:tcW w:w="1559" w:type="dxa"/>
            <w:noWrap/>
          </w:tcPr>
          <w:p w14:paraId="6D794644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138,002 </w:t>
            </w:r>
          </w:p>
        </w:tc>
      </w:tr>
      <w:tr w:rsidR="000C7DB9" w:rsidRPr="007656CA" w14:paraId="6DE96392" w14:textId="77777777" w:rsidTr="007C3BF2">
        <w:trPr>
          <w:trHeight w:val="498"/>
        </w:trPr>
        <w:tc>
          <w:tcPr>
            <w:tcW w:w="1980" w:type="dxa"/>
            <w:noWrap/>
            <w:vAlign w:val="bottom"/>
            <w:hideMark/>
          </w:tcPr>
          <w:p w14:paraId="15B6F4AD" w14:textId="77777777" w:rsidR="000C7DB9" w:rsidRPr="007656CA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5FEFC735" w14:textId="4C3FF0BD" w:rsidR="000C7DB9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79B2">
              <w:rPr>
                <w:rFonts w:ascii="Arial" w:hAnsi="Arial" w:cs="Arial"/>
                <w:bCs/>
                <w:sz w:val="20"/>
                <w:szCs w:val="20"/>
              </w:rPr>
              <w:t>To re-elect Mrs Gillian Nott as a Director of the Company</w:t>
            </w:r>
          </w:p>
          <w:p w14:paraId="0CBA36B1" w14:textId="77777777" w:rsidR="000C7DB9" w:rsidRPr="00195426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ED0D022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2,521,948 </w:t>
            </w:r>
          </w:p>
        </w:tc>
        <w:tc>
          <w:tcPr>
            <w:tcW w:w="992" w:type="dxa"/>
            <w:noWrap/>
          </w:tcPr>
          <w:p w14:paraId="0BCD8C29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98.81%</w:t>
            </w:r>
          </w:p>
        </w:tc>
        <w:tc>
          <w:tcPr>
            <w:tcW w:w="1276" w:type="dxa"/>
            <w:noWrap/>
          </w:tcPr>
          <w:p w14:paraId="6786B245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30,358 </w:t>
            </w:r>
          </w:p>
        </w:tc>
        <w:tc>
          <w:tcPr>
            <w:tcW w:w="1275" w:type="dxa"/>
            <w:noWrap/>
          </w:tcPr>
          <w:p w14:paraId="3571F5CE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1.19%</w:t>
            </w:r>
          </w:p>
        </w:tc>
        <w:tc>
          <w:tcPr>
            <w:tcW w:w="1276" w:type="dxa"/>
          </w:tcPr>
          <w:p w14:paraId="6FEFB986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2,552,306 </w:t>
            </w:r>
          </w:p>
        </w:tc>
        <w:tc>
          <w:tcPr>
            <w:tcW w:w="1276" w:type="dxa"/>
          </w:tcPr>
          <w:p w14:paraId="5AAD33C7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13.99%</w:t>
            </w:r>
          </w:p>
        </w:tc>
        <w:tc>
          <w:tcPr>
            <w:tcW w:w="1559" w:type="dxa"/>
            <w:noWrap/>
          </w:tcPr>
          <w:p w14:paraId="41A83AED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144,913 </w:t>
            </w:r>
          </w:p>
        </w:tc>
      </w:tr>
      <w:tr w:rsidR="000C7DB9" w:rsidRPr="007656CA" w14:paraId="562E0E66" w14:textId="77777777" w:rsidTr="007C3BF2">
        <w:trPr>
          <w:trHeight w:val="553"/>
        </w:trPr>
        <w:tc>
          <w:tcPr>
            <w:tcW w:w="1980" w:type="dxa"/>
            <w:noWrap/>
            <w:vAlign w:val="bottom"/>
            <w:hideMark/>
          </w:tcPr>
          <w:p w14:paraId="2D9DD133" w14:textId="77777777" w:rsidR="000C7DB9" w:rsidRPr="007656CA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3DD319B4" w14:textId="4C035B3A" w:rsidR="000C7DB9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79B2">
              <w:rPr>
                <w:rFonts w:ascii="Arial" w:hAnsi="Arial" w:cs="Arial"/>
                <w:bCs/>
                <w:sz w:val="20"/>
                <w:szCs w:val="20"/>
              </w:rPr>
              <w:t>To re-elect Ms Victoria Muir as a Director of the Company</w:t>
            </w:r>
          </w:p>
          <w:p w14:paraId="668DDBA4" w14:textId="77777777" w:rsidR="000C7DB9" w:rsidRPr="00195426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B3006D4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2,519,948 </w:t>
            </w:r>
          </w:p>
        </w:tc>
        <w:tc>
          <w:tcPr>
            <w:tcW w:w="992" w:type="dxa"/>
            <w:noWrap/>
          </w:tcPr>
          <w:p w14:paraId="2C82F491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98.73%</w:t>
            </w:r>
          </w:p>
        </w:tc>
        <w:tc>
          <w:tcPr>
            <w:tcW w:w="1276" w:type="dxa"/>
            <w:noWrap/>
          </w:tcPr>
          <w:p w14:paraId="36ED3AC3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32,358 </w:t>
            </w:r>
          </w:p>
        </w:tc>
        <w:tc>
          <w:tcPr>
            <w:tcW w:w="1275" w:type="dxa"/>
            <w:noWrap/>
          </w:tcPr>
          <w:p w14:paraId="45F42DBF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1.27%</w:t>
            </w:r>
          </w:p>
        </w:tc>
        <w:tc>
          <w:tcPr>
            <w:tcW w:w="1276" w:type="dxa"/>
          </w:tcPr>
          <w:p w14:paraId="438BC93C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2,552,306 </w:t>
            </w:r>
          </w:p>
        </w:tc>
        <w:tc>
          <w:tcPr>
            <w:tcW w:w="1276" w:type="dxa"/>
          </w:tcPr>
          <w:p w14:paraId="64B3DC42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13.99%</w:t>
            </w:r>
          </w:p>
        </w:tc>
        <w:tc>
          <w:tcPr>
            <w:tcW w:w="1559" w:type="dxa"/>
            <w:noWrap/>
          </w:tcPr>
          <w:p w14:paraId="6315CB8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144,913 </w:t>
            </w:r>
          </w:p>
        </w:tc>
      </w:tr>
      <w:tr w:rsidR="000C7DB9" w:rsidRPr="007656CA" w14:paraId="41580827" w14:textId="77777777" w:rsidTr="007C3BF2">
        <w:trPr>
          <w:trHeight w:val="419"/>
        </w:trPr>
        <w:tc>
          <w:tcPr>
            <w:tcW w:w="1980" w:type="dxa"/>
            <w:noWrap/>
            <w:vAlign w:val="bottom"/>
            <w:hideMark/>
          </w:tcPr>
          <w:p w14:paraId="3FEB51C5" w14:textId="77777777" w:rsidR="000C7DB9" w:rsidRPr="007656CA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1DB19D61" w14:textId="37CF8E5F" w:rsidR="000C7DB9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79B2">
              <w:rPr>
                <w:rFonts w:ascii="Arial" w:hAnsi="Arial" w:cs="Arial"/>
                <w:bCs/>
                <w:sz w:val="20"/>
                <w:szCs w:val="20"/>
              </w:rPr>
              <w:t>To re-elect Mr Melville Trimble as a Director of the Company</w:t>
            </w:r>
          </w:p>
          <w:p w14:paraId="41EF4364" w14:textId="77777777" w:rsidR="000C7DB9" w:rsidRPr="007656CA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2F9332A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2,519,948 </w:t>
            </w:r>
          </w:p>
        </w:tc>
        <w:tc>
          <w:tcPr>
            <w:tcW w:w="992" w:type="dxa"/>
            <w:noWrap/>
          </w:tcPr>
          <w:p w14:paraId="7D2C91F2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98.63%</w:t>
            </w:r>
          </w:p>
        </w:tc>
        <w:tc>
          <w:tcPr>
            <w:tcW w:w="1276" w:type="dxa"/>
            <w:noWrap/>
          </w:tcPr>
          <w:p w14:paraId="31E7D9E4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35,011 </w:t>
            </w:r>
          </w:p>
        </w:tc>
        <w:tc>
          <w:tcPr>
            <w:tcW w:w="1275" w:type="dxa"/>
            <w:noWrap/>
          </w:tcPr>
          <w:p w14:paraId="269EC5BD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1.37%</w:t>
            </w:r>
          </w:p>
        </w:tc>
        <w:tc>
          <w:tcPr>
            <w:tcW w:w="1276" w:type="dxa"/>
          </w:tcPr>
          <w:p w14:paraId="3414A932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2,554,959 </w:t>
            </w:r>
          </w:p>
        </w:tc>
        <w:tc>
          <w:tcPr>
            <w:tcW w:w="1276" w:type="dxa"/>
          </w:tcPr>
          <w:p w14:paraId="17ABAC39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14.01%</w:t>
            </w:r>
          </w:p>
        </w:tc>
        <w:tc>
          <w:tcPr>
            <w:tcW w:w="1559" w:type="dxa"/>
            <w:noWrap/>
          </w:tcPr>
          <w:p w14:paraId="2FFABE01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142,260 </w:t>
            </w:r>
          </w:p>
        </w:tc>
      </w:tr>
      <w:tr w:rsidR="000C7DB9" w:rsidRPr="007656CA" w14:paraId="5EC3FBFB" w14:textId="77777777" w:rsidTr="007C3BF2">
        <w:trPr>
          <w:trHeight w:val="424"/>
        </w:trPr>
        <w:tc>
          <w:tcPr>
            <w:tcW w:w="1980" w:type="dxa"/>
            <w:noWrap/>
            <w:vAlign w:val="bottom"/>
            <w:hideMark/>
          </w:tcPr>
          <w:p w14:paraId="693D8733" w14:textId="77777777" w:rsidR="000C7DB9" w:rsidRPr="007656CA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50862AE5" w14:textId="1221BC04" w:rsidR="000C7DB9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79B2">
              <w:rPr>
                <w:rFonts w:ascii="Arial" w:hAnsi="Arial" w:cs="Arial"/>
                <w:bCs/>
                <w:sz w:val="20"/>
                <w:szCs w:val="20"/>
              </w:rPr>
              <w:t xml:space="preserve">To re-appoint </w:t>
            </w:r>
            <w:proofErr w:type="spellStart"/>
            <w:r w:rsidRPr="00FC79B2">
              <w:rPr>
                <w:rFonts w:ascii="Arial" w:hAnsi="Arial" w:cs="Arial"/>
                <w:bCs/>
                <w:sz w:val="20"/>
                <w:szCs w:val="20"/>
              </w:rPr>
              <w:t>Hays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C79B2">
              <w:rPr>
                <w:rFonts w:ascii="Arial" w:hAnsi="Arial" w:cs="Arial"/>
                <w:bCs/>
                <w:sz w:val="20"/>
                <w:szCs w:val="20"/>
              </w:rPr>
              <w:t>LLP as Auditor of the Company to hold office until the conclusion of the next General</w:t>
            </w:r>
            <w:r w:rsidR="00B467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C79B2">
              <w:rPr>
                <w:rFonts w:ascii="Arial" w:hAnsi="Arial" w:cs="Arial"/>
                <w:bCs/>
                <w:sz w:val="20"/>
                <w:szCs w:val="20"/>
              </w:rPr>
              <w:t>Meeting at which financial statements are laid before the Company</w:t>
            </w:r>
          </w:p>
          <w:p w14:paraId="46286E74" w14:textId="77777777" w:rsidR="000C7DB9" w:rsidRPr="007656CA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223B20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2,479,350 </w:t>
            </w:r>
          </w:p>
        </w:tc>
        <w:tc>
          <w:tcPr>
            <w:tcW w:w="992" w:type="dxa"/>
            <w:noWrap/>
          </w:tcPr>
          <w:p w14:paraId="7442EC13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97.87%</w:t>
            </w:r>
          </w:p>
        </w:tc>
        <w:tc>
          <w:tcPr>
            <w:tcW w:w="1276" w:type="dxa"/>
            <w:noWrap/>
          </w:tcPr>
          <w:p w14:paraId="4667909C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53,902 </w:t>
            </w:r>
          </w:p>
        </w:tc>
        <w:tc>
          <w:tcPr>
            <w:tcW w:w="1275" w:type="dxa"/>
            <w:noWrap/>
          </w:tcPr>
          <w:p w14:paraId="0E238651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2.13%</w:t>
            </w:r>
          </w:p>
        </w:tc>
        <w:tc>
          <w:tcPr>
            <w:tcW w:w="1276" w:type="dxa"/>
          </w:tcPr>
          <w:p w14:paraId="03E49C82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2,533,252 </w:t>
            </w:r>
          </w:p>
        </w:tc>
        <w:tc>
          <w:tcPr>
            <w:tcW w:w="1276" w:type="dxa"/>
          </w:tcPr>
          <w:p w14:paraId="7454DAD9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13.89%</w:t>
            </w:r>
          </w:p>
        </w:tc>
        <w:tc>
          <w:tcPr>
            <w:tcW w:w="1559" w:type="dxa"/>
            <w:noWrap/>
          </w:tcPr>
          <w:p w14:paraId="765CBCCD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163,967 </w:t>
            </w:r>
          </w:p>
        </w:tc>
      </w:tr>
      <w:tr w:rsidR="000C7DB9" w:rsidRPr="007656CA" w14:paraId="2BD20540" w14:textId="77777777" w:rsidTr="007C3BF2">
        <w:trPr>
          <w:trHeight w:val="428"/>
        </w:trPr>
        <w:tc>
          <w:tcPr>
            <w:tcW w:w="1980" w:type="dxa"/>
            <w:noWrap/>
            <w:vAlign w:val="bottom"/>
            <w:hideMark/>
          </w:tcPr>
          <w:p w14:paraId="1FA6C199" w14:textId="77777777" w:rsidR="000C7DB9" w:rsidRPr="007656CA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14:paraId="39F18D59" w14:textId="3336A8D1" w:rsidR="000C7DB9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79B2">
              <w:rPr>
                <w:rFonts w:ascii="Arial" w:hAnsi="Arial" w:cs="Arial"/>
                <w:bCs/>
                <w:sz w:val="20"/>
                <w:szCs w:val="20"/>
              </w:rPr>
              <w:t>To authorise the Audit Committee to determine the Auditor’s remuneration</w:t>
            </w:r>
          </w:p>
          <w:p w14:paraId="02C87457" w14:textId="77777777" w:rsidR="000C7DB9" w:rsidRPr="007656CA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F23DB63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2,540,210 </w:t>
            </w:r>
          </w:p>
        </w:tc>
        <w:tc>
          <w:tcPr>
            <w:tcW w:w="992" w:type="dxa"/>
            <w:noWrap/>
          </w:tcPr>
          <w:p w14:paraId="7DA43E21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99.19%</w:t>
            </w:r>
          </w:p>
        </w:tc>
        <w:tc>
          <w:tcPr>
            <w:tcW w:w="1276" w:type="dxa"/>
            <w:noWrap/>
          </w:tcPr>
          <w:p w14:paraId="20F06EAD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20,869 </w:t>
            </w:r>
          </w:p>
        </w:tc>
        <w:tc>
          <w:tcPr>
            <w:tcW w:w="1275" w:type="dxa"/>
            <w:noWrap/>
          </w:tcPr>
          <w:p w14:paraId="42D2B1E6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0.81%</w:t>
            </w:r>
          </w:p>
        </w:tc>
        <w:tc>
          <w:tcPr>
            <w:tcW w:w="1276" w:type="dxa"/>
          </w:tcPr>
          <w:p w14:paraId="27FF903C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2,561,079 </w:t>
            </w:r>
          </w:p>
        </w:tc>
        <w:tc>
          <w:tcPr>
            <w:tcW w:w="1276" w:type="dxa"/>
          </w:tcPr>
          <w:p w14:paraId="124D12CF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14.04%</w:t>
            </w:r>
          </w:p>
        </w:tc>
        <w:tc>
          <w:tcPr>
            <w:tcW w:w="1559" w:type="dxa"/>
            <w:noWrap/>
          </w:tcPr>
          <w:p w14:paraId="31D74DD7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136,140 </w:t>
            </w:r>
          </w:p>
        </w:tc>
      </w:tr>
      <w:tr w:rsidR="000C7DB9" w:rsidRPr="007656CA" w14:paraId="14480A22" w14:textId="77777777" w:rsidTr="007C3BF2">
        <w:trPr>
          <w:trHeight w:val="445"/>
        </w:trPr>
        <w:tc>
          <w:tcPr>
            <w:tcW w:w="1980" w:type="dxa"/>
            <w:noWrap/>
            <w:vAlign w:val="bottom"/>
            <w:hideMark/>
          </w:tcPr>
          <w:p w14:paraId="3320416A" w14:textId="77777777" w:rsidR="000C7DB9" w:rsidRPr="00C91A8C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A8C">
              <w:rPr>
                <w:rFonts w:ascii="Arial" w:hAnsi="Arial" w:cs="Arial"/>
                <w:b/>
                <w:bCs/>
                <w:sz w:val="20"/>
                <w:szCs w:val="20"/>
              </w:rPr>
              <w:t>Resolution 9</w:t>
            </w:r>
          </w:p>
          <w:p w14:paraId="2CA2B2EB" w14:textId="52F718B7" w:rsidR="000C7DB9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  <w:r w:rsidRPr="00C91A8C">
              <w:rPr>
                <w:rFonts w:ascii="Arial" w:hAnsi="Arial" w:cs="Arial"/>
                <w:sz w:val="20"/>
                <w:szCs w:val="20"/>
              </w:rPr>
              <w:t>Authority to allot Ordinary Shares up to an aggregate nominal amount of £18,238.48</w:t>
            </w:r>
          </w:p>
          <w:p w14:paraId="78B6AC39" w14:textId="77777777" w:rsidR="000C7DB9" w:rsidRPr="00C91A8C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2F9F22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2,510,037 </w:t>
            </w:r>
          </w:p>
        </w:tc>
        <w:tc>
          <w:tcPr>
            <w:tcW w:w="992" w:type="dxa"/>
            <w:noWrap/>
          </w:tcPr>
          <w:p w14:paraId="19CBAE4B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97.91%</w:t>
            </w:r>
          </w:p>
        </w:tc>
        <w:tc>
          <w:tcPr>
            <w:tcW w:w="1276" w:type="dxa"/>
            <w:noWrap/>
          </w:tcPr>
          <w:p w14:paraId="35EA2AD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53,450 </w:t>
            </w:r>
          </w:p>
        </w:tc>
        <w:tc>
          <w:tcPr>
            <w:tcW w:w="1275" w:type="dxa"/>
            <w:noWrap/>
          </w:tcPr>
          <w:p w14:paraId="737A71C3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2.09%</w:t>
            </w:r>
          </w:p>
        </w:tc>
        <w:tc>
          <w:tcPr>
            <w:tcW w:w="1276" w:type="dxa"/>
          </w:tcPr>
          <w:p w14:paraId="3B6B491D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2,563,487 </w:t>
            </w:r>
          </w:p>
        </w:tc>
        <w:tc>
          <w:tcPr>
            <w:tcW w:w="1276" w:type="dxa"/>
          </w:tcPr>
          <w:p w14:paraId="1DE0C05E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14.06%</w:t>
            </w:r>
          </w:p>
        </w:tc>
        <w:tc>
          <w:tcPr>
            <w:tcW w:w="1559" w:type="dxa"/>
            <w:noWrap/>
          </w:tcPr>
          <w:p w14:paraId="5240A007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133,732 </w:t>
            </w:r>
          </w:p>
        </w:tc>
      </w:tr>
      <w:tr w:rsidR="000C7DB9" w:rsidRPr="007656CA" w14:paraId="32FEBCB0" w14:textId="77777777" w:rsidTr="007C3BF2">
        <w:trPr>
          <w:trHeight w:val="463"/>
        </w:trPr>
        <w:tc>
          <w:tcPr>
            <w:tcW w:w="1980" w:type="dxa"/>
            <w:noWrap/>
            <w:vAlign w:val="bottom"/>
            <w:hideMark/>
          </w:tcPr>
          <w:p w14:paraId="2AB968CF" w14:textId="77777777" w:rsidR="000C7DB9" w:rsidRPr="007656CA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003F95A8" w14:textId="6C7C068F" w:rsidR="000C7DB9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  <w:r w:rsidRPr="007656CA">
              <w:rPr>
                <w:rFonts w:ascii="Arial" w:hAnsi="Arial" w:cs="Arial"/>
                <w:sz w:val="20"/>
                <w:szCs w:val="20"/>
              </w:rPr>
              <w:t>Authority to allot</w:t>
            </w:r>
            <w:r>
              <w:rPr>
                <w:rFonts w:ascii="Arial" w:hAnsi="Arial" w:cs="Arial"/>
                <w:sz w:val="20"/>
                <w:szCs w:val="20"/>
              </w:rPr>
              <w:t xml:space="preserve"> Ordinary Shares</w:t>
            </w:r>
            <w:r w:rsidRPr="007656CA">
              <w:rPr>
                <w:rFonts w:ascii="Arial" w:hAnsi="Arial" w:cs="Arial"/>
                <w:sz w:val="20"/>
                <w:szCs w:val="20"/>
              </w:rPr>
              <w:t xml:space="preserve"> up to </w:t>
            </w:r>
            <w:r>
              <w:rPr>
                <w:rFonts w:ascii="Arial" w:hAnsi="Arial" w:cs="Arial"/>
                <w:sz w:val="20"/>
                <w:szCs w:val="20"/>
              </w:rPr>
              <w:t>a further aggregate nominal amount of £18,238.48</w:t>
            </w:r>
          </w:p>
          <w:p w14:paraId="225D0328" w14:textId="77777777" w:rsidR="000C7DB9" w:rsidRPr="007656CA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54EE70E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2,507,384 </w:t>
            </w:r>
          </w:p>
        </w:tc>
        <w:tc>
          <w:tcPr>
            <w:tcW w:w="992" w:type="dxa"/>
            <w:noWrap/>
          </w:tcPr>
          <w:p w14:paraId="1F02DDED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97.91%</w:t>
            </w:r>
          </w:p>
        </w:tc>
        <w:tc>
          <w:tcPr>
            <w:tcW w:w="1276" w:type="dxa"/>
            <w:noWrap/>
          </w:tcPr>
          <w:p w14:paraId="4C089EC5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53,450 </w:t>
            </w:r>
          </w:p>
        </w:tc>
        <w:tc>
          <w:tcPr>
            <w:tcW w:w="1275" w:type="dxa"/>
            <w:noWrap/>
          </w:tcPr>
          <w:p w14:paraId="01BFC4F6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2.09%</w:t>
            </w:r>
          </w:p>
        </w:tc>
        <w:tc>
          <w:tcPr>
            <w:tcW w:w="1276" w:type="dxa"/>
          </w:tcPr>
          <w:p w14:paraId="34F3B93B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2,560,834 </w:t>
            </w:r>
          </w:p>
        </w:tc>
        <w:tc>
          <w:tcPr>
            <w:tcW w:w="1276" w:type="dxa"/>
          </w:tcPr>
          <w:p w14:paraId="0515D831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14.04%</w:t>
            </w:r>
          </w:p>
        </w:tc>
        <w:tc>
          <w:tcPr>
            <w:tcW w:w="1559" w:type="dxa"/>
            <w:noWrap/>
          </w:tcPr>
          <w:p w14:paraId="32138C6B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136,385 </w:t>
            </w:r>
          </w:p>
        </w:tc>
      </w:tr>
      <w:tr w:rsidR="000C7DB9" w:rsidRPr="007656CA" w14:paraId="09640808" w14:textId="77777777" w:rsidTr="007C3BF2">
        <w:trPr>
          <w:trHeight w:val="495"/>
        </w:trPr>
        <w:tc>
          <w:tcPr>
            <w:tcW w:w="1980" w:type="dxa"/>
            <w:noWrap/>
            <w:vAlign w:val="bottom"/>
            <w:hideMark/>
          </w:tcPr>
          <w:p w14:paraId="71998147" w14:textId="77777777" w:rsidR="000C7DB9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391AAFD5" w14:textId="6D14933C" w:rsidR="000C7DB9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Company continue in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existence as an investment trust</w:t>
            </w:r>
          </w:p>
          <w:p w14:paraId="4FD84410" w14:textId="77777777" w:rsidR="000C7DB9" w:rsidRPr="007656CA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B7F0CE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lastRenderedPageBreak/>
              <w:t xml:space="preserve"> 2,374,516 </w:t>
            </w:r>
          </w:p>
        </w:tc>
        <w:tc>
          <w:tcPr>
            <w:tcW w:w="992" w:type="dxa"/>
            <w:noWrap/>
          </w:tcPr>
          <w:p w14:paraId="499DE441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89.34%</w:t>
            </w:r>
          </w:p>
        </w:tc>
        <w:tc>
          <w:tcPr>
            <w:tcW w:w="1276" w:type="dxa"/>
            <w:noWrap/>
          </w:tcPr>
          <w:p w14:paraId="494A6E26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283,311 </w:t>
            </w:r>
          </w:p>
        </w:tc>
        <w:tc>
          <w:tcPr>
            <w:tcW w:w="1275" w:type="dxa"/>
            <w:noWrap/>
          </w:tcPr>
          <w:p w14:paraId="47708E2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10.66%</w:t>
            </w:r>
          </w:p>
        </w:tc>
        <w:tc>
          <w:tcPr>
            <w:tcW w:w="1276" w:type="dxa"/>
          </w:tcPr>
          <w:p w14:paraId="440A7304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2,657,827 </w:t>
            </w:r>
          </w:p>
        </w:tc>
        <w:tc>
          <w:tcPr>
            <w:tcW w:w="1276" w:type="dxa"/>
          </w:tcPr>
          <w:p w14:paraId="5FEB3C2A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14.57%</w:t>
            </w:r>
          </w:p>
        </w:tc>
        <w:tc>
          <w:tcPr>
            <w:tcW w:w="1559" w:type="dxa"/>
            <w:noWrap/>
          </w:tcPr>
          <w:p w14:paraId="5E6FFDAF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39,392 </w:t>
            </w:r>
          </w:p>
        </w:tc>
      </w:tr>
      <w:tr w:rsidR="000C7DB9" w:rsidRPr="007656CA" w14:paraId="75359D5D" w14:textId="77777777" w:rsidTr="007C3BF2">
        <w:trPr>
          <w:trHeight w:val="513"/>
        </w:trPr>
        <w:tc>
          <w:tcPr>
            <w:tcW w:w="1980" w:type="dxa"/>
            <w:noWrap/>
            <w:vAlign w:val="bottom"/>
            <w:hideMark/>
          </w:tcPr>
          <w:p w14:paraId="5D94CC22" w14:textId="77777777" w:rsidR="000C7DB9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2*</w:t>
            </w:r>
          </w:p>
          <w:p w14:paraId="24E6891A" w14:textId="4961453B" w:rsidR="000C7DB9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  <w:r w:rsidRPr="007656CA">
              <w:rPr>
                <w:rFonts w:ascii="Arial" w:hAnsi="Arial" w:cs="Arial"/>
                <w:sz w:val="20"/>
                <w:szCs w:val="20"/>
              </w:rPr>
              <w:t xml:space="preserve">Authority to disapply pre-emption rights in respect of </w:t>
            </w:r>
            <w:r>
              <w:rPr>
                <w:rFonts w:ascii="Arial" w:hAnsi="Arial" w:cs="Arial"/>
                <w:sz w:val="20"/>
                <w:szCs w:val="20"/>
              </w:rPr>
              <w:t xml:space="preserve">Ordinary Shares </w:t>
            </w:r>
            <w:r w:rsidRPr="007656CA"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>
              <w:rPr>
                <w:rFonts w:ascii="Arial" w:hAnsi="Arial" w:cs="Arial"/>
                <w:sz w:val="20"/>
                <w:szCs w:val="20"/>
              </w:rPr>
              <w:t>an aggregate nominal amount of £18,238.48</w:t>
            </w:r>
          </w:p>
          <w:p w14:paraId="3B266D6F" w14:textId="77777777" w:rsidR="000C7DB9" w:rsidRPr="007656CA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C40FDA3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2,430,051 </w:t>
            </w:r>
          </w:p>
        </w:tc>
        <w:tc>
          <w:tcPr>
            <w:tcW w:w="992" w:type="dxa"/>
            <w:noWrap/>
          </w:tcPr>
          <w:p w14:paraId="744F2689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95.19%</w:t>
            </w:r>
          </w:p>
        </w:tc>
        <w:tc>
          <w:tcPr>
            <w:tcW w:w="1276" w:type="dxa"/>
            <w:noWrap/>
          </w:tcPr>
          <w:p w14:paraId="1B864B2F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122,765 </w:t>
            </w:r>
          </w:p>
        </w:tc>
        <w:tc>
          <w:tcPr>
            <w:tcW w:w="1275" w:type="dxa"/>
            <w:noWrap/>
          </w:tcPr>
          <w:p w14:paraId="09FF15D5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4.81%</w:t>
            </w:r>
          </w:p>
        </w:tc>
        <w:tc>
          <w:tcPr>
            <w:tcW w:w="1276" w:type="dxa"/>
          </w:tcPr>
          <w:p w14:paraId="19F531FF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2,552,816 </w:t>
            </w:r>
          </w:p>
        </w:tc>
        <w:tc>
          <w:tcPr>
            <w:tcW w:w="1276" w:type="dxa"/>
          </w:tcPr>
          <w:p w14:paraId="6E8BBE27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14.00%</w:t>
            </w:r>
          </w:p>
        </w:tc>
        <w:tc>
          <w:tcPr>
            <w:tcW w:w="1559" w:type="dxa"/>
            <w:noWrap/>
          </w:tcPr>
          <w:p w14:paraId="020AD90E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144,403 </w:t>
            </w:r>
          </w:p>
        </w:tc>
      </w:tr>
      <w:tr w:rsidR="000C7DB9" w:rsidRPr="007656CA" w14:paraId="1E64094F" w14:textId="77777777" w:rsidTr="007C3BF2">
        <w:trPr>
          <w:trHeight w:val="422"/>
        </w:trPr>
        <w:tc>
          <w:tcPr>
            <w:tcW w:w="1980" w:type="dxa"/>
            <w:noWrap/>
            <w:vAlign w:val="bottom"/>
            <w:hideMark/>
          </w:tcPr>
          <w:p w14:paraId="24E2EA3B" w14:textId="77777777" w:rsidR="000C7DB9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3*</w:t>
            </w:r>
          </w:p>
          <w:p w14:paraId="3AE5B03A" w14:textId="33A9B995" w:rsidR="000C7DB9" w:rsidRPr="00B4673D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  <w:r w:rsidRPr="007656CA">
              <w:rPr>
                <w:rFonts w:ascii="Arial" w:hAnsi="Arial" w:cs="Arial"/>
                <w:sz w:val="20"/>
                <w:szCs w:val="20"/>
              </w:rPr>
              <w:t xml:space="preserve">Authority to disapply pre-emption rights in respect of </w:t>
            </w:r>
            <w:r>
              <w:rPr>
                <w:rFonts w:ascii="Arial" w:hAnsi="Arial" w:cs="Arial"/>
                <w:sz w:val="20"/>
                <w:szCs w:val="20"/>
              </w:rPr>
              <w:t xml:space="preserve">Ordinary Shares </w:t>
            </w:r>
            <w:r w:rsidRPr="007656CA"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>
              <w:rPr>
                <w:rFonts w:ascii="Arial" w:hAnsi="Arial" w:cs="Arial"/>
                <w:sz w:val="20"/>
                <w:szCs w:val="20"/>
              </w:rPr>
              <w:t>a further aggregate nominal amount of £18,238.48</w:t>
            </w:r>
          </w:p>
          <w:p w14:paraId="18A66EEC" w14:textId="77777777" w:rsidR="000C7DB9" w:rsidRPr="007656CA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3FA2302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2,434,209 </w:t>
            </w:r>
          </w:p>
        </w:tc>
        <w:tc>
          <w:tcPr>
            <w:tcW w:w="992" w:type="dxa"/>
            <w:noWrap/>
          </w:tcPr>
          <w:p w14:paraId="6E1DE44F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95.26%</w:t>
            </w:r>
          </w:p>
        </w:tc>
        <w:tc>
          <w:tcPr>
            <w:tcW w:w="1276" w:type="dxa"/>
            <w:noWrap/>
          </w:tcPr>
          <w:p w14:paraId="0BCC89B6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121,015 </w:t>
            </w:r>
          </w:p>
        </w:tc>
        <w:tc>
          <w:tcPr>
            <w:tcW w:w="1275" w:type="dxa"/>
            <w:noWrap/>
          </w:tcPr>
          <w:p w14:paraId="40CBCAE2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4.74%</w:t>
            </w:r>
          </w:p>
        </w:tc>
        <w:tc>
          <w:tcPr>
            <w:tcW w:w="1276" w:type="dxa"/>
          </w:tcPr>
          <w:p w14:paraId="653309AE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2,555,224 </w:t>
            </w:r>
          </w:p>
        </w:tc>
        <w:tc>
          <w:tcPr>
            <w:tcW w:w="1276" w:type="dxa"/>
          </w:tcPr>
          <w:p w14:paraId="72074049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14.01%</w:t>
            </w:r>
          </w:p>
        </w:tc>
        <w:tc>
          <w:tcPr>
            <w:tcW w:w="1559" w:type="dxa"/>
            <w:noWrap/>
          </w:tcPr>
          <w:p w14:paraId="1B3A15D3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141,995 </w:t>
            </w:r>
          </w:p>
        </w:tc>
      </w:tr>
      <w:tr w:rsidR="000C7DB9" w:rsidRPr="007656CA" w14:paraId="6B9A7CDB" w14:textId="77777777" w:rsidTr="007C3BF2">
        <w:trPr>
          <w:trHeight w:val="549"/>
        </w:trPr>
        <w:tc>
          <w:tcPr>
            <w:tcW w:w="1980" w:type="dxa"/>
            <w:noWrap/>
            <w:vAlign w:val="bottom"/>
            <w:hideMark/>
          </w:tcPr>
          <w:p w14:paraId="7EC5E460" w14:textId="77777777" w:rsidR="000C7DB9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4*</w:t>
            </w:r>
          </w:p>
          <w:p w14:paraId="44827F57" w14:textId="1141581B" w:rsidR="000C7DB9" w:rsidRPr="00B4673D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36DC">
              <w:rPr>
                <w:rFonts w:ascii="Arial" w:hAnsi="Arial" w:cs="Arial"/>
                <w:bCs/>
                <w:sz w:val="20"/>
                <w:szCs w:val="20"/>
              </w:rPr>
              <w:t>Authority to repurchase the Company’s shares</w:t>
            </w:r>
          </w:p>
          <w:p w14:paraId="5D5BF8BB" w14:textId="77777777" w:rsidR="000C7DB9" w:rsidRPr="00DB36DC" w:rsidRDefault="000C7DB9" w:rsidP="007C3B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C620CC1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2,529,188 </w:t>
            </w:r>
          </w:p>
        </w:tc>
        <w:tc>
          <w:tcPr>
            <w:tcW w:w="992" w:type="dxa"/>
            <w:noWrap/>
          </w:tcPr>
          <w:p w14:paraId="48901464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98.66%</w:t>
            </w:r>
          </w:p>
        </w:tc>
        <w:tc>
          <w:tcPr>
            <w:tcW w:w="1276" w:type="dxa"/>
            <w:noWrap/>
          </w:tcPr>
          <w:p w14:paraId="5A6B16B8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34,299 </w:t>
            </w:r>
          </w:p>
        </w:tc>
        <w:tc>
          <w:tcPr>
            <w:tcW w:w="1275" w:type="dxa"/>
            <w:noWrap/>
          </w:tcPr>
          <w:p w14:paraId="59537B3E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1.34%</w:t>
            </w:r>
          </w:p>
        </w:tc>
        <w:tc>
          <w:tcPr>
            <w:tcW w:w="1276" w:type="dxa"/>
          </w:tcPr>
          <w:p w14:paraId="72ABD0AA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2,563,487 </w:t>
            </w:r>
          </w:p>
        </w:tc>
        <w:tc>
          <w:tcPr>
            <w:tcW w:w="1276" w:type="dxa"/>
          </w:tcPr>
          <w:p w14:paraId="4470ED1D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14.06%</w:t>
            </w:r>
          </w:p>
        </w:tc>
        <w:tc>
          <w:tcPr>
            <w:tcW w:w="1559" w:type="dxa"/>
            <w:noWrap/>
          </w:tcPr>
          <w:p w14:paraId="3B4545FB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133,732 </w:t>
            </w:r>
          </w:p>
        </w:tc>
      </w:tr>
      <w:tr w:rsidR="000C7DB9" w:rsidRPr="007656CA" w14:paraId="59C1304F" w14:textId="77777777" w:rsidTr="007C3BF2">
        <w:trPr>
          <w:trHeight w:val="549"/>
        </w:trPr>
        <w:tc>
          <w:tcPr>
            <w:tcW w:w="1980" w:type="dxa"/>
            <w:noWrap/>
            <w:vAlign w:val="bottom"/>
          </w:tcPr>
          <w:p w14:paraId="20B4D320" w14:textId="77777777" w:rsidR="000C7DB9" w:rsidRDefault="000C7DB9" w:rsidP="007C3B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5*</w:t>
            </w:r>
          </w:p>
          <w:p w14:paraId="2400C561" w14:textId="12DDC885" w:rsidR="000C7DB9" w:rsidRPr="00B4673D" w:rsidRDefault="000C7DB9" w:rsidP="007C3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Period for General Meetings</w:t>
            </w:r>
          </w:p>
        </w:tc>
        <w:tc>
          <w:tcPr>
            <w:tcW w:w="1276" w:type="dxa"/>
            <w:noWrap/>
          </w:tcPr>
          <w:p w14:paraId="4CA0D582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2,507,294 </w:t>
            </w:r>
          </w:p>
        </w:tc>
        <w:tc>
          <w:tcPr>
            <w:tcW w:w="992" w:type="dxa"/>
            <w:noWrap/>
          </w:tcPr>
          <w:p w14:paraId="512BA9B4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97.81%</w:t>
            </w:r>
          </w:p>
        </w:tc>
        <w:tc>
          <w:tcPr>
            <w:tcW w:w="1276" w:type="dxa"/>
            <w:noWrap/>
          </w:tcPr>
          <w:p w14:paraId="131A3131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56,193 </w:t>
            </w:r>
          </w:p>
        </w:tc>
        <w:tc>
          <w:tcPr>
            <w:tcW w:w="1275" w:type="dxa"/>
            <w:noWrap/>
          </w:tcPr>
          <w:p w14:paraId="6EDDCD42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2.19%</w:t>
            </w:r>
          </w:p>
        </w:tc>
        <w:tc>
          <w:tcPr>
            <w:tcW w:w="1276" w:type="dxa"/>
          </w:tcPr>
          <w:p w14:paraId="4E18607A" w14:textId="77777777" w:rsidR="000C7DB9" w:rsidRPr="00F117C5" w:rsidRDefault="000C7DB9" w:rsidP="007C3B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321">
              <w:t xml:space="preserve"> 2,563,487 </w:t>
            </w:r>
          </w:p>
        </w:tc>
        <w:tc>
          <w:tcPr>
            <w:tcW w:w="1276" w:type="dxa"/>
          </w:tcPr>
          <w:p w14:paraId="1839F9C5" w14:textId="77777777" w:rsidR="000C7DB9" w:rsidRPr="00F117C5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>14.06%</w:t>
            </w:r>
          </w:p>
        </w:tc>
        <w:tc>
          <w:tcPr>
            <w:tcW w:w="1559" w:type="dxa"/>
            <w:noWrap/>
          </w:tcPr>
          <w:p w14:paraId="032FBF0E" w14:textId="77777777" w:rsidR="000C7DB9" w:rsidRPr="000665CE" w:rsidRDefault="000C7DB9" w:rsidP="007C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21">
              <w:t xml:space="preserve"> 133,732 </w:t>
            </w:r>
          </w:p>
        </w:tc>
      </w:tr>
      <w:bookmarkEnd w:id="0"/>
    </w:tbl>
    <w:p w14:paraId="7BDC9E22" w14:textId="77777777" w:rsidR="000C7DB9" w:rsidRDefault="000C7DB9" w:rsidP="000C7DB9">
      <w:pPr>
        <w:rPr>
          <w:rStyle w:val="bo"/>
          <w:rFonts w:ascii="Arial" w:hAnsi="Arial" w:cs="Arial"/>
          <w:b/>
          <w:bCs/>
        </w:rPr>
      </w:pPr>
    </w:p>
    <w:p w14:paraId="36B43396" w14:textId="77777777" w:rsidR="00930F3E" w:rsidRPr="007F11B0" w:rsidRDefault="00930F3E" w:rsidP="00930F3E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7F11B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*Special resolution</w:t>
      </w:r>
    </w:p>
    <w:p w14:paraId="7B0FE1E2" w14:textId="77777777" w:rsidR="002C78A6" w:rsidRPr="00225781" w:rsidRDefault="002C78A6" w:rsidP="00225781">
      <w:pPr>
        <w:jc w:val="center"/>
        <w:rPr>
          <w:rStyle w:val="bo"/>
          <w:rFonts w:ascii="Arial" w:hAnsi="Arial" w:cs="Arial"/>
          <w:b/>
          <w:bCs/>
        </w:rPr>
      </w:pPr>
    </w:p>
    <w:sectPr w:rsidR="002C78A6" w:rsidRPr="00225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1EEF" w14:textId="77777777" w:rsidR="00E76486" w:rsidRDefault="00E76486" w:rsidP="00E76486">
      <w:pPr>
        <w:spacing w:after="0" w:line="240" w:lineRule="auto"/>
      </w:pPr>
      <w:r>
        <w:separator/>
      </w:r>
    </w:p>
  </w:endnote>
  <w:endnote w:type="continuationSeparator" w:id="0">
    <w:p w14:paraId="58F37340" w14:textId="77777777" w:rsidR="00E76486" w:rsidRDefault="00E76486" w:rsidP="00E7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CF21" w14:textId="77777777" w:rsidR="00E76486" w:rsidRDefault="00E76486" w:rsidP="00E76486">
      <w:pPr>
        <w:spacing w:after="0" w:line="240" w:lineRule="auto"/>
      </w:pPr>
      <w:r>
        <w:separator/>
      </w:r>
    </w:p>
  </w:footnote>
  <w:footnote w:type="continuationSeparator" w:id="0">
    <w:p w14:paraId="6F423942" w14:textId="77777777" w:rsidR="00E76486" w:rsidRDefault="00E76486" w:rsidP="00E76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86"/>
    <w:rsid w:val="000C7DB9"/>
    <w:rsid w:val="000E1D87"/>
    <w:rsid w:val="00155AB3"/>
    <w:rsid w:val="00225781"/>
    <w:rsid w:val="002C78A6"/>
    <w:rsid w:val="002E1F05"/>
    <w:rsid w:val="00361451"/>
    <w:rsid w:val="00390442"/>
    <w:rsid w:val="004A7800"/>
    <w:rsid w:val="004B5F15"/>
    <w:rsid w:val="00587ACB"/>
    <w:rsid w:val="005E5521"/>
    <w:rsid w:val="00904082"/>
    <w:rsid w:val="00930F3E"/>
    <w:rsid w:val="00940941"/>
    <w:rsid w:val="00B4673D"/>
    <w:rsid w:val="00B84647"/>
    <w:rsid w:val="00BD5B85"/>
    <w:rsid w:val="00C26A88"/>
    <w:rsid w:val="00C32A8D"/>
    <w:rsid w:val="00C97E5E"/>
    <w:rsid w:val="00D03DB3"/>
    <w:rsid w:val="00D4106A"/>
    <w:rsid w:val="00E76486"/>
    <w:rsid w:val="00E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EEFE4"/>
  <w15:chartTrackingRefBased/>
  <w15:docId w15:val="{2300CFEC-FA80-4553-8D98-EA0AD60F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25781"/>
    <w:pPr>
      <w:widowControl w:val="0"/>
      <w:spacing w:after="0" w:line="240" w:lineRule="auto"/>
      <w:ind w:left="108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86"/>
  </w:style>
  <w:style w:type="paragraph" w:styleId="Footer">
    <w:name w:val="footer"/>
    <w:basedOn w:val="Normal"/>
    <w:link w:val="FooterChar"/>
    <w:uiPriority w:val="99"/>
    <w:unhideWhenUsed/>
    <w:rsid w:val="00E7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86"/>
  </w:style>
  <w:style w:type="character" w:styleId="CommentReference">
    <w:name w:val="annotation reference"/>
    <w:basedOn w:val="DefaultParagraphFont"/>
    <w:uiPriority w:val="99"/>
    <w:semiHidden/>
    <w:unhideWhenUsed/>
    <w:rsid w:val="0058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AC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25781"/>
    <w:rPr>
      <w:rFonts w:ascii="Arial" w:eastAsia="Arial" w:hAnsi="Arial"/>
      <w:b/>
      <w:bCs/>
      <w:sz w:val="20"/>
      <w:szCs w:val="20"/>
      <w:lang w:val="en-US"/>
    </w:rPr>
  </w:style>
  <w:style w:type="character" w:customStyle="1" w:styleId="bo">
    <w:name w:val="bo"/>
    <w:basedOn w:val="DefaultParagraphFont"/>
    <w:rsid w:val="0022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e9864-4a4d-4c53-8acd-a4541841055c}" enabled="1" method="Standard" siteId="{c12915cf-8045-418f-bc6a-20a1fbde030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387</Words>
  <Characters>2381</Characters>
  <Application>Microsoft Office Word</Application>
  <DocSecurity>0</DocSecurity>
  <Lines>297</Lines>
  <Paragraphs>184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Rumble</dc:creator>
  <cp:keywords/>
  <dc:description/>
  <cp:lastModifiedBy>Jannis Yuen</cp:lastModifiedBy>
  <cp:revision>15</cp:revision>
  <dcterms:created xsi:type="dcterms:W3CDTF">2022-04-22T11:17:00Z</dcterms:created>
  <dcterms:modified xsi:type="dcterms:W3CDTF">2025-04-24T14:35:00Z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85e77550c9bca116d3762ba5af1fb4d701602aeb10fb15fb0a8ad32c0a5dda68</vt:lpwstr>
  </property>
</Properties>
</file>