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1E37" w14:textId="6045F43D" w:rsidR="008B3908" w:rsidRPr="00D3403C" w:rsidRDefault="008B3908" w:rsidP="0035469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48"/>
          <w:szCs w:val="48"/>
          <w:lang w:val="en-US"/>
        </w:rPr>
      </w:pPr>
      <w:r w:rsidRPr="00D3403C">
        <w:rPr>
          <w:rFonts w:asciiTheme="minorHAnsi" w:hAnsiTheme="minorHAnsi" w:cstheme="minorHAnsi"/>
          <w:color w:val="000000" w:themeColor="text1"/>
          <w:sz w:val="48"/>
          <w:szCs w:val="48"/>
          <w:lang w:val="en-US"/>
        </w:rPr>
        <w:t xml:space="preserve">TCS Group Holding PLC: </w:t>
      </w:r>
      <w:r w:rsidR="008B7CA9" w:rsidRPr="00D3403C">
        <w:rPr>
          <w:rFonts w:asciiTheme="minorHAnsi" w:hAnsiTheme="minorHAnsi" w:cstheme="minorHAnsi"/>
          <w:color w:val="000000" w:themeColor="text1"/>
          <w:sz w:val="48"/>
          <w:szCs w:val="48"/>
          <w:lang w:val="en-US"/>
        </w:rPr>
        <w:t xml:space="preserve">release of 2022 Sustainability Report and </w:t>
      </w:r>
      <w:r w:rsidRPr="00D3403C">
        <w:rPr>
          <w:rFonts w:asciiTheme="minorHAnsi" w:hAnsiTheme="minorHAnsi" w:cstheme="minorHAnsi"/>
          <w:color w:val="000000" w:themeColor="text1"/>
          <w:sz w:val="48"/>
          <w:szCs w:val="48"/>
          <w:lang w:val="en-US"/>
        </w:rPr>
        <w:t xml:space="preserve">appointment of new </w:t>
      </w:r>
      <w:r w:rsidR="00CF047A" w:rsidRPr="00D3403C">
        <w:rPr>
          <w:rFonts w:asciiTheme="minorHAnsi" w:hAnsiTheme="minorHAnsi" w:cstheme="minorHAnsi"/>
          <w:color w:val="000000" w:themeColor="text1"/>
          <w:sz w:val="48"/>
          <w:szCs w:val="48"/>
          <w:lang w:val="en-US"/>
        </w:rPr>
        <w:t>non-executive</w:t>
      </w:r>
      <w:r w:rsidRPr="00D3403C">
        <w:rPr>
          <w:rFonts w:asciiTheme="minorHAnsi" w:hAnsiTheme="minorHAnsi" w:cstheme="minorHAnsi"/>
          <w:color w:val="000000" w:themeColor="text1"/>
          <w:sz w:val="48"/>
          <w:szCs w:val="48"/>
          <w:lang w:val="en-US"/>
        </w:rPr>
        <w:t xml:space="preserve"> </w:t>
      </w:r>
      <w:proofErr w:type="gramStart"/>
      <w:r w:rsidRPr="00D3403C">
        <w:rPr>
          <w:rFonts w:asciiTheme="minorHAnsi" w:hAnsiTheme="minorHAnsi" w:cstheme="minorHAnsi"/>
          <w:color w:val="000000" w:themeColor="text1"/>
          <w:sz w:val="48"/>
          <w:szCs w:val="48"/>
          <w:lang w:val="en-US"/>
        </w:rPr>
        <w:t>director</w:t>
      </w:r>
      <w:proofErr w:type="gramEnd"/>
    </w:p>
    <w:p w14:paraId="042BA79C" w14:textId="77777777" w:rsidR="008B3908" w:rsidRPr="00D3403C" w:rsidRDefault="008B3908" w:rsidP="008B3908">
      <w:pPr>
        <w:pStyle w:val="NormalWeb"/>
        <w:spacing w:before="0" w:beforeAutospacing="0" w:after="0" w:afterAutospacing="0" w:line="240" w:lineRule="atLeast"/>
        <w:rPr>
          <w:rFonts w:asciiTheme="minorHAnsi" w:hAnsiTheme="minorHAnsi" w:cstheme="minorHAnsi"/>
          <w:color w:val="000000" w:themeColor="text1"/>
          <w:sz w:val="21"/>
          <w:szCs w:val="21"/>
          <w:lang w:val="en-US"/>
        </w:rPr>
      </w:pPr>
      <w:r w:rsidRPr="00D3403C">
        <w:rPr>
          <w:rFonts w:asciiTheme="minorHAnsi" w:hAnsiTheme="minorHAnsi" w:cstheme="minorHAnsi"/>
          <w:color w:val="000000" w:themeColor="text1"/>
          <w:lang w:val="en-US"/>
        </w:rPr>
        <w:t> </w:t>
      </w:r>
    </w:p>
    <w:p w14:paraId="19C9BE67" w14:textId="79431762" w:rsidR="008B7CA9" w:rsidRPr="00D3403C" w:rsidRDefault="008B3908" w:rsidP="008B39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D3403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L</w:t>
      </w:r>
      <w:r w:rsidR="005432FA" w:rsidRPr="00D3403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imasso</w:t>
      </w:r>
      <w:r w:rsidR="008B7CA9" w:rsidRPr="00D3403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l, Cyprus – 2</w:t>
      </w:r>
      <w:r w:rsidR="00CC1ADB" w:rsidRPr="00D3403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4</w:t>
      </w:r>
      <w:r w:rsidR="00002411" w:rsidRPr="00D3403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July 2023</w:t>
      </w:r>
      <w:r w:rsidRPr="00D3403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.</w:t>
      </w:r>
      <w:r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 TCS Group Holding PLC (TCS LI) (the "Group"), </w:t>
      </w:r>
      <w:r w:rsidR="00CC1ADB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a </w:t>
      </w:r>
      <w:r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leading provider of financial and lifestyle services via its </w:t>
      </w:r>
      <w:r w:rsidR="00CC1ADB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digital </w:t>
      </w:r>
      <w:r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ecosystem,</w:t>
      </w:r>
      <w:r w:rsidR="00002411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 is pleased to announce that </w:t>
      </w:r>
      <w:r w:rsidR="008B7CA9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it has </w:t>
      </w:r>
      <w:r w:rsidR="008B2F60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recently </w:t>
      </w:r>
      <w:r w:rsidR="008B7CA9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released i</w:t>
      </w:r>
      <w:r w:rsidR="009F2FA5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ts 2022 Sustainability Report (</w:t>
      </w:r>
      <w:r w:rsidR="00483021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non-financial</w:t>
      </w:r>
      <w:r w:rsidR="009F2FA5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information and diversity statement)</w:t>
      </w:r>
    </w:p>
    <w:p w14:paraId="6B9A27C4" w14:textId="177BE9C9" w:rsidR="009F2FA5" w:rsidRPr="00D3403C" w:rsidRDefault="009F2FA5" w:rsidP="009F2FA5">
      <w:pPr>
        <w:spacing w:after="0" w:line="240" w:lineRule="auto"/>
        <w:rPr>
          <w:rFonts w:eastAsia="Times New Roman" w:cstheme="minorHAnsi"/>
          <w:color w:val="000000" w:themeColor="text1"/>
          <w:lang w:val="en-US" w:eastAsia="ru-RU"/>
        </w:rPr>
      </w:pPr>
      <w:r w:rsidRPr="00D3403C">
        <w:rPr>
          <w:rFonts w:cstheme="minorHAnsi"/>
          <w:color w:val="000000" w:themeColor="text1"/>
          <w:shd w:val="clear" w:color="auto" w:fill="FFFFFF"/>
          <w:lang w:val="en-US"/>
        </w:rPr>
        <w:t>The Report can be found on the Company’s website at</w:t>
      </w:r>
      <w:r w:rsidR="00A05DE9" w:rsidRPr="00D3403C">
        <w:rPr>
          <w:rFonts w:cstheme="minorHAnsi"/>
          <w:color w:val="000000" w:themeColor="text1"/>
          <w:lang w:val="en-GB"/>
        </w:rPr>
        <w:t xml:space="preserve"> </w:t>
      </w:r>
      <w:hyperlink r:id="rId6" w:history="1">
        <w:r w:rsidR="00354693" w:rsidRPr="00D3403C">
          <w:rPr>
            <w:rStyle w:val="Hyperlink"/>
            <w:rFonts w:cstheme="minorHAnsi"/>
            <w:color w:val="000000" w:themeColor="text1"/>
            <w:lang w:val="en-GB"/>
          </w:rPr>
          <w:t>https://tcsgh.com.c</w:t>
        </w:r>
        <w:r w:rsidR="00354693" w:rsidRPr="00D3403C">
          <w:rPr>
            <w:rStyle w:val="Hyperlink"/>
            <w:rFonts w:cstheme="minorHAnsi"/>
            <w:color w:val="000000" w:themeColor="text1"/>
            <w:lang w:val="en-US"/>
          </w:rPr>
          <w:t>y</w:t>
        </w:r>
      </w:hyperlink>
      <w:r w:rsidR="00354693" w:rsidRPr="00D3403C">
        <w:rPr>
          <w:rFonts w:cstheme="minorHAnsi"/>
          <w:color w:val="000000" w:themeColor="text1"/>
          <w:lang w:val="en-US"/>
        </w:rPr>
        <w:t xml:space="preserve">. </w:t>
      </w:r>
    </w:p>
    <w:p w14:paraId="13F48CCE" w14:textId="77777777" w:rsidR="008B7CA9" w:rsidRPr="00D3403C" w:rsidRDefault="008B7CA9" w:rsidP="008B39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27CA8564" w14:textId="4C355EA1" w:rsidR="008B3908" w:rsidRPr="00D3403C" w:rsidRDefault="008B7CA9" w:rsidP="008B39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The Company is also pleased to announce that Mr</w:t>
      </w:r>
      <w:r w:rsidR="00A05DE9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.</w:t>
      </w:r>
      <w:r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Alexey Malinovsky </w:t>
      </w:r>
      <w:r w:rsidR="008B3908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has agreed to join the Board of Directors of the Company, serving as a</w:t>
      </w:r>
      <w:r w:rsidR="00002411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n independent</w:t>
      </w:r>
      <w:r w:rsidR="008B3908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non-execu</w:t>
      </w:r>
      <w:r w:rsidR="00002411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tive Directo</w:t>
      </w:r>
      <w:r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r, with effect </w:t>
      </w:r>
      <w:r w:rsidR="008B2F60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as of 21 July 2023</w:t>
      </w:r>
      <w:r w:rsidR="008B3908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. </w:t>
      </w:r>
      <w:r w:rsidR="00002411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In addition</w:t>
      </w:r>
      <w:r w:rsidR="00483021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,</w:t>
      </w:r>
      <w:r w:rsidR="00002411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he </w:t>
      </w:r>
      <w:r w:rsidR="008B2F60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joined</w:t>
      </w:r>
      <w:r w:rsidR="00002411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the Remuneration and Strategy Committees of the Board.</w:t>
      </w:r>
    </w:p>
    <w:p w14:paraId="1F6C1CE7" w14:textId="77777777" w:rsidR="00002411" w:rsidRPr="00D3403C" w:rsidRDefault="00002411" w:rsidP="008B39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119DA004" w14:textId="179F63A0" w:rsidR="00002411" w:rsidRPr="00D3403C" w:rsidRDefault="008B7CA9" w:rsidP="008B39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Mr</w:t>
      </w:r>
      <w:r w:rsidR="00A05DE9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.</w:t>
      </w:r>
      <w:r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Malinovsky</w:t>
      </w:r>
      <w:r w:rsidR="00645459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is an experienced manager with an excellent track record in the information technology and financial services sectors</w:t>
      </w:r>
      <w:r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 for more than a decade he has held various senior positions in one of the largest international payment processing companies.</w:t>
      </w:r>
    </w:p>
    <w:p w14:paraId="6710619D" w14:textId="77777777" w:rsidR="003D4562" w:rsidRPr="00D3403C" w:rsidRDefault="003D4562" w:rsidP="008B39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7A7DABA8" w14:textId="77777777" w:rsidR="003D4562" w:rsidRPr="00D3403C" w:rsidRDefault="008B7CA9" w:rsidP="008B39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T</w:t>
      </w:r>
      <w:r w:rsidR="003D4562"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here are no matters requiring disclosure pursuant to Listing Rule 9.6.13.</w:t>
      </w:r>
    </w:p>
    <w:p w14:paraId="422F5440" w14:textId="77777777" w:rsidR="00FE3BE4" w:rsidRPr="00D3403C" w:rsidRDefault="00FE3BE4" w:rsidP="008B39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2CBFFDC8" w14:textId="77777777" w:rsidR="00FE3BE4" w:rsidRPr="00D3403C" w:rsidRDefault="00FE3BE4" w:rsidP="008B39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222"/>
      </w:tblGrid>
      <w:tr w:rsidR="00D3403C" w:rsidRPr="00D3403C" w14:paraId="778EF23F" w14:textId="77777777" w:rsidTr="00FE3BE4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B606" w14:textId="77777777" w:rsidR="00FE3BE4" w:rsidRPr="00D3403C" w:rsidRDefault="00FE3BE4" w:rsidP="00FE3BE4">
            <w:pPr>
              <w:spacing w:before="120" w:after="240" w:line="259" w:lineRule="atLeast"/>
              <w:rPr>
                <w:rFonts w:eastAsia="Times New Roman" w:cstheme="minorHAnsi"/>
                <w:color w:val="000000" w:themeColor="text1"/>
                <w:lang w:eastAsia="ru-RU"/>
              </w:rPr>
            </w:pPr>
            <w:r w:rsidRPr="00D3403C">
              <w:rPr>
                <w:rFonts w:eastAsia="Times New Roman" w:cstheme="minorHAnsi"/>
                <w:b/>
                <w:bCs/>
                <w:color w:val="000000" w:themeColor="text1"/>
                <w:lang w:eastAsia="ru-RU"/>
              </w:rPr>
              <w:t>For enquiries:</w:t>
            </w:r>
          </w:p>
        </w:tc>
      </w:tr>
      <w:tr w:rsidR="00D3403C" w:rsidRPr="00D3403C" w14:paraId="57AFEEF0" w14:textId="77777777" w:rsidTr="00FE3BE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EB968" w14:textId="5E0E6F6B" w:rsidR="00A05DE9" w:rsidRPr="00D3403C" w:rsidRDefault="00000000" w:rsidP="00A05DE9">
            <w:pPr>
              <w:spacing w:line="259" w:lineRule="atLeast"/>
              <w:rPr>
                <w:rFonts w:eastAsia="Times New Roman" w:cstheme="minorHAnsi"/>
                <w:color w:val="000000" w:themeColor="text1"/>
                <w:lang w:val="en-US" w:eastAsia="ru-RU"/>
              </w:rPr>
            </w:pPr>
            <w:hyperlink r:id="rId7" w:history="1">
              <w:r w:rsidR="00A05DE9" w:rsidRPr="00D3403C">
                <w:rPr>
                  <w:rStyle w:val="Hyperlink"/>
                  <w:rFonts w:cstheme="minorHAnsi"/>
                  <w:b/>
                  <w:bCs/>
                  <w:color w:val="000000" w:themeColor="text1"/>
                </w:rPr>
                <w:t>IR@tcsgh.com.cy</w:t>
              </w:r>
            </w:hyperlink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594F3" w14:textId="497BB6B2" w:rsidR="00A05DE9" w:rsidRPr="00D3403C" w:rsidRDefault="00000000" w:rsidP="00A05DE9">
            <w:pPr>
              <w:spacing w:line="259" w:lineRule="atLeast"/>
              <w:rPr>
                <w:rFonts w:eastAsia="Times New Roman" w:cstheme="minorHAnsi"/>
                <w:color w:val="000000" w:themeColor="text1"/>
                <w:lang w:val="en-US" w:eastAsia="ru-RU"/>
              </w:rPr>
            </w:pPr>
            <w:hyperlink r:id="rId8" w:history="1"/>
          </w:p>
        </w:tc>
      </w:tr>
    </w:tbl>
    <w:p w14:paraId="136E6407" w14:textId="77777777" w:rsidR="00FE3BE4" w:rsidRPr="00D3403C" w:rsidRDefault="00FE3BE4" w:rsidP="00FE3BE4">
      <w:pPr>
        <w:spacing w:line="259" w:lineRule="atLeast"/>
        <w:rPr>
          <w:rFonts w:eastAsia="Times New Roman" w:cstheme="minorHAnsi"/>
          <w:color w:val="000000" w:themeColor="text1"/>
          <w:lang w:val="en-US" w:eastAsia="ru-RU"/>
        </w:rPr>
      </w:pPr>
      <w:r w:rsidRPr="00D3403C">
        <w:rPr>
          <w:rFonts w:eastAsia="Times New Roman" w:cstheme="minorHAnsi"/>
          <w:color w:val="000000" w:themeColor="text1"/>
          <w:lang w:val="en-US" w:eastAsia="ru-RU"/>
        </w:rPr>
        <w:t> </w:t>
      </w:r>
    </w:p>
    <w:p w14:paraId="0D00172B" w14:textId="77777777" w:rsidR="00FE3BE4" w:rsidRPr="00D3403C" w:rsidRDefault="00FE3BE4" w:rsidP="008B39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5785900E" w14:textId="77777777" w:rsidR="008B3908" w:rsidRPr="00D3403C" w:rsidRDefault="008B3908" w:rsidP="008B390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D3403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 </w:t>
      </w:r>
    </w:p>
    <w:p w14:paraId="39F45535" w14:textId="77777777" w:rsidR="000A4C7B" w:rsidRPr="00D3403C" w:rsidRDefault="000A4C7B">
      <w:pPr>
        <w:rPr>
          <w:rFonts w:cstheme="minorHAnsi"/>
          <w:color w:val="000000" w:themeColor="text1"/>
          <w:lang w:val="en-US"/>
        </w:rPr>
      </w:pPr>
    </w:p>
    <w:sectPr w:rsidR="000A4C7B" w:rsidRPr="00D3403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A9EF8" w14:textId="77777777" w:rsidR="001120A8" w:rsidRDefault="001120A8" w:rsidP="00FE3BE4">
      <w:pPr>
        <w:spacing w:after="0" w:line="240" w:lineRule="auto"/>
      </w:pPr>
      <w:r>
        <w:separator/>
      </w:r>
    </w:p>
  </w:endnote>
  <w:endnote w:type="continuationSeparator" w:id="0">
    <w:p w14:paraId="7D210286" w14:textId="77777777" w:rsidR="001120A8" w:rsidRDefault="001120A8" w:rsidP="00FE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E0A68" w14:textId="77777777" w:rsidR="001120A8" w:rsidRDefault="001120A8" w:rsidP="00FE3BE4">
      <w:pPr>
        <w:spacing w:after="0" w:line="240" w:lineRule="auto"/>
      </w:pPr>
      <w:r>
        <w:separator/>
      </w:r>
    </w:p>
  </w:footnote>
  <w:footnote w:type="continuationSeparator" w:id="0">
    <w:p w14:paraId="3C5CD667" w14:textId="77777777" w:rsidR="001120A8" w:rsidRDefault="001120A8" w:rsidP="00FE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1035" w14:textId="4CBEFB27" w:rsidR="00FE3BE4" w:rsidRDefault="00FE3B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08"/>
    <w:rsid w:val="00002411"/>
    <w:rsid w:val="000A2F44"/>
    <w:rsid w:val="000A4C7B"/>
    <w:rsid w:val="000D079D"/>
    <w:rsid w:val="001120A8"/>
    <w:rsid w:val="00354693"/>
    <w:rsid w:val="003D3AA2"/>
    <w:rsid w:val="003D3AF2"/>
    <w:rsid w:val="003D4562"/>
    <w:rsid w:val="00426367"/>
    <w:rsid w:val="00483021"/>
    <w:rsid w:val="005432FA"/>
    <w:rsid w:val="00645459"/>
    <w:rsid w:val="00785E31"/>
    <w:rsid w:val="007E5B2B"/>
    <w:rsid w:val="008B2F60"/>
    <w:rsid w:val="008B3908"/>
    <w:rsid w:val="008B7CA9"/>
    <w:rsid w:val="00971B88"/>
    <w:rsid w:val="009F2FA5"/>
    <w:rsid w:val="00A05DE9"/>
    <w:rsid w:val="00BD2CC3"/>
    <w:rsid w:val="00CC1ADB"/>
    <w:rsid w:val="00CF047A"/>
    <w:rsid w:val="00D3403C"/>
    <w:rsid w:val="00DF08C0"/>
    <w:rsid w:val="00E27B39"/>
    <w:rsid w:val="00E735E4"/>
    <w:rsid w:val="00E9625A"/>
    <w:rsid w:val="00F25646"/>
    <w:rsid w:val="00FE3BE4"/>
    <w:rsid w:val="00FE5B22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D20B8"/>
  <w15:chartTrackingRefBased/>
  <w15:docId w15:val="{0758E75A-DEFC-4AEB-A6BA-E2865C92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3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FE3B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3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BE4"/>
  </w:style>
  <w:style w:type="paragraph" w:styleId="Footer">
    <w:name w:val="footer"/>
    <w:basedOn w:val="Normal"/>
    <w:link w:val="FooterChar"/>
    <w:uiPriority w:val="99"/>
    <w:unhideWhenUsed/>
    <w:rsid w:val="00FE3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BE4"/>
  </w:style>
  <w:style w:type="character" w:styleId="UnresolvedMention">
    <w:name w:val="Unresolved Mention"/>
    <w:basedOn w:val="DefaultParagraphFont"/>
    <w:uiPriority w:val="99"/>
    <w:semiHidden/>
    <w:unhideWhenUsed/>
    <w:rsid w:val="00A05D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5DE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C1A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@tcsgh.com.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R@tcsgh.com.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csgh.com.c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Chris</dc:creator>
  <cp:keywords/>
  <dc:description/>
  <cp:lastModifiedBy>Alexander Beburov</cp:lastModifiedBy>
  <cp:revision>13</cp:revision>
  <dcterms:created xsi:type="dcterms:W3CDTF">2023-07-20T09:32:00Z</dcterms:created>
  <dcterms:modified xsi:type="dcterms:W3CDTF">2023-07-24T08:57:00Z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2461f274bc27c44a99857a869ef02a6181948f46b7ca0365e91e817bccb7a0bb</vt:lpwstr>
  </property>
</Properties>
</file>