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8665" w14:textId="47A86509" w:rsidR="00A60A8B" w:rsidRPr="001D70D9" w:rsidRDefault="00A60A8B" w:rsidP="001D70D9">
      <w:pPr>
        <w:spacing w:after="120" w:line="240" w:lineRule="auto"/>
        <w:jc w:val="center"/>
        <w:rPr>
          <w:rFonts w:ascii="Arial" w:eastAsia="Times New Roman" w:hAnsi="Arial" w:cs="Arial"/>
          <w:b/>
          <w:bCs/>
          <w:color w:val="000000"/>
          <w:sz w:val="20"/>
          <w:szCs w:val="20"/>
          <w:lang w:eastAsia="en-GB"/>
        </w:rPr>
      </w:pPr>
      <w:r w:rsidRPr="001D70D9">
        <w:rPr>
          <w:rFonts w:ascii="Arial" w:eastAsia="Times New Roman" w:hAnsi="Arial" w:cs="Arial"/>
          <w:b/>
          <w:bCs/>
          <w:color w:val="000000"/>
          <w:sz w:val="20"/>
          <w:szCs w:val="20"/>
          <w:lang w:eastAsia="en-GB"/>
        </w:rPr>
        <w:t xml:space="preserve">AJ Bell plc ("AJ Bell" or </w:t>
      </w:r>
      <w:r w:rsidR="001D70D9" w:rsidRPr="001D70D9">
        <w:rPr>
          <w:rFonts w:ascii="Arial" w:eastAsia="Times New Roman" w:hAnsi="Arial" w:cs="Arial"/>
          <w:b/>
          <w:bCs/>
          <w:color w:val="000000"/>
          <w:sz w:val="20"/>
          <w:szCs w:val="20"/>
          <w:lang w:eastAsia="en-GB"/>
        </w:rPr>
        <w:t xml:space="preserve">the </w:t>
      </w:r>
      <w:r w:rsidRPr="001D70D9">
        <w:rPr>
          <w:rFonts w:ascii="Arial" w:eastAsia="Times New Roman" w:hAnsi="Arial" w:cs="Arial"/>
          <w:b/>
          <w:bCs/>
          <w:color w:val="000000"/>
          <w:sz w:val="20"/>
          <w:szCs w:val="20"/>
          <w:lang w:eastAsia="en-GB"/>
        </w:rPr>
        <w:t>"Company")</w:t>
      </w:r>
    </w:p>
    <w:p w14:paraId="594EF302" w14:textId="193850E4" w:rsidR="00C560D3" w:rsidRPr="001D70D9" w:rsidRDefault="003379E2" w:rsidP="003379E2">
      <w:pPr>
        <w:spacing w:after="120" w:line="240" w:lineRule="auto"/>
        <w:jc w:val="center"/>
        <w:rPr>
          <w:rFonts w:ascii="Arial" w:hAnsi="Arial" w:cs="Arial"/>
          <w:b/>
          <w:bCs/>
          <w:color w:val="000000"/>
          <w:sz w:val="20"/>
          <w:szCs w:val="20"/>
        </w:rPr>
      </w:pPr>
      <w:r>
        <w:rPr>
          <w:rFonts w:ascii="Arial" w:eastAsia="Times New Roman" w:hAnsi="Arial" w:cs="Arial"/>
          <w:b/>
          <w:bCs/>
          <w:color w:val="000000"/>
          <w:sz w:val="20"/>
          <w:szCs w:val="20"/>
          <w:lang w:eastAsia="en-GB"/>
        </w:rPr>
        <w:t>Resignation</w:t>
      </w:r>
      <w:r w:rsidR="00372AFD">
        <w:rPr>
          <w:rFonts w:ascii="Arial" w:eastAsia="Times New Roman" w:hAnsi="Arial" w:cs="Arial"/>
          <w:b/>
          <w:bCs/>
          <w:color w:val="000000"/>
          <w:sz w:val="20"/>
          <w:szCs w:val="20"/>
          <w:lang w:eastAsia="en-GB"/>
        </w:rPr>
        <w:t xml:space="preserve"> of Auditor</w:t>
      </w:r>
    </w:p>
    <w:p w14:paraId="25B56B5E" w14:textId="38CC949F" w:rsidR="00372AFD" w:rsidRPr="00372AFD" w:rsidRDefault="00372AFD" w:rsidP="005E3F4B">
      <w:pPr>
        <w:pStyle w:val="NormalWeb"/>
        <w:spacing w:after="120"/>
        <w:jc w:val="both"/>
        <w:rPr>
          <w:rFonts w:ascii="Arial" w:hAnsi="Arial" w:cs="Arial"/>
          <w:color w:val="000000"/>
          <w:sz w:val="20"/>
          <w:szCs w:val="20"/>
        </w:rPr>
      </w:pPr>
      <w:r w:rsidRPr="00372AFD">
        <w:rPr>
          <w:rFonts w:ascii="Arial" w:hAnsi="Arial" w:cs="Arial"/>
          <w:color w:val="000000"/>
          <w:sz w:val="20"/>
          <w:szCs w:val="20"/>
        </w:rPr>
        <w:t xml:space="preserve">Following a competitive tender process, the Board of directors of </w:t>
      </w:r>
      <w:r>
        <w:rPr>
          <w:rFonts w:ascii="Arial" w:hAnsi="Arial" w:cs="Arial"/>
          <w:color w:val="000000"/>
          <w:sz w:val="20"/>
          <w:szCs w:val="20"/>
        </w:rPr>
        <w:t xml:space="preserve">AJ Bell proposed to </w:t>
      </w:r>
      <w:r w:rsidRPr="00372AFD">
        <w:rPr>
          <w:rFonts w:ascii="Arial" w:hAnsi="Arial" w:cs="Arial"/>
          <w:color w:val="000000"/>
          <w:sz w:val="20"/>
          <w:szCs w:val="20"/>
        </w:rPr>
        <w:t xml:space="preserve">appoint PricewaterhouseCoopers LLP as its independent auditor for the financial year ending </w:t>
      </w:r>
      <w:r>
        <w:rPr>
          <w:rFonts w:ascii="Arial" w:hAnsi="Arial" w:cs="Arial"/>
          <w:color w:val="000000"/>
          <w:sz w:val="20"/>
          <w:szCs w:val="20"/>
        </w:rPr>
        <w:t>30 September 2025</w:t>
      </w:r>
      <w:r w:rsidR="00435DC5">
        <w:rPr>
          <w:rFonts w:ascii="Arial" w:hAnsi="Arial" w:cs="Arial"/>
          <w:color w:val="000000"/>
          <w:sz w:val="20"/>
          <w:szCs w:val="20"/>
        </w:rPr>
        <w:t xml:space="preserve"> (</w:t>
      </w:r>
      <w:r w:rsidR="00435DC5" w:rsidRPr="00435DC5">
        <w:rPr>
          <w:rFonts w:ascii="Arial" w:hAnsi="Arial" w:cs="Arial"/>
          <w:b/>
          <w:bCs/>
          <w:color w:val="000000"/>
          <w:sz w:val="20"/>
          <w:szCs w:val="20"/>
        </w:rPr>
        <w:t>Appoint</w:t>
      </w:r>
      <w:r w:rsidR="00435DC5">
        <w:rPr>
          <w:rFonts w:ascii="Arial" w:hAnsi="Arial" w:cs="Arial"/>
          <w:b/>
          <w:bCs/>
          <w:color w:val="000000"/>
          <w:sz w:val="20"/>
          <w:szCs w:val="20"/>
        </w:rPr>
        <w:t>ment</w:t>
      </w:r>
      <w:r w:rsidR="00435DC5">
        <w:rPr>
          <w:rFonts w:ascii="Arial" w:hAnsi="Arial" w:cs="Arial"/>
          <w:color w:val="000000"/>
          <w:sz w:val="20"/>
          <w:szCs w:val="20"/>
        </w:rPr>
        <w:t>)</w:t>
      </w:r>
      <w:r w:rsidRPr="00372AFD">
        <w:rPr>
          <w:rFonts w:ascii="Arial" w:hAnsi="Arial" w:cs="Arial"/>
          <w:color w:val="000000"/>
          <w:sz w:val="20"/>
          <w:szCs w:val="20"/>
        </w:rPr>
        <w:t xml:space="preserve">. The </w:t>
      </w:r>
      <w:r w:rsidR="00435DC5">
        <w:rPr>
          <w:rFonts w:ascii="Arial" w:hAnsi="Arial" w:cs="Arial"/>
          <w:color w:val="000000"/>
          <w:sz w:val="20"/>
          <w:szCs w:val="20"/>
        </w:rPr>
        <w:t>A</w:t>
      </w:r>
      <w:r w:rsidRPr="00372AFD">
        <w:rPr>
          <w:rFonts w:ascii="Arial" w:hAnsi="Arial" w:cs="Arial"/>
          <w:color w:val="000000"/>
          <w:sz w:val="20"/>
          <w:szCs w:val="20"/>
        </w:rPr>
        <w:t xml:space="preserve">ppointment </w:t>
      </w:r>
      <w:r>
        <w:rPr>
          <w:rFonts w:ascii="Arial" w:hAnsi="Arial" w:cs="Arial"/>
          <w:color w:val="000000"/>
          <w:sz w:val="20"/>
          <w:szCs w:val="20"/>
        </w:rPr>
        <w:t>was approved</w:t>
      </w:r>
      <w:r w:rsidRPr="00372AFD">
        <w:rPr>
          <w:rFonts w:ascii="Arial" w:hAnsi="Arial" w:cs="Arial"/>
          <w:color w:val="000000"/>
          <w:sz w:val="20"/>
          <w:szCs w:val="20"/>
        </w:rPr>
        <w:t xml:space="preserve"> by the Company's shareholders at the </w:t>
      </w:r>
      <w:r>
        <w:rPr>
          <w:rFonts w:ascii="Arial" w:hAnsi="Arial" w:cs="Arial"/>
          <w:color w:val="000000"/>
          <w:sz w:val="20"/>
          <w:szCs w:val="20"/>
        </w:rPr>
        <w:t>2025</w:t>
      </w:r>
      <w:r w:rsidRPr="00372AFD">
        <w:rPr>
          <w:rFonts w:ascii="Arial" w:hAnsi="Arial" w:cs="Arial"/>
          <w:color w:val="000000"/>
          <w:sz w:val="20"/>
          <w:szCs w:val="20"/>
        </w:rPr>
        <w:t xml:space="preserve"> Annual General Meeting</w:t>
      </w:r>
      <w:r>
        <w:rPr>
          <w:rFonts w:ascii="Arial" w:hAnsi="Arial" w:cs="Arial"/>
          <w:color w:val="000000"/>
          <w:sz w:val="20"/>
          <w:szCs w:val="20"/>
        </w:rPr>
        <w:t>.</w:t>
      </w:r>
    </w:p>
    <w:p w14:paraId="50CC434B" w14:textId="0FF0908C" w:rsidR="00372AFD" w:rsidRDefault="00372AFD" w:rsidP="005E3F4B">
      <w:pPr>
        <w:pStyle w:val="NormalWeb"/>
        <w:spacing w:after="120"/>
        <w:jc w:val="both"/>
        <w:rPr>
          <w:rFonts w:ascii="Arial" w:hAnsi="Arial" w:cs="Arial"/>
          <w:color w:val="000000"/>
          <w:sz w:val="20"/>
          <w:szCs w:val="20"/>
        </w:rPr>
      </w:pPr>
      <w:r w:rsidRPr="00372AFD">
        <w:rPr>
          <w:rFonts w:ascii="Arial" w:hAnsi="Arial" w:cs="Arial"/>
          <w:color w:val="000000"/>
          <w:sz w:val="20"/>
          <w:szCs w:val="20"/>
        </w:rPr>
        <w:t>Accordingly, </w:t>
      </w:r>
      <w:r>
        <w:rPr>
          <w:rFonts w:ascii="Arial" w:hAnsi="Arial" w:cs="Arial"/>
          <w:color w:val="000000"/>
          <w:sz w:val="20"/>
          <w:szCs w:val="20"/>
        </w:rPr>
        <w:t>BDO</w:t>
      </w:r>
      <w:r w:rsidRPr="00372AFD">
        <w:rPr>
          <w:rFonts w:ascii="Arial" w:hAnsi="Arial" w:cs="Arial"/>
          <w:color w:val="000000"/>
          <w:sz w:val="20"/>
          <w:szCs w:val="20"/>
        </w:rPr>
        <w:t xml:space="preserve"> has resigned from its role as auditor with effect from </w:t>
      </w:r>
      <w:r>
        <w:rPr>
          <w:rFonts w:ascii="Arial" w:hAnsi="Arial" w:cs="Arial"/>
          <w:color w:val="000000"/>
          <w:sz w:val="20"/>
          <w:szCs w:val="20"/>
        </w:rPr>
        <w:t>29 January 2025</w:t>
      </w:r>
      <w:r w:rsidRPr="00372AFD">
        <w:rPr>
          <w:rFonts w:ascii="Arial" w:hAnsi="Arial" w:cs="Arial"/>
          <w:color w:val="000000"/>
          <w:sz w:val="20"/>
          <w:szCs w:val="20"/>
        </w:rPr>
        <w:t xml:space="preserve">. As required by section 519 of the Companies Act 2006, </w:t>
      </w:r>
      <w:r>
        <w:rPr>
          <w:rFonts w:ascii="Arial" w:hAnsi="Arial" w:cs="Arial"/>
          <w:color w:val="000000"/>
          <w:sz w:val="20"/>
          <w:szCs w:val="20"/>
        </w:rPr>
        <w:t>BDO</w:t>
      </w:r>
      <w:r w:rsidRPr="00372AFD">
        <w:rPr>
          <w:rFonts w:ascii="Arial" w:hAnsi="Arial" w:cs="Arial"/>
          <w:color w:val="000000"/>
          <w:sz w:val="20"/>
          <w:szCs w:val="20"/>
        </w:rPr>
        <w:t xml:space="preserve"> have deposited a statement with the Company that confirms </w:t>
      </w:r>
      <w:r>
        <w:rPr>
          <w:rFonts w:ascii="Arial" w:hAnsi="Arial" w:cs="Arial"/>
          <w:color w:val="000000"/>
          <w:sz w:val="20"/>
          <w:szCs w:val="20"/>
        </w:rPr>
        <w:t xml:space="preserve">that </w:t>
      </w:r>
      <w:r w:rsidR="001E4275">
        <w:rPr>
          <w:rFonts w:ascii="Arial" w:hAnsi="Arial" w:cs="Arial"/>
          <w:color w:val="000000"/>
          <w:sz w:val="20"/>
          <w:szCs w:val="20"/>
        </w:rPr>
        <w:t>none of the reasons for ceasing to hold office and</w:t>
      </w:r>
      <w:r>
        <w:rPr>
          <w:rFonts w:ascii="Arial" w:hAnsi="Arial" w:cs="Arial"/>
          <w:color w:val="000000"/>
          <w:sz w:val="20"/>
          <w:szCs w:val="20"/>
        </w:rPr>
        <w:t xml:space="preserve"> no matters connected with </w:t>
      </w:r>
      <w:r w:rsidRPr="00372AFD">
        <w:rPr>
          <w:rFonts w:ascii="Arial" w:hAnsi="Arial" w:cs="Arial"/>
          <w:color w:val="000000"/>
          <w:sz w:val="20"/>
          <w:szCs w:val="20"/>
        </w:rPr>
        <w:t xml:space="preserve">its resignation as auditor </w:t>
      </w:r>
      <w:r>
        <w:rPr>
          <w:rFonts w:ascii="Arial" w:hAnsi="Arial" w:cs="Arial"/>
          <w:color w:val="000000"/>
          <w:sz w:val="20"/>
          <w:szCs w:val="20"/>
        </w:rPr>
        <w:t>must</w:t>
      </w:r>
      <w:r w:rsidRPr="00372AFD">
        <w:rPr>
          <w:rFonts w:ascii="Arial" w:hAnsi="Arial" w:cs="Arial"/>
          <w:color w:val="000000"/>
          <w:sz w:val="20"/>
          <w:szCs w:val="20"/>
        </w:rPr>
        <w:t xml:space="preserve"> be brought to the attention of members or creditors of the Company.</w:t>
      </w:r>
      <w:r w:rsidR="00435DC5">
        <w:rPr>
          <w:rFonts w:ascii="Arial" w:hAnsi="Arial" w:cs="Arial"/>
          <w:color w:val="000000"/>
          <w:sz w:val="20"/>
          <w:szCs w:val="20"/>
        </w:rPr>
        <w:t xml:space="preserve"> A copy of the </w:t>
      </w:r>
      <w:r w:rsidR="002B7FD8">
        <w:rPr>
          <w:rFonts w:ascii="Arial" w:hAnsi="Arial" w:cs="Arial"/>
          <w:color w:val="000000"/>
          <w:sz w:val="20"/>
          <w:szCs w:val="20"/>
        </w:rPr>
        <w:t xml:space="preserve">section 519 </w:t>
      </w:r>
      <w:r w:rsidR="00435DC5">
        <w:rPr>
          <w:rFonts w:ascii="Arial" w:hAnsi="Arial" w:cs="Arial"/>
          <w:color w:val="000000"/>
          <w:sz w:val="20"/>
          <w:szCs w:val="20"/>
        </w:rPr>
        <w:t>statement can be found below.</w:t>
      </w:r>
    </w:p>
    <w:p w14:paraId="473E6804" w14:textId="4060D03C" w:rsidR="00372AFD" w:rsidRDefault="00372AFD" w:rsidP="005E3F4B">
      <w:pPr>
        <w:pStyle w:val="NormalWeb"/>
        <w:spacing w:after="120"/>
        <w:jc w:val="both"/>
        <w:rPr>
          <w:rFonts w:ascii="Arial" w:hAnsi="Arial" w:cs="Arial"/>
          <w:color w:val="000000"/>
          <w:sz w:val="20"/>
          <w:szCs w:val="20"/>
        </w:rPr>
      </w:pPr>
      <w:r w:rsidRPr="00372AFD">
        <w:rPr>
          <w:rFonts w:ascii="Arial" w:hAnsi="Arial" w:cs="Arial"/>
          <w:color w:val="000000"/>
          <w:sz w:val="20"/>
          <w:szCs w:val="20"/>
        </w:rPr>
        <w:t xml:space="preserve">As required by </w:t>
      </w:r>
      <w:r w:rsidR="003379E2">
        <w:rPr>
          <w:rFonts w:ascii="Arial" w:hAnsi="Arial" w:cs="Arial"/>
          <w:color w:val="000000"/>
          <w:sz w:val="20"/>
          <w:szCs w:val="20"/>
        </w:rPr>
        <w:t xml:space="preserve">UK </w:t>
      </w:r>
      <w:r w:rsidRPr="00372AFD">
        <w:rPr>
          <w:rFonts w:ascii="Arial" w:hAnsi="Arial" w:cs="Arial"/>
          <w:color w:val="000000"/>
          <w:sz w:val="20"/>
          <w:szCs w:val="20"/>
        </w:rPr>
        <w:t xml:space="preserve">Listing Rule </w:t>
      </w:r>
      <w:r w:rsidR="003379E2" w:rsidRPr="003379E2">
        <w:rPr>
          <w:rFonts w:ascii="Arial" w:hAnsi="Arial" w:cs="Arial"/>
          <w:color w:val="000000"/>
          <w:sz w:val="20"/>
          <w:szCs w:val="20"/>
        </w:rPr>
        <w:t>6.4.1R</w:t>
      </w:r>
      <w:r w:rsidRPr="00372AFD">
        <w:rPr>
          <w:rFonts w:ascii="Arial" w:hAnsi="Arial" w:cs="Arial"/>
          <w:color w:val="000000"/>
          <w:sz w:val="20"/>
          <w:szCs w:val="20"/>
        </w:rPr>
        <w:t xml:space="preserve">, </w:t>
      </w:r>
      <w:r w:rsidR="003379E2">
        <w:rPr>
          <w:rFonts w:ascii="Arial" w:hAnsi="Arial" w:cs="Arial"/>
          <w:color w:val="000000"/>
          <w:sz w:val="20"/>
          <w:szCs w:val="20"/>
        </w:rPr>
        <w:t>a copy</w:t>
      </w:r>
      <w:r w:rsidRPr="00372AFD">
        <w:rPr>
          <w:rFonts w:ascii="Arial" w:hAnsi="Arial" w:cs="Arial"/>
          <w:color w:val="000000"/>
          <w:sz w:val="20"/>
          <w:szCs w:val="20"/>
        </w:rPr>
        <w:t xml:space="preserve"> of the </w:t>
      </w:r>
      <w:r w:rsidR="003379E2">
        <w:rPr>
          <w:rFonts w:ascii="Arial" w:hAnsi="Arial" w:cs="Arial"/>
          <w:color w:val="000000"/>
          <w:sz w:val="20"/>
          <w:szCs w:val="20"/>
        </w:rPr>
        <w:t xml:space="preserve">section 519 </w:t>
      </w:r>
      <w:r w:rsidRPr="00372AFD">
        <w:rPr>
          <w:rFonts w:ascii="Arial" w:hAnsi="Arial" w:cs="Arial"/>
          <w:color w:val="000000"/>
          <w:sz w:val="20"/>
          <w:szCs w:val="20"/>
        </w:rPr>
        <w:t>statement will be uploaded to the National Storage Mechanism and will shortly be available for inspection at </w:t>
      </w:r>
      <w:hyperlink r:id="rId6" w:anchor="/nsm/nationalstoragemechanism" w:history="1">
        <w:r w:rsidRPr="00372AFD">
          <w:rPr>
            <w:rStyle w:val="Hyperlink"/>
            <w:rFonts w:ascii="Arial" w:hAnsi="Arial" w:cs="Arial"/>
            <w:sz w:val="20"/>
            <w:szCs w:val="20"/>
          </w:rPr>
          <w:t>https://data.fca.org.uk/#/nsm/nationalstoragemechanism</w:t>
        </w:r>
      </w:hyperlink>
      <w:r w:rsidR="00435DC5">
        <w:rPr>
          <w:rFonts w:ascii="Arial" w:hAnsi="Arial" w:cs="Arial"/>
          <w:color w:val="000000"/>
          <w:sz w:val="20"/>
          <w:szCs w:val="20"/>
        </w:rPr>
        <w:t>.</w:t>
      </w:r>
    </w:p>
    <w:p w14:paraId="623ED02A" w14:textId="526ED852" w:rsidR="00435DC5" w:rsidRPr="00372AFD" w:rsidRDefault="00435DC5" w:rsidP="005E3F4B">
      <w:pPr>
        <w:pStyle w:val="NormalWeb"/>
        <w:spacing w:after="120"/>
        <w:jc w:val="both"/>
        <w:rPr>
          <w:rFonts w:ascii="Arial" w:hAnsi="Arial" w:cs="Arial"/>
          <w:color w:val="000000"/>
          <w:sz w:val="20"/>
          <w:szCs w:val="20"/>
        </w:rPr>
      </w:pPr>
      <w:r>
        <w:rPr>
          <w:rFonts w:ascii="Arial" w:hAnsi="Arial" w:cs="Arial"/>
          <w:color w:val="000000"/>
          <w:sz w:val="20"/>
          <w:szCs w:val="20"/>
        </w:rPr>
        <w:t xml:space="preserve">AJ Bell </w:t>
      </w:r>
      <w:r w:rsidRPr="005E3F4B">
        <w:rPr>
          <w:rFonts w:ascii="Arial" w:hAnsi="Arial" w:cs="Arial"/>
          <w:color w:val="000000"/>
          <w:sz w:val="20"/>
          <w:szCs w:val="20"/>
        </w:rPr>
        <w:t>wish to thank BDO for their service during their tenure as auditor</w:t>
      </w:r>
      <w:r w:rsidR="00E42112">
        <w:rPr>
          <w:rFonts w:ascii="Arial" w:hAnsi="Arial" w:cs="Arial"/>
          <w:color w:val="000000"/>
          <w:sz w:val="20"/>
          <w:szCs w:val="20"/>
        </w:rPr>
        <w:t>.</w:t>
      </w:r>
    </w:p>
    <w:p w14:paraId="0D6FE36B" w14:textId="0C6BDA28" w:rsidR="00A60A8B" w:rsidRPr="00B52134" w:rsidRDefault="00A60A8B" w:rsidP="005E3F4B">
      <w:pPr>
        <w:spacing w:after="120" w:line="240" w:lineRule="auto"/>
        <w:jc w:val="both"/>
        <w:rPr>
          <w:rFonts w:ascii="Arial" w:eastAsia="Times New Roman" w:hAnsi="Arial" w:cs="Arial"/>
          <w:color w:val="000000"/>
          <w:sz w:val="20"/>
          <w:szCs w:val="20"/>
          <w:lang w:eastAsia="en-GB"/>
        </w:rPr>
      </w:pPr>
      <w:r w:rsidRPr="00B52134">
        <w:rPr>
          <w:rFonts w:ascii="Arial" w:eastAsia="Times New Roman" w:hAnsi="Arial" w:cs="Arial"/>
          <w:color w:val="000000"/>
          <w:sz w:val="20"/>
          <w:szCs w:val="20"/>
          <w:lang w:eastAsia="en-GB"/>
        </w:rPr>
        <w:t>For further information, please contact:</w:t>
      </w:r>
    </w:p>
    <w:p w14:paraId="18743200" w14:textId="77777777" w:rsidR="00A60A8B" w:rsidRPr="00B52134" w:rsidRDefault="00A60A8B" w:rsidP="00203449">
      <w:pPr>
        <w:spacing w:after="120" w:line="240" w:lineRule="auto"/>
        <w:jc w:val="both"/>
        <w:rPr>
          <w:rFonts w:ascii="Arial" w:eastAsia="Times New Roman" w:hAnsi="Arial" w:cs="Arial"/>
          <w:b/>
          <w:color w:val="000000"/>
          <w:sz w:val="20"/>
          <w:szCs w:val="20"/>
          <w:lang w:eastAsia="en-GB"/>
        </w:rPr>
      </w:pPr>
      <w:r w:rsidRPr="00B52134">
        <w:rPr>
          <w:rFonts w:ascii="Arial" w:eastAsia="Times New Roman" w:hAnsi="Arial" w:cs="Arial"/>
          <w:b/>
          <w:color w:val="000000"/>
          <w:sz w:val="20"/>
          <w:szCs w:val="20"/>
          <w:lang w:eastAsia="en-GB"/>
        </w:rPr>
        <w:t>AJ Bell plc</w:t>
      </w:r>
    </w:p>
    <w:p w14:paraId="1D7148AC" w14:textId="233B1810" w:rsidR="001D70D9" w:rsidRPr="000C01E3" w:rsidRDefault="001D70D9" w:rsidP="001D70D9">
      <w:pPr>
        <w:pStyle w:val="ci"/>
        <w:rPr>
          <w:rStyle w:val="cg"/>
          <w:rFonts w:ascii="Arial" w:hAnsi="Arial" w:cs="Arial"/>
          <w:sz w:val="20"/>
          <w:szCs w:val="20"/>
          <w:lang w:val="en"/>
        </w:rPr>
      </w:pPr>
      <w:r w:rsidRPr="000C01E3">
        <w:rPr>
          <w:rStyle w:val="cg"/>
          <w:rFonts w:ascii="Arial" w:hAnsi="Arial" w:cs="Arial"/>
          <w:sz w:val="20"/>
          <w:szCs w:val="20"/>
          <w:lang w:val="en"/>
        </w:rPr>
        <w:t xml:space="preserve">Kina Sinclair, </w:t>
      </w:r>
      <w:r w:rsidR="003379E2">
        <w:rPr>
          <w:rStyle w:val="cg"/>
          <w:rFonts w:ascii="Arial" w:hAnsi="Arial" w:cs="Arial"/>
          <w:sz w:val="20"/>
          <w:szCs w:val="20"/>
          <w:lang w:val="en"/>
        </w:rPr>
        <w:t xml:space="preserve">Group Legal Director &amp; </w:t>
      </w:r>
      <w:r w:rsidRPr="000C01E3">
        <w:rPr>
          <w:rStyle w:val="cg"/>
          <w:rFonts w:ascii="Arial" w:hAnsi="Arial" w:cs="Arial"/>
          <w:sz w:val="20"/>
          <w:szCs w:val="20"/>
          <w:lang w:val="en"/>
        </w:rPr>
        <w:t>Company Secretary                         </w:t>
      </w:r>
      <w:r w:rsidR="003379E2">
        <w:rPr>
          <w:rStyle w:val="cg"/>
          <w:rFonts w:ascii="Arial" w:hAnsi="Arial" w:cs="Arial"/>
          <w:sz w:val="20"/>
          <w:szCs w:val="20"/>
          <w:lang w:val="en"/>
        </w:rPr>
        <w:t xml:space="preserve"> </w:t>
      </w:r>
      <w:r w:rsidRPr="000C01E3">
        <w:rPr>
          <w:rStyle w:val="cg"/>
          <w:rFonts w:ascii="Arial" w:hAnsi="Arial" w:cs="Arial"/>
          <w:sz w:val="20"/>
          <w:szCs w:val="20"/>
          <w:lang w:val="en"/>
        </w:rPr>
        <w:t>         +44 (0) 7701 390 708</w:t>
      </w:r>
    </w:p>
    <w:p w14:paraId="1DFDA615" w14:textId="33983B71" w:rsidR="001D70D9" w:rsidRPr="000C01E3" w:rsidRDefault="003379E2" w:rsidP="001D70D9">
      <w:pPr>
        <w:spacing w:after="27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w:t>
      </w:r>
      <w:r w:rsidR="001D70D9" w:rsidRPr="000C01E3">
        <w:rPr>
          <w:rFonts w:ascii="Arial" w:eastAsia="Times New Roman" w:hAnsi="Arial" w:cs="Arial"/>
          <w:color w:val="000000"/>
          <w:sz w:val="20"/>
          <w:szCs w:val="20"/>
          <w:lang w:eastAsia="en-GB"/>
        </w:rPr>
        <w:t xml:space="preserve"> </w:t>
      </w:r>
      <w:r>
        <w:rPr>
          <w:rFonts w:ascii="Arial" w:eastAsia="Times New Roman" w:hAnsi="Arial" w:cs="Arial"/>
          <w:color w:val="000000"/>
          <w:sz w:val="20"/>
          <w:szCs w:val="20"/>
          <w:lang w:eastAsia="en-GB"/>
        </w:rPr>
        <w:t>February</w:t>
      </w:r>
      <w:r w:rsidR="001D70D9" w:rsidRPr="000C01E3">
        <w:rPr>
          <w:rFonts w:ascii="Arial" w:eastAsia="Times New Roman" w:hAnsi="Arial" w:cs="Arial"/>
          <w:color w:val="000000"/>
          <w:sz w:val="20"/>
          <w:szCs w:val="20"/>
          <w:lang w:eastAsia="en-GB"/>
        </w:rPr>
        <w:t xml:space="preserve"> 202</w:t>
      </w:r>
      <w:r w:rsidR="00114A43">
        <w:rPr>
          <w:rFonts w:ascii="Arial" w:eastAsia="Times New Roman" w:hAnsi="Arial" w:cs="Arial"/>
          <w:color w:val="000000"/>
          <w:sz w:val="20"/>
          <w:szCs w:val="20"/>
          <w:lang w:eastAsia="en-GB"/>
        </w:rPr>
        <w:t>5</w:t>
      </w:r>
    </w:p>
    <w:p w14:paraId="1E6D20B9" w14:textId="10EC08F2" w:rsidR="00C6658C" w:rsidRDefault="00C6658C">
      <w:pPr>
        <w:rPr>
          <w:rFonts w:ascii="Arial" w:hAnsi="Arial" w:cs="Arial"/>
          <w:sz w:val="20"/>
          <w:szCs w:val="20"/>
        </w:rPr>
      </w:pPr>
      <w:r>
        <w:rPr>
          <w:rFonts w:ascii="Arial" w:hAnsi="Arial" w:cs="Arial"/>
          <w:sz w:val="20"/>
          <w:szCs w:val="20"/>
        </w:rPr>
        <w:br w:type="page"/>
      </w:r>
    </w:p>
    <w:p w14:paraId="794883DB" w14:textId="2B7B39B5" w:rsidR="00E22CCB" w:rsidRDefault="00E22CCB" w:rsidP="00E22CCB">
      <w:pPr>
        <w:spacing w:before="1" w:after="0" w:line="233" w:lineRule="exact"/>
        <w:ind w:left="72"/>
        <w:textAlignment w:val="baseline"/>
        <w:rPr>
          <w:rFonts w:ascii="Verdana" w:eastAsia="Verdana" w:hAnsi="Verdana" w:cs="Times New Roman"/>
          <w:color w:val="000000"/>
          <w:spacing w:val="-6"/>
          <w:sz w:val="19"/>
          <w:lang w:val="en-US"/>
        </w:rPr>
      </w:pPr>
      <w:bookmarkStart w:id="0" w:name="_Hlk190267951"/>
      <w:r w:rsidRPr="00E22CCB">
        <w:rPr>
          <w:rFonts w:ascii="Times New Roman" w:eastAsia="PMingLiU" w:hAnsi="Times New Roman" w:cs="Times New Roman"/>
          <w:noProof/>
          <w:lang w:val="en-US"/>
        </w:rPr>
        <w:lastRenderedPageBreak/>
        <mc:AlternateContent>
          <mc:Choice Requires="wps">
            <w:drawing>
              <wp:anchor distT="0" distB="0" distL="0" distR="0" simplePos="0" relativeHeight="251659264" behindDoc="1" locked="0" layoutInCell="1" allowOverlap="1" wp14:anchorId="65F0C108" wp14:editId="2E4434FF">
                <wp:simplePos x="0" y="0"/>
                <wp:positionH relativeFrom="page">
                  <wp:posOffset>3416300</wp:posOffset>
                </wp:positionH>
                <wp:positionV relativeFrom="page">
                  <wp:posOffset>451605</wp:posOffset>
                </wp:positionV>
                <wp:extent cx="3060700" cy="358140"/>
                <wp:effectExtent l="0" t="0" r="0" b="3810"/>
                <wp:wrapSquare wrapText="bothSides"/>
                <wp:docPr id="148308668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850"/>
                              <w:gridCol w:w="350"/>
                              <w:gridCol w:w="413"/>
                              <w:gridCol w:w="384"/>
                              <w:gridCol w:w="754"/>
                              <w:gridCol w:w="2069"/>
                            </w:tblGrid>
                            <w:tr w:rsidR="00E22CCB" w14:paraId="1F28D9E4" w14:textId="77777777">
                              <w:tblPrEx>
                                <w:tblCellMar>
                                  <w:top w:w="0" w:type="dxa"/>
                                  <w:bottom w:w="0" w:type="dxa"/>
                                </w:tblCellMar>
                              </w:tblPrEx>
                              <w:trPr>
                                <w:trHeight w:hRule="exact" w:val="357"/>
                              </w:trPr>
                              <w:tc>
                                <w:tcPr>
                                  <w:tcW w:w="850" w:type="dxa"/>
                                  <w:tcBorders>
                                    <w:top w:val="none" w:sz="0" w:space="0" w:color="020000"/>
                                    <w:left w:val="none" w:sz="0" w:space="0" w:color="020000"/>
                                    <w:bottom w:val="none" w:sz="0" w:space="0" w:color="020000"/>
                                    <w:right w:val="none" w:sz="0" w:space="0" w:color="020000"/>
                                  </w:tcBorders>
                                </w:tcPr>
                                <w:p w14:paraId="10A14FC3" w14:textId="77777777" w:rsidR="00E22CCB" w:rsidRDefault="00E22CCB">
                                  <w:pPr>
                                    <w:spacing w:before="173" w:line="179" w:lineRule="exact"/>
                                    <w:ind w:right="67"/>
                                    <w:jc w:val="right"/>
                                    <w:textAlignment w:val="baseline"/>
                                    <w:rPr>
                                      <w:rFonts w:ascii="Verdana" w:eastAsia="Verdana" w:hAnsi="Verdana"/>
                                      <w:color w:val="000000"/>
                                      <w:sz w:val="15"/>
                                    </w:rPr>
                                  </w:pPr>
                                  <w:r>
                                    <w:rPr>
                                      <w:rFonts w:ascii="Verdana" w:eastAsia="Verdana" w:hAnsi="Verdana"/>
                                      <w:color w:val="000000"/>
                                      <w:sz w:val="15"/>
                                      <w:lang w:val="en-US"/>
                                    </w:rPr>
                                    <w:t>Tel:</w:t>
                                  </w:r>
                                </w:p>
                              </w:tc>
                              <w:tc>
                                <w:tcPr>
                                  <w:tcW w:w="350" w:type="dxa"/>
                                  <w:tcBorders>
                                    <w:top w:val="none" w:sz="0" w:space="0" w:color="020000"/>
                                    <w:left w:val="none" w:sz="0" w:space="0" w:color="020000"/>
                                    <w:bottom w:val="none" w:sz="0" w:space="0" w:color="020000"/>
                                    <w:right w:val="none" w:sz="0" w:space="0" w:color="020000"/>
                                  </w:tcBorders>
                                </w:tcPr>
                                <w:p w14:paraId="177DB439" w14:textId="77777777" w:rsidR="00E22CCB" w:rsidRDefault="00E22CCB">
                                  <w:pPr>
                                    <w:spacing w:before="173" w:line="179" w:lineRule="exact"/>
                                    <w:jc w:val="center"/>
                                    <w:textAlignment w:val="baseline"/>
                                    <w:rPr>
                                      <w:rFonts w:ascii="Verdana" w:eastAsia="Verdana" w:hAnsi="Verdana"/>
                                      <w:color w:val="000000"/>
                                      <w:sz w:val="15"/>
                                    </w:rPr>
                                  </w:pPr>
                                  <w:r>
                                    <w:rPr>
                                      <w:rFonts w:ascii="Verdana" w:eastAsia="Verdana" w:hAnsi="Verdana"/>
                                      <w:color w:val="000000"/>
                                      <w:sz w:val="15"/>
                                      <w:lang w:val="en-US"/>
                                    </w:rPr>
                                    <w:t>+44</w:t>
                                  </w:r>
                                </w:p>
                              </w:tc>
                              <w:tc>
                                <w:tcPr>
                                  <w:tcW w:w="413" w:type="dxa"/>
                                  <w:tcBorders>
                                    <w:top w:val="none" w:sz="0" w:space="0" w:color="020000"/>
                                    <w:left w:val="none" w:sz="0" w:space="0" w:color="020000"/>
                                    <w:bottom w:val="none" w:sz="0" w:space="0" w:color="020000"/>
                                    <w:right w:val="none" w:sz="0" w:space="0" w:color="020000"/>
                                  </w:tcBorders>
                                </w:tcPr>
                                <w:p w14:paraId="4C77B404" w14:textId="77777777" w:rsidR="00E22CCB" w:rsidRDefault="00E22CCB">
                                  <w:pPr>
                                    <w:spacing w:before="173" w:line="179" w:lineRule="exact"/>
                                    <w:jc w:val="center"/>
                                    <w:textAlignment w:val="baseline"/>
                                    <w:rPr>
                                      <w:rFonts w:ascii="Verdana" w:eastAsia="Verdana" w:hAnsi="Verdana"/>
                                      <w:color w:val="000000"/>
                                      <w:spacing w:val="-21"/>
                                      <w:sz w:val="15"/>
                                    </w:rPr>
                                  </w:pPr>
                                  <w:r>
                                    <w:rPr>
                                      <w:rFonts w:ascii="Verdana" w:eastAsia="Verdana" w:hAnsi="Verdana"/>
                                      <w:color w:val="000000"/>
                                      <w:spacing w:val="-21"/>
                                      <w:sz w:val="15"/>
                                      <w:lang w:val="en-US"/>
                                    </w:rPr>
                                    <w:t>(0)20</w:t>
                                  </w:r>
                                </w:p>
                              </w:tc>
                              <w:tc>
                                <w:tcPr>
                                  <w:tcW w:w="384" w:type="dxa"/>
                                  <w:tcBorders>
                                    <w:top w:val="none" w:sz="0" w:space="0" w:color="020000"/>
                                    <w:left w:val="none" w:sz="0" w:space="0" w:color="020000"/>
                                    <w:bottom w:val="none" w:sz="0" w:space="0" w:color="020000"/>
                                    <w:right w:val="none" w:sz="0" w:space="0" w:color="020000"/>
                                  </w:tcBorders>
                                </w:tcPr>
                                <w:p w14:paraId="2741D7F8" w14:textId="77777777" w:rsidR="00E22CCB" w:rsidRDefault="00E22CCB">
                                  <w:pPr>
                                    <w:spacing w:before="173" w:line="179" w:lineRule="exact"/>
                                    <w:jc w:val="center"/>
                                    <w:textAlignment w:val="baseline"/>
                                    <w:rPr>
                                      <w:rFonts w:ascii="Verdana" w:eastAsia="Verdana" w:hAnsi="Verdana"/>
                                      <w:color w:val="000000"/>
                                      <w:sz w:val="15"/>
                                    </w:rPr>
                                  </w:pPr>
                                  <w:r>
                                    <w:rPr>
                                      <w:rFonts w:ascii="Verdana" w:eastAsia="Verdana" w:hAnsi="Verdana"/>
                                      <w:color w:val="000000"/>
                                      <w:sz w:val="15"/>
                                      <w:lang w:val="en-US"/>
                                    </w:rPr>
                                    <w:t>7486</w:t>
                                  </w:r>
                                </w:p>
                              </w:tc>
                              <w:tc>
                                <w:tcPr>
                                  <w:tcW w:w="754" w:type="dxa"/>
                                  <w:tcBorders>
                                    <w:top w:val="none" w:sz="0" w:space="0" w:color="020000"/>
                                    <w:left w:val="none" w:sz="0" w:space="0" w:color="020000"/>
                                    <w:bottom w:val="none" w:sz="0" w:space="0" w:color="020000"/>
                                    <w:right w:val="none" w:sz="0" w:space="0" w:color="020000"/>
                                  </w:tcBorders>
                                </w:tcPr>
                                <w:p w14:paraId="240708C2" w14:textId="77777777" w:rsidR="00E22CCB" w:rsidRDefault="00E22CCB">
                                  <w:pPr>
                                    <w:spacing w:before="173" w:line="179" w:lineRule="exact"/>
                                    <w:ind w:right="206"/>
                                    <w:jc w:val="right"/>
                                    <w:textAlignment w:val="baseline"/>
                                    <w:rPr>
                                      <w:rFonts w:ascii="Verdana" w:eastAsia="Verdana" w:hAnsi="Verdana"/>
                                      <w:color w:val="000000"/>
                                      <w:sz w:val="15"/>
                                    </w:rPr>
                                  </w:pPr>
                                  <w:r>
                                    <w:rPr>
                                      <w:rFonts w:ascii="Verdana" w:eastAsia="Verdana" w:hAnsi="Verdana"/>
                                      <w:color w:val="000000"/>
                                      <w:sz w:val="15"/>
                                      <w:lang w:val="en-US"/>
                                    </w:rPr>
                                    <w:t>5888</w:t>
                                  </w:r>
                                </w:p>
                              </w:tc>
                              <w:tc>
                                <w:tcPr>
                                  <w:tcW w:w="2069" w:type="dxa"/>
                                  <w:tcBorders>
                                    <w:top w:val="none" w:sz="0" w:space="0" w:color="020000"/>
                                    <w:left w:val="none" w:sz="0" w:space="0" w:color="020000"/>
                                    <w:bottom w:val="none" w:sz="0" w:space="0" w:color="020000"/>
                                    <w:right w:val="none" w:sz="0" w:space="0" w:color="020000"/>
                                  </w:tcBorders>
                                </w:tcPr>
                                <w:p w14:paraId="3CE7AEC7" w14:textId="77777777" w:rsidR="00E22CCB" w:rsidRDefault="00E22CCB">
                                  <w:pPr>
                                    <w:spacing w:before="173" w:line="179" w:lineRule="exact"/>
                                    <w:ind w:left="394"/>
                                    <w:textAlignment w:val="baseline"/>
                                    <w:rPr>
                                      <w:rFonts w:ascii="Verdana" w:eastAsia="Verdana" w:hAnsi="Verdana"/>
                                      <w:color w:val="000000"/>
                                      <w:sz w:val="15"/>
                                    </w:rPr>
                                  </w:pPr>
                                  <w:r>
                                    <w:rPr>
                                      <w:rFonts w:ascii="Verdana" w:eastAsia="Verdana" w:hAnsi="Verdana"/>
                                      <w:color w:val="000000"/>
                                      <w:sz w:val="15"/>
                                      <w:lang w:val="en-US"/>
                                    </w:rPr>
                                    <w:t>55 Baker Street</w:t>
                                  </w:r>
                                </w:p>
                              </w:tc>
                            </w:tr>
                            <w:tr w:rsidR="00E22CCB" w14:paraId="408A7C1E" w14:textId="77777777">
                              <w:tblPrEx>
                                <w:tblCellMar>
                                  <w:top w:w="0" w:type="dxa"/>
                                  <w:bottom w:w="0" w:type="dxa"/>
                                </w:tblCellMar>
                              </w:tblPrEx>
                              <w:trPr>
                                <w:trHeight w:hRule="exact" w:val="207"/>
                              </w:trPr>
                              <w:tc>
                                <w:tcPr>
                                  <w:tcW w:w="850" w:type="dxa"/>
                                  <w:tcBorders>
                                    <w:top w:val="none" w:sz="0" w:space="0" w:color="020000"/>
                                    <w:left w:val="none" w:sz="0" w:space="0" w:color="020000"/>
                                    <w:bottom w:val="none" w:sz="0" w:space="0" w:color="020000"/>
                                    <w:right w:val="none" w:sz="0" w:space="0" w:color="020000"/>
                                  </w:tcBorders>
                                  <w:vAlign w:val="center"/>
                                </w:tcPr>
                                <w:p w14:paraId="7D3BD23F" w14:textId="77777777" w:rsidR="00E22CCB" w:rsidRDefault="00E22CCB">
                                  <w:pPr>
                                    <w:spacing w:after="5" w:line="184" w:lineRule="exact"/>
                                    <w:ind w:right="67"/>
                                    <w:jc w:val="right"/>
                                    <w:textAlignment w:val="baseline"/>
                                    <w:rPr>
                                      <w:rFonts w:ascii="Verdana" w:eastAsia="Verdana" w:hAnsi="Verdana"/>
                                      <w:color w:val="000000"/>
                                      <w:sz w:val="15"/>
                                    </w:rPr>
                                  </w:pPr>
                                  <w:r>
                                    <w:rPr>
                                      <w:rFonts w:ascii="Verdana" w:eastAsia="Verdana" w:hAnsi="Verdana"/>
                                      <w:color w:val="000000"/>
                                      <w:sz w:val="15"/>
                                      <w:lang w:val="en-US"/>
                                    </w:rPr>
                                    <w:t>Fax:</w:t>
                                  </w:r>
                                </w:p>
                              </w:tc>
                              <w:tc>
                                <w:tcPr>
                                  <w:tcW w:w="350" w:type="dxa"/>
                                  <w:tcBorders>
                                    <w:top w:val="none" w:sz="0" w:space="0" w:color="020000"/>
                                    <w:left w:val="none" w:sz="0" w:space="0" w:color="020000"/>
                                    <w:bottom w:val="none" w:sz="0" w:space="0" w:color="020000"/>
                                    <w:right w:val="none" w:sz="0" w:space="0" w:color="020000"/>
                                  </w:tcBorders>
                                  <w:vAlign w:val="center"/>
                                </w:tcPr>
                                <w:p w14:paraId="7AFDB398" w14:textId="77777777" w:rsidR="00E22CCB" w:rsidRDefault="00E22CCB">
                                  <w:pPr>
                                    <w:spacing w:after="5" w:line="184" w:lineRule="exact"/>
                                    <w:jc w:val="center"/>
                                    <w:textAlignment w:val="baseline"/>
                                    <w:rPr>
                                      <w:rFonts w:ascii="Verdana" w:eastAsia="Verdana" w:hAnsi="Verdana"/>
                                      <w:color w:val="000000"/>
                                      <w:sz w:val="15"/>
                                    </w:rPr>
                                  </w:pPr>
                                  <w:r>
                                    <w:rPr>
                                      <w:rFonts w:ascii="Verdana" w:eastAsia="Verdana" w:hAnsi="Verdana"/>
                                      <w:color w:val="000000"/>
                                      <w:sz w:val="15"/>
                                      <w:lang w:val="en-US"/>
                                    </w:rPr>
                                    <w:t>+44</w:t>
                                  </w:r>
                                </w:p>
                              </w:tc>
                              <w:tc>
                                <w:tcPr>
                                  <w:tcW w:w="413" w:type="dxa"/>
                                  <w:tcBorders>
                                    <w:top w:val="none" w:sz="0" w:space="0" w:color="020000"/>
                                    <w:left w:val="none" w:sz="0" w:space="0" w:color="020000"/>
                                    <w:bottom w:val="none" w:sz="0" w:space="0" w:color="020000"/>
                                    <w:right w:val="none" w:sz="0" w:space="0" w:color="020000"/>
                                  </w:tcBorders>
                                  <w:vAlign w:val="center"/>
                                </w:tcPr>
                                <w:p w14:paraId="71DFC008" w14:textId="77777777" w:rsidR="00E22CCB" w:rsidRDefault="00E22CCB">
                                  <w:pPr>
                                    <w:spacing w:after="4" w:line="184" w:lineRule="exact"/>
                                    <w:jc w:val="center"/>
                                    <w:textAlignment w:val="baseline"/>
                                    <w:rPr>
                                      <w:rFonts w:ascii="Verdana" w:eastAsia="Verdana" w:hAnsi="Verdana"/>
                                      <w:color w:val="000000"/>
                                      <w:spacing w:val="-21"/>
                                      <w:sz w:val="15"/>
                                    </w:rPr>
                                  </w:pPr>
                                  <w:r>
                                    <w:rPr>
                                      <w:rFonts w:ascii="Verdana" w:eastAsia="Verdana" w:hAnsi="Verdana"/>
                                      <w:color w:val="000000"/>
                                      <w:spacing w:val="-21"/>
                                      <w:sz w:val="15"/>
                                      <w:lang w:val="en-US"/>
                                    </w:rPr>
                                    <w:t>(0)20</w:t>
                                  </w:r>
                                </w:p>
                              </w:tc>
                              <w:tc>
                                <w:tcPr>
                                  <w:tcW w:w="384" w:type="dxa"/>
                                  <w:tcBorders>
                                    <w:top w:val="none" w:sz="0" w:space="0" w:color="020000"/>
                                    <w:left w:val="none" w:sz="0" w:space="0" w:color="020000"/>
                                    <w:bottom w:val="none" w:sz="0" w:space="0" w:color="020000"/>
                                    <w:right w:val="none" w:sz="0" w:space="0" w:color="020000"/>
                                  </w:tcBorders>
                                  <w:vAlign w:val="center"/>
                                </w:tcPr>
                                <w:p w14:paraId="2FD6EFD0" w14:textId="77777777" w:rsidR="00E22CCB" w:rsidRDefault="00E22CCB">
                                  <w:pPr>
                                    <w:spacing w:after="5" w:line="184" w:lineRule="exact"/>
                                    <w:jc w:val="center"/>
                                    <w:textAlignment w:val="baseline"/>
                                    <w:rPr>
                                      <w:rFonts w:ascii="Verdana" w:eastAsia="Verdana" w:hAnsi="Verdana"/>
                                      <w:color w:val="000000"/>
                                      <w:sz w:val="15"/>
                                    </w:rPr>
                                  </w:pPr>
                                  <w:r>
                                    <w:rPr>
                                      <w:rFonts w:ascii="Verdana" w:eastAsia="Verdana" w:hAnsi="Verdana"/>
                                      <w:color w:val="000000"/>
                                      <w:sz w:val="15"/>
                                      <w:lang w:val="en-US"/>
                                    </w:rPr>
                                    <w:t>7487</w:t>
                                  </w:r>
                                </w:p>
                              </w:tc>
                              <w:tc>
                                <w:tcPr>
                                  <w:tcW w:w="754" w:type="dxa"/>
                                  <w:tcBorders>
                                    <w:top w:val="none" w:sz="0" w:space="0" w:color="020000"/>
                                    <w:left w:val="none" w:sz="0" w:space="0" w:color="020000"/>
                                    <w:bottom w:val="none" w:sz="0" w:space="0" w:color="020000"/>
                                    <w:right w:val="none" w:sz="0" w:space="0" w:color="020000"/>
                                  </w:tcBorders>
                                  <w:vAlign w:val="center"/>
                                </w:tcPr>
                                <w:p w14:paraId="63BAD09B" w14:textId="77777777" w:rsidR="00E22CCB" w:rsidRDefault="00E22CCB">
                                  <w:pPr>
                                    <w:spacing w:after="5" w:line="184" w:lineRule="exact"/>
                                    <w:ind w:right="206"/>
                                    <w:jc w:val="right"/>
                                    <w:textAlignment w:val="baseline"/>
                                    <w:rPr>
                                      <w:rFonts w:ascii="Verdana" w:eastAsia="Verdana" w:hAnsi="Verdana"/>
                                      <w:color w:val="000000"/>
                                      <w:sz w:val="15"/>
                                    </w:rPr>
                                  </w:pPr>
                                  <w:r>
                                    <w:rPr>
                                      <w:rFonts w:ascii="Verdana" w:eastAsia="Verdana" w:hAnsi="Verdana"/>
                                      <w:color w:val="000000"/>
                                      <w:sz w:val="15"/>
                                      <w:lang w:val="en-US"/>
                                    </w:rPr>
                                    <w:t>3686</w:t>
                                  </w:r>
                                </w:p>
                              </w:tc>
                              <w:tc>
                                <w:tcPr>
                                  <w:tcW w:w="2069" w:type="dxa"/>
                                  <w:tcBorders>
                                    <w:top w:val="none" w:sz="0" w:space="0" w:color="020000"/>
                                    <w:left w:val="none" w:sz="0" w:space="0" w:color="020000"/>
                                    <w:bottom w:val="none" w:sz="0" w:space="0" w:color="020000"/>
                                    <w:right w:val="none" w:sz="0" w:space="0" w:color="020000"/>
                                  </w:tcBorders>
                                  <w:vAlign w:val="center"/>
                                </w:tcPr>
                                <w:p w14:paraId="10E1C68B" w14:textId="77777777" w:rsidR="00E22CCB" w:rsidRDefault="00E22CCB">
                                  <w:pPr>
                                    <w:spacing w:after="5" w:line="184" w:lineRule="exact"/>
                                    <w:ind w:left="394"/>
                                    <w:textAlignment w:val="baseline"/>
                                    <w:rPr>
                                      <w:rFonts w:ascii="Verdana" w:eastAsia="Verdana" w:hAnsi="Verdana"/>
                                      <w:color w:val="000000"/>
                                      <w:sz w:val="15"/>
                                    </w:rPr>
                                  </w:pPr>
                                  <w:r>
                                    <w:rPr>
                                      <w:rFonts w:ascii="Verdana" w:eastAsia="Verdana" w:hAnsi="Verdana"/>
                                      <w:color w:val="000000"/>
                                      <w:sz w:val="15"/>
                                      <w:lang w:val="en-US"/>
                                    </w:rPr>
                                    <w:t>London W1U 7EU</w:t>
                                  </w:r>
                                </w:p>
                              </w:tc>
                            </w:tr>
                          </w:tbl>
                          <w:p w14:paraId="1BC85887" w14:textId="77777777" w:rsidR="00E22CCB" w:rsidRDefault="00E22CCB" w:rsidP="00E22C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0C108" id="_x0000_t202" coordsize="21600,21600" o:spt="202" path="m,l,21600r21600,l21600,xe">
                <v:stroke joinstyle="miter"/>
                <v:path gradientshapeok="t" o:connecttype="rect"/>
              </v:shapetype>
              <v:shape id="Text Box 16" o:spid="_x0000_s1026" type="#_x0000_t202" style="position:absolute;left:0;text-align:left;margin-left:269pt;margin-top:35.55pt;width:241pt;height:28.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50"/>
                        <w:gridCol w:w="350"/>
                        <w:gridCol w:w="413"/>
                        <w:gridCol w:w="384"/>
                        <w:gridCol w:w="754"/>
                        <w:gridCol w:w="2069"/>
                      </w:tblGrid>
                      <w:tr w:rsidR="00E22CCB" w14:paraId="1F28D9E4" w14:textId="77777777">
                        <w:tblPrEx>
                          <w:tblCellMar>
                            <w:top w:w="0" w:type="dxa"/>
                            <w:bottom w:w="0" w:type="dxa"/>
                          </w:tblCellMar>
                        </w:tblPrEx>
                        <w:trPr>
                          <w:trHeight w:hRule="exact" w:val="357"/>
                        </w:trPr>
                        <w:tc>
                          <w:tcPr>
                            <w:tcW w:w="850" w:type="dxa"/>
                            <w:tcBorders>
                              <w:top w:val="none" w:sz="0" w:space="0" w:color="020000"/>
                              <w:left w:val="none" w:sz="0" w:space="0" w:color="020000"/>
                              <w:bottom w:val="none" w:sz="0" w:space="0" w:color="020000"/>
                              <w:right w:val="none" w:sz="0" w:space="0" w:color="020000"/>
                            </w:tcBorders>
                          </w:tcPr>
                          <w:p w14:paraId="10A14FC3" w14:textId="77777777" w:rsidR="00E22CCB" w:rsidRDefault="00E22CCB">
                            <w:pPr>
                              <w:spacing w:before="173" w:line="179" w:lineRule="exact"/>
                              <w:ind w:right="67"/>
                              <w:jc w:val="right"/>
                              <w:textAlignment w:val="baseline"/>
                              <w:rPr>
                                <w:rFonts w:ascii="Verdana" w:eastAsia="Verdana" w:hAnsi="Verdana"/>
                                <w:color w:val="000000"/>
                                <w:sz w:val="15"/>
                              </w:rPr>
                            </w:pPr>
                            <w:r>
                              <w:rPr>
                                <w:rFonts w:ascii="Verdana" w:eastAsia="Verdana" w:hAnsi="Verdana"/>
                                <w:color w:val="000000"/>
                                <w:sz w:val="15"/>
                                <w:lang w:val="en-US"/>
                              </w:rPr>
                              <w:t>Tel:</w:t>
                            </w:r>
                          </w:p>
                        </w:tc>
                        <w:tc>
                          <w:tcPr>
                            <w:tcW w:w="350" w:type="dxa"/>
                            <w:tcBorders>
                              <w:top w:val="none" w:sz="0" w:space="0" w:color="020000"/>
                              <w:left w:val="none" w:sz="0" w:space="0" w:color="020000"/>
                              <w:bottom w:val="none" w:sz="0" w:space="0" w:color="020000"/>
                              <w:right w:val="none" w:sz="0" w:space="0" w:color="020000"/>
                            </w:tcBorders>
                          </w:tcPr>
                          <w:p w14:paraId="177DB439" w14:textId="77777777" w:rsidR="00E22CCB" w:rsidRDefault="00E22CCB">
                            <w:pPr>
                              <w:spacing w:before="173" w:line="179" w:lineRule="exact"/>
                              <w:jc w:val="center"/>
                              <w:textAlignment w:val="baseline"/>
                              <w:rPr>
                                <w:rFonts w:ascii="Verdana" w:eastAsia="Verdana" w:hAnsi="Verdana"/>
                                <w:color w:val="000000"/>
                                <w:sz w:val="15"/>
                              </w:rPr>
                            </w:pPr>
                            <w:r>
                              <w:rPr>
                                <w:rFonts w:ascii="Verdana" w:eastAsia="Verdana" w:hAnsi="Verdana"/>
                                <w:color w:val="000000"/>
                                <w:sz w:val="15"/>
                                <w:lang w:val="en-US"/>
                              </w:rPr>
                              <w:t>+44</w:t>
                            </w:r>
                          </w:p>
                        </w:tc>
                        <w:tc>
                          <w:tcPr>
                            <w:tcW w:w="413" w:type="dxa"/>
                            <w:tcBorders>
                              <w:top w:val="none" w:sz="0" w:space="0" w:color="020000"/>
                              <w:left w:val="none" w:sz="0" w:space="0" w:color="020000"/>
                              <w:bottom w:val="none" w:sz="0" w:space="0" w:color="020000"/>
                              <w:right w:val="none" w:sz="0" w:space="0" w:color="020000"/>
                            </w:tcBorders>
                          </w:tcPr>
                          <w:p w14:paraId="4C77B404" w14:textId="77777777" w:rsidR="00E22CCB" w:rsidRDefault="00E22CCB">
                            <w:pPr>
                              <w:spacing w:before="173" w:line="179" w:lineRule="exact"/>
                              <w:jc w:val="center"/>
                              <w:textAlignment w:val="baseline"/>
                              <w:rPr>
                                <w:rFonts w:ascii="Verdana" w:eastAsia="Verdana" w:hAnsi="Verdana"/>
                                <w:color w:val="000000"/>
                                <w:spacing w:val="-21"/>
                                <w:sz w:val="15"/>
                              </w:rPr>
                            </w:pPr>
                            <w:r>
                              <w:rPr>
                                <w:rFonts w:ascii="Verdana" w:eastAsia="Verdana" w:hAnsi="Verdana"/>
                                <w:color w:val="000000"/>
                                <w:spacing w:val="-21"/>
                                <w:sz w:val="15"/>
                                <w:lang w:val="en-US"/>
                              </w:rPr>
                              <w:t>(0)20</w:t>
                            </w:r>
                          </w:p>
                        </w:tc>
                        <w:tc>
                          <w:tcPr>
                            <w:tcW w:w="384" w:type="dxa"/>
                            <w:tcBorders>
                              <w:top w:val="none" w:sz="0" w:space="0" w:color="020000"/>
                              <w:left w:val="none" w:sz="0" w:space="0" w:color="020000"/>
                              <w:bottom w:val="none" w:sz="0" w:space="0" w:color="020000"/>
                              <w:right w:val="none" w:sz="0" w:space="0" w:color="020000"/>
                            </w:tcBorders>
                          </w:tcPr>
                          <w:p w14:paraId="2741D7F8" w14:textId="77777777" w:rsidR="00E22CCB" w:rsidRDefault="00E22CCB">
                            <w:pPr>
                              <w:spacing w:before="173" w:line="179" w:lineRule="exact"/>
                              <w:jc w:val="center"/>
                              <w:textAlignment w:val="baseline"/>
                              <w:rPr>
                                <w:rFonts w:ascii="Verdana" w:eastAsia="Verdana" w:hAnsi="Verdana"/>
                                <w:color w:val="000000"/>
                                <w:sz w:val="15"/>
                              </w:rPr>
                            </w:pPr>
                            <w:r>
                              <w:rPr>
                                <w:rFonts w:ascii="Verdana" w:eastAsia="Verdana" w:hAnsi="Verdana"/>
                                <w:color w:val="000000"/>
                                <w:sz w:val="15"/>
                                <w:lang w:val="en-US"/>
                              </w:rPr>
                              <w:t>7486</w:t>
                            </w:r>
                          </w:p>
                        </w:tc>
                        <w:tc>
                          <w:tcPr>
                            <w:tcW w:w="754" w:type="dxa"/>
                            <w:tcBorders>
                              <w:top w:val="none" w:sz="0" w:space="0" w:color="020000"/>
                              <w:left w:val="none" w:sz="0" w:space="0" w:color="020000"/>
                              <w:bottom w:val="none" w:sz="0" w:space="0" w:color="020000"/>
                              <w:right w:val="none" w:sz="0" w:space="0" w:color="020000"/>
                            </w:tcBorders>
                          </w:tcPr>
                          <w:p w14:paraId="240708C2" w14:textId="77777777" w:rsidR="00E22CCB" w:rsidRDefault="00E22CCB">
                            <w:pPr>
                              <w:spacing w:before="173" w:line="179" w:lineRule="exact"/>
                              <w:ind w:right="206"/>
                              <w:jc w:val="right"/>
                              <w:textAlignment w:val="baseline"/>
                              <w:rPr>
                                <w:rFonts w:ascii="Verdana" w:eastAsia="Verdana" w:hAnsi="Verdana"/>
                                <w:color w:val="000000"/>
                                <w:sz w:val="15"/>
                              </w:rPr>
                            </w:pPr>
                            <w:r>
                              <w:rPr>
                                <w:rFonts w:ascii="Verdana" w:eastAsia="Verdana" w:hAnsi="Verdana"/>
                                <w:color w:val="000000"/>
                                <w:sz w:val="15"/>
                                <w:lang w:val="en-US"/>
                              </w:rPr>
                              <w:t>5888</w:t>
                            </w:r>
                          </w:p>
                        </w:tc>
                        <w:tc>
                          <w:tcPr>
                            <w:tcW w:w="2069" w:type="dxa"/>
                            <w:tcBorders>
                              <w:top w:val="none" w:sz="0" w:space="0" w:color="020000"/>
                              <w:left w:val="none" w:sz="0" w:space="0" w:color="020000"/>
                              <w:bottom w:val="none" w:sz="0" w:space="0" w:color="020000"/>
                              <w:right w:val="none" w:sz="0" w:space="0" w:color="020000"/>
                            </w:tcBorders>
                          </w:tcPr>
                          <w:p w14:paraId="3CE7AEC7" w14:textId="77777777" w:rsidR="00E22CCB" w:rsidRDefault="00E22CCB">
                            <w:pPr>
                              <w:spacing w:before="173" w:line="179" w:lineRule="exact"/>
                              <w:ind w:left="394"/>
                              <w:textAlignment w:val="baseline"/>
                              <w:rPr>
                                <w:rFonts w:ascii="Verdana" w:eastAsia="Verdana" w:hAnsi="Verdana"/>
                                <w:color w:val="000000"/>
                                <w:sz w:val="15"/>
                              </w:rPr>
                            </w:pPr>
                            <w:r>
                              <w:rPr>
                                <w:rFonts w:ascii="Verdana" w:eastAsia="Verdana" w:hAnsi="Verdana"/>
                                <w:color w:val="000000"/>
                                <w:sz w:val="15"/>
                                <w:lang w:val="en-US"/>
                              </w:rPr>
                              <w:t>55 Baker Street</w:t>
                            </w:r>
                          </w:p>
                        </w:tc>
                      </w:tr>
                      <w:tr w:rsidR="00E22CCB" w14:paraId="408A7C1E" w14:textId="77777777">
                        <w:tblPrEx>
                          <w:tblCellMar>
                            <w:top w:w="0" w:type="dxa"/>
                            <w:bottom w:w="0" w:type="dxa"/>
                          </w:tblCellMar>
                        </w:tblPrEx>
                        <w:trPr>
                          <w:trHeight w:hRule="exact" w:val="207"/>
                        </w:trPr>
                        <w:tc>
                          <w:tcPr>
                            <w:tcW w:w="850" w:type="dxa"/>
                            <w:tcBorders>
                              <w:top w:val="none" w:sz="0" w:space="0" w:color="020000"/>
                              <w:left w:val="none" w:sz="0" w:space="0" w:color="020000"/>
                              <w:bottom w:val="none" w:sz="0" w:space="0" w:color="020000"/>
                              <w:right w:val="none" w:sz="0" w:space="0" w:color="020000"/>
                            </w:tcBorders>
                            <w:vAlign w:val="center"/>
                          </w:tcPr>
                          <w:p w14:paraId="7D3BD23F" w14:textId="77777777" w:rsidR="00E22CCB" w:rsidRDefault="00E22CCB">
                            <w:pPr>
                              <w:spacing w:after="5" w:line="184" w:lineRule="exact"/>
                              <w:ind w:right="67"/>
                              <w:jc w:val="right"/>
                              <w:textAlignment w:val="baseline"/>
                              <w:rPr>
                                <w:rFonts w:ascii="Verdana" w:eastAsia="Verdana" w:hAnsi="Verdana"/>
                                <w:color w:val="000000"/>
                                <w:sz w:val="15"/>
                              </w:rPr>
                            </w:pPr>
                            <w:r>
                              <w:rPr>
                                <w:rFonts w:ascii="Verdana" w:eastAsia="Verdana" w:hAnsi="Verdana"/>
                                <w:color w:val="000000"/>
                                <w:sz w:val="15"/>
                                <w:lang w:val="en-US"/>
                              </w:rPr>
                              <w:t>Fax:</w:t>
                            </w:r>
                          </w:p>
                        </w:tc>
                        <w:tc>
                          <w:tcPr>
                            <w:tcW w:w="350" w:type="dxa"/>
                            <w:tcBorders>
                              <w:top w:val="none" w:sz="0" w:space="0" w:color="020000"/>
                              <w:left w:val="none" w:sz="0" w:space="0" w:color="020000"/>
                              <w:bottom w:val="none" w:sz="0" w:space="0" w:color="020000"/>
                              <w:right w:val="none" w:sz="0" w:space="0" w:color="020000"/>
                            </w:tcBorders>
                            <w:vAlign w:val="center"/>
                          </w:tcPr>
                          <w:p w14:paraId="7AFDB398" w14:textId="77777777" w:rsidR="00E22CCB" w:rsidRDefault="00E22CCB">
                            <w:pPr>
                              <w:spacing w:after="5" w:line="184" w:lineRule="exact"/>
                              <w:jc w:val="center"/>
                              <w:textAlignment w:val="baseline"/>
                              <w:rPr>
                                <w:rFonts w:ascii="Verdana" w:eastAsia="Verdana" w:hAnsi="Verdana"/>
                                <w:color w:val="000000"/>
                                <w:sz w:val="15"/>
                              </w:rPr>
                            </w:pPr>
                            <w:r>
                              <w:rPr>
                                <w:rFonts w:ascii="Verdana" w:eastAsia="Verdana" w:hAnsi="Verdana"/>
                                <w:color w:val="000000"/>
                                <w:sz w:val="15"/>
                                <w:lang w:val="en-US"/>
                              </w:rPr>
                              <w:t>+44</w:t>
                            </w:r>
                          </w:p>
                        </w:tc>
                        <w:tc>
                          <w:tcPr>
                            <w:tcW w:w="413" w:type="dxa"/>
                            <w:tcBorders>
                              <w:top w:val="none" w:sz="0" w:space="0" w:color="020000"/>
                              <w:left w:val="none" w:sz="0" w:space="0" w:color="020000"/>
                              <w:bottom w:val="none" w:sz="0" w:space="0" w:color="020000"/>
                              <w:right w:val="none" w:sz="0" w:space="0" w:color="020000"/>
                            </w:tcBorders>
                            <w:vAlign w:val="center"/>
                          </w:tcPr>
                          <w:p w14:paraId="71DFC008" w14:textId="77777777" w:rsidR="00E22CCB" w:rsidRDefault="00E22CCB">
                            <w:pPr>
                              <w:spacing w:after="4" w:line="184" w:lineRule="exact"/>
                              <w:jc w:val="center"/>
                              <w:textAlignment w:val="baseline"/>
                              <w:rPr>
                                <w:rFonts w:ascii="Verdana" w:eastAsia="Verdana" w:hAnsi="Verdana"/>
                                <w:color w:val="000000"/>
                                <w:spacing w:val="-21"/>
                                <w:sz w:val="15"/>
                              </w:rPr>
                            </w:pPr>
                            <w:r>
                              <w:rPr>
                                <w:rFonts w:ascii="Verdana" w:eastAsia="Verdana" w:hAnsi="Verdana"/>
                                <w:color w:val="000000"/>
                                <w:spacing w:val="-21"/>
                                <w:sz w:val="15"/>
                                <w:lang w:val="en-US"/>
                              </w:rPr>
                              <w:t>(0)20</w:t>
                            </w:r>
                          </w:p>
                        </w:tc>
                        <w:tc>
                          <w:tcPr>
                            <w:tcW w:w="384" w:type="dxa"/>
                            <w:tcBorders>
                              <w:top w:val="none" w:sz="0" w:space="0" w:color="020000"/>
                              <w:left w:val="none" w:sz="0" w:space="0" w:color="020000"/>
                              <w:bottom w:val="none" w:sz="0" w:space="0" w:color="020000"/>
                              <w:right w:val="none" w:sz="0" w:space="0" w:color="020000"/>
                            </w:tcBorders>
                            <w:vAlign w:val="center"/>
                          </w:tcPr>
                          <w:p w14:paraId="2FD6EFD0" w14:textId="77777777" w:rsidR="00E22CCB" w:rsidRDefault="00E22CCB">
                            <w:pPr>
                              <w:spacing w:after="5" w:line="184" w:lineRule="exact"/>
                              <w:jc w:val="center"/>
                              <w:textAlignment w:val="baseline"/>
                              <w:rPr>
                                <w:rFonts w:ascii="Verdana" w:eastAsia="Verdana" w:hAnsi="Verdana"/>
                                <w:color w:val="000000"/>
                                <w:sz w:val="15"/>
                              </w:rPr>
                            </w:pPr>
                            <w:r>
                              <w:rPr>
                                <w:rFonts w:ascii="Verdana" w:eastAsia="Verdana" w:hAnsi="Verdana"/>
                                <w:color w:val="000000"/>
                                <w:sz w:val="15"/>
                                <w:lang w:val="en-US"/>
                              </w:rPr>
                              <w:t>7487</w:t>
                            </w:r>
                          </w:p>
                        </w:tc>
                        <w:tc>
                          <w:tcPr>
                            <w:tcW w:w="754" w:type="dxa"/>
                            <w:tcBorders>
                              <w:top w:val="none" w:sz="0" w:space="0" w:color="020000"/>
                              <w:left w:val="none" w:sz="0" w:space="0" w:color="020000"/>
                              <w:bottom w:val="none" w:sz="0" w:space="0" w:color="020000"/>
                              <w:right w:val="none" w:sz="0" w:space="0" w:color="020000"/>
                            </w:tcBorders>
                            <w:vAlign w:val="center"/>
                          </w:tcPr>
                          <w:p w14:paraId="63BAD09B" w14:textId="77777777" w:rsidR="00E22CCB" w:rsidRDefault="00E22CCB">
                            <w:pPr>
                              <w:spacing w:after="5" w:line="184" w:lineRule="exact"/>
                              <w:ind w:right="206"/>
                              <w:jc w:val="right"/>
                              <w:textAlignment w:val="baseline"/>
                              <w:rPr>
                                <w:rFonts w:ascii="Verdana" w:eastAsia="Verdana" w:hAnsi="Verdana"/>
                                <w:color w:val="000000"/>
                                <w:sz w:val="15"/>
                              </w:rPr>
                            </w:pPr>
                            <w:r>
                              <w:rPr>
                                <w:rFonts w:ascii="Verdana" w:eastAsia="Verdana" w:hAnsi="Verdana"/>
                                <w:color w:val="000000"/>
                                <w:sz w:val="15"/>
                                <w:lang w:val="en-US"/>
                              </w:rPr>
                              <w:t>3686</w:t>
                            </w:r>
                          </w:p>
                        </w:tc>
                        <w:tc>
                          <w:tcPr>
                            <w:tcW w:w="2069" w:type="dxa"/>
                            <w:tcBorders>
                              <w:top w:val="none" w:sz="0" w:space="0" w:color="020000"/>
                              <w:left w:val="none" w:sz="0" w:space="0" w:color="020000"/>
                              <w:bottom w:val="none" w:sz="0" w:space="0" w:color="020000"/>
                              <w:right w:val="none" w:sz="0" w:space="0" w:color="020000"/>
                            </w:tcBorders>
                            <w:vAlign w:val="center"/>
                          </w:tcPr>
                          <w:p w14:paraId="10E1C68B" w14:textId="77777777" w:rsidR="00E22CCB" w:rsidRDefault="00E22CCB">
                            <w:pPr>
                              <w:spacing w:after="5" w:line="184" w:lineRule="exact"/>
                              <w:ind w:left="394"/>
                              <w:textAlignment w:val="baseline"/>
                              <w:rPr>
                                <w:rFonts w:ascii="Verdana" w:eastAsia="Verdana" w:hAnsi="Verdana"/>
                                <w:color w:val="000000"/>
                                <w:sz w:val="15"/>
                              </w:rPr>
                            </w:pPr>
                            <w:r>
                              <w:rPr>
                                <w:rFonts w:ascii="Verdana" w:eastAsia="Verdana" w:hAnsi="Verdana"/>
                                <w:color w:val="000000"/>
                                <w:sz w:val="15"/>
                                <w:lang w:val="en-US"/>
                              </w:rPr>
                              <w:t>London W1U 7EU</w:t>
                            </w:r>
                          </w:p>
                        </w:tc>
                      </w:tr>
                    </w:tbl>
                    <w:p w14:paraId="1BC85887" w14:textId="77777777" w:rsidR="00E22CCB" w:rsidRDefault="00E22CCB" w:rsidP="00E22CCB"/>
                  </w:txbxContent>
                </v:textbox>
                <w10:wrap type="square" anchorx="page" anchory="page"/>
              </v:shape>
            </w:pict>
          </mc:Fallback>
        </mc:AlternateContent>
      </w:r>
    </w:p>
    <w:p w14:paraId="0A96A837" w14:textId="7B41EF03" w:rsidR="00E22CCB" w:rsidRDefault="00E22CCB" w:rsidP="00E22CCB">
      <w:pPr>
        <w:spacing w:before="1" w:after="0" w:line="233" w:lineRule="exact"/>
        <w:ind w:left="72"/>
        <w:textAlignment w:val="baseline"/>
        <w:rPr>
          <w:rFonts w:ascii="Verdana" w:eastAsia="Verdana" w:hAnsi="Verdana" w:cs="Times New Roman"/>
          <w:color w:val="000000"/>
          <w:spacing w:val="-6"/>
          <w:sz w:val="19"/>
          <w:lang w:val="en-US"/>
        </w:rPr>
      </w:pPr>
    </w:p>
    <w:p w14:paraId="52C3CA6E" w14:textId="77777777" w:rsidR="00525C29" w:rsidRDefault="00525C29" w:rsidP="00E22CCB">
      <w:pPr>
        <w:spacing w:before="1" w:after="0" w:line="233" w:lineRule="exact"/>
        <w:ind w:left="72"/>
        <w:textAlignment w:val="baseline"/>
        <w:rPr>
          <w:rFonts w:ascii="Verdana" w:eastAsia="Verdana" w:hAnsi="Verdana" w:cs="Times New Roman"/>
          <w:color w:val="000000"/>
          <w:spacing w:val="-6"/>
          <w:sz w:val="19"/>
          <w:lang w:val="en-US"/>
        </w:rPr>
      </w:pPr>
    </w:p>
    <w:p w14:paraId="1140D7A0" w14:textId="77777777" w:rsidR="00525C29" w:rsidRDefault="00525C29" w:rsidP="00E22CCB">
      <w:pPr>
        <w:spacing w:before="1" w:after="0" w:line="233" w:lineRule="exact"/>
        <w:ind w:left="72"/>
        <w:textAlignment w:val="baseline"/>
        <w:rPr>
          <w:rFonts w:ascii="Verdana" w:eastAsia="Verdana" w:hAnsi="Verdana" w:cs="Times New Roman"/>
          <w:color w:val="000000"/>
          <w:spacing w:val="-6"/>
          <w:sz w:val="19"/>
          <w:lang w:val="en-US"/>
        </w:rPr>
      </w:pPr>
    </w:p>
    <w:p w14:paraId="78C23E01" w14:textId="3C39D22D" w:rsidR="00E22CCB" w:rsidRPr="00E22CCB" w:rsidRDefault="00E22CCB" w:rsidP="00E22CCB">
      <w:pPr>
        <w:spacing w:before="1" w:after="0" w:line="233" w:lineRule="exact"/>
        <w:ind w:left="72"/>
        <w:textAlignment w:val="baseline"/>
        <w:rPr>
          <w:rFonts w:ascii="Verdana" w:eastAsia="Verdana" w:hAnsi="Verdana" w:cs="Times New Roman"/>
          <w:color w:val="000000"/>
          <w:spacing w:val="-6"/>
          <w:sz w:val="19"/>
          <w:lang w:val="en-US"/>
        </w:rPr>
      </w:pPr>
      <w:r w:rsidRPr="00E22CCB">
        <w:rPr>
          <w:rFonts w:ascii="Times New Roman" w:eastAsia="PMingLiU" w:hAnsi="Times New Roman" w:cs="Times New Roman"/>
          <w:noProof/>
          <w:lang w:val="en-US"/>
        </w:rPr>
        <mc:AlternateContent>
          <mc:Choice Requires="wps">
            <w:drawing>
              <wp:anchor distT="0" distB="0" distL="0" distR="0" simplePos="0" relativeHeight="251661312" behindDoc="1" locked="0" layoutInCell="1" allowOverlap="1" wp14:anchorId="50FCE31A" wp14:editId="732E0945">
                <wp:simplePos x="0" y="0"/>
                <wp:positionH relativeFrom="page">
                  <wp:posOffset>1045210</wp:posOffset>
                </wp:positionH>
                <wp:positionV relativeFrom="page">
                  <wp:posOffset>342900</wp:posOffset>
                </wp:positionV>
                <wp:extent cx="1021080" cy="510540"/>
                <wp:effectExtent l="0" t="0" r="635" b="3810"/>
                <wp:wrapSquare wrapText="bothSides"/>
                <wp:docPr id="5040271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8C217" w14:textId="77777777" w:rsidR="00E22CCB" w:rsidRDefault="00E22CCB" w:rsidP="00E22CCB">
                            <w:pPr>
                              <w:spacing w:before="151"/>
                              <w:ind w:left="39"/>
                              <w:textAlignment w:val="baseline"/>
                            </w:pPr>
                            <w:r>
                              <w:rPr>
                                <w:noProof/>
                              </w:rPr>
                              <w:drawing>
                                <wp:inline distT="0" distB="0" distL="0" distR="0" wp14:anchorId="39FACA64" wp14:editId="65333697">
                                  <wp:extent cx="996315" cy="4146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996315" cy="4146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CE31A" id="Text Box 14" o:spid="_x0000_s1027" type="#_x0000_t202" style="position:absolute;left:0;text-align:left;margin-left:82.3pt;margin-top:27pt;width:80.4pt;height:40.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" filled="f" stroked="f">
                <v:textbox inset="0,0,0,0">
                  <w:txbxContent>
                    <w:p w14:paraId="3BB8C217" w14:textId="77777777" w:rsidR="00E22CCB" w:rsidRDefault="00E22CCB" w:rsidP="00E22CCB">
                      <w:pPr>
                        <w:spacing w:before="151"/>
                        <w:ind w:left="39"/>
                        <w:textAlignment w:val="baseline"/>
                      </w:pPr>
                      <w:r>
                        <w:rPr>
                          <w:noProof/>
                        </w:rPr>
                        <w:drawing>
                          <wp:inline distT="0" distB="0" distL="0" distR="0" wp14:anchorId="39FACA64" wp14:editId="65333697">
                            <wp:extent cx="996315" cy="4146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996315" cy="414655"/>
                                    </a:xfrm>
                                    <a:prstGeom prst="rect">
                                      <a:avLst/>
                                    </a:prstGeom>
                                  </pic:spPr>
                                </pic:pic>
                              </a:graphicData>
                            </a:graphic>
                          </wp:inline>
                        </w:drawing>
                      </w:r>
                    </w:p>
                  </w:txbxContent>
                </v:textbox>
                <w10:wrap type="square" anchorx="page" anchory="page"/>
              </v:shape>
            </w:pict>
          </mc:Fallback>
        </mc:AlternateContent>
      </w:r>
      <w:r w:rsidRPr="00E22CCB">
        <w:rPr>
          <w:rFonts w:ascii="Verdana" w:eastAsia="Verdana" w:hAnsi="Verdana" w:cs="Times New Roman"/>
          <w:color w:val="000000"/>
          <w:spacing w:val="-6"/>
          <w:sz w:val="19"/>
          <w:lang w:val="en-US"/>
        </w:rPr>
        <w:t>Statement under Section 519 of the UK</w:t>
      </w:r>
      <w:r>
        <w:rPr>
          <w:rFonts w:ascii="Verdana" w:eastAsia="Verdana" w:hAnsi="Verdana" w:cs="Times New Roman"/>
          <w:color w:val="000000"/>
          <w:spacing w:val="-6"/>
          <w:sz w:val="19"/>
          <w:lang w:val="en-US"/>
        </w:rPr>
        <w:t xml:space="preserve"> </w:t>
      </w:r>
      <w:r w:rsidRPr="00E22CCB">
        <w:rPr>
          <w:rFonts w:ascii="Verdana" w:eastAsia="Verdana" w:hAnsi="Verdana" w:cs="Times New Roman"/>
          <w:color w:val="000000"/>
          <w:spacing w:val="-6"/>
          <w:sz w:val="19"/>
          <w:lang w:val="en-US"/>
        </w:rPr>
        <w:t>Companies Act 2006 (“the Act”)</w:t>
      </w:r>
    </w:p>
    <w:p w14:paraId="4ED1B5EE" w14:textId="77777777" w:rsidR="00E22CCB" w:rsidRPr="00E22CCB" w:rsidRDefault="00E22CCB" w:rsidP="00E22CCB">
      <w:pPr>
        <w:spacing w:before="465" w:after="0" w:line="466" w:lineRule="exact"/>
        <w:ind w:left="72"/>
        <w:textAlignment w:val="baseline"/>
        <w:rPr>
          <w:rFonts w:ascii="Verdana" w:eastAsia="Verdana" w:hAnsi="Verdana" w:cs="Times New Roman"/>
          <w:color w:val="000000"/>
          <w:sz w:val="19"/>
          <w:lang w:val="en-US"/>
        </w:rPr>
      </w:pPr>
      <w:r w:rsidRPr="00E22CCB">
        <w:rPr>
          <w:rFonts w:ascii="Verdana" w:eastAsia="Verdana" w:hAnsi="Verdana" w:cs="Times New Roman"/>
          <w:color w:val="000000"/>
          <w:sz w:val="19"/>
          <w:lang w:val="en-US"/>
        </w:rPr>
        <w:t xml:space="preserve">To the Directors of </w:t>
      </w:r>
      <w:r w:rsidRPr="00E22CCB">
        <w:rPr>
          <w:rFonts w:ascii="Verdana" w:eastAsia="Verdana" w:hAnsi="Verdana" w:cs="Times New Roman"/>
          <w:b/>
          <w:color w:val="000000"/>
          <w:sz w:val="19"/>
          <w:lang w:val="en-US"/>
        </w:rPr>
        <w:t xml:space="preserve">AJ Bell Plc </w:t>
      </w:r>
      <w:r w:rsidRPr="00E22CCB">
        <w:rPr>
          <w:rFonts w:ascii="Verdana" w:eastAsia="Verdana" w:hAnsi="Verdana" w:cs="Times New Roman"/>
          <w:b/>
          <w:color w:val="000000"/>
          <w:sz w:val="19"/>
          <w:lang w:val="en-US"/>
        </w:rPr>
        <w:br/>
      </w:r>
      <w:r w:rsidRPr="00E22CCB">
        <w:rPr>
          <w:rFonts w:ascii="Verdana" w:eastAsia="Verdana" w:hAnsi="Verdana" w:cs="Times New Roman"/>
          <w:color w:val="000000"/>
          <w:sz w:val="19"/>
          <w:lang w:val="en-US"/>
        </w:rPr>
        <w:t>7 February 2025</w:t>
      </w:r>
    </w:p>
    <w:p w14:paraId="5E3D582E" w14:textId="77777777" w:rsidR="00E22CCB" w:rsidRPr="00E22CCB" w:rsidRDefault="00E22CCB" w:rsidP="00E22CCB">
      <w:pPr>
        <w:spacing w:before="442" w:after="0" w:line="230" w:lineRule="exact"/>
        <w:ind w:left="72" w:right="288"/>
        <w:textAlignment w:val="baseline"/>
        <w:rPr>
          <w:rFonts w:ascii="Verdana" w:eastAsia="Verdana" w:hAnsi="Verdana" w:cs="Times New Roman"/>
          <w:color w:val="000000"/>
          <w:spacing w:val="-7"/>
          <w:sz w:val="19"/>
          <w:lang w:val="en-US"/>
        </w:rPr>
      </w:pPr>
      <w:r w:rsidRPr="00E22CCB">
        <w:rPr>
          <w:rFonts w:ascii="Verdana" w:eastAsia="Verdana" w:hAnsi="Verdana" w:cs="Times New Roman"/>
          <w:color w:val="000000"/>
          <w:spacing w:val="-7"/>
          <w:sz w:val="19"/>
          <w:lang w:val="en-US"/>
        </w:rPr>
        <w:t>In accordance with Section 519 of the Act we detail the following reason for ceasing to hold the office of auditors: following a competitive tender process we were asked to resign.</w:t>
      </w:r>
    </w:p>
    <w:p w14:paraId="726CCC0D" w14:textId="77777777" w:rsidR="00E22CCB" w:rsidRPr="00E22CCB" w:rsidRDefault="00E22CCB" w:rsidP="00E22CCB">
      <w:pPr>
        <w:spacing w:before="233" w:after="0" w:line="233" w:lineRule="exact"/>
        <w:ind w:left="72"/>
        <w:textAlignment w:val="baseline"/>
        <w:rPr>
          <w:rFonts w:ascii="Verdana" w:eastAsia="Verdana" w:hAnsi="Verdana" w:cs="Times New Roman"/>
          <w:color w:val="000000"/>
          <w:spacing w:val="-6"/>
          <w:sz w:val="19"/>
          <w:lang w:val="en-US"/>
        </w:rPr>
      </w:pPr>
      <w:r w:rsidRPr="00E22CCB">
        <w:rPr>
          <w:rFonts w:ascii="Verdana" w:eastAsia="Verdana" w:hAnsi="Verdana" w:cs="Times New Roman"/>
          <w:color w:val="000000"/>
          <w:spacing w:val="-6"/>
          <w:sz w:val="19"/>
          <w:lang w:val="en-US"/>
        </w:rPr>
        <w:t>This is not considered to be an exempt reason as set out in S519A of the Act.</w:t>
      </w:r>
    </w:p>
    <w:p w14:paraId="52DD0BC7" w14:textId="77777777" w:rsidR="00E22CCB" w:rsidRPr="00E22CCB" w:rsidRDefault="00E22CCB" w:rsidP="00E22CCB">
      <w:pPr>
        <w:spacing w:before="232" w:after="177" w:line="233" w:lineRule="exact"/>
        <w:ind w:left="72" w:right="72"/>
        <w:textAlignment w:val="baseline"/>
        <w:rPr>
          <w:rFonts w:ascii="Verdana" w:eastAsia="Verdana" w:hAnsi="Verdana" w:cs="Times New Roman"/>
          <w:color w:val="000000"/>
          <w:spacing w:val="-7"/>
          <w:sz w:val="19"/>
          <w:lang w:val="en-US"/>
        </w:rPr>
      </w:pPr>
      <w:r w:rsidRPr="00E22CCB">
        <w:rPr>
          <w:rFonts w:ascii="Verdana" w:eastAsia="Verdana" w:hAnsi="Verdana" w:cs="Times New Roman"/>
          <w:color w:val="000000"/>
          <w:spacing w:val="-7"/>
          <w:sz w:val="19"/>
          <w:lang w:val="en-US"/>
        </w:rPr>
        <w:t>We confirm that none of the reasons for us ceasing to hold office and no matters connected with our ceasing to hold office need to be brought to the attention of members or creditors of the company.</w:t>
      </w:r>
    </w:p>
    <w:p w14:paraId="0519B148" w14:textId="77777777" w:rsidR="00E22CCB" w:rsidRPr="00E22CCB" w:rsidRDefault="00E22CCB" w:rsidP="00E22CCB">
      <w:pPr>
        <w:spacing w:after="1" w:line="240" w:lineRule="auto"/>
        <w:ind w:right="7195"/>
        <w:textAlignment w:val="baseline"/>
        <w:rPr>
          <w:rFonts w:ascii="Times New Roman" w:eastAsia="PMingLiU" w:hAnsi="Times New Roman" w:cs="Times New Roman"/>
          <w:lang w:val="en-US"/>
        </w:rPr>
      </w:pPr>
      <w:r w:rsidRPr="00E22CCB">
        <w:rPr>
          <w:rFonts w:ascii="Times New Roman" w:eastAsia="PMingLiU" w:hAnsi="Times New Roman" w:cs="Times New Roman"/>
          <w:noProof/>
          <w:lang w:val="en-US"/>
        </w:rPr>
        <w:drawing>
          <wp:inline distT="0" distB="0" distL="0" distR="0" wp14:anchorId="503CBF03" wp14:editId="4578B94B">
            <wp:extent cx="917575" cy="4210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917575" cy="421005"/>
                    </a:xfrm>
                    <a:prstGeom prst="rect">
                      <a:avLst/>
                    </a:prstGeom>
                  </pic:spPr>
                </pic:pic>
              </a:graphicData>
            </a:graphic>
          </wp:inline>
        </w:drawing>
      </w:r>
    </w:p>
    <w:p w14:paraId="45B2BE6B" w14:textId="77777777" w:rsidR="00E22CCB" w:rsidRPr="00E22CCB" w:rsidRDefault="00E22CCB" w:rsidP="00E22CCB">
      <w:pPr>
        <w:spacing w:after="0" w:line="207" w:lineRule="exact"/>
        <w:ind w:left="72"/>
        <w:textAlignment w:val="baseline"/>
        <w:rPr>
          <w:rFonts w:ascii="Verdana" w:eastAsia="Verdana" w:hAnsi="Verdana" w:cs="Times New Roman"/>
          <w:color w:val="000000"/>
          <w:spacing w:val="-10"/>
          <w:sz w:val="17"/>
          <w:lang w:val="en-US"/>
        </w:rPr>
      </w:pPr>
      <w:r w:rsidRPr="00E22CCB">
        <w:rPr>
          <w:rFonts w:ascii="Verdana" w:eastAsia="Verdana" w:hAnsi="Verdana" w:cs="Times New Roman"/>
          <w:color w:val="000000"/>
          <w:spacing w:val="-10"/>
          <w:sz w:val="17"/>
          <w:lang w:val="en-US"/>
        </w:rPr>
        <w:t>BDO LLP</w:t>
      </w:r>
    </w:p>
    <w:p w14:paraId="753FEF9A" w14:textId="77777777" w:rsidR="00E22CCB" w:rsidRPr="00E22CCB" w:rsidRDefault="00E22CCB" w:rsidP="00E22CCB">
      <w:pPr>
        <w:spacing w:before="5" w:after="0" w:line="231" w:lineRule="exact"/>
        <w:ind w:left="72"/>
        <w:textAlignment w:val="baseline"/>
        <w:rPr>
          <w:rFonts w:ascii="Verdana" w:eastAsia="Verdana" w:hAnsi="Verdana" w:cs="Times New Roman"/>
          <w:color w:val="000000"/>
          <w:spacing w:val="-9"/>
          <w:sz w:val="19"/>
          <w:lang w:val="en-US"/>
        </w:rPr>
      </w:pPr>
      <w:r w:rsidRPr="00E22CCB">
        <w:rPr>
          <w:rFonts w:ascii="Verdana" w:eastAsia="Verdana" w:hAnsi="Verdana" w:cs="Times New Roman"/>
          <w:color w:val="000000"/>
          <w:spacing w:val="-9"/>
          <w:sz w:val="19"/>
          <w:lang w:val="en-US"/>
        </w:rPr>
        <w:t>55 Baker Street</w:t>
      </w:r>
    </w:p>
    <w:p w14:paraId="30D7D3E4" w14:textId="77777777" w:rsidR="00E22CCB" w:rsidRPr="00E22CCB" w:rsidRDefault="00E22CCB" w:rsidP="00E22CCB">
      <w:pPr>
        <w:spacing w:after="0" w:line="231" w:lineRule="exact"/>
        <w:ind w:left="72"/>
        <w:textAlignment w:val="baseline"/>
        <w:rPr>
          <w:rFonts w:ascii="Verdana" w:eastAsia="Verdana" w:hAnsi="Verdana" w:cs="Times New Roman"/>
          <w:color w:val="000000"/>
          <w:spacing w:val="-11"/>
          <w:sz w:val="19"/>
          <w:lang w:val="en-US"/>
        </w:rPr>
      </w:pPr>
      <w:r w:rsidRPr="00E22CCB">
        <w:rPr>
          <w:rFonts w:ascii="Verdana" w:eastAsia="Verdana" w:hAnsi="Verdana" w:cs="Times New Roman"/>
          <w:color w:val="000000"/>
          <w:spacing w:val="-11"/>
          <w:sz w:val="19"/>
          <w:lang w:val="en-US"/>
        </w:rPr>
        <w:t>London</w:t>
      </w:r>
    </w:p>
    <w:p w14:paraId="62E8AFDC" w14:textId="77777777" w:rsidR="00E22CCB" w:rsidRPr="00E22CCB" w:rsidRDefault="00E22CCB" w:rsidP="00E22CCB">
      <w:pPr>
        <w:spacing w:after="0" w:line="232" w:lineRule="exact"/>
        <w:ind w:left="72"/>
        <w:textAlignment w:val="baseline"/>
        <w:rPr>
          <w:rFonts w:ascii="Verdana" w:eastAsia="Verdana" w:hAnsi="Verdana" w:cs="Times New Roman"/>
          <w:color w:val="000000"/>
          <w:spacing w:val="-14"/>
          <w:sz w:val="19"/>
          <w:lang w:val="en-US"/>
        </w:rPr>
      </w:pPr>
      <w:r w:rsidRPr="00E22CCB">
        <w:rPr>
          <w:rFonts w:ascii="Verdana" w:eastAsia="Verdana" w:hAnsi="Verdana" w:cs="Times New Roman"/>
          <w:color w:val="000000"/>
          <w:spacing w:val="-14"/>
          <w:sz w:val="19"/>
          <w:lang w:val="en-US"/>
        </w:rPr>
        <w:t>W1U 7EU</w:t>
      </w:r>
    </w:p>
    <w:p w14:paraId="13AF898E" w14:textId="77777777" w:rsidR="00E22CCB" w:rsidRPr="00E22CCB" w:rsidRDefault="00E22CCB" w:rsidP="00E22CCB">
      <w:pPr>
        <w:spacing w:before="463" w:after="0" w:line="233" w:lineRule="exact"/>
        <w:ind w:left="72"/>
        <w:textAlignment w:val="baseline"/>
        <w:rPr>
          <w:rFonts w:ascii="Verdana" w:eastAsia="Verdana" w:hAnsi="Verdana" w:cs="Times New Roman"/>
          <w:color w:val="000000"/>
          <w:spacing w:val="-9"/>
          <w:sz w:val="19"/>
          <w:lang w:val="en-US"/>
        </w:rPr>
      </w:pPr>
      <w:r w:rsidRPr="00E22CCB">
        <w:rPr>
          <w:rFonts w:ascii="Verdana" w:eastAsia="Verdana" w:hAnsi="Verdana" w:cs="Times New Roman"/>
          <w:color w:val="000000"/>
          <w:spacing w:val="-9"/>
          <w:sz w:val="19"/>
          <w:lang w:val="en-US"/>
        </w:rPr>
        <w:t>ICAEW Registered Auditor Number C001055835</w:t>
      </w:r>
      <w:bookmarkEnd w:id="0"/>
    </w:p>
    <w:p w14:paraId="4A1FE6E2" w14:textId="65ADA248" w:rsidR="00CE124B" w:rsidRPr="00B52134" w:rsidRDefault="00CE124B" w:rsidP="00A60A8B">
      <w:pPr>
        <w:spacing w:after="270" w:line="240" w:lineRule="auto"/>
        <w:rPr>
          <w:rFonts w:ascii="Arial" w:hAnsi="Arial" w:cs="Arial"/>
          <w:sz w:val="20"/>
          <w:szCs w:val="20"/>
        </w:rPr>
      </w:pPr>
    </w:p>
    <w:sectPr w:rsidR="00CE124B" w:rsidRPr="00B52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85121"/>
    <w:multiLevelType w:val="hybridMultilevel"/>
    <w:tmpl w:val="6D22128C"/>
    <w:lvl w:ilvl="0" w:tplc="08090017">
      <w:start w:val="1"/>
      <w:numFmt w:val="lowerLetter"/>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num w:numId="1" w16cid:durableId="141847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60A8B"/>
    <w:rsid w:val="000047B6"/>
    <w:rsid w:val="00032826"/>
    <w:rsid w:val="000702FC"/>
    <w:rsid w:val="0007031C"/>
    <w:rsid w:val="0007624A"/>
    <w:rsid w:val="00114A43"/>
    <w:rsid w:val="00144A42"/>
    <w:rsid w:val="001A5B47"/>
    <w:rsid w:val="001B33CE"/>
    <w:rsid w:val="001D70D9"/>
    <w:rsid w:val="001E4275"/>
    <w:rsid w:val="00203449"/>
    <w:rsid w:val="00252994"/>
    <w:rsid w:val="00266E41"/>
    <w:rsid w:val="002B7FD8"/>
    <w:rsid w:val="002C7828"/>
    <w:rsid w:val="00316E9B"/>
    <w:rsid w:val="003300E8"/>
    <w:rsid w:val="003312E3"/>
    <w:rsid w:val="00333319"/>
    <w:rsid w:val="003379E2"/>
    <w:rsid w:val="00372AFD"/>
    <w:rsid w:val="00435DC5"/>
    <w:rsid w:val="00450BA0"/>
    <w:rsid w:val="00453ED0"/>
    <w:rsid w:val="004706DD"/>
    <w:rsid w:val="004B326F"/>
    <w:rsid w:val="004C60C0"/>
    <w:rsid w:val="004D0A2C"/>
    <w:rsid w:val="004E539C"/>
    <w:rsid w:val="004E6594"/>
    <w:rsid w:val="00513B2E"/>
    <w:rsid w:val="00525C29"/>
    <w:rsid w:val="00544C1D"/>
    <w:rsid w:val="0058222C"/>
    <w:rsid w:val="00595721"/>
    <w:rsid w:val="005E3F4B"/>
    <w:rsid w:val="005E72EB"/>
    <w:rsid w:val="00607494"/>
    <w:rsid w:val="00621979"/>
    <w:rsid w:val="00625983"/>
    <w:rsid w:val="00657661"/>
    <w:rsid w:val="0069534A"/>
    <w:rsid w:val="006D6347"/>
    <w:rsid w:val="00706752"/>
    <w:rsid w:val="007547AA"/>
    <w:rsid w:val="007C4AD9"/>
    <w:rsid w:val="007F2930"/>
    <w:rsid w:val="008152D8"/>
    <w:rsid w:val="00890F45"/>
    <w:rsid w:val="00891580"/>
    <w:rsid w:val="008B243B"/>
    <w:rsid w:val="008C0DB0"/>
    <w:rsid w:val="008F6FEE"/>
    <w:rsid w:val="00996E53"/>
    <w:rsid w:val="00A06452"/>
    <w:rsid w:val="00A5768B"/>
    <w:rsid w:val="00A60A8B"/>
    <w:rsid w:val="00B52134"/>
    <w:rsid w:val="00BE7A59"/>
    <w:rsid w:val="00C0236C"/>
    <w:rsid w:val="00C560D3"/>
    <w:rsid w:val="00C6658C"/>
    <w:rsid w:val="00CD58F9"/>
    <w:rsid w:val="00CE124B"/>
    <w:rsid w:val="00CE58F9"/>
    <w:rsid w:val="00D52D9B"/>
    <w:rsid w:val="00D6695F"/>
    <w:rsid w:val="00DD50AA"/>
    <w:rsid w:val="00E20034"/>
    <w:rsid w:val="00E215E5"/>
    <w:rsid w:val="00E22CCB"/>
    <w:rsid w:val="00E42112"/>
    <w:rsid w:val="00E456FA"/>
    <w:rsid w:val="00EA020D"/>
    <w:rsid w:val="00EF6FFB"/>
    <w:rsid w:val="00F16C64"/>
    <w:rsid w:val="00F30A90"/>
    <w:rsid w:val="00F33FDF"/>
    <w:rsid w:val="00F52C82"/>
    <w:rsid w:val="00F65527"/>
    <w:rsid w:val="00FD7CA9"/>
    <w:rsid w:val="00FF6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02BE4B7"/>
  <w15:docId w15:val="{D585FA9B-BE6F-4E93-9C51-52B270FC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1">
    <w:name w:val="hg1"/>
    <w:basedOn w:val="Normal"/>
    <w:rsid w:val="00A60A8B"/>
    <w:pPr>
      <w:spacing w:after="270" w:line="240" w:lineRule="auto"/>
    </w:pPr>
    <w:rPr>
      <w:rFonts w:ascii="Times New Roman" w:eastAsia="Times New Roman" w:hAnsi="Times New Roman" w:cs="Times New Roman"/>
      <w:sz w:val="24"/>
      <w:szCs w:val="24"/>
      <w:lang w:eastAsia="en-GB"/>
    </w:rPr>
  </w:style>
  <w:style w:type="character" w:customStyle="1" w:styleId="he">
    <w:name w:val="he"/>
    <w:basedOn w:val="DefaultParagraphFont"/>
    <w:rsid w:val="00A60A8B"/>
  </w:style>
  <w:style w:type="character" w:customStyle="1" w:styleId="hi">
    <w:name w:val="hi"/>
    <w:basedOn w:val="DefaultParagraphFont"/>
    <w:rsid w:val="00A60A8B"/>
  </w:style>
  <w:style w:type="character" w:customStyle="1" w:styleId="hc">
    <w:name w:val="hc"/>
    <w:basedOn w:val="DefaultParagraphFont"/>
    <w:rsid w:val="00A60A8B"/>
  </w:style>
  <w:style w:type="character" w:customStyle="1" w:styleId="gy">
    <w:name w:val="gy"/>
    <w:basedOn w:val="DefaultParagraphFont"/>
    <w:rsid w:val="00A60A8B"/>
  </w:style>
  <w:style w:type="paragraph" w:customStyle="1" w:styleId="hn1">
    <w:name w:val="hn1"/>
    <w:basedOn w:val="Normal"/>
    <w:rsid w:val="00A60A8B"/>
    <w:pPr>
      <w:spacing w:after="270" w:line="240" w:lineRule="auto"/>
    </w:pPr>
    <w:rPr>
      <w:rFonts w:ascii="Times New Roman" w:eastAsia="Times New Roman" w:hAnsi="Times New Roman" w:cs="Times New Roman"/>
      <w:sz w:val="24"/>
      <w:szCs w:val="24"/>
      <w:lang w:eastAsia="en-GB"/>
    </w:rPr>
  </w:style>
  <w:style w:type="paragraph" w:customStyle="1" w:styleId="cs">
    <w:name w:val="cs"/>
    <w:basedOn w:val="Normal"/>
    <w:rsid w:val="00A60A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n">
    <w:name w:val="bn"/>
    <w:basedOn w:val="DefaultParagraphFont"/>
    <w:rsid w:val="00A60A8B"/>
  </w:style>
  <w:style w:type="paragraph" w:customStyle="1" w:styleId="ct">
    <w:name w:val="ct"/>
    <w:basedOn w:val="Normal"/>
    <w:rsid w:val="00A60A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
    <w:name w:val="cu"/>
    <w:basedOn w:val="Normal"/>
    <w:rsid w:val="00A60A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v">
    <w:name w:val="cv"/>
    <w:basedOn w:val="Normal"/>
    <w:rsid w:val="00A60A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b">
    <w:name w:val="cb"/>
    <w:basedOn w:val="DefaultParagraphFont"/>
    <w:rsid w:val="00A60A8B"/>
  </w:style>
  <w:style w:type="paragraph" w:customStyle="1" w:styleId="ci">
    <w:name w:val="ci"/>
    <w:basedOn w:val="Normal"/>
    <w:rsid w:val="00A60A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g">
    <w:name w:val="cg"/>
    <w:basedOn w:val="DefaultParagraphFont"/>
    <w:rsid w:val="00A60A8B"/>
  </w:style>
  <w:style w:type="paragraph" w:styleId="NormalWeb">
    <w:name w:val="Normal (Web)"/>
    <w:basedOn w:val="Normal"/>
    <w:uiPriority w:val="99"/>
    <w:unhideWhenUsed/>
    <w:rsid w:val="00C560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C4AD9"/>
    <w:pPr>
      <w:spacing w:after="0" w:line="240" w:lineRule="auto"/>
    </w:pPr>
  </w:style>
  <w:style w:type="character" w:customStyle="1" w:styleId="n">
    <w:name w:val="n"/>
    <w:basedOn w:val="DefaultParagraphFont"/>
    <w:rsid w:val="00DD50AA"/>
  </w:style>
  <w:style w:type="character" w:customStyle="1" w:styleId="q">
    <w:name w:val="q"/>
    <w:basedOn w:val="DefaultParagraphFont"/>
    <w:rsid w:val="00DD50AA"/>
  </w:style>
  <w:style w:type="character" w:styleId="Hyperlink">
    <w:name w:val="Hyperlink"/>
    <w:basedOn w:val="DefaultParagraphFont"/>
    <w:uiPriority w:val="99"/>
    <w:unhideWhenUsed/>
    <w:rsid w:val="00372AFD"/>
    <w:rPr>
      <w:color w:val="0563C1" w:themeColor="hyperlink"/>
      <w:u w:val="single"/>
    </w:rPr>
  </w:style>
  <w:style w:type="character" w:styleId="UnresolvedMention">
    <w:name w:val="Unresolved Mention"/>
    <w:basedOn w:val="DefaultParagraphFont"/>
    <w:uiPriority w:val="99"/>
    <w:semiHidden/>
    <w:unhideWhenUsed/>
    <w:rsid w:val="00372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3391">
      <w:bodyDiv w:val="1"/>
      <w:marLeft w:val="0"/>
      <w:marRight w:val="0"/>
      <w:marTop w:val="0"/>
      <w:marBottom w:val="0"/>
      <w:divBdr>
        <w:top w:val="none" w:sz="0" w:space="0" w:color="auto"/>
        <w:left w:val="none" w:sz="0" w:space="0" w:color="auto"/>
        <w:bottom w:val="none" w:sz="0" w:space="0" w:color="auto"/>
        <w:right w:val="none" w:sz="0" w:space="0" w:color="auto"/>
      </w:divBdr>
      <w:divsChild>
        <w:div w:id="1055356039">
          <w:marLeft w:val="0"/>
          <w:marRight w:val="0"/>
          <w:marTop w:val="0"/>
          <w:marBottom w:val="0"/>
          <w:divBdr>
            <w:top w:val="none" w:sz="0" w:space="0" w:color="auto"/>
            <w:left w:val="none" w:sz="0" w:space="0" w:color="auto"/>
            <w:bottom w:val="none" w:sz="0" w:space="0" w:color="auto"/>
            <w:right w:val="none" w:sz="0" w:space="0" w:color="auto"/>
          </w:divBdr>
          <w:divsChild>
            <w:div w:id="217514996">
              <w:marLeft w:val="150"/>
              <w:marRight w:val="150"/>
              <w:marTop w:val="225"/>
              <w:marBottom w:val="0"/>
              <w:divBdr>
                <w:top w:val="none" w:sz="0" w:space="0" w:color="auto"/>
                <w:left w:val="none" w:sz="0" w:space="0" w:color="auto"/>
                <w:bottom w:val="none" w:sz="0" w:space="0" w:color="auto"/>
                <w:right w:val="none" w:sz="0" w:space="0" w:color="auto"/>
              </w:divBdr>
              <w:divsChild>
                <w:div w:id="279336100">
                  <w:marLeft w:val="0"/>
                  <w:marRight w:val="0"/>
                  <w:marTop w:val="0"/>
                  <w:marBottom w:val="0"/>
                  <w:divBdr>
                    <w:top w:val="none" w:sz="0" w:space="0" w:color="auto"/>
                    <w:left w:val="none" w:sz="0" w:space="0" w:color="auto"/>
                    <w:bottom w:val="none" w:sz="0" w:space="0" w:color="auto"/>
                    <w:right w:val="none" w:sz="0" w:space="0" w:color="auto"/>
                  </w:divBdr>
                  <w:divsChild>
                    <w:div w:id="207494577">
                      <w:marLeft w:val="0"/>
                      <w:marRight w:val="0"/>
                      <w:marTop w:val="0"/>
                      <w:marBottom w:val="0"/>
                      <w:divBdr>
                        <w:top w:val="none" w:sz="0" w:space="0" w:color="auto"/>
                        <w:left w:val="none" w:sz="0" w:space="0" w:color="auto"/>
                        <w:bottom w:val="none" w:sz="0" w:space="0" w:color="auto"/>
                        <w:right w:val="none" w:sz="0" w:space="0" w:color="auto"/>
                      </w:divBdr>
                      <w:divsChild>
                        <w:div w:id="2237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177025">
      <w:bodyDiv w:val="1"/>
      <w:marLeft w:val="0"/>
      <w:marRight w:val="0"/>
      <w:marTop w:val="0"/>
      <w:marBottom w:val="0"/>
      <w:divBdr>
        <w:top w:val="none" w:sz="0" w:space="0" w:color="auto"/>
        <w:left w:val="none" w:sz="0" w:space="0" w:color="auto"/>
        <w:bottom w:val="none" w:sz="0" w:space="0" w:color="auto"/>
        <w:right w:val="none" w:sz="0" w:space="0" w:color="auto"/>
      </w:divBdr>
    </w:div>
    <w:div w:id="466095700">
      <w:bodyDiv w:val="1"/>
      <w:marLeft w:val="0"/>
      <w:marRight w:val="0"/>
      <w:marTop w:val="0"/>
      <w:marBottom w:val="0"/>
      <w:divBdr>
        <w:top w:val="none" w:sz="0" w:space="0" w:color="auto"/>
        <w:left w:val="none" w:sz="0" w:space="0" w:color="auto"/>
        <w:bottom w:val="none" w:sz="0" w:space="0" w:color="auto"/>
        <w:right w:val="none" w:sz="0" w:space="0" w:color="auto"/>
      </w:divBdr>
    </w:div>
    <w:div w:id="811408836">
      <w:bodyDiv w:val="1"/>
      <w:marLeft w:val="0"/>
      <w:marRight w:val="0"/>
      <w:marTop w:val="0"/>
      <w:marBottom w:val="0"/>
      <w:divBdr>
        <w:top w:val="none" w:sz="0" w:space="0" w:color="auto"/>
        <w:left w:val="none" w:sz="0" w:space="0" w:color="auto"/>
        <w:bottom w:val="none" w:sz="0" w:space="0" w:color="auto"/>
        <w:right w:val="none" w:sz="0" w:space="0" w:color="auto"/>
      </w:divBdr>
    </w:div>
    <w:div w:id="948005629">
      <w:bodyDiv w:val="1"/>
      <w:marLeft w:val="0"/>
      <w:marRight w:val="0"/>
      <w:marTop w:val="0"/>
      <w:marBottom w:val="0"/>
      <w:divBdr>
        <w:top w:val="none" w:sz="0" w:space="0" w:color="auto"/>
        <w:left w:val="none" w:sz="0" w:space="0" w:color="auto"/>
        <w:bottom w:val="none" w:sz="0" w:space="0" w:color="auto"/>
        <w:right w:val="none" w:sz="0" w:space="0" w:color="auto"/>
      </w:divBdr>
    </w:div>
    <w:div w:id="1341855480">
      <w:bodyDiv w:val="1"/>
      <w:marLeft w:val="0"/>
      <w:marRight w:val="0"/>
      <w:marTop w:val="0"/>
      <w:marBottom w:val="0"/>
      <w:divBdr>
        <w:top w:val="none" w:sz="0" w:space="0" w:color="auto"/>
        <w:left w:val="none" w:sz="0" w:space="0" w:color="auto"/>
        <w:bottom w:val="none" w:sz="0" w:space="0" w:color="auto"/>
        <w:right w:val="none" w:sz="0" w:space="0" w:color="auto"/>
      </w:divBdr>
    </w:div>
    <w:div w:id="1849363239">
      <w:bodyDiv w:val="1"/>
      <w:marLeft w:val="0"/>
      <w:marRight w:val="0"/>
      <w:marTop w:val="0"/>
      <w:marBottom w:val="0"/>
      <w:divBdr>
        <w:top w:val="none" w:sz="0" w:space="0" w:color="auto"/>
        <w:left w:val="none" w:sz="0" w:space="0" w:color="auto"/>
        <w:bottom w:val="none" w:sz="0" w:space="0" w:color="auto"/>
        <w:right w:val="none" w:sz="0" w:space="0" w:color="auto"/>
      </w:divBdr>
    </w:div>
    <w:div w:id="1968966255">
      <w:bodyDiv w:val="1"/>
      <w:marLeft w:val="0"/>
      <w:marRight w:val="0"/>
      <w:marTop w:val="0"/>
      <w:marBottom w:val="0"/>
      <w:divBdr>
        <w:top w:val="none" w:sz="0" w:space="0" w:color="auto"/>
        <w:left w:val="none" w:sz="0" w:space="0" w:color="auto"/>
        <w:bottom w:val="none" w:sz="0" w:space="0" w:color="auto"/>
        <w:right w:val="none" w:sz="0" w:space="0" w:color="auto"/>
      </w:divBdr>
      <w:divsChild>
        <w:div w:id="1779136447">
          <w:marLeft w:val="0"/>
          <w:marRight w:val="0"/>
          <w:marTop w:val="0"/>
          <w:marBottom w:val="0"/>
          <w:divBdr>
            <w:top w:val="none" w:sz="0" w:space="0" w:color="auto"/>
            <w:left w:val="none" w:sz="0" w:space="0" w:color="auto"/>
            <w:bottom w:val="none" w:sz="0" w:space="0" w:color="auto"/>
            <w:right w:val="none" w:sz="0" w:space="0" w:color="auto"/>
          </w:divBdr>
          <w:divsChild>
            <w:div w:id="10036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fca.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C1A6A-8BD6-437C-B22B-767533ED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Robinson</dc:creator>
  <cp:lastModifiedBy>Beth Alexander-Cameron</cp:lastModifiedBy>
  <cp:revision>4</cp:revision>
  <dcterms:created xsi:type="dcterms:W3CDTF">2025-02-12T15:56:00Z</dcterms:created>
  <dcterms:modified xsi:type="dcterms:W3CDTF">2025-02-12T16:05:00Z</dcterms:modified>
</cp:coreProperties>
</file>