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A4BA" w14:textId="77777777" w:rsidR="005660DF" w:rsidRPr="00556656" w:rsidRDefault="005660DF" w:rsidP="005660DF">
      <w:pPr>
        <w:pStyle w:val="BodyText"/>
        <w:rPr>
          <w:rFonts w:ascii="Arial" w:hAnsi="Arial" w:cs="Arial"/>
          <w:b/>
          <w:sz w:val="20"/>
          <w:szCs w:val="20"/>
        </w:rPr>
      </w:pPr>
      <w:r w:rsidRPr="00556656">
        <w:rPr>
          <w:rFonts w:ascii="Arial" w:hAnsi="Arial" w:cs="Arial"/>
          <w:b/>
          <w:sz w:val="20"/>
          <w:szCs w:val="20"/>
        </w:rPr>
        <w:t xml:space="preserve">THIS DOCUMENT IS IMPORTANT AND REQUIRES YOUR IMMEDIATE ATTENTION. If you are in any doubt about the contents of this document or what action you should take, you should consult your stockbroker, bank manager, solicitor or other appropriate independent financial adviser who is authorised under the Financial Services and Markets Act 2000 (as amended) (“FSMA”) if you are resident in the </w:t>
      </w:r>
      <w:bookmarkStart w:id="0" w:name="_9kR3WTr3CB57CgWryvgNNxwnw6"/>
      <w:r w:rsidRPr="00556656">
        <w:rPr>
          <w:rFonts w:ascii="Arial" w:hAnsi="Arial" w:cs="Arial"/>
          <w:b/>
          <w:sz w:val="20"/>
          <w:szCs w:val="20"/>
        </w:rPr>
        <w:t>United Kingdom</w:t>
      </w:r>
      <w:bookmarkEnd w:id="0"/>
      <w:r w:rsidRPr="00556656">
        <w:rPr>
          <w:rFonts w:ascii="Arial" w:hAnsi="Arial" w:cs="Arial"/>
          <w:b/>
          <w:sz w:val="20"/>
          <w:szCs w:val="20"/>
        </w:rPr>
        <w:t xml:space="preserve">, </w:t>
      </w:r>
      <w:bookmarkStart w:id="1" w:name="_Hlk213513976"/>
      <w:r w:rsidRPr="00556656">
        <w:rPr>
          <w:rFonts w:ascii="Arial" w:hAnsi="Arial" w:cs="Arial"/>
          <w:b/>
          <w:sz w:val="20"/>
          <w:szCs w:val="20"/>
        </w:rPr>
        <w:t>or who is duly authorised under the European Communities (Markets in Financial Instruments) Regulation 2017 (as amended) or Investment Intermediaries Act 1995 (as amended) if you are resident in Ireland, or another appropriately authorised independent financial adviser if you are resident in a territory outside Ireland or the United Kingdom</w:t>
      </w:r>
      <w:bookmarkEnd w:id="1"/>
      <w:r w:rsidRPr="00556656">
        <w:rPr>
          <w:rFonts w:ascii="Arial" w:hAnsi="Arial" w:cs="Arial"/>
          <w:b/>
          <w:sz w:val="20"/>
          <w:szCs w:val="20"/>
        </w:rPr>
        <w:t>.</w:t>
      </w:r>
    </w:p>
    <w:p w14:paraId="2D516B62" w14:textId="619484AD" w:rsidR="005660DF" w:rsidRPr="00556656" w:rsidRDefault="005660DF" w:rsidP="005660DF">
      <w:pPr>
        <w:pStyle w:val="BodyText"/>
        <w:rPr>
          <w:rFonts w:ascii="Arial" w:hAnsi="Arial" w:cs="Arial"/>
          <w:sz w:val="20"/>
          <w:szCs w:val="20"/>
        </w:rPr>
      </w:pPr>
      <w:r w:rsidRPr="00556656">
        <w:rPr>
          <w:rFonts w:ascii="Arial" w:hAnsi="Arial" w:cs="Arial"/>
          <w:sz w:val="20"/>
          <w:szCs w:val="20"/>
        </w:rPr>
        <w:t>If you have sold or otherwise transferred all of your ordinary shares in the capital of Aquila European Renewables plc (“</w:t>
      </w:r>
      <w:r w:rsidR="008A2080" w:rsidRPr="003E53EC">
        <w:rPr>
          <w:rFonts w:ascii="Arial" w:hAnsi="Arial" w:cs="Arial"/>
          <w:b/>
          <w:bCs/>
          <w:sz w:val="20"/>
          <w:szCs w:val="20"/>
        </w:rPr>
        <w:t>Ordinary Shares</w:t>
      </w:r>
      <w:r w:rsidRPr="00556656">
        <w:rPr>
          <w:rFonts w:ascii="Arial" w:hAnsi="Arial" w:cs="Arial"/>
          <w:sz w:val="20"/>
          <w:szCs w:val="20"/>
        </w:rPr>
        <w:t>”, and the “</w:t>
      </w:r>
      <w:r w:rsidRPr="003E53EC">
        <w:rPr>
          <w:rFonts w:ascii="Arial" w:hAnsi="Arial" w:cs="Arial"/>
          <w:b/>
          <w:bCs/>
          <w:sz w:val="20"/>
          <w:szCs w:val="20"/>
        </w:rPr>
        <w:t>Company</w:t>
      </w:r>
      <w:r w:rsidRPr="00556656">
        <w:rPr>
          <w:rFonts w:ascii="Arial" w:hAnsi="Arial" w:cs="Arial"/>
          <w:sz w:val="20"/>
          <w:szCs w:val="20"/>
        </w:rPr>
        <w:t xml:space="preserve">”, respectively), please send </w:t>
      </w:r>
      <w:bookmarkStart w:id="2" w:name="_9kMHG5YVt9ID79AkkocnC"/>
      <w:r w:rsidRPr="00556656">
        <w:rPr>
          <w:rFonts w:ascii="Arial" w:hAnsi="Arial" w:cs="Arial"/>
          <w:sz w:val="20"/>
          <w:szCs w:val="20"/>
        </w:rPr>
        <w:t xml:space="preserve">this </w:t>
      </w:r>
      <w:bookmarkEnd w:id="2"/>
      <w:r w:rsidRPr="00556656">
        <w:rPr>
          <w:rFonts w:ascii="Arial" w:hAnsi="Arial" w:cs="Arial"/>
          <w:sz w:val="20"/>
          <w:szCs w:val="20"/>
        </w:rPr>
        <w:t xml:space="preserve">(but not any accompanying personalised Form of Proxy) at once to the purchaser or transferee or to the stockbroker, bank or other agent through or by whom the sale or transfer was effected, for onward delivery to the purchaser or transferee. This document should not, however be forwarded or transmitted in or into any jurisdiction in which such act would constitute a violation of the relevant laws and regulations in such jurisdiction. If you have sold or transferred only part of your holding of </w:t>
      </w:r>
      <w:r w:rsidR="008A2080">
        <w:rPr>
          <w:rFonts w:ascii="Arial" w:hAnsi="Arial" w:cs="Arial"/>
          <w:sz w:val="20"/>
          <w:szCs w:val="20"/>
        </w:rPr>
        <w:t>Ordinary Shares</w:t>
      </w:r>
      <w:r w:rsidRPr="00556656">
        <w:rPr>
          <w:rFonts w:ascii="Arial" w:hAnsi="Arial" w:cs="Arial"/>
          <w:sz w:val="20"/>
          <w:szCs w:val="20"/>
        </w:rPr>
        <w:t xml:space="preserve"> you should retain </w:t>
      </w:r>
      <w:bookmarkStart w:id="3" w:name="_9kMIH5YVt9ID79AkkocnC"/>
      <w:r w:rsidRPr="00556656">
        <w:rPr>
          <w:rFonts w:ascii="Arial" w:hAnsi="Arial" w:cs="Arial"/>
          <w:sz w:val="20"/>
          <w:szCs w:val="20"/>
        </w:rPr>
        <w:t>this document and any accompanying documents</w:t>
      </w:r>
      <w:bookmarkEnd w:id="3"/>
      <w:r w:rsidRPr="00556656">
        <w:rPr>
          <w:rFonts w:ascii="Arial" w:hAnsi="Arial" w:cs="Arial"/>
          <w:sz w:val="20"/>
          <w:szCs w:val="20"/>
        </w:rPr>
        <w:t xml:space="preserve"> and contact the stockbroker, bank or other agent through or by whom the sale or transfer was effected immediately.</w:t>
      </w:r>
    </w:p>
    <w:p w14:paraId="2791532A" w14:textId="77777777" w:rsidR="005660DF" w:rsidRPr="00AF290C" w:rsidRDefault="005660DF" w:rsidP="005660DF">
      <w:pPr>
        <w:pStyle w:val="SHNormal"/>
        <w:keepNext/>
        <w:keepLines/>
        <w:pBdr>
          <w:bottom w:val="single" w:sz="4" w:space="1" w:color="auto"/>
        </w:pBdr>
        <w:spacing w:after="100"/>
        <w:rPr>
          <w:rFonts w:ascii="Arial" w:hAnsi="Arial" w:cs="Arial"/>
        </w:rPr>
      </w:pPr>
    </w:p>
    <w:p w14:paraId="0D302D74" w14:textId="77777777" w:rsidR="005660DF" w:rsidRPr="00AF290C" w:rsidRDefault="005660DF" w:rsidP="005660DF">
      <w:pPr>
        <w:pStyle w:val="SHNormal"/>
        <w:keepNext/>
        <w:keepLines/>
        <w:spacing w:after="0"/>
        <w:jc w:val="center"/>
        <w:rPr>
          <w:rFonts w:ascii="Arial" w:hAnsi="Arial" w:cs="Arial"/>
          <w:b/>
          <w:sz w:val="28"/>
          <w:szCs w:val="28"/>
        </w:rPr>
      </w:pPr>
    </w:p>
    <w:p w14:paraId="0C4C81A7" w14:textId="77777777" w:rsidR="005660DF" w:rsidRPr="00AF290C" w:rsidRDefault="005660DF" w:rsidP="005660DF">
      <w:pPr>
        <w:pStyle w:val="SHNormal"/>
        <w:keepNext/>
        <w:keepLines/>
        <w:spacing w:after="0"/>
        <w:jc w:val="center"/>
        <w:rPr>
          <w:rFonts w:ascii="Arial" w:hAnsi="Arial" w:cs="Arial"/>
          <w:b/>
          <w:sz w:val="32"/>
          <w:szCs w:val="32"/>
        </w:rPr>
      </w:pPr>
      <w:bookmarkStart w:id="4" w:name="_9kR3WTr7GB5AGnl6zrkesty198qswuvy43FXRTV"/>
      <w:bookmarkStart w:id="5" w:name="_9kR3WTr12358ENpA3voiwx25DCuw0yz287JbVXZ"/>
      <w:bookmarkStart w:id="6" w:name="_9kR3WTr7GB7HIOGnsv3cEjnqwv7znLNN"/>
      <w:r w:rsidRPr="00AF290C">
        <w:rPr>
          <w:rFonts w:ascii="Arial" w:hAnsi="Arial" w:cs="Arial"/>
          <w:b/>
          <w:sz w:val="32"/>
          <w:szCs w:val="32"/>
        </w:rPr>
        <w:t xml:space="preserve">AQUILA </w:t>
      </w:r>
      <w:bookmarkStart w:id="7" w:name="_9kR3WTr7GB7CEPGnsv3gQrt4vdlJLL"/>
      <w:bookmarkEnd w:id="4"/>
      <w:r w:rsidRPr="00AF290C">
        <w:rPr>
          <w:rFonts w:ascii="Arial" w:hAnsi="Arial" w:cs="Arial"/>
          <w:b/>
          <w:sz w:val="32"/>
          <w:szCs w:val="32"/>
        </w:rPr>
        <w:t>EUROPEAN RENEWABLES PLC</w:t>
      </w:r>
      <w:bookmarkEnd w:id="5"/>
      <w:bookmarkEnd w:id="6"/>
      <w:bookmarkEnd w:id="7"/>
    </w:p>
    <w:p w14:paraId="6E169438" w14:textId="77777777" w:rsidR="005660DF" w:rsidRDefault="005660DF" w:rsidP="005660DF">
      <w:pPr>
        <w:pStyle w:val="SHNormal"/>
        <w:keepNext/>
        <w:keepLines/>
        <w:spacing w:after="0"/>
        <w:jc w:val="center"/>
        <w:rPr>
          <w:rFonts w:ascii="Arial" w:hAnsi="Arial" w:cs="Arial"/>
          <w:i/>
        </w:rPr>
      </w:pPr>
      <w:r w:rsidRPr="00AF290C">
        <w:rPr>
          <w:rFonts w:ascii="Arial" w:hAnsi="Arial" w:cs="Arial"/>
          <w:i/>
        </w:rPr>
        <w:t>(</w:t>
      </w:r>
      <w:bookmarkStart w:id="8" w:name="_9kR3WTr7HC8B8pqln3536tw1m"/>
      <w:r w:rsidRPr="00AF290C">
        <w:rPr>
          <w:rFonts w:ascii="Arial" w:hAnsi="Arial" w:cs="Arial"/>
          <w:i/>
        </w:rPr>
        <w:t>Incorporated</w:t>
      </w:r>
      <w:bookmarkEnd w:id="8"/>
      <w:r w:rsidRPr="00AF290C">
        <w:rPr>
          <w:rFonts w:ascii="Arial" w:hAnsi="Arial" w:cs="Arial"/>
          <w:i/>
        </w:rPr>
        <w:t xml:space="preserve"> in </w:t>
      </w:r>
      <w:bookmarkStart w:id="9" w:name="_9kR3WTr3CB58FSGpojmq"/>
      <w:r w:rsidRPr="00AF290C">
        <w:rPr>
          <w:rFonts w:ascii="Arial" w:hAnsi="Arial" w:cs="Arial"/>
          <w:i/>
        </w:rPr>
        <w:t>England</w:t>
      </w:r>
      <w:bookmarkEnd w:id="9"/>
      <w:r w:rsidRPr="00AF290C">
        <w:rPr>
          <w:rFonts w:ascii="Arial" w:hAnsi="Arial" w:cs="Arial"/>
          <w:i/>
        </w:rPr>
        <w:t xml:space="preserve"> and </w:t>
      </w:r>
      <w:bookmarkStart w:id="10" w:name="_9kR3WTr3CB58GlLhmu"/>
      <w:r w:rsidRPr="00AF290C">
        <w:rPr>
          <w:rFonts w:ascii="Arial" w:hAnsi="Arial" w:cs="Arial"/>
          <w:i/>
        </w:rPr>
        <w:t>Wales</w:t>
      </w:r>
      <w:bookmarkEnd w:id="10"/>
      <w:r w:rsidRPr="00AF290C">
        <w:rPr>
          <w:rFonts w:ascii="Arial" w:hAnsi="Arial" w:cs="Arial"/>
          <w:i/>
        </w:rPr>
        <w:t xml:space="preserve">, registered number </w:t>
      </w:r>
      <w:r w:rsidRPr="00AF290C">
        <w:rPr>
          <w:rFonts w:ascii="Arial" w:hAnsi="Arial" w:cs="Arial"/>
          <w:i/>
          <w:lang w:bidi="en-US"/>
        </w:rPr>
        <w:t>11932433</w:t>
      </w:r>
      <w:r w:rsidRPr="00AF290C">
        <w:rPr>
          <w:rFonts w:ascii="Arial" w:hAnsi="Arial" w:cs="Arial"/>
          <w:i/>
        </w:rPr>
        <w:t>)</w:t>
      </w:r>
    </w:p>
    <w:p w14:paraId="73411D27" w14:textId="77777777" w:rsidR="005660DF" w:rsidRDefault="005660DF" w:rsidP="005660DF">
      <w:pPr>
        <w:pStyle w:val="SHNormal"/>
        <w:keepNext/>
        <w:keepLines/>
        <w:spacing w:after="0"/>
        <w:jc w:val="center"/>
        <w:rPr>
          <w:rFonts w:ascii="Arial" w:hAnsi="Arial" w:cs="Arial"/>
          <w:i/>
          <w:iCs/>
        </w:rPr>
      </w:pPr>
      <w:r w:rsidRPr="00BA78EC">
        <w:rPr>
          <w:rFonts w:ascii="Arial" w:hAnsi="Arial" w:cs="Arial"/>
          <w:i/>
          <w:iCs/>
        </w:rPr>
        <w:t>(Registered as an investment company under section 833 of the Companies Act 2006)</w:t>
      </w:r>
    </w:p>
    <w:p w14:paraId="24086844" w14:textId="77777777" w:rsidR="005660DF" w:rsidRPr="00AF290C" w:rsidRDefault="005660DF" w:rsidP="005660DF">
      <w:pPr>
        <w:pStyle w:val="SHNormal"/>
        <w:keepNext/>
        <w:keepLines/>
        <w:spacing w:after="0"/>
        <w:jc w:val="center"/>
        <w:rPr>
          <w:rFonts w:ascii="Arial" w:hAnsi="Arial" w:cs="Arial"/>
          <w:i/>
          <w:iCs/>
        </w:rPr>
      </w:pPr>
    </w:p>
    <w:p w14:paraId="7194BF5C" w14:textId="635E412A" w:rsidR="005660DF" w:rsidRDefault="004C5607" w:rsidP="005660DF">
      <w:pPr>
        <w:pStyle w:val="SHNormal"/>
        <w:keepNext/>
        <w:keepLines/>
        <w:pBdr>
          <w:bottom w:val="single" w:sz="4" w:space="1" w:color="auto"/>
        </w:pBdr>
        <w:spacing w:after="120"/>
        <w:jc w:val="center"/>
        <w:rPr>
          <w:rFonts w:ascii="Arial" w:hAnsi="Arial" w:cs="Arial"/>
          <w:b/>
          <w:sz w:val="24"/>
          <w:szCs w:val="24"/>
        </w:rPr>
      </w:pPr>
      <w:bookmarkStart w:id="11" w:name="_9kMHG5YVt9ID7AJ6q5EFJSK4C0s"/>
      <w:r>
        <w:rPr>
          <w:rFonts w:ascii="Arial" w:hAnsi="Arial" w:cs="Arial"/>
          <w:b/>
          <w:sz w:val="24"/>
          <w:szCs w:val="24"/>
        </w:rPr>
        <w:t xml:space="preserve">Recommended </w:t>
      </w:r>
      <w:r w:rsidR="00EB0E87">
        <w:rPr>
          <w:rFonts w:ascii="Arial" w:hAnsi="Arial" w:cs="Arial"/>
          <w:b/>
          <w:sz w:val="24"/>
          <w:szCs w:val="24"/>
        </w:rPr>
        <w:t>p</w:t>
      </w:r>
      <w:r>
        <w:rPr>
          <w:rFonts w:ascii="Arial" w:hAnsi="Arial" w:cs="Arial"/>
          <w:b/>
          <w:sz w:val="24"/>
          <w:szCs w:val="24"/>
        </w:rPr>
        <w:t>roposal for the adoption of a B Share Scheme to allow for the return of capital to Shareholders</w:t>
      </w:r>
    </w:p>
    <w:p w14:paraId="727E1146" w14:textId="0385DBB5" w:rsidR="005660DF" w:rsidRDefault="005660DF" w:rsidP="005660DF">
      <w:pPr>
        <w:pStyle w:val="SHNormal"/>
        <w:keepNext/>
        <w:keepLines/>
        <w:pBdr>
          <w:bottom w:val="single" w:sz="4" w:space="1" w:color="auto"/>
        </w:pBdr>
        <w:spacing w:after="120"/>
        <w:jc w:val="center"/>
        <w:rPr>
          <w:rFonts w:ascii="Arial" w:hAnsi="Arial" w:cs="Arial"/>
          <w:b/>
          <w:sz w:val="24"/>
          <w:szCs w:val="24"/>
        </w:rPr>
      </w:pPr>
      <w:r>
        <w:rPr>
          <w:rFonts w:ascii="Arial" w:hAnsi="Arial" w:cs="Arial"/>
          <w:b/>
          <w:sz w:val="24"/>
          <w:szCs w:val="24"/>
        </w:rPr>
        <w:t>and</w:t>
      </w:r>
    </w:p>
    <w:p w14:paraId="69699726" w14:textId="01052E08" w:rsidR="005660DF" w:rsidRPr="00AF290C" w:rsidRDefault="005660DF" w:rsidP="005660DF">
      <w:pPr>
        <w:pStyle w:val="SHNormal"/>
        <w:keepNext/>
        <w:keepLines/>
        <w:pBdr>
          <w:bottom w:val="single" w:sz="4" w:space="1" w:color="auto"/>
        </w:pBdr>
        <w:spacing w:after="120"/>
        <w:jc w:val="center"/>
        <w:rPr>
          <w:rFonts w:ascii="Arial" w:hAnsi="Arial" w:cs="Arial"/>
          <w:b/>
          <w:sz w:val="24"/>
          <w:szCs w:val="24"/>
        </w:rPr>
      </w:pPr>
      <w:r w:rsidRPr="00AF290C">
        <w:rPr>
          <w:rFonts w:ascii="Arial" w:hAnsi="Arial" w:cs="Arial"/>
          <w:b/>
          <w:sz w:val="24"/>
          <w:szCs w:val="24"/>
        </w:rPr>
        <w:t xml:space="preserve">Notice of </w:t>
      </w:r>
      <w:r w:rsidR="00592AEE">
        <w:rPr>
          <w:rFonts w:ascii="Arial" w:hAnsi="Arial" w:cs="Arial"/>
          <w:b/>
          <w:sz w:val="24"/>
          <w:szCs w:val="24"/>
        </w:rPr>
        <w:t>General Meeting</w:t>
      </w:r>
      <w:bookmarkEnd w:id="11"/>
    </w:p>
    <w:p w14:paraId="12D87C3A" w14:textId="77777777" w:rsidR="005660DF" w:rsidRPr="00AF290C" w:rsidRDefault="005660DF" w:rsidP="005660DF">
      <w:pPr>
        <w:pStyle w:val="SHNormal"/>
        <w:keepNext/>
        <w:keepLines/>
        <w:pBdr>
          <w:bottom w:val="single" w:sz="4" w:space="1" w:color="auto"/>
        </w:pBdr>
        <w:spacing w:after="240"/>
        <w:jc w:val="center"/>
        <w:rPr>
          <w:rFonts w:ascii="Arial" w:hAnsi="Arial" w:cs="Arial"/>
          <w:b/>
          <w:sz w:val="24"/>
          <w:szCs w:val="24"/>
        </w:rPr>
      </w:pPr>
    </w:p>
    <w:p w14:paraId="1622745F" w14:textId="69A6670B" w:rsidR="005660DF" w:rsidRPr="00352C63" w:rsidRDefault="005660DF" w:rsidP="005660DF">
      <w:pPr>
        <w:numPr>
          <w:ilvl w:val="1"/>
          <w:numId w:val="1"/>
        </w:numPr>
        <w:spacing w:before="127"/>
        <w:ind w:right="30"/>
        <w:rPr>
          <w:rFonts w:ascii="Arial" w:hAnsi="Arial" w:cs="Arial"/>
          <w:sz w:val="20"/>
          <w:szCs w:val="20"/>
        </w:rPr>
      </w:pPr>
      <w:r w:rsidRPr="00AF290C">
        <w:rPr>
          <w:rFonts w:ascii="Arial" w:hAnsi="Arial" w:cs="Arial"/>
          <w:b/>
          <w:bCs/>
          <w:sz w:val="20"/>
          <w:szCs w:val="20"/>
        </w:rPr>
        <w:t xml:space="preserve">Your attention is drawn to the letter from the Chair on </w:t>
      </w:r>
      <w:r w:rsidRPr="008D5674">
        <w:rPr>
          <w:rFonts w:ascii="Arial" w:hAnsi="Arial" w:cs="Arial"/>
          <w:b/>
          <w:bCs/>
          <w:sz w:val="20"/>
          <w:szCs w:val="20"/>
        </w:rPr>
        <w:t xml:space="preserve">page </w:t>
      </w:r>
      <w:r w:rsidR="00303116">
        <w:rPr>
          <w:rFonts w:ascii="Arial" w:hAnsi="Arial" w:cs="Arial"/>
          <w:b/>
          <w:bCs/>
          <w:sz w:val="20"/>
          <w:szCs w:val="20"/>
        </w:rPr>
        <w:t>6</w:t>
      </w:r>
      <w:r w:rsidR="008D5674">
        <w:rPr>
          <w:rFonts w:ascii="Arial" w:hAnsi="Arial" w:cs="Arial"/>
          <w:b/>
          <w:bCs/>
          <w:sz w:val="20"/>
          <w:szCs w:val="20"/>
        </w:rPr>
        <w:t>,</w:t>
      </w:r>
      <w:r w:rsidRPr="00AF290C">
        <w:rPr>
          <w:rFonts w:ascii="Arial" w:hAnsi="Arial" w:cs="Arial"/>
          <w:b/>
          <w:bCs/>
          <w:sz w:val="20"/>
          <w:szCs w:val="20"/>
        </w:rPr>
        <w:t xml:space="preserve"> which recommends that you vote in favour of the </w:t>
      </w:r>
      <w:r>
        <w:rPr>
          <w:rFonts w:ascii="Arial" w:hAnsi="Arial" w:cs="Arial"/>
          <w:b/>
          <w:bCs/>
          <w:sz w:val="20"/>
          <w:szCs w:val="20"/>
        </w:rPr>
        <w:t>r</w:t>
      </w:r>
      <w:r w:rsidRPr="00AF290C">
        <w:rPr>
          <w:rFonts w:ascii="Arial" w:hAnsi="Arial" w:cs="Arial"/>
          <w:b/>
          <w:bCs/>
          <w:sz w:val="20"/>
          <w:szCs w:val="20"/>
        </w:rPr>
        <w:t xml:space="preserve">esolutions to be proposed at the </w:t>
      </w:r>
      <w:r w:rsidR="00592AEE">
        <w:rPr>
          <w:rFonts w:ascii="Arial" w:hAnsi="Arial" w:cs="Arial"/>
          <w:b/>
          <w:bCs/>
          <w:sz w:val="20"/>
          <w:szCs w:val="20"/>
        </w:rPr>
        <w:t>General Meeting</w:t>
      </w:r>
      <w:r w:rsidRPr="00AF290C">
        <w:rPr>
          <w:rFonts w:ascii="Arial" w:hAnsi="Arial" w:cs="Arial"/>
          <w:b/>
          <w:bCs/>
          <w:sz w:val="20"/>
          <w:szCs w:val="20"/>
        </w:rPr>
        <w:t xml:space="preserve"> referred to below. </w:t>
      </w:r>
      <w:r w:rsidR="000A0E56" w:rsidRPr="00C24121">
        <w:rPr>
          <w:rFonts w:ascii="Arial" w:hAnsi="Arial" w:cs="Arial"/>
          <w:sz w:val="20"/>
          <w:szCs w:val="20"/>
        </w:rPr>
        <w:t xml:space="preserve">Capitalised terms used throughout this document shall have the meanings ascribed to them in the section titled </w:t>
      </w:r>
      <w:r w:rsidR="00352C63">
        <w:rPr>
          <w:rFonts w:ascii="Arial" w:hAnsi="Arial" w:cs="Arial"/>
          <w:sz w:val="20"/>
          <w:szCs w:val="20"/>
        </w:rPr>
        <w:fldChar w:fldCharType="begin"/>
      </w:r>
      <w:r w:rsidR="00352C63">
        <w:rPr>
          <w:rFonts w:ascii="Arial" w:hAnsi="Arial" w:cs="Arial"/>
          <w:sz w:val="20"/>
          <w:szCs w:val="20"/>
        </w:rPr>
        <w:instrText xml:space="preserve"> REF _Ref214444144 \h  \* MERGEFORMAT </w:instrText>
      </w:r>
      <w:r w:rsidR="00352C63">
        <w:rPr>
          <w:rFonts w:ascii="Arial" w:hAnsi="Arial" w:cs="Arial"/>
          <w:sz w:val="20"/>
          <w:szCs w:val="20"/>
        </w:rPr>
      </w:r>
      <w:r w:rsidR="00352C63">
        <w:rPr>
          <w:rFonts w:ascii="Arial" w:hAnsi="Arial" w:cs="Arial"/>
          <w:sz w:val="20"/>
          <w:szCs w:val="20"/>
        </w:rPr>
        <w:fldChar w:fldCharType="separate"/>
      </w:r>
      <w:r w:rsidR="00352C63" w:rsidRPr="00352C63">
        <w:rPr>
          <w:rFonts w:ascii="Arial" w:hAnsi="Arial" w:cs="Arial"/>
          <w:sz w:val="20"/>
          <w:szCs w:val="20"/>
        </w:rPr>
        <w:t>Definitions</w:t>
      </w:r>
      <w:r w:rsidR="00352C63">
        <w:rPr>
          <w:rFonts w:ascii="Arial" w:hAnsi="Arial" w:cs="Arial"/>
          <w:sz w:val="20"/>
          <w:szCs w:val="20"/>
        </w:rPr>
        <w:fldChar w:fldCharType="end"/>
      </w:r>
      <w:r w:rsidR="00352C63">
        <w:rPr>
          <w:rFonts w:ascii="Arial" w:hAnsi="Arial" w:cs="Arial"/>
          <w:sz w:val="20"/>
          <w:szCs w:val="20"/>
        </w:rPr>
        <w:t xml:space="preserve"> </w:t>
      </w:r>
      <w:r w:rsidR="000A0E56" w:rsidRPr="00C24121">
        <w:rPr>
          <w:rFonts w:ascii="Arial" w:hAnsi="Arial" w:cs="Arial"/>
          <w:sz w:val="20"/>
          <w:szCs w:val="20"/>
        </w:rPr>
        <w:t>of this document, unless the context otherwise requires.</w:t>
      </w:r>
    </w:p>
    <w:p w14:paraId="42D715F0" w14:textId="6236BCF9" w:rsidR="005660DF" w:rsidRPr="00352C63" w:rsidRDefault="005660DF" w:rsidP="00352C63">
      <w:pPr>
        <w:spacing w:before="127"/>
        <w:ind w:right="30"/>
        <w:rPr>
          <w:rFonts w:ascii="Arial" w:hAnsi="Arial" w:cs="Arial"/>
          <w:sz w:val="20"/>
          <w:szCs w:val="20"/>
        </w:rPr>
      </w:pPr>
      <w:bookmarkStart w:id="12" w:name="_9kMHG5YVt9ID7BDzqwzlFJ3Bzr"/>
      <w:r w:rsidRPr="00AF290C">
        <w:rPr>
          <w:rFonts w:ascii="Arial" w:hAnsi="Arial" w:cs="Arial"/>
          <w:sz w:val="20"/>
          <w:szCs w:val="20"/>
        </w:rPr>
        <w:t>Notice of</w:t>
      </w:r>
      <w:bookmarkStart w:id="13" w:name="_9kMIH5YVt3AB7BCKEy6umTHvw1ytgUt9E98"/>
      <w:r w:rsidRPr="00AF290C">
        <w:rPr>
          <w:rFonts w:ascii="Arial" w:hAnsi="Arial" w:cs="Arial"/>
          <w:sz w:val="20"/>
          <w:szCs w:val="20"/>
        </w:rPr>
        <w:t xml:space="preserve"> </w:t>
      </w:r>
      <w:bookmarkEnd w:id="12"/>
      <w:bookmarkEnd w:id="13"/>
      <w:r w:rsidR="00592AEE">
        <w:rPr>
          <w:rFonts w:ascii="Arial" w:hAnsi="Arial" w:cs="Arial"/>
          <w:sz w:val="20"/>
          <w:szCs w:val="20"/>
        </w:rPr>
        <w:t>General Meeting</w:t>
      </w:r>
      <w:r w:rsidRPr="00AF290C">
        <w:rPr>
          <w:rFonts w:ascii="Arial" w:hAnsi="Arial" w:cs="Arial"/>
          <w:sz w:val="20"/>
          <w:szCs w:val="20"/>
        </w:rPr>
        <w:t xml:space="preserve"> of the</w:t>
      </w:r>
      <w:r w:rsidRPr="00352C63">
        <w:rPr>
          <w:rFonts w:ascii="Arial" w:hAnsi="Arial" w:cs="Arial"/>
          <w:sz w:val="20"/>
          <w:szCs w:val="20"/>
        </w:rPr>
        <w:t xml:space="preserve"> </w:t>
      </w:r>
      <w:bookmarkStart w:id="14" w:name="_9kMIH5YVt39A79GSHy0poD"/>
      <w:bookmarkStart w:id="15" w:name="_9kMIH5YVt3AB79HTHy0poD"/>
      <w:r w:rsidRPr="00AF290C">
        <w:rPr>
          <w:rFonts w:ascii="Arial" w:hAnsi="Arial" w:cs="Arial"/>
          <w:sz w:val="20"/>
          <w:szCs w:val="20"/>
        </w:rPr>
        <w:t>Company</w:t>
      </w:r>
      <w:bookmarkEnd w:id="14"/>
      <w:bookmarkEnd w:id="15"/>
      <w:r>
        <w:rPr>
          <w:rFonts w:ascii="Arial" w:hAnsi="Arial" w:cs="Arial"/>
          <w:sz w:val="20"/>
          <w:szCs w:val="20"/>
        </w:rPr>
        <w:t xml:space="preserve"> </w:t>
      </w:r>
      <w:r w:rsidRPr="00AF290C">
        <w:rPr>
          <w:rFonts w:ascii="Arial" w:hAnsi="Arial" w:cs="Arial"/>
          <w:sz w:val="20"/>
          <w:szCs w:val="20"/>
        </w:rPr>
        <w:t xml:space="preserve">to </w:t>
      </w:r>
      <w:r w:rsidRPr="001F7F40">
        <w:rPr>
          <w:rFonts w:ascii="Arial" w:hAnsi="Arial" w:cs="Arial"/>
          <w:sz w:val="20"/>
          <w:szCs w:val="20"/>
        </w:rPr>
        <w:t xml:space="preserve">be held at </w:t>
      </w:r>
      <w:r w:rsidR="00582936" w:rsidRPr="001F7F40">
        <w:rPr>
          <w:rFonts w:ascii="Arial" w:hAnsi="Arial" w:cs="Arial"/>
          <w:sz w:val="20"/>
          <w:szCs w:val="20"/>
        </w:rPr>
        <w:t>1:00 p.m.</w:t>
      </w:r>
      <w:r w:rsidRPr="001F7F40">
        <w:rPr>
          <w:rFonts w:ascii="Arial" w:hAnsi="Arial" w:cs="Arial"/>
          <w:sz w:val="20"/>
          <w:szCs w:val="20"/>
        </w:rPr>
        <w:t xml:space="preserve"> on </w:t>
      </w:r>
      <w:r w:rsidR="00A12CBD" w:rsidRPr="001F7F40">
        <w:rPr>
          <w:rFonts w:ascii="Arial" w:hAnsi="Arial" w:cs="Arial"/>
          <w:sz w:val="20"/>
          <w:szCs w:val="20"/>
        </w:rPr>
        <w:t>8</w:t>
      </w:r>
      <w:r w:rsidR="00592AEE" w:rsidRPr="001F7F40">
        <w:rPr>
          <w:rFonts w:ascii="Arial" w:hAnsi="Arial" w:cs="Arial"/>
          <w:sz w:val="20"/>
          <w:szCs w:val="20"/>
        </w:rPr>
        <w:t xml:space="preserve"> </w:t>
      </w:r>
      <w:r w:rsidR="00A12CBD" w:rsidRPr="001F7F40">
        <w:rPr>
          <w:rFonts w:ascii="Arial" w:hAnsi="Arial" w:cs="Arial"/>
          <w:sz w:val="20"/>
          <w:szCs w:val="20"/>
        </w:rPr>
        <w:t>January</w:t>
      </w:r>
      <w:r w:rsidR="00A12CBD">
        <w:rPr>
          <w:rFonts w:ascii="Arial" w:hAnsi="Arial" w:cs="Arial"/>
          <w:sz w:val="20"/>
          <w:szCs w:val="20"/>
        </w:rPr>
        <w:t xml:space="preserve"> </w:t>
      </w:r>
      <w:r w:rsidRPr="00AF290C">
        <w:rPr>
          <w:rFonts w:ascii="Arial" w:hAnsi="Arial" w:cs="Arial"/>
          <w:sz w:val="20"/>
          <w:szCs w:val="20"/>
        </w:rPr>
        <w:t>202</w:t>
      </w:r>
      <w:r w:rsidR="00A12CBD">
        <w:rPr>
          <w:rFonts w:ascii="Arial" w:hAnsi="Arial" w:cs="Arial"/>
          <w:sz w:val="20"/>
          <w:szCs w:val="20"/>
        </w:rPr>
        <w:t>6</w:t>
      </w:r>
      <w:r w:rsidRPr="00AF290C">
        <w:rPr>
          <w:rFonts w:ascii="Arial" w:hAnsi="Arial" w:cs="Arial"/>
          <w:sz w:val="20"/>
          <w:szCs w:val="20"/>
        </w:rPr>
        <w:t xml:space="preserve"> at </w:t>
      </w:r>
      <w:r w:rsidRPr="0072231B">
        <w:rPr>
          <w:rFonts w:ascii="Arial" w:hAnsi="Arial" w:cs="Arial"/>
          <w:sz w:val="20"/>
          <w:szCs w:val="20"/>
        </w:rPr>
        <w:t xml:space="preserve">the offices of CMS Cameron McKenna Nabarro Olswang LLP, at Cannon Place, 78 Cannon Street, London, EC4N 6AF, United Kingdom </w:t>
      </w:r>
      <w:r>
        <w:rPr>
          <w:rFonts w:ascii="Arial" w:hAnsi="Arial" w:cs="Arial"/>
          <w:sz w:val="20"/>
          <w:szCs w:val="20"/>
        </w:rPr>
        <w:t>(the “</w:t>
      </w:r>
      <w:r w:rsidR="00592AEE" w:rsidRPr="00352C63">
        <w:rPr>
          <w:rFonts w:ascii="Arial" w:hAnsi="Arial" w:cs="Arial"/>
          <w:b/>
          <w:bCs/>
          <w:sz w:val="20"/>
          <w:szCs w:val="20"/>
        </w:rPr>
        <w:t>General Meeting</w:t>
      </w:r>
      <w:r>
        <w:rPr>
          <w:rFonts w:ascii="Arial" w:hAnsi="Arial" w:cs="Arial"/>
          <w:sz w:val="20"/>
          <w:szCs w:val="20"/>
        </w:rPr>
        <w:t xml:space="preserve">”) </w:t>
      </w:r>
      <w:r w:rsidRPr="00AF290C">
        <w:rPr>
          <w:rFonts w:ascii="Arial" w:hAnsi="Arial" w:cs="Arial"/>
          <w:sz w:val="20"/>
          <w:szCs w:val="20"/>
        </w:rPr>
        <w:t xml:space="preserve">is set out at the end of this document. Whether or not you intend to be present </w:t>
      </w:r>
      <w:bookmarkStart w:id="16" w:name="_9kR3WTr7GB5EJ5vh3DEIrp3Bzr"/>
      <w:r w:rsidRPr="00AF290C">
        <w:rPr>
          <w:rFonts w:ascii="Arial" w:hAnsi="Arial" w:cs="Arial"/>
          <w:sz w:val="20"/>
          <w:szCs w:val="20"/>
        </w:rPr>
        <w:t xml:space="preserve">at </w:t>
      </w:r>
      <w:bookmarkStart w:id="17" w:name="_9kMHG5YVt9ID7BKBxjDH19xp"/>
      <w:r w:rsidRPr="00AF290C">
        <w:rPr>
          <w:rFonts w:ascii="Arial" w:hAnsi="Arial" w:cs="Arial"/>
          <w:sz w:val="20"/>
          <w:szCs w:val="20"/>
        </w:rPr>
        <w:t xml:space="preserve">the </w:t>
      </w:r>
      <w:bookmarkEnd w:id="16"/>
      <w:bookmarkEnd w:id="17"/>
      <w:r w:rsidR="00592AEE">
        <w:rPr>
          <w:rFonts w:ascii="Arial" w:hAnsi="Arial" w:cs="Arial"/>
          <w:sz w:val="20"/>
          <w:szCs w:val="20"/>
        </w:rPr>
        <w:t>General Meeting</w:t>
      </w:r>
      <w:r w:rsidRPr="00AF290C">
        <w:rPr>
          <w:rFonts w:ascii="Arial" w:hAnsi="Arial" w:cs="Arial"/>
          <w:sz w:val="20"/>
          <w:szCs w:val="20"/>
        </w:rPr>
        <w:t xml:space="preserve"> you are urged to complete and return </w:t>
      </w:r>
      <w:bookmarkStart w:id="18" w:name="_9kR3WTr2AA4DNVI10ysUb7EP"/>
      <w:bookmarkStart w:id="19" w:name="_9kMHG5YVt3AB7CCOK320uWd9GR"/>
      <w:r w:rsidRPr="00AF290C">
        <w:rPr>
          <w:rFonts w:ascii="Arial" w:hAnsi="Arial" w:cs="Arial"/>
          <w:sz w:val="20"/>
          <w:szCs w:val="20"/>
        </w:rPr>
        <w:t>a Form of Proxy</w:t>
      </w:r>
      <w:bookmarkEnd w:id="18"/>
      <w:bookmarkEnd w:id="19"/>
      <w:r w:rsidRPr="00AF290C">
        <w:rPr>
          <w:rFonts w:ascii="Arial" w:hAnsi="Arial" w:cs="Arial"/>
          <w:sz w:val="20"/>
          <w:szCs w:val="20"/>
        </w:rPr>
        <w:t xml:space="preserve">, in accordance with the instructions set out in the notes to </w:t>
      </w:r>
      <w:bookmarkStart w:id="20" w:name="_9kMHG5YVt9ID7CD3xjQV83nkxzMP9H5x"/>
      <w:r w:rsidRPr="00AF290C">
        <w:rPr>
          <w:rFonts w:ascii="Arial" w:hAnsi="Arial" w:cs="Arial"/>
          <w:sz w:val="20"/>
          <w:szCs w:val="20"/>
        </w:rPr>
        <w:t xml:space="preserve">the </w:t>
      </w:r>
      <w:bookmarkStart w:id="21" w:name="_9kR3WTr2AA4EFUQ3yifsuHK4C0sZN1274zmazFK"/>
      <w:bookmarkStart w:id="22" w:name="_9kMHG5YVt3AB7CEYS50khuwJM6E2ubP34961oc1"/>
      <w:r w:rsidRPr="00AF290C">
        <w:rPr>
          <w:rFonts w:ascii="Arial" w:hAnsi="Arial" w:cs="Arial"/>
          <w:sz w:val="20"/>
          <w:szCs w:val="20"/>
        </w:rPr>
        <w:t xml:space="preserve">Notice of </w:t>
      </w:r>
      <w:bookmarkEnd w:id="20"/>
      <w:bookmarkEnd w:id="21"/>
      <w:bookmarkEnd w:id="22"/>
      <w:r w:rsidR="00592AEE">
        <w:rPr>
          <w:rFonts w:ascii="Arial" w:hAnsi="Arial" w:cs="Arial"/>
          <w:sz w:val="20"/>
          <w:szCs w:val="20"/>
        </w:rPr>
        <w:t>General Meeting</w:t>
      </w:r>
      <w:r w:rsidRPr="00AF290C">
        <w:rPr>
          <w:rFonts w:ascii="Arial" w:hAnsi="Arial" w:cs="Arial"/>
          <w:sz w:val="20"/>
          <w:szCs w:val="20"/>
        </w:rPr>
        <w:t xml:space="preserve">, as soon as possible and in any event by no </w:t>
      </w:r>
      <w:r w:rsidRPr="001F7F40">
        <w:rPr>
          <w:rFonts w:ascii="Arial" w:hAnsi="Arial" w:cs="Arial"/>
          <w:sz w:val="20"/>
          <w:szCs w:val="20"/>
        </w:rPr>
        <w:t xml:space="preserve">later than </w:t>
      </w:r>
      <w:r w:rsidR="00582936" w:rsidRPr="001F7F40">
        <w:rPr>
          <w:rFonts w:ascii="Arial" w:hAnsi="Arial" w:cs="Arial"/>
          <w:sz w:val="20"/>
          <w:szCs w:val="20"/>
        </w:rPr>
        <w:t>1:00 p.m.</w:t>
      </w:r>
      <w:r w:rsidRPr="001F7F40">
        <w:rPr>
          <w:rFonts w:ascii="Arial" w:hAnsi="Arial" w:cs="Arial"/>
          <w:sz w:val="20"/>
          <w:szCs w:val="20"/>
        </w:rPr>
        <w:t xml:space="preserve"> on </w:t>
      </w:r>
      <w:r w:rsidR="00A12CBD" w:rsidRPr="001F7F40">
        <w:rPr>
          <w:rFonts w:ascii="Arial" w:hAnsi="Arial" w:cs="Arial"/>
          <w:sz w:val="20"/>
          <w:szCs w:val="20"/>
        </w:rPr>
        <w:t>6</w:t>
      </w:r>
      <w:r w:rsidR="00592AEE" w:rsidRPr="001F7F40">
        <w:rPr>
          <w:rFonts w:ascii="Arial" w:hAnsi="Arial" w:cs="Arial"/>
          <w:sz w:val="20"/>
          <w:szCs w:val="20"/>
        </w:rPr>
        <w:t xml:space="preserve"> </w:t>
      </w:r>
      <w:r w:rsidR="00A12CBD" w:rsidRPr="001F7F40">
        <w:rPr>
          <w:rFonts w:ascii="Arial" w:hAnsi="Arial" w:cs="Arial"/>
          <w:sz w:val="20"/>
          <w:szCs w:val="20"/>
        </w:rPr>
        <w:t>January</w:t>
      </w:r>
      <w:r w:rsidR="00A12CBD">
        <w:rPr>
          <w:rFonts w:ascii="Arial" w:hAnsi="Arial" w:cs="Arial"/>
          <w:sz w:val="20"/>
          <w:szCs w:val="20"/>
        </w:rPr>
        <w:t xml:space="preserve"> </w:t>
      </w:r>
      <w:r w:rsidRPr="00AF290C">
        <w:rPr>
          <w:rFonts w:ascii="Arial" w:hAnsi="Arial" w:cs="Arial"/>
          <w:sz w:val="20"/>
          <w:szCs w:val="20"/>
        </w:rPr>
        <w:t>202</w:t>
      </w:r>
      <w:r w:rsidR="00A12CBD">
        <w:rPr>
          <w:rFonts w:ascii="Arial" w:hAnsi="Arial" w:cs="Arial"/>
          <w:sz w:val="20"/>
          <w:szCs w:val="20"/>
        </w:rPr>
        <w:t>6</w:t>
      </w:r>
      <w:r w:rsidRPr="00AF290C">
        <w:rPr>
          <w:rFonts w:ascii="Arial" w:hAnsi="Arial" w:cs="Arial"/>
          <w:sz w:val="20"/>
          <w:szCs w:val="20"/>
        </w:rPr>
        <w:t xml:space="preserve">. </w:t>
      </w:r>
    </w:p>
    <w:p w14:paraId="50715F38" w14:textId="52B805FF" w:rsidR="005660DF" w:rsidRPr="00AF290C" w:rsidRDefault="005660DF" w:rsidP="005660DF">
      <w:pPr>
        <w:spacing w:before="127"/>
        <w:ind w:right="30"/>
        <w:rPr>
          <w:rFonts w:ascii="Arial" w:hAnsi="Arial" w:cs="Arial"/>
          <w:sz w:val="20"/>
          <w:szCs w:val="20"/>
        </w:rPr>
      </w:pPr>
      <w:r w:rsidRPr="00AF290C">
        <w:rPr>
          <w:rFonts w:ascii="Arial" w:hAnsi="Arial" w:cs="Arial"/>
          <w:sz w:val="20"/>
          <w:szCs w:val="20"/>
        </w:rPr>
        <w:t xml:space="preserve">To be valid, Forms of Proxy for use at the </w:t>
      </w:r>
      <w:r w:rsidR="00592AEE">
        <w:rPr>
          <w:rFonts w:ascii="Arial" w:hAnsi="Arial" w:cs="Arial"/>
          <w:sz w:val="20"/>
          <w:szCs w:val="20"/>
        </w:rPr>
        <w:t>General Meeting</w:t>
      </w:r>
      <w:r w:rsidRPr="00AF290C">
        <w:rPr>
          <w:rFonts w:ascii="Arial" w:hAnsi="Arial" w:cs="Arial"/>
          <w:sz w:val="20"/>
          <w:szCs w:val="20"/>
        </w:rPr>
        <w:t xml:space="preserve"> must be completed and returned in accordance with the instructions printed thereon to the Company’s </w:t>
      </w:r>
      <w:r>
        <w:rPr>
          <w:rFonts w:ascii="Arial" w:hAnsi="Arial" w:cs="Arial"/>
          <w:sz w:val="20"/>
          <w:szCs w:val="20"/>
        </w:rPr>
        <w:t>r</w:t>
      </w:r>
      <w:r w:rsidRPr="00AF290C">
        <w:rPr>
          <w:rFonts w:ascii="Arial" w:hAnsi="Arial" w:cs="Arial"/>
          <w:sz w:val="20"/>
          <w:szCs w:val="20"/>
        </w:rPr>
        <w:t xml:space="preserve">egistrar, Computershare Investor Services </w:t>
      </w:r>
      <w:r>
        <w:rPr>
          <w:rFonts w:ascii="Arial" w:hAnsi="Arial" w:cs="Arial"/>
          <w:sz w:val="20"/>
          <w:szCs w:val="20"/>
        </w:rPr>
        <w:t>(the “</w:t>
      </w:r>
      <w:r w:rsidRPr="00592AEE">
        <w:rPr>
          <w:rFonts w:ascii="Arial" w:hAnsi="Arial" w:cs="Arial"/>
          <w:b/>
          <w:bCs/>
          <w:sz w:val="20"/>
          <w:szCs w:val="20"/>
        </w:rPr>
        <w:t>Registrar</w:t>
      </w:r>
      <w:r>
        <w:rPr>
          <w:rFonts w:ascii="Arial" w:hAnsi="Arial" w:cs="Arial"/>
          <w:sz w:val="20"/>
          <w:szCs w:val="20"/>
        </w:rPr>
        <w:t xml:space="preserve">”) </w:t>
      </w:r>
      <w:r w:rsidRPr="00AF290C">
        <w:rPr>
          <w:rFonts w:ascii="Arial" w:hAnsi="Arial" w:cs="Arial"/>
          <w:sz w:val="20"/>
          <w:szCs w:val="20"/>
        </w:rPr>
        <w:t xml:space="preserve">at The Pavilions, Bridgwater Road, Bristol, BS99 6ZY, United Kingdom so as to arrive no later </w:t>
      </w:r>
      <w:r w:rsidR="00A12CBD" w:rsidRPr="00303116">
        <w:rPr>
          <w:rFonts w:ascii="Arial" w:hAnsi="Arial" w:cs="Arial"/>
          <w:sz w:val="20"/>
          <w:szCs w:val="20"/>
        </w:rPr>
        <w:t>than 1:00 p.m. on 6 January</w:t>
      </w:r>
      <w:r w:rsidR="00A12CBD">
        <w:rPr>
          <w:rFonts w:ascii="Arial" w:hAnsi="Arial" w:cs="Arial"/>
          <w:sz w:val="20"/>
          <w:szCs w:val="20"/>
        </w:rPr>
        <w:t xml:space="preserve"> </w:t>
      </w:r>
      <w:r w:rsidR="00A12CBD" w:rsidRPr="00AF290C">
        <w:rPr>
          <w:rFonts w:ascii="Arial" w:hAnsi="Arial" w:cs="Arial"/>
          <w:sz w:val="20"/>
          <w:szCs w:val="20"/>
        </w:rPr>
        <w:t>202</w:t>
      </w:r>
      <w:r w:rsidR="00A12CBD">
        <w:rPr>
          <w:rFonts w:ascii="Arial" w:hAnsi="Arial" w:cs="Arial"/>
          <w:sz w:val="20"/>
          <w:szCs w:val="20"/>
        </w:rPr>
        <w:t>6</w:t>
      </w:r>
      <w:r w:rsidR="00A12CBD" w:rsidRPr="00AF290C">
        <w:rPr>
          <w:rFonts w:ascii="Arial" w:hAnsi="Arial" w:cs="Arial"/>
          <w:sz w:val="20"/>
          <w:szCs w:val="20"/>
        </w:rPr>
        <w:t>.</w:t>
      </w:r>
    </w:p>
    <w:p w14:paraId="285EC8AD" w14:textId="6CC8FE8C" w:rsidR="005660DF" w:rsidRPr="00AF290C" w:rsidRDefault="005660DF" w:rsidP="005660DF">
      <w:pPr>
        <w:spacing w:before="127"/>
        <w:ind w:right="30"/>
        <w:rPr>
          <w:rFonts w:ascii="Arial" w:hAnsi="Arial" w:cs="Arial"/>
          <w:sz w:val="20"/>
          <w:szCs w:val="20"/>
        </w:rPr>
      </w:pPr>
      <w:r w:rsidRPr="00AF290C">
        <w:rPr>
          <w:rFonts w:ascii="Arial" w:hAnsi="Arial" w:cs="Arial"/>
          <w:sz w:val="20"/>
          <w:szCs w:val="20"/>
        </w:rPr>
        <w:lastRenderedPageBreak/>
        <w:t xml:space="preserve">As an alternative to completing and returning the accompanying Form of Proxy, you may submit your proxy electronically by accessing the Registrar’s online voting portal www.investorcentre.co.uk/eproxy. For security purposes, you will be asked to enter the control number, your shareholder reference number (SRN) and personal identification number (PIN) to validate the submission of your proxy online. The control number and members’ individual SRN and PIN numbers are shown on the accompanying Form of Proxy. If you are a member of CREST you may be able to use the CREST electronic proxy appointment service. In addition, institutional investors may be able to appoint a proxy electronically via the Proxymity platform. Proxies submitted via a designated voting platform (such as CREST or Proxymity) for the </w:t>
      </w:r>
      <w:r w:rsidR="00592AEE">
        <w:rPr>
          <w:rFonts w:ascii="Arial" w:hAnsi="Arial" w:cs="Arial"/>
          <w:sz w:val="20"/>
          <w:szCs w:val="20"/>
        </w:rPr>
        <w:t>General Meeting</w:t>
      </w:r>
      <w:r w:rsidRPr="00AF290C">
        <w:rPr>
          <w:rFonts w:ascii="Arial" w:hAnsi="Arial" w:cs="Arial"/>
          <w:sz w:val="20"/>
          <w:szCs w:val="20"/>
        </w:rPr>
        <w:t xml:space="preserve"> must be transmitted so as to be received by the Registrar no later than 48 hours (excluding weekends and any bank holiday) before the time of the </w:t>
      </w:r>
      <w:r w:rsidR="00592AEE">
        <w:rPr>
          <w:rFonts w:ascii="Arial" w:hAnsi="Arial" w:cs="Arial"/>
          <w:sz w:val="20"/>
          <w:szCs w:val="20"/>
        </w:rPr>
        <w:t>General Meeting</w:t>
      </w:r>
      <w:r w:rsidRPr="00AF290C">
        <w:rPr>
          <w:rFonts w:ascii="Arial" w:hAnsi="Arial" w:cs="Arial"/>
          <w:sz w:val="20"/>
          <w:szCs w:val="20"/>
        </w:rPr>
        <w:t xml:space="preserve">. Proxies sent electronically must be sent as soon as possible and, in any event, so as to be received </w:t>
      </w:r>
      <w:r w:rsidRPr="001F7F40">
        <w:rPr>
          <w:rFonts w:ascii="Arial" w:hAnsi="Arial" w:cs="Arial"/>
          <w:sz w:val="20"/>
          <w:szCs w:val="20"/>
        </w:rPr>
        <w:t xml:space="preserve">no later </w:t>
      </w:r>
      <w:r w:rsidR="00A12CBD" w:rsidRPr="001F7F40">
        <w:rPr>
          <w:rFonts w:ascii="Arial" w:hAnsi="Arial" w:cs="Arial"/>
          <w:sz w:val="20"/>
          <w:szCs w:val="20"/>
        </w:rPr>
        <w:t>than 1:00 p.m. on 6 January</w:t>
      </w:r>
      <w:r w:rsidR="00A12CBD">
        <w:rPr>
          <w:rFonts w:ascii="Arial" w:hAnsi="Arial" w:cs="Arial"/>
          <w:sz w:val="20"/>
          <w:szCs w:val="20"/>
        </w:rPr>
        <w:t xml:space="preserve"> </w:t>
      </w:r>
      <w:r w:rsidR="00A12CBD" w:rsidRPr="00AF290C">
        <w:rPr>
          <w:rFonts w:ascii="Arial" w:hAnsi="Arial" w:cs="Arial"/>
          <w:sz w:val="20"/>
          <w:szCs w:val="20"/>
        </w:rPr>
        <w:t>202</w:t>
      </w:r>
      <w:r w:rsidR="00A12CBD">
        <w:rPr>
          <w:rFonts w:ascii="Arial" w:hAnsi="Arial" w:cs="Arial"/>
          <w:sz w:val="20"/>
          <w:szCs w:val="20"/>
        </w:rPr>
        <w:t>6</w:t>
      </w:r>
      <w:r w:rsidR="00A12CBD" w:rsidRPr="00AF290C">
        <w:rPr>
          <w:rFonts w:ascii="Arial" w:hAnsi="Arial" w:cs="Arial"/>
          <w:sz w:val="20"/>
          <w:szCs w:val="20"/>
        </w:rPr>
        <w:t>.</w:t>
      </w:r>
    </w:p>
    <w:p w14:paraId="57456CD0" w14:textId="3898E872" w:rsidR="005660DF" w:rsidRDefault="005660DF" w:rsidP="005660DF">
      <w:pPr>
        <w:spacing w:before="127"/>
        <w:ind w:right="30"/>
        <w:rPr>
          <w:rFonts w:ascii="Arial" w:hAnsi="Arial" w:cs="Arial"/>
          <w:sz w:val="20"/>
          <w:szCs w:val="20"/>
        </w:rPr>
      </w:pPr>
      <w:bookmarkStart w:id="23" w:name="_9kMHG5YVt9ID7CHhRjQV83nkxzMP9H5x"/>
      <w:r w:rsidRPr="00AF290C">
        <w:rPr>
          <w:rFonts w:ascii="Arial" w:hAnsi="Arial" w:cs="Arial"/>
          <w:sz w:val="20"/>
          <w:szCs w:val="20"/>
        </w:rPr>
        <w:t xml:space="preserve">The </w:t>
      </w:r>
      <w:bookmarkStart w:id="24" w:name="_9kMHG5YVt4CC6GHWS50khuwJM6E2ubP34961oc1"/>
      <w:bookmarkStart w:id="25" w:name="_9kMIH5YVt3AB7CEYS50khuwJM6E2ubP34961oc1"/>
      <w:r w:rsidRPr="00AF290C">
        <w:rPr>
          <w:rFonts w:ascii="Arial" w:hAnsi="Arial" w:cs="Arial"/>
          <w:sz w:val="20"/>
          <w:szCs w:val="20"/>
        </w:rPr>
        <w:t xml:space="preserve">Notice of </w:t>
      </w:r>
      <w:bookmarkEnd w:id="23"/>
      <w:bookmarkEnd w:id="24"/>
      <w:bookmarkEnd w:id="25"/>
      <w:r w:rsidR="00592AEE">
        <w:rPr>
          <w:rFonts w:ascii="Arial" w:hAnsi="Arial" w:cs="Arial"/>
          <w:sz w:val="20"/>
          <w:szCs w:val="20"/>
        </w:rPr>
        <w:t>General Meeting</w:t>
      </w:r>
      <w:r w:rsidRPr="00AF290C">
        <w:rPr>
          <w:rFonts w:ascii="Arial" w:hAnsi="Arial" w:cs="Arial"/>
          <w:sz w:val="20"/>
          <w:szCs w:val="20"/>
        </w:rPr>
        <w:t xml:space="preserve"> and the </w:t>
      </w:r>
      <w:bookmarkStart w:id="26" w:name="_9kMHG5YVt4CC6FPXK320uWd9GR"/>
      <w:bookmarkStart w:id="27" w:name="_9kMIH5YVt3AB7CCOK320uWd9GR"/>
      <w:r w:rsidRPr="00AF290C">
        <w:rPr>
          <w:rFonts w:ascii="Arial" w:hAnsi="Arial" w:cs="Arial"/>
          <w:sz w:val="20"/>
          <w:szCs w:val="20"/>
        </w:rPr>
        <w:t>Form of Proxy</w:t>
      </w:r>
      <w:bookmarkEnd w:id="26"/>
      <w:bookmarkEnd w:id="27"/>
      <w:r w:rsidRPr="00AF290C">
        <w:rPr>
          <w:rFonts w:ascii="Arial" w:hAnsi="Arial" w:cs="Arial"/>
          <w:sz w:val="20"/>
          <w:szCs w:val="20"/>
        </w:rPr>
        <w:t xml:space="preserve"> will be submitted to the </w:t>
      </w:r>
      <w:bookmarkStart w:id="28" w:name="_9kR3WTr266457VCpyu0nmfiBAxnsZUrvu1AGL"/>
      <w:r w:rsidRPr="00AF290C">
        <w:rPr>
          <w:rFonts w:ascii="Arial" w:hAnsi="Arial" w:cs="Arial"/>
          <w:sz w:val="20"/>
          <w:szCs w:val="20"/>
        </w:rPr>
        <w:t>National Storage Mechanism</w:t>
      </w:r>
      <w:bookmarkEnd w:id="28"/>
      <w:r w:rsidRPr="00AF290C">
        <w:rPr>
          <w:rFonts w:ascii="Arial" w:hAnsi="Arial" w:cs="Arial"/>
          <w:sz w:val="20"/>
          <w:szCs w:val="20"/>
        </w:rPr>
        <w:t xml:space="preserve"> and shortly be available for inspection at </w:t>
      </w:r>
      <w:hyperlink r:id="rId9" w:history="1">
        <w:r w:rsidRPr="00AF290C">
          <w:rPr>
            <w:rFonts w:ascii="Arial" w:hAnsi="Arial" w:cs="Arial"/>
            <w:sz w:val="20"/>
            <w:szCs w:val="20"/>
          </w:rPr>
          <w:t>https://data.</w:t>
        </w:r>
        <w:bookmarkStart w:id="29" w:name="_9kMHG5YVt4666CFQie"/>
        <w:r w:rsidRPr="00AF290C">
          <w:rPr>
            <w:rFonts w:ascii="Arial" w:hAnsi="Arial" w:cs="Arial"/>
            <w:sz w:val="20"/>
            <w:szCs w:val="20"/>
          </w:rPr>
          <w:t>fca</w:t>
        </w:r>
        <w:bookmarkEnd w:id="29"/>
        <w:r w:rsidRPr="00AF290C">
          <w:rPr>
            <w:rFonts w:ascii="Arial" w:hAnsi="Arial" w:cs="Arial"/>
            <w:sz w:val="20"/>
            <w:szCs w:val="20"/>
          </w:rPr>
          <w:t>.org.uk/#/nsm/nationalstoragemechanism</w:t>
        </w:r>
      </w:hyperlink>
      <w:r w:rsidRPr="00AF290C">
        <w:rPr>
          <w:rFonts w:ascii="Arial" w:hAnsi="Arial" w:cs="Arial"/>
          <w:sz w:val="20"/>
          <w:szCs w:val="20"/>
        </w:rPr>
        <w:t xml:space="preserve"> and on the </w:t>
      </w:r>
      <w:bookmarkStart w:id="30" w:name="_9kR3WTr67356F"/>
      <w:bookmarkStart w:id="31" w:name="_9kMKJ5YVt39A79GSHy0poD"/>
      <w:bookmarkStart w:id="32" w:name="_9kMKJ5YVt3AB79HTHy0poD"/>
      <w:r w:rsidRPr="00AF290C">
        <w:rPr>
          <w:rFonts w:ascii="Arial" w:hAnsi="Arial" w:cs="Arial"/>
          <w:sz w:val="20"/>
          <w:szCs w:val="20"/>
        </w:rPr>
        <w:t>Company’s</w:t>
      </w:r>
      <w:bookmarkEnd w:id="30"/>
      <w:bookmarkEnd w:id="31"/>
      <w:bookmarkEnd w:id="32"/>
      <w:r w:rsidRPr="00AF290C">
        <w:rPr>
          <w:rFonts w:ascii="Arial" w:hAnsi="Arial" w:cs="Arial"/>
          <w:sz w:val="20"/>
          <w:szCs w:val="20"/>
        </w:rPr>
        <w:t xml:space="preserve"> website at </w:t>
      </w:r>
      <w:hyperlink r:id="rId10" w:history="1">
        <w:r w:rsidRPr="00AF290C">
          <w:rPr>
            <w:rFonts w:ascii="Arial" w:hAnsi="Arial" w:cs="Arial"/>
            <w:sz w:val="20"/>
            <w:szCs w:val="20"/>
          </w:rPr>
          <w:t>https://www.aquila-european-renewables.com/</w:t>
        </w:r>
      </w:hyperlink>
      <w:r w:rsidRPr="00AF290C">
        <w:rPr>
          <w:rFonts w:ascii="Arial" w:hAnsi="Arial" w:cs="Arial"/>
          <w:sz w:val="20"/>
          <w:szCs w:val="20"/>
        </w:rPr>
        <w:t>.</w:t>
      </w:r>
      <w:r>
        <w:rPr>
          <w:rFonts w:ascii="Arial" w:hAnsi="Arial" w:cs="Arial"/>
          <w:sz w:val="20"/>
          <w:szCs w:val="20"/>
        </w:rPr>
        <w:t xml:space="preserve"> </w:t>
      </w:r>
    </w:p>
    <w:p w14:paraId="1D6C4AD8" w14:textId="77777777" w:rsidR="005660DF" w:rsidRDefault="005660DF" w:rsidP="005660DF">
      <w:pPr>
        <w:spacing w:before="127"/>
        <w:ind w:right="30"/>
        <w:rPr>
          <w:rFonts w:ascii="Arial" w:hAnsi="Arial" w:cs="Arial"/>
          <w:sz w:val="20"/>
          <w:szCs w:val="20"/>
        </w:rPr>
      </w:pPr>
      <w:r>
        <w:rPr>
          <w:rFonts w:ascii="Arial" w:hAnsi="Arial" w:cs="Arial"/>
          <w:sz w:val="20"/>
          <w:szCs w:val="20"/>
        </w:rPr>
        <w:t>All references to times in this document are to London time, unless otherwise stated.</w:t>
      </w:r>
    </w:p>
    <w:p w14:paraId="0DDC1AA8" w14:textId="15C5A9EB" w:rsidR="00F60FE9" w:rsidRDefault="00F60FE9" w:rsidP="00F60FE9">
      <w:pPr>
        <w:spacing w:before="127"/>
        <w:ind w:right="30"/>
        <w:rPr>
          <w:rFonts w:ascii="Arial" w:hAnsi="Arial" w:cs="Arial"/>
          <w:sz w:val="20"/>
          <w:szCs w:val="20"/>
        </w:rPr>
      </w:pPr>
      <w:r w:rsidRPr="00F60FE9">
        <w:rPr>
          <w:rFonts w:ascii="Arial" w:hAnsi="Arial" w:cs="Arial"/>
          <w:sz w:val="20"/>
          <w:szCs w:val="20"/>
        </w:rPr>
        <w:t xml:space="preserve">This </w:t>
      </w:r>
      <w:r>
        <w:rPr>
          <w:rFonts w:ascii="Arial" w:hAnsi="Arial" w:cs="Arial"/>
          <w:sz w:val="20"/>
          <w:szCs w:val="20"/>
        </w:rPr>
        <w:t>document</w:t>
      </w:r>
      <w:r w:rsidRPr="00F60FE9">
        <w:rPr>
          <w:rFonts w:ascii="Arial" w:hAnsi="Arial" w:cs="Arial"/>
          <w:sz w:val="20"/>
          <w:szCs w:val="20"/>
        </w:rPr>
        <w:t xml:space="preserve"> is not a</w:t>
      </w:r>
      <w:r>
        <w:rPr>
          <w:rFonts w:ascii="Arial" w:hAnsi="Arial" w:cs="Arial"/>
          <w:sz w:val="20"/>
          <w:szCs w:val="20"/>
        </w:rPr>
        <w:t xml:space="preserve"> </w:t>
      </w:r>
      <w:r w:rsidRPr="00F60FE9">
        <w:rPr>
          <w:rFonts w:ascii="Arial" w:hAnsi="Arial" w:cs="Arial"/>
          <w:sz w:val="20"/>
          <w:szCs w:val="20"/>
        </w:rPr>
        <w:t xml:space="preserve">prospectus or prospectus equivalent document. This document does not constitute or form part of any offer or invitation to sell, or any solicitation of any offer to purchase or subscribe for any securities, or any offer or invitation to sell, or any solicitation of any offer to purchase or subscribe for such </w:t>
      </w:r>
      <w:r w:rsidR="008A2080">
        <w:rPr>
          <w:rFonts w:ascii="Arial" w:hAnsi="Arial" w:cs="Arial"/>
          <w:sz w:val="20"/>
          <w:szCs w:val="20"/>
        </w:rPr>
        <w:t>Ordinary Shares</w:t>
      </w:r>
      <w:r w:rsidRPr="00F60FE9">
        <w:rPr>
          <w:rFonts w:ascii="Arial" w:hAnsi="Arial" w:cs="Arial"/>
          <w:sz w:val="20"/>
          <w:szCs w:val="20"/>
        </w:rPr>
        <w:t xml:space="preserve"> by any person in any circumstances or jurisdiction in which such offer or solicitation is unlawful. </w:t>
      </w:r>
    </w:p>
    <w:p w14:paraId="68A71C2E" w14:textId="5C6C8F8F" w:rsidR="00592AEE" w:rsidRPr="00592AEE" w:rsidRDefault="00592AEE" w:rsidP="00592AEE">
      <w:pPr>
        <w:spacing w:before="127"/>
        <w:ind w:right="30"/>
        <w:rPr>
          <w:rFonts w:ascii="Arial" w:hAnsi="Arial" w:cs="Arial"/>
          <w:sz w:val="20"/>
          <w:szCs w:val="20"/>
        </w:rPr>
      </w:pPr>
      <w:r w:rsidRPr="00592AEE">
        <w:rPr>
          <w:rFonts w:ascii="Arial" w:hAnsi="Arial" w:cs="Arial"/>
          <w:sz w:val="20"/>
          <w:szCs w:val="20"/>
        </w:rPr>
        <w:t xml:space="preserve">No application will be made to </w:t>
      </w:r>
      <w:r w:rsidR="00310433">
        <w:rPr>
          <w:rFonts w:ascii="Arial" w:hAnsi="Arial" w:cs="Arial"/>
          <w:sz w:val="20"/>
          <w:szCs w:val="20"/>
        </w:rPr>
        <w:t xml:space="preserve">(i) </w:t>
      </w:r>
      <w:r w:rsidRPr="00592AEE">
        <w:rPr>
          <w:rFonts w:ascii="Arial" w:hAnsi="Arial" w:cs="Arial"/>
          <w:sz w:val="20"/>
          <w:szCs w:val="20"/>
        </w:rPr>
        <w:t>the Financial Conduct Authority or to the London Stock Exchange for</w:t>
      </w:r>
      <w:r>
        <w:rPr>
          <w:rFonts w:ascii="Arial" w:hAnsi="Arial" w:cs="Arial"/>
          <w:sz w:val="20"/>
          <w:szCs w:val="20"/>
        </w:rPr>
        <w:t xml:space="preserve"> </w:t>
      </w:r>
      <w:r w:rsidRPr="00592AEE">
        <w:rPr>
          <w:rFonts w:ascii="Arial" w:hAnsi="Arial" w:cs="Arial"/>
          <w:sz w:val="20"/>
          <w:szCs w:val="20"/>
        </w:rPr>
        <w:t>any of the B Shares to be admitted to the Official List or to trading on the London Stock Exchange’s</w:t>
      </w:r>
      <w:r>
        <w:rPr>
          <w:rFonts w:ascii="Arial" w:hAnsi="Arial" w:cs="Arial"/>
          <w:sz w:val="20"/>
          <w:szCs w:val="20"/>
        </w:rPr>
        <w:t xml:space="preserve"> </w:t>
      </w:r>
      <w:r w:rsidRPr="00592AEE">
        <w:rPr>
          <w:rFonts w:ascii="Arial" w:hAnsi="Arial" w:cs="Arial"/>
          <w:sz w:val="20"/>
          <w:szCs w:val="20"/>
        </w:rPr>
        <w:t>main market for listed securities</w:t>
      </w:r>
      <w:r w:rsidR="00310433">
        <w:rPr>
          <w:rFonts w:ascii="Arial" w:hAnsi="Arial" w:cs="Arial"/>
          <w:sz w:val="20"/>
          <w:szCs w:val="20"/>
        </w:rPr>
        <w:t xml:space="preserve"> or (ii) Euronext Growth for any of the </w:t>
      </w:r>
      <w:r w:rsidR="008A2080">
        <w:rPr>
          <w:rFonts w:ascii="Arial" w:hAnsi="Arial" w:cs="Arial"/>
          <w:sz w:val="20"/>
          <w:szCs w:val="20"/>
        </w:rPr>
        <w:t>B Shares</w:t>
      </w:r>
      <w:r w:rsidR="00310433">
        <w:rPr>
          <w:rFonts w:ascii="Arial" w:hAnsi="Arial" w:cs="Arial"/>
          <w:sz w:val="20"/>
          <w:szCs w:val="20"/>
        </w:rPr>
        <w:t xml:space="preserve"> to be admitted to trading on Euronext Growth</w:t>
      </w:r>
      <w:r w:rsidRPr="00592AEE">
        <w:rPr>
          <w:rFonts w:ascii="Arial" w:hAnsi="Arial" w:cs="Arial"/>
          <w:sz w:val="20"/>
          <w:szCs w:val="20"/>
        </w:rPr>
        <w:t>, nor will any of the B Shares be listed or admitted to trading on any</w:t>
      </w:r>
      <w:r>
        <w:rPr>
          <w:rFonts w:ascii="Arial" w:hAnsi="Arial" w:cs="Arial"/>
          <w:sz w:val="20"/>
          <w:szCs w:val="20"/>
        </w:rPr>
        <w:t xml:space="preserve"> </w:t>
      </w:r>
      <w:r w:rsidRPr="00592AEE">
        <w:rPr>
          <w:rFonts w:ascii="Arial" w:hAnsi="Arial" w:cs="Arial"/>
          <w:sz w:val="20"/>
          <w:szCs w:val="20"/>
        </w:rPr>
        <w:t>other securities or investment exchange.</w:t>
      </w:r>
    </w:p>
    <w:p w14:paraId="799C26E5" w14:textId="025D7D5C" w:rsidR="00592AEE" w:rsidRDefault="00592AEE" w:rsidP="00592AEE">
      <w:pPr>
        <w:spacing w:before="127"/>
        <w:ind w:right="30"/>
        <w:rPr>
          <w:rFonts w:ascii="Arial" w:hAnsi="Arial" w:cs="Arial"/>
          <w:sz w:val="20"/>
          <w:szCs w:val="20"/>
        </w:rPr>
      </w:pPr>
      <w:r w:rsidRPr="00592AEE">
        <w:rPr>
          <w:rFonts w:ascii="Arial" w:hAnsi="Arial" w:cs="Arial"/>
          <w:sz w:val="20"/>
          <w:szCs w:val="20"/>
        </w:rPr>
        <w:t>The availability of the B Share Scheme and a Return of Capital to Shareholders who are not resident</w:t>
      </w:r>
      <w:r>
        <w:rPr>
          <w:rFonts w:ascii="Arial" w:hAnsi="Arial" w:cs="Arial"/>
          <w:sz w:val="20"/>
          <w:szCs w:val="20"/>
        </w:rPr>
        <w:t xml:space="preserve"> </w:t>
      </w:r>
      <w:r w:rsidRPr="00592AEE">
        <w:rPr>
          <w:rFonts w:ascii="Arial" w:hAnsi="Arial" w:cs="Arial"/>
          <w:sz w:val="20"/>
          <w:szCs w:val="20"/>
        </w:rPr>
        <w:t>in the United Kingdom may be affected by the laws of the relevant jurisdiction in which they are located.</w:t>
      </w:r>
      <w:r>
        <w:rPr>
          <w:rFonts w:ascii="Arial" w:hAnsi="Arial" w:cs="Arial"/>
          <w:sz w:val="20"/>
          <w:szCs w:val="20"/>
        </w:rPr>
        <w:t xml:space="preserve"> </w:t>
      </w:r>
      <w:r w:rsidRPr="00592AEE">
        <w:rPr>
          <w:rFonts w:ascii="Arial" w:hAnsi="Arial" w:cs="Arial"/>
          <w:sz w:val="20"/>
          <w:szCs w:val="20"/>
        </w:rPr>
        <w:t>Persons who are not resident in the United Kingdom should read the paragraph</w:t>
      </w:r>
      <w:r w:rsidR="004C6172">
        <w:rPr>
          <w:rFonts w:ascii="Arial" w:hAnsi="Arial" w:cs="Arial"/>
          <w:sz w:val="20"/>
          <w:szCs w:val="20"/>
        </w:rPr>
        <w:t xml:space="preserve"> </w:t>
      </w:r>
      <w:r w:rsidRPr="008D5674">
        <w:rPr>
          <w:rFonts w:ascii="Arial" w:hAnsi="Arial" w:cs="Arial"/>
          <w:sz w:val="20"/>
          <w:szCs w:val="20"/>
        </w:rPr>
        <w:t xml:space="preserve">headed “Overseas Shareholders” set out in </w:t>
      </w:r>
      <w:r w:rsidR="005564C6">
        <w:rPr>
          <w:rFonts w:ascii="Arial" w:hAnsi="Arial" w:cs="Arial"/>
          <w:sz w:val="20"/>
          <w:szCs w:val="20"/>
        </w:rPr>
        <w:fldChar w:fldCharType="begin"/>
      </w:r>
      <w:r w:rsidR="005564C6">
        <w:rPr>
          <w:rFonts w:ascii="Arial" w:hAnsi="Arial" w:cs="Arial"/>
          <w:sz w:val="20"/>
          <w:szCs w:val="20"/>
        </w:rPr>
        <w:instrText xml:space="preserve"> REF _Ref214354727 \n \h </w:instrText>
      </w:r>
      <w:r w:rsidR="005564C6">
        <w:rPr>
          <w:rFonts w:ascii="Arial" w:hAnsi="Arial" w:cs="Arial"/>
          <w:sz w:val="20"/>
          <w:szCs w:val="20"/>
        </w:rPr>
      </w:r>
      <w:r w:rsidR="005564C6">
        <w:rPr>
          <w:rFonts w:ascii="Arial" w:hAnsi="Arial" w:cs="Arial"/>
          <w:sz w:val="20"/>
          <w:szCs w:val="20"/>
        </w:rPr>
        <w:fldChar w:fldCharType="separate"/>
      </w:r>
      <w:r w:rsidR="006B4397">
        <w:rPr>
          <w:rFonts w:ascii="Arial" w:hAnsi="Arial" w:cs="Arial"/>
          <w:sz w:val="20"/>
          <w:szCs w:val="20"/>
        </w:rPr>
        <w:t>Part 2</w:t>
      </w:r>
      <w:r w:rsidR="005564C6">
        <w:rPr>
          <w:rFonts w:ascii="Arial" w:hAnsi="Arial" w:cs="Arial"/>
          <w:sz w:val="20"/>
          <w:szCs w:val="20"/>
        </w:rPr>
        <w:fldChar w:fldCharType="end"/>
      </w:r>
      <w:r w:rsidR="004801BA">
        <w:rPr>
          <w:rFonts w:ascii="Arial" w:hAnsi="Arial" w:cs="Arial"/>
          <w:sz w:val="20"/>
          <w:szCs w:val="20"/>
        </w:rPr>
        <w:t xml:space="preserve"> </w:t>
      </w:r>
      <w:r w:rsidRPr="008D5674">
        <w:rPr>
          <w:rFonts w:ascii="Arial" w:hAnsi="Arial" w:cs="Arial"/>
          <w:sz w:val="20"/>
          <w:szCs w:val="20"/>
        </w:rPr>
        <w:t>of this document and should inform themselves about,</w:t>
      </w:r>
      <w:r w:rsidRPr="00592AEE">
        <w:rPr>
          <w:rFonts w:ascii="Arial" w:hAnsi="Arial" w:cs="Arial"/>
          <w:sz w:val="20"/>
          <w:szCs w:val="20"/>
        </w:rPr>
        <w:t xml:space="preserve"> and observe, any</w:t>
      </w:r>
      <w:r>
        <w:rPr>
          <w:rFonts w:ascii="Arial" w:hAnsi="Arial" w:cs="Arial"/>
          <w:sz w:val="20"/>
          <w:szCs w:val="20"/>
        </w:rPr>
        <w:t xml:space="preserve"> </w:t>
      </w:r>
      <w:r w:rsidRPr="00592AEE">
        <w:rPr>
          <w:rFonts w:ascii="Arial" w:hAnsi="Arial" w:cs="Arial"/>
          <w:sz w:val="20"/>
          <w:szCs w:val="20"/>
        </w:rPr>
        <w:t>applicable legal or regulatory requirements.</w:t>
      </w:r>
    </w:p>
    <w:p w14:paraId="1AF6B91A" w14:textId="72174C53" w:rsidR="00592AEE" w:rsidRDefault="00592AEE" w:rsidP="00592AEE">
      <w:pPr>
        <w:spacing w:before="127"/>
        <w:ind w:right="30"/>
        <w:rPr>
          <w:rFonts w:ascii="Arial" w:hAnsi="Arial" w:cs="Arial"/>
          <w:sz w:val="20"/>
          <w:szCs w:val="20"/>
        </w:rPr>
      </w:pPr>
      <w:r w:rsidRPr="00592AEE">
        <w:rPr>
          <w:rFonts w:ascii="Arial" w:hAnsi="Arial" w:cs="Arial"/>
          <w:sz w:val="20"/>
          <w:szCs w:val="20"/>
        </w:rPr>
        <w:t>The B Shares will not be registered under the US Securities Act or with any state or other jurisdiction of</w:t>
      </w:r>
      <w:r>
        <w:rPr>
          <w:rFonts w:ascii="Arial" w:hAnsi="Arial" w:cs="Arial"/>
          <w:sz w:val="20"/>
          <w:szCs w:val="20"/>
        </w:rPr>
        <w:t xml:space="preserve"> </w:t>
      </w:r>
      <w:r w:rsidRPr="00592AEE">
        <w:rPr>
          <w:rFonts w:ascii="Arial" w:hAnsi="Arial" w:cs="Arial"/>
          <w:sz w:val="20"/>
          <w:szCs w:val="20"/>
        </w:rPr>
        <w:t>the United States, and none of the B Shares may be reoffered, resold, pledged or otherwise transferred</w:t>
      </w:r>
      <w:r>
        <w:rPr>
          <w:rFonts w:ascii="Arial" w:hAnsi="Arial" w:cs="Arial"/>
          <w:sz w:val="20"/>
          <w:szCs w:val="20"/>
        </w:rPr>
        <w:t xml:space="preserve"> </w:t>
      </w:r>
      <w:r w:rsidRPr="00592AEE">
        <w:rPr>
          <w:rFonts w:ascii="Arial" w:hAnsi="Arial" w:cs="Arial"/>
          <w:sz w:val="20"/>
          <w:szCs w:val="20"/>
        </w:rPr>
        <w:t>in or into the United States or to any US persons except pursuant to a transaction that has been</w:t>
      </w:r>
      <w:r>
        <w:rPr>
          <w:rFonts w:ascii="Arial" w:hAnsi="Arial" w:cs="Arial"/>
          <w:sz w:val="20"/>
          <w:szCs w:val="20"/>
        </w:rPr>
        <w:t xml:space="preserve"> </w:t>
      </w:r>
      <w:r w:rsidRPr="00592AEE">
        <w:rPr>
          <w:rFonts w:ascii="Arial" w:hAnsi="Arial" w:cs="Arial"/>
          <w:sz w:val="20"/>
          <w:szCs w:val="20"/>
        </w:rPr>
        <w:t>registered under the US Securities Act and with the relevant state and other jurisdictions or a transaction</w:t>
      </w:r>
      <w:r>
        <w:rPr>
          <w:rFonts w:ascii="Arial" w:hAnsi="Arial" w:cs="Arial"/>
          <w:sz w:val="20"/>
          <w:szCs w:val="20"/>
        </w:rPr>
        <w:t xml:space="preserve"> </w:t>
      </w:r>
      <w:r w:rsidRPr="00592AEE">
        <w:rPr>
          <w:rFonts w:ascii="Arial" w:hAnsi="Arial" w:cs="Arial"/>
          <w:sz w:val="20"/>
          <w:szCs w:val="20"/>
        </w:rPr>
        <w:t>that is exempt from, or otherwise not subject to, the securities laws of such jurisdictions.</w:t>
      </w:r>
    </w:p>
    <w:p w14:paraId="495FEDFD" w14:textId="3715FAE7" w:rsidR="00592AEE" w:rsidRDefault="00592AEE" w:rsidP="00592AEE">
      <w:pPr>
        <w:spacing w:before="127"/>
        <w:ind w:right="30"/>
        <w:rPr>
          <w:rFonts w:ascii="Arial" w:hAnsi="Arial" w:cs="Arial"/>
          <w:sz w:val="20"/>
          <w:szCs w:val="20"/>
        </w:rPr>
      </w:pPr>
      <w:r w:rsidRPr="00592AEE">
        <w:rPr>
          <w:rFonts w:ascii="Arial" w:hAnsi="Arial" w:cs="Arial"/>
          <w:sz w:val="20"/>
          <w:szCs w:val="20"/>
        </w:rPr>
        <w:t>Neither the B Shares nor this document have been approved, disapproved or otherwise recommended</w:t>
      </w:r>
      <w:r>
        <w:rPr>
          <w:rFonts w:ascii="Arial" w:hAnsi="Arial" w:cs="Arial"/>
          <w:sz w:val="20"/>
          <w:szCs w:val="20"/>
        </w:rPr>
        <w:t xml:space="preserve"> </w:t>
      </w:r>
      <w:r w:rsidRPr="00592AEE">
        <w:rPr>
          <w:rFonts w:ascii="Arial" w:hAnsi="Arial" w:cs="Arial"/>
          <w:sz w:val="20"/>
          <w:szCs w:val="20"/>
        </w:rPr>
        <w:t>by any US federal or state securities commission or other regulatory authority or any non-US securities</w:t>
      </w:r>
      <w:r>
        <w:rPr>
          <w:rFonts w:ascii="Arial" w:hAnsi="Arial" w:cs="Arial"/>
          <w:sz w:val="20"/>
          <w:szCs w:val="20"/>
        </w:rPr>
        <w:t xml:space="preserve"> </w:t>
      </w:r>
      <w:r w:rsidRPr="00592AEE">
        <w:rPr>
          <w:rFonts w:ascii="Arial" w:hAnsi="Arial" w:cs="Arial"/>
          <w:sz w:val="20"/>
          <w:szCs w:val="20"/>
        </w:rPr>
        <w:t>commission or regulatory authority, nor have such authorities passed upon or endorsed the merits of the</w:t>
      </w:r>
      <w:r>
        <w:rPr>
          <w:rFonts w:ascii="Arial" w:hAnsi="Arial" w:cs="Arial"/>
          <w:sz w:val="20"/>
          <w:szCs w:val="20"/>
        </w:rPr>
        <w:t xml:space="preserve"> </w:t>
      </w:r>
      <w:r w:rsidRPr="00592AEE">
        <w:rPr>
          <w:rFonts w:ascii="Arial" w:hAnsi="Arial" w:cs="Arial"/>
          <w:sz w:val="20"/>
          <w:szCs w:val="20"/>
        </w:rPr>
        <w:t>B Share Scheme or a Return of Capital or confirmed the accuracy or determined the adequacy of this</w:t>
      </w:r>
      <w:r>
        <w:rPr>
          <w:rFonts w:ascii="Arial" w:hAnsi="Arial" w:cs="Arial"/>
          <w:sz w:val="20"/>
          <w:szCs w:val="20"/>
        </w:rPr>
        <w:t xml:space="preserve"> </w:t>
      </w:r>
      <w:r w:rsidRPr="00592AEE">
        <w:rPr>
          <w:rFonts w:ascii="Arial" w:hAnsi="Arial" w:cs="Arial"/>
          <w:sz w:val="20"/>
          <w:szCs w:val="20"/>
        </w:rPr>
        <w:t>document. Any representation to the contrary is a criminal offence in the United States.</w:t>
      </w:r>
    </w:p>
    <w:p w14:paraId="7418939F" w14:textId="0814C303" w:rsidR="00592AEE" w:rsidRPr="00592AEE" w:rsidRDefault="00592AEE" w:rsidP="00592AEE">
      <w:pPr>
        <w:spacing w:before="127"/>
        <w:ind w:right="30"/>
        <w:rPr>
          <w:rFonts w:ascii="Arial" w:hAnsi="Arial" w:cs="Arial"/>
          <w:sz w:val="20"/>
          <w:szCs w:val="20"/>
        </w:rPr>
      </w:pPr>
      <w:r w:rsidRPr="00592AEE">
        <w:rPr>
          <w:rFonts w:ascii="Arial" w:hAnsi="Arial" w:cs="Arial"/>
          <w:sz w:val="20"/>
          <w:szCs w:val="20"/>
        </w:rPr>
        <w:t>This document does not constitute an offer or invitation to participate in the B Share Scheme or a Return</w:t>
      </w:r>
      <w:r>
        <w:rPr>
          <w:rFonts w:ascii="Arial" w:hAnsi="Arial" w:cs="Arial"/>
          <w:sz w:val="20"/>
          <w:szCs w:val="20"/>
        </w:rPr>
        <w:t xml:space="preserve"> </w:t>
      </w:r>
      <w:r w:rsidRPr="00592AEE">
        <w:rPr>
          <w:rFonts w:ascii="Arial" w:hAnsi="Arial" w:cs="Arial"/>
          <w:sz w:val="20"/>
          <w:szCs w:val="20"/>
        </w:rPr>
        <w:t>of Capital in or from any jurisdiction in or from which, or to or from whom, it is unlawful to make such an</w:t>
      </w:r>
      <w:r>
        <w:rPr>
          <w:rFonts w:ascii="Arial" w:hAnsi="Arial" w:cs="Arial"/>
          <w:sz w:val="20"/>
          <w:szCs w:val="20"/>
        </w:rPr>
        <w:t xml:space="preserve"> </w:t>
      </w:r>
      <w:r w:rsidRPr="00592AEE">
        <w:rPr>
          <w:rFonts w:ascii="Arial" w:hAnsi="Arial" w:cs="Arial"/>
          <w:sz w:val="20"/>
          <w:szCs w:val="20"/>
        </w:rPr>
        <w:t>offer or invitation to participate under applicable securities laws or otherwise.</w:t>
      </w:r>
    </w:p>
    <w:p w14:paraId="1DCD479E" w14:textId="3C249477" w:rsidR="0066113B" w:rsidRDefault="00592AEE" w:rsidP="009A05A0">
      <w:pPr>
        <w:spacing w:before="127"/>
        <w:ind w:right="30"/>
        <w:rPr>
          <w:rFonts w:ascii="Arial" w:hAnsi="Arial" w:cs="Arial"/>
          <w:sz w:val="20"/>
          <w:szCs w:val="20"/>
        </w:rPr>
      </w:pPr>
      <w:r w:rsidRPr="00592AEE">
        <w:rPr>
          <w:rFonts w:ascii="Arial" w:hAnsi="Arial" w:cs="Arial"/>
          <w:sz w:val="20"/>
          <w:szCs w:val="20"/>
        </w:rPr>
        <w:lastRenderedPageBreak/>
        <w:t>No person has been authorised to give any information or make any representation other than those</w:t>
      </w:r>
      <w:r>
        <w:rPr>
          <w:rFonts w:ascii="Arial" w:hAnsi="Arial" w:cs="Arial"/>
          <w:sz w:val="20"/>
          <w:szCs w:val="20"/>
        </w:rPr>
        <w:t xml:space="preserve"> </w:t>
      </w:r>
      <w:r w:rsidRPr="00592AEE">
        <w:rPr>
          <w:rFonts w:ascii="Arial" w:hAnsi="Arial" w:cs="Arial"/>
          <w:sz w:val="20"/>
          <w:szCs w:val="20"/>
        </w:rPr>
        <w:t>contained in this document and, if given or made, such information or representation must not be relied</w:t>
      </w:r>
      <w:r>
        <w:rPr>
          <w:rFonts w:ascii="Arial" w:hAnsi="Arial" w:cs="Arial"/>
          <w:sz w:val="20"/>
          <w:szCs w:val="20"/>
        </w:rPr>
        <w:t xml:space="preserve"> </w:t>
      </w:r>
      <w:r w:rsidRPr="00592AEE">
        <w:rPr>
          <w:rFonts w:ascii="Arial" w:hAnsi="Arial" w:cs="Arial"/>
          <w:sz w:val="20"/>
          <w:szCs w:val="20"/>
        </w:rPr>
        <w:t>on as having been so authorised. The delivery of this document shall not, under any circumstances,</w:t>
      </w:r>
      <w:r>
        <w:rPr>
          <w:rFonts w:ascii="Arial" w:hAnsi="Arial" w:cs="Arial"/>
          <w:sz w:val="20"/>
          <w:szCs w:val="20"/>
        </w:rPr>
        <w:t xml:space="preserve"> </w:t>
      </w:r>
      <w:r w:rsidRPr="00592AEE">
        <w:rPr>
          <w:rFonts w:ascii="Arial" w:hAnsi="Arial" w:cs="Arial"/>
          <w:sz w:val="20"/>
          <w:szCs w:val="20"/>
        </w:rPr>
        <w:t xml:space="preserve">create </w:t>
      </w:r>
      <w:r>
        <w:rPr>
          <w:rFonts w:ascii="Arial" w:hAnsi="Arial" w:cs="Arial"/>
          <w:sz w:val="20"/>
          <w:szCs w:val="20"/>
        </w:rPr>
        <w:t>a</w:t>
      </w:r>
      <w:r w:rsidRPr="00592AEE">
        <w:rPr>
          <w:rFonts w:ascii="Arial" w:hAnsi="Arial" w:cs="Arial"/>
          <w:sz w:val="20"/>
          <w:szCs w:val="20"/>
        </w:rPr>
        <w:t>ny implication that there has been no change in the affairs of the</w:t>
      </w:r>
      <w:r>
        <w:rPr>
          <w:rFonts w:ascii="Arial" w:hAnsi="Arial" w:cs="Arial"/>
          <w:sz w:val="20"/>
          <w:szCs w:val="20"/>
        </w:rPr>
        <w:t xml:space="preserve"> Company since the date </w:t>
      </w:r>
      <w:r w:rsidR="0020154B">
        <w:rPr>
          <w:rFonts w:ascii="Arial" w:hAnsi="Arial" w:cs="Arial"/>
          <w:sz w:val="20"/>
          <w:szCs w:val="20"/>
        </w:rPr>
        <w:t xml:space="preserve">of this document or that the information in it is correct at any subsequent time. </w:t>
      </w:r>
      <w:bookmarkStart w:id="33" w:name="_9kR3WTrAG84DFXorBmYJyE0z12C8EAwSQvxF"/>
    </w:p>
    <w:p w14:paraId="72816E6C" w14:textId="62608008" w:rsidR="00E075E9" w:rsidRPr="009A05A0" w:rsidRDefault="00E075E9" w:rsidP="009A05A0">
      <w:pPr>
        <w:spacing w:before="127"/>
        <w:ind w:right="30"/>
        <w:rPr>
          <w:rFonts w:ascii="Arial" w:hAnsi="Arial" w:cs="Arial"/>
          <w:sz w:val="20"/>
          <w:szCs w:val="20"/>
        </w:rPr>
      </w:pPr>
      <w:r w:rsidRPr="009A05A0">
        <w:rPr>
          <w:rFonts w:ascii="Arial" w:hAnsi="Arial" w:cs="Arial"/>
          <w:sz w:val="20"/>
          <w:szCs w:val="20"/>
        </w:rPr>
        <w:t>This document may contain "forward-looking statements" with respect to certain of the Company's plans and its current goals and expectations relating to its future financial condition, performance, strategic initiatives, objectives and results. Forward-looking statements sometimes use words such as "aim", "anticipate", "target", "expect", "estimate", "intend", "plan", "goal", "believe", "seek", "may", "could", "outlook" or other words of similar meaning. By their nature, all forward-looking statements involve risk and uncertainty because they relate to future events and circumstances which are beyond the control of the Company.</w:t>
      </w:r>
    </w:p>
    <w:p w14:paraId="509A4287" w14:textId="095861B7" w:rsidR="00E075E9" w:rsidRPr="009A05A0" w:rsidRDefault="00E075E9" w:rsidP="009A05A0">
      <w:pPr>
        <w:spacing w:before="127"/>
        <w:ind w:right="30"/>
        <w:rPr>
          <w:rFonts w:ascii="Arial" w:hAnsi="Arial" w:cs="Arial"/>
          <w:sz w:val="20"/>
          <w:szCs w:val="20"/>
        </w:rPr>
      </w:pPr>
      <w:r w:rsidRPr="009A05A0">
        <w:rPr>
          <w:rFonts w:ascii="Arial" w:hAnsi="Arial" w:cs="Arial"/>
          <w:sz w:val="20"/>
          <w:szCs w:val="20"/>
        </w:rPr>
        <w:t>As a result, the actual future financial condition, performance and results of the Company may differ materially from the plans, goals and expectations set forth in any forward-looking statements. Any forward-looking statements made in this document by or on behalf of the Company speak only as of the date they are made. The information contained in this document is subject to change without notice and except as required by applicable law or regulation, the Company expressly disclaims any obligation or undertaking to publish any updates or revisions to any forward-looking statements contained in this document to reflect any changes in the Company's expectations with regard thereto or any changes in events, conditions or circumstances on which any such statements are based.</w:t>
      </w:r>
    </w:p>
    <w:p w14:paraId="31E6E3F4" w14:textId="77777777" w:rsidR="00E075E9" w:rsidRDefault="00E075E9" w:rsidP="005660DF">
      <w:pPr>
        <w:widowControl w:val="0"/>
        <w:autoSpaceDE w:val="0"/>
        <w:autoSpaceDN w:val="0"/>
        <w:spacing w:line="240" w:lineRule="auto"/>
        <w:jc w:val="left"/>
        <w:rPr>
          <w:rFonts w:ascii="Arial" w:hAnsi="Arial" w:cs="Arial"/>
          <w:sz w:val="20"/>
          <w:szCs w:val="20"/>
        </w:rPr>
      </w:pPr>
    </w:p>
    <w:p w14:paraId="0FEDA8D9" w14:textId="77777777" w:rsidR="00A12CBD" w:rsidRDefault="00A12CBD" w:rsidP="005660DF">
      <w:pPr>
        <w:widowControl w:val="0"/>
        <w:autoSpaceDE w:val="0"/>
        <w:autoSpaceDN w:val="0"/>
        <w:spacing w:line="240" w:lineRule="auto"/>
        <w:jc w:val="left"/>
        <w:rPr>
          <w:rFonts w:ascii="Arial" w:hAnsi="Arial" w:cs="Arial"/>
          <w:sz w:val="20"/>
          <w:szCs w:val="20"/>
        </w:rPr>
      </w:pPr>
    </w:p>
    <w:p w14:paraId="3C49442A" w14:textId="77777777" w:rsidR="00A12CBD" w:rsidRDefault="00A12CBD" w:rsidP="005660DF">
      <w:pPr>
        <w:widowControl w:val="0"/>
        <w:autoSpaceDE w:val="0"/>
        <w:autoSpaceDN w:val="0"/>
        <w:spacing w:line="240" w:lineRule="auto"/>
        <w:jc w:val="left"/>
        <w:rPr>
          <w:rFonts w:ascii="Arial" w:hAnsi="Arial" w:cs="Arial"/>
        </w:rPr>
        <w:sectPr w:rsidR="00A12CBD" w:rsidSect="005660DF">
          <w:headerReference w:type="even" r:id="rId11"/>
          <w:headerReference w:type="default" r:id="rId12"/>
          <w:footerReference w:type="even" r:id="rId13"/>
          <w:footerReference w:type="default" r:id="rId14"/>
          <w:headerReference w:type="first" r:id="rId15"/>
          <w:footerReference w:type="first" r:id="rId16"/>
          <w:pgSz w:w="11910" w:h="16840"/>
          <w:pgMar w:top="1120" w:right="1300" w:bottom="1060" w:left="1300" w:header="0" w:footer="871" w:gutter="0"/>
          <w:cols w:space="720"/>
        </w:sectPr>
      </w:pPr>
    </w:p>
    <w:p w14:paraId="57B47B21" w14:textId="3AE0E4B7" w:rsidR="001103D8" w:rsidRPr="004D27DE" w:rsidRDefault="001103D8" w:rsidP="00BF3579">
      <w:pPr>
        <w:pStyle w:val="CMSANTOCHeading"/>
        <w:pageBreakBefore/>
        <w:rPr>
          <w:rFonts w:ascii="Arial" w:eastAsia="MS Mincho" w:hAnsi="Arial" w:cs="Arial"/>
          <w:sz w:val="24"/>
          <w:szCs w:val="24"/>
        </w:rPr>
      </w:pPr>
      <w:bookmarkStart w:id="34" w:name="_Ref175043101"/>
      <w:bookmarkStart w:id="35" w:name="_Toc196989784"/>
      <w:bookmarkEnd w:id="33"/>
      <w:r w:rsidRPr="004D27DE">
        <w:rPr>
          <w:rFonts w:ascii="Arial" w:eastAsia="MS Mincho" w:hAnsi="Arial" w:cs="Arial"/>
          <w:sz w:val="24"/>
          <w:szCs w:val="24"/>
        </w:rPr>
        <w:lastRenderedPageBreak/>
        <w:t>Table of Contents</w:t>
      </w:r>
    </w:p>
    <w:p w14:paraId="2E0F1A80" w14:textId="3080EF44" w:rsidR="00DF2D2E" w:rsidRDefault="001103D8">
      <w:pPr>
        <w:pStyle w:val="TOC8"/>
        <w:rPr>
          <w:rFonts w:asciiTheme="minorHAnsi" w:eastAsiaTheme="minorEastAsia" w:hAnsiTheme="minorHAnsi"/>
          <w:noProof/>
          <w:color w:val="auto"/>
          <w:kern w:val="2"/>
          <w:sz w:val="24"/>
          <w:szCs w:val="24"/>
          <w:lang w:eastAsia="en-GB"/>
          <w14:ligatures w14:val="standardContextual"/>
        </w:rPr>
      </w:pPr>
      <w:r>
        <w:rPr>
          <w:rFonts w:eastAsia="MS Mincho" w:cs="Times New Roman"/>
        </w:rPr>
        <w:fldChar w:fldCharType="begin"/>
      </w:r>
      <w:r>
        <w:rPr>
          <w:rFonts w:eastAsia="MS Mincho" w:cs="Times New Roman"/>
        </w:rPr>
        <w:instrText xml:space="preserve"> </w:instrText>
      </w:r>
      <w:r w:rsidRPr="009C454C">
        <w:rPr>
          <w:rFonts w:eastAsia="MS Mincho" w:cs="Times New Roman"/>
        </w:rPr>
        <w:instrText>TOC \h \z \t "CMS AN Heading 1,1,CMS AN Main Heading,1,CMS AN Unnumbered,2</w:instrText>
      </w:r>
      <w:r>
        <w:rPr>
          <w:rFonts w:eastAsia="MS Mincho" w:cs="Times New Roman"/>
        </w:rPr>
        <w:instrText>"  \t"</w:instrText>
      </w:r>
      <w:r w:rsidRPr="009C454C">
        <w:rPr>
          <w:rFonts w:eastAsia="MS Mincho" w:cs="Times New Roman"/>
        </w:rPr>
        <w:instrText>CMS AN Schedule 1,8,CMS AN Schedule 2,9,CMS AN ALT Schedule 1,8,CMS AN ALT Schedule 2,9,CMS AN Sch 1 XRef,8,CMS AN Sch 2 XRef,9,CMS ALT Sch 1 XRef,8,CMS ALT Sch 2 XRef,9,CMS AN Section,8,CMS AN Appendix 1,8,CMS AN Appendix 2,9,CMS AN Appendix 3,9"</w:instrText>
      </w:r>
      <w:r>
        <w:rPr>
          <w:rFonts w:eastAsia="MS Mincho" w:cs="Times New Roman"/>
        </w:rPr>
        <w:instrText xml:space="preserve"> </w:instrText>
      </w:r>
      <w:r>
        <w:rPr>
          <w:rFonts w:eastAsia="MS Mincho" w:cs="Times New Roman"/>
        </w:rPr>
        <w:fldChar w:fldCharType="separate"/>
      </w:r>
      <w:hyperlink w:anchor="_Toc216453966" w:history="1">
        <w:r w:rsidR="00DF2D2E" w:rsidRPr="00050E80">
          <w:rPr>
            <w:rStyle w:val="Hyperlink"/>
            <w:rFonts w:ascii="Arial" w:hAnsi="Arial" w:cs="Arial"/>
            <w:noProof/>
          </w:rPr>
          <w:t>EXPECTED TIMETABLE OF EVENTS</w:t>
        </w:r>
        <w:r w:rsidR="00DF2D2E">
          <w:rPr>
            <w:noProof/>
            <w:webHidden/>
          </w:rPr>
          <w:tab/>
        </w:r>
        <w:r w:rsidR="00DF2D2E">
          <w:rPr>
            <w:noProof/>
            <w:webHidden/>
          </w:rPr>
          <w:fldChar w:fldCharType="begin"/>
        </w:r>
        <w:r w:rsidR="00DF2D2E">
          <w:rPr>
            <w:noProof/>
            <w:webHidden/>
          </w:rPr>
          <w:instrText xml:space="preserve"> PAGEREF _Toc216453966 \h </w:instrText>
        </w:r>
        <w:r w:rsidR="00DF2D2E">
          <w:rPr>
            <w:noProof/>
            <w:webHidden/>
          </w:rPr>
        </w:r>
        <w:r w:rsidR="00DF2D2E">
          <w:rPr>
            <w:noProof/>
            <w:webHidden/>
          </w:rPr>
          <w:fldChar w:fldCharType="separate"/>
        </w:r>
        <w:r w:rsidR="00DF2D2E">
          <w:rPr>
            <w:noProof/>
            <w:webHidden/>
          </w:rPr>
          <w:t>5</w:t>
        </w:r>
        <w:r w:rsidR="00DF2D2E">
          <w:rPr>
            <w:noProof/>
            <w:webHidden/>
          </w:rPr>
          <w:fldChar w:fldCharType="end"/>
        </w:r>
      </w:hyperlink>
    </w:p>
    <w:p w14:paraId="14786344" w14:textId="723B2B3B" w:rsidR="00DF2D2E" w:rsidRDefault="00DF2D2E" w:rsidP="00DF2D2E">
      <w:pPr>
        <w:pStyle w:val="TOC9"/>
        <w:ind w:left="0"/>
        <w:rPr>
          <w:rFonts w:asciiTheme="minorHAnsi" w:eastAsiaTheme="minorEastAsia" w:hAnsiTheme="minorHAnsi"/>
          <w:noProof/>
          <w:color w:val="auto"/>
          <w:kern w:val="2"/>
          <w:sz w:val="24"/>
          <w:szCs w:val="24"/>
          <w:lang w:eastAsia="en-GB"/>
          <w14:ligatures w14:val="standardContextual"/>
        </w:rPr>
      </w:pPr>
      <w:hyperlink w:anchor="_Toc216453967" w:history="1">
        <w:r w:rsidRPr="00050E80">
          <w:rPr>
            <w:rStyle w:val="Hyperlink"/>
            <w:noProof/>
          </w:rPr>
          <w:t>Part 1 LETTER FROM THE CHAIR</w:t>
        </w:r>
        <w:r>
          <w:rPr>
            <w:noProof/>
            <w:webHidden/>
          </w:rPr>
          <w:tab/>
        </w:r>
        <w:r>
          <w:rPr>
            <w:noProof/>
            <w:webHidden/>
          </w:rPr>
          <w:fldChar w:fldCharType="begin"/>
        </w:r>
        <w:r>
          <w:rPr>
            <w:noProof/>
            <w:webHidden/>
          </w:rPr>
          <w:instrText xml:space="preserve"> PAGEREF _Toc216453967 \h </w:instrText>
        </w:r>
        <w:r>
          <w:rPr>
            <w:noProof/>
            <w:webHidden/>
          </w:rPr>
        </w:r>
        <w:r>
          <w:rPr>
            <w:noProof/>
            <w:webHidden/>
          </w:rPr>
          <w:fldChar w:fldCharType="separate"/>
        </w:r>
        <w:r>
          <w:rPr>
            <w:noProof/>
            <w:webHidden/>
          </w:rPr>
          <w:t>6</w:t>
        </w:r>
        <w:r>
          <w:rPr>
            <w:noProof/>
            <w:webHidden/>
          </w:rPr>
          <w:fldChar w:fldCharType="end"/>
        </w:r>
      </w:hyperlink>
    </w:p>
    <w:p w14:paraId="6984D51C" w14:textId="202A2B51" w:rsidR="00DF2D2E" w:rsidRDefault="00DF2D2E" w:rsidP="00DF2D2E">
      <w:pPr>
        <w:pStyle w:val="TOC9"/>
        <w:ind w:left="0"/>
        <w:rPr>
          <w:rFonts w:asciiTheme="minorHAnsi" w:eastAsiaTheme="minorEastAsia" w:hAnsiTheme="minorHAnsi"/>
          <w:noProof/>
          <w:color w:val="auto"/>
          <w:kern w:val="2"/>
          <w:sz w:val="24"/>
          <w:szCs w:val="24"/>
          <w:lang w:eastAsia="en-GB"/>
          <w14:ligatures w14:val="standardContextual"/>
        </w:rPr>
      </w:pPr>
      <w:hyperlink w:anchor="_Toc216453968" w:history="1">
        <w:r w:rsidRPr="00050E80">
          <w:rPr>
            <w:rStyle w:val="Hyperlink"/>
            <w:noProof/>
          </w:rPr>
          <w:t>Part 2 DETAILS OF THE B SHARE SCHEME</w:t>
        </w:r>
        <w:r>
          <w:rPr>
            <w:noProof/>
            <w:webHidden/>
          </w:rPr>
          <w:tab/>
        </w:r>
        <w:r>
          <w:rPr>
            <w:noProof/>
            <w:webHidden/>
          </w:rPr>
          <w:fldChar w:fldCharType="begin"/>
        </w:r>
        <w:r>
          <w:rPr>
            <w:noProof/>
            <w:webHidden/>
          </w:rPr>
          <w:instrText xml:space="preserve"> PAGEREF _Toc216453968 \h </w:instrText>
        </w:r>
        <w:r>
          <w:rPr>
            <w:noProof/>
            <w:webHidden/>
          </w:rPr>
        </w:r>
        <w:r>
          <w:rPr>
            <w:noProof/>
            <w:webHidden/>
          </w:rPr>
          <w:fldChar w:fldCharType="separate"/>
        </w:r>
        <w:r>
          <w:rPr>
            <w:noProof/>
            <w:webHidden/>
          </w:rPr>
          <w:t>12</w:t>
        </w:r>
        <w:r>
          <w:rPr>
            <w:noProof/>
            <w:webHidden/>
          </w:rPr>
          <w:fldChar w:fldCharType="end"/>
        </w:r>
      </w:hyperlink>
    </w:p>
    <w:p w14:paraId="27F06FDC" w14:textId="1E016BFE" w:rsidR="00DF2D2E" w:rsidRDefault="00DF2D2E" w:rsidP="00DF2D2E">
      <w:pPr>
        <w:pStyle w:val="TOC9"/>
        <w:ind w:left="0"/>
        <w:rPr>
          <w:rFonts w:asciiTheme="minorHAnsi" w:eastAsiaTheme="minorEastAsia" w:hAnsiTheme="minorHAnsi"/>
          <w:noProof/>
          <w:color w:val="auto"/>
          <w:kern w:val="2"/>
          <w:sz w:val="24"/>
          <w:szCs w:val="24"/>
          <w:lang w:eastAsia="en-GB"/>
          <w14:ligatures w14:val="standardContextual"/>
        </w:rPr>
      </w:pPr>
      <w:hyperlink w:anchor="_Toc216453969" w:history="1">
        <w:r w:rsidRPr="00050E80">
          <w:rPr>
            <w:rStyle w:val="Hyperlink"/>
            <w:noProof/>
          </w:rPr>
          <w:t>Part 3 RIGHTS AND RESTRICTIONS ATTACHED TO B SHARES</w:t>
        </w:r>
        <w:r>
          <w:rPr>
            <w:noProof/>
            <w:webHidden/>
          </w:rPr>
          <w:tab/>
        </w:r>
        <w:r>
          <w:rPr>
            <w:noProof/>
            <w:webHidden/>
          </w:rPr>
          <w:fldChar w:fldCharType="begin"/>
        </w:r>
        <w:r>
          <w:rPr>
            <w:noProof/>
            <w:webHidden/>
          </w:rPr>
          <w:instrText xml:space="preserve"> PAGEREF _Toc216453969 \h </w:instrText>
        </w:r>
        <w:r>
          <w:rPr>
            <w:noProof/>
            <w:webHidden/>
          </w:rPr>
        </w:r>
        <w:r>
          <w:rPr>
            <w:noProof/>
            <w:webHidden/>
          </w:rPr>
          <w:fldChar w:fldCharType="separate"/>
        </w:r>
        <w:r>
          <w:rPr>
            <w:noProof/>
            <w:webHidden/>
          </w:rPr>
          <w:t>15</w:t>
        </w:r>
        <w:r>
          <w:rPr>
            <w:noProof/>
            <w:webHidden/>
          </w:rPr>
          <w:fldChar w:fldCharType="end"/>
        </w:r>
      </w:hyperlink>
    </w:p>
    <w:p w14:paraId="4E0018D9" w14:textId="7909AA7E" w:rsidR="00DF2D2E" w:rsidRDefault="00DF2D2E" w:rsidP="00DF2D2E">
      <w:pPr>
        <w:pStyle w:val="TOC9"/>
        <w:ind w:left="0"/>
        <w:rPr>
          <w:rFonts w:asciiTheme="minorHAnsi" w:eastAsiaTheme="minorEastAsia" w:hAnsiTheme="minorHAnsi"/>
          <w:noProof/>
          <w:color w:val="auto"/>
          <w:kern w:val="2"/>
          <w:sz w:val="24"/>
          <w:szCs w:val="24"/>
          <w:lang w:eastAsia="en-GB"/>
          <w14:ligatures w14:val="standardContextual"/>
        </w:rPr>
      </w:pPr>
      <w:hyperlink w:anchor="_Toc216453970" w:history="1">
        <w:r w:rsidRPr="00050E80">
          <w:rPr>
            <w:rStyle w:val="Hyperlink"/>
            <w:noProof/>
          </w:rPr>
          <w:t>Part 4 RISKS ASSOCIATED WITH THE PROPOSAL</w:t>
        </w:r>
        <w:r>
          <w:rPr>
            <w:noProof/>
            <w:webHidden/>
          </w:rPr>
          <w:tab/>
        </w:r>
        <w:r>
          <w:rPr>
            <w:noProof/>
            <w:webHidden/>
          </w:rPr>
          <w:fldChar w:fldCharType="begin"/>
        </w:r>
        <w:r>
          <w:rPr>
            <w:noProof/>
            <w:webHidden/>
          </w:rPr>
          <w:instrText xml:space="preserve"> PAGEREF _Toc216453970 \h </w:instrText>
        </w:r>
        <w:r>
          <w:rPr>
            <w:noProof/>
            <w:webHidden/>
          </w:rPr>
        </w:r>
        <w:r>
          <w:rPr>
            <w:noProof/>
            <w:webHidden/>
          </w:rPr>
          <w:fldChar w:fldCharType="separate"/>
        </w:r>
        <w:r>
          <w:rPr>
            <w:noProof/>
            <w:webHidden/>
          </w:rPr>
          <w:t>18</w:t>
        </w:r>
        <w:r>
          <w:rPr>
            <w:noProof/>
            <w:webHidden/>
          </w:rPr>
          <w:fldChar w:fldCharType="end"/>
        </w:r>
      </w:hyperlink>
    </w:p>
    <w:p w14:paraId="74C61312" w14:textId="3048B689" w:rsidR="00DF2D2E" w:rsidRDefault="00DF2D2E" w:rsidP="00DF2D2E">
      <w:pPr>
        <w:pStyle w:val="TOC9"/>
        <w:ind w:left="0"/>
        <w:rPr>
          <w:rFonts w:asciiTheme="minorHAnsi" w:eastAsiaTheme="minorEastAsia" w:hAnsiTheme="minorHAnsi"/>
          <w:noProof/>
          <w:color w:val="auto"/>
          <w:kern w:val="2"/>
          <w:sz w:val="24"/>
          <w:szCs w:val="24"/>
          <w:lang w:eastAsia="en-GB"/>
          <w14:ligatures w14:val="standardContextual"/>
        </w:rPr>
      </w:pPr>
      <w:hyperlink w:anchor="_Toc216453971" w:history="1">
        <w:r w:rsidRPr="00050E80">
          <w:rPr>
            <w:rStyle w:val="Hyperlink"/>
            <w:noProof/>
          </w:rPr>
          <w:t>Part 5 UNITED KINGDOM TAXATION</w:t>
        </w:r>
        <w:r>
          <w:rPr>
            <w:noProof/>
            <w:webHidden/>
          </w:rPr>
          <w:tab/>
        </w:r>
        <w:r>
          <w:rPr>
            <w:noProof/>
            <w:webHidden/>
          </w:rPr>
          <w:fldChar w:fldCharType="begin"/>
        </w:r>
        <w:r>
          <w:rPr>
            <w:noProof/>
            <w:webHidden/>
          </w:rPr>
          <w:instrText xml:space="preserve"> PAGEREF _Toc216453971 \h </w:instrText>
        </w:r>
        <w:r>
          <w:rPr>
            <w:noProof/>
            <w:webHidden/>
          </w:rPr>
        </w:r>
        <w:r>
          <w:rPr>
            <w:noProof/>
            <w:webHidden/>
          </w:rPr>
          <w:fldChar w:fldCharType="separate"/>
        </w:r>
        <w:r>
          <w:rPr>
            <w:noProof/>
            <w:webHidden/>
          </w:rPr>
          <w:t>20</w:t>
        </w:r>
        <w:r>
          <w:rPr>
            <w:noProof/>
            <w:webHidden/>
          </w:rPr>
          <w:fldChar w:fldCharType="end"/>
        </w:r>
      </w:hyperlink>
    </w:p>
    <w:p w14:paraId="6DD69C5D" w14:textId="48793661" w:rsidR="00DF2D2E" w:rsidRDefault="00DF2D2E">
      <w:pPr>
        <w:pStyle w:val="TOC8"/>
        <w:rPr>
          <w:rFonts w:asciiTheme="minorHAnsi" w:eastAsiaTheme="minorEastAsia" w:hAnsiTheme="minorHAnsi"/>
          <w:noProof/>
          <w:color w:val="auto"/>
          <w:kern w:val="2"/>
          <w:sz w:val="24"/>
          <w:szCs w:val="24"/>
          <w:lang w:eastAsia="en-GB"/>
          <w14:ligatures w14:val="standardContextual"/>
        </w:rPr>
      </w:pPr>
      <w:hyperlink w:anchor="_Toc216453972" w:history="1">
        <w:r w:rsidRPr="00050E80">
          <w:rPr>
            <w:rStyle w:val="Hyperlink"/>
            <w:rFonts w:ascii="Arial" w:hAnsi="Arial" w:cs="Arial"/>
            <w:noProof/>
          </w:rPr>
          <w:t>NOTICE OF GENERAL MEETING</w:t>
        </w:r>
        <w:r>
          <w:rPr>
            <w:noProof/>
            <w:webHidden/>
          </w:rPr>
          <w:tab/>
        </w:r>
        <w:r>
          <w:rPr>
            <w:noProof/>
            <w:webHidden/>
          </w:rPr>
          <w:fldChar w:fldCharType="begin"/>
        </w:r>
        <w:r>
          <w:rPr>
            <w:noProof/>
            <w:webHidden/>
          </w:rPr>
          <w:instrText xml:space="preserve"> PAGEREF _Toc216453972 \h </w:instrText>
        </w:r>
        <w:r>
          <w:rPr>
            <w:noProof/>
            <w:webHidden/>
          </w:rPr>
        </w:r>
        <w:r>
          <w:rPr>
            <w:noProof/>
            <w:webHidden/>
          </w:rPr>
          <w:fldChar w:fldCharType="separate"/>
        </w:r>
        <w:r>
          <w:rPr>
            <w:noProof/>
            <w:webHidden/>
          </w:rPr>
          <w:t>23</w:t>
        </w:r>
        <w:r>
          <w:rPr>
            <w:noProof/>
            <w:webHidden/>
          </w:rPr>
          <w:fldChar w:fldCharType="end"/>
        </w:r>
      </w:hyperlink>
    </w:p>
    <w:p w14:paraId="5D397B51" w14:textId="30CFC42F" w:rsidR="00DF2D2E" w:rsidRDefault="00DF2D2E">
      <w:pPr>
        <w:pStyle w:val="TOC8"/>
        <w:rPr>
          <w:rFonts w:asciiTheme="minorHAnsi" w:eastAsiaTheme="minorEastAsia" w:hAnsiTheme="minorHAnsi"/>
          <w:noProof/>
          <w:color w:val="auto"/>
          <w:kern w:val="2"/>
          <w:sz w:val="24"/>
          <w:szCs w:val="24"/>
          <w:lang w:eastAsia="en-GB"/>
          <w14:ligatures w14:val="standardContextual"/>
        </w:rPr>
      </w:pPr>
      <w:hyperlink w:anchor="_Toc216453973" w:history="1">
        <w:r w:rsidRPr="00050E80">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_Toc216453973 \h </w:instrText>
        </w:r>
        <w:r>
          <w:rPr>
            <w:noProof/>
            <w:webHidden/>
          </w:rPr>
        </w:r>
        <w:r>
          <w:rPr>
            <w:noProof/>
            <w:webHidden/>
          </w:rPr>
          <w:fldChar w:fldCharType="separate"/>
        </w:r>
        <w:r>
          <w:rPr>
            <w:noProof/>
            <w:webHidden/>
          </w:rPr>
          <w:t>27</w:t>
        </w:r>
        <w:r>
          <w:rPr>
            <w:noProof/>
            <w:webHidden/>
          </w:rPr>
          <w:fldChar w:fldCharType="end"/>
        </w:r>
      </w:hyperlink>
    </w:p>
    <w:p w14:paraId="41E4817F" w14:textId="013CC30C" w:rsidR="001103D8" w:rsidRDefault="001103D8" w:rsidP="00BF3579">
      <w:pPr>
        <w:pStyle w:val="CMSANBodyText"/>
        <w:rPr>
          <w:rFonts w:eastAsia="MS Mincho" w:cs="Times New Roman"/>
          <w:b/>
          <w:bCs/>
          <w:noProof/>
        </w:rPr>
      </w:pPr>
      <w:r>
        <w:rPr>
          <w:rFonts w:eastAsia="MS Mincho" w:cs="Times New Roman"/>
        </w:rPr>
        <w:fldChar w:fldCharType="end"/>
      </w:r>
    </w:p>
    <w:p w14:paraId="625EDD4B" w14:textId="77777777" w:rsidR="0066113B" w:rsidRDefault="0066113B">
      <w:pPr>
        <w:widowControl w:val="0"/>
        <w:autoSpaceDE w:val="0"/>
        <w:autoSpaceDN w:val="0"/>
        <w:spacing w:line="240" w:lineRule="auto"/>
        <w:jc w:val="left"/>
        <w:rPr>
          <w:rFonts w:ascii="Arial" w:hAnsi="Arial" w:cs="Arial"/>
          <w:b/>
          <w:caps/>
          <w:color w:val="auto"/>
          <w:sz w:val="24"/>
        </w:rPr>
        <w:sectPr w:rsidR="0066113B" w:rsidSect="005660DF">
          <w:pgSz w:w="11910" w:h="16840"/>
          <w:pgMar w:top="1120" w:right="1300" w:bottom="1060" w:left="1300" w:header="0" w:footer="871" w:gutter="0"/>
          <w:cols w:space="720"/>
        </w:sectPr>
      </w:pPr>
    </w:p>
    <w:p w14:paraId="5734F70D" w14:textId="15DBF6CF" w:rsidR="004D27DE" w:rsidRDefault="004D27DE" w:rsidP="004D27DE">
      <w:pPr>
        <w:pStyle w:val="CMSANSchedule1"/>
        <w:numPr>
          <w:ilvl w:val="0"/>
          <w:numId w:val="0"/>
        </w:numPr>
        <w:rPr>
          <w:rFonts w:ascii="Arial" w:eastAsia="Arial" w:hAnsi="Arial" w:cs="Arial"/>
          <w:b w:val="0"/>
          <w:caps w:val="0"/>
          <w:color w:val="auto"/>
          <w:sz w:val="20"/>
          <w:szCs w:val="20"/>
          <w:u w:color="FF0000"/>
          <w:lang w:val="en-US" w:bidi="en-US"/>
        </w:rPr>
      </w:pPr>
      <w:bookmarkStart w:id="36" w:name="_Toc216453966"/>
      <w:r w:rsidRPr="004D27DE">
        <w:rPr>
          <w:rFonts w:ascii="Arial" w:hAnsi="Arial" w:cs="Arial"/>
          <w:sz w:val="24"/>
          <w:szCs w:val="24"/>
        </w:rPr>
        <w:lastRenderedPageBreak/>
        <w:t>EXPECTED TIMETABLE OF EVENTS</w:t>
      </w:r>
      <w:bookmarkEnd w:id="36"/>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212"/>
      </w:tblGrid>
      <w:tr w:rsidR="00DD0268" w:rsidRPr="008034F5" w14:paraId="63B89858" w14:textId="77777777" w:rsidTr="00A12CBD">
        <w:tc>
          <w:tcPr>
            <w:tcW w:w="7088" w:type="dxa"/>
          </w:tcPr>
          <w:p w14:paraId="2A5139EE" w14:textId="380AD0DD" w:rsidR="00DD0268" w:rsidRPr="008034F5" w:rsidRDefault="00DD0268" w:rsidP="008E5ABB">
            <w:pPr>
              <w:pStyle w:val="CMSANSchedule4"/>
              <w:numPr>
                <w:ilvl w:val="0"/>
                <w:numId w:val="0"/>
              </w:numPr>
              <w:spacing w:before="120"/>
              <w:rPr>
                <w:rFonts w:ascii="Arial" w:eastAsia="Arial" w:hAnsi="Arial" w:cs="Arial"/>
                <w:b w:val="0"/>
                <w:caps w:val="0"/>
                <w:color w:val="auto"/>
                <w:sz w:val="20"/>
                <w:u w:color="FF0000"/>
                <w:lang w:val="en-US" w:bidi="en-US"/>
              </w:rPr>
            </w:pPr>
            <w:r w:rsidRPr="008034F5">
              <w:rPr>
                <w:rFonts w:ascii="Arial" w:eastAsia="Arial" w:hAnsi="Arial" w:cs="Arial"/>
                <w:b w:val="0"/>
                <w:caps w:val="0"/>
                <w:color w:val="auto"/>
                <w:sz w:val="20"/>
                <w:u w:color="FF0000"/>
                <w:lang w:val="en-US" w:bidi="en-US"/>
              </w:rPr>
              <w:t>Publication of this circular</w:t>
            </w:r>
          </w:p>
        </w:tc>
        <w:tc>
          <w:tcPr>
            <w:tcW w:w="2212" w:type="dxa"/>
          </w:tcPr>
          <w:p w14:paraId="0928224D" w14:textId="4FF66075" w:rsidR="00DD0268" w:rsidRPr="001F7F40" w:rsidRDefault="00A12CBD" w:rsidP="008E5ABB">
            <w:pPr>
              <w:pStyle w:val="CMSANSchedule4"/>
              <w:numPr>
                <w:ilvl w:val="0"/>
                <w:numId w:val="0"/>
              </w:numPr>
              <w:spacing w:before="120"/>
              <w:rPr>
                <w:rFonts w:ascii="Arial" w:eastAsia="Arial" w:hAnsi="Arial" w:cs="Arial"/>
                <w:b w:val="0"/>
                <w:caps w:val="0"/>
                <w:color w:val="auto"/>
                <w:sz w:val="20"/>
                <w:u w:color="FF0000"/>
                <w:lang w:val="en-US" w:bidi="en-US"/>
              </w:rPr>
            </w:pPr>
            <w:r w:rsidRPr="001F7F40">
              <w:rPr>
                <w:rFonts w:ascii="Arial" w:eastAsia="Arial" w:hAnsi="Arial" w:cs="Arial"/>
                <w:b w:val="0"/>
                <w:caps w:val="0"/>
                <w:color w:val="auto"/>
                <w:sz w:val="20"/>
                <w:u w:color="FF0000"/>
                <w:lang w:val="en-US" w:bidi="en-US"/>
              </w:rPr>
              <w:t>1</w:t>
            </w:r>
            <w:r w:rsidR="0067709C" w:rsidRPr="001F7F40">
              <w:rPr>
                <w:rFonts w:ascii="Arial" w:eastAsia="Arial" w:hAnsi="Arial" w:cs="Arial"/>
                <w:b w:val="0"/>
                <w:caps w:val="0"/>
                <w:color w:val="auto"/>
                <w:sz w:val="20"/>
                <w:u w:color="FF0000"/>
                <w:lang w:val="en-US" w:bidi="en-US"/>
              </w:rPr>
              <w:t>5</w:t>
            </w:r>
            <w:r w:rsidR="00DD0268" w:rsidRPr="001F7F40">
              <w:rPr>
                <w:rFonts w:ascii="Arial" w:eastAsia="Arial" w:hAnsi="Arial" w:cs="Arial"/>
                <w:b w:val="0"/>
                <w:caps w:val="0"/>
                <w:color w:val="auto"/>
                <w:sz w:val="20"/>
                <w:u w:color="FF0000"/>
                <w:lang w:val="en-US" w:bidi="en-US"/>
              </w:rPr>
              <w:t xml:space="preserve"> </w:t>
            </w:r>
            <w:r w:rsidRPr="001F7F40">
              <w:rPr>
                <w:rFonts w:ascii="Arial" w:eastAsia="Arial" w:hAnsi="Arial" w:cs="Arial"/>
                <w:b w:val="0"/>
                <w:caps w:val="0"/>
                <w:color w:val="auto"/>
                <w:sz w:val="20"/>
                <w:u w:color="FF0000"/>
                <w:lang w:val="en-US" w:bidi="en-US"/>
              </w:rPr>
              <w:t xml:space="preserve">December </w:t>
            </w:r>
            <w:r w:rsidR="00DD0268" w:rsidRPr="001F7F40">
              <w:rPr>
                <w:rFonts w:ascii="Arial" w:eastAsia="Arial" w:hAnsi="Arial" w:cs="Arial"/>
                <w:b w:val="0"/>
                <w:color w:val="auto"/>
                <w:sz w:val="20"/>
                <w:u w:color="FF0000"/>
                <w:lang w:val="en-US" w:bidi="en-US"/>
              </w:rPr>
              <w:t>2025</w:t>
            </w:r>
          </w:p>
        </w:tc>
      </w:tr>
      <w:tr w:rsidR="004D27DE" w:rsidRPr="008034F5" w14:paraId="18BA833E" w14:textId="77777777" w:rsidTr="00A12CBD">
        <w:tc>
          <w:tcPr>
            <w:tcW w:w="7088" w:type="dxa"/>
          </w:tcPr>
          <w:p w14:paraId="5079CE99" w14:textId="1C5995E5" w:rsidR="004D27DE" w:rsidRPr="008034F5" w:rsidRDefault="004D27DE" w:rsidP="008E5ABB">
            <w:pPr>
              <w:pStyle w:val="CMSANSchedule4"/>
              <w:numPr>
                <w:ilvl w:val="0"/>
                <w:numId w:val="0"/>
              </w:numPr>
              <w:spacing w:before="120"/>
              <w:rPr>
                <w:sz w:val="20"/>
                <w:lang w:val="en-US" w:bidi="en-US"/>
              </w:rPr>
            </w:pPr>
            <w:r w:rsidRPr="008034F5">
              <w:rPr>
                <w:rFonts w:ascii="Arial" w:eastAsia="Arial" w:hAnsi="Arial" w:cs="Arial"/>
                <w:b w:val="0"/>
                <w:caps w:val="0"/>
                <w:color w:val="auto"/>
                <w:sz w:val="20"/>
                <w:u w:color="FF0000"/>
                <w:lang w:val="en-US" w:bidi="en-US"/>
              </w:rPr>
              <w:t>Latest time for receipt of Forms of Proxy and electronic appointments of proxies in respect of the</w:t>
            </w:r>
            <w:r w:rsidRPr="008034F5">
              <w:rPr>
                <w:sz w:val="20"/>
                <w:lang w:val="en-US" w:bidi="en-US"/>
              </w:rPr>
              <w:t xml:space="preserve"> </w:t>
            </w:r>
            <w:r w:rsidRPr="008034F5">
              <w:rPr>
                <w:rFonts w:ascii="Arial" w:eastAsia="Arial" w:hAnsi="Arial" w:cs="Arial"/>
                <w:b w:val="0"/>
                <w:caps w:val="0"/>
                <w:color w:val="auto"/>
                <w:sz w:val="20"/>
                <w:u w:color="FF0000"/>
                <w:lang w:val="en-US" w:bidi="en-US"/>
              </w:rPr>
              <w:t>General Meeting</w:t>
            </w:r>
          </w:p>
        </w:tc>
        <w:tc>
          <w:tcPr>
            <w:tcW w:w="2212" w:type="dxa"/>
          </w:tcPr>
          <w:p w14:paraId="6BF7B3D2" w14:textId="45517805" w:rsidR="004D27DE" w:rsidRPr="001F7F40" w:rsidRDefault="004D27DE" w:rsidP="008E5ABB">
            <w:pPr>
              <w:pStyle w:val="CMSANSchedule4"/>
              <w:numPr>
                <w:ilvl w:val="0"/>
                <w:numId w:val="0"/>
              </w:numPr>
              <w:spacing w:before="120"/>
              <w:rPr>
                <w:sz w:val="20"/>
                <w:lang w:val="en-US" w:bidi="en-US"/>
              </w:rPr>
            </w:pPr>
            <w:r w:rsidRPr="001F7F40">
              <w:rPr>
                <w:rFonts w:ascii="Arial" w:eastAsia="Arial" w:hAnsi="Arial" w:cs="Arial"/>
                <w:b w:val="0"/>
                <w:caps w:val="0"/>
                <w:color w:val="auto"/>
                <w:sz w:val="20"/>
                <w:u w:color="FF0000"/>
                <w:lang w:val="en-US" w:bidi="en-US"/>
              </w:rPr>
              <w:t xml:space="preserve">1:00 p.m. on </w:t>
            </w:r>
            <w:r w:rsidR="00A12CBD" w:rsidRPr="001F7F40">
              <w:rPr>
                <w:rFonts w:ascii="Arial" w:eastAsia="Arial" w:hAnsi="Arial" w:cs="Arial"/>
                <w:b w:val="0"/>
                <w:caps w:val="0"/>
                <w:color w:val="auto"/>
                <w:sz w:val="20"/>
                <w:u w:color="FF0000"/>
                <w:lang w:val="en-US" w:bidi="en-US"/>
              </w:rPr>
              <w:t>6</w:t>
            </w:r>
            <w:r w:rsidR="00DD0268" w:rsidRPr="001F7F40">
              <w:rPr>
                <w:rFonts w:ascii="Arial" w:eastAsia="Arial" w:hAnsi="Arial" w:cs="Arial"/>
                <w:b w:val="0"/>
                <w:caps w:val="0"/>
                <w:color w:val="auto"/>
                <w:sz w:val="20"/>
                <w:u w:color="FF0000"/>
                <w:lang w:val="en-US" w:bidi="en-US"/>
              </w:rPr>
              <w:t xml:space="preserve"> </w:t>
            </w:r>
            <w:r w:rsidR="00A12CBD" w:rsidRPr="001F7F40">
              <w:rPr>
                <w:rFonts w:ascii="Arial" w:eastAsia="Arial" w:hAnsi="Arial" w:cs="Arial"/>
                <w:b w:val="0"/>
                <w:caps w:val="0"/>
                <w:color w:val="auto"/>
                <w:sz w:val="20"/>
                <w:u w:color="FF0000"/>
                <w:lang w:val="en-US" w:bidi="en-US"/>
              </w:rPr>
              <w:t xml:space="preserve">January </w:t>
            </w:r>
            <w:r w:rsidR="00DD0268" w:rsidRPr="001F7F40">
              <w:rPr>
                <w:rFonts w:ascii="Arial" w:eastAsia="Arial" w:hAnsi="Arial" w:cs="Arial"/>
                <w:b w:val="0"/>
                <w:color w:val="auto"/>
                <w:sz w:val="20"/>
                <w:u w:color="FF0000"/>
                <w:lang w:val="en-US" w:bidi="en-US"/>
              </w:rPr>
              <w:t>202</w:t>
            </w:r>
            <w:r w:rsidR="00A12CBD" w:rsidRPr="001F7F40">
              <w:rPr>
                <w:rFonts w:ascii="Arial" w:eastAsia="Arial" w:hAnsi="Arial" w:cs="Arial"/>
                <w:b w:val="0"/>
                <w:color w:val="auto"/>
                <w:sz w:val="20"/>
                <w:u w:color="FF0000"/>
                <w:lang w:val="en-US" w:bidi="en-US"/>
              </w:rPr>
              <w:t>6</w:t>
            </w:r>
          </w:p>
        </w:tc>
      </w:tr>
      <w:tr w:rsidR="00606BFB" w:rsidRPr="008034F5" w14:paraId="16B0C2A1" w14:textId="77777777" w:rsidTr="00A12CBD">
        <w:tc>
          <w:tcPr>
            <w:tcW w:w="7088" w:type="dxa"/>
          </w:tcPr>
          <w:p w14:paraId="5ABE360C" w14:textId="242D1FB0" w:rsidR="00606BFB" w:rsidRPr="008034F5" w:rsidRDefault="00606BFB" w:rsidP="008E5ABB">
            <w:pPr>
              <w:pStyle w:val="CMSANSchedule4"/>
              <w:numPr>
                <w:ilvl w:val="0"/>
                <w:numId w:val="0"/>
              </w:numPr>
              <w:spacing w:before="120"/>
              <w:rPr>
                <w:rFonts w:ascii="Arial" w:eastAsia="Arial" w:hAnsi="Arial" w:cs="Arial"/>
                <w:b w:val="0"/>
                <w:caps w:val="0"/>
                <w:color w:val="auto"/>
                <w:sz w:val="20"/>
                <w:u w:color="FF0000"/>
                <w:lang w:val="en-US" w:bidi="en-US"/>
              </w:rPr>
            </w:pPr>
            <w:r w:rsidRPr="008034F5">
              <w:rPr>
                <w:rFonts w:ascii="Arial" w:eastAsia="Arial" w:hAnsi="Arial" w:cs="Arial"/>
                <w:b w:val="0"/>
                <w:caps w:val="0"/>
                <w:color w:val="auto"/>
                <w:sz w:val="20"/>
                <w:u w:color="FF0000"/>
                <w:lang w:val="en-US" w:bidi="en-US"/>
              </w:rPr>
              <w:t>Record time and date for the General Meeting</w:t>
            </w:r>
          </w:p>
        </w:tc>
        <w:tc>
          <w:tcPr>
            <w:tcW w:w="2212" w:type="dxa"/>
          </w:tcPr>
          <w:p w14:paraId="4E2C5B20" w14:textId="0E3F0D00" w:rsidR="00606BFB" w:rsidRPr="001F7F40" w:rsidRDefault="00582936" w:rsidP="008E5ABB">
            <w:pPr>
              <w:pStyle w:val="CMSANSchedule4"/>
              <w:numPr>
                <w:ilvl w:val="0"/>
                <w:numId w:val="0"/>
              </w:numPr>
              <w:spacing w:before="120"/>
              <w:rPr>
                <w:rFonts w:ascii="Arial" w:eastAsia="Arial" w:hAnsi="Arial" w:cs="Arial"/>
                <w:b w:val="0"/>
                <w:caps w:val="0"/>
                <w:color w:val="auto"/>
                <w:sz w:val="20"/>
                <w:u w:color="FF0000"/>
                <w:lang w:val="en-US" w:bidi="en-US"/>
              </w:rPr>
            </w:pPr>
            <w:r w:rsidRPr="001F7F40">
              <w:rPr>
                <w:rFonts w:ascii="Arial" w:eastAsia="Arial" w:hAnsi="Arial" w:cs="Arial"/>
                <w:b w:val="0"/>
                <w:caps w:val="0"/>
                <w:color w:val="auto"/>
                <w:sz w:val="20"/>
                <w:u w:color="FF0000"/>
                <w:lang w:val="en-US" w:bidi="en-US"/>
              </w:rPr>
              <w:t>6.30</w:t>
            </w:r>
            <w:r w:rsidR="00606BFB" w:rsidRPr="001F7F40">
              <w:rPr>
                <w:rFonts w:ascii="Arial" w:eastAsia="Arial" w:hAnsi="Arial" w:cs="Arial"/>
                <w:b w:val="0"/>
                <w:caps w:val="0"/>
                <w:color w:val="auto"/>
                <w:sz w:val="20"/>
                <w:u w:color="FF0000"/>
                <w:lang w:val="en-US" w:bidi="en-US"/>
              </w:rPr>
              <w:t xml:space="preserve"> p.m. on </w:t>
            </w:r>
            <w:r w:rsidR="00A12CBD" w:rsidRPr="001F7F40">
              <w:rPr>
                <w:rFonts w:ascii="Arial" w:eastAsia="Arial" w:hAnsi="Arial" w:cs="Arial"/>
                <w:b w:val="0"/>
                <w:caps w:val="0"/>
                <w:color w:val="auto"/>
                <w:sz w:val="20"/>
                <w:u w:color="FF0000"/>
                <w:lang w:val="en-US" w:bidi="en-US"/>
              </w:rPr>
              <w:t>6</w:t>
            </w:r>
            <w:r w:rsidR="00DD0268" w:rsidRPr="001F7F40">
              <w:rPr>
                <w:rFonts w:ascii="Arial" w:eastAsia="Arial" w:hAnsi="Arial" w:cs="Arial"/>
                <w:b w:val="0"/>
                <w:caps w:val="0"/>
                <w:color w:val="auto"/>
                <w:sz w:val="20"/>
                <w:u w:color="FF0000"/>
                <w:lang w:val="en-US" w:bidi="en-US"/>
              </w:rPr>
              <w:t xml:space="preserve"> </w:t>
            </w:r>
            <w:r w:rsidR="00A12CBD" w:rsidRPr="001F7F40">
              <w:rPr>
                <w:rFonts w:ascii="Arial" w:eastAsia="Arial" w:hAnsi="Arial" w:cs="Arial"/>
                <w:b w:val="0"/>
                <w:caps w:val="0"/>
                <w:color w:val="auto"/>
                <w:sz w:val="20"/>
                <w:u w:color="FF0000"/>
                <w:lang w:val="en-US" w:bidi="en-US"/>
              </w:rPr>
              <w:t xml:space="preserve">January </w:t>
            </w:r>
            <w:r w:rsidR="00DD0268" w:rsidRPr="001F7F40">
              <w:rPr>
                <w:rFonts w:ascii="Arial" w:eastAsia="Arial" w:hAnsi="Arial" w:cs="Arial"/>
                <w:b w:val="0"/>
                <w:color w:val="auto"/>
                <w:sz w:val="20"/>
                <w:u w:color="FF0000"/>
                <w:lang w:val="en-US" w:bidi="en-US"/>
              </w:rPr>
              <w:t>20</w:t>
            </w:r>
            <w:r w:rsidR="00A12CBD" w:rsidRPr="001F7F40">
              <w:rPr>
                <w:rFonts w:ascii="Arial" w:eastAsia="Arial" w:hAnsi="Arial" w:cs="Arial"/>
                <w:b w:val="0"/>
                <w:color w:val="auto"/>
                <w:sz w:val="20"/>
                <w:u w:color="FF0000"/>
                <w:lang w:val="en-US" w:bidi="en-US"/>
              </w:rPr>
              <w:t>26</w:t>
            </w:r>
          </w:p>
        </w:tc>
      </w:tr>
      <w:tr w:rsidR="004D27DE" w:rsidRPr="008034F5" w14:paraId="15743D18" w14:textId="77777777" w:rsidTr="00A12CBD">
        <w:tc>
          <w:tcPr>
            <w:tcW w:w="7088" w:type="dxa"/>
          </w:tcPr>
          <w:p w14:paraId="4649900E" w14:textId="2948C9CA" w:rsidR="004D27DE" w:rsidRPr="008034F5" w:rsidRDefault="004D27DE" w:rsidP="008E5ABB">
            <w:pPr>
              <w:pStyle w:val="CMSANSchedule4"/>
              <w:numPr>
                <w:ilvl w:val="0"/>
                <w:numId w:val="0"/>
              </w:numPr>
              <w:spacing w:before="120"/>
              <w:rPr>
                <w:sz w:val="20"/>
                <w:lang w:val="en-US" w:bidi="en-US"/>
              </w:rPr>
            </w:pPr>
            <w:r w:rsidRPr="008034F5">
              <w:rPr>
                <w:rFonts w:ascii="Arial" w:eastAsia="Arial" w:hAnsi="Arial" w:cs="Arial"/>
                <w:b w:val="0"/>
                <w:caps w:val="0"/>
                <w:color w:val="auto"/>
                <w:sz w:val="20"/>
                <w:u w:color="FF0000"/>
                <w:lang w:val="en-US" w:bidi="en-US"/>
              </w:rPr>
              <w:t>General Meeting</w:t>
            </w:r>
          </w:p>
        </w:tc>
        <w:tc>
          <w:tcPr>
            <w:tcW w:w="2212" w:type="dxa"/>
          </w:tcPr>
          <w:p w14:paraId="0F283B36" w14:textId="40C451DB" w:rsidR="004D27DE" w:rsidRPr="001F7F40" w:rsidRDefault="004D27DE" w:rsidP="008E5ABB">
            <w:pPr>
              <w:pStyle w:val="CMSANSchedule4"/>
              <w:numPr>
                <w:ilvl w:val="0"/>
                <w:numId w:val="0"/>
              </w:numPr>
              <w:spacing w:before="120"/>
              <w:rPr>
                <w:sz w:val="20"/>
                <w:lang w:val="en-US" w:bidi="en-US"/>
              </w:rPr>
            </w:pPr>
            <w:r w:rsidRPr="001F7F40">
              <w:rPr>
                <w:rFonts w:ascii="Arial" w:eastAsia="Arial" w:hAnsi="Arial" w:cs="Arial"/>
                <w:b w:val="0"/>
                <w:caps w:val="0"/>
                <w:color w:val="auto"/>
                <w:sz w:val="20"/>
                <w:u w:color="FF0000"/>
                <w:lang w:val="en-US" w:bidi="en-US"/>
              </w:rPr>
              <w:t xml:space="preserve">1:00 p.m. on </w:t>
            </w:r>
            <w:r w:rsidR="00A12CBD" w:rsidRPr="001F7F40">
              <w:rPr>
                <w:rFonts w:ascii="Arial" w:eastAsia="Arial" w:hAnsi="Arial" w:cs="Arial"/>
                <w:b w:val="0"/>
                <w:caps w:val="0"/>
                <w:color w:val="auto"/>
                <w:sz w:val="20"/>
                <w:u w:color="FF0000"/>
                <w:lang w:val="en-US" w:bidi="en-US"/>
              </w:rPr>
              <w:t>8</w:t>
            </w:r>
            <w:r w:rsidR="00DD0268" w:rsidRPr="001F7F40">
              <w:rPr>
                <w:rFonts w:ascii="Arial" w:eastAsia="Arial" w:hAnsi="Arial" w:cs="Arial"/>
                <w:b w:val="0"/>
                <w:caps w:val="0"/>
                <w:color w:val="auto"/>
                <w:sz w:val="20"/>
                <w:u w:color="FF0000"/>
                <w:lang w:val="en-US" w:bidi="en-US"/>
              </w:rPr>
              <w:t xml:space="preserve"> </w:t>
            </w:r>
            <w:r w:rsidR="00A12CBD" w:rsidRPr="001F7F40">
              <w:rPr>
                <w:rFonts w:ascii="Arial" w:eastAsia="Arial" w:hAnsi="Arial" w:cs="Arial"/>
                <w:b w:val="0"/>
                <w:caps w:val="0"/>
                <w:color w:val="auto"/>
                <w:sz w:val="20"/>
                <w:u w:color="FF0000"/>
                <w:lang w:val="en-US" w:bidi="en-US"/>
              </w:rPr>
              <w:t xml:space="preserve">January </w:t>
            </w:r>
            <w:r w:rsidR="00DD0268" w:rsidRPr="001F7F40">
              <w:rPr>
                <w:rFonts w:ascii="Arial" w:eastAsia="Arial" w:hAnsi="Arial" w:cs="Arial"/>
                <w:b w:val="0"/>
                <w:color w:val="auto"/>
                <w:sz w:val="20"/>
                <w:u w:color="FF0000"/>
                <w:lang w:val="en-US" w:bidi="en-US"/>
              </w:rPr>
              <w:t>202</w:t>
            </w:r>
            <w:r w:rsidR="00A12CBD" w:rsidRPr="001F7F40">
              <w:rPr>
                <w:rFonts w:ascii="Arial" w:eastAsia="Arial" w:hAnsi="Arial" w:cs="Arial"/>
                <w:b w:val="0"/>
                <w:color w:val="auto"/>
                <w:sz w:val="20"/>
                <w:u w:color="FF0000"/>
                <w:lang w:val="en-US" w:bidi="en-US"/>
              </w:rPr>
              <w:t>6</w:t>
            </w:r>
          </w:p>
        </w:tc>
      </w:tr>
    </w:tbl>
    <w:p w14:paraId="4D731ED2" w14:textId="13496C11" w:rsidR="004D27DE" w:rsidRPr="008034F5" w:rsidRDefault="004D27DE" w:rsidP="004D27DE">
      <w:pPr>
        <w:pStyle w:val="CMSANBodyText"/>
        <w:rPr>
          <w:rFonts w:ascii="Arial" w:hAnsi="Arial" w:cs="Arial"/>
          <w:sz w:val="20"/>
          <w:szCs w:val="20"/>
          <w:lang w:val="en-US" w:bidi="en-US"/>
        </w:rPr>
      </w:pPr>
      <w:r w:rsidRPr="008034F5">
        <w:rPr>
          <w:rFonts w:ascii="Arial" w:hAnsi="Arial" w:cs="Arial"/>
          <w:sz w:val="20"/>
          <w:szCs w:val="20"/>
          <w:lang w:val="en-US" w:bidi="en-US"/>
        </w:rPr>
        <w:t xml:space="preserve">Notes </w:t>
      </w:r>
    </w:p>
    <w:p w14:paraId="1FD5166A" w14:textId="60262D3A" w:rsidR="004D27DE" w:rsidRPr="008034F5" w:rsidRDefault="004D27DE" w:rsidP="00767960">
      <w:pPr>
        <w:pStyle w:val="CMSANTableListNumber1"/>
        <w:jc w:val="both"/>
        <w:rPr>
          <w:rFonts w:ascii="Arial" w:hAnsi="Arial" w:cs="Arial"/>
          <w:sz w:val="20"/>
          <w:szCs w:val="20"/>
          <w:lang w:val="en-US" w:bidi="en-US"/>
        </w:rPr>
      </w:pPr>
      <w:r w:rsidRPr="008034F5">
        <w:rPr>
          <w:rFonts w:ascii="Arial" w:hAnsi="Arial" w:cs="Arial"/>
          <w:sz w:val="20"/>
          <w:szCs w:val="20"/>
          <w:lang w:val="en-US" w:bidi="en-US"/>
        </w:rPr>
        <w:t xml:space="preserve">All references to time in this document are to London time, unless otherwise stated. </w:t>
      </w:r>
    </w:p>
    <w:p w14:paraId="0149CEBB" w14:textId="292DB007" w:rsidR="004D27DE" w:rsidRDefault="004D27DE" w:rsidP="00767960">
      <w:pPr>
        <w:pStyle w:val="CMSANTableListNumber1"/>
        <w:jc w:val="both"/>
        <w:rPr>
          <w:rFonts w:ascii="Arial" w:hAnsi="Arial" w:cs="Arial"/>
          <w:sz w:val="20"/>
          <w:szCs w:val="20"/>
          <w:lang w:val="en-US" w:bidi="en-US"/>
        </w:rPr>
      </w:pPr>
      <w:r w:rsidRPr="008034F5">
        <w:rPr>
          <w:rFonts w:ascii="Arial" w:hAnsi="Arial" w:cs="Arial"/>
          <w:sz w:val="20"/>
          <w:szCs w:val="20"/>
          <w:lang w:val="en-US" w:bidi="en-US"/>
        </w:rPr>
        <w:t>The times and dates set out in the expected timetable above and mentioned throughout this document may be adjusted by the Company</w:t>
      </w:r>
      <w:r w:rsidR="00DD0268" w:rsidRPr="008034F5">
        <w:rPr>
          <w:rFonts w:ascii="Arial" w:hAnsi="Arial" w:cs="Arial"/>
          <w:sz w:val="20"/>
          <w:szCs w:val="20"/>
          <w:lang w:val="en-US" w:bidi="en-US"/>
        </w:rPr>
        <w:t>. If any of the times and/or dates change,</w:t>
      </w:r>
      <w:r w:rsidRPr="008034F5">
        <w:rPr>
          <w:rFonts w:ascii="Arial" w:hAnsi="Arial" w:cs="Arial"/>
          <w:sz w:val="20"/>
          <w:szCs w:val="20"/>
          <w:lang w:val="en-US" w:bidi="en-US"/>
        </w:rPr>
        <w:t xml:space="preserve"> </w:t>
      </w:r>
      <w:r w:rsidR="00DD0268" w:rsidRPr="008034F5">
        <w:rPr>
          <w:rFonts w:ascii="Arial" w:hAnsi="Arial" w:cs="Arial"/>
          <w:sz w:val="20"/>
          <w:szCs w:val="20"/>
          <w:lang w:val="en-US" w:bidi="en-US"/>
        </w:rPr>
        <w:t xml:space="preserve">the revised time(s) and/or date(s) will be notified to </w:t>
      </w:r>
      <w:r w:rsidRPr="008034F5">
        <w:rPr>
          <w:rFonts w:ascii="Arial" w:hAnsi="Arial" w:cs="Arial"/>
          <w:sz w:val="20"/>
          <w:szCs w:val="20"/>
          <w:lang w:val="en-US" w:bidi="en-US"/>
        </w:rPr>
        <w:t xml:space="preserve">Shareholders </w:t>
      </w:r>
      <w:r w:rsidR="00DD0268" w:rsidRPr="008034F5">
        <w:rPr>
          <w:rFonts w:ascii="Arial" w:hAnsi="Arial" w:cs="Arial"/>
          <w:sz w:val="20"/>
          <w:szCs w:val="20"/>
          <w:lang w:val="en-US" w:bidi="en-US"/>
        </w:rPr>
        <w:t xml:space="preserve">by </w:t>
      </w:r>
      <w:r w:rsidRPr="008034F5">
        <w:rPr>
          <w:rFonts w:ascii="Arial" w:hAnsi="Arial" w:cs="Arial"/>
          <w:sz w:val="20"/>
          <w:szCs w:val="20"/>
          <w:lang w:val="en-US" w:bidi="en-US"/>
        </w:rPr>
        <w:t>an announcement through a Regulatory Information Service.</w:t>
      </w:r>
    </w:p>
    <w:p w14:paraId="1571FF96" w14:textId="77777777" w:rsidR="0066113B" w:rsidRDefault="0066113B" w:rsidP="0066113B">
      <w:pPr>
        <w:pStyle w:val="CMSANTableHeader"/>
        <w:numPr>
          <w:ilvl w:val="0"/>
          <w:numId w:val="0"/>
        </w:numPr>
        <w:rPr>
          <w:lang w:val="en-US" w:bidi="en-US"/>
        </w:rPr>
        <w:sectPr w:rsidR="0066113B" w:rsidSect="005660DF">
          <w:pgSz w:w="11910" w:h="16840"/>
          <w:pgMar w:top="1120" w:right="1300" w:bottom="1060" w:left="1300" w:header="0" w:footer="871" w:gutter="0"/>
          <w:cols w:space="720"/>
        </w:sectPr>
      </w:pPr>
    </w:p>
    <w:p w14:paraId="0F4C83BF" w14:textId="77777777" w:rsidR="0066113B" w:rsidRPr="008034F5" w:rsidRDefault="0066113B" w:rsidP="0066113B">
      <w:pPr>
        <w:pStyle w:val="CMSANTableHeader"/>
        <w:numPr>
          <w:ilvl w:val="0"/>
          <w:numId w:val="0"/>
        </w:numPr>
        <w:rPr>
          <w:lang w:val="en-US" w:bidi="en-US"/>
        </w:rPr>
      </w:pPr>
    </w:p>
    <w:p w14:paraId="719E0FF7" w14:textId="698346AE" w:rsidR="005660DF" w:rsidRPr="004D27DE" w:rsidRDefault="005564C6" w:rsidP="005564C6">
      <w:pPr>
        <w:pStyle w:val="CMSANSch2XRef"/>
        <w:rPr>
          <w:color w:val="auto"/>
        </w:rPr>
      </w:pPr>
      <w:r>
        <w:br/>
      </w:r>
      <w:bookmarkStart w:id="37" w:name="_Toc216453967"/>
      <w:r w:rsidR="004D27DE" w:rsidRPr="005564C6">
        <w:t>LETTER</w:t>
      </w:r>
      <w:r w:rsidR="004D27DE" w:rsidRPr="004D27DE">
        <w:t xml:space="preserve"> FROM THE CHAIR</w:t>
      </w:r>
      <w:bookmarkEnd w:id="34"/>
      <w:bookmarkEnd w:id="35"/>
      <w:bookmarkEnd w:id="37"/>
    </w:p>
    <w:p w14:paraId="7F90256D" w14:textId="77777777" w:rsidR="005660DF" w:rsidRPr="00AF290C" w:rsidRDefault="005660DF" w:rsidP="005660DF">
      <w:pPr>
        <w:pStyle w:val="BodyText1"/>
        <w:spacing w:before="106"/>
        <w:jc w:val="center"/>
        <w:rPr>
          <w:b/>
          <w:bCs/>
          <w:sz w:val="32"/>
          <w:szCs w:val="32"/>
        </w:rPr>
      </w:pPr>
      <w:bookmarkStart w:id="38" w:name="_cp_change_26"/>
      <w:r w:rsidRPr="00AF290C">
        <w:rPr>
          <w:b/>
          <w:bCs/>
          <w:sz w:val="32"/>
          <w:szCs w:val="32"/>
          <w:u w:color="FF0000"/>
        </w:rPr>
        <w:t>Aquila European Renewables plc</w:t>
      </w:r>
      <w:bookmarkStart w:id="39" w:name="_cp_change_25"/>
      <w:bookmarkEnd w:id="38"/>
    </w:p>
    <w:p w14:paraId="57F8D350" w14:textId="77777777" w:rsidR="005660DF" w:rsidRPr="00AF290C" w:rsidRDefault="005660DF" w:rsidP="005660DF">
      <w:pPr>
        <w:shd w:val="clear" w:color="auto" w:fill="FFFFFF"/>
        <w:jc w:val="center"/>
        <w:rPr>
          <w:rFonts w:ascii="Arial" w:eastAsia="Times New Roman" w:hAnsi="Arial" w:cs="Arial"/>
          <w:i/>
          <w:iCs/>
          <w:sz w:val="17"/>
          <w:szCs w:val="17"/>
          <w:lang w:eastAsia="en-GB"/>
        </w:rPr>
      </w:pPr>
      <w:bookmarkStart w:id="40" w:name="_cp_change_28"/>
      <w:bookmarkEnd w:id="39"/>
      <w:r w:rsidRPr="00AF290C">
        <w:rPr>
          <w:rFonts w:ascii="Arial" w:eastAsia="Times New Roman" w:hAnsi="Arial" w:cs="Arial"/>
          <w:i/>
          <w:iCs/>
          <w:sz w:val="17"/>
          <w:szCs w:val="17"/>
          <w:u w:color="FF0000"/>
          <w:lang w:eastAsia="en-GB"/>
        </w:rPr>
        <w:t>(Incorporated in England and Wales with registered number 11932433)</w:t>
      </w:r>
      <w:bookmarkStart w:id="41" w:name="_cp_change_27"/>
      <w:bookmarkEnd w:id="40"/>
    </w:p>
    <w:p w14:paraId="7FCF82B2" w14:textId="77777777" w:rsidR="005660DF" w:rsidRPr="00AF290C" w:rsidRDefault="005660DF" w:rsidP="005660DF">
      <w:pPr>
        <w:shd w:val="clear" w:color="auto" w:fill="FFFFFF"/>
        <w:jc w:val="center"/>
        <w:rPr>
          <w:rFonts w:ascii="Arial" w:eastAsia="Times New Roman" w:hAnsi="Arial" w:cs="Arial"/>
          <w:i/>
          <w:iCs/>
          <w:strike/>
          <w:sz w:val="17"/>
          <w:szCs w:val="17"/>
          <w:lang w:eastAsia="en-GB"/>
        </w:rPr>
      </w:pPr>
      <w:bookmarkStart w:id="42" w:name="_cp_change_30"/>
      <w:bookmarkStart w:id="43" w:name="_Hlk197598480"/>
      <w:bookmarkEnd w:id="41"/>
      <w:r w:rsidRPr="00AF290C">
        <w:rPr>
          <w:rFonts w:ascii="Arial" w:eastAsia="Times New Roman" w:hAnsi="Arial" w:cs="Arial"/>
          <w:i/>
          <w:iCs/>
          <w:sz w:val="17"/>
          <w:szCs w:val="17"/>
          <w:u w:color="FF0000"/>
          <w:lang w:eastAsia="en-GB"/>
        </w:rPr>
        <w:t>(Registered as an investment company under section 833 of the Companies Act 2006)</w:t>
      </w:r>
      <w:bookmarkStart w:id="44" w:name="_cp_change_29"/>
      <w:bookmarkEnd w:id="42"/>
    </w:p>
    <w:bookmarkEnd w:id="43"/>
    <w:bookmarkEnd w:id="44"/>
    <w:p w14:paraId="56D5D050" w14:textId="77777777" w:rsidR="005660DF" w:rsidRPr="00AF290C" w:rsidRDefault="005660DF" w:rsidP="005660DF">
      <w:pPr>
        <w:pStyle w:val="BodyText"/>
        <w:spacing w:before="106"/>
        <w:rPr>
          <w:rFonts w:ascii="Arial" w:hAnsi="Arial" w:cs="Arial"/>
        </w:rPr>
      </w:pPr>
    </w:p>
    <w:p w14:paraId="63A56B65" w14:textId="77777777" w:rsidR="005660DF" w:rsidRPr="00AF290C" w:rsidRDefault="005660DF" w:rsidP="005660DF">
      <w:pPr>
        <w:pStyle w:val="BodyText"/>
        <w:spacing w:before="106"/>
        <w:rPr>
          <w:rFonts w:ascii="Arial" w:hAnsi="Arial" w:cs="Arial"/>
        </w:rPr>
      </w:pPr>
    </w:p>
    <w:tbl>
      <w:tblPr>
        <w:tblStyle w:val="TableGrid1"/>
        <w:tblW w:w="0" w:type="auto"/>
        <w:tblLook w:val="04A0" w:firstRow="1" w:lastRow="0" w:firstColumn="1" w:lastColumn="0" w:noHBand="0" w:noVBand="1"/>
      </w:tblPr>
      <w:tblGrid>
        <w:gridCol w:w="4650"/>
        <w:gridCol w:w="4650"/>
      </w:tblGrid>
      <w:tr w:rsidR="005660DF" w:rsidRPr="00AF290C" w14:paraId="3282C684" w14:textId="77777777" w:rsidTr="003259F9">
        <w:tc>
          <w:tcPr>
            <w:tcW w:w="4650" w:type="dxa"/>
            <w:tcBorders>
              <w:top w:val="nil"/>
              <w:left w:val="nil"/>
              <w:bottom w:val="nil"/>
              <w:right w:val="nil"/>
            </w:tcBorders>
          </w:tcPr>
          <w:p w14:paraId="5C15F5D4" w14:textId="77777777" w:rsidR="005660DF" w:rsidRPr="00AF290C" w:rsidRDefault="005660DF" w:rsidP="003259F9">
            <w:pPr>
              <w:pStyle w:val="BodyText1"/>
              <w:rPr>
                <w:i/>
              </w:rPr>
            </w:pPr>
            <w:bookmarkStart w:id="45" w:name="_cp_change_57"/>
            <w:r w:rsidRPr="00AF290C">
              <w:rPr>
                <w:i/>
                <w:u w:color="FF0000"/>
              </w:rPr>
              <w:t>Directors</w:t>
            </w:r>
          </w:p>
          <w:bookmarkEnd w:id="45"/>
          <w:p w14:paraId="5184B4AF" w14:textId="77777777" w:rsidR="005660DF" w:rsidRPr="00AF290C" w:rsidRDefault="005660DF" w:rsidP="003259F9">
            <w:pPr>
              <w:pStyle w:val="BodyText1"/>
            </w:pPr>
          </w:p>
          <w:p w14:paraId="6B148247" w14:textId="4D4F8CE2" w:rsidR="005660DF" w:rsidRPr="00AF290C" w:rsidRDefault="00582936" w:rsidP="003259F9">
            <w:pPr>
              <w:pStyle w:val="BodyText1"/>
            </w:pPr>
            <w:r>
              <w:t xml:space="preserve">Robert Naylor </w:t>
            </w:r>
          </w:p>
          <w:p w14:paraId="0CD6BC6E" w14:textId="77777777" w:rsidR="005660DF" w:rsidRPr="00AF290C" w:rsidRDefault="005660DF" w:rsidP="003259F9">
            <w:pPr>
              <w:pStyle w:val="BodyText1"/>
            </w:pPr>
            <w:r w:rsidRPr="00AF290C">
              <w:t>Myrtle Dawes</w:t>
            </w:r>
          </w:p>
          <w:p w14:paraId="25078B53" w14:textId="77777777" w:rsidR="005660DF" w:rsidRPr="00AF290C" w:rsidRDefault="005660DF" w:rsidP="003259F9">
            <w:pPr>
              <w:pStyle w:val="BodyText1"/>
            </w:pPr>
            <w:r w:rsidRPr="00AF290C">
              <w:t>David MacLellan</w:t>
            </w:r>
          </w:p>
          <w:p w14:paraId="2D78ADF2" w14:textId="77777777" w:rsidR="005660DF" w:rsidRPr="00AF290C" w:rsidRDefault="005660DF" w:rsidP="003259F9">
            <w:pPr>
              <w:pStyle w:val="BodyText1"/>
            </w:pPr>
            <w:r w:rsidRPr="00AF290C">
              <w:t>Kenneth MacRitchie</w:t>
            </w:r>
          </w:p>
          <w:p w14:paraId="09B5D8A3" w14:textId="77777777" w:rsidR="005660DF" w:rsidRPr="00AF290C" w:rsidRDefault="005660DF" w:rsidP="003259F9">
            <w:pPr>
              <w:pStyle w:val="BodyText1"/>
            </w:pPr>
            <w:r w:rsidRPr="00AF290C">
              <w:t>Patricia Rodrigues</w:t>
            </w:r>
          </w:p>
        </w:tc>
        <w:tc>
          <w:tcPr>
            <w:tcW w:w="4650" w:type="dxa"/>
            <w:tcBorders>
              <w:top w:val="nil"/>
              <w:left w:val="nil"/>
              <w:bottom w:val="nil"/>
              <w:right w:val="nil"/>
            </w:tcBorders>
          </w:tcPr>
          <w:p w14:paraId="20448FC7" w14:textId="77777777" w:rsidR="005660DF" w:rsidRPr="00AF290C" w:rsidRDefault="005660DF" w:rsidP="003259F9">
            <w:pPr>
              <w:pStyle w:val="BodyText1"/>
              <w:jc w:val="right"/>
              <w:rPr>
                <w:i/>
              </w:rPr>
            </w:pPr>
            <w:r w:rsidRPr="00AF290C">
              <w:rPr>
                <w:i/>
                <w:u w:color="FF0000"/>
              </w:rPr>
              <w:t>Registered Office</w:t>
            </w:r>
          </w:p>
          <w:p w14:paraId="014C7F5E" w14:textId="77777777" w:rsidR="005660DF" w:rsidRPr="00AF290C" w:rsidRDefault="005660DF" w:rsidP="003259F9">
            <w:pPr>
              <w:pStyle w:val="BodyText1"/>
              <w:jc w:val="right"/>
            </w:pPr>
          </w:p>
          <w:p w14:paraId="6EBEE3DB" w14:textId="77777777" w:rsidR="005660DF" w:rsidRPr="00AF290C" w:rsidRDefault="005660DF" w:rsidP="003259F9">
            <w:pPr>
              <w:pStyle w:val="BodyText1"/>
              <w:jc w:val="right"/>
            </w:pPr>
            <w:r w:rsidRPr="00AF290C">
              <w:rPr>
                <w:u w:color="FF0000"/>
              </w:rPr>
              <w:t>4</w:t>
            </w:r>
            <w:r w:rsidRPr="00AF290C">
              <w:rPr>
                <w:u w:color="FF0000"/>
                <w:vertAlign w:val="superscript"/>
              </w:rPr>
              <w:t>th</w:t>
            </w:r>
            <w:r w:rsidRPr="00AF290C">
              <w:rPr>
                <w:u w:color="FF0000"/>
              </w:rPr>
              <w:t xml:space="preserve"> Floor</w:t>
            </w:r>
          </w:p>
          <w:p w14:paraId="2C3836EE" w14:textId="77777777" w:rsidR="005660DF" w:rsidRPr="00AF290C" w:rsidRDefault="005660DF" w:rsidP="003259F9">
            <w:pPr>
              <w:pStyle w:val="BodyText1"/>
              <w:jc w:val="right"/>
            </w:pPr>
            <w:r w:rsidRPr="00AF290C">
              <w:rPr>
                <w:u w:color="FF0000"/>
              </w:rPr>
              <w:t>140 Aldersgate Street</w:t>
            </w:r>
          </w:p>
          <w:p w14:paraId="03A01CE9" w14:textId="77777777" w:rsidR="005660DF" w:rsidRPr="00AF290C" w:rsidRDefault="005660DF" w:rsidP="003259F9">
            <w:pPr>
              <w:pStyle w:val="BodyText1"/>
              <w:jc w:val="right"/>
            </w:pPr>
            <w:r w:rsidRPr="00AF290C">
              <w:rPr>
                <w:u w:color="FF0000"/>
              </w:rPr>
              <w:t>London</w:t>
            </w:r>
          </w:p>
          <w:p w14:paraId="3081BEF5" w14:textId="77777777" w:rsidR="005660DF" w:rsidRDefault="005660DF" w:rsidP="003259F9">
            <w:pPr>
              <w:pStyle w:val="BodyText1"/>
              <w:jc w:val="right"/>
              <w:rPr>
                <w:u w:color="FF0000"/>
              </w:rPr>
            </w:pPr>
            <w:r w:rsidRPr="00AF290C">
              <w:rPr>
                <w:u w:color="FF0000"/>
              </w:rPr>
              <w:t>EC1A 4HY</w:t>
            </w:r>
          </w:p>
          <w:p w14:paraId="7C878C33" w14:textId="77777777" w:rsidR="005660DF" w:rsidRPr="00AF290C" w:rsidRDefault="005660DF" w:rsidP="003259F9">
            <w:pPr>
              <w:pStyle w:val="BodyText1"/>
              <w:jc w:val="right"/>
            </w:pPr>
            <w:r w:rsidRPr="00BA78EC">
              <w:t>United Kingdom</w:t>
            </w:r>
          </w:p>
          <w:p w14:paraId="771A8080" w14:textId="77777777" w:rsidR="005660DF" w:rsidRPr="00AF290C" w:rsidRDefault="005660DF" w:rsidP="003259F9">
            <w:pPr>
              <w:pStyle w:val="BodyText1"/>
              <w:jc w:val="right"/>
            </w:pPr>
          </w:p>
          <w:p w14:paraId="4EC0B7FE" w14:textId="77777777" w:rsidR="005660DF" w:rsidRPr="00AF290C" w:rsidRDefault="005660DF" w:rsidP="003259F9">
            <w:pPr>
              <w:pStyle w:val="BodyText1"/>
              <w:jc w:val="right"/>
            </w:pPr>
          </w:p>
          <w:p w14:paraId="525F711A" w14:textId="7870B078" w:rsidR="005660DF" w:rsidRPr="00AF290C" w:rsidRDefault="00A12CBD" w:rsidP="003259F9">
            <w:pPr>
              <w:pStyle w:val="BodyText1"/>
              <w:jc w:val="right"/>
            </w:pPr>
            <w:r w:rsidRPr="001F7F40">
              <w:rPr>
                <w:u w:color="FF0000"/>
              </w:rPr>
              <w:t>1</w:t>
            </w:r>
            <w:r w:rsidR="0067709C" w:rsidRPr="001F7F40">
              <w:rPr>
                <w:u w:color="FF0000"/>
              </w:rPr>
              <w:t>5</w:t>
            </w:r>
            <w:r w:rsidR="003A0C61" w:rsidRPr="001F7F40">
              <w:rPr>
                <w:u w:color="FF0000"/>
              </w:rPr>
              <w:t xml:space="preserve"> </w:t>
            </w:r>
            <w:r w:rsidRPr="001F7F40">
              <w:rPr>
                <w:u w:color="FF0000"/>
              </w:rPr>
              <w:t>December</w:t>
            </w:r>
            <w:r>
              <w:rPr>
                <w:u w:color="FF0000"/>
              </w:rPr>
              <w:t xml:space="preserve"> </w:t>
            </w:r>
            <w:r w:rsidR="005660DF" w:rsidRPr="00AF290C">
              <w:rPr>
                <w:u w:color="FF0000"/>
              </w:rPr>
              <w:t>2025</w:t>
            </w:r>
          </w:p>
        </w:tc>
      </w:tr>
    </w:tbl>
    <w:p w14:paraId="5E068826" w14:textId="77777777" w:rsidR="005660DF" w:rsidRPr="00AF290C" w:rsidRDefault="005660DF" w:rsidP="005660DF">
      <w:pPr>
        <w:pStyle w:val="BodyText"/>
        <w:spacing w:before="106" w:after="240"/>
        <w:rPr>
          <w:rFonts w:ascii="Arial" w:hAnsi="Arial" w:cs="Arial"/>
        </w:rPr>
      </w:pPr>
      <w:r w:rsidRPr="00AF290C">
        <w:rPr>
          <w:rFonts w:ascii="Arial" w:hAnsi="Arial" w:cs="Arial"/>
        </w:rPr>
        <w:t>Dear Shareholder,</w:t>
      </w:r>
    </w:p>
    <w:p w14:paraId="3BA1FD9C" w14:textId="7BECD718" w:rsidR="005660DF" w:rsidRPr="00AF290C" w:rsidRDefault="00EB0E87" w:rsidP="00606BFB">
      <w:pPr>
        <w:pStyle w:val="BodyText"/>
        <w:jc w:val="center"/>
        <w:rPr>
          <w:rFonts w:ascii="Arial" w:hAnsi="Arial" w:cs="Arial"/>
          <w:b/>
          <w:bCs/>
        </w:rPr>
      </w:pPr>
      <w:r>
        <w:rPr>
          <w:rFonts w:ascii="Arial" w:hAnsi="Arial" w:cs="Arial"/>
          <w:b/>
          <w:bCs/>
        </w:rPr>
        <w:t xml:space="preserve">Recommended proposal for the adoption of a B Share Scheme to allow for the return of capital to Shareholders and </w:t>
      </w:r>
      <w:r w:rsidR="005660DF" w:rsidRPr="00AF290C">
        <w:rPr>
          <w:rFonts w:ascii="Arial" w:hAnsi="Arial" w:cs="Arial"/>
          <w:b/>
          <w:bCs/>
        </w:rPr>
        <w:t xml:space="preserve">Notice of </w:t>
      </w:r>
      <w:r w:rsidR="00592AEE">
        <w:rPr>
          <w:rFonts w:ascii="Arial" w:hAnsi="Arial" w:cs="Arial"/>
          <w:b/>
          <w:bCs/>
        </w:rPr>
        <w:t>General Meeting</w:t>
      </w:r>
    </w:p>
    <w:p w14:paraId="508B216A" w14:textId="77777777" w:rsidR="005660DF" w:rsidRPr="004236CD" w:rsidRDefault="005660DF" w:rsidP="005660DF">
      <w:pPr>
        <w:pStyle w:val="CMSANSchedule4"/>
        <w:numPr>
          <w:ilvl w:val="0"/>
          <w:numId w:val="0"/>
        </w:numPr>
        <w:spacing w:line="250" w:lineRule="auto"/>
        <w:ind w:left="851" w:right="113" w:hanging="851"/>
        <w:rPr>
          <w:rFonts w:asciiTheme="minorBidi" w:hAnsiTheme="minorBidi" w:cstheme="minorBidi"/>
          <w:u w:color="FF0000"/>
        </w:rPr>
      </w:pPr>
      <w:bookmarkStart w:id="46" w:name="_cp_change_172"/>
      <w:r w:rsidRPr="004236CD">
        <w:rPr>
          <w:rFonts w:asciiTheme="minorBidi" w:hAnsiTheme="minorBidi" w:cstheme="minorBidi"/>
          <w:u w:color="FF0000"/>
        </w:rPr>
        <w:t>Introduction</w:t>
      </w:r>
    </w:p>
    <w:p w14:paraId="66399154" w14:textId="3114A5BC" w:rsidR="00490BB3" w:rsidRPr="00490BB3" w:rsidRDefault="00490BB3" w:rsidP="00490BB3">
      <w:pPr>
        <w:pStyle w:val="BodyText1"/>
        <w:spacing w:after="120" w:line="250" w:lineRule="auto"/>
        <w:ind w:right="113"/>
        <w:jc w:val="both"/>
        <w:rPr>
          <w:u w:color="FF0000"/>
        </w:rPr>
      </w:pPr>
      <w:r w:rsidRPr="00490BB3">
        <w:rPr>
          <w:u w:color="FF0000"/>
        </w:rPr>
        <w:t>On 30 September 2024, Shareholders approved a change in the Company’s investment objective and policy to facilitate a managed wind-down of the Company and to realise its assets in an orderly manner. To assist the Company with returning cash, in the form of capital or by way of dividend, to Shareholders as part of the Company’s managed wind-down process, the Company cancelled, via court order, the amount standing to the credit of the Company’s share premium account.</w:t>
      </w:r>
    </w:p>
    <w:p w14:paraId="451A1263" w14:textId="4249D0FC" w:rsidR="003A0C61" w:rsidRDefault="00AB0726" w:rsidP="00AB0726">
      <w:pPr>
        <w:pStyle w:val="BodyText1"/>
        <w:spacing w:after="120" w:line="250" w:lineRule="auto"/>
        <w:ind w:right="113"/>
        <w:jc w:val="both"/>
        <w:rPr>
          <w:u w:color="FF0000"/>
        </w:rPr>
      </w:pPr>
      <w:r>
        <w:rPr>
          <w:u w:color="FF0000"/>
        </w:rPr>
        <w:t xml:space="preserve">The net proceeds from realisations will be used to make timely returns of capital to Shareholders (net of provisions for the Company’s costs and expenses) in such manner as the Board considers appropriate. </w:t>
      </w:r>
    </w:p>
    <w:p w14:paraId="6B1C9401" w14:textId="07119FD7" w:rsidR="00AB0726" w:rsidRDefault="00AB0726" w:rsidP="00AB0726">
      <w:pPr>
        <w:pStyle w:val="BodyText1"/>
        <w:spacing w:after="120" w:line="249" w:lineRule="auto"/>
        <w:ind w:right="113"/>
        <w:jc w:val="both"/>
        <w:rPr>
          <w:u w:color="FF0000"/>
        </w:rPr>
      </w:pPr>
      <w:bookmarkStart w:id="47" w:name="_cp_change_179"/>
      <w:bookmarkEnd w:id="46"/>
      <w:r w:rsidRPr="00AB0726">
        <w:rPr>
          <w:u w:color="FF0000"/>
        </w:rPr>
        <w:t>After careful consideration, the Board believes that one of the fairest and most efficient way of returning</w:t>
      </w:r>
      <w:r>
        <w:rPr>
          <w:u w:color="FF0000"/>
        </w:rPr>
        <w:t xml:space="preserve"> </w:t>
      </w:r>
      <w:r w:rsidRPr="00AB0726">
        <w:rPr>
          <w:u w:color="FF0000"/>
        </w:rPr>
        <w:t>substantial amounts of cash to Shareholders is by means of a bonus issue of redeemable B Shares</w:t>
      </w:r>
      <w:r>
        <w:rPr>
          <w:u w:color="FF0000"/>
        </w:rPr>
        <w:t xml:space="preserve"> </w:t>
      </w:r>
      <w:r w:rsidRPr="00AB0726">
        <w:rPr>
          <w:u w:color="FF0000"/>
        </w:rPr>
        <w:t xml:space="preserve">(with a nominal </w:t>
      </w:r>
      <w:r w:rsidRPr="001F7F40">
        <w:rPr>
          <w:u w:color="FF0000"/>
        </w:rPr>
        <w:t xml:space="preserve">value of one </w:t>
      </w:r>
      <w:r w:rsidR="00C24121" w:rsidRPr="001F7F40">
        <w:rPr>
          <w:u w:color="FF0000"/>
        </w:rPr>
        <w:t>cent</w:t>
      </w:r>
      <w:r w:rsidRPr="001F7F40">
        <w:rPr>
          <w:u w:color="FF0000"/>
        </w:rPr>
        <w:t xml:space="preserve"> each) which would then be immediately redeemed by the Company in consideration for a cash payment equal to the amount treated as paid up on the issue of the B Shares. Adoption of the B Share Scheme is conditional on the approval of Shareholders at the General Meeting to be held on </w:t>
      </w:r>
      <w:r w:rsidR="00A12CBD" w:rsidRPr="001F7F40">
        <w:rPr>
          <w:u w:color="FF0000"/>
        </w:rPr>
        <w:t>8</w:t>
      </w:r>
      <w:r w:rsidR="00C24121" w:rsidRPr="001F7F40">
        <w:rPr>
          <w:u w:color="FF0000"/>
        </w:rPr>
        <w:t xml:space="preserve"> </w:t>
      </w:r>
      <w:r w:rsidR="00A12CBD" w:rsidRPr="001F7F40">
        <w:rPr>
          <w:u w:color="FF0000"/>
        </w:rPr>
        <w:t xml:space="preserve">January </w:t>
      </w:r>
      <w:r w:rsidR="00C24121" w:rsidRPr="001F7F40">
        <w:rPr>
          <w:u w:color="FF0000"/>
        </w:rPr>
        <w:t>202</w:t>
      </w:r>
      <w:r w:rsidR="00A12CBD" w:rsidRPr="001F7F40">
        <w:rPr>
          <w:u w:color="FF0000"/>
        </w:rPr>
        <w:t>6</w:t>
      </w:r>
      <w:r w:rsidRPr="001F7F40">
        <w:rPr>
          <w:u w:color="FF0000"/>
        </w:rPr>
        <w:t xml:space="preserve">, notice of which is set out at the end of this document. Importantly if Shareholders pass the required Resolutions at the General Meeting, the B Share Scheme will be able to be implemented, and cash returned to Shareholders, without any further action being required by Shareholders. </w:t>
      </w:r>
      <w:r w:rsidR="0059002E" w:rsidRPr="001F7F40">
        <w:rPr>
          <w:u w:color="FF0000"/>
        </w:rPr>
        <w:t xml:space="preserve">Furthermore, once the B Share Scheme has been put in place, </w:t>
      </w:r>
      <w:r w:rsidR="00E96983" w:rsidRPr="001F7F40">
        <w:rPr>
          <w:u w:color="FF0000"/>
        </w:rPr>
        <w:t>the Company will be able to use the B Share Scheme</w:t>
      </w:r>
      <w:r w:rsidR="00E96983">
        <w:rPr>
          <w:u w:color="FF0000"/>
        </w:rPr>
        <w:t xml:space="preserve"> to return capital to Shareholders on a periodic basis as and when assets of the Company are sold.</w:t>
      </w:r>
      <w:r w:rsidR="0059002E">
        <w:rPr>
          <w:u w:color="FF0000"/>
        </w:rPr>
        <w:t xml:space="preserve"> </w:t>
      </w:r>
      <w:r w:rsidRPr="00AB0726">
        <w:rPr>
          <w:u w:color="FF0000"/>
        </w:rPr>
        <w:t>Any B Shares issued under the B Share Scheme will not be listed or admitted to trading</w:t>
      </w:r>
      <w:r>
        <w:rPr>
          <w:u w:color="FF0000"/>
        </w:rPr>
        <w:t xml:space="preserve"> </w:t>
      </w:r>
      <w:r w:rsidRPr="00AB0726">
        <w:rPr>
          <w:u w:color="FF0000"/>
        </w:rPr>
        <w:t xml:space="preserve">on </w:t>
      </w:r>
      <w:r w:rsidR="00FA3EA5">
        <w:rPr>
          <w:u w:color="FF0000"/>
        </w:rPr>
        <w:t>the London Stock Exchange or Euronext Growth or any other</w:t>
      </w:r>
      <w:r w:rsidRPr="00AB0726">
        <w:rPr>
          <w:u w:color="FF0000"/>
        </w:rPr>
        <w:t xml:space="preserve"> securities or investment exchange.</w:t>
      </w:r>
    </w:p>
    <w:p w14:paraId="1CACD162" w14:textId="6ACD31AE" w:rsidR="00752DCC" w:rsidRDefault="00AB0726" w:rsidP="00B46F70">
      <w:pPr>
        <w:pStyle w:val="BodyText1"/>
        <w:spacing w:after="120" w:line="249" w:lineRule="auto"/>
        <w:ind w:right="113"/>
        <w:jc w:val="both"/>
        <w:rPr>
          <w:u w:color="FF0000"/>
        </w:rPr>
      </w:pPr>
      <w:r w:rsidRPr="00AB0726">
        <w:rPr>
          <w:u w:color="FF0000"/>
        </w:rPr>
        <w:t>The quantum and timing of any Return(s) of Capital to Shareholders under the B Share Scheme (if any)</w:t>
      </w:r>
      <w:r>
        <w:rPr>
          <w:u w:color="FF0000"/>
        </w:rPr>
        <w:t xml:space="preserve"> </w:t>
      </w:r>
      <w:r w:rsidRPr="00AB0726">
        <w:rPr>
          <w:u w:color="FF0000"/>
        </w:rPr>
        <w:t>will be at the discretion of the Board and will be dependent on the realisation of the Company’s</w:t>
      </w:r>
      <w:r>
        <w:rPr>
          <w:u w:color="FF0000"/>
        </w:rPr>
        <w:t xml:space="preserve"> </w:t>
      </w:r>
      <w:r w:rsidRPr="00AB0726">
        <w:rPr>
          <w:u w:color="FF0000"/>
        </w:rPr>
        <w:t>investments and its liabilities, general working capital requirements and the amount and nature (from a</w:t>
      </w:r>
      <w:r>
        <w:rPr>
          <w:u w:color="FF0000"/>
        </w:rPr>
        <w:t xml:space="preserve"> </w:t>
      </w:r>
      <w:r w:rsidRPr="00AB0726">
        <w:rPr>
          <w:u w:color="FF0000"/>
        </w:rPr>
        <w:t xml:space="preserve">tax perspective) of its distributable reserves from time-to-time. </w:t>
      </w:r>
      <w:r w:rsidR="00EE013F">
        <w:rPr>
          <w:u w:color="FF0000"/>
        </w:rPr>
        <w:t xml:space="preserve">On </w:t>
      </w:r>
      <w:r w:rsidR="00B46F70">
        <w:rPr>
          <w:u w:color="FF0000"/>
        </w:rPr>
        <w:t xml:space="preserve">9 </w:t>
      </w:r>
      <w:r w:rsidR="00EE013F">
        <w:rPr>
          <w:u w:color="FF0000"/>
        </w:rPr>
        <w:t>September 2025, t</w:t>
      </w:r>
      <w:r w:rsidRPr="00AB0726">
        <w:rPr>
          <w:u w:color="FF0000"/>
        </w:rPr>
        <w:t xml:space="preserve">he Company </w:t>
      </w:r>
      <w:r w:rsidR="00EE013F">
        <w:rPr>
          <w:u w:color="FF0000"/>
        </w:rPr>
        <w:t xml:space="preserve">completed the court-approved reduction of </w:t>
      </w:r>
      <w:r w:rsidRPr="00AB0726">
        <w:rPr>
          <w:u w:color="FF0000"/>
        </w:rPr>
        <w:t>the full amount standing to the credit of its share premium account</w:t>
      </w:r>
      <w:r w:rsidR="00EE013F">
        <w:rPr>
          <w:u w:color="FF0000"/>
        </w:rPr>
        <w:t xml:space="preserve">, pursuant to which </w:t>
      </w:r>
      <w:r w:rsidRPr="00AB0726">
        <w:rPr>
          <w:u w:color="FF0000"/>
        </w:rPr>
        <w:t>€</w:t>
      </w:r>
      <w:r w:rsidR="00B46F70" w:rsidRPr="00B46F70">
        <w:rPr>
          <w:u w:color="FF0000"/>
          <w:lang w:val="en-GB"/>
        </w:rPr>
        <w:t>255,642,627.68</w:t>
      </w:r>
      <w:r w:rsidR="00C24121" w:rsidRPr="00C24121">
        <w:rPr>
          <w:u w:color="FF0000"/>
        </w:rPr>
        <w:t xml:space="preserve"> </w:t>
      </w:r>
      <w:r w:rsidR="00EE013F">
        <w:rPr>
          <w:u w:color="FF0000"/>
        </w:rPr>
        <w:t xml:space="preserve">was </w:t>
      </w:r>
      <w:r w:rsidRPr="00AB0726">
        <w:rPr>
          <w:u w:color="FF0000"/>
        </w:rPr>
        <w:t>applied to a separate special distributable</w:t>
      </w:r>
      <w:r>
        <w:rPr>
          <w:u w:color="FF0000"/>
        </w:rPr>
        <w:t xml:space="preserve"> </w:t>
      </w:r>
      <w:r w:rsidRPr="00AB0726">
        <w:rPr>
          <w:u w:color="FF0000"/>
        </w:rPr>
        <w:t>reserve</w:t>
      </w:r>
      <w:r w:rsidR="00B00E38">
        <w:rPr>
          <w:u w:color="FF0000"/>
        </w:rPr>
        <w:t xml:space="preserve"> (the “</w:t>
      </w:r>
      <w:r w:rsidR="00B00E38" w:rsidRPr="00B00E38">
        <w:rPr>
          <w:b/>
          <w:bCs/>
          <w:u w:color="FF0000"/>
        </w:rPr>
        <w:t>Special Reserve</w:t>
      </w:r>
      <w:r w:rsidR="00B00E38">
        <w:rPr>
          <w:u w:color="FF0000"/>
        </w:rPr>
        <w:t>”)</w:t>
      </w:r>
      <w:r w:rsidR="00B46F70">
        <w:rPr>
          <w:u w:color="FF0000"/>
        </w:rPr>
        <w:t>.</w:t>
      </w:r>
      <w:r w:rsidRPr="00AB0726">
        <w:rPr>
          <w:u w:color="FF0000"/>
        </w:rPr>
        <w:t xml:space="preserve"> </w:t>
      </w:r>
      <w:bookmarkStart w:id="48" w:name="_Hlk216356014"/>
      <w:r w:rsidR="00B46F70">
        <w:rPr>
          <w:u w:color="FF0000"/>
        </w:rPr>
        <w:t xml:space="preserve">Since the cancellation of the share premium </w:t>
      </w:r>
      <w:r w:rsidR="00B46F70" w:rsidRPr="00B1324C">
        <w:rPr>
          <w:u w:color="FF0000"/>
        </w:rPr>
        <w:t>account, €</w:t>
      </w:r>
      <w:r w:rsidR="00582936" w:rsidRPr="00B1324C">
        <w:rPr>
          <w:u w:color="FF0000"/>
        </w:rPr>
        <w:t>27,784,976</w:t>
      </w:r>
      <w:r w:rsidR="00B46F70" w:rsidRPr="00B1324C">
        <w:rPr>
          <w:u w:color="FF0000"/>
        </w:rPr>
        <w:t xml:space="preserve"> has been</w:t>
      </w:r>
      <w:r w:rsidR="00B46F70">
        <w:rPr>
          <w:u w:color="FF0000"/>
        </w:rPr>
        <w:t xml:space="preserve"> paid by the Company </w:t>
      </w:r>
      <w:bookmarkStart w:id="49" w:name="_Hlk216356027"/>
      <w:bookmarkEnd w:id="48"/>
      <w:r w:rsidR="00B46F70">
        <w:rPr>
          <w:u w:color="FF0000"/>
        </w:rPr>
        <w:t xml:space="preserve">for share buy-backs </w:t>
      </w:r>
      <w:bookmarkEnd w:id="49"/>
      <w:r w:rsidR="00B46F70">
        <w:rPr>
          <w:u w:color="FF0000"/>
        </w:rPr>
        <w:t>and therefor</w:t>
      </w:r>
      <w:r w:rsidR="00B46F70" w:rsidRPr="00E96983">
        <w:rPr>
          <w:u w:color="FF0000"/>
        </w:rPr>
        <w:t xml:space="preserve">e the remaining </w:t>
      </w:r>
      <w:r w:rsidR="00B46F70" w:rsidRPr="00E96983">
        <w:rPr>
          <w:u w:color="FF0000"/>
          <w:lang w:val="en-GB"/>
        </w:rPr>
        <w:t xml:space="preserve">€227,887,651.68 </w:t>
      </w:r>
      <w:r w:rsidR="00582936" w:rsidRPr="00E96983">
        <w:rPr>
          <w:u w:color="FF0000"/>
          <w:lang w:val="en-GB"/>
        </w:rPr>
        <w:t>is currently</w:t>
      </w:r>
      <w:r w:rsidR="00B46F70" w:rsidRPr="00E96983">
        <w:rPr>
          <w:u w:color="FF0000"/>
          <w:lang w:val="en-GB"/>
        </w:rPr>
        <w:t xml:space="preserve"> available </w:t>
      </w:r>
      <w:r w:rsidR="00B46F70" w:rsidRPr="00E96983">
        <w:rPr>
          <w:u w:color="FF0000"/>
          <w:lang w:val="en-GB"/>
        </w:rPr>
        <w:lastRenderedPageBreak/>
        <w:t xml:space="preserve">for capital distribution </w:t>
      </w:r>
      <w:r w:rsidR="00582936" w:rsidRPr="00E96983">
        <w:rPr>
          <w:u w:color="FF0000"/>
          <w:lang w:val="en-GB"/>
        </w:rPr>
        <w:t>(but the total amount shall be further reduced by any further buy-backs undertaken by the Company)</w:t>
      </w:r>
      <w:r w:rsidR="00B46F70" w:rsidRPr="00E96983">
        <w:rPr>
          <w:u w:color="FF0000"/>
          <w:lang w:val="en-GB"/>
        </w:rPr>
        <w:t>.</w:t>
      </w:r>
      <w:r w:rsidR="00B46F70">
        <w:rPr>
          <w:u w:color="FF0000"/>
        </w:rPr>
        <w:t xml:space="preserve"> </w:t>
      </w:r>
    </w:p>
    <w:p w14:paraId="074F5900" w14:textId="67F01C94" w:rsidR="00E31D9C" w:rsidRDefault="00752DCC" w:rsidP="00B46F70">
      <w:pPr>
        <w:pStyle w:val="BodyText1"/>
        <w:spacing w:after="120" w:line="249" w:lineRule="auto"/>
        <w:ind w:right="113"/>
        <w:jc w:val="both"/>
        <w:rPr>
          <w:u w:color="FF0000"/>
        </w:rPr>
      </w:pPr>
      <w:r>
        <w:rPr>
          <w:u w:color="FF0000"/>
        </w:rPr>
        <w:t xml:space="preserve">On 23 October 2025, the Company announced that it had entered into sale and purchase agreements with funds advised by Aquila Capital for the sale of its Danish and Greek assets (Holmen II, </w:t>
      </w:r>
      <w:r w:rsidR="00CA0049">
        <w:rPr>
          <w:u w:color="FF0000"/>
        </w:rPr>
        <w:t xml:space="preserve">Svindbaek and Desfina) for a total consideration of approximately </w:t>
      </w:r>
      <w:r w:rsidR="00CA0049" w:rsidRPr="00AB0726">
        <w:rPr>
          <w:u w:color="FF0000"/>
        </w:rPr>
        <w:t>€</w:t>
      </w:r>
      <w:r w:rsidR="00CA0049">
        <w:rPr>
          <w:u w:color="FF0000"/>
        </w:rPr>
        <w:t>61.9 million</w:t>
      </w:r>
      <w:r>
        <w:rPr>
          <w:u w:color="FF0000"/>
        </w:rPr>
        <w:t xml:space="preserve">. </w:t>
      </w:r>
      <w:r w:rsidR="00CA0049">
        <w:rPr>
          <w:u w:color="FF0000"/>
        </w:rPr>
        <w:t xml:space="preserve">The disposals </w:t>
      </w:r>
      <w:r w:rsidR="00754B28">
        <w:rPr>
          <w:u w:color="FF0000"/>
        </w:rPr>
        <w:t>were</w:t>
      </w:r>
      <w:r w:rsidR="00CA0049">
        <w:rPr>
          <w:u w:color="FF0000"/>
        </w:rPr>
        <w:t xml:space="preserve"> subject to regulatory and other customary approvals</w:t>
      </w:r>
      <w:r w:rsidR="00754B28">
        <w:rPr>
          <w:u w:color="FF0000"/>
        </w:rPr>
        <w:t xml:space="preserve">. </w:t>
      </w:r>
      <w:r w:rsidR="00A12CBD">
        <w:rPr>
          <w:u w:color="FF0000"/>
        </w:rPr>
        <w:t>Today</w:t>
      </w:r>
      <w:r w:rsidR="00754B28">
        <w:rPr>
          <w:u w:color="FF0000"/>
        </w:rPr>
        <w:t xml:space="preserve">, </w:t>
      </w:r>
      <w:r w:rsidR="00A12CBD">
        <w:rPr>
          <w:u w:color="FF0000"/>
        </w:rPr>
        <w:t>on 1</w:t>
      </w:r>
      <w:r w:rsidR="0067709C">
        <w:rPr>
          <w:u w:color="FF0000"/>
        </w:rPr>
        <w:t>5</w:t>
      </w:r>
      <w:r w:rsidR="00A12CBD">
        <w:rPr>
          <w:u w:color="FF0000"/>
        </w:rPr>
        <w:t xml:space="preserve"> December 2025, </w:t>
      </w:r>
      <w:r w:rsidR="00754B28">
        <w:rPr>
          <w:u w:color="FF0000"/>
        </w:rPr>
        <w:t>it was announced that the sale of Holmen II and Svindbaek had completed for €36.6 million but that the Desfina disposal remains subject to ongoing customary approvals and</w:t>
      </w:r>
      <w:r w:rsidR="007252B7">
        <w:rPr>
          <w:u w:color="FF0000"/>
        </w:rPr>
        <w:t>, as a result of the introduction of new FDI regulations in Greece following the signing of the share purchase agreement,</w:t>
      </w:r>
      <w:r w:rsidR="00754B28">
        <w:rPr>
          <w:u w:color="FF0000"/>
        </w:rPr>
        <w:t xml:space="preserve"> is</w:t>
      </w:r>
      <w:r w:rsidR="003A3055">
        <w:rPr>
          <w:u w:color="FF0000"/>
        </w:rPr>
        <w:t xml:space="preserve"> </w:t>
      </w:r>
      <w:r w:rsidR="007252B7">
        <w:rPr>
          <w:u w:color="FF0000"/>
        </w:rPr>
        <w:t xml:space="preserve">now </w:t>
      </w:r>
      <w:r w:rsidR="00754B28">
        <w:rPr>
          <w:u w:color="FF0000"/>
        </w:rPr>
        <w:t xml:space="preserve">expected to complete in February 2026. </w:t>
      </w:r>
      <w:r w:rsidR="00CA0049">
        <w:rPr>
          <w:u w:color="FF0000"/>
        </w:rPr>
        <w:t xml:space="preserve">Together with the sale of Sagres, which completed in June 2025, this </w:t>
      </w:r>
      <w:r w:rsidR="004C3FC9">
        <w:rPr>
          <w:u w:color="FF0000"/>
        </w:rPr>
        <w:t>represents</w:t>
      </w:r>
      <w:r w:rsidR="00CA0049">
        <w:rPr>
          <w:u w:color="FF0000"/>
        </w:rPr>
        <w:t xml:space="preserve"> a total cash consideration of </w:t>
      </w:r>
      <w:r w:rsidR="00CA0049" w:rsidRPr="00AB0726">
        <w:rPr>
          <w:u w:color="FF0000"/>
        </w:rPr>
        <w:t>€</w:t>
      </w:r>
      <w:r w:rsidR="00CA0049">
        <w:rPr>
          <w:u w:color="FF0000"/>
        </w:rPr>
        <w:t>78</w:t>
      </w:r>
      <w:r w:rsidR="00754B28">
        <w:rPr>
          <w:u w:color="FF0000"/>
        </w:rPr>
        <w:t>.</w:t>
      </w:r>
      <w:r w:rsidR="00CA0049">
        <w:rPr>
          <w:u w:color="FF0000"/>
        </w:rPr>
        <w:t xml:space="preserve">3 million. </w:t>
      </w:r>
    </w:p>
    <w:p w14:paraId="3E2FE919" w14:textId="7010376D" w:rsidR="007252B7" w:rsidRDefault="007252B7" w:rsidP="007252B7">
      <w:pPr>
        <w:pStyle w:val="BodyText1"/>
        <w:spacing w:after="120" w:line="249" w:lineRule="auto"/>
        <w:ind w:right="113"/>
        <w:jc w:val="both"/>
        <w:rPr>
          <w:u w:color="FF0000"/>
        </w:rPr>
      </w:pPr>
      <w:r w:rsidRPr="007252B7">
        <w:rPr>
          <w:u w:color="FF0000"/>
        </w:rPr>
        <w:t>The Board continues to progress the divestment of the remainder of the Company’s portfolio in accordance with the Company’s managed wind-down investment policy.</w:t>
      </w:r>
    </w:p>
    <w:p w14:paraId="004344CC" w14:textId="16180BDF" w:rsidR="004C3FC9" w:rsidRPr="007252B7" w:rsidRDefault="00AB0726" w:rsidP="00E31D9C">
      <w:pPr>
        <w:pStyle w:val="BodyText1"/>
        <w:spacing w:after="120" w:line="249" w:lineRule="auto"/>
        <w:ind w:right="113"/>
        <w:jc w:val="both"/>
        <w:rPr>
          <w:u w:color="FF0000"/>
        </w:rPr>
      </w:pPr>
      <w:r w:rsidRPr="00AB0726">
        <w:rPr>
          <w:u w:color="FF0000"/>
        </w:rPr>
        <w:t>An initial Return of Capital is expected to be</w:t>
      </w:r>
      <w:r>
        <w:rPr>
          <w:u w:color="FF0000"/>
        </w:rPr>
        <w:t xml:space="preserve"> </w:t>
      </w:r>
      <w:r w:rsidRPr="00AB0726">
        <w:rPr>
          <w:u w:color="FF0000"/>
        </w:rPr>
        <w:t xml:space="preserve">made by the Company by </w:t>
      </w:r>
      <w:r w:rsidR="00E96983">
        <w:rPr>
          <w:u w:color="FF0000"/>
        </w:rPr>
        <w:t>late</w:t>
      </w:r>
      <w:r w:rsidR="00A12CBD">
        <w:rPr>
          <w:u w:color="FF0000"/>
        </w:rPr>
        <w:t xml:space="preserve"> January 2026</w:t>
      </w:r>
      <w:r w:rsidRPr="00AB0726">
        <w:rPr>
          <w:u w:color="FF0000"/>
        </w:rPr>
        <w:t>.</w:t>
      </w:r>
      <w:r w:rsidR="00E31D9C">
        <w:rPr>
          <w:u w:color="FF0000"/>
        </w:rPr>
        <w:t xml:space="preserve"> </w:t>
      </w:r>
      <w:r w:rsidR="00E31D9C" w:rsidRPr="007252B7">
        <w:rPr>
          <w:u w:color="FF0000"/>
        </w:rPr>
        <w:t>The Company expects the initial Return of Capital to be no less than €</w:t>
      </w:r>
      <w:r w:rsidR="004C3FC9">
        <w:rPr>
          <w:u w:color="FF0000"/>
        </w:rPr>
        <w:t>33.9</w:t>
      </w:r>
      <w:r w:rsidR="00E31D9C" w:rsidRPr="007252B7">
        <w:rPr>
          <w:u w:color="FF0000"/>
        </w:rPr>
        <w:t xml:space="preserve"> million, representing the majority of proceeds received from the disposals in 2025 (being Sagres, Holmen II</w:t>
      </w:r>
      <w:r w:rsidR="00754B28" w:rsidRPr="007252B7">
        <w:rPr>
          <w:u w:color="FF0000"/>
        </w:rPr>
        <w:t xml:space="preserve"> and </w:t>
      </w:r>
      <w:r w:rsidR="00E31D9C" w:rsidRPr="007252B7">
        <w:rPr>
          <w:u w:color="FF0000"/>
        </w:rPr>
        <w:t>Svindbaek), excluding an appropriate cash buffer to ensure the Company can continue to meet its liabilities and commitments.</w:t>
      </w:r>
      <w:r w:rsidR="00754B28" w:rsidRPr="007252B7">
        <w:rPr>
          <w:u w:color="FF0000"/>
        </w:rPr>
        <w:t xml:space="preserve"> </w:t>
      </w:r>
      <w:r w:rsidR="004C3FC9">
        <w:rPr>
          <w:u w:color="FF0000"/>
        </w:rPr>
        <w:t xml:space="preserve">Combined </w:t>
      </w:r>
      <w:r w:rsidR="004C3FC9" w:rsidRPr="007252B7">
        <w:rPr>
          <w:u w:color="FF0000"/>
        </w:rPr>
        <w:t xml:space="preserve">with the dividend declared on 24 November 2025 and paid on 12 December 2025 of </w:t>
      </w:r>
      <w:r w:rsidR="004C3FC9" w:rsidRPr="00AB0726">
        <w:rPr>
          <w:u w:color="FF0000"/>
        </w:rPr>
        <w:t>€</w:t>
      </w:r>
      <w:r w:rsidR="004C3FC9" w:rsidRPr="007252B7">
        <w:rPr>
          <w:u w:color="FF0000"/>
        </w:rPr>
        <w:t xml:space="preserve">2.5 million and the proceeds of the Greek Disposal, the amount is equivalent to the </w:t>
      </w:r>
      <w:r w:rsidR="004C3FC9" w:rsidRPr="00AB0726">
        <w:rPr>
          <w:u w:color="FF0000"/>
        </w:rPr>
        <w:t>€</w:t>
      </w:r>
      <w:r w:rsidR="004C3FC9" w:rsidRPr="007252B7">
        <w:rPr>
          <w:u w:color="FF0000"/>
        </w:rPr>
        <w:t>63.0 million referred to in the announcement released by the Company on 23 October 2025.</w:t>
      </w:r>
    </w:p>
    <w:p w14:paraId="6E0E84D7" w14:textId="5BD11C9B" w:rsidR="00AB0726" w:rsidRDefault="00754B28" w:rsidP="00E31D9C">
      <w:pPr>
        <w:pStyle w:val="BodyText1"/>
        <w:spacing w:after="120" w:line="249" w:lineRule="auto"/>
        <w:ind w:right="113"/>
        <w:jc w:val="both"/>
        <w:rPr>
          <w:u w:color="FF0000"/>
        </w:rPr>
      </w:pPr>
      <w:r w:rsidRPr="007252B7">
        <w:rPr>
          <w:u w:color="FF0000"/>
        </w:rPr>
        <w:t>The Company intends to execute another Return of Capital promptly following the completion of the Desfina assets again representing the majority of proceeds received from the sale.</w:t>
      </w:r>
    </w:p>
    <w:p w14:paraId="2420B2AC" w14:textId="0C34A72F" w:rsidR="00AB0726" w:rsidRDefault="00AB0726" w:rsidP="00AB0726">
      <w:pPr>
        <w:pStyle w:val="BodyText1"/>
        <w:spacing w:after="120" w:line="249" w:lineRule="auto"/>
        <w:ind w:right="113"/>
        <w:jc w:val="both"/>
        <w:rPr>
          <w:u w:color="FF0000"/>
        </w:rPr>
      </w:pPr>
      <w:r w:rsidRPr="00AB0726">
        <w:rPr>
          <w:u w:color="FF0000"/>
        </w:rPr>
        <w:t>The purpose of this document is to provide Shareholders with further details of the proposed B Share</w:t>
      </w:r>
      <w:r>
        <w:rPr>
          <w:u w:color="FF0000"/>
        </w:rPr>
        <w:t xml:space="preserve"> </w:t>
      </w:r>
      <w:r w:rsidRPr="00AB0726">
        <w:rPr>
          <w:u w:color="FF0000"/>
        </w:rPr>
        <w:t>Scheme and to give notice of the General Meeting at which the Resolutions required to adopt and</w:t>
      </w:r>
      <w:r>
        <w:rPr>
          <w:u w:color="FF0000"/>
        </w:rPr>
        <w:t xml:space="preserve"> </w:t>
      </w:r>
      <w:r w:rsidRPr="00AB0726">
        <w:rPr>
          <w:u w:color="FF0000"/>
        </w:rPr>
        <w:t>implement the B Share Scheme will be proposed, including amendments to the Company’s Articles to</w:t>
      </w:r>
      <w:r>
        <w:rPr>
          <w:u w:color="FF0000"/>
        </w:rPr>
        <w:t xml:space="preserve"> </w:t>
      </w:r>
      <w:r w:rsidRPr="00AB0726">
        <w:rPr>
          <w:u w:color="FF0000"/>
        </w:rPr>
        <w:t>allow for the issue and redemption of B Shares.</w:t>
      </w:r>
    </w:p>
    <w:p w14:paraId="0F51D305" w14:textId="0E7CE01D" w:rsidR="00AB0726" w:rsidRPr="00C24121" w:rsidRDefault="00AB0726" w:rsidP="00AB0726">
      <w:pPr>
        <w:pStyle w:val="BodyText1"/>
        <w:spacing w:after="120" w:line="249" w:lineRule="auto"/>
        <w:ind w:right="113"/>
        <w:jc w:val="both"/>
        <w:rPr>
          <w:u w:color="FF0000"/>
        </w:rPr>
      </w:pPr>
      <w:r w:rsidRPr="00C24121">
        <w:rPr>
          <w:u w:color="FF0000"/>
        </w:rPr>
        <w:t xml:space="preserve">All Shareholders are encouraged to vote in favour of the Resolutions to be proposed at the General Meeting and, if the Ordinary Shares are not held directly, to arrange for their nominee to vote on their behalf. </w:t>
      </w:r>
    </w:p>
    <w:p w14:paraId="1079BE16" w14:textId="69F03377" w:rsidR="00BE1BEB" w:rsidRDefault="00BE1BEB" w:rsidP="005660DF">
      <w:pPr>
        <w:pStyle w:val="CMSANSchedule4"/>
        <w:numPr>
          <w:ilvl w:val="0"/>
          <w:numId w:val="0"/>
        </w:numPr>
        <w:spacing w:line="250" w:lineRule="auto"/>
        <w:ind w:left="851" w:right="113" w:hanging="851"/>
        <w:rPr>
          <w:rFonts w:asciiTheme="minorBidi" w:hAnsiTheme="minorBidi" w:cstheme="minorBidi"/>
          <w:u w:color="FF0000"/>
        </w:rPr>
      </w:pPr>
      <w:r>
        <w:rPr>
          <w:rFonts w:asciiTheme="minorBidi" w:hAnsiTheme="minorBidi" w:cstheme="minorBidi"/>
          <w:u w:color="FF0000"/>
        </w:rPr>
        <w:t xml:space="preserve">B Share Scheme </w:t>
      </w:r>
    </w:p>
    <w:p w14:paraId="0AF17760" w14:textId="06B70035" w:rsidR="00BE1BEB" w:rsidRPr="00BE1BEB" w:rsidRDefault="00BE1BEB" w:rsidP="00BE1BEB">
      <w:pPr>
        <w:pStyle w:val="BodyText1"/>
        <w:spacing w:after="120" w:line="249" w:lineRule="auto"/>
        <w:ind w:right="113"/>
        <w:jc w:val="both"/>
        <w:rPr>
          <w:i/>
          <w:iCs/>
          <w:u w:color="FF0000"/>
        </w:rPr>
      </w:pPr>
      <w:r w:rsidRPr="00BE1BEB">
        <w:rPr>
          <w:i/>
          <w:iCs/>
          <w:u w:color="FF0000"/>
        </w:rPr>
        <w:t>Advantages of returning cash via B Shares</w:t>
      </w:r>
    </w:p>
    <w:p w14:paraId="6C7D4D27" w14:textId="79A30F74" w:rsidR="00BE1BEB" w:rsidRPr="00BE1BEB" w:rsidRDefault="00BE1BEB" w:rsidP="00BE1BEB">
      <w:pPr>
        <w:pStyle w:val="BodyText1"/>
        <w:spacing w:after="120" w:line="249" w:lineRule="auto"/>
        <w:ind w:right="113"/>
        <w:jc w:val="both"/>
        <w:rPr>
          <w:u w:color="FF0000"/>
        </w:rPr>
      </w:pPr>
      <w:r w:rsidRPr="00BE1BEB">
        <w:rPr>
          <w:u w:color="FF0000"/>
        </w:rPr>
        <w:t>The advantages of returning capital via the B Share Scheme rather than via a tender offer are as follows:</w:t>
      </w:r>
    </w:p>
    <w:p w14:paraId="28B151E9" w14:textId="7AA22CF3" w:rsidR="00BE1BEB" w:rsidRDefault="001450BD" w:rsidP="00BE1BEB">
      <w:pPr>
        <w:pStyle w:val="CMSANSchedule7"/>
        <w:numPr>
          <w:ilvl w:val="6"/>
          <w:numId w:val="2"/>
        </w:numPr>
        <w:tabs>
          <w:tab w:val="clear" w:pos="2552"/>
        </w:tabs>
        <w:spacing w:line="249" w:lineRule="auto"/>
        <w:ind w:left="709" w:right="113" w:hanging="709"/>
        <w:rPr>
          <w:rFonts w:ascii="Arial" w:eastAsia="Arial" w:hAnsi="Arial" w:cs="Arial"/>
          <w:color w:val="auto"/>
          <w:sz w:val="20"/>
          <w:szCs w:val="20"/>
          <w:u w:color="FF0000"/>
          <w:lang w:val="en-US" w:bidi="en-US"/>
        </w:rPr>
      </w:pPr>
      <w:r>
        <w:rPr>
          <w:rFonts w:ascii="Arial" w:eastAsia="Arial" w:hAnsi="Arial" w:cs="Arial"/>
          <w:color w:val="auto"/>
          <w:sz w:val="20"/>
          <w:szCs w:val="20"/>
          <w:u w:color="FF0000"/>
          <w:lang w:val="en-US" w:bidi="en-US"/>
        </w:rPr>
        <w:t>A</w:t>
      </w:r>
      <w:r w:rsidR="00BE1BEB" w:rsidRPr="00BE1BEB">
        <w:rPr>
          <w:rFonts w:ascii="Arial" w:eastAsia="Arial" w:hAnsi="Arial" w:cs="Arial"/>
          <w:color w:val="auto"/>
          <w:sz w:val="20"/>
          <w:szCs w:val="20"/>
          <w:u w:color="FF0000"/>
          <w:lang w:val="en-US" w:bidi="en-US"/>
        </w:rPr>
        <w:t xml:space="preserve">s it is currently anticipated that </w:t>
      </w:r>
      <w:r w:rsidR="002D7DA3">
        <w:rPr>
          <w:rFonts w:ascii="Arial" w:eastAsia="Arial" w:hAnsi="Arial" w:cs="Arial"/>
          <w:color w:val="auto"/>
          <w:sz w:val="20"/>
          <w:szCs w:val="20"/>
          <w:u w:color="FF0000"/>
          <w:lang w:val="en-US" w:bidi="en-US"/>
        </w:rPr>
        <w:t>no further</w:t>
      </w:r>
      <w:r w:rsidR="002D7DA3" w:rsidRPr="00BE1BEB">
        <w:rPr>
          <w:rFonts w:ascii="Arial" w:eastAsia="Arial" w:hAnsi="Arial" w:cs="Arial"/>
          <w:color w:val="auto"/>
          <w:sz w:val="20"/>
          <w:szCs w:val="20"/>
          <w:u w:color="FF0000"/>
          <w:lang w:val="en-US" w:bidi="en-US"/>
        </w:rPr>
        <w:t xml:space="preserve"> </w:t>
      </w:r>
      <w:r w:rsidR="00BE1BEB" w:rsidRPr="00BE1BEB">
        <w:rPr>
          <w:rFonts w:ascii="Arial" w:eastAsia="Arial" w:hAnsi="Arial" w:cs="Arial"/>
          <w:color w:val="auto"/>
          <w:sz w:val="20"/>
          <w:szCs w:val="20"/>
          <w:u w:color="FF0000"/>
          <w:lang w:val="en-US" w:bidi="en-US"/>
        </w:rPr>
        <w:t>circulars will need to be prepared to effect any future Return</w:t>
      </w:r>
      <w:r w:rsidR="00655D87">
        <w:rPr>
          <w:rFonts w:ascii="Arial" w:eastAsia="Arial" w:hAnsi="Arial" w:cs="Arial"/>
          <w:color w:val="auto"/>
          <w:sz w:val="20"/>
          <w:szCs w:val="20"/>
          <w:u w:color="FF0000"/>
          <w:lang w:val="en-US" w:bidi="en-US"/>
        </w:rPr>
        <w:t>(s)</w:t>
      </w:r>
      <w:r w:rsidR="00BE1BEB" w:rsidRPr="00BE1BEB">
        <w:rPr>
          <w:rFonts w:ascii="Arial" w:eastAsia="Arial" w:hAnsi="Arial" w:cs="Arial"/>
          <w:color w:val="auto"/>
          <w:sz w:val="20"/>
          <w:szCs w:val="20"/>
          <w:u w:color="FF0000"/>
          <w:lang w:val="en-US" w:bidi="en-US"/>
        </w:rPr>
        <w:t xml:space="preserve"> of Capital </w:t>
      </w:r>
      <w:r w:rsidR="002D7DA3">
        <w:rPr>
          <w:rFonts w:ascii="Arial" w:eastAsia="Arial" w:hAnsi="Arial" w:cs="Arial"/>
          <w:color w:val="auto"/>
          <w:sz w:val="20"/>
          <w:szCs w:val="20"/>
          <w:u w:color="FF0000"/>
          <w:lang w:val="en-US" w:bidi="en-US"/>
        </w:rPr>
        <w:t>which would be</w:t>
      </w:r>
      <w:r w:rsidR="00BE1BEB" w:rsidRPr="00BE1BEB">
        <w:rPr>
          <w:rFonts w:ascii="Arial" w:eastAsia="Arial" w:hAnsi="Arial" w:cs="Arial"/>
          <w:color w:val="auto"/>
          <w:sz w:val="20"/>
          <w:szCs w:val="20"/>
          <w:u w:color="FF0000"/>
          <w:lang w:val="en-US" w:bidi="en-US"/>
        </w:rPr>
        <w:t xml:space="preserve"> the case </w:t>
      </w:r>
      <w:r w:rsidR="002D7DA3">
        <w:rPr>
          <w:rFonts w:ascii="Arial" w:eastAsia="Arial" w:hAnsi="Arial" w:cs="Arial"/>
          <w:color w:val="auto"/>
          <w:sz w:val="20"/>
          <w:szCs w:val="20"/>
          <w:u w:color="FF0000"/>
          <w:lang w:val="en-US" w:bidi="en-US"/>
        </w:rPr>
        <w:t>if we were to implement</w:t>
      </w:r>
      <w:r w:rsidR="002D7DA3" w:rsidRPr="00BE1BEB">
        <w:rPr>
          <w:rFonts w:ascii="Arial" w:eastAsia="Arial" w:hAnsi="Arial" w:cs="Arial"/>
          <w:color w:val="auto"/>
          <w:sz w:val="20"/>
          <w:szCs w:val="20"/>
          <w:u w:color="FF0000"/>
          <w:lang w:val="en-US" w:bidi="en-US"/>
        </w:rPr>
        <w:t xml:space="preserve"> </w:t>
      </w:r>
      <w:r w:rsidR="00BE1BEB" w:rsidRPr="00BE1BEB">
        <w:rPr>
          <w:rFonts w:ascii="Arial" w:eastAsia="Arial" w:hAnsi="Arial" w:cs="Arial"/>
          <w:color w:val="auto"/>
          <w:sz w:val="20"/>
          <w:szCs w:val="20"/>
          <w:u w:color="FF0000"/>
          <w:lang w:val="en-US" w:bidi="en-US"/>
        </w:rPr>
        <w:t>tender offers</w:t>
      </w:r>
      <w:r>
        <w:rPr>
          <w:rFonts w:ascii="Arial" w:eastAsia="Arial" w:hAnsi="Arial" w:cs="Arial"/>
          <w:color w:val="auto"/>
          <w:sz w:val="20"/>
          <w:szCs w:val="20"/>
          <w:u w:color="FF0000"/>
          <w:lang w:val="en-US" w:bidi="en-US"/>
        </w:rPr>
        <w:t>, i</w:t>
      </w:r>
      <w:r w:rsidRPr="00BE1BEB">
        <w:rPr>
          <w:rFonts w:ascii="Arial" w:eastAsia="Arial" w:hAnsi="Arial" w:cs="Arial"/>
          <w:color w:val="auto"/>
          <w:sz w:val="20"/>
          <w:szCs w:val="20"/>
          <w:u w:color="FF0000"/>
          <w:lang w:val="en-US" w:bidi="en-US"/>
        </w:rPr>
        <w:t>t reduces costs for the Company</w:t>
      </w:r>
      <w:r w:rsidR="00BE1BEB" w:rsidRPr="00BE1BEB">
        <w:rPr>
          <w:rFonts w:ascii="Arial" w:eastAsia="Arial" w:hAnsi="Arial" w:cs="Arial"/>
          <w:color w:val="auto"/>
          <w:sz w:val="20"/>
          <w:szCs w:val="20"/>
          <w:u w:color="FF0000"/>
          <w:lang w:val="en-US" w:bidi="en-US"/>
        </w:rPr>
        <w:t>. In the event the Resolutions are passed at the General Meeting details of any Return of Capital would be notified to Shareholders through a Regulatory Information Service and, subject to any change in existing United Kingdom tax law (and in contrast to a tender offer where stamp duty at the rate of 0.5 per cent. of the tender price is payable), no stamp duty would be payable on a Return of Capital.</w:t>
      </w:r>
    </w:p>
    <w:p w14:paraId="07C33DC9" w14:textId="11D03414" w:rsidR="00BE1BEB" w:rsidRPr="00BE1BEB" w:rsidRDefault="00BE1BEB" w:rsidP="004E0016">
      <w:pPr>
        <w:pStyle w:val="CMSANSchedule7"/>
        <w:numPr>
          <w:ilvl w:val="6"/>
          <w:numId w:val="2"/>
        </w:numPr>
        <w:tabs>
          <w:tab w:val="clear" w:pos="2552"/>
        </w:tabs>
        <w:spacing w:line="249" w:lineRule="auto"/>
        <w:ind w:left="709" w:right="113" w:hanging="709"/>
        <w:rPr>
          <w:rFonts w:ascii="Arial" w:eastAsia="Arial" w:hAnsi="Arial" w:cs="Arial"/>
          <w:color w:val="auto"/>
          <w:sz w:val="20"/>
          <w:szCs w:val="20"/>
          <w:u w:color="FF0000"/>
          <w:lang w:val="en-US" w:bidi="en-US"/>
        </w:rPr>
      </w:pPr>
      <w:r w:rsidRPr="00BE1BEB">
        <w:rPr>
          <w:rFonts w:ascii="Arial" w:eastAsia="Arial" w:hAnsi="Arial" w:cs="Arial"/>
          <w:color w:val="auto"/>
          <w:sz w:val="20"/>
          <w:szCs w:val="20"/>
          <w:u w:color="FF0000"/>
          <w:lang w:val="en-US" w:bidi="en-US"/>
        </w:rPr>
        <w:t>Subject to the Resolutions being passed at the General Meeting, it is not anticipated that Shareholders will be required to take any further action to give effect to the first Return of Capital or any further Return</w:t>
      </w:r>
      <w:r w:rsidR="00655D87">
        <w:rPr>
          <w:rFonts w:ascii="Arial" w:eastAsia="Arial" w:hAnsi="Arial" w:cs="Arial"/>
          <w:color w:val="auto"/>
          <w:sz w:val="20"/>
          <w:szCs w:val="20"/>
          <w:u w:color="FF0000"/>
          <w:lang w:val="en-US" w:bidi="en-US"/>
        </w:rPr>
        <w:t>(s)</w:t>
      </w:r>
      <w:r w:rsidRPr="00BE1BEB">
        <w:rPr>
          <w:rFonts w:ascii="Arial" w:eastAsia="Arial" w:hAnsi="Arial" w:cs="Arial"/>
          <w:color w:val="auto"/>
          <w:sz w:val="20"/>
          <w:szCs w:val="20"/>
          <w:u w:color="FF0000"/>
          <w:lang w:val="en-US" w:bidi="en-US"/>
        </w:rPr>
        <w:t xml:space="preserve"> of Capital but this will be dependent on the amount and nature of the Company’s distributable reserves from time-to-time. In light of the capital returns under the B Share Scheme being mandatory and applicable to all Shareholders on a pro rata basis, all Shareholders are treated equally and no further action would be required from any Shareholders in order for them to be able to participate in the B Share Scheme.</w:t>
      </w:r>
    </w:p>
    <w:p w14:paraId="2C3A707B" w14:textId="77777777" w:rsidR="00CA25C9" w:rsidRDefault="00BE1BEB" w:rsidP="00CA25C9">
      <w:pPr>
        <w:pStyle w:val="CMSANSchedule7"/>
        <w:numPr>
          <w:ilvl w:val="6"/>
          <w:numId w:val="2"/>
        </w:numPr>
        <w:tabs>
          <w:tab w:val="clear" w:pos="2552"/>
        </w:tabs>
        <w:spacing w:line="249" w:lineRule="auto"/>
        <w:ind w:left="709" w:right="113" w:hanging="709"/>
        <w:rPr>
          <w:rFonts w:ascii="Arial" w:eastAsia="Arial" w:hAnsi="Arial" w:cs="Arial"/>
          <w:color w:val="auto"/>
          <w:sz w:val="20"/>
          <w:szCs w:val="20"/>
          <w:u w:color="FF0000"/>
          <w:lang w:val="en-US" w:bidi="en-US"/>
        </w:rPr>
      </w:pPr>
      <w:r w:rsidRPr="00BE1BEB">
        <w:rPr>
          <w:rFonts w:ascii="Arial" w:eastAsia="Arial" w:hAnsi="Arial" w:cs="Arial"/>
          <w:color w:val="auto"/>
          <w:sz w:val="20"/>
          <w:szCs w:val="20"/>
          <w:u w:color="FF0000"/>
          <w:lang w:val="en-US" w:bidi="en-US"/>
        </w:rPr>
        <w:t>There is greater certainty for the Company regarding the quantum of Return</w:t>
      </w:r>
      <w:r w:rsidR="00655D87">
        <w:rPr>
          <w:rFonts w:ascii="Arial" w:eastAsia="Arial" w:hAnsi="Arial" w:cs="Arial"/>
          <w:color w:val="auto"/>
          <w:sz w:val="20"/>
          <w:szCs w:val="20"/>
          <w:u w:color="FF0000"/>
          <w:lang w:val="en-US" w:bidi="en-US"/>
        </w:rPr>
        <w:t>(s)</w:t>
      </w:r>
      <w:r w:rsidRPr="00BE1BEB">
        <w:rPr>
          <w:rFonts w:ascii="Arial" w:eastAsia="Arial" w:hAnsi="Arial" w:cs="Arial"/>
          <w:color w:val="auto"/>
          <w:sz w:val="20"/>
          <w:szCs w:val="20"/>
          <w:u w:color="FF0000"/>
          <w:lang w:val="en-US" w:bidi="en-US"/>
        </w:rPr>
        <w:t xml:space="preserve"> of Capital to Shareholders (unlike tender offers). </w:t>
      </w:r>
    </w:p>
    <w:p w14:paraId="43121564" w14:textId="54902B9D" w:rsidR="00CA25C9" w:rsidRPr="00606BFB" w:rsidRDefault="00CA25C9" w:rsidP="00CA25C9">
      <w:pPr>
        <w:pStyle w:val="CMSANSchedule7"/>
        <w:numPr>
          <w:ilvl w:val="0"/>
          <w:numId w:val="0"/>
        </w:numPr>
        <w:spacing w:line="249" w:lineRule="auto"/>
        <w:ind w:right="113"/>
        <w:rPr>
          <w:rFonts w:ascii="Arial" w:eastAsia="Arial" w:hAnsi="Arial" w:cs="Arial"/>
          <w:i/>
          <w:iCs/>
          <w:color w:val="auto"/>
          <w:sz w:val="20"/>
          <w:szCs w:val="20"/>
          <w:u w:color="FF0000"/>
          <w:lang w:val="en-US" w:bidi="en-US"/>
        </w:rPr>
      </w:pPr>
      <w:r>
        <w:rPr>
          <w:rFonts w:ascii="Arial" w:eastAsia="Arial" w:hAnsi="Arial" w:cs="Arial"/>
          <w:i/>
          <w:iCs/>
          <w:color w:val="auto"/>
          <w:sz w:val="20"/>
          <w:szCs w:val="20"/>
          <w:u w:color="FF0000"/>
          <w:lang w:val="en-US" w:bidi="en-US"/>
        </w:rPr>
        <w:t xml:space="preserve">Disadvantages of returning cash via </w:t>
      </w:r>
      <w:r w:rsidR="008A2080">
        <w:rPr>
          <w:rFonts w:ascii="Arial" w:eastAsia="Arial" w:hAnsi="Arial" w:cs="Arial"/>
          <w:i/>
          <w:iCs/>
          <w:color w:val="auto"/>
          <w:sz w:val="20"/>
          <w:szCs w:val="20"/>
          <w:u w:color="FF0000"/>
          <w:lang w:val="en-US" w:bidi="en-US"/>
        </w:rPr>
        <w:t>B Shares</w:t>
      </w:r>
    </w:p>
    <w:p w14:paraId="575B63E1" w14:textId="0FDCC70F" w:rsidR="00BE1BEB" w:rsidRPr="00CA25C9" w:rsidRDefault="00BE1BEB" w:rsidP="00441FF1">
      <w:pPr>
        <w:pStyle w:val="CMSANSchedule7"/>
        <w:numPr>
          <w:ilvl w:val="0"/>
          <w:numId w:val="0"/>
        </w:numPr>
        <w:spacing w:line="249" w:lineRule="auto"/>
        <w:ind w:right="113"/>
        <w:rPr>
          <w:rFonts w:ascii="Arial" w:eastAsia="Arial" w:hAnsi="Arial" w:cs="Arial"/>
          <w:color w:val="auto"/>
          <w:sz w:val="20"/>
          <w:szCs w:val="20"/>
          <w:u w:color="FF0000"/>
          <w:lang w:val="en-US" w:bidi="en-US"/>
        </w:rPr>
      </w:pPr>
      <w:r w:rsidRPr="00CA25C9">
        <w:rPr>
          <w:rFonts w:ascii="Arial" w:eastAsia="Arial" w:hAnsi="Arial" w:cs="Arial"/>
          <w:color w:val="auto"/>
          <w:sz w:val="20"/>
          <w:szCs w:val="20"/>
          <w:u w:color="FF0000"/>
          <w:lang w:val="en-US" w:bidi="en-US"/>
        </w:rPr>
        <w:t xml:space="preserve">However, for some Shareholders, there may be some disadvantages in returning capital via the B Share Scheme, relating to the timing, mandatory nature of the scheme and the way they structure their shareholding in the Company. One consequence of this straightforward process is that Shareholders will </w:t>
      </w:r>
      <w:r w:rsidRPr="00CA25C9">
        <w:rPr>
          <w:rFonts w:ascii="Arial" w:eastAsia="Arial" w:hAnsi="Arial" w:cs="Arial"/>
          <w:color w:val="auto"/>
          <w:sz w:val="20"/>
          <w:szCs w:val="20"/>
          <w:u w:color="FF0000"/>
          <w:lang w:val="en-US" w:bidi="en-US"/>
        </w:rPr>
        <w:lastRenderedPageBreak/>
        <w:t xml:space="preserve">receive their cash payment in accordance with the structure within which they hold their </w:t>
      </w:r>
      <w:r w:rsidR="008A2080">
        <w:rPr>
          <w:rFonts w:ascii="Arial" w:eastAsia="Arial" w:hAnsi="Arial" w:cs="Arial"/>
          <w:color w:val="auto"/>
          <w:sz w:val="20"/>
          <w:szCs w:val="20"/>
          <w:u w:color="FF0000"/>
          <w:lang w:val="en-US" w:bidi="en-US"/>
        </w:rPr>
        <w:t>Ordinary Shares</w:t>
      </w:r>
      <w:r w:rsidRPr="00CA25C9">
        <w:rPr>
          <w:rFonts w:ascii="Arial" w:eastAsia="Arial" w:hAnsi="Arial" w:cs="Arial"/>
          <w:color w:val="auto"/>
          <w:sz w:val="20"/>
          <w:szCs w:val="20"/>
          <w:u w:color="FF0000"/>
          <w:lang w:val="en-US" w:bidi="en-US"/>
        </w:rPr>
        <w:t xml:space="preserve"> when the B Shares are issued.</w:t>
      </w:r>
    </w:p>
    <w:p w14:paraId="68139D8E" w14:textId="7EA6853B" w:rsidR="00BE1BEB" w:rsidRPr="00BE1BEB" w:rsidRDefault="00BE1BEB" w:rsidP="00BE1BEB">
      <w:pPr>
        <w:pStyle w:val="BodyText1"/>
        <w:spacing w:after="120" w:line="249" w:lineRule="auto"/>
        <w:ind w:right="113"/>
        <w:jc w:val="both"/>
        <w:rPr>
          <w:i/>
          <w:iCs/>
          <w:u w:color="FF0000"/>
        </w:rPr>
      </w:pPr>
      <w:r w:rsidRPr="00BE1BEB">
        <w:rPr>
          <w:i/>
          <w:iCs/>
          <w:u w:color="FF0000"/>
        </w:rPr>
        <w:t>How will cash be returned via the B Shares?</w:t>
      </w:r>
    </w:p>
    <w:p w14:paraId="512C6E65" w14:textId="0E68A3E2" w:rsidR="00BE1BEB" w:rsidRDefault="00BE1BEB" w:rsidP="00BE1BEB">
      <w:pPr>
        <w:pStyle w:val="BodyText1"/>
        <w:spacing w:after="120" w:line="249" w:lineRule="auto"/>
        <w:ind w:right="113"/>
        <w:jc w:val="both"/>
        <w:rPr>
          <w:u w:color="FF0000"/>
        </w:rPr>
      </w:pPr>
      <w:r w:rsidRPr="00BE1BEB">
        <w:rPr>
          <w:u w:color="FF0000"/>
        </w:rPr>
        <w:t>Subject to the Resolutions being passed at the General Meeting, the B Share Scheme will provide the</w:t>
      </w:r>
      <w:r>
        <w:rPr>
          <w:u w:color="FF0000"/>
        </w:rPr>
        <w:t xml:space="preserve"> </w:t>
      </w:r>
      <w:r w:rsidRPr="00BE1BEB">
        <w:rPr>
          <w:u w:color="FF0000"/>
        </w:rPr>
        <w:t>Company with a mechanism to return cash to Shareholders at such time or times as the Board may, at</w:t>
      </w:r>
      <w:r>
        <w:rPr>
          <w:u w:color="FF0000"/>
        </w:rPr>
        <w:t xml:space="preserve"> </w:t>
      </w:r>
      <w:r w:rsidRPr="00BE1BEB">
        <w:rPr>
          <w:u w:color="FF0000"/>
        </w:rPr>
        <w:t>its</w:t>
      </w:r>
      <w:r>
        <w:rPr>
          <w:u w:color="FF0000"/>
        </w:rPr>
        <w:t xml:space="preserve"> </w:t>
      </w:r>
      <w:r w:rsidRPr="00BE1BEB">
        <w:rPr>
          <w:u w:color="FF0000"/>
        </w:rPr>
        <w:t>absolute discretion, determine. B Shares would be issued to Shareholders (at no cost to Shareholders)</w:t>
      </w:r>
      <w:r>
        <w:rPr>
          <w:u w:color="FF0000"/>
        </w:rPr>
        <w:t xml:space="preserve"> </w:t>
      </w:r>
      <w:r w:rsidRPr="00BE1BEB">
        <w:rPr>
          <w:u w:color="FF0000"/>
        </w:rPr>
        <w:t>pro rata to their holdings of Ordinary Shares at the time of issue of the B Shares and, shortly thereafter,</w:t>
      </w:r>
      <w:r>
        <w:rPr>
          <w:u w:color="FF0000"/>
        </w:rPr>
        <w:t xml:space="preserve"> </w:t>
      </w:r>
      <w:r w:rsidRPr="00BE1BEB">
        <w:rPr>
          <w:u w:color="FF0000"/>
        </w:rPr>
        <w:t>redeemed and cancelled in accordance with their terms for an amount not exceeding the amount treated</w:t>
      </w:r>
      <w:r>
        <w:rPr>
          <w:u w:color="FF0000"/>
        </w:rPr>
        <w:t xml:space="preserve"> </w:t>
      </w:r>
      <w:r w:rsidRPr="00BE1BEB">
        <w:rPr>
          <w:u w:color="FF0000"/>
        </w:rPr>
        <w:t>as paid up on the issue of the B Shares. The Company will not allot any fractions of B Shares and the</w:t>
      </w:r>
      <w:r>
        <w:rPr>
          <w:u w:color="FF0000"/>
        </w:rPr>
        <w:t xml:space="preserve"> </w:t>
      </w:r>
      <w:r w:rsidRPr="00BE1BEB">
        <w:rPr>
          <w:u w:color="FF0000"/>
        </w:rPr>
        <w:t>entitlements of each Shareholder will be rounded down to the nearest whole B Share.</w:t>
      </w:r>
      <w:r>
        <w:rPr>
          <w:u w:color="FF0000"/>
        </w:rPr>
        <w:t xml:space="preserve"> </w:t>
      </w:r>
    </w:p>
    <w:p w14:paraId="1DECDAED" w14:textId="705976C8" w:rsidR="00BE1BEB" w:rsidRDefault="00BE1BEB" w:rsidP="00BE1BEB">
      <w:pPr>
        <w:pStyle w:val="BodyText1"/>
        <w:spacing w:after="120" w:line="249" w:lineRule="auto"/>
        <w:ind w:right="113"/>
        <w:jc w:val="both"/>
        <w:rPr>
          <w:u w:color="FF0000"/>
        </w:rPr>
      </w:pPr>
      <w:r w:rsidRPr="00BE1BEB">
        <w:rPr>
          <w:u w:color="FF0000"/>
        </w:rPr>
        <w:t>Following the redemption and cancellation of the B Shares, the redemption proceeds will be sent to</w:t>
      </w:r>
      <w:r>
        <w:rPr>
          <w:u w:color="FF0000"/>
        </w:rPr>
        <w:t xml:space="preserve"> </w:t>
      </w:r>
      <w:r w:rsidRPr="00BE1BEB">
        <w:rPr>
          <w:u w:color="FF0000"/>
        </w:rPr>
        <w:t>Shareholders, either through CREST to uncertificated Shareholders or via cheque or electronic</w:t>
      </w:r>
      <w:r>
        <w:rPr>
          <w:u w:color="FF0000"/>
        </w:rPr>
        <w:t xml:space="preserve"> </w:t>
      </w:r>
      <w:r w:rsidRPr="00BE1BEB">
        <w:rPr>
          <w:u w:color="FF0000"/>
        </w:rPr>
        <w:t>payment (if there is an electronic payment mandate on file) to certificated Shareholders. Each issue</w:t>
      </w:r>
      <w:r>
        <w:rPr>
          <w:u w:color="FF0000"/>
        </w:rPr>
        <w:t xml:space="preserve"> </w:t>
      </w:r>
      <w:r w:rsidRPr="00BE1BEB">
        <w:rPr>
          <w:u w:color="FF0000"/>
        </w:rPr>
        <w:t>and redemption</w:t>
      </w:r>
      <w:r>
        <w:rPr>
          <w:u w:color="FF0000"/>
        </w:rPr>
        <w:t xml:space="preserve"> </w:t>
      </w:r>
      <w:r w:rsidRPr="00BE1BEB">
        <w:rPr>
          <w:u w:color="FF0000"/>
        </w:rPr>
        <w:t>of B Shares would be announced via a Regulatory Information Service.</w:t>
      </w:r>
    </w:p>
    <w:p w14:paraId="78AF9CDC" w14:textId="4B5CF82D" w:rsidR="00BE1BEB" w:rsidRPr="00BE1BEB" w:rsidRDefault="00BE1BEB" w:rsidP="00BE1BEB">
      <w:pPr>
        <w:pStyle w:val="BodyText1"/>
        <w:spacing w:after="120" w:line="249" w:lineRule="auto"/>
        <w:ind w:right="113"/>
        <w:jc w:val="both"/>
        <w:rPr>
          <w:u w:color="FF0000"/>
        </w:rPr>
      </w:pPr>
      <w:r w:rsidRPr="00BE1BEB">
        <w:rPr>
          <w:u w:color="FF0000"/>
        </w:rPr>
        <w:t xml:space="preserve">Further details of the B Share Scheme are set out in </w:t>
      </w:r>
      <w:r w:rsidR="005564C6">
        <w:rPr>
          <w:u w:color="FF0000"/>
        </w:rPr>
        <w:fldChar w:fldCharType="begin"/>
      </w:r>
      <w:r w:rsidR="005564C6">
        <w:rPr>
          <w:u w:color="FF0000"/>
        </w:rPr>
        <w:instrText xml:space="preserve"> REF _Ref214354727 \n \h </w:instrText>
      </w:r>
      <w:r w:rsidR="005564C6">
        <w:rPr>
          <w:u w:color="FF0000"/>
        </w:rPr>
      </w:r>
      <w:r w:rsidR="005564C6">
        <w:rPr>
          <w:u w:color="FF0000"/>
        </w:rPr>
        <w:fldChar w:fldCharType="separate"/>
      </w:r>
      <w:r w:rsidR="006B4397">
        <w:rPr>
          <w:u w:color="FF0000"/>
        </w:rPr>
        <w:t>Part 2</w:t>
      </w:r>
      <w:r w:rsidR="005564C6">
        <w:rPr>
          <w:u w:color="FF0000"/>
        </w:rPr>
        <w:fldChar w:fldCharType="end"/>
      </w:r>
      <w:r w:rsidR="00721FE6">
        <w:rPr>
          <w:u w:color="FF0000"/>
        </w:rPr>
        <w:t xml:space="preserve"> </w:t>
      </w:r>
      <w:r w:rsidRPr="00BE1BEB">
        <w:rPr>
          <w:u w:color="FF0000"/>
        </w:rPr>
        <w:t>of this document.</w:t>
      </w:r>
    </w:p>
    <w:p w14:paraId="0421A088" w14:textId="5242A8C2" w:rsidR="00BE1BEB" w:rsidRPr="00BE1BEB" w:rsidRDefault="00BE1BEB" w:rsidP="00BE1BEB">
      <w:pPr>
        <w:pStyle w:val="BodyText1"/>
        <w:spacing w:after="120" w:line="249" w:lineRule="auto"/>
        <w:ind w:right="113"/>
        <w:jc w:val="both"/>
        <w:rPr>
          <w:i/>
          <w:iCs/>
          <w:u w:color="FF0000"/>
        </w:rPr>
      </w:pPr>
      <w:r w:rsidRPr="00BE1BEB">
        <w:rPr>
          <w:i/>
          <w:iCs/>
          <w:u w:color="FF0000"/>
        </w:rPr>
        <w:t>Taxation of the B Share Scheme</w:t>
      </w:r>
    </w:p>
    <w:p w14:paraId="08A3F12C" w14:textId="0DFF9955" w:rsidR="00BE1BEB" w:rsidRDefault="00BE1BEB" w:rsidP="00714323">
      <w:pPr>
        <w:pStyle w:val="BodyText1"/>
        <w:spacing w:after="120" w:line="249" w:lineRule="auto"/>
        <w:ind w:right="113"/>
        <w:jc w:val="both"/>
        <w:rPr>
          <w:u w:color="FF0000"/>
        </w:rPr>
      </w:pPr>
      <w:r w:rsidRPr="004D4D23">
        <w:rPr>
          <w:u w:color="FF0000"/>
        </w:rPr>
        <w:t>The structure of a B Share Scheme should result in UK individual taxpayers receiving their cash proceeds on the redemption of the B Shares as capital</w:t>
      </w:r>
      <w:r w:rsidR="004D4D23" w:rsidRPr="004D4D23">
        <w:rPr>
          <w:u w:color="FF0000"/>
        </w:rPr>
        <w:t xml:space="preserve"> (to the extent that the B Shares are issued as paid up out of amounts standing to the credit of the Special Reserve)</w:t>
      </w:r>
      <w:r w:rsidR="004D4D23">
        <w:rPr>
          <w:u w:color="FF0000"/>
        </w:rPr>
        <w:t xml:space="preserve">. </w:t>
      </w:r>
      <w:r w:rsidRPr="00BE1BEB">
        <w:rPr>
          <w:u w:color="FF0000"/>
        </w:rPr>
        <w:t xml:space="preserve">Based on current </w:t>
      </w:r>
      <w:r w:rsidR="00CA25C9">
        <w:rPr>
          <w:u w:color="FF0000"/>
        </w:rPr>
        <w:t>UK</w:t>
      </w:r>
      <w:r w:rsidRPr="00BE1BEB">
        <w:rPr>
          <w:u w:color="FF0000"/>
        </w:rPr>
        <w:t xml:space="preserve"> tax law and</w:t>
      </w:r>
      <w:r>
        <w:rPr>
          <w:u w:color="FF0000"/>
        </w:rPr>
        <w:t xml:space="preserve"> </w:t>
      </w:r>
      <w:r w:rsidRPr="00BE1BEB">
        <w:rPr>
          <w:u w:color="FF0000"/>
        </w:rPr>
        <w:t>HMRC published practice, it is expected that each redemption of B Shares should be treated as a</w:t>
      </w:r>
      <w:r>
        <w:rPr>
          <w:u w:color="FF0000"/>
        </w:rPr>
        <w:t xml:space="preserve"> </w:t>
      </w:r>
      <w:r w:rsidRPr="00BE1BEB">
        <w:rPr>
          <w:u w:color="FF0000"/>
        </w:rPr>
        <w:t xml:space="preserve">disposal by the Shareholder of their Ordinary Shares for </w:t>
      </w:r>
      <w:r w:rsidR="00CA25C9">
        <w:rPr>
          <w:u w:color="FF0000"/>
        </w:rPr>
        <w:t>UK</w:t>
      </w:r>
      <w:r w:rsidRPr="00BE1BEB">
        <w:rPr>
          <w:u w:color="FF0000"/>
        </w:rPr>
        <w:t xml:space="preserve"> tax purposes. This may,</w:t>
      </w:r>
      <w:r>
        <w:rPr>
          <w:u w:color="FF0000"/>
        </w:rPr>
        <w:t xml:space="preserve"> </w:t>
      </w:r>
      <w:r w:rsidRPr="00BE1BEB">
        <w:rPr>
          <w:u w:color="FF0000"/>
        </w:rPr>
        <w:t>subject to the Shareholder’s individual circumstances and any available exemption or relief, give rise to</w:t>
      </w:r>
      <w:r>
        <w:rPr>
          <w:u w:color="FF0000"/>
        </w:rPr>
        <w:t xml:space="preserve"> </w:t>
      </w:r>
      <w:r w:rsidRPr="00BE1BEB">
        <w:rPr>
          <w:u w:color="FF0000"/>
        </w:rPr>
        <w:t xml:space="preserve">a chargeable gain (or allowable loss) for the purposes of </w:t>
      </w:r>
      <w:r w:rsidR="00CA25C9">
        <w:rPr>
          <w:u w:color="FF0000"/>
        </w:rPr>
        <w:t>UK</w:t>
      </w:r>
      <w:r w:rsidRPr="00BE1BEB">
        <w:rPr>
          <w:u w:color="FF0000"/>
        </w:rPr>
        <w:t xml:space="preserve"> taxation of capital gains.</w:t>
      </w:r>
    </w:p>
    <w:p w14:paraId="73AC0FBE" w14:textId="520D513F" w:rsidR="00BE1BEB" w:rsidRDefault="00BE1BEB" w:rsidP="00BE1BEB">
      <w:pPr>
        <w:pStyle w:val="BodyText1"/>
        <w:spacing w:after="120" w:line="249" w:lineRule="auto"/>
        <w:ind w:right="113"/>
        <w:jc w:val="both"/>
        <w:rPr>
          <w:u w:color="FF0000"/>
        </w:rPr>
      </w:pPr>
      <w:r w:rsidRPr="00BE1BEB">
        <w:rPr>
          <w:u w:color="FF0000"/>
        </w:rPr>
        <w:t xml:space="preserve">Each redemption of B Shares </w:t>
      </w:r>
      <w:r w:rsidR="00644171">
        <w:rPr>
          <w:u w:color="FF0000"/>
        </w:rPr>
        <w:t>should</w:t>
      </w:r>
      <w:r w:rsidRPr="00BE1BEB">
        <w:rPr>
          <w:u w:color="FF0000"/>
        </w:rPr>
        <w:t xml:space="preserve"> be treated as the receipt of an income distribution for corporate</w:t>
      </w:r>
      <w:r>
        <w:rPr>
          <w:u w:color="FF0000"/>
        </w:rPr>
        <w:t xml:space="preserve"> </w:t>
      </w:r>
      <w:r w:rsidRPr="00BE1BEB">
        <w:rPr>
          <w:u w:color="FF0000"/>
        </w:rPr>
        <w:t xml:space="preserve">Shareholders for </w:t>
      </w:r>
      <w:r w:rsidR="00CA25C9">
        <w:rPr>
          <w:u w:color="FF0000"/>
        </w:rPr>
        <w:t>UK</w:t>
      </w:r>
      <w:r w:rsidRPr="00BE1BEB">
        <w:rPr>
          <w:u w:color="FF0000"/>
        </w:rPr>
        <w:t xml:space="preserve"> tax purposes.</w:t>
      </w:r>
    </w:p>
    <w:p w14:paraId="213E0AEC" w14:textId="709C8A37" w:rsidR="004D4D23" w:rsidRPr="00BE1BEB" w:rsidRDefault="004D4D23" w:rsidP="00BE1BEB">
      <w:pPr>
        <w:pStyle w:val="BodyText1"/>
        <w:spacing w:after="120" w:line="249" w:lineRule="auto"/>
        <w:ind w:right="113"/>
        <w:jc w:val="both"/>
        <w:rPr>
          <w:u w:color="FF0000"/>
        </w:rPr>
      </w:pPr>
      <w:r w:rsidRPr="004D4D23">
        <w:rPr>
          <w:u w:color="FF0000"/>
        </w:rPr>
        <w:t xml:space="preserve">The UK tax treatment described above refers only to B </w:t>
      </w:r>
      <w:r w:rsidR="00350DDC">
        <w:rPr>
          <w:u w:color="FF0000"/>
        </w:rPr>
        <w:t>S</w:t>
      </w:r>
      <w:r w:rsidRPr="004D4D23">
        <w:rPr>
          <w:u w:color="FF0000"/>
        </w:rPr>
        <w:t xml:space="preserve">hares to the extent that they are issued as paid up out of </w:t>
      </w:r>
      <w:r>
        <w:rPr>
          <w:u w:color="FF0000"/>
        </w:rPr>
        <w:t xml:space="preserve">amounts standing to the credit of </w:t>
      </w:r>
      <w:r w:rsidRPr="004D4D23">
        <w:rPr>
          <w:u w:color="FF0000"/>
        </w:rPr>
        <w:t xml:space="preserve">the Special Reserve. Any issue (and subsequent redemption) of B Shares issued as paid up otherwise than out of </w:t>
      </w:r>
      <w:r>
        <w:rPr>
          <w:u w:color="FF0000"/>
        </w:rPr>
        <w:t xml:space="preserve">amounts standing to the credit of </w:t>
      </w:r>
      <w:r w:rsidRPr="004D4D23">
        <w:rPr>
          <w:u w:color="FF0000"/>
        </w:rPr>
        <w:t xml:space="preserve">the Special Reserve may be subject to different tax treatment and, in particular, the issue and redemption may give rise to an income distribution in the hands of </w:t>
      </w:r>
      <w:r>
        <w:rPr>
          <w:u w:color="FF0000"/>
        </w:rPr>
        <w:t xml:space="preserve">individual </w:t>
      </w:r>
      <w:r w:rsidRPr="004D4D23">
        <w:rPr>
          <w:u w:color="FF0000"/>
        </w:rPr>
        <w:t>Shareholders for UK tax purposes.</w:t>
      </w:r>
      <w:r>
        <w:rPr>
          <w:u w:color="FF0000"/>
        </w:rPr>
        <w:t xml:space="preserve"> </w:t>
      </w:r>
    </w:p>
    <w:p w14:paraId="29673457" w14:textId="2249AF5F" w:rsidR="00BE1BEB" w:rsidRDefault="00BE1BEB" w:rsidP="00BE1BEB">
      <w:pPr>
        <w:pStyle w:val="BodyText1"/>
        <w:spacing w:after="120" w:line="249" w:lineRule="auto"/>
        <w:ind w:right="113"/>
        <w:jc w:val="both"/>
        <w:rPr>
          <w:u w:color="FF0000"/>
        </w:rPr>
      </w:pPr>
      <w:r w:rsidRPr="00BE1BEB">
        <w:rPr>
          <w:u w:color="FF0000"/>
        </w:rPr>
        <w:t xml:space="preserve">For further information regarding UK taxation on redemptions of B Shares please see </w:t>
      </w:r>
      <w:r w:rsidR="00352C63">
        <w:rPr>
          <w:u w:color="FF0000"/>
        </w:rPr>
        <w:fldChar w:fldCharType="begin"/>
      </w:r>
      <w:r w:rsidR="00352C63">
        <w:rPr>
          <w:u w:color="FF0000"/>
        </w:rPr>
        <w:instrText xml:space="preserve"> REF _Ref214355283 \n \h </w:instrText>
      </w:r>
      <w:r w:rsidR="00352C63">
        <w:rPr>
          <w:u w:color="FF0000"/>
        </w:rPr>
      </w:r>
      <w:r w:rsidR="00352C63">
        <w:rPr>
          <w:u w:color="FF0000"/>
        </w:rPr>
        <w:fldChar w:fldCharType="separate"/>
      </w:r>
      <w:r w:rsidR="00352C63">
        <w:rPr>
          <w:u w:color="FF0000"/>
        </w:rPr>
        <w:t>Part 5</w:t>
      </w:r>
      <w:r w:rsidR="00352C63">
        <w:rPr>
          <w:u w:color="FF0000"/>
        </w:rPr>
        <w:fldChar w:fldCharType="end"/>
      </w:r>
      <w:r w:rsidR="00352C63">
        <w:rPr>
          <w:u w:color="FF0000"/>
        </w:rPr>
        <w:t xml:space="preserve"> </w:t>
      </w:r>
      <w:r w:rsidRPr="00BE1BEB">
        <w:rPr>
          <w:u w:color="FF0000"/>
        </w:rPr>
        <w:t>of this</w:t>
      </w:r>
      <w:r>
        <w:rPr>
          <w:u w:color="FF0000"/>
        </w:rPr>
        <w:t xml:space="preserve"> </w:t>
      </w:r>
      <w:r w:rsidRPr="00BE1BEB">
        <w:rPr>
          <w:u w:color="FF0000"/>
        </w:rPr>
        <w:t>document.</w:t>
      </w:r>
    </w:p>
    <w:p w14:paraId="774FC4AB" w14:textId="5CE04B6D" w:rsidR="00BE1BEB" w:rsidRPr="00BE1BEB" w:rsidRDefault="00BE1BEB" w:rsidP="00BE1BEB">
      <w:pPr>
        <w:pStyle w:val="BodyText1"/>
        <w:spacing w:after="120" w:line="249" w:lineRule="auto"/>
        <w:ind w:right="113"/>
        <w:jc w:val="both"/>
        <w:rPr>
          <w:i/>
          <w:iCs/>
          <w:u w:color="FF0000"/>
        </w:rPr>
      </w:pPr>
      <w:r w:rsidRPr="00BE1BEB">
        <w:rPr>
          <w:i/>
          <w:iCs/>
          <w:u w:color="FF0000"/>
        </w:rPr>
        <w:t>Further information on the B Shares</w:t>
      </w:r>
    </w:p>
    <w:p w14:paraId="0FEE2F85" w14:textId="2C178934" w:rsidR="00714323" w:rsidRDefault="00BE1BEB" w:rsidP="00714323">
      <w:pPr>
        <w:pStyle w:val="BodyText1"/>
        <w:spacing w:after="120" w:line="249" w:lineRule="auto"/>
        <w:ind w:right="113"/>
        <w:jc w:val="both"/>
        <w:rPr>
          <w:u w:color="FF0000"/>
        </w:rPr>
      </w:pPr>
      <w:r w:rsidRPr="00BE1BEB">
        <w:rPr>
          <w:u w:color="FF0000"/>
        </w:rPr>
        <w:t>No share certificates will be issued in relation to the B Shares and no CREST accounts will be credited</w:t>
      </w:r>
      <w:r w:rsidR="00714323">
        <w:rPr>
          <w:u w:color="FF0000"/>
        </w:rPr>
        <w:t xml:space="preserve"> </w:t>
      </w:r>
      <w:r w:rsidRPr="00BE1BEB">
        <w:rPr>
          <w:u w:color="FF0000"/>
        </w:rPr>
        <w:t xml:space="preserve">with any such </w:t>
      </w:r>
      <w:r w:rsidR="00441FF1">
        <w:rPr>
          <w:u w:color="FF0000"/>
        </w:rPr>
        <w:t>B Shares</w:t>
      </w:r>
      <w:r w:rsidRPr="00BE1BEB">
        <w:rPr>
          <w:u w:color="FF0000"/>
        </w:rPr>
        <w:t>.</w:t>
      </w:r>
    </w:p>
    <w:p w14:paraId="037C84BE" w14:textId="3DCBE702" w:rsidR="00CA25C9" w:rsidRPr="00E31D9C" w:rsidRDefault="00BE1BEB" w:rsidP="00E31D9C">
      <w:pPr>
        <w:pStyle w:val="BodyText1"/>
        <w:spacing w:after="120" w:line="249" w:lineRule="auto"/>
        <w:ind w:right="113"/>
        <w:jc w:val="both"/>
        <w:rPr>
          <w:u w:color="FF0000"/>
        </w:rPr>
      </w:pPr>
      <w:r w:rsidRPr="00BE1BEB">
        <w:rPr>
          <w:u w:color="FF0000"/>
        </w:rPr>
        <w:t xml:space="preserve">No application will be made to </w:t>
      </w:r>
      <w:r w:rsidR="00CA25C9">
        <w:rPr>
          <w:u w:color="FF0000"/>
        </w:rPr>
        <w:t xml:space="preserve">(i) </w:t>
      </w:r>
      <w:r w:rsidRPr="00BE1BEB">
        <w:rPr>
          <w:u w:color="FF0000"/>
        </w:rPr>
        <w:t>the Financial Conduct Authority or to the London Stock Exchange for</w:t>
      </w:r>
      <w:r w:rsidR="00714323">
        <w:rPr>
          <w:u w:color="FF0000"/>
        </w:rPr>
        <w:t xml:space="preserve"> </w:t>
      </w:r>
      <w:r w:rsidRPr="00BE1BEB">
        <w:rPr>
          <w:u w:color="FF0000"/>
        </w:rPr>
        <w:t>any of the B Shares to be admitted to the Official List or to trading on the London Stock Exchange’s</w:t>
      </w:r>
      <w:r w:rsidR="00714323">
        <w:rPr>
          <w:u w:color="FF0000"/>
        </w:rPr>
        <w:t xml:space="preserve"> </w:t>
      </w:r>
      <w:r w:rsidRPr="00BE1BEB">
        <w:rPr>
          <w:u w:color="FF0000"/>
        </w:rPr>
        <w:t>main market for listed securities</w:t>
      </w:r>
      <w:r w:rsidR="00E31D9C">
        <w:rPr>
          <w:u w:color="FF0000"/>
        </w:rPr>
        <w:t xml:space="preserve"> or (ii) Euronext Group for any of the </w:t>
      </w:r>
      <w:r w:rsidR="008A2080">
        <w:rPr>
          <w:u w:color="FF0000"/>
        </w:rPr>
        <w:t>B Shares</w:t>
      </w:r>
      <w:r w:rsidR="00E31D9C">
        <w:rPr>
          <w:u w:color="FF0000"/>
        </w:rPr>
        <w:t xml:space="preserve"> to be admitted to trading on Euronext Growth</w:t>
      </w:r>
      <w:r w:rsidRPr="00BE1BEB">
        <w:rPr>
          <w:u w:color="FF0000"/>
        </w:rPr>
        <w:t>, nor will any of the B Shares be listed or admitted to trading on any</w:t>
      </w:r>
      <w:r w:rsidR="00714323">
        <w:rPr>
          <w:u w:color="FF0000"/>
        </w:rPr>
        <w:t xml:space="preserve"> </w:t>
      </w:r>
      <w:r w:rsidRPr="00BE1BEB">
        <w:rPr>
          <w:u w:color="FF0000"/>
        </w:rPr>
        <w:t>other securities or investment exchange.</w:t>
      </w:r>
    </w:p>
    <w:p w14:paraId="1EB427FA" w14:textId="084E8861" w:rsidR="00BE1BEB" w:rsidRDefault="00BE1BEB" w:rsidP="00714323">
      <w:pPr>
        <w:pStyle w:val="BodyText1"/>
        <w:spacing w:after="120" w:line="249" w:lineRule="auto"/>
        <w:ind w:right="113"/>
        <w:jc w:val="both"/>
        <w:rPr>
          <w:u w:color="FF0000"/>
        </w:rPr>
      </w:pPr>
      <w:r w:rsidRPr="00BE1BEB">
        <w:rPr>
          <w:u w:color="FF0000"/>
        </w:rPr>
        <w:t>The B Shares will be non-transferable, non-equity shares and will have limited rights. The rights and</w:t>
      </w:r>
      <w:r w:rsidR="00714323">
        <w:rPr>
          <w:u w:color="FF0000"/>
        </w:rPr>
        <w:t xml:space="preserve"> </w:t>
      </w:r>
      <w:r w:rsidRPr="00BE1BEB">
        <w:rPr>
          <w:u w:color="FF0000"/>
        </w:rPr>
        <w:t xml:space="preserve">restrictions attached to the B Shares are set out more fully in </w:t>
      </w:r>
      <w:r w:rsidR="00352C63">
        <w:rPr>
          <w:u w:color="FF0000"/>
        </w:rPr>
        <w:fldChar w:fldCharType="begin"/>
      </w:r>
      <w:r w:rsidR="00352C63">
        <w:rPr>
          <w:u w:color="FF0000"/>
        </w:rPr>
        <w:instrText xml:space="preserve"> REF _Ref214354792 \n \h </w:instrText>
      </w:r>
      <w:r w:rsidR="00352C63">
        <w:rPr>
          <w:u w:color="FF0000"/>
        </w:rPr>
      </w:r>
      <w:r w:rsidR="00352C63">
        <w:rPr>
          <w:u w:color="FF0000"/>
        </w:rPr>
        <w:fldChar w:fldCharType="separate"/>
      </w:r>
      <w:r w:rsidR="00352C63">
        <w:rPr>
          <w:u w:color="FF0000"/>
        </w:rPr>
        <w:t>Part 3</w:t>
      </w:r>
      <w:r w:rsidR="00352C63">
        <w:rPr>
          <w:u w:color="FF0000"/>
        </w:rPr>
        <w:fldChar w:fldCharType="end"/>
      </w:r>
      <w:r w:rsidR="00352C63">
        <w:rPr>
          <w:u w:color="FF0000"/>
        </w:rPr>
        <w:t xml:space="preserve"> </w:t>
      </w:r>
      <w:r w:rsidRPr="00BE1BEB">
        <w:rPr>
          <w:u w:color="FF0000"/>
        </w:rPr>
        <w:t>of this document.</w:t>
      </w:r>
    </w:p>
    <w:p w14:paraId="0DD6FD18" w14:textId="595F2000" w:rsidR="00925B3C" w:rsidRPr="0037284E" w:rsidRDefault="00925B3C" w:rsidP="00925B3C">
      <w:pPr>
        <w:pStyle w:val="BodyText1"/>
        <w:spacing w:after="120" w:line="249" w:lineRule="auto"/>
        <w:ind w:right="113"/>
        <w:jc w:val="both"/>
        <w:rPr>
          <w:b/>
          <w:bCs/>
          <w:i/>
          <w:iCs/>
          <w:u w:color="FF0000"/>
          <w:lang w:val="en-GB"/>
        </w:rPr>
      </w:pPr>
      <w:bookmarkStart w:id="50" w:name="_Hlk216370717"/>
      <w:r w:rsidRPr="00925B3C">
        <w:rPr>
          <w:u w:color="FF0000"/>
          <w:lang w:val="en-GB"/>
        </w:rPr>
        <w:t xml:space="preserve">Shareholders should note that the default payment currency is Euro, however, shareholders </w:t>
      </w:r>
      <w:r w:rsidR="00D84A59">
        <w:rPr>
          <w:u w:color="FF0000"/>
          <w:lang w:val="en-GB"/>
        </w:rPr>
        <w:t>are expected to be able to</w:t>
      </w:r>
      <w:r w:rsidR="00D84A59" w:rsidRPr="00925B3C">
        <w:rPr>
          <w:u w:color="FF0000"/>
          <w:lang w:val="en-GB"/>
        </w:rPr>
        <w:t xml:space="preserve"> </w:t>
      </w:r>
      <w:r w:rsidRPr="00925B3C">
        <w:rPr>
          <w:u w:color="FF0000"/>
          <w:lang w:val="en-GB"/>
        </w:rPr>
        <w:t xml:space="preserve">elect to have their </w:t>
      </w:r>
      <w:r>
        <w:rPr>
          <w:u w:color="FF0000"/>
          <w:lang w:val="en-GB"/>
        </w:rPr>
        <w:t>Return of Capital</w:t>
      </w:r>
      <w:r w:rsidRPr="00925B3C">
        <w:rPr>
          <w:u w:color="FF0000"/>
          <w:lang w:val="en-GB"/>
        </w:rPr>
        <w:t xml:space="preserve"> paid in Sterling.</w:t>
      </w:r>
      <w:r>
        <w:rPr>
          <w:u w:color="FF0000"/>
          <w:lang w:val="en-GB"/>
        </w:rPr>
        <w:t xml:space="preserve"> The process for Shareholders to elect to receive funds in Sterling </w:t>
      </w:r>
      <w:r w:rsidR="00D84A59">
        <w:rPr>
          <w:u w:color="FF0000"/>
          <w:lang w:val="en-GB"/>
        </w:rPr>
        <w:t xml:space="preserve">is expected to </w:t>
      </w:r>
      <w:r>
        <w:rPr>
          <w:u w:color="FF0000"/>
          <w:lang w:val="en-GB"/>
        </w:rPr>
        <w:t xml:space="preserve">be communicated to Shareholders </w:t>
      </w:r>
      <w:r w:rsidR="0037284E">
        <w:rPr>
          <w:u w:color="FF0000"/>
          <w:lang w:val="en-GB"/>
        </w:rPr>
        <w:t xml:space="preserve">via a </w:t>
      </w:r>
      <w:r w:rsidR="0037284E" w:rsidRPr="00D26099">
        <w:rPr>
          <w:u w:color="FF0000"/>
        </w:rPr>
        <w:t>Regulatory Information Service</w:t>
      </w:r>
      <w:r w:rsidR="0037284E">
        <w:rPr>
          <w:u w:color="FF0000"/>
          <w:lang w:val="en-GB"/>
        </w:rPr>
        <w:t xml:space="preserve"> in advance of any Return of Capital being made.</w:t>
      </w:r>
      <w:bookmarkEnd w:id="50"/>
    </w:p>
    <w:p w14:paraId="5BE2F839" w14:textId="43696913" w:rsidR="00BE1BEB" w:rsidRPr="00BE1BEB" w:rsidRDefault="00756D66" w:rsidP="00BE1BEB">
      <w:pPr>
        <w:pStyle w:val="BodyText1"/>
        <w:spacing w:after="120" w:line="249" w:lineRule="auto"/>
        <w:ind w:right="113"/>
        <w:jc w:val="both"/>
        <w:rPr>
          <w:b/>
          <w:bCs/>
          <w:u w:color="FF0000"/>
        </w:rPr>
      </w:pPr>
      <w:r w:rsidRPr="00BE1BEB">
        <w:rPr>
          <w:b/>
          <w:bCs/>
          <w:u w:color="FF0000"/>
        </w:rPr>
        <w:t>DIVIDENDS</w:t>
      </w:r>
    </w:p>
    <w:p w14:paraId="15C2309E" w14:textId="77777777" w:rsidR="00AF015A" w:rsidRDefault="00BE1BEB" w:rsidP="00714323">
      <w:pPr>
        <w:pStyle w:val="BodyText1"/>
        <w:spacing w:after="120" w:line="249" w:lineRule="auto"/>
        <w:ind w:right="113"/>
        <w:jc w:val="both"/>
        <w:rPr>
          <w:u w:color="FF0000"/>
        </w:rPr>
      </w:pPr>
      <w:r w:rsidRPr="00BE1BEB">
        <w:rPr>
          <w:u w:color="FF0000"/>
        </w:rPr>
        <w:t>The Company's ability to maintain the historic level and frequency of distributions will decrease as the</w:t>
      </w:r>
      <w:r w:rsidR="00714323">
        <w:rPr>
          <w:u w:color="FF0000"/>
        </w:rPr>
        <w:t xml:space="preserve"> </w:t>
      </w:r>
      <w:r w:rsidRPr="00BE1BEB">
        <w:rPr>
          <w:u w:color="FF0000"/>
        </w:rPr>
        <w:t>sale programme progresses through the managed wind-down period. Distributions will still be required,</w:t>
      </w:r>
      <w:r w:rsidR="00714323">
        <w:rPr>
          <w:u w:color="FF0000"/>
        </w:rPr>
        <w:t xml:space="preserve"> </w:t>
      </w:r>
      <w:r w:rsidRPr="00BE1BEB">
        <w:rPr>
          <w:u w:color="FF0000"/>
        </w:rPr>
        <w:t>however, to ensure that the Company's investment trust status is maintained through the process</w:t>
      </w:r>
      <w:r w:rsidR="00AF015A">
        <w:rPr>
          <w:u w:color="FF0000"/>
        </w:rPr>
        <w:t>.</w:t>
      </w:r>
      <w:r w:rsidRPr="00BE1BEB">
        <w:rPr>
          <w:u w:color="FF0000"/>
        </w:rPr>
        <w:t xml:space="preserve"> </w:t>
      </w:r>
    </w:p>
    <w:p w14:paraId="13987F3C" w14:textId="67B7E8A2" w:rsidR="00AF015A" w:rsidRDefault="00AF015A" w:rsidP="00714323">
      <w:pPr>
        <w:pStyle w:val="BodyText1"/>
        <w:spacing w:after="120" w:line="249" w:lineRule="auto"/>
        <w:ind w:right="113"/>
        <w:jc w:val="both"/>
        <w:rPr>
          <w:u w:color="FF0000"/>
        </w:rPr>
      </w:pPr>
      <w:r>
        <w:rPr>
          <w:u w:color="FF0000"/>
          <w:lang w:val="en-GB"/>
        </w:rPr>
        <w:t>I</w:t>
      </w:r>
      <w:r w:rsidRPr="00E31D9C">
        <w:rPr>
          <w:u w:color="FF0000"/>
          <w:lang w:val="en-GB"/>
        </w:rPr>
        <w:t xml:space="preserve">n addition </w:t>
      </w:r>
      <w:r>
        <w:rPr>
          <w:u w:color="FF0000"/>
          <w:lang w:val="en-GB"/>
        </w:rPr>
        <w:t xml:space="preserve">to </w:t>
      </w:r>
      <w:r w:rsidRPr="00E31D9C">
        <w:rPr>
          <w:u w:color="FF0000"/>
          <w:lang w:val="en-GB"/>
        </w:rPr>
        <w:t xml:space="preserve">the level of dividend payments </w:t>
      </w:r>
      <w:r>
        <w:rPr>
          <w:u w:color="FF0000"/>
          <w:lang w:val="en-GB"/>
        </w:rPr>
        <w:t>declining</w:t>
      </w:r>
      <w:r w:rsidRPr="00E31D9C">
        <w:rPr>
          <w:u w:color="FF0000"/>
          <w:lang w:val="en-GB"/>
        </w:rPr>
        <w:t xml:space="preserve"> as assets are realised</w:t>
      </w:r>
      <w:r>
        <w:rPr>
          <w:u w:color="FF0000"/>
          <w:lang w:val="en-GB"/>
        </w:rPr>
        <w:t xml:space="preserve"> and as </w:t>
      </w:r>
      <w:r w:rsidRPr="00E31D9C">
        <w:rPr>
          <w:u w:color="FF0000"/>
          <w:lang w:val="en-GB"/>
        </w:rPr>
        <w:t>announced on 13 February 2025, the Board implemented a change in the Company’s future dividend policy.</w:t>
      </w:r>
      <w:r>
        <w:rPr>
          <w:u w:color="FF0000"/>
          <w:lang w:val="en-GB"/>
        </w:rPr>
        <w:t xml:space="preserve"> The</w:t>
      </w:r>
      <w:r w:rsidRPr="00E31D9C">
        <w:rPr>
          <w:u w:color="FF0000"/>
          <w:lang w:val="en-GB"/>
        </w:rPr>
        <w:t xml:space="preserve"> Board will </w:t>
      </w:r>
      <w:r w:rsidRPr="00E31D9C">
        <w:rPr>
          <w:u w:color="FF0000"/>
          <w:lang w:val="en-GB"/>
        </w:rPr>
        <w:lastRenderedPageBreak/>
        <w:t>no longer be able to provide forward guidance as to the level of dividend for the year ahead</w:t>
      </w:r>
      <w:r>
        <w:rPr>
          <w:u w:color="FF0000"/>
          <w:lang w:val="en-GB"/>
        </w:rPr>
        <w:t xml:space="preserve"> which will be </w:t>
      </w:r>
      <w:r w:rsidRPr="00E31D9C">
        <w:rPr>
          <w:u w:color="FF0000"/>
          <w:lang w:val="en-GB"/>
        </w:rPr>
        <w:t>covered by earnings and taking into account the Company’s liquidity position</w:t>
      </w:r>
      <w:r>
        <w:rPr>
          <w:u w:color="FF0000"/>
          <w:lang w:val="en-GB"/>
        </w:rPr>
        <w:t xml:space="preserve">. Additionally, </w:t>
      </w:r>
      <w:r w:rsidRPr="00E31D9C">
        <w:rPr>
          <w:u w:color="FF0000"/>
          <w:lang w:val="en-GB"/>
        </w:rPr>
        <w:t>the Board will no longer seek to smooth the level of dividend over a financial year to reduce the impact of the seasonality of earnings</w:t>
      </w:r>
      <w:r>
        <w:rPr>
          <w:u w:color="FF0000"/>
          <w:lang w:val="en-GB"/>
        </w:rPr>
        <w:t>.</w:t>
      </w:r>
      <w:r w:rsidRPr="00E31D9C">
        <w:rPr>
          <w:u w:color="FF0000"/>
          <w:lang w:val="en-GB"/>
        </w:rPr>
        <w:t xml:space="preserve"> </w:t>
      </w:r>
    </w:p>
    <w:p w14:paraId="06FB1668" w14:textId="0E157239" w:rsidR="005660DF" w:rsidRDefault="00756D66" w:rsidP="005660DF">
      <w:pPr>
        <w:pStyle w:val="CMSANSchedule4"/>
        <w:numPr>
          <w:ilvl w:val="0"/>
          <w:numId w:val="0"/>
        </w:numPr>
        <w:spacing w:line="250" w:lineRule="auto"/>
        <w:ind w:left="851" w:right="113" w:hanging="851"/>
        <w:rPr>
          <w:rFonts w:asciiTheme="minorBidi" w:hAnsiTheme="minorBidi" w:cstheme="minorBidi"/>
          <w:u w:color="FF0000"/>
        </w:rPr>
      </w:pPr>
      <w:r>
        <w:rPr>
          <w:rFonts w:asciiTheme="minorBidi" w:hAnsiTheme="minorBidi" w:cstheme="minorBidi"/>
          <w:u w:color="FF0000"/>
        </w:rPr>
        <w:t>GENERAL MEETING</w:t>
      </w:r>
    </w:p>
    <w:p w14:paraId="71640D91" w14:textId="0705C6E0" w:rsidR="00756D66" w:rsidRPr="00AF015A" w:rsidRDefault="00756D66" w:rsidP="001E38EE">
      <w:pPr>
        <w:pStyle w:val="CMSANSchedule5"/>
        <w:numPr>
          <w:ilvl w:val="0"/>
          <w:numId w:val="0"/>
        </w:numPr>
        <w:spacing w:before="0" w:line="250" w:lineRule="auto"/>
        <w:rPr>
          <w:rFonts w:ascii="Arial" w:eastAsia="Arial" w:hAnsi="Arial" w:cs="Arial"/>
          <w:color w:val="auto"/>
          <w:sz w:val="20"/>
          <w:szCs w:val="20"/>
          <w:u w:color="FF0000"/>
          <w:lang w:val="en-US" w:bidi="en-US"/>
        </w:rPr>
      </w:pPr>
      <w:r w:rsidRPr="00AF015A">
        <w:rPr>
          <w:rFonts w:ascii="Arial" w:eastAsia="Arial" w:hAnsi="Arial" w:cs="Arial"/>
          <w:color w:val="auto"/>
          <w:sz w:val="20"/>
          <w:szCs w:val="20"/>
          <w:u w:color="FF0000"/>
          <w:lang w:val="en-US" w:bidi="en-US"/>
        </w:rPr>
        <w:t xml:space="preserve">The Proposal is subject </w:t>
      </w:r>
      <w:r w:rsidRPr="001F7F40">
        <w:rPr>
          <w:rFonts w:ascii="Arial" w:eastAsia="Arial" w:hAnsi="Arial" w:cs="Arial"/>
          <w:color w:val="auto"/>
          <w:sz w:val="20"/>
          <w:szCs w:val="20"/>
          <w:u w:color="FF0000"/>
          <w:lang w:val="en-US" w:bidi="en-US"/>
        </w:rPr>
        <w:t xml:space="preserve">to Shareholder approval. </w:t>
      </w:r>
      <w:r w:rsidR="00FF4F8F" w:rsidRPr="001F7F40">
        <w:rPr>
          <w:rFonts w:ascii="Arial" w:eastAsia="Arial" w:hAnsi="Arial" w:cs="Arial"/>
          <w:color w:val="auto"/>
          <w:sz w:val="20"/>
          <w:szCs w:val="20"/>
          <w:u w:color="FF0000"/>
          <w:lang w:val="en-US" w:bidi="en-US"/>
        </w:rPr>
        <w:t>The Notice of General Meeting,</w:t>
      </w:r>
      <w:r w:rsidRPr="001F7F40">
        <w:rPr>
          <w:rFonts w:ascii="Arial" w:eastAsia="Arial" w:hAnsi="Arial" w:cs="Arial"/>
          <w:color w:val="auto"/>
          <w:sz w:val="20"/>
          <w:szCs w:val="20"/>
          <w:u w:color="FF0000"/>
          <w:lang w:val="en-US" w:bidi="en-US"/>
        </w:rPr>
        <w:t xml:space="preserve"> that is to be held at </w:t>
      </w:r>
      <w:r w:rsidR="00582936" w:rsidRPr="001F7F40">
        <w:rPr>
          <w:rFonts w:ascii="Arial" w:eastAsia="Arial" w:hAnsi="Arial" w:cs="Arial"/>
          <w:color w:val="auto"/>
          <w:sz w:val="20"/>
          <w:szCs w:val="20"/>
          <w:u w:color="FF0000"/>
          <w:lang w:val="en-US" w:bidi="en-US"/>
        </w:rPr>
        <w:t>1:00 p.m.</w:t>
      </w:r>
      <w:r w:rsidRPr="001F7F40">
        <w:rPr>
          <w:rFonts w:ascii="Arial" w:eastAsia="Arial" w:hAnsi="Arial" w:cs="Arial"/>
          <w:color w:val="auto"/>
          <w:sz w:val="20"/>
          <w:szCs w:val="20"/>
          <w:u w:color="FF0000"/>
          <w:lang w:val="en-US" w:bidi="en-US"/>
        </w:rPr>
        <w:t xml:space="preserve"> on </w:t>
      </w:r>
      <w:r w:rsidR="00A12CBD" w:rsidRPr="001F7F40">
        <w:rPr>
          <w:rFonts w:ascii="Arial" w:eastAsia="Arial" w:hAnsi="Arial" w:cs="Arial"/>
          <w:color w:val="auto"/>
          <w:sz w:val="20"/>
          <w:szCs w:val="20"/>
          <w:u w:color="FF0000"/>
          <w:lang w:val="en-US" w:bidi="en-US"/>
        </w:rPr>
        <w:t>8</w:t>
      </w:r>
      <w:r w:rsidRPr="001F7F40">
        <w:rPr>
          <w:rFonts w:ascii="Arial" w:eastAsia="Arial" w:hAnsi="Arial" w:cs="Arial"/>
          <w:color w:val="auto"/>
          <w:sz w:val="20"/>
          <w:szCs w:val="20"/>
          <w:u w:color="FF0000"/>
          <w:lang w:val="en-US" w:bidi="en-US"/>
        </w:rPr>
        <w:t xml:space="preserve"> </w:t>
      </w:r>
      <w:r w:rsidR="00A12CBD" w:rsidRPr="001F7F40">
        <w:rPr>
          <w:rFonts w:ascii="Arial" w:eastAsia="Arial" w:hAnsi="Arial" w:cs="Arial"/>
          <w:color w:val="auto"/>
          <w:sz w:val="20"/>
          <w:szCs w:val="20"/>
          <w:u w:color="FF0000"/>
          <w:lang w:val="en-US" w:bidi="en-US"/>
        </w:rPr>
        <w:t>January 2026</w:t>
      </w:r>
      <w:r w:rsidRPr="001F7F40">
        <w:rPr>
          <w:rFonts w:ascii="Arial" w:eastAsia="Arial" w:hAnsi="Arial" w:cs="Arial"/>
          <w:color w:val="auto"/>
          <w:sz w:val="20"/>
          <w:szCs w:val="20"/>
          <w:u w:color="FF0000"/>
          <w:lang w:val="en-US" w:bidi="en-US"/>
        </w:rPr>
        <w:t xml:space="preserve"> to be held at the offices of CMS Cameron McKenna Nabarro Olswang LLP, at Cannon Place, 78 Cannon Street, London, EC4N 6AF, United Kingdom, is set out at the end of this document. The </w:t>
      </w:r>
      <w:r w:rsidR="00AF015A" w:rsidRPr="001F7F40">
        <w:rPr>
          <w:rFonts w:ascii="Arial" w:eastAsia="Arial" w:hAnsi="Arial" w:cs="Arial"/>
          <w:color w:val="auto"/>
          <w:sz w:val="20"/>
          <w:szCs w:val="20"/>
          <w:u w:color="FF0000"/>
          <w:lang w:val="en-US" w:bidi="en-US"/>
        </w:rPr>
        <w:t>R</w:t>
      </w:r>
      <w:r w:rsidRPr="001F7F40">
        <w:rPr>
          <w:rFonts w:ascii="Arial" w:eastAsia="Arial" w:hAnsi="Arial" w:cs="Arial"/>
          <w:color w:val="auto"/>
          <w:sz w:val="20"/>
          <w:szCs w:val="20"/>
          <w:u w:color="FF0000"/>
          <w:lang w:val="en-US" w:bidi="en-US"/>
        </w:rPr>
        <w:t xml:space="preserve">esolutions proposed at the General Meeting will be voted on by way of a poll. In accordance with the </w:t>
      </w:r>
      <w:r w:rsidR="00AF015A" w:rsidRPr="001F7F40">
        <w:rPr>
          <w:rFonts w:ascii="Arial" w:eastAsia="Arial" w:hAnsi="Arial" w:cs="Arial"/>
          <w:color w:val="auto"/>
          <w:sz w:val="20"/>
          <w:szCs w:val="20"/>
          <w:u w:color="FF0000"/>
          <w:lang w:val="en-US" w:bidi="en-US"/>
        </w:rPr>
        <w:t>Articles</w:t>
      </w:r>
      <w:r w:rsidRPr="001F7F40">
        <w:rPr>
          <w:rFonts w:ascii="Arial" w:eastAsia="Arial" w:hAnsi="Arial" w:cs="Arial"/>
          <w:color w:val="auto"/>
          <w:sz w:val="20"/>
          <w:szCs w:val="20"/>
          <w:u w:color="FF0000"/>
          <w:lang w:val="en-US" w:bidi="en-US"/>
        </w:rPr>
        <w:t>, all</w:t>
      </w:r>
      <w:r w:rsidRPr="00AF015A">
        <w:rPr>
          <w:rFonts w:ascii="Arial" w:eastAsia="Arial" w:hAnsi="Arial" w:cs="Arial"/>
          <w:color w:val="auto"/>
          <w:sz w:val="20"/>
          <w:szCs w:val="20"/>
          <w:u w:color="FF0000"/>
          <w:lang w:val="en-US" w:bidi="en-US"/>
        </w:rPr>
        <w:t xml:space="preserve"> </w:t>
      </w:r>
      <w:r w:rsidR="00AF015A">
        <w:rPr>
          <w:rFonts w:ascii="Arial" w:eastAsia="Arial" w:hAnsi="Arial" w:cs="Arial"/>
          <w:color w:val="auto"/>
          <w:sz w:val="20"/>
          <w:szCs w:val="20"/>
          <w:u w:color="FF0000"/>
          <w:lang w:val="en-US" w:bidi="en-US"/>
        </w:rPr>
        <w:t>Shareholders</w:t>
      </w:r>
      <w:r w:rsidRPr="00AF015A">
        <w:rPr>
          <w:rFonts w:ascii="Arial" w:eastAsia="Arial" w:hAnsi="Arial" w:cs="Arial"/>
          <w:color w:val="auto"/>
          <w:sz w:val="20"/>
          <w:szCs w:val="20"/>
          <w:u w:color="FF0000"/>
          <w:lang w:val="en-US" w:bidi="en-US"/>
        </w:rPr>
        <w:t xml:space="preserve"> entitled to vote and who are present in person or by proxy at the General Meeting shall have one vote in respect of every Share held.</w:t>
      </w:r>
    </w:p>
    <w:p w14:paraId="496335D2" w14:textId="3B3B6A26" w:rsidR="00756D66" w:rsidRPr="00AF015A" w:rsidRDefault="00756D66" w:rsidP="001E38EE">
      <w:pPr>
        <w:pStyle w:val="CMSANSchedule5"/>
        <w:numPr>
          <w:ilvl w:val="0"/>
          <w:numId w:val="0"/>
        </w:numPr>
        <w:spacing w:before="0" w:line="250" w:lineRule="auto"/>
        <w:rPr>
          <w:rFonts w:ascii="Arial" w:eastAsia="Arial" w:hAnsi="Arial" w:cs="Arial"/>
          <w:color w:val="auto"/>
          <w:sz w:val="20"/>
          <w:szCs w:val="20"/>
          <w:u w:color="FF0000"/>
          <w:lang w:val="en-US" w:bidi="en-US"/>
        </w:rPr>
      </w:pPr>
      <w:r w:rsidRPr="00AF015A">
        <w:rPr>
          <w:rFonts w:ascii="Arial" w:eastAsia="Arial" w:hAnsi="Arial" w:cs="Arial"/>
          <w:color w:val="auto"/>
          <w:sz w:val="20"/>
          <w:szCs w:val="20"/>
          <w:u w:color="FF0000"/>
          <w:lang w:val="en-US" w:bidi="en-US"/>
        </w:rPr>
        <w:t>Shareholders are strongly encouraged to appoint the Chair of the General Meeting as their proxy to vote on their behalf at the General Meeting. This should ensure that your votes are registered.</w:t>
      </w:r>
    </w:p>
    <w:p w14:paraId="068AEC00" w14:textId="18B2F403" w:rsidR="00756D66" w:rsidRPr="00AF015A" w:rsidRDefault="00756D66" w:rsidP="00AF015A">
      <w:pPr>
        <w:pStyle w:val="CMSANSchedule5"/>
        <w:numPr>
          <w:ilvl w:val="0"/>
          <w:numId w:val="0"/>
        </w:numPr>
        <w:rPr>
          <w:rFonts w:ascii="Arial" w:eastAsia="Arial" w:hAnsi="Arial" w:cs="Arial"/>
          <w:color w:val="auto"/>
          <w:sz w:val="20"/>
          <w:szCs w:val="20"/>
          <w:u w:color="FF0000"/>
          <w:lang w:val="en-US" w:bidi="en-US"/>
        </w:rPr>
      </w:pPr>
      <w:r w:rsidRPr="00AF015A">
        <w:rPr>
          <w:rFonts w:ascii="Arial" w:eastAsia="Arial" w:hAnsi="Arial" w:cs="Arial"/>
          <w:color w:val="auto"/>
          <w:sz w:val="20"/>
          <w:szCs w:val="20"/>
          <w:u w:color="FF0000"/>
          <w:lang w:val="en-US" w:bidi="en-US"/>
        </w:rPr>
        <w:t>Details of the resolutions are set out below:</w:t>
      </w:r>
    </w:p>
    <w:p w14:paraId="6E22034A" w14:textId="527518E2" w:rsidR="005660DF" w:rsidRPr="001E38EE" w:rsidRDefault="005660DF" w:rsidP="007F684E">
      <w:pPr>
        <w:pStyle w:val="CMSANTableListNumber1"/>
        <w:numPr>
          <w:ilvl w:val="2"/>
          <w:numId w:val="77"/>
        </w:numPr>
        <w:rPr>
          <w:rFonts w:ascii="Arial" w:hAnsi="Arial" w:cs="Arial"/>
          <w:b/>
          <w:bCs/>
          <w:sz w:val="20"/>
          <w:szCs w:val="20"/>
        </w:rPr>
      </w:pPr>
      <w:r w:rsidRPr="001E38EE">
        <w:rPr>
          <w:rFonts w:ascii="Arial" w:hAnsi="Arial" w:cs="Arial"/>
          <w:b/>
          <w:bCs/>
          <w:sz w:val="20"/>
          <w:szCs w:val="20"/>
        </w:rPr>
        <w:t xml:space="preserve">Resolution 1: </w:t>
      </w:r>
      <w:r w:rsidR="00714323" w:rsidRPr="001E38EE">
        <w:rPr>
          <w:rFonts w:ascii="Arial" w:hAnsi="Arial" w:cs="Arial"/>
          <w:b/>
          <w:bCs/>
          <w:sz w:val="20"/>
          <w:szCs w:val="20"/>
        </w:rPr>
        <w:t xml:space="preserve">Adoption of New Articles </w:t>
      </w:r>
    </w:p>
    <w:p w14:paraId="525A157C" w14:textId="074FB46E" w:rsidR="00714323" w:rsidRPr="001E38EE" w:rsidRDefault="00714323" w:rsidP="001E38EE">
      <w:pPr>
        <w:pStyle w:val="CMSANSchedule5"/>
        <w:numPr>
          <w:ilvl w:val="0"/>
          <w:numId w:val="0"/>
        </w:numPr>
        <w:spacing w:before="0" w:line="250" w:lineRule="auto"/>
        <w:ind w:left="567"/>
        <w:rPr>
          <w:rFonts w:ascii="Arial" w:eastAsia="Arial" w:hAnsi="Arial" w:cs="Arial"/>
          <w:color w:val="auto"/>
          <w:sz w:val="20"/>
          <w:szCs w:val="20"/>
          <w:u w:color="FF0000"/>
          <w:lang w:val="en-US" w:bidi="en-US"/>
        </w:rPr>
      </w:pPr>
      <w:r w:rsidRPr="001E38EE">
        <w:rPr>
          <w:rFonts w:ascii="Arial" w:eastAsia="Arial" w:hAnsi="Arial" w:cs="Arial"/>
          <w:color w:val="auto"/>
          <w:sz w:val="20"/>
          <w:szCs w:val="20"/>
          <w:u w:color="FF0000"/>
          <w:lang w:val="en-US" w:bidi="en-US"/>
        </w:rPr>
        <w:t xml:space="preserve">Resolution 1 is proposed as a special resolution and relates to the adoption of New Articles that set out the rights and restrictions attached to the B Shares as described in </w:t>
      </w:r>
      <w:r w:rsidR="001E38EE">
        <w:rPr>
          <w:rFonts w:ascii="Arial" w:eastAsia="Arial" w:hAnsi="Arial" w:cs="Arial"/>
          <w:color w:val="auto"/>
          <w:sz w:val="20"/>
          <w:szCs w:val="20"/>
          <w:u w:color="FF0000"/>
          <w:lang w:val="en-US" w:bidi="en-US"/>
        </w:rPr>
        <w:fldChar w:fldCharType="begin"/>
      </w:r>
      <w:r w:rsidR="001E38EE">
        <w:rPr>
          <w:rFonts w:ascii="Arial" w:eastAsia="Arial" w:hAnsi="Arial" w:cs="Arial"/>
          <w:color w:val="auto"/>
          <w:sz w:val="20"/>
          <w:szCs w:val="20"/>
          <w:u w:color="FF0000"/>
          <w:lang w:val="en-US" w:bidi="en-US"/>
        </w:rPr>
        <w:instrText xml:space="preserve"> REF _Ref214354792 \n \h </w:instrText>
      </w:r>
      <w:r w:rsidR="001E38EE">
        <w:rPr>
          <w:rFonts w:ascii="Arial" w:eastAsia="Arial" w:hAnsi="Arial" w:cs="Arial"/>
          <w:color w:val="auto"/>
          <w:sz w:val="20"/>
          <w:szCs w:val="20"/>
          <w:u w:color="FF0000"/>
          <w:lang w:val="en-US" w:bidi="en-US"/>
        </w:rPr>
      </w:r>
      <w:r w:rsidR="001E38EE">
        <w:rPr>
          <w:rFonts w:ascii="Arial" w:eastAsia="Arial" w:hAnsi="Arial" w:cs="Arial"/>
          <w:color w:val="auto"/>
          <w:sz w:val="20"/>
          <w:szCs w:val="20"/>
          <w:u w:color="FF0000"/>
          <w:lang w:val="en-US" w:bidi="en-US"/>
        </w:rPr>
        <w:fldChar w:fldCharType="separate"/>
      </w:r>
      <w:r w:rsidR="006B4397">
        <w:rPr>
          <w:rFonts w:ascii="Arial" w:eastAsia="Arial" w:hAnsi="Arial" w:cs="Arial"/>
          <w:color w:val="auto"/>
          <w:sz w:val="20"/>
          <w:szCs w:val="20"/>
          <w:u w:color="FF0000"/>
          <w:lang w:val="en-US" w:bidi="en-US"/>
        </w:rPr>
        <w:t>Part 3</w:t>
      </w:r>
      <w:r w:rsidR="001E38EE">
        <w:rPr>
          <w:rFonts w:ascii="Arial" w:eastAsia="Arial" w:hAnsi="Arial" w:cs="Arial"/>
          <w:color w:val="auto"/>
          <w:sz w:val="20"/>
          <w:szCs w:val="20"/>
          <w:u w:color="FF0000"/>
          <w:lang w:val="en-US" w:bidi="en-US"/>
        </w:rPr>
        <w:fldChar w:fldCharType="end"/>
      </w:r>
      <w:r w:rsidR="001E38EE">
        <w:rPr>
          <w:rFonts w:ascii="Arial" w:eastAsia="Arial" w:hAnsi="Arial" w:cs="Arial"/>
          <w:color w:val="auto"/>
          <w:sz w:val="20"/>
          <w:szCs w:val="20"/>
          <w:u w:color="FF0000"/>
          <w:lang w:val="en-US" w:bidi="en-US"/>
        </w:rPr>
        <w:t xml:space="preserve"> </w:t>
      </w:r>
      <w:r w:rsidRPr="001E38EE">
        <w:rPr>
          <w:rFonts w:ascii="Arial" w:eastAsia="Arial" w:hAnsi="Arial" w:cs="Arial"/>
          <w:color w:val="auto"/>
          <w:sz w:val="20"/>
          <w:szCs w:val="20"/>
          <w:u w:color="FF0000"/>
          <w:lang w:val="en-US" w:bidi="en-US"/>
        </w:rPr>
        <w:t>of this document.</w:t>
      </w:r>
    </w:p>
    <w:p w14:paraId="55DE4DEB" w14:textId="677B61EA" w:rsidR="005660DF" w:rsidRPr="00D32BC4" w:rsidRDefault="005660DF" w:rsidP="005660DF">
      <w:pPr>
        <w:pStyle w:val="CMSANTableListNumber1"/>
        <w:rPr>
          <w:rFonts w:ascii="Arial" w:hAnsi="Arial" w:cs="Arial"/>
          <w:b/>
          <w:bCs/>
          <w:sz w:val="20"/>
          <w:szCs w:val="20"/>
        </w:rPr>
      </w:pPr>
      <w:r w:rsidRPr="00D32BC4">
        <w:rPr>
          <w:rFonts w:ascii="Arial" w:hAnsi="Arial" w:cs="Arial"/>
          <w:b/>
          <w:bCs/>
          <w:sz w:val="20"/>
          <w:szCs w:val="20"/>
        </w:rPr>
        <w:t xml:space="preserve">Resolution 2: </w:t>
      </w:r>
      <w:r w:rsidR="00CC56DA">
        <w:rPr>
          <w:rFonts w:ascii="Arial" w:hAnsi="Arial" w:cs="Arial"/>
          <w:b/>
          <w:bCs/>
          <w:sz w:val="20"/>
          <w:szCs w:val="20"/>
        </w:rPr>
        <w:t>Capitalisation of Company reserves</w:t>
      </w:r>
    </w:p>
    <w:p w14:paraId="4F903259" w14:textId="1DC12605" w:rsidR="00CC56DA" w:rsidRPr="00CC56DA" w:rsidRDefault="005660DF" w:rsidP="001E38EE">
      <w:pPr>
        <w:pStyle w:val="BodyText1"/>
        <w:spacing w:after="120" w:line="249" w:lineRule="auto"/>
        <w:ind w:left="567" w:right="113"/>
        <w:jc w:val="both"/>
        <w:rPr>
          <w:u w:color="FF0000"/>
        </w:rPr>
      </w:pPr>
      <w:r w:rsidRPr="00D32BC4">
        <w:rPr>
          <w:u w:color="FF0000"/>
        </w:rPr>
        <w:t xml:space="preserve">Resolution 2 </w:t>
      </w:r>
      <w:r w:rsidR="00CC56DA">
        <w:rPr>
          <w:u w:color="FF0000"/>
        </w:rPr>
        <w:t xml:space="preserve">(which is conditional upon Resolution 1 being passed) </w:t>
      </w:r>
      <w:r w:rsidR="00162B32">
        <w:rPr>
          <w:u w:color="FF0000"/>
        </w:rPr>
        <w:t xml:space="preserve">is proposed as an ordinary resolution and </w:t>
      </w:r>
      <w:r w:rsidR="00CC56DA">
        <w:rPr>
          <w:u w:color="FF0000"/>
        </w:rPr>
        <w:t>authori</w:t>
      </w:r>
      <w:r w:rsidR="00770A47">
        <w:rPr>
          <w:u w:color="FF0000"/>
        </w:rPr>
        <w:t>s</w:t>
      </w:r>
      <w:r w:rsidR="00CC56DA">
        <w:rPr>
          <w:u w:color="FF0000"/>
        </w:rPr>
        <w:t>es the Directors to capitali</w:t>
      </w:r>
      <w:r w:rsidR="00770A47">
        <w:rPr>
          <w:u w:color="FF0000"/>
        </w:rPr>
        <w:t>s</w:t>
      </w:r>
      <w:r w:rsidR="00CC56DA">
        <w:rPr>
          <w:u w:color="FF0000"/>
        </w:rPr>
        <w:t xml:space="preserve">e from time to time any sums standing to the credit of any reserve of the Company (including, in particular, the Company’s new special distributable reserve created through the cancellation of the full amount of €255.6 million which was standing to the credit of the Company’s share premium account) and to apply such sums </w:t>
      </w:r>
      <w:r w:rsidR="00162B32">
        <w:rPr>
          <w:u w:color="FF0000"/>
        </w:rPr>
        <w:t xml:space="preserve">(less any </w:t>
      </w:r>
      <w:r w:rsidR="00A92171">
        <w:rPr>
          <w:u w:color="FF0000"/>
        </w:rPr>
        <w:t xml:space="preserve">part of the </w:t>
      </w:r>
      <w:r w:rsidR="00162B32">
        <w:rPr>
          <w:u w:color="FF0000"/>
        </w:rPr>
        <w:t xml:space="preserve">used by the Company as part of their buyback programme) </w:t>
      </w:r>
      <w:r w:rsidR="00CC56DA">
        <w:rPr>
          <w:u w:color="FF0000"/>
        </w:rPr>
        <w:t xml:space="preserve">for the purposes of paying in full up </w:t>
      </w:r>
      <w:r w:rsidR="00CC56DA" w:rsidRPr="009A05A0">
        <w:rPr>
          <w:u w:color="FF0000"/>
        </w:rPr>
        <w:t xml:space="preserve">to </w:t>
      </w:r>
      <w:r w:rsidR="00582936" w:rsidRPr="009A05A0">
        <w:rPr>
          <w:u w:color="FF0000"/>
        </w:rPr>
        <w:t>30,000,000,000</w:t>
      </w:r>
      <w:r w:rsidR="00CC56DA" w:rsidRPr="009A05A0">
        <w:rPr>
          <w:u w:color="FF0000"/>
        </w:rPr>
        <w:t xml:space="preserve"> B</w:t>
      </w:r>
      <w:r w:rsidR="00CC56DA">
        <w:rPr>
          <w:u w:color="FF0000"/>
        </w:rPr>
        <w:t xml:space="preserve"> Shares to be allotted and issued to Shareholders </w:t>
      </w:r>
      <w:r w:rsidR="00CC56DA" w:rsidRPr="00CC56DA">
        <w:rPr>
          <w:u w:color="FF0000"/>
        </w:rPr>
        <w:t xml:space="preserve">pro rata </w:t>
      </w:r>
      <w:r w:rsidR="00CC56DA">
        <w:rPr>
          <w:u w:color="FF0000"/>
        </w:rPr>
        <w:t xml:space="preserve">to their holdings of Ordinary Shares at the Record Date in respect of the relevant issue of B Shares. </w:t>
      </w:r>
    </w:p>
    <w:p w14:paraId="1A46B8DF" w14:textId="18CD4E07" w:rsidR="005660DF" w:rsidRPr="00D32BC4" w:rsidRDefault="005660DF" w:rsidP="005660DF">
      <w:pPr>
        <w:pStyle w:val="CMSANTableListNumber1"/>
        <w:rPr>
          <w:rFonts w:ascii="Arial" w:hAnsi="Arial" w:cs="Arial"/>
          <w:b/>
          <w:bCs/>
          <w:sz w:val="20"/>
          <w:szCs w:val="20"/>
        </w:rPr>
      </w:pPr>
      <w:r w:rsidRPr="00D32BC4">
        <w:rPr>
          <w:rFonts w:ascii="Arial" w:hAnsi="Arial" w:cs="Arial"/>
          <w:b/>
          <w:bCs/>
          <w:sz w:val="20"/>
          <w:szCs w:val="20"/>
        </w:rPr>
        <w:t xml:space="preserve">Resolutions 3: </w:t>
      </w:r>
      <w:r w:rsidR="00CC56DA">
        <w:rPr>
          <w:rFonts w:ascii="Arial" w:hAnsi="Arial" w:cs="Arial"/>
          <w:b/>
          <w:bCs/>
          <w:sz w:val="20"/>
          <w:szCs w:val="20"/>
        </w:rPr>
        <w:t>Allotment and issue of B Shares</w:t>
      </w:r>
    </w:p>
    <w:p w14:paraId="262F00C1" w14:textId="5815BA86" w:rsidR="005660DF" w:rsidRDefault="00CC56DA" w:rsidP="001E38EE">
      <w:pPr>
        <w:pStyle w:val="BodyText1"/>
        <w:spacing w:after="120" w:line="249" w:lineRule="auto"/>
        <w:ind w:left="567" w:right="113"/>
        <w:jc w:val="both"/>
        <w:rPr>
          <w:u w:color="FF0000"/>
        </w:rPr>
      </w:pPr>
      <w:r w:rsidRPr="00CC56DA">
        <w:rPr>
          <w:u w:color="FF0000"/>
        </w:rPr>
        <w:t xml:space="preserve">Resolution 3 (which is conditional on Resolutions 1 and 2 being passed) </w:t>
      </w:r>
      <w:r w:rsidR="00A92171">
        <w:rPr>
          <w:u w:color="FF0000"/>
        </w:rPr>
        <w:t xml:space="preserve">is proposed as an ordinary resolution and </w:t>
      </w:r>
      <w:r w:rsidRPr="00CC56DA">
        <w:rPr>
          <w:u w:color="FF0000"/>
        </w:rPr>
        <w:t>authorises the Directors to</w:t>
      </w:r>
      <w:r>
        <w:rPr>
          <w:u w:color="FF0000"/>
        </w:rPr>
        <w:t xml:space="preserve"> </w:t>
      </w:r>
      <w:r w:rsidRPr="00CC56DA">
        <w:rPr>
          <w:u w:color="FF0000"/>
        </w:rPr>
        <w:t xml:space="preserve">allot and issue B Shares from time to time up to an aggregate nominal </w:t>
      </w:r>
      <w:r w:rsidRPr="009A05A0">
        <w:rPr>
          <w:u w:color="FF0000"/>
        </w:rPr>
        <w:t xml:space="preserve">amount of </w:t>
      </w:r>
      <w:r w:rsidR="00490BB3" w:rsidRPr="009A05A0">
        <w:rPr>
          <w:u w:color="FF0000"/>
        </w:rPr>
        <w:t>€</w:t>
      </w:r>
      <w:r w:rsidR="00582936" w:rsidRPr="009A05A0">
        <w:rPr>
          <w:u w:color="FF0000"/>
        </w:rPr>
        <w:t>300,000,000</w:t>
      </w:r>
      <w:r w:rsidRPr="009A05A0">
        <w:rPr>
          <w:u w:color="FF0000"/>
        </w:rPr>
        <w:t xml:space="preserve"> on</w:t>
      </w:r>
      <w:r>
        <w:rPr>
          <w:u w:color="FF0000"/>
        </w:rPr>
        <w:t xml:space="preserve"> a </w:t>
      </w:r>
      <w:r w:rsidRPr="00CC56DA">
        <w:rPr>
          <w:u w:color="FF0000"/>
        </w:rPr>
        <w:t xml:space="preserve">pro rata basis to </w:t>
      </w:r>
      <w:r w:rsidR="00216AC4">
        <w:rPr>
          <w:u w:color="FF0000"/>
        </w:rPr>
        <w:t>Shareholders</w:t>
      </w:r>
      <w:r w:rsidRPr="00CC56DA">
        <w:rPr>
          <w:u w:color="FF0000"/>
        </w:rPr>
        <w:t xml:space="preserve"> by way of one or more bonus issues. If</w:t>
      </w:r>
      <w:r>
        <w:rPr>
          <w:u w:color="FF0000"/>
        </w:rPr>
        <w:t xml:space="preserve"> a</w:t>
      </w:r>
      <w:r w:rsidRPr="00CC56DA">
        <w:rPr>
          <w:u w:color="FF0000"/>
        </w:rPr>
        <w:t>pproved, this</w:t>
      </w:r>
      <w:r>
        <w:rPr>
          <w:u w:color="FF0000"/>
        </w:rPr>
        <w:t xml:space="preserve"> </w:t>
      </w:r>
      <w:r w:rsidRPr="00CC56DA">
        <w:rPr>
          <w:u w:color="FF0000"/>
        </w:rPr>
        <w:t xml:space="preserve">authority to allot and issue B Shares will. </w:t>
      </w:r>
      <w:r w:rsidR="009A05A0">
        <w:rPr>
          <w:u w:color="FF0000"/>
        </w:rPr>
        <w:t>expire at 23.59 hours on 8 January 2031</w:t>
      </w:r>
      <w:r w:rsidR="00490BB3">
        <w:rPr>
          <w:u w:color="FF0000"/>
        </w:rPr>
        <w:t>.</w:t>
      </w:r>
      <w:r w:rsidR="0002314F">
        <w:rPr>
          <w:u w:color="FF0000"/>
        </w:rPr>
        <w:t xml:space="preserve"> </w:t>
      </w:r>
    </w:p>
    <w:p w14:paraId="02FCCF2C" w14:textId="1DF1A098" w:rsidR="00490BB3" w:rsidRDefault="00490BB3" w:rsidP="001E38EE">
      <w:pPr>
        <w:pStyle w:val="BodyText1"/>
        <w:spacing w:after="120" w:line="249" w:lineRule="auto"/>
        <w:ind w:left="567" w:right="113"/>
        <w:jc w:val="both"/>
        <w:rPr>
          <w:u w:color="FF0000"/>
        </w:rPr>
      </w:pPr>
      <w:r w:rsidRPr="00490BB3">
        <w:rPr>
          <w:u w:color="FF0000"/>
        </w:rPr>
        <w:t xml:space="preserve">The figure </w:t>
      </w:r>
      <w:r w:rsidRPr="009A05A0">
        <w:rPr>
          <w:u w:color="FF0000"/>
        </w:rPr>
        <w:t xml:space="preserve">of </w:t>
      </w:r>
      <w:r w:rsidR="00582936" w:rsidRPr="009A05A0">
        <w:rPr>
          <w:u w:color="FF0000"/>
        </w:rPr>
        <w:t>30,000,000,000</w:t>
      </w:r>
      <w:r w:rsidRPr="009A05A0">
        <w:rPr>
          <w:u w:color="FF0000"/>
        </w:rPr>
        <w:t xml:space="preserve"> B</w:t>
      </w:r>
      <w:r w:rsidRPr="00490BB3">
        <w:rPr>
          <w:u w:color="FF0000"/>
        </w:rPr>
        <w:t xml:space="preserve"> Shares with a nominal value of one </w:t>
      </w:r>
      <w:r>
        <w:rPr>
          <w:u w:color="FF0000"/>
        </w:rPr>
        <w:t xml:space="preserve">cent </w:t>
      </w:r>
      <w:r w:rsidRPr="00490BB3">
        <w:rPr>
          <w:u w:color="FF0000"/>
        </w:rPr>
        <w:t xml:space="preserve">each, for which </w:t>
      </w:r>
      <w:r>
        <w:rPr>
          <w:u w:color="FF0000"/>
        </w:rPr>
        <w:t>authori</w:t>
      </w:r>
      <w:r w:rsidR="00770A47">
        <w:rPr>
          <w:u w:color="FF0000"/>
        </w:rPr>
        <w:t>s</w:t>
      </w:r>
      <w:r>
        <w:rPr>
          <w:u w:color="FF0000"/>
        </w:rPr>
        <w:t xml:space="preserve">ation </w:t>
      </w:r>
      <w:r w:rsidRPr="00490BB3">
        <w:rPr>
          <w:u w:color="FF0000"/>
        </w:rPr>
        <w:t>is being sought for allotment and issue, will allow for potential Return</w:t>
      </w:r>
      <w:r w:rsidR="00113490">
        <w:rPr>
          <w:u w:color="FF0000"/>
        </w:rPr>
        <w:t>(s)</w:t>
      </w:r>
      <w:r w:rsidRPr="00490BB3">
        <w:rPr>
          <w:u w:color="FF0000"/>
        </w:rPr>
        <w:t xml:space="preserve"> of Capital using the new special</w:t>
      </w:r>
      <w:r>
        <w:rPr>
          <w:u w:color="FF0000"/>
        </w:rPr>
        <w:t xml:space="preserve"> </w:t>
      </w:r>
      <w:r w:rsidRPr="00490BB3">
        <w:rPr>
          <w:u w:color="FF0000"/>
        </w:rPr>
        <w:t>distributable reserve and for associated ratio calculations.</w:t>
      </w:r>
    </w:p>
    <w:p w14:paraId="1D147174" w14:textId="4238C0D8" w:rsidR="00490BB3" w:rsidRPr="00D32BC4" w:rsidRDefault="00490BB3" w:rsidP="00490BB3">
      <w:pPr>
        <w:pStyle w:val="BodyText1"/>
        <w:spacing w:after="120" w:line="249" w:lineRule="auto"/>
        <w:ind w:right="113"/>
        <w:jc w:val="both"/>
        <w:rPr>
          <w:u w:color="FF0000"/>
        </w:rPr>
      </w:pPr>
      <w:r w:rsidRPr="00B94AEE">
        <w:rPr>
          <w:u w:color="FF0000"/>
          <w:lang w:val="en-GB"/>
        </w:rPr>
        <w:t>A copy of the New Articles and the Articles marked to show the changes will be available during normal</w:t>
      </w:r>
      <w:r w:rsidR="00DE4A7A" w:rsidRPr="00B94AEE">
        <w:rPr>
          <w:u w:color="FF0000"/>
          <w:lang w:val="en-GB"/>
        </w:rPr>
        <w:t xml:space="preserve"> </w:t>
      </w:r>
      <w:r w:rsidRPr="00B94AEE">
        <w:rPr>
          <w:u w:color="FF0000"/>
          <w:lang w:val="en-GB"/>
        </w:rPr>
        <w:t>business hours (Saturdays, Sundays and public holidays excepted) at the Company’s registered office</w:t>
      </w:r>
      <w:r w:rsidR="00DE4A7A" w:rsidRPr="00B94AEE">
        <w:rPr>
          <w:u w:color="FF0000"/>
          <w:lang w:val="en-GB"/>
        </w:rPr>
        <w:t xml:space="preserve"> </w:t>
      </w:r>
      <w:r w:rsidRPr="00B94AEE">
        <w:rPr>
          <w:u w:color="FF0000"/>
          <w:lang w:val="en-GB"/>
        </w:rPr>
        <w:t xml:space="preserve">from the date of this document up to and </w:t>
      </w:r>
      <w:r w:rsidRPr="001F7F40">
        <w:rPr>
          <w:u w:color="FF0000"/>
          <w:lang w:val="en-GB"/>
        </w:rPr>
        <w:t xml:space="preserve">including close of business on </w:t>
      </w:r>
      <w:r w:rsidR="00A12CBD" w:rsidRPr="001F7F40">
        <w:rPr>
          <w:u w:color="FF0000"/>
          <w:lang w:val="en-GB"/>
        </w:rPr>
        <w:t>8</w:t>
      </w:r>
      <w:r w:rsidR="00303116">
        <w:rPr>
          <w:u w:color="FF0000"/>
          <w:lang w:val="en-GB"/>
        </w:rPr>
        <w:t xml:space="preserve"> </w:t>
      </w:r>
      <w:r w:rsidR="00A12CBD" w:rsidRPr="001F7F40">
        <w:rPr>
          <w:u w:color="FF0000"/>
          <w:lang w:val="en-GB"/>
        </w:rPr>
        <w:t xml:space="preserve">January </w:t>
      </w:r>
      <w:r w:rsidR="00DE4A7A" w:rsidRPr="001F7F40">
        <w:rPr>
          <w:u w:color="FF0000"/>
          <w:lang w:val="en-GB"/>
        </w:rPr>
        <w:t>202</w:t>
      </w:r>
      <w:r w:rsidR="00A12CBD" w:rsidRPr="001F7F40">
        <w:rPr>
          <w:u w:color="FF0000"/>
          <w:lang w:val="en-GB"/>
        </w:rPr>
        <w:t>6</w:t>
      </w:r>
      <w:r w:rsidR="00DE4A7A" w:rsidRPr="001F7F40">
        <w:rPr>
          <w:u w:color="FF0000"/>
          <w:lang w:val="en-GB"/>
        </w:rPr>
        <w:t xml:space="preserve"> </w:t>
      </w:r>
      <w:r w:rsidRPr="001F7F40">
        <w:rPr>
          <w:u w:color="FF0000"/>
          <w:lang w:val="en-GB"/>
        </w:rPr>
        <w:t>and at the</w:t>
      </w:r>
      <w:r w:rsidR="00DE4A7A" w:rsidRPr="001F7F40">
        <w:rPr>
          <w:u w:color="FF0000"/>
          <w:lang w:val="en-GB"/>
        </w:rPr>
        <w:t xml:space="preserve"> </w:t>
      </w:r>
      <w:r w:rsidRPr="001F7F40">
        <w:rPr>
          <w:u w:color="FF0000"/>
          <w:lang w:val="en-GB"/>
        </w:rPr>
        <w:t>venue of the General Meeting for at least 15 minutes prior to the start of the meeting and up until the</w:t>
      </w:r>
      <w:r w:rsidR="00DE4A7A" w:rsidRPr="001F7F40">
        <w:rPr>
          <w:u w:color="FF0000"/>
          <w:lang w:val="en-GB"/>
        </w:rPr>
        <w:t xml:space="preserve"> </w:t>
      </w:r>
      <w:r w:rsidRPr="001F7F40">
        <w:rPr>
          <w:u w:color="FF0000"/>
          <w:lang w:val="en-GB"/>
        </w:rPr>
        <w:t>close of the meeting. A copy of the New Articles will also be available for review on the Company’s</w:t>
      </w:r>
      <w:r w:rsidR="00DE4A7A" w:rsidRPr="001F7F40">
        <w:rPr>
          <w:u w:color="FF0000"/>
          <w:lang w:val="en-GB"/>
        </w:rPr>
        <w:t xml:space="preserve"> </w:t>
      </w:r>
      <w:r w:rsidRPr="001F7F40">
        <w:rPr>
          <w:u w:color="FF0000"/>
          <w:lang w:val="en-GB"/>
        </w:rPr>
        <w:t>website at</w:t>
      </w:r>
      <w:r w:rsidR="00540EB2" w:rsidRPr="001F7F40">
        <w:rPr>
          <w:u w:color="FF0000"/>
          <w:lang w:val="en-GB"/>
        </w:rPr>
        <w:t xml:space="preserve"> (</w:t>
      </w:r>
      <w:r w:rsidR="00B1324C" w:rsidRPr="001F7F40">
        <w:rPr>
          <w:u w:color="FF0000"/>
          <w:lang w:val="en-GB"/>
        </w:rPr>
        <w:t>https://</w:t>
      </w:r>
      <w:r w:rsidR="00540EB2" w:rsidRPr="001F7F40">
        <w:rPr>
          <w:u w:color="FF0000"/>
          <w:lang w:val="en-GB"/>
        </w:rPr>
        <w:t>www.aquila-european-renewables.com)</w:t>
      </w:r>
      <w:r w:rsidR="00DE4A7A" w:rsidRPr="001F7F40">
        <w:rPr>
          <w:u w:color="FF0000"/>
          <w:lang w:val="en-GB"/>
        </w:rPr>
        <w:t xml:space="preserve"> </w:t>
      </w:r>
      <w:r w:rsidRPr="001F7F40">
        <w:rPr>
          <w:u w:color="FF0000"/>
          <w:lang w:val="en-GB"/>
        </w:rPr>
        <w:t>and submitted</w:t>
      </w:r>
      <w:r w:rsidRPr="00B94AEE">
        <w:rPr>
          <w:u w:color="FF0000"/>
          <w:lang w:val="en-GB"/>
        </w:rPr>
        <w:t xml:space="preserve"> to the National Storage Mechanism which</w:t>
      </w:r>
      <w:r w:rsidR="00DE4A7A" w:rsidRPr="00B94AEE">
        <w:rPr>
          <w:u w:color="FF0000"/>
          <w:lang w:val="en-GB"/>
        </w:rPr>
        <w:t xml:space="preserve"> </w:t>
      </w:r>
      <w:r w:rsidRPr="00B94AEE">
        <w:rPr>
          <w:u w:color="FF0000"/>
          <w:lang w:val="en-GB"/>
        </w:rPr>
        <w:t>is available for inspection at https://data.fca.org.uk/a/nsm/nationalstoragemechanism.</w:t>
      </w:r>
    </w:p>
    <w:p w14:paraId="14646942" w14:textId="77777777" w:rsidR="00EB0E87" w:rsidRPr="004236CD" w:rsidRDefault="00EB0E87" w:rsidP="00EB0E87">
      <w:pPr>
        <w:pStyle w:val="CMSANSchedule4"/>
        <w:numPr>
          <w:ilvl w:val="0"/>
          <w:numId w:val="0"/>
        </w:numPr>
        <w:spacing w:line="250" w:lineRule="auto"/>
        <w:ind w:left="851" w:right="113" w:hanging="851"/>
        <w:rPr>
          <w:rFonts w:asciiTheme="minorBidi" w:hAnsiTheme="minorBidi" w:cstheme="minorBidi"/>
          <w:u w:color="FF0000"/>
        </w:rPr>
      </w:pPr>
      <w:bookmarkStart w:id="51" w:name="_cp_change_182"/>
      <w:bookmarkEnd w:id="47"/>
      <w:r w:rsidRPr="004236CD">
        <w:rPr>
          <w:rFonts w:asciiTheme="minorBidi" w:hAnsiTheme="minorBidi" w:cstheme="minorBidi"/>
          <w:u w:color="FF0000"/>
        </w:rPr>
        <w:t xml:space="preserve">Action to be taken </w:t>
      </w:r>
    </w:p>
    <w:p w14:paraId="6B26CB23" w14:textId="7614D94A" w:rsidR="00EB0E87" w:rsidRPr="001F7F40" w:rsidRDefault="00EB0E87" w:rsidP="00EB0E87">
      <w:pPr>
        <w:pStyle w:val="BodyText1"/>
        <w:spacing w:after="120" w:line="250" w:lineRule="auto"/>
        <w:ind w:right="113"/>
        <w:jc w:val="both"/>
        <w:rPr>
          <w:u w:color="FF0000"/>
        </w:rPr>
      </w:pPr>
      <w:r w:rsidRPr="00AF290C">
        <w:rPr>
          <w:u w:color="FF0000"/>
        </w:rPr>
        <w:t xml:space="preserve">It is important to the Company that Shareholders have the opportunity to vote even if they are unable to attend the </w:t>
      </w:r>
      <w:r>
        <w:rPr>
          <w:u w:color="FF0000"/>
        </w:rPr>
        <w:t xml:space="preserve">General </w:t>
      </w:r>
      <w:r w:rsidRPr="001F7F40">
        <w:rPr>
          <w:u w:color="FF0000"/>
        </w:rPr>
        <w:t xml:space="preserve">Meeting. Whether or not you propose to attend the General Meeting in person, you are requested to complete the Form of Proxy and submit it to the Registrar at Computershare Investor Services PLC, The Pavilions, Bridgwater Road, Bristol BS99 6ZY, United Kingdom so that it arrives no later than </w:t>
      </w:r>
      <w:r w:rsidR="00582936" w:rsidRPr="001F7F40">
        <w:rPr>
          <w:u w:color="FF0000"/>
        </w:rPr>
        <w:t>1:00 p.m.</w:t>
      </w:r>
      <w:r w:rsidRPr="001F7F40">
        <w:rPr>
          <w:u w:color="FF0000"/>
        </w:rPr>
        <w:t xml:space="preserve"> on </w:t>
      </w:r>
      <w:r w:rsidR="00A12CBD" w:rsidRPr="001F7F40">
        <w:rPr>
          <w:u w:color="FF0000"/>
        </w:rPr>
        <w:t>6</w:t>
      </w:r>
      <w:r w:rsidRPr="001F7F40">
        <w:rPr>
          <w:u w:color="FF0000"/>
        </w:rPr>
        <w:t xml:space="preserve"> </w:t>
      </w:r>
      <w:r w:rsidR="00A12CBD" w:rsidRPr="001F7F40">
        <w:rPr>
          <w:u w:color="FF0000"/>
        </w:rPr>
        <w:t xml:space="preserve">January </w:t>
      </w:r>
      <w:r w:rsidRPr="001F7F40">
        <w:rPr>
          <w:u w:color="FF0000"/>
        </w:rPr>
        <w:t>202</w:t>
      </w:r>
      <w:r w:rsidR="00A12CBD" w:rsidRPr="001F7F40">
        <w:rPr>
          <w:u w:color="FF0000"/>
        </w:rPr>
        <w:t>6</w:t>
      </w:r>
      <w:r w:rsidRPr="001F7F40">
        <w:rPr>
          <w:u w:color="FF0000"/>
        </w:rPr>
        <w:t xml:space="preserve">. </w:t>
      </w:r>
    </w:p>
    <w:p w14:paraId="4A4BE677" w14:textId="687D4E37" w:rsidR="00EB0E87" w:rsidRPr="00AF290C" w:rsidRDefault="00EB0E87" w:rsidP="00EB0E87">
      <w:pPr>
        <w:pStyle w:val="BodyText1"/>
        <w:spacing w:after="120" w:line="250" w:lineRule="auto"/>
        <w:ind w:right="113"/>
        <w:jc w:val="both"/>
        <w:rPr>
          <w:u w:color="FF0000"/>
        </w:rPr>
      </w:pPr>
      <w:r w:rsidRPr="001F7F40">
        <w:rPr>
          <w:u w:color="FF0000"/>
        </w:rPr>
        <w:t xml:space="preserve">If you hold your </w:t>
      </w:r>
      <w:r w:rsidR="008A2080" w:rsidRPr="001F7F40">
        <w:rPr>
          <w:u w:color="FF0000"/>
        </w:rPr>
        <w:t>Ordinary Shares</w:t>
      </w:r>
      <w:r w:rsidRPr="001F7F40">
        <w:rPr>
          <w:u w:color="FF0000"/>
        </w:rPr>
        <w:t xml:space="preserve"> in CREST, you may appoint a proxy or proxies by completing and transmitting a CREST Proxy Instruction using the procedures described in the CREST Manual as soon as possible and so that the instruction is received by no later</w:t>
      </w:r>
      <w:r w:rsidR="00A12CBD" w:rsidRPr="001F7F40">
        <w:rPr>
          <w:u w:color="FF0000"/>
        </w:rPr>
        <w:t xml:space="preserve"> than</w:t>
      </w:r>
      <w:r w:rsidR="00303116">
        <w:rPr>
          <w:u w:color="FF0000"/>
        </w:rPr>
        <w:t xml:space="preserve"> </w:t>
      </w:r>
      <w:r w:rsidR="00A12CBD" w:rsidRPr="001F7F40">
        <w:rPr>
          <w:u w:color="FF0000"/>
        </w:rPr>
        <w:t>1:00 p.m. on 6 January</w:t>
      </w:r>
      <w:r w:rsidR="00A12CBD">
        <w:rPr>
          <w:u w:color="FF0000"/>
        </w:rPr>
        <w:t xml:space="preserve"> </w:t>
      </w:r>
      <w:r w:rsidR="00A12CBD" w:rsidRPr="00AF290C">
        <w:rPr>
          <w:u w:color="FF0000"/>
        </w:rPr>
        <w:t>202</w:t>
      </w:r>
      <w:r w:rsidR="00A12CBD">
        <w:rPr>
          <w:u w:color="FF0000"/>
        </w:rPr>
        <w:t>6</w:t>
      </w:r>
      <w:r w:rsidR="00A12CBD" w:rsidRPr="00AF290C">
        <w:rPr>
          <w:u w:color="FF0000"/>
        </w:rPr>
        <w:t>.</w:t>
      </w:r>
    </w:p>
    <w:p w14:paraId="5CD53AAC" w14:textId="4CACDFC3" w:rsidR="00EB0E87" w:rsidRPr="00AF290C" w:rsidRDefault="00EB0E87" w:rsidP="00EB0E87">
      <w:pPr>
        <w:pStyle w:val="BodyText1"/>
        <w:spacing w:after="120" w:line="250" w:lineRule="auto"/>
        <w:ind w:right="113"/>
        <w:jc w:val="both"/>
        <w:rPr>
          <w:u w:color="FF0000"/>
        </w:rPr>
      </w:pPr>
      <w:r w:rsidRPr="00AF290C">
        <w:rPr>
          <w:u w:color="FF0000"/>
        </w:rPr>
        <w:lastRenderedPageBreak/>
        <w:t xml:space="preserve">As an alternative to completing and returning the accompanying Form of Proxy, you may submit your proxy electronically by accessing the Registrar’s online voting portal </w:t>
      </w:r>
      <w:r>
        <w:rPr>
          <w:u w:color="FF0000"/>
        </w:rPr>
        <w:t xml:space="preserve">at </w:t>
      </w:r>
      <w:r w:rsidRPr="00AF290C">
        <w:rPr>
          <w:u w:color="FF0000"/>
        </w:rPr>
        <w:t xml:space="preserve">www.investorcentre.co.uk/eproxy. For security purposes, you will be asked to enter the control number, your shareholder reference number (SRN) and personal identification number (PIN) to validate the submission of your proxy online. The control number and members’ individual SRN and PIN numbers are shown on the accompanying Form of Proxy. Proxies </w:t>
      </w:r>
      <w:r w:rsidRPr="001F7F40">
        <w:rPr>
          <w:u w:color="FF0000"/>
        </w:rPr>
        <w:t xml:space="preserve">sent electronically must be sent as soon as possible and, in any event, so as to be received no later than </w:t>
      </w:r>
      <w:r w:rsidR="00A12CBD" w:rsidRPr="001F7F40">
        <w:rPr>
          <w:u w:color="FF0000"/>
        </w:rPr>
        <w:t>1:00 p.m. on 6 January</w:t>
      </w:r>
      <w:r w:rsidR="00A12CBD">
        <w:rPr>
          <w:u w:color="FF0000"/>
        </w:rPr>
        <w:t xml:space="preserve"> </w:t>
      </w:r>
      <w:r w:rsidR="00A12CBD" w:rsidRPr="00AF290C">
        <w:rPr>
          <w:u w:color="FF0000"/>
        </w:rPr>
        <w:t>202</w:t>
      </w:r>
      <w:r w:rsidR="00A12CBD">
        <w:rPr>
          <w:u w:color="FF0000"/>
        </w:rPr>
        <w:t>6</w:t>
      </w:r>
      <w:r w:rsidRPr="00AF290C">
        <w:rPr>
          <w:u w:color="FF0000"/>
        </w:rPr>
        <w:t>.</w:t>
      </w:r>
      <w:r w:rsidRPr="00AF290C">
        <w:t xml:space="preserve"> In addition, institutional investors may be able to appoint a proxy electronically via the Proxymity platform (</w:t>
      </w:r>
      <w:hyperlink r:id="rId17" w:history="1">
        <w:r w:rsidR="00540EB2" w:rsidRPr="008C4DDB">
          <w:rPr>
            <w:rStyle w:val="Hyperlink"/>
            <w:rFonts w:ascii="Arial" w:hAnsi="Arial"/>
            <w:sz w:val="20"/>
            <w:lang w:val="en-US" w:bidi="en-US"/>
          </w:rPr>
          <w:t>www.proxymity.io</w:t>
        </w:r>
      </w:hyperlink>
      <w:r w:rsidRPr="00AF290C">
        <w:t xml:space="preserve">). Proxies submitted via a designated voting platform (such as CREST or Proxymity) for the </w:t>
      </w:r>
      <w:r>
        <w:t>General Meeting</w:t>
      </w:r>
      <w:r w:rsidRPr="00AF290C">
        <w:t xml:space="preserve"> must be transmitted so as to be received by the Registrar no later than 48 hours (excluding weekends and any bank holiday) before the time of the </w:t>
      </w:r>
      <w:r>
        <w:t>General Meeting</w:t>
      </w:r>
      <w:r w:rsidRPr="00AF290C">
        <w:t xml:space="preserve">. </w:t>
      </w:r>
    </w:p>
    <w:p w14:paraId="7B38B159" w14:textId="77777777" w:rsidR="00EB0E87" w:rsidRPr="00AF290C" w:rsidRDefault="00EB0E87" w:rsidP="00EB0E87">
      <w:pPr>
        <w:pStyle w:val="BodyText1"/>
        <w:spacing w:after="120" w:line="249" w:lineRule="auto"/>
        <w:ind w:right="113"/>
        <w:jc w:val="both"/>
        <w:rPr>
          <w:u w:color="FF0000"/>
        </w:rPr>
      </w:pPr>
      <w:r w:rsidRPr="00AF290C">
        <w:rPr>
          <w:u w:color="FF0000"/>
        </w:rPr>
        <w:t xml:space="preserve">The completion and submission of a Form of Proxy or the transmission of a CREST Proxy Instruction will not affect your right to attend and vote in person at the </w:t>
      </w:r>
      <w:r>
        <w:rPr>
          <w:u w:color="FF0000"/>
        </w:rPr>
        <w:t>General Meeting</w:t>
      </w:r>
      <w:r w:rsidRPr="00AF290C">
        <w:rPr>
          <w:u w:color="FF0000"/>
        </w:rPr>
        <w:t xml:space="preserve"> if you wish.</w:t>
      </w:r>
    </w:p>
    <w:p w14:paraId="48F88D81" w14:textId="066850FB" w:rsidR="00EB0E87" w:rsidRDefault="00EB0E87" w:rsidP="00EB0E87">
      <w:pPr>
        <w:pStyle w:val="BodyText1"/>
        <w:spacing w:after="120" w:line="249" w:lineRule="auto"/>
        <w:ind w:right="113"/>
        <w:jc w:val="both"/>
        <w:rPr>
          <w:u w:color="FF0000"/>
        </w:rPr>
      </w:pPr>
      <w:r w:rsidRPr="00AF290C">
        <w:rPr>
          <w:u w:color="FF0000"/>
        </w:rPr>
        <w:t xml:space="preserve">Shareholders are reminded that, if their </w:t>
      </w:r>
      <w:r w:rsidR="008A2080">
        <w:rPr>
          <w:u w:color="FF0000"/>
        </w:rPr>
        <w:t>Ordinary Shares</w:t>
      </w:r>
      <w:r w:rsidRPr="00AF290C">
        <w:rPr>
          <w:u w:color="FF0000"/>
        </w:rPr>
        <w:t xml:space="preserve"> are held in the name of a nominee, only that nominee or its duly appointed proxy can be counted in the quorum at the </w:t>
      </w:r>
      <w:r>
        <w:rPr>
          <w:u w:color="FF0000"/>
        </w:rPr>
        <w:t>General Meeting</w:t>
      </w:r>
      <w:r w:rsidRPr="00AF290C">
        <w:rPr>
          <w:u w:color="FF0000"/>
        </w:rPr>
        <w:t>.</w:t>
      </w:r>
    </w:p>
    <w:p w14:paraId="668F0B17" w14:textId="08F81882" w:rsidR="0060498E" w:rsidRDefault="0060498E" w:rsidP="00EB0E87">
      <w:pPr>
        <w:pStyle w:val="BodyText1"/>
        <w:spacing w:after="120" w:line="249" w:lineRule="auto"/>
        <w:ind w:right="113"/>
        <w:jc w:val="both"/>
        <w:rPr>
          <w:u w:color="FF0000"/>
        </w:rPr>
      </w:pPr>
      <w:r w:rsidRPr="0060498E">
        <w:rPr>
          <w:u w:color="FF0000"/>
        </w:rPr>
        <w:t>If you are in any doubt about the contents of this document or what action you should take, you should consult your stockbroker, bank manager, solicitor or other appropriate independent financial adviser who is authorised under the FSMA if you are resident in the United Kingdom, or who is duly authorised under the European Communities (Markets in Financial Instruments) Regulation 2017 (as amended) or Investment Intermediaries Act 1995 (as amended) if you are resident in Ireland, or another appropriately authorised independent financial adviser if you are resident in a territory outside Ireland or the United Kingdom.</w:t>
      </w:r>
    </w:p>
    <w:p w14:paraId="4B618E2A" w14:textId="2D58A6F3" w:rsidR="001450BD" w:rsidRPr="001450BD" w:rsidRDefault="001450BD" w:rsidP="001450BD">
      <w:pPr>
        <w:pStyle w:val="CMSANSchedule4"/>
        <w:numPr>
          <w:ilvl w:val="0"/>
          <w:numId w:val="0"/>
        </w:numPr>
        <w:spacing w:line="250" w:lineRule="auto"/>
        <w:ind w:left="851" w:right="113" w:hanging="851"/>
        <w:rPr>
          <w:rFonts w:ascii="Arial" w:hAnsi="Arial" w:cs="Arial"/>
          <w:bCs/>
          <w:iCs/>
          <w:u w:color="FF0000"/>
        </w:rPr>
      </w:pPr>
      <w:r w:rsidRPr="001450BD">
        <w:rPr>
          <w:rFonts w:asciiTheme="minorBidi" w:hAnsiTheme="minorBidi" w:cstheme="minorBidi"/>
          <w:u w:color="FF0000"/>
        </w:rPr>
        <w:t>Costs of the managed wind down and the B shares</w:t>
      </w:r>
    </w:p>
    <w:p w14:paraId="4CC8ACD2" w14:textId="00DB0F2F" w:rsidR="001450BD" w:rsidRDefault="001450BD" w:rsidP="00D50C44">
      <w:pPr>
        <w:pStyle w:val="BodyText1"/>
        <w:spacing w:after="120" w:line="249" w:lineRule="auto"/>
        <w:ind w:right="113"/>
        <w:jc w:val="both"/>
        <w:rPr>
          <w:u w:color="FF0000"/>
        </w:rPr>
      </w:pPr>
      <w:r w:rsidRPr="001450BD">
        <w:rPr>
          <w:u w:color="FF0000"/>
        </w:rPr>
        <w:t>Fees charged to date in respect of the managed wind down are £2.</w:t>
      </w:r>
      <w:r w:rsidR="004106A4">
        <w:rPr>
          <w:u w:color="FF0000"/>
        </w:rPr>
        <w:t>61</w:t>
      </w:r>
      <w:r w:rsidRPr="001450BD">
        <w:rPr>
          <w:u w:color="FF0000"/>
        </w:rPr>
        <w:t xml:space="preserve"> million, which include</w:t>
      </w:r>
      <w:r w:rsidR="00D84A59">
        <w:rPr>
          <w:u w:color="FF0000"/>
        </w:rPr>
        <w:t>:</w:t>
      </w:r>
    </w:p>
    <w:p w14:paraId="52D41C93" w14:textId="350BC844" w:rsidR="001450BD" w:rsidRDefault="001450BD" w:rsidP="00E92F3E">
      <w:pPr>
        <w:pStyle w:val="BodyText"/>
        <w:numPr>
          <w:ilvl w:val="0"/>
          <w:numId w:val="81"/>
        </w:numPr>
        <w:rPr>
          <w:rFonts w:ascii="Arial" w:eastAsia="Arial" w:hAnsi="Arial" w:cs="Arial"/>
          <w:color w:val="auto"/>
          <w:sz w:val="20"/>
          <w:szCs w:val="20"/>
          <w:u w:color="FF0000"/>
          <w:lang w:val="en-US" w:bidi="en-US"/>
        </w:rPr>
      </w:pPr>
      <w:r w:rsidRPr="001450BD">
        <w:rPr>
          <w:rFonts w:ascii="Arial" w:eastAsia="Arial" w:hAnsi="Arial" w:cs="Arial"/>
          <w:color w:val="auto"/>
          <w:sz w:val="20"/>
          <w:szCs w:val="20"/>
          <w:u w:color="FF0000"/>
          <w:lang w:val="en-US" w:bidi="en-US"/>
        </w:rPr>
        <w:t>legal fees of £</w:t>
      </w:r>
      <w:r w:rsidR="00624A73">
        <w:rPr>
          <w:rFonts w:ascii="Arial" w:eastAsia="Arial" w:hAnsi="Arial" w:cs="Arial"/>
          <w:color w:val="auto"/>
          <w:sz w:val="20"/>
          <w:szCs w:val="20"/>
          <w:u w:color="FF0000"/>
          <w:lang w:val="en-US" w:bidi="en-US"/>
        </w:rPr>
        <w:t>1.79</w:t>
      </w:r>
      <w:r w:rsidRPr="001450BD">
        <w:rPr>
          <w:rFonts w:ascii="Arial" w:eastAsia="Arial" w:hAnsi="Arial" w:cs="Arial"/>
          <w:color w:val="auto"/>
          <w:sz w:val="20"/>
          <w:szCs w:val="20"/>
          <w:u w:color="FF0000"/>
          <w:lang w:val="en-US" w:bidi="en-US"/>
        </w:rPr>
        <w:t xml:space="preserve"> million</w:t>
      </w:r>
      <w:r w:rsidR="003E60E4">
        <w:rPr>
          <w:rFonts w:ascii="Arial" w:eastAsia="Arial" w:hAnsi="Arial" w:cs="Arial"/>
          <w:color w:val="auto"/>
          <w:sz w:val="20"/>
          <w:szCs w:val="20"/>
          <w:u w:color="FF0000"/>
          <w:lang w:val="en-US" w:bidi="en-US"/>
        </w:rPr>
        <w:t xml:space="preserve"> (</w:t>
      </w:r>
      <w:r w:rsidR="00E92F3E" w:rsidRPr="00E92F3E">
        <w:rPr>
          <w:rFonts w:ascii="Arial" w:eastAsia="Arial" w:hAnsi="Arial" w:cs="Arial"/>
          <w:color w:val="auto"/>
          <w:sz w:val="20"/>
          <w:szCs w:val="20"/>
          <w:u w:color="FF0000"/>
          <w:lang w:bidi="en-US"/>
        </w:rPr>
        <w:t>covering managed wind-down and business as usual matters</w:t>
      </w:r>
      <w:r w:rsidR="00E92F3E">
        <w:rPr>
          <w:rFonts w:ascii="Arial" w:eastAsia="Arial" w:hAnsi="Arial" w:cs="Arial"/>
          <w:color w:val="auto"/>
          <w:sz w:val="20"/>
          <w:szCs w:val="20"/>
          <w:u w:color="FF0000"/>
          <w:lang w:bidi="en-US"/>
        </w:rPr>
        <w:t>);</w:t>
      </w:r>
    </w:p>
    <w:p w14:paraId="28A01DBC" w14:textId="2192498F" w:rsidR="001450BD" w:rsidRDefault="001450BD" w:rsidP="001450BD">
      <w:pPr>
        <w:pStyle w:val="BodyText"/>
        <w:numPr>
          <w:ilvl w:val="0"/>
          <w:numId w:val="81"/>
        </w:numPr>
        <w:rPr>
          <w:rFonts w:ascii="Arial" w:eastAsia="Arial" w:hAnsi="Arial" w:cs="Arial"/>
          <w:color w:val="auto"/>
          <w:sz w:val="20"/>
          <w:szCs w:val="20"/>
          <w:u w:color="FF0000"/>
          <w:lang w:val="en-US" w:bidi="en-US"/>
        </w:rPr>
      </w:pPr>
      <w:r w:rsidRPr="001450BD">
        <w:rPr>
          <w:rFonts w:ascii="Arial" w:eastAsia="Arial" w:hAnsi="Arial" w:cs="Arial"/>
          <w:color w:val="auto"/>
          <w:sz w:val="20"/>
          <w:szCs w:val="20"/>
          <w:u w:color="FF0000"/>
          <w:lang w:val="en-US" w:bidi="en-US"/>
        </w:rPr>
        <w:t>financial adviser fees of £250,000</w:t>
      </w:r>
      <w:r w:rsidR="00D84A59">
        <w:rPr>
          <w:rFonts w:ascii="Arial" w:eastAsia="Arial" w:hAnsi="Arial" w:cs="Arial"/>
          <w:color w:val="auto"/>
          <w:sz w:val="20"/>
          <w:szCs w:val="20"/>
          <w:u w:color="FF0000"/>
          <w:lang w:val="en-US" w:bidi="en-US"/>
        </w:rPr>
        <w:t>;</w:t>
      </w:r>
    </w:p>
    <w:p w14:paraId="48B0406E" w14:textId="78FE00E4" w:rsidR="001450BD" w:rsidRDefault="001450BD" w:rsidP="001450BD">
      <w:pPr>
        <w:pStyle w:val="BodyText"/>
        <w:numPr>
          <w:ilvl w:val="0"/>
          <w:numId w:val="81"/>
        </w:numPr>
        <w:rPr>
          <w:rFonts w:ascii="Arial" w:eastAsia="Arial" w:hAnsi="Arial" w:cs="Arial"/>
          <w:color w:val="auto"/>
          <w:sz w:val="20"/>
          <w:szCs w:val="20"/>
          <w:u w:color="FF0000"/>
          <w:lang w:val="en-US" w:bidi="en-US"/>
        </w:rPr>
      </w:pPr>
      <w:r w:rsidRPr="001450BD">
        <w:rPr>
          <w:rFonts w:ascii="Arial" w:eastAsia="Arial" w:hAnsi="Arial" w:cs="Arial"/>
          <w:color w:val="auto"/>
          <w:sz w:val="20"/>
          <w:szCs w:val="20"/>
          <w:u w:color="FF0000"/>
          <w:lang w:val="en-US" w:bidi="en-US"/>
        </w:rPr>
        <w:t>data room fees of £2</w:t>
      </w:r>
      <w:r w:rsidR="004106A4">
        <w:rPr>
          <w:rFonts w:ascii="Arial" w:eastAsia="Arial" w:hAnsi="Arial" w:cs="Arial"/>
          <w:color w:val="auto"/>
          <w:sz w:val="20"/>
          <w:szCs w:val="20"/>
          <w:u w:color="FF0000"/>
          <w:lang w:val="en-US" w:bidi="en-US"/>
        </w:rPr>
        <w:t>8</w:t>
      </w:r>
      <w:r w:rsidRPr="001450BD">
        <w:rPr>
          <w:rFonts w:ascii="Arial" w:eastAsia="Arial" w:hAnsi="Arial" w:cs="Arial"/>
          <w:color w:val="auto"/>
          <w:sz w:val="20"/>
          <w:szCs w:val="20"/>
          <w:u w:color="FF0000"/>
          <w:lang w:val="en-US" w:bidi="en-US"/>
        </w:rPr>
        <w:t>0,000</w:t>
      </w:r>
      <w:r w:rsidR="00D84A59">
        <w:rPr>
          <w:rFonts w:ascii="Arial" w:eastAsia="Arial" w:hAnsi="Arial" w:cs="Arial"/>
          <w:color w:val="auto"/>
          <w:sz w:val="20"/>
          <w:szCs w:val="20"/>
          <w:u w:color="FF0000"/>
          <w:lang w:val="en-US" w:bidi="en-US"/>
        </w:rPr>
        <w:t>;</w:t>
      </w:r>
    </w:p>
    <w:p w14:paraId="3F4D7F94" w14:textId="20D22562" w:rsidR="001450BD" w:rsidRDefault="001450BD" w:rsidP="001450BD">
      <w:pPr>
        <w:pStyle w:val="BodyText"/>
        <w:numPr>
          <w:ilvl w:val="0"/>
          <w:numId w:val="81"/>
        </w:numPr>
        <w:rPr>
          <w:rFonts w:ascii="Arial" w:eastAsia="Arial" w:hAnsi="Arial" w:cs="Arial"/>
          <w:color w:val="auto"/>
          <w:sz w:val="20"/>
          <w:szCs w:val="20"/>
          <w:u w:color="FF0000"/>
          <w:lang w:val="en-US" w:bidi="en-US"/>
        </w:rPr>
      </w:pPr>
      <w:r w:rsidRPr="001450BD">
        <w:rPr>
          <w:rFonts w:ascii="Arial" w:eastAsia="Arial" w:hAnsi="Arial" w:cs="Arial"/>
          <w:color w:val="auto"/>
          <w:sz w:val="20"/>
          <w:szCs w:val="20"/>
          <w:u w:color="FF0000"/>
          <w:lang w:val="en-US" w:bidi="en-US"/>
        </w:rPr>
        <w:t>power price curve £14</w:t>
      </w:r>
      <w:r w:rsidR="004106A4">
        <w:rPr>
          <w:rFonts w:ascii="Arial" w:eastAsia="Arial" w:hAnsi="Arial" w:cs="Arial"/>
          <w:color w:val="auto"/>
          <w:sz w:val="20"/>
          <w:szCs w:val="20"/>
          <w:u w:color="FF0000"/>
          <w:lang w:val="en-US" w:bidi="en-US"/>
        </w:rPr>
        <w:t>2</w:t>
      </w:r>
      <w:r w:rsidRPr="001450BD">
        <w:rPr>
          <w:rFonts w:ascii="Arial" w:eastAsia="Arial" w:hAnsi="Arial" w:cs="Arial"/>
          <w:color w:val="auto"/>
          <w:sz w:val="20"/>
          <w:szCs w:val="20"/>
          <w:u w:color="FF0000"/>
          <w:lang w:val="en-US" w:bidi="en-US"/>
        </w:rPr>
        <w:t>,000</w:t>
      </w:r>
      <w:r w:rsidR="00D84A59">
        <w:rPr>
          <w:rFonts w:ascii="Arial" w:eastAsia="Arial" w:hAnsi="Arial" w:cs="Arial"/>
          <w:color w:val="auto"/>
          <w:sz w:val="20"/>
          <w:szCs w:val="20"/>
          <w:u w:color="FF0000"/>
          <w:lang w:val="en-US" w:bidi="en-US"/>
        </w:rPr>
        <w:t>; and</w:t>
      </w:r>
    </w:p>
    <w:p w14:paraId="19396190" w14:textId="668D6DF4" w:rsidR="0037548C" w:rsidRPr="0037548C" w:rsidRDefault="001450BD" w:rsidP="0037548C">
      <w:pPr>
        <w:pStyle w:val="BodyText"/>
        <w:numPr>
          <w:ilvl w:val="0"/>
          <w:numId w:val="81"/>
        </w:numPr>
        <w:rPr>
          <w:rFonts w:ascii="Arial" w:eastAsia="Arial" w:hAnsi="Arial" w:cs="Arial"/>
          <w:color w:val="auto"/>
          <w:sz w:val="20"/>
          <w:szCs w:val="20"/>
          <w:u w:color="FF0000"/>
          <w:lang w:val="en-US" w:bidi="en-US"/>
        </w:rPr>
      </w:pPr>
      <w:r w:rsidRPr="001450BD">
        <w:rPr>
          <w:rFonts w:ascii="Arial" w:eastAsia="Arial" w:hAnsi="Arial" w:cs="Arial"/>
          <w:color w:val="auto"/>
          <w:sz w:val="20"/>
          <w:szCs w:val="20"/>
          <w:u w:color="FF0000"/>
          <w:lang w:val="en-US" w:bidi="en-US"/>
        </w:rPr>
        <w:t>consultancy fees of £141,000</w:t>
      </w:r>
      <w:r w:rsidR="00D84A59">
        <w:rPr>
          <w:rFonts w:ascii="Arial" w:eastAsia="Arial" w:hAnsi="Arial" w:cs="Arial"/>
          <w:color w:val="auto"/>
          <w:sz w:val="20"/>
          <w:szCs w:val="20"/>
          <w:u w:color="FF0000"/>
          <w:lang w:val="en-US" w:bidi="en-US"/>
        </w:rPr>
        <w:t>.</w:t>
      </w:r>
    </w:p>
    <w:p w14:paraId="6C75F6F1" w14:textId="77777777" w:rsidR="0037548C" w:rsidRPr="00D50C44" w:rsidRDefault="0037548C" w:rsidP="00D50C44">
      <w:pPr>
        <w:pStyle w:val="BodyText1"/>
        <w:spacing w:after="120" w:line="249" w:lineRule="auto"/>
        <w:ind w:right="113"/>
        <w:jc w:val="both"/>
        <w:rPr>
          <w:u w:color="FF0000"/>
        </w:rPr>
      </w:pPr>
      <w:r w:rsidRPr="0037548C">
        <w:rPr>
          <w:u w:color="FF0000"/>
        </w:rPr>
        <w:t xml:space="preserve">Additional fees to completion of the managed wind-down process are estimated to be in the region of £3.76 </w:t>
      </w:r>
      <w:r w:rsidRPr="00D50C44">
        <w:rPr>
          <w:u w:color="FF0000"/>
        </w:rPr>
        <w:t>million to £5.51 million, which include:</w:t>
      </w:r>
    </w:p>
    <w:p w14:paraId="048F6760" w14:textId="77777777" w:rsidR="0037548C" w:rsidRPr="0037548C" w:rsidRDefault="0037548C" w:rsidP="0037548C">
      <w:pPr>
        <w:pStyle w:val="BodyText"/>
        <w:numPr>
          <w:ilvl w:val="0"/>
          <w:numId w:val="84"/>
        </w:numPr>
        <w:rPr>
          <w:rFonts w:ascii="Arial" w:eastAsia="Arial" w:hAnsi="Arial" w:cs="Arial"/>
          <w:color w:val="auto"/>
          <w:sz w:val="20"/>
          <w:szCs w:val="20"/>
          <w:u w:color="FF0000"/>
          <w:lang w:bidi="en-US"/>
        </w:rPr>
      </w:pPr>
      <w:r w:rsidRPr="0037548C">
        <w:rPr>
          <w:rFonts w:ascii="Arial" w:eastAsia="Arial" w:hAnsi="Arial" w:cs="Arial"/>
          <w:color w:val="auto"/>
          <w:sz w:val="20"/>
          <w:szCs w:val="20"/>
          <w:u w:color="FF0000"/>
          <w:lang w:bidi="en-US"/>
        </w:rPr>
        <w:t xml:space="preserve">legal fees in the region of £500,000 to £1.25 million (accounting for a range of outcomes); and </w:t>
      </w:r>
    </w:p>
    <w:p w14:paraId="0C7D900A" w14:textId="77777777" w:rsidR="0037548C" w:rsidRPr="0037548C" w:rsidRDefault="0037548C" w:rsidP="0037548C">
      <w:pPr>
        <w:pStyle w:val="BodyText"/>
        <w:numPr>
          <w:ilvl w:val="0"/>
          <w:numId w:val="85"/>
        </w:numPr>
        <w:rPr>
          <w:rFonts w:ascii="Arial" w:eastAsia="Arial" w:hAnsi="Arial" w:cs="Arial"/>
          <w:color w:val="auto"/>
          <w:sz w:val="20"/>
          <w:szCs w:val="20"/>
          <w:u w:color="FF0000"/>
          <w:lang w:bidi="en-US"/>
        </w:rPr>
      </w:pPr>
      <w:r w:rsidRPr="0037548C">
        <w:rPr>
          <w:rFonts w:ascii="Arial" w:eastAsia="Arial" w:hAnsi="Arial" w:cs="Arial"/>
          <w:color w:val="auto"/>
          <w:sz w:val="20"/>
          <w:szCs w:val="20"/>
          <w:u w:color="FF0000"/>
          <w:lang w:bidi="en-US"/>
        </w:rPr>
        <w:t>financial adviser fees of at least £3.25 million up to £4.25 million.</w:t>
      </w:r>
    </w:p>
    <w:p w14:paraId="480B9205" w14:textId="77777777" w:rsidR="0037548C" w:rsidRPr="0037548C" w:rsidRDefault="0037548C" w:rsidP="00D50C44">
      <w:pPr>
        <w:pStyle w:val="BodyText1"/>
        <w:spacing w:after="120" w:line="249" w:lineRule="auto"/>
        <w:ind w:right="113"/>
        <w:jc w:val="both"/>
        <w:rPr>
          <w:u w:color="FF0000"/>
        </w:rPr>
      </w:pPr>
      <w:r w:rsidRPr="0037548C">
        <w:rPr>
          <w:u w:color="FF0000"/>
        </w:rPr>
        <w:t>The costs of the Returns of Capital under the B Share Scheme include a broker commission of 0.5 per cent of all amounts distributed, which, assuming an amount equal to the Company’s NAV as at 30 September 2025 is returned, equates to £972,000.</w:t>
      </w:r>
    </w:p>
    <w:p w14:paraId="7EEDA11B" w14:textId="3092EC0A" w:rsidR="0037548C" w:rsidRPr="0037548C" w:rsidRDefault="0037548C" w:rsidP="00D50C44">
      <w:pPr>
        <w:pStyle w:val="BodyText1"/>
        <w:spacing w:after="120" w:line="249" w:lineRule="auto"/>
        <w:ind w:right="113"/>
        <w:jc w:val="both"/>
        <w:rPr>
          <w:u w:color="FF0000"/>
        </w:rPr>
      </w:pPr>
      <w:r w:rsidRPr="0037548C">
        <w:rPr>
          <w:u w:color="FF0000"/>
        </w:rPr>
        <w:t>Therefore, total costs of the managed wind-down and the B Share Scheme are expected to be in the region of £7.</w:t>
      </w:r>
      <w:r w:rsidR="00D669EB">
        <w:rPr>
          <w:u w:color="FF0000"/>
        </w:rPr>
        <w:t>2</w:t>
      </w:r>
      <w:r w:rsidRPr="0037548C">
        <w:rPr>
          <w:u w:color="FF0000"/>
        </w:rPr>
        <w:t xml:space="preserve"> million to £</w:t>
      </w:r>
      <w:r w:rsidR="00D669EB">
        <w:rPr>
          <w:u w:color="FF0000"/>
        </w:rPr>
        <w:t>9.0</w:t>
      </w:r>
      <w:r w:rsidRPr="0037548C">
        <w:rPr>
          <w:u w:color="FF0000"/>
        </w:rPr>
        <w:t xml:space="preserve"> million, or 3.</w:t>
      </w:r>
      <w:r w:rsidR="00D669EB">
        <w:rPr>
          <w:u w:color="FF0000"/>
        </w:rPr>
        <w:t>7</w:t>
      </w:r>
      <w:r w:rsidRPr="0037548C">
        <w:rPr>
          <w:u w:color="FF0000"/>
        </w:rPr>
        <w:t xml:space="preserve"> per cent to 4.6 per cent of total distributions. </w:t>
      </w:r>
      <w:r w:rsidR="00AA6606" w:rsidRPr="00AA6606">
        <w:rPr>
          <w:u w:color="FF0000"/>
        </w:rPr>
        <w:t>If total</w:t>
      </w:r>
      <w:r w:rsidR="00AA6606">
        <w:rPr>
          <w:u w:color="FF0000"/>
        </w:rPr>
        <w:t xml:space="preserve"> </w:t>
      </w:r>
      <w:r w:rsidR="00AA6606" w:rsidRPr="00AA6606">
        <w:rPr>
          <w:u w:color="FF0000"/>
        </w:rPr>
        <w:t>distributions are lower, then, as many of the costs are fixed, the costs as a proportion of the amounts</w:t>
      </w:r>
      <w:r w:rsidR="00AA6606">
        <w:rPr>
          <w:u w:color="FF0000"/>
        </w:rPr>
        <w:t xml:space="preserve"> </w:t>
      </w:r>
      <w:r w:rsidR="00AA6606" w:rsidRPr="00AA6606">
        <w:rPr>
          <w:u w:color="FF0000"/>
        </w:rPr>
        <w:t>returned will increase.</w:t>
      </w:r>
    </w:p>
    <w:p w14:paraId="6309F029" w14:textId="097438CB" w:rsidR="001450BD" w:rsidRPr="000518E0" w:rsidRDefault="001450BD" w:rsidP="00D50C44">
      <w:pPr>
        <w:pStyle w:val="BodyText1"/>
        <w:spacing w:after="120" w:line="249" w:lineRule="auto"/>
        <w:ind w:right="113"/>
        <w:jc w:val="both"/>
        <w:rPr>
          <w:u w:color="FF0000"/>
        </w:rPr>
      </w:pPr>
      <w:r w:rsidRPr="001450BD">
        <w:rPr>
          <w:u w:color="FF0000"/>
        </w:rPr>
        <w:t xml:space="preserve">All amounts </w:t>
      </w:r>
      <w:r w:rsidR="00D84A59">
        <w:rPr>
          <w:u w:color="FF0000"/>
        </w:rPr>
        <w:t xml:space="preserve">above </w:t>
      </w:r>
      <w:r w:rsidRPr="001450BD">
        <w:rPr>
          <w:u w:color="FF0000"/>
        </w:rPr>
        <w:t>assume an exchange rate of €1.14 to £1.</w:t>
      </w:r>
    </w:p>
    <w:p w14:paraId="3495C048" w14:textId="72347F70" w:rsidR="005660DF" w:rsidRPr="004236CD" w:rsidRDefault="005660DF" w:rsidP="005660DF">
      <w:pPr>
        <w:pStyle w:val="BodyText"/>
        <w:rPr>
          <w:rFonts w:ascii="Arial" w:hAnsi="Arial" w:cs="Arial"/>
          <w:b/>
          <w:iCs/>
          <w:u w:color="FF0000"/>
        </w:rPr>
      </w:pPr>
      <w:r w:rsidRPr="004236CD">
        <w:rPr>
          <w:rFonts w:ascii="Arial" w:hAnsi="Arial" w:cs="Arial"/>
          <w:b/>
          <w:iCs/>
          <w:u w:color="FF0000"/>
        </w:rPr>
        <w:t>RECOMMENDATION</w:t>
      </w:r>
      <w:bookmarkStart w:id="52" w:name="_cp_change_181"/>
      <w:bookmarkEnd w:id="51"/>
    </w:p>
    <w:p w14:paraId="2582CC30" w14:textId="445B94CD" w:rsidR="00721FE6" w:rsidRDefault="005660DF" w:rsidP="00E841AE">
      <w:pPr>
        <w:pStyle w:val="BodyText1"/>
        <w:spacing w:after="120" w:line="249" w:lineRule="auto"/>
        <w:ind w:right="113"/>
        <w:jc w:val="both"/>
        <w:rPr>
          <w:u w:color="FF0000"/>
        </w:rPr>
      </w:pPr>
      <w:bookmarkStart w:id="53" w:name="_cp_change_184"/>
      <w:bookmarkStart w:id="54" w:name="_Hlk216343316"/>
      <w:bookmarkEnd w:id="52"/>
      <w:r w:rsidRPr="00AF290C">
        <w:rPr>
          <w:u w:color="FF0000"/>
        </w:rPr>
        <w:t xml:space="preserve">The Board considers the passing of the </w:t>
      </w:r>
      <w:r w:rsidR="00FF4F8F">
        <w:rPr>
          <w:u w:color="FF0000"/>
        </w:rPr>
        <w:t>R</w:t>
      </w:r>
      <w:r w:rsidR="00FF4F8F" w:rsidRPr="00AF290C">
        <w:rPr>
          <w:u w:color="FF0000"/>
        </w:rPr>
        <w:t xml:space="preserve">esolutions </w:t>
      </w:r>
      <w:r w:rsidRPr="001846C9">
        <w:rPr>
          <w:u w:color="FF0000"/>
        </w:rPr>
        <w:t xml:space="preserve">to be proposed at the </w:t>
      </w:r>
      <w:r w:rsidR="00592AEE">
        <w:rPr>
          <w:u w:color="FF0000"/>
        </w:rPr>
        <w:t>General Meeting</w:t>
      </w:r>
      <w:r w:rsidRPr="00AF290C">
        <w:rPr>
          <w:u w:color="FF0000"/>
        </w:rPr>
        <w:t xml:space="preserve">, as set out in the </w:t>
      </w:r>
      <w:r w:rsidR="00FF4F8F">
        <w:rPr>
          <w:u w:color="FF0000"/>
        </w:rPr>
        <w:t>Notice of General Meeting</w:t>
      </w:r>
      <w:r w:rsidRPr="00AF290C">
        <w:rPr>
          <w:u w:color="FF0000"/>
        </w:rPr>
        <w:t xml:space="preserve">, to be in the best interests of Shareholders as a whole. Accordingly, the Board unanimously recommends that Shareholders vote in favour of the </w:t>
      </w:r>
      <w:r>
        <w:rPr>
          <w:u w:color="FF0000"/>
        </w:rPr>
        <w:t>r</w:t>
      </w:r>
      <w:r w:rsidRPr="00AF290C">
        <w:rPr>
          <w:u w:color="FF0000"/>
        </w:rPr>
        <w:t xml:space="preserve">esolutions to be proposed at the </w:t>
      </w:r>
      <w:r w:rsidR="00592AEE">
        <w:rPr>
          <w:u w:color="FF0000"/>
        </w:rPr>
        <w:t>General Meeting</w:t>
      </w:r>
      <w:r w:rsidRPr="00AF290C">
        <w:rPr>
          <w:u w:color="FF0000"/>
        </w:rPr>
        <w:t xml:space="preserve">, as </w:t>
      </w:r>
      <w:r>
        <w:rPr>
          <w:u w:color="FF0000"/>
        </w:rPr>
        <w:t xml:space="preserve">the </w:t>
      </w:r>
      <w:r w:rsidRPr="0067709C">
        <w:rPr>
          <w:u w:color="FF0000"/>
        </w:rPr>
        <w:t xml:space="preserve">Directors intend to do in respect of their own beneficial holdings, amounting to </w:t>
      </w:r>
      <w:r w:rsidR="00B81EF7" w:rsidRPr="0067709C">
        <w:rPr>
          <w:u w:color="FF0000"/>
        </w:rPr>
        <w:t>225,000</w:t>
      </w:r>
      <w:r w:rsidRPr="0067709C">
        <w:rPr>
          <w:u w:color="FF0000"/>
        </w:rPr>
        <w:t xml:space="preserve"> </w:t>
      </w:r>
      <w:r w:rsidR="008A2080" w:rsidRPr="0067709C">
        <w:rPr>
          <w:u w:color="FF0000"/>
        </w:rPr>
        <w:t>Ordinary Shares</w:t>
      </w:r>
      <w:r w:rsidRPr="0067709C">
        <w:rPr>
          <w:u w:color="FF0000"/>
        </w:rPr>
        <w:t xml:space="preserve">, representing </w:t>
      </w:r>
      <w:r w:rsidR="00B81EF7" w:rsidRPr="0067709C">
        <w:rPr>
          <w:u w:color="FF0000"/>
        </w:rPr>
        <w:t>0.06</w:t>
      </w:r>
      <w:r w:rsidRPr="0067709C">
        <w:rPr>
          <w:u w:color="FF0000"/>
        </w:rPr>
        <w:t xml:space="preserve"> per cent of the </w:t>
      </w:r>
      <w:r w:rsidR="008A2080" w:rsidRPr="0067709C">
        <w:rPr>
          <w:u w:color="FF0000"/>
        </w:rPr>
        <w:t>Ordinary Shares</w:t>
      </w:r>
      <w:r w:rsidRPr="0067709C">
        <w:rPr>
          <w:u w:color="FF0000"/>
        </w:rPr>
        <w:t xml:space="preserve"> in </w:t>
      </w:r>
      <w:r w:rsidR="00FF4F8F" w:rsidRPr="0067709C">
        <w:rPr>
          <w:u w:color="FF0000"/>
        </w:rPr>
        <w:t xml:space="preserve">issue </w:t>
      </w:r>
      <w:r w:rsidRPr="0067709C">
        <w:rPr>
          <w:u w:color="FF0000"/>
        </w:rPr>
        <w:t>(excluding the Company’s treasury shares amounting to 30,103,575</w:t>
      </w:r>
      <w:r w:rsidRPr="00AF290C">
        <w:rPr>
          <w:u w:color="FF0000"/>
        </w:rPr>
        <w:t>) as at the date of this document.</w:t>
      </w:r>
      <w:bookmarkStart w:id="55" w:name="_cp_change_188"/>
      <w:bookmarkEnd w:id="53"/>
      <w:bookmarkEnd w:id="54"/>
    </w:p>
    <w:p w14:paraId="189014CD" w14:textId="6F7409B3" w:rsidR="00E841AE" w:rsidRPr="00E841AE" w:rsidRDefault="003F27F6" w:rsidP="003F27F6">
      <w:pPr>
        <w:pStyle w:val="BodyText1"/>
        <w:spacing w:after="120" w:line="249" w:lineRule="auto"/>
        <w:ind w:right="113"/>
        <w:jc w:val="both"/>
        <w:rPr>
          <w:b/>
          <w:bCs/>
          <w:i/>
          <w:iCs/>
          <w:u w:color="FF0000"/>
        </w:rPr>
      </w:pPr>
      <w:r w:rsidRPr="003F27F6">
        <w:rPr>
          <w:u w:color="FF0000"/>
          <w:lang w:val="en-GB"/>
        </w:rPr>
        <w:lastRenderedPageBreak/>
        <w:t>In addition, Achilles Investment Company Limited, a company in which the Chair is the lead fund manager, intends to vote in favour of the resolutions in respect of their holdings, amounting to 5,110,000 Ordinary Shares in the Company, representing</w:t>
      </w:r>
      <w:r w:rsidR="00624A73">
        <w:rPr>
          <w:u w:color="FF0000"/>
          <w:lang w:val="en-GB"/>
        </w:rPr>
        <w:t xml:space="preserve"> </w:t>
      </w:r>
      <w:r w:rsidRPr="003F27F6">
        <w:rPr>
          <w:u w:color="FF0000"/>
          <w:lang w:val="en-GB"/>
        </w:rPr>
        <w:t>1.35 per cent of the Ordinary Shares in issue (excluding the Company’s treasury shares amounting to 30,103,575).</w:t>
      </w:r>
    </w:p>
    <w:p w14:paraId="0AA5C71B" w14:textId="77777777" w:rsidR="005660DF" w:rsidRPr="00AF290C" w:rsidRDefault="005660DF" w:rsidP="005660DF">
      <w:pPr>
        <w:pStyle w:val="BodyText1"/>
        <w:spacing w:after="120" w:line="249" w:lineRule="auto"/>
        <w:ind w:right="113"/>
        <w:jc w:val="both"/>
      </w:pPr>
      <w:r w:rsidRPr="00AF290C">
        <w:rPr>
          <w:u w:color="FF0000"/>
        </w:rPr>
        <w:t>Yours faithfully</w:t>
      </w:r>
      <w:bookmarkStart w:id="56" w:name="_cp_change_187"/>
      <w:bookmarkEnd w:id="55"/>
    </w:p>
    <w:p w14:paraId="14D4038B" w14:textId="2C2EED5B" w:rsidR="005660DF" w:rsidRPr="00AF290C" w:rsidRDefault="00582936" w:rsidP="005660DF">
      <w:pPr>
        <w:pStyle w:val="BodyText1"/>
        <w:spacing w:after="120" w:line="249" w:lineRule="auto"/>
        <w:ind w:right="113"/>
        <w:jc w:val="both"/>
      </w:pPr>
      <w:bookmarkStart w:id="57" w:name="_cp_change_189"/>
      <w:bookmarkEnd w:id="56"/>
      <w:r>
        <w:rPr>
          <w:u w:color="FF0000"/>
        </w:rPr>
        <w:t xml:space="preserve">Robert Naylor </w:t>
      </w:r>
    </w:p>
    <w:p w14:paraId="73CB3F84" w14:textId="0C88D219" w:rsidR="00D26099" w:rsidRDefault="005660DF" w:rsidP="005660DF">
      <w:pPr>
        <w:pStyle w:val="BodyText1"/>
        <w:spacing w:after="120" w:line="249" w:lineRule="auto"/>
        <w:ind w:right="113"/>
        <w:jc w:val="both"/>
        <w:rPr>
          <w:u w:color="FF0000"/>
        </w:rPr>
      </w:pPr>
      <w:bookmarkStart w:id="58" w:name="_cp_change_192"/>
      <w:bookmarkEnd w:id="57"/>
      <w:r w:rsidRPr="00AF290C">
        <w:rPr>
          <w:u w:color="FF0000"/>
        </w:rPr>
        <w:t>Chair</w:t>
      </w:r>
      <w:bookmarkStart w:id="59" w:name="_cp_change_191"/>
      <w:bookmarkEnd w:id="58"/>
    </w:p>
    <w:p w14:paraId="745C7E5F" w14:textId="77777777" w:rsidR="0066113B" w:rsidRDefault="0066113B">
      <w:pPr>
        <w:widowControl w:val="0"/>
        <w:autoSpaceDE w:val="0"/>
        <w:autoSpaceDN w:val="0"/>
        <w:spacing w:line="240" w:lineRule="auto"/>
        <w:jc w:val="left"/>
        <w:rPr>
          <w:rFonts w:ascii="Arial" w:eastAsia="Arial" w:hAnsi="Arial" w:cs="Arial"/>
          <w:color w:val="auto"/>
          <w:sz w:val="20"/>
          <w:szCs w:val="20"/>
          <w:u w:color="FF0000"/>
          <w:lang w:val="en-US" w:bidi="en-US"/>
        </w:rPr>
        <w:sectPr w:rsidR="0066113B" w:rsidSect="005660DF">
          <w:pgSz w:w="11910" w:h="16840"/>
          <w:pgMar w:top="1120" w:right="1300" w:bottom="1060" w:left="1300" w:header="0" w:footer="871" w:gutter="0"/>
          <w:cols w:space="720"/>
        </w:sectPr>
      </w:pPr>
    </w:p>
    <w:p w14:paraId="77F0BA88" w14:textId="5166EB44" w:rsidR="00D26099" w:rsidRDefault="00D26099">
      <w:pPr>
        <w:widowControl w:val="0"/>
        <w:autoSpaceDE w:val="0"/>
        <w:autoSpaceDN w:val="0"/>
        <w:spacing w:line="240" w:lineRule="auto"/>
        <w:jc w:val="left"/>
        <w:rPr>
          <w:rFonts w:ascii="Arial" w:eastAsia="Arial" w:hAnsi="Arial" w:cs="Arial"/>
          <w:color w:val="auto"/>
          <w:sz w:val="20"/>
          <w:szCs w:val="20"/>
          <w:u w:color="FF0000"/>
          <w:lang w:val="en-US" w:bidi="en-US"/>
        </w:rPr>
      </w:pPr>
    </w:p>
    <w:p w14:paraId="4389861F" w14:textId="3CC78BE5" w:rsidR="00D26099" w:rsidRPr="004D27DE" w:rsidRDefault="005564C6" w:rsidP="005564C6">
      <w:pPr>
        <w:pStyle w:val="CMSANSch2XRef"/>
        <w:rPr>
          <w:color w:val="auto"/>
        </w:rPr>
      </w:pPr>
      <w:r>
        <w:br/>
      </w:r>
      <w:bookmarkStart w:id="60" w:name="_Ref214354727"/>
      <w:bookmarkStart w:id="61" w:name="_Toc216453968"/>
      <w:r w:rsidR="004D27DE" w:rsidRPr="004D27DE">
        <w:t>DETAILS OF THE B SHARE SCHEME</w:t>
      </w:r>
      <w:bookmarkEnd w:id="60"/>
      <w:bookmarkEnd w:id="61"/>
      <w:r w:rsidR="004D27DE" w:rsidRPr="004D27DE">
        <w:rPr>
          <w:color w:val="auto"/>
        </w:rPr>
        <w:t xml:space="preserve"> </w:t>
      </w:r>
    </w:p>
    <w:p w14:paraId="7C2055DC" w14:textId="0C099407" w:rsidR="00D26099" w:rsidRPr="005564C6" w:rsidRDefault="00D26099" w:rsidP="007F684E">
      <w:pPr>
        <w:pStyle w:val="CMSANSchedule4"/>
        <w:numPr>
          <w:ilvl w:val="3"/>
          <w:numId w:val="76"/>
        </w:numPr>
        <w:spacing w:line="249" w:lineRule="auto"/>
        <w:ind w:right="113"/>
        <w:rPr>
          <w:rFonts w:ascii="Arial" w:hAnsi="Arial" w:cs="Arial"/>
          <w:bCs/>
          <w:sz w:val="24"/>
          <w:szCs w:val="24"/>
          <w:u w:color="FF0000"/>
        </w:rPr>
      </w:pPr>
      <w:r w:rsidRPr="005564C6">
        <w:rPr>
          <w:rFonts w:ascii="Arial" w:hAnsi="Arial" w:cs="Arial"/>
          <w:bCs/>
          <w:sz w:val="24"/>
          <w:szCs w:val="24"/>
          <w:u w:color="FF0000"/>
        </w:rPr>
        <w:t>CONDITIONS TO THE IMPLEMENTATION OF THE B SHARE SCHEME</w:t>
      </w:r>
    </w:p>
    <w:p w14:paraId="3B5E2672" w14:textId="3E03EAF9" w:rsidR="00C9280B" w:rsidRDefault="00D26099" w:rsidP="000413AB">
      <w:pPr>
        <w:pStyle w:val="BodyText1"/>
        <w:spacing w:after="120" w:line="249" w:lineRule="auto"/>
        <w:ind w:left="851" w:right="113"/>
        <w:jc w:val="both"/>
        <w:rPr>
          <w:u w:color="FF0000"/>
        </w:rPr>
      </w:pPr>
      <w:r w:rsidRPr="00D26099">
        <w:rPr>
          <w:u w:color="FF0000"/>
        </w:rPr>
        <w:t>The adoption and implementation of the B Share Scheme is conditional upon Shareholder approval of the Resolutions at the General Meeting. The Notice of General Meeting is set out</w:t>
      </w:r>
      <w:r w:rsidR="00C9280B">
        <w:rPr>
          <w:u w:color="FF0000"/>
        </w:rPr>
        <w:t xml:space="preserve"> </w:t>
      </w:r>
      <w:r w:rsidRPr="00D26099">
        <w:rPr>
          <w:u w:color="FF0000"/>
        </w:rPr>
        <w:t>at the end of this document and a summary explanation of the Resolutions to be proposed at</w:t>
      </w:r>
      <w:r w:rsidR="00C9280B">
        <w:rPr>
          <w:u w:color="FF0000"/>
        </w:rPr>
        <w:t xml:space="preserve"> </w:t>
      </w:r>
      <w:r w:rsidRPr="00D26099">
        <w:rPr>
          <w:u w:color="FF0000"/>
        </w:rPr>
        <w:t>the General Meeting is set out in paragraph 8 below. The action to be taken by Shareholders</w:t>
      </w:r>
      <w:r w:rsidR="00C9280B">
        <w:rPr>
          <w:u w:color="FF0000"/>
        </w:rPr>
        <w:t xml:space="preserve"> </w:t>
      </w:r>
      <w:r w:rsidRPr="00D26099">
        <w:rPr>
          <w:u w:color="FF0000"/>
        </w:rPr>
        <w:t xml:space="preserve">is also set out on </w:t>
      </w:r>
      <w:r w:rsidRPr="00A64125">
        <w:rPr>
          <w:u w:color="FF0000"/>
        </w:rPr>
        <w:t>page</w:t>
      </w:r>
      <w:r w:rsidR="00303116">
        <w:rPr>
          <w:u w:color="FF0000"/>
        </w:rPr>
        <w:t>s</w:t>
      </w:r>
      <w:r w:rsidRPr="00A64125">
        <w:rPr>
          <w:u w:color="FF0000"/>
        </w:rPr>
        <w:t xml:space="preserve"> </w:t>
      </w:r>
      <w:r w:rsidR="001C7FBF">
        <w:rPr>
          <w:u w:color="FF0000"/>
        </w:rPr>
        <w:t>9</w:t>
      </w:r>
      <w:r w:rsidR="00303116">
        <w:rPr>
          <w:u w:color="FF0000"/>
        </w:rPr>
        <w:t>-10</w:t>
      </w:r>
      <w:r w:rsidR="00E70E6F" w:rsidRPr="00D26099">
        <w:rPr>
          <w:u w:color="FF0000"/>
        </w:rPr>
        <w:t xml:space="preserve"> </w:t>
      </w:r>
      <w:r w:rsidRPr="00D26099">
        <w:rPr>
          <w:u w:color="FF0000"/>
        </w:rPr>
        <w:t>of this document.</w:t>
      </w:r>
    </w:p>
    <w:p w14:paraId="3257C7F0" w14:textId="215A0F3C" w:rsidR="00D26099" w:rsidRPr="00D26099" w:rsidRDefault="00D26099" w:rsidP="000413AB">
      <w:pPr>
        <w:pStyle w:val="BodyText1"/>
        <w:spacing w:after="120" w:line="249" w:lineRule="auto"/>
        <w:ind w:left="851" w:right="113"/>
        <w:jc w:val="both"/>
        <w:rPr>
          <w:u w:color="FF0000"/>
        </w:rPr>
      </w:pPr>
      <w:r w:rsidRPr="00D26099">
        <w:rPr>
          <w:u w:color="FF0000"/>
        </w:rPr>
        <w:t>If the Resolutions are not passed by the requisite majorities of Shareholders</w:t>
      </w:r>
      <w:r w:rsidR="00E70E6F">
        <w:rPr>
          <w:u w:color="FF0000"/>
        </w:rPr>
        <w:t>,</w:t>
      </w:r>
      <w:r w:rsidRPr="00D26099">
        <w:rPr>
          <w:u w:color="FF0000"/>
        </w:rPr>
        <w:t xml:space="preserve"> then the Company</w:t>
      </w:r>
      <w:r w:rsidR="00C9280B">
        <w:rPr>
          <w:u w:color="FF0000"/>
        </w:rPr>
        <w:t xml:space="preserve"> </w:t>
      </w:r>
      <w:r w:rsidRPr="00D26099">
        <w:rPr>
          <w:u w:color="FF0000"/>
        </w:rPr>
        <w:t>will be unable to return surplus cash from time to time to Shareholders by way of the B Share</w:t>
      </w:r>
      <w:r w:rsidR="00C9280B">
        <w:rPr>
          <w:u w:color="FF0000"/>
        </w:rPr>
        <w:t xml:space="preserve"> </w:t>
      </w:r>
      <w:r w:rsidRPr="00D26099">
        <w:rPr>
          <w:u w:color="FF0000"/>
        </w:rPr>
        <w:t>Scheme, although cash may still be returned in other ways.</w:t>
      </w:r>
    </w:p>
    <w:p w14:paraId="6C9E0F96" w14:textId="7800431C" w:rsidR="00D26099" w:rsidRPr="001D4CA6" w:rsidRDefault="00D26099" w:rsidP="001D4CA6">
      <w:pPr>
        <w:pStyle w:val="CMSANSchedule4"/>
        <w:numPr>
          <w:ilvl w:val="3"/>
          <w:numId w:val="2"/>
        </w:numPr>
        <w:spacing w:line="249" w:lineRule="auto"/>
        <w:ind w:right="113"/>
        <w:rPr>
          <w:rFonts w:ascii="Arial" w:hAnsi="Arial" w:cs="Arial"/>
          <w:sz w:val="24"/>
          <w:szCs w:val="24"/>
          <w:u w:color="FF0000"/>
        </w:rPr>
      </w:pPr>
      <w:r w:rsidRPr="001D4CA6">
        <w:rPr>
          <w:rFonts w:ascii="Arial" w:hAnsi="Arial" w:cs="Arial"/>
          <w:sz w:val="24"/>
          <w:szCs w:val="24"/>
          <w:u w:color="FF0000"/>
        </w:rPr>
        <w:t>RETURN OF CAPITAL TO SHAREHOLDERS</w:t>
      </w:r>
    </w:p>
    <w:p w14:paraId="755BFCD6" w14:textId="75316995" w:rsidR="00C9280B" w:rsidRDefault="00D26099" w:rsidP="000413AB">
      <w:pPr>
        <w:pStyle w:val="BodyText1"/>
        <w:spacing w:after="120" w:line="249" w:lineRule="auto"/>
        <w:ind w:left="851" w:right="113"/>
        <w:jc w:val="both"/>
        <w:rPr>
          <w:u w:color="FF0000"/>
        </w:rPr>
      </w:pPr>
      <w:r w:rsidRPr="00D26099">
        <w:rPr>
          <w:u w:color="FF0000"/>
        </w:rPr>
        <w:t>A Return of Capital will involve the allotment and issue of B Shares to Shareholders and the</w:t>
      </w:r>
      <w:r w:rsidR="00C9280B">
        <w:rPr>
          <w:u w:color="FF0000"/>
        </w:rPr>
        <w:t xml:space="preserve"> </w:t>
      </w:r>
      <w:r w:rsidRPr="00D26099">
        <w:rPr>
          <w:u w:color="FF0000"/>
        </w:rPr>
        <w:t>redemption of the B Shares by the Company.</w:t>
      </w:r>
      <w:r w:rsidR="00C9280B">
        <w:rPr>
          <w:u w:color="FF0000"/>
        </w:rPr>
        <w:t xml:space="preserve"> </w:t>
      </w:r>
      <w:r w:rsidRPr="00D26099">
        <w:rPr>
          <w:u w:color="FF0000"/>
        </w:rPr>
        <w:t xml:space="preserve">The quantum and the timing of any Return(s) of Capital will be at the </w:t>
      </w:r>
      <w:r w:rsidR="00314324">
        <w:rPr>
          <w:u w:color="FF0000"/>
        </w:rPr>
        <w:t xml:space="preserve">sole </w:t>
      </w:r>
      <w:r w:rsidRPr="00D26099">
        <w:rPr>
          <w:u w:color="FF0000"/>
        </w:rPr>
        <w:t>discretion of the Board.</w:t>
      </w:r>
      <w:r w:rsidR="00C9280B">
        <w:rPr>
          <w:u w:color="FF0000"/>
        </w:rPr>
        <w:t xml:space="preserve"> </w:t>
      </w:r>
      <w:r w:rsidRPr="00D26099">
        <w:rPr>
          <w:u w:color="FF0000"/>
        </w:rPr>
        <w:t>Details of any Return of Capital, including the relevant Record Date, Redemption Price and</w:t>
      </w:r>
      <w:r w:rsidR="00C9280B">
        <w:rPr>
          <w:u w:color="FF0000"/>
        </w:rPr>
        <w:t xml:space="preserve"> </w:t>
      </w:r>
      <w:r w:rsidRPr="00D26099">
        <w:rPr>
          <w:u w:color="FF0000"/>
        </w:rPr>
        <w:t>Redemption Date, will be announced through a Regulatory Information Service.</w:t>
      </w:r>
    </w:p>
    <w:p w14:paraId="01F22A12" w14:textId="2581937D" w:rsidR="00C9280B" w:rsidRDefault="00D26099" w:rsidP="000413AB">
      <w:pPr>
        <w:pStyle w:val="BodyText1"/>
        <w:spacing w:after="120" w:line="249" w:lineRule="auto"/>
        <w:ind w:left="851" w:right="113"/>
        <w:jc w:val="both"/>
        <w:rPr>
          <w:u w:color="FF0000"/>
        </w:rPr>
      </w:pPr>
      <w:r w:rsidRPr="00D26099">
        <w:rPr>
          <w:u w:color="FF0000"/>
        </w:rPr>
        <w:t>The adoption of a B Share Scheme will not limit the ability of the Company to return cash to</w:t>
      </w:r>
      <w:r w:rsidR="00C9280B">
        <w:rPr>
          <w:u w:color="FF0000"/>
        </w:rPr>
        <w:t xml:space="preserve"> </w:t>
      </w:r>
      <w:r w:rsidRPr="00D26099">
        <w:rPr>
          <w:u w:color="FF0000"/>
        </w:rPr>
        <w:t>Shareholders using other mechanisms and, if the B Share Scheme is adopted, the Board</w:t>
      </w:r>
      <w:r w:rsidR="00C9280B">
        <w:rPr>
          <w:u w:color="FF0000"/>
        </w:rPr>
        <w:t xml:space="preserve"> </w:t>
      </w:r>
      <w:r w:rsidRPr="00D26099">
        <w:rPr>
          <w:u w:color="FF0000"/>
        </w:rPr>
        <w:t>will continue to review its tax effectiveness and cost efficiency over time.</w:t>
      </w:r>
      <w:r w:rsidR="00C9280B">
        <w:rPr>
          <w:u w:color="FF0000"/>
        </w:rPr>
        <w:t xml:space="preserve"> </w:t>
      </w:r>
    </w:p>
    <w:p w14:paraId="37F3B7B0" w14:textId="7703F26E" w:rsidR="00D26099" w:rsidRPr="00D26099" w:rsidRDefault="00D26099" w:rsidP="000413AB">
      <w:pPr>
        <w:pStyle w:val="BodyText1"/>
        <w:spacing w:after="120" w:line="249" w:lineRule="auto"/>
        <w:ind w:left="851" w:right="113"/>
        <w:jc w:val="both"/>
        <w:rPr>
          <w:u w:color="FF0000"/>
        </w:rPr>
      </w:pPr>
      <w:r w:rsidRPr="00D26099">
        <w:rPr>
          <w:u w:color="FF0000"/>
        </w:rPr>
        <w:t>The Proposal to adopt a B Share Scheme at this point in time should not be taken as</w:t>
      </w:r>
      <w:r w:rsidR="00C9280B">
        <w:rPr>
          <w:u w:color="FF0000"/>
        </w:rPr>
        <w:t xml:space="preserve"> </w:t>
      </w:r>
      <w:r w:rsidRPr="00D26099">
        <w:rPr>
          <w:u w:color="FF0000"/>
        </w:rPr>
        <w:t>any indication as to the frequency or quantum of any future returns of cash to Shareholders.</w:t>
      </w:r>
    </w:p>
    <w:p w14:paraId="1BDABAB3" w14:textId="1B2B4E3E" w:rsidR="00D26099" w:rsidRPr="001D4CA6" w:rsidRDefault="00D26099" w:rsidP="001D4CA6">
      <w:pPr>
        <w:pStyle w:val="CMSANSchedule4"/>
        <w:numPr>
          <w:ilvl w:val="3"/>
          <w:numId w:val="2"/>
        </w:numPr>
        <w:spacing w:line="249" w:lineRule="auto"/>
        <w:ind w:right="113"/>
        <w:rPr>
          <w:rFonts w:ascii="Arial" w:hAnsi="Arial" w:cs="Arial"/>
          <w:sz w:val="24"/>
          <w:szCs w:val="24"/>
          <w:u w:color="FF0000"/>
        </w:rPr>
      </w:pPr>
      <w:r w:rsidRPr="001D4CA6">
        <w:rPr>
          <w:rFonts w:ascii="Arial" w:hAnsi="Arial" w:cs="Arial"/>
          <w:sz w:val="24"/>
          <w:szCs w:val="24"/>
          <w:u w:color="FF0000"/>
        </w:rPr>
        <w:t>ALLOTMENT AND ISSUE OF AND RIGHTS ATTACHING TO THE B SHARES</w:t>
      </w:r>
    </w:p>
    <w:p w14:paraId="1DF1E00F" w14:textId="7987F527" w:rsidR="00C9280B" w:rsidRDefault="00D26099" w:rsidP="000413AB">
      <w:pPr>
        <w:pStyle w:val="BodyText1"/>
        <w:spacing w:after="120" w:line="249" w:lineRule="auto"/>
        <w:ind w:left="851" w:right="113"/>
        <w:jc w:val="both"/>
        <w:rPr>
          <w:u w:color="FF0000"/>
        </w:rPr>
      </w:pPr>
      <w:r w:rsidRPr="00D26099">
        <w:rPr>
          <w:u w:color="FF0000"/>
        </w:rPr>
        <w:t xml:space="preserve">For the purposes of making an issue of B Shares, it is proposed that the Directors be </w:t>
      </w:r>
      <w:r w:rsidR="00C9280B">
        <w:rPr>
          <w:u w:color="FF0000"/>
        </w:rPr>
        <w:t>authori</w:t>
      </w:r>
      <w:r w:rsidR="000413AB">
        <w:rPr>
          <w:u w:color="FF0000"/>
        </w:rPr>
        <w:t>s</w:t>
      </w:r>
      <w:r w:rsidR="00C9280B">
        <w:rPr>
          <w:u w:color="FF0000"/>
        </w:rPr>
        <w:t xml:space="preserve">ed </w:t>
      </w:r>
      <w:r w:rsidRPr="00D26099">
        <w:rPr>
          <w:u w:color="FF0000"/>
        </w:rPr>
        <w:t>to capitalise from time-to-time amounts standing to the credit of the Company’s reserves</w:t>
      </w:r>
      <w:r w:rsidR="00C9280B">
        <w:rPr>
          <w:u w:color="FF0000"/>
        </w:rPr>
        <w:t xml:space="preserve"> </w:t>
      </w:r>
      <w:r w:rsidRPr="00D26099">
        <w:rPr>
          <w:u w:color="FF0000"/>
        </w:rPr>
        <w:t>available for the purpose of making a bonus issue of shares in accordance with the Act and</w:t>
      </w:r>
      <w:r w:rsidR="00C9280B">
        <w:rPr>
          <w:u w:color="FF0000"/>
        </w:rPr>
        <w:t xml:space="preserve"> </w:t>
      </w:r>
      <w:r w:rsidRPr="00D26099">
        <w:rPr>
          <w:u w:color="FF0000"/>
        </w:rPr>
        <w:t xml:space="preserve">article </w:t>
      </w:r>
      <w:r w:rsidR="00624616">
        <w:rPr>
          <w:u w:color="FF0000"/>
        </w:rPr>
        <w:t>154</w:t>
      </w:r>
      <w:r w:rsidR="00624616" w:rsidRPr="00D26099">
        <w:rPr>
          <w:u w:color="FF0000"/>
        </w:rPr>
        <w:t xml:space="preserve"> </w:t>
      </w:r>
      <w:r w:rsidRPr="00D26099">
        <w:rPr>
          <w:u w:color="FF0000"/>
        </w:rPr>
        <w:t>of the Articles. These aggregate capitalised amounts will be</w:t>
      </w:r>
      <w:r w:rsidR="00C9280B">
        <w:rPr>
          <w:u w:color="FF0000"/>
        </w:rPr>
        <w:t xml:space="preserve"> </w:t>
      </w:r>
      <w:r w:rsidRPr="00D26099">
        <w:rPr>
          <w:u w:color="FF0000"/>
        </w:rPr>
        <w:t>used from time to time to pay up</w:t>
      </w:r>
      <w:r w:rsidR="00314324">
        <w:rPr>
          <w:u w:color="FF0000"/>
        </w:rPr>
        <w:t>,</w:t>
      </w:r>
      <w:r w:rsidRPr="00D26099">
        <w:rPr>
          <w:u w:color="FF0000"/>
        </w:rPr>
        <w:t xml:space="preserve"> in full, B Shares with a nominal value of one </w:t>
      </w:r>
      <w:r w:rsidR="000413AB">
        <w:rPr>
          <w:u w:color="FF0000"/>
        </w:rPr>
        <w:t>cent</w:t>
      </w:r>
      <w:r w:rsidRPr="00D26099">
        <w:rPr>
          <w:u w:color="FF0000"/>
        </w:rPr>
        <w:t xml:space="preserve"> each on</w:t>
      </w:r>
      <w:r w:rsidR="00C9280B">
        <w:rPr>
          <w:u w:color="FF0000"/>
        </w:rPr>
        <w:t xml:space="preserve"> </w:t>
      </w:r>
      <w:r w:rsidRPr="00D26099">
        <w:rPr>
          <w:u w:color="FF0000"/>
        </w:rPr>
        <w:t>the basis that the aggregate nominal value of the B Shares so issued on each such occasion</w:t>
      </w:r>
      <w:r w:rsidR="00C9280B">
        <w:rPr>
          <w:u w:color="FF0000"/>
        </w:rPr>
        <w:t xml:space="preserve"> </w:t>
      </w:r>
      <w:r w:rsidRPr="00D26099">
        <w:rPr>
          <w:u w:color="FF0000"/>
        </w:rPr>
        <w:t>will not exceed the aggregate sum or sums capitalised on each such occasion for the purposes</w:t>
      </w:r>
      <w:r w:rsidR="00C9280B">
        <w:rPr>
          <w:u w:color="FF0000"/>
        </w:rPr>
        <w:t xml:space="preserve"> </w:t>
      </w:r>
      <w:r w:rsidRPr="00D26099">
        <w:rPr>
          <w:u w:color="FF0000"/>
        </w:rPr>
        <w:t>of such B Share issue. The aggregate maximum number of B Shares that may be issued by</w:t>
      </w:r>
      <w:r w:rsidR="00C9280B">
        <w:rPr>
          <w:u w:color="FF0000"/>
        </w:rPr>
        <w:t xml:space="preserve"> </w:t>
      </w:r>
      <w:r w:rsidRPr="00D26099">
        <w:rPr>
          <w:u w:color="FF0000"/>
        </w:rPr>
        <w:t xml:space="preserve">the Company over time under the B Share Scheme will not exceed </w:t>
      </w:r>
      <w:r w:rsidR="00582936" w:rsidRPr="009A05A0">
        <w:rPr>
          <w:u w:color="FF0000"/>
        </w:rPr>
        <w:t>30,000,000,000</w:t>
      </w:r>
      <w:r w:rsidRPr="009A05A0">
        <w:rPr>
          <w:u w:color="FF0000"/>
        </w:rPr>
        <w:t xml:space="preserve"> and the</w:t>
      </w:r>
      <w:r w:rsidR="00C9280B" w:rsidRPr="009A05A0">
        <w:rPr>
          <w:u w:color="FF0000"/>
        </w:rPr>
        <w:t xml:space="preserve"> </w:t>
      </w:r>
      <w:r w:rsidRPr="009A05A0">
        <w:rPr>
          <w:u w:color="FF0000"/>
        </w:rPr>
        <w:t xml:space="preserve">aggregate nominal value of all B Shares issued will not exceed </w:t>
      </w:r>
      <w:r w:rsidR="00582936" w:rsidRPr="009A05A0">
        <w:rPr>
          <w:u w:color="FF0000"/>
        </w:rPr>
        <w:t>€300,000,000</w:t>
      </w:r>
      <w:r w:rsidRPr="009A05A0">
        <w:rPr>
          <w:u w:color="FF0000"/>
        </w:rPr>
        <w:t>.</w:t>
      </w:r>
    </w:p>
    <w:p w14:paraId="0C6BAD75" w14:textId="6982F976" w:rsidR="00C9280B" w:rsidRDefault="00D26099" w:rsidP="000413AB">
      <w:pPr>
        <w:pStyle w:val="BodyText1"/>
        <w:spacing w:after="120" w:line="249" w:lineRule="auto"/>
        <w:ind w:left="851" w:right="113"/>
        <w:jc w:val="both"/>
        <w:rPr>
          <w:u w:color="FF0000"/>
        </w:rPr>
      </w:pPr>
      <w:r w:rsidRPr="00D26099">
        <w:rPr>
          <w:u w:color="FF0000"/>
        </w:rPr>
        <w:t>Under the New Articles</w:t>
      </w:r>
      <w:r w:rsidR="00624616">
        <w:rPr>
          <w:u w:color="FF0000"/>
        </w:rPr>
        <w:t xml:space="preserve"> and subject to the passing of Resolution 2</w:t>
      </w:r>
      <w:r w:rsidRPr="00D26099">
        <w:rPr>
          <w:u w:color="FF0000"/>
        </w:rPr>
        <w:t>, the Directors may capitalise any sum</w:t>
      </w:r>
      <w:r w:rsidR="00C9280B">
        <w:rPr>
          <w:u w:color="FF0000"/>
        </w:rPr>
        <w:t xml:space="preserve"> </w:t>
      </w:r>
      <w:r w:rsidRPr="00D26099">
        <w:rPr>
          <w:u w:color="FF0000"/>
        </w:rPr>
        <w:t>standing to the credit of any reserve of the Company (including, in particular, the Company’s</w:t>
      </w:r>
      <w:r w:rsidR="00C9280B">
        <w:rPr>
          <w:u w:color="FF0000"/>
        </w:rPr>
        <w:t xml:space="preserve"> </w:t>
      </w:r>
      <w:r w:rsidRPr="00D26099">
        <w:rPr>
          <w:u w:color="FF0000"/>
        </w:rPr>
        <w:t>new special distributable reserve) for the purposes of paying up, allotting and issuing B Shares</w:t>
      </w:r>
      <w:r w:rsidR="00C9280B">
        <w:rPr>
          <w:u w:color="FF0000"/>
        </w:rPr>
        <w:t xml:space="preserve"> </w:t>
      </w:r>
      <w:r w:rsidRPr="00D26099">
        <w:rPr>
          <w:u w:color="FF0000"/>
        </w:rPr>
        <w:t>to Shareholders.</w:t>
      </w:r>
    </w:p>
    <w:p w14:paraId="5EC124D2" w14:textId="6DE1F2F5" w:rsidR="00C9280B" w:rsidRDefault="00D26099" w:rsidP="000413AB">
      <w:pPr>
        <w:pStyle w:val="BodyText1"/>
        <w:spacing w:after="120" w:line="249" w:lineRule="auto"/>
        <w:ind w:left="851" w:right="113"/>
        <w:jc w:val="both"/>
        <w:rPr>
          <w:u w:color="FF0000"/>
        </w:rPr>
      </w:pPr>
      <w:r w:rsidRPr="00D26099">
        <w:rPr>
          <w:u w:color="FF0000"/>
        </w:rPr>
        <w:t xml:space="preserve">The B Shares will be allotted and issued to Shareholders </w:t>
      </w:r>
      <w:r w:rsidRPr="000413AB">
        <w:rPr>
          <w:i/>
          <w:iCs/>
          <w:u w:color="FF0000"/>
        </w:rPr>
        <w:t>pro rata</w:t>
      </w:r>
      <w:r w:rsidRPr="00D26099">
        <w:rPr>
          <w:u w:color="FF0000"/>
        </w:rPr>
        <w:t xml:space="preserve"> to their holdings of Ordinary</w:t>
      </w:r>
      <w:r w:rsidR="00C9280B">
        <w:rPr>
          <w:u w:color="FF0000"/>
        </w:rPr>
        <w:t xml:space="preserve"> </w:t>
      </w:r>
      <w:r w:rsidRPr="00D26099">
        <w:rPr>
          <w:u w:color="FF0000"/>
        </w:rPr>
        <w:t>Shares at the relevant Record Date for the issue of the B Shares. The Company will not allot</w:t>
      </w:r>
      <w:r w:rsidR="00C9280B">
        <w:rPr>
          <w:u w:color="FF0000"/>
        </w:rPr>
        <w:t xml:space="preserve"> </w:t>
      </w:r>
      <w:r w:rsidRPr="00D26099">
        <w:rPr>
          <w:u w:color="FF0000"/>
        </w:rPr>
        <w:t>or issue any fractions of B Shares and entitlements of each Shareholder will be rounded down</w:t>
      </w:r>
      <w:r w:rsidR="00C9280B">
        <w:rPr>
          <w:u w:color="FF0000"/>
        </w:rPr>
        <w:t xml:space="preserve"> </w:t>
      </w:r>
      <w:r w:rsidRPr="00D26099">
        <w:rPr>
          <w:u w:color="FF0000"/>
        </w:rPr>
        <w:t>to the nearest whole B Share.</w:t>
      </w:r>
      <w:r w:rsidR="00C9280B">
        <w:rPr>
          <w:u w:color="FF0000"/>
        </w:rPr>
        <w:t xml:space="preserve"> </w:t>
      </w:r>
    </w:p>
    <w:p w14:paraId="6656F310" w14:textId="2A104E09" w:rsidR="00D26099" w:rsidRDefault="00D26099" w:rsidP="000413AB">
      <w:pPr>
        <w:pStyle w:val="BodyText1"/>
        <w:spacing w:after="120" w:line="249" w:lineRule="auto"/>
        <w:ind w:left="851" w:right="113"/>
        <w:jc w:val="both"/>
        <w:rPr>
          <w:u w:color="FF0000"/>
        </w:rPr>
      </w:pPr>
      <w:r w:rsidRPr="00D26099">
        <w:rPr>
          <w:u w:color="FF0000"/>
        </w:rPr>
        <w:t>The B Shares will have only very limited rights. The rights and restrictions to be attached to the</w:t>
      </w:r>
      <w:r w:rsidR="00C9280B">
        <w:rPr>
          <w:u w:color="FF0000"/>
        </w:rPr>
        <w:t xml:space="preserve"> </w:t>
      </w:r>
      <w:r w:rsidRPr="00D26099">
        <w:rPr>
          <w:u w:color="FF0000"/>
        </w:rPr>
        <w:t xml:space="preserve">B Shares are more fully set out in </w:t>
      </w:r>
      <w:r w:rsidR="008034F5">
        <w:rPr>
          <w:u w:color="FF0000"/>
        </w:rPr>
        <w:fldChar w:fldCharType="begin"/>
      </w:r>
      <w:r w:rsidR="008034F5">
        <w:rPr>
          <w:u w:color="FF0000"/>
        </w:rPr>
        <w:instrText xml:space="preserve"> REF _Ref214354792 \n \h </w:instrText>
      </w:r>
      <w:r w:rsidR="008034F5">
        <w:rPr>
          <w:u w:color="FF0000"/>
        </w:rPr>
      </w:r>
      <w:r w:rsidR="008034F5">
        <w:rPr>
          <w:u w:color="FF0000"/>
        </w:rPr>
        <w:fldChar w:fldCharType="separate"/>
      </w:r>
      <w:r w:rsidR="006B4397">
        <w:rPr>
          <w:u w:color="FF0000"/>
        </w:rPr>
        <w:t>Part 3</w:t>
      </w:r>
      <w:r w:rsidR="008034F5">
        <w:rPr>
          <w:u w:color="FF0000"/>
        </w:rPr>
        <w:fldChar w:fldCharType="end"/>
      </w:r>
      <w:r w:rsidR="008034F5">
        <w:rPr>
          <w:u w:color="FF0000"/>
        </w:rPr>
        <w:t xml:space="preserve"> </w:t>
      </w:r>
      <w:r w:rsidRPr="00D26099">
        <w:rPr>
          <w:u w:color="FF0000"/>
        </w:rPr>
        <w:t>of this document.</w:t>
      </w:r>
    </w:p>
    <w:p w14:paraId="4E9184B3" w14:textId="032FFFE0" w:rsidR="00C9280B" w:rsidRDefault="00C9280B" w:rsidP="000413AB">
      <w:pPr>
        <w:pStyle w:val="BodyText1"/>
        <w:spacing w:after="120" w:line="249" w:lineRule="auto"/>
        <w:ind w:left="851" w:right="113"/>
        <w:jc w:val="both"/>
        <w:rPr>
          <w:u w:color="FF0000"/>
        </w:rPr>
      </w:pPr>
      <w:r w:rsidRPr="00C9280B">
        <w:rPr>
          <w:u w:color="FF0000"/>
        </w:rPr>
        <w:t>No share certificates will be issued for any B Shares allotted and no CREST accounts will be</w:t>
      </w:r>
      <w:r w:rsidR="000413AB">
        <w:rPr>
          <w:u w:color="FF0000"/>
        </w:rPr>
        <w:t xml:space="preserve"> </w:t>
      </w:r>
      <w:r w:rsidRPr="00C9280B">
        <w:rPr>
          <w:u w:color="FF0000"/>
        </w:rPr>
        <w:t>credited with any such shares.</w:t>
      </w:r>
    </w:p>
    <w:p w14:paraId="4A445805" w14:textId="1CC97D38" w:rsidR="00F60FE9" w:rsidRPr="00E31D9C" w:rsidRDefault="00F60FE9" w:rsidP="00F60FE9">
      <w:pPr>
        <w:pStyle w:val="BodyText1"/>
        <w:spacing w:after="120" w:line="249" w:lineRule="auto"/>
        <w:ind w:left="851" w:right="113"/>
        <w:jc w:val="both"/>
        <w:rPr>
          <w:u w:color="FF0000"/>
        </w:rPr>
      </w:pPr>
      <w:r w:rsidRPr="00BE1BEB">
        <w:rPr>
          <w:u w:color="FF0000"/>
        </w:rPr>
        <w:t xml:space="preserve">No application will be made to </w:t>
      </w:r>
      <w:r>
        <w:rPr>
          <w:u w:color="FF0000"/>
        </w:rPr>
        <w:t xml:space="preserve">(i) </w:t>
      </w:r>
      <w:r w:rsidRPr="00BE1BEB">
        <w:rPr>
          <w:u w:color="FF0000"/>
        </w:rPr>
        <w:t>the Financial Conduct Authority or to the London Stock Exchange for</w:t>
      </w:r>
      <w:r>
        <w:rPr>
          <w:u w:color="FF0000"/>
        </w:rPr>
        <w:t xml:space="preserve"> </w:t>
      </w:r>
      <w:r w:rsidRPr="00BE1BEB">
        <w:rPr>
          <w:u w:color="FF0000"/>
        </w:rPr>
        <w:t xml:space="preserve">any of the </w:t>
      </w:r>
      <w:r w:rsidR="008A2080">
        <w:rPr>
          <w:u w:color="FF0000"/>
        </w:rPr>
        <w:t>B Shares</w:t>
      </w:r>
      <w:r w:rsidRPr="00BE1BEB">
        <w:rPr>
          <w:u w:color="FF0000"/>
        </w:rPr>
        <w:t xml:space="preserve"> to be admitted to the Official List or to trading on the London Stock Exchange’s</w:t>
      </w:r>
      <w:r>
        <w:rPr>
          <w:u w:color="FF0000"/>
        </w:rPr>
        <w:t xml:space="preserve"> </w:t>
      </w:r>
      <w:r w:rsidRPr="00BE1BEB">
        <w:rPr>
          <w:u w:color="FF0000"/>
        </w:rPr>
        <w:t>main market for listed securities</w:t>
      </w:r>
      <w:r>
        <w:rPr>
          <w:u w:color="FF0000"/>
        </w:rPr>
        <w:t xml:space="preserve"> or (ii) Euronext Group for any of the </w:t>
      </w:r>
      <w:r w:rsidR="008A2080">
        <w:rPr>
          <w:u w:color="FF0000"/>
        </w:rPr>
        <w:t>B Shares</w:t>
      </w:r>
      <w:r>
        <w:rPr>
          <w:u w:color="FF0000"/>
        </w:rPr>
        <w:t xml:space="preserve"> </w:t>
      </w:r>
      <w:r>
        <w:rPr>
          <w:u w:color="FF0000"/>
        </w:rPr>
        <w:lastRenderedPageBreak/>
        <w:t>to be admitted to trading on Euronext Growth</w:t>
      </w:r>
      <w:r w:rsidRPr="00BE1BEB">
        <w:rPr>
          <w:u w:color="FF0000"/>
        </w:rPr>
        <w:t xml:space="preserve">, nor will any of the </w:t>
      </w:r>
      <w:r w:rsidR="008A2080">
        <w:rPr>
          <w:u w:color="FF0000"/>
        </w:rPr>
        <w:t>B Shares</w:t>
      </w:r>
      <w:r w:rsidRPr="00BE1BEB">
        <w:rPr>
          <w:u w:color="FF0000"/>
        </w:rPr>
        <w:t xml:space="preserve"> be listed or admitted to trading on any</w:t>
      </w:r>
      <w:r>
        <w:rPr>
          <w:u w:color="FF0000"/>
        </w:rPr>
        <w:t xml:space="preserve"> </w:t>
      </w:r>
      <w:r w:rsidRPr="00BE1BEB">
        <w:rPr>
          <w:u w:color="FF0000"/>
        </w:rPr>
        <w:t>other securities or investment exchange.</w:t>
      </w:r>
    </w:p>
    <w:p w14:paraId="4305CF19" w14:textId="36F802CB" w:rsidR="00C9280B" w:rsidRPr="001D4CA6" w:rsidRDefault="00C9280B" w:rsidP="001D4CA6">
      <w:pPr>
        <w:pStyle w:val="CMSANSchedule4"/>
        <w:numPr>
          <w:ilvl w:val="3"/>
          <w:numId w:val="2"/>
        </w:numPr>
        <w:spacing w:line="249" w:lineRule="auto"/>
        <w:ind w:right="113"/>
        <w:rPr>
          <w:rFonts w:ascii="Arial" w:hAnsi="Arial" w:cs="Arial"/>
          <w:sz w:val="24"/>
          <w:szCs w:val="24"/>
          <w:u w:color="FF0000"/>
        </w:rPr>
      </w:pPr>
      <w:r w:rsidRPr="001D4CA6">
        <w:rPr>
          <w:rFonts w:ascii="Arial" w:hAnsi="Arial" w:cs="Arial"/>
          <w:sz w:val="24"/>
          <w:szCs w:val="24"/>
          <w:u w:color="FF0000"/>
        </w:rPr>
        <w:t>REDEMPTION OF B SHARES</w:t>
      </w:r>
    </w:p>
    <w:p w14:paraId="731D3A22" w14:textId="530E62EC" w:rsidR="00C9280B" w:rsidRDefault="00C9280B" w:rsidP="000413AB">
      <w:pPr>
        <w:pStyle w:val="BodyText1"/>
        <w:spacing w:after="120" w:line="249" w:lineRule="auto"/>
        <w:ind w:left="851" w:right="113"/>
        <w:jc w:val="both"/>
        <w:rPr>
          <w:u w:color="FF0000"/>
        </w:rPr>
      </w:pPr>
      <w:r w:rsidRPr="00C9280B">
        <w:rPr>
          <w:u w:color="FF0000"/>
        </w:rPr>
        <w:t xml:space="preserve">Each redemption of B Shares will be undertaken at the </w:t>
      </w:r>
      <w:r w:rsidR="00F60FE9">
        <w:rPr>
          <w:u w:color="FF0000"/>
        </w:rPr>
        <w:t>sole discretion</w:t>
      </w:r>
      <w:r w:rsidR="00F60FE9" w:rsidRPr="00C9280B">
        <w:rPr>
          <w:u w:color="FF0000"/>
        </w:rPr>
        <w:t xml:space="preserve"> </w:t>
      </w:r>
      <w:r w:rsidRPr="00C9280B">
        <w:rPr>
          <w:u w:color="FF0000"/>
        </w:rPr>
        <w:t>of the Company. It is expected</w:t>
      </w:r>
      <w:r>
        <w:rPr>
          <w:u w:color="FF0000"/>
        </w:rPr>
        <w:t xml:space="preserve"> </w:t>
      </w:r>
      <w:r w:rsidRPr="00C9280B">
        <w:rPr>
          <w:u w:color="FF0000"/>
        </w:rPr>
        <w:t xml:space="preserve">that redemption will occur shortly after each date of </w:t>
      </w:r>
      <w:r w:rsidR="00F60FE9">
        <w:rPr>
          <w:u w:color="FF0000"/>
        </w:rPr>
        <w:t>allotment and issue</w:t>
      </w:r>
      <w:r w:rsidRPr="00C9280B">
        <w:rPr>
          <w:u w:color="FF0000"/>
        </w:rPr>
        <w:t xml:space="preserve"> of B Shares, when all</w:t>
      </w:r>
      <w:r>
        <w:rPr>
          <w:u w:color="FF0000"/>
        </w:rPr>
        <w:t xml:space="preserve"> </w:t>
      </w:r>
      <w:r w:rsidRPr="00C9280B">
        <w:rPr>
          <w:u w:color="FF0000"/>
        </w:rPr>
        <w:t>of the B Shares then in issue will be compulsorily redeemed and cancelled in accordance with</w:t>
      </w:r>
      <w:r>
        <w:rPr>
          <w:u w:color="FF0000"/>
        </w:rPr>
        <w:t xml:space="preserve"> </w:t>
      </w:r>
      <w:r w:rsidRPr="00C9280B">
        <w:rPr>
          <w:u w:color="FF0000"/>
        </w:rPr>
        <w:t>their terms for an amount not exceeding the amount treated as paid up on the B Shares.</w:t>
      </w:r>
      <w:r>
        <w:rPr>
          <w:u w:color="FF0000"/>
        </w:rPr>
        <w:t xml:space="preserve"> </w:t>
      </w:r>
    </w:p>
    <w:p w14:paraId="060554A3" w14:textId="5ADBAA64" w:rsidR="004D4D23" w:rsidRDefault="00C9280B" w:rsidP="000413AB">
      <w:pPr>
        <w:pStyle w:val="BodyText1"/>
        <w:spacing w:after="120" w:line="249" w:lineRule="auto"/>
        <w:ind w:left="851" w:right="113"/>
        <w:jc w:val="both"/>
      </w:pPr>
      <w:r w:rsidRPr="00C9280B">
        <w:rPr>
          <w:u w:color="FF0000"/>
        </w:rPr>
        <w:t>Following the redemption and cancellation of the B Shares, the redemption proceeds will be sent</w:t>
      </w:r>
      <w:r>
        <w:rPr>
          <w:u w:color="FF0000"/>
        </w:rPr>
        <w:t xml:space="preserve"> </w:t>
      </w:r>
      <w:r w:rsidRPr="00C9280B">
        <w:rPr>
          <w:u w:color="FF0000"/>
        </w:rPr>
        <w:t>to Shareholders either through CREST to uncertificated Shareholders or via cheque or electronic</w:t>
      </w:r>
      <w:r>
        <w:rPr>
          <w:u w:color="FF0000"/>
        </w:rPr>
        <w:t xml:space="preserve"> </w:t>
      </w:r>
      <w:r w:rsidRPr="00C9280B">
        <w:rPr>
          <w:u w:color="FF0000"/>
        </w:rPr>
        <w:t>payment to certificated Shareholders. As the B Share Dividend payment (if any) will be an</w:t>
      </w:r>
      <w:r>
        <w:rPr>
          <w:u w:color="FF0000"/>
        </w:rPr>
        <w:t xml:space="preserve"> </w:t>
      </w:r>
      <w:r w:rsidRPr="00C9280B">
        <w:rPr>
          <w:u w:color="FF0000"/>
        </w:rPr>
        <w:t xml:space="preserve">income payment, it will be paid separately either to mandated bank accounts or by </w:t>
      </w:r>
      <w:r w:rsidRPr="004D4D23">
        <w:rPr>
          <w:u w:color="FF0000"/>
        </w:rPr>
        <w:t>cheque. The cash received by Shareholders in connection with the B Share Scheme</w:t>
      </w:r>
      <w:r w:rsidR="004D4D23">
        <w:rPr>
          <w:u w:color="FF0000"/>
        </w:rPr>
        <w:t xml:space="preserve"> </w:t>
      </w:r>
      <w:r w:rsidR="004D4D23" w:rsidRPr="004D4D23">
        <w:rPr>
          <w:u w:color="FF0000"/>
        </w:rPr>
        <w:t>(to the extent that the B Shares are issued as paid up out of amounts standing to the credit of the Special Reserve)</w:t>
      </w:r>
      <w:r w:rsidRPr="004D4D23">
        <w:rPr>
          <w:u w:color="FF0000"/>
        </w:rPr>
        <w:t>, other than the very small B Share Dividend (if any), should, under current legislation, be taxed as capital for UK individual Shareholders. Please see</w:t>
      </w:r>
      <w:r w:rsidRPr="00C9280B">
        <w:rPr>
          <w:u w:color="FF0000"/>
        </w:rPr>
        <w:t xml:space="preserve"> </w:t>
      </w:r>
      <w:r w:rsidR="00352C63">
        <w:rPr>
          <w:u w:color="FF0000"/>
        </w:rPr>
        <w:fldChar w:fldCharType="begin"/>
      </w:r>
      <w:r w:rsidR="00352C63">
        <w:rPr>
          <w:u w:color="FF0000"/>
        </w:rPr>
        <w:instrText xml:space="preserve"> REF _Ref214355283 \n \h </w:instrText>
      </w:r>
      <w:r w:rsidR="00352C63">
        <w:rPr>
          <w:u w:color="FF0000"/>
        </w:rPr>
      </w:r>
      <w:r w:rsidR="00352C63">
        <w:rPr>
          <w:u w:color="FF0000"/>
        </w:rPr>
        <w:fldChar w:fldCharType="separate"/>
      </w:r>
      <w:r w:rsidR="00352C63">
        <w:rPr>
          <w:u w:color="FF0000"/>
        </w:rPr>
        <w:t>Part 5</w:t>
      </w:r>
      <w:r w:rsidR="00352C63">
        <w:rPr>
          <w:u w:color="FF0000"/>
        </w:rPr>
        <w:fldChar w:fldCharType="end"/>
      </w:r>
      <w:r w:rsidR="00352C63">
        <w:rPr>
          <w:u w:color="FF0000"/>
        </w:rPr>
        <w:t xml:space="preserve"> </w:t>
      </w:r>
      <w:r w:rsidRPr="00C9280B">
        <w:rPr>
          <w:u w:color="FF0000"/>
        </w:rPr>
        <w:t>of this document for a summary guide to certain potential tax</w:t>
      </w:r>
      <w:r>
        <w:rPr>
          <w:u w:color="FF0000"/>
        </w:rPr>
        <w:t xml:space="preserve"> </w:t>
      </w:r>
      <w:r w:rsidRPr="00C9280B">
        <w:rPr>
          <w:u w:color="FF0000"/>
        </w:rPr>
        <w:t>consequences in the UK.</w:t>
      </w:r>
      <w:r w:rsidR="004D4D23" w:rsidRPr="004D4D23">
        <w:t xml:space="preserve"> </w:t>
      </w:r>
    </w:p>
    <w:p w14:paraId="0AAA50E4" w14:textId="6E1F849A" w:rsidR="00C9280B" w:rsidRPr="00C9280B" w:rsidRDefault="004D4D23" w:rsidP="000413AB">
      <w:pPr>
        <w:pStyle w:val="BodyText1"/>
        <w:spacing w:after="120" w:line="249" w:lineRule="auto"/>
        <w:ind w:left="851" w:right="113"/>
        <w:jc w:val="both"/>
        <w:rPr>
          <w:u w:color="FF0000"/>
        </w:rPr>
      </w:pPr>
      <w:r w:rsidRPr="004D4D23">
        <w:rPr>
          <w:u w:color="FF0000"/>
        </w:rPr>
        <w:t xml:space="preserve">The UK tax treatment </w:t>
      </w:r>
      <w:r>
        <w:rPr>
          <w:u w:color="FF0000"/>
        </w:rPr>
        <w:t>mention</w:t>
      </w:r>
      <w:r w:rsidRPr="004D4D23">
        <w:rPr>
          <w:u w:color="FF0000"/>
        </w:rPr>
        <w:t xml:space="preserve">ed above refers only to B </w:t>
      </w:r>
      <w:r w:rsidR="00350DDC">
        <w:rPr>
          <w:u w:color="FF0000"/>
        </w:rPr>
        <w:t>S</w:t>
      </w:r>
      <w:r w:rsidRPr="004D4D23">
        <w:rPr>
          <w:u w:color="FF0000"/>
        </w:rPr>
        <w:t>hares to the extent that they are issued as paid up out of amounts standing to the credit of the Special Reserve. Any issue (and subsequent redemption) of B Shares issued as paid up otherwise than out of amounts standing to the credit of the Special Reserve may be subject to different tax treatment and, in particular, the issue and redemption may give rise to an income distribution in the hands of Shareholders for UK tax purposes.</w:t>
      </w:r>
    </w:p>
    <w:p w14:paraId="42EDF8CB" w14:textId="5363BA80" w:rsidR="00C9280B" w:rsidRPr="001D4CA6" w:rsidRDefault="00C9280B" w:rsidP="001D4CA6">
      <w:pPr>
        <w:pStyle w:val="CMSANSchedule4"/>
        <w:numPr>
          <w:ilvl w:val="3"/>
          <w:numId w:val="2"/>
        </w:numPr>
        <w:spacing w:line="249" w:lineRule="auto"/>
        <w:ind w:right="113"/>
        <w:rPr>
          <w:rFonts w:ascii="Arial" w:hAnsi="Arial" w:cs="Arial"/>
          <w:sz w:val="24"/>
          <w:szCs w:val="24"/>
          <w:u w:color="FF0000"/>
        </w:rPr>
      </w:pPr>
      <w:bookmarkStart w:id="62" w:name="_Ref213061807"/>
      <w:r w:rsidRPr="001D4CA6">
        <w:rPr>
          <w:rFonts w:ascii="Arial" w:hAnsi="Arial" w:cs="Arial"/>
          <w:sz w:val="24"/>
          <w:szCs w:val="24"/>
          <w:u w:color="FF0000"/>
        </w:rPr>
        <w:t>OVERSEAS SHAREHOLDERS</w:t>
      </w:r>
      <w:bookmarkEnd w:id="62"/>
    </w:p>
    <w:p w14:paraId="70211DEB" w14:textId="3BF90F34" w:rsidR="00C9280B" w:rsidRDefault="00C9280B" w:rsidP="000413AB">
      <w:pPr>
        <w:pStyle w:val="BodyText1"/>
        <w:spacing w:after="120" w:line="249" w:lineRule="auto"/>
        <w:ind w:left="851" w:right="113"/>
        <w:jc w:val="both"/>
        <w:rPr>
          <w:u w:color="FF0000"/>
        </w:rPr>
      </w:pPr>
      <w:r w:rsidRPr="00C9280B">
        <w:rPr>
          <w:u w:color="FF0000"/>
        </w:rPr>
        <w:t xml:space="preserve">Shareholders who are not resident in the United </w:t>
      </w:r>
      <w:r w:rsidRPr="00A12CBD">
        <w:rPr>
          <w:u w:color="FF0000"/>
        </w:rPr>
        <w:t xml:space="preserve">Kingdom </w:t>
      </w:r>
      <w:r w:rsidR="00582936" w:rsidRPr="00A12CBD">
        <w:rPr>
          <w:u w:color="FF0000"/>
        </w:rPr>
        <w:t>or Ireland</w:t>
      </w:r>
      <w:r w:rsidR="007E4E86">
        <w:rPr>
          <w:u w:color="FF0000"/>
        </w:rPr>
        <w:t xml:space="preserve"> </w:t>
      </w:r>
      <w:r w:rsidRPr="00C9280B">
        <w:rPr>
          <w:u w:color="FF0000"/>
        </w:rPr>
        <w:t>or who are citizens, residents or</w:t>
      </w:r>
      <w:r>
        <w:rPr>
          <w:u w:color="FF0000"/>
        </w:rPr>
        <w:t xml:space="preserve"> </w:t>
      </w:r>
      <w:r w:rsidRPr="00C9280B">
        <w:rPr>
          <w:u w:color="FF0000"/>
        </w:rPr>
        <w:t>nationals of other countries should consult their professional advisers to ascertain whether the</w:t>
      </w:r>
      <w:r>
        <w:rPr>
          <w:u w:color="FF0000"/>
        </w:rPr>
        <w:t xml:space="preserve"> </w:t>
      </w:r>
      <w:r w:rsidRPr="00C9280B">
        <w:rPr>
          <w:u w:color="FF0000"/>
        </w:rPr>
        <w:t>B Share Scheme (including, as may be relevant in each case, the issue, holding or redemption</w:t>
      </w:r>
      <w:r>
        <w:rPr>
          <w:u w:color="FF0000"/>
        </w:rPr>
        <w:t xml:space="preserve"> </w:t>
      </w:r>
      <w:r w:rsidRPr="00C9280B">
        <w:rPr>
          <w:u w:color="FF0000"/>
        </w:rPr>
        <w:t>of the B Shares (which will be non-transferable)) will be subject to any restrictions or require</w:t>
      </w:r>
      <w:r>
        <w:rPr>
          <w:u w:color="FF0000"/>
        </w:rPr>
        <w:t xml:space="preserve"> </w:t>
      </w:r>
      <w:r w:rsidRPr="00C9280B">
        <w:rPr>
          <w:u w:color="FF0000"/>
        </w:rPr>
        <w:t>compliance with any formalities imposed by the laws or regulations of, or any body or authority</w:t>
      </w:r>
      <w:r>
        <w:rPr>
          <w:u w:color="FF0000"/>
        </w:rPr>
        <w:t xml:space="preserve"> </w:t>
      </w:r>
      <w:r w:rsidRPr="00C9280B">
        <w:rPr>
          <w:u w:color="FF0000"/>
        </w:rPr>
        <w:t>located in, the jurisdiction in which they are resident or to which they are subject. In particular,</w:t>
      </w:r>
      <w:r>
        <w:rPr>
          <w:u w:color="FF0000"/>
        </w:rPr>
        <w:t xml:space="preserve"> </w:t>
      </w:r>
      <w:r w:rsidRPr="00C9280B">
        <w:rPr>
          <w:u w:color="FF0000"/>
        </w:rPr>
        <w:t>it is the responsibility of any Overseas Shareholder to satisfy themselves as to full observance</w:t>
      </w:r>
      <w:r>
        <w:rPr>
          <w:u w:color="FF0000"/>
        </w:rPr>
        <w:t xml:space="preserve"> </w:t>
      </w:r>
      <w:r w:rsidRPr="00C9280B">
        <w:rPr>
          <w:u w:color="FF0000"/>
        </w:rPr>
        <w:t>of the laws of each relevant jurisdiction in connection with the B Share Scheme, including the</w:t>
      </w:r>
      <w:r>
        <w:rPr>
          <w:u w:color="FF0000"/>
        </w:rPr>
        <w:t xml:space="preserve"> </w:t>
      </w:r>
      <w:r w:rsidRPr="00C9280B">
        <w:rPr>
          <w:u w:color="FF0000"/>
        </w:rPr>
        <w:t>obtaining of any government, exchange control or other consents that may be required or the</w:t>
      </w:r>
      <w:r>
        <w:rPr>
          <w:u w:color="FF0000"/>
        </w:rPr>
        <w:t xml:space="preserve"> </w:t>
      </w:r>
      <w:r w:rsidRPr="00C9280B">
        <w:rPr>
          <w:u w:color="FF0000"/>
        </w:rPr>
        <w:t>compliance with other necessary formalities needing to be observed and the payment of any</w:t>
      </w:r>
      <w:r>
        <w:rPr>
          <w:u w:color="FF0000"/>
        </w:rPr>
        <w:t xml:space="preserve"> </w:t>
      </w:r>
      <w:r w:rsidRPr="00C9280B">
        <w:rPr>
          <w:u w:color="FF0000"/>
        </w:rPr>
        <w:t>issue, transfer or other taxes or duties in such jurisdiction.</w:t>
      </w:r>
    </w:p>
    <w:p w14:paraId="2570C2CD" w14:textId="26A0B523" w:rsidR="00C9280B" w:rsidRDefault="00C9280B" w:rsidP="000413AB">
      <w:pPr>
        <w:pStyle w:val="BodyText1"/>
        <w:spacing w:after="120" w:line="249" w:lineRule="auto"/>
        <w:ind w:left="851" w:right="113"/>
        <w:jc w:val="both"/>
        <w:rPr>
          <w:u w:color="FF0000"/>
        </w:rPr>
      </w:pPr>
      <w:r w:rsidRPr="00C9280B">
        <w:rPr>
          <w:u w:color="FF0000"/>
        </w:rPr>
        <w:t xml:space="preserve">The distribution of this document in certain jurisdictions other than the United </w:t>
      </w:r>
      <w:r w:rsidRPr="00A12CBD">
        <w:rPr>
          <w:u w:color="FF0000"/>
        </w:rPr>
        <w:t xml:space="preserve">Kingdom </w:t>
      </w:r>
      <w:r w:rsidR="00582936" w:rsidRPr="00A12CBD">
        <w:rPr>
          <w:u w:color="FF0000"/>
        </w:rPr>
        <w:t>or Ireland</w:t>
      </w:r>
      <w:r w:rsidR="007E4E86">
        <w:rPr>
          <w:u w:color="FF0000"/>
        </w:rPr>
        <w:t xml:space="preserve"> </w:t>
      </w:r>
      <w:r w:rsidRPr="00C9280B">
        <w:rPr>
          <w:u w:color="FF0000"/>
        </w:rPr>
        <w:t>may be</w:t>
      </w:r>
      <w:r>
        <w:rPr>
          <w:u w:color="FF0000"/>
        </w:rPr>
        <w:t xml:space="preserve"> </w:t>
      </w:r>
      <w:r w:rsidRPr="00C9280B">
        <w:rPr>
          <w:u w:color="FF0000"/>
        </w:rPr>
        <w:t>restricted by law. Persons into whose possession this document comes should inform</w:t>
      </w:r>
      <w:r>
        <w:rPr>
          <w:u w:color="FF0000"/>
        </w:rPr>
        <w:t xml:space="preserve"> </w:t>
      </w:r>
      <w:r w:rsidRPr="00C9280B">
        <w:rPr>
          <w:u w:color="FF0000"/>
        </w:rPr>
        <w:t>themselves about and observe any such restrictions. Any failure to comply with these</w:t>
      </w:r>
      <w:r>
        <w:rPr>
          <w:u w:color="FF0000"/>
        </w:rPr>
        <w:t xml:space="preserve"> </w:t>
      </w:r>
      <w:r w:rsidRPr="00C9280B">
        <w:rPr>
          <w:u w:color="FF0000"/>
        </w:rPr>
        <w:t>restrictions may constitute a violation of the securities laws of any such jurisdiction. Neither this</w:t>
      </w:r>
      <w:r>
        <w:rPr>
          <w:u w:color="FF0000"/>
        </w:rPr>
        <w:t xml:space="preserve"> </w:t>
      </w:r>
      <w:r w:rsidRPr="00C9280B">
        <w:rPr>
          <w:u w:color="FF0000"/>
        </w:rPr>
        <w:t>document nor any other document issued or to be issued by or on behalf of the Company in</w:t>
      </w:r>
      <w:r>
        <w:rPr>
          <w:u w:color="FF0000"/>
        </w:rPr>
        <w:t xml:space="preserve"> </w:t>
      </w:r>
      <w:r w:rsidRPr="00C9280B">
        <w:rPr>
          <w:u w:color="FF0000"/>
        </w:rPr>
        <w:t>connection with the B Share Scheme constitutes an invitation, offer or other action on the part</w:t>
      </w:r>
      <w:r>
        <w:rPr>
          <w:u w:color="FF0000"/>
        </w:rPr>
        <w:t xml:space="preserve"> </w:t>
      </w:r>
      <w:r w:rsidRPr="00C9280B">
        <w:rPr>
          <w:u w:color="FF0000"/>
        </w:rPr>
        <w:t>of the Company in any jurisdiction in which such invitation, offer or other action is unlawful.</w:t>
      </w:r>
      <w:r>
        <w:rPr>
          <w:u w:color="FF0000"/>
        </w:rPr>
        <w:t xml:space="preserve"> </w:t>
      </w:r>
    </w:p>
    <w:p w14:paraId="07D1C591" w14:textId="018BDF0D" w:rsidR="00C9280B" w:rsidRPr="00C9280B" w:rsidRDefault="00C9280B" w:rsidP="000413AB">
      <w:pPr>
        <w:pStyle w:val="BodyText1"/>
        <w:spacing w:after="120" w:line="249" w:lineRule="auto"/>
        <w:ind w:left="851" w:right="113"/>
        <w:jc w:val="both"/>
        <w:rPr>
          <w:u w:color="FF0000"/>
        </w:rPr>
      </w:pPr>
      <w:r w:rsidRPr="00C9280B">
        <w:rPr>
          <w:u w:color="FF0000"/>
        </w:rPr>
        <w:t>The provisions of this paragraph</w:t>
      </w:r>
      <w:r w:rsidR="000413AB">
        <w:rPr>
          <w:u w:color="FF0000"/>
        </w:rPr>
        <w:t xml:space="preserve"> </w:t>
      </w:r>
      <w:r w:rsidR="000413AB">
        <w:rPr>
          <w:u w:color="FF0000"/>
        </w:rPr>
        <w:fldChar w:fldCharType="begin"/>
      </w:r>
      <w:r w:rsidR="000413AB">
        <w:rPr>
          <w:u w:color="FF0000"/>
        </w:rPr>
        <w:instrText xml:space="preserve"> REF _Ref213061807 \r \h </w:instrText>
      </w:r>
      <w:r w:rsidR="000413AB">
        <w:rPr>
          <w:u w:color="FF0000"/>
        </w:rPr>
      </w:r>
      <w:r w:rsidR="000413AB">
        <w:rPr>
          <w:u w:color="FF0000"/>
        </w:rPr>
        <w:fldChar w:fldCharType="separate"/>
      </w:r>
      <w:r w:rsidR="006B4397">
        <w:rPr>
          <w:u w:color="FF0000"/>
        </w:rPr>
        <w:t>5</w:t>
      </w:r>
      <w:r w:rsidR="000413AB">
        <w:rPr>
          <w:u w:color="FF0000"/>
        </w:rPr>
        <w:fldChar w:fldCharType="end"/>
      </w:r>
      <w:r w:rsidRPr="00C9280B">
        <w:rPr>
          <w:u w:color="FF0000"/>
        </w:rPr>
        <w:t xml:space="preserve"> relating to Overseas Shareholders may be waived, varied or</w:t>
      </w:r>
      <w:r>
        <w:rPr>
          <w:u w:color="FF0000"/>
        </w:rPr>
        <w:t xml:space="preserve"> </w:t>
      </w:r>
      <w:r w:rsidRPr="00C9280B">
        <w:rPr>
          <w:u w:color="FF0000"/>
        </w:rPr>
        <w:t>modified as regards specific Overseas Shareholders or on a general basis by the Company in</w:t>
      </w:r>
      <w:r>
        <w:rPr>
          <w:u w:color="FF0000"/>
        </w:rPr>
        <w:t xml:space="preserve"> </w:t>
      </w:r>
      <w:r w:rsidRPr="00C9280B">
        <w:rPr>
          <w:u w:color="FF0000"/>
        </w:rPr>
        <w:t>its absolute discretion.</w:t>
      </w:r>
    </w:p>
    <w:p w14:paraId="5A0D09A3" w14:textId="4FAC9229" w:rsidR="00C9280B" w:rsidRPr="001D4CA6" w:rsidRDefault="00C9280B" w:rsidP="001D4CA6">
      <w:pPr>
        <w:pStyle w:val="CMSANSchedule4"/>
        <w:numPr>
          <w:ilvl w:val="3"/>
          <w:numId w:val="2"/>
        </w:numPr>
        <w:spacing w:line="249" w:lineRule="auto"/>
        <w:ind w:right="113"/>
        <w:rPr>
          <w:rFonts w:ascii="Arial" w:hAnsi="Arial" w:cs="Arial"/>
          <w:sz w:val="24"/>
          <w:szCs w:val="24"/>
          <w:u w:color="FF0000"/>
        </w:rPr>
      </w:pPr>
      <w:r w:rsidRPr="001D4CA6">
        <w:rPr>
          <w:rFonts w:ascii="Arial" w:hAnsi="Arial" w:cs="Arial"/>
          <w:sz w:val="24"/>
          <w:szCs w:val="24"/>
          <w:u w:color="FF0000"/>
        </w:rPr>
        <w:t>SECURITIES LAWS CONSIDERATIONS IN THE UNITED STATES</w:t>
      </w:r>
    </w:p>
    <w:p w14:paraId="4754805F" w14:textId="17F2944C" w:rsidR="001D4CA6" w:rsidRPr="001D4CA6" w:rsidRDefault="001D4CA6" w:rsidP="000413AB">
      <w:pPr>
        <w:pStyle w:val="BodyText1"/>
        <w:spacing w:after="120" w:line="249" w:lineRule="auto"/>
        <w:ind w:left="851" w:right="113"/>
        <w:jc w:val="both"/>
        <w:rPr>
          <w:u w:color="FF0000"/>
        </w:rPr>
      </w:pPr>
      <w:r w:rsidRPr="001D4CA6">
        <w:rPr>
          <w:u w:color="FF0000"/>
        </w:rPr>
        <w:t>None of the B Shares will be registered under the US Securities Act or with any state or other</w:t>
      </w:r>
      <w:r>
        <w:rPr>
          <w:u w:color="FF0000"/>
        </w:rPr>
        <w:t xml:space="preserve"> </w:t>
      </w:r>
      <w:r w:rsidRPr="001D4CA6">
        <w:rPr>
          <w:u w:color="FF0000"/>
        </w:rPr>
        <w:t>jurisdiction of the United States, and none of the B Shares may be reoffered, resold, pledged,</w:t>
      </w:r>
      <w:r>
        <w:rPr>
          <w:u w:color="FF0000"/>
        </w:rPr>
        <w:t xml:space="preserve"> </w:t>
      </w:r>
      <w:r w:rsidRPr="001D4CA6">
        <w:rPr>
          <w:u w:color="FF0000"/>
        </w:rPr>
        <w:t>or otherwise transferred in or into the United States or to any US persons except pursuant to a</w:t>
      </w:r>
      <w:r>
        <w:rPr>
          <w:u w:color="FF0000"/>
        </w:rPr>
        <w:t xml:space="preserve"> </w:t>
      </w:r>
      <w:r w:rsidRPr="001D4CA6">
        <w:rPr>
          <w:u w:color="FF0000"/>
        </w:rPr>
        <w:t>transaction that has been registered under the US Securities Act and with the relevant state</w:t>
      </w:r>
      <w:r>
        <w:rPr>
          <w:u w:color="FF0000"/>
        </w:rPr>
        <w:t xml:space="preserve"> </w:t>
      </w:r>
      <w:r w:rsidRPr="001D4CA6">
        <w:rPr>
          <w:u w:color="FF0000"/>
        </w:rPr>
        <w:t>and other jurisdictions or a transaction that is exempt from, or otherwise not subject to, the</w:t>
      </w:r>
      <w:r>
        <w:rPr>
          <w:u w:color="FF0000"/>
        </w:rPr>
        <w:t xml:space="preserve"> </w:t>
      </w:r>
      <w:r w:rsidRPr="001D4CA6">
        <w:rPr>
          <w:u w:color="FF0000"/>
        </w:rPr>
        <w:t>securities laws of such jurisdictions.</w:t>
      </w:r>
    </w:p>
    <w:p w14:paraId="7F64F448" w14:textId="1D4820F2" w:rsidR="001D4CA6" w:rsidRPr="001D4CA6" w:rsidRDefault="001D4CA6" w:rsidP="001D4CA6">
      <w:pPr>
        <w:pStyle w:val="CMSANSchedule4"/>
        <w:numPr>
          <w:ilvl w:val="3"/>
          <w:numId w:val="2"/>
        </w:numPr>
        <w:spacing w:line="249" w:lineRule="auto"/>
        <w:ind w:right="113"/>
        <w:rPr>
          <w:rFonts w:ascii="Arial" w:hAnsi="Arial" w:cs="Arial"/>
          <w:sz w:val="24"/>
          <w:szCs w:val="24"/>
          <w:u w:color="FF0000"/>
        </w:rPr>
      </w:pPr>
      <w:r w:rsidRPr="001D4CA6">
        <w:rPr>
          <w:rFonts w:ascii="Arial" w:hAnsi="Arial" w:cs="Arial"/>
          <w:sz w:val="24"/>
          <w:szCs w:val="24"/>
          <w:u w:color="FF0000"/>
        </w:rPr>
        <w:lastRenderedPageBreak/>
        <w:t>AMENDMENTS TO THE ARTICLES OF ASSOCIATION</w:t>
      </w:r>
    </w:p>
    <w:p w14:paraId="59119342" w14:textId="769705AC" w:rsidR="001D4CA6" w:rsidRPr="000413AB" w:rsidRDefault="001D4CA6" w:rsidP="000413AB">
      <w:pPr>
        <w:pStyle w:val="BodyText1"/>
        <w:spacing w:after="120" w:line="249" w:lineRule="auto"/>
        <w:ind w:left="851" w:right="113"/>
        <w:jc w:val="both"/>
        <w:rPr>
          <w:u w:color="FF0000"/>
        </w:rPr>
      </w:pPr>
      <w:r w:rsidRPr="001D4CA6">
        <w:rPr>
          <w:u w:color="FF0000"/>
        </w:rPr>
        <w:t>Amendments to the Articles are required in order to implement the B Share Scheme and require</w:t>
      </w:r>
      <w:r>
        <w:rPr>
          <w:u w:color="FF0000"/>
        </w:rPr>
        <w:t xml:space="preserve"> </w:t>
      </w:r>
      <w:r w:rsidRPr="001D4CA6">
        <w:rPr>
          <w:u w:color="FF0000"/>
        </w:rPr>
        <w:t>approval at the General Meeting. Therefore it is proposed that the Articles be amended by the</w:t>
      </w:r>
      <w:r>
        <w:rPr>
          <w:u w:color="FF0000"/>
        </w:rPr>
        <w:t xml:space="preserve"> </w:t>
      </w:r>
      <w:r w:rsidRPr="001D4CA6">
        <w:rPr>
          <w:u w:color="FF0000"/>
        </w:rPr>
        <w:t xml:space="preserve">adoption of the New Articles (pursuant to </w:t>
      </w:r>
      <w:r w:rsidRPr="000413AB">
        <w:rPr>
          <w:u w:color="FF0000"/>
        </w:rPr>
        <w:t>Resolution 1)</w:t>
      </w:r>
      <w:r w:rsidRPr="001D4CA6">
        <w:rPr>
          <w:u w:color="FF0000"/>
        </w:rPr>
        <w:t xml:space="preserve"> which include an insertion</w:t>
      </w:r>
      <w:r>
        <w:rPr>
          <w:u w:color="FF0000"/>
        </w:rPr>
        <w:t xml:space="preserve"> </w:t>
      </w:r>
      <w:r w:rsidRPr="001D4CA6">
        <w:rPr>
          <w:u w:color="FF0000"/>
        </w:rPr>
        <w:t xml:space="preserve">that contains the rights and restrictions attaching to the B Shares, as set out in </w:t>
      </w:r>
      <w:r w:rsidR="008034F5">
        <w:rPr>
          <w:u w:color="FF0000"/>
        </w:rPr>
        <w:fldChar w:fldCharType="begin"/>
      </w:r>
      <w:r w:rsidR="008034F5">
        <w:rPr>
          <w:u w:color="FF0000"/>
        </w:rPr>
        <w:instrText xml:space="preserve"> REF _Ref214354792 \n \h </w:instrText>
      </w:r>
      <w:r w:rsidR="008034F5">
        <w:rPr>
          <w:u w:color="FF0000"/>
        </w:rPr>
      </w:r>
      <w:r w:rsidR="008034F5">
        <w:rPr>
          <w:u w:color="FF0000"/>
        </w:rPr>
        <w:fldChar w:fldCharType="separate"/>
      </w:r>
      <w:r w:rsidR="006B4397">
        <w:rPr>
          <w:u w:color="FF0000"/>
        </w:rPr>
        <w:t>Part 3</w:t>
      </w:r>
      <w:r w:rsidR="008034F5">
        <w:rPr>
          <w:u w:color="FF0000"/>
        </w:rPr>
        <w:fldChar w:fldCharType="end"/>
      </w:r>
      <w:r w:rsidR="008034F5">
        <w:rPr>
          <w:u w:color="FF0000"/>
        </w:rPr>
        <w:t xml:space="preserve"> </w:t>
      </w:r>
      <w:r w:rsidRPr="001D4CA6">
        <w:rPr>
          <w:u w:color="FF0000"/>
        </w:rPr>
        <w:t>of this</w:t>
      </w:r>
      <w:r>
        <w:rPr>
          <w:u w:color="FF0000"/>
        </w:rPr>
        <w:t xml:space="preserve"> </w:t>
      </w:r>
      <w:r w:rsidRPr="001D4CA6">
        <w:rPr>
          <w:u w:color="FF0000"/>
        </w:rPr>
        <w:t>document together with a mechanism to allow the Directors to capitalise any sum or sums</w:t>
      </w:r>
      <w:r>
        <w:rPr>
          <w:u w:color="FF0000"/>
        </w:rPr>
        <w:t xml:space="preserve"> </w:t>
      </w:r>
      <w:r w:rsidRPr="001D4CA6">
        <w:rPr>
          <w:u w:color="FF0000"/>
        </w:rPr>
        <w:t>standing to the credit of the Company’s reserves from time to time for the purposes of the B</w:t>
      </w:r>
      <w:r>
        <w:rPr>
          <w:u w:color="FF0000"/>
        </w:rPr>
        <w:t xml:space="preserve"> </w:t>
      </w:r>
      <w:r w:rsidRPr="001D4CA6">
        <w:rPr>
          <w:u w:color="FF0000"/>
        </w:rPr>
        <w:t>Share Scheme with the authority of an ordinary resolution of Shareholders to be obtained on a</w:t>
      </w:r>
      <w:r>
        <w:rPr>
          <w:u w:color="FF0000"/>
        </w:rPr>
        <w:t xml:space="preserve"> </w:t>
      </w:r>
      <w:r w:rsidRPr="001D4CA6">
        <w:rPr>
          <w:u w:color="FF0000"/>
        </w:rPr>
        <w:t xml:space="preserve">one-off basis (being </w:t>
      </w:r>
      <w:r w:rsidRPr="000413AB">
        <w:rPr>
          <w:u w:color="FF0000"/>
        </w:rPr>
        <w:t>Resolution 2).</w:t>
      </w:r>
    </w:p>
    <w:p w14:paraId="124B32FB" w14:textId="5D522EB0" w:rsidR="001D4CA6" w:rsidRPr="001D4CA6" w:rsidRDefault="001D4CA6" w:rsidP="001D4CA6">
      <w:pPr>
        <w:pStyle w:val="CMSANSchedule4"/>
        <w:numPr>
          <w:ilvl w:val="3"/>
          <w:numId w:val="2"/>
        </w:numPr>
        <w:spacing w:line="249" w:lineRule="auto"/>
        <w:ind w:right="113"/>
        <w:rPr>
          <w:rFonts w:ascii="Arial" w:hAnsi="Arial" w:cs="Arial"/>
          <w:sz w:val="24"/>
          <w:szCs w:val="24"/>
          <w:u w:color="FF0000"/>
        </w:rPr>
      </w:pPr>
      <w:r w:rsidRPr="001D4CA6">
        <w:rPr>
          <w:rFonts w:ascii="Arial" w:hAnsi="Arial" w:cs="Arial"/>
          <w:sz w:val="24"/>
          <w:szCs w:val="24"/>
          <w:u w:color="FF0000"/>
        </w:rPr>
        <w:t>SUMMARY EXPLANATION OF THE RESOLUTIONS</w:t>
      </w:r>
    </w:p>
    <w:p w14:paraId="639914C0" w14:textId="77777777" w:rsidR="007E4E86" w:rsidRDefault="001D4CA6" w:rsidP="000413AB">
      <w:pPr>
        <w:pStyle w:val="BodyText1"/>
        <w:spacing w:after="120" w:line="249" w:lineRule="auto"/>
        <w:ind w:left="851" w:right="113"/>
        <w:jc w:val="both"/>
        <w:rPr>
          <w:u w:color="FF0000"/>
        </w:rPr>
      </w:pPr>
      <w:r w:rsidRPr="001D4CA6">
        <w:rPr>
          <w:u w:color="FF0000"/>
        </w:rPr>
        <w:t>Resolution 1 will be proposed at the General Meeting as a special resolution, the passing of</w:t>
      </w:r>
      <w:r>
        <w:rPr>
          <w:u w:color="FF0000"/>
        </w:rPr>
        <w:t xml:space="preserve"> </w:t>
      </w:r>
      <w:r w:rsidRPr="001D4CA6">
        <w:rPr>
          <w:u w:color="FF0000"/>
        </w:rPr>
        <w:t>which requires at least 75 per cent. of the votes cast (whether in person or by proxy) to be in</w:t>
      </w:r>
      <w:r>
        <w:rPr>
          <w:u w:color="FF0000"/>
        </w:rPr>
        <w:t xml:space="preserve"> </w:t>
      </w:r>
      <w:r w:rsidRPr="001D4CA6">
        <w:rPr>
          <w:u w:color="FF0000"/>
        </w:rPr>
        <w:t xml:space="preserve">favour. </w:t>
      </w:r>
    </w:p>
    <w:p w14:paraId="0683EBD0" w14:textId="669E57BE" w:rsidR="001D4CA6" w:rsidRPr="001D4CA6" w:rsidRDefault="001D4CA6" w:rsidP="000413AB">
      <w:pPr>
        <w:pStyle w:val="BodyText1"/>
        <w:spacing w:after="120" w:line="249" w:lineRule="auto"/>
        <w:ind w:left="851" w:right="113"/>
        <w:jc w:val="both"/>
        <w:rPr>
          <w:u w:color="FF0000"/>
        </w:rPr>
      </w:pPr>
      <w:r w:rsidRPr="001D4CA6">
        <w:rPr>
          <w:u w:color="FF0000"/>
        </w:rPr>
        <w:t>Resolution 2 and Resolution 3 will each be proposed as ordinary resolutions, the</w:t>
      </w:r>
      <w:r>
        <w:rPr>
          <w:u w:color="FF0000"/>
        </w:rPr>
        <w:t xml:space="preserve"> </w:t>
      </w:r>
      <w:r w:rsidRPr="001D4CA6">
        <w:rPr>
          <w:u w:color="FF0000"/>
        </w:rPr>
        <w:t>passing of which requires more than 50 per cent. of the votes cast (whether in person or by</w:t>
      </w:r>
      <w:r>
        <w:rPr>
          <w:u w:color="FF0000"/>
        </w:rPr>
        <w:t xml:space="preserve"> </w:t>
      </w:r>
      <w:r w:rsidRPr="001D4CA6">
        <w:rPr>
          <w:u w:color="FF0000"/>
        </w:rPr>
        <w:t>proxy) to be in favour.</w:t>
      </w:r>
    </w:p>
    <w:p w14:paraId="0DFA4DDA" w14:textId="77777777" w:rsidR="001D4CA6" w:rsidRPr="001D4CA6" w:rsidRDefault="001D4CA6" w:rsidP="000413AB">
      <w:pPr>
        <w:pStyle w:val="BodyText1"/>
        <w:spacing w:after="120" w:line="249" w:lineRule="auto"/>
        <w:ind w:left="851" w:right="113"/>
        <w:jc w:val="both"/>
        <w:rPr>
          <w:u w:color="FF0000"/>
        </w:rPr>
      </w:pPr>
      <w:r w:rsidRPr="001D4CA6">
        <w:rPr>
          <w:u w:color="FF0000"/>
        </w:rPr>
        <w:t>A summary of the Resolutions follows below:</w:t>
      </w:r>
    </w:p>
    <w:p w14:paraId="1792A767" w14:textId="0FD98D34" w:rsidR="001D4CA6" w:rsidRDefault="001D4CA6" w:rsidP="000413AB">
      <w:pPr>
        <w:pStyle w:val="BodyText1"/>
        <w:spacing w:after="120" w:line="249" w:lineRule="auto"/>
        <w:ind w:left="851" w:right="113"/>
        <w:jc w:val="both"/>
        <w:rPr>
          <w:u w:color="FF0000"/>
        </w:rPr>
      </w:pPr>
      <w:r w:rsidRPr="000413AB">
        <w:rPr>
          <w:i/>
          <w:iCs/>
          <w:u w:color="FF0000"/>
        </w:rPr>
        <w:t>Resolution 1</w:t>
      </w:r>
      <w:r w:rsidRPr="001D4CA6">
        <w:rPr>
          <w:u w:color="FF0000"/>
        </w:rPr>
        <w:t xml:space="preserve"> approves the adoption of New Articles with immediate effect</w:t>
      </w:r>
      <w:r>
        <w:rPr>
          <w:u w:color="FF0000"/>
        </w:rPr>
        <w:t xml:space="preserve"> </w:t>
      </w:r>
      <w:r w:rsidRPr="001D4CA6">
        <w:rPr>
          <w:u w:color="FF0000"/>
        </w:rPr>
        <w:t>following the passing of that Resolution, which incorporate the rights and restrictions to be</w:t>
      </w:r>
      <w:r>
        <w:rPr>
          <w:u w:color="FF0000"/>
        </w:rPr>
        <w:t xml:space="preserve"> </w:t>
      </w:r>
      <w:r w:rsidRPr="001D4CA6">
        <w:rPr>
          <w:u w:color="FF0000"/>
        </w:rPr>
        <w:t xml:space="preserve">attached to the B Shares (as set out in </w:t>
      </w:r>
      <w:r w:rsidR="005564C6">
        <w:rPr>
          <w:u w:color="FF0000"/>
        </w:rPr>
        <w:fldChar w:fldCharType="begin"/>
      </w:r>
      <w:r w:rsidR="005564C6">
        <w:rPr>
          <w:u w:color="FF0000"/>
        </w:rPr>
        <w:instrText xml:space="preserve"> REF _Ref214354792 \n \h </w:instrText>
      </w:r>
      <w:r w:rsidR="005564C6">
        <w:rPr>
          <w:u w:color="FF0000"/>
        </w:rPr>
      </w:r>
      <w:r w:rsidR="005564C6">
        <w:rPr>
          <w:u w:color="FF0000"/>
        </w:rPr>
        <w:fldChar w:fldCharType="separate"/>
      </w:r>
      <w:r w:rsidR="006B4397">
        <w:rPr>
          <w:u w:color="FF0000"/>
        </w:rPr>
        <w:t>Part 3</w:t>
      </w:r>
      <w:r w:rsidR="005564C6">
        <w:rPr>
          <w:u w:color="FF0000"/>
        </w:rPr>
        <w:fldChar w:fldCharType="end"/>
      </w:r>
      <w:r w:rsidRPr="001D4CA6">
        <w:rPr>
          <w:u w:color="FF0000"/>
        </w:rPr>
        <w:t xml:space="preserve"> of this document)</w:t>
      </w:r>
      <w:r w:rsidR="00E77FC8">
        <w:rPr>
          <w:u w:color="FF0000"/>
        </w:rPr>
        <w:t>.</w:t>
      </w:r>
      <w:r w:rsidRPr="001D4CA6">
        <w:rPr>
          <w:u w:color="FF0000"/>
        </w:rPr>
        <w:t xml:space="preserve"> </w:t>
      </w:r>
    </w:p>
    <w:p w14:paraId="1398E599" w14:textId="3DAF624D" w:rsidR="001D4CA6" w:rsidRPr="009A05A0" w:rsidRDefault="001D4CA6" w:rsidP="000413AB">
      <w:pPr>
        <w:pStyle w:val="BodyText1"/>
        <w:spacing w:after="120" w:line="249" w:lineRule="auto"/>
        <w:ind w:left="851" w:right="113"/>
        <w:jc w:val="both"/>
        <w:rPr>
          <w:u w:color="FF0000"/>
        </w:rPr>
      </w:pPr>
      <w:r w:rsidRPr="000413AB">
        <w:rPr>
          <w:i/>
          <w:iCs/>
          <w:u w:color="FF0000"/>
        </w:rPr>
        <w:t>Resolution 2</w:t>
      </w:r>
      <w:r w:rsidRPr="001D4CA6">
        <w:rPr>
          <w:u w:color="FF0000"/>
        </w:rPr>
        <w:t xml:space="preserve"> (which is conditional upon the passing of </w:t>
      </w:r>
      <w:r w:rsidRPr="000413AB">
        <w:rPr>
          <w:u w:color="FF0000"/>
        </w:rPr>
        <w:t>Resolution 1)</w:t>
      </w:r>
      <w:r w:rsidRPr="001D4CA6">
        <w:rPr>
          <w:u w:color="FF0000"/>
        </w:rPr>
        <w:t xml:space="preserve"> authorises the Directors to</w:t>
      </w:r>
      <w:r>
        <w:rPr>
          <w:u w:color="FF0000"/>
        </w:rPr>
        <w:t xml:space="preserve"> </w:t>
      </w:r>
      <w:r w:rsidRPr="001D4CA6">
        <w:rPr>
          <w:u w:color="FF0000"/>
        </w:rPr>
        <w:t>capitalise from time-to-time a sum or sums standing to the credit of the Company’s reserves</w:t>
      </w:r>
      <w:r>
        <w:rPr>
          <w:u w:color="FF0000"/>
        </w:rPr>
        <w:t xml:space="preserve"> </w:t>
      </w:r>
      <w:r w:rsidRPr="001D4CA6">
        <w:rPr>
          <w:u w:color="FF0000"/>
        </w:rPr>
        <w:t>available for the purpose of making a new bonus issue of shares in accordance with the Act</w:t>
      </w:r>
      <w:r>
        <w:rPr>
          <w:u w:color="FF0000"/>
        </w:rPr>
        <w:t xml:space="preserve"> </w:t>
      </w:r>
      <w:r w:rsidRPr="001D4CA6">
        <w:rPr>
          <w:u w:color="FF0000"/>
        </w:rPr>
        <w:t xml:space="preserve">and </w:t>
      </w:r>
      <w:r w:rsidRPr="009A05A0">
        <w:rPr>
          <w:u w:color="FF0000"/>
        </w:rPr>
        <w:t xml:space="preserve">the New Articles, and to apply such sum or sums from time to time in paying up in full up to </w:t>
      </w:r>
      <w:r w:rsidR="00582936" w:rsidRPr="009A05A0">
        <w:rPr>
          <w:u w:color="FF0000"/>
        </w:rPr>
        <w:t>30,000,000,000</w:t>
      </w:r>
      <w:r w:rsidRPr="009A05A0">
        <w:rPr>
          <w:u w:color="FF0000"/>
        </w:rPr>
        <w:t xml:space="preserve"> unlisted redeemable fixed rate preference shares of one </w:t>
      </w:r>
      <w:r w:rsidR="000413AB" w:rsidRPr="009A05A0">
        <w:rPr>
          <w:u w:color="FF0000"/>
        </w:rPr>
        <w:t>cent</w:t>
      </w:r>
      <w:r w:rsidRPr="009A05A0">
        <w:rPr>
          <w:u w:color="FF0000"/>
        </w:rPr>
        <w:t xml:space="preserve"> each in the capital of the Company carrying the rights and restrictions set out in article </w:t>
      </w:r>
      <w:r w:rsidR="00582936" w:rsidRPr="009A05A0">
        <w:rPr>
          <w:u w:color="FF0000"/>
        </w:rPr>
        <w:t>167</w:t>
      </w:r>
      <w:r w:rsidR="00E77FC8" w:rsidRPr="009A05A0">
        <w:rPr>
          <w:u w:color="FF0000"/>
        </w:rPr>
        <w:t xml:space="preserve"> </w:t>
      </w:r>
      <w:r w:rsidRPr="009A05A0">
        <w:rPr>
          <w:u w:color="FF0000"/>
        </w:rPr>
        <w:t>of the New Articles which may be allotted from time to time pursuant to the authority given by Resolution 3.</w:t>
      </w:r>
    </w:p>
    <w:p w14:paraId="17F9399A" w14:textId="6DF52052" w:rsidR="00D60962" w:rsidRDefault="001D4CA6" w:rsidP="00D60962">
      <w:pPr>
        <w:pStyle w:val="BodyText1"/>
        <w:spacing w:after="120" w:line="249" w:lineRule="auto"/>
        <w:ind w:left="851" w:right="113"/>
        <w:jc w:val="both"/>
        <w:rPr>
          <w:u w:color="FF0000"/>
        </w:rPr>
      </w:pPr>
      <w:r w:rsidRPr="009A05A0">
        <w:rPr>
          <w:i/>
          <w:iCs/>
          <w:u w:color="FF0000"/>
        </w:rPr>
        <w:t>Resolution 3 (</w:t>
      </w:r>
      <w:r w:rsidRPr="009A05A0">
        <w:rPr>
          <w:u w:color="FF0000"/>
        </w:rPr>
        <w:t xml:space="preserve">which is conditional upon the passing of Resolutions 1 and 2) authorises the Directors to allot and issue B Shares from time to time on a pro rata basis as determined by the Directors from time to time up to an aggregate nominal amount of </w:t>
      </w:r>
      <w:r w:rsidR="00582936" w:rsidRPr="009A05A0">
        <w:rPr>
          <w:u w:color="FF0000"/>
        </w:rPr>
        <w:t>€300,000,000</w:t>
      </w:r>
      <w:r w:rsidRPr="009A05A0">
        <w:rPr>
          <w:u w:color="FF0000"/>
        </w:rPr>
        <w:t>. This</w:t>
      </w:r>
      <w:r w:rsidRPr="001D4CA6">
        <w:rPr>
          <w:u w:color="FF0000"/>
        </w:rPr>
        <w:t xml:space="preserve"> authority</w:t>
      </w:r>
      <w:bookmarkEnd w:id="59"/>
      <w:r>
        <w:rPr>
          <w:u w:color="FF0000"/>
        </w:rPr>
        <w:t xml:space="preserve"> to allot will expire at 23.59 hours on </w:t>
      </w:r>
      <w:r w:rsidR="009A05A0">
        <w:rPr>
          <w:u w:color="FF0000"/>
        </w:rPr>
        <w:t>8 January 2031</w:t>
      </w:r>
      <w:r>
        <w:rPr>
          <w:u w:color="FF0000"/>
        </w:rPr>
        <w:t xml:space="preserve">. </w:t>
      </w:r>
    </w:p>
    <w:p w14:paraId="227B079E" w14:textId="77777777" w:rsidR="0066113B" w:rsidRDefault="0066113B">
      <w:pPr>
        <w:widowControl w:val="0"/>
        <w:autoSpaceDE w:val="0"/>
        <w:autoSpaceDN w:val="0"/>
        <w:spacing w:line="240" w:lineRule="auto"/>
        <w:jc w:val="left"/>
        <w:rPr>
          <w:rFonts w:ascii="Arial" w:eastAsia="Arial" w:hAnsi="Arial" w:cs="Arial"/>
          <w:color w:val="auto"/>
          <w:sz w:val="20"/>
          <w:szCs w:val="20"/>
          <w:u w:color="FF0000"/>
          <w:lang w:val="en-US" w:bidi="en-US"/>
        </w:rPr>
        <w:sectPr w:rsidR="0066113B" w:rsidSect="005660DF">
          <w:pgSz w:w="11910" w:h="16840"/>
          <w:pgMar w:top="1120" w:right="1300" w:bottom="1060" w:left="1300" w:header="0" w:footer="871" w:gutter="0"/>
          <w:cols w:space="720"/>
        </w:sectPr>
      </w:pPr>
    </w:p>
    <w:p w14:paraId="20EFFB52" w14:textId="1B68E738" w:rsidR="00D60962" w:rsidRDefault="00D60962">
      <w:pPr>
        <w:widowControl w:val="0"/>
        <w:autoSpaceDE w:val="0"/>
        <w:autoSpaceDN w:val="0"/>
        <w:spacing w:line="240" w:lineRule="auto"/>
        <w:jc w:val="left"/>
        <w:rPr>
          <w:rFonts w:ascii="Arial" w:eastAsia="Arial" w:hAnsi="Arial" w:cs="Arial"/>
          <w:color w:val="auto"/>
          <w:sz w:val="20"/>
          <w:szCs w:val="20"/>
          <w:u w:color="FF0000"/>
          <w:lang w:val="en-US" w:bidi="en-US"/>
        </w:rPr>
      </w:pPr>
    </w:p>
    <w:p w14:paraId="150EEB6E" w14:textId="00E3DDB1" w:rsidR="00D60962" w:rsidRPr="004D27DE" w:rsidRDefault="005564C6" w:rsidP="005564C6">
      <w:pPr>
        <w:pStyle w:val="CMSANSch2XRef"/>
        <w:rPr>
          <w:color w:val="auto"/>
        </w:rPr>
      </w:pPr>
      <w:r>
        <w:br/>
      </w:r>
      <w:bookmarkStart w:id="63" w:name="_Ref214354792"/>
      <w:bookmarkStart w:id="64" w:name="_Toc216453969"/>
      <w:r w:rsidR="004D27DE" w:rsidRPr="004D27DE">
        <w:t>RIGHTS AND RESTRICTIONS ATTACHED TO B SHARES</w:t>
      </w:r>
      <w:bookmarkEnd w:id="63"/>
      <w:bookmarkEnd w:id="64"/>
      <w:r w:rsidR="004D27DE" w:rsidRPr="004D27DE">
        <w:rPr>
          <w:color w:val="auto"/>
        </w:rPr>
        <w:t xml:space="preserve"> </w:t>
      </w:r>
    </w:p>
    <w:p w14:paraId="23C7FA66" w14:textId="5176F6D1" w:rsidR="00F73957" w:rsidRPr="00F73957" w:rsidRDefault="00F73957" w:rsidP="00F73957">
      <w:pPr>
        <w:pStyle w:val="BodyText1"/>
        <w:spacing w:after="120" w:line="249" w:lineRule="auto"/>
        <w:ind w:right="113"/>
        <w:jc w:val="both"/>
        <w:rPr>
          <w:u w:color="FF0000"/>
        </w:rPr>
      </w:pPr>
      <w:r w:rsidRPr="00F73957">
        <w:rPr>
          <w:u w:color="FF0000"/>
        </w:rPr>
        <w:t>Set out below is the proposed insertion to the Articles, which contains the rights and restrictions attached</w:t>
      </w:r>
      <w:r>
        <w:rPr>
          <w:u w:color="FF0000"/>
        </w:rPr>
        <w:t xml:space="preserve"> </w:t>
      </w:r>
      <w:r w:rsidRPr="00F73957">
        <w:rPr>
          <w:u w:color="FF0000"/>
        </w:rPr>
        <w:t xml:space="preserve">to the B Shares. The following </w:t>
      </w:r>
      <w:r w:rsidRPr="009A05A0">
        <w:rPr>
          <w:u w:color="FF0000"/>
        </w:rPr>
        <w:t xml:space="preserve">Article </w:t>
      </w:r>
      <w:r w:rsidR="00582936" w:rsidRPr="009A05A0">
        <w:rPr>
          <w:u w:color="FF0000"/>
        </w:rPr>
        <w:t>167</w:t>
      </w:r>
      <w:r w:rsidRPr="009A05A0">
        <w:rPr>
          <w:u w:color="FF0000"/>
        </w:rPr>
        <w:t xml:space="preserve"> is to be</w:t>
      </w:r>
      <w:r w:rsidRPr="00F73957">
        <w:rPr>
          <w:u w:color="FF0000"/>
        </w:rPr>
        <w:t xml:space="preserve"> inserted into the </w:t>
      </w:r>
      <w:r w:rsidR="00E77FC8">
        <w:rPr>
          <w:u w:color="FF0000"/>
        </w:rPr>
        <w:t xml:space="preserve">New </w:t>
      </w:r>
      <w:r w:rsidRPr="00F73957">
        <w:rPr>
          <w:u w:color="FF0000"/>
        </w:rPr>
        <w:t xml:space="preserve">Articles </w:t>
      </w:r>
      <w:r w:rsidR="00E77FC8">
        <w:rPr>
          <w:u w:color="FF0000"/>
        </w:rPr>
        <w:t xml:space="preserve">together with the new defined terms as set out herein. </w:t>
      </w:r>
      <w:r w:rsidRPr="00F73957">
        <w:rPr>
          <w:u w:color="FF0000"/>
        </w:rPr>
        <w:t xml:space="preserve">The Company is seeking Shareholder approval to adopt the New Articles </w:t>
      </w:r>
      <w:r w:rsidR="00E77FC8">
        <w:rPr>
          <w:u w:color="FF0000"/>
        </w:rPr>
        <w:t xml:space="preserve">by way of a special resolution </w:t>
      </w:r>
      <w:r w:rsidRPr="00F73957">
        <w:rPr>
          <w:u w:color="FF0000"/>
        </w:rPr>
        <w:t>pursuant to Resolution 1.</w:t>
      </w:r>
    </w:p>
    <w:p w14:paraId="49DDDE1E" w14:textId="4411205E" w:rsidR="00F73957" w:rsidRPr="002F488A" w:rsidRDefault="00F73957" w:rsidP="00F73957">
      <w:pPr>
        <w:pStyle w:val="BodyText1"/>
        <w:spacing w:after="120" w:line="249" w:lineRule="auto"/>
        <w:ind w:right="113"/>
        <w:jc w:val="both"/>
        <w:rPr>
          <w:b/>
          <w:bCs/>
          <w:u w:color="FF0000"/>
        </w:rPr>
      </w:pPr>
      <w:r w:rsidRPr="002F488A">
        <w:rPr>
          <w:b/>
          <w:bCs/>
          <w:u w:color="FF0000"/>
        </w:rPr>
        <w:t xml:space="preserve">B </w:t>
      </w:r>
      <w:r w:rsidR="008A2080">
        <w:rPr>
          <w:b/>
          <w:bCs/>
          <w:u w:color="FF0000"/>
        </w:rPr>
        <w:t>Ordinary Shares</w:t>
      </w:r>
    </w:p>
    <w:p w14:paraId="5F9EEE2D" w14:textId="481DB127" w:rsidR="00F73957" w:rsidRPr="00F73957" w:rsidRDefault="00F73957" w:rsidP="00F73957">
      <w:pPr>
        <w:pStyle w:val="BodyText1"/>
        <w:spacing w:after="120" w:line="249" w:lineRule="auto"/>
        <w:ind w:right="113"/>
        <w:jc w:val="both"/>
        <w:rPr>
          <w:u w:color="FF0000"/>
        </w:rPr>
      </w:pPr>
      <w:r w:rsidRPr="00F73957">
        <w:rPr>
          <w:u w:color="FF0000"/>
        </w:rPr>
        <w:t>167</w:t>
      </w:r>
      <w:r w:rsidR="002F488A" w:rsidRPr="00F73957">
        <w:rPr>
          <w:u w:color="FF0000"/>
        </w:rPr>
        <w:t xml:space="preserve">. </w:t>
      </w:r>
      <w:r w:rsidR="002F488A">
        <w:rPr>
          <w:u w:color="FF0000"/>
        </w:rPr>
        <w:t>Rights</w:t>
      </w:r>
      <w:r w:rsidRPr="00F73957">
        <w:rPr>
          <w:u w:color="FF0000"/>
        </w:rPr>
        <w:t xml:space="preserve"> and restrictions attaching to B Shares.</w:t>
      </w:r>
    </w:p>
    <w:p w14:paraId="6F2426E9" w14:textId="77777777" w:rsidR="00F73957" w:rsidRPr="002F488A" w:rsidRDefault="00F73957" w:rsidP="00F73957">
      <w:pPr>
        <w:pStyle w:val="BodyText1"/>
        <w:spacing w:after="120" w:line="249" w:lineRule="auto"/>
        <w:ind w:right="113"/>
        <w:jc w:val="both"/>
        <w:rPr>
          <w:i/>
          <w:iCs/>
          <w:u w:color="FF0000"/>
        </w:rPr>
      </w:pPr>
      <w:r w:rsidRPr="002F488A">
        <w:rPr>
          <w:i/>
          <w:iCs/>
          <w:u w:color="FF0000"/>
        </w:rPr>
        <w:t>General</w:t>
      </w:r>
    </w:p>
    <w:p w14:paraId="58F5AE6E" w14:textId="728FD320" w:rsidR="00F73957" w:rsidRPr="00F73957" w:rsidRDefault="00F73957" w:rsidP="00F73957">
      <w:pPr>
        <w:pStyle w:val="BodyText1"/>
        <w:spacing w:after="120" w:line="249" w:lineRule="auto"/>
        <w:ind w:right="113"/>
        <w:jc w:val="both"/>
        <w:rPr>
          <w:u w:color="FF0000"/>
        </w:rPr>
      </w:pPr>
      <w:r w:rsidRPr="00F73957">
        <w:rPr>
          <w:u w:color="FF0000"/>
        </w:rPr>
        <w:t xml:space="preserve">167.1 </w:t>
      </w:r>
      <w:r w:rsidR="002F488A">
        <w:rPr>
          <w:u w:color="FF0000"/>
        </w:rPr>
        <w:tab/>
      </w:r>
      <w:r w:rsidRPr="00F73957">
        <w:rPr>
          <w:u w:color="FF0000"/>
        </w:rPr>
        <w:t>Subject to the</w:t>
      </w:r>
      <w:r w:rsidR="00E77FC8">
        <w:rPr>
          <w:u w:color="FF0000"/>
        </w:rPr>
        <w:t xml:space="preserve"> Companies</w:t>
      </w:r>
      <w:r w:rsidRPr="00F73957">
        <w:rPr>
          <w:u w:color="FF0000"/>
        </w:rPr>
        <w:t xml:space="preserve"> Act and notwithstanding anything in these Articles to the contrary:</w:t>
      </w:r>
    </w:p>
    <w:p w14:paraId="5EE66573" w14:textId="182DF652" w:rsidR="00F73957" w:rsidRPr="00F73957" w:rsidRDefault="00F73957" w:rsidP="002F488A">
      <w:pPr>
        <w:pStyle w:val="BodyText1"/>
        <w:spacing w:after="120" w:line="249" w:lineRule="auto"/>
        <w:ind w:left="2160" w:right="113" w:hanging="1440"/>
        <w:jc w:val="both"/>
        <w:rPr>
          <w:u w:color="FF0000"/>
        </w:rPr>
      </w:pPr>
      <w:r w:rsidRPr="00F73957">
        <w:rPr>
          <w:u w:color="FF0000"/>
        </w:rPr>
        <w:t xml:space="preserve">167.1.1 </w:t>
      </w:r>
      <w:r w:rsidR="002F488A">
        <w:rPr>
          <w:u w:color="FF0000"/>
        </w:rPr>
        <w:tab/>
      </w:r>
      <w:r w:rsidRPr="00F73957">
        <w:rPr>
          <w:u w:color="FF0000"/>
        </w:rPr>
        <w:t>the Directors may issue B Shares provided that such B Shares are fully paid up out</w:t>
      </w:r>
      <w:r>
        <w:rPr>
          <w:u w:color="FF0000"/>
        </w:rPr>
        <w:t xml:space="preserve"> </w:t>
      </w:r>
      <w:r w:rsidRPr="00F73957">
        <w:rPr>
          <w:u w:color="FF0000"/>
        </w:rPr>
        <w:t>of the reserves of the Company; and</w:t>
      </w:r>
    </w:p>
    <w:p w14:paraId="2C0938CE" w14:textId="6C422F27" w:rsidR="00F73957" w:rsidRPr="00F73957" w:rsidRDefault="00F73957" w:rsidP="002F488A">
      <w:pPr>
        <w:pStyle w:val="BodyText1"/>
        <w:spacing w:after="120" w:line="249" w:lineRule="auto"/>
        <w:ind w:left="2160" w:right="113" w:hanging="1440"/>
        <w:jc w:val="both"/>
        <w:rPr>
          <w:u w:color="FF0000"/>
        </w:rPr>
      </w:pPr>
      <w:r w:rsidRPr="00F73957">
        <w:rPr>
          <w:u w:color="FF0000"/>
        </w:rPr>
        <w:t xml:space="preserve">167.1.2 </w:t>
      </w:r>
      <w:r w:rsidR="002F488A">
        <w:rPr>
          <w:u w:color="FF0000"/>
        </w:rPr>
        <w:tab/>
      </w:r>
      <w:r w:rsidRPr="00F73957">
        <w:rPr>
          <w:u w:color="FF0000"/>
        </w:rPr>
        <w:t>the Directors may, with the authority of an ordinary resolution of the Company</w:t>
      </w:r>
      <w:r w:rsidR="002F488A">
        <w:rPr>
          <w:u w:color="FF0000"/>
        </w:rPr>
        <w:t xml:space="preserve"> </w:t>
      </w:r>
      <w:r w:rsidRPr="00F73957">
        <w:rPr>
          <w:u w:color="FF0000"/>
        </w:rPr>
        <w:t>(which need only be obtained once and need not be obtained on every occasion B</w:t>
      </w:r>
      <w:r w:rsidR="002F488A">
        <w:rPr>
          <w:u w:color="FF0000"/>
        </w:rPr>
        <w:t xml:space="preserve"> </w:t>
      </w:r>
      <w:r w:rsidRPr="00F73957">
        <w:rPr>
          <w:u w:color="FF0000"/>
        </w:rPr>
        <w:t>Shares are to be issued unless the nominal value and/or the rights attached to the</w:t>
      </w:r>
      <w:r w:rsidR="002F488A">
        <w:rPr>
          <w:u w:color="FF0000"/>
        </w:rPr>
        <w:t xml:space="preserve"> </w:t>
      </w:r>
      <w:r w:rsidRPr="00F73957">
        <w:rPr>
          <w:u w:color="FF0000"/>
        </w:rPr>
        <w:t>B Shares were to be different in respect of further issues of B Shares), from time</w:t>
      </w:r>
      <w:r w:rsidR="002F488A">
        <w:rPr>
          <w:u w:color="FF0000"/>
        </w:rPr>
        <w:t xml:space="preserve"> </w:t>
      </w:r>
      <w:r w:rsidRPr="00F73957">
        <w:rPr>
          <w:u w:color="FF0000"/>
        </w:rPr>
        <w:t>to time resolve to capitalise any sum or sums standing to the credit of any reserve</w:t>
      </w:r>
      <w:r w:rsidR="002F488A">
        <w:rPr>
          <w:u w:color="FF0000"/>
        </w:rPr>
        <w:t xml:space="preserve"> </w:t>
      </w:r>
      <w:r w:rsidRPr="00F73957">
        <w:rPr>
          <w:u w:color="FF0000"/>
        </w:rPr>
        <w:t>of the Company, whether or not the same is available for distribution, (including the</w:t>
      </w:r>
      <w:r w:rsidR="002F488A">
        <w:rPr>
          <w:u w:color="FF0000"/>
        </w:rPr>
        <w:t xml:space="preserve"> </w:t>
      </w:r>
      <w:r w:rsidRPr="00F73957">
        <w:rPr>
          <w:u w:color="FF0000"/>
        </w:rPr>
        <w:t>special reserve of the Company) and apply such sum or sums for the purposes of</w:t>
      </w:r>
      <w:r w:rsidR="002F488A">
        <w:rPr>
          <w:u w:color="FF0000"/>
        </w:rPr>
        <w:t xml:space="preserve"> </w:t>
      </w:r>
      <w:r w:rsidRPr="00F73957">
        <w:rPr>
          <w:u w:color="FF0000"/>
        </w:rPr>
        <w:t xml:space="preserve">paying up in full B Shares to be allotted and issued to </w:t>
      </w:r>
      <w:r w:rsidR="00A1256E">
        <w:rPr>
          <w:u w:color="FF0000"/>
        </w:rPr>
        <w:t>shareholders</w:t>
      </w:r>
      <w:r w:rsidRPr="00F73957">
        <w:rPr>
          <w:u w:color="FF0000"/>
        </w:rPr>
        <w:t xml:space="preserve"> </w:t>
      </w:r>
      <w:r w:rsidRPr="002F488A">
        <w:rPr>
          <w:i/>
          <w:iCs/>
          <w:u w:color="FF0000"/>
        </w:rPr>
        <w:t>pro</w:t>
      </w:r>
      <w:r w:rsidR="002F488A" w:rsidRPr="002F488A">
        <w:rPr>
          <w:i/>
          <w:iCs/>
          <w:u w:color="FF0000"/>
        </w:rPr>
        <w:t xml:space="preserve"> </w:t>
      </w:r>
      <w:r w:rsidRPr="002F488A">
        <w:rPr>
          <w:i/>
          <w:iCs/>
          <w:u w:color="FF0000"/>
        </w:rPr>
        <w:t>rata</w:t>
      </w:r>
      <w:r w:rsidRPr="00F73957">
        <w:rPr>
          <w:u w:color="FF0000"/>
        </w:rPr>
        <w:t xml:space="preserve"> to their holdings of Ordinary Shares (excluding any Ordinary Shares held in</w:t>
      </w:r>
      <w:r w:rsidR="002F488A">
        <w:rPr>
          <w:u w:color="FF0000"/>
        </w:rPr>
        <w:t xml:space="preserve"> </w:t>
      </w:r>
      <w:r w:rsidRPr="00F73957">
        <w:rPr>
          <w:u w:color="FF0000"/>
        </w:rPr>
        <w:t>treasury at the relevant time or date) at such record time(s) and date(s) as shall be</w:t>
      </w:r>
      <w:r w:rsidR="002F488A">
        <w:rPr>
          <w:u w:color="FF0000"/>
        </w:rPr>
        <w:t xml:space="preserve"> </w:t>
      </w:r>
      <w:r w:rsidRPr="00F73957">
        <w:rPr>
          <w:u w:color="FF0000"/>
        </w:rPr>
        <w:t>determined by the Directors in respect of such allotments and issues of B Shares,</w:t>
      </w:r>
      <w:r w:rsidR="002F488A">
        <w:rPr>
          <w:u w:color="FF0000"/>
        </w:rPr>
        <w:t xml:space="preserve"> </w:t>
      </w:r>
      <w:r w:rsidRPr="00F73957">
        <w:rPr>
          <w:u w:color="FF0000"/>
        </w:rPr>
        <w:t>such pro rata basis to be determined by the Directors. No fractions of B Shares</w:t>
      </w:r>
      <w:r w:rsidR="002F488A">
        <w:rPr>
          <w:u w:color="FF0000"/>
        </w:rPr>
        <w:t xml:space="preserve"> </w:t>
      </w:r>
      <w:r w:rsidRPr="00F73957">
        <w:rPr>
          <w:u w:color="FF0000"/>
        </w:rPr>
        <w:t>will be issued and entitlements will be rounded down to the nearest whole B Share.</w:t>
      </w:r>
      <w:r w:rsidR="002F488A">
        <w:rPr>
          <w:u w:color="FF0000"/>
        </w:rPr>
        <w:t xml:space="preserve"> </w:t>
      </w:r>
      <w:r w:rsidRPr="00F73957">
        <w:rPr>
          <w:u w:color="FF0000"/>
        </w:rPr>
        <w:t>Where any difficulty arises with regard to the capitalisation of any such sum or sums</w:t>
      </w:r>
      <w:r w:rsidR="002F488A">
        <w:rPr>
          <w:u w:color="FF0000"/>
        </w:rPr>
        <w:t xml:space="preserve"> </w:t>
      </w:r>
      <w:r w:rsidRPr="00F73957">
        <w:rPr>
          <w:u w:color="FF0000"/>
        </w:rPr>
        <w:t>the Directors may settle the matter as they think expedient and in particular may</w:t>
      </w:r>
      <w:r w:rsidR="002F488A">
        <w:rPr>
          <w:u w:color="FF0000"/>
        </w:rPr>
        <w:t xml:space="preserve"> </w:t>
      </w:r>
      <w:r w:rsidRPr="00F73957">
        <w:rPr>
          <w:u w:color="FF0000"/>
        </w:rPr>
        <w:t xml:space="preserve">resolve that the issue of B Shares should be as nearly as may be practicable </w:t>
      </w:r>
      <w:r w:rsidRPr="002F488A">
        <w:rPr>
          <w:i/>
          <w:iCs/>
          <w:u w:color="FF0000"/>
        </w:rPr>
        <w:t>pro</w:t>
      </w:r>
      <w:r w:rsidR="002F488A" w:rsidRPr="002F488A">
        <w:rPr>
          <w:i/>
          <w:iCs/>
          <w:u w:color="FF0000"/>
        </w:rPr>
        <w:t xml:space="preserve"> </w:t>
      </w:r>
      <w:r w:rsidRPr="002F488A">
        <w:rPr>
          <w:i/>
          <w:iCs/>
          <w:u w:color="FF0000"/>
        </w:rPr>
        <w:t>rata</w:t>
      </w:r>
      <w:r w:rsidRPr="00F73957">
        <w:rPr>
          <w:u w:color="FF0000"/>
        </w:rPr>
        <w:t xml:space="preserve"> </w:t>
      </w:r>
      <w:r w:rsidR="00A1256E">
        <w:rPr>
          <w:u w:color="FF0000"/>
        </w:rPr>
        <w:t xml:space="preserve">but </w:t>
      </w:r>
      <w:r w:rsidRPr="00F73957">
        <w:rPr>
          <w:u w:color="FF0000"/>
        </w:rPr>
        <w:t xml:space="preserve">not exactly so </w:t>
      </w:r>
      <w:r w:rsidR="00A1256E">
        <w:rPr>
          <w:u w:color="FF0000"/>
        </w:rPr>
        <w:t xml:space="preserve">and </w:t>
      </w:r>
      <w:r w:rsidRPr="00F73957">
        <w:rPr>
          <w:u w:color="FF0000"/>
        </w:rPr>
        <w:t>may determine that cash payments shall be made to any</w:t>
      </w:r>
      <w:r w:rsidR="002F488A">
        <w:rPr>
          <w:u w:color="FF0000"/>
        </w:rPr>
        <w:t xml:space="preserve"> </w:t>
      </w:r>
      <w:r w:rsidRPr="00F73957">
        <w:rPr>
          <w:u w:color="FF0000"/>
        </w:rPr>
        <w:t>members in order to adjust the rights of all parties as may seem expedient to the</w:t>
      </w:r>
      <w:r w:rsidR="002F488A">
        <w:rPr>
          <w:u w:color="FF0000"/>
        </w:rPr>
        <w:t xml:space="preserve"> </w:t>
      </w:r>
      <w:r w:rsidRPr="00F73957">
        <w:rPr>
          <w:u w:color="FF0000"/>
        </w:rPr>
        <w:t>Directors, and may authorise any person to sell and transfer any fractions of B</w:t>
      </w:r>
      <w:r w:rsidR="002F488A">
        <w:rPr>
          <w:u w:color="FF0000"/>
        </w:rPr>
        <w:t xml:space="preserve"> </w:t>
      </w:r>
      <w:r w:rsidRPr="00F73957">
        <w:rPr>
          <w:u w:color="FF0000"/>
        </w:rPr>
        <w:t>Shares.</w:t>
      </w:r>
    </w:p>
    <w:p w14:paraId="1DE6E20E" w14:textId="52600EB4" w:rsidR="00F73957" w:rsidRDefault="00F73957" w:rsidP="002F488A">
      <w:pPr>
        <w:pStyle w:val="BodyText1"/>
        <w:spacing w:after="120" w:line="249" w:lineRule="auto"/>
        <w:ind w:left="720" w:right="113" w:hanging="720"/>
        <w:jc w:val="both"/>
        <w:rPr>
          <w:u w:color="FF0000"/>
        </w:rPr>
      </w:pPr>
      <w:r w:rsidRPr="00F73957">
        <w:rPr>
          <w:u w:color="FF0000"/>
        </w:rPr>
        <w:t xml:space="preserve">167.2 </w:t>
      </w:r>
      <w:r w:rsidR="002F488A">
        <w:rPr>
          <w:u w:color="FF0000"/>
        </w:rPr>
        <w:tab/>
      </w:r>
      <w:r w:rsidRPr="00F73957">
        <w:rPr>
          <w:u w:color="FF0000"/>
        </w:rPr>
        <w:t>Notwithstanding any other provisions in these Articles, the B Shares shall have the rights, and</w:t>
      </w:r>
      <w:r>
        <w:rPr>
          <w:u w:color="FF0000"/>
        </w:rPr>
        <w:t xml:space="preserve"> </w:t>
      </w:r>
      <w:r w:rsidRPr="00F73957">
        <w:rPr>
          <w:u w:color="FF0000"/>
        </w:rPr>
        <w:t>be subject to the restrictions, attaching to shares set out in these Articles save that in the event</w:t>
      </w:r>
      <w:r>
        <w:rPr>
          <w:u w:color="FF0000"/>
        </w:rPr>
        <w:t xml:space="preserve"> </w:t>
      </w:r>
      <w:r w:rsidRPr="00F73957">
        <w:rPr>
          <w:u w:color="FF0000"/>
        </w:rPr>
        <w:t>of a conflict between any provision in this Article 167 and any other provision in these Articles,</w:t>
      </w:r>
      <w:r>
        <w:rPr>
          <w:u w:color="FF0000"/>
        </w:rPr>
        <w:t xml:space="preserve"> </w:t>
      </w:r>
      <w:r w:rsidRPr="00F73957">
        <w:rPr>
          <w:u w:color="FF0000"/>
        </w:rPr>
        <w:t>the provisions in this Article 167 shall prevail.</w:t>
      </w:r>
    </w:p>
    <w:p w14:paraId="1E9F13BE" w14:textId="31477882" w:rsidR="00F73957" w:rsidRPr="002F488A" w:rsidRDefault="00F73957" w:rsidP="00F73957">
      <w:pPr>
        <w:pStyle w:val="BodyText1"/>
        <w:spacing w:after="120" w:line="249" w:lineRule="auto"/>
        <w:ind w:right="113"/>
        <w:jc w:val="both"/>
        <w:rPr>
          <w:i/>
          <w:iCs/>
          <w:u w:color="FF0000"/>
        </w:rPr>
      </w:pPr>
      <w:r w:rsidRPr="002F488A">
        <w:rPr>
          <w:i/>
          <w:iCs/>
          <w:u w:color="FF0000"/>
        </w:rPr>
        <w:t>Income</w:t>
      </w:r>
    </w:p>
    <w:p w14:paraId="0E33DEFF" w14:textId="6A4403B6" w:rsidR="00F73957" w:rsidRDefault="00F73957" w:rsidP="002F488A">
      <w:pPr>
        <w:pStyle w:val="BodyText1"/>
        <w:spacing w:after="120" w:line="249" w:lineRule="auto"/>
        <w:ind w:left="720" w:right="113" w:hanging="720"/>
        <w:jc w:val="both"/>
        <w:rPr>
          <w:u w:color="FF0000"/>
        </w:rPr>
      </w:pPr>
      <w:r w:rsidRPr="00F73957">
        <w:rPr>
          <w:u w:color="FF0000"/>
        </w:rPr>
        <w:t xml:space="preserve">167.3 </w:t>
      </w:r>
      <w:r w:rsidR="002F488A">
        <w:rPr>
          <w:u w:color="FF0000"/>
        </w:rPr>
        <w:tab/>
      </w:r>
      <w:r w:rsidRPr="00F73957">
        <w:rPr>
          <w:u w:color="FF0000"/>
        </w:rPr>
        <w:t>The Company’s profits available for distribution shall be applied first in paying to the holders</w:t>
      </w:r>
      <w:r w:rsidR="002F488A">
        <w:rPr>
          <w:u w:color="FF0000"/>
        </w:rPr>
        <w:t xml:space="preserve"> </w:t>
      </w:r>
      <w:r w:rsidR="002F488A" w:rsidRPr="002F488A">
        <w:rPr>
          <w:u w:color="FF0000"/>
        </w:rPr>
        <w:t xml:space="preserve">of </w:t>
      </w:r>
      <w:r w:rsidR="002F488A">
        <w:rPr>
          <w:u w:color="FF0000"/>
        </w:rPr>
        <w:t>t</w:t>
      </w:r>
      <w:r w:rsidR="002F488A" w:rsidRPr="002F488A">
        <w:rPr>
          <w:u w:color="FF0000"/>
        </w:rPr>
        <w:t>he B Shares (in priority to any payment of dividend to the holders of any other class of</w:t>
      </w:r>
      <w:r w:rsidR="002F488A">
        <w:rPr>
          <w:u w:color="FF0000"/>
        </w:rPr>
        <w:t xml:space="preserve"> </w:t>
      </w:r>
      <w:r w:rsidR="002F488A" w:rsidRPr="002F488A">
        <w:rPr>
          <w:u w:color="FF0000"/>
        </w:rPr>
        <w:t>shares in the capital of the Company) a fixed rate cumulative preferential cash dividend</w:t>
      </w:r>
      <w:r w:rsidR="002F488A">
        <w:rPr>
          <w:u w:color="FF0000"/>
        </w:rPr>
        <w:t xml:space="preserve"> </w:t>
      </w:r>
      <w:r w:rsidR="002F488A" w:rsidRPr="002F488A">
        <w:rPr>
          <w:u w:color="FF0000"/>
        </w:rPr>
        <w:t>("</w:t>
      </w:r>
      <w:r w:rsidR="002F488A" w:rsidRPr="002F488A">
        <w:rPr>
          <w:b/>
          <w:bCs/>
          <w:u w:color="FF0000"/>
        </w:rPr>
        <w:t>Preferential Dividend</w:t>
      </w:r>
      <w:r w:rsidR="002F488A" w:rsidRPr="002F488A">
        <w:rPr>
          <w:u w:color="FF0000"/>
        </w:rPr>
        <w:t>") at the rate of 0.01 per cent. per annum on the nominal value of one</w:t>
      </w:r>
      <w:r w:rsidR="002F488A">
        <w:rPr>
          <w:u w:color="FF0000"/>
        </w:rPr>
        <w:t xml:space="preserve"> cent</w:t>
      </w:r>
      <w:r w:rsidR="002F488A" w:rsidRPr="002F488A">
        <w:rPr>
          <w:u w:color="FF0000"/>
        </w:rPr>
        <w:t xml:space="preserve"> on every B Share held by them, such dividend to be paid annually on the date falling</w:t>
      </w:r>
      <w:r w:rsidR="002F488A">
        <w:rPr>
          <w:u w:color="FF0000"/>
        </w:rPr>
        <w:t xml:space="preserve"> </w:t>
      </w:r>
      <w:r w:rsidR="002F488A" w:rsidRPr="002F488A">
        <w:rPr>
          <w:u w:color="FF0000"/>
        </w:rPr>
        <w:t>six months after the date on which any B Shares are issued and thereafter on each</w:t>
      </w:r>
      <w:r w:rsidR="002F488A">
        <w:rPr>
          <w:u w:color="FF0000"/>
        </w:rPr>
        <w:t xml:space="preserve"> </w:t>
      </w:r>
      <w:r w:rsidR="002F488A" w:rsidRPr="002F488A">
        <w:rPr>
          <w:u w:color="FF0000"/>
        </w:rPr>
        <w:t>anniversary of such date ("</w:t>
      </w:r>
      <w:r w:rsidR="002F488A" w:rsidRPr="002F488A">
        <w:rPr>
          <w:b/>
          <w:bCs/>
          <w:u w:color="FF0000"/>
        </w:rPr>
        <w:t>Fixed Dividend Dates</w:t>
      </w:r>
      <w:r w:rsidR="002F488A" w:rsidRPr="002F488A">
        <w:rPr>
          <w:u w:color="FF0000"/>
        </w:rPr>
        <w:t>") to the registered holders of B Shares</w:t>
      </w:r>
      <w:r w:rsidR="002F488A">
        <w:rPr>
          <w:u w:color="FF0000"/>
        </w:rPr>
        <w:t xml:space="preserve"> </w:t>
      </w:r>
      <w:r w:rsidR="002F488A" w:rsidRPr="002F488A">
        <w:rPr>
          <w:u w:color="FF0000"/>
        </w:rPr>
        <w:t>shown in the Register on the relevant Fixed Dividend Date. Every Preferential Dividend shall</w:t>
      </w:r>
      <w:r w:rsidR="002F488A">
        <w:rPr>
          <w:u w:color="FF0000"/>
        </w:rPr>
        <w:t xml:space="preserve"> </w:t>
      </w:r>
      <w:r w:rsidR="002F488A" w:rsidRPr="002F488A">
        <w:rPr>
          <w:u w:color="FF0000"/>
        </w:rPr>
        <w:t>be distributed to the holders of the B Shares pro rata according to the amounts paid up or</w:t>
      </w:r>
      <w:r w:rsidR="002F488A">
        <w:rPr>
          <w:u w:color="FF0000"/>
        </w:rPr>
        <w:t xml:space="preserve"> credited as paid up on the B Shares held by them respectively and shall be rounded to the nearest whole cent. </w:t>
      </w:r>
    </w:p>
    <w:p w14:paraId="6D8F0FCC" w14:textId="77777777" w:rsidR="002F488A" w:rsidRPr="002F488A" w:rsidRDefault="002F488A" w:rsidP="002F488A">
      <w:pPr>
        <w:pStyle w:val="BodyText1"/>
        <w:spacing w:after="120" w:line="249" w:lineRule="auto"/>
        <w:ind w:right="113"/>
        <w:jc w:val="both"/>
        <w:rPr>
          <w:i/>
          <w:iCs/>
          <w:u w:color="FF0000"/>
        </w:rPr>
      </w:pPr>
      <w:r w:rsidRPr="002F488A">
        <w:rPr>
          <w:i/>
          <w:iCs/>
          <w:u w:color="FF0000"/>
        </w:rPr>
        <w:t>Capital</w:t>
      </w:r>
    </w:p>
    <w:p w14:paraId="3B1A2324" w14:textId="106A4173" w:rsidR="002F488A" w:rsidRDefault="002F488A" w:rsidP="002F488A">
      <w:pPr>
        <w:pStyle w:val="BodyText1"/>
        <w:spacing w:after="120" w:line="249" w:lineRule="auto"/>
        <w:ind w:left="720" w:right="113" w:hanging="720"/>
        <w:jc w:val="both"/>
        <w:rPr>
          <w:u w:color="FF0000"/>
        </w:rPr>
      </w:pPr>
      <w:r w:rsidRPr="002F488A">
        <w:rPr>
          <w:u w:color="FF0000"/>
        </w:rPr>
        <w:t xml:space="preserve">167.4 </w:t>
      </w:r>
      <w:r>
        <w:rPr>
          <w:u w:color="FF0000"/>
        </w:rPr>
        <w:tab/>
      </w:r>
      <w:r w:rsidRPr="002F488A">
        <w:rPr>
          <w:u w:color="FF0000"/>
        </w:rPr>
        <w:t>Except as provided in Article 167.12 below, on a return of capital on a winding-up (excluding</w:t>
      </w:r>
      <w:r>
        <w:rPr>
          <w:u w:color="FF0000"/>
        </w:rPr>
        <w:t xml:space="preserve"> </w:t>
      </w:r>
      <w:r w:rsidRPr="002F488A">
        <w:rPr>
          <w:u w:color="FF0000"/>
        </w:rPr>
        <w:t>any intra-group reorganisation on a solvent basis), the holders of the B Shares shall be entitled,</w:t>
      </w:r>
      <w:r>
        <w:rPr>
          <w:u w:color="FF0000"/>
        </w:rPr>
        <w:t xml:space="preserve"> </w:t>
      </w:r>
      <w:r w:rsidRPr="002F488A">
        <w:rPr>
          <w:u w:color="FF0000"/>
        </w:rPr>
        <w:t>in priority to any payment to the holders of every other class of share in the capital of the</w:t>
      </w:r>
      <w:r>
        <w:rPr>
          <w:u w:color="FF0000"/>
        </w:rPr>
        <w:t xml:space="preserve"> </w:t>
      </w:r>
      <w:r w:rsidRPr="002F488A">
        <w:rPr>
          <w:u w:color="FF0000"/>
        </w:rPr>
        <w:t xml:space="preserve">Company, to one </w:t>
      </w:r>
      <w:r>
        <w:rPr>
          <w:u w:color="FF0000"/>
        </w:rPr>
        <w:t>cent</w:t>
      </w:r>
      <w:r w:rsidRPr="002F488A">
        <w:rPr>
          <w:u w:color="FF0000"/>
        </w:rPr>
        <w:t xml:space="preserve"> per B Share held by them.</w:t>
      </w:r>
      <w:r>
        <w:rPr>
          <w:u w:color="FF0000"/>
        </w:rPr>
        <w:t xml:space="preserve"> </w:t>
      </w:r>
    </w:p>
    <w:p w14:paraId="59C8BC23" w14:textId="41DB3082" w:rsidR="002F488A" w:rsidRPr="002F488A" w:rsidRDefault="002F488A" w:rsidP="002F488A">
      <w:pPr>
        <w:pStyle w:val="BodyText1"/>
        <w:spacing w:after="120" w:line="249" w:lineRule="auto"/>
        <w:ind w:left="720" w:right="113" w:hanging="720"/>
        <w:jc w:val="both"/>
        <w:rPr>
          <w:u w:color="FF0000"/>
        </w:rPr>
      </w:pPr>
      <w:r w:rsidRPr="002F488A">
        <w:rPr>
          <w:u w:color="FF0000"/>
        </w:rPr>
        <w:lastRenderedPageBreak/>
        <w:t xml:space="preserve">167.5 </w:t>
      </w:r>
      <w:r>
        <w:rPr>
          <w:u w:color="FF0000"/>
        </w:rPr>
        <w:tab/>
      </w:r>
      <w:r w:rsidRPr="002F488A">
        <w:rPr>
          <w:u w:color="FF0000"/>
        </w:rPr>
        <w:t>On a winding up, the holders of the B Shares shall not be entitled to any further right of</w:t>
      </w:r>
      <w:r>
        <w:rPr>
          <w:u w:color="FF0000"/>
        </w:rPr>
        <w:t xml:space="preserve"> </w:t>
      </w:r>
      <w:r w:rsidRPr="002F488A">
        <w:rPr>
          <w:u w:color="FF0000"/>
        </w:rPr>
        <w:t>participation in the profits or assets of the Company in excess of that specified in Article 167.4</w:t>
      </w:r>
      <w:r>
        <w:rPr>
          <w:u w:color="FF0000"/>
        </w:rPr>
        <w:t xml:space="preserve"> </w:t>
      </w:r>
      <w:r w:rsidRPr="002F488A">
        <w:rPr>
          <w:u w:color="FF0000"/>
        </w:rPr>
        <w:t>above. In the event that there is a winding-up to which Article 167.4 applies and the amounts</w:t>
      </w:r>
      <w:r>
        <w:rPr>
          <w:u w:color="FF0000"/>
        </w:rPr>
        <w:t xml:space="preserve"> </w:t>
      </w:r>
      <w:r w:rsidRPr="002F488A">
        <w:rPr>
          <w:u w:color="FF0000"/>
        </w:rPr>
        <w:t>available for payment are insufficient to pay the amounts due on all the B Shares in full, the</w:t>
      </w:r>
      <w:r>
        <w:rPr>
          <w:u w:color="FF0000"/>
        </w:rPr>
        <w:t xml:space="preserve"> </w:t>
      </w:r>
      <w:r w:rsidRPr="002F488A">
        <w:rPr>
          <w:u w:color="FF0000"/>
        </w:rPr>
        <w:t>holders of the B Shares shall be entitled to their pro rata proportion of the amounts to which</w:t>
      </w:r>
      <w:r>
        <w:rPr>
          <w:u w:color="FF0000"/>
        </w:rPr>
        <w:t xml:space="preserve"> </w:t>
      </w:r>
      <w:r w:rsidRPr="002F488A">
        <w:rPr>
          <w:u w:color="FF0000"/>
        </w:rPr>
        <w:t>they would otherwise be entitled.</w:t>
      </w:r>
    </w:p>
    <w:p w14:paraId="14F75569" w14:textId="1A3CCB9E" w:rsidR="002F488A" w:rsidRPr="002F488A" w:rsidRDefault="002F488A" w:rsidP="002F488A">
      <w:pPr>
        <w:pStyle w:val="BodyText1"/>
        <w:spacing w:after="120" w:line="249" w:lineRule="auto"/>
        <w:ind w:left="720" w:right="113" w:hanging="720"/>
        <w:jc w:val="both"/>
        <w:rPr>
          <w:u w:color="FF0000"/>
        </w:rPr>
      </w:pPr>
      <w:r w:rsidRPr="002F488A">
        <w:rPr>
          <w:u w:color="FF0000"/>
        </w:rPr>
        <w:t xml:space="preserve">167.6 </w:t>
      </w:r>
      <w:r>
        <w:rPr>
          <w:u w:color="FF0000"/>
        </w:rPr>
        <w:tab/>
      </w:r>
      <w:r w:rsidRPr="002F488A">
        <w:rPr>
          <w:u w:color="FF0000"/>
        </w:rPr>
        <w:t>The aggregate entitlement of each holder of B Shares on a winding-up in respect of all the B</w:t>
      </w:r>
      <w:r>
        <w:rPr>
          <w:u w:color="FF0000"/>
        </w:rPr>
        <w:t xml:space="preserve"> </w:t>
      </w:r>
      <w:r w:rsidRPr="002F488A">
        <w:rPr>
          <w:u w:color="FF0000"/>
        </w:rPr>
        <w:t xml:space="preserve">Shares held by him shall be rounded down to the nearest whole </w:t>
      </w:r>
      <w:r>
        <w:rPr>
          <w:u w:color="FF0000"/>
        </w:rPr>
        <w:t>cent</w:t>
      </w:r>
      <w:r w:rsidRPr="002F488A">
        <w:rPr>
          <w:u w:color="FF0000"/>
        </w:rPr>
        <w:t>.</w:t>
      </w:r>
    </w:p>
    <w:p w14:paraId="04408281" w14:textId="4FFD3200" w:rsidR="002F488A" w:rsidRDefault="002F488A" w:rsidP="002F488A">
      <w:pPr>
        <w:pStyle w:val="BodyText1"/>
        <w:spacing w:after="120" w:line="249" w:lineRule="auto"/>
        <w:ind w:left="720" w:right="113" w:hanging="720"/>
        <w:jc w:val="both"/>
        <w:rPr>
          <w:u w:color="FF0000"/>
        </w:rPr>
      </w:pPr>
      <w:r w:rsidRPr="002F488A">
        <w:rPr>
          <w:u w:color="FF0000"/>
        </w:rPr>
        <w:t xml:space="preserve">167.7 </w:t>
      </w:r>
      <w:r>
        <w:rPr>
          <w:u w:color="FF0000"/>
        </w:rPr>
        <w:tab/>
      </w:r>
      <w:r w:rsidRPr="002F488A">
        <w:rPr>
          <w:u w:color="FF0000"/>
        </w:rPr>
        <w:t>The holders of the B Shares shall not be entitled to any further right of participation in the profits</w:t>
      </w:r>
      <w:r>
        <w:rPr>
          <w:u w:color="FF0000"/>
        </w:rPr>
        <w:t xml:space="preserve"> </w:t>
      </w:r>
      <w:r w:rsidRPr="002F488A">
        <w:rPr>
          <w:u w:color="FF0000"/>
        </w:rPr>
        <w:t>or assets of the Company in their capacity as holders of B Shares.</w:t>
      </w:r>
      <w:r>
        <w:rPr>
          <w:u w:color="FF0000"/>
        </w:rPr>
        <w:t xml:space="preserve"> </w:t>
      </w:r>
    </w:p>
    <w:p w14:paraId="5A0C8874" w14:textId="52EA5EB7" w:rsidR="002F488A" w:rsidRPr="002F488A" w:rsidRDefault="002F488A" w:rsidP="002F488A">
      <w:pPr>
        <w:pStyle w:val="BodyText1"/>
        <w:spacing w:after="120" w:line="249" w:lineRule="auto"/>
        <w:ind w:right="113"/>
        <w:jc w:val="both"/>
        <w:rPr>
          <w:i/>
          <w:iCs/>
          <w:u w:color="FF0000"/>
        </w:rPr>
      </w:pPr>
      <w:r w:rsidRPr="002F488A">
        <w:rPr>
          <w:i/>
          <w:iCs/>
          <w:u w:color="FF0000"/>
        </w:rPr>
        <w:t>Attendance and voting at general meetings</w:t>
      </w:r>
    </w:p>
    <w:p w14:paraId="694F0119" w14:textId="4217E6F3" w:rsidR="002F488A" w:rsidRPr="002F488A" w:rsidRDefault="002F488A" w:rsidP="002F488A">
      <w:pPr>
        <w:pStyle w:val="BodyText1"/>
        <w:spacing w:after="120" w:line="249" w:lineRule="auto"/>
        <w:ind w:left="720" w:right="113" w:hanging="720"/>
        <w:jc w:val="both"/>
        <w:rPr>
          <w:u w:color="FF0000"/>
        </w:rPr>
      </w:pPr>
      <w:r w:rsidRPr="002F488A">
        <w:rPr>
          <w:u w:color="FF0000"/>
        </w:rPr>
        <w:t xml:space="preserve">167.8 </w:t>
      </w:r>
      <w:r>
        <w:rPr>
          <w:u w:color="FF0000"/>
        </w:rPr>
        <w:tab/>
      </w:r>
      <w:r w:rsidRPr="002F488A">
        <w:rPr>
          <w:u w:color="FF0000"/>
        </w:rPr>
        <w:t>The holders of the B Shares shall not be entitled, in their capacity as holders of such B Shares,</w:t>
      </w:r>
      <w:r>
        <w:rPr>
          <w:u w:color="FF0000"/>
        </w:rPr>
        <w:t xml:space="preserve"> </w:t>
      </w:r>
      <w:r w:rsidRPr="002F488A">
        <w:rPr>
          <w:u w:color="FF0000"/>
        </w:rPr>
        <w:t>to receive notice of any general meeting of the Company nor to attend, speak or vote at any</w:t>
      </w:r>
      <w:r>
        <w:rPr>
          <w:u w:color="FF0000"/>
        </w:rPr>
        <w:t xml:space="preserve"> </w:t>
      </w:r>
      <w:r w:rsidRPr="002F488A">
        <w:rPr>
          <w:u w:color="FF0000"/>
        </w:rPr>
        <w:t>such general meeting.</w:t>
      </w:r>
    </w:p>
    <w:p w14:paraId="16EA1BD6" w14:textId="77777777" w:rsidR="002F488A" w:rsidRPr="002F488A" w:rsidRDefault="002F488A" w:rsidP="002F488A">
      <w:pPr>
        <w:pStyle w:val="BodyText1"/>
        <w:spacing w:after="120" w:line="249" w:lineRule="auto"/>
        <w:ind w:right="113"/>
        <w:jc w:val="both"/>
        <w:rPr>
          <w:i/>
          <w:iCs/>
          <w:u w:color="FF0000"/>
        </w:rPr>
      </w:pPr>
      <w:r w:rsidRPr="002F488A">
        <w:rPr>
          <w:i/>
          <w:iCs/>
          <w:u w:color="FF0000"/>
        </w:rPr>
        <w:t>Class rights</w:t>
      </w:r>
    </w:p>
    <w:p w14:paraId="30D583DD" w14:textId="7BFCF8D8" w:rsidR="002F488A" w:rsidRDefault="002F488A" w:rsidP="002F488A">
      <w:pPr>
        <w:pStyle w:val="BodyText1"/>
        <w:spacing w:after="120" w:line="249" w:lineRule="auto"/>
        <w:ind w:left="720" w:right="113" w:hanging="720"/>
        <w:jc w:val="both"/>
        <w:rPr>
          <w:u w:color="FF0000"/>
        </w:rPr>
      </w:pPr>
      <w:r w:rsidRPr="002F488A">
        <w:rPr>
          <w:u w:color="FF0000"/>
        </w:rPr>
        <w:t xml:space="preserve">167.9 </w:t>
      </w:r>
      <w:r>
        <w:rPr>
          <w:u w:color="FF0000"/>
        </w:rPr>
        <w:tab/>
      </w:r>
      <w:r w:rsidRPr="002F488A">
        <w:rPr>
          <w:u w:color="FF0000"/>
        </w:rPr>
        <w:t>The Company may from time to time create, allot and issue further shares, whether ranking</w:t>
      </w:r>
      <w:r>
        <w:rPr>
          <w:u w:color="FF0000"/>
        </w:rPr>
        <w:t xml:space="preserve"> </w:t>
      </w:r>
      <w:r w:rsidRPr="002F488A">
        <w:rPr>
          <w:i/>
          <w:iCs/>
          <w:u w:color="FF0000"/>
        </w:rPr>
        <w:t>pari passu</w:t>
      </w:r>
      <w:r w:rsidRPr="002F488A">
        <w:rPr>
          <w:u w:color="FF0000"/>
        </w:rPr>
        <w:t xml:space="preserve"> with or in priority or subsequent to the B Shares. The creation, allotment or issue of</w:t>
      </w:r>
      <w:r>
        <w:rPr>
          <w:u w:color="FF0000"/>
        </w:rPr>
        <w:t xml:space="preserve"> </w:t>
      </w:r>
      <w:r w:rsidRPr="002F488A">
        <w:rPr>
          <w:u w:color="FF0000"/>
        </w:rPr>
        <w:t>any such further shares (whether or not ranking in any respect in priority to the B Shares) shall</w:t>
      </w:r>
      <w:r>
        <w:rPr>
          <w:u w:color="FF0000"/>
        </w:rPr>
        <w:t xml:space="preserve"> </w:t>
      </w:r>
      <w:r w:rsidRPr="002F488A">
        <w:rPr>
          <w:u w:color="FF0000"/>
        </w:rPr>
        <w:t>be treated as being in accordance with the rights attaching to the B Shares and shall not involve</w:t>
      </w:r>
      <w:r>
        <w:rPr>
          <w:u w:color="FF0000"/>
        </w:rPr>
        <w:t xml:space="preserve"> </w:t>
      </w:r>
      <w:r w:rsidRPr="002F488A">
        <w:rPr>
          <w:u w:color="FF0000"/>
        </w:rPr>
        <w:t>a variation of such rights for any purpose or require the consent of the holders of the B Shares.</w:t>
      </w:r>
      <w:r>
        <w:rPr>
          <w:u w:color="FF0000"/>
        </w:rPr>
        <w:t xml:space="preserve"> </w:t>
      </w:r>
    </w:p>
    <w:p w14:paraId="36F5B178" w14:textId="564A1FB2" w:rsidR="002F488A" w:rsidRPr="002F488A" w:rsidRDefault="002F488A" w:rsidP="002F488A">
      <w:pPr>
        <w:pStyle w:val="BodyText1"/>
        <w:spacing w:after="120" w:line="249" w:lineRule="auto"/>
        <w:ind w:left="720" w:right="113" w:hanging="720"/>
        <w:jc w:val="both"/>
        <w:rPr>
          <w:u w:color="FF0000"/>
        </w:rPr>
      </w:pPr>
      <w:r w:rsidRPr="002F488A">
        <w:rPr>
          <w:u w:color="FF0000"/>
        </w:rPr>
        <w:t xml:space="preserve">167.10 </w:t>
      </w:r>
      <w:r>
        <w:rPr>
          <w:u w:color="FF0000"/>
        </w:rPr>
        <w:tab/>
      </w:r>
      <w:r w:rsidRPr="002F488A">
        <w:rPr>
          <w:u w:color="FF0000"/>
        </w:rPr>
        <w:t>A reduction by the Company of the capital paid up or credited as paid up on the B Shares and</w:t>
      </w:r>
      <w:r>
        <w:rPr>
          <w:u w:color="FF0000"/>
        </w:rPr>
        <w:t xml:space="preserve"> </w:t>
      </w:r>
      <w:r w:rsidRPr="002F488A">
        <w:rPr>
          <w:u w:color="FF0000"/>
        </w:rPr>
        <w:t>the cancellation of such shares shall be treated as being in accordance with the rights attaching</w:t>
      </w:r>
      <w:r>
        <w:rPr>
          <w:u w:color="FF0000"/>
        </w:rPr>
        <w:t xml:space="preserve"> </w:t>
      </w:r>
      <w:r w:rsidRPr="002F488A">
        <w:rPr>
          <w:u w:color="FF0000"/>
        </w:rPr>
        <w:t>to the B Shares and shall not involve a variation of such rights for any purpose or require the</w:t>
      </w:r>
      <w:r>
        <w:rPr>
          <w:u w:color="FF0000"/>
        </w:rPr>
        <w:t xml:space="preserve"> </w:t>
      </w:r>
      <w:r w:rsidRPr="002F488A">
        <w:rPr>
          <w:u w:color="FF0000"/>
        </w:rPr>
        <w:t>consent of the holders of the B Shares.</w:t>
      </w:r>
    </w:p>
    <w:p w14:paraId="6D3B483F" w14:textId="695BFF02" w:rsidR="002F488A" w:rsidRPr="002F488A" w:rsidRDefault="002F488A" w:rsidP="001E38EE">
      <w:pPr>
        <w:pStyle w:val="BodyText1"/>
        <w:spacing w:after="120" w:line="249" w:lineRule="auto"/>
        <w:ind w:left="720" w:right="113" w:hanging="720"/>
        <w:jc w:val="both"/>
        <w:rPr>
          <w:u w:color="FF0000"/>
        </w:rPr>
      </w:pPr>
      <w:r w:rsidRPr="002F488A">
        <w:rPr>
          <w:u w:color="FF0000"/>
        </w:rPr>
        <w:t xml:space="preserve">167.11 </w:t>
      </w:r>
      <w:r>
        <w:rPr>
          <w:u w:color="FF0000"/>
        </w:rPr>
        <w:tab/>
      </w:r>
      <w:r w:rsidRPr="002F488A">
        <w:rPr>
          <w:u w:color="FF0000"/>
        </w:rPr>
        <w:t>Without prejudice to the generality of the foregoing, the Company is authorised to reduce (or</w:t>
      </w:r>
      <w:r w:rsidR="001E38EE">
        <w:rPr>
          <w:u w:color="FF0000"/>
        </w:rPr>
        <w:t xml:space="preserve"> </w:t>
      </w:r>
      <w:r w:rsidRPr="002F488A">
        <w:rPr>
          <w:u w:color="FF0000"/>
        </w:rPr>
        <w:t>purchase shares in) its capital of any class or classes and such redemption (or purchase) shall</w:t>
      </w:r>
      <w:r w:rsidR="001E38EE">
        <w:rPr>
          <w:u w:color="FF0000"/>
        </w:rPr>
        <w:t xml:space="preserve"> </w:t>
      </w:r>
      <w:r w:rsidRPr="002F488A">
        <w:rPr>
          <w:u w:color="FF0000"/>
        </w:rPr>
        <w:t>not involve a variation of any rights attaching to the B Shares for any purpose or require the</w:t>
      </w:r>
      <w:r w:rsidR="001E38EE">
        <w:rPr>
          <w:u w:color="FF0000"/>
        </w:rPr>
        <w:t xml:space="preserve"> </w:t>
      </w:r>
      <w:r w:rsidRPr="002F488A">
        <w:rPr>
          <w:u w:color="FF0000"/>
        </w:rPr>
        <w:t>consent of the holders of the B Shares.</w:t>
      </w:r>
    </w:p>
    <w:p w14:paraId="164F7D85" w14:textId="34EA3F2C" w:rsidR="002F488A" w:rsidRPr="002F488A" w:rsidRDefault="002F488A" w:rsidP="002F488A">
      <w:pPr>
        <w:pStyle w:val="BodyText1"/>
        <w:spacing w:after="120" w:line="249" w:lineRule="auto"/>
        <w:ind w:right="113"/>
        <w:jc w:val="both"/>
        <w:rPr>
          <w:i/>
          <w:iCs/>
          <w:u w:color="FF0000"/>
        </w:rPr>
      </w:pPr>
      <w:r w:rsidRPr="002F488A">
        <w:rPr>
          <w:i/>
          <w:iCs/>
          <w:u w:color="FF0000"/>
        </w:rPr>
        <w:t>Redemption of B Shares</w:t>
      </w:r>
    </w:p>
    <w:p w14:paraId="444D630A" w14:textId="2A03D4D1" w:rsidR="002F488A" w:rsidRPr="002F488A" w:rsidRDefault="002F488A" w:rsidP="001E38EE">
      <w:pPr>
        <w:pStyle w:val="BodyText1"/>
        <w:spacing w:after="120" w:line="249" w:lineRule="auto"/>
        <w:ind w:left="720" w:right="113" w:hanging="720"/>
        <w:jc w:val="both"/>
        <w:rPr>
          <w:u w:color="FF0000"/>
        </w:rPr>
      </w:pPr>
      <w:r w:rsidRPr="002F488A">
        <w:rPr>
          <w:u w:color="FF0000"/>
        </w:rPr>
        <w:t xml:space="preserve">167.12 </w:t>
      </w:r>
      <w:r>
        <w:rPr>
          <w:u w:color="FF0000"/>
        </w:rPr>
        <w:tab/>
      </w:r>
      <w:r w:rsidRPr="002F488A">
        <w:rPr>
          <w:u w:color="FF0000"/>
        </w:rPr>
        <w:t xml:space="preserve">Subject to the provisions of the </w:t>
      </w:r>
      <w:r w:rsidR="00E77FC8">
        <w:rPr>
          <w:u w:color="FF0000"/>
        </w:rPr>
        <w:t xml:space="preserve">Companies </w:t>
      </w:r>
      <w:r w:rsidRPr="002F488A">
        <w:rPr>
          <w:u w:color="FF0000"/>
        </w:rPr>
        <w:t>Act and these Articles, the Company shall redeem the B Shares</w:t>
      </w:r>
      <w:r w:rsidR="001103D8">
        <w:rPr>
          <w:u w:color="FF0000"/>
        </w:rPr>
        <w:t xml:space="preserve"> </w:t>
      </w:r>
      <w:r w:rsidRPr="002F488A">
        <w:rPr>
          <w:u w:color="FF0000"/>
        </w:rPr>
        <w:t>as follows:</w:t>
      </w:r>
    </w:p>
    <w:p w14:paraId="5B92D3D5" w14:textId="52482292" w:rsidR="002F488A" w:rsidRDefault="002F488A" w:rsidP="002F488A">
      <w:pPr>
        <w:pStyle w:val="BodyText1"/>
        <w:spacing w:after="120" w:line="249" w:lineRule="auto"/>
        <w:ind w:left="2160" w:right="113" w:hanging="1440"/>
        <w:jc w:val="both"/>
        <w:rPr>
          <w:u w:color="FF0000"/>
        </w:rPr>
      </w:pPr>
      <w:r w:rsidRPr="002F488A">
        <w:rPr>
          <w:u w:color="FF0000"/>
        </w:rPr>
        <w:t xml:space="preserve">167.12.1 </w:t>
      </w:r>
      <w:r>
        <w:rPr>
          <w:u w:color="FF0000"/>
        </w:rPr>
        <w:tab/>
      </w:r>
      <w:r w:rsidRPr="002F488A">
        <w:rPr>
          <w:u w:color="FF0000"/>
        </w:rPr>
        <w:t>The B Shares shall be redeemed at such time or times as the Directors may in</w:t>
      </w:r>
      <w:r>
        <w:rPr>
          <w:u w:color="FF0000"/>
        </w:rPr>
        <w:t xml:space="preserve"> </w:t>
      </w:r>
      <w:r w:rsidRPr="002F488A">
        <w:rPr>
          <w:u w:color="FF0000"/>
        </w:rPr>
        <w:t>their absolute discretion determine (each a "</w:t>
      </w:r>
      <w:r w:rsidRPr="002F488A">
        <w:rPr>
          <w:b/>
          <w:bCs/>
          <w:u w:color="FF0000"/>
        </w:rPr>
        <w:t>Redemption Time</w:t>
      </w:r>
      <w:r w:rsidRPr="002F488A">
        <w:rPr>
          <w:u w:color="FF0000"/>
        </w:rPr>
        <w:t>"). There shall be</w:t>
      </w:r>
      <w:r>
        <w:rPr>
          <w:u w:color="FF0000"/>
        </w:rPr>
        <w:t xml:space="preserve"> </w:t>
      </w:r>
      <w:r w:rsidRPr="002F488A">
        <w:rPr>
          <w:u w:color="FF0000"/>
        </w:rPr>
        <w:t>paid on each B Share redeemed under this Article 167.12 the amount paid up</w:t>
      </w:r>
      <w:r>
        <w:rPr>
          <w:u w:color="FF0000"/>
        </w:rPr>
        <w:t xml:space="preserve"> </w:t>
      </w:r>
      <w:r w:rsidRPr="002F488A">
        <w:rPr>
          <w:u w:color="FF0000"/>
        </w:rPr>
        <w:t>thereon together with a sum equal to all arrears of any Preferential Dividend due</w:t>
      </w:r>
      <w:r>
        <w:rPr>
          <w:u w:color="FF0000"/>
        </w:rPr>
        <w:t xml:space="preserve"> </w:t>
      </w:r>
      <w:r w:rsidRPr="002F488A">
        <w:rPr>
          <w:u w:color="FF0000"/>
        </w:rPr>
        <w:t>and payable at any time prior to the Redemption Time.</w:t>
      </w:r>
    </w:p>
    <w:p w14:paraId="459F8C09" w14:textId="1F81A931" w:rsidR="002F488A" w:rsidRPr="002F488A" w:rsidRDefault="002F488A" w:rsidP="002F488A">
      <w:pPr>
        <w:pStyle w:val="BodyText1"/>
        <w:spacing w:after="120" w:line="249" w:lineRule="auto"/>
        <w:ind w:left="2160" w:right="113" w:hanging="1440"/>
        <w:jc w:val="both"/>
        <w:rPr>
          <w:u w:color="FF0000"/>
        </w:rPr>
      </w:pPr>
      <w:r>
        <w:rPr>
          <w:u w:color="FF0000"/>
        </w:rPr>
        <w:t xml:space="preserve">167.12.2 </w:t>
      </w:r>
      <w:r>
        <w:rPr>
          <w:u w:color="FF0000"/>
        </w:rPr>
        <w:tab/>
      </w:r>
      <w:r w:rsidRPr="002F488A">
        <w:rPr>
          <w:u w:color="FF0000"/>
        </w:rPr>
        <w:t>As from the Redemption Time, no Preferential Dividends shall be payable on the</w:t>
      </w:r>
      <w:r>
        <w:rPr>
          <w:u w:color="FF0000"/>
        </w:rPr>
        <w:t xml:space="preserve"> </w:t>
      </w:r>
      <w:r w:rsidRPr="002F488A">
        <w:rPr>
          <w:u w:color="FF0000"/>
        </w:rPr>
        <w:t>B Shares.</w:t>
      </w:r>
    </w:p>
    <w:p w14:paraId="2024522C" w14:textId="2C705652" w:rsidR="002F488A" w:rsidRPr="002F488A" w:rsidRDefault="002F488A" w:rsidP="002F488A">
      <w:pPr>
        <w:pStyle w:val="BodyText1"/>
        <w:spacing w:after="120" w:line="249" w:lineRule="auto"/>
        <w:ind w:left="2160" w:right="113" w:hanging="1440"/>
        <w:jc w:val="both"/>
        <w:rPr>
          <w:u w:color="FF0000"/>
        </w:rPr>
      </w:pPr>
      <w:r w:rsidRPr="002F488A">
        <w:rPr>
          <w:u w:color="FF0000"/>
        </w:rPr>
        <w:t xml:space="preserve">167.12.3 </w:t>
      </w:r>
      <w:r>
        <w:rPr>
          <w:u w:color="FF0000"/>
        </w:rPr>
        <w:tab/>
      </w:r>
      <w:r w:rsidRPr="002F488A">
        <w:rPr>
          <w:u w:color="FF0000"/>
        </w:rPr>
        <w:t>In the absence of bad faith or wilful default, neither the Company nor any of its</w:t>
      </w:r>
      <w:r>
        <w:rPr>
          <w:u w:color="FF0000"/>
        </w:rPr>
        <w:t xml:space="preserve"> </w:t>
      </w:r>
      <w:r w:rsidRPr="002F488A">
        <w:rPr>
          <w:u w:color="FF0000"/>
        </w:rPr>
        <w:t>Directors, officers or employees shall have any liability to any person for any loss</w:t>
      </w:r>
      <w:r>
        <w:rPr>
          <w:u w:color="FF0000"/>
        </w:rPr>
        <w:t xml:space="preserve"> </w:t>
      </w:r>
      <w:r w:rsidRPr="002F488A">
        <w:rPr>
          <w:u w:color="FF0000"/>
        </w:rPr>
        <w:t>or damage arising as a result of the determination of the Redemption Time in</w:t>
      </w:r>
      <w:r>
        <w:rPr>
          <w:u w:color="FF0000"/>
        </w:rPr>
        <w:t xml:space="preserve"> </w:t>
      </w:r>
      <w:r w:rsidRPr="002F488A">
        <w:rPr>
          <w:u w:color="FF0000"/>
        </w:rPr>
        <w:t>accordance with Article 167.12.1 above.</w:t>
      </w:r>
    </w:p>
    <w:p w14:paraId="6D465FEB" w14:textId="517C7AB2" w:rsidR="002F488A" w:rsidRPr="002F488A" w:rsidRDefault="002F488A" w:rsidP="002F488A">
      <w:pPr>
        <w:pStyle w:val="BodyText1"/>
        <w:spacing w:after="120" w:line="249" w:lineRule="auto"/>
        <w:ind w:left="2160" w:right="113" w:hanging="1440"/>
        <w:jc w:val="both"/>
        <w:rPr>
          <w:u w:color="FF0000"/>
        </w:rPr>
      </w:pPr>
      <w:r w:rsidRPr="002F488A">
        <w:rPr>
          <w:u w:color="FF0000"/>
        </w:rPr>
        <w:t xml:space="preserve">167.12.4 </w:t>
      </w:r>
      <w:r>
        <w:rPr>
          <w:u w:color="FF0000"/>
        </w:rPr>
        <w:tab/>
      </w:r>
      <w:r w:rsidRPr="002F488A">
        <w:rPr>
          <w:u w:color="FF0000"/>
        </w:rPr>
        <w:t>The receipt of the registered holder for the time being of any B Shares (or in the</w:t>
      </w:r>
      <w:r>
        <w:rPr>
          <w:u w:color="FF0000"/>
        </w:rPr>
        <w:t xml:space="preserve"> </w:t>
      </w:r>
      <w:r w:rsidRPr="002F488A">
        <w:rPr>
          <w:u w:color="FF0000"/>
        </w:rPr>
        <w:t>case of joint registered holders the receipt of any of them) of the monies payable</w:t>
      </w:r>
      <w:r>
        <w:rPr>
          <w:u w:color="FF0000"/>
        </w:rPr>
        <w:t xml:space="preserve"> </w:t>
      </w:r>
      <w:r w:rsidRPr="002F488A">
        <w:rPr>
          <w:u w:color="FF0000"/>
        </w:rPr>
        <w:t>on the redemption thereof shall constitute an absolute discharge to the Company</w:t>
      </w:r>
      <w:r>
        <w:rPr>
          <w:u w:color="FF0000"/>
        </w:rPr>
        <w:t xml:space="preserve"> </w:t>
      </w:r>
      <w:r w:rsidRPr="002F488A">
        <w:rPr>
          <w:u w:color="FF0000"/>
        </w:rPr>
        <w:t>in respect thereof.</w:t>
      </w:r>
    </w:p>
    <w:p w14:paraId="3FDAA106" w14:textId="77777777" w:rsidR="002F488A" w:rsidRPr="002F488A" w:rsidRDefault="002F488A" w:rsidP="002F488A">
      <w:pPr>
        <w:pStyle w:val="BodyText1"/>
        <w:spacing w:after="120" w:line="249" w:lineRule="auto"/>
        <w:ind w:right="113"/>
        <w:jc w:val="both"/>
        <w:rPr>
          <w:i/>
          <w:iCs/>
          <w:u w:color="FF0000"/>
        </w:rPr>
      </w:pPr>
      <w:r w:rsidRPr="002F488A">
        <w:rPr>
          <w:i/>
          <w:iCs/>
          <w:u w:color="FF0000"/>
        </w:rPr>
        <w:t>Transfer</w:t>
      </w:r>
    </w:p>
    <w:p w14:paraId="41603753" w14:textId="27854D5F" w:rsidR="002F488A" w:rsidRPr="002F488A" w:rsidRDefault="002F488A" w:rsidP="002F488A">
      <w:pPr>
        <w:pStyle w:val="BodyText1"/>
        <w:spacing w:after="120" w:line="249" w:lineRule="auto"/>
        <w:ind w:right="113"/>
        <w:jc w:val="both"/>
        <w:rPr>
          <w:u w:color="FF0000"/>
        </w:rPr>
      </w:pPr>
      <w:r w:rsidRPr="002F488A">
        <w:rPr>
          <w:u w:color="FF0000"/>
        </w:rPr>
        <w:t xml:space="preserve">167.13 </w:t>
      </w:r>
      <w:r>
        <w:rPr>
          <w:u w:color="FF0000"/>
        </w:rPr>
        <w:tab/>
      </w:r>
      <w:r w:rsidRPr="002F488A">
        <w:rPr>
          <w:u w:color="FF0000"/>
        </w:rPr>
        <w:t>The B Shares shall not be transferable.</w:t>
      </w:r>
    </w:p>
    <w:p w14:paraId="23374452" w14:textId="77777777" w:rsidR="002F488A" w:rsidRPr="002F488A" w:rsidRDefault="002F488A" w:rsidP="002F488A">
      <w:pPr>
        <w:pStyle w:val="BodyText1"/>
        <w:spacing w:after="120" w:line="249" w:lineRule="auto"/>
        <w:ind w:right="113"/>
        <w:jc w:val="both"/>
        <w:rPr>
          <w:i/>
          <w:iCs/>
          <w:u w:color="FF0000"/>
        </w:rPr>
      </w:pPr>
      <w:r w:rsidRPr="002F488A">
        <w:rPr>
          <w:i/>
          <w:iCs/>
          <w:u w:color="FF0000"/>
        </w:rPr>
        <w:t>Share certificates</w:t>
      </w:r>
    </w:p>
    <w:p w14:paraId="6F4DB9F1" w14:textId="5C47D1EB" w:rsidR="002F488A" w:rsidRDefault="002F488A" w:rsidP="002F488A">
      <w:pPr>
        <w:pStyle w:val="BodyText1"/>
        <w:spacing w:after="120" w:line="249" w:lineRule="auto"/>
        <w:ind w:left="720" w:right="113" w:hanging="720"/>
        <w:jc w:val="both"/>
        <w:rPr>
          <w:u w:color="FF0000"/>
        </w:rPr>
      </w:pPr>
      <w:r w:rsidRPr="002F488A">
        <w:rPr>
          <w:u w:color="FF0000"/>
        </w:rPr>
        <w:t xml:space="preserve">167.14 </w:t>
      </w:r>
      <w:r>
        <w:rPr>
          <w:u w:color="FF0000"/>
        </w:rPr>
        <w:tab/>
      </w:r>
      <w:r w:rsidRPr="002F488A">
        <w:rPr>
          <w:u w:color="FF0000"/>
        </w:rPr>
        <w:t>The B Shares shall not be listed or admitted to trading on any stock exchange nor shall any</w:t>
      </w:r>
      <w:r>
        <w:rPr>
          <w:u w:color="FF0000"/>
        </w:rPr>
        <w:t xml:space="preserve"> </w:t>
      </w:r>
      <w:r w:rsidRPr="002F488A">
        <w:rPr>
          <w:u w:color="FF0000"/>
        </w:rPr>
        <w:t>share certificates be issued in respect of the B Shares.</w:t>
      </w:r>
      <w:r>
        <w:rPr>
          <w:u w:color="FF0000"/>
        </w:rPr>
        <w:t xml:space="preserve"> </w:t>
      </w:r>
    </w:p>
    <w:p w14:paraId="5BD332BC" w14:textId="23F7AA51" w:rsidR="002F488A" w:rsidRPr="002F488A" w:rsidRDefault="002F488A" w:rsidP="002F488A">
      <w:pPr>
        <w:pStyle w:val="BodyText1"/>
        <w:spacing w:after="120" w:line="249" w:lineRule="auto"/>
        <w:ind w:right="113"/>
        <w:jc w:val="both"/>
        <w:rPr>
          <w:i/>
          <w:iCs/>
          <w:u w:color="FF0000"/>
        </w:rPr>
      </w:pPr>
      <w:r w:rsidRPr="002F488A">
        <w:rPr>
          <w:i/>
          <w:iCs/>
          <w:u w:color="FF0000"/>
        </w:rPr>
        <w:lastRenderedPageBreak/>
        <w:t>Definitions</w:t>
      </w:r>
    </w:p>
    <w:p w14:paraId="48EC7FE8" w14:textId="77777777" w:rsidR="002F488A" w:rsidRDefault="002F488A" w:rsidP="002F488A">
      <w:pPr>
        <w:pStyle w:val="BodyText1"/>
        <w:spacing w:after="120" w:line="249" w:lineRule="auto"/>
        <w:ind w:right="113"/>
        <w:jc w:val="both"/>
        <w:rPr>
          <w:u w:color="FF0000"/>
        </w:rPr>
      </w:pPr>
      <w:r w:rsidRPr="002F488A">
        <w:rPr>
          <w:u w:color="FF0000"/>
        </w:rPr>
        <w:t xml:space="preserve">167.15 </w:t>
      </w:r>
      <w:r>
        <w:rPr>
          <w:u w:color="FF0000"/>
        </w:rPr>
        <w:tab/>
      </w:r>
      <w:r w:rsidRPr="002F488A">
        <w:rPr>
          <w:u w:color="FF0000"/>
        </w:rPr>
        <w:t>For the purposes of this Article 167, the following terms have the meanings given below:</w:t>
      </w:r>
    </w:p>
    <w:p w14:paraId="708263A8" w14:textId="02E583F8" w:rsidR="002F488A" w:rsidRPr="002F488A" w:rsidRDefault="002F488A" w:rsidP="002F488A">
      <w:pPr>
        <w:pStyle w:val="BodyText1"/>
        <w:spacing w:after="120" w:line="249" w:lineRule="auto"/>
        <w:ind w:left="2880" w:right="113" w:hanging="2160"/>
        <w:jc w:val="both"/>
        <w:rPr>
          <w:u w:color="FF0000"/>
        </w:rPr>
      </w:pPr>
      <w:r w:rsidRPr="002F488A">
        <w:rPr>
          <w:b/>
          <w:bCs/>
          <w:u w:color="FF0000"/>
        </w:rPr>
        <w:t>B Shares</w:t>
      </w:r>
      <w:r w:rsidRPr="002F488A">
        <w:rPr>
          <w:u w:color="FF0000"/>
        </w:rPr>
        <w:t xml:space="preserve"> </w:t>
      </w:r>
      <w:r>
        <w:rPr>
          <w:u w:color="FF0000"/>
        </w:rPr>
        <w:tab/>
      </w:r>
      <w:r w:rsidRPr="002F488A">
        <w:rPr>
          <w:u w:color="FF0000"/>
        </w:rPr>
        <w:t xml:space="preserve">unlisted, redeemable, fixed rate preference shares of one </w:t>
      </w:r>
      <w:r>
        <w:rPr>
          <w:u w:color="FF0000"/>
        </w:rPr>
        <w:t xml:space="preserve">cent </w:t>
      </w:r>
      <w:r w:rsidRPr="002F488A">
        <w:rPr>
          <w:u w:color="FF0000"/>
        </w:rPr>
        <w:t>each in the capital of the Company</w:t>
      </w:r>
    </w:p>
    <w:p w14:paraId="553623EF" w14:textId="6B8D2EAC" w:rsidR="002F488A" w:rsidRPr="002F488A" w:rsidRDefault="002F488A" w:rsidP="002F488A">
      <w:pPr>
        <w:pStyle w:val="BodyText1"/>
        <w:spacing w:after="120" w:line="249" w:lineRule="auto"/>
        <w:ind w:right="113" w:firstLine="720"/>
        <w:jc w:val="both"/>
        <w:rPr>
          <w:u w:color="FF0000"/>
        </w:rPr>
      </w:pPr>
      <w:r w:rsidRPr="002F488A">
        <w:rPr>
          <w:b/>
          <w:bCs/>
          <w:u w:color="FF0000"/>
        </w:rPr>
        <w:t>Fixed Dividend Dates</w:t>
      </w:r>
      <w:r w:rsidRPr="002F488A">
        <w:rPr>
          <w:u w:color="FF0000"/>
        </w:rPr>
        <w:t xml:space="preserve"> </w:t>
      </w:r>
      <w:r>
        <w:rPr>
          <w:u w:color="FF0000"/>
        </w:rPr>
        <w:tab/>
      </w:r>
      <w:r w:rsidRPr="002F488A">
        <w:rPr>
          <w:u w:color="FF0000"/>
        </w:rPr>
        <w:t>has the meaning given to it in Article 1</w:t>
      </w:r>
      <w:r w:rsidR="00533850" w:rsidRPr="00533850">
        <w:rPr>
          <w:u w:color="FF0000"/>
        </w:rPr>
        <w:t>67</w:t>
      </w:r>
      <w:r w:rsidRPr="002F488A">
        <w:rPr>
          <w:u w:color="FF0000"/>
        </w:rPr>
        <w:t>.3</w:t>
      </w:r>
      <w:r w:rsidR="004E4A9C">
        <w:rPr>
          <w:u w:color="FF0000"/>
        </w:rPr>
        <w:t>;</w:t>
      </w:r>
    </w:p>
    <w:p w14:paraId="190D6410" w14:textId="1F04CE36" w:rsidR="002F488A" w:rsidRPr="002F488A" w:rsidRDefault="002F488A" w:rsidP="002F488A">
      <w:pPr>
        <w:pStyle w:val="BodyText1"/>
        <w:spacing w:after="120" w:line="249" w:lineRule="auto"/>
        <w:ind w:right="113" w:firstLine="720"/>
        <w:jc w:val="both"/>
        <w:rPr>
          <w:u w:color="FF0000"/>
        </w:rPr>
      </w:pPr>
      <w:r w:rsidRPr="002F488A">
        <w:rPr>
          <w:b/>
          <w:bCs/>
          <w:u w:color="FF0000"/>
        </w:rPr>
        <w:t>Preferential Dividend</w:t>
      </w:r>
      <w:r w:rsidRPr="002F488A">
        <w:rPr>
          <w:u w:color="FF0000"/>
        </w:rPr>
        <w:t xml:space="preserve"> </w:t>
      </w:r>
      <w:r>
        <w:rPr>
          <w:u w:color="FF0000"/>
        </w:rPr>
        <w:tab/>
      </w:r>
      <w:r w:rsidRPr="002F488A">
        <w:rPr>
          <w:u w:color="FF0000"/>
        </w:rPr>
        <w:t>has the meaning given to it in Article 167.3</w:t>
      </w:r>
      <w:r w:rsidR="004E4A9C">
        <w:rPr>
          <w:u w:color="FF0000"/>
        </w:rPr>
        <w:t>; and</w:t>
      </w:r>
    </w:p>
    <w:p w14:paraId="3927F009" w14:textId="5EE9ADA5" w:rsidR="002F488A" w:rsidRPr="00F73957" w:rsidRDefault="002F488A" w:rsidP="002F488A">
      <w:pPr>
        <w:pStyle w:val="BodyText1"/>
        <w:spacing w:after="120" w:line="249" w:lineRule="auto"/>
        <w:ind w:right="113" w:firstLine="720"/>
        <w:jc w:val="both"/>
        <w:rPr>
          <w:u w:color="FF0000"/>
        </w:rPr>
      </w:pPr>
      <w:r w:rsidRPr="002F488A">
        <w:rPr>
          <w:b/>
          <w:bCs/>
          <w:u w:color="FF0000"/>
        </w:rPr>
        <w:t>Redemption Time</w:t>
      </w:r>
      <w:r w:rsidRPr="002F488A">
        <w:rPr>
          <w:u w:color="FF0000"/>
        </w:rPr>
        <w:t xml:space="preserve"> </w:t>
      </w:r>
      <w:r>
        <w:rPr>
          <w:u w:color="FF0000"/>
        </w:rPr>
        <w:tab/>
      </w:r>
      <w:r w:rsidRPr="002F488A">
        <w:rPr>
          <w:u w:color="FF0000"/>
        </w:rPr>
        <w:t>has the meaning given to it in Article 167.12.1</w:t>
      </w:r>
      <w:r w:rsidR="004E4A9C">
        <w:rPr>
          <w:u w:color="FF0000"/>
        </w:rPr>
        <w:t>.</w:t>
      </w:r>
    </w:p>
    <w:p w14:paraId="7FC746C1" w14:textId="77777777" w:rsidR="0066113B" w:rsidRDefault="0066113B" w:rsidP="002F488A">
      <w:pPr>
        <w:pStyle w:val="BodyText1"/>
        <w:spacing w:after="120" w:line="249" w:lineRule="auto"/>
        <w:ind w:right="113"/>
        <w:jc w:val="both"/>
        <w:rPr>
          <w:rFonts w:eastAsiaTheme="minorHAnsi"/>
          <w:b/>
          <w:caps/>
          <w:color w:val="000000" w:themeColor="text1"/>
          <w:sz w:val="24"/>
          <w:szCs w:val="24"/>
          <w:lang w:val="en-GB" w:bidi="ar-SA"/>
        </w:rPr>
        <w:sectPr w:rsidR="0066113B" w:rsidSect="005660DF">
          <w:pgSz w:w="11910" w:h="16840"/>
          <w:pgMar w:top="1120" w:right="1300" w:bottom="1060" w:left="1300" w:header="0" w:footer="871" w:gutter="0"/>
          <w:cols w:space="720"/>
        </w:sectPr>
      </w:pPr>
    </w:p>
    <w:p w14:paraId="2A34F861" w14:textId="64DFFBAF" w:rsidR="00D60962" w:rsidRPr="004D27DE" w:rsidRDefault="00D60962" w:rsidP="002F488A">
      <w:pPr>
        <w:pStyle w:val="BodyText1"/>
        <w:spacing w:after="120" w:line="249" w:lineRule="auto"/>
        <w:ind w:right="113"/>
        <w:jc w:val="both"/>
        <w:rPr>
          <w:rFonts w:eastAsiaTheme="minorHAnsi"/>
          <w:b/>
          <w:caps/>
          <w:color w:val="000000" w:themeColor="text1"/>
          <w:sz w:val="24"/>
          <w:szCs w:val="24"/>
          <w:lang w:val="en-GB" w:bidi="ar-SA"/>
        </w:rPr>
      </w:pPr>
    </w:p>
    <w:p w14:paraId="6B5FDEA1" w14:textId="4604DE2D" w:rsidR="00D60962" w:rsidRPr="004D27DE" w:rsidRDefault="005564C6" w:rsidP="005564C6">
      <w:pPr>
        <w:pStyle w:val="CMSANSch2XRef"/>
      </w:pPr>
      <w:r>
        <w:br/>
      </w:r>
      <w:bookmarkStart w:id="65" w:name="_Toc216453970"/>
      <w:r w:rsidR="004D27DE" w:rsidRPr="004D27DE">
        <w:t>RISKS ASSOCIATED WITH THE PROPOSAL</w:t>
      </w:r>
      <w:bookmarkEnd w:id="65"/>
    </w:p>
    <w:p w14:paraId="1F201F03" w14:textId="4706D049" w:rsidR="00CB1B9F" w:rsidRPr="00CB1B9F" w:rsidRDefault="00CB1B9F" w:rsidP="00CB1B9F">
      <w:pPr>
        <w:pStyle w:val="BodyText1"/>
        <w:spacing w:after="120" w:line="249" w:lineRule="auto"/>
        <w:ind w:right="113"/>
        <w:jc w:val="both"/>
        <w:rPr>
          <w:u w:color="FF0000"/>
        </w:rPr>
      </w:pPr>
      <w:r w:rsidRPr="00CB1B9F">
        <w:rPr>
          <w:u w:color="FF0000"/>
        </w:rPr>
        <w:t>In considering how to vote on the Resolutions in relation to the Proposal, you are referred to the risk</w:t>
      </w:r>
      <w:r>
        <w:rPr>
          <w:u w:color="FF0000"/>
        </w:rPr>
        <w:t xml:space="preserve">s </w:t>
      </w:r>
      <w:r w:rsidRPr="00CB1B9F">
        <w:rPr>
          <w:u w:color="FF0000"/>
        </w:rPr>
        <w:t>set out below.</w:t>
      </w:r>
    </w:p>
    <w:p w14:paraId="57BFD127" w14:textId="31DD0D90" w:rsidR="00CB1B9F" w:rsidRPr="002D6B2D" w:rsidRDefault="00CB1B9F" w:rsidP="00CB1B9F">
      <w:pPr>
        <w:pStyle w:val="BodyText1"/>
        <w:spacing w:after="120" w:line="249" w:lineRule="auto"/>
        <w:ind w:right="113"/>
        <w:jc w:val="both"/>
        <w:rPr>
          <w:b/>
          <w:bCs/>
          <w:u w:color="FF0000"/>
        </w:rPr>
      </w:pPr>
      <w:r w:rsidRPr="002D6B2D">
        <w:rPr>
          <w:b/>
          <w:bCs/>
          <w:u w:color="FF0000"/>
        </w:rPr>
        <w:t>Shareholders should read this document carefully and in its entirety and, if you are in any doubt</w:t>
      </w:r>
      <w:r w:rsidR="002D6B2D" w:rsidRPr="002D6B2D">
        <w:rPr>
          <w:b/>
          <w:bCs/>
          <w:u w:color="FF0000"/>
        </w:rPr>
        <w:t xml:space="preserve"> </w:t>
      </w:r>
      <w:r w:rsidRPr="002D6B2D">
        <w:rPr>
          <w:b/>
          <w:bCs/>
          <w:u w:color="FF0000"/>
        </w:rPr>
        <w:t>about the contents of this document or the action you should take, you are recommended to</w:t>
      </w:r>
      <w:r w:rsidR="002D6B2D" w:rsidRPr="002D6B2D">
        <w:rPr>
          <w:b/>
          <w:bCs/>
          <w:u w:color="FF0000"/>
        </w:rPr>
        <w:t xml:space="preserve"> </w:t>
      </w:r>
      <w:r w:rsidRPr="002D6B2D">
        <w:rPr>
          <w:b/>
          <w:bCs/>
          <w:u w:color="FF0000"/>
        </w:rPr>
        <w:t>immediately seek your own personal financial advice from your stockbroker, bank manager,</w:t>
      </w:r>
      <w:r w:rsidR="002D6B2D" w:rsidRPr="002D6B2D">
        <w:rPr>
          <w:b/>
          <w:bCs/>
          <w:u w:color="FF0000"/>
        </w:rPr>
        <w:t xml:space="preserve"> </w:t>
      </w:r>
      <w:r w:rsidRPr="002D6B2D">
        <w:rPr>
          <w:b/>
          <w:bCs/>
          <w:u w:color="FF0000"/>
        </w:rPr>
        <w:t>solicitor, accountant or other independent financial adviser authorised under the Financial</w:t>
      </w:r>
      <w:r w:rsidR="002D6B2D" w:rsidRPr="002D6B2D">
        <w:rPr>
          <w:b/>
          <w:bCs/>
          <w:u w:color="FF0000"/>
        </w:rPr>
        <w:t xml:space="preserve"> </w:t>
      </w:r>
      <w:r w:rsidRPr="002D6B2D">
        <w:rPr>
          <w:b/>
          <w:bCs/>
          <w:u w:color="FF0000"/>
        </w:rPr>
        <w:t xml:space="preserve">Services and Markets Act 2000 </w:t>
      </w:r>
      <w:r w:rsidR="00E6618B" w:rsidRPr="00E6618B">
        <w:rPr>
          <w:b/>
          <w:bCs/>
          <w:u w:color="FF0000"/>
        </w:rPr>
        <w:t>or who is duly authorised under the European Communities (Markets in Financial Instruments) Regulation 2017 (as amended) or Investment Intermediaries Act 1995 (as amended) if you are resident in Ireland, or another appropriately authorised independent financial adviser if you are resident in a territory outside Ireland or the United Kingdom</w:t>
      </w:r>
    </w:p>
    <w:p w14:paraId="74C79C62" w14:textId="4B33C07E" w:rsidR="00CB1B9F" w:rsidRPr="002D6B2D" w:rsidRDefault="00CB1B9F" w:rsidP="00CB1B9F">
      <w:pPr>
        <w:pStyle w:val="BodyText1"/>
        <w:spacing w:after="120" w:line="249" w:lineRule="auto"/>
        <w:ind w:right="113"/>
        <w:jc w:val="both"/>
        <w:rPr>
          <w:b/>
          <w:bCs/>
          <w:u w:color="FF0000"/>
        </w:rPr>
      </w:pPr>
      <w:r w:rsidRPr="002D6B2D">
        <w:rPr>
          <w:b/>
          <w:bCs/>
          <w:u w:color="FF0000"/>
        </w:rPr>
        <w:t>Risks related to the B Share Scheme and any Return</w:t>
      </w:r>
      <w:r w:rsidR="00113490">
        <w:rPr>
          <w:b/>
          <w:bCs/>
          <w:u w:color="FF0000"/>
        </w:rPr>
        <w:t>(s)</w:t>
      </w:r>
      <w:r w:rsidRPr="002D6B2D">
        <w:rPr>
          <w:b/>
          <w:bCs/>
          <w:u w:color="FF0000"/>
        </w:rPr>
        <w:t xml:space="preserve"> of Capital</w:t>
      </w:r>
    </w:p>
    <w:p w14:paraId="7FD26558" w14:textId="5057004C" w:rsidR="00CB1B9F" w:rsidRPr="00CB1B9F" w:rsidRDefault="00CB1B9F" w:rsidP="00CB1B9F">
      <w:pPr>
        <w:pStyle w:val="BodyText1"/>
        <w:spacing w:after="120" w:line="249" w:lineRule="auto"/>
        <w:ind w:right="113"/>
        <w:jc w:val="both"/>
        <w:rPr>
          <w:u w:color="FF0000"/>
        </w:rPr>
      </w:pPr>
      <w:r w:rsidRPr="00CB1B9F">
        <w:rPr>
          <w:u w:color="FF0000"/>
        </w:rPr>
        <w:t>Shareholders should be aware of the following risks associated with the B Share Scheme and any</w:t>
      </w:r>
      <w:r w:rsidR="008C126D">
        <w:rPr>
          <w:u w:color="FF0000"/>
        </w:rPr>
        <w:t xml:space="preserve"> </w:t>
      </w:r>
      <w:r w:rsidRPr="00CB1B9F">
        <w:rPr>
          <w:u w:color="FF0000"/>
        </w:rPr>
        <w:t>Return</w:t>
      </w:r>
      <w:r w:rsidR="00113490">
        <w:rPr>
          <w:u w:color="FF0000"/>
        </w:rPr>
        <w:t>(s)</w:t>
      </w:r>
      <w:r w:rsidRPr="00CB1B9F">
        <w:rPr>
          <w:u w:color="FF0000"/>
        </w:rPr>
        <w:t xml:space="preserve"> of Capital.</w:t>
      </w:r>
    </w:p>
    <w:p w14:paraId="64746020" w14:textId="6BC23FC2" w:rsidR="002D6B2D" w:rsidRDefault="00CB1B9F" w:rsidP="007F684E">
      <w:pPr>
        <w:pStyle w:val="BodyText1"/>
        <w:numPr>
          <w:ilvl w:val="0"/>
          <w:numId w:val="62"/>
        </w:numPr>
        <w:spacing w:after="120" w:line="249" w:lineRule="auto"/>
        <w:ind w:right="113"/>
        <w:jc w:val="both"/>
        <w:rPr>
          <w:u w:color="FF0000"/>
        </w:rPr>
      </w:pPr>
      <w:r w:rsidRPr="002D6B2D">
        <w:rPr>
          <w:u w:color="FF0000"/>
        </w:rPr>
        <w:t>There is no guarantee that the B Share Scheme or any Return of Capital pursuant to the B</w:t>
      </w:r>
      <w:r w:rsidR="002D6B2D" w:rsidRPr="002D6B2D">
        <w:rPr>
          <w:u w:color="FF0000"/>
        </w:rPr>
        <w:t xml:space="preserve"> </w:t>
      </w:r>
      <w:r w:rsidRPr="002D6B2D">
        <w:rPr>
          <w:u w:color="FF0000"/>
        </w:rPr>
        <w:t>Share Scheme will take place. The B Share Scheme is conditional on, among other things, the</w:t>
      </w:r>
      <w:r w:rsidR="002D6B2D" w:rsidRPr="002D6B2D">
        <w:rPr>
          <w:u w:color="FF0000"/>
        </w:rPr>
        <w:t xml:space="preserve"> </w:t>
      </w:r>
      <w:r w:rsidRPr="002D6B2D">
        <w:rPr>
          <w:u w:color="FF0000"/>
        </w:rPr>
        <w:t>approval of Shareholders and will not proceed if the Resolutions are not passed. The approval</w:t>
      </w:r>
      <w:r w:rsidR="002D6B2D" w:rsidRPr="002D6B2D">
        <w:rPr>
          <w:u w:color="FF0000"/>
        </w:rPr>
        <w:t xml:space="preserve"> </w:t>
      </w:r>
      <w:r w:rsidRPr="002D6B2D">
        <w:rPr>
          <w:u w:color="FF0000"/>
        </w:rPr>
        <w:t>of Resolution 1 requires not less than 75 per cent. of those voting at the General Meeting in</w:t>
      </w:r>
      <w:r w:rsidR="002D6B2D" w:rsidRPr="002D6B2D">
        <w:rPr>
          <w:u w:color="FF0000"/>
        </w:rPr>
        <w:t xml:space="preserve"> </w:t>
      </w:r>
      <w:r w:rsidRPr="002D6B2D">
        <w:rPr>
          <w:u w:color="FF0000"/>
        </w:rPr>
        <w:t>person or by proxy to vote in favour of the Resolution. Resolutions 2 and 3 require more than</w:t>
      </w:r>
      <w:r w:rsidR="002D6B2D" w:rsidRPr="002D6B2D">
        <w:rPr>
          <w:u w:color="FF0000"/>
        </w:rPr>
        <w:t xml:space="preserve"> </w:t>
      </w:r>
      <w:r w:rsidRPr="002D6B2D">
        <w:rPr>
          <w:u w:color="FF0000"/>
        </w:rPr>
        <w:t>50 per cent. of those voting at the General Meeting in person or by proxy to vote in favour. It</w:t>
      </w:r>
      <w:r w:rsidR="002D6B2D" w:rsidRPr="002D6B2D">
        <w:rPr>
          <w:u w:color="FF0000"/>
        </w:rPr>
        <w:t xml:space="preserve"> </w:t>
      </w:r>
      <w:r w:rsidRPr="002D6B2D">
        <w:rPr>
          <w:u w:color="FF0000"/>
        </w:rPr>
        <w:t>is possible that Shareholders may not approve the Resolutions. If the Resolutions are not</w:t>
      </w:r>
      <w:r w:rsidR="002D6B2D" w:rsidRPr="002D6B2D">
        <w:rPr>
          <w:u w:color="FF0000"/>
        </w:rPr>
        <w:t xml:space="preserve"> </w:t>
      </w:r>
      <w:r w:rsidRPr="002D6B2D">
        <w:rPr>
          <w:u w:color="FF0000"/>
        </w:rPr>
        <w:t>passed there will be no Return</w:t>
      </w:r>
      <w:r w:rsidR="00113490">
        <w:rPr>
          <w:u w:color="FF0000"/>
        </w:rPr>
        <w:t>(s)</w:t>
      </w:r>
      <w:r w:rsidRPr="002D6B2D">
        <w:rPr>
          <w:u w:color="FF0000"/>
        </w:rPr>
        <w:t xml:space="preserve"> of Capital under the B Share Scheme</w:t>
      </w:r>
      <w:r w:rsidR="00465D4E">
        <w:rPr>
          <w:u w:color="FF0000"/>
        </w:rPr>
        <w:t xml:space="preserve"> and the Board will need to consider alternative options to return capital to Shareholders which will involve additional time and cost</w:t>
      </w:r>
      <w:r w:rsidRPr="002D6B2D">
        <w:rPr>
          <w:u w:color="FF0000"/>
        </w:rPr>
        <w:t>.</w:t>
      </w:r>
    </w:p>
    <w:p w14:paraId="12FBB8A7" w14:textId="1C3F60CE" w:rsidR="002D6B2D" w:rsidRDefault="00CB1B9F" w:rsidP="007F684E">
      <w:pPr>
        <w:pStyle w:val="BodyText1"/>
        <w:numPr>
          <w:ilvl w:val="0"/>
          <w:numId w:val="62"/>
        </w:numPr>
        <w:spacing w:after="120" w:line="249" w:lineRule="auto"/>
        <w:ind w:right="113"/>
        <w:jc w:val="both"/>
        <w:rPr>
          <w:u w:color="FF0000"/>
        </w:rPr>
      </w:pPr>
      <w:r w:rsidRPr="002D6B2D">
        <w:rPr>
          <w:u w:color="FF0000"/>
        </w:rPr>
        <w:t>The amount of cash that the Company will be able to return to Shareholders in the future and</w:t>
      </w:r>
      <w:r w:rsidR="002D6B2D" w:rsidRPr="002D6B2D">
        <w:rPr>
          <w:u w:color="FF0000"/>
        </w:rPr>
        <w:t xml:space="preserve"> </w:t>
      </w:r>
      <w:r w:rsidRPr="002D6B2D">
        <w:rPr>
          <w:u w:color="FF0000"/>
        </w:rPr>
        <w:t>the timing of any such returns will depend, amongst other things, on the performance of the</w:t>
      </w:r>
      <w:r w:rsidR="002D6B2D" w:rsidRPr="002D6B2D">
        <w:rPr>
          <w:u w:color="FF0000"/>
        </w:rPr>
        <w:t xml:space="preserve"> </w:t>
      </w:r>
      <w:r w:rsidRPr="002D6B2D">
        <w:rPr>
          <w:u w:color="FF0000"/>
        </w:rPr>
        <w:t xml:space="preserve">Company’s remaining </w:t>
      </w:r>
      <w:r w:rsidR="00AF634E">
        <w:rPr>
          <w:u w:color="FF0000"/>
        </w:rPr>
        <w:t>assets</w:t>
      </w:r>
      <w:r w:rsidR="00AF634E" w:rsidRPr="002D6B2D">
        <w:rPr>
          <w:u w:color="FF0000"/>
        </w:rPr>
        <w:t xml:space="preserve"> </w:t>
      </w:r>
      <w:r w:rsidRPr="002D6B2D">
        <w:rPr>
          <w:u w:color="FF0000"/>
        </w:rPr>
        <w:t xml:space="preserve">and the proceeds realised </w:t>
      </w:r>
      <w:r w:rsidR="00AF634E">
        <w:rPr>
          <w:u w:color="FF0000"/>
        </w:rPr>
        <w:t>following a disposal o</w:t>
      </w:r>
      <w:r w:rsidR="00441FF1">
        <w:rPr>
          <w:u w:color="FF0000"/>
        </w:rPr>
        <w:t>f</w:t>
      </w:r>
      <w:r w:rsidR="00AF634E">
        <w:rPr>
          <w:u w:color="FF0000"/>
        </w:rPr>
        <w:t xml:space="preserve"> such assets</w:t>
      </w:r>
      <w:r w:rsidRPr="002D6B2D">
        <w:rPr>
          <w:u w:color="FF0000"/>
        </w:rPr>
        <w:t xml:space="preserve"> and the timing of such</w:t>
      </w:r>
      <w:r w:rsidR="002D6B2D" w:rsidRPr="002D6B2D">
        <w:rPr>
          <w:u w:color="FF0000"/>
        </w:rPr>
        <w:t xml:space="preserve"> </w:t>
      </w:r>
      <w:r w:rsidRPr="002D6B2D">
        <w:rPr>
          <w:u w:color="FF0000"/>
        </w:rPr>
        <w:t>realisations. The quantum and timing of any Return(s) of Capital to Shareholders under the B</w:t>
      </w:r>
      <w:r w:rsidR="002D6B2D" w:rsidRPr="002D6B2D">
        <w:rPr>
          <w:u w:color="FF0000"/>
        </w:rPr>
        <w:t xml:space="preserve"> </w:t>
      </w:r>
      <w:r w:rsidRPr="002D6B2D">
        <w:rPr>
          <w:u w:color="FF0000"/>
        </w:rPr>
        <w:t>Share Scheme (if any) will also be at the discretion of the Board and will also be dependent on</w:t>
      </w:r>
      <w:r w:rsidR="00AF634E">
        <w:rPr>
          <w:u w:color="FF0000"/>
        </w:rPr>
        <w:t xml:space="preserve"> completion of disposals of the remaining assets,</w:t>
      </w:r>
      <w:r w:rsidR="002D6B2D" w:rsidRPr="002D6B2D">
        <w:rPr>
          <w:u w:color="FF0000"/>
        </w:rPr>
        <w:t xml:space="preserve"> </w:t>
      </w:r>
      <w:r w:rsidRPr="002D6B2D">
        <w:rPr>
          <w:u w:color="FF0000"/>
        </w:rPr>
        <w:t>general working capital requirements and the amount and nature (from a tax perspective) of</w:t>
      </w:r>
      <w:r w:rsidR="002D6B2D" w:rsidRPr="002D6B2D">
        <w:rPr>
          <w:u w:color="FF0000"/>
        </w:rPr>
        <w:t xml:space="preserve"> </w:t>
      </w:r>
      <w:r w:rsidRPr="002D6B2D">
        <w:rPr>
          <w:u w:color="FF0000"/>
        </w:rPr>
        <w:t>the Company’s distributable reserves from time to time.</w:t>
      </w:r>
    </w:p>
    <w:p w14:paraId="0B0A33DE" w14:textId="77777777" w:rsidR="002D6B2D" w:rsidRDefault="00CB1B9F" w:rsidP="007F684E">
      <w:pPr>
        <w:pStyle w:val="BodyText1"/>
        <w:numPr>
          <w:ilvl w:val="0"/>
          <w:numId w:val="62"/>
        </w:numPr>
        <w:spacing w:after="120" w:line="249" w:lineRule="auto"/>
        <w:ind w:right="113"/>
        <w:jc w:val="both"/>
        <w:rPr>
          <w:u w:color="FF0000"/>
        </w:rPr>
      </w:pPr>
      <w:r w:rsidRPr="002D6B2D">
        <w:rPr>
          <w:u w:color="FF0000"/>
        </w:rPr>
        <w:t>Even if the Resolutions are passed, the Board may determine, at its absolute discretion, not to</w:t>
      </w:r>
      <w:r w:rsidR="002D6B2D" w:rsidRPr="002D6B2D">
        <w:rPr>
          <w:u w:color="FF0000"/>
        </w:rPr>
        <w:t xml:space="preserve"> </w:t>
      </w:r>
      <w:r w:rsidRPr="002D6B2D">
        <w:rPr>
          <w:u w:color="FF0000"/>
        </w:rPr>
        <w:t>make any Return of Capital pursuant to the B Share Scheme.</w:t>
      </w:r>
      <w:r w:rsidR="002D6B2D">
        <w:rPr>
          <w:u w:color="FF0000"/>
        </w:rPr>
        <w:t xml:space="preserve"> </w:t>
      </w:r>
    </w:p>
    <w:p w14:paraId="31F5233E" w14:textId="63D02E60" w:rsidR="00CB1B9F" w:rsidRPr="004D4D23" w:rsidRDefault="00CB1B9F" w:rsidP="007F684E">
      <w:pPr>
        <w:pStyle w:val="BodyText1"/>
        <w:numPr>
          <w:ilvl w:val="0"/>
          <w:numId w:val="62"/>
        </w:numPr>
        <w:spacing w:after="120" w:line="249" w:lineRule="auto"/>
        <w:ind w:right="113"/>
        <w:jc w:val="both"/>
        <w:rPr>
          <w:u w:color="FF0000"/>
        </w:rPr>
      </w:pPr>
      <w:r w:rsidRPr="004D4D23">
        <w:rPr>
          <w:u w:color="FF0000"/>
        </w:rPr>
        <w:t>The Board has been advised that based on the facts, the B Share Scheme should result in UK</w:t>
      </w:r>
      <w:r w:rsidR="002D6B2D" w:rsidRPr="004D4D23">
        <w:rPr>
          <w:u w:color="FF0000"/>
        </w:rPr>
        <w:t xml:space="preserve"> </w:t>
      </w:r>
      <w:r w:rsidRPr="004D4D23">
        <w:rPr>
          <w:u w:color="FF0000"/>
        </w:rPr>
        <w:t>individual taxpayers receiving their cash proceeds on redemption of B Shares as capital in the</w:t>
      </w:r>
      <w:r w:rsidR="002D6B2D" w:rsidRPr="004D4D23">
        <w:rPr>
          <w:u w:color="FF0000"/>
        </w:rPr>
        <w:t xml:space="preserve"> </w:t>
      </w:r>
      <w:r w:rsidRPr="004D4D23">
        <w:rPr>
          <w:u w:color="FF0000"/>
        </w:rPr>
        <w:t>way described in this document</w:t>
      </w:r>
      <w:r w:rsidR="004D4D23" w:rsidRPr="004D4D23">
        <w:rPr>
          <w:u w:color="FF0000"/>
        </w:rPr>
        <w:t>(to the extent that the B Shares are issued as paid up out of amounts standing to the credit of the Special Reserve)</w:t>
      </w:r>
      <w:r w:rsidRPr="004D4D23">
        <w:rPr>
          <w:u w:color="FF0000"/>
        </w:rPr>
        <w:t>. However, there is no guarantee that this position will be</w:t>
      </w:r>
      <w:r w:rsidR="002D6B2D" w:rsidRPr="004D4D23">
        <w:rPr>
          <w:u w:color="FF0000"/>
        </w:rPr>
        <w:t xml:space="preserve"> </w:t>
      </w:r>
      <w:r w:rsidRPr="004D4D23">
        <w:rPr>
          <w:u w:color="FF0000"/>
        </w:rPr>
        <w:t>accepted and not challenged by HMRC and should Shareholders who are UK individual tax</w:t>
      </w:r>
      <w:r w:rsidR="002D6B2D" w:rsidRPr="004D4D23">
        <w:rPr>
          <w:u w:color="FF0000"/>
        </w:rPr>
        <w:t xml:space="preserve"> </w:t>
      </w:r>
      <w:r w:rsidRPr="004D4D23">
        <w:rPr>
          <w:u w:color="FF0000"/>
        </w:rPr>
        <w:t>payers fail to receive the capital treatment described in this document they will be subject to</w:t>
      </w:r>
      <w:r w:rsidR="002D6B2D" w:rsidRPr="004D4D23">
        <w:rPr>
          <w:u w:color="FF0000"/>
        </w:rPr>
        <w:t xml:space="preserve"> </w:t>
      </w:r>
      <w:r w:rsidRPr="004D4D23">
        <w:rPr>
          <w:u w:color="FF0000"/>
        </w:rPr>
        <w:t>income tax on the cash proceeds on the redemption of the B Shares at the rates set out in the</w:t>
      </w:r>
      <w:r w:rsidR="002D6B2D" w:rsidRPr="004D4D23">
        <w:rPr>
          <w:u w:color="FF0000"/>
        </w:rPr>
        <w:t xml:space="preserve"> </w:t>
      </w:r>
      <w:r w:rsidRPr="004D4D23">
        <w:rPr>
          <w:u w:color="FF0000"/>
        </w:rPr>
        <w:t xml:space="preserve">"Taxation of Dividends" section in </w:t>
      </w:r>
      <w:r w:rsidR="001E38EE" w:rsidRPr="004D4D23">
        <w:rPr>
          <w:u w:color="FF0000"/>
        </w:rPr>
        <w:fldChar w:fldCharType="begin"/>
      </w:r>
      <w:r w:rsidR="001E38EE" w:rsidRPr="004D4D23">
        <w:rPr>
          <w:u w:color="FF0000"/>
        </w:rPr>
        <w:instrText xml:space="preserve"> REF _Ref214355283 \n \h </w:instrText>
      </w:r>
      <w:r w:rsidR="006F3C9A" w:rsidRPr="004D4D23">
        <w:rPr>
          <w:u w:color="FF0000"/>
        </w:rPr>
        <w:instrText xml:space="preserve"> \* MERGEFORMAT </w:instrText>
      </w:r>
      <w:r w:rsidR="001E38EE" w:rsidRPr="004D4D23">
        <w:rPr>
          <w:u w:color="FF0000"/>
        </w:rPr>
      </w:r>
      <w:r w:rsidR="001E38EE" w:rsidRPr="004D4D23">
        <w:rPr>
          <w:u w:color="FF0000"/>
        </w:rPr>
        <w:fldChar w:fldCharType="separate"/>
      </w:r>
      <w:r w:rsidR="006B4397" w:rsidRPr="004D4D23">
        <w:rPr>
          <w:u w:color="FF0000"/>
        </w:rPr>
        <w:t>Part 5</w:t>
      </w:r>
      <w:r w:rsidR="001E38EE" w:rsidRPr="004D4D23">
        <w:rPr>
          <w:u w:color="FF0000"/>
        </w:rPr>
        <w:fldChar w:fldCharType="end"/>
      </w:r>
      <w:r w:rsidR="007F684E" w:rsidRPr="004D4D23">
        <w:rPr>
          <w:u w:color="FF0000"/>
        </w:rPr>
        <w:t xml:space="preserve"> </w:t>
      </w:r>
      <w:r w:rsidR="00AB150A" w:rsidRPr="004D4D23">
        <w:rPr>
          <w:u w:color="FF0000"/>
        </w:rPr>
        <w:t>of this document</w:t>
      </w:r>
      <w:r w:rsidR="00CD667D" w:rsidRPr="004D4D23">
        <w:rPr>
          <w:u w:color="FF0000"/>
        </w:rPr>
        <w:t>.</w:t>
      </w:r>
    </w:p>
    <w:p w14:paraId="2455E1CF" w14:textId="0B2552B0" w:rsidR="00CB1B9F" w:rsidRPr="008C126D" w:rsidRDefault="00CB1B9F" w:rsidP="00CB1B9F">
      <w:pPr>
        <w:pStyle w:val="BodyText1"/>
        <w:spacing w:after="120" w:line="249" w:lineRule="auto"/>
        <w:ind w:right="113"/>
        <w:jc w:val="both"/>
        <w:rPr>
          <w:b/>
          <w:bCs/>
          <w:u w:color="FF0000"/>
        </w:rPr>
      </w:pPr>
      <w:r w:rsidRPr="008C126D">
        <w:rPr>
          <w:b/>
          <w:bCs/>
          <w:u w:color="FF0000"/>
        </w:rPr>
        <w:t xml:space="preserve">Risks related to </w:t>
      </w:r>
      <w:r w:rsidR="006C13BC">
        <w:rPr>
          <w:b/>
          <w:bCs/>
          <w:u w:color="FF0000"/>
        </w:rPr>
        <w:t>the managed wind-down of</w:t>
      </w:r>
      <w:r w:rsidRPr="008C126D">
        <w:rPr>
          <w:b/>
          <w:bCs/>
          <w:u w:color="FF0000"/>
        </w:rPr>
        <w:t xml:space="preserve"> the Company</w:t>
      </w:r>
    </w:p>
    <w:p w14:paraId="5A1A7815" w14:textId="7DA90ACF" w:rsidR="008C126D" w:rsidRDefault="00CB1B9F" w:rsidP="007F684E">
      <w:pPr>
        <w:pStyle w:val="BodyText1"/>
        <w:numPr>
          <w:ilvl w:val="0"/>
          <w:numId w:val="62"/>
        </w:numPr>
        <w:spacing w:after="120" w:line="249" w:lineRule="auto"/>
        <w:ind w:right="113"/>
        <w:jc w:val="both"/>
        <w:rPr>
          <w:u w:color="FF0000"/>
          <w:lang w:val="en-GB"/>
        </w:rPr>
      </w:pPr>
      <w:r w:rsidRPr="00CB1B9F">
        <w:rPr>
          <w:u w:color="FF0000"/>
        </w:rPr>
        <w:t>The Company’s business, financial condition or results could be materially and adversely affected by</w:t>
      </w:r>
      <w:r w:rsidR="008C126D">
        <w:rPr>
          <w:u w:color="FF0000"/>
        </w:rPr>
        <w:t xml:space="preserve"> </w:t>
      </w:r>
      <w:r w:rsidRPr="00CB1B9F">
        <w:rPr>
          <w:u w:color="FF0000"/>
        </w:rPr>
        <w:t>any of the risks described below. In such cases, the market price of the Ordinary Shares may decline</w:t>
      </w:r>
      <w:r w:rsidR="008C126D">
        <w:rPr>
          <w:u w:color="FF0000"/>
        </w:rPr>
        <w:t xml:space="preserve"> </w:t>
      </w:r>
      <w:r w:rsidRPr="00CB1B9F">
        <w:rPr>
          <w:u w:color="FF0000"/>
        </w:rPr>
        <w:t>because of any of these risks and Shareholders may lose all or part of their investment. Additional risks</w:t>
      </w:r>
      <w:r w:rsidR="008C126D">
        <w:rPr>
          <w:u w:color="FF0000"/>
        </w:rPr>
        <w:t xml:space="preserve"> </w:t>
      </w:r>
      <w:r w:rsidRPr="00CB1B9F">
        <w:rPr>
          <w:u w:color="FF0000"/>
        </w:rPr>
        <w:t>and uncertainties not presently known to the Directors, or that the Directors currently deem immaterial,</w:t>
      </w:r>
      <w:r w:rsidR="008C126D">
        <w:rPr>
          <w:u w:color="FF0000"/>
        </w:rPr>
        <w:t xml:space="preserve"> </w:t>
      </w:r>
      <w:r w:rsidRPr="00CB1B9F">
        <w:rPr>
          <w:u w:color="FF0000"/>
        </w:rPr>
        <w:t>may also have an adverse effect on the Company. The Directors consider the following to be the</w:t>
      </w:r>
      <w:r>
        <w:rPr>
          <w:u w:color="FF0000"/>
        </w:rPr>
        <w:t xml:space="preserve"> </w:t>
      </w:r>
      <w:r w:rsidR="005F1B90">
        <w:rPr>
          <w:u w:color="FF0000"/>
        </w:rPr>
        <w:t xml:space="preserve">material known risks specific to the Company, but the risks listed do not necessarily comprise all those associated with the Company: </w:t>
      </w:r>
      <w:r w:rsidR="002D6B2D" w:rsidRPr="002D6B2D">
        <w:rPr>
          <w:u w:color="FF0000"/>
          <w:lang w:val="en-GB"/>
        </w:rPr>
        <w:t>In a managed wind down, the value of the Company’s portfolio will be reduced as investments</w:t>
      </w:r>
      <w:r w:rsidR="008C126D" w:rsidRPr="008C126D">
        <w:rPr>
          <w:u w:color="FF0000"/>
          <w:lang w:val="en-GB"/>
        </w:rPr>
        <w:t xml:space="preserve"> </w:t>
      </w:r>
      <w:r w:rsidR="002D6B2D" w:rsidRPr="002D6B2D">
        <w:rPr>
          <w:u w:color="FF0000"/>
          <w:lang w:val="en-GB"/>
        </w:rPr>
        <w:t>are realised and concentrated in fewer holdings.</w:t>
      </w:r>
      <w:r w:rsidR="008C126D">
        <w:rPr>
          <w:u w:color="FF0000"/>
          <w:lang w:val="en-GB"/>
        </w:rPr>
        <w:t xml:space="preserve"> </w:t>
      </w:r>
    </w:p>
    <w:p w14:paraId="5743CB2D" w14:textId="77777777" w:rsidR="008C126D" w:rsidRDefault="002D6B2D" w:rsidP="007F684E">
      <w:pPr>
        <w:pStyle w:val="BodyText1"/>
        <w:numPr>
          <w:ilvl w:val="0"/>
          <w:numId w:val="62"/>
        </w:numPr>
        <w:spacing w:after="120" w:line="249" w:lineRule="auto"/>
        <w:ind w:right="113"/>
        <w:jc w:val="both"/>
        <w:rPr>
          <w:u w:color="FF0000"/>
          <w:lang w:val="en-GB"/>
        </w:rPr>
      </w:pPr>
      <w:r w:rsidRPr="002D6B2D">
        <w:rPr>
          <w:u w:color="FF0000"/>
          <w:lang w:val="en-GB"/>
        </w:rPr>
        <w:lastRenderedPageBreak/>
        <w:t>The Company might experience increased volatility in its Net Asset Value and/or its share price</w:t>
      </w:r>
      <w:r w:rsidR="008C126D" w:rsidRPr="008C126D">
        <w:rPr>
          <w:u w:color="FF0000"/>
          <w:lang w:val="en-GB"/>
        </w:rPr>
        <w:t xml:space="preserve"> </w:t>
      </w:r>
      <w:r w:rsidRPr="002D6B2D">
        <w:rPr>
          <w:u w:color="FF0000"/>
          <w:lang w:val="en-GB"/>
        </w:rPr>
        <w:t>as a result of the wind down of its portfolio.</w:t>
      </w:r>
      <w:r w:rsidR="008C126D">
        <w:rPr>
          <w:u w:color="FF0000"/>
          <w:lang w:val="en-GB"/>
        </w:rPr>
        <w:t xml:space="preserve"> </w:t>
      </w:r>
    </w:p>
    <w:p w14:paraId="7FD9F752" w14:textId="77777777" w:rsidR="008C126D" w:rsidRDefault="002D6B2D" w:rsidP="007F684E">
      <w:pPr>
        <w:pStyle w:val="BodyText1"/>
        <w:numPr>
          <w:ilvl w:val="0"/>
          <w:numId w:val="62"/>
        </w:numPr>
        <w:spacing w:after="120" w:line="249" w:lineRule="auto"/>
        <w:ind w:right="113"/>
        <w:jc w:val="both"/>
        <w:rPr>
          <w:u w:color="FF0000"/>
          <w:lang w:val="en-GB"/>
        </w:rPr>
      </w:pPr>
      <w:r w:rsidRPr="002D6B2D">
        <w:rPr>
          <w:u w:color="FF0000"/>
          <w:lang w:val="en-GB"/>
        </w:rPr>
        <w:t>The Company’s assets may not be realised at their carrying value, and it is possible that the</w:t>
      </w:r>
      <w:r w:rsidR="008C126D" w:rsidRPr="008C126D">
        <w:rPr>
          <w:u w:color="FF0000"/>
          <w:lang w:val="en-GB"/>
        </w:rPr>
        <w:t xml:space="preserve"> </w:t>
      </w:r>
      <w:r w:rsidRPr="002D6B2D">
        <w:rPr>
          <w:u w:color="FF0000"/>
          <w:lang w:val="en-GB"/>
        </w:rPr>
        <w:t>Company may not be able to realise some of its assets in a timely manner.</w:t>
      </w:r>
      <w:r w:rsidR="008C126D">
        <w:rPr>
          <w:u w:color="FF0000"/>
          <w:lang w:val="en-GB"/>
        </w:rPr>
        <w:t xml:space="preserve"> </w:t>
      </w:r>
    </w:p>
    <w:p w14:paraId="0FF3FB4B" w14:textId="276D8C8D" w:rsidR="006C13BC" w:rsidRDefault="006C13BC" w:rsidP="007F684E">
      <w:pPr>
        <w:pStyle w:val="BodyText1"/>
        <w:numPr>
          <w:ilvl w:val="0"/>
          <w:numId w:val="62"/>
        </w:numPr>
        <w:spacing w:after="120" w:line="249" w:lineRule="auto"/>
        <w:ind w:right="113"/>
        <w:jc w:val="both"/>
        <w:rPr>
          <w:u w:color="FF0000"/>
          <w:lang w:val="en-GB"/>
        </w:rPr>
      </w:pPr>
      <w:r w:rsidRPr="006C13BC">
        <w:rPr>
          <w:u w:color="FF0000"/>
          <w:lang w:val="en-GB"/>
        </w:rPr>
        <w:t xml:space="preserve">An orderly </w:t>
      </w:r>
      <w:r>
        <w:rPr>
          <w:u w:color="FF0000"/>
          <w:lang w:val="en-GB"/>
        </w:rPr>
        <w:t>wind-down</w:t>
      </w:r>
      <w:r w:rsidRPr="006C13BC">
        <w:rPr>
          <w:u w:color="FF0000"/>
          <w:lang w:val="en-GB"/>
        </w:rPr>
        <w:t xml:space="preserve"> is reliant on a willingness to transact from potential buyers, confirmation that they have funding sources available and the completion of due diligence/relevant legal documentation</w:t>
      </w:r>
      <w:r w:rsidR="006B7242">
        <w:rPr>
          <w:u w:color="FF0000"/>
          <w:lang w:val="en-GB"/>
        </w:rPr>
        <w:t>.</w:t>
      </w:r>
    </w:p>
    <w:p w14:paraId="37F0EABC" w14:textId="77777777" w:rsidR="0038653C" w:rsidRDefault="0038653C" w:rsidP="0038653C">
      <w:pPr>
        <w:pStyle w:val="BodyText1"/>
        <w:numPr>
          <w:ilvl w:val="0"/>
          <w:numId w:val="62"/>
        </w:numPr>
        <w:spacing w:after="120" w:line="249" w:lineRule="auto"/>
        <w:ind w:right="113"/>
        <w:jc w:val="both"/>
        <w:rPr>
          <w:u w:color="FF0000"/>
          <w:lang w:val="en-GB"/>
        </w:rPr>
      </w:pPr>
      <w:r>
        <w:rPr>
          <w:u w:color="FF0000"/>
          <w:lang w:val="en-GB"/>
        </w:rPr>
        <w:t xml:space="preserve">Pursuing the managed wind-down including (i) finding potential buyers, (ii) negotiating the terms of sale of an asset with potential buyers and (iii) returning capital to Shareholders requires significant time commitment from the Company and its advisers and generates significant transaction costs to be borne by the Company. </w:t>
      </w:r>
    </w:p>
    <w:p w14:paraId="4B9DB465" w14:textId="6F53350E" w:rsidR="0038653C" w:rsidRDefault="0038653C" w:rsidP="007F684E">
      <w:pPr>
        <w:pStyle w:val="BodyText1"/>
        <w:numPr>
          <w:ilvl w:val="0"/>
          <w:numId w:val="62"/>
        </w:numPr>
        <w:spacing w:after="120" w:line="249" w:lineRule="auto"/>
        <w:ind w:right="113"/>
        <w:jc w:val="both"/>
        <w:rPr>
          <w:u w:color="FF0000"/>
          <w:lang w:val="en-GB"/>
        </w:rPr>
      </w:pPr>
      <w:r>
        <w:rPr>
          <w:u w:color="FF0000"/>
          <w:lang w:val="en-GB"/>
        </w:rPr>
        <w:t>As the asset</w:t>
      </w:r>
      <w:r w:rsidR="00D84A59">
        <w:rPr>
          <w:u w:color="FF0000"/>
          <w:lang w:val="en-GB"/>
        </w:rPr>
        <w:t>s</w:t>
      </w:r>
      <w:r>
        <w:rPr>
          <w:u w:color="FF0000"/>
          <w:lang w:val="en-GB"/>
        </w:rPr>
        <w:t xml:space="preserve"> of the Company are sold, the Company’s portfolio will become less diversified and the Company will be more exposed to concentration risk.</w:t>
      </w:r>
    </w:p>
    <w:p w14:paraId="020DFB9D" w14:textId="1EDC95A0" w:rsidR="007369A6" w:rsidRPr="0067709C" w:rsidRDefault="000012AC" w:rsidP="0067709C">
      <w:pPr>
        <w:pStyle w:val="BodyText1"/>
        <w:numPr>
          <w:ilvl w:val="0"/>
          <w:numId w:val="62"/>
        </w:numPr>
        <w:spacing w:after="120" w:line="249" w:lineRule="auto"/>
        <w:ind w:right="113"/>
        <w:jc w:val="both"/>
        <w:rPr>
          <w:u w:color="FF0000"/>
        </w:rPr>
      </w:pPr>
      <w:r w:rsidRPr="009125C5">
        <w:rPr>
          <w:u w:color="FF0000"/>
          <w:lang w:val="en-GB"/>
        </w:rPr>
        <w:t xml:space="preserve">As is customary, </w:t>
      </w:r>
      <w:r w:rsidR="009125C5">
        <w:rPr>
          <w:u w:color="FF0000"/>
          <w:lang w:val="en-GB"/>
        </w:rPr>
        <w:t xml:space="preserve">any </w:t>
      </w:r>
      <w:r w:rsidRPr="009125C5">
        <w:rPr>
          <w:u w:color="FF0000"/>
          <w:lang w:val="en-GB"/>
        </w:rPr>
        <w:t xml:space="preserve">terms of sale of </w:t>
      </w:r>
      <w:r w:rsidR="00D84A59">
        <w:rPr>
          <w:u w:color="FF0000"/>
          <w:lang w:val="en-GB"/>
        </w:rPr>
        <w:t xml:space="preserve">the </w:t>
      </w:r>
      <w:r w:rsidRPr="009125C5">
        <w:rPr>
          <w:u w:color="FF0000"/>
          <w:lang w:val="en-GB"/>
        </w:rPr>
        <w:t xml:space="preserve">Company’s assets </w:t>
      </w:r>
      <w:r w:rsidR="004A5166">
        <w:rPr>
          <w:u w:color="FF0000"/>
          <w:lang w:val="en-GB"/>
        </w:rPr>
        <w:t>may</w:t>
      </w:r>
      <w:r w:rsidR="009125C5" w:rsidRPr="009125C5">
        <w:rPr>
          <w:u w:color="FF0000"/>
        </w:rPr>
        <w:t xml:space="preserve"> contain </w:t>
      </w:r>
      <w:r w:rsidR="004A5166">
        <w:rPr>
          <w:u w:color="FF0000"/>
        </w:rPr>
        <w:t xml:space="preserve">various </w:t>
      </w:r>
      <w:r w:rsidR="007369A6">
        <w:rPr>
          <w:u w:color="FF0000"/>
        </w:rPr>
        <w:t xml:space="preserve">obligations </w:t>
      </w:r>
      <w:r w:rsidR="009125C5" w:rsidRPr="009125C5">
        <w:rPr>
          <w:u w:color="FF0000"/>
        </w:rPr>
        <w:t xml:space="preserve">from the </w:t>
      </w:r>
      <w:r w:rsidR="009125C5">
        <w:rPr>
          <w:u w:color="FF0000"/>
        </w:rPr>
        <w:t xml:space="preserve">seller </w:t>
      </w:r>
      <w:r w:rsidR="009125C5" w:rsidRPr="009125C5">
        <w:rPr>
          <w:u w:color="FF0000"/>
        </w:rPr>
        <w:t xml:space="preserve">in favour of the </w:t>
      </w:r>
      <w:r w:rsidR="009125C5">
        <w:rPr>
          <w:u w:color="FF0000"/>
        </w:rPr>
        <w:t>p</w:t>
      </w:r>
      <w:r w:rsidR="009125C5" w:rsidRPr="009125C5">
        <w:rPr>
          <w:u w:color="FF0000"/>
        </w:rPr>
        <w:t>urchaser</w:t>
      </w:r>
      <w:r w:rsidR="009125C5">
        <w:rPr>
          <w:u w:color="FF0000"/>
        </w:rPr>
        <w:t xml:space="preserve">. </w:t>
      </w:r>
      <w:r w:rsidR="009125C5" w:rsidRPr="009125C5">
        <w:rPr>
          <w:u w:color="FF0000"/>
        </w:rPr>
        <w:t xml:space="preserve">The Company </w:t>
      </w:r>
      <w:r w:rsidR="009125C5">
        <w:rPr>
          <w:u w:color="FF0000"/>
        </w:rPr>
        <w:t>shall</w:t>
      </w:r>
      <w:r w:rsidR="009125C5" w:rsidRPr="009125C5">
        <w:rPr>
          <w:u w:color="FF0000"/>
        </w:rPr>
        <w:t xml:space="preserve"> take</w:t>
      </w:r>
      <w:r w:rsidR="009125C5">
        <w:rPr>
          <w:u w:color="FF0000"/>
        </w:rPr>
        <w:t xml:space="preserve"> appropriate</w:t>
      </w:r>
      <w:r w:rsidR="009125C5" w:rsidRPr="009125C5">
        <w:rPr>
          <w:u w:color="FF0000"/>
        </w:rPr>
        <w:t xml:space="preserve"> steps to minimise the risk of liability under these</w:t>
      </w:r>
      <w:r w:rsidR="009125C5">
        <w:rPr>
          <w:u w:color="FF0000"/>
        </w:rPr>
        <w:t xml:space="preserve"> </w:t>
      </w:r>
      <w:r w:rsidR="009125C5" w:rsidRPr="009125C5">
        <w:rPr>
          <w:u w:color="FF0000"/>
        </w:rPr>
        <w:t xml:space="preserve">provisions. However, any liability to make a payment arising from a successful claim by the </w:t>
      </w:r>
      <w:r w:rsidR="009125C5">
        <w:rPr>
          <w:u w:color="FF0000"/>
        </w:rPr>
        <w:t>p</w:t>
      </w:r>
      <w:r w:rsidR="009125C5" w:rsidRPr="009125C5">
        <w:rPr>
          <w:u w:color="FF0000"/>
        </w:rPr>
        <w:t>urchaser</w:t>
      </w:r>
      <w:r w:rsidR="009125C5">
        <w:rPr>
          <w:u w:color="FF0000"/>
        </w:rPr>
        <w:t xml:space="preserve"> </w:t>
      </w:r>
      <w:r w:rsidR="009125C5" w:rsidRPr="009125C5">
        <w:rPr>
          <w:u w:color="FF0000"/>
        </w:rPr>
        <w:t>under t</w:t>
      </w:r>
      <w:r w:rsidR="007369A6">
        <w:rPr>
          <w:u w:color="FF0000"/>
        </w:rPr>
        <w:t xml:space="preserve">hese provisions </w:t>
      </w:r>
      <w:r w:rsidR="009125C5" w:rsidRPr="009125C5">
        <w:rPr>
          <w:u w:color="FF0000"/>
        </w:rPr>
        <w:t>could have an adverse effect  on  its  business, financial condition</w:t>
      </w:r>
      <w:r w:rsidR="009125C5">
        <w:rPr>
          <w:u w:color="FF0000"/>
        </w:rPr>
        <w:t xml:space="preserve"> </w:t>
      </w:r>
      <w:r w:rsidR="009125C5" w:rsidRPr="009125C5">
        <w:rPr>
          <w:u w:color="FF0000"/>
        </w:rPr>
        <w:t>and results of operations.</w:t>
      </w:r>
      <w:r w:rsidR="009125C5">
        <w:rPr>
          <w:u w:color="FF0000"/>
        </w:rPr>
        <w:t xml:space="preserve"> Furthermore, the Company may need to withhold some of the proceeds from the sale during the relevant claim period </w:t>
      </w:r>
      <w:r w:rsidR="00D44B64">
        <w:rPr>
          <w:u w:color="FF0000"/>
        </w:rPr>
        <w:t>to provision for any potential claim being made by a relevant purchaser.</w:t>
      </w:r>
    </w:p>
    <w:p w14:paraId="410436A0" w14:textId="46682955" w:rsidR="008C126D" w:rsidRDefault="002D6B2D" w:rsidP="007F684E">
      <w:pPr>
        <w:pStyle w:val="BodyText1"/>
        <w:numPr>
          <w:ilvl w:val="0"/>
          <w:numId w:val="62"/>
        </w:numPr>
        <w:spacing w:after="120" w:line="249" w:lineRule="auto"/>
        <w:ind w:right="113"/>
        <w:jc w:val="both"/>
        <w:rPr>
          <w:u w:color="FF0000"/>
          <w:lang w:val="en-GB"/>
        </w:rPr>
      </w:pPr>
      <w:r w:rsidRPr="002D6B2D">
        <w:rPr>
          <w:u w:color="FF0000"/>
          <w:lang w:val="en-GB"/>
        </w:rPr>
        <w:t>As cash is progressively returned to Shareholders, the net assets of the Company will</w:t>
      </w:r>
      <w:r w:rsidR="008C126D" w:rsidRPr="008C126D">
        <w:rPr>
          <w:u w:color="FF0000"/>
          <w:lang w:val="en-GB"/>
        </w:rPr>
        <w:t xml:space="preserve"> </w:t>
      </w:r>
      <w:r w:rsidRPr="002D6B2D">
        <w:rPr>
          <w:u w:color="FF0000"/>
          <w:lang w:val="en-GB"/>
        </w:rPr>
        <w:t>progressively reduce. The Company’s annual running costs and liabilities will not necessarily</w:t>
      </w:r>
      <w:r w:rsidR="008C126D" w:rsidRPr="008C126D">
        <w:rPr>
          <w:u w:color="FF0000"/>
          <w:lang w:val="en-GB"/>
        </w:rPr>
        <w:t xml:space="preserve"> </w:t>
      </w:r>
      <w:r w:rsidRPr="002D6B2D">
        <w:rPr>
          <w:u w:color="FF0000"/>
          <w:lang w:val="en-GB"/>
        </w:rPr>
        <w:t>reduce by the same proportion and consequently the costs as a percentage of net assets may</w:t>
      </w:r>
      <w:r w:rsidR="008C126D" w:rsidRPr="008C126D">
        <w:rPr>
          <w:u w:color="FF0000"/>
          <w:lang w:val="en-GB"/>
        </w:rPr>
        <w:t xml:space="preserve"> </w:t>
      </w:r>
      <w:r w:rsidRPr="002D6B2D">
        <w:rPr>
          <w:u w:color="FF0000"/>
          <w:lang w:val="en-GB"/>
        </w:rPr>
        <w:t>increase. This may restrict, in terms of both quantum and timing, the Company’s ability to</w:t>
      </w:r>
      <w:r w:rsidR="004D320C">
        <w:rPr>
          <w:u w:color="FF0000"/>
          <w:lang w:val="en-GB"/>
        </w:rPr>
        <w:t xml:space="preserve"> make dividend payments and/or</w:t>
      </w:r>
      <w:r w:rsidRPr="002D6B2D">
        <w:rPr>
          <w:u w:color="FF0000"/>
          <w:lang w:val="en-GB"/>
        </w:rPr>
        <w:t xml:space="preserve"> return</w:t>
      </w:r>
      <w:r w:rsidR="008C126D" w:rsidRPr="008C126D">
        <w:rPr>
          <w:u w:color="FF0000"/>
          <w:lang w:val="en-GB"/>
        </w:rPr>
        <w:t xml:space="preserve"> </w:t>
      </w:r>
      <w:r w:rsidRPr="002D6B2D">
        <w:rPr>
          <w:u w:color="FF0000"/>
          <w:lang w:val="en-GB"/>
        </w:rPr>
        <w:t>capital to Shareholders following receipt of the net proceeds of realisations of investments.</w:t>
      </w:r>
      <w:r w:rsidR="008C126D">
        <w:rPr>
          <w:u w:color="FF0000"/>
          <w:lang w:val="en-GB"/>
        </w:rPr>
        <w:t xml:space="preserve"> </w:t>
      </w:r>
    </w:p>
    <w:p w14:paraId="356361D1" w14:textId="59109558" w:rsidR="008C126D" w:rsidRDefault="002D6B2D" w:rsidP="007F684E">
      <w:pPr>
        <w:pStyle w:val="BodyText1"/>
        <w:numPr>
          <w:ilvl w:val="0"/>
          <w:numId w:val="62"/>
        </w:numPr>
        <w:spacing w:after="120" w:line="249" w:lineRule="auto"/>
        <w:ind w:right="113"/>
        <w:jc w:val="both"/>
        <w:rPr>
          <w:u w:color="FF0000"/>
          <w:lang w:val="en-GB"/>
        </w:rPr>
      </w:pPr>
      <w:r w:rsidRPr="002D6B2D">
        <w:rPr>
          <w:u w:color="FF0000"/>
          <w:lang w:val="en-GB"/>
        </w:rPr>
        <w:t xml:space="preserve">Although the Ordinary Shares are </w:t>
      </w:r>
      <w:r w:rsidR="004D320C">
        <w:rPr>
          <w:u w:color="FF0000"/>
          <w:lang w:val="en-GB"/>
        </w:rPr>
        <w:t xml:space="preserve">admitted to trading </w:t>
      </w:r>
      <w:r w:rsidRPr="002D6B2D">
        <w:rPr>
          <w:u w:color="FF0000"/>
          <w:lang w:val="en-GB"/>
        </w:rPr>
        <w:t>on the London Stock Exchange’s main market for</w:t>
      </w:r>
      <w:r w:rsidR="008C126D" w:rsidRPr="008C126D">
        <w:rPr>
          <w:u w:color="FF0000"/>
          <w:lang w:val="en-GB"/>
        </w:rPr>
        <w:t xml:space="preserve"> </w:t>
      </w:r>
      <w:r w:rsidRPr="002D6B2D">
        <w:rPr>
          <w:u w:color="FF0000"/>
          <w:lang w:val="en-GB"/>
        </w:rPr>
        <w:t>listed securities</w:t>
      </w:r>
      <w:r w:rsidR="004D320C">
        <w:rPr>
          <w:u w:color="FF0000"/>
          <w:lang w:val="en-GB"/>
        </w:rPr>
        <w:t xml:space="preserve"> and </w:t>
      </w:r>
      <w:r w:rsidR="004D320C">
        <w:t>admitted to trading on Euronext Growth</w:t>
      </w:r>
      <w:r w:rsidRPr="002D6B2D">
        <w:rPr>
          <w:u w:color="FF0000"/>
          <w:lang w:val="en-GB"/>
        </w:rPr>
        <w:t>, it may prove difficult for Shareholders to sell their Ordinary Shares in the</w:t>
      </w:r>
      <w:r w:rsidR="008C126D" w:rsidRPr="008C126D">
        <w:rPr>
          <w:u w:color="FF0000"/>
          <w:lang w:val="en-GB"/>
        </w:rPr>
        <w:t xml:space="preserve"> </w:t>
      </w:r>
      <w:r w:rsidRPr="002D6B2D">
        <w:rPr>
          <w:u w:color="FF0000"/>
          <w:lang w:val="en-GB"/>
        </w:rPr>
        <w:t>market. In addition, there is no guarantee that the market price of the Ordinary Shares will</w:t>
      </w:r>
      <w:r w:rsidR="008C126D" w:rsidRPr="008C126D">
        <w:rPr>
          <w:u w:color="FF0000"/>
          <w:lang w:val="en-GB"/>
        </w:rPr>
        <w:t xml:space="preserve"> </w:t>
      </w:r>
      <w:r w:rsidRPr="002D6B2D">
        <w:rPr>
          <w:u w:color="FF0000"/>
          <w:lang w:val="en-GB"/>
        </w:rPr>
        <w:t>reflect their underlying Net Asset Value or the ability to buy and sell at that price.</w:t>
      </w:r>
    </w:p>
    <w:p w14:paraId="748F5582" w14:textId="77777777" w:rsidR="006C13BC" w:rsidRDefault="006C13BC" w:rsidP="006C13BC">
      <w:pPr>
        <w:widowControl w:val="0"/>
        <w:autoSpaceDE w:val="0"/>
        <w:autoSpaceDN w:val="0"/>
        <w:spacing w:line="240" w:lineRule="auto"/>
        <w:jc w:val="left"/>
        <w:rPr>
          <w:u w:color="FF0000"/>
        </w:rPr>
      </w:pPr>
    </w:p>
    <w:p w14:paraId="6059F1C2" w14:textId="77777777" w:rsidR="0066113B" w:rsidRDefault="0066113B" w:rsidP="008C126D">
      <w:pPr>
        <w:widowControl w:val="0"/>
        <w:autoSpaceDE w:val="0"/>
        <w:autoSpaceDN w:val="0"/>
        <w:spacing w:line="240" w:lineRule="auto"/>
        <w:jc w:val="left"/>
        <w:rPr>
          <w:rFonts w:ascii="Arial" w:eastAsia="Arial" w:hAnsi="Arial" w:cs="Arial"/>
          <w:color w:val="auto"/>
          <w:sz w:val="20"/>
          <w:szCs w:val="20"/>
          <w:u w:color="FF0000"/>
          <w:lang w:val="en-US" w:bidi="en-US"/>
        </w:rPr>
        <w:sectPr w:rsidR="0066113B" w:rsidSect="005660DF">
          <w:pgSz w:w="11910" w:h="16840"/>
          <w:pgMar w:top="1120" w:right="1300" w:bottom="1060" w:left="1300" w:header="0" w:footer="871" w:gutter="0"/>
          <w:cols w:space="720"/>
        </w:sectPr>
      </w:pPr>
    </w:p>
    <w:p w14:paraId="2D51FECE" w14:textId="1AF266AE" w:rsidR="00D60962" w:rsidRPr="008C126D" w:rsidRDefault="00D60962" w:rsidP="008C126D">
      <w:pPr>
        <w:widowControl w:val="0"/>
        <w:autoSpaceDE w:val="0"/>
        <w:autoSpaceDN w:val="0"/>
        <w:spacing w:line="240" w:lineRule="auto"/>
        <w:jc w:val="left"/>
        <w:rPr>
          <w:rFonts w:ascii="Arial" w:eastAsia="Arial" w:hAnsi="Arial" w:cs="Arial"/>
          <w:color w:val="auto"/>
          <w:sz w:val="20"/>
          <w:szCs w:val="20"/>
          <w:u w:color="FF0000"/>
          <w:lang w:val="en-US" w:bidi="en-US"/>
        </w:rPr>
      </w:pPr>
    </w:p>
    <w:p w14:paraId="3E2B3A9D" w14:textId="0E29E139" w:rsidR="00E47837" w:rsidRPr="004D27DE" w:rsidRDefault="005564C6" w:rsidP="005564C6">
      <w:pPr>
        <w:pStyle w:val="CMSANSch2XRef"/>
        <w:rPr>
          <w:u w:color="FF0000"/>
        </w:rPr>
      </w:pPr>
      <w:r>
        <w:br/>
      </w:r>
      <w:bookmarkStart w:id="66" w:name="_Ref214355283"/>
      <w:bookmarkStart w:id="67" w:name="_Toc216453971"/>
      <w:r w:rsidR="004D27DE" w:rsidRPr="004D27DE">
        <w:t>UNITED KINGDOM TAXATION</w:t>
      </w:r>
      <w:bookmarkEnd w:id="66"/>
      <w:bookmarkEnd w:id="67"/>
      <w:r w:rsidR="004D27DE" w:rsidRPr="004D27DE">
        <w:t xml:space="preserve"> </w:t>
      </w:r>
    </w:p>
    <w:p w14:paraId="727077DF" w14:textId="77777777" w:rsidR="00E47837" w:rsidRPr="009E4A66" w:rsidRDefault="00E47837" w:rsidP="00E47837">
      <w:pPr>
        <w:pStyle w:val="CMSANBodyText"/>
        <w:rPr>
          <w:rFonts w:ascii="Arial" w:hAnsi="Arial" w:cs="Arial"/>
          <w:b/>
          <w:bCs/>
          <w:sz w:val="20"/>
          <w:szCs w:val="20"/>
        </w:rPr>
      </w:pPr>
      <w:r w:rsidRPr="009E4A66">
        <w:rPr>
          <w:rFonts w:ascii="Arial" w:hAnsi="Arial" w:cs="Arial"/>
          <w:b/>
          <w:bCs/>
          <w:sz w:val="20"/>
          <w:szCs w:val="20"/>
        </w:rPr>
        <w:t>United Kingdom taxation</w:t>
      </w:r>
    </w:p>
    <w:p w14:paraId="3ED63F1E" w14:textId="5ECE66F9" w:rsidR="00E47837" w:rsidRPr="00E47837" w:rsidRDefault="00E47837" w:rsidP="007F684E">
      <w:pPr>
        <w:pStyle w:val="CMSANBodyText"/>
        <w:spacing w:before="0" w:line="250" w:lineRule="auto"/>
        <w:rPr>
          <w:rFonts w:ascii="Arial" w:hAnsi="Arial" w:cs="Arial"/>
          <w:sz w:val="20"/>
          <w:szCs w:val="20"/>
        </w:rPr>
      </w:pPr>
      <w:r w:rsidRPr="00E47837">
        <w:rPr>
          <w:rFonts w:ascii="Arial" w:hAnsi="Arial" w:cs="Arial"/>
          <w:sz w:val="20"/>
          <w:szCs w:val="20"/>
        </w:rPr>
        <w:t xml:space="preserve">The following summary does not constitute tax advice and is intended only as a </w:t>
      </w:r>
      <w:r w:rsidR="006F3C9A">
        <w:rPr>
          <w:rFonts w:ascii="Arial" w:hAnsi="Arial" w:cs="Arial"/>
          <w:sz w:val="20"/>
          <w:szCs w:val="20"/>
        </w:rPr>
        <w:t xml:space="preserve">general </w:t>
      </w:r>
      <w:r w:rsidRPr="00E47837">
        <w:rPr>
          <w:rFonts w:ascii="Arial" w:hAnsi="Arial" w:cs="Arial"/>
          <w:sz w:val="20"/>
          <w:szCs w:val="20"/>
        </w:rPr>
        <w:t xml:space="preserve">guide to current </w:t>
      </w:r>
      <w:r w:rsidR="006B7242">
        <w:rPr>
          <w:rFonts w:ascii="Arial" w:hAnsi="Arial" w:cs="Arial"/>
          <w:sz w:val="20"/>
          <w:szCs w:val="20"/>
        </w:rPr>
        <w:t xml:space="preserve">UK </w:t>
      </w:r>
      <w:r w:rsidRPr="00E47837">
        <w:rPr>
          <w:rFonts w:ascii="Arial" w:hAnsi="Arial" w:cs="Arial"/>
          <w:sz w:val="20"/>
          <w:szCs w:val="20"/>
        </w:rPr>
        <w:t>law and HMRC published practice (which are both subject to change at any time, possibly with</w:t>
      </w:r>
      <w:r w:rsidR="009E4A66">
        <w:rPr>
          <w:rFonts w:ascii="Arial" w:hAnsi="Arial" w:cs="Arial"/>
          <w:sz w:val="20"/>
          <w:szCs w:val="20"/>
        </w:rPr>
        <w:t xml:space="preserve"> </w:t>
      </w:r>
      <w:r w:rsidRPr="00E47837">
        <w:rPr>
          <w:rFonts w:ascii="Arial" w:hAnsi="Arial" w:cs="Arial"/>
          <w:sz w:val="20"/>
          <w:szCs w:val="20"/>
        </w:rPr>
        <w:t>retrospective effect</w:t>
      </w:r>
      <w:r w:rsidR="006F3C9A">
        <w:rPr>
          <w:rFonts w:ascii="Arial" w:hAnsi="Arial" w:cs="Arial"/>
          <w:sz w:val="20"/>
          <w:szCs w:val="20"/>
        </w:rPr>
        <w:t>, and the latter of which is not necessarily enforceable</w:t>
      </w:r>
      <w:r w:rsidRPr="00E47837">
        <w:rPr>
          <w:rFonts w:ascii="Arial" w:hAnsi="Arial" w:cs="Arial"/>
          <w:sz w:val="20"/>
          <w:szCs w:val="20"/>
        </w:rPr>
        <w:t xml:space="preserve">). It relates only to certain limited aspects of the </w:t>
      </w:r>
      <w:r w:rsidR="006B7242">
        <w:rPr>
          <w:rFonts w:ascii="Arial" w:hAnsi="Arial" w:cs="Arial"/>
          <w:sz w:val="20"/>
          <w:szCs w:val="20"/>
        </w:rPr>
        <w:t>UK</w:t>
      </w:r>
      <w:r w:rsidRPr="00E47837">
        <w:rPr>
          <w:rFonts w:ascii="Arial" w:hAnsi="Arial" w:cs="Arial"/>
          <w:sz w:val="20"/>
          <w:szCs w:val="20"/>
        </w:rPr>
        <w:t xml:space="preserve"> taxation treatment</w:t>
      </w:r>
      <w:r w:rsidR="009E4A66">
        <w:rPr>
          <w:rFonts w:ascii="Arial" w:hAnsi="Arial" w:cs="Arial"/>
          <w:sz w:val="20"/>
          <w:szCs w:val="20"/>
        </w:rPr>
        <w:t xml:space="preserve"> </w:t>
      </w:r>
      <w:r w:rsidRPr="00E47837">
        <w:rPr>
          <w:rFonts w:ascii="Arial" w:hAnsi="Arial" w:cs="Arial"/>
          <w:sz w:val="20"/>
          <w:szCs w:val="20"/>
        </w:rPr>
        <w:t xml:space="preserve">of Shareholders and is intended to apply only to Shareholders who are solely resident in the </w:t>
      </w:r>
      <w:r w:rsidR="006B7242">
        <w:rPr>
          <w:rFonts w:ascii="Arial" w:hAnsi="Arial" w:cs="Arial"/>
          <w:sz w:val="20"/>
          <w:szCs w:val="20"/>
        </w:rPr>
        <w:t>UK</w:t>
      </w:r>
      <w:r w:rsidRPr="00E47837">
        <w:rPr>
          <w:rFonts w:ascii="Arial" w:hAnsi="Arial" w:cs="Arial"/>
          <w:sz w:val="20"/>
          <w:szCs w:val="20"/>
        </w:rPr>
        <w:t xml:space="preserve"> </w:t>
      </w:r>
      <w:r w:rsidR="008D1DB7">
        <w:rPr>
          <w:rFonts w:ascii="Arial" w:hAnsi="Arial" w:cs="Arial"/>
          <w:sz w:val="20"/>
          <w:szCs w:val="20"/>
        </w:rPr>
        <w:t xml:space="preserve">(other than Scotland) </w:t>
      </w:r>
      <w:r w:rsidRPr="00E47837">
        <w:rPr>
          <w:rFonts w:ascii="Arial" w:hAnsi="Arial" w:cs="Arial"/>
          <w:sz w:val="20"/>
          <w:szCs w:val="20"/>
        </w:rPr>
        <w:t xml:space="preserve">for </w:t>
      </w:r>
      <w:r w:rsidR="006B7242">
        <w:rPr>
          <w:rFonts w:ascii="Arial" w:hAnsi="Arial" w:cs="Arial"/>
          <w:sz w:val="20"/>
          <w:szCs w:val="20"/>
        </w:rPr>
        <w:t>UK</w:t>
      </w:r>
      <w:r w:rsidRPr="00E47837">
        <w:rPr>
          <w:rFonts w:ascii="Arial" w:hAnsi="Arial" w:cs="Arial"/>
          <w:sz w:val="20"/>
          <w:szCs w:val="20"/>
        </w:rPr>
        <w:t xml:space="preserve"> tax purposes and</w:t>
      </w:r>
      <w:r w:rsidR="009E4A66">
        <w:rPr>
          <w:rFonts w:ascii="Arial" w:hAnsi="Arial" w:cs="Arial"/>
          <w:sz w:val="20"/>
          <w:szCs w:val="20"/>
        </w:rPr>
        <w:t xml:space="preserve"> </w:t>
      </w:r>
      <w:r w:rsidRPr="00E47837">
        <w:rPr>
          <w:rFonts w:ascii="Arial" w:hAnsi="Arial" w:cs="Arial"/>
          <w:sz w:val="20"/>
          <w:szCs w:val="20"/>
        </w:rPr>
        <w:t>who are, and will be, the absolute beneficial owners of their Ordinary Shares and B Shares and who</w:t>
      </w:r>
      <w:r w:rsidR="009E4A66">
        <w:rPr>
          <w:rFonts w:ascii="Arial" w:hAnsi="Arial" w:cs="Arial"/>
          <w:sz w:val="20"/>
          <w:szCs w:val="20"/>
        </w:rPr>
        <w:t xml:space="preserve"> </w:t>
      </w:r>
      <w:r w:rsidRPr="00E47837">
        <w:rPr>
          <w:rFonts w:ascii="Arial" w:hAnsi="Arial" w:cs="Arial"/>
          <w:sz w:val="20"/>
          <w:szCs w:val="20"/>
        </w:rPr>
        <w:t>hold, and will hold, them as investments (and not as securities to be realised in the course of a trade)</w:t>
      </w:r>
      <w:r w:rsidR="009E4A66">
        <w:rPr>
          <w:rFonts w:ascii="Arial" w:hAnsi="Arial" w:cs="Arial"/>
          <w:sz w:val="20"/>
          <w:szCs w:val="20"/>
        </w:rPr>
        <w:t xml:space="preserve"> </w:t>
      </w:r>
      <w:r w:rsidRPr="00E47837">
        <w:rPr>
          <w:rFonts w:ascii="Arial" w:hAnsi="Arial" w:cs="Arial"/>
          <w:sz w:val="20"/>
          <w:szCs w:val="20"/>
        </w:rPr>
        <w:t xml:space="preserve">other than on a tax exempt basis </w:t>
      </w:r>
      <w:r w:rsidR="008D1DB7">
        <w:rPr>
          <w:rFonts w:ascii="Arial" w:hAnsi="Arial" w:cs="Arial"/>
          <w:sz w:val="20"/>
          <w:szCs w:val="20"/>
        </w:rPr>
        <w:t xml:space="preserve">(e.g. </w:t>
      </w:r>
      <w:r w:rsidRPr="00E47837">
        <w:rPr>
          <w:rFonts w:ascii="Arial" w:hAnsi="Arial" w:cs="Arial"/>
          <w:sz w:val="20"/>
          <w:szCs w:val="20"/>
        </w:rPr>
        <w:t>through an Investment Savings Account (ISA)</w:t>
      </w:r>
      <w:r w:rsidR="008D1DB7">
        <w:rPr>
          <w:rFonts w:ascii="Arial" w:hAnsi="Arial" w:cs="Arial"/>
          <w:sz w:val="20"/>
          <w:szCs w:val="20"/>
        </w:rPr>
        <w:t>)</w:t>
      </w:r>
      <w:r w:rsidRPr="00E47837">
        <w:rPr>
          <w:rFonts w:ascii="Arial" w:hAnsi="Arial" w:cs="Arial"/>
          <w:sz w:val="20"/>
          <w:szCs w:val="20"/>
        </w:rPr>
        <w:t>. The summary may not</w:t>
      </w:r>
      <w:r w:rsidR="009E4A66">
        <w:rPr>
          <w:rFonts w:ascii="Arial" w:hAnsi="Arial" w:cs="Arial"/>
          <w:sz w:val="20"/>
          <w:szCs w:val="20"/>
        </w:rPr>
        <w:t xml:space="preserve"> </w:t>
      </w:r>
      <w:r w:rsidRPr="00E47837">
        <w:rPr>
          <w:rFonts w:ascii="Arial" w:hAnsi="Arial" w:cs="Arial"/>
          <w:sz w:val="20"/>
          <w:szCs w:val="20"/>
        </w:rPr>
        <w:t>apply to certain Shareholders, such as, but not limited to, dealers in securities, insurance companies,</w:t>
      </w:r>
      <w:r w:rsidR="009E4A66">
        <w:rPr>
          <w:rFonts w:ascii="Arial" w:hAnsi="Arial" w:cs="Arial"/>
          <w:sz w:val="20"/>
          <w:szCs w:val="20"/>
        </w:rPr>
        <w:t xml:space="preserve"> </w:t>
      </w:r>
      <w:r w:rsidRPr="00E47837">
        <w:rPr>
          <w:rFonts w:ascii="Arial" w:hAnsi="Arial" w:cs="Arial"/>
          <w:sz w:val="20"/>
          <w:szCs w:val="20"/>
        </w:rPr>
        <w:t>collective investment schemes</w:t>
      </w:r>
      <w:r w:rsidR="008D1DB7">
        <w:rPr>
          <w:rFonts w:ascii="Arial" w:hAnsi="Arial" w:cs="Arial"/>
          <w:sz w:val="20"/>
          <w:szCs w:val="20"/>
        </w:rPr>
        <w:t>,</w:t>
      </w:r>
      <w:r w:rsidRPr="00E47837">
        <w:rPr>
          <w:rFonts w:ascii="Arial" w:hAnsi="Arial" w:cs="Arial"/>
          <w:sz w:val="20"/>
          <w:szCs w:val="20"/>
        </w:rPr>
        <w:t xml:space="preserve"> Shareholders who are exempt from taxation</w:t>
      </w:r>
      <w:r w:rsidR="008D1DB7">
        <w:rPr>
          <w:rFonts w:ascii="Arial" w:hAnsi="Arial" w:cs="Arial"/>
          <w:sz w:val="20"/>
          <w:szCs w:val="20"/>
        </w:rPr>
        <w:t>, Shareholder</w:t>
      </w:r>
      <w:r w:rsidR="008D1DB7" w:rsidRPr="008D1DB7">
        <w:rPr>
          <w:rFonts w:ascii="Arial" w:hAnsi="Arial" w:cs="Arial"/>
          <w:sz w:val="20"/>
          <w:szCs w:val="20"/>
        </w:rPr>
        <w:t xml:space="preserve">s who have or are deemed to have acquired their </w:t>
      </w:r>
      <w:r w:rsidR="008D1DB7">
        <w:rPr>
          <w:rFonts w:ascii="Arial" w:hAnsi="Arial" w:cs="Arial"/>
          <w:sz w:val="20"/>
          <w:szCs w:val="20"/>
        </w:rPr>
        <w:t>Ordinary S</w:t>
      </w:r>
      <w:r w:rsidR="008D1DB7" w:rsidRPr="008D1DB7">
        <w:rPr>
          <w:rFonts w:ascii="Arial" w:hAnsi="Arial" w:cs="Arial"/>
          <w:sz w:val="20"/>
          <w:szCs w:val="20"/>
        </w:rPr>
        <w:t xml:space="preserve">hares </w:t>
      </w:r>
      <w:r w:rsidR="008D1DB7">
        <w:rPr>
          <w:rFonts w:ascii="Arial" w:hAnsi="Arial" w:cs="Arial"/>
          <w:sz w:val="20"/>
          <w:szCs w:val="20"/>
        </w:rPr>
        <w:t xml:space="preserve">or B Shares </w:t>
      </w:r>
      <w:r w:rsidR="008D1DB7" w:rsidRPr="008D1DB7">
        <w:rPr>
          <w:rFonts w:ascii="Arial" w:hAnsi="Arial" w:cs="Arial"/>
          <w:sz w:val="20"/>
          <w:szCs w:val="20"/>
        </w:rPr>
        <w:t xml:space="preserve">by reason of their or another’s employment, </w:t>
      </w:r>
      <w:r w:rsidR="008D1DB7">
        <w:rPr>
          <w:rFonts w:ascii="Arial" w:hAnsi="Arial" w:cs="Arial"/>
          <w:sz w:val="20"/>
          <w:szCs w:val="20"/>
        </w:rPr>
        <w:t>Shareholder</w:t>
      </w:r>
      <w:r w:rsidR="008D1DB7" w:rsidRPr="008D1DB7">
        <w:rPr>
          <w:rFonts w:ascii="Arial" w:hAnsi="Arial" w:cs="Arial"/>
          <w:sz w:val="20"/>
          <w:szCs w:val="20"/>
        </w:rPr>
        <w:t xml:space="preserve">s who hold their </w:t>
      </w:r>
      <w:r w:rsidR="008D1DB7">
        <w:rPr>
          <w:rFonts w:ascii="Arial" w:hAnsi="Arial" w:cs="Arial"/>
          <w:sz w:val="20"/>
          <w:szCs w:val="20"/>
        </w:rPr>
        <w:t>Ordinary S</w:t>
      </w:r>
      <w:r w:rsidR="008D1DB7" w:rsidRPr="008D1DB7">
        <w:rPr>
          <w:rFonts w:ascii="Arial" w:hAnsi="Arial" w:cs="Arial"/>
          <w:sz w:val="20"/>
          <w:szCs w:val="20"/>
        </w:rPr>
        <w:t xml:space="preserve">hares </w:t>
      </w:r>
      <w:r w:rsidR="008D1DB7">
        <w:rPr>
          <w:rFonts w:ascii="Arial" w:hAnsi="Arial" w:cs="Arial"/>
          <w:sz w:val="20"/>
          <w:szCs w:val="20"/>
        </w:rPr>
        <w:t xml:space="preserve">or B Shares </w:t>
      </w:r>
      <w:r w:rsidR="008D1DB7" w:rsidRPr="008D1DB7">
        <w:rPr>
          <w:rFonts w:ascii="Arial" w:hAnsi="Arial" w:cs="Arial"/>
          <w:sz w:val="20"/>
          <w:szCs w:val="20"/>
        </w:rPr>
        <w:t xml:space="preserve">as part of hedging or conversion transactions, or </w:t>
      </w:r>
      <w:r w:rsidR="008D1DB7">
        <w:rPr>
          <w:rFonts w:ascii="Arial" w:hAnsi="Arial" w:cs="Arial"/>
          <w:sz w:val="20"/>
          <w:szCs w:val="20"/>
        </w:rPr>
        <w:t>Shareholder</w:t>
      </w:r>
      <w:r w:rsidR="008D1DB7" w:rsidRPr="008D1DB7">
        <w:rPr>
          <w:rFonts w:ascii="Arial" w:hAnsi="Arial" w:cs="Arial"/>
          <w:sz w:val="20"/>
          <w:szCs w:val="20"/>
        </w:rPr>
        <w:t xml:space="preserve">s who hold their </w:t>
      </w:r>
      <w:r w:rsidR="008D1DB7">
        <w:rPr>
          <w:rFonts w:ascii="Arial" w:hAnsi="Arial" w:cs="Arial"/>
          <w:sz w:val="20"/>
          <w:szCs w:val="20"/>
        </w:rPr>
        <w:t>Ordinary S</w:t>
      </w:r>
      <w:r w:rsidR="008D1DB7" w:rsidRPr="008D1DB7">
        <w:rPr>
          <w:rFonts w:ascii="Arial" w:hAnsi="Arial" w:cs="Arial"/>
          <w:sz w:val="20"/>
          <w:szCs w:val="20"/>
        </w:rPr>
        <w:t xml:space="preserve">hares </w:t>
      </w:r>
      <w:r w:rsidR="008D1DB7">
        <w:rPr>
          <w:rFonts w:ascii="Arial" w:hAnsi="Arial" w:cs="Arial"/>
          <w:sz w:val="20"/>
          <w:szCs w:val="20"/>
        </w:rPr>
        <w:t xml:space="preserve">or B Shares </w:t>
      </w:r>
      <w:r w:rsidR="008D1DB7" w:rsidRPr="008D1DB7">
        <w:rPr>
          <w:rFonts w:ascii="Arial" w:hAnsi="Arial" w:cs="Arial"/>
          <w:sz w:val="20"/>
          <w:szCs w:val="20"/>
        </w:rPr>
        <w:t>in connection with a UK branch, agency or permanent establishment</w:t>
      </w:r>
      <w:r w:rsidRPr="00E47837">
        <w:rPr>
          <w:rFonts w:ascii="Arial" w:hAnsi="Arial" w:cs="Arial"/>
          <w:sz w:val="20"/>
          <w:szCs w:val="20"/>
        </w:rPr>
        <w:t>. The position may be</w:t>
      </w:r>
      <w:r w:rsidR="009E4A66">
        <w:rPr>
          <w:rFonts w:ascii="Arial" w:hAnsi="Arial" w:cs="Arial"/>
          <w:sz w:val="20"/>
          <w:szCs w:val="20"/>
        </w:rPr>
        <w:t xml:space="preserve"> </w:t>
      </w:r>
      <w:r w:rsidRPr="00E47837">
        <w:rPr>
          <w:rFonts w:ascii="Arial" w:hAnsi="Arial" w:cs="Arial"/>
          <w:sz w:val="20"/>
          <w:szCs w:val="20"/>
        </w:rPr>
        <w:t>different for future transactions and may alter between the date of this document and the implementation</w:t>
      </w:r>
      <w:r w:rsidR="009E4A66">
        <w:rPr>
          <w:rFonts w:ascii="Arial" w:hAnsi="Arial" w:cs="Arial"/>
          <w:sz w:val="20"/>
          <w:szCs w:val="20"/>
        </w:rPr>
        <w:t xml:space="preserve"> </w:t>
      </w:r>
      <w:r w:rsidRPr="00E47837">
        <w:rPr>
          <w:rFonts w:ascii="Arial" w:hAnsi="Arial" w:cs="Arial"/>
          <w:sz w:val="20"/>
          <w:szCs w:val="20"/>
        </w:rPr>
        <w:t>of the B Share Scheme.</w:t>
      </w:r>
    </w:p>
    <w:p w14:paraId="5A97B532" w14:textId="5C1E78EF" w:rsidR="00083DFE" w:rsidRPr="005468B8" w:rsidRDefault="00E47837" w:rsidP="00083DFE">
      <w:pPr>
        <w:pStyle w:val="CMSANBodyText"/>
        <w:spacing w:before="0" w:line="250" w:lineRule="auto"/>
        <w:rPr>
          <w:rFonts w:ascii="Arial" w:hAnsi="Arial" w:cs="Arial"/>
          <w:b/>
          <w:bCs/>
          <w:i/>
          <w:iCs/>
          <w:sz w:val="20"/>
          <w:szCs w:val="20"/>
        </w:rPr>
      </w:pPr>
      <w:r w:rsidRPr="005468B8">
        <w:rPr>
          <w:rFonts w:ascii="Arial" w:hAnsi="Arial" w:cs="Arial"/>
          <w:b/>
          <w:bCs/>
          <w:i/>
          <w:iCs/>
          <w:sz w:val="20"/>
          <w:szCs w:val="20"/>
        </w:rPr>
        <w:t xml:space="preserve">Shareholders who are in any doubt as to their tax position or who are subject to tax in </w:t>
      </w:r>
      <w:r w:rsidR="008D1DB7">
        <w:rPr>
          <w:rFonts w:ascii="Arial" w:hAnsi="Arial" w:cs="Arial"/>
          <w:b/>
          <w:bCs/>
          <w:i/>
          <w:iCs/>
          <w:sz w:val="20"/>
          <w:szCs w:val="20"/>
        </w:rPr>
        <w:t xml:space="preserve">Scotland or </w:t>
      </w:r>
      <w:r w:rsidRPr="005468B8">
        <w:rPr>
          <w:rFonts w:ascii="Arial" w:hAnsi="Arial" w:cs="Arial"/>
          <w:b/>
          <w:bCs/>
          <w:i/>
          <w:iCs/>
          <w:sz w:val="20"/>
          <w:szCs w:val="20"/>
        </w:rPr>
        <w:t>a</w:t>
      </w:r>
      <w:r w:rsidR="005468B8" w:rsidRPr="005468B8">
        <w:rPr>
          <w:rFonts w:ascii="Arial" w:hAnsi="Arial" w:cs="Arial"/>
          <w:b/>
          <w:bCs/>
          <w:i/>
          <w:iCs/>
          <w:sz w:val="20"/>
          <w:szCs w:val="20"/>
        </w:rPr>
        <w:t xml:space="preserve"> </w:t>
      </w:r>
      <w:r w:rsidRPr="005468B8">
        <w:rPr>
          <w:rFonts w:ascii="Arial" w:hAnsi="Arial" w:cs="Arial"/>
          <w:b/>
          <w:bCs/>
          <w:i/>
          <w:iCs/>
          <w:sz w:val="20"/>
          <w:szCs w:val="20"/>
        </w:rPr>
        <w:t xml:space="preserve">jurisdiction other than the </w:t>
      </w:r>
      <w:r w:rsidR="006B7242">
        <w:rPr>
          <w:rFonts w:ascii="Arial" w:hAnsi="Arial" w:cs="Arial"/>
          <w:b/>
          <w:bCs/>
          <w:i/>
          <w:iCs/>
          <w:sz w:val="20"/>
          <w:szCs w:val="20"/>
        </w:rPr>
        <w:t>UK</w:t>
      </w:r>
      <w:r w:rsidRPr="005468B8">
        <w:rPr>
          <w:rFonts w:ascii="Arial" w:hAnsi="Arial" w:cs="Arial"/>
          <w:b/>
          <w:bCs/>
          <w:i/>
          <w:iCs/>
          <w:sz w:val="20"/>
          <w:szCs w:val="20"/>
        </w:rPr>
        <w:t xml:space="preserve"> should consult an appropriate professional adviser.</w:t>
      </w:r>
      <w:r w:rsidR="00083DFE" w:rsidRPr="00083DFE">
        <w:rPr>
          <w:rFonts w:ascii="Arial" w:hAnsi="Arial" w:cs="Arial"/>
          <w:b/>
          <w:bCs/>
          <w:i/>
          <w:iCs/>
          <w:sz w:val="20"/>
          <w:szCs w:val="20"/>
        </w:rPr>
        <w:t xml:space="preserve"> </w:t>
      </w:r>
    </w:p>
    <w:p w14:paraId="675ECEC3" w14:textId="04EF809B" w:rsidR="00E47837" w:rsidRPr="005468B8" w:rsidRDefault="00E47837" w:rsidP="007F684E">
      <w:pPr>
        <w:pStyle w:val="CMSANBodyText"/>
        <w:spacing w:before="0" w:line="250" w:lineRule="auto"/>
        <w:rPr>
          <w:rFonts w:ascii="Arial" w:hAnsi="Arial" w:cs="Arial"/>
          <w:b/>
          <w:bCs/>
          <w:sz w:val="20"/>
          <w:szCs w:val="20"/>
        </w:rPr>
      </w:pPr>
      <w:r w:rsidRPr="005468B8">
        <w:rPr>
          <w:rFonts w:ascii="Arial" w:hAnsi="Arial" w:cs="Arial"/>
          <w:b/>
          <w:bCs/>
          <w:sz w:val="20"/>
          <w:szCs w:val="20"/>
        </w:rPr>
        <w:t>Issue of B Shares</w:t>
      </w:r>
    </w:p>
    <w:p w14:paraId="489A1279" w14:textId="76730C33" w:rsidR="00E47837" w:rsidRPr="00E47837" w:rsidRDefault="00E47837" w:rsidP="007F684E">
      <w:pPr>
        <w:pStyle w:val="CMSANBodyText"/>
        <w:spacing w:before="0" w:line="250" w:lineRule="auto"/>
        <w:rPr>
          <w:rFonts w:ascii="Arial" w:hAnsi="Arial" w:cs="Arial"/>
          <w:sz w:val="20"/>
          <w:szCs w:val="20"/>
        </w:rPr>
      </w:pPr>
      <w:r w:rsidRPr="00E47837">
        <w:rPr>
          <w:rFonts w:ascii="Arial" w:hAnsi="Arial" w:cs="Arial"/>
          <w:sz w:val="20"/>
          <w:szCs w:val="20"/>
        </w:rPr>
        <w:t xml:space="preserve">For the purposes of the taxation of chargeable gains, the issue of B Shares </w:t>
      </w:r>
      <w:r w:rsidR="00B00E38">
        <w:rPr>
          <w:rFonts w:ascii="Arial" w:hAnsi="Arial" w:cs="Arial"/>
          <w:sz w:val="20"/>
          <w:szCs w:val="20"/>
        </w:rPr>
        <w:t xml:space="preserve">(to the extent that they are issued as paid up out of amounts standing to the credit of the Special Reserve) </w:t>
      </w:r>
      <w:r w:rsidRPr="00E47837">
        <w:rPr>
          <w:rFonts w:ascii="Arial" w:hAnsi="Arial" w:cs="Arial"/>
          <w:sz w:val="20"/>
          <w:szCs w:val="20"/>
        </w:rPr>
        <w:t>should constitute a</w:t>
      </w:r>
      <w:r w:rsidR="005468B8">
        <w:rPr>
          <w:rFonts w:ascii="Arial" w:hAnsi="Arial" w:cs="Arial"/>
          <w:sz w:val="20"/>
          <w:szCs w:val="20"/>
        </w:rPr>
        <w:t xml:space="preserve"> </w:t>
      </w:r>
      <w:r w:rsidRPr="00E47837">
        <w:rPr>
          <w:rFonts w:ascii="Arial" w:hAnsi="Arial" w:cs="Arial"/>
          <w:sz w:val="20"/>
          <w:szCs w:val="20"/>
        </w:rPr>
        <w:t>reorganisation of the share capital of the Company. Accordingly, the B Shares should be treated as the</w:t>
      </w:r>
      <w:r w:rsidR="005468B8">
        <w:rPr>
          <w:rFonts w:ascii="Arial" w:hAnsi="Arial" w:cs="Arial"/>
          <w:sz w:val="20"/>
          <w:szCs w:val="20"/>
        </w:rPr>
        <w:t xml:space="preserve"> </w:t>
      </w:r>
      <w:r w:rsidRPr="00E47837">
        <w:rPr>
          <w:rFonts w:ascii="Arial" w:hAnsi="Arial" w:cs="Arial"/>
          <w:sz w:val="20"/>
          <w:szCs w:val="20"/>
        </w:rPr>
        <w:t>same asset as a Shareholder’s holding of existing Ordinary Shares, and as having been acquired at</w:t>
      </w:r>
      <w:r w:rsidR="005468B8">
        <w:rPr>
          <w:rFonts w:ascii="Arial" w:hAnsi="Arial" w:cs="Arial"/>
          <w:sz w:val="20"/>
          <w:szCs w:val="20"/>
        </w:rPr>
        <w:t xml:space="preserve"> </w:t>
      </w:r>
      <w:r w:rsidRPr="00E47837">
        <w:rPr>
          <w:rFonts w:ascii="Arial" w:hAnsi="Arial" w:cs="Arial"/>
          <w:sz w:val="20"/>
          <w:szCs w:val="20"/>
        </w:rPr>
        <w:t>the same time as a Shareholder’s holding of existing Ordinary Shares was acquired. A Shareholder’s</w:t>
      </w:r>
      <w:r w:rsidR="005468B8">
        <w:rPr>
          <w:rFonts w:ascii="Arial" w:hAnsi="Arial" w:cs="Arial"/>
          <w:sz w:val="20"/>
          <w:szCs w:val="20"/>
        </w:rPr>
        <w:t xml:space="preserve"> </w:t>
      </w:r>
      <w:r w:rsidRPr="00E47837">
        <w:rPr>
          <w:rFonts w:ascii="Arial" w:hAnsi="Arial" w:cs="Arial"/>
          <w:sz w:val="20"/>
          <w:szCs w:val="20"/>
        </w:rPr>
        <w:t>combined holding of Ordinary Shares and B Shares should have the same aggregate base cost as the</w:t>
      </w:r>
      <w:r w:rsidR="005468B8">
        <w:rPr>
          <w:rFonts w:ascii="Arial" w:hAnsi="Arial" w:cs="Arial"/>
          <w:sz w:val="20"/>
          <w:szCs w:val="20"/>
        </w:rPr>
        <w:t xml:space="preserve"> </w:t>
      </w:r>
      <w:r w:rsidRPr="00E47837">
        <w:rPr>
          <w:rFonts w:ascii="Arial" w:hAnsi="Arial" w:cs="Arial"/>
          <w:sz w:val="20"/>
          <w:szCs w:val="20"/>
        </w:rPr>
        <w:t>Shareholder’s holding of Ordinary Shares immediately before the issue of B Shares. The aggregate</w:t>
      </w:r>
      <w:r w:rsidR="005468B8">
        <w:rPr>
          <w:rFonts w:ascii="Arial" w:hAnsi="Arial" w:cs="Arial"/>
          <w:sz w:val="20"/>
          <w:szCs w:val="20"/>
        </w:rPr>
        <w:t xml:space="preserve"> </w:t>
      </w:r>
      <w:r w:rsidRPr="00E47837">
        <w:rPr>
          <w:rFonts w:ascii="Arial" w:hAnsi="Arial" w:cs="Arial"/>
          <w:sz w:val="20"/>
          <w:szCs w:val="20"/>
        </w:rPr>
        <w:t>base cost should be apportioned between B Shares and the Ordinary Shares held by a Shareholder by</w:t>
      </w:r>
      <w:r w:rsidR="005468B8">
        <w:rPr>
          <w:rFonts w:ascii="Arial" w:hAnsi="Arial" w:cs="Arial"/>
          <w:sz w:val="20"/>
          <w:szCs w:val="20"/>
        </w:rPr>
        <w:t xml:space="preserve"> </w:t>
      </w:r>
      <w:r w:rsidRPr="00E47837">
        <w:rPr>
          <w:rFonts w:ascii="Arial" w:hAnsi="Arial" w:cs="Arial"/>
          <w:sz w:val="20"/>
          <w:szCs w:val="20"/>
        </w:rPr>
        <w:t>reference to the market values of the Ordinary Shares and the B Shares on the first day of trading after</w:t>
      </w:r>
      <w:r w:rsidR="005468B8">
        <w:rPr>
          <w:rFonts w:ascii="Arial" w:hAnsi="Arial" w:cs="Arial"/>
          <w:sz w:val="20"/>
          <w:szCs w:val="20"/>
        </w:rPr>
        <w:t xml:space="preserve"> </w:t>
      </w:r>
      <w:r w:rsidRPr="00E47837">
        <w:rPr>
          <w:rFonts w:ascii="Arial" w:hAnsi="Arial" w:cs="Arial"/>
          <w:sz w:val="20"/>
          <w:szCs w:val="20"/>
        </w:rPr>
        <w:t>the issue of B Shares. Due to the terms on which the B Shares will be issued, and as they are nontransferable,</w:t>
      </w:r>
      <w:r w:rsidR="005468B8">
        <w:rPr>
          <w:rFonts w:ascii="Arial" w:hAnsi="Arial" w:cs="Arial"/>
          <w:sz w:val="20"/>
          <w:szCs w:val="20"/>
        </w:rPr>
        <w:t xml:space="preserve"> </w:t>
      </w:r>
      <w:r w:rsidRPr="00E47837">
        <w:rPr>
          <w:rFonts w:ascii="Arial" w:hAnsi="Arial" w:cs="Arial"/>
          <w:sz w:val="20"/>
          <w:szCs w:val="20"/>
        </w:rPr>
        <w:t xml:space="preserve">their market value is likely to be equal to their nominal value of one </w:t>
      </w:r>
      <w:r w:rsidR="00B35A6C">
        <w:rPr>
          <w:rFonts w:ascii="Arial" w:hAnsi="Arial" w:cs="Arial"/>
          <w:sz w:val="20"/>
          <w:szCs w:val="20"/>
        </w:rPr>
        <w:t>cent</w:t>
      </w:r>
      <w:r w:rsidRPr="00E47837">
        <w:rPr>
          <w:rFonts w:ascii="Arial" w:hAnsi="Arial" w:cs="Arial"/>
          <w:sz w:val="20"/>
          <w:szCs w:val="20"/>
        </w:rPr>
        <w:t>. The</w:t>
      </w:r>
      <w:r w:rsidR="005468B8">
        <w:rPr>
          <w:rFonts w:ascii="Arial" w:hAnsi="Arial" w:cs="Arial"/>
          <w:sz w:val="20"/>
          <w:szCs w:val="20"/>
        </w:rPr>
        <w:t xml:space="preserve"> </w:t>
      </w:r>
      <w:r w:rsidRPr="00E47837">
        <w:rPr>
          <w:rFonts w:ascii="Arial" w:hAnsi="Arial" w:cs="Arial"/>
          <w:sz w:val="20"/>
          <w:szCs w:val="20"/>
        </w:rPr>
        <w:t>apportionment ratio between B Shares and Ordinary Shares in relation to each B Share issue will be</w:t>
      </w:r>
      <w:r w:rsidR="00ED277D">
        <w:rPr>
          <w:rFonts w:ascii="Arial" w:hAnsi="Arial" w:cs="Arial"/>
          <w:sz w:val="20"/>
          <w:szCs w:val="20"/>
        </w:rPr>
        <w:t xml:space="preserve"> </w:t>
      </w:r>
      <w:r w:rsidRPr="00E47837">
        <w:rPr>
          <w:rFonts w:ascii="Arial" w:hAnsi="Arial" w:cs="Arial"/>
          <w:sz w:val="20"/>
          <w:szCs w:val="20"/>
        </w:rPr>
        <w:t>published on the Company’s website (</w:t>
      </w:r>
      <w:r w:rsidR="00B1324C" w:rsidRPr="00B1324C">
        <w:rPr>
          <w:rFonts w:ascii="Arial" w:hAnsi="Arial" w:cs="Arial"/>
          <w:sz w:val="20"/>
          <w:szCs w:val="20"/>
        </w:rPr>
        <w:t>https://</w:t>
      </w:r>
      <w:r w:rsidR="00C657AA" w:rsidRPr="00C657AA">
        <w:rPr>
          <w:rFonts w:ascii="Arial" w:hAnsi="Arial" w:cs="Arial"/>
          <w:sz w:val="20"/>
          <w:szCs w:val="20"/>
        </w:rPr>
        <w:t>www.aquila</w:t>
      </w:r>
      <w:r w:rsidR="00C657AA">
        <w:rPr>
          <w:rFonts w:ascii="Arial" w:hAnsi="Arial" w:cs="Arial"/>
          <w:sz w:val="20"/>
          <w:szCs w:val="20"/>
        </w:rPr>
        <w:t>-european-renewables.com</w:t>
      </w:r>
      <w:r w:rsidRPr="00E47837">
        <w:rPr>
          <w:rFonts w:ascii="Arial" w:hAnsi="Arial" w:cs="Arial"/>
          <w:sz w:val="20"/>
          <w:szCs w:val="20"/>
        </w:rPr>
        <w:t>) at the earliest practicable time</w:t>
      </w:r>
      <w:r w:rsidR="00ED277D">
        <w:rPr>
          <w:rFonts w:ascii="Arial" w:hAnsi="Arial" w:cs="Arial"/>
          <w:sz w:val="20"/>
          <w:szCs w:val="20"/>
        </w:rPr>
        <w:t xml:space="preserve"> </w:t>
      </w:r>
      <w:r w:rsidRPr="00E47837">
        <w:rPr>
          <w:rFonts w:ascii="Arial" w:hAnsi="Arial" w:cs="Arial"/>
          <w:sz w:val="20"/>
          <w:szCs w:val="20"/>
        </w:rPr>
        <w:t>following a quotation or publication of a price or market valuation in respect of the Ordinary Shares</w:t>
      </w:r>
      <w:r w:rsidR="00ED277D">
        <w:rPr>
          <w:rFonts w:ascii="Arial" w:hAnsi="Arial" w:cs="Arial"/>
          <w:sz w:val="20"/>
          <w:szCs w:val="20"/>
        </w:rPr>
        <w:t xml:space="preserve"> </w:t>
      </w:r>
      <w:r w:rsidRPr="00E47837">
        <w:rPr>
          <w:rFonts w:ascii="Arial" w:hAnsi="Arial" w:cs="Arial"/>
          <w:sz w:val="20"/>
          <w:szCs w:val="20"/>
        </w:rPr>
        <w:t>following an issue of B Shares.</w:t>
      </w:r>
    </w:p>
    <w:p w14:paraId="3CBA173D" w14:textId="4ADB6740" w:rsidR="00E47837" w:rsidRDefault="00E47837" w:rsidP="007F684E">
      <w:pPr>
        <w:pStyle w:val="CMSANBodyText"/>
        <w:spacing w:before="0" w:line="250" w:lineRule="auto"/>
        <w:rPr>
          <w:rFonts w:ascii="Arial" w:hAnsi="Arial" w:cs="Arial"/>
          <w:sz w:val="20"/>
          <w:szCs w:val="20"/>
        </w:rPr>
      </w:pPr>
      <w:r w:rsidRPr="00E47837">
        <w:rPr>
          <w:rFonts w:ascii="Arial" w:hAnsi="Arial" w:cs="Arial"/>
          <w:sz w:val="20"/>
          <w:szCs w:val="20"/>
        </w:rPr>
        <w:t xml:space="preserve">The issue of B Shares </w:t>
      </w:r>
      <w:r w:rsidR="00B00E38">
        <w:rPr>
          <w:rFonts w:ascii="Arial" w:hAnsi="Arial" w:cs="Arial"/>
          <w:sz w:val="20"/>
          <w:szCs w:val="20"/>
        </w:rPr>
        <w:t xml:space="preserve">(to the extent that they are issued as paid up out of amounts standing to the credit of the Special Reserve) </w:t>
      </w:r>
      <w:r w:rsidRPr="00E47837">
        <w:rPr>
          <w:rFonts w:ascii="Arial" w:hAnsi="Arial" w:cs="Arial"/>
          <w:sz w:val="20"/>
          <w:szCs w:val="20"/>
        </w:rPr>
        <w:t xml:space="preserve">should not give rise to any liability to </w:t>
      </w:r>
      <w:r w:rsidR="006B7242">
        <w:rPr>
          <w:rFonts w:ascii="Arial" w:hAnsi="Arial" w:cs="Arial"/>
          <w:sz w:val="20"/>
          <w:szCs w:val="20"/>
        </w:rPr>
        <w:t>UK</w:t>
      </w:r>
      <w:r w:rsidRPr="00E47837">
        <w:rPr>
          <w:rFonts w:ascii="Arial" w:hAnsi="Arial" w:cs="Arial"/>
          <w:sz w:val="20"/>
          <w:szCs w:val="20"/>
        </w:rPr>
        <w:t xml:space="preserve"> income tax or corporation</w:t>
      </w:r>
      <w:r w:rsidR="00625E04">
        <w:rPr>
          <w:rFonts w:ascii="Arial" w:hAnsi="Arial" w:cs="Arial"/>
          <w:sz w:val="20"/>
          <w:szCs w:val="20"/>
        </w:rPr>
        <w:t xml:space="preserve"> </w:t>
      </w:r>
      <w:r w:rsidRPr="00E47837">
        <w:rPr>
          <w:rFonts w:ascii="Arial" w:hAnsi="Arial" w:cs="Arial"/>
          <w:sz w:val="20"/>
          <w:szCs w:val="20"/>
        </w:rPr>
        <w:t>tax in a Shareholder’s hands.</w:t>
      </w:r>
    </w:p>
    <w:p w14:paraId="5F7A84FA" w14:textId="12F53856" w:rsidR="00B00E38" w:rsidRPr="00E47837" w:rsidRDefault="00B00E38" w:rsidP="009F0499">
      <w:pPr>
        <w:pStyle w:val="CMSANBodyText"/>
        <w:spacing w:line="250" w:lineRule="auto"/>
        <w:rPr>
          <w:rFonts w:ascii="Arial" w:hAnsi="Arial" w:cs="Arial"/>
          <w:sz w:val="20"/>
          <w:szCs w:val="20"/>
        </w:rPr>
      </w:pPr>
      <w:r>
        <w:rPr>
          <w:rFonts w:ascii="Arial" w:hAnsi="Arial" w:cs="Arial"/>
          <w:sz w:val="20"/>
          <w:szCs w:val="20"/>
        </w:rPr>
        <w:t xml:space="preserve">The UK tax treatment described above </w:t>
      </w:r>
      <w:r w:rsidR="009F0499">
        <w:rPr>
          <w:rFonts w:ascii="Arial" w:hAnsi="Arial" w:cs="Arial"/>
          <w:sz w:val="20"/>
          <w:szCs w:val="20"/>
        </w:rPr>
        <w:t>refers only</w:t>
      </w:r>
      <w:r>
        <w:rPr>
          <w:rFonts w:ascii="Arial" w:hAnsi="Arial" w:cs="Arial"/>
          <w:sz w:val="20"/>
          <w:szCs w:val="20"/>
        </w:rPr>
        <w:t xml:space="preserve"> to B </w:t>
      </w:r>
      <w:r w:rsidR="00350DDC">
        <w:rPr>
          <w:rFonts w:ascii="Arial" w:hAnsi="Arial" w:cs="Arial"/>
          <w:sz w:val="20"/>
          <w:szCs w:val="20"/>
        </w:rPr>
        <w:t>S</w:t>
      </w:r>
      <w:r>
        <w:rPr>
          <w:rFonts w:ascii="Arial" w:hAnsi="Arial" w:cs="Arial"/>
          <w:sz w:val="20"/>
          <w:szCs w:val="20"/>
        </w:rPr>
        <w:t xml:space="preserve">hares to the extent that they are issued as paid up out of the Special Reserve. </w:t>
      </w:r>
      <w:r w:rsidR="009F0499" w:rsidRPr="009F0499">
        <w:rPr>
          <w:rFonts w:ascii="Arial" w:hAnsi="Arial" w:cs="Arial"/>
          <w:sz w:val="20"/>
          <w:szCs w:val="20"/>
        </w:rPr>
        <w:t xml:space="preserve">Any issue </w:t>
      </w:r>
      <w:r w:rsidR="009F0499">
        <w:rPr>
          <w:rFonts w:ascii="Arial" w:hAnsi="Arial" w:cs="Arial"/>
          <w:sz w:val="20"/>
          <w:szCs w:val="20"/>
        </w:rPr>
        <w:t>(</w:t>
      </w:r>
      <w:r w:rsidR="009F0499" w:rsidRPr="009F0499">
        <w:rPr>
          <w:rFonts w:ascii="Arial" w:hAnsi="Arial" w:cs="Arial"/>
          <w:sz w:val="20"/>
          <w:szCs w:val="20"/>
        </w:rPr>
        <w:t xml:space="preserve">and </w:t>
      </w:r>
      <w:r w:rsidR="009F0499">
        <w:rPr>
          <w:rFonts w:ascii="Arial" w:hAnsi="Arial" w:cs="Arial"/>
          <w:sz w:val="20"/>
          <w:szCs w:val="20"/>
        </w:rPr>
        <w:t xml:space="preserve">subsequent </w:t>
      </w:r>
      <w:r w:rsidR="009F0499" w:rsidRPr="009F0499">
        <w:rPr>
          <w:rFonts w:ascii="Arial" w:hAnsi="Arial" w:cs="Arial"/>
          <w:sz w:val="20"/>
          <w:szCs w:val="20"/>
        </w:rPr>
        <w:t>redemption</w:t>
      </w:r>
      <w:r w:rsidR="009F0499">
        <w:rPr>
          <w:rFonts w:ascii="Arial" w:hAnsi="Arial" w:cs="Arial"/>
          <w:sz w:val="20"/>
          <w:szCs w:val="20"/>
        </w:rPr>
        <w:t>)</w:t>
      </w:r>
      <w:r w:rsidR="009F0499" w:rsidRPr="009F0499">
        <w:rPr>
          <w:rFonts w:ascii="Arial" w:hAnsi="Arial" w:cs="Arial"/>
          <w:sz w:val="20"/>
          <w:szCs w:val="20"/>
        </w:rPr>
        <w:t xml:space="preserve"> of B Shares </w:t>
      </w:r>
      <w:r w:rsidR="009F0499">
        <w:rPr>
          <w:rFonts w:ascii="Arial" w:hAnsi="Arial" w:cs="Arial"/>
          <w:sz w:val="20"/>
          <w:szCs w:val="20"/>
        </w:rPr>
        <w:t xml:space="preserve">issued as paid up otherwise than out of the Special Reserve </w:t>
      </w:r>
      <w:r w:rsidR="009F0499" w:rsidRPr="009F0499">
        <w:rPr>
          <w:rFonts w:ascii="Arial" w:hAnsi="Arial" w:cs="Arial"/>
          <w:sz w:val="20"/>
          <w:szCs w:val="20"/>
        </w:rPr>
        <w:t>may be subject to different tax treatment and, in particular,</w:t>
      </w:r>
      <w:r w:rsidR="009F0499">
        <w:rPr>
          <w:rFonts w:ascii="Arial" w:hAnsi="Arial" w:cs="Arial"/>
          <w:sz w:val="20"/>
          <w:szCs w:val="20"/>
        </w:rPr>
        <w:t xml:space="preserve"> </w:t>
      </w:r>
      <w:r w:rsidR="009F0499" w:rsidRPr="009F0499">
        <w:rPr>
          <w:rFonts w:ascii="Arial" w:hAnsi="Arial" w:cs="Arial"/>
          <w:sz w:val="20"/>
          <w:szCs w:val="20"/>
        </w:rPr>
        <w:t xml:space="preserve">the </w:t>
      </w:r>
      <w:r w:rsidR="009F0499">
        <w:rPr>
          <w:rFonts w:ascii="Arial" w:hAnsi="Arial" w:cs="Arial"/>
          <w:sz w:val="20"/>
          <w:szCs w:val="20"/>
        </w:rPr>
        <w:t xml:space="preserve">issue and </w:t>
      </w:r>
      <w:r w:rsidR="009F0499" w:rsidRPr="009F0499">
        <w:rPr>
          <w:rFonts w:ascii="Arial" w:hAnsi="Arial" w:cs="Arial"/>
          <w:sz w:val="20"/>
          <w:szCs w:val="20"/>
        </w:rPr>
        <w:t xml:space="preserve">redemption may </w:t>
      </w:r>
      <w:r w:rsidR="009F0499">
        <w:rPr>
          <w:rFonts w:ascii="Arial" w:hAnsi="Arial" w:cs="Arial"/>
          <w:sz w:val="20"/>
          <w:szCs w:val="20"/>
        </w:rPr>
        <w:t>give rise to</w:t>
      </w:r>
      <w:r w:rsidR="009F0499" w:rsidRPr="009F0499">
        <w:rPr>
          <w:rFonts w:ascii="Arial" w:hAnsi="Arial" w:cs="Arial"/>
          <w:sz w:val="20"/>
          <w:szCs w:val="20"/>
        </w:rPr>
        <w:t xml:space="preserve"> an income distribution in the hands of</w:t>
      </w:r>
      <w:r w:rsidR="009F0499">
        <w:rPr>
          <w:rFonts w:ascii="Arial" w:hAnsi="Arial" w:cs="Arial"/>
          <w:sz w:val="20"/>
          <w:szCs w:val="20"/>
        </w:rPr>
        <w:t xml:space="preserve"> </w:t>
      </w:r>
      <w:r w:rsidR="009F0499" w:rsidRPr="009F0499">
        <w:rPr>
          <w:rFonts w:ascii="Arial" w:hAnsi="Arial" w:cs="Arial"/>
          <w:sz w:val="20"/>
          <w:szCs w:val="20"/>
        </w:rPr>
        <w:t>Shareholders</w:t>
      </w:r>
      <w:r w:rsidR="009F0499">
        <w:rPr>
          <w:rFonts w:ascii="Arial" w:hAnsi="Arial" w:cs="Arial"/>
          <w:sz w:val="20"/>
          <w:szCs w:val="20"/>
        </w:rPr>
        <w:t xml:space="preserve"> for UK tax purposes</w:t>
      </w:r>
      <w:r w:rsidR="009F0499" w:rsidRPr="009F0499">
        <w:rPr>
          <w:rFonts w:ascii="Arial" w:hAnsi="Arial" w:cs="Arial"/>
          <w:sz w:val="20"/>
          <w:szCs w:val="20"/>
        </w:rPr>
        <w:t>.</w:t>
      </w:r>
    </w:p>
    <w:p w14:paraId="4A1A5A1F" w14:textId="63ACCBE1" w:rsidR="00E47837" w:rsidRPr="00625E04" w:rsidRDefault="00E47837" w:rsidP="007F684E">
      <w:pPr>
        <w:pStyle w:val="CMSANBodyText"/>
        <w:spacing w:before="0" w:line="250" w:lineRule="auto"/>
        <w:rPr>
          <w:rFonts w:ascii="Arial" w:hAnsi="Arial" w:cs="Arial"/>
          <w:b/>
          <w:bCs/>
          <w:sz w:val="20"/>
          <w:szCs w:val="20"/>
        </w:rPr>
      </w:pPr>
      <w:r w:rsidRPr="00625E04">
        <w:rPr>
          <w:rFonts w:ascii="Arial" w:hAnsi="Arial" w:cs="Arial"/>
          <w:b/>
          <w:bCs/>
          <w:sz w:val="20"/>
          <w:szCs w:val="20"/>
        </w:rPr>
        <w:t>Redemption of the B Shares</w:t>
      </w:r>
    </w:p>
    <w:p w14:paraId="43ECFB90" w14:textId="6087EA4F" w:rsidR="00E47837" w:rsidRPr="00E47837" w:rsidRDefault="00E47837" w:rsidP="007F684E">
      <w:pPr>
        <w:pStyle w:val="CMSANBodyText"/>
        <w:spacing w:before="0" w:line="250" w:lineRule="auto"/>
        <w:rPr>
          <w:rFonts w:ascii="Arial" w:hAnsi="Arial" w:cs="Arial"/>
          <w:sz w:val="20"/>
          <w:szCs w:val="20"/>
        </w:rPr>
      </w:pPr>
      <w:r w:rsidRPr="00E47837">
        <w:rPr>
          <w:rFonts w:ascii="Arial" w:hAnsi="Arial" w:cs="Arial"/>
          <w:sz w:val="20"/>
          <w:szCs w:val="20"/>
        </w:rPr>
        <w:t>On the redemption of all or any of the B Shares</w:t>
      </w:r>
      <w:r w:rsidR="00B00E38">
        <w:rPr>
          <w:rFonts w:ascii="Arial" w:hAnsi="Arial" w:cs="Arial"/>
          <w:sz w:val="20"/>
          <w:szCs w:val="20"/>
        </w:rPr>
        <w:t xml:space="preserve"> (to the extent that they have been issued as paid up out of amounts standing to the credit of the Special Reserve)</w:t>
      </w:r>
      <w:r w:rsidRPr="00E47837">
        <w:rPr>
          <w:rFonts w:ascii="Arial" w:hAnsi="Arial" w:cs="Arial"/>
          <w:sz w:val="20"/>
          <w:szCs w:val="20"/>
        </w:rPr>
        <w:t>, an individual Shareholder may, depending on their</w:t>
      </w:r>
      <w:r w:rsidR="00625E04">
        <w:rPr>
          <w:rFonts w:ascii="Arial" w:hAnsi="Arial" w:cs="Arial"/>
          <w:sz w:val="20"/>
          <w:szCs w:val="20"/>
        </w:rPr>
        <w:t xml:space="preserve"> </w:t>
      </w:r>
      <w:r w:rsidRPr="00E47837">
        <w:rPr>
          <w:rFonts w:ascii="Arial" w:hAnsi="Arial" w:cs="Arial"/>
          <w:sz w:val="20"/>
          <w:szCs w:val="20"/>
        </w:rPr>
        <w:t>individual circumstances, be subject to capital gains tax on the amount of any chargeable gain realised.</w:t>
      </w:r>
      <w:r w:rsidR="00625E04">
        <w:rPr>
          <w:rFonts w:ascii="Arial" w:hAnsi="Arial" w:cs="Arial"/>
          <w:sz w:val="20"/>
          <w:szCs w:val="20"/>
        </w:rPr>
        <w:t xml:space="preserve"> </w:t>
      </w:r>
      <w:r w:rsidRPr="00E47837">
        <w:rPr>
          <w:rFonts w:ascii="Arial" w:hAnsi="Arial" w:cs="Arial"/>
          <w:sz w:val="20"/>
          <w:szCs w:val="20"/>
        </w:rPr>
        <w:t>Any gain will be measured by reference to the excess of the redemption price above a Shareholder’s</w:t>
      </w:r>
      <w:r w:rsidR="00625E04">
        <w:rPr>
          <w:rFonts w:ascii="Arial" w:hAnsi="Arial" w:cs="Arial"/>
          <w:sz w:val="20"/>
          <w:szCs w:val="20"/>
        </w:rPr>
        <w:t xml:space="preserve"> </w:t>
      </w:r>
      <w:r w:rsidRPr="00E47837">
        <w:rPr>
          <w:rFonts w:ascii="Arial" w:hAnsi="Arial" w:cs="Arial"/>
          <w:sz w:val="20"/>
          <w:szCs w:val="20"/>
        </w:rPr>
        <w:t>tax base cost for the B Shares redeemed. A Shareholder’s allowable expenditure in relation to their</w:t>
      </w:r>
      <w:r w:rsidR="00F63ED2">
        <w:rPr>
          <w:rFonts w:ascii="Arial" w:hAnsi="Arial" w:cs="Arial"/>
          <w:sz w:val="20"/>
          <w:szCs w:val="20"/>
        </w:rPr>
        <w:t xml:space="preserve"> </w:t>
      </w:r>
      <w:r w:rsidRPr="00E47837">
        <w:rPr>
          <w:rFonts w:ascii="Arial" w:hAnsi="Arial" w:cs="Arial"/>
          <w:sz w:val="20"/>
          <w:szCs w:val="20"/>
        </w:rPr>
        <w:t>existing Ordinary Shares should be apportioned between the Ordinary Shares and the B Shares in the</w:t>
      </w:r>
      <w:r w:rsidR="00F63ED2">
        <w:rPr>
          <w:rFonts w:ascii="Arial" w:hAnsi="Arial" w:cs="Arial"/>
          <w:sz w:val="20"/>
          <w:szCs w:val="20"/>
        </w:rPr>
        <w:t xml:space="preserve"> </w:t>
      </w:r>
      <w:r w:rsidRPr="00E47837">
        <w:rPr>
          <w:rFonts w:ascii="Arial" w:hAnsi="Arial" w:cs="Arial"/>
          <w:sz w:val="20"/>
          <w:szCs w:val="20"/>
        </w:rPr>
        <w:t>manner described above.</w:t>
      </w:r>
    </w:p>
    <w:p w14:paraId="211A24FB" w14:textId="6B4B2992" w:rsidR="00CF4743" w:rsidRPr="00CF4743" w:rsidRDefault="00E47837" w:rsidP="007F684E">
      <w:pPr>
        <w:pStyle w:val="CMSANBodyText"/>
        <w:spacing w:before="0" w:line="250" w:lineRule="auto"/>
        <w:rPr>
          <w:rFonts w:ascii="Arial" w:hAnsi="Arial" w:cs="Arial"/>
          <w:sz w:val="20"/>
          <w:szCs w:val="20"/>
        </w:rPr>
      </w:pPr>
      <w:r w:rsidRPr="00E47837">
        <w:rPr>
          <w:rFonts w:ascii="Arial" w:hAnsi="Arial" w:cs="Arial"/>
          <w:sz w:val="20"/>
          <w:szCs w:val="20"/>
        </w:rPr>
        <w:t>The amount of capital gains tax, if any, payable by an individual Shareholder in relation to the</w:t>
      </w:r>
      <w:r w:rsidR="00F63ED2">
        <w:rPr>
          <w:rFonts w:ascii="Arial" w:hAnsi="Arial" w:cs="Arial"/>
          <w:sz w:val="20"/>
          <w:szCs w:val="20"/>
        </w:rPr>
        <w:t xml:space="preserve"> </w:t>
      </w:r>
      <w:r w:rsidRPr="00E47837">
        <w:rPr>
          <w:rFonts w:ascii="Arial" w:hAnsi="Arial" w:cs="Arial"/>
          <w:sz w:val="20"/>
          <w:szCs w:val="20"/>
        </w:rPr>
        <w:t>chargeable gain will depend on their personal tax position. As at the date of this document, no tax</w:t>
      </w:r>
      <w:r w:rsidR="00F63ED2">
        <w:rPr>
          <w:rFonts w:ascii="Arial" w:hAnsi="Arial" w:cs="Arial"/>
          <w:sz w:val="20"/>
          <w:szCs w:val="20"/>
        </w:rPr>
        <w:t xml:space="preserve"> </w:t>
      </w:r>
      <w:r w:rsidRPr="00E47837">
        <w:rPr>
          <w:rFonts w:ascii="Arial" w:hAnsi="Arial" w:cs="Arial"/>
          <w:sz w:val="20"/>
          <w:szCs w:val="20"/>
        </w:rPr>
        <w:t xml:space="preserve">should be payable </w:t>
      </w:r>
      <w:r w:rsidRPr="00E47837">
        <w:rPr>
          <w:rFonts w:ascii="Arial" w:hAnsi="Arial" w:cs="Arial"/>
          <w:sz w:val="20"/>
          <w:szCs w:val="20"/>
        </w:rPr>
        <w:lastRenderedPageBreak/>
        <w:t>on any gain realised on the redemption if the amount of the net chargeable gain,</w:t>
      </w:r>
      <w:r w:rsidR="00F63ED2">
        <w:rPr>
          <w:rFonts w:ascii="Arial" w:hAnsi="Arial" w:cs="Arial"/>
          <w:sz w:val="20"/>
          <w:szCs w:val="20"/>
        </w:rPr>
        <w:t xml:space="preserve"> </w:t>
      </w:r>
      <w:r w:rsidRPr="00E47837">
        <w:rPr>
          <w:rFonts w:ascii="Arial" w:hAnsi="Arial" w:cs="Arial"/>
          <w:sz w:val="20"/>
          <w:szCs w:val="20"/>
        </w:rPr>
        <w:t>when aggregated with other net chargeable gains realised by the individual Shareholder in the year of</w:t>
      </w:r>
      <w:r w:rsidR="00F63ED2">
        <w:rPr>
          <w:rFonts w:ascii="Arial" w:hAnsi="Arial" w:cs="Arial"/>
          <w:sz w:val="20"/>
          <w:szCs w:val="20"/>
        </w:rPr>
        <w:t xml:space="preserve"> </w:t>
      </w:r>
      <w:r w:rsidRPr="00E47837">
        <w:rPr>
          <w:rFonts w:ascii="Arial" w:hAnsi="Arial" w:cs="Arial"/>
          <w:sz w:val="20"/>
          <w:szCs w:val="20"/>
        </w:rPr>
        <w:t>assessment in question and allowable losses, does not exceed the annual exemption for UK CGT</w:t>
      </w:r>
      <w:r w:rsidR="00F63ED2">
        <w:rPr>
          <w:rFonts w:ascii="Arial" w:hAnsi="Arial" w:cs="Arial"/>
          <w:sz w:val="20"/>
          <w:szCs w:val="20"/>
        </w:rPr>
        <w:t xml:space="preserve"> </w:t>
      </w:r>
      <w:r w:rsidRPr="00E47837">
        <w:rPr>
          <w:rFonts w:ascii="Arial" w:hAnsi="Arial" w:cs="Arial"/>
          <w:sz w:val="20"/>
          <w:szCs w:val="20"/>
        </w:rPr>
        <w:t xml:space="preserve">purposes (£3,000 for the tax year ended 5 April </w:t>
      </w:r>
      <w:r w:rsidR="005913DD">
        <w:rPr>
          <w:rFonts w:ascii="Arial" w:hAnsi="Arial" w:cs="Arial"/>
          <w:sz w:val="20"/>
          <w:szCs w:val="20"/>
        </w:rPr>
        <w:t>2026</w:t>
      </w:r>
      <w:r w:rsidRPr="00E47837">
        <w:rPr>
          <w:rFonts w:ascii="Arial" w:hAnsi="Arial" w:cs="Arial"/>
          <w:sz w:val="20"/>
          <w:szCs w:val="20"/>
        </w:rPr>
        <w:t>). Broadly, any gains in excess of this amount will</w:t>
      </w:r>
      <w:r w:rsidR="00F63ED2">
        <w:rPr>
          <w:rFonts w:ascii="Arial" w:hAnsi="Arial" w:cs="Arial"/>
          <w:sz w:val="20"/>
          <w:szCs w:val="20"/>
        </w:rPr>
        <w:t xml:space="preserve"> </w:t>
      </w:r>
      <w:r w:rsidRPr="00E47837">
        <w:rPr>
          <w:rFonts w:ascii="Arial" w:hAnsi="Arial" w:cs="Arial"/>
          <w:sz w:val="20"/>
          <w:szCs w:val="20"/>
        </w:rPr>
        <w:t xml:space="preserve">be taxed at the individual’s relevant UK capital gains tax rate. The gain will be taxable at 18 per cent. </w:t>
      </w:r>
      <w:r w:rsidR="005E60F9">
        <w:rPr>
          <w:rFonts w:ascii="Arial" w:hAnsi="Arial" w:cs="Arial"/>
          <w:sz w:val="20"/>
          <w:szCs w:val="20"/>
        </w:rPr>
        <w:t>i</w:t>
      </w:r>
      <w:r w:rsidRPr="00E47837">
        <w:rPr>
          <w:rFonts w:ascii="Arial" w:hAnsi="Arial" w:cs="Arial"/>
          <w:sz w:val="20"/>
          <w:szCs w:val="20"/>
        </w:rPr>
        <w:t>f</w:t>
      </w:r>
      <w:r w:rsidR="00F63ED2">
        <w:rPr>
          <w:rFonts w:ascii="Arial" w:hAnsi="Arial" w:cs="Arial"/>
          <w:sz w:val="20"/>
          <w:szCs w:val="20"/>
        </w:rPr>
        <w:t xml:space="preserve"> </w:t>
      </w:r>
      <w:r w:rsidR="00CF4743" w:rsidRPr="00CF4743">
        <w:rPr>
          <w:rFonts w:ascii="Arial" w:hAnsi="Arial" w:cs="Arial"/>
          <w:sz w:val="20"/>
          <w:szCs w:val="20"/>
        </w:rPr>
        <w:t>the individual is a UK resident and a basic rate income taxpayer only. If the gain exceeds the unused</w:t>
      </w:r>
      <w:r w:rsidR="00F63ED2" w:rsidRPr="00802E09">
        <w:rPr>
          <w:rFonts w:ascii="Arial" w:hAnsi="Arial" w:cs="Arial"/>
          <w:sz w:val="20"/>
          <w:szCs w:val="20"/>
        </w:rPr>
        <w:t xml:space="preserve"> </w:t>
      </w:r>
      <w:r w:rsidR="00CF4743" w:rsidRPr="00CF4743">
        <w:rPr>
          <w:rFonts w:ascii="Arial" w:hAnsi="Arial" w:cs="Arial"/>
          <w:sz w:val="20"/>
          <w:szCs w:val="20"/>
        </w:rPr>
        <w:t>part of an individual’s basic rate band for income tax the gain will be taxed at 18 per cent. to the extent</w:t>
      </w:r>
      <w:r w:rsidR="00F63ED2" w:rsidRPr="00802E09">
        <w:rPr>
          <w:rFonts w:ascii="Arial" w:hAnsi="Arial" w:cs="Arial"/>
          <w:sz w:val="20"/>
          <w:szCs w:val="20"/>
        </w:rPr>
        <w:t xml:space="preserve"> </w:t>
      </w:r>
      <w:r w:rsidR="00CF4743" w:rsidRPr="00CF4743">
        <w:rPr>
          <w:rFonts w:ascii="Arial" w:hAnsi="Arial" w:cs="Arial"/>
          <w:sz w:val="20"/>
          <w:szCs w:val="20"/>
        </w:rPr>
        <w:t>of the unused element and 24 per cent. for the excess.</w:t>
      </w:r>
    </w:p>
    <w:p w14:paraId="1B86EC23" w14:textId="5D8969AA" w:rsidR="00CF4743" w:rsidRPr="00CF4743" w:rsidRDefault="00CF4743" w:rsidP="007F684E">
      <w:pPr>
        <w:pStyle w:val="CMSANBodyText"/>
        <w:spacing w:before="0" w:line="250" w:lineRule="auto"/>
        <w:rPr>
          <w:rFonts w:ascii="Arial" w:hAnsi="Arial" w:cs="Arial"/>
          <w:sz w:val="20"/>
          <w:szCs w:val="20"/>
        </w:rPr>
      </w:pPr>
      <w:r w:rsidRPr="00CF4743">
        <w:rPr>
          <w:rFonts w:ascii="Arial" w:hAnsi="Arial" w:cs="Arial"/>
          <w:sz w:val="20"/>
          <w:szCs w:val="20"/>
        </w:rPr>
        <w:t>If a UK tax resident individual is subject to income tax at a rate in excess of the basic rate then the</w:t>
      </w:r>
      <w:r w:rsidR="00F63ED2" w:rsidRPr="00802E09">
        <w:rPr>
          <w:rFonts w:ascii="Arial" w:hAnsi="Arial" w:cs="Arial"/>
          <w:sz w:val="20"/>
          <w:szCs w:val="20"/>
        </w:rPr>
        <w:t xml:space="preserve"> </w:t>
      </w:r>
      <w:r w:rsidRPr="00CF4743">
        <w:rPr>
          <w:rFonts w:ascii="Arial" w:hAnsi="Arial" w:cs="Arial"/>
          <w:sz w:val="20"/>
          <w:szCs w:val="20"/>
        </w:rPr>
        <w:t>chargeable gain will be taxable at 24 per cent.</w:t>
      </w:r>
    </w:p>
    <w:p w14:paraId="14A2574C" w14:textId="30AD2AFF" w:rsidR="00F63ED2" w:rsidRPr="00802E09" w:rsidRDefault="00CF4743" w:rsidP="007F684E">
      <w:pPr>
        <w:pStyle w:val="CMSANBodyText"/>
        <w:spacing w:before="0" w:line="250" w:lineRule="auto"/>
        <w:rPr>
          <w:rFonts w:ascii="Arial" w:hAnsi="Arial" w:cs="Arial"/>
          <w:sz w:val="20"/>
          <w:szCs w:val="20"/>
        </w:rPr>
      </w:pPr>
      <w:r w:rsidRPr="00CF4743">
        <w:rPr>
          <w:rFonts w:ascii="Arial" w:hAnsi="Arial" w:cs="Arial"/>
          <w:sz w:val="20"/>
          <w:szCs w:val="20"/>
        </w:rPr>
        <w:t>As B Shares issued under the B Share Scheme will not be listed or admitted to trading on a securities</w:t>
      </w:r>
      <w:r w:rsidR="00F63ED2" w:rsidRPr="00802E09">
        <w:rPr>
          <w:rFonts w:ascii="Arial" w:hAnsi="Arial" w:cs="Arial"/>
          <w:sz w:val="20"/>
          <w:szCs w:val="20"/>
        </w:rPr>
        <w:t xml:space="preserve"> </w:t>
      </w:r>
      <w:r w:rsidRPr="00CF4743">
        <w:rPr>
          <w:rFonts w:ascii="Arial" w:hAnsi="Arial" w:cs="Arial"/>
          <w:sz w:val="20"/>
          <w:szCs w:val="20"/>
        </w:rPr>
        <w:t>or investment exchange, they will not be eligible for inclusion in an ISA.</w:t>
      </w:r>
    </w:p>
    <w:p w14:paraId="3E6614DE" w14:textId="7FFC845B" w:rsidR="00CF4743" w:rsidRPr="00CF4743" w:rsidRDefault="00CF4743" w:rsidP="007F684E">
      <w:pPr>
        <w:pStyle w:val="CMSANBodyText"/>
        <w:spacing w:before="0" w:line="250" w:lineRule="auto"/>
        <w:rPr>
          <w:rFonts w:ascii="Arial" w:hAnsi="Arial" w:cs="Arial"/>
          <w:sz w:val="20"/>
          <w:szCs w:val="20"/>
        </w:rPr>
      </w:pPr>
      <w:r w:rsidRPr="00CF4743">
        <w:rPr>
          <w:rFonts w:ascii="Arial" w:hAnsi="Arial" w:cs="Arial"/>
          <w:sz w:val="20"/>
          <w:szCs w:val="20"/>
        </w:rPr>
        <w:t>Redemptions will be recognised for CGT purposes in the tax year in which they occur.</w:t>
      </w:r>
    </w:p>
    <w:p w14:paraId="69255363" w14:textId="05CA80C1" w:rsidR="004F595A" w:rsidRPr="00802E09" w:rsidRDefault="00CF4743" w:rsidP="007F684E">
      <w:pPr>
        <w:pStyle w:val="CMSANBodyText"/>
        <w:spacing w:before="0" w:line="250" w:lineRule="auto"/>
        <w:rPr>
          <w:rFonts w:ascii="Arial" w:hAnsi="Arial" w:cs="Arial"/>
          <w:sz w:val="20"/>
          <w:szCs w:val="20"/>
        </w:rPr>
      </w:pPr>
      <w:r w:rsidRPr="00CF4743">
        <w:rPr>
          <w:rFonts w:ascii="Arial" w:hAnsi="Arial" w:cs="Arial"/>
          <w:sz w:val="20"/>
          <w:szCs w:val="20"/>
        </w:rPr>
        <w:t>Redemption payments made to Shareholders within the charge to UK corporation tax will be treated as</w:t>
      </w:r>
      <w:r w:rsidR="00F63ED2" w:rsidRPr="00802E09">
        <w:rPr>
          <w:rFonts w:ascii="Arial" w:hAnsi="Arial" w:cs="Arial"/>
          <w:sz w:val="20"/>
          <w:szCs w:val="20"/>
        </w:rPr>
        <w:t xml:space="preserve"> </w:t>
      </w:r>
      <w:r w:rsidRPr="00CF4743">
        <w:rPr>
          <w:rFonts w:ascii="Arial" w:hAnsi="Arial" w:cs="Arial"/>
          <w:sz w:val="20"/>
          <w:szCs w:val="20"/>
        </w:rPr>
        <w:t xml:space="preserve">distributions for tax purposes and should generally </w:t>
      </w:r>
      <w:r w:rsidR="009F0499">
        <w:rPr>
          <w:rFonts w:ascii="Arial" w:hAnsi="Arial" w:cs="Arial"/>
          <w:sz w:val="20"/>
          <w:szCs w:val="20"/>
        </w:rPr>
        <w:t>not give rise to any charge to</w:t>
      </w:r>
      <w:r w:rsidRPr="00CF4743">
        <w:rPr>
          <w:rFonts w:ascii="Arial" w:hAnsi="Arial" w:cs="Arial"/>
          <w:sz w:val="20"/>
          <w:szCs w:val="20"/>
        </w:rPr>
        <w:t xml:space="preserve"> corporation tax.</w:t>
      </w:r>
    </w:p>
    <w:p w14:paraId="65C89D26" w14:textId="7FB5A9C0" w:rsidR="00CF4743" w:rsidRDefault="00CF4743" w:rsidP="007F684E">
      <w:pPr>
        <w:pStyle w:val="CMSANBodyText"/>
        <w:spacing w:before="0" w:line="250" w:lineRule="auto"/>
        <w:rPr>
          <w:rFonts w:ascii="Arial" w:hAnsi="Arial" w:cs="Arial"/>
          <w:sz w:val="20"/>
          <w:szCs w:val="20"/>
        </w:rPr>
      </w:pPr>
      <w:r w:rsidRPr="00CF4743">
        <w:rPr>
          <w:rFonts w:ascii="Arial" w:hAnsi="Arial" w:cs="Arial"/>
          <w:sz w:val="20"/>
          <w:szCs w:val="20"/>
        </w:rPr>
        <w:t>The Finance Act 2015 enacted legislation which, broadly, treats amounts paid on the redemption of</w:t>
      </w:r>
      <w:r w:rsidR="004F595A" w:rsidRPr="00802E09">
        <w:rPr>
          <w:rFonts w:ascii="Arial" w:hAnsi="Arial" w:cs="Arial"/>
          <w:sz w:val="20"/>
          <w:szCs w:val="20"/>
        </w:rPr>
        <w:t xml:space="preserve"> </w:t>
      </w:r>
      <w:r w:rsidRPr="00CF4743">
        <w:rPr>
          <w:rFonts w:ascii="Arial" w:hAnsi="Arial" w:cs="Arial"/>
          <w:sz w:val="20"/>
          <w:szCs w:val="20"/>
        </w:rPr>
        <w:t>shares as income in the hands of an individual Shareholder, rather than a capital gain, where a company</w:t>
      </w:r>
      <w:r w:rsidR="004F595A" w:rsidRPr="00802E09">
        <w:rPr>
          <w:rFonts w:ascii="Arial" w:hAnsi="Arial" w:cs="Arial"/>
          <w:sz w:val="20"/>
          <w:szCs w:val="20"/>
        </w:rPr>
        <w:t xml:space="preserve"> </w:t>
      </w:r>
      <w:r w:rsidRPr="00CF4743">
        <w:rPr>
          <w:rFonts w:ascii="Arial" w:hAnsi="Arial" w:cs="Arial"/>
          <w:sz w:val="20"/>
          <w:szCs w:val="20"/>
        </w:rPr>
        <w:t>gives the shareholder a choice of whether to receive either a distribution or an “alternative receipt” of</w:t>
      </w:r>
      <w:r w:rsidR="004F595A" w:rsidRPr="00802E09">
        <w:rPr>
          <w:rFonts w:ascii="Arial" w:hAnsi="Arial" w:cs="Arial"/>
          <w:sz w:val="20"/>
          <w:szCs w:val="20"/>
        </w:rPr>
        <w:t xml:space="preserve"> </w:t>
      </w:r>
      <w:r w:rsidRPr="00CF4743">
        <w:rPr>
          <w:rFonts w:ascii="Arial" w:hAnsi="Arial" w:cs="Arial"/>
          <w:sz w:val="20"/>
          <w:szCs w:val="20"/>
        </w:rPr>
        <w:t>broadly the same value but which is not charged to income tax. The Company is of the view that this</w:t>
      </w:r>
      <w:r w:rsidR="004F595A" w:rsidRPr="00802E09">
        <w:rPr>
          <w:rFonts w:ascii="Arial" w:hAnsi="Arial" w:cs="Arial"/>
          <w:sz w:val="20"/>
          <w:szCs w:val="20"/>
        </w:rPr>
        <w:t xml:space="preserve"> </w:t>
      </w:r>
      <w:r w:rsidRPr="00CF4743">
        <w:rPr>
          <w:rFonts w:ascii="Arial" w:hAnsi="Arial" w:cs="Arial"/>
          <w:sz w:val="20"/>
          <w:szCs w:val="20"/>
        </w:rPr>
        <w:t>legislation does not apply to the redemption of the B Shares on the basis that it does not provide</w:t>
      </w:r>
      <w:r w:rsidR="004F595A" w:rsidRPr="00802E09">
        <w:rPr>
          <w:rFonts w:ascii="Arial" w:hAnsi="Arial" w:cs="Arial"/>
          <w:sz w:val="20"/>
          <w:szCs w:val="20"/>
        </w:rPr>
        <w:t xml:space="preserve"> </w:t>
      </w:r>
      <w:r w:rsidRPr="00CF4743">
        <w:rPr>
          <w:rFonts w:ascii="Arial" w:hAnsi="Arial" w:cs="Arial"/>
          <w:sz w:val="20"/>
          <w:szCs w:val="20"/>
        </w:rPr>
        <w:t>Shareholders with a choice as to the form of any amounts they are entitled to receive. Accordingly, the</w:t>
      </w:r>
      <w:r w:rsidR="004F595A" w:rsidRPr="00802E09">
        <w:rPr>
          <w:rFonts w:ascii="Arial" w:hAnsi="Arial" w:cs="Arial"/>
          <w:sz w:val="20"/>
          <w:szCs w:val="20"/>
        </w:rPr>
        <w:t xml:space="preserve"> </w:t>
      </w:r>
      <w:r w:rsidRPr="00CF4743">
        <w:rPr>
          <w:rFonts w:ascii="Arial" w:hAnsi="Arial" w:cs="Arial"/>
          <w:sz w:val="20"/>
          <w:szCs w:val="20"/>
        </w:rPr>
        <w:t>proceeds received by a Shareholder on a redemption of B Shares for an amount equal to their nominal</w:t>
      </w:r>
      <w:r w:rsidR="004F595A" w:rsidRPr="00802E09">
        <w:rPr>
          <w:rFonts w:ascii="Arial" w:hAnsi="Arial" w:cs="Arial"/>
          <w:sz w:val="20"/>
          <w:szCs w:val="20"/>
        </w:rPr>
        <w:t xml:space="preserve"> </w:t>
      </w:r>
      <w:r w:rsidRPr="00CF4743">
        <w:rPr>
          <w:rFonts w:ascii="Arial" w:hAnsi="Arial" w:cs="Arial"/>
          <w:sz w:val="20"/>
          <w:szCs w:val="20"/>
        </w:rPr>
        <w:t>value should not be prevented by virtue of this legislation from being a return of capital in the</w:t>
      </w:r>
      <w:r w:rsidR="004F595A" w:rsidRPr="00802E09">
        <w:rPr>
          <w:rFonts w:ascii="Arial" w:hAnsi="Arial" w:cs="Arial"/>
          <w:sz w:val="20"/>
          <w:szCs w:val="20"/>
        </w:rPr>
        <w:t xml:space="preserve"> </w:t>
      </w:r>
      <w:r w:rsidRPr="00CF4743">
        <w:rPr>
          <w:rFonts w:ascii="Arial" w:hAnsi="Arial" w:cs="Arial"/>
          <w:sz w:val="20"/>
          <w:szCs w:val="20"/>
        </w:rPr>
        <w:t>Shareholder’s hands.</w:t>
      </w:r>
    </w:p>
    <w:p w14:paraId="33E0D1EC" w14:textId="41DA297B" w:rsidR="009F0499" w:rsidRDefault="009F0499" w:rsidP="009F0499">
      <w:pPr>
        <w:pStyle w:val="CMSANBodyText"/>
        <w:spacing w:before="0" w:line="250" w:lineRule="auto"/>
        <w:rPr>
          <w:rFonts w:ascii="Arial" w:hAnsi="Arial" w:cs="Arial"/>
          <w:sz w:val="20"/>
          <w:szCs w:val="20"/>
        </w:rPr>
      </w:pPr>
      <w:r>
        <w:rPr>
          <w:rFonts w:ascii="Arial" w:hAnsi="Arial" w:cs="Arial"/>
          <w:sz w:val="20"/>
          <w:szCs w:val="20"/>
        </w:rPr>
        <w:t xml:space="preserve">The UK tax treatment described above refers only to B </w:t>
      </w:r>
      <w:r w:rsidR="00350DDC">
        <w:rPr>
          <w:rFonts w:ascii="Arial" w:hAnsi="Arial" w:cs="Arial"/>
          <w:sz w:val="20"/>
          <w:szCs w:val="20"/>
        </w:rPr>
        <w:t>S</w:t>
      </w:r>
      <w:r>
        <w:rPr>
          <w:rFonts w:ascii="Arial" w:hAnsi="Arial" w:cs="Arial"/>
          <w:sz w:val="20"/>
          <w:szCs w:val="20"/>
        </w:rPr>
        <w:t xml:space="preserve">hares to the extent that they are issued as paid up out of the Special Reserve. </w:t>
      </w:r>
      <w:r w:rsidRPr="009F0499">
        <w:rPr>
          <w:rFonts w:ascii="Arial" w:hAnsi="Arial" w:cs="Arial"/>
          <w:sz w:val="20"/>
          <w:szCs w:val="20"/>
        </w:rPr>
        <w:t xml:space="preserve">Any issue </w:t>
      </w:r>
      <w:r>
        <w:rPr>
          <w:rFonts w:ascii="Arial" w:hAnsi="Arial" w:cs="Arial"/>
          <w:sz w:val="20"/>
          <w:szCs w:val="20"/>
        </w:rPr>
        <w:t>(</w:t>
      </w:r>
      <w:r w:rsidRPr="009F0499">
        <w:rPr>
          <w:rFonts w:ascii="Arial" w:hAnsi="Arial" w:cs="Arial"/>
          <w:sz w:val="20"/>
          <w:szCs w:val="20"/>
        </w:rPr>
        <w:t xml:space="preserve">and </w:t>
      </w:r>
      <w:r>
        <w:rPr>
          <w:rFonts w:ascii="Arial" w:hAnsi="Arial" w:cs="Arial"/>
          <w:sz w:val="20"/>
          <w:szCs w:val="20"/>
        </w:rPr>
        <w:t xml:space="preserve">subsequent </w:t>
      </w:r>
      <w:r w:rsidRPr="009F0499">
        <w:rPr>
          <w:rFonts w:ascii="Arial" w:hAnsi="Arial" w:cs="Arial"/>
          <w:sz w:val="20"/>
          <w:szCs w:val="20"/>
        </w:rPr>
        <w:t>redemption</w:t>
      </w:r>
      <w:r>
        <w:rPr>
          <w:rFonts w:ascii="Arial" w:hAnsi="Arial" w:cs="Arial"/>
          <w:sz w:val="20"/>
          <w:szCs w:val="20"/>
        </w:rPr>
        <w:t>)</w:t>
      </w:r>
      <w:r w:rsidRPr="009F0499">
        <w:rPr>
          <w:rFonts w:ascii="Arial" w:hAnsi="Arial" w:cs="Arial"/>
          <w:sz w:val="20"/>
          <w:szCs w:val="20"/>
        </w:rPr>
        <w:t xml:space="preserve"> of B Shares </w:t>
      </w:r>
      <w:r>
        <w:rPr>
          <w:rFonts w:ascii="Arial" w:hAnsi="Arial" w:cs="Arial"/>
          <w:sz w:val="20"/>
          <w:szCs w:val="20"/>
        </w:rPr>
        <w:t xml:space="preserve">issued as paid up otherwise than out of the Special Reserve </w:t>
      </w:r>
      <w:r w:rsidRPr="009F0499">
        <w:rPr>
          <w:rFonts w:ascii="Arial" w:hAnsi="Arial" w:cs="Arial"/>
          <w:sz w:val="20"/>
          <w:szCs w:val="20"/>
        </w:rPr>
        <w:t>may be subject to different tax treatment and, in particular,</w:t>
      </w:r>
      <w:r>
        <w:rPr>
          <w:rFonts w:ascii="Arial" w:hAnsi="Arial" w:cs="Arial"/>
          <w:sz w:val="20"/>
          <w:szCs w:val="20"/>
        </w:rPr>
        <w:t xml:space="preserve"> </w:t>
      </w:r>
      <w:r w:rsidRPr="009F0499">
        <w:rPr>
          <w:rFonts w:ascii="Arial" w:hAnsi="Arial" w:cs="Arial"/>
          <w:sz w:val="20"/>
          <w:szCs w:val="20"/>
        </w:rPr>
        <w:t xml:space="preserve">the </w:t>
      </w:r>
      <w:r>
        <w:rPr>
          <w:rFonts w:ascii="Arial" w:hAnsi="Arial" w:cs="Arial"/>
          <w:sz w:val="20"/>
          <w:szCs w:val="20"/>
        </w:rPr>
        <w:t xml:space="preserve">issue and </w:t>
      </w:r>
      <w:r w:rsidRPr="009F0499">
        <w:rPr>
          <w:rFonts w:ascii="Arial" w:hAnsi="Arial" w:cs="Arial"/>
          <w:sz w:val="20"/>
          <w:szCs w:val="20"/>
        </w:rPr>
        <w:t xml:space="preserve">redemption may </w:t>
      </w:r>
      <w:r>
        <w:rPr>
          <w:rFonts w:ascii="Arial" w:hAnsi="Arial" w:cs="Arial"/>
          <w:sz w:val="20"/>
          <w:szCs w:val="20"/>
        </w:rPr>
        <w:t>give rise to</w:t>
      </w:r>
      <w:r w:rsidRPr="009F0499">
        <w:rPr>
          <w:rFonts w:ascii="Arial" w:hAnsi="Arial" w:cs="Arial"/>
          <w:sz w:val="20"/>
          <w:szCs w:val="20"/>
        </w:rPr>
        <w:t xml:space="preserve"> an income distribution in the hands of</w:t>
      </w:r>
      <w:r>
        <w:rPr>
          <w:rFonts w:ascii="Arial" w:hAnsi="Arial" w:cs="Arial"/>
          <w:sz w:val="20"/>
          <w:szCs w:val="20"/>
        </w:rPr>
        <w:t xml:space="preserve"> </w:t>
      </w:r>
      <w:r w:rsidRPr="009F0499">
        <w:rPr>
          <w:rFonts w:ascii="Arial" w:hAnsi="Arial" w:cs="Arial"/>
          <w:sz w:val="20"/>
          <w:szCs w:val="20"/>
        </w:rPr>
        <w:t>Shareholders</w:t>
      </w:r>
      <w:r>
        <w:rPr>
          <w:rFonts w:ascii="Arial" w:hAnsi="Arial" w:cs="Arial"/>
          <w:sz w:val="20"/>
          <w:szCs w:val="20"/>
        </w:rPr>
        <w:t xml:space="preserve"> for UK tax purposes</w:t>
      </w:r>
      <w:r w:rsidRPr="009F0499">
        <w:rPr>
          <w:rFonts w:ascii="Arial" w:hAnsi="Arial" w:cs="Arial"/>
          <w:sz w:val="20"/>
          <w:szCs w:val="20"/>
        </w:rPr>
        <w:t>.</w:t>
      </w:r>
      <w:r>
        <w:rPr>
          <w:rFonts w:ascii="Arial" w:hAnsi="Arial" w:cs="Arial"/>
          <w:sz w:val="20"/>
          <w:szCs w:val="20"/>
        </w:rPr>
        <w:t xml:space="preserve">  </w:t>
      </w:r>
    </w:p>
    <w:p w14:paraId="130D6E3E" w14:textId="77777777" w:rsidR="00774046" w:rsidRPr="00CF4743" w:rsidRDefault="00774046" w:rsidP="00774046">
      <w:pPr>
        <w:pStyle w:val="CMSANBodyText"/>
        <w:spacing w:before="0" w:line="250" w:lineRule="auto"/>
        <w:rPr>
          <w:rFonts w:ascii="Arial" w:hAnsi="Arial" w:cs="Arial"/>
          <w:b/>
          <w:bCs/>
          <w:u w:color="FF0000"/>
        </w:rPr>
      </w:pPr>
      <w:r w:rsidRPr="00CF4743">
        <w:rPr>
          <w:rFonts w:ascii="Arial" w:hAnsi="Arial" w:cs="Arial"/>
          <w:b/>
          <w:bCs/>
          <w:u w:color="FF0000"/>
        </w:rPr>
        <w:t>Taxation of Dividends</w:t>
      </w:r>
    </w:p>
    <w:p w14:paraId="054AF607" w14:textId="77777777" w:rsidR="00774046" w:rsidRPr="00CF4743" w:rsidRDefault="00774046" w:rsidP="00774046">
      <w:pPr>
        <w:pStyle w:val="CMSANBodyText"/>
        <w:spacing w:before="0" w:line="250" w:lineRule="auto"/>
        <w:rPr>
          <w:rFonts w:ascii="Arial" w:hAnsi="Arial" w:cs="Arial"/>
          <w:sz w:val="20"/>
          <w:szCs w:val="20"/>
        </w:rPr>
      </w:pPr>
      <w:r w:rsidRPr="00CF4743">
        <w:rPr>
          <w:rFonts w:ascii="Arial" w:hAnsi="Arial" w:cs="Arial"/>
          <w:sz w:val="20"/>
          <w:szCs w:val="20"/>
        </w:rPr>
        <w:t>The Company is not required to withhold tax at source from dividend payments that it makes.</w:t>
      </w:r>
    </w:p>
    <w:p w14:paraId="27CD122F" w14:textId="77777777" w:rsidR="00774046" w:rsidRPr="00CF4743" w:rsidRDefault="00774046" w:rsidP="00774046">
      <w:pPr>
        <w:pStyle w:val="CMSANBodyText"/>
        <w:spacing w:before="0" w:line="250" w:lineRule="auto"/>
        <w:rPr>
          <w:rFonts w:ascii="Arial" w:hAnsi="Arial" w:cs="Arial"/>
          <w:i/>
          <w:iCs/>
          <w:sz w:val="20"/>
          <w:szCs w:val="20"/>
        </w:rPr>
      </w:pPr>
      <w:r w:rsidRPr="00CF4743">
        <w:rPr>
          <w:rFonts w:ascii="Arial" w:hAnsi="Arial" w:cs="Arial"/>
          <w:i/>
          <w:iCs/>
          <w:sz w:val="20"/>
          <w:szCs w:val="20"/>
        </w:rPr>
        <w:t>Individual Shareholders</w:t>
      </w:r>
    </w:p>
    <w:p w14:paraId="013F4BED" w14:textId="77777777" w:rsidR="00774046" w:rsidRPr="00CF4743" w:rsidRDefault="00774046" w:rsidP="00774046">
      <w:pPr>
        <w:pStyle w:val="CMSANBodyText"/>
        <w:spacing w:before="0" w:line="250" w:lineRule="auto"/>
        <w:rPr>
          <w:rFonts w:ascii="Arial" w:hAnsi="Arial" w:cs="Arial"/>
          <w:sz w:val="20"/>
          <w:szCs w:val="20"/>
        </w:rPr>
      </w:pPr>
      <w:r w:rsidRPr="00CF4743">
        <w:rPr>
          <w:rFonts w:ascii="Arial" w:hAnsi="Arial" w:cs="Arial"/>
          <w:sz w:val="20"/>
          <w:szCs w:val="20"/>
        </w:rPr>
        <w:t>Shareholders who are individuals and who receive a dividend from the Company will, in principle, be</w:t>
      </w:r>
      <w:r w:rsidRPr="00802E09">
        <w:rPr>
          <w:rFonts w:ascii="Arial" w:hAnsi="Arial" w:cs="Arial"/>
          <w:sz w:val="20"/>
          <w:szCs w:val="20"/>
        </w:rPr>
        <w:t xml:space="preserve"> </w:t>
      </w:r>
      <w:r w:rsidRPr="00CF4743">
        <w:rPr>
          <w:rFonts w:ascii="Arial" w:hAnsi="Arial" w:cs="Arial"/>
          <w:sz w:val="20"/>
          <w:szCs w:val="20"/>
        </w:rPr>
        <w:t>liable to UK income tax on the amount of that dividend, depending on the amount of dividend income</w:t>
      </w:r>
      <w:r w:rsidRPr="00802E09">
        <w:rPr>
          <w:rFonts w:ascii="Arial" w:hAnsi="Arial" w:cs="Arial"/>
          <w:sz w:val="20"/>
          <w:szCs w:val="20"/>
        </w:rPr>
        <w:t xml:space="preserve"> </w:t>
      </w:r>
      <w:r w:rsidRPr="00CF4743">
        <w:rPr>
          <w:rFonts w:ascii="Arial" w:hAnsi="Arial" w:cs="Arial"/>
          <w:sz w:val="20"/>
          <w:szCs w:val="20"/>
        </w:rPr>
        <w:t>received in total by (and other taxable income of) that Shareholder (whether from the Company or other</w:t>
      </w:r>
      <w:r w:rsidRPr="00802E09">
        <w:rPr>
          <w:rFonts w:ascii="Arial" w:hAnsi="Arial" w:cs="Arial"/>
          <w:sz w:val="20"/>
          <w:szCs w:val="20"/>
        </w:rPr>
        <w:t xml:space="preserve"> </w:t>
      </w:r>
      <w:r w:rsidRPr="00CF4743">
        <w:rPr>
          <w:rFonts w:ascii="Arial" w:hAnsi="Arial" w:cs="Arial"/>
          <w:sz w:val="20"/>
          <w:szCs w:val="20"/>
        </w:rPr>
        <w:t>sources) in the relevant tax year.</w:t>
      </w:r>
    </w:p>
    <w:p w14:paraId="74507512" w14:textId="77777777" w:rsidR="00774046" w:rsidRPr="00CF4743" w:rsidRDefault="00774046" w:rsidP="00774046">
      <w:pPr>
        <w:pStyle w:val="CMSANBodyText"/>
        <w:spacing w:before="0" w:line="250" w:lineRule="auto"/>
        <w:rPr>
          <w:rFonts w:ascii="Arial" w:hAnsi="Arial" w:cs="Arial"/>
          <w:sz w:val="20"/>
          <w:szCs w:val="20"/>
        </w:rPr>
      </w:pPr>
      <w:r w:rsidRPr="00CF4743">
        <w:rPr>
          <w:rFonts w:ascii="Arial" w:hAnsi="Arial" w:cs="Arial"/>
          <w:sz w:val="20"/>
          <w:szCs w:val="20"/>
        </w:rPr>
        <w:t>Individual Shareholders will not currently be liable to UK income tax in respect of a dividend from the</w:t>
      </w:r>
      <w:r w:rsidRPr="00802E09">
        <w:rPr>
          <w:rFonts w:ascii="Arial" w:hAnsi="Arial" w:cs="Arial"/>
          <w:sz w:val="20"/>
          <w:szCs w:val="20"/>
        </w:rPr>
        <w:t xml:space="preserve"> </w:t>
      </w:r>
      <w:r w:rsidRPr="00CF4743">
        <w:rPr>
          <w:rFonts w:ascii="Arial" w:hAnsi="Arial" w:cs="Arial"/>
          <w:sz w:val="20"/>
          <w:szCs w:val="20"/>
        </w:rPr>
        <w:t>Company if the Shareholder’s total dividend income from any source in the relevant tax year does not</w:t>
      </w:r>
      <w:r w:rsidRPr="00802E09">
        <w:rPr>
          <w:rFonts w:ascii="Arial" w:hAnsi="Arial" w:cs="Arial"/>
          <w:sz w:val="20"/>
          <w:szCs w:val="20"/>
        </w:rPr>
        <w:t xml:space="preserve"> </w:t>
      </w:r>
      <w:r w:rsidRPr="00CF4743">
        <w:rPr>
          <w:rFonts w:ascii="Arial" w:hAnsi="Arial" w:cs="Arial"/>
          <w:sz w:val="20"/>
          <w:szCs w:val="20"/>
        </w:rPr>
        <w:t>exceed £500. In the case of an individual Shareholder who receives dividends in excess of £500 in a</w:t>
      </w:r>
      <w:r w:rsidRPr="00802E09">
        <w:rPr>
          <w:rFonts w:ascii="Arial" w:hAnsi="Arial" w:cs="Arial"/>
          <w:sz w:val="20"/>
          <w:szCs w:val="20"/>
        </w:rPr>
        <w:t xml:space="preserve"> </w:t>
      </w:r>
      <w:r w:rsidRPr="00CF4743">
        <w:rPr>
          <w:rFonts w:ascii="Arial" w:hAnsi="Arial" w:cs="Arial"/>
          <w:sz w:val="20"/>
          <w:szCs w:val="20"/>
        </w:rPr>
        <w:t>tax year, the excess amount of any such dividends will be subject to UK tax at 8.75 per cent. for basic</w:t>
      </w:r>
      <w:r w:rsidRPr="00802E09">
        <w:rPr>
          <w:rFonts w:ascii="Arial" w:hAnsi="Arial" w:cs="Arial"/>
          <w:sz w:val="20"/>
          <w:szCs w:val="20"/>
        </w:rPr>
        <w:t xml:space="preserve"> </w:t>
      </w:r>
      <w:r w:rsidRPr="00CF4743">
        <w:rPr>
          <w:rFonts w:ascii="Arial" w:hAnsi="Arial" w:cs="Arial"/>
          <w:sz w:val="20"/>
          <w:szCs w:val="20"/>
        </w:rPr>
        <w:t>rate and non-taxpayers, 33.75 per cent. for higher rate taxpayers and 39.35 per cent. for additional rate</w:t>
      </w:r>
      <w:r w:rsidRPr="00802E09">
        <w:rPr>
          <w:rFonts w:ascii="Arial" w:hAnsi="Arial" w:cs="Arial"/>
          <w:sz w:val="20"/>
          <w:szCs w:val="20"/>
        </w:rPr>
        <w:t xml:space="preserve"> </w:t>
      </w:r>
      <w:r w:rsidRPr="00CF4743">
        <w:rPr>
          <w:rFonts w:ascii="Arial" w:hAnsi="Arial" w:cs="Arial"/>
          <w:sz w:val="20"/>
          <w:szCs w:val="20"/>
        </w:rPr>
        <w:t>taxpayers. In practice, given the very short period of time for which the B Shares will be in issue, B</w:t>
      </w:r>
      <w:r w:rsidRPr="00802E09">
        <w:rPr>
          <w:rFonts w:ascii="Arial" w:hAnsi="Arial" w:cs="Arial"/>
          <w:sz w:val="20"/>
          <w:szCs w:val="20"/>
        </w:rPr>
        <w:t xml:space="preserve"> </w:t>
      </w:r>
      <w:r w:rsidRPr="00CF4743">
        <w:rPr>
          <w:rFonts w:ascii="Arial" w:hAnsi="Arial" w:cs="Arial"/>
          <w:sz w:val="20"/>
          <w:szCs w:val="20"/>
        </w:rPr>
        <w:t>Share Dividends are unlikely to become payable.</w:t>
      </w:r>
    </w:p>
    <w:p w14:paraId="4DA839A9" w14:textId="77777777" w:rsidR="00774046" w:rsidRPr="00CF4743" w:rsidRDefault="00774046" w:rsidP="00774046">
      <w:pPr>
        <w:pStyle w:val="CMSANBodyText"/>
        <w:spacing w:before="0" w:line="250" w:lineRule="auto"/>
        <w:rPr>
          <w:rFonts w:ascii="Arial" w:hAnsi="Arial" w:cs="Arial"/>
          <w:i/>
          <w:iCs/>
          <w:sz w:val="20"/>
          <w:szCs w:val="20"/>
        </w:rPr>
      </w:pPr>
      <w:r w:rsidRPr="00CF4743">
        <w:rPr>
          <w:rFonts w:ascii="Arial" w:hAnsi="Arial" w:cs="Arial"/>
          <w:i/>
          <w:iCs/>
          <w:sz w:val="20"/>
          <w:szCs w:val="20"/>
        </w:rPr>
        <w:t>Corporate Shareholders</w:t>
      </w:r>
    </w:p>
    <w:p w14:paraId="49B8F304" w14:textId="77777777" w:rsidR="00774046" w:rsidRPr="00802E09" w:rsidRDefault="00774046" w:rsidP="00774046">
      <w:pPr>
        <w:pStyle w:val="CMSANBodyText"/>
        <w:spacing w:before="0" w:line="250" w:lineRule="auto"/>
        <w:rPr>
          <w:rFonts w:ascii="Arial" w:hAnsi="Arial" w:cs="Arial"/>
          <w:sz w:val="20"/>
          <w:szCs w:val="20"/>
        </w:rPr>
      </w:pPr>
      <w:r w:rsidRPr="00CF4743">
        <w:rPr>
          <w:rFonts w:ascii="Arial" w:hAnsi="Arial" w:cs="Arial"/>
          <w:sz w:val="20"/>
          <w:szCs w:val="20"/>
        </w:rPr>
        <w:t>A Shareholder within the charge to UK corporation tax which is a 'small company' (for the purposes of</w:t>
      </w:r>
      <w:r w:rsidRPr="00802E09">
        <w:rPr>
          <w:rFonts w:ascii="Arial" w:hAnsi="Arial" w:cs="Arial"/>
          <w:sz w:val="20"/>
          <w:szCs w:val="20"/>
        </w:rPr>
        <w:t xml:space="preserve"> the UK taxation of dividends) will not generally be subject to tax on dividends from the Company.</w:t>
      </w:r>
    </w:p>
    <w:p w14:paraId="6195C5B2" w14:textId="0D4D77B0" w:rsidR="004D4D23" w:rsidRPr="00CF4743" w:rsidRDefault="00774046" w:rsidP="009F0499">
      <w:pPr>
        <w:pStyle w:val="CMSANBodyText"/>
        <w:spacing w:before="0" w:line="250" w:lineRule="auto"/>
        <w:rPr>
          <w:rFonts w:ascii="Arial" w:hAnsi="Arial" w:cs="Arial"/>
          <w:sz w:val="20"/>
          <w:szCs w:val="20"/>
        </w:rPr>
      </w:pPr>
      <w:r w:rsidRPr="00CF4743">
        <w:rPr>
          <w:rFonts w:ascii="Arial" w:hAnsi="Arial" w:cs="Arial"/>
          <w:sz w:val="20"/>
          <w:szCs w:val="20"/>
        </w:rPr>
        <w:t>Other Shareholders within the charge to UK corporation tax will not be subject to tax on dividends from</w:t>
      </w:r>
      <w:r w:rsidRPr="00802E09">
        <w:rPr>
          <w:rFonts w:ascii="Arial" w:hAnsi="Arial" w:cs="Arial"/>
          <w:sz w:val="20"/>
          <w:szCs w:val="20"/>
        </w:rPr>
        <w:t xml:space="preserve"> the Company so long as the dividends fall within an exempt class and do not fall within certain specified </w:t>
      </w:r>
      <w:r w:rsidRPr="00CF4743">
        <w:rPr>
          <w:rFonts w:ascii="Arial" w:hAnsi="Arial" w:cs="Arial"/>
          <w:sz w:val="20"/>
          <w:szCs w:val="20"/>
        </w:rPr>
        <w:t>anti-avoidance provisions and the Shareholder has not elected for the dividends not to be exempt. It is</w:t>
      </w:r>
      <w:r w:rsidRPr="00802E09">
        <w:rPr>
          <w:rFonts w:ascii="Arial" w:hAnsi="Arial" w:cs="Arial"/>
          <w:sz w:val="20"/>
          <w:szCs w:val="20"/>
        </w:rPr>
        <w:t xml:space="preserve"> </w:t>
      </w:r>
      <w:r w:rsidRPr="00CF4743">
        <w:rPr>
          <w:rFonts w:ascii="Arial" w:hAnsi="Arial" w:cs="Arial"/>
          <w:sz w:val="20"/>
          <w:szCs w:val="20"/>
        </w:rPr>
        <w:t>expected that any dividends paid by the Company on the B Shares would fall within an exempt class.</w:t>
      </w:r>
    </w:p>
    <w:p w14:paraId="592737C7" w14:textId="77777777" w:rsidR="00CF4743" w:rsidRPr="00CF4743" w:rsidRDefault="00CF4743" w:rsidP="007F684E">
      <w:pPr>
        <w:pStyle w:val="CMSANBodyText"/>
        <w:spacing w:before="0" w:line="250" w:lineRule="auto"/>
        <w:rPr>
          <w:rFonts w:ascii="Arial" w:hAnsi="Arial" w:cs="Arial"/>
          <w:b/>
          <w:bCs/>
          <w:sz w:val="20"/>
          <w:szCs w:val="20"/>
        </w:rPr>
      </w:pPr>
      <w:bookmarkStart w:id="68" w:name="_9kR3WTrAG84CGZorBnQQCAyvBhWG86MH35Lxa26"/>
      <w:bookmarkStart w:id="69" w:name="_9kR3WTrAH94DHZorBnQQCAyvBhWG86MH35Lxa26"/>
      <w:r w:rsidRPr="00CF4743">
        <w:rPr>
          <w:rFonts w:ascii="Arial" w:hAnsi="Arial" w:cs="Arial"/>
          <w:b/>
          <w:bCs/>
          <w:sz w:val="20"/>
          <w:szCs w:val="20"/>
        </w:rPr>
        <w:t>Stamp Duty and Stamp Duty Reserve Tax ("SDRT")</w:t>
      </w:r>
    </w:p>
    <w:p w14:paraId="391AFB48" w14:textId="79AA9661" w:rsidR="00CF4743" w:rsidRPr="00CF4743" w:rsidRDefault="00CF4743" w:rsidP="007F684E">
      <w:pPr>
        <w:pStyle w:val="CMSANBodyText"/>
        <w:spacing w:before="0" w:line="250" w:lineRule="auto"/>
        <w:rPr>
          <w:rFonts w:ascii="Arial" w:hAnsi="Arial" w:cs="Arial"/>
          <w:sz w:val="20"/>
          <w:szCs w:val="20"/>
        </w:rPr>
      </w:pPr>
      <w:r w:rsidRPr="00CF4743">
        <w:rPr>
          <w:rFonts w:ascii="Arial" w:hAnsi="Arial" w:cs="Arial"/>
          <w:sz w:val="20"/>
          <w:szCs w:val="20"/>
        </w:rPr>
        <w:lastRenderedPageBreak/>
        <w:t>No stamp duty or SDRT will be payable by Shareholders on the allotment and issue of any B Shares or</w:t>
      </w:r>
      <w:r w:rsidR="0074173C" w:rsidRPr="00802E09">
        <w:rPr>
          <w:rFonts w:ascii="Arial" w:hAnsi="Arial" w:cs="Arial"/>
          <w:sz w:val="20"/>
          <w:szCs w:val="20"/>
        </w:rPr>
        <w:t xml:space="preserve"> </w:t>
      </w:r>
      <w:r w:rsidRPr="00CF4743">
        <w:rPr>
          <w:rFonts w:ascii="Arial" w:hAnsi="Arial" w:cs="Arial"/>
          <w:sz w:val="20"/>
          <w:szCs w:val="20"/>
        </w:rPr>
        <w:t>the redemption of any B Shares (since redemptions will take place under the New Articles of Association</w:t>
      </w:r>
      <w:r w:rsidR="0074173C" w:rsidRPr="00802E09">
        <w:rPr>
          <w:rFonts w:ascii="Arial" w:hAnsi="Arial" w:cs="Arial"/>
          <w:sz w:val="20"/>
          <w:szCs w:val="20"/>
        </w:rPr>
        <w:t xml:space="preserve"> </w:t>
      </w:r>
      <w:r w:rsidRPr="00CF4743">
        <w:rPr>
          <w:rFonts w:ascii="Arial" w:hAnsi="Arial" w:cs="Arial"/>
          <w:sz w:val="20"/>
          <w:szCs w:val="20"/>
        </w:rPr>
        <w:t>and not under Section 690 Companies Act 2006).</w:t>
      </w:r>
    </w:p>
    <w:p w14:paraId="5B26CA74" w14:textId="77777777" w:rsidR="00CF4743" w:rsidRPr="00CF4743" w:rsidRDefault="00CF4743" w:rsidP="007F684E">
      <w:pPr>
        <w:pStyle w:val="CMSANBodyText"/>
        <w:spacing w:before="0" w:line="250" w:lineRule="auto"/>
        <w:rPr>
          <w:rFonts w:ascii="Arial" w:hAnsi="Arial" w:cs="Arial"/>
          <w:b/>
          <w:bCs/>
          <w:sz w:val="20"/>
          <w:szCs w:val="20"/>
        </w:rPr>
      </w:pPr>
      <w:r w:rsidRPr="00CF4743">
        <w:rPr>
          <w:rFonts w:ascii="Arial" w:hAnsi="Arial" w:cs="Arial"/>
          <w:b/>
          <w:bCs/>
          <w:sz w:val="20"/>
          <w:szCs w:val="20"/>
        </w:rPr>
        <w:t>Transactions in Securities</w:t>
      </w:r>
    </w:p>
    <w:p w14:paraId="719AED87" w14:textId="77777777" w:rsidR="0066113B" w:rsidRDefault="00CF4743" w:rsidP="0066113B">
      <w:pPr>
        <w:pStyle w:val="CMSANBodyText"/>
        <w:spacing w:before="0" w:line="250" w:lineRule="auto"/>
        <w:rPr>
          <w:rFonts w:ascii="Arial" w:hAnsi="Arial" w:cs="Arial"/>
          <w:sz w:val="20"/>
          <w:szCs w:val="20"/>
        </w:rPr>
      </w:pPr>
      <w:r w:rsidRPr="00CF4743">
        <w:rPr>
          <w:rFonts w:ascii="Arial" w:hAnsi="Arial" w:cs="Arial"/>
          <w:sz w:val="20"/>
          <w:szCs w:val="20"/>
        </w:rPr>
        <w:t>Under the provisions of Part 15 of the Corporation Tax Act 2010, HMRC can in certain circumstances</w:t>
      </w:r>
      <w:r w:rsidR="0074173C" w:rsidRPr="00802E09">
        <w:rPr>
          <w:rFonts w:ascii="Arial" w:hAnsi="Arial" w:cs="Arial"/>
          <w:sz w:val="20"/>
          <w:szCs w:val="20"/>
        </w:rPr>
        <w:t xml:space="preserve"> </w:t>
      </w:r>
      <w:r w:rsidRPr="00CF4743">
        <w:rPr>
          <w:rFonts w:ascii="Arial" w:hAnsi="Arial" w:cs="Arial"/>
          <w:sz w:val="20"/>
          <w:szCs w:val="20"/>
        </w:rPr>
        <w:t>counteract tax advantages arising in relation to a transaction or transactions in securities. If these</w:t>
      </w:r>
      <w:r w:rsidR="0074173C" w:rsidRPr="00802E09">
        <w:rPr>
          <w:rFonts w:ascii="Arial" w:hAnsi="Arial" w:cs="Arial"/>
          <w:sz w:val="20"/>
          <w:szCs w:val="20"/>
        </w:rPr>
        <w:t xml:space="preserve"> </w:t>
      </w:r>
      <w:r w:rsidRPr="00CF4743">
        <w:rPr>
          <w:rFonts w:ascii="Arial" w:hAnsi="Arial" w:cs="Arial"/>
          <w:sz w:val="20"/>
          <w:szCs w:val="20"/>
        </w:rPr>
        <w:t>provisions were to be applied by HMRC to the proposed B Share Scheme, in broad terms, individual</w:t>
      </w:r>
      <w:r w:rsidR="0074173C" w:rsidRPr="00802E09">
        <w:rPr>
          <w:rFonts w:ascii="Arial" w:hAnsi="Arial" w:cs="Arial"/>
          <w:sz w:val="20"/>
          <w:szCs w:val="20"/>
        </w:rPr>
        <w:t xml:space="preserve"> </w:t>
      </w:r>
      <w:r w:rsidRPr="00CF4743">
        <w:rPr>
          <w:rFonts w:ascii="Arial" w:hAnsi="Arial" w:cs="Arial"/>
          <w:sz w:val="20"/>
          <w:szCs w:val="20"/>
        </w:rPr>
        <w:t>Shareholders might be liable to taxation as if they had received an income amount rather than a capital</w:t>
      </w:r>
      <w:r w:rsidR="0074173C" w:rsidRPr="00802E09">
        <w:rPr>
          <w:rFonts w:ascii="Arial" w:hAnsi="Arial" w:cs="Arial"/>
          <w:sz w:val="20"/>
          <w:szCs w:val="20"/>
        </w:rPr>
        <w:t xml:space="preserve"> </w:t>
      </w:r>
      <w:r w:rsidRPr="00CF4743">
        <w:rPr>
          <w:rFonts w:ascii="Arial" w:hAnsi="Arial" w:cs="Arial"/>
          <w:sz w:val="20"/>
          <w:szCs w:val="20"/>
        </w:rPr>
        <w:t>amount. However, these provisions only apply in the case of close company transactions. The Directors</w:t>
      </w:r>
      <w:r w:rsidR="0074173C" w:rsidRPr="00802E09">
        <w:rPr>
          <w:rFonts w:ascii="Arial" w:hAnsi="Arial" w:cs="Arial"/>
          <w:sz w:val="20"/>
          <w:szCs w:val="20"/>
        </w:rPr>
        <w:t xml:space="preserve"> </w:t>
      </w:r>
      <w:r w:rsidRPr="00802E09">
        <w:rPr>
          <w:rFonts w:ascii="Arial" w:hAnsi="Arial" w:cs="Arial"/>
          <w:sz w:val="20"/>
          <w:szCs w:val="20"/>
        </w:rPr>
        <w:t xml:space="preserve">do not consider that the Company is a close company, and consequently these provisions should not be relevant. </w:t>
      </w:r>
    </w:p>
    <w:p w14:paraId="4C53DD87" w14:textId="77777777" w:rsidR="0066113B" w:rsidRDefault="0066113B" w:rsidP="0066113B">
      <w:pPr>
        <w:pStyle w:val="CMSANBodyText"/>
        <w:spacing w:before="0" w:line="250" w:lineRule="auto"/>
        <w:rPr>
          <w:rFonts w:ascii="Arial" w:hAnsi="Arial" w:cs="Arial"/>
          <w:sz w:val="20"/>
          <w:szCs w:val="20"/>
        </w:rPr>
      </w:pPr>
    </w:p>
    <w:p w14:paraId="106AF8A4" w14:textId="72D171C8" w:rsidR="0066113B" w:rsidRPr="0066113B" w:rsidRDefault="0066113B" w:rsidP="0066113B">
      <w:pPr>
        <w:pStyle w:val="CMSANBodyText"/>
        <w:spacing w:before="0" w:line="250" w:lineRule="auto"/>
        <w:rPr>
          <w:rFonts w:ascii="Arial" w:hAnsi="Arial" w:cs="Arial"/>
          <w:sz w:val="20"/>
          <w:szCs w:val="20"/>
        </w:rPr>
        <w:sectPr w:rsidR="0066113B" w:rsidRPr="0066113B" w:rsidSect="005660DF">
          <w:pgSz w:w="11910" w:h="16840"/>
          <w:pgMar w:top="1120" w:right="1300" w:bottom="1060" w:left="1300" w:header="0" w:footer="871" w:gutter="0"/>
          <w:cols w:space="720"/>
        </w:sectPr>
      </w:pPr>
    </w:p>
    <w:p w14:paraId="23B144C7" w14:textId="35AE4419" w:rsidR="005660DF" w:rsidRPr="001103D8" w:rsidRDefault="005660DF" w:rsidP="001103D8">
      <w:pPr>
        <w:pStyle w:val="CMSANSchedule1"/>
        <w:rPr>
          <w:rFonts w:ascii="Arial" w:hAnsi="Arial" w:cs="Arial"/>
          <w:sz w:val="24"/>
          <w:szCs w:val="24"/>
        </w:rPr>
      </w:pPr>
      <w:bookmarkStart w:id="70" w:name="_Ref175751588"/>
      <w:bookmarkStart w:id="71" w:name="_Toc196989786"/>
      <w:bookmarkStart w:id="72" w:name="_9kR3WTr7947HGIF6zrkEMty19iKptw21D5tRTT1"/>
      <w:bookmarkStart w:id="73" w:name="_9kR3WTr1237HHJF6zrkEMty19iKptw21D5tRTT1"/>
      <w:bookmarkStart w:id="74" w:name="_9kMHG5YVt9ID9JKQIpux5eGlpsyx91pNPP"/>
      <w:bookmarkStart w:id="75" w:name="_Toc216453972"/>
      <w:bookmarkEnd w:id="68"/>
      <w:bookmarkEnd w:id="69"/>
      <w:r w:rsidRPr="001103D8">
        <w:rPr>
          <w:rFonts w:ascii="Arial" w:hAnsi="Arial" w:cs="Arial"/>
          <w:sz w:val="24"/>
          <w:szCs w:val="24"/>
        </w:rPr>
        <w:lastRenderedPageBreak/>
        <w:t xml:space="preserve">NOTICE OF </w:t>
      </w:r>
      <w:r w:rsidR="00592AEE" w:rsidRPr="001103D8">
        <w:rPr>
          <w:rFonts w:ascii="Arial" w:hAnsi="Arial" w:cs="Arial"/>
          <w:sz w:val="24"/>
          <w:szCs w:val="24"/>
        </w:rPr>
        <w:t>GENERAL MEETING</w:t>
      </w:r>
      <w:bookmarkEnd w:id="70"/>
      <w:bookmarkEnd w:id="71"/>
      <w:bookmarkEnd w:id="75"/>
    </w:p>
    <w:p w14:paraId="62A85C16" w14:textId="77777777" w:rsidR="005660DF" w:rsidRPr="0066113B" w:rsidRDefault="005660DF" w:rsidP="005660DF">
      <w:pPr>
        <w:pStyle w:val="Heading2"/>
        <w:numPr>
          <w:ilvl w:val="0"/>
          <w:numId w:val="0"/>
        </w:numPr>
        <w:spacing w:before="77"/>
        <w:jc w:val="center"/>
        <w:rPr>
          <w:rFonts w:ascii="Arial" w:hAnsi="Arial" w:cs="Arial"/>
          <w:color w:val="000000" w:themeColor="text1"/>
          <w:sz w:val="32"/>
          <w:szCs w:val="32"/>
        </w:rPr>
      </w:pPr>
      <w:r w:rsidRPr="0066113B">
        <w:rPr>
          <w:rFonts w:ascii="Arial" w:hAnsi="Arial" w:cs="Arial"/>
          <w:color w:val="000000" w:themeColor="text1"/>
          <w:sz w:val="32"/>
          <w:szCs w:val="32"/>
        </w:rPr>
        <w:t xml:space="preserve">Aquila </w:t>
      </w:r>
      <w:bookmarkEnd w:id="72"/>
      <w:bookmarkEnd w:id="73"/>
      <w:bookmarkEnd w:id="74"/>
      <w:r w:rsidRPr="0066113B">
        <w:rPr>
          <w:rFonts w:ascii="Arial" w:hAnsi="Arial" w:cs="Arial"/>
          <w:color w:val="000000" w:themeColor="text1"/>
          <w:sz w:val="32"/>
          <w:szCs w:val="32"/>
        </w:rPr>
        <w:t>European Renewables plc</w:t>
      </w:r>
    </w:p>
    <w:p w14:paraId="6FE19101" w14:textId="77777777" w:rsidR="005660DF" w:rsidRPr="00AF290C" w:rsidRDefault="005660DF" w:rsidP="005660DF">
      <w:pPr>
        <w:shd w:val="clear" w:color="auto" w:fill="FFFFFF"/>
        <w:jc w:val="center"/>
        <w:rPr>
          <w:rFonts w:ascii="Arial" w:eastAsia="Times New Roman" w:hAnsi="Arial" w:cs="Arial"/>
          <w:i/>
          <w:iCs/>
          <w:sz w:val="17"/>
          <w:szCs w:val="17"/>
          <w:lang w:eastAsia="en-GB"/>
        </w:rPr>
      </w:pPr>
      <w:r w:rsidRPr="00AF290C">
        <w:rPr>
          <w:rFonts w:ascii="Arial" w:eastAsia="Times New Roman" w:hAnsi="Arial" w:cs="Arial"/>
          <w:i/>
          <w:iCs/>
          <w:sz w:val="17"/>
          <w:szCs w:val="17"/>
          <w:u w:color="FF0000"/>
          <w:lang w:eastAsia="en-GB"/>
        </w:rPr>
        <w:t>(Incorporated in England and Wales with registered number 11932433)</w:t>
      </w:r>
    </w:p>
    <w:p w14:paraId="3B84CB79" w14:textId="77777777" w:rsidR="005660DF" w:rsidRPr="002C068E" w:rsidRDefault="005660DF" w:rsidP="005660DF">
      <w:pPr>
        <w:shd w:val="clear" w:color="auto" w:fill="FFFFFF"/>
        <w:jc w:val="center"/>
        <w:rPr>
          <w:rFonts w:ascii="Arial" w:eastAsia="Times New Roman" w:hAnsi="Arial" w:cs="Arial"/>
          <w:i/>
          <w:iCs/>
          <w:strike/>
          <w:sz w:val="17"/>
          <w:szCs w:val="17"/>
          <w:lang w:eastAsia="en-GB"/>
        </w:rPr>
      </w:pPr>
      <w:r w:rsidRPr="00AF290C">
        <w:rPr>
          <w:rFonts w:ascii="Arial" w:eastAsia="Times New Roman" w:hAnsi="Arial" w:cs="Arial"/>
          <w:i/>
          <w:iCs/>
          <w:sz w:val="17"/>
          <w:szCs w:val="17"/>
          <w:u w:color="FF0000"/>
          <w:lang w:eastAsia="en-GB"/>
        </w:rPr>
        <w:t>(Registered as an investment company under section 833 of the Companies Act 2006)</w:t>
      </w:r>
    </w:p>
    <w:p w14:paraId="707EC163" w14:textId="7FF60292" w:rsidR="005660DF" w:rsidRPr="00856264" w:rsidRDefault="005660DF" w:rsidP="007F684E">
      <w:pPr>
        <w:pStyle w:val="CMSANBodyText"/>
        <w:spacing w:before="0" w:line="250" w:lineRule="auto"/>
        <w:rPr>
          <w:rFonts w:ascii="Arial" w:hAnsi="Arial" w:cs="Arial"/>
          <w:sz w:val="20"/>
          <w:szCs w:val="20"/>
        </w:rPr>
      </w:pPr>
      <w:r w:rsidRPr="00856264">
        <w:rPr>
          <w:rFonts w:ascii="Arial" w:hAnsi="Arial" w:cs="Arial"/>
          <w:sz w:val="20"/>
          <w:szCs w:val="20"/>
        </w:rPr>
        <w:t xml:space="preserve">Notice is hereby given that the </w:t>
      </w:r>
      <w:r w:rsidR="00592AEE">
        <w:rPr>
          <w:rFonts w:ascii="Arial" w:hAnsi="Arial" w:cs="Arial"/>
          <w:sz w:val="20"/>
          <w:szCs w:val="20"/>
        </w:rPr>
        <w:t>General Meeting</w:t>
      </w:r>
      <w:r w:rsidRPr="00856264">
        <w:rPr>
          <w:rFonts w:ascii="Arial" w:hAnsi="Arial" w:cs="Arial"/>
          <w:sz w:val="20"/>
          <w:szCs w:val="20"/>
        </w:rPr>
        <w:t xml:space="preserve"> of Aquila European Renewables </w:t>
      </w:r>
      <w:r>
        <w:rPr>
          <w:rFonts w:ascii="Arial" w:hAnsi="Arial" w:cs="Arial"/>
          <w:sz w:val="20"/>
          <w:szCs w:val="20"/>
        </w:rPr>
        <w:t>p</w:t>
      </w:r>
      <w:r w:rsidRPr="00856264">
        <w:rPr>
          <w:rFonts w:ascii="Arial" w:hAnsi="Arial" w:cs="Arial"/>
          <w:sz w:val="20"/>
          <w:szCs w:val="20"/>
        </w:rPr>
        <w:t xml:space="preserve">lc will be held at </w:t>
      </w:r>
      <w:r w:rsidRPr="001846C9">
        <w:rPr>
          <w:rFonts w:ascii="Arial" w:hAnsi="Arial" w:cs="Arial"/>
          <w:sz w:val="20"/>
          <w:szCs w:val="20"/>
        </w:rPr>
        <w:t xml:space="preserve">the offices of CMS Cameron </w:t>
      </w:r>
      <w:r w:rsidRPr="001F7F40">
        <w:rPr>
          <w:rFonts w:ascii="Arial" w:hAnsi="Arial" w:cs="Arial"/>
          <w:sz w:val="20"/>
          <w:szCs w:val="20"/>
        </w:rPr>
        <w:t xml:space="preserve">McKenna Nabarro Olswang LLP, at Cannon Place, 78 Cannon Street, London, EC4N 6AF, United Kingdom on </w:t>
      </w:r>
      <w:r w:rsidR="00A12CBD" w:rsidRPr="001F7F40">
        <w:rPr>
          <w:rFonts w:ascii="Arial" w:hAnsi="Arial" w:cs="Arial"/>
          <w:sz w:val="20"/>
          <w:szCs w:val="20"/>
        </w:rPr>
        <w:t>8</w:t>
      </w:r>
      <w:r w:rsidR="0015629B" w:rsidRPr="001F7F40">
        <w:rPr>
          <w:rFonts w:ascii="Arial" w:hAnsi="Arial" w:cs="Arial"/>
          <w:sz w:val="20"/>
          <w:szCs w:val="20"/>
        </w:rPr>
        <w:t xml:space="preserve"> </w:t>
      </w:r>
      <w:r w:rsidR="00A12CBD" w:rsidRPr="001F7F40">
        <w:rPr>
          <w:rFonts w:ascii="Arial" w:hAnsi="Arial" w:cs="Arial"/>
          <w:sz w:val="20"/>
          <w:szCs w:val="20"/>
        </w:rPr>
        <w:t xml:space="preserve">January </w:t>
      </w:r>
      <w:r w:rsidRPr="001F7F40">
        <w:rPr>
          <w:rFonts w:ascii="Arial" w:hAnsi="Arial" w:cs="Arial"/>
          <w:sz w:val="20"/>
          <w:szCs w:val="20"/>
        </w:rPr>
        <w:t>202</w:t>
      </w:r>
      <w:r w:rsidR="00A12CBD" w:rsidRPr="001F7F40">
        <w:rPr>
          <w:rFonts w:ascii="Arial" w:hAnsi="Arial" w:cs="Arial"/>
          <w:sz w:val="20"/>
          <w:szCs w:val="20"/>
        </w:rPr>
        <w:t>6</w:t>
      </w:r>
      <w:r w:rsidRPr="001F7F40">
        <w:rPr>
          <w:rFonts w:ascii="Arial" w:hAnsi="Arial" w:cs="Arial"/>
          <w:sz w:val="20"/>
          <w:szCs w:val="20"/>
        </w:rPr>
        <w:t xml:space="preserve"> at </w:t>
      </w:r>
      <w:r w:rsidR="00303116">
        <w:rPr>
          <w:rFonts w:ascii="Arial" w:hAnsi="Arial" w:cs="Arial"/>
          <w:sz w:val="20"/>
          <w:szCs w:val="20"/>
        </w:rPr>
        <w:t>1</w:t>
      </w:r>
      <w:r w:rsidR="00582936" w:rsidRPr="001F7F40">
        <w:rPr>
          <w:rFonts w:ascii="Arial" w:hAnsi="Arial" w:cs="Arial"/>
          <w:sz w:val="20"/>
          <w:szCs w:val="20"/>
        </w:rPr>
        <w:t>.00 p.m.</w:t>
      </w:r>
      <w:r w:rsidRPr="001F7F40">
        <w:rPr>
          <w:rFonts w:ascii="Arial" w:hAnsi="Arial" w:cs="Arial"/>
          <w:sz w:val="20"/>
          <w:szCs w:val="20"/>
        </w:rPr>
        <w:t xml:space="preserve"> for the</w:t>
      </w:r>
      <w:r w:rsidRPr="00856264">
        <w:rPr>
          <w:rFonts w:ascii="Arial" w:hAnsi="Arial" w:cs="Arial"/>
          <w:sz w:val="20"/>
          <w:szCs w:val="20"/>
        </w:rPr>
        <w:t xml:space="preserve"> following purposes:</w:t>
      </w:r>
    </w:p>
    <w:p w14:paraId="49CDEA66" w14:textId="299F1E5A" w:rsidR="005660DF" w:rsidRPr="00856264" w:rsidRDefault="005660DF" w:rsidP="007F684E">
      <w:pPr>
        <w:pStyle w:val="CMSANBodyText"/>
        <w:spacing w:before="0" w:line="250" w:lineRule="auto"/>
        <w:rPr>
          <w:rFonts w:ascii="Arial" w:hAnsi="Arial" w:cs="Arial"/>
          <w:sz w:val="20"/>
          <w:szCs w:val="20"/>
        </w:rPr>
      </w:pPr>
      <w:r w:rsidRPr="00856264">
        <w:rPr>
          <w:rFonts w:ascii="Arial" w:hAnsi="Arial" w:cs="Arial"/>
          <w:sz w:val="20"/>
          <w:szCs w:val="20"/>
        </w:rPr>
        <w:t xml:space="preserve">To consider and, if thought fit, pass the following resolutions of which resolution 1 will be proposed as </w:t>
      </w:r>
      <w:r w:rsidR="0015629B">
        <w:rPr>
          <w:rFonts w:ascii="Arial" w:hAnsi="Arial" w:cs="Arial"/>
          <w:sz w:val="20"/>
          <w:szCs w:val="20"/>
        </w:rPr>
        <w:t xml:space="preserve">a special </w:t>
      </w:r>
      <w:r w:rsidRPr="00856264">
        <w:rPr>
          <w:rFonts w:ascii="Arial" w:hAnsi="Arial" w:cs="Arial"/>
          <w:sz w:val="20"/>
          <w:szCs w:val="20"/>
        </w:rPr>
        <w:t xml:space="preserve">resolution and resolutions </w:t>
      </w:r>
      <w:r w:rsidR="0015629B">
        <w:rPr>
          <w:rFonts w:ascii="Arial" w:hAnsi="Arial" w:cs="Arial"/>
          <w:sz w:val="20"/>
          <w:szCs w:val="20"/>
        </w:rPr>
        <w:t xml:space="preserve">2 and 3 </w:t>
      </w:r>
      <w:r w:rsidRPr="00856264">
        <w:rPr>
          <w:rFonts w:ascii="Arial" w:hAnsi="Arial" w:cs="Arial"/>
          <w:sz w:val="20"/>
          <w:szCs w:val="20"/>
        </w:rPr>
        <w:t>will</w:t>
      </w:r>
      <w:r w:rsidR="0015629B">
        <w:rPr>
          <w:rFonts w:ascii="Arial" w:hAnsi="Arial" w:cs="Arial"/>
          <w:sz w:val="20"/>
          <w:szCs w:val="20"/>
        </w:rPr>
        <w:t xml:space="preserve"> each</w:t>
      </w:r>
      <w:r w:rsidRPr="00856264">
        <w:rPr>
          <w:rFonts w:ascii="Arial" w:hAnsi="Arial" w:cs="Arial"/>
          <w:sz w:val="20"/>
          <w:szCs w:val="20"/>
        </w:rPr>
        <w:t xml:space="preserve"> be proposed as </w:t>
      </w:r>
      <w:r w:rsidR="0015629B">
        <w:rPr>
          <w:rFonts w:ascii="Arial" w:hAnsi="Arial" w:cs="Arial"/>
          <w:sz w:val="20"/>
          <w:szCs w:val="20"/>
        </w:rPr>
        <w:t xml:space="preserve">ordinary </w:t>
      </w:r>
      <w:r w:rsidRPr="00856264">
        <w:rPr>
          <w:rFonts w:ascii="Arial" w:hAnsi="Arial" w:cs="Arial"/>
          <w:sz w:val="20"/>
          <w:szCs w:val="20"/>
        </w:rPr>
        <w:t>resolutions.</w:t>
      </w:r>
    </w:p>
    <w:p w14:paraId="7BA63992" w14:textId="7A4F3987" w:rsidR="005660DF" w:rsidRPr="00935B70" w:rsidRDefault="0015629B" w:rsidP="007F684E">
      <w:pPr>
        <w:pStyle w:val="CMSANBodyText"/>
        <w:spacing w:before="0" w:line="250" w:lineRule="auto"/>
        <w:rPr>
          <w:rFonts w:ascii="Arial" w:hAnsi="Arial" w:cs="Arial"/>
          <w:b/>
          <w:bCs/>
          <w:u w:val="single"/>
        </w:rPr>
      </w:pPr>
      <w:r>
        <w:rPr>
          <w:rFonts w:ascii="Arial" w:hAnsi="Arial" w:cs="Arial"/>
          <w:b/>
          <w:bCs/>
          <w:sz w:val="20"/>
          <w:szCs w:val="20"/>
          <w:u w:val="single"/>
        </w:rPr>
        <w:t>Special</w:t>
      </w:r>
      <w:r w:rsidR="005660DF" w:rsidRPr="00935B70">
        <w:rPr>
          <w:rFonts w:ascii="Arial" w:hAnsi="Arial" w:cs="Arial"/>
          <w:b/>
          <w:bCs/>
          <w:sz w:val="20"/>
          <w:szCs w:val="20"/>
          <w:u w:val="single"/>
        </w:rPr>
        <w:t xml:space="preserve"> Resolution</w:t>
      </w:r>
    </w:p>
    <w:p w14:paraId="71BA8CA1" w14:textId="04AC6027" w:rsidR="0015629B" w:rsidRPr="0015629B" w:rsidRDefault="0015629B" w:rsidP="007F684E">
      <w:pPr>
        <w:pStyle w:val="CMSANTableListNumber1"/>
        <w:numPr>
          <w:ilvl w:val="2"/>
          <w:numId w:val="60"/>
        </w:numPr>
        <w:spacing w:before="0" w:line="250" w:lineRule="auto"/>
        <w:jc w:val="both"/>
        <w:rPr>
          <w:rFonts w:ascii="Arial" w:hAnsi="Arial" w:cs="Arial"/>
          <w:sz w:val="20"/>
          <w:szCs w:val="20"/>
        </w:rPr>
      </w:pPr>
      <w:bookmarkStart w:id="76" w:name="_Ref213058825"/>
      <w:r w:rsidRPr="0015629B">
        <w:rPr>
          <w:rFonts w:ascii="Arial" w:hAnsi="Arial" w:cs="Arial"/>
          <w:sz w:val="20"/>
          <w:szCs w:val="20"/>
        </w:rPr>
        <w:t>That the draft articles of association produced to the meeting and initialled by the chairman of the meeting be approved and adopted as the articles of association of the Company in substitution for, and to the exclusion of, all existing articles of association of the Company to</w:t>
      </w:r>
      <w:r>
        <w:rPr>
          <w:rFonts w:ascii="Arial" w:hAnsi="Arial" w:cs="Arial"/>
          <w:sz w:val="20"/>
          <w:szCs w:val="20"/>
        </w:rPr>
        <w:t xml:space="preserve"> </w:t>
      </w:r>
      <w:r w:rsidRPr="0015629B">
        <w:rPr>
          <w:rFonts w:ascii="Arial" w:hAnsi="Arial" w:cs="Arial"/>
          <w:sz w:val="20"/>
          <w:szCs w:val="20"/>
        </w:rPr>
        <w:t>take effect immediately.</w:t>
      </w:r>
      <w:bookmarkEnd w:id="76"/>
    </w:p>
    <w:p w14:paraId="787A66A1" w14:textId="612C9B14" w:rsidR="005660DF" w:rsidRPr="00935B70" w:rsidRDefault="00223B2A" w:rsidP="007F684E">
      <w:pPr>
        <w:pStyle w:val="CMSANBodyText"/>
        <w:spacing w:before="0" w:line="250" w:lineRule="auto"/>
        <w:rPr>
          <w:rFonts w:ascii="Arial" w:hAnsi="Arial" w:cs="Arial"/>
          <w:b/>
          <w:bCs/>
          <w:sz w:val="20"/>
          <w:szCs w:val="20"/>
          <w:u w:val="single"/>
        </w:rPr>
      </w:pPr>
      <w:r>
        <w:rPr>
          <w:rFonts w:ascii="Arial" w:hAnsi="Arial" w:cs="Arial"/>
          <w:b/>
          <w:bCs/>
          <w:sz w:val="20"/>
          <w:szCs w:val="20"/>
          <w:u w:val="single"/>
        </w:rPr>
        <w:t>Ordinary</w:t>
      </w:r>
      <w:r w:rsidRPr="00935B70">
        <w:rPr>
          <w:rFonts w:ascii="Arial" w:hAnsi="Arial" w:cs="Arial"/>
          <w:b/>
          <w:bCs/>
          <w:sz w:val="20"/>
          <w:szCs w:val="20"/>
          <w:u w:val="single"/>
        </w:rPr>
        <w:t xml:space="preserve"> </w:t>
      </w:r>
      <w:r w:rsidR="005660DF" w:rsidRPr="00935B70">
        <w:rPr>
          <w:rFonts w:ascii="Arial" w:hAnsi="Arial" w:cs="Arial"/>
          <w:b/>
          <w:bCs/>
          <w:sz w:val="20"/>
          <w:szCs w:val="20"/>
          <w:u w:val="single"/>
        </w:rPr>
        <w:t>Resolutions</w:t>
      </w:r>
    </w:p>
    <w:p w14:paraId="7654909A" w14:textId="253AD948" w:rsidR="0015629B" w:rsidRPr="00C657AA" w:rsidRDefault="0015629B" w:rsidP="007F684E">
      <w:pPr>
        <w:pStyle w:val="CMSANTableListNumber1"/>
        <w:numPr>
          <w:ilvl w:val="2"/>
          <w:numId w:val="60"/>
        </w:numPr>
        <w:spacing w:before="0" w:line="250" w:lineRule="auto"/>
        <w:jc w:val="both"/>
        <w:rPr>
          <w:rFonts w:ascii="Arial" w:hAnsi="Arial" w:cs="Arial"/>
          <w:sz w:val="20"/>
          <w:szCs w:val="20"/>
        </w:rPr>
      </w:pPr>
      <w:bookmarkStart w:id="77" w:name="_Ref213058830"/>
      <w:bookmarkStart w:id="78" w:name="_Ref197701515"/>
      <w:r>
        <w:rPr>
          <w:rFonts w:ascii="Arial" w:hAnsi="Arial" w:cs="Arial"/>
          <w:sz w:val="20"/>
          <w:szCs w:val="20"/>
        </w:rPr>
        <w:t>That</w:t>
      </w:r>
      <w:r w:rsidRPr="0015629B">
        <w:rPr>
          <w:rFonts w:ascii="Arial" w:hAnsi="Arial" w:cs="Arial"/>
          <w:sz w:val="20"/>
          <w:szCs w:val="20"/>
        </w:rPr>
        <w:t xml:space="preserve">, conditional upon the passing of resolution 1 above, the directors of the Company be generally and unconditionally authorised pursuant to article </w:t>
      </w:r>
      <w:r w:rsidR="00223B2A" w:rsidRPr="00563401">
        <w:rPr>
          <w:rFonts w:ascii="Arial" w:hAnsi="Arial" w:cs="Arial"/>
          <w:sz w:val="20"/>
          <w:szCs w:val="20"/>
        </w:rPr>
        <w:t>1</w:t>
      </w:r>
      <w:r w:rsidR="00223B2A">
        <w:rPr>
          <w:rFonts w:ascii="Arial" w:hAnsi="Arial" w:cs="Arial"/>
          <w:sz w:val="20"/>
          <w:szCs w:val="20"/>
        </w:rPr>
        <w:t>54</w:t>
      </w:r>
      <w:r w:rsidR="00223B2A" w:rsidRPr="0015629B">
        <w:rPr>
          <w:rFonts w:ascii="Arial" w:hAnsi="Arial" w:cs="Arial"/>
          <w:sz w:val="20"/>
          <w:szCs w:val="20"/>
        </w:rPr>
        <w:t xml:space="preserve"> </w:t>
      </w:r>
      <w:r w:rsidRPr="0015629B">
        <w:rPr>
          <w:rFonts w:ascii="Arial" w:hAnsi="Arial" w:cs="Arial"/>
          <w:sz w:val="20"/>
          <w:szCs w:val="20"/>
        </w:rPr>
        <w:t xml:space="preserve">of the articles of association of the Company to capitalise from time to time any sum or sums standing to the credit of any reserve of the Company, whether or not the same is available for distribution, (including the Company’s special reserve) and to apply such sum or sums in paying up </w:t>
      </w:r>
      <w:r w:rsidRPr="00C657AA">
        <w:rPr>
          <w:rFonts w:ascii="Arial" w:hAnsi="Arial" w:cs="Arial"/>
          <w:sz w:val="20"/>
          <w:szCs w:val="20"/>
        </w:rPr>
        <w:t xml:space="preserve">in full up to </w:t>
      </w:r>
      <w:r w:rsidR="00582936" w:rsidRPr="00C657AA">
        <w:rPr>
          <w:rFonts w:ascii="Arial" w:hAnsi="Arial" w:cs="Arial"/>
          <w:sz w:val="20"/>
          <w:szCs w:val="20"/>
        </w:rPr>
        <w:t>30,000,000,000</w:t>
      </w:r>
      <w:r w:rsidRPr="00C657AA">
        <w:rPr>
          <w:rFonts w:ascii="Arial" w:hAnsi="Arial" w:cs="Arial"/>
          <w:sz w:val="20"/>
          <w:szCs w:val="20"/>
        </w:rPr>
        <w:t xml:space="preserve"> unlisted, redeemable, fixed rate preference </w:t>
      </w:r>
      <w:r w:rsidR="008A2080" w:rsidRPr="00C657AA">
        <w:rPr>
          <w:rFonts w:ascii="Arial" w:hAnsi="Arial" w:cs="Arial"/>
          <w:sz w:val="20"/>
          <w:szCs w:val="20"/>
        </w:rPr>
        <w:t>Ordinary Shares</w:t>
      </w:r>
      <w:r w:rsidRPr="00C657AA">
        <w:rPr>
          <w:rFonts w:ascii="Arial" w:hAnsi="Arial" w:cs="Arial"/>
          <w:sz w:val="20"/>
          <w:szCs w:val="20"/>
        </w:rPr>
        <w:t xml:space="preserve"> of one cent each in the capital of the Company having the rights and restrictions set out in article </w:t>
      </w:r>
      <w:r w:rsidR="00223B2A" w:rsidRPr="00C657AA">
        <w:rPr>
          <w:rFonts w:ascii="Arial" w:hAnsi="Arial" w:cs="Arial"/>
          <w:sz w:val="20"/>
          <w:szCs w:val="20"/>
        </w:rPr>
        <w:t xml:space="preserve">154 </w:t>
      </w:r>
      <w:r w:rsidRPr="00C657AA">
        <w:rPr>
          <w:rFonts w:ascii="Arial" w:hAnsi="Arial" w:cs="Arial"/>
          <w:sz w:val="20"/>
          <w:szCs w:val="20"/>
        </w:rPr>
        <w:t>of the articles of association of the Company</w:t>
      </w:r>
      <w:r w:rsidR="00E87906" w:rsidRPr="00C657AA">
        <w:rPr>
          <w:rFonts w:ascii="Arial" w:hAnsi="Arial" w:cs="Arial"/>
          <w:sz w:val="20"/>
          <w:szCs w:val="20"/>
        </w:rPr>
        <w:t xml:space="preserve"> ("</w:t>
      </w:r>
      <w:r w:rsidR="00E87906" w:rsidRPr="00C657AA">
        <w:rPr>
          <w:rFonts w:ascii="Arial" w:hAnsi="Arial" w:cs="Arial"/>
          <w:b/>
          <w:bCs/>
          <w:sz w:val="20"/>
          <w:szCs w:val="20"/>
        </w:rPr>
        <w:t xml:space="preserve">B </w:t>
      </w:r>
      <w:r w:rsidR="008A2080" w:rsidRPr="00C657AA">
        <w:rPr>
          <w:rFonts w:ascii="Arial" w:hAnsi="Arial" w:cs="Arial"/>
          <w:b/>
          <w:bCs/>
          <w:sz w:val="20"/>
          <w:szCs w:val="20"/>
        </w:rPr>
        <w:t>Shares</w:t>
      </w:r>
      <w:r w:rsidR="00E87906" w:rsidRPr="00C657AA">
        <w:rPr>
          <w:rFonts w:ascii="Arial" w:hAnsi="Arial" w:cs="Arial"/>
          <w:sz w:val="20"/>
          <w:szCs w:val="20"/>
        </w:rPr>
        <w:t xml:space="preserve">") </w:t>
      </w:r>
      <w:r w:rsidRPr="00C657AA">
        <w:rPr>
          <w:rFonts w:ascii="Arial" w:hAnsi="Arial" w:cs="Arial"/>
          <w:sz w:val="20"/>
          <w:szCs w:val="20"/>
        </w:rPr>
        <w:t xml:space="preserve">that may be allotted and issued from time to time to the holders of </w:t>
      </w:r>
      <w:r w:rsidR="008A2080" w:rsidRPr="00C657AA">
        <w:rPr>
          <w:rFonts w:ascii="Arial" w:hAnsi="Arial" w:cs="Arial"/>
          <w:sz w:val="20"/>
          <w:szCs w:val="20"/>
        </w:rPr>
        <w:t>Ordinary Shares</w:t>
      </w:r>
      <w:r w:rsidRPr="00C657AA">
        <w:rPr>
          <w:rFonts w:ascii="Arial" w:hAnsi="Arial" w:cs="Arial"/>
          <w:sz w:val="20"/>
          <w:szCs w:val="20"/>
        </w:rPr>
        <w:t xml:space="preserve"> in the capital of the Company pursuant to the authority given by resolution </w:t>
      </w:r>
      <w:r w:rsidRPr="00C657AA">
        <w:rPr>
          <w:rFonts w:ascii="Arial" w:hAnsi="Arial" w:cs="Arial"/>
          <w:sz w:val="20"/>
          <w:szCs w:val="20"/>
        </w:rPr>
        <w:fldChar w:fldCharType="begin"/>
      </w:r>
      <w:r w:rsidRPr="00C657AA">
        <w:rPr>
          <w:rFonts w:ascii="Arial" w:hAnsi="Arial" w:cs="Arial"/>
          <w:sz w:val="20"/>
          <w:szCs w:val="20"/>
        </w:rPr>
        <w:instrText xml:space="preserve"> REF _Ref213058819 \r \h </w:instrText>
      </w:r>
      <w:r w:rsidR="00C657AA">
        <w:rPr>
          <w:rFonts w:ascii="Arial" w:hAnsi="Arial" w:cs="Arial"/>
          <w:sz w:val="20"/>
          <w:szCs w:val="20"/>
        </w:rPr>
        <w:instrText xml:space="preserve"> \* MERGEFORMAT </w:instrText>
      </w:r>
      <w:r w:rsidRPr="00C657AA">
        <w:rPr>
          <w:rFonts w:ascii="Arial" w:hAnsi="Arial" w:cs="Arial"/>
          <w:sz w:val="20"/>
          <w:szCs w:val="20"/>
        </w:rPr>
      </w:r>
      <w:r w:rsidRPr="00C657AA">
        <w:rPr>
          <w:rFonts w:ascii="Arial" w:hAnsi="Arial" w:cs="Arial"/>
          <w:sz w:val="20"/>
          <w:szCs w:val="20"/>
        </w:rPr>
        <w:fldChar w:fldCharType="separate"/>
      </w:r>
      <w:r w:rsidR="006B4397" w:rsidRPr="00C657AA">
        <w:rPr>
          <w:rFonts w:ascii="Arial" w:hAnsi="Arial" w:cs="Arial"/>
          <w:sz w:val="20"/>
          <w:szCs w:val="20"/>
        </w:rPr>
        <w:t>3</w:t>
      </w:r>
      <w:r w:rsidRPr="00C657AA">
        <w:rPr>
          <w:rFonts w:ascii="Arial" w:hAnsi="Arial" w:cs="Arial"/>
          <w:sz w:val="20"/>
          <w:szCs w:val="20"/>
        </w:rPr>
        <w:fldChar w:fldCharType="end"/>
      </w:r>
      <w:r w:rsidRPr="00C657AA">
        <w:rPr>
          <w:rFonts w:ascii="Arial" w:hAnsi="Arial" w:cs="Arial"/>
          <w:sz w:val="20"/>
          <w:szCs w:val="20"/>
        </w:rPr>
        <w:t xml:space="preserve"> below.</w:t>
      </w:r>
      <w:bookmarkEnd w:id="77"/>
    </w:p>
    <w:p w14:paraId="59726A3B" w14:textId="42FDE96E" w:rsidR="0015629B" w:rsidRPr="0015629B" w:rsidRDefault="0015629B" w:rsidP="007F684E">
      <w:pPr>
        <w:pStyle w:val="CMSANTableListNumber1"/>
        <w:numPr>
          <w:ilvl w:val="2"/>
          <w:numId w:val="60"/>
        </w:numPr>
        <w:spacing w:before="0" w:line="250" w:lineRule="auto"/>
        <w:jc w:val="both"/>
        <w:rPr>
          <w:rFonts w:ascii="Arial" w:hAnsi="Arial" w:cs="Arial"/>
          <w:sz w:val="20"/>
          <w:szCs w:val="20"/>
        </w:rPr>
      </w:pPr>
      <w:bookmarkStart w:id="79" w:name="_Ref213058819"/>
      <w:r w:rsidRPr="00C657AA">
        <w:rPr>
          <w:rFonts w:ascii="Arial" w:hAnsi="Arial" w:cs="Arial"/>
          <w:sz w:val="20"/>
          <w:szCs w:val="20"/>
        </w:rPr>
        <w:t xml:space="preserve">That, conditional upon the passing of resolutions </w:t>
      </w:r>
      <w:r w:rsidRPr="00C657AA">
        <w:rPr>
          <w:rFonts w:ascii="Arial" w:hAnsi="Arial" w:cs="Arial"/>
          <w:sz w:val="20"/>
          <w:szCs w:val="20"/>
        </w:rPr>
        <w:fldChar w:fldCharType="begin"/>
      </w:r>
      <w:r w:rsidRPr="00C657AA">
        <w:rPr>
          <w:rFonts w:ascii="Arial" w:hAnsi="Arial" w:cs="Arial"/>
          <w:sz w:val="20"/>
          <w:szCs w:val="20"/>
        </w:rPr>
        <w:instrText xml:space="preserve"> REF _Ref213058825 \r \h </w:instrText>
      </w:r>
      <w:r w:rsidR="00C657AA">
        <w:rPr>
          <w:rFonts w:ascii="Arial" w:hAnsi="Arial" w:cs="Arial"/>
          <w:sz w:val="20"/>
          <w:szCs w:val="20"/>
        </w:rPr>
        <w:instrText xml:space="preserve"> \* MERGEFORMAT </w:instrText>
      </w:r>
      <w:r w:rsidRPr="00C657AA">
        <w:rPr>
          <w:rFonts w:ascii="Arial" w:hAnsi="Arial" w:cs="Arial"/>
          <w:sz w:val="20"/>
          <w:szCs w:val="20"/>
        </w:rPr>
      </w:r>
      <w:r w:rsidRPr="00C657AA">
        <w:rPr>
          <w:rFonts w:ascii="Arial" w:hAnsi="Arial" w:cs="Arial"/>
          <w:sz w:val="20"/>
          <w:szCs w:val="20"/>
        </w:rPr>
        <w:fldChar w:fldCharType="separate"/>
      </w:r>
      <w:r w:rsidR="006B4397" w:rsidRPr="00C657AA">
        <w:rPr>
          <w:rFonts w:ascii="Arial" w:hAnsi="Arial" w:cs="Arial"/>
          <w:sz w:val="20"/>
          <w:szCs w:val="20"/>
        </w:rPr>
        <w:t>1</w:t>
      </w:r>
      <w:r w:rsidRPr="00C657AA">
        <w:rPr>
          <w:rFonts w:ascii="Arial" w:hAnsi="Arial" w:cs="Arial"/>
          <w:sz w:val="20"/>
          <w:szCs w:val="20"/>
        </w:rPr>
        <w:fldChar w:fldCharType="end"/>
      </w:r>
      <w:r w:rsidRPr="00C657AA">
        <w:rPr>
          <w:rFonts w:ascii="Arial" w:hAnsi="Arial" w:cs="Arial"/>
          <w:sz w:val="20"/>
          <w:szCs w:val="20"/>
        </w:rPr>
        <w:t xml:space="preserve"> and </w:t>
      </w:r>
      <w:r w:rsidRPr="00C657AA">
        <w:rPr>
          <w:rFonts w:ascii="Arial" w:hAnsi="Arial" w:cs="Arial"/>
          <w:sz w:val="20"/>
          <w:szCs w:val="20"/>
        </w:rPr>
        <w:fldChar w:fldCharType="begin"/>
      </w:r>
      <w:r w:rsidRPr="00C657AA">
        <w:rPr>
          <w:rFonts w:ascii="Arial" w:hAnsi="Arial" w:cs="Arial"/>
          <w:sz w:val="20"/>
          <w:szCs w:val="20"/>
        </w:rPr>
        <w:instrText xml:space="preserve"> REF _Ref213058830 \r \h </w:instrText>
      </w:r>
      <w:r w:rsidR="00C657AA">
        <w:rPr>
          <w:rFonts w:ascii="Arial" w:hAnsi="Arial" w:cs="Arial"/>
          <w:sz w:val="20"/>
          <w:szCs w:val="20"/>
        </w:rPr>
        <w:instrText xml:space="preserve"> \* MERGEFORMAT </w:instrText>
      </w:r>
      <w:r w:rsidRPr="00C657AA">
        <w:rPr>
          <w:rFonts w:ascii="Arial" w:hAnsi="Arial" w:cs="Arial"/>
          <w:sz w:val="20"/>
          <w:szCs w:val="20"/>
        </w:rPr>
      </w:r>
      <w:r w:rsidRPr="00C657AA">
        <w:rPr>
          <w:rFonts w:ascii="Arial" w:hAnsi="Arial" w:cs="Arial"/>
          <w:sz w:val="20"/>
          <w:szCs w:val="20"/>
        </w:rPr>
        <w:fldChar w:fldCharType="separate"/>
      </w:r>
      <w:r w:rsidR="006B4397" w:rsidRPr="00C657AA">
        <w:rPr>
          <w:rFonts w:ascii="Arial" w:hAnsi="Arial" w:cs="Arial"/>
          <w:sz w:val="20"/>
          <w:szCs w:val="20"/>
        </w:rPr>
        <w:t>2</w:t>
      </w:r>
      <w:r w:rsidRPr="00C657AA">
        <w:rPr>
          <w:rFonts w:ascii="Arial" w:hAnsi="Arial" w:cs="Arial"/>
          <w:sz w:val="20"/>
          <w:szCs w:val="20"/>
        </w:rPr>
        <w:fldChar w:fldCharType="end"/>
      </w:r>
      <w:r w:rsidRPr="00C657AA">
        <w:rPr>
          <w:rFonts w:ascii="Arial" w:hAnsi="Arial" w:cs="Arial"/>
          <w:sz w:val="20"/>
          <w:szCs w:val="20"/>
        </w:rPr>
        <w:t xml:space="preserve"> above, pursuant to section 551 of the Companies Act 2006, the directors of the Company ("</w:t>
      </w:r>
      <w:r w:rsidRPr="00C657AA">
        <w:rPr>
          <w:rFonts w:ascii="Arial" w:hAnsi="Arial" w:cs="Arial"/>
          <w:b/>
          <w:bCs/>
          <w:sz w:val="20"/>
          <w:szCs w:val="20"/>
        </w:rPr>
        <w:t>Directors</w:t>
      </w:r>
      <w:r w:rsidRPr="00C657AA">
        <w:rPr>
          <w:rFonts w:ascii="Arial" w:hAnsi="Arial" w:cs="Arial"/>
          <w:sz w:val="20"/>
          <w:szCs w:val="20"/>
        </w:rPr>
        <w:t>") be generally and unconditionally authorised to exercise all powers of the Company to allot and issue from time to time, credited as fully paid up</w:t>
      </w:r>
      <w:r w:rsidR="00E87906" w:rsidRPr="00C657AA">
        <w:rPr>
          <w:rFonts w:ascii="Arial" w:hAnsi="Arial" w:cs="Arial"/>
          <w:sz w:val="20"/>
          <w:szCs w:val="20"/>
        </w:rPr>
        <w:t xml:space="preserve"> B </w:t>
      </w:r>
      <w:r w:rsidR="008A2080" w:rsidRPr="00C657AA">
        <w:rPr>
          <w:rFonts w:ascii="Arial" w:hAnsi="Arial" w:cs="Arial"/>
          <w:sz w:val="20"/>
          <w:szCs w:val="20"/>
        </w:rPr>
        <w:t xml:space="preserve"> Shares</w:t>
      </w:r>
      <w:r w:rsidR="00E87906" w:rsidRPr="00C657AA">
        <w:rPr>
          <w:rFonts w:ascii="Arial" w:hAnsi="Arial" w:cs="Arial"/>
          <w:sz w:val="20"/>
          <w:szCs w:val="20"/>
        </w:rPr>
        <w:t xml:space="preserve"> </w:t>
      </w:r>
      <w:r w:rsidRPr="00C657AA">
        <w:rPr>
          <w:rFonts w:ascii="Arial" w:hAnsi="Arial" w:cs="Arial"/>
          <w:sz w:val="20"/>
          <w:szCs w:val="20"/>
        </w:rPr>
        <w:t xml:space="preserve">up to an aggregate nominal amount of </w:t>
      </w:r>
      <w:r w:rsidR="00582936" w:rsidRPr="00C657AA">
        <w:rPr>
          <w:rFonts w:ascii="Arial" w:hAnsi="Arial" w:cs="Arial"/>
          <w:sz w:val="20"/>
          <w:szCs w:val="20"/>
        </w:rPr>
        <w:t>€300,000,000</w:t>
      </w:r>
      <w:r w:rsidRPr="00C657AA">
        <w:rPr>
          <w:rFonts w:ascii="Arial" w:hAnsi="Arial" w:cs="Arial"/>
          <w:sz w:val="20"/>
          <w:szCs w:val="20"/>
        </w:rPr>
        <w:t xml:space="preserve"> to</w:t>
      </w:r>
      <w:r w:rsidRPr="0015629B">
        <w:rPr>
          <w:rFonts w:ascii="Arial" w:hAnsi="Arial" w:cs="Arial"/>
          <w:sz w:val="20"/>
          <w:szCs w:val="20"/>
        </w:rPr>
        <w:t xml:space="preserve"> the holders of </w:t>
      </w:r>
      <w:r w:rsidR="008A2080">
        <w:rPr>
          <w:rFonts w:ascii="Arial" w:hAnsi="Arial" w:cs="Arial"/>
          <w:sz w:val="20"/>
          <w:szCs w:val="20"/>
        </w:rPr>
        <w:t>Ordinary Shares</w:t>
      </w:r>
      <w:r w:rsidRPr="0015629B">
        <w:rPr>
          <w:rFonts w:ascii="Arial" w:hAnsi="Arial" w:cs="Arial"/>
          <w:sz w:val="20"/>
          <w:szCs w:val="20"/>
        </w:rPr>
        <w:t xml:space="preserve"> in the capital of the Company (excluding any </w:t>
      </w:r>
      <w:r w:rsidR="008A2080">
        <w:rPr>
          <w:rFonts w:ascii="Arial" w:hAnsi="Arial" w:cs="Arial"/>
          <w:sz w:val="20"/>
          <w:szCs w:val="20"/>
        </w:rPr>
        <w:t>Ordinary Shares</w:t>
      </w:r>
      <w:r w:rsidRPr="0015629B">
        <w:rPr>
          <w:rFonts w:ascii="Arial" w:hAnsi="Arial" w:cs="Arial"/>
          <w:sz w:val="20"/>
          <w:szCs w:val="20"/>
        </w:rPr>
        <w:t xml:space="preserve"> held in treasury) on a pro rata </w:t>
      </w:r>
      <w:r w:rsidRPr="001F7F40">
        <w:rPr>
          <w:rFonts w:ascii="Arial" w:hAnsi="Arial" w:cs="Arial"/>
          <w:sz w:val="20"/>
          <w:szCs w:val="20"/>
        </w:rPr>
        <w:t xml:space="preserve">basis, and by reference to such record time(s) and date(s), as determined by the Directors from time to time, in accordance with the terms of the circular sent by the Company to its shareholders dated </w:t>
      </w:r>
      <w:r w:rsidR="00A12CBD" w:rsidRPr="001F7F40">
        <w:rPr>
          <w:rFonts w:ascii="Arial" w:hAnsi="Arial" w:cs="Arial"/>
          <w:sz w:val="20"/>
          <w:szCs w:val="20"/>
        </w:rPr>
        <w:t>1</w:t>
      </w:r>
      <w:r w:rsidR="0067709C" w:rsidRPr="001F7F40">
        <w:rPr>
          <w:rFonts w:ascii="Arial" w:hAnsi="Arial" w:cs="Arial"/>
          <w:sz w:val="20"/>
          <w:szCs w:val="20"/>
        </w:rPr>
        <w:t>5</w:t>
      </w:r>
      <w:r w:rsidRPr="001F7F40">
        <w:rPr>
          <w:rFonts w:ascii="Arial" w:hAnsi="Arial" w:cs="Arial"/>
          <w:sz w:val="20"/>
          <w:szCs w:val="20"/>
        </w:rPr>
        <w:t xml:space="preserve"> </w:t>
      </w:r>
      <w:r w:rsidR="00A12CBD" w:rsidRPr="001F7F40">
        <w:rPr>
          <w:rFonts w:ascii="Arial" w:hAnsi="Arial" w:cs="Arial"/>
          <w:sz w:val="20"/>
          <w:szCs w:val="20"/>
        </w:rPr>
        <w:t xml:space="preserve">December </w:t>
      </w:r>
      <w:r w:rsidRPr="001F7F40">
        <w:rPr>
          <w:rFonts w:ascii="Arial" w:hAnsi="Arial" w:cs="Arial"/>
          <w:sz w:val="20"/>
          <w:szCs w:val="20"/>
        </w:rPr>
        <w:t>2025. Unless previously varied, revoked or renewed, this authority shall expire at 23.59 hours on</w:t>
      </w:r>
      <w:r w:rsidR="009A05A0" w:rsidRPr="001F7F40">
        <w:rPr>
          <w:u w:color="FF0000"/>
        </w:rPr>
        <w:t xml:space="preserve"> </w:t>
      </w:r>
      <w:r w:rsidR="009A05A0" w:rsidRPr="001F7F40">
        <w:rPr>
          <w:rFonts w:ascii="Arial" w:hAnsi="Arial" w:cs="Arial"/>
          <w:sz w:val="20"/>
          <w:szCs w:val="20"/>
        </w:rPr>
        <w:t>8 January 2031</w:t>
      </w:r>
      <w:r w:rsidRPr="001F7F40">
        <w:rPr>
          <w:rFonts w:ascii="Arial" w:hAnsi="Arial" w:cs="Arial"/>
          <w:sz w:val="20"/>
          <w:szCs w:val="20"/>
        </w:rPr>
        <w:t>, save that the Company may, before such expiry, make an offer or agreement which would</w:t>
      </w:r>
      <w:r w:rsidRPr="0015629B">
        <w:rPr>
          <w:rFonts w:ascii="Arial" w:hAnsi="Arial" w:cs="Arial"/>
          <w:sz w:val="20"/>
          <w:szCs w:val="20"/>
        </w:rPr>
        <w:t xml:space="preserve"> or might require B Shares to be allotted and/or issued after such expiry and the Directors may allot and issue B Shares in pursuance of any such offer or agreement as if the</w:t>
      </w:r>
      <w:r>
        <w:rPr>
          <w:rFonts w:ascii="Arial" w:hAnsi="Arial" w:cs="Arial"/>
          <w:sz w:val="20"/>
          <w:szCs w:val="20"/>
        </w:rPr>
        <w:t xml:space="preserve"> </w:t>
      </w:r>
      <w:r w:rsidRPr="0015629B">
        <w:rPr>
          <w:rFonts w:ascii="Arial" w:hAnsi="Arial" w:cs="Arial"/>
          <w:sz w:val="20"/>
          <w:szCs w:val="20"/>
        </w:rPr>
        <w:t>authority conferred hereby had not expired.</w:t>
      </w:r>
      <w:bookmarkEnd w:id="79"/>
    </w:p>
    <w:tbl>
      <w:tblPr>
        <w:tblStyle w:val="TableGrid"/>
        <w:tblW w:w="0" w:type="auto"/>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862"/>
        <w:gridCol w:w="3056"/>
      </w:tblGrid>
      <w:tr w:rsidR="005660DF" w:rsidRPr="00AF290C" w14:paraId="023E386B" w14:textId="77777777" w:rsidTr="003259F9">
        <w:tc>
          <w:tcPr>
            <w:tcW w:w="5265" w:type="dxa"/>
          </w:tcPr>
          <w:bookmarkEnd w:id="78"/>
          <w:p w14:paraId="14C99415" w14:textId="1C9E4926" w:rsidR="005660DF" w:rsidRPr="00AF290C" w:rsidRDefault="005660DF" w:rsidP="003259F9">
            <w:pPr>
              <w:rPr>
                <w:rFonts w:ascii="Arial" w:hAnsi="Arial" w:cs="Arial"/>
                <w:b/>
                <w:bCs/>
                <w:sz w:val="20"/>
              </w:rPr>
            </w:pPr>
            <w:r w:rsidRPr="00AF290C">
              <w:rPr>
                <w:rFonts w:ascii="Arial" w:hAnsi="Arial" w:cs="Arial"/>
                <w:b/>
                <w:bCs/>
                <w:sz w:val="20"/>
              </w:rPr>
              <w:t xml:space="preserve">By order of the </w:t>
            </w:r>
            <w:bookmarkStart w:id="80" w:name="_9kMI5L6ZWu4BC8GMRHnrv"/>
            <w:r w:rsidRPr="00AF290C">
              <w:rPr>
                <w:rFonts w:ascii="Arial" w:hAnsi="Arial" w:cs="Arial"/>
                <w:b/>
                <w:bCs/>
                <w:sz w:val="20"/>
              </w:rPr>
              <w:t>Board</w:t>
            </w:r>
            <w:bookmarkEnd w:id="80"/>
          </w:p>
          <w:p w14:paraId="1442AAD2" w14:textId="77777777" w:rsidR="005660DF" w:rsidRPr="00AF290C" w:rsidRDefault="005660DF" w:rsidP="003259F9">
            <w:pPr>
              <w:rPr>
                <w:rFonts w:ascii="Arial" w:hAnsi="Arial" w:cs="Arial"/>
                <w:sz w:val="20"/>
              </w:rPr>
            </w:pPr>
          </w:p>
        </w:tc>
        <w:tc>
          <w:tcPr>
            <w:tcW w:w="862" w:type="dxa"/>
          </w:tcPr>
          <w:p w14:paraId="5C9FFA50" w14:textId="77777777" w:rsidR="005660DF" w:rsidRPr="00AF290C" w:rsidRDefault="005660DF" w:rsidP="003259F9">
            <w:pPr>
              <w:rPr>
                <w:rFonts w:ascii="Arial" w:hAnsi="Arial" w:cs="Arial"/>
                <w:sz w:val="20"/>
              </w:rPr>
            </w:pPr>
          </w:p>
        </w:tc>
        <w:tc>
          <w:tcPr>
            <w:tcW w:w="3056" w:type="dxa"/>
          </w:tcPr>
          <w:p w14:paraId="0052C438" w14:textId="77777777" w:rsidR="005660DF" w:rsidRPr="00AF290C" w:rsidRDefault="005660DF" w:rsidP="003259F9">
            <w:pPr>
              <w:rPr>
                <w:rFonts w:ascii="Arial" w:hAnsi="Arial" w:cs="Arial"/>
                <w:b/>
                <w:bCs/>
                <w:sz w:val="20"/>
              </w:rPr>
            </w:pPr>
          </w:p>
        </w:tc>
      </w:tr>
      <w:tr w:rsidR="005660DF" w:rsidRPr="00AF290C" w14:paraId="0C39EB97" w14:textId="77777777" w:rsidTr="003259F9">
        <w:tc>
          <w:tcPr>
            <w:tcW w:w="5265" w:type="dxa"/>
          </w:tcPr>
          <w:p w14:paraId="28070A76" w14:textId="491CCF06" w:rsidR="005660DF" w:rsidRPr="00AF290C" w:rsidRDefault="00A12CBD" w:rsidP="003259F9">
            <w:pPr>
              <w:rPr>
                <w:rFonts w:ascii="Arial" w:hAnsi="Arial" w:cs="Arial"/>
                <w:sz w:val="20"/>
              </w:rPr>
            </w:pPr>
            <w:r>
              <w:rPr>
                <w:rFonts w:ascii="Arial" w:hAnsi="Arial" w:cs="Arial"/>
                <w:sz w:val="20"/>
              </w:rPr>
              <w:t>Grace Goudar</w:t>
            </w:r>
          </w:p>
          <w:p w14:paraId="31290B73" w14:textId="77777777" w:rsidR="005660DF" w:rsidRPr="00AF290C" w:rsidRDefault="005660DF" w:rsidP="003259F9">
            <w:pPr>
              <w:rPr>
                <w:rFonts w:ascii="Arial" w:hAnsi="Arial" w:cs="Arial"/>
                <w:sz w:val="20"/>
              </w:rPr>
            </w:pPr>
            <w:r w:rsidRPr="00AF290C">
              <w:rPr>
                <w:rFonts w:ascii="Arial" w:hAnsi="Arial" w:cs="Arial"/>
                <w:sz w:val="20"/>
              </w:rPr>
              <w:t xml:space="preserve">for </w:t>
            </w:r>
            <w:bookmarkStart w:id="81" w:name="_9kR3WTr12389DOEpygM0CzkJP68xw5x8xeASK2z"/>
            <w:r w:rsidRPr="00AF290C">
              <w:rPr>
                <w:rFonts w:ascii="Arial" w:hAnsi="Arial" w:cs="Arial"/>
                <w:sz w:val="20"/>
              </w:rPr>
              <w:t>Apex Listed Companies Services (UK) Limited</w:t>
            </w:r>
            <w:bookmarkEnd w:id="81"/>
          </w:p>
          <w:p w14:paraId="0EA91661" w14:textId="77777777" w:rsidR="005660DF" w:rsidRPr="00AF290C" w:rsidRDefault="005660DF" w:rsidP="003259F9">
            <w:pPr>
              <w:rPr>
                <w:rFonts w:ascii="Arial" w:hAnsi="Arial" w:cs="Arial"/>
                <w:sz w:val="20"/>
              </w:rPr>
            </w:pPr>
            <w:bookmarkStart w:id="82" w:name="_9kMH68J7aXv5BC9BIUJ02rqF"/>
            <w:bookmarkStart w:id="83" w:name="_9kMH68J7aXv5CD9BJVJ02rqF"/>
            <w:bookmarkStart w:id="84" w:name="_9kMKJ5YVt5FE7BISHy0poDtUlz2521Q"/>
            <w:r w:rsidRPr="00AF290C">
              <w:rPr>
                <w:rFonts w:ascii="Arial" w:hAnsi="Arial" w:cs="Arial"/>
                <w:sz w:val="20"/>
              </w:rPr>
              <w:t>Company</w:t>
            </w:r>
            <w:bookmarkEnd w:id="82"/>
            <w:bookmarkEnd w:id="83"/>
            <w:r w:rsidRPr="00AF290C">
              <w:rPr>
                <w:rFonts w:ascii="Arial" w:hAnsi="Arial" w:cs="Arial"/>
                <w:sz w:val="20"/>
              </w:rPr>
              <w:t xml:space="preserve"> Secretary</w:t>
            </w:r>
            <w:bookmarkEnd w:id="84"/>
          </w:p>
          <w:p w14:paraId="07CC5009" w14:textId="77777777" w:rsidR="005660DF" w:rsidRPr="00AF290C" w:rsidRDefault="005660DF" w:rsidP="003259F9">
            <w:pPr>
              <w:rPr>
                <w:rFonts w:ascii="Arial" w:hAnsi="Arial" w:cs="Arial"/>
                <w:sz w:val="20"/>
              </w:rPr>
            </w:pPr>
          </w:p>
          <w:p w14:paraId="44271B5C" w14:textId="77777777" w:rsidR="005660DF" w:rsidRPr="00AF290C" w:rsidRDefault="005660DF" w:rsidP="003259F9">
            <w:pPr>
              <w:rPr>
                <w:rFonts w:ascii="Arial" w:hAnsi="Arial" w:cs="Arial"/>
                <w:sz w:val="20"/>
              </w:rPr>
            </w:pPr>
          </w:p>
          <w:p w14:paraId="2B516F74" w14:textId="3BA0D610" w:rsidR="005660DF" w:rsidRPr="00AF290C" w:rsidRDefault="00A12CBD" w:rsidP="003259F9">
            <w:pPr>
              <w:rPr>
                <w:rFonts w:ascii="Arial" w:hAnsi="Arial" w:cs="Arial"/>
                <w:sz w:val="20"/>
              </w:rPr>
            </w:pPr>
            <w:r w:rsidRPr="001F7F40">
              <w:rPr>
                <w:rFonts w:ascii="Arial" w:hAnsi="Arial" w:cs="Arial"/>
                <w:sz w:val="20"/>
              </w:rPr>
              <w:t>1</w:t>
            </w:r>
            <w:r w:rsidR="0067709C" w:rsidRPr="001F7F40">
              <w:rPr>
                <w:rFonts w:ascii="Arial" w:hAnsi="Arial" w:cs="Arial"/>
                <w:sz w:val="20"/>
              </w:rPr>
              <w:t>5</w:t>
            </w:r>
            <w:r w:rsidR="008E3017" w:rsidRPr="001F7F40">
              <w:rPr>
                <w:rFonts w:ascii="Arial" w:hAnsi="Arial" w:cs="Arial"/>
                <w:sz w:val="20"/>
              </w:rPr>
              <w:t xml:space="preserve"> </w:t>
            </w:r>
            <w:r w:rsidRPr="001F7F40">
              <w:rPr>
                <w:rFonts w:ascii="Arial" w:hAnsi="Arial" w:cs="Arial"/>
                <w:sz w:val="20"/>
              </w:rPr>
              <w:t>December</w:t>
            </w:r>
            <w:r>
              <w:rPr>
                <w:rFonts w:ascii="Arial" w:hAnsi="Arial" w:cs="Arial"/>
                <w:sz w:val="20"/>
              </w:rPr>
              <w:t xml:space="preserve"> </w:t>
            </w:r>
            <w:r w:rsidR="005660DF" w:rsidRPr="00AF290C">
              <w:rPr>
                <w:rFonts w:ascii="Arial" w:hAnsi="Arial" w:cs="Arial"/>
                <w:sz w:val="20"/>
              </w:rPr>
              <w:t xml:space="preserve">2025 </w:t>
            </w:r>
          </w:p>
        </w:tc>
        <w:tc>
          <w:tcPr>
            <w:tcW w:w="862" w:type="dxa"/>
          </w:tcPr>
          <w:p w14:paraId="6E2D7AD2" w14:textId="77777777" w:rsidR="005660DF" w:rsidRPr="00AF290C" w:rsidRDefault="005660DF" w:rsidP="003259F9">
            <w:pPr>
              <w:rPr>
                <w:rFonts w:ascii="Arial" w:hAnsi="Arial" w:cs="Arial"/>
                <w:sz w:val="20"/>
              </w:rPr>
            </w:pPr>
          </w:p>
        </w:tc>
        <w:tc>
          <w:tcPr>
            <w:tcW w:w="3056" w:type="dxa"/>
          </w:tcPr>
          <w:p w14:paraId="61CDC7A4" w14:textId="77777777" w:rsidR="005660DF" w:rsidRPr="00AF290C" w:rsidRDefault="005660DF" w:rsidP="003259F9">
            <w:pPr>
              <w:rPr>
                <w:rFonts w:ascii="Arial" w:hAnsi="Arial" w:cs="Arial"/>
                <w:b/>
                <w:bCs/>
                <w:sz w:val="20"/>
              </w:rPr>
            </w:pPr>
            <w:r w:rsidRPr="00AF290C">
              <w:rPr>
                <w:rFonts w:ascii="Arial" w:hAnsi="Arial" w:cs="Arial"/>
                <w:b/>
                <w:bCs/>
                <w:sz w:val="20"/>
              </w:rPr>
              <w:t>Registered Office</w:t>
            </w:r>
          </w:p>
          <w:p w14:paraId="2E70DA70" w14:textId="77777777" w:rsidR="005660DF" w:rsidRPr="00AF290C" w:rsidRDefault="005660DF" w:rsidP="003259F9">
            <w:pPr>
              <w:rPr>
                <w:rFonts w:ascii="Arial" w:hAnsi="Arial" w:cs="Arial"/>
                <w:sz w:val="20"/>
              </w:rPr>
            </w:pPr>
            <w:bookmarkStart w:id="85" w:name="_9kMHG5YVt3787DIK9yLK048MLQkbA02Dwe0CnlK"/>
            <w:r w:rsidRPr="00AF290C">
              <w:rPr>
                <w:rFonts w:ascii="Arial" w:hAnsi="Arial" w:cs="Arial"/>
                <w:sz w:val="20"/>
              </w:rPr>
              <w:t>4</w:t>
            </w:r>
            <w:r w:rsidRPr="00AF290C">
              <w:rPr>
                <w:rFonts w:ascii="Arial" w:hAnsi="Arial" w:cs="Arial"/>
                <w:sz w:val="20"/>
                <w:vertAlign w:val="superscript"/>
              </w:rPr>
              <w:t>th</w:t>
            </w:r>
            <w:r w:rsidRPr="00AF290C">
              <w:rPr>
                <w:rFonts w:ascii="Arial" w:hAnsi="Arial" w:cs="Arial"/>
                <w:sz w:val="20"/>
              </w:rPr>
              <w:t xml:space="preserve"> Floor</w:t>
            </w:r>
          </w:p>
          <w:p w14:paraId="3A78B7D4" w14:textId="77777777" w:rsidR="005660DF" w:rsidRPr="00AF290C" w:rsidRDefault="005660DF" w:rsidP="003259F9">
            <w:pPr>
              <w:rPr>
                <w:rFonts w:ascii="Arial" w:hAnsi="Arial" w:cs="Arial"/>
                <w:sz w:val="20"/>
              </w:rPr>
            </w:pPr>
            <w:r w:rsidRPr="00AF290C">
              <w:rPr>
                <w:rFonts w:ascii="Arial" w:hAnsi="Arial" w:cs="Arial"/>
                <w:sz w:val="20"/>
              </w:rPr>
              <w:t>140 Aldersgate Street</w:t>
            </w:r>
          </w:p>
          <w:p w14:paraId="4431223F" w14:textId="77777777" w:rsidR="005660DF" w:rsidRPr="00AF290C" w:rsidRDefault="005660DF" w:rsidP="003259F9">
            <w:pPr>
              <w:rPr>
                <w:rFonts w:ascii="Arial" w:hAnsi="Arial" w:cs="Arial"/>
                <w:sz w:val="20"/>
              </w:rPr>
            </w:pPr>
            <w:r w:rsidRPr="00AF290C">
              <w:rPr>
                <w:rFonts w:ascii="Arial" w:hAnsi="Arial" w:cs="Arial"/>
                <w:sz w:val="20"/>
              </w:rPr>
              <w:t>London</w:t>
            </w:r>
          </w:p>
          <w:bookmarkEnd w:id="85"/>
          <w:p w14:paraId="2BFBA9BF" w14:textId="77777777" w:rsidR="005660DF" w:rsidRDefault="005660DF" w:rsidP="003259F9">
            <w:pPr>
              <w:rPr>
                <w:rFonts w:ascii="Arial" w:hAnsi="Arial" w:cs="Arial"/>
                <w:sz w:val="20"/>
              </w:rPr>
            </w:pPr>
            <w:r w:rsidRPr="00AF290C">
              <w:rPr>
                <w:rFonts w:ascii="Arial" w:hAnsi="Arial" w:cs="Arial"/>
                <w:sz w:val="20"/>
              </w:rPr>
              <w:t>EC1A 4HY</w:t>
            </w:r>
          </w:p>
          <w:p w14:paraId="70ABDC93" w14:textId="77777777" w:rsidR="005660DF" w:rsidRPr="00AF290C" w:rsidRDefault="005660DF" w:rsidP="003259F9">
            <w:pPr>
              <w:rPr>
                <w:rFonts w:ascii="Arial" w:hAnsi="Arial" w:cs="Arial"/>
                <w:sz w:val="20"/>
              </w:rPr>
            </w:pPr>
            <w:r>
              <w:rPr>
                <w:rFonts w:ascii="Arial" w:hAnsi="Arial" w:cs="Arial"/>
                <w:sz w:val="20"/>
              </w:rPr>
              <w:t>United Kingdom</w:t>
            </w:r>
          </w:p>
        </w:tc>
      </w:tr>
    </w:tbl>
    <w:p w14:paraId="250FC0D2" w14:textId="77777777" w:rsidR="005660DF" w:rsidRPr="00AF290C" w:rsidRDefault="005660DF" w:rsidP="005660DF">
      <w:pPr>
        <w:pStyle w:val="BodyText"/>
        <w:spacing w:before="10" w:line="487" w:lineRule="auto"/>
        <w:ind w:left="117" w:right="4265"/>
        <w:rPr>
          <w:rFonts w:ascii="Arial" w:hAnsi="Arial" w:cs="Arial"/>
        </w:rPr>
      </w:pPr>
    </w:p>
    <w:p w14:paraId="6864FE45" w14:textId="77777777" w:rsidR="005660DF" w:rsidRPr="00AF290C" w:rsidRDefault="005660DF" w:rsidP="005660DF">
      <w:pPr>
        <w:pStyle w:val="BodyText"/>
        <w:spacing w:before="10" w:line="487" w:lineRule="auto"/>
        <w:ind w:left="117" w:right="4265"/>
        <w:rPr>
          <w:rFonts w:ascii="Arial" w:hAnsi="Arial" w:cs="Arial"/>
        </w:rPr>
      </w:pPr>
    </w:p>
    <w:p w14:paraId="057B8FEF" w14:textId="77777777" w:rsidR="005660DF" w:rsidRPr="00AF290C" w:rsidRDefault="005660DF" w:rsidP="005660DF">
      <w:pPr>
        <w:rPr>
          <w:rFonts w:ascii="Arial" w:hAnsi="Arial" w:cs="Arial"/>
        </w:rPr>
        <w:sectPr w:rsidR="005660DF" w:rsidRPr="00AF290C" w:rsidSect="005660DF">
          <w:pgSz w:w="11910" w:h="16840"/>
          <w:pgMar w:top="1120" w:right="1300" w:bottom="1060" w:left="1300" w:header="0" w:footer="871" w:gutter="0"/>
          <w:cols w:space="720"/>
        </w:sectPr>
      </w:pPr>
    </w:p>
    <w:p w14:paraId="704D88C1" w14:textId="450448CB" w:rsidR="005660DF" w:rsidRDefault="005660DF" w:rsidP="005101DC">
      <w:pPr>
        <w:spacing w:after="120" w:line="250" w:lineRule="auto"/>
        <w:rPr>
          <w:rFonts w:ascii="Arial" w:hAnsi="Arial" w:cs="Arial"/>
          <w:b/>
          <w:szCs w:val="32"/>
        </w:rPr>
      </w:pPr>
      <w:bookmarkStart w:id="86" w:name="_9kR3WTr79489EcQ3uuA782oVaD8sp24RUEMA2jX"/>
      <w:r w:rsidRPr="00AF290C">
        <w:rPr>
          <w:rFonts w:ascii="Arial" w:hAnsi="Arial" w:cs="Arial"/>
          <w:b/>
          <w:szCs w:val="32"/>
        </w:rPr>
        <w:lastRenderedPageBreak/>
        <w:t xml:space="preserve">Notes to </w:t>
      </w:r>
      <w:bookmarkStart w:id="87" w:name="_9kR3WTr7GB59I9vhBFz7vn"/>
      <w:bookmarkStart w:id="88" w:name="_9kMKJ5YVt9ID7CD3xjQV83nkxzMP9H5x"/>
      <w:r w:rsidRPr="00AF290C">
        <w:rPr>
          <w:rFonts w:ascii="Arial" w:hAnsi="Arial" w:cs="Arial"/>
          <w:b/>
          <w:szCs w:val="32"/>
        </w:rPr>
        <w:t xml:space="preserve">the </w:t>
      </w:r>
      <w:bookmarkStart w:id="89" w:name="_9kMON5YVt4CC6GHWS50khuwJM6E2ubP34961oc1"/>
      <w:bookmarkStart w:id="90" w:name="_9kR3WTr7GB58H4o3CDHQI2Ayq"/>
      <w:bookmarkStart w:id="91" w:name="_9kR3WTr7GB59BxouxjDH19xp"/>
      <w:bookmarkStart w:id="92" w:name="_9kMON5YVt3AB7CEYS50khuwJM6E2ubP34961oc1"/>
      <w:bookmarkStart w:id="93" w:name="_9kR3WTr7GB5CEww3yifju7D4qKO8G4w"/>
      <w:r w:rsidRPr="00AF290C">
        <w:rPr>
          <w:rFonts w:ascii="Arial" w:hAnsi="Arial" w:cs="Arial"/>
          <w:b/>
          <w:szCs w:val="32"/>
        </w:rPr>
        <w:t xml:space="preserve">Notice of the </w:t>
      </w:r>
      <w:bookmarkEnd w:id="86"/>
      <w:bookmarkEnd w:id="87"/>
      <w:bookmarkEnd w:id="88"/>
      <w:bookmarkEnd w:id="89"/>
      <w:bookmarkEnd w:id="90"/>
      <w:bookmarkEnd w:id="91"/>
      <w:bookmarkEnd w:id="92"/>
      <w:bookmarkEnd w:id="93"/>
      <w:r w:rsidR="00592AEE">
        <w:rPr>
          <w:rFonts w:ascii="Arial" w:hAnsi="Arial" w:cs="Arial"/>
          <w:b/>
          <w:szCs w:val="32"/>
        </w:rPr>
        <w:t>General Meeting</w:t>
      </w:r>
    </w:p>
    <w:p w14:paraId="154471EF" w14:textId="4F05D5B7" w:rsidR="005660DF" w:rsidRPr="001F7F40" w:rsidRDefault="005660DF" w:rsidP="008034F5">
      <w:pPr>
        <w:pStyle w:val="CMSANTableListNumber1"/>
        <w:numPr>
          <w:ilvl w:val="2"/>
          <w:numId w:val="79"/>
        </w:numPr>
        <w:spacing w:before="0" w:line="250" w:lineRule="auto"/>
        <w:jc w:val="both"/>
        <w:rPr>
          <w:rFonts w:ascii="Arial" w:eastAsia="Verdana" w:hAnsi="Arial" w:cs="Arial"/>
          <w:sz w:val="20"/>
          <w:szCs w:val="20"/>
        </w:rPr>
      </w:pPr>
      <w:bookmarkStart w:id="94" w:name="_Ref213059134"/>
      <w:r w:rsidRPr="008034F5">
        <w:rPr>
          <w:rFonts w:ascii="Arial" w:eastAsia="Verdana" w:hAnsi="Arial" w:cs="Arial"/>
          <w:sz w:val="20"/>
          <w:szCs w:val="20"/>
        </w:rPr>
        <w:t xml:space="preserve">Holders of </w:t>
      </w:r>
      <w:r w:rsidR="008A2080" w:rsidRPr="008034F5">
        <w:rPr>
          <w:rFonts w:ascii="Arial" w:eastAsia="Verdana" w:hAnsi="Arial" w:cs="Arial"/>
          <w:sz w:val="20"/>
          <w:szCs w:val="20"/>
        </w:rPr>
        <w:t>Ordinary Shares</w:t>
      </w:r>
      <w:r w:rsidRPr="008034F5">
        <w:rPr>
          <w:rFonts w:ascii="Arial" w:eastAsia="Verdana" w:hAnsi="Arial" w:cs="Arial"/>
          <w:sz w:val="20"/>
          <w:szCs w:val="20"/>
        </w:rPr>
        <w:t xml:space="preserve"> are entitled to attend, speak and vote at the </w:t>
      </w:r>
      <w:r w:rsidR="00592AEE" w:rsidRPr="008034F5">
        <w:rPr>
          <w:rFonts w:ascii="Arial" w:eastAsia="Verdana" w:hAnsi="Arial" w:cs="Arial"/>
          <w:sz w:val="20"/>
          <w:szCs w:val="20"/>
        </w:rPr>
        <w:t>General Meeting</w:t>
      </w:r>
      <w:r w:rsidRPr="008034F5">
        <w:rPr>
          <w:rFonts w:ascii="Arial" w:eastAsia="Verdana" w:hAnsi="Arial" w:cs="Arial"/>
          <w:sz w:val="20"/>
          <w:szCs w:val="20"/>
        </w:rPr>
        <w:t xml:space="preserve">. A Shareholder entitled to attend, speak and vote at the </w:t>
      </w:r>
      <w:r w:rsidR="00592AEE" w:rsidRPr="008034F5">
        <w:rPr>
          <w:rFonts w:ascii="Arial" w:eastAsia="Verdana" w:hAnsi="Arial" w:cs="Arial"/>
          <w:sz w:val="20"/>
          <w:szCs w:val="20"/>
        </w:rPr>
        <w:t>General Meeting</w:t>
      </w:r>
      <w:r w:rsidRPr="008034F5">
        <w:rPr>
          <w:rFonts w:ascii="Arial" w:eastAsia="Verdana" w:hAnsi="Arial" w:cs="Arial"/>
          <w:sz w:val="20"/>
          <w:szCs w:val="20"/>
        </w:rPr>
        <w:t xml:space="preserve"> may appoint one or more persons as his/her proxy to attend, speak and vote on his/her behalf at the </w:t>
      </w:r>
      <w:r w:rsidR="00592AEE" w:rsidRPr="008034F5">
        <w:rPr>
          <w:rFonts w:ascii="Arial" w:eastAsia="Verdana" w:hAnsi="Arial" w:cs="Arial"/>
          <w:sz w:val="20"/>
          <w:szCs w:val="20"/>
        </w:rPr>
        <w:t>General Meeting</w:t>
      </w:r>
      <w:r w:rsidRPr="008034F5">
        <w:rPr>
          <w:rFonts w:ascii="Arial" w:eastAsia="Verdana" w:hAnsi="Arial" w:cs="Arial"/>
          <w:sz w:val="20"/>
          <w:szCs w:val="20"/>
        </w:rPr>
        <w:t xml:space="preserve">. A proxy need not be a Shareholder of the Company. However, in order for their vote to count, Shareholders are strongly encouraged to appoint the Chair of the meeting as their proxy. Shareholders are advised to return the form of proxy irrespective of whether they are expecting to attend the </w:t>
      </w:r>
      <w:r w:rsidR="00592AEE" w:rsidRPr="008034F5">
        <w:rPr>
          <w:rFonts w:ascii="Arial" w:eastAsia="Verdana" w:hAnsi="Arial" w:cs="Arial"/>
          <w:sz w:val="20"/>
          <w:szCs w:val="20"/>
        </w:rPr>
        <w:t>General Meeting</w:t>
      </w:r>
      <w:r w:rsidRPr="008034F5">
        <w:rPr>
          <w:rFonts w:ascii="Arial" w:eastAsia="Verdana" w:hAnsi="Arial" w:cs="Arial"/>
          <w:sz w:val="20"/>
          <w:szCs w:val="20"/>
        </w:rPr>
        <w:t xml:space="preserve">. If multiple proxies are appointed, they must not be appointed in respect of the same </w:t>
      </w:r>
      <w:r w:rsidR="008A2080" w:rsidRPr="008034F5">
        <w:rPr>
          <w:rFonts w:ascii="Arial" w:eastAsia="Verdana" w:hAnsi="Arial" w:cs="Arial"/>
          <w:sz w:val="20"/>
          <w:szCs w:val="20"/>
        </w:rPr>
        <w:t>Ordinary Shares</w:t>
      </w:r>
      <w:r w:rsidRPr="008034F5">
        <w:rPr>
          <w:rFonts w:ascii="Arial" w:eastAsia="Verdana" w:hAnsi="Arial" w:cs="Arial"/>
          <w:sz w:val="20"/>
          <w:szCs w:val="20"/>
        </w:rPr>
        <w:t>. To be effective, the enclosed form of proxy (“</w:t>
      </w:r>
      <w:r w:rsidRPr="008034F5">
        <w:rPr>
          <w:rFonts w:ascii="Arial" w:eastAsia="Verdana" w:hAnsi="Arial" w:cs="Arial"/>
          <w:b/>
          <w:bCs/>
          <w:sz w:val="20"/>
          <w:szCs w:val="20"/>
        </w:rPr>
        <w:t>Form of Proxy</w:t>
      </w:r>
      <w:r w:rsidRPr="008034F5">
        <w:rPr>
          <w:rFonts w:ascii="Arial" w:eastAsia="Verdana" w:hAnsi="Arial" w:cs="Arial"/>
          <w:sz w:val="20"/>
          <w:szCs w:val="20"/>
        </w:rPr>
        <w:t xml:space="preserve">”), together with any power of attorney or other authority under which it is signed or a certified copy thereof, should be lodged at the office of the Company’s </w:t>
      </w:r>
      <w:r w:rsidRPr="001F7F40">
        <w:rPr>
          <w:rFonts w:ascii="Arial" w:eastAsia="Verdana" w:hAnsi="Arial" w:cs="Arial"/>
          <w:sz w:val="20"/>
          <w:szCs w:val="20"/>
        </w:rPr>
        <w:t xml:space="preserve">Registrar, Computershare Investor Services PLC, The Pavilions, Bridgwater Road, Bristol, BS99 6ZY, United Kingdom by no later than </w:t>
      </w:r>
      <w:r w:rsidR="00582936" w:rsidRPr="001F7F40">
        <w:rPr>
          <w:rFonts w:ascii="Arial" w:eastAsia="Verdana" w:hAnsi="Arial" w:cs="Arial"/>
          <w:sz w:val="20"/>
          <w:szCs w:val="20"/>
        </w:rPr>
        <w:t>1.00 p.m.</w:t>
      </w:r>
      <w:r w:rsidRPr="001F7F40">
        <w:rPr>
          <w:rFonts w:ascii="Arial" w:eastAsia="Verdana" w:hAnsi="Arial" w:cs="Arial"/>
          <w:sz w:val="20"/>
          <w:szCs w:val="20"/>
        </w:rPr>
        <w:t xml:space="preserve"> on </w:t>
      </w:r>
      <w:r w:rsidR="00A12CBD" w:rsidRPr="001F7F40">
        <w:rPr>
          <w:rFonts w:ascii="Arial" w:eastAsia="Verdana" w:hAnsi="Arial" w:cs="Arial"/>
          <w:sz w:val="20"/>
          <w:szCs w:val="20"/>
        </w:rPr>
        <w:t>6</w:t>
      </w:r>
      <w:r w:rsidR="008E3017" w:rsidRPr="001F7F40">
        <w:rPr>
          <w:rFonts w:ascii="Arial" w:eastAsia="Verdana" w:hAnsi="Arial" w:cs="Arial"/>
          <w:sz w:val="20"/>
          <w:szCs w:val="20"/>
        </w:rPr>
        <w:t xml:space="preserve"> </w:t>
      </w:r>
      <w:r w:rsidR="00A12CBD" w:rsidRPr="001F7F40">
        <w:rPr>
          <w:rFonts w:ascii="Arial" w:eastAsia="Verdana" w:hAnsi="Arial" w:cs="Arial"/>
          <w:sz w:val="20"/>
          <w:szCs w:val="20"/>
        </w:rPr>
        <w:t xml:space="preserve">January </w:t>
      </w:r>
      <w:r w:rsidRPr="001F7F40">
        <w:rPr>
          <w:rFonts w:ascii="Arial" w:eastAsia="Verdana" w:hAnsi="Arial" w:cs="Arial"/>
          <w:sz w:val="20"/>
          <w:szCs w:val="20"/>
        </w:rPr>
        <w:t>202</w:t>
      </w:r>
      <w:r w:rsidR="00A12CBD" w:rsidRPr="001F7F40">
        <w:rPr>
          <w:rFonts w:ascii="Arial" w:eastAsia="Verdana" w:hAnsi="Arial" w:cs="Arial"/>
          <w:sz w:val="20"/>
          <w:szCs w:val="20"/>
        </w:rPr>
        <w:t>6</w:t>
      </w:r>
      <w:r w:rsidRPr="001F7F40">
        <w:rPr>
          <w:rFonts w:ascii="Arial" w:eastAsia="Verdana" w:hAnsi="Arial" w:cs="Arial"/>
          <w:sz w:val="20"/>
          <w:szCs w:val="20"/>
        </w:rPr>
        <w:t>.</w:t>
      </w:r>
      <w:bookmarkEnd w:id="94"/>
    </w:p>
    <w:p w14:paraId="7DD39737" w14:textId="30BC1B1F" w:rsidR="005660DF" w:rsidRPr="001F7F40" w:rsidRDefault="005660DF" w:rsidP="008034F5">
      <w:pPr>
        <w:pStyle w:val="CMSANTableListNumber1"/>
        <w:spacing w:before="0" w:line="250" w:lineRule="auto"/>
        <w:jc w:val="both"/>
        <w:rPr>
          <w:rFonts w:ascii="Arial" w:eastAsia="Verdana" w:hAnsi="Arial" w:cs="Arial"/>
          <w:sz w:val="20"/>
          <w:szCs w:val="20"/>
        </w:rPr>
      </w:pPr>
      <w:r w:rsidRPr="001F7F40">
        <w:rPr>
          <w:rFonts w:ascii="Arial" w:eastAsia="Verdana" w:hAnsi="Arial" w:cs="Arial"/>
          <w:sz w:val="20"/>
          <w:szCs w:val="20"/>
        </w:rPr>
        <w:t xml:space="preserve">If you return more than one proxy appointment, either by paper or electronic communication, in respect of the same </w:t>
      </w:r>
      <w:r w:rsidR="008A2080" w:rsidRPr="001F7F40">
        <w:rPr>
          <w:rFonts w:ascii="Arial" w:eastAsia="Verdana" w:hAnsi="Arial" w:cs="Arial"/>
          <w:sz w:val="20"/>
          <w:szCs w:val="20"/>
        </w:rPr>
        <w:t>Ordinary Shares</w:t>
      </w:r>
      <w:r w:rsidR="008E3017" w:rsidRPr="001F7F40">
        <w:rPr>
          <w:rFonts w:ascii="Arial" w:eastAsia="Verdana" w:hAnsi="Arial" w:cs="Arial"/>
          <w:sz w:val="20"/>
          <w:szCs w:val="20"/>
        </w:rPr>
        <w:t>, the</w:t>
      </w:r>
      <w:r w:rsidRPr="001F7F40">
        <w:rPr>
          <w:rFonts w:ascii="Arial" w:eastAsia="Verdana" w:hAnsi="Arial" w:cs="Arial"/>
          <w:sz w:val="20"/>
          <w:szCs w:val="20"/>
        </w:rPr>
        <w:t xml:space="preserve"> Form of Proxy validly received last by the Registrar before the latest time for the receipt of proxies will take precedence. You are advised to read the terms and conditions of use carefully. Electronic communication facilities are open to all Shareholders and those who use them will not be disadvantaged.</w:t>
      </w:r>
    </w:p>
    <w:p w14:paraId="395D1E6E" w14:textId="55C373D5" w:rsidR="005660DF" w:rsidRPr="001F7F40" w:rsidRDefault="005660DF" w:rsidP="008034F5">
      <w:pPr>
        <w:pStyle w:val="CMSANTableListNumber1"/>
        <w:spacing w:before="0" w:line="250" w:lineRule="auto"/>
        <w:jc w:val="both"/>
        <w:rPr>
          <w:rFonts w:ascii="Arial" w:eastAsia="Verdana" w:hAnsi="Arial" w:cs="Arial"/>
          <w:sz w:val="20"/>
          <w:szCs w:val="20"/>
        </w:rPr>
      </w:pPr>
      <w:r w:rsidRPr="001F7F40">
        <w:rPr>
          <w:rFonts w:ascii="Arial" w:eastAsia="Verdana" w:hAnsi="Arial" w:cs="Arial"/>
          <w:sz w:val="20"/>
          <w:szCs w:val="20"/>
        </w:rPr>
        <w:t xml:space="preserve">As an alternative to completing the Form of Proxy, Shareholders can appoint a proxy electronically via the Registrar’s online voting portal at www.investorcentre.co.uk/eproxy. For an electronic proxy appointment to be valid, your appointment must be received by the Registrar no later than </w:t>
      </w:r>
      <w:r w:rsidR="00582936" w:rsidRPr="001F7F40">
        <w:rPr>
          <w:rFonts w:ascii="Arial" w:eastAsia="Verdana" w:hAnsi="Arial" w:cs="Arial"/>
          <w:sz w:val="20"/>
          <w:szCs w:val="20"/>
        </w:rPr>
        <w:t>1.00 p.m.</w:t>
      </w:r>
      <w:r w:rsidRPr="001F7F40">
        <w:rPr>
          <w:rFonts w:ascii="Arial" w:eastAsia="Verdana" w:hAnsi="Arial" w:cs="Arial"/>
          <w:sz w:val="20"/>
          <w:szCs w:val="20"/>
        </w:rPr>
        <w:t xml:space="preserve"> </w:t>
      </w:r>
      <w:r w:rsidR="00A12CBD" w:rsidRPr="001F7F40">
        <w:rPr>
          <w:rFonts w:ascii="Arial" w:eastAsia="Verdana" w:hAnsi="Arial" w:cs="Arial"/>
          <w:sz w:val="20"/>
          <w:szCs w:val="20"/>
        </w:rPr>
        <w:t>on 6 January 2026</w:t>
      </w:r>
      <w:r w:rsidRPr="001F7F40">
        <w:rPr>
          <w:rFonts w:ascii="Arial" w:eastAsia="Verdana" w:hAnsi="Arial" w:cs="Arial"/>
          <w:sz w:val="20"/>
          <w:szCs w:val="20"/>
        </w:rPr>
        <w:t xml:space="preserve">. Shareholders are strongly encouraged to appoint the Chair of the </w:t>
      </w:r>
      <w:r w:rsidR="00592AEE" w:rsidRPr="001F7F40">
        <w:rPr>
          <w:rFonts w:ascii="Arial" w:eastAsia="Verdana" w:hAnsi="Arial" w:cs="Arial"/>
          <w:sz w:val="20"/>
          <w:szCs w:val="20"/>
        </w:rPr>
        <w:t>General Meeting</w:t>
      </w:r>
      <w:r w:rsidRPr="001F7F40">
        <w:rPr>
          <w:rFonts w:ascii="Arial" w:eastAsia="Verdana" w:hAnsi="Arial" w:cs="Arial"/>
          <w:sz w:val="20"/>
          <w:szCs w:val="20"/>
        </w:rPr>
        <w:t xml:space="preserve"> as their proxy to vote on their behalf.</w:t>
      </w:r>
    </w:p>
    <w:p w14:paraId="446528C5" w14:textId="159800D3" w:rsidR="005660DF" w:rsidRPr="00BD30C2" w:rsidRDefault="005660DF" w:rsidP="008034F5">
      <w:pPr>
        <w:pStyle w:val="CMSANTableListNumber1"/>
        <w:spacing w:before="0" w:line="250" w:lineRule="auto"/>
        <w:jc w:val="both"/>
        <w:rPr>
          <w:rFonts w:ascii="Arial" w:eastAsia="Verdana" w:hAnsi="Arial" w:cs="Arial"/>
          <w:sz w:val="20"/>
          <w:szCs w:val="20"/>
        </w:rPr>
      </w:pPr>
      <w:r w:rsidRPr="001F7F40">
        <w:rPr>
          <w:rFonts w:ascii="Arial" w:eastAsia="Verdana" w:hAnsi="Arial" w:cs="Arial"/>
          <w:sz w:val="20"/>
          <w:szCs w:val="20"/>
        </w:rPr>
        <w:t xml:space="preserve">If you are an institutional investor you may be able to appoint a proxy electronically via the Proxymity platform, a process which has been agreed by the Company and approved by the Registrar. For further information regarding Proxymity, please go to www.proxymity.io. Your proxy must be lodged by </w:t>
      </w:r>
      <w:r w:rsidR="00582936" w:rsidRPr="001F7F40">
        <w:rPr>
          <w:rFonts w:ascii="Arial" w:eastAsia="Verdana" w:hAnsi="Arial" w:cs="Arial"/>
          <w:sz w:val="20"/>
          <w:szCs w:val="20"/>
        </w:rPr>
        <w:t>1.00 p.m.</w:t>
      </w:r>
      <w:r w:rsidRPr="001F7F40">
        <w:rPr>
          <w:rFonts w:ascii="Arial" w:eastAsia="Verdana" w:hAnsi="Arial" w:cs="Arial"/>
          <w:sz w:val="20"/>
          <w:szCs w:val="20"/>
        </w:rPr>
        <w:t xml:space="preserve"> on </w:t>
      </w:r>
      <w:r w:rsidR="00A12CBD" w:rsidRPr="001F7F40">
        <w:rPr>
          <w:rFonts w:ascii="Arial" w:eastAsia="Verdana" w:hAnsi="Arial" w:cs="Arial"/>
          <w:sz w:val="20"/>
          <w:szCs w:val="20"/>
        </w:rPr>
        <w:t xml:space="preserve">6 January 2026 </w:t>
      </w:r>
      <w:r w:rsidRPr="001F7F40">
        <w:rPr>
          <w:rFonts w:ascii="Arial" w:eastAsia="Verdana" w:hAnsi="Arial" w:cs="Arial"/>
          <w:sz w:val="20"/>
          <w:szCs w:val="20"/>
        </w:rPr>
        <w:t>in order to be considered valid. Before you can appoint a proxy via this process you will need</w:t>
      </w:r>
      <w:r w:rsidRPr="00BD30C2">
        <w:rPr>
          <w:rFonts w:ascii="Arial" w:eastAsia="Verdana" w:hAnsi="Arial" w:cs="Arial"/>
          <w:sz w:val="20"/>
          <w:szCs w:val="20"/>
        </w:rPr>
        <w:t xml:space="preserve"> to have agreed to Proxymity’s associated terms and conditions. It is important that you read these carefully as you will be bound by them and they will govern the electronic appointment of your proxy.</w:t>
      </w:r>
    </w:p>
    <w:p w14:paraId="77D9D9FD" w14:textId="31B557DA" w:rsidR="005660DF"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 xml:space="preserve">The appointment of a proxy will not prevent a Shareholder from attending the </w:t>
      </w:r>
      <w:r w:rsidR="00592AEE">
        <w:rPr>
          <w:rFonts w:ascii="Arial" w:eastAsia="Verdana" w:hAnsi="Arial" w:cs="Arial"/>
          <w:sz w:val="20"/>
          <w:szCs w:val="20"/>
        </w:rPr>
        <w:t>General Meeting</w:t>
      </w:r>
      <w:r w:rsidRPr="00BD30C2">
        <w:rPr>
          <w:rFonts w:ascii="Arial" w:eastAsia="Verdana" w:hAnsi="Arial" w:cs="Arial"/>
          <w:sz w:val="20"/>
          <w:szCs w:val="20"/>
        </w:rPr>
        <w:t xml:space="preserve">, speaking and voting in person if he/she so wishes. The termination of the authority of a person to act as proxy must be notified to the Company in </w:t>
      </w:r>
      <w:r w:rsidRPr="001F7F40">
        <w:rPr>
          <w:rFonts w:ascii="Arial" w:eastAsia="Verdana" w:hAnsi="Arial" w:cs="Arial"/>
          <w:sz w:val="20"/>
          <w:szCs w:val="20"/>
        </w:rPr>
        <w:t xml:space="preserve">writing by no later than </w:t>
      </w:r>
      <w:r w:rsidR="00582936" w:rsidRPr="001F7F40">
        <w:rPr>
          <w:rFonts w:ascii="Arial" w:eastAsia="Verdana" w:hAnsi="Arial" w:cs="Arial"/>
          <w:sz w:val="20"/>
          <w:szCs w:val="20"/>
        </w:rPr>
        <w:t>1.00 p.m.</w:t>
      </w:r>
      <w:r w:rsidRPr="001F7F40">
        <w:rPr>
          <w:rFonts w:ascii="Arial" w:eastAsia="Verdana" w:hAnsi="Arial" w:cs="Arial"/>
          <w:sz w:val="20"/>
          <w:szCs w:val="20"/>
        </w:rPr>
        <w:t xml:space="preserve"> on </w:t>
      </w:r>
      <w:r w:rsidR="00A12CBD" w:rsidRPr="001F7F40">
        <w:rPr>
          <w:rFonts w:ascii="Arial" w:eastAsia="Verdana" w:hAnsi="Arial" w:cs="Arial"/>
          <w:sz w:val="20"/>
          <w:szCs w:val="20"/>
        </w:rPr>
        <w:t>6 January 2026</w:t>
      </w:r>
      <w:r w:rsidRPr="001F7F40">
        <w:rPr>
          <w:rFonts w:ascii="Arial" w:eastAsia="Verdana" w:hAnsi="Arial" w:cs="Arial"/>
          <w:sz w:val="20"/>
          <w:szCs w:val="20"/>
        </w:rPr>
        <w:t>. Amended instructions must be received by the Registrar by the deadline for receipt of proxies. Where you have appointed a proxy using the Form of Proxy and</w:t>
      </w:r>
      <w:r w:rsidRPr="00BD30C2">
        <w:rPr>
          <w:rFonts w:ascii="Arial" w:eastAsia="Verdana" w:hAnsi="Arial" w:cs="Arial"/>
          <w:sz w:val="20"/>
          <w:szCs w:val="20"/>
        </w:rPr>
        <w:t xml:space="preserve"> would like to change the instructions using another hard-copy Form of Proxy, please contact the Registrar’s helpline on </w:t>
      </w:r>
      <w:r w:rsidR="0058551D" w:rsidRPr="00BD30C2">
        <w:rPr>
          <w:rFonts w:ascii="Arial" w:eastAsia="Verdana" w:hAnsi="Arial" w:cs="Arial"/>
          <w:sz w:val="20"/>
          <w:szCs w:val="20"/>
        </w:rPr>
        <w:t>0370 70</w:t>
      </w:r>
      <w:r w:rsidR="0058551D">
        <w:rPr>
          <w:rFonts w:ascii="Arial" w:eastAsia="Verdana" w:hAnsi="Arial" w:cs="Arial"/>
          <w:sz w:val="20"/>
          <w:szCs w:val="20"/>
        </w:rPr>
        <w:t>3 0020</w:t>
      </w:r>
      <w:r w:rsidR="0058551D" w:rsidRPr="00BD30C2">
        <w:rPr>
          <w:rFonts w:ascii="Arial" w:eastAsia="Verdana" w:hAnsi="Arial" w:cs="Arial"/>
          <w:sz w:val="20"/>
          <w:szCs w:val="20"/>
        </w:rPr>
        <w:t xml:space="preserve"> (or +44 370 70</w:t>
      </w:r>
      <w:r w:rsidR="0058551D">
        <w:rPr>
          <w:rFonts w:ascii="Arial" w:eastAsia="Verdana" w:hAnsi="Arial" w:cs="Arial"/>
          <w:sz w:val="20"/>
          <w:szCs w:val="20"/>
        </w:rPr>
        <w:t>3 0020</w:t>
      </w:r>
      <w:r w:rsidR="0058551D" w:rsidRPr="00BD30C2">
        <w:rPr>
          <w:rFonts w:ascii="Arial" w:eastAsia="Verdana" w:hAnsi="Arial" w:cs="Arial"/>
          <w:sz w:val="20"/>
          <w:szCs w:val="20"/>
        </w:rPr>
        <w:t xml:space="preserve"> from outside the UK</w:t>
      </w:r>
      <w:r w:rsidRPr="00BD30C2">
        <w:rPr>
          <w:rFonts w:ascii="Arial" w:eastAsia="Verdana" w:hAnsi="Arial" w:cs="Arial"/>
          <w:sz w:val="20"/>
          <w:szCs w:val="20"/>
        </w:rPr>
        <w:t>). Lines are open 8.30</w:t>
      </w:r>
      <w:r>
        <w:rPr>
          <w:rFonts w:ascii="Arial" w:eastAsia="Verdana" w:hAnsi="Arial" w:cs="Arial"/>
          <w:sz w:val="20"/>
          <w:szCs w:val="20"/>
        </w:rPr>
        <w:t xml:space="preserve"> </w:t>
      </w:r>
      <w:r w:rsidRPr="00BD30C2">
        <w:rPr>
          <w:rFonts w:ascii="Arial" w:eastAsia="Verdana" w:hAnsi="Arial" w:cs="Arial"/>
          <w:sz w:val="20"/>
          <w:szCs w:val="20"/>
        </w:rPr>
        <w:t>a.m. to 5.30 p.m. Monday to Friday (excluding public holidays in England and Wales).</w:t>
      </w:r>
    </w:p>
    <w:p w14:paraId="7B8CC999" w14:textId="09DAF880" w:rsidR="005660DF" w:rsidRPr="00BD30C2" w:rsidRDefault="005660DF" w:rsidP="008034F5">
      <w:pPr>
        <w:pStyle w:val="CMSANTableListNumber1"/>
        <w:spacing w:before="0" w:line="250" w:lineRule="auto"/>
        <w:jc w:val="both"/>
        <w:rPr>
          <w:rFonts w:ascii="Arial" w:eastAsia="Verdana" w:hAnsi="Arial" w:cs="Arial"/>
          <w:sz w:val="20"/>
          <w:szCs w:val="20"/>
        </w:rPr>
      </w:pPr>
      <w:r w:rsidRPr="00D21B85">
        <w:rPr>
          <w:rFonts w:ascii="Arial" w:eastAsia="Verdana" w:hAnsi="Arial" w:cs="Arial"/>
          <w:sz w:val="20"/>
          <w:szCs w:val="20"/>
        </w:rPr>
        <w:t xml:space="preserve">Voting on all of the proposed resolutions at the </w:t>
      </w:r>
      <w:r w:rsidR="00592AEE">
        <w:rPr>
          <w:rFonts w:ascii="Arial" w:eastAsia="Verdana" w:hAnsi="Arial" w:cs="Arial"/>
          <w:sz w:val="20"/>
          <w:szCs w:val="20"/>
        </w:rPr>
        <w:t>General Meeting</w:t>
      </w:r>
      <w:r w:rsidRPr="00D21B85">
        <w:rPr>
          <w:rFonts w:ascii="Arial" w:eastAsia="Verdana" w:hAnsi="Arial" w:cs="Arial"/>
          <w:sz w:val="20"/>
          <w:szCs w:val="20"/>
        </w:rPr>
        <w:t xml:space="preserve"> will be conducted on a poll rather than on a show of hands</w:t>
      </w:r>
      <w:r>
        <w:rPr>
          <w:rFonts w:ascii="Arial" w:eastAsia="Verdana" w:hAnsi="Arial" w:cs="Arial"/>
          <w:sz w:val="20"/>
          <w:szCs w:val="20"/>
        </w:rPr>
        <w:t xml:space="preserve"> in accordance with the Company’s articles of association.</w:t>
      </w:r>
    </w:p>
    <w:p w14:paraId="631EFB2D" w14:textId="01D04B81"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 xml:space="preserve">To appoint more than one proxy, Shareholders will need to complete a separate Form of Proxy in relation to each appointment, stating clearly on each Form of Proxy the number of </w:t>
      </w:r>
      <w:r w:rsidR="008A2080">
        <w:rPr>
          <w:rFonts w:ascii="Arial" w:eastAsia="Verdana" w:hAnsi="Arial" w:cs="Arial"/>
          <w:sz w:val="20"/>
          <w:szCs w:val="20"/>
        </w:rPr>
        <w:t>Ordinary Shares</w:t>
      </w:r>
      <w:r w:rsidRPr="00BD30C2">
        <w:rPr>
          <w:rFonts w:ascii="Arial" w:eastAsia="Verdana" w:hAnsi="Arial" w:cs="Arial"/>
          <w:sz w:val="20"/>
          <w:szCs w:val="20"/>
        </w:rPr>
        <w:t xml:space="preserve"> in relation to which the proxy is appointed. A failure to specify the number of </w:t>
      </w:r>
      <w:r w:rsidR="008A2080">
        <w:rPr>
          <w:rFonts w:ascii="Arial" w:eastAsia="Verdana" w:hAnsi="Arial" w:cs="Arial"/>
          <w:sz w:val="20"/>
          <w:szCs w:val="20"/>
        </w:rPr>
        <w:t>Ordinary Shares</w:t>
      </w:r>
      <w:r w:rsidRPr="00BD30C2">
        <w:rPr>
          <w:rFonts w:ascii="Arial" w:eastAsia="Verdana" w:hAnsi="Arial" w:cs="Arial"/>
          <w:sz w:val="20"/>
          <w:szCs w:val="20"/>
        </w:rPr>
        <w:t xml:space="preserve"> to which each proxy appointment relates or specifying an aggregate number of </w:t>
      </w:r>
      <w:r w:rsidR="008A2080">
        <w:rPr>
          <w:rFonts w:ascii="Arial" w:eastAsia="Verdana" w:hAnsi="Arial" w:cs="Arial"/>
          <w:sz w:val="20"/>
          <w:szCs w:val="20"/>
        </w:rPr>
        <w:t>Ordinary Shares</w:t>
      </w:r>
      <w:r w:rsidRPr="00BD30C2">
        <w:rPr>
          <w:rFonts w:ascii="Arial" w:eastAsia="Verdana" w:hAnsi="Arial" w:cs="Arial"/>
          <w:sz w:val="20"/>
          <w:szCs w:val="20"/>
        </w:rPr>
        <w:t xml:space="preserve"> in excess of those held by the Shareholder will result in the proxy appointment being invalid. Please indicate if the proxy instruction is one of multiple instructions being given. If you require additional Forms of Proxy, please contact the Registrar’s helpline on </w:t>
      </w:r>
      <w:r w:rsidR="0058551D" w:rsidRPr="00BD30C2">
        <w:rPr>
          <w:rFonts w:ascii="Arial" w:eastAsia="Verdana" w:hAnsi="Arial" w:cs="Arial"/>
          <w:sz w:val="20"/>
          <w:szCs w:val="20"/>
        </w:rPr>
        <w:t>0370 70</w:t>
      </w:r>
      <w:r w:rsidR="0058551D">
        <w:rPr>
          <w:rFonts w:ascii="Arial" w:eastAsia="Verdana" w:hAnsi="Arial" w:cs="Arial"/>
          <w:sz w:val="20"/>
          <w:szCs w:val="20"/>
        </w:rPr>
        <w:t>3 0020</w:t>
      </w:r>
      <w:r w:rsidR="0058551D" w:rsidRPr="00BD30C2">
        <w:rPr>
          <w:rFonts w:ascii="Arial" w:eastAsia="Verdana" w:hAnsi="Arial" w:cs="Arial"/>
          <w:sz w:val="20"/>
          <w:szCs w:val="20"/>
        </w:rPr>
        <w:t xml:space="preserve"> (or +44 370 70</w:t>
      </w:r>
      <w:r w:rsidR="0058551D">
        <w:rPr>
          <w:rFonts w:ascii="Arial" w:eastAsia="Verdana" w:hAnsi="Arial" w:cs="Arial"/>
          <w:sz w:val="20"/>
          <w:szCs w:val="20"/>
        </w:rPr>
        <w:t>3 0020</w:t>
      </w:r>
      <w:r w:rsidR="0058551D" w:rsidRPr="00BD30C2">
        <w:rPr>
          <w:rFonts w:ascii="Arial" w:eastAsia="Verdana" w:hAnsi="Arial" w:cs="Arial"/>
          <w:sz w:val="20"/>
          <w:szCs w:val="20"/>
        </w:rPr>
        <w:t xml:space="preserve"> </w:t>
      </w:r>
      <w:r w:rsidRPr="00BD30C2">
        <w:rPr>
          <w:rFonts w:ascii="Arial" w:eastAsia="Verdana" w:hAnsi="Arial" w:cs="Arial"/>
          <w:sz w:val="20"/>
          <w:szCs w:val="20"/>
        </w:rPr>
        <w:t>from outside the UK). Lines are open 8.30 a.m. to 5.30 p.m. Monday to Friday (excluding public holidays in England and Wales). All Forms of Proxy must be signed and should be returned together in the same envelope if possible.</w:t>
      </w:r>
    </w:p>
    <w:p w14:paraId="3696CC48" w14:textId="77777777"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In the case of joint holders, where more than one of the joint holders purports to appoint a proxy, only the appointment submitted by the most senior holder will be accepted. Seniority is determined by the order in which the names of the joint holders appear in the Company’s register of members in respect of the joint holders (the first named being the most senior).</w:t>
      </w:r>
    </w:p>
    <w:p w14:paraId="5227C550" w14:textId="5F3D4C33" w:rsidR="005660DF" w:rsidRPr="00BD30C2" w:rsidRDefault="005660DF" w:rsidP="008034F5">
      <w:pPr>
        <w:pStyle w:val="CMSANTableListNumber1"/>
        <w:spacing w:before="0" w:line="250" w:lineRule="auto"/>
        <w:jc w:val="both"/>
        <w:rPr>
          <w:rFonts w:ascii="Arial" w:eastAsia="Verdana" w:hAnsi="Arial" w:cs="Arial"/>
          <w:sz w:val="20"/>
          <w:szCs w:val="20"/>
        </w:rPr>
      </w:pPr>
      <w:r w:rsidRPr="001F7F40">
        <w:rPr>
          <w:rFonts w:ascii="Arial" w:eastAsia="Verdana" w:hAnsi="Arial" w:cs="Arial"/>
          <w:sz w:val="20"/>
          <w:szCs w:val="20"/>
        </w:rPr>
        <w:lastRenderedPageBreak/>
        <w:t xml:space="preserve">Only those Shareholders registered in the register of members of the Company as at </w:t>
      </w:r>
      <w:r w:rsidR="00E87906" w:rsidRPr="001F7F40">
        <w:rPr>
          <w:rFonts w:ascii="Arial" w:eastAsia="Verdana" w:hAnsi="Arial" w:cs="Arial"/>
          <w:sz w:val="20"/>
          <w:szCs w:val="20"/>
        </w:rPr>
        <w:t>6</w:t>
      </w:r>
      <w:r w:rsidRPr="001F7F40">
        <w:rPr>
          <w:rFonts w:ascii="Arial" w:eastAsia="Verdana" w:hAnsi="Arial" w:cs="Arial"/>
          <w:sz w:val="20"/>
          <w:szCs w:val="20"/>
        </w:rPr>
        <w:t>.</w:t>
      </w:r>
      <w:r w:rsidR="00A12CBD" w:rsidRPr="001F7F40">
        <w:rPr>
          <w:rFonts w:ascii="Arial" w:eastAsia="Verdana" w:hAnsi="Arial" w:cs="Arial"/>
          <w:sz w:val="20"/>
          <w:szCs w:val="20"/>
        </w:rPr>
        <w:t>3</w:t>
      </w:r>
      <w:r w:rsidRPr="001F7F40">
        <w:rPr>
          <w:rFonts w:ascii="Arial" w:eastAsia="Verdana" w:hAnsi="Arial" w:cs="Arial"/>
          <w:sz w:val="20"/>
          <w:szCs w:val="20"/>
        </w:rPr>
        <w:t xml:space="preserve">0 p.m. on </w:t>
      </w:r>
      <w:r w:rsidR="00A12CBD" w:rsidRPr="001F7F40">
        <w:rPr>
          <w:rFonts w:ascii="Arial" w:eastAsia="Verdana" w:hAnsi="Arial" w:cs="Arial"/>
          <w:sz w:val="20"/>
          <w:szCs w:val="20"/>
        </w:rPr>
        <w:t xml:space="preserve">6 January 2026 </w:t>
      </w:r>
      <w:r w:rsidRPr="001F7F40">
        <w:rPr>
          <w:rFonts w:ascii="Arial" w:eastAsia="Verdana" w:hAnsi="Arial" w:cs="Arial"/>
          <w:sz w:val="20"/>
          <w:szCs w:val="20"/>
        </w:rPr>
        <w:t>(the “</w:t>
      </w:r>
      <w:r w:rsidRPr="001F7F40">
        <w:rPr>
          <w:rFonts w:ascii="Arial" w:eastAsia="Verdana" w:hAnsi="Arial" w:cs="Arial"/>
          <w:b/>
          <w:bCs/>
          <w:sz w:val="20"/>
          <w:szCs w:val="20"/>
        </w:rPr>
        <w:t>specified time</w:t>
      </w:r>
      <w:r w:rsidRPr="001F7F40">
        <w:rPr>
          <w:rFonts w:ascii="Arial" w:eastAsia="Verdana" w:hAnsi="Arial" w:cs="Arial"/>
          <w:sz w:val="20"/>
          <w:szCs w:val="20"/>
        </w:rPr>
        <w:t xml:space="preserve">”) shall be entitled to vote at the </w:t>
      </w:r>
      <w:r w:rsidR="00592AEE" w:rsidRPr="001F7F40">
        <w:rPr>
          <w:rFonts w:ascii="Arial" w:eastAsia="Verdana" w:hAnsi="Arial" w:cs="Arial"/>
          <w:sz w:val="20"/>
          <w:szCs w:val="20"/>
        </w:rPr>
        <w:t>General Meeting</w:t>
      </w:r>
      <w:r w:rsidRPr="001F7F40">
        <w:rPr>
          <w:rFonts w:ascii="Arial" w:eastAsia="Verdana" w:hAnsi="Arial" w:cs="Arial"/>
          <w:sz w:val="20"/>
          <w:szCs w:val="20"/>
        </w:rPr>
        <w:t xml:space="preserve"> in respect of the number of </w:t>
      </w:r>
      <w:r w:rsidR="008A2080" w:rsidRPr="001F7F40">
        <w:rPr>
          <w:rFonts w:ascii="Arial" w:eastAsia="Verdana" w:hAnsi="Arial" w:cs="Arial"/>
          <w:sz w:val="20"/>
          <w:szCs w:val="20"/>
        </w:rPr>
        <w:t>Ordinary Shares</w:t>
      </w:r>
      <w:r w:rsidRPr="001F7F40">
        <w:rPr>
          <w:rFonts w:ascii="Arial" w:eastAsia="Verdana" w:hAnsi="Arial" w:cs="Arial"/>
          <w:sz w:val="20"/>
          <w:szCs w:val="20"/>
        </w:rPr>
        <w:t xml:space="preserve"> registered in their name at that time. Changes to entries on the relevant register of securities after </w:t>
      </w:r>
      <w:r w:rsidR="00E87906" w:rsidRPr="001F7F40">
        <w:rPr>
          <w:rFonts w:ascii="Arial" w:eastAsia="Verdana" w:hAnsi="Arial" w:cs="Arial"/>
          <w:sz w:val="20"/>
          <w:szCs w:val="20"/>
        </w:rPr>
        <w:t>6</w:t>
      </w:r>
      <w:r w:rsidRPr="001F7F40">
        <w:rPr>
          <w:rFonts w:ascii="Arial" w:eastAsia="Verdana" w:hAnsi="Arial" w:cs="Arial"/>
          <w:sz w:val="20"/>
          <w:szCs w:val="20"/>
        </w:rPr>
        <w:t>.</w:t>
      </w:r>
      <w:r w:rsidR="00A12CBD" w:rsidRPr="001F7F40">
        <w:rPr>
          <w:rFonts w:ascii="Arial" w:eastAsia="Verdana" w:hAnsi="Arial" w:cs="Arial"/>
          <w:sz w:val="20"/>
          <w:szCs w:val="20"/>
        </w:rPr>
        <w:t>3</w:t>
      </w:r>
      <w:r w:rsidRPr="001F7F40">
        <w:rPr>
          <w:rFonts w:ascii="Arial" w:eastAsia="Verdana" w:hAnsi="Arial" w:cs="Arial"/>
          <w:sz w:val="20"/>
          <w:szCs w:val="20"/>
        </w:rPr>
        <w:t xml:space="preserve">0 p.m. on </w:t>
      </w:r>
      <w:r w:rsidR="00A12CBD" w:rsidRPr="001F7F40">
        <w:rPr>
          <w:rFonts w:ascii="Arial" w:eastAsia="Verdana" w:hAnsi="Arial" w:cs="Arial"/>
          <w:sz w:val="20"/>
          <w:szCs w:val="20"/>
        </w:rPr>
        <w:t xml:space="preserve">6 January 2026 </w:t>
      </w:r>
      <w:r w:rsidRPr="001F7F40">
        <w:rPr>
          <w:rFonts w:ascii="Arial" w:eastAsia="Verdana" w:hAnsi="Arial" w:cs="Arial"/>
          <w:sz w:val="20"/>
          <w:szCs w:val="20"/>
        </w:rPr>
        <w:t xml:space="preserve">shall be disregarded in determining the rights of any person to vote at the </w:t>
      </w:r>
      <w:r w:rsidR="00592AEE" w:rsidRPr="001F7F40">
        <w:rPr>
          <w:rFonts w:ascii="Arial" w:eastAsia="Verdana" w:hAnsi="Arial" w:cs="Arial"/>
          <w:sz w:val="20"/>
          <w:szCs w:val="20"/>
        </w:rPr>
        <w:t>General Meeting</w:t>
      </w:r>
      <w:r w:rsidRPr="001F7F40">
        <w:rPr>
          <w:rFonts w:ascii="Arial" w:eastAsia="Verdana" w:hAnsi="Arial" w:cs="Arial"/>
          <w:sz w:val="20"/>
          <w:szCs w:val="20"/>
        </w:rPr>
        <w:t xml:space="preserve">. If the </w:t>
      </w:r>
      <w:r w:rsidR="00592AEE" w:rsidRPr="001F7F40">
        <w:rPr>
          <w:rFonts w:ascii="Arial" w:eastAsia="Verdana" w:hAnsi="Arial" w:cs="Arial"/>
          <w:sz w:val="20"/>
          <w:szCs w:val="20"/>
        </w:rPr>
        <w:t>General Meeting</w:t>
      </w:r>
      <w:r w:rsidRPr="001F7F40">
        <w:rPr>
          <w:rFonts w:ascii="Arial" w:eastAsia="Verdana" w:hAnsi="Arial" w:cs="Arial"/>
          <w:sz w:val="20"/>
          <w:szCs w:val="20"/>
        </w:rPr>
        <w:t xml:space="preserve"> is adjourned to a time not more than 48 hours after the specified time applicable to the original meeting, that time will also apply for the purpose of determining the entitlement of Shareholders to vote (and for the purpose of determining the number of votes they may cast</w:t>
      </w:r>
      <w:r w:rsidRPr="00BD30C2">
        <w:rPr>
          <w:rFonts w:ascii="Arial" w:eastAsia="Verdana" w:hAnsi="Arial" w:cs="Arial"/>
          <w:sz w:val="20"/>
          <w:szCs w:val="20"/>
        </w:rPr>
        <w:t xml:space="preserve">) at the adjourned meeting. If however the </w:t>
      </w:r>
      <w:r w:rsidR="00592AEE">
        <w:rPr>
          <w:rFonts w:ascii="Arial" w:eastAsia="Verdana" w:hAnsi="Arial" w:cs="Arial"/>
          <w:sz w:val="20"/>
          <w:szCs w:val="20"/>
        </w:rPr>
        <w:t>General Meeting</w:t>
      </w:r>
      <w:r w:rsidRPr="00BD30C2">
        <w:rPr>
          <w:rFonts w:ascii="Arial" w:eastAsia="Verdana" w:hAnsi="Arial" w:cs="Arial"/>
          <w:sz w:val="20"/>
          <w:szCs w:val="20"/>
        </w:rPr>
        <w:t xml:space="preserve"> is adjourned for a longer period then, to be so entitled, Shareholders must be entered on the Company’s register of members at the time which is 48 hours before the time fixed for the adjourned meeting, or if the Company gives notice of the adjourned meeting, at the time specified in that notice.</w:t>
      </w:r>
    </w:p>
    <w:p w14:paraId="5AC98220" w14:textId="12BB7916"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Shareholders who hold their Shares electronically may submit their votes through CREST. Instructions on how to vote through CREST can be found by accessing the following website: www.euroclear.com.</w:t>
      </w:r>
    </w:p>
    <w:p w14:paraId="7F91ED52" w14:textId="42A10CA6"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 xml:space="preserve">CREST members who wish to appoint a proxy or proxies by utilising the CREST electronic proxy appointment service may do so for the </w:t>
      </w:r>
      <w:r w:rsidR="00592AEE">
        <w:rPr>
          <w:rFonts w:ascii="Arial" w:eastAsia="Verdana" w:hAnsi="Arial" w:cs="Arial"/>
          <w:sz w:val="20"/>
          <w:szCs w:val="20"/>
        </w:rPr>
        <w:t>General Meeting</w:t>
      </w:r>
      <w:r w:rsidRPr="00BD30C2">
        <w:rPr>
          <w:rFonts w:ascii="Arial" w:eastAsia="Verdana" w:hAnsi="Arial" w:cs="Arial"/>
          <w:sz w:val="20"/>
          <w:szCs w:val="20"/>
        </w:rPr>
        <w:t xml:space="preserve"> and any adjournment(s) thereof by following the procedures described in the CREST manual (available via www.euroclear.com). CREST personal members or other CREST sponsored members, and those CREST members who have appointed a voting service provider(s), should refer to their CREST sponsor or voting service provider(s), who will be able to take the appropriate action on their behalf.</w:t>
      </w:r>
    </w:p>
    <w:p w14:paraId="1C4A71FB" w14:textId="7EE7E276"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In order for a proxy appointment or instruction made by means of CREST to be valid, the appropriate CREST message (a “</w:t>
      </w:r>
      <w:r w:rsidRPr="00BD30C2">
        <w:rPr>
          <w:rFonts w:ascii="Arial" w:eastAsia="Verdana" w:hAnsi="Arial" w:cs="Arial"/>
          <w:b/>
          <w:bCs/>
          <w:sz w:val="20"/>
          <w:szCs w:val="20"/>
        </w:rPr>
        <w:t>CREST Proxy Instruction</w:t>
      </w:r>
      <w:r w:rsidRPr="00BD30C2">
        <w:rPr>
          <w:rFonts w:ascii="Arial" w:eastAsia="Verdana" w:hAnsi="Arial" w:cs="Arial"/>
          <w:sz w:val="20"/>
          <w:szCs w:val="20"/>
        </w:rPr>
        <w:t>”) must be properly authenticated in accordance with Euroclear</w:t>
      </w:r>
      <w:r w:rsidR="00F40104">
        <w:rPr>
          <w:rFonts w:ascii="Arial" w:eastAsia="Verdana" w:hAnsi="Arial" w:cs="Arial"/>
          <w:sz w:val="20"/>
          <w:szCs w:val="20"/>
        </w:rPr>
        <w:t xml:space="preserve">’s </w:t>
      </w:r>
      <w:r w:rsidRPr="00BD30C2">
        <w:rPr>
          <w:rFonts w:ascii="Arial" w:eastAsia="Verdana" w:hAnsi="Arial" w:cs="Arial"/>
          <w:sz w:val="20"/>
          <w:szCs w:val="20"/>
        </w:rPr>
        <w:t>specifications and must contain the information required for such instructions, as described in the CREST manual</w:t>
      </w:r>
      <w:r>
        <w:rPr>
          <w:rFonts w:ascii="Arial" w:eastAsia="Verdana" w:hAnsi="Arial" w:cs="Arial"/>
          <w:sz w:val="20"/>
          <w:szCs w:val="20"/>
        </w:rPr>
        <w:t xml:space="preserve"> </w:t>
      </w:r>
      <w:r w:rsidRPr="00BD30C2">
        <w:rPr>
          <w:rFonts w:ascii="Arial" w:eastAsia="Verdana" w:hAnsi="Arial" w:cs="Arial"/>
          <w:sz w:val="20"/>
          <w:szCs w:val="20"/>
        </w:rPr>
        <w:t xml:space="preserve">(available via </w:t>
      </w:r>
      <w:r>
        <w:rPr>
          <w:rFonts w:ascii="Arial" w:eastAsia="Verdana" w:hAnsi="Arial" w:cs="Arial"/>
          <w:sz w:val="20"/>
          <w:szCs w:val="20"/>
        </w:rPr>
        <w:t>w</w:t>
      </w:r>
      <w:r w:rsidRPr="00BD30C2">
        <w:rPr>
          <w:rFonts w:ascii="Arial" w:eastAsia="Verdana" w:hAnsi="Arial" w:cs="Arial"/>
          <w:sz w:val="20"/>
          <w:szCs w:val="20"/>
        </w:rPr>
        <w:t xml:space="preserve">ww.euroclear.com). The message, in order to be valid, must be transmitted so as to be received by them the Company’s agent ID, 3RA50 by the latest time for receipt of proxy appointments specified in note </w:t>
      </w:r>
      <w:r w:rsidR="008E3017">
        <w:rPr>
          <w:rFonts w:ascii="Arial" w:eastAsia="Verdana" w:hAnsi="Arial" w:cs="Arial"/>
          <w:sz w:val="20"/>
          <w:szCs w:val="20"/>
        </w:rPr>
        <w:fldChar w:fldCharType="begin"/>
      </w:r>
      <w:r w:rsidR="008E3017">
        <w:rPr>
          <w:rFonts w:ascii="Arial" w:eastAsia="Verdana" w:hAnsi="Arial" w:cs="Arial"/>
          <w:sz w:val="20"/>
          <w:szCs w:val="20"/>
        </w:rPr>
        <w:instrText xml:space="preserve"> REF _Ref213059134 \r \h </w:instrText>
      </w:r>
      <w:r w:rsidR="008E3017">
        <w:rPr>
          <w:rFonts w:ascii="Arial" w:eastAsia="Verdana" w:hAnsi="Arial" w:cs="Arial"/>
          <w:sz w:val="20"/>
          <w:szCs w:val="20"/>
        </w:rPr>
      </w:r>
      <w:r w:rsidR="008E3017">
        <w:rPr>
          <w:rFonts w:ascii="Arial" w:eastAsia="Verdana" w:hAnsi="Arial" w:cs="Arial"/>
          <w:sz w:val="20"/>
          <w:szCs w:val="20"/>
        </w:rPr>
        <w:fldChar w:fldCharType="separate"/>
      </w:r>
      <w:r w:rsidR="006B4397">
        <w:rPr>
          <w:rFonts w:ascii="Arial" w:eastAsia="Verdana" w:hAnsi="Arial" w:cs="Arial"/>
          <w:sz w:val="20"/>
          <w:szCs w:val="20"/>
        </w:rPr>
        <w:t>1</w:t>
      </w:r>
      <w:r w:rsidR="008E3017">
        <w:rPr>
          <w:rFonts w:ascii="Arial" w:eastAsia="Verdana" w:hAnsi="Arial" w:cs="Arial"/>
          <w:sz w:val="20"/>
          <w:szCs w:val="20"/>
        </w:rPr>
        <w:fldChar w:fldCharType="end"/>
      </w:r>
      <w:r w:rsidRPr="00BD30C2">
        <w:rPr>
          <w:rFonts w:ascii="Arial" w:eastAsia="Verdana" w:hAnsi="Arial" w:cs="Arial"/>
          <w:sz w:val="20"/>
          <w:szCs w:val="20"/>
        </w:rPr>
        <w:t xml:space="preserve"> above. For this purpose, the time of receipt will be taken to be the time (as determined by the timestamp applied to the message by the CREST Applications Host) from which the Company’s agent is able to retrieve the message by enquiry to CREST in the manner prescribed by CREST. After this time, any change of instructions to proxies appointed through CREST should be communicated to the appointee through other means.</w:t>
      </w:r>
    </w:p>
    <w:p w14:paraId="6F036227" w14:textId="4FDB12DB"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CREST members and, where applicable, their CREST sponsors or voting service providers should note that Euroclear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his/her CREST sponsor or voting service provider(s) take(s)) such action as shall be necessary to ensure that a message is transmitted by means of the CREST system by any particular time.</w:t>
      </w:r>
    </w:p>
    <w:p w14:paraId="6FD9664E" w14:textId="77777777"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In this connection, CREST members and, where applicable, their CREST sponsors or voting service providers are referred, in particular, to those sections of the CREST manual concerning practical limitations of the CREST system and timings.</w:t>
      </w:r>
    </w:p>
    <w:p w14:paraId="0236AD29" w14:textId="77777777"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The Company may treat as invalid a CREST Proxy Instruction in the circumstances set out in Regulation 35(5) (a) of the Uncertificated Securities Regulations 2001.</w:t>
      </w:r>
    </w:p>
    <w:p w14:paraId="445F0315" w14:textId="23A9DACD"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 xml:space="preserve">A person to whom this Notice of </w:t>
      </w:r>
      <w:r w:rsidR="00592AEE">
        <w:rPr>
          <w:rFonts w:ascii="Arial" w:eastAsia="Verdana" w:hAnsi="Arial" w:cs="Arial"/>
          <w:sz w:val="20"/>
          <w:szCs w:val="20"/>
        </w:rPr>
        <w:t>General Meeting</w:t>
      </w:r>
      <w:r w:rsidRPr="00BD30C2">
        <w:rPr>
          <w:rFonts w:ascii="Arial" w:eastAsia="Verdana" w:hAnsi="Arial" w:cs="Arial"/>
          <w:sz w:val="20"/>
          <w:szCs w:val="20"/>
        </w:rPr>
        <w:t xml:space="preserve"> is sent who is a person nominated under section 146 of the Companies Act 2006 to enjoy information rights (a “</w:t>
      </w:r>
      <w:r w:rsidRPr="00BD30C2">
        <w:rPr>
          <w:rFonts w:ascii="Arial" w:eastAsia="Verdana" w:hAnsi="Arial" w:cs="Arial"/>
          <w:b/>
          <w:bCs/>
          <w:sz w:val="20"/>
          <w:szCs w:val="20"/>
        </w:rPr>
        <w:t>Nominated Person</w:t>
      </w:r>
      <w:r w:rsidRPr="00BD30C2">
        <w:rPr>
          <w:rFonts w:ascii="Arial" w:eastAsia="Verdana" w:hAnsi="Arial" w:cs="Arial"/>
          <w:sz w:val="20"/>
          <w:szCs w:val="20"/>
        </w:rPr>
        <w:t xml:space="preserve">”) may, under an agreement between him/her and the Shareholder by whom he/ she was nominated, have a right to be appointed (or to have someone else appointed) as a proxy for the </w:t>
      </w:r>
      <w:r w:rsidR="00592AEE">
        <w:rPr>
          <w:rFonts w:ascii="Arial" w:eastAsia="Verdana" w:hAnsi="Arial" w:cs="Arial"/>
          <w:sz w:val="20"/>
          <w:szCs w:val="20"/>
        </w:rPr>
        <w:t>General Meeting</w:t>
      </w:r>
      <w:r w:rsidRPr="00BD30C2">
        <w:rPr>
          <w:rFonts w:ascii="Arial" w:eastAsia="Verdana" w:hAnsi="Arial" w:cs="Arial"/>
          <w:sz w:val="20"/>
          <w:szCs w:val="20"/>
        </w:rPr>
        <w:t>. If a Nominated Person has no such proxy appointment right or does not wish to exercise</w:t>
      </w:r>
      <w:r>
        <w:rPr>
          <w:rFonts w:ascii="Arial" w:eastAsia="Verdana" w:hAnsi="Arial" w:cs="Arial"/>
          <w:sz w:val="20"/>
          <w:szCs w:val="20"/>
        </w:rPr>
        <w:t xml:space="preserve"> </w:t>
      </w:r>
      <w:r w:rsidRPr="00BD30C2">
        <w:rPr>
          <w:rFonts w:ascii="Arial" w:eastAsia="Verdana" w:hAnsi="Arial" w:cs="Arial"/>
          <w:sz w:val="20"/>
          <w:szCs w:val="20"/>
        </w:rPr>
        <w:t>it, he/she may, under any such agreement, have a right to give instructions to the Shareholder as to the exercise of voting rights. The statements of the rights of members in relation to the appointment of proxies in note 1 above do not apply to a Nominated Person. The rights described in those notes can only be exercised by registered Shareholders of the Company.</w:t>
      </w:r>
    </w:p>
    <w:p w14:paraId="0C061F50" w14:textId="77777777"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lastRenderedPageBreak/>
        <w:t xml:space="preserve">Nominated Persons are reminded that their main point of contact in terms of their investment in the Company remains the member who nominated the Nominated Person to enjoy information rights (or, </w:t>
      </w:r>
      <w:r>
        <w:rPr>
          <w:rFonts w:ascii="Arial" w:eastAsia="Verdana" w:hAnsi="Arial" w:cs="Arial"/>
          <w:sz w:val="20"/>
          <w:szCs w:val="20"/>
        </w:rPr>
        <w:t>as applicable,</w:t>
      </w:r>
      <w:r w:rsidRPr="00BD30C2">
        <w:rPr>
          <w:rFonts w:ascii="Arial" w:eastAsia="Verdana" w:hAnsi="Arial" w:cs="Arial"/>
          <w:sz w:val="20"/>
          <w:szCs w:val="20"/>
        </w:rPr>
        <w:t xml:space="preserve"> the custodian or broker who administers the investment on their behalf). Nominated Persons should continue to contact that member, custodian or broker (and not the Company) regarding any changes or queries relating to the Nominated Person’s personal details and interest in the Company (including any administrative matter). The only exception to this is where the Company expressly requests a response from a Nominated Person.</w:t>
      </w:r>
    </w:p>
    <w:p w14:paraId="61EC0778" w14:textId="020D1EBD"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 xml:space="preserve">As </w:t>
      </w:r>
      <w:r w:rsidRPr="00B1324C">
        <w:rPr>
          <w:rFonts w:ascii="Arial" w:eastAsia="Verdana" w:hAnsi="Arial" w:cs="Arial"/>
          <w:sz w:val="20"/>
          <w:szCs w:val="20"/>
        </w:rPr>
        <w:t xml:space="preserve">at </w:t>
      </w:r>
      <w:r w:rsidR="00A12CBD" w:rsidRPr="00B1324C">
        <w:rPr>
          <w:rFonts w:ascii="Arial" w:eastAsia="Verdana" w:hAnsi="Arial" w:cs="Arial"/>
          <w:sz w:val="20"/>
          <w:szCs w:val="20"/>
        </w:rPr>
        <w:t>1</w:t>
      </w:r>
      <w:r w:rsidR="0067709C">
        <w:rPr>
          <w:rFonts w:ascii="Arial" w:eastAsia="Verdana" w:hAnsi="Arial" w:cs="Arial"/>
          <w:sz w:val="20"/>
          <w:szCs w:val="20"/>
        </w:rPr>
        <w:t>2</w:t>
      </w:r>
      <w:r w:rsidR="008E3017" w:rsidRPr="00B1324C">
        <w:rPr>
          <w:rFonts w:ascii="Arial" w:eastAsia="Verdana" w:hAnsi="Arial" w:cs="Arial"/>
          <w:sz w:val="20"/>
          <w:szCs w:val="20"/>
        </w:rPr>
        <w:t xml:space="preserve"> </w:t>
      </w:r>
      <w:r w:rsidR="00A12CBD" w:rsidRPr="00B1324C">
        <w:rPr>
          <w:rFonts w:ascii="Arial" w:eastAsia="Verdana" w:hAnsi="Arial" w:cs="Arial"/>
          <w:sz w:val="20"/>
          <w:szCs w:val="20"/>
        </w:rPr>
        <w:t xml:space="preserve">December </w:t>
      </w:r>
      <w:r w:rsidRPr="00B1324C">
        <w:rPr>
          <w:rFonts w:ascii="Arial" w:eastAsia="Verdana" w:hAnsi="Arial" w:cs="Arial"/>
          <w:sz w:val="20"/>
          <w:szCs w:val="20"/>
        </w:rPr>
        <w:t>2025 (being the latest practicable date prior to the date of this Notice</w:t>
      </w:r>
      <w:r w:rsidR="0067709C">
        <w:rPr>
          <w:rFonts w:ascii="Arial" w:eastAsia="Verdana" w:hAnsi="Arial" w:cs="Arial"/>
          <w:sz w:val="20"/>
          <w:szCs w:val="20"/>
        </w:rPr>
        <w:t xml:space="preserve"> of General Meeting</w:t>
      </w:r>
      <w:r w:rsidRPr="00B1324C">
        <w:rPr>
          <w:rFonts w:ascii="Arial" w:eastAsia="Verdana" w:hAnsi="Arial" w:cs="Arial"/>
          <w:sz w:val="20"/>
          <w:szCs w:val="20"/>
        </w:rPr>
        <w:t xml:space="preserve">), the Company’s issued share capital amounted to </w:t>
      </w:r>
      <w:r w:rsidR="00582936" w:rsidRPr="00B1324C">
        <w:rPr>
          <w:rFonts w:ascii="Arial" w:eastAsia="Verdana" w:hAnsi="Arial" w:cs="Arial"/>
          <w:sz w:val="20"/>
          <w:szCs w:val="20"/>
        </w:rPr>
        <w:t>408,225,705</w:t>
      </w:r>
      <w:r w:rsidRPr="00B1324C">
        <w:rPr>
          <w:rFonts w:ascii="Arial" w:eastAsia="Verdana" w:hAnsi="Arial" w:cs="Arial"/>
          <w:sz w:val="20"/>
          <w:szCs w:val="20"/>
        </w:rPr>
        <w:t xml:space="preserve"> </w:t>
      </w:r>
      <w:r w:rsidR="008A2080" w:rsidRPr="00B1324C">
        <w:rPr>
          <w:rFonts w:ascii="Arial" w:eastAsia="Verdana" w:hAnsi="Arial" w:cs="Arial"/>
          <w:sz w:val="20"/>
          <w:szCs w:val="20"/>
        </w:rPr>
        <w:t>Ordinary Shares</w:t>
      </w:r>
      <w:r w:rsidRPr="00B1324C">
        <w:rPr>
          <w:rFonts w:ascii="Arial" w:eastAsia="Verdana" w:hAnsi="Arial" w:cs="Arial"/>
          <w:sz w:val="20"/>
          <w:szCs w:val="20"/>
        </w:rPr>
        <w:t xml:space="preserve"> carrying one vote each. </w:t>
      </w:r>
      <w:r w:rsidR="00582936" w:rsidRPr="00B1324C">
        <w:rPr>
          <w:rFonts w:ascii="Arial" w:eastAsia="Verdana" w:hAnsi="Arial" w:cs="Arial"/>
          <w:sz w:val="20"/>
          <w:szCs w:val="20"/>
        </w:rPr>
        <w:t>30,103,575</w:t>
      </w:r>
      <w:r w:rsidRPr="00B1324C">
        <w:rPr>
          <w:rFonts w:ascii="Arial" w:eastAsia="Verdana" w:hAnsi="Arial" w:cs="Arial"/>
          <w:sz w:val="20"/>
          <w:szCs w:val="20"/>
        </w:rPr>
        <w:t xml:space="preserve"> </w:t>
      </w:r>
      <w:r w:rsidR="008A2080" w:rsidRPr="00B1324C">
        <w:rPr>
          <w:rFonts w:ascii="Arial" w:eastAsia="Verdana" w:hAnsi="Arial" w:cs="Arial"/>
          <w:sz w:val="20"/>
          <w:szCs w:val="20"/>
        </w:rPr>
        <w:t>Ordinary Shares</w:t>
      </w:r>
      <w:r w:rsidRPr="00B1324C">
        <w:rPr>
          <w:rFonts w:ascii="Arial" w:eastAsia="Verdana" w:hAnsi="Arial" w:cs="Arial"/>
          <w:sz w:val="20"/>
          <w:szCs w:val="20"/>
        </w:rPr>
        <w:t xml:space="preserve"> were held in treasury. Therefore, the total voting rights of the Company as at the date of this Notice of </w:t>
      </w:r>
      <w:r w:rsidR="00592AEE" w:rsidRPr="00B1324C">
        <w:rPr>
          <w:rFonts w:ascii="Arial" w:eastAsia="Verdana" w:hAnsi="Arial" w:cs="Arial"/>
          <w:sz w:val="20"/>
          <w:szCs w:val="20"/>
        </w:rPr>
        <w:t>General Meeting</w:t>
      </w:r>
      <w:r w:rsidRPr="00B1324C">
        <w:rPr>
          <w:rFonts w:ascii="Arial" w:eastAsia="Verdana" w:hAnsi="Arial" w:cs="Arial"/>
          <w:sz w:val="20"/>
          <w:szCs w:val="20"/>
        </w:rPr>
        <w:t xml:space="preserve"> were </w:t>
      </w:r>
      <w:r w:rsidR="00582936" w:rsidRPr="00B1324C">
        <w:rPr>
          <w:rFonts w:ascii="Arial" w:eastAsia="Verdana" w:hAnsi="Arial" w:cs="Arial"/>
          <w:sz w:val="20"/>
          <w:szCs w:val="20"/>
        </w:rPr>
        <w:t>378,122,130</w:t>
      </w:r>
      <w:r w:rsidRPr="00B1324C">
        <w:rPr>
          <w:rFonts w:ascii="Arial" w:eastAsia="Verdana" w:hAnsi="Arial" w:cs="Arial"/>
          <w:sz w:val="20"/>
          <w:szCs w:val="20"/>
        </w:rPr>
        <w:t>.</w:t>
      </w:r>
    </w:p>
    <w:p w14:paraId="36E76468" w14:textId="78CE75A0"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Any corporation which is a Shareholder may appoint one or more corporate representatives who may exercise on its behalf all of its powers as a Shareholder</w:t>
      </w:r>
      <w:r>
        <w:rPr>
          <w:rFonts w:ascii="Arial" w:eastAsia="Verdana" w:hAnsi="Arial" w:cs="Arial"/>
          <w:sz w:val="20"/>
          <w:szCs w:val="20"/>
        </w:rPr>
        <w:t>,</w:t>
      </w:r>
      <w:r w:rsidRPr="00BD30C2">
        <w:rPr>
          <w:rFonts w:ascii="Arial" w:eastAsia="Verdana" w:hAnsi="Arial" w:cs="Arial"/>
          <w:sz w:val="20"/>
          <w:szCs w:val="20"/>
        </w:rPr>
        <w:t xml:space="preserve"> provided that they do not do so in relation to the same </w:t>
      </w:r>
      <w:r w:rsidR="008A2080">
        <w:rPr>
          <w:rFonts w:ascii="Arial" w:eastAsia="Verdana" w:hAnsi="Arial" w:cs="Arial"/>
          <w:sz w:val="20"/>
          <w:szCs w:val="20"/>
        </w:rPr>
        <w:t>Ordinary Shares</w:t>
      </w:r>
      <w:r w:rsidRPr="00BD30C2">
        <w:rPr>
          <w:rFonts w:ascii="Arial" w:eastAsia="Verdana" w:hAnsi="Arial" w:cs="Arial"/>
          <w:sz w:val="20"/>
          <w:szCs w:val="20"/>
        </w:rPr>
        <w:t>. However, before deciding to elect to appoint a corporate representative</w:t>
      </w:r>
      <w:r>
        <w:rPr>
          <w:rFonts w:ascii="Arial" w:eastAsia="Verdana" w:hAnsi="Arial" w:cs="Arial"/>
          <w:sz w:val="20"/>
          <w:szCs w:val="20"/>
        </w:rPr>
        <w:t>,</w:t>
      </w:r>
      <w:r w:rsidRPr="00BD30C2">
        <w:rPr>
          <w:rFonts w:ascii="Arial" w:eastAsia="Verdana" w:hAnsi="Arial" w:cs="Arial"/>
          <w:sz w:val="20"/>
          <w:szCs w:val="20"/>
        </w:rPr>
        <w:t xml:space="preserve"> </w:t>
      </w:r>
      <w:r>
        <w:rPr>
          <w:rFonts w:ascii="Arial" w:eastAsia="Verdana" w:hAnsi="Arial" w:cs="Arial"/>
          <w:sz w:val="20"/>
          <w:szCs w:val="20"/>
        </w:rPr>
        <w:t>c</w:t>
      </w:r>
      <w:r w:rsidRPr="00BD30C2">
        <w:rPr>
          <w:rFonts w:ascii="Arial" w:eastAsia="Verdana" w:hAnsi="Arial" w:cs="Arial"/>
          <w:sz w:val="20"/>
          <w:szCs w:val="20"/>
        </w:rPr>
        <w:t xml:space="preserve">orporate Shareholders may also appoint one or more proxies in accordance with note </w:t>
      </w:r>
      <w:r w:rsidR="008E3017">
        <w:rPr>
          <w:rFonts w:ascii="Arial" w:eastAsia="Verdana" w:hAnsi="Arial" w:cs="Arial"/>
          <w:sz w:val="20"/>
          <w:szCs w:val="20"/>
        </w:rPr>
        <w:fldChar w:fldCharType="begin"/>
      </w:r>
      <w:r w:rsidR="008E3017">
        <w:rPr>
          <w:rFonts w:ascii="Arial" w:eastAsia="Verdana" w:hAnsi="Arial" w:cs="Arial"/>
          <w:sz w:val="20"/>
          <w:szCs w:val="20"/>
        </w:rPr>
        <w:instrText xml:space="preserve"> REF _Ref213059134 \r \h </w:instrText>
      </w:r>
      <w:r w:rsidR="008E3017">
        <w:rPr>
          <w:rFonts w:ascii="Arial" w:eastAsia="Verdana" w:hAnsi="Arial" w:cs="Arial"/>
          <w:sz w:val="20"/>
          <w:szCs w:val="20"/>
        </w:rPr>
      </w:r>
      <w:r w:rsidR="008E3017">
        <w:rPr>
          <w:rFonts w:ascii="Arial" w:eastAsia="Verdana" w:hAnsi="Arial" w:cs="Arial"/>
          <w:sz w:val="20"/>
          <w:szCs w:val="20"/>
        </w:rPr>
        <w:fldChar w:fldCharType="separate"/>
      </w:r>
      <w:r w:rsidR="006B4397">
        <w:rPr>
          <w:rFonts w:ascii="Arial" w:eastAsia="Verdana" w:hAnsi="Arial" w:cs="Arial"/>
          <w:sz w:val="20"/>
          <w:szCs w:val="20"/>
        </w:rPr>
        <w:t>1</w:t>
      </w:r>
      <w:r w:rsidR="008E3017">
        <w:rPr>
          <w:rFonts w:ascii="Arial" w:eastAsia="Verdana" w:hAnsi="Arial" w:cs="Arial"/>
          <w:sz w:val="20"/>
          <w:szCs w:val="20"/>
        </w:rPr>
        <w:fldChar w:fldCharType="end"/>
      </w:r>
      <w:r w:rsidRPr="00BD30C2">
        <w:rPr>
          <w:rFonts w:ascii="Arial" w:eastAsia="Verdana" w:hAnsi="Arial" w:cs="Arial"/>
          <w:sz w:val="20"/>
          <w:szCs w:val="20"/>
        </w:rPr>
        <w:t>.</w:t>
      </w:r>
    </w:p>
    <w:p w14:paraId="6603AD24" w14:textId="01256C90"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 xml:space="preserve">Any question relevant to the business of the </w:t>
      </w:r>
      <w:r w:rsidR="00592AEE">
        <w:rPr>
          <w:rFonts w:ascii="Arial" w:eastAsia="Verdana" w:hAnsi="Arial" w:cs="Arial"/>
          <w:sz w:val="20"/>
          <w:szCs w:val="20"/>
        </w:rPr>
        <w:t>General Meeting</w:t>
      </w:r>
      <w:r w:rsidRPr="00BD30C2">
        <w:rPr>
          <w:rFonts w:ascii="Arial" w:eastAsia="Verdana" w:hAnsi="Arial" w:cs="Arial"/>
          <w:sz w:val="20"/>
          <w:szCs w:val="20"/>
        </w:rPr>
        <w:t xml:space="preserve"> may be asked at the meeting by anyone permitted to speak at the meeting or can be submitted in advance by email to </w:t>
      </w:r>
      <w:hyperlink r:id="rId18" w:history="1">
        <w:r w:rsidR="0058551D" w:rsidRPr="005C1499">
          <w:rPr>
            <w:rStyle w:val="Hyperlink"/>
            <w:rFonts w:ascii="Arial" w:eastAsia="Verdana" w:hAnsi="Arial" w:cs="Arial"/>
            <w:sz w:val="20"/>
            <w:szCs w:val="20"/>
          </w:rPr>
          <w:t>aquilacosecmailbox@apexgroup.com</w:t>
        </w:r>
      </w:hyperlink>
      <w:r w:rsidR="0058551D">
        <w:rPr>
          <w:rFonts w:ascii="Arial" w:eastAsia="Verdana" w:hAnsi="Arial" w:cs="Arial"/>
          <w:sz w:val="20"/>
          <w:szCs w:val="20"/>
        </w:rPr>
        <w:t xml:space="preserve"> </w:t>
      </w:r>
      <w:r w:rsidRPr="00BD30C2">
        <w:rPr>
          <w:rFonts w:ascii="Arial" w:eastAsia="Verdana" w:hAnsi="Arial" w:cs="Arial"/>
          <w:sz w:val="20"/>
          <w:szCs w:val="20"/>
        </w:rPr>
        <w:t>b</w:t>
      </w:r>
      <w:r w:rsidRPr="001F7F40">
        <w:rPr>
          <w:rFonts w:ascii="Arial" w:eastAsia="Verdana" w:hAnsi="Arial" w:cs="Arial"/>
          <w:sz w:val="20"/>
          <w:szCs w:val="20"/>
        </w:rPr>
        <w:t xml:space="preserve">y </w:t>
      </w:r>
      <w:r w:rsidR="009A05A0" w:rsidRPr="001F7F40">
        <w:rPr>
          <w:rFonts w:ascii="Arial" w:eastAsia="Verdana" w:hAnsi="Arial" w:cs="Arial"/>
          <w:sz w:val="20"/>
          <w:szCs w:val="20"/>
        </w:rPr>
        <w:t>1.00 p.m.</w:t>
      </w:r>
      <w:r w:rsidRPr="001F7F40">
        <w:rPr>
          <w:rFonts w:ascii="Arial" w:eastAsia="Verdana" w:hAnsi="Arial" w:cs="Arial"/>
          <w:sz w:val="20"/>
          <w:szCs w:val="20"/>
        </w:rPr>
        <w:t xml:space="preserve"> on </w:t>
      </w:r>
      <w:r w:rsidR="00A12CBD" w:rsidRPr="001F7F40">
        <w:rPr>
          <w:rFonts w:ascii="Arial" w:eastAsia="Verdana" w:hAnsi="Arial" w:cs="Arial"/>
          <w:sz w:val="20"/>
          <w:szCs w:val="20"/>
        </w:rPr>
        <w:t>6 January</w:t>
      </w:r>
      <w:r w:rsidR="00A12CBD">
        <w:rPr>
          <w:rFonts w:ascii="Arial" w:eastAsia="Verdana" w:hAnsi="Arial" w:cs="Arial"/>
          <w:sz w:val="20"/>
          <w:szCs w:val="20"/>
        </w:rPr>
        <w:t xml:space="preserve"> </w:t>
      </w:r>
      <w:r w:rsidR="00A12CBD" w:rsidRPr="008034F5">
        <w:rPr>
          <w:rFonts w:ascii="Arial" w:eastAsia="Verdana" w:hAnsi="Arial" w:cs="Arial"/>
          <w:sz w:val="20"/>
          <w:szCs w:val="20"/>
        </w:rPr>
        <w:t>202</w:t>
      </w:r>
      <w:r w:rsidR="00A12CBD">
        <w:rPr>
          <w:rFonts w:ascii="Arial" w:eastAsia="Verdana" w:hAnsi="Arial" w:cs="Arial"/>
          <w:sz w:val="20"/>
          <w:szCs w:val="20"/>
        </w:rPr>
        <w:t>6</w:t>
      </w:r>
      <w:r w:rsidRPr="00BD30C2">
        <w:rPr>
          <w:rFonts w:ascii="Arial" w:eastAsia="Verdana" w:hAnsi="Arial" w:cs="Arial"/>
          <w:sz w:val="20"/>
          <w:szCs w:val="20"/>
        </w:rPr>
        <w:t>. The Company must answer any questions asked by a Shareholder relating to the business being dealt with at the meeting unless:</w:t>
      </w:r>
      <w:r w:rsidR="00A12CBD">
        <w:rPr>
          <w:rFonts w:ascii="Arial" w:eastAsia="Verdana" w:hAnsi="Arial" w:cs="Arial"/>
          <w:sz w:val="20"/>
          <w:szCs w:val="20"/>
        </w:rPr>
        <w:t xml:space="preserve"> </w:t>
      </w:r>
    </w:p>
    <w:p w14:paraId="3616233B" w14:textId="77777777" w:rsidR="005660DF" w:rsidRPr="00BD30C2" w:rsidRDefault="005660DF" w:rsidP="008034F5">
      <w:pPr>
        <w:pStyle w:val="CMSANTableListNumber2"/>
        <w:tabs>
          <w:tab w:val="clear" w:pos="567"/>
        </w:tabs>
        <w:spacing w:before="0" w:line="250" w:lineRule="auto"/>
        <w:ind w:left="1134"/>
        <w:jc w:val="both"/>
        <w:rPr>
          <w:rFonts w:ascii="Arial" w:eastAsia="Verdana" w:hAnsi="Arial" w:cs="Arial"/>
          <w:sz w:val="20"/>
          <w:szCs w:val="20"/>
        </w:rPr>
      </w:pPr>
      <w:r w:rsidRPr="00BD30C2">
        <w:rPr>
          <w:rFonts w:ascii="Arial" w:eastAsia="Verdana" w:hAnsi="Arial" w:cs="Arial"/>
          <w:sz w:val="20"/>
          <w:szCs w:val="20"/>
        </w:rPr>
        <w:t>answering the question would interfere unduly with the preparation for the meeting or involve the disclosure of confidential information;</w:t>
      </w:r>
    </w:p>
    <w:p w14:paraId="0A527085" w14:textId="77777777" w:rsidR="005660DF" w:rsidRPr="00BD30C2" w:rsidRDefault="005660DF" w:rsidP="008034F5">
      <w:pPr>
        <w:pStyle w:val="CMSANTableListNumber2"/>
        <w:tabs>
          <w:tab w:val="clear" w:pos="567"/>
        </w:tabs>
        <w:spacing w:before="0" w:line="250" w:lineRule="auto"/>
        <w:ind w:left="1134"/>
        <w:jc w:val="both"/>
        <w:rPr>
          <w:rFonts w:ascii="Arial" w:eastAsia="Verdana" w:hAnsi="Arial" w:cs="Arial"/>
          <w:sz w:val="20"/>
          <w:szCs w:val="20"/>
        </w:rPr>
      </w:pPr>
      <w:r w:rsidRPr="00BD30C2">
        <w:rPr>
          <w:rFonts w:ascii="Arial" w:eastAsia="Verdana" w:hAnsi="Arial" w:cs="Arial"/>
          <w:sz w:val="20"/>
          <w:szCs w:val="20"/>
        </w:rPr>
        <w:t>the answer has already been given on a website in the form of an answer to a question; or</w:t>
      </w:r>
    </w:p>
    <w:p w14:paraId="17B348E1" w14:textId="77777777" w:rsidR="005660DF" w:rsidRPr="00BD30C2" w:rsidRDefault="005660DF" w:rsidP="008034F5">
      <w:pPr>
        <w:pStyle w:val="CMSANTableListNumber2"/>
        <w:tabs>
          <w:tab w:val="clear" w:pos="567"/>
        </w:tabs>
        <w:spacing w:before="0" w:line="250" w:lineRule="auto"/>
        <w:ind w:left="1134"/>
        <w:jc w:val="both"/>
        <w:rPr>
          <w:rFonts w:ascii="Arial" w:eastAsia="Verdana" w:hAnsi="Arial" w:cs="Arial"/>
          <w:sz w:val="20"/>
          <w:szCs w:val="20"/>
        </w:rPr>
      </w:pPr>
      <w:r w:rsidRPr="00BD30C2">
        <w:rPr>
          <w:rFonts w:ascii="Arial" w:eastAsia="Verdana" w:hAnsi="Arial" w:cs="Arial"/>
          <w:sz w:val="20"/>
          <w:szCs w:val="20"/>
        </w:rPr>
        <w:t>it is undesirable in the interests of the Company or the good order of the meeting that the question be answered.</w:t>
      </w:r>
    </w:p>
    <w:p w14:paraId="53FF99CF" w14:textId="638FE4E9"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Any person holding 3% or more of the total voting rights of the Company who appoints a person other than the Chair of the meeting as his/her proxy is to ensure that both he/she and his/her proxy comply with their respective disclosure obligations under the Disclosure Guidance and Transparency Rules. Shareholders are directed to the guidance on voting by proxy set out in these Notes.</w:t>
      </w:r>
    </w:p>
    <w:p w14:paraId="0FBC6B46" w14:textId="36A7F185" w:rsidR="005660DF" w:rsidRPr="00BD30C2"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 xml:space="preserve">This Notice of </w:t>
      </w:r>
      <w:r w:rsidR="00592AEE">
        <w:rPr>
          <w:rFonts w:ascii="Arial" w:eastAsia="Verdana" w:hAnsi="Arial" w:cs="Arial"/>
          <w:sz w:val="20"/>
          <w:szCs w:val="20"/>
        </w:rPr>
        <w:t>General Meeting</w:t>
      </w:r>
      <w:r w:rsidRPr="00BD30C2">
        <w:rPr>
          <w:rFonts w:ascii="Arial" w:eastAsia="Verdana" w:hAnsi="Arial" w:cs="Arial"/>
          <w:sz w:val="20"/>
          <w:szCs w:val="20"/>
        </w:rPr>
        <w:t xml:space="preserve">, the information required by section 311A of the Companies Act 2006 and, if applicable, any members’ statements, members’ resolutions or members’ matters of business received by the Company after the date of this Notice of </w:t>
      </w:r>
      <w:r w:rsidR="00592AEE">
        <w:rPr>
          <w:rFonts w:ascii="Arial" w:eastAsia="Verdana" w:hAnsi="Arial" w:cs="Arial"/>
          <w:sz w:val="20"/>
          <w:szCs w:val="20"/>
        </w:rPr>
        <w:t>General Meeting</w:t>
      </w:r>
      <w:r w:rsidRPr="00BD30C2">
        <w:rPr>
          <w:rFonts w:ascii="Arial" w:eastAsia="Verdana" w:hAnsi="Arial" w:cs="Arial"/>
          <w:sz w:val="20"/>
          <w:szCs w:val="20"/>
        </w:rPr>
        <w:t>, will be available on the Company’s website at https://www.aquila-european-renewables.com.</w:t>
      </w:r>
    </w:p>
    <w:p w14:paraId="4A6C246F" w14:textId="168C7AE3" w:rsidR="005660DF" w:rsidRDefault="005660DF" w:rsidP="008034F5">
      <w:pPr>
        <w:pStyle w:val="CMSANTableListNumber1"/>
        <w:spacing w:before="0" w:line="250" w:lineRule="auto"/>
        <w:jc w:val="both"/>
        <w:rPr>
          <w:rFonts w:ascii="Arial" w:eastAsia="Verdana" w:hAnsi="Arial" w:cs="Arial"/>
          <w:sz w:val="20"/>
          <w:szCs w:val="20"/>
        </w:rPr>
      </w:pPr>
      <w:r w:rsidRPr="00BD30C2">
        <w:rPr>
          <w:rFonts w:ascii="Arial" w:eastAsia="Verdana" w:hAnsi="Arial" w:cs="Arial"/>
          <w:sz w:val="20"/>
          <w:szCs w:val="20"/>
        </w:rPr>
        <w:t xml:space="preserve">Shareholders may not use any electronic address provided either in the Notice of </w:t>
      </w:r>
      <w:r w:rsidR="00592AEE">
        <w:rPr>
          <w:rFonts w:ascii="Arial" w:eastAsia="Verdana" w:hAnsi="Arial" w:cs="Arial"/>
          <w:sz w:val="20"/>
          <w:szCs w:val="20"/>
        </w:rPr>
        <w:t>General Meeting</w:t>
      </w:r>
      <w:r w:rsidRPr="00BD30C2">
        <w:rPr>
          <w:rFonts w:ascii="Arial" w:eastAsia="Verdana" w:hAnsi="Arial" w:cs="Arial"/>
          <w:sz w:val="20"/>
          <w:szCs w:val="20"/>
        </w:rPr>
        <w:t xml:space="preserve"> or any related documents (including the Form of Proxy) to communicate with the Company for any purpose other than those expressly stated</w:t>
      </w:r>
      <w:r>
        <w:rPr>
          <w:rFonts w:ascii="Arial" w:eastAsia="Verdana" w:hAnsi="Arial" w:cs="Arial"/>
          <w:sz w:val="20"/>
          <w:szCs w:val="20"/>
        </w:rPr>
        <w:t xml:space="preserve">. </w:t>
      </w:r>
      <w:r w:rsidRPr="00851CF2">
        <w:rPr>
          <w:rFonts w:ascii="Arial" w:eastAsia="Verdana" w:hAnsi="Arial" w:cs="Arial"/>
          <w:sz w:val="20"/>
          <w:szCs w:val="20"/>
        </w:rPr>
        <w:t xml:space="preserve"> </w:t>
      </w:r>
    </w:p>
    <w:p w14:paraId="61C3746C" w14:textId="77777777" w:rsidR="0066113B" w:rsidRDefault="0066113B">
      <w:pPr>
        <w:widowControl w:val="0"/>
        <w:autoSpaceDE w:val="0"/>
        <w:autoSpaceDN w:val="0"/>
        <w:spacing w:line="240" w:lineRule="auto"/>
        <w:jc w:val="left"/>
        <w:sectPr w:rsidR="0066113B" w:rsidSect="0000692F">
          <w:footerReference w:type="default" r:id="rId19"/>
          <w:pgSz w:w="11910" w:h="16840"/>
          <w:pgMar w:top="1600" w:right="1300" w:bottom="1134" w:left="1300" w:header="0" w:footer="0" w:gutter="0"/>
          <w:cols w:space="720"/>
        </w:sectPr>
      </w:pPr>
    </w:p>
    <w:p w14:paraId="7A6400F3" w14:textId="1E8DBC93" w:rsidR="00D21B85" w:rsidRPr="004801BA" w:rsidRDefault="006B4397" w:rsidP="004801BA">
      <w:pPr>
        <w:pStyle w:val="CMSANSchedule1"/>
        <w:rPr>
          <w:rFonts w:ascii="Arial" w:hAnsi="Arial" w:cs="Arial"/>
        </w:rPr>
      </w:pPr>
      <w:bookmarkStart w:id="95" w:name="_Ref214444144"/>
      <w:bookmarkStart w:id="96" w:name="_Toc216453973"/>
      <w:r>
        <w:rPr>
          <w:rFonts w:ascii="Arial" w:hAnsi="Arial" w:cs="Arial"/>
        </w:rPr>
        <w:lastRenderedPageBreak/>
        <w:t>DEFINITIONS</w:t>
      </w:r>
      <w:bookmarkEnd w:id="95"/>
      <w:bookmarkEnd w:id="96"/>
    </w:p>
    <w:p w14:paraId="5271B6F9" w14:textId="71BE2EDC" w:rsidR="00AB0726" w:rsidRDefault="00AB0726" w:rsidP="00AB0726">
      <w:pPr>
        <w:pStyle w:val="BodyText1"/>
        <w:spacing w:after="120" w:line="249" w:lineRule="auto"/>
        <w:ind w:right="113"/>
        <w:jc w:val="both"/>
      </w:pPr>
      <w:r>
        <w:t>In this document, unless context otherwise requires, the following expressions bear the following meanings: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0"/>
      </w:tblGrid>
      <w:tr w:rsidR="00AB0726" w14:paraId="7AE28F1E" w14:textId="77777777" w:rsidTr="00C24121">
        <w:tc>
          <w:tcPr>
            <w:tcW w:w="4650" w:type="dxa"/>
          </w:tcPr>
          <w:p w14:paraId="5841B0CA" w14:textId="1CD39FA2" w:rsidR="00AB0726" w:rsidRDefault="002D77A3" w:rsidP="004801BA">
            <w:pPr>
              <w:pStyle w:val="BodyText1"/>
              <w:spacing w:after="120" w:line="249" w:lineRule="auto"/>
              <w:ind w:right="113"/>
              <w:jc w:val="both"/>
            </w:pPr>
            <w:r w:rsidRPr="002D77A3">
              <w:rPr>
                <w:b/>
                <w:bCs/>
              </w:rPr>
              <w:t>Act</w:t>
            </w:r>
          </w:p>
        </w:tc>
        <w:tc>
          <w:tcPr>
            <w:tcW w:w="4650" w:type="dxa"/>
          </w:tcPr>
          <w:p w14:paraId="6B280F5F" w14:textId="718CD501" w:rsidR="00AB0726" w:rsidRDefault="002D77A3" w:rsidP="00AB0726">
            <w:pPr>
              <w:pStyle w:val="BodyText1"/>
              <w:spacing w:after="120" w:line="249" w:lineRule="auto"/>
              <w:ind w:right="113"/>
              <w:jc w:val="both"/>
            </w:pPr>
            <w:r w:rsidRPr="002D77A3">
              <w:t>the Companies Act 2006, as amended from time to time</w:t>
            </w:r>
            <w:r w:rsidR="00752DCC">
              <w:t>;</w:t>
            </w:r>
          </w:p>
        </w:tc>
      </w:tr>
      <w:tr w:rsidR="00752DCC" w14:paraId="5C05D266" w14:textId="77777777" w:rsidTr="00C24121">
        <w:tc>
          <w:tcPr>
            <w:tcW w:w="4650" w:type="dxa"/>
          </w:tcPr>
          <w:p w14:paraId="790B2B5F" w14:textId="7FAE7930" w:rsidR="00752DCC" w:rsidRPr="002D77A3" w:rsidRDefault="00752DCC" w:rsidP="00AB0726">
            <w:pPr>
              <w:pStyle w:val="BodyText1"/>
              <w:spacing w:after="120" w:line="249" w:lineRule="auto"/>
              <w:ind w:right="113"/>
              <w:jc w:val="both"/>
              <w:rPr>
                <w:b/>
                <w:bCs/>
              </w:rPr>
            </w:pPr>
            <w:r>
              <w:rPr>
                <w:b/>
                <w:bCs/>
              </w:rPr>
              <w:t>Aquila Capital</w:t>
            </w:r>
          </w:p>
        </w:tc>
        <w:tc>
          <w:tcPr>
            <w:tcW w:w="4650" w:type="dxa"/>
          </w:tcPr>
          <w:p w14:paraId="3C8BD8B8" w14:textId="38FA88A4" w:rsidR="00752DCC" w:rsidRPr="002D77A3" w:rsidRDefault="00752DCC" w:rsidP="00AB0726">
            <w:pPr>
              <w:pStyle w:val="BodyText1"/>
              <w:spacing w:after="120" w:line="249" w:lineRule="auto"/>
              <w:ind w:right="113"/>
              <w:jc w:val="both"/>
            </w:pPr>
            <w:r>
              <w:t>Aquila Capital Investmentgesellschaft mbH;</w:t>
            </w:r>
          </w:p>
        </w:tc>
      </w:tr>
      <w:tr w:rsidR="00AB0726" w14:paraId="230D39D8" w14:textId="77777777" w:rsidTr="00C24121">
        <w:tc>
          <w:tcPr>
            <w:tcW w:w="4650" w:type="dxa"/>
          </w:tcPr>
          <w:p w14:paraId="60996968" w14:textId="5FE0C788" w:rsidR="00AB0726" w:rsidRDefault="002D77A3" w:rsidP="00AB0726">
            <w:pPr>
              <w:pStyle w:val="BodyText1"/>
              <w:spacing w:after="120" w:line="249" w:lineRule="auto"/>
              <w:ind w:right="113"/>
              <w:jc w:val="both"/>
            </w:pPr>
            <w:r w:rsidRPr="002D77A3">
              <w:rPr>
                <w:b/>
                <w:bCs/>
              </w:rPr>
              <w:t xml:space="preserve">Articles </w:t>
            </w:r>
            <w:r w:rsidRPr="002D77A3">
              <w:t xml:space="preserve">or </w:t>
            </w:r>
            <w:r w:rsidRPr="002D77A3">
              <w:rPr>
                <w:b/>
                <w:bCs/>
              </w:rPr>
              <w:t xml:space="preserve">Articles of Association </w:t>
            </w:r>
          </w:p>
        </w:tc>
        <w:tc>
          <w:tcPr>
            <w:tcW w:w="4650" w:type="dxa"/>
          </w:tcPr>
          <w:p w14:paraId="786DB031" w14:textId="32338AE4" w:rsidR="00AB0726" w:rsidRDefault="002D77A3" w:rsidP="00AB0726">
            <w:pPr>
              <w:pStyle w:val="BodyText1"/>
              <w:spacing w:after="120" w:line="249" w:lineRule="auto"/>
              <w:ind w:right="113"/>
              <w:jc w:val="both"/>
            </w:pPr>
            <w:r w:rsidRPr="002D77A3">
              <w:t>the current articles of association of the Company, as</w:t>
            </w:r>
            <w:r>
              <w:t xml:space="preserve"> </w:t>
            </w:r>
            <w:r w:rsidRPr="002D77A3">
              <w:t>adopted by a special resolution of the Company passed on</w:t>
            </w:r>
            <w:r>
              <w:t xml:space="preserve"> </w:t>
            </w:r>
            <w:r w:rsidR="00C24121">
              <w:t>29 April 2019;</w:t>
            </w:r>
          </w:p>
        </w:tc>
      </w:tr>
      <w:tr w:rsidR="00AB0726" w14:paraId="7D7D96CF" w14:textId="77777777" w:rsidTr="00C24121">
        <w:tc>
          <w:tcPr>
            <w:tcW w:w="4650" w:type="dxa"/>
          </w:tcPr>
          <w:p w14:paraId="64D1F708" w14:textId="56719EAA" w:rsidR="00AB0726" w:rsidRDefault="002D77A3" w:rsidP="00AB0726">
            <w:pPr>
              <w:pStyle w:val="BodyText1"/>
              <w:spacing w:after="120" w:line="249" w:lineRule="auto"/>
              <w:ind w:right="113"/>
              <w:jc w:val="both"/>
            </w:pPr>
            <w:r w:rsidRPr="002D77A3">
              <w:rPr>
                <w:b/>
                <w:bCs/>
              </w:rPr>
              <w:t xml:space="preserve">Board </w:t>
            </w:r>
          </w:p>
        </w:tc>
        <w:tc>
          <w:tcPr>
            <w:tcW w:w="4650" w:type="dxa"/>
          </w:tcPr>
          <w:p w14:paraId="65FEDD53" w14:textId="565E1D34" w:rsidR="00AB0726" w:rsidRDefault="002D77A3" w:rsidP="00AB0726">
            <w:pPr>
              <w:pStyle w:val="BodyText1"/>
              <w:spacing w:after="120" w:line="249" w:lineRule="auto"/>
              <w:ind w:right="113"/>
              <w:jc w:val="both"/>
            </w:pPr>
            <w:r w:rsidRPr="002D77A3">
              <w:t>the board of Directors of the Company (or any duly</w:t>
            </w:r>
            <w:r>
              <w:t xml:space="preserve"> </w:t>
            </w:r>
            <w:r w:rsidRPr="002D77A3">
              <w:t>authorised committee thereof);</w:t>
            </w:r>
          </w:p>
        </w:tc>
      </w:tr>
      <w:tr w:rsidR="00AB0726" w14:paraId="18DF3696" w14:textId="77777777" w:rsidTr="00C24121">
        <w:tc>
          <w:tcPr>
            <w:tcW w:w="4650" w:type="dxa"/>
          </w:tcPr>
          <w:p w14:paraId="1C0864C6" w14:textId="6B2A7255" w:rsidR="00AB0726" w:rsidRDefault="002D77A3" w:rsidP="004801BA">
            <w:pPr>
              <w:pStyle w:val="BodyText1"/>
              <w:spacing w:after="120" w:line="249" w:lineRule="auto"/>
              <w:ind w:right="113"/>
              <w:jc w:val="both"/>
            </w:pPr>
            <w:r w:rsidRPr="002D77A3">
              <w:rPr>
                <w:b/>
                <w:bCs/>
              </w:rPr>
              <w:t>B Share Dividend</w:t>
            </w:r>
          </w:p>
        </w:tc>
        <w:tc>
          <w:tcPr>
            <w:tcW w:w="4650" w:type="dxa"/>
          </w:tcPr>
          <w:p w14:paraId="090ED3C7" w14:textId="5C43029D" w:rsidR="00AB0726" w:rsidRDefault="002D77A3" w:rsidP="002D77A3">
            <w:pPr>
              <w:pStyle w:val="BodyText1"/>
              <w:spacing w:after="120" w:line="249" w:lineRule="auto"/>
              <w:ind w:right="113"/>
              <w:jc w:val="both"/>
            </w:pPr>
            <w:r w:rsidRPr="002D77A3">
              <w:t>the fixed rate dividend payable on B Shares in accordance</w:t>
            </w:r>
            <w:r>
              <w:t xml:space="preserve"> </w:t>
            </w:r>
            <w:r w:rsidRPr="002D77A3">
              <w:t xml:space="preserve">with the rights described in </w:t>
            </w:r>
            <w:r w:rsidR="00352C63">
              <w:fldChar w:fldCharType="begin"/>
            </w:r>
            <w:r w:rsidR="00352C63">
              <w:instrText xml:space="preserve"> REF _Ref214354792 \n \h </w:instrText>
            </w:r>
            <w:r w:rsidR="00352C63">
              <w:fldChar w:fldCharType="separate"/>
            </w:r>
            <w:r w:rsidR="00352C63">
              <w:t>Part 3</w:t>
            </w:r>
            <w:r w:rsidR="00352C63">
              <w:fldChar w:fldCharType="end"/>
            </w:r>
            <w:r w:rsidR="00352C63">
              <w:t xml:space="preserve"> </w:t>
            </w:r>
            <w:r w:rsidRPr="005D2968">
              <w:t xml:space="preserve">of </w:t>
            </w:r>
            <w:r w:rsidRPr="002D77A3">
              <w:t>this document;</w:t>
            </w:r>
          </w:p>
        </w:tc>
      </w:tr>
      <w:tr w:rsidR="00AB0726" w14:paraId="48135047" w14:textId="77777777" w:rsidTr="00C24121">
        <w:tc>
          <w:tcPr>
            <w:tcW w:w="4650" w:type="dxa"/>
          </w:tcPr>
          <w:p w14:paraId="7FEF0E02" w14:textId="4BB91C09" w:rsidR="00AB0726" w:rsidRDefault="002D77A3" w:rsidP="004801BA">
            <w:pPr>
              <w:pStyle w:val="BodyText1"/>
              <w:spacing w:after="120" w:line="249" w:lineRule="auto"/>
              <w:ind w:right="113"/>
              <w:jc w:val="both"/>
            </w:pPr>
            <w:r w:rsidRPr="002D77A3">
              <w:rPr>
                <w:b/>
                <w:bCs/>
              </w:rPr>
              <w:t>B Shares</w:t>
            </w:r>
          </w:p>
        </w:tc>
        <w:tc>
          <w:tcPr>
            <w:tcW w:w="4650" w:type="dxa"/>
          </w:tcPr>
          <w:p w14:paraId="10F953DF" w14:textId="1052405B" w:rsidR="00AB0726" w:rsidRDefault="002D77A3" w:rsidP="002D77A3">
            <w:pPr>
              <w:pStyle w:val="BodyText1"/>
              <w:spacing w:after="120" w:line="249" w:lineRule="auto"/>
              <w:ind w:right="113"/>
              <w:jc w:val="both"/>
            </w:pPr>
            <w:r w:rsidRPr="002D77A3">
              <w:t>unlisted, redeemable, fixed rate preference shares of one</w:t>
            </w:r>
            <w:r>
              <w:t xml:space="preserve"> </w:t>
            </w:r>
            <w:r w:rsidR="002F488A">
              <w:t>cent</w:t>
            </w:r>
            <w:r w:rsidRPr="002D77A3">
              <w:t xml:space="preserve"> each in the capital of the Company having the rights</w:t>
            </w:r>
            <w:r>
              <w:t xml:space="preserve"> </w:t>
            </w:r>
            <w:r w:rsidRPr="002D77A3">
              <w:t xml:space="preserve">and restrictions set out in </w:t>
            </w:r>
            <w:r w:rsidR="00352C63">
              <w:fldChar w:fldCharType="begin"/>
            </w:r>
            <w:r w:rsidR="00352C63">
              <w:instrText xml:space="preserve"> REF _Ref214354792 \n \h </w:instrText>
            </w:r>
            <w:r w:rsidR="00352C63">
              <w:fldChar w:fldCharType="separate"/>
            </w:r>
            <w:r w:rsidR="00352C63">
              <w:t>Part 3</w:t>
            </w:r>
            <w:r w:rsidR="00352C63">
              <w:fldChar w:fldCharType="end"/>
            </w:r>
            <w:r w:rsidR="00352C63">
              <w:t xml:space="preserve"> </w:t>
            </w:r>
            <w:r w:rsidRPr="002D77A3">
              <w:t>of this document;</w:t>
            </w:r>
          </w:p>
        </w:tc>
      </w:tr>
      <w:tr w:rsidR="00AB0726" w14:paraId="6FB6B841" w14:textId="77777777" w:rsidTr="00C24121">
        <w:tc>
          <w:tcPr>
            <w:tcW w:w="4650" w:type="dxa"/>
          </w:tcPr>
          <w:p w14:paraId="49CB5C3D" w14:textId="0EE80EAA" w:rsidR="00AB0726" w:rsidRDefault="002D77A3" w:rsidP="004801BA">
            <w:pPr>
              <w:pStyle w:val="BodyText1"/>
              <w:spacing w:after="120" w:line="249" w:lineRule="auto"/>
              <w:ind w:right="113"/>
              <w:jc w:val="both"/>
            </w:pPr>
            <w:r w:rsidRPr="002D77A3">
              <w:rPr>
                <w:b/>
                <w:bCs/>
              </w:rPr>
              <w:t>B Share Scheme</w:t>
            </w:r>
          </w:p>
        </w:tc>
        <w:tc>
          <w:tcPr>
            <w:tcW w:w="4650" w:type="dxa"/>
          </w:tcPr>
          <w:p w14:paraId="199E79E3" w14:textId="1D44818C" w:rsidR="00AB0726" w:rsidRDefault="002D77A3" w:rsidP="002D77A3">
            <w:pPr>
              <w:pStyle w:val="BodyText1"/>
              <w:spacing w:after="120" w:line="249" w:lineRule="auto"/>
              <w:ind w:right="113"/>
              <w:jc w:val="both"/>
            </w:pPr>
            <w:r w:rsidRPr="002D77A3">
              <w:t>the proposed mechanism to enable returns of capital</w:t>
            </w:r>
            <w:r>
              <w:t xml:space="preserve"> </w:t>
            </w:r>
            <w:r w:rsidRPr="002D77A3">
              <w:t>through the issue and redemption of B Shares;</w:t>
            </w:r>
          </w:p>
        </w:tc>
      </w:tr>
      <w:tr w:rsidR="00AB0726" w14:paraId="4277628F" w14:textId="77777777" w:rsidTr="00C24121">
        <w:tc>
          <w:tcPr>
            <w:tcW w:w="4650" w:type="dxa"/>
          </w:tcPr>
          <w:p w14:paraId="7A822B9D" w14:textId="7D9FDC6B" w:rsidR="00AB0726" w:rsidRDefault="002D77A3" w:rsidP="004801BA">
            <w:pPr>
              <w:pStyle w:val="BodyText1"/>
              <w:spacing w:after="120" w:line="249" w:lineRule="auto"/>
              <w:ind w:right="113"/>
              <w:jc w:val="both"/>
            </w:pPr>
            <w:r w:rsidRPr="002D77A3">
              <w:rPr>
                <w:b/>
                <w:bCs/>
              </w:rPr>
              <w:t xml:space="preserve">CGT </w:t>
            </w:r>
          </w:p>
        </w:tc>
        <w:tc>
          <w:tcPr>
            <w:tcW w:w="4650" w:type="dxa"/>
          </w:tcPr>
          <w:p w14:paraId="6ED0270F" w14:textId="73FA93FF" w:rsidR="00AB0726" w:rsidRDefault="002D77A3" w:rsidP="00AB0726">
            <w:pPr>
              <w:pStyle w:val="BodyText1"/>
              <w:spacing w:after="120" w:line="249" w:lineRule="auto"/>
              <w:ind w:right="113"/>
              <w:jc w:val="both"/>
            </w:pPr>
            <w:r w:rsidRPr="002D77A3">
              <w:t>United Kingdom taxation of capital gains and corporation tax on chargeable gains;</w:t>
            </w:r>
          </w:p>
        </w:tc>
      </w:tr>
      <w:tr w:rsidR="002D77A3" w14:paraId="14F579CB" w14:textId="77777777" w:rsidTr="00C24121">
        <w:tc>
          <w:tcPr>
            <w:tcW w:w="4650" w:type="dxa"/>
          </w:tcPr>
          <w:p w14:paraId="153B6754" w14:textId="09345DC0" w:rsidR="002D77A3" w:rsidRDefault="002D77A3" w:rsidP="00AB0726">
            <w:pPr>
              <w:pStyle w:val="BodyText1"/>
              <w:spacing w:after="120" w:line="249" w:lineRule="auto"/>
              <w:ind w:right="113"/>
              <w:jc w:val="both"/>
            </w:pPr>
            <w:r w:rsidRPr="002D77A3">
              <w:rPr>
                <w:b/>
                <w:bCs/>
              </w:rPr>
              <w:t xml:space="preserve">Company </w:t>
            </w:r>
          </w:p>
        </w:tc>
        <w:tc>
          <w:tcPr>
            <w:tcW w:w="4650" w:type="dxa"/>
          </w:tcPr>
          <w:p w14:paraId="22F7BC09" w14:textId="72D8FB7A" w:rsidR="002D77A3" w:rsidRDefault="002D77A3" w:rsidP="00AB0726">
            <w:pPr>
              <w:pStyle w:val="BodyText1"/>
              <w:spacing w:after="120" w:line="249" w:lineRule="auto"/>
              <w:ind w:right="113"/>
              <w:jc w:val="both"/>
            </w:pPr>
            <w:r>
              <w:t>Aquila European Renewables plc;</w:t>
            </w:r>
          </w:p>
        </w:tc>
      </w:tr>
      <w:tr w:rsidR="002D77A3" w14:paraId="7AA6A391" w14:textId="77777777" w:rsidTr="00C24121">
        <w:tc>
          <w:tcPr>
            <w:tcW w:w="4650" w:type="dxa"/>
          </w:tcPr>
          <w:p w14:paraId="343058C0" w14:textId="6AFFF39C" w:rsidR="002D77A3" w:rsidRPr="002D77A3" w:rsidRDefault="002D77A3" w:rsidP="00AB0726">
            <w:pPr>
              <w:pStyle w:val="BodyText1"/>
              <w:spacing w:after="120" w:line="249" w:lineRule="auto"/>
              <w:ind w:right="113"/>
              <w:jc w:val="both"/>
              <w:rPr>
                <w:b/>
                <w:bCs/>
              </w:rPr>
            </w:pPr>
            <w:r w:rsidRPr="002D77A3">
              <w:rPr>
                <w:b/>
                <w:bCs/>
              </w:rPr>
              <w:t>CREST</w:t>
            </w:r>
          </w:p>
        </w:tc>
        <w:tc>
          <w:tcPr>
            <w:tcW w:w="4650" w:type="dxa"/>
          </w:tcPr>
          <w:p w14:paraId="3DC99D5C" w14:textId="02F78687" w:rsidR="002D77A3" w:rsidRDefault="002D77A3" w:rsidP="002D77A3">
            <w:pPr>
              <w:pStyle w:val="BodyText1"/>
              <w:spacing w:after="120" w:line="249" w:lineRule="auto"/>
              <w:ind w:right="113"/>
              <w:jc w:val="both"/>
            </w:pPr>
            <w:r w:rsidRPr="002D77A3">
              <w:t>the relevant system (as defined in the Uncertificated</w:t>
            </w:r>
            <w:r>
              <w:t xml:space="preserve"> </w:t>
            </w:r>
            <w:r w:rsidRPr="002D77A3">
              <w:t>Securities Regulations 2001 (SI 2001 No. 3755)) for the paperless settlement of transfers and the holding of shares</w:t>
            </w:r>
            <w:r>
              <w:t xml:space="preserve"> </w:t>
            </w:r>
            <w:r w:rsidRPr="002D77A3">
              <w:t>in uncertificated form which is administered by Euroclear;</w:t>
            </w:r>
          </w:p>
        </w:tc>
      </w:tr>
      <w:tr w:rsidR="002D77A3" w14:paraId="20F6F24B" w14:textId="77777777" w:rsidTr="00C24121">
        <w:tc>
          <w:tcPr>
            <w:tcW w:w="4650" w:type="dxa"/>
          </w:tcPr>
          <w:p w14:paraId="12AD5922" w14:textId="7F1FD725" w:rsidR="002D77A3" w:rsidRDefault="002D77A3" w:rsidP="00AB0726">
            <w:pPr>
              <w:pStyle w:val="BodyText1"/>
              <w:spacing w:after="120" w:line="249" w:lineRule="auto"/>
              <w:ind w:right="113"/>
              <w:jc w:val="both"/>
            </w:pPr>
            <w:r w:rsidRPr="002D77A3">
              <w:rPr>
                <w:b/>
                <w:bCs/>
              </w:rPr>
              <w:t>CREST Manual</w:t>
            </w:r>
          </w:p>
        </w:tc>
        <w:tc>
          <w:tcPr>
            <w:tcW w:w="4650" w:type="dxa"/>
          </w:tcPr>
          <w:p w14:paraId="1F412361" w14:textId="7FAD6AD0" w:rsidR="002D77A3" w:rsidRDefault="002D77A3" w:rsidP="002D77A3">
            <w:pPr>
              <w:pStyle w:val="BodyText1"/>
              <w:spacing w:after="120" w:line="249" w:lineRule="auto"/>
              <w:ind w:right="113"/>
              <w:jc w:val="both"/>
            </w:pPr>
            <w:r w:rsidRPr="002D77A3">
              <w:t>the compendium of documents titled 'CREST Manual' issued</w:t>
            </w:r>
            <w:r>
              <w:t xml:space="preserve"> </w:t>
            </w:r>
            <w:r w:rsidRPr="002D77A3">
              <w:t>by Euroclear from time to time and comprising the CREST</w:t>
            </w:r>
            <w:r>
              <w:t xml:space="preserve"> </w:t>
            </w:r>
            <w:r w:rsidRPr="002D77A3">
              <w:t>Reference Manual, the CREST Central Counterparty Service</w:t>
            </w:r>
            <w:r>
              <w:t xml:space="preserve"> </w:t>
            </w:r>
            <w:r w:rsidRPr="002D77A3">
              <w:t>Manual, the CREST International Manual, CREST Rules,</w:t>
            </w:r>
            <w:r>
              <w:t xml:space="preserve"> </w:t>
            </w:r>
            <w:r w:rsidRPr="002D77A3">
              <w:t>CCSS Operations Manual and the CREST Glossary of</w:t>
            </w:r>
            <w:r>
              <w:t xml:space="preserve"> </w:t>
            </w:r>
            <w:r w:rsidRPr="002D77A3">
              <w:t>Terms;</w:t>
            </w:r>
          </w:p>
        </w:tc>
      </w:tr>
      <w:tr w:rsidR="002D77A3" w14:paraId="7AC10232" w14:textId="77777777" w:rsidTr="00C24121">
        <w:tc>
          <w:tcPr>
            <w:tcW w:w="4650" w:type="dxa"/>
          </w:tcPr>
          <w:p w14:paraId="1E920253" w14:textId="1BAD7B7C" w:rsidR="002D77A3" w:rsidRDefault="002D77A3" w:rsidP="00AB0726">
            <w:pPr>
              <w:pStyle w:val="BodyText1"/>
              <w:spacing w:after="120" w:line="249" w:lineRule="auto"/>
              <w:ind w:right="113"/>
              <w:jc w:val="both"/>
            </w:pPr>
            <w:r w:rsidRPr="002D77A3">
              <w:rPr>
                <w:b/>
                <w:bCs/>
              </w:rPr>
              <w:t>CREST Proxy Instruction</w:t>
            </w:r>
          </w:p>
        </w:tc>
        <w:tc>
          <w:tcPr>
            <w:tcW w:w="4650" w:type="dxa"/>
          </w:tcPr>
          <w:p w14:paraId="626FEC16" w14:textId="3688A974" w:rsidR="002D77A3" w:rsidRDefault="002D77A3" w:rsidP="00AB0726">
            <w:pPr>
              <w:pStyle w:val="BodyText1"/>
              <w:spacing w:after="120" w:line="249" w:lineRule="auto"/>
              <w:ind w:right="113"/>
              <w:jc w:val="both"/>
            </w:pPr>
            <w:r w:rsidRPr="002D77A3">
              <w:t>an authenticated CREST message to appoint or instruct a</w:t>
            </w:r>
            <w:r>
              <w:t xml:space="preserve"> </w:t>
            </w:r>
            <w:r w:rsidRPr="002D77A3">
              <w:t>proxy in accordance with Euroclear’s specifications and the</w:t>
            </w:r>
            <w:r>
              <w:t xml:space="preserve"> </w:t>
            </w:r>
            <w:r w:rsidRPr="002D77A3">
              <w:t>CREST Manual;</w:t>
            </w:r>
          </w:p>
        </w:tc>
      </w:tr>
      <w:tr w:rsidR="002D77A3" w14:paraId="6EB4FB2E" w14:textId="77777777" w:rsidTr="00C24121">
        <w:tc>
          <w:tcPr>
            <w:tcW w:w="4650" w:type="dxa"/>
          </w:tcPr>
          <w:p w14:paraId="1BBC2419" w14:textId="06FE2167" w:rsidR="002D77A3" w:rsidRDefault="002D77A3" w:rsidP="00AB0726">
            <w:pPr>
              <w:pStyle w:val="BodyText1"/>
              <w:spacing w:after="120" w:line="249" w:lineRule="auto"/>
              <w:ind w:right="113"/>
              <w:jc w:val="both"/>
            </w:pPr>
            <w:r w:rsidRPr="002D77A3">
              <w:rPr>
                <w:b/>
                <w:bCs/>
              </w:rPr>
              <w:t>Directors</w:t>
            </w:r>
          </w:p>
        </w:tc>
        <w:tc>
          <w:tcPr>
            <w:tcW w:w="4650" w:type="dxa"/>
          </w:tcPr>
          <w:p w14:paraId="1BC1A3C8" w14:textId="37D8373B" w:rsidR="002D77A3" w:rsidRDefault="002D77A3" w:rsidP="00AB0726">
            <w:pPr>
              <w:pStyle w:val="BodyText1"/>
              <w:spacing w:after="120" w:line="249" w:lineRule="auto"/>
              <w:ind w:right="113"/>
              <w:jc w:val="both"/>
            </w:pPr>
            <w:r w:rsidRPr="002D77A3">
              <w:t>the directors of the Company from time to time;</w:t>
            </w:r>
          </w:p>
        </w:tc>
      </w:tr>
      <w:tr w:rsidR="002D77A3" w14:paraId="004168A8" w14:textId="77777777" w:rsidTr="00C24121">
        <w:tc>
          <w:tcPr>
            <w:tcW w:w="4650" w:type="dxa"/>
          </w:tcPr>
          <w:p w14:paraId="1A664309" w14:textId="3C5D2198" w:rsidR="002D77A3" w:rsidRPr="002D77A3" w:rsidRDefault="002D77A3" w:rsidP="002D77A3">
            <w:pPr>
              <w:pStyle w:val="BodyText1"/>
              <w:spacing w:after="120" w:line="249" w:lineRule="auto"/>
              <w:ind w:right="113"/>
              <w:jc w:val="both"/>
              <w:rPr>
                <w:b/>
                <w:bCs/>
              </w:rPr>
            </w:pPr>
            <w:r w:rsidRPr="002D77A3">
              <w:rPr>
                <w:b/>
                <w:bCs/>
              </w:rPr>
              <w:t>Disclosure Guidance and</w:t>
            </w:r>
            <w:r>
              <w:rPr>
                <w:b/>
                <w:bCs/>
              </w:rPr>
              <w:t xml:space="preserve"> </w:t>
            </w:r>
            <w:r w:rsidRPr="002D77A3">
              <w:rPr>
                <w:b/>
                <w:bCs/>
              </w:rPr>
              <w:t>Transparency Rules</w:t>
            </w:r>
          </w:p>
          <w:p w14:paraId="40E1AC39" w14:textId="77777777" w:rsidR="002D77A3" w:rsidRDefault="002D77A3" w:rsidP="00AB0726">
            <w:pPr>
              <w:pStyle w:val="BodyText1"/>
              <w:spacing w:after="120" w:line="249" w:lineRule="auto"/>
              <w:ind w:right="113"/>
              <w:jc w:val="both"/>
            </w:pPr>
          </w:p>
        </w:tc>
        <w:tc>
          <w:tcPr>
            <w:tcW w:w="4650" w:type="dxa"/>
          </w:tcPr>
          <w:p w14:paraId="2C98E2CC" w14:textId="1B58EFA6" w:rsidR="002D77A3" w:rsidRDefault="002D77A3" w:rsidP="00AB0726">
            <w:pPr>
              <w:pStyle w:val="BodyText1"/>
              <w:spacing w:after="120" w:line="249" w:lineRule="auto"/>
              <w:ind w:right="113"/>
              <w:jc w:val="both"/>
            </w:pPr>
            <w:r w:rsidRPr="002D77A3">
              <w:t xml:space="preserve">the UK disclosure guidance and transparency rules </w:t>
            </w:r>
            <w:r w:rsidR="00E87906">
              <w:t xml:space="preserve">sourcebook </w:t>
            </w:r>
            <w:r w:rsidRPr="002D77A3">
              <w:t>made by</w:t>
            </w:r>
            <w:r>
              <w:t xml:space="preserve"> </w:t>
            </w:r>
            <w:r w:rsidRPr="002D77A3">
              <w:t>the FCA under Part VI of FSMA;</w:t>
            </w:r>
          </w:p>
        </w:tc>
      </w:tr>
      <w:tr w:rsidR="002D77A3" w14:paraId="172CA590" w14:textId="77777777" w:rsidTr="00C24121">
        <w:tc>
          <w:tcPr>
            <w:tcW w:w="4650" w:type="dxa"/>
          </w:tcPr>
          <w:p w14:paraId="49D54073" w14:textId="18C58BD0" w:rsidR="002D77A3" w:rsidRPr="00F40104" w:rsidRDefault="002D77A3" w:rsidP="00AB0726">
            <w:pPr>
              <w:pStyle w:val="BodyText1"/>
              <w:spacing w:after="120" w:line="249" w:lineRule="auto"/>
              <w:ind w:right="113"/>
              <w:jc w:val="both"/>
            </w:pPr>
            <w:r w:rsidRPr="00F40104">
              <w:rPr>
                <w:b/>
                <w:bCs/>
              </w:rPr>
              <w:t>Euroclear</w:t>
            </w:r>
          </w:p>
        </w:tc>
        <w:tc>
          <w:tcPr>
            <w:tcW w:w="4650" w:type="dxa"/>
          </w:tcPr>
          <w:p w14:paraId="151664FB" w14:textId="58B5ED35" w:rsidR="002D77A3" w:rsidRPr="00F40104" w:rsidRDefault="002D77A3" w:rsidP="002D77A3">
            <w:pPr>
              <w:pStyle w:val="BodyText1"/>
              <w:spacing w:after="120" w:line="249" w:lineRule="auto"/>
              <w:ind w:right="113"/>
              <w:jc w:val="both"/>
            </w:pPr>
            <w:r w:rsidRPr="00F40104">
              <w:t xml:space="preserve">Euroclear UK &amp; International Limited; </w:t>
            </w:r>
          </w:p>
        </w:tc>
      </w:tr>
      <w:tr w:rsidR="002D77A3" w14:paraId="5345A46A" w14:textId="77777777" w:rsidTr="00C24121">
        <w:tc>
          <w:tcPr>
            <w:tcW w:w="4650" w:type="dxa"/>
          </w:tcPr>
          <w:p w14:paraId="758F3D55" w14:textId="62FDC953" w:rsidR="002D77A3" w:rsidRDefault="002D77A3" w:rsidP="00AB0726">
            <w:pPr>
              <w:pStyle w:val="BodyText1"/>
              <w:spacing w:after="120" w:line="249" w:lineRule="auto"/>
              <w:ind w:right="113"/>
              <w:jc w:val="both"/>
            </w:pPr>
            <w:r w:rsidRPr="002D77A3">
              <w:rPr>
                <w:b/>
                <w:bCs/>
              </w:rPr>
              <w:t xml:space="preserve">FCA </w:t>
            </w:r>
            <w:r w:rsidRPr="002D77A3">
              <w:t xml:space="preserve">or </w:t>
            </w:r>
            <w:r w:rsidRPr="002D77A3">
              <w:rPr>
                <w:b/>
                <w:bCs/>
              </w:rPr>
              <w:t>Financial Conduct</w:t>
            </w:r>
            <w:r>
              <w:rPr>
                <w:b/>
                <w:bCs/>
              </w:rPr>
              <w:t xml:space="preserve"> </w:t>
            </w:r>
            <w:r w:rsidRPr="002D77A3">
              <w:rPr>
                <w:b/>
                <w:bCs/>
              </w:rPr>
              <w:t>Authority</w:t>
            </w:r>
          </w:p>
        </w:tc>
        <w:tc>
          <w:tcPr>
            <w:tcW w:w="4650" w:type="dxa"/>
          </w:tcPr>
          <w:p w14:paraId="1330D41A" w14:textId="6397828C" w:rsidR="002D77A3" w:rsidRDefault="002D77A3" w:rsidP="00AB0726">
            <w:pPr>
              <w:pStyle w:val="BodyText1"/>
              <w:spacing w:after="120" w:line="249" w:lineRule="auto"/>
              <w:ind w:right="113"/>
              <w:jc w:val="both"/>
            </w:pPr>
            <w:r w:rsidRPr="002D77A3">
              <w:t>the Financial Conduct Authority;</w:t>
            </w:r>
          </w:p>
        </w:tc>
      </w:tr>
      <w:tr w:rsidR="002D77A3" w14:paraId="7065AE21" w14:textId="77777777" w:rsidTr="00C24121">
        <w:tc>
          <w:tcPr>
            <w:tcW w:w="4650" w:type="dxa"/>
          </w:tcPr>
          <w:p w14:paraId="0975007D" w14:textId="1440907A" w:rsidR="002D77A3" w:rsidRDefault="002D77A3" w:rsidP="00AB0726">
            <w:pPr>
              <w:pStyle w:val="BodyText1"/>
              <w:spacing w:after="120" w:line="249" w:lineRule="auto"/>
              <w:ind w:right="113"/>
              <w:jc w:val="both"/>
            </w:pPr>
            <w:r w:rsidRPr="002D77A3">
              <w:rPr>
                <w:b/>
                <w:bCs/>
              </w:rPr>
              <w:lastRenderedPageBreak/>
              <w:t>Form of Proxy</w:t>
            </w:r>
          </w:p>
        </w:tc>
        <w:tc>
          <w:tcPr>
            <w:tcW w:w="4650" w:type="dxa"/>
          </w:tcPr>
          <w:p w14:paraId="68A08044" w14:textId="7748FC39" w:rsidR="002D77A3" w:rsidRDefault="002D77A3" w:rsidP="00AB0726">
            <w:pPr>
              <w:pStyle w:val="BodyText1"/>
              <w:spacing w:after="120" w:line="249" w:lineRule="auto"/>
              <w:ind w:right="113"/>
              <w:jc w:val="both"/>
            </w:pPr>
            <w:r w:rsidRPr="002D77A3">
              <w:t>the form of proxy for use by Shareholders in connection with</w:t>
            </w:r>
            <w:r>
              <w:t xml:space="preserve"> </w:t>
            </w:r>
            <w:r w:rsidRPr="002D77A3">
              <w:t>the General Meeting which accompanies this document;</w:t>
            </w:r>
          </w:p>
        </w:tc>
      </w:tr>
      <w:tr w:rsidR="002D77A3" w14:paraId="4B9FC073" w14:textId="77777777" w:rsidTr="00C24121">
        <w:tc>
          <w:tcPr>
            <w:tcW w:w="4650" w:type="dxa"/>
          </w:tcPr>
          <w:p w14:paraId="2F923880" w14:textId="3BB56F1B" w:rsidR="002D77A3" w:rsidRPr="002D77A3" w:rsidRDefault="002D77A3" w:rsidP="00AB0726">
            <w:pPr>
              <w:pStyle w:val="BodyText1"/>
              <w:spacing w:after="120" w:line="249" w:lineRule="auto"/>
              <w:ind w:right="113"/>
              <w:jc w:val="both"/>
              <w:rPr>
                <w:b/>
                <w:bCs/>
              </w:rPr>
            </w:pPr>
            <w:r>
              <w:rPr>
                <w:b/>
                <w:bCs/>
              </w:rPr>
              <w:t xml:space="preserve">FSMA </w:t>
            </w:r>
          </w:p>
        </w:tc>
        <w:tc>
          <w:tcPr>
            <w:tcW w:w="4650" w:type="dxa"/>
          </w:tcPr>
          <w:p w14:paraId="178E5D58" w14:textId="25646D5B" w:rsidR="002D77A3" w:rsidRDefault="002D77A3" w:rsidP="00AB0726">
            <w:pPr>
              <w:pStyle w:val="BodyText1"/>
              <w:spacing w:after="120" w:line="249" w:lineRule="auto"/>
              <w:ind w:right="113"/>
              <w:jc w:val="both"/>
            </w:pPr>
            <w:r w:rsidRPr="002D77A3">
              <w:t>the Financial Services and Markets Act 2000, as amended,</w:t>
            </w:r>
            <w:r>
              <w:t xml:space="preserve"> </w:t>
            </w:r>
            <w:r w:rsidRPr="002D77A3">
              <w:t>including any regulations made pursuant thereto;</w:t>
            </w:r>
          </w:p>
        </w:tc>
      </w:tr>
      <w:tr w:rsidR="002D77A3" w14:paraId="4CF8FA82" w14:textId="77777777" w:rsidTr="00C24121">
        <w:tc>
          <w:tcPr>
            <w:tcW w:w="4650" w:type="dxa"/>
          </w:tcPr>
          <w:p w14:paraId="79924FF6" w14:textId="07DF2FE3" w:rsidR="002D77A3" w:rsidRDefault="002D77A3" w:rsidP="00AB0726">
            <w:pPr>
              <w:pStyle w:val="BodyText1"/>
              <w:spacing w:after="120" w:line="249" w:lineRule="auto"/>
              <w:ind w:right="113"/>
              <w:jc w:val="both"/>
            </w:pPr>
            <w:r w:rsidRPr="002D77A3">
              <w:rPr>
                <w:b/>
                <w:bCs/>
              </w:rPr>
              <w:t>General Meeting</w:t>
            </w:r>
          </w:p>
        </w:tc>
        <w:tc>
          <w:tcPr>
            <w:tcW w:w="4650" w:type="dxa"/>
          </w:tcPr>
          <w:p w14:paraId="7D12955D" w14:textId="4F94426F" w:rsidR="002D77A3" w:rsidRDefault="002D77A3" w:rsidP="00AB0726">
            <w:pPr>
              <w:pStyle w:val="BodyText1"/>
              <w:spacing w:after="120" w:line="249" w:lineRule="auto"/>
              <w:ind w:right="113"/>
              <w:jc w:val="both"/>
            </w:pPr>
            <w:r w:rsidRPr="001F7F40">
              <w:t xml:space="preserve">the general meeting of the Company convened for </w:t>
            </w:r>
            <w:r w:rsidR="00582936" w:rsidRPr="001F7F40">
              <w:t>1.00 p.m.</w:t>
            </w:r>
            <w:r w:rsidRPr="001F7F40">
              <w:t xml:space="preserve"> on </w:t>
            </w:r>
            <w:r w:rsidR="00A12CBD" w:rsidRPr="001F7F40">
              <w:t>8</w:t>
            </w:r>
            <w:r w:rsidR="005600AB" w:rsidRPr="001F7F40">
              <w:t xml:space="preserve"> </w:t>
            </w:r>
            <w:r w:rsidR="00A12CBD" w:rsidRPr="001F7F40">
              <w:t xml:space="preserve">January </w:t>
            </w:r>
            <w:r w:rsidRPr="001F7F40">
              <w:t>202</w:t>
            </w:r>
            <w:r w:rsidR="00A12CBD" w:rsidRPr="001F7F40">
              <w:t>6</w:t>
            </w:r>
            <w:r w:rsidRPr="001F7F40">
              <w:t xml:space="preserve"> to be held at</w:t>
            </w:r>
            <w:r w:rsidR="005600AB" w:rsidRPr="001F7F40">
              <w:t xml:space="preserve"> Cannon Place, 78 Cannon Street, London, EC4N 6AF</w:t>
            </w:r>
            <w:r w:rsidRPr="001F7F40">
              <w:t>, or any adjournment</w:t>
            </w:r>
            <w:r w:rsidRPr="002D77A3">
              <w:t xml:space="preserve"> of that meeting, the</w:t>
            </w:r>
            <w:r>
              <w:t xml:space="preserve"> </w:t>
            </w:r>
            <w:r w:rsidRPr="002D77A3">
              <w:t>notice for which is set out at the end of this document</w:t>
            </w:r>
            <w:r>
              <w:t xml:space="preserve"> </w:t>
            </w:r>
            <w:r w:rsidRPr="002D77A3">
              <w:t>("</w:t>
            </w:r>
            <w:r w:rsidRPr="002D77A3">
              <w:rPr>
                <w:b/>
                <w:bCs/>
              </w:rPr>
              <w:t>Notice of General Meeting</w:t>
            </w:r>
            <w:r w:rsidRPr="002D77A3">
              <w:t>");</w:t>
            </w:r>
          </w:p>
        </w:tc>
      </w:tr>
      <w:tr w:rsidR="002D77A3" w14:paraId="002AEAAB" w14:textId="77777777" w:rsidTr="00C24121">
        <w:tc>
          <w:tcPr>
            <w:tcW w:w="4650" w:type="dxa"/>
          </w:tcPr>
          <w:p w14:paraId="59AFA59A" w14:textId="257A1BE7" w:rsidR="002D77A3" w:rsidRDefault="002D77A3" w:rsidP="00AB0726">
            <w:pPr>
              <w:pStyle w:val="BodyText1"/>
              <w:spacing w:after="120" w:line="249" w:lineRule="auto"/>
              <w:ind w:right="113"/>
              <w:jc w:val="both"/>
            </w:pPr>
            <w:r w:rsidRPr="002D77A3">
              <w:rPr>
                <w:b/>
                <w:bCs/>
              </w:rPr>
              <w:t>HMRC</w:t>
            </w:r>
          </w:p>
        </w:tc>
        <w:tc>
          <w:tcPr>
            <w:tcW w:w="4650" w:type="dxa"/>
          </w:tcPr>
          <w:p w14:paraId="4270E5C1" w14:textId="0E103884" w:rsidR="002D77A3" w:rsidRDefault="002D77A3" w:rsidP="00AB0726">
            <w:pPr>
              <w:pStyle w:val="BodyText1"/>
              <w:spacing w:after="120" w:line="249" w:lineRule="auto"/>
              <w:ind w:right="113"/>
              <w:jc w:val="both"/>
            </w:pPr>
            <w:r w:rsidRPr="002D77A3">
              <w:t>HM Revenue &amp; Customs;</w:t>
            </w:r>
          </w:p>
        </w:tc>
      </w:tr>
      <w:tr w:rsidR="002D77A3" w14:paraId="3B92B11C" w14:textId="77777777" w:rsidTr="00C24121">
        <w:tc>
          <w:tcPr>
            <w:tcW w:w="4650" w:type="dxa"/>
          </w:tcPr>
          <w:p w14:paraId="4A97631F" w14:textId="65E8DDB7" w:rsidR="002D77A3" w:rsidRPr="002D77A3" w:rsidRDefault="002D77A3" w:rsidP="00AB0726">
            <w:pPr>
              <w:pStyle w:val="BodyText1"/>
              <w:spacing w:after="120" w:line="249" w:lineRule="auto"/>
              <w:ind w:right="113"/>
              <w:jc w:val="both"/>
              <w:rPr>
                <w:b/>
                <w:bCs/>
              </w:rPr>
            </w:pPr>
            <w:r w:rsidRPr="002D77A3">
              <w:rPr>
                <w:b/>
                <w:bCs/>
              </w:rPr>
              <w:t>London Stock Exchange</w:t>
            </w:r>
          </w:p>
        </w:tc>
        <w:tc>
          <w:tcPr>
            <w:tcW w:w="4650" w:type="dxa"/>
          </w:tcPr>
          <w:p w14:paraId="2CC2786D" w14:textId="3AAFA58D" w:rsidR="002D77A3" w:rsidRPr="002D77A3" w:rsidRDefault="002D77A3" w:rsidP="00AB0726">
            <w:pPr>
              <w:pStyle w:val="BodyText1"/>
              <w:spacing w:after="120" w:line="249" w:lineRule="auto"/>
              <w:ind w:right="113"/>
              <w:jc w:val="both"/>
            </w:pPr>
            <w:r w:rsidRPr="002D77A3">
              <w:t>London Stock Exchange plc;</w:t>
            </w:r>
          </w:p>
        </w:tc>
      </w:tr>
      <w:tr w:rsidR="002D77A3" w14:paraId="05CAF5A7" w14:textId="77777777" w:rsidTr="00C24121">
        <w:tc>
          <w:tcPr>
            <w:tcW w:w="4650" w:type="dxa"/>
          </w:tcPr>
          <w:p w14:paraId="7655445C" w14:textId="224D9D35" w:rsidR="002D77A3" w:rsidRPr="002D77A3" w:rsidRDefault="002D77A3" w:rsidP="00AB0726">
            <w:pPr>
              <w:pStyle w:val="BodyText1"/>
              <w:spacing w:after="120" w:line="249" w:lineRule="auto"/>
              <w:ind w:right="113"/>
              <w:jc w:val="both"/>
              <w:rPr>
                <w:b/>
                <w:bCs/>
              </w:rPr>
            </w:pPr>
            <w:r w:rsidRPr="002D77A3">
              <w:rPr>
                <w:b/>
                <w:bCs/>
              </w:rPr>
              <w:t>Net Asset Value</w:t>
            </w:r>
          </w:p>
        </w:tc>
        <w:tc>
          <w:tcPr>
            <w:tcW w:w="4650" w:type="dxa"/>
          </w:tcPr>
          <w:p w14:paraId="402C7D2D" w14:textId="18060839" w:rsidR="002D77A3" w:rsidRPr="002D77A3" w:rsidRDefault="002D77A3" w:rsidP="00AB0726">
            <w:pPr>
              <w:pStyle w:val="BodyText1"/>
              <w:spacing w:after="120" w:line="249" w:lineRule="auto"/>
              <w:ind w:right="113"/>
              <w:jc w:val="both"/>
            </w:pPr>
            <w:r w:rsidRPr="002D77A3">
              <w:t>the value of the assets of the Company less its liabilities,</w:t>
            </w:r>
            <w:r>
              <w:t xml:space="preserve"> </w:t>
            </w:r>
            <w:r w:rsidRPr="002D77A3">
              <w:t>determined in accordance with the accounting principles</w:t>
            </w:r>
            <w:r>
              <w:t xml:space="preserve"> </w:t>
            </w:r>
            <w:r w:rsidRPr="002D77A3">
              <w:t>adopted by the Company from time to time;</w:t>
            </w:r>
          </w:p>
        </w:tc>
      </w:tr>
      <w:tr w:rsidR="002D77A3" w14:paraId="40470EDA" w14:textId="77777777" w:rsidTr="00C24121">
        <w:tc>
          <w:tcPr>
            <w:tcW w:w="4650" w:type="dxa"/>
          </w:tcPr>
          <w:p w14:paraId="4AB98250" w14:textId="741A1F70" w:rsidR="002D77A3" w:rsidRPr="002D77A3" w:rsidRDefault="002D77A3" w:rsidP="00AB0726">
            <w:pPr>
              <w:pStyle w:val="BodyText1"/>
              <w:spacing w:after="120" w:line="249" w:lineRule="auto"/>
              <w:ind w:right="113"/>
              <w:jc w:val="both"/>
              <w:rPr>
                <w:b/>
                <w:bCs/>
              </w:rPr>
            </w:pPr>
            <w:r w:rsidRPr="002D77A3">
              <w:rPr>
                <w:b/>
                <w:bCs/>
              </w:rPr>
              <w:t>New Articles</w:t>
            </w:r>
          </w:p>
        </w:tc>
        <w:tc>
          <w:tcPr>
            <w:tcW w:w="4650" w:type="dxa"/>
          </w:tcPr>
          <w:p w14:paraId="49C9080F" w14:textId="54C83C84" w:rsidR="002D77A3" w:rsidRPr="002D77A3" w:rsidRDefault="002D77A3" w:rsidP="00AB0726">
            <w:pPr>
              <w:pStyle w:val="BodyText1"/>
              <w:spacing w:after="120" w:line="249" w:lineRule="auto"/>
              <w:ind w:right="113"/>
              <w:jc w:val="both"/>
            </w:pPr>
            <w:r w:rsidRPr="002D77A3">
              <w:t>the new articles of association of the Company proposed to</w:t>
            </w:r>
            <w:r>
              <w:t xml:space="preserve"> </w:t>
            </w:r>
            <w:r w:rsidRPr="002D77A3">
              <w:t>be adopted by Shareholders at the General Meeting</w:t>
            </w:r>
            <w:r>
              <w:t xml:space="preserve"> </w:t>
            </w:r>
            <w:r w:rsidRPr="002D77A3">
              <w:t>pursuant to Resolution 1;</w:t>
            </w:r>
          </w:p>
        </w:tc>
      </w:tr>
      <w:tr w:rsidR="002D77A3" w14:paraId="605D08C3" w14:textId="77777777" w:rsidTr="00C24121">
        <w:tc>
          <w:tcPr>
            <w:tcW w:w="4650" w:type="dxa"/>
          </w:tcPr>
          <w:p w14:paraId="6D84C6BF" w14:textId="49DFC42F" w:rsidR="002D77A3" w:rsidRPr="002D77A3" w:rsidRDefault="002D77A3" w:rsidP="00AB0726">
            <w:pPr>
              <w:pStyle w:val="BodyText1"/>
              <w:spacing w:after="120" w:line="249" w:lineRule="auto"/>
              <w:ind w:right="113"/>
              <w:jc w:val="both"/>
              <w:rPr>
                <w:b/>
                <w:bCs/>
              </w:rPr>
            </w:pPr>
            <w:r w:rsidRPr="002D77A3">
              <w:rPr>
                <w:b/>
                <w:bCs/>
              </w:rPr>
              <w:t>Official List</w:t>
            </w:r>
          </w:p>
        </w:tc>
        <w:tc>
          <w:tcPr>
            <w:tcW w:w="4650" w:type="dxa"/>
          </w:tcPr>
          <w:p w14:paraId="19C97367" w14:textId="2C3DFB16" w:rsidR="002D77A3" w:rsidRPr="002D77A3" w:rsidRDefault="002D77A3" w:rsidP="00AB0726">
            <w:pPr>
              <w:pStyle w:val="BodyText1"/>
              <w:spacing w:after="120" w:line="249" w:lineRule="auto"/>
              <w:ind w:right="113"/>
              <w:jc w:val="both"/>
            </w:pPr>
            <w:r w:rsidRPr="002D77A3">
              <w:t>the Official List of the FCA;</w:t>
            </w:r>
          </w:p>
        </w:tc>
      </w:tr>
      <w:tr w:rsidR="002D77A3" w14:paraId="60A4C15A" w14:textId="77777777" w:rsidTr="00C24121">
        <w:tc>
          <w:tcPr>
            <w:tcW w:w="4650" w:type="dxa"/>
          </w:tcPr>
          <w:p w14:paraId="2148C8B1" w14:textId="71F9684D" w:rsidR="002D77A3" w:rsidRPr="002D77A3" w:rsidRDefault="002D77A3" w:rsidP="00AB0726">
            <w:pPr>
              <w:pStyle w:val="BodyText1"/>
              <w:spacing w:after="120" w:line="249" w:lineRule="auto"/>
              <w:ind w:right="113"/>
              <w:jc w:val="both"/>
              <w:rPr>
                <w:b/>
                <w:bCs/>
              </w:rPr>
            </w:pPr>
            <w:r w:rsidRPr="002D77A3">
              <w:rPr>
                <w:b/>
                <w:bCs/>
              </w:rPr>
              <w:t xml:space="preserve">Ordinary Shares </w:t>
            </w:r>
          </w:p>
        </w:tc>
        <w:tc>
          <w:tcPr>
            <w:tcW w:w="4650" w:type="dxa"/>
          </w:tcPr>
          <w:p w14:paraId="0047E18E" w14:textId="2600FCAC" w:rsidR="002D77A3" w:rsidRPr="002D77A3" w:rsidRDefault="002D77A3" w:rsidP="002D77A3">
            <w:pPr>
              <w:pStyle w:val="BodyText1"/>
              <w:spacing w:after="120" w:line="249" w:lineRule="auto"/>
              <w:ind w:right="113"/>
              <w:jc w:val="both"/>
            </w:pPr>
            <w:r w:rsidRPr="002D77A3">
              <w:t xml:space="preserve">ordinary shares of </w:t>
            </w:r>
            <w:r>
              <w:t>€</w:t>
            </w:r>
            <w:r w:rsidRPr="002D77A3">
              <w:t>0.01 each in the capital of the Company;</w:t>
            </w:r>
          </w:p>
        </w:tc>
      </w:tr>
      <w:tr w:rsidR="002D77A3" w14:paraId="02AAAB3A" w14:textId="77777777" w:rsidTr="00C24121">
        <w:tc>
          <w:tcPr>
            <w:tcW w:w="4650" w:type="dxa"/>
          </w:tcPr>
          <w:p w14:paraId="79801439" w14:textId="3AA7AECF" w:rsidR="002D77A3" w:rsidRPr="002D77A3" w:rsidRDefault="002D77A3" w:rsidP="00AB0726">
            <w:pPr>
              <w:pStyle w:val="BodyText1"/>
              <w:spacing w:after="120" w:line="249" w:lineRule="auto"/>
              <w:ind w:right="113"/>
              <w:jc w:val="both"/>
              <w:rPr>
                <w:b/>
                <w:bCs/>
              </w:rPr>
            </w:pPr>
            <w:r w:rsidRPr="002D77A3">
              <w:rPr>
                <w:b/>
                <w:bCs/>
              </w:rPr>
              <w:t>Overseas Shareholders</w:t>
            </w:r>
          </w:p>
        </w:tc>
        <w:tc>
          <w:tcPr>
            <w:tcW w:w="4650" w:type="dxa"/>
          </w:tcPr>
          <w:p w14:paraId="4194C086" w14:textId="50047AA6" w:rsidR="002D77A3" w:rsidRPr="002D77A3" w:rsidRDefault="002D77A3" w:rsidP="00AB0726">
            <w:pPr>
              <w:pStyle w:val="BodyText1"/>
              <w:spacing w:after="120" w:line="249" w:lineRule="auto"/>
              <w:ind w:right="113"/>
              <w:jc w:val="both"/>
            </w:pPr>
            <w:r w:rsidRPr="002D77A3">
              <w:t>Shareholders resident in, or citizens or nationals of,</w:t>
            </w:r>
            <w:r>
              <w:t xml:space="preserve"> </w:t>
            </w:r>
            <w:r w:rsidRPr="002D77A3">
              <w:t>jurisdictions outside the United Kingdom;</w:t>
            </w:r>
          </w:p>
        </w:tc>
      </w:tr>
      <w:tr w:rsidR="002D77A3" w14:paraId="5DCCAEAF" w14:textId="77777777" w:rsidTr="00C24121">
        <w:tc>
          <w:tcPr>
            <w:tcW w:w="4650" w:type="dxa"/>
          </w:tcPr>
          <w:p w14:paraId="3E5BDA48" w14:textId="4FA33984" w:rsidR="002D77A3" w:rsidRPr="002D77A3" w:rsidRDefault="002D77A3" w:rsidP="00AB0726">
            <w:pPr>
              <w:pStyle w:val="BodyText1"/>
              <w:spacing w:after="120" w:line="249" w:lineRule="auto"/>
              <w:ind w:right="113"/>
              <w:jc w:val="both"/>
              <w:rPr>
                <w:b/>
                <w:bCs/>
              </w:rPr>
            </w:pPr>
            <w:r w:rsidRPr="002D77A3">
              <w:rPr>
                <w:b/>
                <w:bCs/>
              </w:rPr>
              <w:t>Proposal</w:t>
            </w:r>
          </w:p>
        </w:tc>
        <w:tc>
          <w:tcPr>
            <w:tcW w:w="4650" w:type="dxa"/>
          </w:tcPr>
          <w:p w14:paraId="64D1C057" w14:textId="7FBC0D76" w:rsidR="002D77A3" w:rsidRPr="002D77A3" w:rsidRDefault="002D77A3" w:rsidP="00AB0726">
            <w:pPr>
              <w:pStyle w:val="BodyText1"/>
              <w:spacing w:after="120" w:line="249" w:lineRule="auto"/>
              <w:ind w:right="113"/>
              <w:jc w:val="both"/>
            </w:pPr>
            <w:r w:rsidRPr="002D77A3">
              <w:t>the proposed adoption and implementation of the B Share</w:t>
            </w:r>
            <w:r>
              <w:t xml:space="preserve"> </w:t>
            </w:r>
            <w:r w:rsidRPr="002D77A3">
              <w:t>Scheme by the Company on the terms set out in this</w:t>
            </w:r>
            <w:r>
              <w:t xml:space="preserve"> </w:t>
            </w:r>
            <w:r w:rsidRPr="002D77A3">
              <w:t>document;</w:t>
            </w:r>
          </w:p>
        </w:tc>
      </w:tr>
      <w:tr w:rsidR="002D77A3" w14:paraId="713E3182" w14:textId="77777777" w:rsidTr="00C24121">
        <w:tc>
          <w:tcPr>
            <w:tcW w:w="4650" w:type="dxa"/>
          </w:tcPr>
          <w:p w14:paraId="088A7B3F" w14:textId="3A83792E" w:rsidR="002D77A3" w:rsidRPr="002D77A3" w:rsidRDefault="002D77A3" w:rsidP="00AB0726">
            <w:pPr>
              <w:pStyle w:val="BodyText1"/>
              <w:spacing w:after="120" w:line="249" w:lineRule="auto"/>
              <w:ind w:right="113"/>
              <w:jc w:val="both"/>
              <w:rPr>
                <w:b/>
                <w:bCs/>
              </w:rPr>
            </w:pPr>
            <w:r w:rsidRPr="002D77A3">
              <w:rPr>
                <w:b/>
                <w:bCs/>
              </w:rPr>
              <w:t>Record Date</w:t>
            </w:r>
          </w:p>
        </w:tc>
        <w:tc>
          <w:tcPr>
            <w:tcW w:w="4650" w:type="dxa"/>
          </w:tcPr>
          <w:p w14:paraId="43A6CE1E" w14:textId="197A56C0" w:rsidR="002D77A3" w:rsidRPr="002D77A3" w:rsidRDefault="002D77A3" w:rsidP="00AB0726">
            <w:pPr>
              <w:pStyle w:val="BodyText1"/>
              <w:spacing w:after="120" w:line="249" w:lineRule="auto"/>
              <w:ind w:right="113"/>
              <w:jc w:val="both"/>
            </w:pPr>
            <w:r w:rsidRPr="002D77A3">
              <w:t>in respect of any Return of Capital, the date determined by</w:t>
            </w:r>
            <w:r>
              <w:t xml:space="preserve"> </w:t>
            </w:r>
            <w:r w:rsidRPr="002D77A3">
              <w:t>the Board, at its absolute discretion, on which Shareholders’</w:t>
            </w:r>
            <w:r>
              <w:t xml:space="preserve"> </w:t>
            </w:r>
            <w:r w:rsidRPr="002D77A3">
              <w:t>entitlements to B Shares under that Return of Capital will be</w:t>
            </w:r>
            <w:r>
              <w:t xml:space="preserve"> </w:t>
            </w:r>
            <w:r w:rsidRPr="002D77A3">
              <w:t>calculated;</w:t>
            </w:r>
          </w:p>
        </w:tc>
      </w:tr>
      <w:tr w:rsidR="002D77A3" w14:paraId="08106BC3" w14:textId="77777777" w:rsidTr="00C24121">
        <w:tc>
          <w:tcPr>
            <w:tcW w:w="4650" w:type="dxa"/>
          </w:tcPr>
          <w:p w14:paraId="7CB944BC" w14:textId="47EC6B7E" w:rsidR="002D77A3" w:rsidRPr="002D77A3" w:rsidRDefault="002D77A3" w:rsidP="00AB0726">
            <w:pPr>
              <w:pStyle w:val="BodyText1"/>
              <w:spacing w:after="120" w:line="249" w:lineRule="auto"/>
              <w:ind w:right="113"/>
              <w:jc w:val="both"/>
              <w:rPr>
                <w:b/>
                <w:bCs/>
              </w:rPr>
            </w:pPr>
            <w:r w:rsidRPr="002D77A3">
              <w:rPr>
                <w:b/>
                <w:bCs/>
              </w:rPr>
              <w:t>Redemption Date</w:t>
            </w:r>
          </w:p>
        </w:tc>
        <w:tc>
          <w:tcPr>
            <w:tcW w:w="4650" w:type="dxa"/>
          </w:tcPr>
          <w:p w14:paraId="6A8EEC69" w14:textId="5672C2F8" w:rsidR="002D77A3" w:rsidRPr="002D77A3" w:rsidRDefault="002D77A3" w:rsidP="00AB0726">
            <w:pPr>
              <w:pStyle w:val="BodyText1"/>
              <w:spacing w:after="120" w:line="249" w:lineRule="auto"/>
              <w:ind w:right="113"/>
              <w:jc w:val="both"/>
            </w:pPr>
            <w:r w:rsidRPr="002D77A3">
              <w:t>in respect of any Return of Capital, the date determined by</w:t>
            </w:r>
            <w:r>
              <w:t xml:space="preserve"> </w:t>
            </w:r>
            <w:r w:rsidRPr="002D77A3">
              <w:t>the Board, at its absolute discretion, on which the B Shares</w:t>
            </w:r>
            <w:r>
              <w:t xml:space="preserve"> </w:t>
            </w:r>
            <w:r w:rsidRPr="002D77A3">
              <w:t>allotted and issued under that Return of Capital will be</w:t>
            </w:r>
            <w:r>
              <w:t xml:space="preserve"> </w:t>
            </w:r>
            <w:r w:rsidRPr="002D77A3">
              <w:t>redeemed;</w:t>
            </w:r>
          </w:p>
        </w:tc>
      </w:tr>
      <w:tr w:rsidR="002D77A3" w14:paraId="3DA81CE1" w14:textId="77777777" w:rsidTr="00C24121">
        <w:tc>
          <w:tcPr>
            <w:tcW w:w="4650" w:type="dxa"/>
          </w:tcPr>
          <w:p w14:paraId="0FCB7B5A" w14:textId="3585E09D" w:rsidR="002D77A3" w:rsidRPr="002D77A3" w:rsidRDefault="002D77A3" w:rsidP="00AB0726">
            <w:pPr>
              <w:pStyle w:val="BodyText1"/>
              <w:spacing w:after="120" w:line="249" w:lineRule="auto"/>
              <w:ind w:right="113"/>
              <w:jc w:val="both"/>
              <w:rPr>
                <w:b/>
                <w:bCs/>
              </w:rPr>
            </w:pPr>
            <w:r w:rsidRPr="002D77A3">
              <w:rPr>
                <w:b/>
                <w:bCs/>
              </w:rPr>
              <w:t>Redemption Price</w:t>
            </w:r>
          </w:p>
        </w:tc>
        <w:tc>
          <w:tcPr>
            <w:tcW w:w="4650" w:type="dxa"/>
          </w:tcPr>
          <w:p w14:paraId="0C47E851" w14:textId="5559D5BB" w:rsidR="002D77A3" w:rsidRPr="002D77A3" w:rsidRDefault="002D77A3" w:rsidP="00AB0726">
            <w:pPr>
              <w:pStyle w:val="BodyText1"/>
              <w:spacing w:after="120" w:line="249" w:lineRule="auto"/>
              <w:ind w:right="113"/>
              <w:jc w:val="both"/>
            </w:pPr>
            <w:r w:rsidRPr="002D77A3">
              <w:t>in respect of any Return of Capital, the price at which B</w:t>
            </w:r>
            <w:r>
              <w:t xml:space="preserve"> </w:t>
            </w:r>
            <w:r w:rsidRPr="002D77A3">
              <w:t>Shares allotted and issued under that Return of Capital are</w:t>
            </w:r>
            <w:r>
              <w:t xml:space="preserve"> </w:t>
            </w:r>
            <w:r w:rsidRPr="002D77A3">
              <w:t xml:space="preserve">to be redeemed, being one </w:t>
            </w:r>
            <w:r w:rsidR="002F488A">
              <w:t>cent</w:t>
            </w:r>
            <w:r w:rsidRPr="002D77A3">
              <w:t xml:space="preserve"> for each B Share;</w:t>
            </w:r>
          </w:p>
        </w:tc>
      </w:tr>
      <w:tr w:rsidR="002D77A3" w14:paraId="4A77FA2B" w14:textId="77777777" w:rsidTr="00C24121">
        <w:tc>
          <w:tcPr>
            <w:tcW w:w="4650" w:type="dxa"/>
          </w:tcPr>
          <w:p w14:paraId="55F2D8C9" w14:textId="5D086913" w:rsidR="002D77A3" w:rsidRPr="002D77A3" w:rsidRDefault="002D77A3" w:rsidP="00AB0726">
            <w:pPr>
              <w:pStyle w:val="BodyText1"/>
              <w:spacing w:after="120" w:line="249" w:lineRule="auto"/>
              <w:ind w:right="113"/>
              <w:jc w:val="both"/>
              <w:rPr>
                <w:b/>
                <w:bCs/>
              </w:rPr>
            </w:pPr>
            <w:r w:rsidRPr="002D77A3">
              <w:rPr>
                <w:b/>
                <w:bCs/>
              </w:rPr>
              <w:t>Registrar</w:t>
            </w:r>
          </w:p>
        </w:tc>
        <w:tc>
          <w:tcPr>
            <w:tcW w:w="4650" w:type="dxa"/>
          </w:tcPr>
          <w:p w14:paraId="60738311" w14:textId="2EF0F2BC" w:rsidR="002D77A3" w:rsidRPr="005600AB" w:rsidRDefault="005600AB" w:rsidP="00AB0726">
            <w:pPr>
              <w:pStyle w:val="BodyText1"/>
              <w:spacing w:after="120" w:line="249" w:lineRule="auto"/>
              <w:ind w:right="113"/>
              <w:jc w:val="both"/>
            </w:pPr>
            <w:r w:rsidRPr="005600AB">
              <w:t>Computershare Investor Services plc;</w:t>
            </w:r>
          </w:p>
        </w:tc>
      </w:tr>
      <w:tr w:rsidR="002D77A3" w14:paraId="34124F65" w14:textId="77777777" w:rsidTr="00C24121">
        <w:tc>
          <w:tcPr>
            <w:tcW w:w="4650" w:type="dxa"/>
          </w:tcPr>
          <w:p w14:paraId="05228F1D" w14:textId="78D7FB84" w:rsidR="002D77A3" w:rsidRPr="002D77A3" w:rsidRDefault="002D77A3" w:rsidP="004801BA">
            <w:pPr>
              <w:pStyle w:val="BodyText1"/>
              <w:spacing w:after="120" w:line="249" w:lineRule="auto"/>
              <w:ind w:right="113"/>
              <w:jc w:val="both"/>
              <w:rPr>
                <w:b/>
                <w:bCs/>
              </w:rPr>
            </w:pPr>
            <w:r w:rsidRPr="002D77A3">
              <w:rPr>
                <w:b/>
                <w:bCs/>
              </w:rPr>
              <w:t>Regulatory Information Service</w:t>
            </w:r>
          </w:p>
        </w:tc>
        <w:tc>
          <w:tcPr>
            <w:tcW w:w="4650" w:type="dxa"/>
          </w:tcPr>
          <w:p w14:paraId="19D8FA98" w14:textId="3C3B73FE" w:rsidR="002D77A3" w:rsidRPr="002D77A3" w:rsidRDefault="002D77A3" w:rsidP="00AB0726">
            <w:pPr>
              <w:pStyle w:val="BodyText1"/>
              <w:spacing w:after="120" w:line="249" w:lineRule="auto"/>
              <w:ind w:right="113"/>
              <w:jc w:val="both"/>
              <w:rPr>
                <w:highlight w:val="yellow"/>
              </w:rPr>
            </w:pPr>
            <w:r w:rsidRPr="002D77A3">
              <w:t>the regulatory information service provided by the London</w:t>
            </w:r>
            <w:r>
              <w:t xml:space="preserve"> </w:t>
            </w:r>
            <w:r w:rsidRPr="002D77A3">
              <w:t>Stock Exchange;</w:t>
            </w:r>
          </w:p>
        </w:tc>
      </w:tr>
      <w:tr w:rsidR="002D77A3" w14:paraId="03FD166E" w14:textId="77777777" w:rsidTr="00C24121">
        <w:tc>
          <w:tcPr>
            <w:tcW w:w="4650" w:type="dxa"/>
          </w:tcPr>
          <w:p w14:paraId="2BE51261" w14:textId="44ABFA4F" w:rsidR="002D77A3" w:rsidRPr="002D77A3" w:rsidRDefault="002D77A3" w:rsidP="00AB0726">
            <w:pPr>
              <w:pStyle w:val="BodyText1"/>
              <w:spacing w:after="120" w:line="249" w:lineRule="auto"/>
              <w:ind w:right="113"/>
              <w:jc w:val="both"/>
              <w:rPr>
                <w:b/>
                <w:bCs/>
              </w:rPr>
            </w:pPr>
            <w:r w:rsidRPr="002D77A3">
              <w:rPr>
                <w:b/>
                <w:bCs/>
              </w:rPr>
              <w:t>Resolution 1</w:t>
            </w:r>
          </w:p>
        </w:tc>
        <w:tc>
          <w:tcPr>
            <w:tcW w:w="4650" w:type="dxa"/>
          </w:tcPr>
          <w:p w14:paraId="0DFED34E" w14:textId="254385B9" w:rsidR="002D77A3" w:rsidRPr="002D77A3" w:rsidRDefault="002D77A3" w:rsidP="002D77A3">
            <w:pPr>
              <w:pStyle w:val="BodyText1"/>
              <w:spacing w:after="120" w:line="249" w:lineRule="auto"/>
              <w:ind w:right="113"/>
              <w:jc w:val="both"/>
              <w:rPr>
                <w:highlight w:val="yellow"/>
              </w:rPr>
            </w:pPr>
            <w:r w:rsidRPr="002D77A3">
              <w:t>resolution number 1 to be put to the General Meeting as set</w:t>
            </w:r>
            <w:r>
              <w:t xml:space="preserve"> </w:t>
            </w:r>
            <w:r w:rsidRPr="002D77A3">
              <w:t>out in the Notice of General Meeting;</w:t>
            </w:r>
          </w:p>
        </w:tc>
      </w:tr>
      <w:tr w:rsidR="002D77A3" w14:paraId="61DA3A10" w14:textId="77777777" w:rsidTr="00C24121">
        <w:tc>
          <w:tcPr>
            <w:tcW w:w="4650" w:type="dxa"/>
          </w:tcPr>
          <w:p w14:paraId="43358117" w14:textId="6A48ADE0" w:rsidR="002D77A3" w:rsidRPr="002D77A3" w:rsidRDefault="002D77A3" w:rsidP="002D77A3">
            <w:pPr>
              <w:pStyle w:val="BodyText1"/>
              <w:spacing w:after="120" w:line="249" w:lineRule="auto"/>
              <w:ind w:right="113"/>
              <w:jc w:val="both"/>
              <w:rPr>
                <w:b/>
                <w:bCs/>
              </w:rPr>
            </w:pPr>
            <w:r w:rsidRPr="002D77A3">
              <w:rPr>
                <w:b/>
                <w:bCs/>
              </w:rPr>
              <w:lastRenderedPageBreak/>
              <w:t>Resolution 2</w:t>
            </w:r>
          </w:p>
        </w:tc>
        <w:tc>
          <w:tcPr>
            <w:tcW w:w="4650" w:type="dxa"/>
          </w:tcPr>
          <w:p w14:paraId="76A638B4" w14:textId="7633420C" w:rsidR="002D77A3" w:rsidRPr="002D77A3" w:rsidRDefault="002D77A3" w:rsidP="002D77A3">
            <w:pPr>
              <w:pStyle w:val="BodyText1"/>
              <w:spacing w:after="120" w:line="249" w:lineRule="auto"/>
              <w:ind w:right="113"/>
              <w:jc w:val="both"/>
              <w:rPr>
                <w:highlight w:val="yellow"/>
              </w:rPr>
            </w:pPr>
            <w:r w:rsidRPr="002D77A3">
              <w:t>resolution number 2 to be put to the General Meeting as set</w:t>
            </w:r>
            <w:r w:rsidRPr="00732FCB">
              <w:t xml:space="preserve"> </w:t>
            </w:r>
            <w:r w:rsidRPr="002D77A3">
              <w:t>out in the Notice of General Meeting;</w:t>
            </w:r>
          </w:p>
        </w:tc>
      </w:tr>
      <w:tr w:rsidR="002D77A3" w14:paraId="0EEAC558" w14:textId="77777777" w:rsidTr="00C24121">
        <w:tc>
          <w:tcPr>
            <w:tcW w:w="4650" w:type="dxa"/>
          </w:tcPr>
          <w:p w14:paraId="12239DCB" w14:textId="0143615E" w:rsidR="002D77A3" w:rsidRPr="002D77A3" w:rsidRDefault="002D77A3" w:rsidP="002D77A3">
            <w:pPr>
              <w:pStyle w:val="BodyText1"/>
              <w:spacing w:after="120" w:line="249" w:lineRule="auto"/>
              <w:ind w:right="113"/>
              <w:jc w:val="both"/>
              <w:rPr>
                <w:b/>
                <w:bCs/>
              </w:rPr>
            </w:pPr>
            <w:r w:rsidRPr="002D77A3">
              <w:rPr>
                <w:b/>
                <w:bCs/>
              </w:rPr>
              <w:t xml:space="preserve">Resolution 3 </w:t>
            </w:r>
          </w:p>
        </w:tc>
        <w:tc>
          <w:tcPr>
            <w:tcW w:w="4650" w:type="dxa"/>
          </w:tcPr>
          <w:p w14:paraId="7B693A34" w14:textId="2779CF2E" w:rsidR="002D77A3" w:rsidRPr="002D77A3" w:rsidRDefault="002D77A3" w:rsidP="002D77A3">
            <w:pPr>
              <w:pStyle w:val="BodyText1"/>
              <w:spacing w:after="120" w:line="249" w:lineRule="auto"/>
              <w:ind w:right="113"/>
              <w:jc w:val="both"/>
              <w:rPr>
                <w:highlight w:val="yellow"/>
              </w:rPr>
            </w:pPr>
            <w:r w:rsidRPr="002D77A3">
              <w:t>resolution number 3 to be put to the General Meeting as set</w:t>
            </w:r>
            <w:r w:rsidRPr="00732FCB">
              <w:t xml:space="preserve"> </w:t>
            </w:r>
            <w:r w:rsidRPr="002D77A3">
              <w:t>out in the Notice of General Meeting;</w:t>
            </w:r>
          </w:p>
        </w:tc>
      </w:tr>
      <w:tr w:rsidR="002D77A3" w14:paraId="6C19199E" w14:textId="77777777" w:rsidTr="00C24121">
        <w:tc>
          <w:tcPr>
            <w:tcW w:w="4650" w:type="dxa"/>
          </w:tcPr>
          <w:p w14:paraId="3F53D093" w14:textId="10FAF159" w:rsidR="002D77A3" w:rsidRPr="002D77A3" w:rsidRDefault="002D77A3" w:rsidP="002D77A3">
            <w:pPr>
              <w:pStyle w:val="BodyText1"/>
              <w:spacing w:after="120" w:line="249" w:lineRule="auto"/>
              <w:ind w:right="113"/>
              <w:jc w:val="both"/>
              <w:rPr>
                <w:b/>
                <w:bCs/>
              </w:rPr>
            </w:pPr>
            <w:r w:rsidRPr="002D77A3">
              <w:rPr>
                <w:b/>
                <w:bCs/>
              </w:rPr>
              <w:t>Resolutions</w:t>
            </w:r>
          </w:p>
        </w:tc>
        <w:tc>
          <w:tcPr>
            <w:tcW w:w="4650" w:type="dxa"/>
          </w:tcPr>
          <w:p w14:paraId="0D7567BB" w14:textId="4D0C6B9B" w:rsidR="002D77A3" w:rsidRPr="002D77A3" w:rsidRDefault="002D77A3" w:rsidP="002D77A3">
            <w:pPr>
              <w:pStyle w:val="BodyText1"/>
              <w:spacing w:after="120" w:line="249" w:lineRule="auto"/>
              <w:ind w:right="113"/>
              <w:jc w:val="both"/>
              <w:rPr>
                <w:highlight w:val="yellow"/>
              </w:rPr>
            </w:pPr>
            <w:r w:rsidRPr="002D77A3">
              <w:t>Resolution 1, Resolution 2 and Resolution 3, or each of them</w:t>
            </w:r>
            <w:r w:rsidRPr="00732FCB">
              <w:t xml:space="preserve"> </w:t>
            </w:r>
            <w:r w:rsidRPr="002D77A3">
              <w:t>as the context may require;</w:t>
            </w:r>
          </w:p>
        </w:tc>
      </w:tr>
      <w:tr w:rsidR="002D77A3" w14:paraId="1CD683D5" w14:textId="77777777" w:rsidTr="00C24121">
        <w:tc>
          <w:tcPr>
            <w:tcW w:w="4650" w:type="dxa"/>
          </w:tcPr>
          <w:p w14:paraId="2AC09C32" w14:textId="1791FCDA" w:rsidR="002D77A3" w:rsidRPr="002D77A3" w:rsidRDefault="002D77A3" w:rsidP="002D77A3">
            <w:pPr>
              <w:pStyle w:val="BodyText1"/>
              <w:spacing w:after="120" w:line="249" w:lineRule="auto"/>
              <w:ind w:right="113"/>
              <w:jc w:val="both"/>
              <w:rPr>
                <w:b/>
                <w:bCs/>
              </w:rPr>
            </w:pPr>
            <w:r w:rsidRPr="002D77A3">
              <w:rPr>
                <w:b/>
                <w:bCs/>
              </w:rPr>
              <w:t>Return</w:t>
            </w:r>
            <w:r w:rsidR="00A86E63">
              <w:rPr>
                <w:b/>
                <w:bCs/>
              </w:rPr>
              <w:t xml:space="preserve"> </w:t>
            </w:r>
            <w:r w:rsidRPr="002D77A3">
              <w:rPr>
                <w:b/>
                <w:bCs/>
              </w:rPr>
              <w:t xml:space="preserve">of Capital </w:t>
            </w:r>
          </w:p>
        </w:tc>
        <w:tc>
          <w:tcPr>
            <w:tcW w:w="4650" w:type="dxa"/>
          </w:tcPr>
          <w:p w14:paraId="3A34F638" w14:textId="3149E386" w:rsidR="002D77A3" w:rsidRPr="002D77A3" w:rsidRDefault="002D77A3" w:rsidP="002D77A3">
            <w:pPr>
              <w:pStyle w:val="BodyText1"/>
              <w:spacing w:after="120" w:line="249" w:lineRule="auto"/>
              <w:ind w:right="113"/>
              <w:jc w:val="both"/>
              <w:rPr>
                <w:highlight w:val="yellow"/>
              </w:rPr>
            </w:pPr>
            <w:r w:rsidRPr="002D77A3">
              <w:t>a return of capital pursuant to the allotment, issue and</w:t>
            </w:r>
            <w:r w:rsidRPr="00732FCB">
              <w:t xml:space="preserve"> </w:t>
            </w:r>
            <w:r w:rsidRPr="002D77A3">
              <w:t>redemption of B Shares to be made at such time or times as</w:t>
            </w:r>
            <w:r w:rsidRPr="00732FCB">
              <w:t xml:space="preserve"> </w:t>
            </w:r>
            <w:r w:rsidRPr="002D77A3">
              <w:t>determined by the Board at its absolute discretion;</w:t>
            </w:r>
          </w:p>
        </w:tc>
      </w:tr>
      <w:tr w:rsidR="002D77A3" w14:paraId="57DC1FEC" w14:textId="77777777" w:rsidTr="00C24121">
        <w:tc>
          <w:tcPr>
            <w:tcW w:w="4650" w:type="dxa"/>
          </w:tcPr>
          <w:p w14:paraId="4F3E2E9E" w14:textId="3A13730D" w:rsidR="002D77A3" w:rsidRPr="002D77A3" w:rsidRDefault="002D77A3" w:rsidP="002D77A3">
            <w:pPr>
              <w:pStyle w:val="BodyText1"/>
              <w:spacing w:after="120" w:line="249" w:lineRule="auto"/>
              <w:ind w:right="113"/>
              <w:jc w:val="both"/>
              <w:rPr>
                <w:b/>
                <w:bCs/>
              </w:rPr>
            </w:pPr>
            <w:r w:rsidRPr="002D77A3">
              <w:rPr>
                <w:b/>
                <w:bCs/>
              </w:rPr>
              <w:t>Shareholders</w:t>
            </w:r>
          </w:p>
        </w:tc>
        <w:tc>
          <w:tcPr>
            <w:tcW w:w="4650" w:type="dxa"/>
          </w:tcPr>
          <w:p w14:paraId="1F8F4F26" w14:textId="0AF3FFF1" w:rsidR="002D77A3" w:rsidRPr="002D77A3" w:rsidRDefault="002D77A3" w:rsidP="002D77A3">
            <w:pPr>
              <w:pStyle w:val="BodyText1"/>
              <w:spacing w:after="120" w:line="249" w:lineRule="auto"/>
              <w:ind w:right="113"/>
              <w:jc w:val="both"/>
              <w:rPr>
                <w:highlight w:val="yellow"/>
              </w:rPr>
            </w:pPr>
            <w:r w:rsidRPr="002D77A3">
              <w:t>holders of Ordinary Shares;</w:t>
            </w:r>
          </w:p>
        </w:tc>
      </w:tr>
      <w:tr w:rsidR="002D77A3" w14:paraId="77A1F81D" w14:textId="77777777" w:rsidTr="00C24121">
        <w:tc>
          <w:tcPr>
            <w:tcW w:w="4650" w:type="dxa"/>
          </w:tcPr>
          <w:p w14:paraId="3431E9B1" w14:textId="17319F4A" w:rsidR="002D77A3" w:rsidRPr="002D77A3" w:rsidRDefault="002D77A3" w:rsidP="002D77A3">
            <w:pPr>
              <w:pStyle w:val="BodyText1"/>
              <w:spacing w:after="120" w:line="249" w:lineRule="auto"/>
              <w:ind w:right="113"/>
              <w:jc w:val="both"/>
              <w:rPr>
                <w:b/>
                <w:bCs/>
              </w:rPr>
            </w:pPr>
            <w:r w:rsidRPr="002D77A3">
              <w:rPr>
                <w:b/>
                <w:bCs/>
              </w:rPr>
              <w:t xml:space="preserve">UK </w:t>
            </w:r>
            <w:r w:rsidRPr="002D77A3">
              <w:t xml:space="preserve">or </w:t>
            </w:r>
            <w:r w:rsidRPr="002D77A3">
              <w:rPr>
                <w:b/>
                <w:bCs/>
              </w:rPr>
              <w:t xml:space="preserve">United Kingdom </w:t>
            </w:r>
          </w:p>
        </w:tc>
        <w:tc>
          <w:tcPr>
            <w:tcW w:w="4650" w:type="dxa"/>
          </w:tcPr>
          <w:p w14:paraId="79DEE91D" w14:textId="747CBA19" w:rsidR="002D77A3" w:rsidRPr="002D77A3" w:rsidRDefault="002D77A3" w:rsidP="002D77A3">
            <w:pPr>
              <w:pStyle w:val="BodyText1"/>
              <w:spacing w:after="120" w:line="249" w:lineRule="auto"/>
              <w:ind w:right="113"/>
              <w:jc w:val="both"/>
              <w:rPr>
                <w:highlight w:val="yellow"/>
              </w:rPr>
            </w:pPr>
            <w:r w:rsidRPr="002D77A3">
              <w:t>the United Kingdom of Great Britain and Northern Ireland;</w:t>
            </w:r>
          </w:p>
        </w:tc>
      </w:tr>
      <w:tr w:rsidR="002D77A3" w14:paraId="55775F32" w14:textId="77777777" w:rsidTr="00C24121">
        <w:tc>
          <w:tcPr>
            <w:tcW w:w="4650" w:type="dxa"/>
          </w:tcPr>
          <w:p w14:paraId="420138F4" w14:textId="65B8A8B5" w:rsidR="002D77A3" w:rsidRPr="002D77A3" w:rsidRDefault="002D77A3" w:rsidP="002D77A3">
            <w:pPr>
              <w:pStyle w:val="BodyText1"/>
              <w:spacing w:after="120" w:line="249" w:lineRule="auto"/>
              <w:ind w:right="113"/>
              <w:jc w:val="both"/>
              <w:rPr>
                <w:b/>
                <w:bCs/>
              </w:rPr>
            </w:pPr>
            <w:r w:rsidRPr="002D77A3">
              <w:rPr>
                <w:b/>
                <w:bCs/>
              </w:rPr>
              <w:t xml:space="preserve">US </w:t>
            </w:r>
            <w:r w:rsidRPr="002D77A3">
              <w:t xml:space="preserve">or </w:t>
            </w:r>
            <w:r w:rsidRPr="002D77A3">
              <w:rPr>
                <w:b/>
                <w:bCs/>
              </w:rPr>
              <w:t xml:space="preserve">United States </w:t>
            </w:r>
          </w:p>
        </w:tc>
        <w:tc>
          <w:tcPr>
            <w:tcW w:w="4650" w:type="dxa"/>
          </w:tcPr>
          <w:p w14:paraId="43F2D237" w14:textId="4CEB3DFB" w:rsidR="002D77A3" w:rsidRPr="002D77A3" w:rsidRDefault="002D77A3" w:rsidP="002D77A3">
            <w:pPr>
              <w:pStyle w:val="BodyText1"/>
              <w:spacing w:after="120" w:line="249" w:lineRule="auto"/>
              <w:ind w:right="113"/>
              <w:jc w:val="both"/>
              <w:rPr>
                <w:highlight w:val="yellow"/>
              </w:rPr>
            </w:pPr>
            <w:r w:rsidRPr="002D77A3">
              <w:t>the United States of America, its territories and possessions,</w:t>
            </w:r>
            <w:r w:rsidRPr="00732FCB">
              <w:t xml:space="preserve"> </w:t>
            </w:r>
            <w:r w:rsidRPr="002D77A3">
              <w:t>any state of the United States of America and the District of</w:t>
            </w:r>
            <w:r w:rsidR="0067021A">
              <w:t xml:space="preserve"> Columbia; and </w:t>
            </w:r>
          </w:p>
        </w:tc>
      </w:tr>
      <w:tr w:rsidR="0067021A" w14:paraId="51A3C040" w14:textId="77777777" w:rsidTr="00C24121">
        <w:tc>
          <w:tcPr>
            <w:tcW w:w="4650" w:type="dxa"/>
          </w:tcPr>
          <w:p w14:paraId="357D84D7" w14:textId="27A07DDE" w:rsidR="0067021A" w:rsidRPr="002D77A3" w:rsidRDefault="0067021A" w:rsidP="002D77A3">
            <w:pPr>
              <w:pStyle w:val="BodyText1"/>
              <w:spacing w:after="120" w:line="249" w:lineRule="auto"/>
              <w:ind w:right="113"/>
              <w:jc w:val="both"/>
              <w:rPr>
                <w:b/>
                <w:bCs/>
              </w:rPr>
            </w:pPr>
            <w:r>
              <w:rPr>
                <w:b/>
                <w:bCs/>
              </w:rPr>
              <w:t xml:space="preserve">US Securities Act </w:t>
            </w:r>
          </w:p>
        </w:tc>
        <w:tc>
          <w:tcPr>
            <w:tcW w:w="4650" w:type="dxa"/>
          </w:tcPr>
          <w:p w14:paraId="2B5E099E" w14:textId="2B897064" w:rsidR="0067021A" w:rsidRPr="002D77A3" w:rsidRDefault="0067021A" w:rsidP="002D77A3">
            <w:pPr>
              <w:pStyle w:val="BodyText1"/>
              <w:spacing w:after="120" w:line="249" w:lineRule="auto"/>
              <w:ind w:right="113"/>
              <w:jc w:val="both"/>
            </w:pPr>
            <w:r>
              <w:t xml:space="preserve">the United States Securities Act of 1933, as amended from time to time. </w:t>
            </w:r>
          </w:p>
        </w:tc>
      </w:tr>
    </w:tbl>
    <w:p w14:paraId="52A82842" w14:textId="3D2CBB5B" w:rsidR="00AB0726" w:rsidRPr="00AB0726" w:rsidRDefault="00AB0726" w:rsidP="00AB0726">
      <w:pPr>
        <w:pStyle w:val="BodyText1"/>
        <w:spacing w:after="120" w:line="249" w:lineRule="auto"/>
        <w:ind w:right="113"/>
        <w:jc w:val="both"/>
      </w:pPr>
    </w:p>
    <w:sectPr w:rsidR="00AB0726" w:rsidRPr="00AB0726" w:rsidSect="0000692F">
      <w:pgSz w:w="11910" w:h="16840"/>
      <w:pgMar w:top="1600" w:right="1300" w:bottom="1134"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B151" w14:textId="77777777" w:rsidR="005C3E5F" w:rsidRDefault="005C3E5F" w:rsidP="0000692F">
      <w:r>
        <w:separator/>
      </w:r>
    </w:p>
  </w:endnote>
  <w:endnote w:type="continuationSeparator" w:id="0">
    <w:p w14:paraId="7468D5D5" w14:textId="77777777" w:rsidR="005C3E5F" w:rsidRDefault="005C3E5F" w:rsidP="0000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B701" w14:textId="77777777" w:rsidR="0066113B" w:rsidRDefault="0066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E701" w14:textId="77777777" w:rsidR="005660DF" w:rsidRDefault="005660DF">
    <w:pPr>
      <w:pStyle w:val="BodyText"/>
      <w:spacing w:line="14" w:lineRule="auto"/>
    </w:pPr>
    <w:r>
      <w:rPr>
        <w:noProof/>
        <w:lang w:eastAsia="en-GB"/>
      </w:rPr>
      <mc:AlternateContent>
        <mc:Choice Requires="wps">
          <w:drawing>
            <wp:anchor distT="0" distB="0" distL="114300" distR="114300" simplePos="0" relativeHeight="251660288" behindDoc="1" locked="0" layoutInCell="1" allowOverlap="1" wp14:anchorId="234024E8" wp14:editId="63E1E32F">
              <wp:simplePos x="0" y="0"/>
              <wp:positionH relativeFrom="margin">
                <wp:posOffset>2746375</wp:posOffset>
              </wp:positionH>
              <wp:positionV relativeFrom="page">
                <wp:posOffset>10047605</wp:posOffset>
              </wp:positionV>
              <wp:extent cx="219075" cy="200025"/>
              <wp:effectExtent l="0" t="0" r="9525" b="9525"/>
              <wp:wrapNone/>
              <wp:docPr id="1030238227" name="Text Box 1030238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93908" w14:textId="77777777" w:rsidR="005660DF" w:rsidRPr="008034F5" w:rsidRDefault="005660DF" w:rsidP="00E93F80">
                          <w:pPr>
                            <w:pStyle w:val="BodyText"/>
                            <w:spacing w:before="26"/>
                            <w:ind w:left="60"/>
                            <w:jc w:val="center"/>
                            <w:rPr>
                              <w:sz w:val="20"/>
                              <w:szCs w:val="20"/>
                            </w:rPr>
                          </w:pPr>
                          <w:r w:rsidRPr="008034F5">
                            <w:rPr>
                              <w:sz w:val="20"/>
                              <w:szCs w:val="20"/>
                            </w:rPr>
                            <w:fldChar w:fldCharType="begin"/>
                          </w:r>
                          <w:r w:rsidRPr="008034F5">
                            <w:rPr>
                              <w:color w:val="231F20"/>
                              <w:w w:val="99"/>
                              <w:sz w:val="20"/>
                              <w:szCs w:val="20"/>
                            </w:rPr>
                            <w:instrText xml:space="preserve"> PAGE </w:instrText>
                          </w:r>
                          <w:r w:rsidRPr="008034F5">
                            <w:rPr>
                              <w:sz w:val="20"/>
                              <w:szCs w:val="20"/>
                            </w:rPr>
                            <w:fldChar w:fldCharType="separate"/>
                          </w:r>
                          <w:r w:rsidRPr="008034F5">
                            <w:rPr>
                              <w:noProof/>
                              <w:color w:val="231F20"/>
                              <w:w w:val="99"/>
                              <w:sz w:val="20"/>
                              <w:szCs w:val="20"/>
                            </w:rPr>
                            <w:t>18</w:t>
                          </w:r>
                          <w:r w:rsidRPr="008034F5">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024E8" id="_x0000_t202" coordsize="21600,21600" o:spt="202" path="m,l,21600r21600,l21600,xe">
              <v:stroke joinstyle="miter"/>
              <v:path gradientshapeok="t" o:connecttype="rect"/>
            </v:shapetype>
            <v:shape id="Text Box 1030238227" o:spid="_x0000_s1026" type="#_x0000_t202" style="position:absolute;left:0;text-align:left;margin-left:216.25pt;margin-top:791.15pt;width:17.25pt;height:15.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" filled="f" stroked="f">
              <v:textbox inset="0,0,0,0">
                <w:txbxContent>
                  <w:p w14:paraId="65593908" w14:textId="77777777" w:rsidR="005660DF" w:rsidRPr="008034F5" w:rsidRDefault="005660DF" w:rsidP="00E93F80">
                    <w:pPr>
                      <w:pStyle w:val="BodyText"/>
                      <w:spacing w:before="26"/>
                      <w:ind w:left="60"/>
                      <w:jc w:val="center"/>
                      <w:rPr>
                        <w:sz w:val="20"/>
                        <w:szCs w:val="20"/>
                      </w:rPr>
                    </w:pPr>
                    <w:r w:rsidRPr="008034F5">
                      <w:rPr>
                        <w:sz w:val="20"/>
                        <w:szCs w:val="20"/>
                      </w:rPr>
                      <w:fldChar w:fldCharType="begin"/>
                    </w:r>
                    <w:r w:rsidRPr="008034F5">
                      <w:rPr>
                        <w:color w:val="231F20"/>
                        <w:w w:val="99"/>
                        <w:sz w:val="20"/>
                        <w:szCs w:val="20"/>
                      </w:rPr>
                      <w:instrText xml:space="preserve"> PAGE </w:instrText>
                    </w:r>
                    <w:r w:rsidRPr="008034F5">
                      <w:rPr>
                        <w:sz w:val="20"/>
                        <w:szCs w:val="20"/>
                      </w:rPr>
                      <w:fldChar w:fldCharType="separate"/>
                    </w:r>
                    <w:r w:rsidRPr="008034F5">
                      <w:rPr>
                        <w:noProof/>
                        <w:color w:val="231F20"/>
                        <w:w w:val="99"/>
                        <w:sz w:val="20"/>
                        <w:szCs w:val="20"/>
                      </w:rPr>
                      <w:t>18</w:t>
                    </w:r>
                    <w:r w:rsidRPr="008034F5">
                      <w:rPr>
                        <w:sz w:val="20"/>
                        <w:szCs w:val="20"/>
                      </w:rPr>
                      <w:fldChar w:fldCharType="end"/>
                    </w:r>
                  </w:p>
                </w:txbxContent>
              </v:textbox>
              <w10:wrap anchorx="margin" anchory="page"/>
            </v:shape>
          </w:pict>
        </mc:Fallback>
      </mc:AlternateContent>
    </w:r>
    <w:r>
      <w:rPr>
        <w:noProof/>
        <w:lang w:eastAsia="en-GB"/>
      </w:rPr>
      <mc:AlternateContent>
        <mc:Choice Requires="wps">
          <w:drawing>
            <wp:anchor distT="0" distB="0" distL="114300" distR="114300" simplePos="0" relativeHeight="251659264" behindDoc="1" locked="0" layoutInCell="1" allowOverlap="1" wp14:anchorId="6C4454A9" wp14:editId="1470D61A">
              <wp:simplePos x="0" y="0"/>
              <wp:positionH relativeFrom="page">
                <wp:posOffset>3705224</wp:posOffset>
              </wp:positionH>
              <wp:positionV relativeFrom="page">
                <wp:posOffset>10001250</wp:posOffset>
              </wp:positionV>
              <wp:extent cx="219075" cy="2000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DCCFC" w14:textId="77777777" w:rsidR="005660DF" w:rsidRDefault="005660DF">
                          <w:pPr>
                            <w:pStyle w:val="BodyText"/>
                            <w:spacing w:before="26"/>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454A9" id="Text Box 2" o:spid="_x0000_s1027" type="#_x0000_t202" style="position:absolute;left:0;text-align:left;margin-left:291.75pt;margin-top:787.5pt;width:17.25pt;height:1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Wo1wEAAJc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" filled="f" stroked="f">
              <v:textbox inset="0,0,0,0">
                <w:txbxContent>
                  <w:p w14:paraId="2AEDCCFC" w14:textId="77777777" w:rsidR="005660DF" w:rsidRDefault="005660DF">
                    <w:pPr>
                      <w:pStyle w:val="BodyText"/>
                      <w:spacing w:before="26"/>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CB20" w14:textId="77777777" w:rsidR="0066113B" w:rsidRDefault="006611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D5EB" w14:textId="77777777" w:rsidR="00A10DF1" w:rsidRDefault="00A10DF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312C" w14:textId="77777777" w:rsidR="005C3E5F" w:rsidRDefault="005C3E5F" w:rsidP="0000692F">
      <w:r>
        <w:separator/>
      </w:r>
    </w:p>
  </w:footnote>
  <w:footnote w:type="continuationSeparator" w:id="0">
    <w:p w14:paraId="18F272A6" w14:textId="77777777" w:rsidR="005C3E5F" w:rsidRDefault="005C3E5F" w:rsidP="0000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9C8F" w14:textId="77777777" w:rsidR="0066113B" w:rsidRDefault="00661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D746" w14:textId="77777777" w:rsidR="0066113B" w:rsidRDefault="00661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0841" w14:textId="77777777" w:rsidR="0066113B" w:rsidRDefault="0066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0F5D54"/>
    <w:multiLevelType w:val="multilevel"/>
    <w:tmpl w:val="0B5635CA"/>
    <w:name w:val="CMS-CMS-Schedule"/>
    <w:styleLink w:val="CMS-Schedule"/>
    <w:lvl w:ilvl="0">
      <w:start w:val="1"/>
      <w:numFmt w:val="none"/>
      <w:pStyle w:val="CMSSchedule1"/>
      <w:suff w:val="nothing"/>
      <w:lvlText w:val=""/>
      <w:lvlJc w:val="left"/>
      <w:pPr>
        <w:ind w:left="0" w:firstLine="0"/>
      </w:pPr>
      <w:rPr>
        <w:rFonts w:hint="default"/>
      </w:rPr>
    </w:lvl>
    <w:lvl w:ilvl="1">
      <w:start w:val="1"/>
      <w:numFmt w:val="none"/>
      <w:pStyle w:val="CMSSchedule2"/>
      <w:suff w:val="nothing"/>
      <w:lvlText w:val=""/>
      <w:lvlJc w:val="left"/>
      <w:pPr>
        <w:ind w:left="0" w:firstLine="0"/>
      </w:pPr>
      <w:rPr>
        <w:rFonts w:hint="default"/>
      </w:rPr>
    </w:lvl>
    <w:lvl w:ilvl="2">
      <w:start w:val="1"/>
      <w:numFmt w:val="none"/>
      <w:pStyle w:val="CMSSchedule3"/>
      <w:suff w:val="nothing"/>
      <w:lvlText w:val=""/>
      <w:lvlJc w:val="left"/>
      <w:pPr>
        <w:ind w:left="0" w:firstLine="0"/>
      </w:pPr>
      <w:rPr>
        <w:rFonts w:hint="default"/>
      </w:rPr>
    </w:lvl>
    <w:lvl w:ilvl="3">
      <w:start w:val="1"/>
      <w:numFmt w:val="decimal"/>
      <w:pStyle w:val="CMSSchedule4"/>
      <w:isLgl/>
      <w:lvlText w:val="%4."/>
      <w:lvlJc w:val="left"/>
      <w:pPr>
        <w:tabs>
          <w:tab w:val="num" w:pos="567"/>
        </w:tabs>
        <w:ind w:left="567" w:hanging="567"/>
      </w:pPr>
      <w:rPr>
        <w:rFonts w:hint="default"/>
      </w:rPr>
    </w:lvl>
    <w:lvl w:ilvl="4">
      <w:start w:val="1"/>
      <w:numFmt w:val="decimal"/>
      <w:pStyle w:val="CMSSchedule5"/>
      <w:isLgl/>
      <w:lvlText w:val="%4.%5"/>
      <w:lvlJc w:val="left"/>
      <w:pPr>
        <w:tabs>
          <w:tab w:val="num" w:pos="567"/>
        </w:tabs>
        <w:ind w:left="567" w:hanging="567"/>
      </w:pPr>
      <w:rPr>
        <w:rFonts w:hint="default"/>
      </w:rPr>
    </w:lvl>
    <w:lvl w:ilvl="5">
      <w:start w:val="1"/>
      <w:numFmt w:val="decimal"/>
      <w:pStyle w:val="CMSSchedule6"/>
      <w:isLgl/>
      <w:lvlText w:val="%4.%5.%6"/>
      <w:lvlJc w:val="left"/>
      <w:pPr>
        <w:tabs>
          <w:tab w:val="num" w:pos="1134"/>
        </w:tabs>
        <w:ind w:left="1134" w:hanging="567"/>
      </w:pPr>
      <w:rPr>
        <w:rFonts w:hint="default"/>
      </w:rPr>
    </w:lvl>
    <w:lvl w:ilvl="6">
      <w:start w:val="1"/>
      <w:numFmt w:val="upperLetter"/>
      <w:pStyle w:val="CMSSchedule7"/>
      <w:lvlText w:val="(%7)"/>
      <w:lvlJc w:val="left"/>
      <w:pPr>
        <w:tabs>
          <w:tab w:val="num" w:pos="1701"/>
        </w:tabs>
        <w:ind w:left="1701" w:hanging="567"/>
      </w:pPr>
      <w:rPr>
        <w:rFonts w:hint="default"/>
      </w:rPr>
    </w:lvl>
    <w:lvl w:ilvl="7">
      <w:start w:val="1"/>
      <w:numFmt w:val="upperLetter"/>
      <w:pStyle w:val="CMSSchedule8"/>
      <w:lvlText w:val="(%8)"/>
      <w:lvlJc w:val="left"/>
      <w:pPr>
        <w:tabs>
          <w:tab w:val="num" w:pos="2268"/>
        </w:tabs>
        <w:ind w:left="2268" w:hanging="567"/>
      </w:pPr>
      <w:rPr>
        <w:rFonts w:hint="default"/>
      </w:rPr>
    </w:lvl>
    <w:lvl w:ilvl="8">
      <w:start w:val="1"/>
      <w:numFmt w:val="lowerRoman"/>
      <w:pStyle w:val="CMSSchedule9"/>
      <w:lvlText w:val="(%9)"/>
      <w:lvlJc w:val="left"/>
      <w:pPr>
        <w:tabs>
          <w:tab w:val="num" w:pos="2835"/>
        </w:tabs>
        <w:ind w:left="2835" w:hanging="567"/>
      </w:pPr>
      <w:rPr>
        <w:rFonts w:hint="default"/>
      </w:rPr>
    </w:lvl>
  </w:abstractNum>
  <w:abstractNum w:abstractNumId="10" w15:restartNumberingAfterBreak="0">
    <w:nsid w:val="00266BAA"/>
    <w:multiLevelType w:val="multilevel"/>
    <w:tmpl w:val="23E0BE24"/>
    <w:lvl w:ilvl="0">
      <w:start w:val="1"/>
      <w:numFmt w:val="none"/>
      <w:pStyle w:val="CMSANCoverMorePartyType"/>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22D1EEC"/>
    <w:multiLevelType w:val="multilevel"/>
    <w:tmpl w:val="37B0ED46"/>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2" w15:restartNumberingAfterBreak="0">
    <w:nsid w:val="029944D1"/>
    <w:multiLevelType w:val="multilevel"/>
    <w:tmpl w:val="3AD09CD6"/>
    <w:name w:val="CMS-BAF-Definitions"/>
    <w:styleLink w:val="CMS-BAFDefinitions"/>
    <w:lvl w:ilvl="0">
      <w:start w:val="1"/>
      <w:numFmt w:val="none"/>
      <w:pStyle w:val="CMSBAFDefinitions1"/>
      <w:suff w:val="nothing"/>
      <w:lvlText w:val=""/>
      <w:lvlJc w:val="left"/>
      <w:pPr>
        <w:ind w:left="567" w:firstLine="0"/>
      </w:pPr>
      <w:rPr>
        <w:rFonts w:hint="default"/>
      </w:rPr>
    </w:lvl>
    <w:lvl w:ilvl="1">
      <w:start w:val="1"/>
      <w:numFmt w:val="lowerLetter"/>
      <w:pStyle w:val="CMSBAFDefinitions2"/>
      <w:lvlText w:val="(%2)"/>
      <w:lvlJc w:val="left"/>
      <w:pPr>
        <w:tabs>
          <w:tab w:val="num" w:pos="1134"/>
        </w:tabs>
        <w:ind w:left="1134" w:hanging="567"/>
      </w:pPr>
      <w:rPr>
        <w:rFonts w:hint="default"/>
      </w:rPr>
    </w:lvl>
    <w:lvl w:ilvl="2">
      <w:start w:val="1"/>
      <w:numFmt w:val="lowerRoman"/>
      <w:pStyle w:val="CMSBAFDefinitions3"/>
      <w:lvlText w:val="(%3)"/>
      <w:lvlJc w:val="left"/>
      <w:pPr>
        <w:tabs>
          <w:tab w:val="num" w:pos="1701"/>
        </w:tabs>
        <w:ind w:left="1701" w:hanging="567"/>
      </w:pPr>
      <w:rPr>
        <w:rFonts w:hint="default"/>
      </w:rPr>
    </w:lvl>
    <w:lvl w:ilvl="3">
      <w:start w:val="1"/>
      <w:numFmt w:val="upperLetter"/>
      <w:pStyle w:val="CMSBAFDefinitions4"/>
      <w:lvlText w:val="(%4)"/>
      <w:lvlJc w:val="left"/>
      <w:pPr>
        <w:tabs>
          <w:tab w:val="num" w:pos="2268"/>
        </w:tabs>
        <w:ind w:left="2268" w:hanging="567"/>
      </w:pPr>
      <w:rPr>
        <w:rFonts w:hint="default"/>
      </w:rPr>
    </w:lvl>
    <w:lvl w:ilvl="4">
      <w:start w:val="1"/>
      <w:numFmt w:val="decimal"/>
      <w:pStyle w:val="CMSBAFDefinitions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03E1086A"/>
    <w:multiLevelType w:val="multilevel"/>
    <w:tmpl w:val="9918D5AA"/>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4" w15:restartNumberingAfterBreak="0">
    <w:nsid w:val="0546094C"/>
    <w:multiLevelType w:val="multilevel"/>
    <w:tmpl w:val="FED60CA2"/>
    <w:name w:val="CMS-CMS-ALT-Schedule"/>
    <w:styleLink w:val="CMS-ALTSchedule"/>
    <w:lvl w:ilvl="0">
      <w:start w:val="1"/>
      <w:numFmt w:val="none"/>
      <w:pStyle w:val="CMSALTSchedule1"/>
      <w:suff w:val="nothing"/>
      <w:lvlText w:val=""/>
      <w:lvlJc w:val="left"/>
      <w:pPr>
        <w:ind w:left="0" w:firstLine="0"/>
      </w:pPr>
      <w:rPr>
        <w:rFonts w:hint="default"/>
      </w:rPr>
    </w:lvl>
    <w:lvl w:ilvl="1">
      <w:start w:val="1"/>
      <w:numFmt w:val="none"/>
      <w:pStyle w:val="CMSALTSchedule2"/>
      <w:suff w:val="nothing"/>
      <w:lvlText w:val=""/>
      <w:lvlJc w:val="left"/>
      <w:pPr>
        <w:ind w:left="0" w:firstLine="0"/>
      </w:pPr>
      <w:rPr>
        <w:rFonts w:hint="default"/>
      </w:rPr>
    </w:lvl>
    <w:lvl w:ilvl="2">
      <w:start w:val="1"/>
      <w:numFmt w:val="none"/>
      <w:pStyle w:val="CMSALTSchedule3"/>
      <w:suff w:val="nothing"/>
      <w:lvlText w:val=""/>
      <w:lvlJc w:val="left"/>
      <w:pPr>
        <w:ind w:left="0" w:firstLine="0"/>
      </w:pPr>
      <w:rPr>
        <w:rFonts w:hint="default"/>
      </w:rPr>
    </w:lvl>
    <w:lvl w:ilvl="3">
      <w:start w:val="1"/>
      <w:numFmt w:val="decimal"/>
      <w:pStyle w:val="CMSALTSchedule4"/>
      <w:isLgl/>
      <w:lvlText w:val="%4."/>
      <w:lvlJc w:val="left"/>
      <w:pPr>
        <w:tabs>
          <w:tab w:val="num" w:pos="567"/>
        </w:tabs>
        <w:ind w:left="567" w:hanging="567"/>
      </w:pPr>
      <w:rPr>
        <w:rFonts w:hint="default"/>
      </w:rPr>
    </w:lvl>
    <w:lvl w:ilvl="4">
      <w:start w:val="1"/>
      <w:numFmt w:val="decimal"/>
      <w:pStyle w:val="CMSALTSchedule5"/>
      <w:isLgl/>
      <w:lvlText w:val="%4.%5"/>
      <w:lvlJc w:val="left"/>
      <w:pPr>
        <w:tabs>
          <w:tab w:val="num" w:pos="567"/>
        </w:tabs>
        <w:ind w:left="567" w:hanging="567"/>
      </w:pPr>
      <w:rPr>
        <w:rFonts w:hint="default"/>
      </w:rPr>
    </w:lvl>
    <w:lvl w:ilvl="5">
      <w:start w:val="1"/>
      <w:numFmt w:val="decimal"/>
      <w:pStyle w:val="CMSALTSchedule6"/>
      <w:isLgl/>
      <w:lvlText w:val="%4.%5.%6"/>
      <w:lvlJc w:val="left"/>
      <w:pPr>
        <w:tabs>
          <w:tab w:val="num" w:pos="1134"/>
        </w:tabs>
        <w:ind w:left="1134" w:hanging="567"/>
      </w:pPr>
      <w:rPr>
        <w:rFonts w:hint="default"/>
      </w:rPr>
    </w:lvl>
    <w:lvl w:ilvl="6">
      <w:start w:val="1"/>
      <w:numFmt w:val="upperLetter"/>
      <w:pStyle w:val="CMSALTSchedule7"/>
      <w:lvlText w:val="(%7)"/>
      <w:lvlJc w:val="left"/>
      <w:pPr>
        <w:tabs>
          <w:tab w:val="num" w:pos="1701"/>
        </w:tabs>
        <w:ind w:left="1701" w:hanging="567"/>
      </w:pPr>
      <w:rPr>
        <w:rFonts w:hint="default"/>
      </w:rPr>
    </w:lvl>
    <w:lvl w:ilvl="7">
      <w:start w:val="1"/>
      <w:numFmt w:val="upperLetter"/>
      <w:pStyle w:val="CMSALTSchedule8"/>
      <w:lvlText w:val="(%8)"/>
      <w:lvlJc w:val="left"/>
      <w:pPr>
        <w:tabs>
          <w:tab w:val="num" w:pos="2268"/>
        </w:tabs>
        <w:ind w:left="2268" w:hanging="567"/>
      </w:pPr>
      <w:rPr>
        <w:rFonts w:hint="default"/>
      </w:rPr>
    </w:lvl>
    <w:lvl w:ilvl="8">
      <w:start w:val="1"/>
      <w:numFmt w:val="lowerRoman"/>
      <w:pStyle w:val="CMSALTSchedule9"/>
      <w:lvlText w:val="(%9)"/>
      <w:lvlJc w:val="left"/>
      <w:pPr>
        <w:tabs>
          <w:tab w:val="num" w:pos="2835"/>
        </w:tabs>
        <w:ind w:left="2835" w:hanging="567"/>
      </w:pPr>
      <w:rPr>
        <w:rFonts w:hint="default"/>
      </w:rPr>
    </w:lvl>
  </w:abstractNum>
  <w:abstractNum w:abstractNumId="15" w15:restartNumberingAfterBreak="0">
    <w:nsid w:val="05CC2202"/>
    <w:multiLevelType w:val="multilevel"/>
    <w:tmpl w:val="1C4A9DF0"/>
    <w:name w:val="CMS-GEN-Heading"/>
    <w:styleLink w:val="CMS-GEN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4820"/>
        </w:tabs>
        <w:ind w:left="4820" w:hanging="567"/>
      </w:pPr>
      <w:rPr>
        <w:rFonts w:hint="default"/>
      </w:rPr>
    </w:lvl>
    <w:lvl w:ilvl="7">
      <w:start w:val="1"/>
      <w:numFmt w:val="decimal"/>
      <w:lvlText w:val="(%8)"/>
      <w:lvlJc w:val="left"/>
      <w:pPr>
        <w:tabs>
          <w:tab w:val="num" w:pos="5387"/>
        </w:tabs>
        <w:ind w:left="5387" w:hanging="567"/>
      </w:pPr>
      <w:rPr>
        <w:rFonts w:hint="default"/>
      </w:rPr>
    </w:lvl>
    <w:lvl w:ilvl="8">
      <w:start w:val="1"/>
      <w:numFmt w:val="decimal"/>
      <w:lvlText w:val="(%9)"/>
      <w:lvlJc w:val="left"/>
      <w:pPr>
        <w:tabs>
          <w:tab w:val="num" w:pos="5954"/>
        </w:tabs>
        <w:ind w:left="5954" w:hanging="567"/>
      </w:pPr>
      <w:rPr>
        <w:rFonts w:hint="default"/>
      </w:rPr>
    </w:lvl>
  </w:abstractNum>
  <w:abstractNum w:abstractNumId="16" w15:restartNumberingAfterBreak="0">
    <w:nsid w:val="09B0531D"/>
    <w:multiLevelType w:val="multilevel"/>
    <w:tmpl w:val="8988CE30"/>
    <w:name w:val="CMS-BAF-TableStyles"/>
    <w:styleLink w:val="CMS-BAFTableListNumber1"/>
    <w:lvl w:ilvl="0">
      <w:start w:val="1"/>
      <w:numFmt w:val="none"/>
      <w:pStyle w:val="CMSBAFTableHeader"/>
      <w:suff w:val="nothing"/>
      <w:lvlText w:val=""/>
      <w:lvlJc w:val="left"/>
      <w:pPr>
        <w:ind w:left="0" w:firstLine="0"/>
      </w:pPr>
      <w:rPr>
        <w:rFonts w:hint="default"/>
      </w:rPr>
    </w:lvl>
    <w:lvl w:ilvl="1">
      <w:start w:val="1"/>
      <w:numFmt w:val="none"/>
      <w:pStyle w:val="CMSBAFTableHeaderCentred"/>
      <w:lvlText w:val=""/>
      <w:lvlJc w:val="left"/>
      <w:pPr>
        <w:ind w:left="0" w:firstLine="0"/>
      </w:pPr>
      <w:rPr>
        <w:rFonts w:hint="default"/>
      </w:rPr>
    </w:lvl>
    <w:lvl w:ilvl="2">
      <w:start w:val="1"/>
      <w:numFmt w:val="decimal"/>
      <w:pStyle w:val="CMSBAFTableListNumber1"/>
      <w:lvlText w:val="%3."/>
      <w:lvlJc w:val="left"/>
      <w:pPr>
        <w:tabs>
          <w:tab w:val="num" w:pos="567"/>
        </w:tabs>
        <w:ind w:left="567" w:hanging="567"/>
      </w:pPr>
      <w:rPr>
        <w:rFonts w:hint="default"/>
      </w:rPr>
    </w:lvl>
    <w:lvl w:ilvl="3">
      <w:start w:val="1"/>
      <w:numFmt w:val="lowerLetter"/>
      <w:pStyle w:val="CMSBAF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A3E1BC7"/>
    <w:multiLevelType w:val="multilevel"/>
    <w:tmpl w:val="DB82BA48"/>
    <w:name w:val="CMS-BAF-ALT-Schedule"/>
    <w:styleLink w:val="CMS-BAFALTSchedule"/>
    <w:lvl w:ilvl="0">
      <w:start w:val="1"/>
      <w:numFmt w:val="none"/>
      <w:pStyle w:val="CMSBAFALTSchedule1"/>
      <w:suff w:val="nothing"/>
      <w:lvlText w:val=""/>
      <w:lvlJc w:val="left"/>
      <w:pPr>
        <w:ind w:left="0" w:firstLine="0"/>
      </w:pPr>
      <w:rPr>
        <w:rFonts w:hint="default"/>
      </w:rPr>
    </w:lvl>
    <w:lvl w:ilvl="1">
      <w:start w:val="1"/>
      <w:numFmt w:val="none"/>
      <w:pStyle w:val="CMSBAFALTSchedule2"/>
      <w:suff w:val="nothing"/>
      <w:lvlText w:val=""/>
      <w:lvlJc w:val="left"/>
      <w:pPr>
        <w:ind w:left="0" w:firstLine="0"/>
      </w:pPr>
      <w:rPr>
        <w:rFonts w:hint="default"/>
      </w:rPr>
    </w:lvl>
    <w:lvl w:ilvl="2">
      <w:start w:val="1"/>
      <w:numFmt w:val="none"/>
      <w:pStyle w:val="CMSBAFALTSchedule3"/>
      <w:suff w:val="nothing"/>
      <w:lvlText w:val=""/>
      <w:lvlJc w:val="left"/>
      <w:pPr>
        <w:ind w:left="0" w:firstLine="0"/>
      </w:pPr>
      <w:rPr>
        <w:rFonts w:hint="default"/>
      </w:rPr>
    </w:lvl>
    <w:lvl w:ilvl="3">
      <w:start w:val="1"/>
      <w:numFmt w:val="decimal"/>
      <w:pStyle w:val="CMSBAFALTSchedule4"/>
      <w:lvlText w:val="%4."/>
      <w:lvlJc w:val="left"/>
      <w:pPr>
        <w:tabs>
          <w:tab w:val="num" w:pos="567"/>
        </w:tabs>
        <w:ind w:left="567" w:hanging="567"/>
      </w:pPr>
      <w:rPr>
        <w:rFonts w:hint="default"/>
      </w:rPr>
    </w:lvl>
    <w:lvl w:ilvl="4">
      <w:start w:val="1"/>
      <w:numFmt w:val="decimal"/>
      <w:pStyle w:val="CMSBAFALTSchedule5"/>
      <w:lvlText w:val="%4.%5"/>
      <w:lvlJc w:val="left"/>
      <w:pPr>
        <w:tabs>
          <w:tab w:val="num" w:pos="567"/>
        </w:tabs>
        <w:ind w:left="567" w:hanging="567"/>
      </w:pPr>
      <w:rPr>
        <w:rFonts w:hint="default"/>
      </w:rPr>
    </w:lvl>
    <w:lvl w:ilvl="5">
      <w:start w:val="1"/>
      <w:numFmt w:val="lowerLetter"/>
      <w:pStyle w:val="CMSBAFALTSchedule6"/>
      <w:lvlText w:val="(%6)"/>
      <w:lvlJc w:val="left"/>
      <w:pPr>
        <w:tabs>
          <w:tab w:val="num" w:pos="1134"/>
        </w:tabs>
        <w:ind w:left="1134" w:hanging="567"/>
      </w:pPr>
      <w:rPr>
        <w:rFonts w:hint="default"/>
      </w:rPr>
    </w:lvl>
    <w:lvl w:ilvl="6">
      <w:start w:val="1"/>
      <w:numFmt w:val="lowerRoman"/>
      <w:pStyle w:val="CMSBAFALTSchedule7"/>
      <w:lvlText w:val="(%7)"/>
      <w:lvlJc w:val="left"/>
      <w:pPr>
        <w:tabs>
          <w:tab w:val="num" w:pos="1701"/>
        </w:tabs>
        <w:ind w:left="1701" w:hanging="567"/>
      </w:pPr>
      <w:rPr>
        <w:rFonts w:hint="default"/>
      </w:rPr>
    </w:lvl>
    <w:lvl w:ilvl="7">
      <w:start w:val="1"/>
      <w:numFmt w:val="upperLetter"/>
      <w:pStyle w:val="CMSBAFALTSchedule8"/>
      <w:lvlText w:val="(%8)"/>
      <w:lvlJc w:val="left"/>
      <w:pPr>
        <w:tabs>
          <w:tab w:val="num" w:pos="2268"/>
        </w:tabs>
        <w:ind w:left="2268" w:hanging="567"/>
      </w:pPr>
      <w:rPr>
        <w:rFonts w:hint="default"/>
      </w:rPr>
    </w:lvl>
    <w:lvl w:ilvl="8">
      <w:start w:val="1"/>
      <w:numFmt w:val="decimal"/>
      <w:pStyle w:val="CMSBAFALTSchedule9"/>
      <w:lvlText w:val="(%9)"/>
      <w:lvlJc w:val="left"/>
      <w:pPr>
        <w:tabs>
          <w:tab w:val="num" w:pos="2835"/>
        </w:tabs>
        <w:ind w:left="2835" w:hanging="567"/>
      </w:pPr>
      <w:rPr>
        <w:rFonts w:hint="default"/>
      </w:rPr>
    </w:lvl>
  </w:abstractNum>
  <w:abstractNum w:abstractNumId="18"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E15780B"/>
    <w:multiLevelType w:val="multilevel"/>
    <w:tmpl w:val="593E31F0"/>
    <w:name w:val="CMS-CMS-Sch-XRef"/>
    <w:styleLink w:val="CMS-SchXRef"/>
    <w:lvl w:ilvl="0">
      <w:start w:val="1"/>
      <w:numFmt w:val="decimal"/>
      <w:pStyle w:val="CMSSch1Xref"/>
      <w:suff w:val="nothing"/>
      <w:lvlText w:val="Schedule %1"/>
      <w:lvlJc w:val="left"/>
      <w:pPr>
        <w:ind w:left="0" w:firstLine="0"/>
      </w:pPr>
      <w:rPr>
        <w:rFonts w:hint="default"/>
      </w:rPr>
    </w:lvl>
    <w:lvl w:ilvl="1">
      <w:start w:val="1"/>
      <w:numFmt w:val="decimal"/>
      <w:pStyle w:val="CMSSch2Xref"/>
      <w:suff w:val="nothing"/>
      <w:lvlText w:val="Part %2"/>
      <w:lvlJc w:val="left"/>
      <w:pPr>
        <w:ind w:left="0" w:firstLine="0"/>
      </w:pPr>
      <w:rPr>
        <w:rFonts w:hint="default"/>
      </w:rPr>
    </w:lvl>
    <w:lvl w:ilvl="2">
      <w:start w:val="1"/>
      <w:numFmt w:val="upperRoman"/>
      <w:pStyle w:val="CMSSch3Xref"/>
      <w:suff w:val="nothing"/>
      <w:lvlText w:val="Part %3"/>
      <w:lvlJc w:val="left"/>
      <w:pPr>
        <w:ind w:left="0" w:firstLine="0"/>
      </w:pPr>
      <w:rPr>
        <w:rFonts w:hint="default"/>
      </w:rPr>
    </w:lvl>
    <w:lvl w:ilvl="3">
      <w:start w:val="1"/>
      <w:numFmt w:val="decimal"/>
      <w:pStyle w:val="CMSSch4Xref"/>
      <w:isLgl/>
      <w:lvlText w:val="%4."/>
      <w:lvlJc w:val="left"/>
      <w:pPr>
        <w:tabs>
          <w:tab w:val="num" w:pos="567"/>
        </w:tabs>
        <w:ind w:left="567" w:hanging="567"/>
      </w:pPr>
      <w:rPr>
        <w:rFonts w:hint="default"/>
      </w:rPr>
    </w:lvl>
    <w:lvl w:ilvl="4">
      <w:start w:val="1"/>
      <w:numFmt w:val="decimal"/>
      <w:pStyle w:val="CMSSch5Xref"/>
      <w:isLgl/>
      <w:lvlText w:val="%4.%5"/>
      <w:lvlJc w:val="left"/>
      <w:pPr>
        <w:tabs>
          <w:tab w:val="num" w:pos="567"/>
        </w:tabs>
        <w:ind w:left="567" w:hanging="567"/>
      </w:pPr>
      <w:rPr>
        <w:rFonts w:hint="default"/>
      </w:rPr>
    </w:lvl>
    <w:lvl w:ilvl="5">
      <w:start w:val="1"/>
      <w:numFmt w:val="decimal"/>
      <w:pStyle w:val="CMSSch6Xref"/>
      <w:isLgl/>
      <w:lvlText w:val="%4.%5.%6"/>
      <w:lvlJc w:val="left"/>
      <w:pPr>
        <w:tabs>
          <w:tab w:val="num" w:pos="1134"/>
        </w:tabs>
        <w:ind w:left="1134" w:hanging="567"/>
      </w:pPr>
      <w:rPr>
        <w:rFonts w:hint="default"/>
      </w:rPr>
    </w:lvl>
    <w:lvl w:ilvl="6">
      <w:start w:val="1"/>
      <w:numFmt w:val="upperLetter"/>
      <w:pStyle w:val="CMSSch7Xref"/>
      <w:lvlText w:val="(%7)"/>
      <w:lvlJc w:val="left"/>
      <w:pPr>
        <w:tabs>
          <w:tab w:val="num" w:pos="1701"/>
        </w:tabs>
        <w:ind w:left="1701" w:hanging="567"/>
      </w:pPr>
      <w:rPr>
        <w:rFonts w:hint="default"/>
      </w:rPr>
    </w:lvl>
    <w:lvl w:ilvl="7">
      <w:start w:val="1"/>
      <w:numFmt w:val="lowerLetter"/>
      <w:pStyle w:val="CMSSch8Xref"/>
      <w:lvlText w:val="(%8)"/>
      <w:lvlJc w:val="left"/>
      <w:pPr>
        <w:tabs>
          <w:tab w:val="num" w:pos="2268"/>
        </w:tabs>
        <w:ind w:left="2268" w:hanging="567"/>
      </w:pPr>
      <w:rPr>
        <w:rFonts w:hint="default"/>
      </w:rPr>
    </w:lvl>
    <w:lvl w:ilvl="8">
      <w:start w:val="1"/>
      <w:numFmt w:val="lowerRoman"/>
      <w:pStyle w:val="CMSSch9Xref"/>
      <w:lvlText w:val="(%9)"/>
      <w:lvlJc w:val="left"/>
      <w:pPr>
        <w:tabs>
          <w:tab w:val="num" w:pos="2835"/>
        </w:tabs>
        <w:ind w:left="2835" w:hanging="567"/>
      </w:pPr>
      <w:rPr>
        <w:rFonts w:hint="default"/>
      </w:rPr>
    </w:lvl>
  </w:abstractNum>
  <w:abstractNum w:abstractNumId="20" w15:restartNumberingAfterBreak="0">
    <w:nsid w:val="0F475B87"/>
    <w:multiLevelType w:val="multilevel"/>
    <w:tmpl w:val="0809001F"/>
    <w:name w:val="CMS-BAF-Appendix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0397BF3"/>
    <w:multiLevelType w:val="multilevel"/>
    <w:tmpl w:val="37B0ED46"/>
    <w:numStyleLink w:val="CMS-ANSchXRef"/>
  </w:abstractNum>
  <w:abstractNum w:abstractNumId="22" w15:restartNumberingAfterBreak="0">
    <w:nsid w:val="164505BE"/>
    <w:multiLevelType w:val="multilevel"/>
    <w:tmpl w:val="91DACE7A"/>
    <w:name w:val="CMS-CMS-Heading"/>
    <w:styleLink w:val="CMS-Heading"/>
    <w:lvl w:ilvl="0">
      <w:start w:val="1"/>
      <w:numFmt w:val="decimal"/>
      <w:pStyle w:val="CMSHeading1"/>
      <w:lvlText w:val="%1."/>
      <w:lvlJc w:val="left"/>
      <w:pPr>
        <w:tabs>
          <w:tab w:val="num" w:pos="851"/>
        </w:tabs>
        <w:ind w:left="851" w:hanging="851"/>
      </w:pPr>
      <w:rPr>
        <w:rFonts w:hint="default"/>
      </w:rPr>
    </w:lvl>
    <w:lvl w:ilvl="1">
      <w:start w:val="1"/>
      <w:numFmt w:val="decimal"/>
      <w:pStyle w:val="CMSHeading2"/>
      <w:lvlText w:val="%1.%2."/>
      <w:lvlJc w:val="left"/>
      <w:pPr>
        <w:tabs>
          <w:tab w:val="num" w:pos="851"/>
        </w:tabs>
        <w:ind w:left="851" w:hanging="851"/>
      </w:pPr>
      <w:rPr>
        <w:rFonts w:hint="default"/>
      </w:rPr>
    </w:lvl>
    <w:lvl w:ilvl="2">
      <w:start w:val="1"/>
      <w:numFmt w:val="decimal"/>
      <w:pStyle w:val="CMSHeading3"/>
      <w:lvlText w:val="%1.%2.%3"/>
      <w:lvlJc w:val="left"/>
      <w:pPr>
        <w:tabs>
          <w:tab w:val="num" w:pos="851"/>
        </w:tabs>
        <w:ind w:left="851" w:hanging="851"/>
      </w:pPr>
      <w:rPr>
        <w:rFonts w:hint="default"/>
      </w:rPr>
    </w:lvl>
    <w:lvl w:ilvl="3">
      <w:start w:val="1"/>
      <w:numFmt w:val="upperLetter"/>
      <w:pStyle w:val="CMSHeading4"/>
      <w:lvlText w:val="(%4)"/>
      <w:lvlJc w:val="left"/>
      <w:pPr>
        <w:tabs>
          <w:tab w:val="num" w:pos="1701"/>
        </w:tabs>
        <w:ind w:left="1701" w:hanging="850"/>
      </w:pPr>
      <w:rPr>
        <w:rFonts w:hint="default"/>
      </w:rPr>
    </w:lvl>
    <w:lvl w:ilvl="4">
      <w:start w:val="1"/>
      <w:numFmt w:val="lowerLetter"/>
      <w:pStyle w:val="CMSHeading5"/>
      <w:lvlText w:val="(%5)"/>
      <w:lvlJc w:val="left"/>
      <w:pPr>
        <w:tabs>
          <w:tab w:val="num" w:pos="2552"/>
        </w:tabs>
        <w:ind w:left="2552" w:hanging="851"/>
      </w:pPr>
      <w:rPr>
        <w:rFonts w:hint="default"/>
      </w:rPr>
    </w:lvl>
    <w:lvl w:ilvl="5">
      <w:start w:val="1"/>
      <w:numFmt w:val="lowerRoman"/>
      <w:pStyle w:val="CMSHeading6"/>
      <w:lvlText w:val="(%6)"/>
      <w:lvlJc w:val="left"/>
      <w:pPr>
        <w:tabs>
          <w:tab w:val="num" w:pos="3402"/>
        </w:tabs>
        <w:ind w:left="3402" w:hanging="850"/>
      </w:pPr>
      <w:rPr>
        <w:rFonts w:hint="default"/>
      </w:rPr>
    </w:lvl>
    <w:lvl w:ilvl="6">
      <w:start w:val="1"/>
      <w:numFmt w:val="lowerRoman"/>
      <w:lvlText w:val="(%7)"/>
      <w:lvlJc w:val="left"/>
      <w:pPr>
        <w:tabs>
          <w:tab w:val="num" w:pos="2268"/>
        </w:tabs>
        <w:ind w:left="2268"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23" w15:restartNumberingAfterBreak="0">
    <w:nsid w:val="19CF5A57"/>
    <w:multiLevelType w:val="multilevel"/>
    <w:tmpl w:val="EEA272C4"/>
    <w:styleLink w:val="CMS-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1B0B3AAF"/>
    <w:multiLevelType w:val="multilevel"/>
    <w:tmpl w:val="3286918A"/>
    <w:numStyleLink w:val="CMS-ANSchedule"/>
  </w:abstractNum>
  <w:abstractNum w:abstractNumId="25" w15:restartNumberingAfterBreak="0">
    <w:nsid w:val="1B4B48D5"/>
    <w:multiLevelType w:val="multilevel"/>
    <w:tmpl w:val="C7B64C62"/>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26" w15:restartNumberingAfterBreak="0">
    <w:nsid w:val="1E8A5641"/>
    <w:multiLevelType w:val="multilevel"/>
    <w:tmpl w:val="FAD0C7B8"/>
    <w:name w:val="CMS-CMS-ALT-Sch-XRef"/>
    <w:styleLink w:val="CMS-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Roman"/>
      <w:pStyle w:val="CMSALTSch3Xref"/>
      <w:suff w:val="nothing"/>
      <w:lvlText w:val="Part%3"/>
      <w:lvlJc w:val="left"/>
      <w:pPr>
        <w:ind w:left="0" w:firstLine="0"/>
      </w:pPr>
      <w:rPr>
        <w:rFonts w:hint="default"/>
      </w:rPr>
    </w:lvl>
    <w:lvl w:ilvl="3">
      <w:start w:val="1"/>
      <w:numFmt w:val="decimal"/>
      <w:pStyle w:val="CMSALTSch4Xref"/>
      <w:isLgl/>
      <w:lvlText w:val="%4."/>
      <w:lvlJc w:val="left"/>
      <w:pPr>
        <w:tabs>
          <w:tab w:val="num" w:pos="567"/>
        </w:tabs>
        <w:ind w:left="567" w:hanging="567"/>
      </w:pPr>
      <w:rPr>
        <w:rFonts w:hint="default"/>
      </w:rPr>
    </w:lvl>
    <w:lvl w:ilvl="4">
      <w:start w:val="1"/>
      <w:numFmt w:val="decimal"/>
      <w:pStyle w:val="CMSALTSch5Xref"/>
      <w:isLgl/>
      <w:lvlText w:val="%4.%5"/>
      <w:lvlJc w:val="left"/>
      <w:pPr>
        <w:tabs>
          <w:tab w:val="num" w:pos="567"/>
        </w:tabs>
        <w:ind w:left="567" w:hanging="567"/>
      </w:pPr>
      <w:rPr>
        <w:rFonts w:hint="default"/>
      </w:rPr>
    </w:lvl>
    <w:lvl w:ilvl="5">
      <w:start w:val="1"/>
      <w:numFmt w:val="decimal"/>
      <w:pStyle w:val="CMSALTSch6Xref"/>
      <w:isLgl/>
      <w:lvlText w:val="%4.%5.%6"/>
      <w:lvlJc w:val="left"/>
      <w:pPr>
        <w:tabs>
          <w:tab w:val="num" w:pos="1134"/>
        </w:tabs>
        <w:ind w:left="1134" w:hanging="567"/>
      </w:pPr>
      <w:rPr>
        <w:rFonts w:hint="default"/>
      </w:rPr>
    </w:lvl>
    <w:lvl w:ilvl="6">
      <w:start w:val="1"/>
      <w:numFmt w:val="upperLetter"/>
      <w:pStyle w:val="CMSALTSch7Xref"/>
      <w:lvlText w:val="(%7)"/>
      <w:lvlJc w:val="left"/>
      <w:pPr>
        <w:tabs>
          <w:tab w:val="num" w:pos="1701"/>
        </w:tabs>
        <w:ind w:left="1701" w:hanging="567"/>
      </w:pPr>
      <w:rPr>
        <w:rFonts w:hint="default"/>
      </w:rPr>
    </w:lvl>
    <w:lvl w:ilvl="7">
      <w:start w:val="1"/>
      <w:numFmt w:val="lowerLetter"/>
      <w:pStyle w:val="CMSALTSch8Xref"/>
      <w:lvlText w:val="(%8)"/>
      <w:lvlJc w:val="left"/>
      <w:pPr>
        <w:tabs>
          <w:tab w:val="num" w:pos="2268"/>
        </w:tabs>
        <w:ind w:left="2268" w:hanging="567"/>
      </w:pPr>
      <w:rPr>
        <w:rFonts w:hint="default"/>
      </w:rPr>
    </w:lvl>
    <w:lvl w:ilvl="8">
      <w:start w:val="1"/>
      <w:numFmt w:val="lowerRoman"/>
      <w:pStyle w:val="CMSALTSch9Xref"/>
      <w:lvlText w:val="(%9)"/>
      <w:lvlJc w:val="left"/>
      <w:pPr>
        <w:tabs>
          <w:tab w:val="num" w:pos="2835"/>
        </w:tabs>
        <w:ind w:left="2835" w:hanging="567"/>
      </w:pPr>
      <w:rPr>
        <w:rFonts w:hint="default"/>
      </w:rPr>
    </w:lvl>
  </w:abstractNum>
  <w:abstractNum w:abstractNumId="27" w15:restartNumberingAfterBreak="0">
    <w:nsid w:val="1E972FAC"/>
    <w:multiLevelType w:val="multilevel"/>
    <w:tmpl w:val="E85E1842"/>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ind w:left="360" w:hanging="360"/>
      </w:pPr>
    </w:lvl>
    <w:lvl w:ilvl="3">
      <w:start w:val="1"/>
      <w:numFmt w:val="lowerLetter"/>
      <w:lvlText w:val="(%4)"/>
      <w:lvlJc w:val="left"/>
      <w:pPr>
        <w:tabs>
          <w:tab w:val="num" w:pos="425"/>
        </w:tabs>
        <w:ind w:left="425"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20731B93"/>
    <w:multiLevelType w:val="multilevel"/>
    <w:tmpl w:val="0E82FD8C"/>
    <w:name w:val="CMS-BAF-Sch"/>
    <w:styleLink w:val="CMS-BAFSch"/>
    <w:lvl w:ilvl="0">
      <w:start w:val="1"/>
      <w:numFmt w:val="decimal"/>
      <w:pStyle w:val="CMSSchedule"/>
      <w:suff w:val="nothing"/>
      <w:lvlText w:val="Part %1"/>
      <w:lvlJc w:val="left"/>
      <w:pPr>
        <w:ind w:left="0" w:firstLine="0"/>
      </w:pPr>
      <w:rPr>
        <w:rFonts w:hint="default"/>
      </w:rPr>
    </w:lvl>
    <w:lvl w:ilvl="1">
      <w:start w:val="1"/>
      <w:numFmt w:val="upperRoman"/>
      <w:pStyle w:val="CMSSub-Schedule"/>
      <w:suff w:val="nothing"/>
      <w:lvlText w:val="Schedule %2"/>
      <w:lvlJc w:val="left"/>
      <w:pPr>
        <w:ind w:left="0" w:firstLine="0"/>
      </w:pPr>
      <w:rPr>
        <w:rFonts w:hint="default"/>
      </w:rPr>
    </w:lvl>
    <w:lvl w:ilvl="2">
      <w:start w:val="1"/>
      <w:numFmt w:val="upperLetter"/>
      <w:pStyle w:val="CMSPart"/>
      <w:suff w:val="nothing"/>
      <w:lvlText w:val="Part %3"/>
      <w:lvlJc w:val="left"/>
      <w:pPr>
        <w:ind w:left="0" w:firstLine="0"/>
      </w:pPr>
      <w:rPr>
        <w:rFonts w:hint="default"/>
      </w:rPr>
    </w:lvl>
    <w:lvl w:ilvl="3">
      <w:start w:val="1"/>
      <w:numFmt w:val="decimal"/>
      <w:pStyle w:val="CMSSch1"/>
      <w:isLgl/>
      <w:lvlText w:val="%4."/>
      <w:lvlJc w:val="left"/>
      <w:pPr>
        <w:tabs>
          <w:tab w:val="num" w:pos="567"/>
        </w:tabs>
        <w:ind w:left="567" w:hanging="567"/>
      </w:pPr>
      <w:rPr>
        <w:rFonts w:hint="default"/>
      </w:rPr>
    </w:lvl>
    <w:lvl w:ilvl="4">
      <w:start w:val="1"/>
      <w:numFmt w:val="decimal"/>
      <w:pStyle w:val="CMSSch2"/>
      <w:isLgl/>
      <w:lvlText w:val="%4.%5"/>
      <w:lvlJc w:val="left"/>
      <w:pPr>
        <w:tabs>
          <w:tab w:val="num" w:pos="567"/>
        </w:tabs>
        <w:ind w:left="567" w:hanging="567"/>
      </w:pPr>
      <w:rPr>
        <w:rFonts w:hint="default"/>
      </w:rPr>
    </w:lvl>
    <w:lvl w:ilvl="5">
      <w:start w:val="1"/>
      <w:numFmt w:val="decimal"/>
      <w:pStyle w:val="CMSSch3"/>
      <w:isLgl/>
      <w:lvlText w:val="%4.%5.%6"/>
      <w:lvlJc w:val="left"/>
      <w:pPr>
        <w:tabs>
          <w:tab w:val="num" w:pos="1134"/>
        </w:tabs>
        <w:ind w:left="1134" w:hanging="567"/>
      </w:pPr>
      <w:rPr>
        <w:rFonts w:hint="default"/>
      </w:rPr>
    </w:lvl>
    <w:lvl w:ilvl="6">
      <w:start w:val="1"/>
      <w:numFmt w:val="upperLetter"/>
      <w:pStyle w:val="CMSSch4"/>
      <w:lvlText w:val="(%7)"/>
      <w:lvlJc w:val="left"/>
      <w:pPr>
        <w:tabs>
          <w:tab w:val="num" w:pos="1701"/>
        </w:tabs>
        <w:ind w:left="1701" w:hanging="567"/>
      </w:pPr>
      <w:rPr>
        <w:rFonts w:hint="default"/>
      </w:rPr>
    </w:lvl>
    <w:lvl w:ilvl="7">
      <w:start w:val="1"/>
      <w:numFmt w:val="lowerLetter"/>
      <w:pStyle w:val="CMSSch5"/>
      <w:lvlText w:val="(%8)"/>
      <w:lvlJc w:val="left"/>
      <w:pPr>
        <w:tabs>
          <w:tab w:val="num" w:pos="2268"/>
        </w:tabs>
        <w:ind w:left="2268" w:hanging="567"/>
      </w:pPr>
      <w:rPr>
        <w:rFonts w:hint="default"/>
      </w:rPr>
    </w:lvl>
    <w:lvl w:ilvl="8">
      <w:start w:val="1"/>
      <w:numFmt w:val="upperRoman"/>
      <w:pStyle w:val="CMSSch6"/>
      <w:lvlText w:val="(%9)"/>
      <w:lvlJc w:val="left"/>
      <w:pPr>
        <w:tabs>
          <w:tab w:val="num" w:pos="2835"/>
        </w:tabs>
        <w:ind w:left="2835" w:hanging="567"/>
      </w:pPr>
      <w:rPr>
        <w:rFonts w:hint="default"/>
      </w:rPr>
    </w:lvl>
  </w:abstractNum>
  <w:abstractNum w:abstractNumId="29" w15:restartNumberingAfterBreak="0">
    <w:nsid w:val="214C1C75"/>
    <w:multiLevelType w:val="multilevel"/>
    <w:tmpl w:val="512421C2"/>
    <w:name w:val="CMS-BAF-Sch-XRef"/>
    <w:styleLink w:val="CMS-BAFSchXRef"/>
    <w:lvl w:ilvl="0">
      <w:start w:val="1"/>
      <w:numFmt w:val="decimal"/>
      <w:pStyle w:val="CMSBAFSch1Xref"/>
      <w:suff w:val="nothing"/>
      <w:lvlText w:val="Schedule %1"/>
      <w:lvlJc w:val="left"/>
      <w:pPr>
        <w:ind w:left="0" w:firstLine="0"/>
      </w:pPr>
      <w:rPr>
        <w:rFonts w:hint="default"/>
      </w:rPr>
    </w:lvl>
    <w:lvl w:ilvl="1">
      <w:start w:val="1"/>
      <w:numFmt w:val="upperRoman"/>
      <w:pStyle w:val="CMSBAFSch2Xref"/>
      <w:suff w:val="nothing"/>
      <w:lvlText w:val="Part %2"/>
      <w:lvlJc w:val="left"/>
      <w:pPr>
        <w:ind w:left="0" w:firstLine="0"/>
      </w:pPr>
      <w:rPr>
        <w:rFonts w:hint="default"/>
      </w:rPr>
    </w:lvl>
    <w:lvl w:ilvl="2">
      <w:start w:val="1"/>
      <w:numFmt w:val="upperLetter"/>
      <w:pStyle w:val="CMSBAFSch3Xref"/>
      <w:suff w:val="nothing"/>
      <w:lvlText w:val="Part %2 %3"/>
      <w:lvlJc w:val="left"/>
      <w:pPr>
        <w:ind w:left="0" w:firstLine="0"/>
      </w:pPr>
      <w:rPr>
        <w:rFonts w:hint="default"/>
      </w:rPr>
    </w:lvl>
    <w:lvl w:ilvl="3">
      <w:start w:val="1"/>
      <w:numFmt w:val="decimal"/>
      <w:pStyle w:val="CMSBAFSch4Xref"/>
      <w:lvlText w:val="%4."/>
      <w:lvlJc w:val="left"/>
      <w:pPr>
        <w:tabs>
          <w:tab w:val="num" w:pos="567"/>
        </w:tabs>
        <w:ind w:left="567" w:hanging="567"/>
      </w:pPr>
      <w:rPr>
        <w:rFonts w:hint="default"/>
      </w:rPr>
    </w:lvl>
    <w:lvl w:ilvl="4">
      <w:start w:val="1"/>
      <w:numFmt w:val="decimal"/>
      <w:pStyle w:val="CMSBAFSch5Xref"/>
      <w:lvlText w:val="%4.%5"/>
      <w:lvlJc w:val="left"/>
      <w:pPr>
        <w:tabs>
          <w:tab w:val="num" w:pos="567"/>
        </w:tabs>
        <w:ind w:left="567" w:hanging="567"/>
      </w:pPr>
      <w:rPr>
        <w:rFonts w:hint="default"/>
      </w:rPr>
    </w:lvl>
    <w:lvl w:ilvl="5">
      <w:start w:val="1"/>
      <w:numFmt w:val="lowerLetter"/>
      <w:pStyle w:val="CMSBAFSch6Xref"/>
      <w:lvlText w:val="(%6)"/>
      <w:lvlJc w:val="left"/>
      <w:pPr>
        <w:tabs>
          <w:tab w:val="num" w:pos="1134"/>
        </w:tabs>
        <w:ind w:left="1134" w:hanging="567"/>
      </w:pPr>
      <w:rPr>
        <w:rFonts w:hint="default"/>
      </w:rPr>
    </w:lvl>
    <w:lvl w:ilvl="6">
      <w:start w:val="1"/>
      <w:numFmt w:val="lowerRoman"/>
      <w:pStyle w:val="CMSBAFSch7Xref"/>
      <w:lvlText w:val="(%7)"/>
      <w:lvlJc w:val="left"/>
      <w:pPr>
        <w:tabs>
          <w:tab w:val="num" w:pos="1701"/>
        </w:tabs>
        <w:ind w:left="1701" w:hanging="567"/>
      </w:pPr>
      <w:rPr>
        <w:rFonts w:hint="default"/>
      </w:rPr>
    </w:lvl>
    <w:lvl w:ilvl="7">
      <w:start w:val="1"/>
      <w:numFmt w:val="upperLetter"/>
      <w:pStyle w:val="CMSBAFSch8Xref"/>
      <w:lvlText w:val="(%8)"/>
      <w:lvlJc w:val="left"/>
      <w:pPr>
        <w:tabs>
          <w:tab w:val="num" w:pos="2268"/>
        </w:tabs>
        <w:ind w:left="2268" w:hanging="567"/>
      </w:pPr>
      <w:rPr>
        <w:rFonts w:hint="default"/>
      </w:rPr>
    </w:lvl>
    <w:lvl w:ilvl="8">
      <w:start w:val="1"/>
      <w:numFmt w:val="decimal"/>
      <w:pStyle w:val="CMSBAFSch9Xref"/>
      <w:lvlText w:val="(%9)"/>
      <w:lvlJc w:val="left"/>
      <w:pPr>
        <w:tabs>
          <w:tab w:val="num" w:pos="2835"/>
        </w:tabs>
        <w:ind w:left="2835" w:hanging="567"/>
      </w:pPr>
      <w:rPr>
        <w:rFonts w:hint="default"/>
      </w:rPr>
    </w:lvl>
  </w:abstractNum>
  <w:abstractNum w:abstractNumId="30" w15:restartNumberingAfterBreak="0">
    <w:nsid w:val="23104773"/>
    <w:multiLevelType w:val="multilevel"/>
    <w:tmpl w:val="3286918A"/>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31" w15:restartNumberingAfterBreak="0">
    <w:nsid w:val="24F74DB7"/>
    <w:multiLevelType w:val="hybridMultilevel"/>
    <w:tmpl w:val="73D09580"/>
    <w:lvl w:ilvl="0" w:tplc="D1F4FB0A">
      <w:start w:val="1"/>
      <w:numFmt w:val="bullet"/>
      <w:lvlText w:val=""/>
      <w:lvlJc w:val="left"/>
      <w:pPr>
        <w:ind w:left="1440" w:hanging="360"/>
      </w:pPr>
      <w:rPr>
        <w:rFonts w:ascii="Symbol" w:hAnsi="Symbol"/>
      </w:rPr>
    </w:lvl>
    <w:lvl w:ilvl="1" w:tplc="732CC324">
      <w:start w:val="1"/>
      <w:numFmt w:val="bullet"/>
      <w:lvlText w:val=""/>
      <w:lvlJc w:val="left"/>
      <w:pPr>
        <w:ind w:left="1440" w:hanging="360"/>
      </w:pPr>
      <w:rPr>
        <w:rFonts w:ascii="Symbol" w:hAnsi="Symbol"/>
      </w:rPr>
    </w:lvl>
    <w:lvl w:ilvl="2" w:tplc="BD644904">
      <w:start w:val="1"/>
      <w:numFmt w:val="bullet"/>
      <w:lvlText w:val=""/>
      <w:lvlJc w:val="left"/>
      <w:pPr>
        <w:ind w:left="1440" w:hanging="360"/>
      </w:pPr>
      <w:rPr>
        <w:rFonts w:ascii="Symbol" w:hAnsi="Symbol"/>
      </w:rPr>
    </w:lvl>
    <w:lvl w:ilvl="3" w:tplc="96F60AE2">
      <w:start w:val="1"/>
      <w:numFmt w:val="bullet"/>
      <w:lvlText w:val=""/>
      <w:lvlJc w:val="left"/>
      <w:pPr>
        <w:ind w:left="1440" w:hanging="360"/>
      </w:pPr>
      <w:rPr>
        <w:rFonts w:ascii="Symbol" w:hAnsi="Symbol"/>
      </w:rPr>
    </w:lvl>
    <w:lvl w:ilvl="4" w:tplc="E01C4CC0">
      <w:start w:val="1"/>
      <w:numFmt w:val="bullet"/>
      <w:lvlText w:val=""/>
      <w:lvlJc w:val="left"/>
      <w:pPr>
        <w:ind w:left="1440" w:hanging="360"/>
      </w:pPr>
      <w:rPr>
        <w:rFonts w:ascii="Symbol" w:hAnsi="Symbol"/>
      </w:rPr>
    </w:lvl>
    <w:lvl w:ilvl="5" w:tplc="D2D49842">
      <w:start w:val="1"/>
      <w:numFmt w:val="bullet"/>
      <w:lvlText w:val=""/>
      <w:lvlJc w:val="left"/>
      <w:pPr>
        <w:ind w:left="1440" w:hanging="360"/>
      </w:pPr>
      <w:rPr>
        <w:rFonts w:ascii="Symbol" w:hAnsi="Symbol"/>
      </w:rPr>
    </w:lvl>
    <w:lvl w:ilvl="6" w:tplc="AE6E3DD8">
      <w:start w:val="1"/>
      <w:numFmt w:val="bullet"/>
      <w:lvlText w:val=""/>
      <w:lvlJc w:val="left"/>
      <w:pPr>
        <w:ind w:left="1440" w:hanging="360"/>
      </w:pPr>
      <w:rPr>
        <w:rFonts w:ascii="Symbol" w:hAnsi="Symbol"/>
      </w:rPr>
    </w:lvl>
    <w:lvl w:ilvl="7" w:tplc="DF823E18">
      <w:start w:val="1"/>
      <w:numFmt w:val="bullet"/>
      <w:lvlText w:val=""/>
      <w:lvlJc w:val="left"/>
      <w:pPr>
        <w:ind w:left="1440" w:hanging="360"/>
      </w:pPr>
      <w:rPr>
        <w:rFonts w:ascii="Symbol" w:hAnsi="Symbol"/>
      </w:rPr>
    </w:lvl>
    <w:lvl w:ilvl="8" w:tplc="6B121728">
      <w:start w:val="1"/>
      <w:numFmt w:val="bullet"/>
      <w:lvlText w:val=""/>
      <w:lvlJc w:val="left"/>
      <w:pPr>
        <w:ind w:left="1440" w:hanging="360"/>
      </w:pPr>
      <w:rPr>
        <w:rFonts w:ascii="Symbol" w:hAnsi="Symbol"/>
      </w:rPr>
    </w:lvl>
  </w:abstractNum>
  <w:abstractNum w:abstractNumId="32" w15:restartNumberingAfterBreak="0">
    <w:nsid w:val="25F90DB4"/>
    <w:multiLevelType w:val="multilevel"/>
    <w:tmpl w:val="7B4C8B00"/>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7DD7860"/>
    <w:multiLevelType w:val="multilevel"/>
    <w:tmpl w:val="9ECCA59C"/>
    <w:styleLink w:val="CMS-BAFLevel"/>
    <w:lvl w:ilvl="0">
      <w:start w:val="1"/>
      <w:numFmt w:val="decimal"/>
      <w:pStyle w:val="CMSBAFLevel1"/>
      <w:lvlText w:val="%1."/>
      <w:lvlJc w:val="left"/>
      <w:pPr>
        <w:tabs>
          <w:tab w:val="num" w:pos="567"/>
        </w:tabs>
        <w:ind w:left="567" w:hanging="567"/>
      </w:pPr>
      <w:rPr>
        <w:rFonts w:hint="default"/>
      </w:rPr>
    </w:lvl>
    <w:lvl w:ilvl="1">
      <w:start w:val="1"/>
      <w:numFmt w:val="lowerLetter"/>
      <w:pStyle w:val="CMSBAFLevel2"/>
      <w:lvlText w:val="(%2)"/>
      <w:lvlJc w:val="left"/>
      <w:pPr>
        <w:tabs>
          <w:tab w:val="num" w:pos="1134"/>
        </w:tabs>
        <w:ind w:left="1134" w:hanging="567"/>
      </w:pPr>
      <w:rPr>
        <w:rFonts w:hint="default"/>
      </w:rPr>
    </w:lvl>
    <w:lvl w:ilvl="2">
      <w:start w:val="1"/>
      <w:numFmt w:val="lowerRoman"/>
      <w:pStyle w:val="CMSBAF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4" w15:restartNumberingAfterBreak="0">
    <w:nsid w:val="28A86AD4"/>
    <w:multiLevelType w:val="multilevel"/>
    <w:tmpl w:val="C1985FB8"/>
    <w:styleLink w:val="CMS-ANALTSchXRef"/>
    <w:lvl w:ilvl="0">
      <w:start w:val="1"/>
      <w:numFmt w:val="decimal"/>
      <w:pStyle w:val="CMSALTSch1XRef0"/>
      <w:suff w:val="nothing"/>
      <w:lvlText w:val="Schedule %1"/>
      <w:lvlJc w:val="left"/>
      <w:pPr>
        <w:ind w:left="0" w:firstLine="0"/>
      </w:pPr>
      <w:rPr>
        <w:rFonts w:hint="default"/>
      </w:rPr>
    </w:lvl>
    <w:lvl w:ilvl="1">
      <w:start w:val="1"/>
      <w:numFmt w:val="decimal"/>
      <w:pStyle w:val="CMSALTSch2XRef0"/>
      <w:suff w:val="nothing"/>
      <w:lvlText w:val="Part %2"/>
      <w:lvlJc w:val="left"/>
      <w:pPr>
        <w:ind w:left="0" w:firstLine="0"/>
      </w:pPr>
      <w:rPr>
        <w:rFonts w:hint="default"/>
      </w:rPr>
    </w:lvl>
    <w:lvl w:ilvl="2">
      <w:start w:val="1"/>
      <w:numFmt w:val="upperLetter"/>
      <w:pStyle w:val="CMSALTSch3XRef0"/>
      <w:suff w:val="nothing"/>
      <w:lvlText w:val="Part %3"/>
      <w:lvlJc w:val="left"/>
      <w:pPr>
        <w:ind w:left="0" w:firstLine="0"/>
      </w:pPr>
      <w:rPr>
        <w:rFonts w:hint="default"/>
      </w:rPr>
    </w:lvl>
    <w:lvl w:ilvl="3">
      <w:start w:val="1"/>
      <w:numFmt w:val="decimal"/>
      <w:pStyle w:val="CMSALTSch4XRef0"/>
      <w:lvlText w:val="%4."/>
      <w:lvlJc w:val="left"/>
      <w:pPr>
        <w:tabs>
          <w:tab w:val="num" w:pos="851"/>
        </w:tabs>
        <w:ind w:left="851" w:hanging="851"/>
      </w:pPr>
      <w:rPr>
        <w:rFonts w:hint="default"/>
      </w:rPr>
    </w:lvl>
    <w:lvl w:ilvl="4">
      <w:start w:val="1"/>
      <w:numFmt w:val="lowerLetter"/>
      <w:pStyle w:val="CMSALTSch5XRef0"/>
      <w:lvlText w:val="(%5)"/>
      <w:lvlJc w:val="left"/>
      <w:pPr>
        <w:tabs>
          <w:tab w:val="num" w:pos="1701"/>
        </w:tabs>
        <w:ind w:left="1701" w:hanging="850"/>
      </w:pPr>
      <w:rPr>
        <w:rFonts w:hint="default"/>
      </w:rPr>
    </w:lvl>
    <w:lvl w:ilvl="5">
      <w:start w:val="1"/>
      <w:numFmt w:val="lowerRoman"/>
      <w:pStyle w:val="CMSALTSch6XRef0"/>
      <w:lvlText w:val="(%6)"/>
      <w:lvlJc w:val="left"/>
      <w:pPr>
        <w:tabs>
          <w:tab w:val="num" w:pos="2552"/>
        </w:tabs>
        <w:ind w:left="2552" w:hanging="851"/>
      </w:pPr>
      <w:rPr>
        <w:rFonts w:hint="default"/>
      </w:rPr>
    </w:lvl>
    <w:lvl w:ilvl="6">
      <w:start w:val="1"/>
      <w:numFmt w:val="upperLetter"/>
      <w:pStyle w:val="CMSALTSch7XRef0"/>
      <w:lvlText w:val="(%7)"/>
      <w:lvlJc w:val="left"/>
      <w:pPr>
        <w:tabs>
          <w:tab w:val="num" w:pos="3402"/>
        </w:tabs>
        <w:ind w:left="3402" w:hanging="850"/>
      </w:pPr>
      <w:rPr>
        <w:rFonts w:hint="default"/>
      </w:rPr>
    </w:lvl>
    <w:lvl w:ilvl="7">
      <w:start w:val="1"/>
      <w:numFmt w:val="upperRoman"/>
      <w:pStyle w:val="CMSALTSch8XRef0"/>
      <w:lvlText w:val="(%8)"/>
      <w:lvlJc w:val="left"/>
      <w:pPr>
        <w:tabs>
          <w:tab w:val="num" w:pos="4253"/>
        </w:tabs>
        <w:ind w:left="4253" w:hanging="851"/>
      </w:pPr>
      <w:rPr>
        <w:rFonts w:hint="default"/>
      </w:rPr>
    </w:lvl>
    <w:lvl w:ilvl="8">
      <w:start w:val="1"/>
      <w:numFmt w:val="decimal"/>
      <w:pStyle w:val="CMSALTSch9XRef0"/>
      <w:lvlText w:val="(%9)"/>
      <w:lvlJc w:val="left"/>
      <w:pPr>
        <w:tabs>
          <w:tab w:val="num" w:pos="5103"/>
        </w:tabs>
        <w:ind w:left="5103" w:hanging="850"/>
      </w:pPr>
      <w:rPr>
        <w:rFonts w:hint="default"/>
      </w:rPr>
    </w:lvl>
  </w:abstractNum>
  <w:abstractNum w:abstractNumId="35" w15:restartNumberingAfterBreak="0">
    <w:nsid w:val="28B5755C"/>
    <w:multiLevelType w:val="multilevel"/>
    <w:tmpl w:val="0809001D"/>
    <w:name w:val="CMS-BAF-Appendix2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A1D62E4"/>
    <w:multiLevelType w:val="multilevel"/>
    <w:tmpl w:val="03D436A6"/>
    <w:name w:val="CMS-CMS-Sch"/>
    <w:styleLink w:val="CMS-Sch"/>
    <w:lvl w:ilvl="0">
      <w:start w:val="1"/>
      <w:numFmt w:val="decimal"/>
      <w:suff w:val="nothing"/>
      <w:lvlText w:val="Part %1"/>
      <w:lvlJc w:val="left"/>
      <w:pPr>
        <w:ind w:left="0" w:firstLine="0"/>
      </w:pPr>
      <w:rPr>
        <w:rFonts w:hint="default"/>
      </w:rPr>
    </w:lvl>
    <w:lvl w:ilvl="1">
      <w:start w:val="1"/>
      <w:numFmt w:val="upperRoman"/>
      <w:suff w:val="nothing"/>
      <w:lvlText w:val="Schedule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isLgl/>
      <w:lvlText w:val="%4."/>
      <w:lvlJc w:val="left"/>
      <w:pPr>
        <w:tabs>
          <w:tab w:val="num" w:pos="567"/>
        </w:tabs>
        <w:ind w:left="567" w:hanging="567"/>
      </w:pPr>
      <w:rPr>
        <w:rFonts w:hint="default"/>
      </w:rPr>
    </w:lvl>
    <w:lvl w:ilvl="4">
      <w:start w:val="1"/>
      <w:numFmt w:val="decimal"/>
      <w:isLgl/>
      <w:lvlText w:val="%4.%5"/>
      <w:lvlJc w:val="left"/>
      <w:pPr>
        <w:tabs>
          <w:tab w:val="num" w:pos="567"/>
        </w:tabs>
        <w:ind w:left="567" w:hanging="567"/>
      </w:pPr>
      <w:rPr>
        <w:rFonts w:hint="default"/>
      </w:rPr>
    </w:lvl>
    <w:lvl w:ilvl="5">
      <w:start w:val="1"/>
      <w:numFmt w:val="decimal"/>
      <w:isLgl/>
      <w:lvlText w:val="%4.%5.%6"/>
      <w:lvlJc w:val="left"/>
      <w:pPr>
        <w:tabs>
          <w:tab w:val="num" w:pos="1134"/>
        </w:tabs>
        <w:ind w:left="1134" w:hanging="567"/>
      </w:pPr>
      <w:rPr>
        <w:rFonts w:hint="default"/>
      </w:rPr>
    </w:lvl>
    <w:lvl w:ilvl="6">
      <w:start w:val="1"/>
      <w:numFmt w:val="upperLetter"/>
      <w:lvlText w:val="(%7)"/>
      <w:lvlJc w:val="left"/>
      <w:pPr>
        <w:tabs>
          <w:tab w:val="num" w:pos="1701"/>
        </w:tabs>
        <w:ind w:left="1701" w:hanging="567"/>
      </w:pPr>
      <w:rPr>
        <w:rFonts w:hint="default"/>
      </w:rPr>
    </w:lvl>
    <w:lvl w:ilvl="7">
      <w:start w:val="1"/>
      <w:numFmt w:val="lowerLetter"/>
      <w:lvlText w:val="(%8)"/>
      <w:lvlJc w:val="left"/>
      <w:pPr>
        <w:tabs>
          <w:tab w:val="num" w:pos="2268"/>
        </w:tabs>
        <w:ind w:left="2268" w:hanging="567"/>
      </w:pPr>
      <w:rPr>
        <w:rFonts w:hint="default"/>
      </w:rPr>
    </w:lvl>
    <w:lvl w:ilvl="8">
      <w:start w:val="1"/>
      <w:numFmt w:val="upperRoman"/>
      <w:lvlText w:val="(%9)"/>
      <w:lvlJc w:val="left"/>
      <w:pPr>
        <w:tabs>
          <w:tab w:val="num" w:pos="2835"/>
        </w:tabs>
        <w:ind w:left="2835" w:hanging="567"/>
      </w:pPr>
      <w:rPr>
        <w:rFonts w:hint="default"/>
      </w:rPr>
    </w:lvl>
  </w:abstractNum>
  <w:abstractNum w:abstractNumId="37" w15:restartNumberingAfterBreak="0">
    <w:nsid w:val="2C4173C0"/>
    <w:multiLevelType w:val="multilevel"/>
    <w:tmpl w:val="DEBC93A8"/>
    <w:name w:val="CMS-CMS-Appendix"/>
    <w:styleLink w:val="CMS-Appendix"/>
    <w:lvl w:ilvl="0">
      <w:start w:val="1"/>
      <w:numFmt w:val="decimal"/>
      <w:pStyle w:val="CMSAppendix1"/>
      <w:suff w:val="nothing"/>
      <w:lvlText w:val="Appendix %1"/>
      <w:lvlJc w:val="left"/>
      <w:pPr>
        <w:ind w:left="0" w:firstLine="0"/>
      </w:pPr>
      <w:rPr>
        <w:rFonts w:hint="default"/>
      </w:rPr>
    </w:lvl>
    <w:lvl w:ilvl="1">
      <w:start w:val="1"/>
      <w:numFmt w:val="decimal"/>
      <w:pStyle w:val="CMSAppendix2"/>
      <w:suff w:val="nothing"/>
      <w:lvlText w:val="Part %2"/>
      <w:lvlJc w:val="left"/>
      <w:pPr>
        <w:ind w:left="0" w:firstLine="0"/>
      </w:pPr>
      <w:rPr>
        <w:rFonts w:hint="default"/>
      </w:rPr>
    </w:lvl>
    <w:lvl w:ilvl="2">
      <w:start w:val="1"/>
      <w:numFmt w:val="upperLetter"/>
      <w:pStyle w:val="CMSAppendix3"/>
      <w:suff w:val="nothing"/>
      <w:lvlText w:val="Part %3"/>
      <w:lvlJc w:val="left"/>
      <w:pPr>
        <w:ind w:left="0" w:firstLine="0"/>
      </w:pPr>
      <w:rPr>
        <w:rFonts w:hint="default"/>
      </w:rPr>
    </w:lvl>
    <w:lvl w:ilvl="3">
      <w:start w:val="1"/>
      <w:numFmt w:val="decimal"/>
      <w:pStyle w:val="CMSAppendix4"/>
      <w:isLgl/>
      <w:lvlText w:val="%4."/>
      <w:lvlJc w:val="left"/>
      <w:pPr>
        <w:tabs>
          <w:tab w:val="num" w:pos="567"/>
        </w:tabs>
        <w:ind w:left="567" w:hanging="567"/>
      </w:pPr>
      <w:rPr>
        <w:rFonts w:hint="default"/>
      </w:rPr>
    </w:lvl>
    <w:lvl w:ilvl="4">
      <w:start w:val="1"/>
      <w:numFmt w:val="decimal"/>
      <w:pStyle w:val="CMSAppendix5"/>
      <w:isLgl/>
      <w:lvlText w:val="%4.%5"/>
      <w:lvlJc w:val="left"/>
      <w:pPr>
        <w:tabs>
          <w:tab w:val="num" w:pos="567"/>
        </w:tabs>
        <w:ind w:left="567" w:hanging="567"/>
      </w:pPr>
      <w:rPr>
        <w:rFonts w:hint="default"/>
      </w:rPr>
    </w:lvl>
    <w:lvl w:ilvl="5">
      <w:start w:val="1"/>
      <w:numFmt w:val="decimal"/>
      <w:pStyle w:val="CMSAppendix6"/>
      <w:isLgl/>
      <w:lvlText w:val="%4.%5.%6"/>
      <w:lvlJc w:val="left"/>
      <w:pPr>
        <w:tabs>
          <w:tab w:val="num" w:pos="1134"/>
        </w:tabs>
        <w:ind w:left="1134" w:hanging="567"/>
      </w:pPr>
      <w:rPr>
        <w:rFonts w:hint="default"/>
      </w:rPr>
    </w:lvl>
    <w:lvl w:ilvl="6">
      <w:start w:val="1"/>
      <w:numFmt w:val="upperLetter"/>
      <w:pStyle w:val="CMSAppendix7"/>
      <w:lvlText w:val="(%7)"/>
      <w:lvlJc w:val="left"/>
      <w:pPr>
        <w:tabs>
          <w:tab w:val="num" w:pos="1701"/>
        </w:tabs>
        <w:ind w:left="1701" w:hanging="567"/>
      </w:pPr>
      <w:rPr>
        <w:rFonts w:hint="default"/>
      </w:rPr>
    </w:lvl>
    <w:lvl w:ilvl="7">
      <w:start w:val="1"/>
      <w:numFmt w:val="lowerLetter"/>
      <w:pStyle w:val="CMSAppendix8"/>
      <w:lvlText w:val="(%8)"/>
      <w:lvlJc w:val="left"/>
      <w:pPr>
        <w:ind w:left="2268" w:hanging="567"/>
      </w:pPr>
      <w:rPr>
        <w:rFonts w:hint="default"/>
      </w:rPr>
    </w:lvl>
    <w:lvl w:ilvl="8">
      <w:start w:val="1"/>
      <w:numFmt w:val="lowerRoman"/>
      <w:pStyle w:val="CMSAppendix9"/>
      <w:lvlText w:val="(%9)"/>
      <w:lvlJc w:val="left"/>
      <w:pPr>
        <w:tabs>
          <w:tab w:val="num" w:pos="2835"/>
        </w:tabs>
        <w:ind w:left="2835" w:hanging="567"/>
      </w:pPr>
      <w:rPr>
        <w:rFonts w:hint="default"/>
      </w:rPr>
    </w:lvl>
  </w:abstractNum>
  <w:abstractNum w:abstractNumId="38" w15:restartNumberingAfterBreak="0">
    <w:nsid w:val="2D2C3556"/>
    <w:multiLevelType w:val="multilevel"/>
    <w:tmpl w:val="3AB215A2"/>
    <w:name w:val="CMS-BAF-Heading"/>
    <w:styleLink w:val="CMS-BAFHeading"/>
    <w:lvl w:ilvl="0">
      <w:start w:val="1"/>
      <w:numFmt w:val="none"/>
      <w:pStyle w:val="CMSBAFMainHeading"/>
      <w:suff w:val="nothing"/>
      <w:lvlText w:val=""/>
      <w:lvlJc w:val="left"/>
      <w:pPr>
        <w:ind w:left="0" w:firstLine="0"/>
      </w:pPr>
      <w:rPr>
        <w:rFonts w:hint="default"/>
      </w:rPr>
    </w:lvl>
    <w:lvl w:ilvl="1">
      <w:start w:val="1"/>
      <w:numFmt w:val="decimal"/>
      <w:pStyle w:val="CMSBAFHeading1"/>
      <w:lvlText w:val="%2."/>
      <w:lvlJc w:val="left"/>
      <w:pPr>
        <w:tabs>
          <w:tab w:val="num" w:pos="567"/>
        </w:tabs>
        <w:ind w:left="567" w:hanging="567"/>
      </w:pPr>
      <w:rPr>
        <w:rFonts w:hint="default"/>
      </w:rPr>
    </w:lvl>
    <w:lvl w:ilvl="2">
      <w:start w:val="1"/>
      <w:numFmt w:val="decimal"/>
      <w:pStyle w:val="CMSBAFHeading2"/>
      <w:lvlText w:val="%2.%3"/>
      <w:lvlJc w:val="left"/>
      <w:pPr>
        <w:tabs>
          <w:tab w:val="num" w:pos="567"/>
        </w:tabs>
        <w:ind w:left="567" w:hanging="567"/>
      </w:pPr>
      <w:rPr>
        <w:rFonts w:hint="default"/>
      </w:rPr>
    </w:lvl>
    <w:lvl w:ilvl="3">
      <w:start w:val="1"/>
      <w:numFmt w:val="lowerLetter"/>
      <w:pStyle w:val="CMSBAFHeading3"/>
      <w:lvlText w:val="(%4)"/>
      <w:lvlJc w:val="left"/>
      <w:pPr>
        <w:tabs>
          <w:tab w:val="num" w:pos="1134"/>
        </w:tabs>
        <w:ind w:left="1134" w:hanging="567"/>
      </w:pPr>
      <w:rPr>
        <w:rFonts w:hint="default"/>
      </w:rPr>
    </w:lvl>
    <w:lvl w:ilvl="4">
      <w:start w:val="1"/>
      <w:numFmt w:val="lowerRoman"/>
      <w:pStyle w:val="CMSBAFHeading4"/>
      <w:lvlText w:val="(%5)"/>
      <w:lvlJc w:val="left"/>
      <w:pPr>
        <w:tabs>
          <w:tab w:val="num" w:pos="1701"/>
        </w:tabs>
        <w:ind w:left="1701" w:hanging="567"/>
      </w:pPr>
      <w:rPr>
        <w:rFonts w:hint="default"/>
      </w:rPr>
    </w:lvl>
    <w:lvl w:ilvl="5">
      <w:start w:val="1"/>
      <w:numFmt w:val="upperLetter"/>
      <w:pStyle w:val="CMSBAFHeading5"/>
      <w:lvlText w:val="(%6)"/>
      <w:lvlJc w:val="left"/>
      <w:pPr>
        <w:tabs>
          <w:tab w:val="num" w:pos="2268"/>
        </w:tabs>
        <w:ind w:left="2268" w:hanging="567"/>
      </w:pPr>
      <w:rPr>
        <w:rFonts w:hint="default"/>
      </w:rPr>
    </w:lvl>
    <w:lvl w:ilvl="6">
      <w:start w:val="1"/>
      <w:numFmt w:val="decimal"/>
      <w:pStyle w:val="CMSBAFHeading6"/>
      <w:lvlText w:val="(%7)"/>
      <w:lvlJc w:val="left"/>
      <w:pPr>
        <w:tabs>
          <w:tab w:val="num" w:pos="2835"/>
        </w:tabs>
        <w:ind w:left="2835"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39" w15:restartNumberingAfterBreak="0">
    <w:nsid w:val="2D9C0000"/>
    <w:multiLevelType w:val="multilevel"/>
    <w:tmpl w:val="669CEF46"/>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40" w15:restartNumberingAfterBreak="0">
    <w:nsid w:val="2F4C28B2"/>
    <w:multiLevelType w:val="multilevel"/>
    <w:tmpl w:val="CA8E375A"/>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2F813000"/>
    <w:multiLevelType w:val="multilevel"/>
    <w:tmpl w:val="9ECCA59C"/>
    <w:styleLink w:val="CMS-Level"/>
    <w:lvl w:ilvl="0">
      <w:start w:val="1"/>
      <w:numFmt w:val="decimal"/>
      <w:pStyle w:val="CMSLevel1"/>
      <w:lvlText w:val="%1."/>
      <w:lvlJc w:val="left"/>
      <w:pPr>
        <w:tabs>
          <w:tab w:val="num" w:pos="567"/>
        </w:tabs>
        <w:ind w:left="567" w:hanging="567"/>
      </w:pPr>
      <w:rPr>
        <w:rFonts w:hint="default"/>
      </w:rPr>
    </w:lvl>
    <w:lvl w:ilvl="1">
      <w:start w:val="1"/>
      <w:numFmt w:val="lowerLetter"/>
      <w:pStyle w:val="CMSLevel2"/>
      <w:lvlText w:val="(%2)"/>
      <w:lvlJc w:val="left"/>
      <w:pPr>
        <w:tabs>
          <w:tab w:val="num" w:pos="1134"/>
        </w:tabs>
        <w:ind w:left="1134" w:hanging="567"/>
      </w:pPr>
      <w:rPr>
        <w:rFonts w:hint="default"/>
      </w:rPr>
    </w:lvl>
    <w:lvl w:ilvl="2">
      <w:start w:val="1"/>
      <w:numFmt w:val="lowerRoman"/>
      <w:pStyle w:val="CMS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42" w15:restartNumberingAfterBreak="0">
    <w:nsid w:val="30FF5890"/>
    <w:multiLevelType w:val="multilevel"/>
    <w:tmpl w:val="669CEF46"/>
    <w:numStyleLink w:val="CMS-ANALTSchedule"/>
  </w:abstractNum>
  <w:abstractNum w:abstractNumId="43" w15:restartNumberingAfterBreak="0">
    <w:nsid w:val="341B2A9F"/>
    <w:multiLevelType w:val="multilevel"/>
    <w:tmpl w:val="E98AE67A"/>
    <w:name w:val="CMS-BAF-Schedule"/>
    <w:styleLink w:val="CMS-BAFSchedule"/>
    <w:lvl w:ilvl="0">
      <w:start w:val="1"/>
      <w:numFmt w:val="none"/>
      <w:pStyle w:val="CMSBAFSchedule1"/>
      <w:suff w:val="nothing"/>
      <w:lvlText w:val=""/>
      <w:lvlJc w:val="left"/>
      <w:pPr>
        <w:ind w:left="0" w:firstLine="0"/>
      </w:pPr>
      <w:rPr>
        <w:rFonts w:hint="default"/>
      </w:rPr>
    </w:lvl>
    <w:lvl w:ilvl="1">
      <w:start w:val="1"/>
      <w:numFmt w:val="none"/>
      <w:pStyle w:val="CMSBAFSchedule2"/>
      <w:suff w:val="nothing"/>
      <w:lvlText w:val=""/>
      <w:lvlJc w:val="left"/>
      <w:pPr>
        <w:ind w:left="0" w:firstLine="0"/>
      </w:pPr>
      <w:rPr>
        <w:rFonts w:hint="default"/>
      </w:rPr>
    </w:lvl>
    <w:lvl w:ilvl="2">
      <w:start w:val="1"/>
      <w:numFmt w:val="none"/>
      <w:pStyle w:val="CMSBAFSchedule3"/>
      <w:suff w:val="nothing"/>
      <w:lvlText w:val=""/>
      <w:lvlJc w:val="left"/>
      <w:pPr>
        <w:ind w:left="0" w:firstLine="0"/>
      </w:pPr>
      <w:rPr>
        <w:rFonts w:hint="default"/>
      </w:rPr>
    </w:lvl>
    <w:lvl w:ilvl="3">
      <w:start w:val="1"/>
      <w:numFmt w:val="decimal"/>
      <w:pStyle w:val="CMSBAFSchedule4"/>
      <w:lvlText w:val="%4."/>
      <w:lvlJc w:val="left"/>
      <w:pPr>
        <w:tabs>
          <w:tab w:val="num" w:pos="567"/>
        </w:tabs>
        <w:ind w:left="567" w:hanging="567"/>
      </w:pPr>
      <w:rPr>
        <w:rFonts w:hint="default"/>
      </w:rPr>
    </w:lvl>
    <w:lvl w:ilvl="4">
      <w:start w:val="1"/>
      <w:numFmt w:val="decimal"/>
      <w:pStyle w:val="CMSBAFSchedule5"/>
      <w:lvlText w:val="%4.%5"/>
      <w:lvlJc w:val="left"/>
      <w:pPr>
        <w:tabs>
          <w:tab w:val="num" w:pos="567"/>
        </w:tabs>
        <w:ind w:left="567" w:hanging="567"/>
      </w:pPr>
      <w:rPr>
        <w:rFonts w:hint="default"/>
      </w:rPr>
    </w:lvl>
    <w:lvl w:ilvl="5">
      <w:start w:val="1"/>
      <w:numFmt w:val="lowerLetter"/>
      <w:pStyle w:val="CMSBAFSchedule6"/>
      <w:lvlText w:val="(%6)"/>
      <w:lvlJc w:val="left"/>
      <w:pPr>
        <w:tabs>
          <w:tab w:val="num" w:pos="1134"/>
        </w:tabs>
        <w:ind w:left="1134" w:hanging="567"/>
      </w:pPr>
      <w:rPr>
        <w:rFonts w:hint="default"/>
      </w:rPr>
    </w:lvl>
    <w:lvl w:ilvl="6">
      <w:start w:val="1"/>
      <w:numFmt w:val="lowerRoman"/>
      <w:pStyle w:val="CMSBAFSchedule7"/>
      <w:lvlText w:val="(%7)"/>
      <w:lvlJc w:val="left"/>
      <w:pPr>
        <w:tabs>
          <w:tab w:val="num" w:pos="1701"/>
        </w:tabs>
        <w:ind w:left="1701" w:hanging="567"/>
      </w:pPr>
      <w:rPr>
        <w:rFonts w:hint="default"/>
      </w:rPr>
    </w:lvl>
    <w:lvl w:ilvl="7">
      <w:start w:val="1"/>
      <w:numFmt w:val="upperLetter"/>
      <w:pStyle w:val="CMSBAFSchedule8"/>
      <w:lvlText w:val="(%8)"/>
      <w:lvlJc w:val="left"/>
      <w:pPr>
        <w:tabs>
          <w:tab w:val="num" w:pos="2268"/>
        </w:tabs>
        <w:ind w:left="2268" w:hanging="567"/>
      </w:pPr>
      <w:rPr>
        <w:rFonts w:hint="default"/>
      </w:rPr>
    </w:lvl>
    <w:lvl w:ilvl="8">
      <w:start w:val="1"/>
      <w:numFmt w:val="decimal"/>
      <w:pStyle w:val="CMSBAFSchedule9"/>
      <w:lvlText w:val="(%9)"/>
      <w:lvlJc w:val="left"/>
      <w:pPr>
        <w:tabs>
          <w:tab w:val="num" w:pos="2835"/>
        </w:tabs>
        <w:ind w:left="2835" w:hanging="567"/>
      </w:pPr>
      <w:rPr>
        <w:rFonts w:hint="default"/>
      </w:rPr>
    </w:lvl>
  </w:abstractNum>
  <w:abstractNum w:abstractNumId="44" w15:restartNumberingAfterBreak="0">
    <w:nsid w:val="34BC4589"/>
    <w:multiLevelType w:val="multilevel"/>
    <w:tmpl w:val="60482918"/>
    <w:name w:val="CMS-Dash"/>
    <w:lvl w:ilvl="0">
      <w:start w:val="1"/>
      <w:numFmt w:val="none"/>
      <w:pStyle w:val="CMSDash1"/>
      <w:lvlText w:val="-"/>
      <w:lvlJc w:val="left"/>
      <w:pPr>
        <w:tabs>
          <w:tab w:val="num" w:pos="567"/>
        </w:tabs>
        <w:ind w:left="567" w:hanging="567"/>
      </w:pPr>
      <w:rPr>
        <w:rFonts w:hint="default"/>
      </w:rPr>
    </w:lvl>
    <w:lvl w:ilvl="1">
      <w:start w:val="1"/>
      <w:numFmt w:val="none"/>
      <w:pStyle w:val="CMSDash2"/>
      <w:lvlText w:val="-"/>
      <w:lvlJc w:val="left"/>
      <w:pPr>
        <w:tabs>
          <w:tab w:val="num" w:pos="1134"/>
        </w:tabs>
        <w:ind w:left="1134" w:hanging="1134"/>
      </w:pPr>
      <w:rPr>
        <w:rFonts w:hint="default"/>
        <w:color w:val="auto"/>
      </w:rPr>
    </w:lvl>
    <w:lvl w:ilvl="2">
      <w:start w:val="1"/>
      <w:numFmt w:val="none"/>
      <w:pStyle w:val="CMSDash3"/>
      <w:lvlText w:val="-"/>
      <w:lvlJc w:val="left"/>
      <w:pPr>
        <w:tabs>
          <w:tab w:val="num" w:pos="1134"/>
        </w:tabs>
        <w:ind w:left="1134" w:hanging="567"/>
      </w:pPr>
      <w:rPr>
        <w:rFonts w:hint="default"/>
        <w:b w:val="0"/>
        <w:i w:val="0"/>
        <w:color w:val="auto"/>
      </w:rPr>
    </w:lvl>
    <w:lvl w:ilvl="3">
      <w:start w:val="1"/>
      <w:numFmt w:val="none"/>
      <w:pStyle w:val="CMSDash4"/>
      <w:lvlText w:val="-"/>
      <w:lvlJc w:val="left"/>
      <w:pPr>
        <w:tabs>
          <w:tab w:val="num" w:pos="1701"/>
        </w:tabs>
        <w:ind w:left="1701" w:hanging="567"/>
      </w:pPr>
      <w:rPr>
        <w:rFonts w:hint="default"/>
        <w:b w:val="0"/>
        <w:i w:val="0"/>
        <w:color w:val="auto"/>
      </w:rPr>
    </w:lvl>
    <w:lvl w:ilvl="4">
      <w:start w:val="1"/>
      <w:numFmt w:val="none"/>
      <w:pStyle w:val="CMSDash5"/>
      <w:lvlText w:val="-"/>
      <w:lvlJc w:val="left"/>
      <w:pPr>
        <w:tabs>
          <w:tab w:val="num" w:pos="2268"/>
        </w:tabs>
        <w:ind w:left="2268" w:hanging="567"/>
      </w:pPr>
      <w:rPr>
        <w:rFonts w:hint="default"/>
        <w:b w:val="0"/>
        <w:i w:val="0"/>
        <w:color w:val="auto"/>
      </w:rPr>
    </w:lvl>
    <w:lvl w:ilvl="5">
      <w:start w:val="1"/>
      <w:numFmt w:val="none"/>
      <w:pStyle w:val="CMSDash6"/>
      <w:lvlText w:val="-"/>
      <w:lvlJc w:val="left"/>
      <w:pPr>
        <w:tabs>
          <w:tab w:val="num" w:pos="2835"/>
        </w:tabs>
        <w:ind w:left="2835" w:hanging="567"/>
      </w:pPr>
      <w:rPr>
        <w:rFonts w:hint="default"/>
        <w:b w:val="0"/>
        <w:i w:val="0"/>
        <w:color w:val="auto"/>
      </w:rPr>
    </w:lvl>
    <w:lvl w:ilvl="6">
      <w:start w:val="1"/>
      <w:numFmt w:val="none"/>
      <w:lvlText w:val=""/>
      <w:lvlJc w:val="left"/>
      <w:pPr>
        <w:tabs>
          <w:tab w:val="num" w:pos="-31680"/>
        </w:tabs>
        <w:ind w:left="-32767" w:firstLine="0"/>
      </w:pPr>
      <w:rPr>
        <w:rFonts w:hint="default"/>
        <w:b w:val="0"/>
        <w:i w:val="0"/>
      </w:rPr>
    </w:lvl>
    <w:lvl w:ilvl="7">
      <w:start w:val="1"/>
      <w:numFmt w:val="none"/>
      <w:lvlText w:val=""/>
      <w:lvlJc w:val="left"/>
      <w:pPr>
        <w:tabs>
          <w:tab w:val="num" w:pos="-31680"/>
        </w:tabs>
        <w:ind w:left="-32767" w:firstLine="0"/>
      </w:pPr>
      <w:rPr>
        <w:rFonts w:hint="default"/>
        <w:b w:val="0"/>
        <w:i w:val="0"/>
      </w:rPr>
    </w:lvl>
    <w:lvl w:ilvl="8">
      <w:start w:val="1"/>
      <w:numFmt w:val="none"/>
      <w:lvlText w:val=""/>
      <w:lvlJc w:val="left"/>
      <w:pPr>
        <w:tabs>
          <w:tab w:val="num" w:pos="-31680"/>
        </w:tabs>
        <w:ind w:left="-32767" w:firstLine="0"/>
      </w:pPr>
      <w:rPr>
        <w:rFonts w:hint="default"/>
      </w:rPr>
    </w:lvl>
  </w:abstractNum>
  <w:abstractNum w:abstractNumId="45"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3ACB3A52"/>
    <w:multiLevelType w:val="hybridMultilevel"/>
    <w:tmpl w:val="E646BE94"/>
    <w:lvl w:ilvl="0" w:tplc="46A6B052">
      <w:start w:val="167"/>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3E6B48B8"/>
    <w:multiLevelType w:val="multilevel"/>
    <w:tmpl w:val="7076EC86"/>
    <w:name w:val="CMS-BAF-Exhibit"/>
    <w:styleLink w:val="CMS-BAFExhibit"/>
    <w:lvl w:ilvl="0">
      <w:start w:val="1"/>
      <w:numFmt w:val="decimal"/>
      <w:pStyle w:val="CMSBAFExhibit1"/>
      <w:suff w:val="nothing"/>
      <w:lvlText w:val="Exhibit %1"/>
      <w:lvlJc w:val="left"/>
      <w:pPr>
        <w:ind w:left="0" w:firstLine="0"/>
      </w:pPr>
      <w:rPr>
        <w:rFonts w:hint="default"/>
      </w:rPr>
    </w:lvl>
    <w:lvl w:ilvl="1">
      <w:start w:val="1"/>
      <w:numFmt w:val="upperRoman"/>
      <w:pStyle w:val="CMSBAFExhibit2"/>
      <w:suff w:val="nothing"/>
      <w:lvlText w:val="Part %2"/>
      <w:lvlJc w:val="left"/>
      <w:pPr>
        <w:ind w:left="0" w:firstLine="0"/>
      </w:pPr>
      <w:rPr>
        <w:rFonts w:hint="default"/>
      </w:rPr>
    </w:lvl>
    <w:lvl w:ilvl="2">
      <w:start w:val="1"/>
      <w:numFmt w:val="upperLetter"/>
      <w:pStyle w:val="CMSBAFExhibit3"/>
      <w:suff w:val="nothing"/>
      <w:lvlText w:val="Part %2 %3"/>
      <w:lvlJc w:val="left"/>
      <w:pPr>
        <w:ind w:left="0" w:firstLine="0"/>
      </w:pPr>
      <w:rPr>
        <w:rFonts w:hint="default"/>
      </w:rPr>
    </w:lvl>
    <w:lvl w:ilvl="3">
      <w:start w:val="1"/>
      <w:numFmt w:val="decimal"/>
      <w:pStyle w:val="CMSBAFExhibit4"/>
      <w:lvlText w:val="%4."/>
      <w:lvlJc w:val="left"/>
      <w:pPr>
        <w:tabs>
          <w:tab w:val="num" w:pos="567"/>
        </w:tabs>
        <w:ind w:left="567" w:hanging="567"/>
      </w:pPr>
      <w:rPr>
        <w:rFonts w:hint="default"/>
      </w:rPr>
    </w:lvl>
    <w:lvl w:ilvl="4">
      <w:start w:val="1"/>
      <w:numFmt w:val="decimal"/>
      <w:pStyle w:val="CMSBAFExhibit5"/>
      <w:lvlText w:val="%4.%5"/>
      <w:lvlJc w:val="left"/>
      <w:pPr>
        <w:tabs>
          <w:tab w:val="num" w:pos="567"/>
        </w:tabs>
        <w:ind w:left="567" w:hanging="567"/>
      </w:pPr>
      <w:rPr>
        <w:rFonts w:hint="default"/>
      </w:rPr>
    </w:lvl>
    <w:lvl w:ilvl="5">
      <w:start w:val="1"/>
      <w:numFmt w:val="lowerLetter"/>
      <w:pStyle w:val="CMSBAFExhibit6"/>
      <w:lvlText w:val="(%6)"/>
      <w:lvlJc w:val="left"/>
      <w:pPr>
        <w:tabs>
          <w:tab w:val="num" w:pos="1134"/>
        </w:tabs>
        <w:ind w:left="1134" w:hanging="567"/>
      </w:pPr>
      <w:rPr>
        <w:rFonts w:hint="default"/>
      </w:rPr>
    </w:lvl>
    <w:lvl w:ilvl="6">
      <w:start w:val="1"/>
      <w:numFmt w:val="lowerRoman"/>
      <w:pStyle w:val="CMSBAFExhibit7"/>
      <w:lvlText w:val="(%7)"/>
      <w:lvlJc w:val="left"/>
      <w:pPr>
        <w:tabs>
          <w:tab w:val="num" w:pos="1701"/>
        </w:tabs>
        <w:ind w:left="1701" w:hanging="567"/>
      </w:pPr>
      <w:rPr>
        <w:rFonts w:hint="default"/>
      </w:rPr>
    </w:lvl>
    <w:lvl w:ilvl="7">
      <w:start w:val="1"/>
      <w:numFmt w:val="upperLetter"/>
      <w:pStyle w:val="CMSBAFExhibit8"/>
      <w:lvlText w:val="(%8)"/>
      <w:lvlJc w:val="left"/>
      <w:pPr>
        <w:tabs>
          <w:tab w:val="num" w:pos="2268"/>
        </w:tabs>
        <w:ind w:left="2268" w:hanging="567"/>
      </w:pPr>
      <w:rPr>
        <w:rFonts w:hint="default"/>
      </w:rPr>
    </w:lvl>
    <w:lvl w:ilvl="8">
      <w:start w:val="1"/>
      <w:numFmt w:val="decimal"/>
      <w:pStyle w:val="CMSBAFExhibit9"/>
      <w:lvlText w:val="(%9)"/>
      <w:lvlJc w:val="left"/>
      <w:pPr>
        <w:tabs>
          <w:tab w:val="num" w:pos="2835"/>
        </w:tabs>
        <w:ind w:left="2835" w:hanging="567"/>
      </w:pPr>
      <w:rPr>
        <w:rFonts w:hint="default"/>
      </w:rPr>
    </w:lvl>
  </w:abstractNum>
  <w:abstractNum w:abstractNumId="49" w15:restartNumberingAfterBreak="0">
    <w:nsid w:val="411A3614"/>
    <w:multiLevelType w:val="multilevel"/>
    <w:tmpl w:val="CFE8AF92"/>
    <w:name w:val="CMS-CMS-TableStyles"/>
    <w:styleLink w:val="CMS-TableListNumber1"/>
    <w:lvl w:ilvl="0">
      <w:start w:val="1"/>
      <w:numFmt w:val="none"/>
      <w:pStyle w:val="CMSTableHeader"/>
      <w:suff w:val="nothing"/>
      <w:lvlText w:val=""/>
      <w:lvlJc w:val="left"/>
      <w:pPr>
        <w:ind w:left="0" w:firstLine="0"/>
      </w:pPr>
      <w:rPr>
        <w:rFonts w:hint="default"/>
      </w:rPr>
    </w:lvl>
    <w:lvl w:ilvl="1">
      <w:start w:val="1"/>
      <w:numFmt w:val="none"/>
      <w:pStyle w:val="CMSTableHeaderCentred"/>
      <w:lvlText w:val=""/>
      <w:lvlJc w:val="left"/>
      <w:pPr>
        <w:ind w:left="0" w:firstLine="0"/>
      </w:pPr>
      <w:rPr>
        <w:rFonts w:hint="default"/>
      </w:rPr>
    </w:lvl>
    <w:lvl w:ilvl="2">
      <w:start w:val="1"/>
      <w:numFmt w:val="decimal"/>
      <w:pStyle w:val="CMSTableListNumber1"/>
      <w:lvlText w:val="%3."/>
      <w:lvlJc w:val="left"/>
      <w:pPr>
        <w:tabs>
          <w:tab w:val="num" w:pos="567"/>
        </w:tabs>
        <w:ind w:left="567" w:hanging="567"/>
      </w:pPr>
      <w:rPr>
        <w:rFonts w:hint="default"/>
      </w:rPr>
    </w:lvl>
    <w:lvl w:ilvl="3">
      <w:start w:val="1"/>
      <w:numFmt w:val="lowerLetter"/>
      <w:pStyle w:val="CMSTableListNumber2"/>
      <w:lvlText w:val="(%4)"/>
      <w:lvlJc w:val="left"/>
      <w:pPr>
        <w:tabs>
          <w:tab w:val="num" w:pos="567"/>
        </w:tabs>
        <w:ind w:left="567" w:hanging="567"/>
      </w:pPr>
      <w:rPr>
        <w:rFonts w:hint="default"/>
      </w:rPr>
    </w:lvl>
    <w:lvl w:ilvl="4">
      <w:start w:val="1"/>
      <w:numFmt w:val="lowerRoman"/>
      <w:pStyle w:val="CMSTableListNumber3"/>
      <w:lvlText w:val="(%5)"/>
      <w:lvlJc w:val="left"/>
      <w:pPr>
        <w:tabs>
          <w:tab w:val="num" w:pos="567"/>
        </w:tabs>
        <w:ind w:left="567" w:hanging="5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41326558"/>
    <w:multiLevelType w:val="multilevel"/>
    <w:tmpl w:val="0742B54E"/>
    <w:name w:val="CMS-BAF-Appendix"/>
    <w:styleLink w:val="CMS-BAFAppendix"/>
    <w:lvl w:ilvl="0">
      <w:start w:val="1"/>
      <w:numFmt w:val="decimal"/>
      <w:pStyle w:val="CMSBAFAppendix1"/>
      <w:suff w:val="nothing"/>
      <w:lvlText w:val="Appendix %1"/>
      <w:lvlJc w:val="left"/>
      <w:pPr>
        <w:ind w:left="0" w:firstLine="0"/>
      </w:pPr>
      <w:rPr>
        <w:rFonts w:hint="default"/>
      </w:rPr>
    </w:lvl>
    <w:lvl w:ilvl="1">
      <w:start w:val="1"/>
      <w:numFmt w:val="upperRoman"/>
      <w:pStyle w:val="CMSBAFAppendix2"/>
      <w:suff w:val="nothing"/>
      <w:lvlText w:val="Part %2"/>
      <w:lvlJc w:val="left"/>
      <w:pPr>
        <w:ind w:left="0" w:firstLine="0"/>
      </w:pPr>
      <w:rPr>
        <w:rFonts w:hint="default"/>
      </w:rPr>
    </w:lvl>
    <w:lvl w:ilvl="2">
      <w:start w:val="1"/>
      <w:numFmt w:val="upperLetter"/>
      <w:pStyle w:val="CMSBAFAppendix3"/>
      <w:suff w:val="nothing"/>
      <w:lvlText w:val="Part %2 %3"/>
      <w:lvlJc w:val="left"/>
      <w:pPr>
        <w:ind w:left="0" w:firstLine="0"/>
      </w:pPr>
      <w:rPr>
        <w:rFonts w:hint="default"/>
      </w:rPr>
    </w:lvl>
    <w:lvl w:ilvl="3">
      <w:start w:val="1"/>
      <w:numFmt w:val="decimal"/>
      <w:pStyle w:val="CMSBAFAppendix4"/>
      <w:lvlText w:val="%4."/>
      <w:lvlJc w:val="left"/>
      <w:pPr>
        <w:tabs>
          <w:tab w:val="num" w:pos="567"/>
        </w:tabs>
        <w:ind w:left="567" w:hanging="567"/>
      </w:pPr>
      <w:rPr>
        <w:rFonts w:hint="default"/>
      </w:rPr>
    </w:lvl>
    <w:lvl w:ilvl="4">
      <w:start w:val="1"/>
      <w:numFmt w:val="decimal"/>
      <w:pStyle w:val="CMSBAFAppendix5"/>
      <w:lvlText w:val="%4.%5"/>
      <w:lvlJc w:val="left"/>
      <w:pPr>
        <w:tabs>
          <w:tab w:val="num" w:pos="567"/>
        </w:tabs>
        <w:ind w:left="567" w:hanging="567"/>
      </w:pPr>
      <w:rPr>
        <w:rFonts w:hint="default"/>
      </w:rPr>
    </w:lvl>
    <w:lvl w:ilvl="5">
      <w:start w:val="1"/>
      <w:numFmt w:val="lowerLetter"/>
      <w:pStyle w:val="CMSBAFAppendix6"/>
      <w:lvlText w:val="(%6)"/>
      <w:lvlJc w:val="left"/>
      <w:pPr>
        <w:tabs>
          <w:tab w:val="num" w:pos="1134"/>
        </w:tabs>
        <w:ind w:left="1134" w:hanging="567"/>
      </w:pPr>
      <w:rPr>
        <w:rFonts w:hint="default"/>
      </w:rPr>
    </w:lvl>
    <w:lvl w:ilvl="6">
      <w:start w:val="1"/>
      <w:numFmt w:val="lowerRoman"/>
      <w:pStyle w:val="CMSBAFAppendix7"/>
      <w:lvlText w:val="(%7)"/>
      <w:lvlJc w:val="left"/>
      <w:pPr>
        <w:tabs>
          <w:tab w:val="num" w:pos="1701"/>
        </w:tabs>
        <w:ind w:left="1701" w:hanging="567"/>
      </w:pPr>
      <w:rPr>
        <w:rFonts w:hint="default"/>
      </w:rPr>
    </w:lvl>
    <w:lvl w:ilvl="7">
      <w:start w:val="1"/>
      <w:numFmt w:val="upperLetter"/>
      <w:pStyle w:val="CMSBAFAppendix8"/>
      <w:lvlText w:val="(%8)"/>
      <w:lvlJc w:val="left"/>
      <w:pPr>
        <w:ind w:left="2268" w:hanging="567"/>
      </w:pPr>
      <w:rPr>
        <w:rFonts w:hint="default"/>
      </w:rPr>
    </w:lvl>
    <w:lvl w:ilvl="8">
      <w:start w:val="1"/>
      <w:numFmt w:val="decimal"/>
      <w:pStyle w:val="CMSBAFAppendix9"/>
      <w:lvlText w:val="(%9)"/>
      <w:lvlJc w:val="left"/>
      <w:pPr>
        <w:tabs>
          <w:tab w:val="num" w:pos="2835"/>
        </w:tabs>
        <w:ind w:left="2835" w:hanging="567"/>
      </w:pPr>
      <w:rPr>
        <w:rFonts w:hint="default"/>
      </w:rPr>
    </w:lvl>
  </w:abstractNum>
  <w:abstractNum w:abstractNumId="51" w15:restartNumberingAfterBreak="0">
    <w:nsid w:val="45D77A69"/>
    <w:multiLevelType w:val="hybridMultilevel"/>
    <w:tmpl w:val="AC84B0E8"/>
    <w:lvl w:ilvl="0" w:tplc="61149728">
      <w:start w:val="1"/>
      <w:numFmt w:val="decimal"/>
      <w:lvlText w:val="%1."/>
      <w:lvlJc w:val="left"/>
      <w:pPr>
        <w:ind w:left="1020" w:hanging="360"/>
      </w:pPr>
    </w:lvl>
    <w:lvl w:ilvl="1" w:tplc="650CD83C">
      <w:start w:val="1"/>
      <w:numFmt w:val="decimal"/>
      <w:lvlText w:val="%2."/>
      <w:lvlJc w:val="left"/>
      <w:pPr>
        <w:ind w:left="1020" w:hanging="360"/>
      </w:pPr>
    </w:lvl>
    <w:lvl w:ilvl="2" w:tplc="26EEEEA2">
      <w:start w:val="1"/>
      <w:numFmt w:val="decimal"/>
      <w:lvlText w:val="%3."/>
      <w:lvlJc w:val="left"/>
      <w:pPr>
        <w:ind w:left="1020" w:hanging="360"/>
      </w:pPr>
    </w:lvl>
    <w:lvl w:ilvl="3" w:tplc="4536A1D4">
      <w:start w:val="1"/>
      <w:numFmt w:val="decimal"/>
      <w:lvlText w:val="%4."/>
      <w:lvlJc w:val="left"/>
      <w:pPr>
        <w:ind w:left="1020" w:hanging="360"/>
      </w:pPr>
    </w:lvl>
    <w:lvl w:ilvl="4" w:tplc="AFA86E16">
      <w:start w:val="1"/>
      <w:numFmt w:val="decimal"/>
      <w:lvlText w:val="%5."/>
      <w:lvlJc w:val="left"/>
      <w:pPr>
        <w:ind w:left="1020" w:hanging="360"/>
      </w:pPr>
    </w:lvl>
    <w:lvl w:ilvl="5" w:tplc="C01A401C">
      <w:start w:val="1"/>
      <w:numFmt w:val="decimal"/>
      <w:lvlText w:val="%6."/>
      <w:lvlJc w:val="left"/>
      <w:pPr>
        <w:ind w:left="1020" w:hanging="360"/>
      </w:pPr>
    </w:lvl>
    <w:lvl w:ilvl="6" w:tplc="E006E39C">
      <w:start w:val="1"/>
      <w:numFmt w:val="decimal"/>
      <w:lvlText w:val="%7."/>
      <w:lvlJc w:val="left"/>
      <w:pPr>
        <w:ind w:left="1020" w:hanging="360"/>
      </w:pPr>
    </w:lvl>
    <w:lvl w:ilvl="7" w:tplc="6AA845C4">
      <w:start w:val="1"/>
      <w:numFmt w:val="decimal"/>
      <w:lvlText w:val="%8."/>
      <w:lvlJc w:val="left"/>
      <w:pPr>
        <w:ind w:left="1020" w:hanging="360"/>
      </w:pPr>
    </w:lvl>
    <w:lvl w:ilvl="8" w:tplc="BFB28F12">
      <w:start w:val="1"/>
      <w:numFmt w:val="decimal"/>
      <w:lvlText w:val="%9."/>
      <w:lvlJc w:val="left"/>
      <w:pPr>
        <w:ind w:left="1020" w:hanging="360"/>
      </w:pPr>
    </w:lvl>
  </w:abstractNum>
  <w:abstractNum w:abstractNumId="52"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ABD7684"/>
    <w:multiLevelType w:val="multilevel"/>
    <w:tmpl w:val="A8BCBC0A"/>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lowerRoman"/>
      <w:pStyle w:val="CMSANTableListNumber3"/>
      <w:lvlText w:val="(%5)"/>
      <w:lvlJc w:val="left"/>
      <w:pPr>
        <w:tabs>
          <w:tab w:val="num" w:pos="567"/>
        </w:tabs>
        <w:ind w:left="567"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4" w15:restartNumberingAfterBreak="0">
    <w:nsid w:val="4D587160"/>
    <w:multiLevelType w:val="multilevel"/>
    <w:tmpl w:val="7512ADFC"/>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55" w15:restartNumberingAfterBreak="0">
    <w:nsid w:val="4FB22F15"/>
    <w:multiLevelType w:val="multilevel"/>
    <w:tmpl w:val="239208EC"/>
    <w:styleLink w:val="CMS-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51212F95"/>
    <w:multiLevelType w:val="multilevel"/>
    <w:tmpl w:val="C1985FB8"/>
    <w:numStyleLink w:val="CMS-ANALTSchXRef"/>
  </w:abstractNum>
  <w:abstractNum w:abstractNumId="57"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5363467"/>
    <w:multiLevelType w:val="multilevel"/>
    <w:tmpl w:val="34D8C3B8"/>
    <w:name w:val="CMS-CMS-Exhibit"/>
    <w:styleLink w:val="CMS-Exhibit"/>
    <w:lvl w:ilvl="0">
      <w:start w:val="1"/>
      <w:numFmt w:val="decimal"/>
      <w:pStyle w:val="CMSExhibit1"/>
      <w:suff w:val="nothing"/>
      <w:lvlText w:val="Exhibit %1"/>
      <w:lvlJc w:val="left"/>
      <w:pPr>
        <w:ind w:left="0" w:firstLine="0"/>
      </w:pPr>
      <w:rPr>
        <w:rFonts w:hint="default"/>
      </w:rPr>
    </w:lvl>
    <w:lvl w:ilvl="1">
      <w:start w:val="1"/>
      <w:numFmt w:val="decimal"/>
      <w:pStyle w:val="CMSExhibit2"/>
      <w:suff w:val="nothing"/>
      <w:lvlText w:val="Part %2"/>
      <w:lvlJc w:val="left"/>
      <w:pPr>
        <w:ind w:left="0" w:firstLine="0"/>
      </w:pPr>
      <w:rPr>
        <w:rFonts w:hint="default"/>
      </w:rPr>
    </w:lvl>
    <w:lvl w:ilvl="2">
      <w:start w:val="1"/>
      <w:numFmt w:val="decimal"/>
      <w:pStyle w:val="CMSExhibit3"/>
      <w:suff w:val="nothing"/>
      <w:lvlText w:val="Part %3"/>
      <w:lvlJc w:val="left"/>
      <w:pPr>
        <w:ind w:left="0" w:firstLine="0"/>
      </w:pPr>
      <w:rPr>
        <w:rFonts w:hint="default"/>
      </w:rPr>
    </w:lvl>
    <w:lvl w:ilvl="3">
      <w:start w:val="1"/>
      <w:numFmt w:val="decimal"/>
      <w:pStyle w:val="CMSExhibit4"/>
      <w:isLgl/>
      <w:lvlText w:val="%4."/>
      <w:lvlJc w:val="left"/>
      <w:pPr>
        <w:tabs>
          <w:tab w:val="num" w:pos="567"/>
        </w:tabs>
        <w:ind w:left="567" w:hanging="567"/>
      </w:pPr>
      <w:rPr>
        <w:rFonts w:hint="default"/>
      </w:rPr>
    </w:lvl>
    <w:lvl w:ilvl="4">
      <w:start w:val="1"/>
      <w:numFmt w:val="decimal"/>
      <w:pStyle w:val="CMSExhibit5"/>
      <w:isLgl/>
      <w:lvlText w:val="%4.%5"/>
      <w:lvlJc w:val="left"/>
      <w:pPr>
        <w:tabs>
          <w:tab w:val="num" w:pos="567"/>
        </w:tabs>
        <w:ind w:left="567" w:hanging="567"/>
      </w:pPr>
      <w:rPr>
        <w:rFonts w:hint="default"/>
      </w:rPr>
    </w:lvl>
    <w:lvl w:ilvl="5">
      <w:start w:val="1"/>
      <w:numFmt w:val="decimal"/>
      <w:pStyle w:val="CMSExhibit6"/>
      <w:isLgl/>
      <w:lvlText w:val="%4.%5.%6"/>
      <w:lvlJc w:val="left"/>
      <w:pPr>
        <w:tabs>
          <w:tab w:val="num" w:pos="1134"/>
        </w:tabs>
        <w:ind w:left="1134" w:hanging="567"/>
      </w:pPr>
      <w:rPr>
        <w:rFonts w:hint="default"/>
      </w:rPr>
    </w:lvl>
    <w:lvl w:ilvl="6">
      <w:start w:val="1"/>
      <w:numFmt w:val="upperLetter"/>
      <w:pStyle w:val="CMSExhibit7"/>
      <w:lvlText w:val="(%7)"/>
      <w:lvlJc w:val="left"/>
      <w:pPr>
        <w:tabs>
          <w:tab w:val="num" w:pos="1701"/>
        </w:tabs>
        <w:ind w:left="1701" w:hanging="567"/>
      </w:pPr>
      <w:rPr>
        <w:rFonts w:hint="default"/>
      </w:rPr>
    </w:lvl>
    <w:lvl w:ilvl="7">
      <w:start w:val="1"/>
      <w:numFmt w:val="lowerLetter"/>
      <w:pStyle w:val="CMSExhibit8"/>
      <w:lvlText w:val="(%8)"/>
      <w:lvlJc w:val="left"/>
      <w:pPr>
        <w:tabs>
          <w:tab w:val="num" w:pos="2268"/>
        </w:tabs>
        <w:ind w:left="2268" w:hanging="567"/>
      </w:pPr>
      <w:rPr>
        <w:rFonts w:hint="default"/>
      </w:rPr>
    </w:lvl>
    <w:lvl w:ilvl="8">
      <w:start w:val="1"/>
      <w:numFmt w:val="upperRoman"/>
      <w:pStyle w:val="CMSExhibit9"/>
      <w:lvlText w:val="(%9)"/>
      <w:lvlJc w:val="left"/>
      <w:pPr>
        <w:tabs>
          <w:tab w:val="num" w:pos="2835"/>
        </w:tabs>
        <w:ind w:left="2835" w:hanging="567"/>
      </w:pPr>
      <w:rPr>
        <w:rFonts w:hint="default"/>
      </w:rPr>
    </w:lvl>
  </w:abstractNum>
  <w:abstractNum w:abstractNumId="61" w15:restartNumberingAfterBreak="0">
    <w:nsid w:val="5A7D315B"/>
    <w:multiLevelType w:val="multilevel"/>
    <w:tmpl w:val="134CAEA6"/>
    <w:name w:val="CMS-BAF-ALT-Sch-XRef"/>
    <w:styleLink w:val="CMS-BAFALTSchXRef"/>
    <w:lvl w:ilvl="0">
      <w:start w:val="1"/>
      <w:numFmt w:val="decimal"/>
      <w:pStyle w:val="CMSBAFALTSch1Xref"/>
      <w:suff w:val="nothing"/>
      <w:lvlText w:val="Schedule %1"/>
      <w:lvlJc w:val="left"/>
      <w:pPr>
        <w:ind w:left="0" w:firstLine="0"/>
      </w:pPr>
      <w:rPr>
        <w:rFonts w:hint="default"/>
      </w:rPr>
    </w:lvl>
    <w:lvl w:ilvl="1">
      <w:start w:val="1"/>
      <w:numFmt w:val="upperRoman"/>
      <w:pStyle w:val="CMSBAFALTSch2Xref"/>
      <w:suff w:val="nothing"/>
      <w:lvlText w:val="Part %2"/>
      <w:lvlJc w:val="left"/>
      <w:pPr>
        <w:ind w:left="0" w:firstLine="0"/>
      </w:pPr>
      <w:rPr>
        <w:rFonts w:hint="default"/>
      </w:rPr>
    </w:lvl>
    <w:lvl w:ilvl="2">
      <w:start w:val="1"/>
      <w:numFmt w:val="upperLetter"/>
      <w:pStyle w:val="CMSBAFALTSch3Xref"/>
      <w:suff w:val="nothing"/>
      <w:lvlText w:val="Part %2 %3"/>
      <w:lvlJc w:val="left"/>
      <w:pPr>
        <w:ind w:left="0" w:firstLine="0"/>
      </w:pPr>
      <w:rPr>
        <w:rFonts w:hint="default"/>
      </w:rPr>
    </w:lvl>
    <w:lvl w:ilvl="3">
      <w:start w:val="1"/>
      <w:numFmt w:val="decimal"/>
      <w:pStyle w:val="CMSBAFALTSch4Xref"/>
      <w:lvlText w:val="%4."/>
      <w:lvlJc w:val="left"/>
      <w:pPr>
        <w:tabs>
          <w:tab w:val="num" w:pos="567"/>
        </w:tabs>
        <w:ind w:left="567" w:hanging="567"/>
      </w:pPr>
      <w:rPr>
        <w:rFonts w:hint="default"/>
      </w:rPr>
    </w:lvl>
    <w:lvl w:ilvl="4">
      <w:start w:val="1"/>
      <w:numFmt w:val="decimal"/>
      <w:pStyle w:val="CMSBAFALTSch5Xref"/>
      <w:lvlText w:val="%4.%5"/>
      <w:lvlJc w:val="left"/>
      <w:pPr>
        <w:tabs>
          <w:tab w:val="num" w:pos="567"/>
        </w:tabs>
        <w:ind w:left="567" w:hanging="567"/>
      </w:pPr>
      <w:rPr>
        <w:rFonts w:hint="default"/>
      </w:rPr>
    </w:lvl>
    <w:lvl w:ilvl="5">
      <w:start w:val="1"/>
      <w:numFmt w:val="lowerLetter"/>
      <w:pStyle w:val="CMSBAFALTSch6Xref"/>
      <w:lvlText w:val="(%6)"/>
      <w:lvlJc w:val="left"/>
      <w:pPr>
        <w:tabs>
          <w:tab w:val="num" w:pos="1134"/>
        </w:tabs>
        <w:ind w:left="1134" w:hanging="567"/>
      </w:pPr>
      <w:rPr>
        <w:rFonts w:hint="default"/>
      </w:rPr>
    </w:lvl>
    <w:lvl w:ilvl="6">
      <w:start w:val="1"/>
      <w:numFmt w:val="lowerRoman"/>
      <w:pStyle w:val="CMSBAFALTSch7Xref"/>
      <w:lvlText w:val="(%7)"/>
      <w:lvlJc w:val="left"/>
      <w:pPr>
        <w:tabs>
          <w:tab w:val="num" w:pos="1701"/>
        </w:tabs>
        <w:ind w:left="1701" w:hanging="567"/>
      </w:pPr>
      <w:rPr>
        <w:rFonts w:hint="default"/>
      </w:rPr>
    </w:lvl>
    <w:lvl w:ilvl="7">
      <w:start w:val="1"/>
      <w:numFmt w:val="upperLetter"/>
      <w:pStyle w:val="CMSBAFALTSch8Xref"/>
      <w:lvlText w:val="(%8)"/>
      <w:lvlJc w:val="left"/>
      <w:pPr>
        <w:tabs>
          <w:tab w:val="num" w:pos="2268"/>
        </w:tabs>
        <w:ind w:left="2268" w:hanging="567"/>
      </w:pPr>
      <w:rPr>
        <w:rFonts w:hint="default"/>
      </w:rPr>
    </w:lvl>
    <w:lvl w:ilvl="8">
      <w:start w:val="1"/>
      <w:numFmt w:val="decimal"/>
      <w:pStyle w:val="CMSBAFALTSch9Xref"/>
      <w:lvlText w:val="(%9)"/>
      <w:lvlJc w:val="left"/>
      <w:pPr>
        <w:tabs>
          <w:tab w:val="num" w:pos="2835"/>
        </w:tabs>
        <w:ind w:left="2835" w:hanging="567"/>
      </w:pPr>
      <w:rPr>
        <w:rFonts w:hint="default"/>
      </w:rPr>
    </w:lvl>
  </w:abstractNum>
  <w:abstractNum w:abstractNumId="62" w15:restartNumberingAfterBreak="0">
    <w:nsid w:val="5AD0223F"/>
    <w:multiLevelType w:val="multilevel"/>
    <w:tmpl w:val="6F1C2586"/>
    <w:name w:val="CMS-Bullets2"/>
    <w:lvl w:ilvl="0">
      <w:start w:val="1"/>
      <w:numFmt w:val="bullet"/>
      <w:pStyle w:val="CMSBullet1"/>
      <w:lvlText w:val=""/>
      <w:lvlJc w:val="left"/>
      <w:pPr>
        <w:tabs>
          <w:tab w:val="num" w:pos="567"/>
        </w:tabs>
        <w:ind w:left="567" w:hanging="567"/>
      </w:pPr>
      <w:rPr>
        <w:rFonts w:ascii="Symbol" w:hAnsi="Symbol" w:cs="Times New Roman" w:hint="default"/>
        <w:color w:val="auto"/>
      </w:rPr>
    </w:lvl>
    <w:lvl w:ilvl="1">
      <w:start w:val="1"/>
      <w:numFmt w:val="bullet"/>
      <w:pStyle w:val="CMSBullet2"/>
      <w:lvlText w:val=""/>
      <w:lvlJc w:val="left"/>
      <w:pPr>
        <w:tabs>
          <w:tab w:val="num" w:pos="1134"/>
        </w:tabs>
        <w:ind w:left="1134" w:hanging="1134"/>
      </w:pPr>
      <w:rPr>
        <w:rFonts w:ascii="Symbol" w:hAnsi="Symbol" w:cs="Times New Roman" w:hint="default"/>
        <w:color w:val="auto"/>
      </w:rPr>
    </w:lvl>
    <w:lvl w:ilvl="2">
      <w:start w:val="1"/>
      <w:numFmt w:val="bullet"/>
      <w:pStyle w:val="CMSBullet3"/>
      <w:lvlText w:val=""/>
      <w:lvlJc w:val="left"/>
      <w:pPr>
        <w:tabs>
          <w:tab w:val="num" w:pos="1134"/>
        </w:tabs>
        <w:ind w:left="1134" w:hanging="567"/>
      </w:pPr>
      <w:rPr>
        <w:rFonts w:ascii="Symbol" w:hAnsi="Symbol" w:cs="Times New Roman" w:hint="default"/>
        <w:b w:val="0"/>
        <w:i w:val="0"/>
        <w:color w:val="auto"/>
      </w:rPr>
    </w:lvl>
    <w:lvl w:ilvl="3">
      <w:start w:val="1"/>
      <w:numFmt w:val="bullet"/>
      <w:pStyle w:val="CMSBullet4"/>
      <w:lvlText w:val=""/>
      <w:lvlJc w:val="left"/>
      <w:pPr>
        <w:tabs>
          <w:tab w:val="num" w:pos="1701"/>
        </w:tabs>
        <w:ind w:left="1701" w:hanging="567"/>
      </w:pPr>
      <w:rPr>
        <w:rFonts w:ascii="Symbol" w:hAnsi="Symbol" w:cs="Times New Roman" w:hint="default"/>
        <w:b w:val="0"/>
        <w:i w:val="0"/>
        <w:color w:val="auto"/>
      </w:rPr>
    </w:lvl>
    <w:lvl w:ilvl="4">
      <w:start w:val="1"/>
      <w:numFmt w:val="bullet"/>
      <w:pStyle w:val="CMSBullet5"/>
      <w:lvlText w:val=""/>
      <w:lvlJc w:val="left"/>
      <w:pPr>
        <w:tabs>
          <w:tab w:val="num" w:pos="2268"/>
        </w:tabs>
        <w:ind w:left="2268" w:hanging="567"/>
      </w:pPr>
      <w:rPr>
        <w:rFonts w:ascii="Symbol" w:hAnsi="Symbol" w:cs="Times New Roman" w:hint="default"/>
        <w:b w:val="0"/>
        <w:i w:val="0"/>
        <w:color w:val="auto"/>
      </w:rPr>
    </w:lvl>
    <w:lvl w:ilvl="5">
      <w:start w:val="1"/>
      <w:numFmt w:val="bullet"/>
      <w:pStyle w:val="CMSBullet6"/>
      <w:lvlText w:val=""/>
      <w:lvlJc w:val="left"/>
      <w:pPr>
        <w:tabs>
          <w:tab w:val="num" w:pos="2835"/>
        </w:tabs>
        <w:ind w:left="2835" w:hanging="567"/>
      </w:pPr>
      <w:rPr>
        <w:rFonts w:ascii="Symbol" w:hAnsi="Symbol" w:cs="Times New Roman" w:hint="default"/>
        <w:b w:val="0"/>
        <w:i w:val="0"/>
        <w:color w:val="auto"/>
      </w:rPr>
    </w:lvl>
    <w:lvl w:ilvl="6">
      <w:start w:val="1"/>
      <w:numFmt w:val="none"/>
      <w:lvlText w:val=""/>
      <w:lvlJc w:val="left"/>
      <w:pPr>
        <w:tabs>
          <w:tab w:val="num" w:pos="-31680"/>
        </w:tabs>
        <w:ind w:left="-32767" w:firstLine="0"/>
      </w:pPr>
      <w:rPr>
        <w:rFonts w:hint="default"/>
        <w:b w:val="0"/>
        <w:i w:val="0"/>
      </w:rPr>
    </w:lvl>
    <w:lvl w:ilvl="7">
      <w:start w:val="1"/>
      <w:numFmt w:val="none"/>
      <w:lvlText w:val=""/>
      <w:lvlJc w:val="left"/>
      <w:pPr>
        <w:tabs>
          <w:tab w:val="num" w:pos="-31680"/>
        </w:tabs>
        <w:ind w:left="-32767" w:firstLine="0"/>
      </w:pPr>
      <w:rPr>
        <w:rFonts w:hint="default"/>
        <w:b w:val="0"/>
        <w:i w:val="0"/>
      </w:rPr>
    </w:lvl>
    <w:lvl w:ilvl="8">
      <w:start w:val="1"/>
      <w:numFmt w:val="none"/>
      <w:lvlText w:val=""/>
      <w:lvlJc w:val="left"/>
      <w:pPr>
        <w:tabs>
          <w:tab w:val="num" w:pos="-31680"/>
        </w:tabs>
        <w:ind w:left="-32767" w:firstLine="0"/>
      </w:pPr>
      <w:rPr>
        <w:rFonts w:hint="default"/>
      </w:rPr>
    </w:lvl>
  </w:abstractNum>
  <w:abstractNum w:abstractNumId="63" w15:restartNumberingAfterBreak="0">
    <w:nsid w:val="61565AAC"/>
    <w:multiLevelType w:val="hybridMultilevel"/>
    <w:tmpl w:val="45EE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1776DDD"/>
    <w:multiLevelType w:val="multilevel"/>
    <w:tmpl w:val="239208EC"/>
    <w:styleLink w:val="CMS-BAF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5" w15:restartNumberingAfterBreak="0">
    <w:nsid w:val="656779EB"/>
    <w:multiLevelType w:val="multilevel"/>
    <w:tmpl w:val="C7B64C62"/>
    <w:numStyleLink w:val="CMSANAppendix"/>
  </w:abstractNum>
  <w:abstractNum w:abstractNumId="66" w15:restartNumberingAfterBreak="0">
    <w:nsid w:val="6671457E"/>
    <w:multiLevelType w:val="multilevel"/>
    <w:tmpl w:val="EEA272C4"/>
    <w:styleLink w:val="CMS-BAF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6A3C5A68"/>
    <w:multiLevelType w:val="multilevel"/>
    <w:tmpl w:val="08090023"/>
    <w:name w:val="CMS-BAF-Appendix22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8" w15:restartNumberingAfterBreak="0">
    <w:nsid w:val="74094343"/>
    <w:multiLevelType w:val="multilevel"/>
    <w:tmpl w:val="7B4C8B00"/>
    <w:numStyleLink w:val="CMS-ANDefinitions"/>
  </w:abstractNum>
  <w:abstractNum w:abstractNumId="69" w15:restartNumberingAfterBreak="0">
    <w:nsid w:val="78146874"/>
    <w:multiLevelType w:val="hybridMultilevel"/>
    <w:tmpl w:val="128C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69251F"/>
    <w:multiLevelType w:val="multilevel"/>
    <w:tmpl w:val="AF34EE4C"/>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425"/>
        </w:tabs>
        <w:ind w:left="425" w:hanging="425"/>
      </w:pPr>
      <w:rPr>
        <w:rFonts w:hint="default"/>
      </w:rPr>
    </w:lvl>
    <w:lvl w:ilvl="3">
      <w:start w:val="1"/>
      <w:numFmt w:val="lowerLetter"/>
      <w:lvlText w:val="(%4)"/>
      <w:lvlJc w:val="left"/>
      <w:pPr>
        <w:tabs>
          <w:tab w:val="num" w:pos="425"/>
        </w:tabs>
        <w:ind w:left="425"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1" w15:restartNumberingAfterBreak="0">
    <w:nsid w:val="7A9C73F3"/>
    <w:multiLevelType w:val="multilevel"/>
    <w:tmpl w:val="84F8A218"/>
    <w:name w:val="CMS-CMS-Definitions"/>
    <w:styleLink w:val="CMS-Definitions"/>
    <w:lvl w:ilvl="0">
      <w:start w:val="1"/>
      <w:numFmt w:val="none"/>
      <w:pStyle w:val="CMSDefinitions1"/>
      <w:suff w:val="nothing"/>
      <w:lvlText w:val=""/>
      <w:lvlJc w:val="left"/>
      <w:pPr>
        <w:ind w:left="851" w:firstLine="0"/>
      </w:pPr>
      <w:rPr>
        <w:rFonts w:hint="default"/>
      </w:rPr>
    </w:lvl>
    <w:lvl w:ilvl="1">
      <w:start w:val="1"/>
      <w:numFmt w:val="decimal"/>
      <w:pStyle w:val="CMSDefinitions2"/>
      <w:lvlText w:val="(%2)"/>
      <w:lvlJc w:val="left"/>
      <w:pPr>
        <w:tabs>
          <w:tab w:val="num" w:pos="1701"/>
        </w:tabs>
        <w:ind w:left="1701" w:hanging="850"/>
      </w:pPr>
      <w:rPr>
        <w:rFonts w:hint="default"/>
      </w:rPr>
    </w:lvl>
    <w:lvl w:ilvl="2">
      <w:start w:val="1"/>
      <w:numFmt w:val="upperLetter"/>
      <w:pStyle w:val="CMSDefinitions3"/>
      <w:lvlText w:val="(%3)"/>
      <w:lvlJc w:val="left"/>
      <w:pPr>
        <w:tabs>
          <w:tab w:val="num" w:pos="2552"/>
        </w:tabs>
        <w:ind w:left="2552" w:hanging="851"/>
      </w:pPr>
      <w:rPr>
        <w:rFonts w:hint="default"/>
      </w:rPr>
    </w:lvl>
    <w:lvl w:ilvl="3">
      <w:start w:val="1"/>
      <w:numFmt w:val="lowerLetter"/>
      <w:pStyle w:val="CMSDefinitions4"/>
      <w:lvlText w:val="(%4)"/>
      <w:lvlJc w:val="left"/>
      <w:pPr>
        <w:tabs>
          <w:tab w:val="num" w:pos="3402"/>
        </w:tabs>
        <w:ind w:left="3402" w:hanging="850"/>
      </w:pPr>
      <w:rPr>
        <w:rFonts w:hint="default"/>
      </w:rPr>
    </w:lvl>
    <w:lvl w:ilvl="4">
      <w:start w:val="1"/>
      <w:numFmt w:val="lowerRoman"/>
      <w:pStyle w:val="CMSDefinitions5"/>
      <w:lvlText w:val="(%5)"/>
      <w:lvlJc w:val="left"/>
      <w:pPr>
        <w:tabs>
          <w:tab w:val="num" w:pos="4253"/>
        </w:tabs>
        <w:ind w:left="4253" w:hanging="851"/>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2"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3" w15:restartNumberingAfterBreak="0">
    <w:nsid w:val="7CE66399"/>
    <w:multiLevelType w:val="multilevel"/>
    <w:tmpl w:val="9918D5AA"/>
    <w:numStyleLink w:val="CMS-ANSch"/>
  </w:abstractNum>
  <w:abstractNum w:abstractNumId="74" w15:restartNumberingAfterBreak="0">
    <w:nsid w:val="7DA91B5D"/>
    <w:multiLevelType w:val="multilevel"/>
    <w:tmpl w:val="7512ADFC"/>
    <w:numStyleLink w:val="CMS-ANExhibit"/>
  </w:abstractNum>
  <w:abstractNum w:abstractNumId="75" w15:restartNumberingAfterBreak="0">
    <w:nsid w:val="7EFD0195"/>
    <w:multiLevelType w:val="multilevel"/>
    <w:tmpl w:val="CA8E375A"/>
    <w:numStyleLink w:val="CMS-ANHeading"/>
  </w:abstractNum>
  <w:num w:numId="1" w16cid:durableId="585917696">
    <w:abstractNumId w:val="30"/>
  </w:num>
  <w:num w:numId="2" w16cid:durableId="4390285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080933">
    <w:abstractNumId w:val="59"/>
  </w:num>
  <w:num w:numId="4" w16cid:durableId="989091249">
    <w:abstractNumId w:val="18"/>
  </w:num>
  <w:num w:numId="5" w16cid:durableId="771900167">
    <w:abstractNumId w:val="8"/>
  </w:num>
  <w:num w:numId="6" w16cid:durableId="2076197703">
    <w:abstractNumId w:val="7"/>
  </w:num>
  <w:num w:numId="7" w16cid:durableId="1631092088">
    <w:abstractNumId w:val="6"/>
  </w:num>
  <w:num w:numId="8" w16cid:durableId="1785608944">
    <w:abstractNumId w:val="5"/>
  </w:num>
  <w:num w:numId="9" w16cid:durableId="386951383">
    <w:abstractNumId w:val="4"/>
  </w:num>
  <w:num w:numId="10" w16cid:durableId="1984578919">
    <w:abstractNumId w:val="3"/>
  </w:num>
  <w:num w:numId="11" w16cid:durableId="571426391">
    <w:abstractNumId w:val="2"/>
  </w:num>
  <w:num w:numId="12" w16cid:durableId="1918132736">
    <w:abstractNumId w:val="1"/>
  </w:num>
  <w:num w:numId="13" w16cid:durableId="1811095058">
    <w:abstractNumId w:val="0"/>
  </w:num>
  <w:num w:numId="14" w16cid:durableId="266734657">
    <w:abstractNumId w:val="34"/>
  </w:num>
  <w:num w:numId="15" w16cid:durableId="290331021">
    <w:abstractNumId w:val="39"/>
  </w:num>
  <w:num w:numId="16" w16cid:durableId="828136676">
    <w:abstractNumId w:val="32"/>
  </w:num>
  <w:num w:numId="17" w16cid:durableId="721517707">
    <w:abstractNumId w:val="54"/>
  </w:num>
  <w:num w:numId="18" w16cid:durableId="427120139">
    <w:abstractNumId w:val="40"/>
  </w:num>
  <w:num w:numId="19" w16cid:durableId="1611861988">
    <w:abstractNumId w:val="57"/>
  </w:num>
  <w:num w:numId="20" w16cid:durableId="973829871">
    <w:abstractNumId w:val="52"/>
  </w:num>
  <w:num w:numId="21" w16cid:durableId="426199243">
    <w:abstractNumId w:val="58"/>
  </w:num>
  <w:num w:numId="22" w16cid:durableId="1859343074">
    <w:abstractNumId w:val="13"/>
  </w:num>
  <w:num w:numId="23" w16cid:durableId="1529099493">
    <w:abstractNumId w:val="11"/>
  </w:num>
  <w:num w:numId="24" w16cid:durableId="173963058">
    <w:abstractNumId w:val="53"/>
  </w:num>
  <w:num w:numId="25" w16cid:durableId="1087964073">
    <w:abstractNumId w:val="61"/>
  </w:num>
  <w:num w:numId="26" w16cid:durableId="484275061">
    <w:abstractNumId w:val="17"/>
  </w:num>
  <w:num w:numId="27" w16cid:durableId="291910693">
    <w:abstractNumId w:val="50"/>
  </w:num>
  <w:num w:numId="28" w16cid:durableId="264267236">
    <w:abstractNumId w:val="12"/>
  </w:num>
  <w:num w:numId="29" w16cid:durableId="1192762383">
    <w:abstractNumId w:val="48"/>
  </w:num>
  <w:num w:numId="30" w16cid:durableId="584802731">
    <w:abstractNumId w:val="38"/>
  </w:num>
  <w:num w:numId="31" w16cid:durableId="382338575">
    <w:abstractNumId w:val="33"/>
  </w:num>
  <w:num w:numId="32" w16cid:durableId="1880043695">
    <w:abstractNumId w:val="64"/>
  </w:num>
  <w:num w:numId="33" w16cid:durableId="1368485008">
    <w:abstractNumId w:val="66"/>
  </w:num>
  <w:num w:numId="34" w16cid:durableId="1409158763">
    <w:abstractNumId w:val="28"/>
  </w:num>
  <w:num w:numId="35" w16cid:durableId="2082677655">
    <w:abstractNumId w:val="29"/>
  </w:num>
  <w:num w:numId="36" w16cid:durableId="889458706">
    <w:abstractNumId w:val="43"/>
  </w:num>
  <w:num w:numId="37" w16cid:durableId="1505317929">
    <w:abstractNumId w:val="16"/>
  </w:num>
  <w:num w:numId="38" w16cid:durableId="924535832">
    <w:abstractNumId w:val="26"/>
  </w:num>
  <w:num w:numId="39" w16cid:durableId="1178228202">
    <w:abstractNumId w:val="14"/>
  </w:num>
  <w:num w:numId="40" w16cid:durableId="494688002">
    <w:abstractNumId w:val="37"/>
  </w:num>
  <w:num w:numId="41" w16cid:durableId="1443724586">
    <w:abstractNumId w:val="71"/>
  </w:num>
  <w:num w:numId="42" w16cid:durableId="472259715">
    <w:abstractNumId w:val="60"/>
  </w:num>
  <w:num w:numId="43" w16cid:durableId="1241452184">
    <w:abstractNumId w:val="22"/>
  </w:num>
  <w:num w:numId="44" w16cid:durableId="1467821879">
    <w:abstractNumId w:val="41"/>
  </w:num>
  <w:num w:numId="45" w16cid:durableId="1840265671">
    <w:abstractNumId w:val="55"/>
  </w:num>
  <w:num w:numId="46" w16cid:durableId="8023132">
    <w:abstractNumId w:val="23"/>
  </w:num>
  <w:num w:numId="47" w16cid:durableId="1229419602">
    <w:abstractNumId w:val="36"/>
  </w:num>
  <w:num w:numId="48" w16cid:durableId="1521165496">
    <w:abstractNumId w:val="19"/>
  </w:num>
  <w:num w:numId="49" w16cid:durableId="2021543176">
    <w:abstractNumId w:val="9"/>
  </w:num>
  <w:num w:numId="50" w16cid:durableId="1665472915">
    <w:abstractNumId w:val="49"/>
  </w:num>
  <w:num w:numId="51" w16cid:durableId="399835262">
    <w:abstractNumId w:val="25"/>
  </w:num>
  <w:num w:numId="52" w16cid:durableId="750202149">
    <w:abstractNumId w:val="45"/>
  </w:num>
  <w:num w:numId="53" w16cid:durableId="1063990356">
    <w:abstractNumId w:val="47"/>
  </w:num>
  <w:num w:numId="54" w16cid:durableId="1481845175">
    <w:abstractNumId w:val="20"/>
  </w:num>
  <w:num w:numId="55" w16cid:durableId="479230891">
    <w:abstractNumId w:val="35"/>
  </w:num>
  <w:num w:numId="56" w16cid:durableId="335688909">
    <w:abstractNumId w:val="67"/>
  </w:num>
  <w:num w:numId="57" w16cid:durableId="1093282663">
    <w:abstractNumId w:val="15"/>
  </w:num>
  <w:num w:numId="58" w16cid:durableId="1898471023">
    <w:abstractNumId w:val="62"/>
  </w:num>
  <w:num w:numId="59" w16cid:durableId="667752054">
    <w:abstractNumId w:val="44"/>
  </w:num>
  <w:num w:numId="60" w16cid:durableId="577331652">
    <w:abstractNumId w:val="27"/>
  </w:num>
  <w:num w:numId="61" w16cid:durableId="1124036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84890851">
    <w:abstractNumId w:val="46"/>
  </w:num>
  <w:num w:numId="63" w16cid:durableId="1326780340">
    <w:abstractNumId w:val="31"/>
  </w:num>
  <w:num w:numId="64" w16cid:durableId="244610761">
    <w:abstractNumId w:val="51"/>
  </w:num>
  <w:num w:numId="65" w16cid:durableId="1355882976">
    <w:abstractNumId w:val="72"/>
  </w:num>
  <w:num w:numId="66" w16cid:durableId="1968850148">
    <w:abstractNumId w:val="56"/>
  </w:num>
  <w:num w:numId="67" w16cid:durableId="1481383336">
    <w:abstractNumId w:val="42"/>
  </w:num>
  <w:num w:numId="68" w16cid:durableId="997265330">
    <w:abstractNumId w:val="65"/>
  </w:num>
  <w:num w:numId="69" w16cid:durableId="1464734992">
    <w:abstractNumId w:val="10"/>
  </w:num>
  <w:num w:numId="70" w16cid:durableId="2061125534">
    <w:abstractNumId w:val="68"/>
  </w:num>
  <w:num w:numId="71" w16cid:durableId="595210386">
    <w:abstractNumId w:val="74"/>
  </w:num>
  <w:num w:numId="72" w16cid:durableId="124852768">
    <w:abstractNumId w:val="75"/>
  </w:num>
  <w:num w:numId="73" w16cid:durableId="162284275">
    <w:abstractNumId w:val="21"/>
  </w:num>
  <w:num w:numId="74" w16cid:durableId="558636688">
    <w:abstractNumId w:val="24"/>
  </w:num>
  <w:num w:numId="75" w16cid:durableId="1330326723">
    <w:abstractNumId w:val="73"/>
  </w:num>
  <w:num w:numId="76" w16cid:durableId="151618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630962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16514348">
    <w:abstractNumId w:val="53"/>
  </w:num>
  <w:num w:numId="79" w16cid:durableId="5772052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79064809">
    <w:abstractNumId w:val="24"/>
  </w:num>
  <w:num w:numId="81" w16cid:durableId="529143861">
    <w:abstractNumId w:val="63"/>
  </w:num>
  <w:num w:numId="82" w16cid:durableId="1917781021">
    <w:abstractNumId w:val="69"/>
  </w:num>
  <w:num w:numId="83" w16cid:durableId="997925441">
    <w:abstractNumId w:val="46"/>
  </w:num>
  <w:num w:numId="84" w16cid:durableId="1501387999">
    <w:abstractNumId w:val="69"/>
  </w:num>
  <w:num w:numId="85" w16cid:durableId="1203831726">
    <w:abstractNumId w:val="6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CMS_HeadingStyle" w:val="AN"/>
    <w:docVar w:name="CommentNumber" w:val="0"/>
  </w:docVars>
  <w:rsids>
    <w:rsidRoot w:val="00CE43C3"/>
    <w:rsid w:val="000012AC"/>
    <w:rsid w:val="00001863"/>
    <w:rsid w:val="00002DFD"/>
    <w:rsid w:val="00005A85"/>
    <w:rsid w:val="0000612E"/>
    <w:rsid w:val="0000692F"/>
    <w:rsid w:val="00015B57"/>
    <w:rsid w:val="0002314F"/>
    <w:rsid w:val="00025F22"/>
    <w:rsid w:val="00034E30"/>
    <w:rsid w:val="00036005"/>
    <w:rsid w:val="000413AB"/>
    <w:rsid w:val="00042357"/>
    <w:rsid w:val="00042791"/>
    <w:rsid w:val="000443A5"/>
    <w:rsid w:val="00045D7D"/>
    <w:rsid w:val="00050E7A"/>
    <w:rsid w:val="000518E0"/>
    <w:rsid w:val="0005474C"/>
    <w:rsid w:val="00057052"/>
    <w:rsid w:val="0006088C"/>
    <w:rsid w:val="00060A70"/>
    <w:rsid w:val="000700B9"/>
    <w:rsid w:val="00073AAD"/>
    <w:rsid w:val="00075D13"/>
    <w:rsid w:val="00077FE1"/>
    <w:rsid w:val="000806CF"/>
    <w:rsid w:val="00083DF4"/>
    <w:rsid w:val="00083DFE"/>
    <w:rsid w:val="000865BB"/>
    <w:rsid w:val="00086F8A"/>
    <w:rsid w:val="00092FCE"/>
    <w:rsid w:val="000A0E56"/>
    <w:rsid w:val="000A3F86"/>
    <w:rsid w:val="000A4717"/>
    <w:rsid w:val="000B4C6A"/>
    <w:rsid w:val="000B6D5C"/>
    <w:rsid w:val="000B7CBD"/>
    <w:rsid w:val="000B7DA4"/>
    <w:rsid w:val="000C694B"/>
    <w:rsid w:val="000C6EE4"/>
    <w:rsid w:val="000D43F6"/>
    <w:rsid w:val="000D5A97"/>
    <w:rsid w:val="000E2DC7"/>
    <w:rsid w:val="000E3D79"/>
    <w:rsid w:val="000E4BD7"/>
    <w:rsid w:val="000F1B9E"/>
    <w:rsid w:val="000F26B1"/>
    <w:rsid w:val="000F7B6C"/>
    <w:rsid w:val="001011EE"/>
    <w:rsid w:val="001042A0"/>
    <w:rsid w:val="00104DEE"/>
    <w:rsid w:val="001103D8"/>
    <w:rsid w:val="00112E0F"/>
    <w:rsid w:val="00113490"/>
    <w:rsid w:val="00113504"/>
    <w:rsid w:val="00113519"/>
    <w:rsid w:val="001161A0"/>
    <w:rsid w:val="00116D25"/>
    <w:rsid w:val="001203A1"/>
    <w:rsid w:val="00124BBD"/>
    <w:rsid w:val="00133365"/>
    <w:rsid w:val="00135DD9"/>
    <w:rsid w:val="00144B7E"/>
    <w:rsid w:val="001450BD"/>
    <w:rsid w:val="00146F8F"/>
    <w:rsid w:val="00150A32"/>
    <w:rsid w:val="00151282"/>
    <w:rsid w:val="00152050"/>
    <w:rsid w:val="00154AB9"/>
    <w:rsid w:val="0015629B"/>
    <w:rsid w:val="00157648"/>
    <w:rsid w:val="001601C0"/>
    <w:rsid w:val="00161945"/>
    <w:rsid w:val="00162B32"/>
    <w:rsid w:val="00162C7E"/>
    <w:rsid w:val="0016496E"/>
    <w:rsid w:val="00173C04"/>
    <w:rsid w:val="00175B92"/>
    <w:rsid w:val="00175FBA"/>
    <w:rsid w:val="0017650F"/>
    <w:rsid w:val="00176E37"/>
    <w:rsid w:val="00181E2D"/>
    <w:rsid w:val="00181E82"/>
    <w:rsid w:val="00182B1D"/>
    <w:rsid w:val="001832B2"/>
    <w:rsid w:val="001846C9"/>
    <w:rsid w:val="001876EC"/>
    <w:rsid w:val="00191ABD"/>
    <w:rsid w:val="0019528E"/>
    <w:rsid w:val="00196E30"/>
    <w:rsid w:val="00197896"/>
    <w:rsid w:val="001A00A7"/>
    <w:rsid w:val="001A0E4D"/>
    <w:rsid w:val="001A5988"/>
    <w:rsid w:val="001A686A"/>
    <w:rsid w:val="001B18B7"/>
    <w:rsid w:val="001B1D65"/>
    <w:rsid w:val="001B2F22"/>
    <w:rsid w:val="001B41F5"/>
    <w:rsid w:val="001B4722"/>
    <w:rsid w:val="001C3D56"/>
    <w:rsid w:val="001C7FBF"/>
    <w:rsid w:val="001D18C4"/>
    <w:rsid w:val="001D1F1B"/>
    <w:rsid w:val="001D3414"/>
    <w:rsid w:val="001D4CA6"/>
    <w:rsid w:val="001D590F"/>
    <w:rsid w:val="001D70BD"/>
    <w:rsid w:val="001E1EE4"/>
    <w:rsid w:val="001E38EE"/>
    <w:rsid w:val="001E5335"/>
    <w:rsid w:val="001F3267"/>
    <w:rsid w:val="001F7F40"/>
    <w:rsid w:val="0020154B"/>
    <w:rsid w:val="002022D9"/>
    <w:rsid w:val="002077D4"/>
    <w:rsid w:val="0021142E"/>
    <w:rsid w:val="00211C4B"/>
    <w:rsid w:val="00211EA4"/>
    <w:rsid w:val="00216AC4"/>
    <w:rsid w:val="002226BA"/>
    <w:rsid w:val="00222A61"/>
    <w:rsid w:val="00223B2A"/>
    <w:rsid w:val="00224A80"/>
    <w:rsid w:val="0023098F"/>
    <w:rsid w:val="00231728"/>
    <w:rsid w:val="00232E11"/>
    <w:rsid w:val="00233908"/>
    <w:rsid w:val="00236998"/>
    <w:rsid w:val="00241CBA"/>
    <w:rsid w:val="00242197"/>
    <w:rsid w:val="0025465F"/>
    <w:rsid w:val="0025712E"/>
    <w:rsid w:val="00262A73"/>
    <w:rsid w:val="00262D39"/>
    <w:rsid w:val="00263186"/>
    <w:rsid w:val="002645C3"/>
    <w:rsid w:val="002646AC"/>
    <w:rsid w:val="00266D2C"/>
    <w:rsid w:val="00267AEF"/>
    <w:rsid w:val="00272D1A"/>
    <w:rsid w:val="00272FC2"/>
    <w:rsid w:val="0027479F"/>
    <w:rsid w:val="00274D1B"/>
    <w:rsid w:val="00274DBB"/>
    <w:rsid w:val="00276205"/>
    <w:rsid w:val="00283C57"/>
    <w:rsid w:val="00285298"/>
    <w:rsid w:val="00292B12"/>
    <w:rsid w:val="002950D8"/>
    <w:rsid w:val="00297CF7"/>
    <w:rsid w:val="002A0116"/>
    <w:rsid w:val="002A3CBA"/>
    <w:rsid w:val="002A70DC"/>
    <w:rsid w:val="002A74A0"/>
    <w:rsid w:val="002B0EA6"/>
    <w:rsid w:val="002B35F0"/>
    <w:rsid w:val="002B3D5B"/>
    <w:rsid w:val="002C068E"/>
    <w:rsid w:val="002C1218"/>
    <w:rsid w:val="002C3A80"/>
    <w:rsid w:val="002C5A22"/>
    <w:rsid w:val="002D6B2D"/>
    <w:rsid w:val="002D77A3"/>
    <w:rsid w:val="002D7DA3"/>
    <w:rsid w:val="002E046D"/>
    <w:rsid w:val="002E33D9"/>
    <w:rsid w:val="002F00F0"/>
    <w:rsid w:val="002F0D68"/>
    <w:rsid w:val="002F488A"/>
    <w:rsid w:val="002F5336"/>
    <w:rsid w:val="00302E11"/>
    <w:rsid w:val="00303116"/>
    <w:rsid w:val="003035C2"/>
    <w:rsid w:val="0030704A"/>
    <w:rsid w:val="00310433"/>
    <w:rsid w:val="00314324"/>
    <w:rsid w:val="003179E5"/>
    <w:rsid w:val="00322B1D"/>
    <w:rsid w:val="00323631"/>
    <w:rsid w:val="00324C90"/>
    <w:rsid w:val="0032593F"/>
    <w:rsid w:val="00330B1D"/>
    <w:rsid w:val="00331D4A"/>
    <w:rsid w:val="00335467"/>
    <w:rsid w:val="00337A2C"/>
    <w:rsid w:val="0034103D"/>
    <w:rsid w:val="003438BC"/>
    <w:rsid w:val="00346E7F"/>
    <w:rsid w:val="00350DDC"/>
    <w:rsid w:val="00352C63"/>
    <w:rsid w:val="0036372B"/>
    <w:rsid w:val="0036423A"/>
    <w:rsid w:val="00372617"/>
    <w:rsid w:val="0037284E"/>
    <w:rsid w:val="00375427"/>
    <w:rsid w:val="0037548C"/>
    <w:rsid w:val="0037582B"/>
    <w:rsid w:val="003801D9"/>
    <w:rsid w:val="00382154"/>
    <w:rsid w:val="0038252F"/>
    <w:rsid w:val="0038443F"/>
    <w:rsid w:val="003858F6"/>
    <w:rsid w:val="0038653C"/>
    <w:rsid w:val="0038726E"/>
    <w:rsid w:val="00390DA5"/>
    <w:rsid w:val="003922D6"/>
    <w:rsid w:val="00392A16"/>
    <w:rsid w:val="00393C7B"/>
    <w:rsid w:val="003964FA"/>
    <w:rsid w:val="00396EE2"/>
    <w:rsid w:val="003A0C61"/>
    <w:rsid w:val="003A1711"/>
    <w:rsid w:val="003A3055"/>
    <w:rsid w:val="003A72BA"/>
    <w:rsid w:val="003B1E94"/>
    <w:rsid w:val="003B2FE7"/>
    <w:rsid w:val="003B355F"/>
    <w:rsid w:val="003C680F"/>
    <w:rsid w:val="003D1A08"/>
    <w:rsid w:val="003D770E"/>
    <w:rsid w:val="003D7B31"/>
    <w:rsid w:val="003E0477"/>
    <w:rsid w:val="003E1B08"/>
    <w:rsid w:val="003E3B59"/>
    <w:rsid w:val="003E53EC"/>
    <w:rsid w:val="003E60E4"/>
    <w:rsid w:val="003E64CE"/>
    <w:rsid w:val="003F1AAF"/>
    <w:rsid w:val="003F1CA5"/>
    <w:rsid w:val="003F27F6"/>
    <w:rsid w:val="003F31F0"/>
    <w:rsid w:val="004021E0"/>
    <w:rsid w:val="0040466F"/>
    <w:rsid w:val="004106A4"/>
    <w:rsid w:val="00411067"/>
    <w:rsid w:val="004160D9"/>
    <w:rsid w:val="00421B09"/>
    <w:rsid w:val="004236CD"/>
    <w:rsid w:val="00424D99"/>
    <w:rsid w:val="00426BB0"/>
    <w:rsid w:val="00435E8B"/>
    <w:rsid w:val="0043641B"/>
    <w:rsid w:val="0043739C"/>
    <w:rsid w:val="00441524"/>
    <w:rsid w:val="00441FF1"/>
    <w:rsid w:val="00442DF9"/>
    <w:rsid w:val="00451679"/>
    <w:rsid w:val="00452323"/>
    <w:rsid w:val="004563B5"/>
    <w:rsid w:val="00463B8E"/>
    <w:rsid w:val="00465D4E"/>
    <w:rsid w:val="004751B5"/>
    <w:rsid w:val="004753EA"/>
    <w:rsid w:val="004770E7"/>
    <w:rsid w:val="004801BA"/>
    <w:rsid w:val="00481AC4"/>
    <w:rsid w:val="00490BB3"/>
    <w:rsid w:val="00492351"/>
    <w:rsid w:val="00497025"/>
    <w:rsid w:val="004A5166"/>
    <w:rsid w:val="004A5B36"/>
    <w:rsid w:val="004A6E05"/>
    <w:rsid w:val="004B0484"/>
    <w:rsid w:val="004B0CC7"/>
    <w:rsid w:val="004B0DCC"/>
    <w:rsid w:val="004B50FE"/>
    <w:rsid w:val="004C2066"/>
    <w:rsid w:val="004C3FC9"/>
    <w:rsid w:val="004C53F8"/>
    <w:rsid w:val="004C5607"/>
    <w:rsid w:val="004C6172"/>
    <w:rsid w:val="004C618E"/>
    <w:rsid w:val="004C7051"/>
    <w:rsid w:val="004C79A5"/>
    <w:rsid w:val="004D1689"/>
    <w:rsid w:val="004D27DE"/>
    <w:rsid w:val="004D320C"/>
    <w:rsid w:val="004D4D23"/>
    <w:rsid w:val="004D767F"/>
    <w:rsid w:val="004E4A9C"/>
    <w:rsid w:val="004E5657"/>
    <w:rsid w:val="004E5A14"/>
    <w:rsid w:val="004F422C"/>
    <w:rsid w:val="004F595A"/>
    <w:rsid w:val="004F6D2D"/>
    <w:rsid w:val="00501A21"/>
    <w:rsid w:val="00503D9A"/>
    <w:rsid w:val="00507030"/>
    <w:rsid w:val="005101DC"/>
    <w:rsid w:val="0051027F"/>
    <w:rsid w:val="005155E5"/>
    <w:rsid w:val="00516D74"/>
    <w:rsid w:val="00523AFD"/>
    <w:rsid w:val="005257A3"/>
    <w:rsid w:val="00533850"/>
    <w:rsid w:val="00534E9B"/>
    <w:rsid w:val="005359CF"/>
    <w:rsid w:val="00540EB2"/>
    <w:rsid w:val="00540F26"/>
    <w:rsid w:val="00541AF6"/>
    <w:rsid w:val="005427BE"/>
    <w:rsid w:val="00545FBC"/>
    <w:rsid w:val="005468B8"/>
    <w:rsid w:val="00546E78"/>
    <w:rsid w:val="00547011"/>
    <w:rsid w:val="0055164A"/>
    <w:rsid w:val="00552428"/>
    <w:rsid w:val="005549B5"/>
    <w:rsid w:val="005564C6"/>
    <w:rsid w:val="00556656"/>
    <w:rsid w:val="005600AB"/>
    <w:rsid w:val="005611FB"/>
    <w:rsid w:val="005621E4"/>
    <w:rsid w:val="00562ACA"/>
    <w:rsid w:val="00563401"/>
    <w:rsid w:val="00564224"/>
    <w:rsid w:val="005660DF"/>
    <w:rsid w:val="00576EA4"/>
    <w:rsid w:val="00582936"/>
    <w:rsid w:val="00583F3A"/>
    <w:rsid w:val="00584DB1"/>
    <w:rsid w:val="0058551D"/>
    <w:rsid w:val="00587CF7"/>
    <w:rsid w:val="00587D99"/>
    <w:rsid w:val="0059002E"/>
    <w:rsid w:val="005913DD"/>
    <w:rsid w:val="00592AEE"/>
    <w:rsid w:val="0059645B"/>
    <w:rsid w:val="00597E4E"/>
    <w:rsid w:val="005A264E"/>
    <w:rsid w:val="005A6CB2"/>
    <w:rsid w:val="005A6D2B"/>
    <w:rsid w:val="005A768A"/>
    <w:rsid w:val="005A7F7F"/>
    <w:rsid w:val="005B23CD"/>
    <w:rsid w:val="005B3319"/>
    <w:rsid w:val="005B5639"/>
    <w:rsid w:val="005C3E5F"/>
    <w:rsid w:val="005C5479"/>
    <w:rsid w:val="005C6EF5"/>
    <w:rsid w:val="005D1A49"/>
    <w:rsid w:val="005D2968"/>
    <w:rsid w:val="005D61E5"/>
    <w:rsid w:val="005D69AD"/>
    <w:rsid w:val="005D7EA8"/>
    <w:rsid w:val="005E12B5"/>
    <w:rsid w:val="005E2F6A"/>
    <w:rsid w:val="005E3825"/>
    <w:rsid w:val="005E53DE"/>
    <w:rsid w:val="005E60F9"/>
    <w:rsid w:val="005E7C4D"/>
    <w:rsid w:val="005F1B90"/>
    <w:rsid w:val="005F4196"/>
    <w:rsid w:val="005F4A5C"/>
    <w:rsid w:val="005F7CD5"/>
    <w:rsid w:val="005F7CEB"/>
    <w:rsid w:val="00604585"/>
    <w:rsid w:val="0060498E"/>
    <w:rsid w:val="00606BFB"/>
    <w:rsid w:val="006070D9"/>
    <w:rsid w:val="00613D42"/>
    <w:rsid w:val="00613FC9"/>
    <w:rsid w:val="00616EFE"/>
    <w:rsid w:val="00620569"/>
    <w:rsid w:val="006213F0"/>
    <w:rsid w:val="006238B9"/>
    <w:rsid w:val="00624616"/>
    <w:rsid w:val="00624A73"/>
    <w:rsid w:val="00625E04"/>
    <w:rsid w:val="0062726C"/>
    <w:rsid w:val="00636CC6"/>
    <w:rsid w:val="0064074B"/>
    <w:rsid w:val="0064082B"/>
    <w:rsid w:val="00644171"/>
    <w:rsid w:val="00644CEE"/>
    <w:rsid w:val="00655D87"/>
    <w:rsid w:val="0066081D"/>
    <w:rsid w:val="0066113B"/>
    <w:rsid w:val="0066376F"/>
    <w:rsid w:val="00665602"/>
    <w:rsid w:val="006661C0"/>
    <w:rsid w:val="0067021A"/>
    <w:rsid w:val="00673EC7"/>
    <w:rsid w:val="0067709C"/>
    <w:rsid w:val="006802F1"/>
    <w:rsid w:val="006875E9"/>
    <w:rsid w:val="006906D5"/>
    <w:rsid w:val="00690B54"/>
    <w:rsid w:val="0069181C"/>
    <w:rsid w:val="0069323A"/>
    <w:rsid w:val="006A06E8"/>
    <w:rsid w:val="006A3038"/>
    <w:rsid w:val="006A6E5A"/>
    <w:rsid w:val="006B1564"/>
    <w:rsid w:val="006B2CE5"/>
    <w:rsid w:val="006B4397"/>
    <w:rsid w:val="006B6670"/>
    <w:rsid w:val="006B6BD8"/>
    <w:rsid w:val="006B7242"/>
    <w:rsid w:val="006B727B"/>
    <w:rsid w:val="006C13BC"/>
    <w:rsid w:val="006C5D31"/>
    <w:rsid w:val="006C7E20"/>
    <w:rsid w:val="006C7FE4"/>
    <w:rsid w:val="006D3305"/>
    <w:rsid w:val="006D55F4"/>
    <w:rsid w:val="006E113F"/>
    <w:rsid w:val="006E529F"/>
    <w:rsid w:val="006E5C85"/>
    <w:rsid w:val="006F1B67"/>
    <w:rsid w:val="006F2AC9"/>
    <w:rsid w:val="006F3C9A"/>
    <w:rsid w:val="006F6484"/>
    <w:rsid w:val="0070078D"/>
    <w:rsid w:val="00703F2F"/>
    <w:rsid w:val="007040BC"/>
    <w:rsid w:val="00704C0E"/>
    <w:rsid w:val="00707533"/>
    <w:rsid w:val="00711517"/>
    <w:rsid w:val="00711823"/>
    <w:rsid w:val="00711EB2"/>
    <w:rsid w:val="00712C1B"/>
    <w:rsid w:val="00714323"/>
    <w:rsid w:val="00717EEA"/>
    <w:rsid w:val="007207B3"/>
    <w:rsid w:val="00721FE6"/>
    <w:rsid w:val="0072231B"/>
    <w:rsid w:val="00723938"/>
    <w:rsid w:val="007239B6"/>
    <w:rsid w:val="0072406B"/>
    <w:rsid w:val="007252B7"/>
    <w:rsid w:val="007266E0"/>
    <w:rsid w:val="00726D6B"/>
    <w:rsid w:val="0073052A"/>
    <w:rsid w:val="0073301C"/>
    <w:rsid w:val="00733E7B"/>
    <w:rsid w:val="00735EE6"/>
    <w:rsid w:val="007369A6"/>
    <w:rsid w:val="00736D52"/>
    <w:rsid w:val="00740664"/>
    <w:rsid w:val="00740955"/>
    <w:rsid w:val="0074173C"/>
    <w:rsid w:val="0074696B"/>
    <w:rsid w:val="00747709"/>
    <w:rsid w:val="00750F62"/>
    <w:rsid w:val="007520D8"/>
    <w:rsid w:val="00752DCC"/>
    <w:rsid w:val="00754B28"/>
    <w:rsid w:val="00754DC8"/>
    <w:rsid w:val="007552FF"/>
    <w:rsid w:val="00756D66"/>
    <w:rsid w:val="007634E2"/>
    <w:rsid w:val="00765F1E"/>
    <w:rsid w:val="00766B1F"/>
    <w:rsid w:val="00767960"/>
    <w:rsid w:val="00767C9F"/>
    <w:rsid w:val="00770A47"/>
    <w:rsid w:val="007735AB"/>
    <w:rsid w:val="00774046"/>
    <w:rsid w:val="00780274"/>
    <w:rsid w:val="0079060C"/>
    <w:rsid w:val="007917FB"/>
    <w:rsid w:val="00791B36"/>
    <w:rsid w:val="007928A7"/>
    <w:rsid w:val="0079343C"/>
    <w:rsid w:val="007A23B9"/>
    <w:rsid w:val="007A3A36"/>
    <w:rsid w:val="007A53FD"/>
    <w:rsid w:val="007B19D2"/>
    <w:rsid w:val="007B1BD2"/>
    <w:rsid w:val="007B2471"/>
    <w:rsid w:val="007B2766"/>
    <w:rsid w:val="007C6959"/>
    <w:rsid w:val="007D22E5"/>
    <w:rsid w:val="007D5279"/>
    <w:rsid w:val="007D60F8"/>
    <w:rsid w:val="007D6E64"/>
    <w:rsid w:val="007E4E86"/>
    <w:rsid w:val="007E596A"/>
    <w:rsid w:val="007F14D4"/>
    <w:rsid w:val="007F189C"/>
    <w:rsid w:val="007F1EEB"/>
    <w:rsid w:val="007F2F71"/>
    <w:rsid w:val="007F51F5"/>
    <w:rsid w:val="007F684E"/>
    <w:rsid w:val="007F6B1A"/>
    <w:rsid w:val="00802E09"/>
    <w:rsid w:val="008034F5"/>
    <w:rsid w:val="00806E77"/>
    <w:rsid w:val="00811065"/>
    <w:rsid w:val="008119D0"/>
    <w:rsid w:val="00811D54"/>
    <w:rsid w:val="0081488C"/>
    <w:rsid w:val="00814D3C"/>
    <w:rsid w:val="00821544"/>
    <w:rsid w:val="00822D91"/>
    <w:rsid w:val="00827FDF"/>
    <w:rsid w:val="008309D7"/>
    <w:rsid w:val="00837A09"/>
    <w:rsid w:val="00841D3D"/>
    <w:rsid w:val="008423F7"/>
    <w:rsid w:val="00846A70"/>
    <w:rsid w:val="00851CF2"/>
    <w:rsid w:val="00853EC3"/>
    <w:rsid w:val="00854FE6"/>
    <w:rsid w:val="00856264"/>
    <w:rsid w:val="00865CDC"/>
    <w:rsid w:val="00867F6F"/>
    <w:rsid w:val="00873F5B"/>
    <w:rsid w:val="008741A5"/>
    <w:rsid w:val="00877159"/>
    <w:rsid w:val="00886AA3"/>
    <w:rsid w:val="0088735E"/>
    <w:rsid w:val="00893C0D"/>
    <w:rsid w:val="00894643"/>
    <w:rsid w:val="00894A0A"/>
    <w:rsid w:val="008A2080"/>
    <w:rsid w:val="008A7935"/>
    <w:rsid w:val="008B15F1"/>
    <w:rsid w:val="008B2179"/>
    <w:rsid w:val="008B38E6"/>
    <w:rsid w:val="008B69A7"/>
    <w:rsid w:val="008C126D"/>
    <w:rsid w:val="008C71CC"/>
    <w:rsid w:val="008C79F4"/>
    <w:rsid w:val="008D1DB7"/>
    <w:rsid w:val="008D353C"/>
    <w:rsid w:val="008D5674"/>
    <w:rsid w:val="008D5DBB"/>
    <w:rsid w:val="008D62DC"/>
    <w:rsid w:val="008E105E"/>
    <w:rsid w:val="008E3017"/>
    <w:rsid w:val="008E5ABB"/>
    <w:rsid w:val="008E718F"/>
    <w:rsid w:val="008F015E"/>
    <w:rsid w:val="008F029C"/>
    <w:rsid w:val="008F08CB"/>
    <w:rsid w:val="0090059F"/>
    <w:rsid w:val="00902247"/>
    <w:rsid w:val="00902F9B"/>
    <w:rsid w:val="00903E3E"/>
    <w:rsid w:val="00910319"/>
    <w:rsid w:val="00910CFA"/>
    <w:rsid w:val="009125C5"/>
    <w:rsid w:val="00925B3C"/>
    <w:rsid w:val="00926542"/>
    <w:rsid w:val="00926661"/>
    <w:rsid w:val="00935B70"/>
    <w:rsid w:val="009460D9"/>
    <w:rsid w:val="0094709B"/>
    <w:rsid w:val="00954365"/>
    <w:rsid w:val="00955028"/>
    <w:rsid w:val="00962074"/>
    <w:rsid w:val="00964B6B"/>
    <w:rsid w:val="009657F1"/>
    <w:rsid w:val="0097370E"/>
    <w:rsid w:val="009762B4"/>
    <w:rsid w:val="00980B01"/>
    <w:rsid w:val="00983379"/>
    <w:rsid w:val="00994341"/>
    <w:rsid w:val="00996361"/>
    <w:rsid w:val="0099658F"/>
    <w:rsid w:val="009A05A0"/>
    <w:rsid w:val="009A0AED"/>
    <w:rsid w:val="009A1A6C"/>
    <w:rsid w:val="009A2ED5"/>
    <w:rsid w:val="009C1C73"/>
    <w:rsid w:val="009C4500"/>
    <w:rsid w:val="009C5685"/>
    <w:rsid w:val="009C5D8E"/>
    <w:rsid w:val="009D269C"/>
    <w:rsid w:val="009D6635"/>
    <w:rsid w:val="009D70E8"/>
    <w:rsid w:val="009D7292"/>
    <w:rsid w:val="009D7FB1"/>
    <w:rsid w:val="009E4A66"/>
    <w:rsid w:val="009F0499"/>
    <w:rsid w:val="009F212F"/>
    <w:rsid w:val="009F4127"/>
    <w:rsid w:val="009F5D8D"/>
    <w:rsid w:val="009F6E87"/>
    <w:rsid w:val="00A00FED"/>
    <w:rsid w:val="00A03547"/>
    <w:rsid w:val="00A06B4A"/>
    <w:rsid w:val="00A10DF1"/>
    <w:rsid w:val="00A11C91"/>
    <w:rsid w:val="00A1256E"/>
    <w:rsid w:val="00A12CBD"/>
    <w:rsid w:val="00A179DA"/>
    <w:rsid w:val="00A22825"/>
    <w:rsid w:val="00A240D7"/>
    <w:rsid w:val="00A25121"/>
    <w:rsid w:val="00A25EDF"/>
    <w:rsid w:val="00A279EA"/>
    <w:rsid w:val="00A3290F"/>
    <w:rsid w:val="00A35141"/>
    <w:rsid w:val="00A409D9"/>
    <w:rsid w:val="00A4393D"/>
    <w:rsid w:val="00A43D84"/>
    <w:rsid w:val="00A461BB"/>
    <w:rsid w:val="00A504AB"/>
    <w:rsid w:val="00A52A1B"/>
    <w:rsid w:val="00A57D1A"/>
    <w:rsid w:val="00A62398"/>
    <w:rsid w:val="00A62F28"/>
    <w:rsid w:val="00A64125"/>
    <w:rsid w:val="00A64A9D"/>
    <w:rsid w:val="00A653F1"/>
    <w:rsid w:val="00A669BB"/>
    <w:rsid w:val="00A674DC"/>
    <w:rsid w:val="00A703E6"/>
    <w:rsid w:val="00A7271D"/>
    <w:rsid w:val="00A7323B"/>
    <w:rsid w:val="00A73BCB"/>
    <w:rsid w:val="00A76C99"/>
    <w:rsid w:val="00A80EF4"/>
    <w:rsid w:val="00A840D2"/>
    <w:rsid w:val="00A86353"/>
    <w:rsid w:val="00A86E63"/>
    <w:rsid w:val="00A92171"/>
    <w:rsid w:val="00A937F3"/>
    <w:rsid w:val="00A95C34"/>
    <w:rsid w:val="00A97F56"/>
    <w:rsid w:val="00AA6082"/>
    <w:rsid w:val="00AA6606"/>
    <w:rsid w:val="00AB062A"/>
    <w:rsid w:val="00AB0726"/>
    <w:rsid w:val="00AB085F"/>
    <w:rsid w:val="00AB150A"/>
    <w:rsid w:val="00AB557D"/>
    <w:rsid w:val="00AB6FDE"/>
    <w:rsid w:val="00AC26A5"/>
    <w:rsid w:val="00AC2FFD"/>
    <w:rsid w:val="00AC3D8A"/>
    <w:rsid w:val="00AC4970"/>
    <w:rsid w:val="00AC7567"/>
    <w:rsid w:val="00AD0C2C"/>
    <w:rsid w:val="00AD1525"/>
    <w:rsid w:val="00AD17E1"/>
    <w:rsid w:val="00AE1F6A"/>
    <w:rsid w:val="00AE6523"/>
    <w:rsid w:val="00AE7698"/>
    <w:rsid w:val="00AF015A"/>
    <w:rsid w:val="00AF290C"/>
    <w:rsid w:val="00AF634E"/>
    <w:rsid w:val="00B00D62"/>
    <w:rsid w:val="00B00E38"/>
    <w:rsid w:val="00B01EB9"/>
    <w:rsid w:val="00B02664"/>
    <w:rsid w:val="00B05928"/>
    <w:rsid w:val="00B1204E"/>
    <w:rsid w:val="00B1324C"/>
    <w:rsid w:val="00B14D52"/>
    <w:rsid w:val="00B1574B"/>
    <w:rsid w:val="00B162E4"/>
    <w:rsid w:val="00B2153B"/>
    <w:rsid w:val="00B228CC"/>
    <w:rsid w:val="00B30562"/>
    <w:rsid w:val="00B31874"/>
    <w:rsid w:val="00B32386"/>
    <w:rsid w:val="00B35A6C"/>
    <w:rsid w:val="00B37B98"/>
    <w:rsid w:val="00B401C2"/>
    <w:rsid w:val="00B41CC1"/>
    <w:rsid w:val="00B42EEB"/>
    <w:rsid w:val="00B43847"/>
    <w:rsid w:val="00B45D6D"/>
    <w:rsid w:val="00B46F70"/>
    <w:rsid w:val="00B47F7F"/>
    <w:rsid w:val="00B553F3"/>
    <w:rsid w:val="00B55C39"/>
    <w:rsid w:val="00B6774F"/>
    <w:rsid w:val="00B702C3"/>
    <w:rsid w:val="00B70422"/>
    <w:rsid w:val="00B75281"/>
    <w:rsid w:val="00B819E9"/>
    <w:rsid w:val="00B81EF7"/>
    <w:rsid w:val="00B84958"/>
    <w:rsid w:val="00B87AEB"/>
    <w:rsid w:val="00B94AEE"/>
    <w:rsid w:val="00B94E3F"/>
    <w:rsid w:val="00B95504"/>
    <w:rsid w:val="00B95710"/>
    <w:rsid w:val="00BA41B2"/>
    <w:rsid w:val="00BA45A5"/>
    <w:rsid w:val="00BA65C8"/>
    <w:rsid w:val="00BA78EC"/>
    <w:rsid w:val="00BB0B40"/>
    <w:rsid w:val="00BB13E9"/>
    <w:rsid w:val="00BB1717"/>
    <w:rsid w:val="00BB7871"/>
    <w:rsid w:val="00BC091E"/>
    <w:rsid w:val="00BC14F5"/>
    <w:rsid w:val="00BC312C"/>
    <w:rsid w:val="00BC4284"/>
    <w:rsid w:val="00BC5E97"/>
    <w:rsid w:val="00BC623D"/>
    <w:rsid w:val="00BD30C2"/>
    <w:rsid w:val="00BD5DC5"/>
    <w:rsid w:val="00BE1AA5"/>
    <w:rsid w:val="00BE1BEB"/>
    <w:rsid w:val="00BE48AC"/>
    <w:rsid w:val="00BE5CDE"/>
    <w:rsid w:val="00BE5DE2"/>
    <w:rsid w:val="00BF0B56"/>
    <w:rsid w:val="00C100E4"/>
    <w:rsid w:val="00C144C2"/>
    <w:rsid w:val="00C24121"/>
    <w:rsid w:val="00C24BFC"/>
    <w:rsid w:val="00C32D82"/>
    <w:rsid w:val="00C33577"/>
    <w:rsid w:val="00C34291"/>
    <w:rsid w:val="00C34DA6"/>
    <w:rsid w:val="00C3550F"/>
    <w:rsid w:val="00C3658A"/>
    <w:rsid w:val="00C36A9B"/>
    <w:rsid w:val="00C36BA1"/>
    <w:rsid w:val="00C56E4F"/>
    <w:rsid w:val="00C617EC"/>
    <w:rsid w:val="00C63CF8"/>
    <w:rsid w:val="00C657AA"/>
    <w:rsid w:val="00C67DB7"/>
    <w:rsid w:val="00C67DC5"/>
    <w:rsid w:val="00C719DC"/>
    <w:rsid w:val="00C76BDD"/>
    <w:rsid w:val="00C80A09"/>
    <w:rsid w:val="00C910A3"/>
    <w:rsid w:val="00C9280B"/>
    <w:rsid w:val="00C93944"/>
    <w:rsid w:val="00C9439D"/>
    <w:rsid w:val="00CA0049"/>
    <w:rsid w:val="00CA0A3E"/>
    <w:rsid w:val="00CA25C9"/>
    <w:rsid w:val="00CB1B9F"/>
    <w:rsid w:val="00CB2D6F"/>
    <w:rsid w:val="00CC1A4A"/>
    <w:rsid w:val="00CC56DA"/>
    <w:rsid w:val="00CC69D7"/>
    <w:rsid w:val="00CD3139"/>
    <w:rsid w:val="00CD667D"/>
    <w:rsid w:val="00CE1568"/>
    <w:rsid w:val="00CE1B86"/>
    <w:rsid w:val="00CE307B"/>
    <w:rsid w:val="00CE374B"/>
    <w:rsid w:val="00CE4236"/>
    <w:rsid w:val="00CE43C3"/>
    <w:rsid w:val="00CE7C27"/>
    <w:rsid w:val="00CF0BA8"/>
    <w:rsid w:val="00CF15E0"/>
    <w:rsid w:val="00CF4743"/>
    <w:rsid w:val="00CF4A6D"/>
    <w:rsid w:val="00CF52D1"/>
    <w:rsid w:val="00CF72FF"/>
    <w:rsid w:val="00CF753A"/>
    <w:rsid w:val="00D00BC5"/>
    <w:rsid w:val="00D03548"/>
    <w:rsid w:val="00D04309"/>
    <w:rsid w:val="00D04544"/>
    <w:rsid w:val="00D118F3"/>
    <w:rsid w:val="00D1380F"/>
    <w:rsid w:val="00D15FF0"/>
    <w:rsid w:val="00D20107"/>
    <w:rsid w:val="00D21B85"/>
    <w:rsid w:val="00D23E0A"/>
    <w:rsid w:val="00D24D7E"/>
    <w:rsid w:val="00D24DE7"/>
    <w:rsid w:val="00D24EE8"/>
    <w:rsid w:val="00D25C00"/>
    <w:rsid w:val="00D26099"/>
    <w:rsid w:val="00D26D8D"/>
    <w:rsid w:val="00D27373"/>
    <w:rsid w:val="00D32B1D"/>
    <w:rsid w:val="00D32BC4"/>
    <w:rsid w:val="00D37DA2"/>
    <w:rsid w:val="00D40AD3"/>
    <w:rsid w:val="00D40FDA"/>
    <w:rsid w:val="00D42527"/>
    <w:rsid w:val="00D4382B"/>
    <w:rsid w:val="00D44B64"/>
    <w:rsid w:val="00D44BEA"/>
    <w:rsid w:val="00D476ED"/>
    <w:rsid w:val="00D50AC2"/>
    <w:rsid w:val="00D50C44"/>
    <w:rsid w:val="00D54628"/>
    <w:rsid w:val="00D60386"/>
    <w:rsid w:val="00D60962"/>
    <w:rsid w:val="00D63A49"/>
    <w:rsid w:val="00D64BDC"/>
    <w:rsid w:val="00D64DBE"/>
    <w:rsid w:val="00D663A6"/>
    <w:rsid w:val="00D669EB"/>
    <w:rsid w:val="00D67F3E"/>
    <w:rsid w:val="00D70205"/>
    <w:rsid w:val="00D711F1"/>
    <w:rsid w:val="00D7360E"/>
    <w:rsid w:val="00D84A59"/>
    <w:rsid w:val="00D85B55"/>
    <w:rsid w:val="00D86C1F"/>
    <w:rsid w:val="00D90239"/>
    <w:rsid w:val="00D90BE2"/>
    <w:rsid w:val="00D95D2E"/>
    <w:rsid w:val="00DA1429"/>
    <w:rsid w:val="00DA2D57"/>
    <w:rsid w:val="00DA3573"/>
    <w:rsid w:val="00DA7416"/>
    <w:rsid w:val="00DB2D08"/>
    <w:rsid w:val="00DB5911"/>
    <w:rsid w:val="00DD0268"/>
    <w:rsid w:val="00DD32FB"/>
    <w:rsid w:val="00DD5FD3"/>
    <w:rsid w:val="00DD6575"/>
    <w:rsid w:val="00DD760B"/>
    <w:rsid w:val="00DE4A7A"/>
    <w:rsid w:val="00DE6457"/>
    <w:rsid w:val="00DE65AC"/>
    <w:rsid w:val="00DF003E"/>
    <w:rsid w:val="00DF0CE6"/>
    <w:rsid w:val="00DF2D2E"/>
    <w:rsid w:val="00DF4D98"/>
    <w:rsid w:val="00DF5A03"/>
    <w:rsid w:val="00DF6520"/>
    <w:rsid w:val="00E02B0A"/>
    <w:rsid w:val="00E051A0"/>
    <w:rsid w:val="00E075E9"/>
    <w:rsid w:val="00E115A7"/>
    <w:rsid w:val="00E133EC"/>
    <w:rsid w:val="00E14252"/>
    <w:rsid w:val="00E15854"/>
    <w:rsid w:val="00E2201B"/>
    <w:rsid w:val="00E2248C"/>
    <w:rsid w:val="00E249F4"/>
    <w:rsid w:val="00E25738"/>
    <w:rsid w:val="00E2703C"/>
    <w:rsid w:val="00E31D9C"/>
    <w:rsid w:val="00E33618"/>
    <w:rsid w:val="00E351E0"/>
    <w:rsid w:val="00E40FFE"/>
    <w:rsid w:val="00E4338A"/>
    <w:rsid w:val="00E47837"/>
    <w:rsid w:val="00E508C3"/>
    <w:rsid w:val="00E51F0B"/>
    <w:rsid w:val="00E54FE4"/>
    <w:rsid w:val="00E56FEE"/>
    <w:rsid w:val="00E61B8B"/>
    <w:rsid w:val="00E627AF"/>
    <w:rsid w:val="00E64540"/>
    <w:rsid w:val="00E6618B"/>
    <w:rsid w:val="00E70E6F"/>
    <w:rsid w:val="00E712BD"/>
    <w:rsid w:val="00E71C2A"/>
    <w:rsid w:val="00E71DC8"/>
    <w:rsid w:val="00E7249E"/>
    <w:rsid w:val="00E73B0C"/>
    <w:rsid w:val="00E744EE"/>
    <w:rsid w:val="00E7699E"/>
    <w:rsid w:val="00E77FC8"/>
    <w:rsid w:val="00E841AE"/>
    <w:rsid w:val="00E85817"/>
    <w:rsid w:val="00E85C85"/>
    <w:rsid w:val="00E87906"/>
    <w:rsid w:val="00E90D22"/>
    <w:rsid w:val="00E92DA9"/>
    <w:rsid w:val="00E92F3E"/>
    <w:rsid w:val="00E93F80"/>
    <w:rsid w:val="00E96369"/>
    <w:rsid w:val="00E96983"/>
    <w:rsid w:val="00EA211A"/>
    <w:rsid w:val="00EA2A26"/>
    <w:rsid w:val="00EA69D5"/>
    <w:rsid w:val="00EB0E87"/>
    <w:rsid w:val="00EB75CC"/>
    <w:rsid w:val="00EC2095"/>
    <w:rsid w:val="00EC36A7"/>
    <w:rsid w:val="00EC596B"/>
    <w:rsid w:val="00EC5EEF"/>
    <w:rsid w:val="00ED277D"/>
    <w:rsid w:val="00ED348E"/>
    <w:rsid w:val="00ED7A45"/>
    <w:rsid w:val="00EE013F"/>
    <w:rsid w:val="00EE0F9E"/>
    <w:rsid w:val="00EE245C"/>
    <w:rsid w:val="00EE5315"/>
    <w:rsid w:val="00EF58CB"/>
    <w:rsid w:val="00F0064D"/>
    <w:rsid w:val="00F05522"/>
    <w:rsid w:val="00F066AD"/>
    <w:rsid w:val="00F12218"/>
    <w:rsid w:val="00F122BD"/>
    <w:rsid w:val="00F164A5"/>
    <w:rsid w:val="00F16646"/>
    <w:rsid w:val="00F21A5D"/>
    <w:rsid w:val="00F21D6C"/>
    <w:rsid w:val="00F25A53"/>
    <w:rsid w:val="00F30EC7"/>
    <w:rsid w:val="00F32FEE"/>
    <w:rsid w:val="00F371B2"/>
    <w:rsid w:val="00F37868"/>
    <w:rsid w:val="00F40104"/>
    <w:rsid w:val="00F40575"/>
    <w:rsid w:val="00F42EE9"/>
    <w:rsid w:val="00F46031"/>
    <w:rsid w:val="00F4709F"/>
    <w:rsid w:val="00F5153F"/>
    <w:rsid w:val="00F520FB"/>
    <w:rsid w:val="00F54C5F"/>
    <w:rsid w:val="00F602BB"/>
    <w:rsid w:val="00F6049F"/>
    <w:rsid w:val="00F60FE9"/>
    <w:rsid w:val="00F61AFC"/>
    <w:rsid w:val="00F61F55"/>
    <w:rsid w:val="00F63ED2"/>
    <w:rsid w:val="00F66A0D"/>
    <w:rsid w:val="00F7007D"/>
    <w:rsid w:val="00F73957"/>
    <w:rsid w:val="00F842EB"/>
    <w:rsid w:val="00F85491"/>
    <w:rsid w:val="00F85B71"/>
    <w:rsid w:val="00F86840"/>
    <w:rsid w:val="00F87A9A"/>
    <w:rsid w:val="00F87F00"/>
    <w:rsid w:val="00F9474B"/>
    <w:rsid w:val="00F968FD"/>
    <w:rsid w:val="00F97AEB"/>
    <w:rsid w:val="00FA3EA5"/>
    <w:rsid w:val="00FB105B"/>
    <w:rsid w:val="00FB31F4"/>
    <w:rsid w:val="00FB35BD"/>
    <w:rsid w:val="00FB3C34"/>
    <w:rsid w:val="00FB4C65"/>
    <w:rsid w:val="00FC1720"/>
    <w:rsid w:val="00FC3928"/>
    <w:rsid w:val="00FC4304"/>
    <w:rsid w:val="00FC4D84"/>
    <w:rsid w:val="00FD33B1"/>
    <w:rsid w:val="00FD7568"/>
    <w:rsid w:val="00FD7CC1"/>
    <w:rsid w:val="00FD7F43"/>
    <w:rsid w:val="00FE18CC"/>
    <w:rsid w:val="00FE1DF0"/>
    <w:rsid w:val="00FE2A93"/>
    <w:rsid w:val="00FE38C2"/>
    <w:rsid w:val="00FE5EF3"/>
    <w:rsid w:val="00FE6671"/>
    <w:rsid w:val="00FF4F8F"/>
    <w:rsid w:val="00FF664C"/>
    <w:rsid w:val="00FF77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C79B7"/>
  <w15:docId w15:val="{4A4DC135-328D-4AD6-B3C3-2E7FF656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iPriority="5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801BA"/>
    <w:pPr>
      <w:widowControl/>
      <w:autoSpaceDE/>
      <w:autoSpaceDN/>
      <w:spacing w:line="300" w:lineRule="atLeast"/>
      <w:jc w:val="both"/>
    </w:pPr>
    <w:rPr>
      <w:rFonts w:ascii="Times New Roman" w:hAnsi="Times New Roman"/>
      <w:color w:val="000000" w:themeColor="text1"/>
      <w:lang w:val="en-GB"/>
    </w:rPr>
  </w:style>
  <w:style w:type="paragraph" w:styleId="Heading1">
    <w:name w:val="heading 1"/>
    <w:next w:val="Normal"/>
    <w:link w:val="Heading1Char"/>
    <w:uiPriority w:val="99"/>
    <w:qFormat/>
    <w:rsid w:val="004801BA"/>
    <w:pPr>
      <w:keepNext/>
      <w:keepLines/>
      <w:widowControl/>
      <w:numPr>
        <w:numId w:val="65"/>
      </w:numPr>
      <w:autoSpaceDE/>
      <w:autoSpaceDN/>
      <w:spacing w:before="480" w:line="300" w:lineRule="atLeast"/>
      <w:jc w:val="both"/>
      <w:outlineLvl w:val="0"/>
    </w:pPr>
    <w:rPr>
      <w:rFonts w:ascii="Tunga" w:eastAsia="@SimSun-ExtB" w:hAnsi="Tunga" w:cs="Segoe Script"/>
      <w:b/>
      <w:bCs/>
      <w:color w:val="365F91" w:themeColor="accent1" w:themeShade="BF"/>
      <w:sz w:val="28"/>
      <w:szCs w:val="28"/>
      <w:lang w:val="en-GB"/>
    </w:rPr>
  </w:style>
  <w:style w:type="paragraph" w:styleId="Heading2">
    <w:name w:val="heading 2"/>
    <w:next w:val="Normal"/>
    <w:link w:val="Heading2Char"/>
    <w:uiPriority w:val="99"/>
    <w:qFormat/>
    <w:rsid w:val="004801BA"/>
    <w:pPr>
      <w:keepNext/>
      <w:keepLines/>
      <w:widowControl/>
      <w:numPr>
        <w:ilvl w:val="1"/>
        <w:numId w:val="65"/>
      </w:numPr>
      <w:autoSpaceDE/>
      <w:autoSpaceDN/>
      <w:spacing w:before="200" w:line="300" w:lineRule="atLeast"/>
      <w:jc w:val="both"/>
      <w:outlineLvl w:val="1"/>
    </w:pPr>
    <w:rPr>
      <w:rFonts w:ascii="Tunga" w:eastAsia="@SimSun-ExtB" w:hAnsi="Tunga" w:cs="Segoe Script"/>
      <w:b/>
      <w:bCs/>
      <w:color w:val="4F81BD" w:themeColor="accent1"/>
      <w:sz w:val="26"/>
      <w:szCs w:val="26"/>
      <w:lang w:val="en-GB"/>
    </w:rPr>
  </w:style>
  <w:style w:type="paragraph" w:styleId="Heading3">
    <w:name w:val="heading 3"/>
    <w:next w:val="Normal"/>
    <w:link w:val="Heading3Char"/>
    <w:uiPriority w:val="99"/>
    <w:semiHidden/>
    <w:qFormat/>
    <w:rsid w:val="004801BA"/>
    <w:pPr>
      <w:keepNext/>
      <w:keepLines/>
      <w:widowControl/>
      <w:numPr>
        <w:ilvl w:val="2"/>
        <w:numId w:val="65"/>
      </w:numPr>
      <w:autoSpaceDE/>
      <w:autoSpaceDN/>
      <w:spacing w:before="200" w:line="300" w:lineRule="atLeast"/>
      <w:jc w:val="both"/>
      <w:outlineLvl w:val="2"/>
    </w:pPr>
    <w:rPr>
      <w:rFonts w:ascii="Tunga" w:eastAsia="@SimSun-ExtB" w:hAnsi="Tunga" w:cs="Segoe Script"/>
      <w:b/>
      <w:bCs/>
      <w:color w:val="4F81BD" w:themeColor="accent1"/>
      <w:lang w:val="en-GB"/>
    </w:rPr>
  </w:style>
  <w:style w:type="paragraph" w:styleId="Heading4">
    <w:name w:val="heading 4"/>
    <w:next w:val="Normal"/>
    <w:link w:val="Heading4Char"/>
    <w:uiPriority w:val="99"/>
    <w:semiHidden/>
    <w:qFormat/>
    <w:rsid w:val="004801BA"/>
    <w:pPr>
      <w:keepNext/>
      <w:keepLines/>
      <w:widowControl/>
      <w:numPr>
        <w:ilvl w:val="3"/>
        <w:numId w:val="65"/>
      </w:numPr>
      <w:autoSpaceDE/>
      <w:autoSpaceDN/>
      <w:spacing w:before="200" w:line="300" w:lineRule="atLeast"/>
      <w:jc w:val="both"/>
      <w:outlineLvl w:val="3"/>
    </w:pPr>
    <w:rPr>
      <w:rFonts w:ascii="Tunga" w:eastAsia="@SimSun-ExtB" w:hAnsi="Tunga" w:cs="Segoe Script"/>
      <w:b/>
      <w:bCs/>
      <w:i/>
      <w:iCs/>
      <w:color w:val="4F81BD" w:themeColor="accent1"/>
      <w:lang w:val="en-GB"/>
    </w:rPr>
  </w:style>
  <w:style w:type="paragraph" w:styleId="Heading5">
    <w:name w:val="heading 5"/>
    <w:next w:val="Normal"/>
    <w:link w:val="Heading5Char"/>
    <w:uiPriority w:val="99"/>
    <w:semiHidden/>
    <w:qFormat/>
    <w:rsid w:val="004801BA"/>
    <w:pPr>
      <w:keepNext/>
      <w:keepLines/>
      <w:widowControl/>
      <w:numPr>
        <w:ilvl w:val="4"/>
        <w:numId w:val="65"/>
      </w:numPr>
      <w:autoSpaceDE/>
      <w:autoSpaceDN/>
      <w:spacing w:before="200" w:line="300" w:lineRule="atLeast"/>
      <w:jc w:val="both"/>
      <w:outlineLvl w:val="4"/>
    </w:pPr>
    <w:rPr>
      <w:rFonts w:ascii="Tunga" w:eastAsia="@SimSun-ExtB" w:hAnsi="Tunga" w:cs="Segoe Script"/>
      <w:color w:val="243F60" w:themeColor="accent1" w:themeShade="7F"/>
      <w:lang w:val="en-GB"/>
    </w:rPr>
  </w:style>
  <w:style w:type="paragraph" w:styleId="Heading6">
    <w:name w:val="heading 6"/>
    <w:next w:val="Normal"/>
    <w:link w:val="Heading6Char"/>
    <w:uiPriority w:val="99"/>
    <w:semiHidden/>
    <w:qFormat/>
    <w:rsid w:val="004801BA"/>
    <w:pPr>
      <w:keepNext/>
      <w:keepLines/>
      <w:widowControl/>
      <w:numPr>
        <w:ilvl w:val="5"/>
        <w:numId w:val="65"/>
      </w:numPr>
      <w:autoSpaceDE/>
      <w:autoSpaceDN/>
      <w:spacing w:before="200" w:line="300" w:lineRule="atLeast"/>
      <w:jc w:val="both"/>
      <w:outlineLvl w:val="5"/>
    </w:pPr>
    <w:rPr>
      <w:rFonts w:ascii="Tunga" w:eastAsia="@SimSun-ExtB" w:hAnsi="Tunga" w:cs="Segoe Script"/>
      <w:i/>
      <w:iCs/>
      <w:color w:val="243F60" w:themeColor="accent1" w:themeShade="7F"/>
      <w:lang w:val="en-GB"/>
    </w:rPr>
  </w:style>
  <w:style w:type="paragraph" w:styleId="Heading7">
    <w:name w:val="heading 7"/>
    <w:next w:val="Normal"/>
    <w:link w:val="Heading7Char"/>
    <w:uiPriority w:val="99"/>
    <w:semiHidden/>
    <w:qFormat/>
    <w:rsid w:val="004801BA"/>
    <w:pPr>
      <w:keepNext/>
      <w:keepLines/>
      <w:widowControl/>
      <w:numPr>
        <w:ilvl w:val="6"/>
        <w:numId w:val="65"/>
      </w:numPr>
      <w:autoSpaceDE/>
      <w:autoSpaceDN/>
      <w:spacing w:before="200" w:line="300" w:lineRule="atLeast"/>
      <w:jc w:val="both"/>
      <w:outlineLvl w:val="6"/>
    </w:pPr>
    <w:rPr>
      <w:rFonts w:ascii="Tunga" w:eastAsia="@SimSun-ExtB" w:hAnsi="Tunga" w:cs="Segoe Script"/>
      <w:i/>
      <w:iCs/>
      <w:color w:val="404040" w:themeColor="text1" w:themeTint="BF"/>
      <w:lang w:val="en-GB"/>
    </w:rPr>
  </w:style>
  <w:style w:type="paragraph" w:styleId="Heading8">
    <w:name w:val="heading 8"/>
    <w:next w:val="Normal"/>
    <w:link w:val="Heading8Char"/>
    <w:uiPriority w:val="99"/>
    <w:semiHidden/>
    <w:qFormat/>
    <w:rsid w:val="004801BA"/>
    <w:pPr>
      <w:keepNext/>
      <w:keepLines/>
      <w:widowControl/>
      <w:numPr>
        <w:ilvl w:val="7"/>
        <w:numId w:val="65"/>
      </w:numPr>
      <w:autoSpaceDE/>
      <w:autoSpaceDN/>
      <w:spacing w:before="200" w:line="300" w:lineRule="atLeast"/>
      <w:jc w:val="both"/>
      <w:outlineLvl w:val="7"/>
    </w:pPr>
    <w:rPr>
      <w:rFonts w:ascii="Tunga" w:eastAsia="@SimSun-ExtB" w:hAnsi="Tunga" w:cs="Segoe Script"/>
      <w:color w:val="404040" w:themeColor="text1" w:themeTint="BF"/>
      <w:sz w:val="20"/>
      <w:szCs w:val="20"/>
      <w:lang w:val="en-GB"/>
    </w:rPr>
  </w:style>
  <w:style w:type="paragraph" w:styleId="Heading9">
    <w:name w:val="heading 9"/>
    <w:next w:val="Normal"/>
    <w:link w:val="Heading9Char"/>
    <w:uiPriority w:val="99"/>
    <w:semiHidden/>
    <w:qFormat/>
    <w:rsid w:val="004801BA"/>
    <w:pPr>
      <w:keepNext/>
      <w:keepLines/>
      <w:widowControl/>
      <w:numPr>
        <w:ilvl w:val="8"/>
        <w:numId w:val="65"/>
      </w:numPr>
      <w:autoSpaceDE/>
      <w:autoSpaceDN/>
      <w:spacing w:before="200" w:line="300" w:lineRule="atLeast"/>
      <w:jc w:val="both"/>
      <w:outlineLvl w:val="8"/>
    </w:pPr>
    <w:rPr>
      <w:rFonts w:ascii="Tunga" w:eastAsia="@SimSun-ExtB" w:hAnsi="Tunga" w:cs="Segoe Script"/>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rsid w:val="004801BA"/>
    <w:pPr>
      <w:widowControl/>
      <w:autoSpaceDE/>
      <w:autoSpaceDN/>
      <w:spacing w:before="120" w:after="120" w:line="300" w:lineRule="atLeast"/>
      <w:jc w:val="both"/>
    </w:pPr>
    <w:rPr>
      <w:rFonts w:ascii="Times New Roman" w:hAnsi="Times New Roman"/>
      <w:color w:val="000000" w:themeColor="text1"/>
      <w:lang w:val="en-GB"/>
    </w:rPr>
  </w:style>
  <w:style w:type="paragraph" w:styleId="Title">
    <w:name w:val="Title"/>
    <w:next w:val="Normal"/>
    <w:link w:val="TitleChar"/>
    <w:uiPriority w:val="99"/>
    <w:rsid w:val="004801BA"/>
    <w:pPr>
      <w:widowControl/>
      <w:pBdr>
        <w:bottom w:val="single" w:sz="8" w:space="4" w:color="4F81BD" w:themeColor="accent1"/>
      </w:pBdr>
      <w:autoSpaceDE/>
      <w:autoSpaceDN/>
      <w:spacing w:after="300" w:line="300" w:lineRule="atLeast"/>
      <w:contextualSpacing/>
      <w:jc w:val="both"/>
    </w:pPr>
    <w:rPr>
      <w:rFonts w:asciiTheme="majorHAnsi" w:eastAsiaTheme="majorEastAsia" w:hAnsiTheme="majorHAnsi" w:cstheme="majorBidi"/>
      <w:color w:val="17365D" w:themeColor="text2" w:themeShade="BF"/>
      <w:spacing w:val="5"/>
      <w:kern w:val="28"/>
      <w:sz w:val="52"/>
      <w:szCs w:val="52"/>
      <w:lang w:val="en-GB"/>
    </w:rPr>
  </w:style>
  <w:style w:type="paragraph" w:styleId="ListParagraph">
    <w:name w:val="List Paragraph"/>
    <w:uiPriority w:val="99"/>
    <w:rsid w:val="004801BA"/>
    <w:pPr>
      <w:widowControl/>
      <w:autoSpaceDE/>
      <w:autoSpaceDN/>
      <w:spacing w:line="300" w:lineRule="atLeast"/>
      <w:ind w:left="720"/>
      <w:contextualSpacing/>
      <w:jc w:val="both"/>
    </w:pPr>
    <w:rPr>
      <w:rFonts w:ascii="Times New Roman" w:hAnsi="Times New Roman"/>
      <w:color w:val="000000" w:themeColor="text1"/>
      <w:lang w:val="en-GB"/>
    </w:rPr>
  </w:style>
  <w:style w:type="paragraph" w:customStyle="1" w:styleId="TableParagraph">
    <w:name w:val="Table Paragraph"/>
    <w:basedOn w:val="Normal"/>
    <w:uiPriority w:val="1"/>
    <w:qFormat/>
  </w:style>
  <w:style w:type="table" w:styleId="TableGrid">
    <w:name w:val="Table Grid"/>
    <w:rsid w:val="004801BA"/>
    <w:pPr>
      <w:widowControl/>
      <w:autoSpaceDE/>
      <w:autoSpaceDN/>
      <w:spacing w:line="300" w:lineRule="atLeast"/>
    </w:pPr>
    <w:rPr>
      <w:rFonts w:ascii="Times New Roman" w:eastAsia="Times New Roman" w:hAnsi="Times New Roman" w:cs="Times New Roman"/>
      <w:color w:val="000000" w:themeColor="text1"/>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4801BA"/>
    <w:rPr>
      <w:rFonts w:ascii="Times New Roman" w:hAnsi="Times New Roman"/>
      <w:color w:val="000000" w:themeColor="text1"/>
      <w:lang w:val="en-GB"/>
    </w:rPr>
  </w:style>
  <w:style w:type="paragraph" w:styleId="Header">
    <w:name w:val="header"/>
    <w:link w:val="HeaderChar"/>
    <w:uiPriority w:val="59"/>
    <w:rsid w:val="004801BA"/>
    <w:pPr>
      <w:widowControl/>
      <w:autoSpaceDE/>
      <w:autoSpaceDN/>
      <w:jc w:val="right"/>
    </w:pPr>
    <w:rPr>
      <w:rFonts w:ascii="Times New Roman" w:hAnsi="Times New Roman" w:cs="Segoe Script"/>
      <w:b/>
      <w:i/>
      <w:color w:val="000000" w:themeColor="text1"/>
      <w:lang w:val="en-GB"/>
    </w:rPr>
  </w:style>
  <w:style w:type="character" w:customStyle="1" w:styleId="HeaderChar">
    <w:name w:val="Header Char"/>
    <w:basedOn w:val="DefaultParagraphFont"/>
    <w:link w:val="Header"/>
    <w:uiPriority w:val="59"/>
    <w:rsid w:val="004801BA"/>
    <w:rPr>
      <w:rFonts w:ascii="Times New Roman" w:hAnsi="Times New Roman" w:cs="Segoe Script"/>
      <w:b/>
      <w:i/>
      <w:color w:val="000000" w:themeColor="text1"/>
      <w:lang w:val="en-GB"/>
    </w:rPr>
  </w:style>
  <w:style w:type="paragraph" w:styleId="Footer">
    <w:name w:val="footer"/>
    <w:link w:val="FooterChar"/>
    <w:uiPriority w:val="99"/>
    <w:rsid w:val="004801BA"/>
    <w:pPr>
      <w:widowControl/>
      <w:tabs>
        <w:tab w:val="center" w:pos="4536"/>
        <w:tab w:val="right" w:pos="9072"/>
      </w:tabs>
      <w:autoSpaceDE/>
      <w:autoSpaceDN/>
      <w:spacing w:line="160" w:lineRule="exact"/>
      <w:jc w:val="both"/>
    </w:pPr>
    <w:rPr>
      <w:rFonts w:ascii="Times New Roman" w:hAnsi="Times New Roman"/>
      <w:color w:val="000000" w:themeColor="text1"/>
      <w:sz w:val="16"/>
      <w:lang w:val="en-GB"/>
      <w14:ligatures w14:val="standardContextual"/>
    </w:rPr>
  </w:style>
  <w:style w:type="character" w:customStyle="1" w:styleId="FooterChar">
    <w:name w:val="Footer Char"/>
    <w:basedOn w:val="DefaultParagraphFont"/>
    <w:link w:val="Footer"/>
    <w:uiPriority w:val="99"/>
    <w:rsid w:val="004801BA"/>
    <w:rPr>
      <w:rFonts w:ascii="Times New Roman" w:hAnsi="Times New Roman"/>
      <w:color w:val="000000" w:themeColor="text1"/>
      <w:sz w:val="16"/>
      <w:lang w:val="en-GB"/>
      <w14:ligatures w14:val="standardContextual"/>
    </w:rPr>
  </w:style>
  <w:style w:type="paragraph" w:customStyle="1" w:styleId="SHNormal">
    <w:name w:val="SH Normal"/>
    <w:link w:val="SHNormalChar"/>
    <w:unhideWhenUsed/>
    <w:qFormat/>
    <w:rsid w:val="00BD5DC5"/>
    <w:pPr>
      <w:widowControl/>
      <w:autoSpaceDE/>
      <w:autoSpaceDN/>
      <w:spacing w:after="200" w:line="280" w:lineRule="atLeast"/>
      <w:jc w:val="both"/>
    </w:pPr>
    <w:rPr>
      <w:sz w:val="19"/>
      <w:szCs w:val="19"/>
      <w:lang w:val="en-GB"/>
    </w:rPr>
  </w:style>
  <w:style w:type="paragraph" w:customStyle="1" w:styleId="SHIndent1">
    <w:name w:val="SH Indent1"/>
    <w:basedOn w:val="SHNormal"/>
    <w:uiPriority w:val="9"/>
    <w:unhideWhenUsed/>
    <w:qFormat/>
    <w:rsid w:val="00BD5DC5"/>
    <w:pPr>
      <w:ind w:left="851"/>
    </w:pPr>
  </w:style>
  <w:style w:type="character" w:customStyle="1" w:styleId="SHNormalChar">
    <w:name w:val="SH Normal Char"/>
    <w:basedOn w:val="DefaultParagraphFont"/>
    <w:link w:val="SHNormal"/>
    <w:rsid w:val="00BD5DC5"/>
    <w:rPr>
      <w:sz w:val="19"/>
      <w:szCs w:val="19"/>
      <w:lang w:val="en-GB"/>
    </w:rPr>
  </w:style>
  <w:style w:type="character" w:styleId="CommentReference">
    <w:name w:val="annotation reference"/>
    <w:basedOn w:val="DefaultParagraphFont"/>
    <w:uiPriority w:val="99"/>
    <w:semiHidden/>
    <w:unhideWhenUsed/>
    <w:rsid w:val="004801BA"/>
    <w:rPr>
      <w:sz w:val="16"/>
      <w:szCs w:val="16"/>
    </w:rPr>
  </w:style>
  <w:style w:type="paragraph" w:styleId="CommentText">
    <w:name w:val="annotation text"/>
    <w:link w:val="CommentTextChar"/>
    <w:uiPriority w:val="99"/>
    <w:unhideWhenUsed/>
    <w:rsid w:val="004801BA"/>
    <w:pPr>
      <w:widowControl/>
      <w:autoSpaceDE/>
      <w:autoSpaceDN/>
      <w:spacing w:line="300" w:lineRule="atLeast"/>
      <w:jc w:val="both"/>
    </w:pPr>
    <w:rPr>
      <w:rFonts w:ascii="Times New Roman" w:hAnsi="Times New Roman"/>
      <w:color w:val="000000" w:themeColor="text1"/>
      <w:sz w:val="20"/>
      <w:szCs w:val="20"/>
      <w:lang w:val="en-GB"/>
    </w:rPr>
  </w:style>
  <w:style w:type="character" w:customStyle="1" w:styleId="CommentTextChar">
    <w:name w:val="Comment Text Char"/>
    <w:basedOn w:val="DefaultParagraphFont"/>
    <w:link w:val="CommentText"/>
    <w:uiPriority w:val="99"/>
    <w:rsid w:val="004801BA"/>
    <w:rPr>
      <w:rFonts w:ascii="Times New Roman" w:hAnsi="Times New Roman"/>
      <w:color w:val="000000" w:themeColor="text1"/>
      <w:sz w:val="20"/>
      <w:szCs w:val="20"/>
      <w:lang w:val="en-GB"/>
    </w:rPr>
  </w:style>
  <w:style w:type="paragraph" w:styleId="CommentSubject">
    <w:name w:val="annotation subject"/>
    <w:next w:val="CommentText"/>
    <w:link w:val="CommentSubjectChar"/>
    <w:uiPriority w:val="99"/>
    <w:semiHidden/>
    <w:unhideWhenUsed/>
    <w:rsid w:val="004801BA"/>
    <w:pPr>
      <w:widowControl/>
      <w:autoSpaceDE/>
      <w:autoSpaceDN/>
      <w:spacing w:line="300" w:lineRule="atLeast"/>
      <w:jc w:val="both"/>
    </w:pPr>
    <w:rPr>
      <w:rFonts w:ascii="Times New Roman" w:hAnsi="Times New Roman"/>
      <w:b/>
      <w:bCs/>
      <w:color w:val="000000" w:themeColor="text1"/>
      <w:sz w:val="20"/>
      <w:szCs w:val="20"/>
      <w:lang w:val="en-GB"/>
    </w:rPr>
  </w:style>
  <w:style w:type="character" w:customStyle="1" w:styleId="CommentSubjectChar">
    <w:name w:val="Comment Subject Char"/>
    <w:basedOn w:val="CommentTextChar"/>
    <w:link w:val="CommentSubject"/>
    <w:uiPriority w:val="99"/>
    <w:semiHidden/>
    <w:rsid w:val="004801BA"/>
    <w:rPr>
      <w:rFonts w:ascii="Times New Roman" w:hAnsi="Times New Roman"/>
      <w:b/>
      <w:bCs/>
      <w:color w:val="000000" w:themeColor="text1"/>
      <w:sz w:val="20"/>
      <w:szCs w:val="20"/>
      <w:lang w:val="en-GB"/>
    </w:rPr>
  </w:style>
  <w:style w:type="paragraph" w:styleId="BalloonText">
    <w:name w:val="Balloon Text"/>
    <w:link w:val="BalloonTextChar"/>
    <w:uiPriority w:val="99"/>
    <w:semiHidden/>
    <w:unhideWhenUsed/>
    <w:rsid w:val="004801BA"/>
    <w:pPr>
      <w:widowControl/>
      <w:autoSpaceDE/>
      <w:autoSpaceDN/>
      <w:jc w:val="both"/>
    </w:pPr>
    <w:rPr>
      <w:rFonts w:ascii="Tahoma" w:hAnsi="Tahoma" w:cs="Tahoma"/>
      <w:color w:val="000000" w:themeColor="text1"/>
      <w:sz w:val="16"/>
      <w:szCs w:val="16"/>
      <w:lang w:val="en-GB"/>
    </w:rPr>
  </w:style>
  <w:style w:type="character" w:customStyle="1" w:styleId="BalloonTextChar">
    <w:name w:val="Balloon Text Char"/>
    <w:basedOn w:val="DefaultParagraphFont"/>
    <w:link w:val="BalloonText"/>
    <w:uiPriority w:val="99"/>
    <w:semiHidden/>
    <w:rsid w:val="004801BA"/>
    <w:rPr>
      <w:rFonts w:ascii="Tahoma" w:hAnsi="Tahoma" w:cs="Tahoma"/>
      <w:color w:val="000000" w:themeColor="text1"/>
      <w:sz w:val="16"/>
      <w:szCs w:val="16"/>
      <w:lang w:val="en-GB"/>
    </w:rPr>
  </w:style>
  <w:style w:type="paragraph" w:styleId="Revision">
    <w:name w:val="Revision"/>
    <w:hidden/>
    <w:uiPriority w:val="99"/>
    <w:semiHidden/>
    <w:rsid w:val="009F6E87"/>
    <w:pPr>
      <w:widowControl/>
      <w:autoSpaceDE/>
      <w:autoSpaceDN/>
    </w:pPr>
    <w:rPr>
      <w:rFonts w:ascii="Arial" w:eastAsia="Arial" w:hAnsi="Arial" w:cs="Arial"/>
      <w:lang w:bidi="en-US"/>
    </w:rPr>
  </w:style>
  <w:style w:type="character" w:styleId="Hyperlink">
    <w:name w:val="Hyperlink"/>
    <w:basedOn w:val="DefaultParagraphFont"/>
    <w:uiPriority w:val="99"/>
    <w:rsid w:val="004801BA"/>
    <w:rPr>
      <w:rFonts w:ascii="Times New Roman" w:hAnsi="Times New Roman"/>
      <w:color w:val="0000FF" w:themeColor="hyperlink"/>
      <w:sz w:val="22"/>
      <w:u w:val="single"/>
      <w:lang w:val="en-GB" w:eastAsia="en-US" w:bidi="ar-SA"/>
    </w:rPr>
  </w:style>
  <w:style w:type="character" w:styleId="UnresolvedMention">
    <w:name w:val="Unresolved Mention"/>
    <w:basedOn w:val="DefaultParagraphFont"/>
    <w:uiPriority w:val="99"/>
    <w:semiHidden/>
    <w:unhideWhenUsed/>
    <w:rsid w:val="00AF290C"/>
    <w:rPr>
      <w:color w:val="605E5C"/>
      <w:shd w:val="clear" w:color="auto" w:fill="E1DFDD"/>
    </w:rPr>
  </w:style>
  <w:style w:type="paragraph" w:styleId="FootnoteText">
    <w:name w:val="footnote text"/>
    <w:link w:val="FootnoteTextChar"/>
    <w:uiPriority w:val="39"/>
    <w:semiHidden/>
    <w:rsid w:val="004801BA"/>
    <w:pPr>
      <w:widowControl/>
      <w:autoSpaceDE/>
      <w:autoSpaceDN/>
      <w:jc w:val="both"/>
    </w:pPr>
    <w:rPr>
      <w:rFonts w:ascii="Times New Roman" w:hAnsi="Times New Roman"/>
      <w:color w:val="000000" w:themeColor="text1"/>
      <w:sz w:val="18"/>
      <w:szCs w:val="20"/>
      <w:lang w:val="en-GB"/>
    </w:rPr>
  </w:style>
  <w:style w:type="character" w:customStyle="1" w:styleId="FootnoteTextChar">
    <w:name w:val="Footnote Text Char"/>
    <w:basedOn w:val="DefaultParagraphFont"/>
    <w:link w:val="FootnoteText"/>
    <w:uiPriority w:val="39"/>
    <w:semiHidden/>
    <w:rsid w:val="004801BA"/>
    <w:rPr>
      <w:rFonts w:ascii="Times New Roman" w:hAnsi="Times New Roman"/>
      <w:color w:val="000000" w:themeColor="text1"/>
      <w:sz w:val="18"/>
      <w:szCs w:val="20"/>
      <w:lang w:val="en-GB"/>
    </w:rPr>
  </w:style>
  <w:style w:type="character" w:styleId="FootnoteReference">
    <w:name w:val="footnote reference"/>
    <w:basedOn w:val="DefaultParagraphFont"/>
    <w:uiPriority w:val="39"/>
    <w:semiHidden/>
    <w:rsid w:val="004801BA"/>
    <w:rPr>
      <w:rFonts w:ascii="Times New Roman" w:hAnsi="Times New Roman"/>
      <w:sz w:val="22"/>
      <w:vertAlign w:val="superscript"/>
      <w:lang w:val="en-GB" w:eastAsia="en-US" w:bidi="ar-SA"/>
    </w:rPr>
  </w:style>
  <w:style w:type="paragraph" w:customStyle="1" w:styleId="bd">
    <w:name w:val="bd"/>
    <w:basedOn w:val="Normal"/>
    <w:rsid w:val="00A7323B"/>
    <w:pPr>
      <w:spacing w:before="100" w:beforeAutospacing="1" w:after="100" w:afterAutospacing="1"/>
    </w:pPr>
    <w:rPr>
      <w:rFonts w:eastAsia="Times New Roman" w:cs="Times New Roman"/>
      <w:sz w:val="24"/>
      <w:szCs w:val="24"/>
      <w:lang w:eastAsia="en-GB"/>
    </w:rPr>
  </w:style>
  <w:style w:type="character" w:customStyle="1" w:styleId="ah">
    <w:name w:val="ah"/>
    <w:basedOn w:val="DefaultParagraphFont"/>
    <w:rsid w:val="00A7323B"/>
  </w:style>
  <w:style w:type="paragraph" w:customStyle="1" w:styleId="BodyText1">
    <w:name w:val="BodyText_1"/>
    <w:uiPriority w:val="1"/>
    <w:qFormat/>
    <w:rsid w:val="00D32B1D"/>
    <w:rPr>
      <w:rFonts w:ascii="Arial" w:eastAsia="Arial" w:hAnsi="Arial" w:cs="Arial"/>
      <w:sz w:val="20"/>
      <w:szCs w:val="20"/>
      <w:lang w:bidi="en-US"/>
    </w:rPr>
  </w:style>
  <w:style w:type="table" w:customStyle="1" w:styleId="TableGrid1">
    <w:name w:val="TableGrid_1"/>
    <w:uiPriority w:val="39"/>
    <w:rsid w:val="00D32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_1"/>
    <w:uiPriority w:val="99"/>
    <w:unhideWhenUsed/>
    <w:rsid w:val="00A240D7"/>
    <w:rPr>
      <w:rFonts w:ascii="Arial" w:eastAsia="Arial" w:hAnsi="Arial" w:cs="Arial"/>
      <w:color w:val="0000FF" w:themeColor="hyperlink"/>
      <w:u w:val="single"/>
      <w:lang w:bidi="en-US"/>
    </w:rPr>
  </w:style>
  <w:style w:type="paragraph" w:customStyle="1" w:styleId="copy">
    <w:name w:val="copy"/>
    <w:basedOn w:val="Normal"/>
    <w:qFormat/>
    <w:rsid w:val="005A6D2B"/>
    <w:pPr>
      <w:adjustRightInd w:val="0"/>
      <w:spacing w:line="270" w:lineRule="exact"/>
    </w:pPr>
    <w:rPr>
      <w:color w:val="000000"/>
      <w:sz w:val="21"/>
      <w:lang w:eastAsia="de-DE"/>
    </w:rPr>
  </w:style>
  <w:style w:type="paragraph" w:customStyle="1" w:styleId="PartHeadings">
    <w:name w:val="Part Headings"/>
    <w:next w:val="PartHeadingsSubTitle"/>
    <w:uiPriority w:val="23"/>
    <w:qFormat/>
    <w:rsid w:val="00E133EC"/>
    <w:pPr>
      <w:keepNext/>
      <w:widowControl/>
      <w:autoSpaceDE/>
      <w:autoSpaceDN/>
      <w:spacing w:before="106"/>
      <w:jc w:val="center"/>
      <w:outlineLvl w:val="0"/>
    </w:pPr>
    <w:rPr>
      <w:rFonts w:ascii="Arial" w:hAnsi="Arial" w:cs="Segoe Script"/>
      <w:b/>
      <w:caps/>
      <w:color w:val="000000" w:themeColor="text1"/>
      <w:sz w:val="24"/>
      <w:lang w:val="en-GB"/>
    </w:rPr>
  </w:style>
  <w:style w:type="paragraph" w:customStyle="1" w:styleId="PartHeadingsSubTitle">
    <w:name w:val="Part Headings Sub Title"/>
    <w:next w:val="BodyText"/>
    <w:uiPriority w:val="23"/>
    <w:qFormat/>
    <w:rsid w:val="00E133EC"/>
    <w:pPr>
      <w:keepNext/>
      <w:widowControl/>
      <w:autoSpaceDE/>
      <w:autoSpaceDN/>
      <w:spacing w:before="106"/>
      <w:jc w:val="center"/>
      <w:outlineLvl w:val="1"/>
    </w:pPr>
    <w:rPr>
      <w:rFonts w:ascii="Arial" w:hAnsi="Arial" w:cs="Segoe Script"/>
      <w:b/>
      <w:color w:val="000000" w:themeColor="text1"/>
      <w:sz w:val="24"/>
      <w:lang w:val="en-GB"/>
    </w:rPr>
  </w:style>
  <w:style w:type="paragraph" w:styleId="TOC1">
    <w:name w:val="toc 1"/>
    <w:next w:val="Normal"/>
    <w:uiPriority w:val="39"/>
    <w:rsid w:val="004801BA"/>
    <w:pPr>
      <w:widowControl/>
      <w:tabs>
        <w:tab w:val="left" w:pos="851"/>
        <w:tab w:val="right" w:leader="dot" w:pos="9356"/>
      </w:tabs>
      <w:autoSpaceDE/>
      <w:autoSpaceDN/>
      <w:spacing w:before="60" w:after="60" w:line="300" w:lineRule="atLeast"/>
      <w:ind w:left="851" w:hanging="851"/>
    </w:pPr>
    <w:rPr>
      <w:rFonts w:ascii="Times New Roman" w:hAnsi="Times New Roman"/>
      <w:color w:val="000000" w:themeColor="text1"/>
      <w:lang w:val="en-GB"/>
    </w:rPr>
  </w:style>
  <w:style w:type="paragraph" w:styleId="TOC2">
    <w:name w:val="toc 2"/>
    <w:next w:val="Normal"/>
    <w:uiPriority w:val="39"/>
    <w:rsid w:val="004801BA"/>
    <w:pPr>
      <w:widowControl/>
      <w:tabs>
        <w:tab w:val="left" w:pos="1701"/>
        <w:tab w:val="right" w:leader="dot" w:pos="9356"/>
      </w:tabs>
      <w:autoSpaceDE/>
      <w:autoSpaceDN/>
      <w:spacing w:line="300" w:lineRule="atLeast"/>
      <w:ind w:left="1702" w:hanging="851"/>
    </w:pPr>
    <w:rPr>
      <w:rFonts w:ascii="Times New Roman" w:hAnsi="Times New Roman"/>
      <w:color w:val="000000" w:themeColor="text1"/>
      <w:lang w:val="en-GB"/>
    </w:rPr>
  </w:style>
  <w:style w:type="numbering" w:customStyle="1" w:styleId="CMS-ANSchedule">
    <w:name w:val="CMS-AN Schedule"/>
    <w:uiPriority w:val="99"/>
    <w:rsid w:val="004801BA"/>
    <w:pPr>
      <w:numPr>
        <w:numId w:val="1"/>
      </w:numPr>
    </w:pPr>
  </w:style>
  <w:style w:type="paragraph" w:styleId="Subtitle">
    <w:name w:val="Subtitle"/>
    <w:next w:val="Normal"/>
    <w:link w:val="SubtitleChar"/>
    <w:uiPriority w:val="99"/>
    <w:qFormat/>
    <w:rsid w:val="004801BA"/>
    <w:pPr>
      <w:widowControl/>
      <w:numPr>
        <w:ilvl w:val="1"/>
      </w:numPr>
      <w:autoSpaceDE/>
      <w:autoSpaceDN/>
      <w:spacing w:line="300" w:lineRule="atLeast"/>
      <w:jc w:val="both"/>
    </w:pPr>
    <w:rPr>
      <w:rFonts w:asciiTheme="majorHAnsi" w:eastAsiaTheme="majorEastAsia" w:hAnsiTheme="majorHAnsi"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99"/>
    <w:rsid w:val="004801BA"/>
    <w:rPr>
      <w:rFonts w:asciiTheme="majorHAnsi" w:eastAsiaTheme="majorEastAsia" w:hAnsiTheme="majorHAnsi" w:cstheme="majorBidi"/>
      <w:i/>
      <w:iCs/>
      <w:color w:val="4F81BD" w:themeColor="accent1"/>
      <w:spacing w:val="15"/>
      <w:sz w:val="24"/>
      <w:szCs w:val="24"/>
      <w:lang w:val="en-GB"/>
    </w:rPr>
  </w:style>
  <w:style w:type="character" w:customStyle="1" w:styleId="Heading3Char">
    <w:name w:val="Heading 3 Char"/>
    <w:basedOn w:val="DefaultParagraphFont"/>
    <w:link w:val="Heading3"/>
    <w:uiPriority w:val="99"/>
    <w:semiHidden/>
    <w:rsid w:val="004801BA"/>
    <w:rPr>
      <w:rFonts w:ascii="Tunga" w:eastAsia="@SimSun-ExtB" w:hAnsi="Tunga" w:cs="Segoe Script"/>
      <w:b/>
      <w:bCs/>
      <w:color w:val="4F81BD" w:themeColor="accent1"/>
      <w:lang w:val="en-GB"/>
    </w:rPr>
  </w:style>
  <w:style w:type="character" w:customStyle="1" w:styleId="Heading4Char">
    <w:name w:val="Heading 4 Char"/>
    <w:basedOn w:val="DefaultParagraphFont"/>
    <w:link w:val="Heading4"/>
    <w:uiPriority w:val="99"/>
    <w:semiHidden/>
    <w:rsid w:val="004801BA"/>
    <w:rPr>
      <w:rFonts w:ascii="Tunga" w:eastAsia="@SimSun-ExtB" w:hAnsi="Tunga" w:cs="Segoe Script"/>
      <w:b/>
      <w:bCs/>
      <w:i/>
      <w:iCs/>
      <w:color w:val="4F81BD" w:themeColor="accent1"/>
      <w:lang w:val="en-GB"/>
    </w:rPr>
  </w:style>
  <w:style w:type="character" w:customStyle="1" w:styleId="Heading5Char">
    <w:name w:val="Heading 5 Char"/>
    <w:basedOn w:val="DefaultParagraphFont"/>
    <w:link w:val="Heading5"/>
    <w:uiPriority w:val="99"/>
    <w:semiHidden/>
    <w:rsid w:val="004801BA"/>
    <w:rPr>
      <w:rFonts w:ascii="Tunga" w:eastAsia="@SimSun-ExtB" w:hAnsi="Tunga" w:cs="Segoe Script"/>
      <w:color w:val="243F60" w:themeColor="accent1" w:themeShade="7F"/>
      <w:lang w:val="en-GB"/>
    </w:rPr>
  </w:style>
  <w:style w:type="character" w:customStyle="1" w:styleId="Heading6Char">
    <w:name w:val="Heading 6 Char"/>
    <w:basedOn w:val="DefaultParagraphFont"/>
    <w:link w:val="Heading6"/>
    <w:uiPriority w:val="99"/>
    <w:semiHidden/>
    <w:rsid w:val="004801BA"/>
    <w:rPr>
      <w:rFonts w:ascii="Tunga" w:eastAsia="@SimSun-ExtB" w:hAnsi="Tunga" w:cs="Segoe Script"/>
      <w:i/>
      <w:iCs/>
      <w:color w:val="243F60" w:themeColor="accent1" w:themeShade="7F"/>
      <w:lang w:val="en-GB"/>
    </w:rPr>
  </w:style>
  <w:style w:type="character" w:customStyle="1" w:styleId="Heading7Char">
    <w:name w:val="Heading 7 Char"/>
    <w:basedOn w:val="DefaultParagraphFont"/>
    <w:link w:val="Heading7"/>
    <w:uiPriority w:val="99"/>
    <w:semiHidden/>
    <w:rsid w:val="004801BA"/>
    <w:rPr>
      <w:rFonts w:ascii="Tunga" w:eastAsia="@SimSun-ExtB" w:hAnsi="Tunga" w:cs="Segoe Script"/>
      <w:i/>
      <w:iCs/>
      <w:color w:val="404040" w:themeColor="text1" w:themeTint="BF"/>
      <w:lang w:val="en-GB"/>
    </w:rPr>
  </w:style>
  <w:style w:type="character" w:customStyle="1" w:styleId="Heading8Char">
    <w:name w:val="Heading 8 Char"/>
    <w:basedOn w:val="DefaultParagraphFont"/>
    <w:link w:val="Heading8"/>
    <w:uiPriority w:val="99"/>
    <w:semiHidden/>
    <w:rsid w:val="004801BA"/>
    <w:rPr>
      <w:rFonts w:ascii="Tunga" w:eastAsia="@SimSun-ExtB" w:hAnsi="Tunga" w:cs="Segoe Script"/>
      <w:color w:val="404040" w:themeColor="text1" w:themeTint="BF"/>
      <w:sz w:val="20"/>
      <w:szCs w:val="20"/>
      <w:lang w:val="en-GB"/>
    </w:rPr>
  </w:style>
  <w:style w:type="character" w:customStyle="1" w:styleId="Heading9Char">
    <w:name w:val="Heading 9 Char"/>
    <w:basedOn w:val="DefaultParagraphFont"/>
    <w:link w:val="Heading9"/>
    <w:uiPriority w:val="99"/>
    <w:semiHidden/>
    <w:rsid w:val="004801BA"/>
    <w:rPr>
      <w:rFonts w:ascii="Tunga" w:eastAsia="@SimSun-ExtB" w:hAnsi="Tunga" w:cs="Segoe Script"/>
      <w:i/>
      <w:iCs/>
      <w:color w:val="404040" w:themeColor="text1" w:themeTint="BF"/>
      <w:sz w:val="20"/>
      <w:szCs w:val="20"/>
      <w:lang w:val="en-GB"/>
    </w:rPr>
  </w:style>
  <w:style w:type="paragraph" w:customStyle="1" w:styleId="CMSANBodyText">
    <w:name w:val="CMS AN Body Text"/>
    <w:uiPriority w:val="9"/>
    <w:qFormat/>
    <w:rsid w:val="004801BA"/>
    <w:pPr>
      <w:widowControl/>
      <w:autoSpaceDE/>
      <w:autoSpaceDN/>
      <w:spacing w:before="120" w:after="120" w:line="300" w:lineRule="atLeast"/>
      <w:jc w:val="both"/>
    </w:pPr>
    <w:rPr>
      <w:rFonts w:ascii="Times New Roman" w:hAnsi="Times New Roman" w:cs="Segoe Script"/>
      <w:color w:val="000000" w:themeColor="text1"/>
      <w:lang w:val="en-GB"/>
    </w:rPr>
  </w:style>
  <w:style w:type="paragraph" w:customStyle="1" w:styleId="CMSANCoverAddress">
    <w:name w:val="CMS AN Cover Address"/>
    <w:uiPriority w:val="54"/>
    <w:rsid w:val="004801BA"/>
    <w:pPr>
      <w:widowControl/>
      <w:autoSpaceDE/>
      <w:autoSpaceDN/>
      <w:spacing w:line="240" w:lineRule="exact"/>
      <w:jc w:val="center"/>
    </w:pPr>
    <w:rPr>
      <w:rFonts w:ascii="Times New Roman" w:hAnsi="Times New Roman" w:cs="Segoe Script"/>
      <w:color w:val="000000" w:themeColor="text1"/>
      <w:sz w:val="18"/>
      <w:lang w:val="en-GB"/>
    </w:rPr>
  </w:style>
  <w:style w:type="paragraph" w:customStyle="1" w:styleId="CMSANCoverCentred">
    <w:name w:val="CMS AN Cover Centred"/>
    <w:uiPriority w:val="99"/>
    <w:qFormat/>
    <w:rsid w:val="004801BA"/>
    <w:pPr>
      <w:widowControl/>
      <w:autoSpaceDE/>
      <w:autoSpaceDN/>
      <w:spacing w:after="240" w:line="300" w:lineRule="atLeast"/>
      <w:jc w:val="center"/>
    </w:pPr>
    <w:rPr>
      <w:rFonts w:ascii="Times New Roman" w:hAnsi="Times New Roman" w:cs="Segoe Script"/>
      <w:color w:val="000000" w:themeColor="text1"/>
      <w:lang w:val="en-GB"/>
    </w:rPr>
  </w:style>
  <w:style w:type="paragraph" w:customStyle="1" w:styleId="CMSANCoverDate">
    <w:name w:val="CMS AN Cover Date"/>
    <w:link w:val="CMSANCoverDateChar"/>
    <w:uiPriority w:val="54"/>
    <w:rsid w:val="004801BA"/>
    <w:pPr>
      <w:keepNext/>
      <w:widowControl/>
      <w:autoSpaceDE/>
      <w:autoSpaceDN/>
      <w:spacing w:before="720" w:after="960" w:line="300" w:lineRule="atLeast"/>
      <w:jc w:val="center"/>
    </w:pPr>
    <w:rPr>
      <w:rFonts w:ascii="Times New Roman" w:hAnsi="Times New Roman" w:cs="Segoe Script"/>
      <w:b/>
      <w:caps/>
      <w:color w:val="000000" w:themeColor="text1"/>
      <w:lang w:val="en-GB"/>
    </w:rPr>
  </w:style>
  <w:style w:type="paragraph" w:customStyle="1" w:styleId="CMSANCoverParties">
    <w:name w:val="CMS AN Cover Parties"/>
    <w:uiPriority w:val="99"/>
    <w:qFormat/>
    <w:rsid w:val="004801BA"/>
    <w:pPr>
      <w:widowControl/>
      <w:autoSpaceDE/>
      <w:autoSpaceDN/>
      <w:spacing w:line="300" w:lineRule="atLeast"/>
      <w:jc w:val="center"/>
    </w:pPr>
    <w:rPr>
      <w:rFonts w:ascii="Times New Roman" w:hAnsi="Times New Roman" w:cs="Segoe Script"/>
      <w:b/>
      <w:caps/>
      <w:color w:val="000000" w:themeColor="text1"/>
      <w:lang w:val="en-GB"/>
    </w:rPr>
  </w:style>
  <w:style w:type="paragraph" w:customStyle="1" w:styleId="CMSANCoverTitle">
    <w:name w:val="CMS AN Cover Title"/>
    <w:uiPriority w:val="54"/>
    <w:rsid w:val="004801BA"/>
    <w:pPr>
      <w:widowControl/>
      <w:autoSpaceDE/>
      <w:autoSpaceDN/>
      <w:spacing w:before="600" w:after="600" w:line="300" w:lineRule="atLeast"/>
      <w:jc w:val="center"/>
    </w:pPr>
    <w:rPr>
      <w:rFonts w:ascii="Times New Roman" w:hAnsi="Times New Roman" w:cs="Segoe Script"/>
      <w:b/>
      <w:caps/>
      <w:color w:val="000000" w:themeColor="text1"/>
      <w:lang w:val="en-GB"/>
    </w:rPr>
  </w:style>
  <w:style w:type="paragraph" w:customStyle="1" w:styleId="CMSANDash">
    <w:name w:val="CMS AN Dash"/>
    <w:uiPriority w:val="36"/>
    <w:rsid w:val="004801BA"/>
    <w:pPr>
      <w:widowControl/>
      <w:numPr>
        <w:numId w:val="52"/>
      </w:numPr>
      <w:autoSpaceDE/>
      <w:autoSpaceDN/>
      <w:spacing w:before="120" w:after="120" w:line="300" w:lineRule="atLeast"/>
      <w:jc w:val="both"/>
    </w:pPr>
    <w:rPr>
      <w:rFonts w:ascii="Times New Roman" w:hAnsi="Times New Roman" w:cs="Segoe Script"/>
      <w:color w:val="000000" w:themeColor="text1"/>
      <w:lang w:val="en-GB"/>
    </w:rPr>
  </w:style>
  <w:style w:type="paragraph" w:customStyle="1" w:styleId="CMSANDefinitions1">
    <w:name w:val="CMS AN Definitions 1"/>
    <w:uiPriority w:val="2"/>
    <w:rsid w:val="004801BA"/>
    <w:pPr>
      <w:widowControl/>
      <w:numPr>
        <w:numId w:val="70"/>
      </w:numPr>
      <w:autoSpaceDE/>
      <w:autoSpaceDN/>
      <w:spacing w:before="120" w:after="120" w:line="300" w:lineRule="atLeast"/>
      <w:jc w:val="both"/>
      <w:outlineLvl w:val="3"/>
    </w:pPr>
    <w:rPr>
      <w:rFonts w:ascii="Times New Roman" w:hAnsi="Times New Roman" w:cs="Segoe Script"/>
      <w:color w:val="000000" w:themeColor="text1"/>
      <w:lang w:val="en-GB"/>
    </w:rPr>
  </w:style>
  <w:style w:type="paragraph" w:customStyle="1" w:styleId="CMSANDefinitions2">
    <w:name w:val="CMS AN Definitions 2"/>
    <w:uiPriority w:val="2"/>
    <w:rsid w:val="004801BA"/>
    <w:pPr>
      <w:widowControl/>
      <w:numPr>
        <w:ilvl w:val="1"/>
        <w:numId w:val="70"/>
      </w:numPr>
      <w:autoSpaceDE/>
      <w:autoSpaceDN/>
      <w:spacing w:before="120" w:after="120" w:line="300" w:lineRule="atLeast"/>
      <w:jc w:val="both"/>
      <w:outlineLvl w:val="4"/>
    </w:pPr>
    <w:rPr>
      <w:rFonts w:ascii="Times New Roman" w:hAnsi="Times New Roman" w:cs="Segoe Script"/>
      <w:color w:val="000000" w:themeColor="text1"/>
      <w:lang w:val="en-GB"/>
    </w:rPr>
  </w:style>
  <w:style w:type="paragraph" w:customStyle="1" w:styleId="CMSANDefinitions3">
    <w:name w:val="CMS AN Definitions 3"/>
    <w:uiPriority w:val="2"/>
    <w:rsid w:val="004801BA"/>
    <w:pPr>
      <w:widowControl/>
      <w:numPr>
        <w:ilvl w:val="2"/>
        <w:numId w:val="70"/>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Exhibit1">
    <w:name w:val="CMS AN Exhibit 1"/>
    <w:next w:val="CMSANExhibit2"/>
    <w:uiPriority w:val="25"/>
    <w:rsid w:val="004801BA"/>
    <w:pPr>
      <w:keepNext/>
      <w:pageBreakBefore/>
      <w:widowControl/>
      <w:numPr>
        <w:numId w:val="71"/>
      </w:numPr>
      <w:autoSpaceDE/>
      <w:autoSpaceDN/>
      <w:spacing w:after="240" w:line="300" w:lineRule="atLeast"/>
      <w:jc w:val="center"/>
      <w:outlineLvl w:val="0"/>
    </w:pPr>
    <w:rPr>
      <w:rFonts w:ascii="Times New Roman" w:hAnsi="Times New Roman" w:cs="Segoe Script"/>
      <w:b/>
      <w:caps/>
      <w:color w:val="000000" w:themeColor="text1"/>
      <w:lang w:val="en-GB"/>
    </w:rPr>
  </w:style>
  <w:style w:type="paragraph" w:customStyle="1" w:styleId="CMSANExhibit2">
    <w:name w:val="CMS AN Exhibit 2"/>
    <w:next w:val="CMSANExhibit3"/>
    <w:uiPriority w:val="25"/>
    <w:rsid w:val="004801BA"/>
    <w:pPr>
      <w:keepNext/>
      <w:widowControl/>
      <w:numPr>
        <w:ilvl w:val="1"/>
        <w:numId w:val="71"/>
      </w:numPr>
      <w:autoSpaceDE/>
      <w:autoSpaceDN/>
      <w:spacing w:before="240" w:after="120" w:line="300" w:lineRule="atLeast"/>
      <w:jc w:val="center"/>
      <w:outlineLvl w:val="1"/>
    </w:pPr>
    <w:rPr>
      <w:rFonts w:ascii="Times New Roman" w:hAnsi="Times New Roman" w:cs="Segoe Script"/>
      <w:b/>
      <w:color w:val="000000" w:themeColor="text1"/>
      <w:lang w:val="en-GB"/>
    </w:rPr>
  </w:style>
  <w:style w:type="paragraph" w:customStyle="1" w:styleId="CMSANExhibit3">
    <w:name w:val="CMS AN Exhibit 3"/>
    <w:next w:val="CMSANExhibit4"/>
    <w:uiPriority w:val="25"/>
    <w:rsid w:val="004801BA"/>
    <w:pPr>
      <w:keepNext/>
      <w:widowControl/>
      <w:numPr>
        <w:ilvl w:val="2"/>
        <w:numId w:val="71"/>
      </w:numPr>
      <w:autoSpaceDE/>
      <w:autoSpaceDN/>
      <w:spacing w:before="240" w:after="120" w:line="300" w:lineRule="atLeast"/>
      <w:jc w:val="center"/>
      <w:outlineLvl w:val="2"/>
    </w:pPr>
    <w:rPr>
      <w:rFonts w:ascii="Times New Roman" w:hAnsi="Times New Roman" w:cs="Segoe Script"/>
      <w:b/>
      <w:color w:val="000000" w:themeColor="text1"/>
      <w:lang w:val="en-GB"/>
    </w:rPr>
  </w:style>
  <w:style w:type="paragraph" w:customStyle="1" w:styleId="CMSANExhibit4">
    <w:name w:val="CMS AN Exhibit 4"/>
    <w:uiPriority w:val="25"/>
    <w:rsid w:val="004801BA"/>
    <w:pPr>
      <w:widowControl/>
      <w:numPr>
        <w:ilvl w:val="3"/>
        <w:numId w:val="71"/>
      </w:numPr>
      <w:autoSpaceDE/>
      <w:autoSpaceDN/>
      <w:spacing w:before="240" w:after="120" w:line="300" w:lineRule="atLeast"/>
      <w:jc w:val="both"/>
      <w:outlineLvl w:val="3"/>
    </w:pPr>
    <w:rPr>
      <w:rFonts w:ascii="Times New Roman" w:hAnsi="Times New Roman" w:cs="Segoe Script"/>
      <w:color w:val="000000" w:themeColor="text1"/>
      <w:lang w:val="en-GB"/>
    </w:rPr>
  </w:style>
  <w:style w:type="paragraph" w:customStyle="1" w:styleId="CMSANExhibit5">
    <w:name w:val="CMS AN Exhibit 5"/>
    <w:uiPriority w:val="25"/>
    <w:rsid w:val="004801BA"/>
    <w:pPr>
      <w:widowControl/>
      <w:numPr>
        <w:ilvl w:val="4"/>
        <w:numId w:val="71"/>
      </w:numPr>
      <w:autoSpaceDE/>
      <w:autoSpaceDN/>
      <w:spacing w:before="120" w:after="120" w:line="300" w:lineRule="atLeast"/>
      <w:jc w:val="both"/>
      <w:outlineLvl w:val="4"/>
    </w:pPr>
    <w:rPr>
      <w:rFonts w:ascii="Times New Roman" w:hAnsi="Times New Roman" w:cs="Segoe Script"/>
      <w:color w:val="000000" w:themeColor="text1"/>
      <w:lang w:val="en-GB"/>
    </w:rPr>
  </w:style>
  <w:style w:type="paragraph" w:customStyle="1" w:styleId="CMSANExhibit6">
    <w:name w:val="CMS AN Exhibit 6"/>
    <w:uiPriority w:val="25"/>
    <w:rsid w:val="004801BA"/>
    <w:pPr>
      <w:widowControl/>
      <w:numPr>
        <w:ilvl w:val="5"/>
        <w:numId w:val="71"/>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Exhibit7">
    <w:name w:val="CMS AN Exhibit 7"/>
    <w:uiPriority w:val="25"/>
    <w:rsid w:val="004801BA"/>
    <w:pPr>
      <w:widowControl/>
      <w:numPr>
        <w:ilvl w:val="6"/>
        <w:numId w:val="71"/>
      </w:numPr>
      <w:autoSpaceDE/>
      <w:autoSpaceDN/>
      <w:spacing w:before="120" w:after="120" w:line="300" w:lineRule="atLeast"/>
      <w:jc w:val="both"/>
      <w:outlineLvl w:val="6"/>
    </w:pPr>
    <w:rPr>
      <w:rFonts w:ascii="Times New Roman" w:hAnsi="Times New Roman" w:cs="Segoe Script"/>
      <w:color w:val="000000" w:themeColor="text1"/>
      <w:lang w:val="en-GB"/>
    </w:rPr>
  </w:style>
  <w:style w:type="paragraph" w:customStyle="1" w:styleId="CMSANFirst">
    <w:name w:val="CMS AN First"/>
    <w:uiPriority w:val="39"/>
    <w:rsid w:val="004801BA"/>
    <w:pPr>
      <w:widowControl/>
      <w:autoSpaceDE/>
      <w:autoSpaceDN/>
      <w:spacing w:before="120" w:after="120" w:line="300" w:lineRule="atLeast"/>
      <w:ind w:left="2552"/>
      <w:jc w:val="both"/>
    </w:pPr>
    <w:rPr>
      <w:rFonts w:ascii="Times New Roman" w:hAnsi="Times New Roman" w:cs="Segoe Script"/>
      <w:color w:val="000000" w:themeColor="text1"/>
      <w:lang w:val="en-GB"/>
    </w:rPr>
  </w:style>
  <w:style w:type="paragraph" w:customStyle="1" w:styleId="CMSANHeading1">
    <w:name w:val="CMS AN Heading 1"/>
    <w:next w:val="CMSANHeading2"/>
    <w:uiPriority w:val="1"/>
    <w:qFormat/>
    <w:rsid w:val="004801BA"/>
    <w:pPr>
      <w:keepNext/>
      <w:widowControl/>
      <w:numPr>
        <w:ilvl w:val="1"/>
        <w:numId w:val="72"/>
      </w:numPr>
      <w:autoSpaceDE/>
      <w:autoSpaceDN/>
      <w:spacing w:before="240" w:after="120" w:line="300" w:lineRule="atLeast"/>
      <w:jc w:val="both"/>
      <w:outlineLvl w:val="1"/>
    </w:pPr>
    <w:rPr>
      <w:rFonts w:ascii="Times New Roman" w:hAnsi="Times New Roman" w:cs="Segoe Script"/>
      <w:b/>
      <w:caps/>
      <w:color w:val="000000" w:themeColor="text1"/>
      <w:lang w:val="en-GB"/>
    </w:rPr>
  </w:style>
  <w:style w:type="paragraph" w:customStyle="1" w:styleId="CMSANHeading2">
    <w:name w:val="CMS AN Heading 2"/>
    <w:uiPriority w:val="1"/>
    <w:qFormat/>
    <w:rsid w:val="004801BA"/>
    <w:pPr>
      <w:widowControl/>
      <w:numPr>
        <w:ilvl w:val="2"/>
        <w:numId w:val="72"/>
      </w:numPr>
      <w:autoSpaceDE/>
      <w:autoSpaceDN/>
      <w:spacing w:before="120" w:after="120" w:line="300" w:lineRule="atLeast"/>
      <w:jc w:val="both"/>
      <w:outlineLvl w:val="2"/>
    </w:pPr>
    <w:rPr>
      <w:rFonts w:ascii="Times New Roman" w:hAnsi="Times New Roman" w:cs="Segoe Script"/>
      <w:color w:val="000000" w:themeColor="text1"/>
      <w:lang w:val="en-GB"/>
    </w:rPr>
  </w:style>
  <w:style w:type="paragraph" w:customStyle="1" w:styleId="CMSANHeading3">
    <w:name w:val="CMS AN Heading 3"/>
    <w:uiPriority w:val="1"/>
    <w:qFormat/>
    <w:rsid w:val="004801BA"/>
    <w:pPr>
      <w:widowControl/>
      <w:numPr>
        <w:ilvl w:val="3"/>
        <w:numId w:val="72"/>
      </w:numPr>
      <w:autoSpaceDE/>
      <w:autoSpaceDN/>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4801BA"/>
    <w:pPr>
      <w:widowControl/>
      <w:numPr>
        <w:ilvl w:val="4"/>
        <w:numId w:val="72"/>
      </w:numPr>
      <w:autoSpaceDE/>
      <w:autoSpaceDN/>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4801BA"/>
    <w:pPr>
      <w:widowControl/>
      <w:numPr>
        <w:ilvl w:val="5"/>
        <w:numId w:val="72"/>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4801BA"/>
    <w:pPr>
      <w:widowControl/>
      <w:numPr>
        <w:ilvl w:val="6"/>
        <w:numId w:val="72"/>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line">
    <w:name w:val="CMS AN Headline"/>
    <w:uiPriority w:val="4"/>
    <w:rsid w:val="004801BA"/>
    <w:pPr>
      <w:keepNext/>
      <w:widowControl/>
      <w:autoSpaceDE/>
      <w:autoSpaceDN/>
      <w:spacing w:before="240" w:after="120" w:line="300" w:lineRule="atLeast"/>
      <w:jc w:val="center"/>
    </w:pPr>
    <w:rPr>
      <w:rFonts w:ascii="Times New Roman" w:hAnsi="Times New Roman" w:cs="Segoe Script"/>
      <w:b/>
      <w:caps/>
      <w:color w:val="000000" w:themeColor="text1"/>
      <w:lang w:val="en-GB"/>
    </w:rPr>
  </w:style>
  <w:style w:type="paragraph" w:customStyle="1" w:styleId="CMSANIndent1">
    <w:name w:val="CMS AN Indent 1"/>
    <w:uiPriority w:val="10"/>
    <w:qFormat/>
    <w:rsid w:val="004801BA"/>
    <w:pPr>
      <w:widowControl/>
      <w:autoSpaceDE/>
      <w:autoSpaceDN/>
      <w:spacing w:before="120" w:after="120" w:line="300" w:lineRule="atLeast"/>
      <w:ind w:left="851"/>
      <w:jc w:val="both"/>
    </w:pPr>
    <w:rPr>
      <w:rFonts w:ascii="Times New Roman" w:hAnsi="Times New Roman" w:cs="Segoe Script"/>
      <w:color w:val="000000" w:themeColor="text1"/>
      <w:lang w:val="en-GB"/>
    </w:rPr>
  </w:style>
  <w:style w:type="paragraph" w:customStyle="1" w:styleId="CMSANIndent2">
    <w:name w:val="CMS AN Indent 2"/>
    <w:uiPriority w:val="10"/>
    <w:qFormat/>
    <w:rsid w:val="004801BA"/>
    <w:pPr>
      <w:widowControl/>
      <w:autoSpaceDE/>
      <w:autoSpaceDN/>
      <w:spacing w:before="120" w:after="120" w:line="300" w:lineRule="atLeast"/>
      <w:ind w:left="851"/>
      <w:jc w:val="both"/>
    </w:pPr>
    <w:rPr>
      <w:rFonts w:ascii="Times New Roman" w:hAnsi="Times New Roman" w:cs="Segoe Script"/>
      <w:color w:val="000000" w:themeColor="text1"/>
      <w:lang w:val="en-GB"/>
    </w:rPr>
  </w:style>
  <w:style w:type="paragraph" w:customStyle="1" w:styleId="CMSANIndent3">
    <w:name w:val="CMS AN Indent 3"/>
    <w:uiPriority w:val="10"/>
    <w:qFormat/>
    <w:rsid w:val="004801BA"/>
    <w:pPr>
      <w:widowControl/>
      <w:autoSpaceDE/>
      <w:autoSpaceDN/>
      <w:spacing w:before="120" w:after="120" w:line="300" w:lineRule="atLeast"/>
      <w:ind w:left="1701"/>
      <w:jc w:val="both"/>
    </w:pPr>
    <w:rPr>
      <w:rFonts w:ascii="Times New Roman" w:hAnsi="Times New Roman" w:cs="Segoe Script"/>
      <w:color w:val="000000" w:themeColor="text1"/>
      <w:lang w:val="en-GB"/>
    </w:rPr>
  </w:style>
  <w:style w:type="paragraph" w:customStyle="1" w:styleId="CMSANIndent4">
    <w:name w:val="CMS AN Indent 4"/>
    <w:uiPriority w:val="10"/>
    <w:rsid w:val="004801BA"/>
    <w:pPr>
      <w:widowControl/>
      <w:autoSpaceDE/>
      <w:autoSpaceDN/>
      <w:spacing w:before="120" w:after="120" w:line="300" w:lineRule="atLeast"/>
      <w:ind w:left="2552"/>
      <w:jc w:val="both"/>
    </w:pPr>
    <w:rPr>
      <w:rFonts w:ascii="Times New Roman" w:hAnsi="Times New Roman" w:cs="Segoe Script"/>
      <w:color w:val="000000" w:themeColor="text1"/>
      <w:lang w:val="en-GB"/>
    </w:rPr>
  </w:style>
  <w:style w:type="paragraph" w:customStyle="1" w:styleId="CMSANIndent5">
    <w:name w:val="CMS AN Indent 5"/>
    <w:uiPriority w:val="10"/>
    <w:rsid w:val="004801BA"/>
    <w:pPr>
      <w:widowControl/>
      <w:autoSpaceDE/>
      <w:autoSpaceDN/>
      <w:spacing w:before="120" w:after="120" w:line="300" w:lineRule="atLeast"/>
      <w:ind w:left="3402"/>
      <w:jc w:val="both"/>
    </w:pPr>
    <w:rPr>
      <w:rFonts w:ascii="Times New Roman" w:hAnsi="Times New Roman" w:cs="Segoe Script"/>
      <w:color w:val="000000" w:themeColor="text1"/>
      <w:lang w:val="en-GB"/>
    </w:rPr>
  </w:style>
  <w:style w:type="paragraph" w:customStyle="1" w:styleId="CMSANIndent6">
    <w:name w:val="CMS AN Indent 6"/>
    <w:uiPriority w:val="10"/>
    <w:rsid w:val="004801BA"/>
    <w:pPr>
      <w:widowControl/>
      <w:autoSpaceDE/>
      <w:autoSpaceDN/>
      <w:spacing w:before="120" w:after="120" w:line="300" w:lineRule="atLeast"/>
      <w:ind w:left="4253"/>
      <w:jc w:val="both"/>
    </w:pPr>
    <w:rPr>
      <w:rFonts w:ascii="Times New Roman" w:hAnsi="Times New Roman" w:cs="Segoe Script"/>
      <w:color w:val="000000" w:themeColor="text1"/>
      <w:lang w:val="en-GB"/>
    </w:rPr>
  </w:style>
  <w:style w:type="paragraph" w:customStyle="1" w:styleId="CMSANInternalNote">
    <w:name w:val="CMS AN Internal Note"/>
    <w:uiPriority w:val="15"/>
    <w:rsid w:val="004801BA"/>
    <w:pPr>
      <w:keepLines/>
      <w:widowControl/>
      <w:pBdr>
        <w:top w:val="single" w:sz="4" w:space="1" w:color="auto" w:shadow="1"/>
        <w:left w:val="single" w:sz="4" w:space="4" w:color="auto" w:shadow="1"/>
        <w:bottom w:val="single" w:sz="4" w:space="1" w:color="auto" w:shadow="1"/>
        <w:right w:val="single" w:sz="4" w:space="4" w:color="auto" w:shadow="1"/>
      </w:pBdr>
      <w:autoSpaceDE/>
      <w:autoSpaceDN/>
      <w:spacing w:before="120" w:after="120" w:line="300" w:lineRule="atLeast"/>
      <w:jc w:val="both"/>
    </w:pPr>
    <w:rPr>
      <w:rFonts w:ascii="Times New Roman" w:hAnsi="Times New Roman" w:cs="Segoe Script"/>
      <w:color w:val="FF0000"/>
      <w:lang w:val="en-GB"/>
    </w:rPr>
  </w:style>
  <w:style w:type="paragraph" w:customStyle="1" w:styleId="CMSANNote">
    <w:name w:val="CMS AN Note"/>
    <w:uiPriority w:val="14"/>
    <w:rsid w:val="004801BA"/>
    <w:pPr>
      <w:keepLines/>
      <w:widowControl/>
      <w:pBdr>
        <w:top w:val="single" w:sz="4" w:space="1" w:color="auto" w:shadow="1"/>
        <w:left w:val="single" w:sz="4" w:space="4" w:color="auto" w:shadow="1"/>
        <w:bottom w:val="single" w:sz="4" w:space="1" w:color="auto" w:shadow="1"/>
        <w:right w:val="single" w:sz="4" w:space="4" w:color="auto" w:shadow="1"/>
      </w:pBdr>
      <w:autoSpaceDE/>
      <w:autoSpaceDN/>
      <w:spacing w:before="120" w:after="120" w:line="300" w:lineRule="atLeast"/>
      <w:jc w:val="both"/>
    </w:pPr>
    <w:rPr>
      <w:rFonts w:ascii="Times New Roman" w:hAnsi="Times New Roman" w:cs="Segoe Script"/>
      <w:b/>
      <w:i/>
      <w:color w:val="000000" w:themeColor="text1"/>
      <w:lang w:val="en-GB"/>
    </w:rPr>
  </w:style>
  <w:style w:type="paragraph" w:customStyle="1" w:styleId="CMSANNumeration">
    <w:name w:val="CMS AN Numeration"/>
    <w:uiPriority w:val="39"/>
    <w:rsid w:val="004801BA"/>
    <w:pPr>
      <w:widowControl/>
      <w:numPr>
        <w:numId w:val="3"/>
      </w:numPr>
      <w:autoSpaceDE/>
      <w:autoSpaceDN/>
      <w:spacing w:before="120" w:after="120" w:line="300" w:lineRule="atLeast"/>
      <w:jc w:val="both"/>
    </w:pPr>
    <w:rPr>
      <w:rFonts w:ascii="Times New Roman" w:hAnsi="Times New Roman" w:cs="Segoe Script"/>
      <w:color w:val="000000" w:themeColor="text1"/>
      <w:lang w:val="en-GB"/>
    </w:rPr>
  </w:style>
  <w:style w:type="paragraph" w:customStyle="1" w:styleId="CMSANParties">
    <w:name w:val="CMS AN Parties"/>
    <w:uiPriority w:val="13"/>
    <w:rsid w:val="004801BA"/>
    <w:pPr>
      <w:widowControl/>
      <w:numPr>
        <w:ilvl w:val="1"/>
        <w:numId w:val="53"/>
      </w:numPr>
      <w:autoSpaceDE/>
      <w:autoSpaceDN/>
      <w:spacing w:before="120" w:after="120" w:line="300" w:lineRule="atLeast"/>
      <w:jc w:val="both"/>
      <w:outlineLvl w:val="3"/>
    </w:pPr>
    <w:rPr>
      <w:rFonts w:ascii="Times New Roman" w:hAnsi="Times New Roman" w:cs="Segoe Script"/>
      <w:color w:val="000000" w:themeColor="text1"/>
      <w:lang w:val="en-GB"/>
    </w:rPr>
  </w:style>
  <w:style w:type="paragraph" w:customStyle="1" w:styleId="CMSANPartiesReferred">
    <w:name w:val="CMS AN Parties Referred"/>
    <w:next w:val="CMSANParties"/>
    <w:uiPriority w:val="39"/>
    <w:rsid w:val="004801BA"/>
    <w:pPr>
      <w:widowControl/>
      <w:autoSpaceDE/>
      <w:autoSpaceDN/>
      <w:spacing w:before="120" w:after="120" w:line="300" w:lineRule="atLeast"/>
      <w:jc w:val="right"/>
    </w:pPr>
    <w:rPr>
      <w:rFonts w:ascii="Times New Roman" w:hAnsi="Times New Roman" w:cs="Segoe Script"/>
      <w:color w:val="000000" w:themeColor="text1"/>
      <w:lang w:val="en-GB"/>
    </w:rPr>
  </w:style>
  <w:style w:type="paragraph" w:customStyle="1" w:styleId="CMSANRecitals">
    <w:name w:val="CMS AN Recitals"/>
    <w:uiPriority w:val="13"/>
    <w:rsid w:val="004801BA"/>
    <w:pPr>
      <w:widowControl/>
      <w:numPr>
        <w:ilvl w:val="2"/>
        <w:numId w:val="53"/>
      </w:numPr>
      <w:autoSpaceDE/>
      <w:autoSpaceDN/>
      <w:spacing w:before="120" w:after="120" w:line="300" w:lineRule="atLeast"/>
      <w:jc w:val="both"/>
      <w:outlineLvl w:val="3"/>
    </w:pPr>
    <w:rPr>
      <w:rFonts w:ascii="Times New Roman" w:hAnsi="Times New Roman" w:cs="Segoe Script"/>
      <w:color w:val="000000" w:themeColor="text1"/>
      <w:lang w:val="en-GB"/>
    </w:rPr>
  </w:style>
  <w:style w:type="paragraph" w:customStyle="1" w:styleId="CMSANRecitalsHeading">
    <w:name w:val="CMS AN Recitals Heading"/>
    <w:next w:val="CMSANBodyText"/>
    <w:uiPriority w:val="12"/>
    <w:rsid w:val="004801BA"/>
    <w:pPr>
      <w:widowControl/>
      <w:numPr>
        <w:numId w:val="53"/>
      </w:numPr>
      <w:autoSpaceDE/>
      <w:autoSpaceDN/>
      <w:spacing w:before="240" w:after="120" w:line="300" w:lineRule="atLeast"/>
      <w:jc w:val="both"/>
      <w:outlineLvl w:val="2"/>
    </w:pPr>
    <w:rPr>
      <w:rFonts w:ascii="Times New Roman" w:hAnsi="Times New Roman" w:cs="Segoe Script"/>
      <w:b/>
      <w:caps/>
      <w:color w:val="000000" w:themeColor="text1"/>
      <w:lang w:val="en-GB"/>
    </w:rPr>
  </w:style>
  <w:style w:type="paragraph" w:customStyle="1" w:styleId="CMSANSchedule1">
    <w:name w:val="CMS AN Schedule 1"/>
    <w:next w:val="CMSANSchedule2"/>
    <w:uiPriority w:val="23"/>
    <w:rsid w:val="004801BA"/>
    <w:pPr>
      <w:keepNext/>
      <w:pageBreakBefore/>
      <w:widowControl/>
      <w:numPr>
        <w:numId w:val="74"/>
      </w:numPr>
      <w:autoSpaceDE/>
      <w:autoSpaceDN/>
      <w:spacing w:after="240" w:line="300" w:lineRule="atLeast"/>
      <w:jc w:val="center"/>
      <w:outlineLvl w:val="0"/>
    </w:pPr>
    <w:rPr>
      <w:rFonts w:ascii="Times New Roman" w:hAnsi="Times New Roman" w:cs="Segoe Script"/>
      <w:b/>
      <w:caps/>
      <w:color w:val="000000" w:themeColor="text1"/>
      <w:lang w:val="en-GB"/>
    </w:rPr>
  </w:style>
  <w:style w:type="paragraph" w:customStyle="1" w:styleId="CMSANSchedule2">
    <w:name w:val="CMS AN Schedule 2"/>
    <w:next w:val="CMSANSchedule4"/>
    <w:uiPriority w:val="23"/>
    <w:rsid w:val="004801BA"/>
    <w:pPr>
      <w:keepNext/>
      <w:widowControl/>
      <w:numPr>
        <w:ilvl w:val="1"/>
        <w:numId w:val="74"/>
      </w:numPr>
      <w:autoSpaceDE/>
      <w:autoSpaceDN/>
      <w:spacing w:before="240" w:after="120" w:line="300" w:lineRule="atLeast"/>
      <w:jc w:val="center"/>
      <w:outlineLvl w:val="1"/>
    </w:pPr>
    <w:rPr>
      <w:rFonts w:ascii="Times New Roman" w:hAnsi="Times New Roman" w:cs="Segoe Script"/>
      <w:b/>
      <w:color w:val="000000" w:themeColor="text1"/>
      <w:lang w:val="en-GB"/>
    </w:rPr>
  </w:style>
  <w:style w:type="character" w:customStyle="1" w:styleId="Heading1Char">
    <w:name w:val="Heading 1 Char"/>
    <w:basedOn w:val="DefaultParagraphFont"/>
    <w:link w:val="Heading1"/>
    <w:uiPriority w:val="99"/>
    <w:rsid w:val="004801BA"/>
    <w:rPr>
      <w:rFonts w:ascii="Tunga" w:eastAsia="@SimSun-ExtB" w:hAnsi="Tunga" w:cs="Segoe Script"/>
      <w:b/>
      <w:bCs/>
      <w:color w:val="365F91" w:themeColor="accent1" w:themeShade="BF"/>
      <w:sz w:val="28"/>
      <w:szCs w:val="28"/>
      <w:lang w:val="en-GB"/>
    </w:rPr>
  </w:style>
  <w:style w:type="character" w:customStyle="1" w:styleId="Heading2Char">
    <w:name w:val="Heading 2 Char"/>
    <w:basedOn w:val="DefaultParagraphFont"/>
    <w:link w:val="Heading2"/>
    <w:uiPriority w:val="99"/>
    <w:rsid w:val="004801BA"/>
    <w:rPr>
      <w:rFonts w:ascii="Tunga" w:eastAsia="@SimSun-ExtB" w:hAnsi="Tunga" w:cs="Segoe Script"/>
      <w:b/>
      <w:bCs/>
      <w:color w:val="4F81BD" w:themeColor="accent1"/>
      <w:sz w:val="26"/>
      <w:szCs w:val="26"/>
      <w:lang w:val="en-GB"/>
    </w:rPr>
  </w:style>
  <w:style w:type="paragraph" w:customStyle="1" w:styleId="CMSANSchedule3">
    <w:name w:val="CMS AN Schedule 3"/>
    <w:next w:val="CMSANSchedule4"/>
    <w:uiPriority w:val="23"/>
    <w:rsid w:val="004801BA"/>
    <w:pPr>
      <w:widowControl/>
      <w:numPr>
        <w:ilvl w:val="2"/>
        <w:numId w:val="74"/>
      </w:numPr>
      <w:autoSpaceDE/>
      <w:autoSpaceDN/>
      <w:spacing w:before="240" w:after="120" w:line="300" w:lineRule="atLeast"/>
      <w:jc w:val="center"/>
      <w:outlineLvl w:val="2"/>
    </w:pPr>
    <w:rPr>
      <w:rFonts w:ascii="Times New Roman" w:hAnsi="Times New Roman" w:cs="Segoe Script"/>
      <w:b/>
      <w:color w:val="000000" w:themeColor="text1"/>
      <w:lang w:val="en-GB"/>
    </w:rPr>
  </w:style>
  <w:style w:type="paragraph" w:customStyle="1" w:styleId="CMSANSchedule4">
    <w:name w:val="CMS AN Schedule 4"/>
    <w:next w:val="CMSANSchedule5"/>
    <w:uiPriority w:val="23"/>
    <w:rsid w:val="004801BA"/>
    <w:pPr>
      <w:keepNext/>
      <w:widowControl/>
      <w:numPr>
        <w:ilvl w:val="3"/>
        <w:numId w:val="74"/>
      </w:numPr>
      <w:autoSpaceDE/>
      <w:autoSpaceDN/>
      <w:spacing w:before="240" w:after="120" w:line="300" w:lineRule="atLeast"/>
      <w:jc w:val="both"/>
      <w:outlineLvl w:val="3"/>
    </w:pPr>
    <w:rPr>
      <w:rFonts w:ascii="Times New Roman" w:hAnsi="Times New Roman" w:cs="Segoe Script"/>
      <w:b/>
      <w:caps/>
      <w:color w:val="000000" w:themeColor="text1"/>
      <w:lang w:val="en-GB"/>
    </w:rPr>
  </w:style>
  <w:style w:type="paragraph" w:customStyle="1" w:styleId="CMSANSchedule5">
    <w:name w:val="CMS AN Schedule 5"/>
    <w:uiPriority w:val="23"/>
    <w:rsid w:val="004801BA"/>
    <w:pPr>
      <w:widowControl/>
      <w:numPr>
        <w:ilvl w:val="4"/>
        <w:numId w:val="74"/>
      </w:numPr>
      <w:autoSpaceDE/>
      <w:autoSpaceDN/>
      <w:spacing w:before="120" w:after="120" w:line="300" w:lineRule="atLeast"/>
      <w:jc w:val="both"/>
      <w:outlineLvl w:val="4"/>
    </w:pPr>
    <w:rPr>
      <w:rFonts w:ascii="Times New Roman" w:hAnsi="Times New Roman" w:cs="Segoe Script"/>
      <w:color w:val="000000" w:themeColor="text1"/>
      <w:lang w:val="en-GB"/>
    </w:rPr>
  </w:style>
  <w:style w:type="paragraph" w:customStyle="1" w:styleId="CMSANSchedule6">
    <w:name w:val="CMS AN Schedule 6"/>
    <w:uiPriority w:val="23"/>
    <w:rsid w:val="004801BA"/>
    <w:pPr>
      <w:widowControl/>
      <w:numPr>
        <w:ilvl w:val="5"/>
        <w:numId w:val="74"/>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Schedule7">
    <w:name w:val="CMS AN Schedule 7"/>
    <w:uiPriority w:val="23"/>
    <w:rsid w:val="004801BA"/>
    <w:pPr>
      <w:widowControl/>
      <w:numPr>
        <w:ilvl w:val="6"/>
        <w:numId w:val="74"/>
      </w:numPr>
      <w:autoSpaceDE/>
      <w:autoSpaceDN/>
      <w:spacing w:before="120" w:after="120" w:line="300" w:lineRule="atLeast"/>
      <w:jc w:val="both"/>
      <w:outlineLvl w:val="6"/>
    </w:pPr>
    <w:rPr>
      <w:rFonts w:ascii="Times New Roman" w:hAnsi="Times New Roman" w:cs="Segoe Script"/>
      <w:color w:val="000000" w:themeColor="text1"/>
      <w:lang w:val="en-GB"/>
    </w:rPr>
  </w:style>
  <w:style w:type="paragraph" w:customStyle="1" w:styleId="CMSANSection">
    <w:name w:val="CMS AN Section"/>
    <w:next w:val="CMSANBodyText"/>
    <w:uiPriority w:val="5"/>
    <w:rsid w:val="004801BA"/>
    <w:pPr>
      <w:keepNext/>
      <w:widowControl/>
      <w:autoSpaceDE/>
      <w:autoSpaceDN/>
      <w:spacing w:before="240" w:after="120" w:line="300" w:lineRule="atLeast"/>
      <w:jc w:val="center"/>
    </w:pPr>
    <w:rPr>
      <w:rFonts w:ascii="Times New Roman" w:hAnsi="Times New Roman" w:cs="Segoe Script"/>
      <w:b/>
      <w:caps/>
      <w:color w:val="000000" w:themeColor="text1"/>
      <w:lang w:val="en-GB"/>
    </w:rPr>
  </w:style>
  <w:style w:type="paragraph" w:customStyle="1" w:styleId="CMSANTableBodyText">
    <w:name w:val="CMS AN Table Body Text"/>
    <w:uiPriority w:val="17"/>
    <w:rsid w:val="004801BA"/>
    <w:pPr>
      <w:widowControl/>
      <w:autoSpaceDE/>
      <w:autoSpaceDN/>
      <w:spacing w:before="120" w:after="120" w:line="300" w:lineRule="atLeast"/>
    </w:pPr>
    <w:rPr>
      <w:rFonts w:ascii="Times New Roman" w:eastAsia="Times New Roman" w:hAnsi="Times New Roman" w:cs="Times New Roman"/>
      <w:color w:val="000000" w:themeColor="text1"/>
      <w:lang w:val="en-GB"/>
    </w:rPr>
  </w:style>
  <w:style w:type="paragraph" w:customStyle="1" w:styleId="CMSANTableHeader">
    <w:name w:val="CMS AN Table Header"/>
    <w:uiPriority w:val="16"/>
    <w:rsid w:val="004801BA"/>
    <w:pPr>
      <w:widowControl/>
      <w:numPr>
        <w:numId w:val="24"/>
      </w:numPr>
      <w:autoSpaceDE/>
      <w:autoSpaceDN/>
      <w:adjustRightInd w:val="0"/>
      <w:snapToGrid w:val="0"/>
      <w:spacing w:before="120" w:after="120" w:line="300" w:lineRule="atLeast"/>
    </w:pPr>
    <w:rPr>
      <w:rFonts w:ascii="Times New Roman" w:eastAsia="Times New Roman" w:hAnsi="Times New Roman" w:cs="Times New Roman"/>
      <w:b/>
      <w:color w:val="000000" w:themeColor="text1"/>
      <w:lang w:val="en-GB"/>
    </w:rPr>
  </w:style>
  <w:style w:type="paragraph" w:customStyle="1" w:styleId="CMSANTableIndent">
    <w:name w:val="CMS AN Table Indent"/>
    <w:uiPriority w:val="21"/>
    <w:rsid w:val="004801BA"/>
    <w:pPr>
      <w:widowControl/>
      <w:autoSpaceDE/>
      <w:autoSpaceDN/>
      <w:spacing w:before="120" w:after="120" w:line="300" w:lineRule="atLeast"/>
      <w:ind w:left="425"/>
    </w:pPr>
    <w:rPr>
      <w:rFonts w:ascii="Times New Roman" w:eastAsia="Times New Roman" w:hAnsi="Times New Roman" w:cs="Times New Roman"/>
      <w:color w:val="000000" w:themeColor="text1"/>
      <w:lang w:val="en-GB"/>
    </w:rPr>
  </w:style>
  <w:style w:type="paragraph" w:customStyle="1" w:styleId="CMSANTableListBullet">
    <w:name w:val="CMS AN Table List Bullet"/>
    <w:uiPriority w:val="20"/>
    <w:rsid w:val="004801BA"/>
    <w:pPr>
      <w:widowControl/>
      <w:numPr>
        <w:numId w:val="4"/>
      </w:numPr>
      <w:autoSpaceDE/>
      <w:autoSpaceDN/>
      <w:spacing w:before="120" w:after="120" w:line="300" w:lineRule="atLeast"/>
    </w:pPr>
    <w:rPr>
      <w:rFonts w:ascii="Times New Roman" w:eastAsia="Times New Roman" w:hAnsi="Times New Roman" w:cs="Times New Roman"/>
      <w:color w:val="000000" w:themeColor="text1"/>
      <w:lang w:val="en-GB"/>
    </w:rPr>
  </w:style>
  <w:style w:type="paragraph" w:customStyle="1" w:styleId="CMSANTableListNumber1">
    <w:name w:val="CMS AN Table List Number 1"/>
    <w:uiPriority w:val="18"/>
    <w:rsid w:val="004801BA"/>
    <w:pPr>
      <w:widowControl/>
      <w:numPr>
        <w:ilvl w:val="2"/>
        <w:numId w:val="24"/>
      </w:numPr>
      <w:autoSpaceDE/>
      <w:autoSpaceDN/>
      <w:adjustRightInd w:val="0"/>
      <w:snapToGrid w:val="0"/>
      <w:spacing w:before="120" w:after="120" w:line="300" w:lineRule="atLeast"/>
    </w:pPr>
    <w:rPr>
      <w:rFonts w:ascii="Times New Roman" w:eastAsia="Times New Roman" w:hAnsi="Times New Roman" w:cs="Times New Roman"/>
      <w:color w:val="000000" w:themeColor="text1"/>
      <w:lang w:val="en-GB"/>
    </w:rPr>
  </w:style>
  <w:style w:type="paragraph" w:customStyle="1" w:styleId="CMSANTableListNumber2">
    <w:name w:val="CMS AN Table List Number 2"/>
    <w:uiPriority w:val="19"/>
    <w:rsid w:val="004801BA"/>
    <w:pPr>
      <w:widowControl/>
      <w:numPr>
        <w:ilvl w:val="3"/>
        <w:numId w:val="24"/>
      </w:numPr>
      <w:autoSpaceDE/>
      <w:autoSpaceDN/>
      <w:spacing w:before="120" w:after="120" w:line="300" w:lineRule="atLeast"/>
    </w:pPr>
    <w:rPr>
      <w:rFonts w:ascii="Times New Roman" w:eastAsia="Times New Roman" w:hAnsi="Times New Roman" w:cs="Times New Roman"/>
      <w:color w:val="000000" w:themeColor="text1"/>
      <w:szCs w:val="24"/>
      <w:lang w:val="en-GB"/>
    </w:rPr>
  </w:style>
  <w:style w:type="paragraph" w:customStyle="1" w:styleId="CMSANTOCHeading">
    <w:name w:val="CMS AN TOC Heading"/>
    <w:next w:val="CMSANBodyText"/>
    <w:uiPriority w:val="39"/>
    <w:rsid w:val="004801BA"/>
    <w:pPr>
      <w:keepNext/>
      <w:widowControl/>
      <w:autoSpaceDE/>
      <w:autoSpaceDN/>
      <w:spacing w:after="240" w:line="300" w:lineRule="atLeast"/>
      <w:jc w:val="center"/>
    </w:pPr>
    <w:rPr>
      <w:rFonts w:ascii="Times New Roman" w:hAnsi="Times New Roman" w:cs="Segoe Script"/>
      <w:b/>
      <w:caps/>
      <w:color w:val="000000" w:themeColor="text1"/>
      <w:lang w:val="en-GB"/>
    </w:rPr>
  </w:style>
  <w:style w:type="paragraph" w:customStyle="1" w:styleId="CMSANUnnumbered">
    <w:name w:val="CMS AN Unnumbered"/>
    <w:next w:val="CMSANHeading2"/>
    <w:uiPriority w:val="3"/>
    <w:rsid w:val="004801BA"/>
    <w:pPr>
      <w:keepNext/>
      <w:widowControl/>
      <w:suppressAutoHyphens/>
      <w:autoSpaceDE/>
      <w:autoSpaceDN/>
      <w:spacing w:before="120" w:after="120" w:line="300" w:lineRule="atLeast"/>
      <w:ind w:left="851"/>
      <w:jc w:val="both"/>
    </w:pPr>
    <w:rPr>
      <w:rFonts w:ascii="Times New Roman" w:hAnsi="Times New Roman" w:cs="Segoe Script"/>
      <w:b/>
      <w:i/>
      <w:color w:val="000000" w:themeColor="text1"/>
      <w:lang w:val="en-GB"/>
    </w:rPr>
  </w:style>
  <w:style w:type="paragraph" w:customStyle="1" w:styleId="CMSANzhanging1">
    <w:name w:val="CMS AN z_hanging 1"/>
    <w:uiPriority w:val="6"/>
    <w:rsid w:val="004801BA"/>
    <w:pPr>
      <w:widowControl/>
      <w:autoSpaceDE/>
      <w:autoSpaceDN/>
      <w:spacing w:before="120" w:after="120" w:line="300" w:lineRule="atLeast"/>
      <w:ind w:left="851" w:hanging="851"/>
      <w:jc w:val="both"/>
    </w:pPr>
    <w:rPr>
      <w:rFonts w:ascii="Times New Roman" w:hAnsi="Times New Roman" w:cs="Segoe Script"/>
      <w:color w:val="000000" w:themeColor="text1"/>
      <w:lang w:val="en-GB"/>
    </w:rPr>
  </w:style>
  <w:style w:type="paragraph" w:customStyle="1" w:styleId="CMSANzhanging2">
    <w:name w:val="CMS AN z_hanging 2"/>
    <w:uiPriority w:val="6"/>
    <w:rsid w:val="004801BA"/>
    <w:pPr>
      <w:widowControl/>
      <w:autoSpaceDE/>
      <w:autoSpaceDN/>
      <w:spacing w:before="120" w:after="120" w:line="300" w:lineRule="atLeast"/>
      <w:ind w:left="1702" w:hanging="851"/>
      <w:jc w:val="both"/>
    </w:pPr>
    <w:rPr>
      <w:rFonts w:ascii="Times New Roman" w:hAnsi="Times New Roman" w:cs="Segoe Script"/>
      <w:color w:val="000000" w:themeColor="text1"/>
      <w:lang w:val="en-GB"/>
    </w:rPr>
  </w:style>
  <w:style w:type="paragraph" w:customStyle="1" w:styleId="CMSANzhanging3">
    <w:name w:val="CMS AN z_hanging 3"/>
    <w:uiPriority w:val="6"/>
    <w:rsid w:val="004801BA"/>
    <w:pPr>
      <w:widowControl/>
      <w:autoSpaceDE/>
      <w:autoSpaceDN/>
      <w:spacing w:before="120" w:after="120" w:line="300" w:lineRule="atLeast"/>
      <w:ind w:left="2552" w:hanging="851"/>
      <w:jc w:val="both"/>
    </w:pPr>
    <w:rPr>
      <w:rFonts w:ascii="Times New Roman" w:hAnsi="Times New Roman" w:cs="Segoe Script"/>
      <w:color w:val="000000" w:themeColor="text1"/>
      <w:lang w:val="en-GB"/>
    </w:rPr>
  </w:style>
  <w:style w:type="paragraph" w:customStyle="1" w:styleId="CMSANzhanging4">
    <w:name w:val="CMS AN z_hanging 4"/>
    <w:uiPriority w:val="6"/>
    <w:rsid w:val="004801BA"/>
    <w:pPr>
      <w:widowControl/>
      <w:autoSpaceDE/>
      <w:autoSpaceDN/>
      <w:spacing w:before="120" w:after="120" w:line="300" w:lineRule="atLeast"/>
      <w:ind w:left="3403" w:hanging="851"/>
      <w:jc w:val="both"/>
    </w:pPr>
    <w:rPr>
      <w:rFonts w:ascii="Times New Roman" w:hAnsi="Times New Roman" w:cs="Segoe Script"/>
      <w:color w:val="000000" w:themeColor="text1"/>
      <w:lang w:val="en-GB"/>
    </w:rPr>
  </w:style>
  <w:style w:type="paragraph" w:customStyle="1" w:styleId="CMSANzhanging5">
    <w:name w:val="CMS AN z_hanging 5"/>
    <w:uiPriority w:val="6"/>
    <w:rsid w:val="004801BA"/>
    <w:pPr>
      <w:widowControl/>
      <w:autoSpaceDE/>
      <w:autoSpaceDN/>
      <w:spacing w:before="120" w:after="120" w:line="300" w:lineRule="atLeast"/>
      <w:ind w:left="4253" w:hanging="851"/>
      <w:jc w:val="both"/>
    </w:pPr>
    <w:rPr>
      <w:rFonts w:ascii="Times New Roman" w:hAnsi="Times New Roman" w:cs="Segoe Script"/>
      <w:color w:val="000000" w:themeColor="text1"/>
      <w:lang w:val="en-GB"/>
    </w:rPr>
  </w:style>
  <w:style w:type="paragraph" w:customStyle="1" w:styleId="CMSANzhanging6">
    <w:name w:val="CMS AN z_hanging 6"/>
    <w:uiPriority w:val="6"/>
    <w:rsid w:val="004801BA"/>
    <w:pPr>
      <w:widowControl/>
      <w:autoSpaceDE/>
      <w:autoSpaceDN/>
      <w:spacing w:before="120" w:after="120" w:line="300" w:lineRule="atLeast"/>
      <w:ind w:left="5104" w:hanging="851"/>
      <w:jc w:val="both"/>
    </w:pPr>
    <w:rPr>
      <w:rFonts w:ascii="Times New Roman" w:hAnsi="Times New Roman" w:cs="Segoe Script"/>
      <w:color w:val="000000" w:themeColor="text1"/>
      <w:lang w:val="en-GB"/>
    </w:rPr>
  </w:style>
  <w:style w:type="character" w:styleId="EndnoteReference">
    <w:name w:val="endnote reference"/>
    <w:basedOn w:val="DefaultParagraphFont"/>
    <w:uiPriority w:val="39"/>
    <w:semiHidden/>
    <w:rsid w:val="004801BA"/>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4801BA"/>
    <w:pPr>
      <w:widowControl/>
      <w:autoSpaceDE/>
      <w:autoSpaceDN/>
      <w:jc w:val="both"/>
    </w:pPr>
    <w:rPr>
      <w:rFonts w:ascii="Times New Roman" w:hAnsi="Times New Roman"/>
      <w:color w:val="000000" w:themeColor="text1"/>
      <w:sz w:val="18"/>
      <w:szCs w:val="20"/>
      <w:lang w:val="en-GB"/>
    </w:rPr>
  </w:style>
  <w:style w:type="character" w:customStyle="1" w:styleId="EndnoteTextChar">
    <w:name w:val="Endnote Text Char"/>
    <w:basedOn w:val="DefaultParagraphFont"/>
    <w:link w:val="EndnoteText"/>
    <w:uiPriority w:val="39"/>
    <w:semiHidden/>
    <w:rsid w:val="004801BA"/>
    <w:rPr>
      <w:rFonts w:ascii="Times New Roman" w:hAnsi="Times New Roman"/>
      <w:color w:val="000000" w:themeColor="text1"/>
      <w:sz w:val="18"/>
      <w:szCs w:val="20"/>
      <w:lang w:val="en-GB"/>
    </w:rPr>
  </w:style>
  <w:style w:type="character" w:styleId="FollowedHyperlink">
    <w:name w:val="FollowedHyperlink"/>
    <w:basedOn w:val="DefaultParagraphFont"/>
    <w:uiPriority w:val="39"/>
    <w:semiHidden/>
    <w:rsid w:val="004801BA"/>
    <w:rPr>
      <w:rFonts w:ascii="Times New Roman" w:hAnsi="Times New Roman"/>
      <w:color w:val="800080" w:themeColor="followedHyperlink"/>
      <w:sz w:val="22"/>
      <w:u w:val="single"/>
      <w:lang w:val="en-GB" w:eastAsia="en-US" w:bidi="ar-SA"/>
    </w:rPr>
  </w:style>
  <w:style w:type="paragraph" w:styleId="ListNumber">
    <w:name w:val="List Number"/>
    <w:uiPriority w:val="99"/>
    <w:semiHidden/>
    <w:rsid w:val="004801BA"/>
    <w:pPr>
      <w:widowControl/>
      <w:autoSpaceDE/>
      <w:autoSpaceDN/>
      <w:spacing w:line="300" w:lineRule="atLeast"/>
      <w:ind w:left="360" w:hanging="360"/>
      <w:contextualSpacing/>
      <w:jc w:val="both"/>
    </w:pPr>
    <w:rPr>
      <w:rFonts w:ascii="Times New Roman" w:hAnsi="Times New Roman"/>
      <w:color w:val="000000" w:themeColor="text1"/>
      <w:lang w:val="en-GB"/>
    </w:rPr>
  </w:style>
  <w:style w:type="paragraph" w:styleId="TOC3">
    <w:name w:val="toc 3"/>
    <w:next w:val="Normal"/>
    <w:uiPriority w:val="39"/>
    <w:rsid w:val="004801BA"/>
    <w:pPr>
      <w:widowControl/>
      <w:tabs>
        <w:tab w:val="left" w:pos="851"/>
        <w:tab w:val="right" w:leader="dot" w:pos="9356"/>
      </w:tabs>
      <w:autoSpaceDE/>
      <w:autoSpaceDN/>
      <w:spacing w:line="300" w:lineRule="atLeast"/>
      <w:ind w:left="2552" w:hanging="851"/>
    </w:pPr>
    <w:rPr>
      <w:rFonts w:ascii="Times New Roman" w:hAnsi="Times New Roman" w:cs="Times New Roman"/>
      <w:color w:val="000000" w:themeColor="text1"/>
      <w:lang w:val="en-GB"/>
    </w:rPr>
  </w:style>
  <w:style w:type="character" w:customStyle="1" w:styleId="CMSANCoverDateChar">
    <w:name w:val="CMS AN Cover Date Char"/>
    <w:basedOn w:val="DefaultParagraphFont"/>
    <w:link w:val="CMSANCoverDate"/>
    <w:uiPriority w:val="54"/>
    <w:rsid w:val="004801BA"/>
    <w:rPr>
      <w:rFonts w:ascii="Times New Roman" w:hAnsi="Times New Roman" w:cs="Segoe Script"/>
      <w:b/>
      <w:caps/>
      <w:color w:val="000000" w:themeColor="text1"/>
      <w:lang w:val="en-GB"/>
    </w:rPr>
  </w:style>
  <w:style w:type="paragraph" w:customStyle="1" w:styleId="CMSANTitle">
    <w:name w:val="CMS AN Title"/>
    <w:next w:val="CMSANBodyText"/>
    <w:link w:val="CMSANTitleChar"/>
    <w:uiPriority w:val="39"/>
    <w:rsid w:val="004801BA"/>
    <w:pPr>
      <w:widowControl/>
      <w:autoSpaceDE/>
      <w:autoSpaceDN/>
      <w:spacing w:before="90" w:line="300" w:lineRule="atLeast"/>
      <w:jc w:val="both"/>
    </w:pPr>
    <w:rPr>
      <w:rFonts w:ascii="Arial" w:hAnsi="Arial"/>
      <w:b/>
      <w:caps/>
      <w:color w:val="000000" w:themeColor="text1"/>
      <w:sz w:val="40"/>
      <w:lang w:val="en-GB"/>
    </w:rPr>
  </w:style>
  <w:style w:type="character" w:customStyle="1" w:styleId="CMSANTitleChar">
    <w:name w:val="CMS AN Title Char"/>
    <w:basedOn w:val="DefaultParagraphFont"/>
    <w:link w:val="CMSANTitle"/>
    <w:uiPriority w:val="39"/>
    <w:rsid w:val="004801BA"/>
    <w:rPr>
      <w:rFonts w:ascii="Arial" w:hAnsi="Arial"/>
      <w:b/>
      <w:caps/>
      <w:color w:val="000000" w:themeColor="text1"/>
      <w:sz w:val="40"/>
      <w:lang w:val="en-GB"/>
    </w:rPr>
  </w:style>
  <w:style w:type="paragraph" w:customStyle="1" w:styleId="CMSANAddressInfo">
    <w:name w:val="CMS AN AddressInfo"/>
    <w:uiPriority w:val="39"/>
    <w:rsid w:val="004801BA"/>
    <w:pPr>
      <w:widowControl/>
      <w:tabs>
        <w:tab w:val="left" w:pos="567"/>
      </w:tabs>
      <w:autoSpaceDE/>
      <w:autoSpaceDN/>
      <w:spacing w:line="220" w:lineRule="exact"/>
    </w:pPr>
    <w:rPr>
      <w:rFonts w:ascii="Arial" w:eastAsia="SimSun" w:hAnsi="Arial"/>
      <w:noProof/>
      <w:color w:val="000000" w:themeColor="text1"/>
      <w:sz w:val="15"/>
      <w:szCs w:val="24"/>
      <w:lang w:val="en-GB" w:eastAsia="zh-CN"/>
    </w:rPr>
  </w:style>
  <w:style w:type="paragraph" w:customStyle="1" w:styleId="CMSANAddressInfoBold">
    <w:name w:val="CMS AN AddressInfo Bold"/>
    <w:uiPriority w:val="39"/>
    <w:rsid w:val="004801BA"/>
    <w:pPr>
      <w:widowControl/>
      <w:autoSpaceDE/>
      <w:autoSpaceDN/>
      <w:spacing w:after="120" w:line="220" w:lineRule="exact"/>
    </w:pPr>
    <w:rPr>
      <w:rFonts w:ascii="Arial" w:eastAsia="SimSun" w:hAnsi="Arial"/>
      <w:b/>
      <w:noProof/>
      <w:color w:val="000000" w:themeColor="text1"/>
      <w:sz w:val="15"/>
      <w:szCs w:val="24"/>
      <w:lang w:val="en-GB" w:eastAsia="zh-CN"/>
    </w:rPr>
  </w:style>
  <w:style w:type="paragraph" w:customStyle="1" w:styleId="TemplateInfo">
    <w:name w:val="TemplateInfo"/>
    <w:link w:val="TemplateInfoChar"/>
    <w:uiPriority w:val="39"/>
    <w:rsid w:val="004801BA"/>
    <w:pPr>
      <w:widowControl/>
      <w:autoSpaceDE/>
      <w:autoSpaceDN/>
      <w:spacing w:line="264" w:lineRule="auto"/>
      <w:jc w:val="both"/>
    </w:pPr>
    <w:rPr>
      <w:rFonts w:ascii="Times New Roman" w:hAnsi="Times New Roman" w:cs="Times New Roman"/>
      <w:color w:val="000000" w:themeColor="text1"/>
      <w:lang w:val="en-GB"/>
    </w:rPr>
  </w:style>
  <w:style w:type="paragraph" w:customStyle="1" w:styleId="TemplateInfoBold">
    <w:name w:val="TemplateInfo Bold"/>
    <w:uiPriority w:val="39"/>
    <w:rsid w:val="004801BA"/>
    <w:pPr>
      <w:widowControl/>
      <w:autoSpaceDE/>
      <w:autoSpaceDN/>
      <w:spacing w:line="264" w:lineRule="auto"/>
    </w:pPr>
    <w:rPr>
      <w:rFonts w:ascii="Times New Roman" w:eastAsia="SimSun" w:hAnsi="Times New Roman" w:cs="Times New Roman"/>
      <w:b/>
      <w:noProof/>
      <w:color w:val="000000" w:themeColor="text1"/>
      <w:szCs w:val="24"/>
      <w:lang w:val="en-GB" w:eastAsia="zh-CN"/>
    </w:rPr>
  </w:style>
  <w:style w:type="paragraph" w:customStyle="1" w:styleId="CMSANSubject">
    <w:name w:val="CMS AN Subject"/>
    <w:next w:val="CMSANBodyText"/>
    <w:uiPriority w:val="39"/>
    <w:rsid w:val="004801BA"/>
    <w:pPr>
      <w:widowControl/>
      <w:autoSpaceDE/>
      <w:autoSpaceDN/>
      <w:spacing w:before="120" w:after="120" w:line="300" w:lineRule="atLeast"/>
      <w:jc w:val="both"/>
    </w:pPr>
    <w:rPr>
      <w:rFonts w:ascii="Times New Roman" w:hAnsi="Times New Roman" w:cs="Times New Roman"/>
      <w:b/>
      <w:color w:val="000000" w:themeColor="text1"/>
      <w:lang w:val="en-GB"/>
    </w:rPr>
  </w:style>
  <w:style w:type="character" w:customStyle="1" w:styleId="TemplateInfoChar">
    <w:name w:val="TemplateInfo Char"/>
    <w:basedOn w:val="DefaultParagraphFont"/>
    <w:link w:val="TemplateInfo"/>
    <w:uiPriority w:val="39"/>
    <w:rsid w:val="004801BA"/>
    <w:rPr>
      <w:rFonts w:ascii="Times New Roman" w:hAnsi="Times New Roman" w:cs="Times New Roman"/>
      <w:color w:val="000000" w:themeColor="text1"/>
      <w:lang w:val="en-GB"/>
    </w:rPr>
  </w:style>
  <w:style w:type="character" w:styleId="PlaceholderText">
    <w:name w:val="Placeholder Text"/>
    <w:basedOn w:val="DefaultParagraphFont"/>
    <w:uiPriority w:val="99"/>
    <w:semiHidden/>
    <w:rsid w:val="004801BA"/>
    <w:rPr>
      <w:color w:val="808080"/>
    </w:rPr>
  </w:style>
  <w:style w:type="paragraph" w:customStyle="1" w:styleId="CMSANALTSchedule1">
    <w:name w:val="CMS AN ALT Schedule 1"/>
    <w:next w:val="CMSANALTSchedule2"/>
    <w:uiPriority w:val="24"/>
    <w:rsid w:val="004801BA"/>
    <w:pPr>
      <w:pageBreakBefore/>
      <w:widowControl/>
      <w:numPr>
        <w:numId w:val="67"/>
      </w:numPr>
      <w:autoSpaceDE/>
      <w:autoSpaceDN/>
      <w:spacing w:after="240" w:line="300" w:lineRule="atLeast"/>
      <w:jc w:val="center"/>
      <w:outlineLvl w:val="0"/>
    </w:pPr>
    <w:rPr>
      <w:rFonts w:ascii="Times New Roman" w:hAnsi="Times New Roman" w:cs="Times New Roman"/>
      <w:b/>
      <w:caps/>
      <w:color w:val="000000" w:themeColor="text1"/>
      <w:lang w:val="en-GB"/>
    </w:rPr>
  </w:style>
  <w:style w:type="paragraph" w:customStyle="1" w:styleId="CMSANALTSchedule2">
    <w:name w:val="CMS AN ALT Schedule 2"/>
    <w:next w:val="CMSANALTSchedule4"/>
    <w:uiPriority w:val="24"/>
    <w:rsid w:val="004801BA"/>
    <w:pPr>
      <w:keepNext/>
      <w:keepLines/>
      <w:widowControl/>
      <w:numPr>
        <w:ilvl w:val="1"/>
        <w:numId w:val="67"/>
      </w:numPr>
      <w:autoSpaceDE/>
      <w:autoSpaceDN/>
      <w:spacing w:before="240" w:after="120" w:line="300" w:lineRule="atLeast"/>
      <w:jc w:val="center"/>
      <w:outlineLvl w:val="1"/>
    </w:pPr>
    <w:rPr>
      <w:rFonts w:ascii="Times New Roman" w:hAnsi="Times New Roman" w:cs="Times New Roman"/>
      <w:b/>
      <w:color w:val="000000" w:themeColor="text1"/>
      <w:lang w:val="en-GB"/>
    </w:rPr>
  </w:style>
  <w:style w:type="paragraph" w:customStyle="1" w:styleId="CMSANSchedule9">
    <w:name w:val="CMS AN Schedule 9"/>
    <w:uiPriority w:val="23"/>
    <w:rsid w:val="004801BA"/>
    <w:pPr>
      <w:widowControl/>
      <w:numPr>
        <w:ilvl w:val="8"/>
        <w:numId w:val="74"/>
      </w:numPr>
      <w:autoSpaceDE/>
      <w:autoSpaceDN/>
      <w:spacing w:before="120" w:after="120" w:line="300" w:lineRule="atLeast"/>
      <w:jc w:val="both"/>
      <w:outlineLvl w:val="8"/>
    </w:pPr>
    <w:rPr>
      <w:rFonts w:ascii="Times New Roman" w:hAnsi="Times New Roman" w:cs="Times New Roman"/>
      <w:color w:val="000000" w:themeColor="text1"/>
      <w:lang w:val="en-GB"/>
    </w:rPr>
  </w:style>
  <w:style w:type="paragraph" w:customStyle="1" w:styleId="CMSANSchedule8">
    <w:name w:val="CMS AN Schedule 8"/>
    <w:uiPriority w:val="23"/>
    <w:rsid w:val="004801BA"/>
    <w:pPr>
      <w:widowControl/>
      <w:numPr>
        <w:ilvl w:val="7"/>
        <w:numId w:val="74"/>
      </w:numPr>
      <w:autoSpaceDE/>
      <w:autoSpaceDN/>
      <w:spacing w:before="120" w:after="120" w:line="300" w:lineRule="atLeast"/>
      <w:jc w:val="both"/>
      <w:outlineLvl w:val="7"/>
    </w:pPr>
    <w:rPr>
      <w:rFonts w:ascii="Times New Roman" w:hAnsi="Times New Roman" w:cs="Times New Roman"/>
      <w:color w:val="000000" w:themeColor="text1"/>
      <w:lang w:val="en-GB"/>
    </w:rPr>
  </w:style>
  <w:style w:type="paragraph" w:customStyle="1" w:styleId="CMSANALTSchedule9">
    <w:name w:val="CMS AN ALT Schedule 9"/>
    <w:uiPriority w:val="24"/>
    <w:rsid w:val="004801BA"/>
    <w:pPr>
      <w:widowControl/>
      <w:numPr>
        <w:ilvl w:val="8"/>
        <w:numId w:val="67"/>
      </w:numPr>
      <w:autoSpaceDE/>
      <w:autoSpaceDN/>
      <w:spacing w:before="120" w:after="120" w:line="300" w:lineRule="atLeast"/>
      <w:jc w:val="both"/>
      <w:outlineLvl w:val="8"/>
    </w:pPr>
    <w:rPr>
      <w:rFonts w:ascii="Times New Roman" w:hAnsi="Times New Roman" w:cs="Times New Roman"/>
      <w:color w:val="000000" w:themeColor="text1"/>
      <w:lang w:val="en-GB"/>
    </w:rPr>
  </w:style>
  <w:style w:type="paragraph" w:customStyle="1" w:styleId="CMSANALTSchedule8">
    <w:name w:val="CMS AN ALT Schedule 8"/>
    <w:uiPriority w:val="24"/>
    <w:rsid w:val="004801BA"/>
    <w:pPr>
      <w:widowControl/>
      <w:numPr>
        <w:ilvl w:val="7"/>
        <w:numId w:val="67"/>
      </w:numPr>
      <w:autoSpaceDE/>
      <w:autoSpaceDN/>
      <w:spacing w:before="120" w:after="120" w:line="300" w:lineRule="atLeast"/>
      <w:jc w:val="both"/>
      <w:outlineLvl w:val="7"/>
    </w:pPr>
    <w:rPr>
      <w:rFonts w:ascii="Times New Roman" w:hAnsi="Times New Roman" w:cs="Times New Roman"/>
      <w:color w:val="000000" w:themeColor="text1"/>
      <w:lang w:val="en-GB"/>
    </w:rPr>
  </w:style>
  <w:style w:type="paragraph" w:customStyle="1" w:styleId="CMSANALTSchedule7">
    <w:name w:val="CMS AN ALT Schedule 7"/>
    <w:uiPriority w:val="24"/>
    <w:rsid w:val="004801BA"/>
    <w:pPr>
      <w:widowControl/>
      <w:numPr>
        <w:ilvl w:val="6"/>
        <w:numId w:val="67"/>
      </w:numPr>
      <w:autoSpaceDE/>
      <w:autoSpaceDN/>
      <w:spacing w:before="120" w:after="120" w:line="300" w:lineRule="atLeast"/>
      <w:jc w:val="both"/>
      <w:outlineLvl w:val="6"/>
    </w:pPr>
    <w:rPr>
      <w:rFonts w:ascii="Times New Roman" w:hAnsi="Times New Roman" w:cs="Times New Roman"/>
      <w:color w:val="000000" w:themeColor="text1"/>
      <w:lang w:val="en-GB"/>
    </w:rPr>
  </w:style>
  <w:style w:type="paragraph" w:customStyle="1" w:styleId="CMSANALTSchedule6">
    <w:name w:val="CMS AN ALT Schedule 6"/>
    <w:uiPriority w:val="24"/>
    <w:rsid w:val="004801BA"/>
    <w:pPr>
      <w:widowControl/>
      <w:numPr>
        <w:ilvl w:val="5"/>
        <w:numId w:val="67"/>
      </w:numPr>
      <w:autoSpaceDE/>
      <w:autoSpaceDN/>
      <w:spacing w:before="120" w:after="120" w:line="300" w:lineRule="atLeast"/>
      <w:jc w:val="both"/>
      <w:outlineLvl w:val="5"/>
    </w:pPr>
    <w:rPr>
      <w:rFonts w:ascii="Times New Roman" w:hAnsi="Times New Roman" w:cs="Times New Roman"/>
      <w:color w:val="000000" w:themeColor="text1"/>
      <w:lang w:val="en-GB"/>
    </w:rPr>
  </w:style>
  <w:style w:type="paragraph" w:customStyle="1" w:styleId="CMSANALTSchedule5">
    <w:name w:val="CMS AN ALT Schedule 5"/>
    <w:uiPriority w:val="24"/>
    <w:rsid w:val="004801BA"/>
    <w:pPr>
      <w:widowControl/>
      <w:numPr>
        <w:ilvl w:val="4"/>
        <w:numId w:val="67"/>
      </w:numPr>
      <w:autoSpaceDE/>
      <w:autoSpaceDN/>
      <w:spacing w:before="120" w:after="120" w:line="300" w:lineRule="atLeast"/>
      <w:jc w:val="both"/>
      <w:outlineLvl w:val="4"/>
    </w:pPr>
    <w:rPr>
      <w:rFonts w:ascii="Times New Roman" w:hAnsi="Times New Roman" w:cs="Times New Roman"/>
      <w:color w:val="000000" w:themeColor="text1"/>
      <w:lang w:val="en-GB"/>
    </w:rPr>
  </w:style>
  <w:style w:type="paragraph" w:customStyle="1" w:styleId="CMSANALTSchedule4">
    <w:name w:val="CMS AN ALT Schedule 4"/>
    <w:uiPriority w:val="24"/>
    <w:rsid w:val="004801BA"/>
    <w:pPr>
      <w:widowControl/>
      <w:numPr>
        <w:ilvl w:val="3"/>
        <w:numId w:val="67"/>
      </w:numPr>
      <w:autoSpaceDE/>
      <w:autoSpaceDN/>
      <w:spacing w:before="120" w:after="120" w:line="300" w:lineRule="atLeast"/>
      <w:jc w:val="both"/>
      <w:outlineLvl w:val="3"/>
    </w:pPr>
    <w:rPr>
      <w:rFonts w:ascii="Times New Roman" w:hAnsi="Times New Roman" w:cs="Times New Roman"/>
      <w:color w:val="000000" w:themeColor="text1"/>
      <w:lang w:val="en-GB"/>
    </w:rPr>
  </w:style>
  <w:style w:type="paragraph" w:customStyle="1" w:styleId="CMSANALTSchedule3">
    <w:name w:val="CMS AN ALT Schedule 3"/>
    <w:next w:val="CMSANALTSchedule4"/>
    <w:uiPriority w:val="24"/>
    <w:rsid w:val="004801BA"/>
    <w:pPr>
      <w:widowControl/>
      <w:numPr>
        <w:ilvl w:val="2"/>
        <w:numId w:val="67"/>
      </w:numPr>
      <w:autoSpaceDE/>
      <w:autoSpaceDN/>
      <w:spacing w:before="240" w:after="120" w:line="300" w:lineRule="atLeast"/>
      <w:jc w:val="center"/>
      <w:outlineLvl w:val="2"/>
    </w:pPr>
    <w:rPr>
      <w:rFonts w:ascii="Times New Roman" w:hAnsi="Times New Roman" w:cs="Times New Roman"/>
      <w:b/>
      <w:color w:val="000000" w:themeColor="text1"/>
      <w:lang w:val="en-GB"/>
    </w:rPr>
  </w:style>
  <w:style w:type="paragraph" w:customStyle="1" w:styleId="CMSANCoverPartyType">
    <w:name w:val="CMS AN Cover Party Type"/>
    <w:uiPriority w:val="99"/>
    <w:qFormat/>
    <w:rsid w:val="004801BA"/>
    <w:pPr>
      <w:widowControl/>
      <w:autoSpaceDE/>
      <w:autoSpaceDN/>
      <w:spacing w:after="240" w:line="300" w:lineRule="atLeast"/>
      <w:jc w:val="center"/>
    </w:pPr>
    <w:rPr>
      <w:rFonts w:ascii="Times New Roman" w:hAnsi="Times New Roman" w:cs="Segoe Script"/>
      <w:color w:val="000000" w:themeColor="text1"/>
      <w:lang w:val="en-GB"/>
    </w:rPr>
  </w:style>
  <w:style w:type="paragraph" w:customStyle="1" w:styleId="CMSANMainHeading">
    <w:name w:val="CMS AN Main Heading"/>
    <w:next w:val="CMSANHeading1"/>
    <w:rsid w:val="004801BA"/>
    <w:pPr>
      <w:pageBreakBefore/>
      <w:widowControl/>
      <w:numPr>
        <w:numId w:val="72"/>
      </w:numPr>
      <w:autoSpaceDE/>
      <w:autoSpaceDN/>
      <w:spacing w:after="240" w:line="300" w:lineRule="atLeast"/>
      <w:jc w:val="center"/>
      <w:outlineLvl w:val="0"/>
    </w:pPr>
    <w:rPr>
      <w:rFonts w:ascii="Times New Roman" w:hAnsi="Times New Roman" w:cs="Times New Roman"/>
      <w:b/>
      <w:caps/>
      <w:color w:val="000000" w:themeColor="text1"/>
      <w:lang w:val="en-GB"/>
    </w:rPr>
  </w:style>
  <w:style w:type="paragraph" w:styleId="Bibliography">
    <w:name w:val="Bibliography"/>
    <w:next w:val="Normal"/>
    <w:uiPriority w:val="99"/>
    <w:semiHidden/>
    <w:unhideWhenUsed/>
    <w:rsid w:val="004801BA"/>
    <w:pPr>
      <w:widowControl/>
      <w:autoSpaceDE/>
      <w:autoSpaceDN/>
      <w:spacing w:line="300" w:lineRule="atLeast"/>
      <w:jc w:val="both"/>
    </w:pPr>
    <w:rPr>
      <w:rFonts w:ascii="Times New Roman" w:hAnsi="Times New Roman"/>
      <w:color w:val="000000" w:themeColor="text1"/>
      <w:lang w:val="en-GB"/>
    </w:rPr>
  </w:style>
  <w:style w:type="paragraph" w:styleId="BlockText">
    <w:name w:val="Block Text"/>
    <w:uiPriority w:val="99"/>
    <w:semiHidden/>
    <w:unhideWhenUsed/>
    <w:rsid w:val="004801BA"/>
    <w:pPr>
      <w:widowControl/>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autoSpaceDE/>
      <w:autoSpaceDN/>
      <w:spacing w:line="300" w:lineRule="atLeast"/>
      <w:ind w:left="1151" w:right="1151"/>
      <w:jc w:val="both"/>
    </w:pPr>
    <w:rPr>
      <w:rFonts w:eastAsiaTheme="minorEastAsia"/>
      <w:i/>
      <w:iCs/>
      <w:color w:val="4F81BD" w:themeColor="accent1"/>
      <w:lang w:val="en-GB"/>
    </w:rPr>
  </w:style>
  <w:style w:type="paragraph" w:styleId="BodyText2">
    <w:name w:val="Body Text 2"/>
    <w:link w:val="BodyText2Char"/>
    <w:uiPriority w:val="99"/>
    <w:semiHidden/>
    <w:unhideWhenUsed/>
    <w:rsid w:val="004801BA"/>
    <w:pPr>
      <w:widowControl/>
      <w:autoSpaceDE/>
      <w:autoSpaceDN/>
      <w:spacing w:after="120" w:line="480" w:lineRule="auto"/>
      <w:jc w:val="both"/>
    </w:pPr>
    <w:rPr>
      <w:rFonts w:ascii="Times New Roman" w:hAnsi="Times New Roman"/>
      <w:color w:val="000000" w:themeColor="text1"/>
      <w:lang w:val="en-GB"/>
    </w:rPr>
  </w:style>
  <w:style w:type="character" w:customStyle="1" w:styleId="BodyText2Char">
    <w:name w:val="Body Text 2 Char"/>
    <w:basedOn w:val="DefaultParagraphFont"/>
    <w:link w:val="BodyText2"/>
    <w:uiPriority w:val="99"/>
    <w:semiHidden/>
    <w:rsid w:val="004801BA"/>
    <w:rPr>
      <w:rFonts w:ascii="Times New Roman" w:hAnsi="Times New Roman"/>
      <w:color w:val="000000" w:themeColor="text1"/>
      <w:lang w:val="en-GB"/>
    </w:rPr>
  </w:style>
  <w:style w:type="paragraph" w:styleId="BodyText3">
    <w:name w:val="Body Text 3"/>
    <w:link w:val="BodyText3Char"/>
    <w:uiPriority w:val="99"/>
    <w:semiHidden/>
    <w:unhideWhenUsed/>
    <w:rsid w:val="004801BA"/>
    <w:pPr>
      <w:widowControl/>
      <w:autoSpaceDE/>
      <w:autoSpaceDN/>
      <w:spacing w:after="120" w:line="300" w:lineRule="atLeast"/>
      <w:jc w:val="both"/>
    </w:pPr>
    <w:rPr>
      <w:rFonts w:ascii="Times New Roman" w:hAnsi="Times New Roman"/>
      <w:color w:val="000000" w:themeColor="text1"/>
      <w:sz w:val="16"/>
      <w:szCs w:val="16"/>
      <w:lang w:val="en-GB"/>
    </w:rPr>
  </w:style>
  <w:style w:type="character" w:customStyle="1" w:styleId="BodyText3Char">
    <w:name w:val="Body Text 3 Char"/>
    <w:basedOn w:val="DefaultParagraphFont"/>
    <w:link w:val="BodyText3"/>
    <w:uiPriority w:val="99"/>
    <w:semiHidden/>
    <w:rsid w:val="004801BA"/>
    <w:rPr>
      <w:rFonts w:ascii="Times New Roman" w:hAnsi="Times New Roman"/>
      <w:color w:val="000000" w:themeColor="text1"/>
      <w:sz w:val="16"/>
      <w:szCs w:val="16"/>
      <w:lang w:val="en-GB"/>
    </w:rPr>
  </w:style>
  <w:style w:type="paragraph" w:styleId="BodyTextFirstIndent">
    <w:name w:val="Body Text First Indent"/>
    <w:link w:val="BodyTextFirstIndentChar"/>
    <w:uiPriority w:val="99"/>
    <w:semiHidden/>
    <w:rsid w:val="004801BA"/>
    <w:pPr>
      <w:widowControl/>
      <w:autoSpaceDE/>
      <w:autoSpaceDN/>
      <w:spacing w:line="300" w:lineRule="atLeast"/>
      <w:ind w:firstLine="425"/>
      <w:jc w:val="both"/>
    </w:pPr>
    <w:rPr>
      <w:rFonts w:ascii="Times New Roman" w:hAnsi="Times New Roman"/>
      <w:color w:val="000000" w:themeColor="text1"/>
      <w:lang w:val="en-GB"/>
    </w:rPr>
  </w:style>
  <w:style w:type="character" w:customStyle="1" w:styleId="BodyTextFirstIndentChar">
    <w:name w:val="Body Text First Indent Char"/>
    <w:basedOn w:val="BodyTextChar"/>
    <w:link w:val="BodyTextFirstIndent"/>
    <w:uiPriority w:val="99"/>
    <w:semiHidden/>
    <w:rsid w:val="004801BA"/>
    <w:rPr>
      <w:rFonts w:ascii="Times New Roman" w:hAnsi="Times New Roman"/>
      <w:color w:val="000000" w:themeColor="text1"/>
      <w:lang w:val="en-GB"/>
    </w:rPr>
  </w:style>
  <w:style w:type="paragraph" w:styleId="BodyTextIndent">
    <w:name w:val="Body Text Indent"/>
    <w:link w:val="BodyTextIndentChar"/>
    <w:uiPriority w:val="99"/>
    <w:semiHidden/>
    <w:unhideWhenUsed/>
    <w:rsid w:val="004801BA"/>
    <w:pPr>
      <w:widowControl/>
      <w:autoSpaceDE/>
      <w:autoSpaceDN/>
      <w:spacing w:after="120" w:line="300" w:lineRule="atLeast"/>
      <w:ind w:left="284"/>
      <w:jc w:val="both"/>
    </w:pPr>
    <w:rPr>
      <w:rFonts w:ascii="Times New Roman" w:hAnsi="Times New Roman"/>
      <w:color w:val="000000" w:themeColor="text1"/>
      <w:lang w:val="en-GB"/>
    </w:rPr>
  </w:style>
  <w:style w:type="character" w:customStyle="1" w:styleId="BodyTextIndentChar">
    <w:name w:val="Body Text Indent Char"/>
    <w:basedOn w:val="DefaultParagraphFont"/>
    <w:link w:val="BodyTextIndent"/>
    <w:uiPriority w:val="99"/>
    <w:semiHidden/>
    <w:rsid w:val="004801BA"/>
    <w:rPr>
      <w:rFonts w:ascii="Times New Roman" w:hAnsi="Times New Roman"/>
      <w:color w:val="000000" w:themeColor="text1"/>
      <w:lang w:val="en-GB"/>
    </w:rPr>
  </w:style>
  <w:style w:type="paragraph" w:styleId="BodyTextFirstIndent2">
    <w:name w:val="Body Text First Indent 2"/>
    <w:link w:val="BodyTextFirstIndent2Char"/>
    <w:uiPriority w:val="99"/>
    <w:semiHidden/>
    <w:unhideWhenUsed/>
    <w:rsid w:val="004801BA"/>
    <w:pPr>
      <w:widowControl/>
      <w:autoSpaceDE/>
      <w:autoSpaceDN/>
      <w:spacing w:line="300" w:lineRule="atLeast"/>
      <w:ind w:left="425" w:firstLine="425"/>
      <w:jc w:val="both"/>
    </w:pPr>
    <w:rPr>
      <w:rFonts w:ascii="Times New Roman" w:hAnsi="Times New Roman"/>
      <w:color w:val="000000" w:themeColor="text1"/>
      <w:lang w:val="en-GB"/>
    </w:rPr>
  </w:style>
  <w:style w:type="character" w:customStyle="1" w:styleId="BodyTextFirstIndent2Char">
    <w:name w:val="Body Text First Indent 2 Char"/>
    <w:basedOn w:val="BodyTextIndentChar"/>
    <w:link w:val="BodyTextFirstIndent2"/>
    <w:uiPriority w:val="99"/>
    <w:semiHidden/>
    <w:rsid w:val="004801BA"/>
    <w:rPr>
      <w:rFonts w:ascii="Times New Roman" w:hAnsi="Times New Roman"/>
      <w:color w:val="000000" w:themeColor="text1"/>
      <w:lang w:val="en-GB"/>
    </w:rPr>
  </w:style>
  <w:style w:type="paragraph" w:styleId="BodyTextIndent2">
    <w:name w:val="Body Text Indent 2"/>
    <w:link w:val="BodyTextIndent2Char"/>
    <w:uiPriority w:val="99"/>
    <w:semiHidden/>
    <w:unhideWhenUsed/>
    <w:rsid w:val="004801BA"/>
    <w:pPr>
      <w:widowControl/>
      <w:autoSpaceDE/>
      <w:autoSpaceDN/>
      <w:spacing w:after="120" w:line="480" w:lineRule="auto"/>
      <w:ind w:left="284"/>
      <w:jc w:val="both"/>
    </w:pPr>
    <w:rPr>
      <w:rFonts w:ascii="Times New Roman" w:hAnsi="Times New Roman"/>
      <w:color w:val="000000" w:themeColor="text1"/>
      <w:lang w:val="en-GB"/>
    </w:rPr>
  </w:style>
  <w:style w:type="character" w:customStyle="1" w:styleId="BodyTextIndent2Char">
    <w:name w:val="Body Text Indent 2 Char"/>
    <w:basedOn w:val="DefaultParagraphFont"/>
    <w:link w:val="BodyTextIndent2"/>
    <w:uiPriority w:val="99"/>
    <w:semiHidden/>
    <w:rsid w:val="004801BA"/>
    <w:rPr>
      <w:rFonts w:ascii="Times New Roman" w:hAnsi="Times New Roman"/>
      <w:color w:val="000000" w:themeColor="text1"/>
      <w:lang w:val="en-GB"/>
    </w:rPr>
  </w:style>
  <w:style w:type="paragraph" w:styleId="BodyTextIndent3">
    <w:name w:val="Body Text Indent 3"/>
    <w:link w:val="BodyTextIndent3Char"/>
    <w:uiPriority w:val="99"/>
    <w:semiHidden/>
    <w:unhideWhenUsed/>
    <w:rsid w:val="004801BA"/>
    <w:pPr>
      <w:widowControl/>
      <w:autoSpaceDE/>
      <w:autoSpaceDN/>
      <w:spacing w:after="120" w:line="300" w:lineRule="atLeast"/>
      <w:ind w:left="284"/>
      <w:jc w:val="both"/>
    </w:pPr>
    <w:rPr>
      <w:rFonts w:ascii="Times New Roman" w:hAnsi="Times New Roman"/>
      <w:color w:val="000000" w:themeColor="text1"/>
      <w:sz w:val="16"/>
      <w:szCs w:val="16"/>
      <w:lang w:val="en-GB"/>
    </w:rPr>
  </w:style>
  <w:style w:type="character" w:customStyle="1" w:styleId="BodyTextIndent3Char">
    <w:name w:val="Body Text Indent 3 Char"/>
    <w:basedOn w:val="DefaultParagraphFont"/>
    <w:link w:val="BodyTextIndent3"/>
    <w:uiPriority w:val="99"/>
    <w:semiHidden/>
    <w:rsid w:val="004801BA"/>
    <w:rPr>
      <w:rFonts w:ascii="Times New Roman" w:hAnsi="Times New Roman"/>
      <w:color w:val="000000" w:themeColor="text1"/>
      <w:sz w:val="16"/>
      <w:szCs w:val="16"/>
      <w:lang w:val="en-GB"/>
    </w:rPr>
  </w:style>
  <w:style w:type="character" w:styleId="BookTitle">
    <w:name w:val="Book Title"/>
    <w:basedOn w:val="DefaultParagraphFont"/>
    <w:uiPriority w:val="99"/>
    <w:rsid w:val="004801BA"/>
    <w:rPr>
      <w:b/>
      <w:bCs/>
      <w:smallCaps/>
      <w:spacing w:val="5"/>
    </w:rPr>
  </w:style>
  <w:style w:type="paragraph" w:styleId="Caption">
    <w:name w:val="caption"/>
    <w:next w:val="Normal"/>
    <w:uiPriority w:val="99"/>
    <w:semiHidden/>
    <w:unhideWhenUsed/>
    <w:qFormat/>
    <w:rsid w:val="004801BA"/>
    <w:pPr>
      <w:widowControl/>
      <w:autoSpaceDE/>
      <w:autoSpaceDN/>
      <w:spacing w:after="200" w:line="300" w:lineRule="atLeast"/>
      <w:jc w:val="both"/>
    </w:pPr>
    <w:rPr>
      <w:rFonts w:ascii="Times New Roman" w:hAnsi="Times New Roman"/>
      <w:b/>
      <w:bCs/>
      <w:color w:val="4F81BD" w:themeColor="accent1"/>
      <w:sz w:val="18"/>
      <w:szCs w:val="18"/>
      <w:lang w:val="en-GB"/>
    </w:rPr>
  </w:style>
  <w:style w:type="paragraph" w:styleId="Closing">
    <w:name w:val="Closing"/>
    <w:link w:val="ClosingChar"/>
    <w:uiPriority w:val="99"/>
    <w:semiHidden/>
    <w:unhideWhenUsed/>
    <w:rsid w:val="004801BA"/>
    <w:pPr>
      <w:widowControl/>
      <w:autoSpaceDE/>
      <w:autoSpaceDN/>
      <w:spacing w:before="120" w:after="120" w:line="300" w:lineRule="atLeast"/>
      <w:ind w:left="4253"/>
      <w:jc w:val="both"/>
    </w:pPr>
    <w:rPr>
      <w:rFonts w:ascii="Times New Roman" w:hAnsi="Times New Roman"/>
      <w:color w:val="000000" w:themeColor="text1"/>
      <w:lang w:val="en-GB"/>
    </w:rPr>
  </w:style>
  <w:style w:type="character" w:customStyle="1" w:styleId="ClosingChar">
    <w:name w:val="Closing Char"/>
    <w:basedOn w:val="DefaultParagraphFont"/>
    <w:link w:val="Closing"/>
    <w:uiPriority w:val="99"/>
    <w:semiHidden/>
    <w:rsid w:val="004801BA"/>
    <w:rPr>
      <w:rFonts w:ascii="Times New Roman" w:hAnsi="Times New Roman"/>
      <w:color w:val="000000" w:themeColor="text1"/>
      <w:lang w:val="en-GB"/>
    </w:rPr>
  </w:style>
  <w:style w:type="paragraph" w:customStyle="1" w:styleId="CMSANNormal">
    <w:name w:val="CMS AN Normal"/>
    <w:uiPriority w:val="22"/>
    <w:rsid w:val="004801BA"/>
    <w:pPr>
      <w:widowControl/>
      <w:autoSpaceDE/>
      <w:autoSpaceDN/>
      <w:spacing w:line="300" w:lineRule="atLeast"/>
      <w:jc w:val="both"/>
    </w:pPr>
    <w:rPr>
      <w:rFonts w:ascii="Times New Roman" w:hAnsi="Times New Roman"/>
      <w:color w:val="000000" w:themeColor="text1"/>
      <w:lang w:val="en-GB"/>
    </w:rPr>
  </w:style>
  <w:style w:type="paragraph" w:customStyle="1" w:styleId="CMSANNormalKWN">
    <w:name w:val="CMS AN Normal KWN"/>
    <w:uiPriority w:val="39"/>
    <w:rsid w:val="004801BA"/>
    <w:pPr>
      <w:keepNext/>
      <w:widowControl/>
      <w:autoSpaceDE/>
      <w:autoSpaceDN/>
      <w:spacing w:line="300" w:lineRule="atLeast"/>
      <w:jc w:val="both"/>
    </w:pPr>
    <w:rPr>
      <w:rFonts w:ascii="Times New Roman" w:hAnsi="Times New Roman" w:cs="Segoe Script"/>
      <w:color w:val="000000" w:themeColor="text1"/>
      <w:lang w:val="en-GB"/>
    </w:rPr>
  </w:style>
  <w:style w:type="table" w:customStyle="1" w:styleId="CMSTable2">
    <w:name w:val="CMS Table 2"/>
    <w:basedOn w:val="TableNormal"/>
    <w:uiPriority w:val="99"/>
    <w:rsid w:val="00AF290C"/>
    <w:pPr>
      <w:widowControl/>
      <w:autoSpaceDE/>
      <w:autoSpaceDN/>
      <w:spacing w:before="60" w:after="60" w:line="288" w:lineRule="auto"/>
    </w:pPr>
    <w:rPr>
      <w:rFonts w:ascii="Times New Roman" w:hAnsi="Times New Roman" w:cs="Times New Roman"/>
      <w:color w:val="000000" w:themeColor="text1"/>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C0504D" w:themeFill="accent2"/>
      </w:tcPr>
    </w:tblStylePr>
    <w:tblStylePr w:type="lastRow">
      <w:rPr>
        <w:b/>
      </w:rPr>
      <w:tblPr/>
      <w:tcPr>
        <w:shd w:val="clear" w:color="auto" w:fill="F79646" w:themeFill="accent6"/>
      </w:tcPr>
    </w:tblStylePr>
    <w:tblStylePr w:type="band1Horz">
      <w:tblPr/>
      <w:tcPr>
        <w:shd w:val="clear" w:color="auto" w:fill="8064A2" w:themeFill="accent4"/>
      </w:tcPr>
    </w:tblStylePr>
    <w:tblStylePr w:type="band2Horz">
      <w:tblPr/>
      <w:tcPr>
        <w:shd w:val="clear" w:color="auto" w:fill="F2F2F2" w:themeFill="background1" w:themeFillShade="F2"/>
      </w:tcPr>
    </w:tblStylePr>
  </w:style>
  <w:style w:type="numbering" w:customStyle="1" w:styleId="CMS-ANALTSchedule">
    <w:name w:val="CMS-AN ALT Schedule"/>
    <w:uiPriority w:val="99"/>
    <w:rsid w:val="004801BA"/>
    <w:pPr>
      <w:numPr>
        <w:numId w:val="15"/>
      </w:numPr>
    </w:pPr>
  </w:style>
  <w:style w:type="numbering" w:customStyle="1" w:styleId="CMS-ANDefinitions">
    <w:name w:val="CMS-AN Definitions"/>
    <w:uiPriority w:val="99"/>
    <w:rsid w:val="004801BA"/>
    <w:pPr>
      <w:numPr>
        <w:numId w:val="16"/>
      </w:numPr>
    </w:pPr>
  </w:style>
  <w:style w:type="numbering" w:customStyle="1" w:styleId="CMS-ANExhibit">
    <w:name w:val="CMS-AN Exhibit"/>
    <w:basedOn w:val="NoList"/>
    <w:uiPriority w:val="99"/>
    <w:rsid w:val="004801BA"/>
    <w:pPr>
      <w:numPr>
        <w:numId w:val="17"/>
      </w:numPr>
    </w:pPr>
  </w:style>
  <w:style w:type="numbering" w:customStyle="1" w:styleId="CMS-ANHeading">
    <w:name w:val="CMS-AN Heading"/>
    <w:basedOn w:val="NoList"/>
    <w:uiPriority w:val="99"/>
    <w:rsid w:val="004801BA"/>
    <w:pPr>
      <w:numPr>
        <w:numId w:val="18"/>
      </w:numPr>
    </w:pPr>
  </w:style>
  <w:style w:type="numbering" w:customStyle="1" w:styleId="CMS-ANLevel">
    <w:name w:val="CMS-AN Level"/>
    <w:basedOn w:val="NoList"/>
    <w:uiPriority w:val="99"/>
    <w:rsid w:val="004801BA"/>
    <w:pPr>
      <w:numPr>
        <w:numId w:val="19"/>
      </w:numPr>
    </w:pPr>
  </w:style>
  <w:style w:type="numbering" w:customStyle="1" w:styleId="CMS-ANParties">
    <w:name w:val="CMS-AN Parties"/>
    <w:uiPriority w:val="99"/>
    <w:rsid w:val="004801BA"/>
    <w:pPr>
      <w:numPr>
        <w:numId w:val="20"/>
      </w:numPr>
    </w:pPr>
  </w:style>
  <w:style w:type="numbering" w:customStyle="1" w:styleId="CMS-ANRecitals">
    <w:name w:val="CMS-AN Recitals"/>
    <w:uiPriority w:val="99"/>
    <w:rsid w:val="004801BA"/>
    <w:pPr>
      <w:numPr>
        <w:numId w:val="21"/>
      </w:numPr>
    </w:pPr>
  </w:style>
  <w:style w:type="numbering" w:customStyle="1" w:styleId="CMS-ANTableListNumber1">
    <w:name w:val="CMS-AN Table List Number 1"/>
    <w:basedOn w:val="NoList"/>
    <w:uiPriority w:val="99"/>
    <w:rsid w:val="004801BA"/>
    <w:pPr>
      <w:numPr>
        <w:numId w:val="24"/>
      </w:numPr>
    </w:pPr>
  </w:style>
  <w:style w:type="paragraph" w:styleId="Date">
    <w:name w:val="Date"/>
    <w:next w:val="Normal"/>
    <w:link w:val="DateChar"/>
    <w:uiPriority w:val="99"/>
    <w:semiHidden/>
    <w:rsid w:val="004801BA"/>
    <w:pPr>
      <w:widowControl/>
      <w:autoSpaceDE/>
      <w:autoSpaceDN/>
      <w:spacing w:line="300" w:lineRule="atLeast"/>
      <w:jc w:val="both"/>
    </w:pPr>
    <w:rPr>
      <w:rFonts w:ascii="Times New Roman" w:hAnsi="Times New Roman"/>
      <w:color w:val="000000" w:themeColor="text1"/>
      <w:lang w:val="en-GB"/>
    </w:rPr>
  </w:style>
  <w:style w:type="character" w:customStyle="1" w:styleId="DateChar">
    <w:name w:val="Date Char"/>
    <w:basedOn w:val="DefaultParagraphFont"/>
    <w:link w:val="Date"/>
    <w:uiPriority w:val="99"/>
    <w:semiHidden/>
    <w:rsid w:val="004801BA"/>
    <w:rPr>
      <w:rFonts w:ascii="Times New Roman" w:hAnsi="Times New Roman"/>
      <w:color w:val="000000" w:themeColor="text1"/>
      <w:lang w:val="en-GB"/>
    </w:rPr>
  </w:style>
  <w:style w:type="paragraph" w:styleId="DocumentMap">
    <w:name w:val="Document Map"/>
    <w:link w:val="DocumentMapChar"/>
    <w:uiPriority w:val="99"/>
    <w:semiHidden/>
    <w:unhideWhenUsed/>
    <w:rsid w:val="004801BA"/>
    <w:pPr>
      <w:widowControl/>
      <w:autoSpaceDE/>
      <w:autoSpaceDN/>
      <w:spacing w:line="300" w:lineRule="atLeast"/>
      <w:jc w:val="both"/>
    </w:pPr>
    <w:rPr>
      <w:rFonts w:ascii="Tahoma" w:hAnsi="Tahoma" w:cs="Tahoma"/>
      <w:color w:val="000000" w:themeColor="text1"/>
      <w:sz w:val="16"/>
      <w:szCs w:val="16"/>
      <w:lang w:val="en-GB"/>
    </w:rPr>
  </w:style>
  <w:style w:type="character" w:customStyle="1" w:styleId="DocumentMapChar">
    <w:name w:val="Document Map Char"/>
    <w:basedOn w:val="DefaultParagraphFont"/>
    <w:link w:val="DocumentMap"/>
    <w:uiPriority w:val="99"/>
    <w:semiHidden/>
    <w:rsid w:val="004801BA"/>
    <w:rPr>
      <w:rFonts w:ascii="Tahoma" w:hAnsi="Tahoma" w:cs="Tahoma"/>
      <w:color w:val="000000" w:themeColor="text1"/>
      <w:sz w:val="16"/>
      <w:szCs w:val="16"/>
      <w:lang w:val="en-GB"/>
    </w:rPr>
  </w:style>
  <w:style w:type="paragraph" w:styleId="EmailSignature">
    <w:name w:val="E-mail Signature"/>
    <w:link w:val="EmailSignatureChar"/>
    <w:uiPriority w:val="99"/>
    <w:semiHidden/>
    <w:unhideWhenUsed/>
    <w:rsid w:val="004801BA"/>
    <w:pPr>
      <w:widowControl/>
      <w:autoSpaceDE/>
      <w:autoSpaceDN/>
      <w:spacing w:line="300" w:lineRule="atLeast"/>
      <w:jc w:val="both"/>
    </w:pPr>
    <w:rPr>
      <w:rFonts w:ascii="Times New Roman" w:hAnsi="Times New Roman"/>
      <w:color w:val="000000" w:themeColor="text1"/>
      <w:lang w:val="en-GB"/>
    </w:rPr>
  </w:style>
  <w:style w:type="character" w:customStyle="1" w:styleId="EmailSignatureChar">
    <w:name w:val="Email Signature Char"/>
    <w:basedOn w:val="DefaultParagraphFont"/>
    <w:link w:val="EmailSignature"/>
    <w:uiPriority w:val="99"/>
    <w:semiHidden/>
    <w:rsid w:val="004801BA"/>
    <w:rPr>
      <w:rFonts w:ascii="Times New Roman" w:hAnsi="Times New Roman"/>
      <w:color w:val="000000" w:themeColor="text1"/>
      <w:lang w:val="en-GB"/>
    </w:rPr>
  </w:style>
  <w:style w:type="character" w:styleId="Emphasis">
    <w:name w:val="Emphasis"/>
    <w:basedOn w:val="DefaultParagraphFont"/>
    <w:uiPriority w:val="99"/>
    <w:rsid w:val="004801BA"/>
    <w:rPr>
      <w:i/>
      <w:iCs/>
    </w:rPr>
  </w:style>
  <w:style w:type="paragraph" w:styleId="EnvelopeAddress">
    <w:name w:val="envelope address"/>
    <w:uiPriority w:val="99"/>
    <w:semiHidden/>
    <w:unhideWhenUsed/>
    <w:rsid w:val="004801BA"/>
    <w:pPr>
      <w:framePr w:w="7920" w:h="1980" w:hRule="exact" w:hSpace="180" w:wrap="auto" w:hAnchor="page" w:xAlign="center" w:yAlign="bottom"/>
      <w:widowControl/>
      <w:autoSpaceDE/>
      <w:autoSpaceDN/>
      <w:spacing w:line="300" w:lineRule="atLeast"/>
      <w:ind w:left="2880"/>
      <w:jc w:val="both"/>
    </w:pPr>
    <w:rPr>
      <w:rFonts w:asciiTheme="majorHAnsi" w:eastAsiaTheme="majorEastAsia" w:hAnsiTheme="majorHAnsi" w:cstheme="majorBidi"/>
      <w:color w:val="000000" w:themeColor="text1"/>
      <w:sz w:val="24"/>
      <w:szCs w:val="24"/>
      <w:lang w:val="en-GB"/>
    </w:rPr>
  </w:style>
  <w:style w:type="paragraph" w:styleId="EnvelopeReturn">
    <w:name w:val="envelope return"/>
    <w:uiPriority w:val="99"/>
    <w:semiHidden/>
    <w:unhideWhenUsed/>
    <w:rsid w:val="004801BA"/>
    <w:pPr>
      <w:widowControl/>
      <w:autoSpaceDE/>
      <w:autoSpaceDN/>
      <w:spacing w:line="300" w:lineRule="atLeast"/>
      <w:jc w:val="both"/>
    </w:pPr>
    <w:rPr>
      <w:rFonts w:asciiTheme="majorHAnsi" w:eastAsiaTheme="majorEastAsia" w:hAnsiTheme="majorHAnsi" w:cstheme="majorBidi"/>
      <w:color w:val="000000" w:themeColor="text1"/>
      <w:sz w:val="20"/>
      <w:szCs w:val="20"/>
      <w:lang w:val="en-GB"/>
    </w:rPr>
  </w:style>
  <w:style w:type="paragraph" w:styleId="HTMLAddress">
    <w:name w:val="HTML Address"/>
    <w:link w:val="HTMLAddressChar"/>
    <w:uiPriority w:val="99"/>
    <w:semiHidden/>
    <w:unhideWhenUsed/>
    <w:rsid w:val="004801BA"/>
    <w:pPr>
      <w:widowControl/>
      <w:autoSpaceDE/>
      <w:autoSpaceDN/>
      <w:spacing w:line="300" w:lineRule="atLeast"/>
      <w:jc w:val="both"/>
    </w:pPr>
    <w:rPr>
      <w:rFonts w:ascii="Times New Roman" w:hAnsi="Times New Roman"/>
      <w:i/>
      <w:iCs/>
      <w:color w:val="000000" w:themeColor="text1"/>
      <w:lang w:val="en-GB"/>
    </w:rPr>
  </w:style>
  <w:style w:type="character" w:customStyle="1" w:styleId="HTMLAddressChar">
    <w:name w:val="HTML Address Char"/>
    <w:basedOn w:val="DefaultParagraphFont"/>
    <w:link w:val="HTMLAddress"/>
    <w:uiPriority w:val="99"/>
    <w:semiHidden/>
    <w:rsid w:val="004801BA"/>
    <w:rPr>
      <w:rFonts w:ascii="Times New Roman" w:hAnsi="Times New Roman"/>
      <w:i/>
      <w:iCs/>
      <w:color w:val="000000" w:themeColor="text1"/>
      <w:lang w:val="en-GB"/>
    </w:rPr>
  </w:style>
  <w:style w:type="character" w:styleId="HTMLCode">
    <w:name w:val="HTML Code"/>
    <w:basedOn w:val="DefaultParagraphFont"/>
    <w:uiPriority w:val="99"/>
    <w:semiHidden/>
    <w:unhideWhenUsed/>
    <w:rsid w:val="004801BA"/>
    <w:rPr>
      <w:rFonts w:ascii="Consolas" w:hAnsi="Consolas" w:cs="Consolas"/>
      <w:sz w:val="20"/>
      <w:szCs w:val="20"/>
    </w:rPr>
  </w:style>
  <w:style w:type="paragraph" w:styleId="HTMLPreformatted">
    <w:name w:val="HTML Preformatted"/>
    <w:link w:val="HTMLPreformattedChar"/>
    <w:uiPriority w:val="99"/>
    <w:semiHidden/>
    <w:unhideWhenUsed/>
    <w:rsid w:val="004801BA"/>
    <w:pPr>
      <w:widowControl/>
      <w:autoSpaceDE/>
      <w:autoSpaceDN/>
      <w:spacing w:line="300" w:lineRule="atLeast"/>
      <w:jc w:val="both"/>
    </w:pPr>
    <w:rPr>
      <w:rFonts w:ascii="Consolas" w:hAnsi="Consolas" w:cs="Consolas"/>
      <w:color w:val="000000" w:themeColor="text1"/>
      <w:sz w:val="20"/>
      <w:szCs w:val="20"/>
      <w:lang w:val="en-GB"/>
    </w:rPr>
  </w:style>
  <w:style w:type="character" w:customStyle="1" w:styleId="HTMLPreformattedChar">
    <w:name w:val="HTML Preformatted Char"/>
    <w:basedOn w:val="DefaultParagraphFont"/>
    <w:link w:val="HTMLPreformatted"/>
    <w:uiPriority w:val="99"/>
    <w:semiHidden/>
    <w:rsid w:val="004801BA"/>
    <w:rPr>
      <w:rFonts w:ascii="Consolas" w:hAnsi="Consolas" w:cs="Consolas"/>
      <w:color w:val="000000" w:themeColor="text1"/>
      <w:sz w:val="20"/>
      <w:szCs w:val="20"/>
      <w:lang w:val="en-GB"/>
    </w:rPr>
  </w:style>
  <w:style w:type="paragraph" w:styleId="Index1">
    <w:name w:val="index 1"/>
    <w:next w:val="Normal"/>
    <w:autoRedefine/>
    <w:uiPriority w:val="99"/>
    <w:semiHidden/>
    <w:unhideWhenUsed/>
    <w:rsid w:val="004801BA"/>
    <w:pPr>
      <w:widowControl/>
      <w:autoSpaceDE/>
      <w:autoSpaceDN/>
      <w:spacing w:line="300" w:lineRule="atLeast"/>
      <w:ind w:left="220" w:hanging="220"/>
      <w:jc w:val="both"/>
    </w:pPr>
    <w:rPr>
      <w:rFonts w:ascii="Times New Roman" w:hAnsi="Times New Roman"/>
      <w:color w:val="000000" w:themeColor="text1"/>
      <w:lang w:val="en-GB"/>
    </w:rPr>
  </w:style>
  <w:style w:type="paragraph" w:styleId="Index2">
    <w:name w:val="index 2"/>
    <w:next w:val="Normal"/>
    <w:autoRedefine/>
    <w:uiPriority w:val="99"/>
    <w:semiHidden/>
    <w:unhideWhenUsed/>
    <w:rsid w:val="004801BA"/>
    <w:pPr>
      <w:widowControl/>
      <w:autoSpaceDE/>
      <w:autoSpaceDN/>
      <w:spacing w:line="300" w:lineRule="atLeast"/>
      <w:ind w:left="440" w:hanging="220"/>
      <w:jc w:val="both"/>
    </w:pPr>
    <w:rPr>
      <w:rFonts w:ascii="Times New Roman" w:hAnsi="Times New Roman"/>
      <w:color w:val="000000" w:themeColor="text1"/>
      <w:lang w:val="en-GB"/>
    </w:rPr>
  </w:style>
  <w:style w:type="paragraph" w:styleId="Index3">
    <w:name w:val="index 3"/>
    <w:next w:val="Normal"/>
    <w:autoRedefine/>
    <w:uiPriority w:val="99"/>
    <w:semiHidden/>
    <w:unhideWhenUsed/>
    <w:rsid w:val="004801BA"/>
    <w:pPr>
      <w:widowControl/>
      <w:autoSpaceDE/>
      <w:autoSpaceDN/>
      <w:spacing w:line="300" w:lineRule="atLeast"/>
      <w:ind w:left="660" w:hanging="220"/>
      <w:jc w:val="both"/>
    </w:pPr>
    <w:rPr>
      <w:rFonts w:ascii="Times New Roman" w:hAnsi="Times New Roman"/>
      <w:color w:val="000000" w:themeColor="text1"/>
      <w:lang w:val="en-GB"/>
    </w:rPr>
  </w:style>
  <w:style w:type="paragraph" w:styleId="Index4">
    <w:name w:val="index 4"/>
    <w:next w:val="Normal"/>
    <w:autoRedefine/>
    <w:uiPriority w:val="99"/>
    <w:semiHidden/>
    <w:unhideWhenUsed/>
    <w:rsid w:val="004801BA"/>
    <w:pPr>
      <w:widowControl/>
      <w:autoSpaceDE/>
      <w:autoSpaceDN/>
      <w:spacing w:line="300" w:lineRule="atLeast"/>
      <w:ind w:left="880" w:hanging="220"/>
      <w:jc w:val="both"/>
    </w:pPr>
    <w:rPr>
      <w:rFonts w:ascii="Times New Roman" w:hAnsi="Times New Roman"/>
      <w:color w:val="000000" w:themeColor="text1"/>
      <w:lang w:val="en-GB"/>
    </w:rPr>
  </w:style>
  <w:style w:type="paragraph" w:styleId="Index5">
    <w:name w:val="index 5"/>
    <w:next w:val="Normal"/>
    <w:autoRedefine/>
    <w:uiPriority w:val="99"/>
    <w:semiHidden/>
    <w:unhideWhenUsed/>
    <w:rsid w:val="004801BA"/>
    <w:pPr>
      <w:widowControl/>
      <w:autoSpaceDE/>
      <w:autoSpaceDN/>
      <w:spacing w:line="300" w:lineRule="atLeast"/>
      <w:ind w:left="1100" w:hanging="220"/>
      <w:jc w:val="both"/>
    </w:pPr>
    <w:rPr>
      <w:rFonts w:ascii="Times New Roman" w:hAnsi="Times New Roman"/>
      <w:color w:val="000000" w:themeColor="text1"/>
      <w:lang w:val="en-GB"/>
    </w:rPr>
  </w:style>
  <w:style w:type="paragraph" w:styleId="Index6">
    <w:name w:val="index 6"/>
    <w:next w:val="Normal"/>
    <w:autoRedefine/>
    <w:uiPriority w:val="99"/>
    <w:semiHidden/>
    <w:unhideWhenUsed/>
    <w:rsid w:val="004801BA"/>
    <w:pPr>
      <w:widowControl/>
      <w:autoSpaceDE/>
      <w:autoSpaceDN/>
      <w:spacing w:line="300" w:lineRule="atLeast"/>
      <w:ind w:left="1320" w:hanging="220"/>
      <w:jc w:val="both"/>
    </w:pPr>
    <w:rPr>
      <w:rFonts w:ascii="Times New Roman" w:hAnsi="Times New Roman"/>
      <w:color w:val="000000" w:themeColor="text1"/>
      <w:lang w:val="en-GB"/>
    </w:rPr>
  </w:style>
  <w:style w:type="paragraph" w:styleId="Index7">
    <w:name w:val="index 7"/>
    <w:next w:val="Normal"/>
    <w:autoRedefine/>
    <w:uiPriority w:val="99"/>
    <w:semiHidden/>
    <w:unhideWhenUsed/>
    <w:rsid w:val="004801BA"/>
    <w:pPr>
      <w:widowControl/>
      <w:autoSpaceDE/>
      <w:autoSpaceDN/>
      <w:spacing w:line="300" w:lineRule="atLeast"/>
      <w:ind w:left="1540" w:hanging="220"/>
      <w:jc w:val="both"/>
    </w:pPr>
    <w:rPr>
      <w:rFonts w:ascii="Times New Roman" w:hAnsi="Times New Roman"/>
      <w:color w:val="000000" w:themeColor="text1"/>
      <w:lang w:val="en-GB"/>
    </w:rPr>
  </w:style>
  <w:style w:type="paragraph" w:styleId="Index8">
    <w:name w:val="index 8"/>
    <w:next w:val="Normal"/>
    <w:autoRedefine/>
    <w:uiPriority w:val="99"/>
    <w:semiHidden/>
    <w:unhideWhenUsed/>
    <w:rsid w:val="004801BA"/>
    <w:pPr>
      <w:widowControl/>
      <w:autoSpaceDE/>
      <w:autoSpaceDN/>
      <w:spacing w:line="300" w:lineRule="atLeast"/>
      <w:ind w:left="1760" w:hanging="220"/>
      <w:jc w:val="both"/>
    </w:pPr>
    <w:rPr>
      <w:rFonts w:ascii="Times New Roman" w:hAnsi="Times New Roman"/>
      <w:color w:val="000000" w:themeColor="text1"/>
      <w:lang w:val="en-GB"/>
    </w:rPr>
  </w:style>
  <w:style w:type="paragraph" w:styleId="Index9">
    <w:name w:val="index 9"/>
    <w:next w:val="Normal"/>
    <w:autoRedefine/>
    <w:uiPriority w:val="99"/>
    <w:semiHidden/>
    <w:unhideWhenUsed/>
    <w:rsid w:val="004801BA"/>
    <w:pPr>
      <w:widowControl/>
      <w:autoSpaceDE/>
      <w:autoSpaceDN/>
      <w:spacing w:line="300" w:lineRule="atLeast"/>
      <w:ind w:left="1980" w:hanging="220"/>
      <w:jc w:val="both"/>
    </w:pPr>
    <w:rPr>
      <w:rFonts w:ascii="Times New Roman" w:hAnsi="Times New Roman"/>
      <w:color w:val="000000" w:themeColor="text1"/>
      <w:lang w:val="en-GB"/>
    </w:rPr>
  </w:style>
  <w:style w:type="paragraph" w:styleId="IndexHeading">
    <w:name w:val="index heading"/>
    <w:next w:val="Index1"/>
    <w:uiPriority w:val="99"/>
    <w:semiHidden/>
    <w:unhideWhenUsed/>
    <w:rsid w:val="004801BA"/>
    <w:pPr>
      <w:widowControl/>
      <w:autoSpaceDE/>
      <w:autoSpaceDN/>
      <w:spacing w:line="300" w:lineRule="atLeast"/>
      <w:jc w:val="both"/>
    </w:pPr>
    <w:rPr>
      <w:rFonts w:asciiTheme="majorHAnsi" w:eastAsiaTheme="majorEastAsia" w:hAnsiTheme="majorHAnsi" w:cstheme="majorBidi"/>
      <w:b/>
      <w:bCs/>
      <w:color w:val="000000" w:themeColor="text1"/>
      <w:lang w:val="en-GB"/>
    </w:rPr>
  </w:style>
  <w:style w:type="character" w:styleId="IntenseEmphasis">
    <w:name w:val="Intense Emphasis"/>
    <w:basedOn w:val="DefaultParagraphFont"/>
    <w:uiPriority w:val="99"/>
    <w:rsid w:val="004801BA"/>
    <w:rPr>
      <w:b/>
      <w:bCs/>
      <w:i/>
      <w:iCs/>
      <w:color w:val="4F81BD" w:themeColor="accent1"/>
    </w:rPr>
  </w:style>
  <w:style w:type="paragraph" w:styleId="IntenseQuote">
    <w:name w:val="Intense Quote"/>
    <w:next w:val="Normal"/>
    <w:link w:val="IntenseQuoteChar"/>
    <w:uiPriority w:val="99"/>
    <w:rsid w:val="004801BA"/>
    <w:pPr>
      <w:widowControl/>
      <w:pBdr>
        <w:bottom w:val="single" w:sz="4" w:space="4" w:color="4F81BD" w:themeColor="accent1"/>
      </w:pBdr>
      <w:autoSpaceDE/>
      <w:autoSpaceDN/>
      <w:spacing w:before="200" w:after="280" w:line="300" w:lineRule="atLeast"/>
      <w:ind w:left="936" w:right="936"/>
      <w:jc w:val="both"/>
    </w:pPr>
    <w:rPr>
      <w:rFonts w:ascii="Times New Roman" w:hAnsi="Times New Roman"/>
      <w:b/>
      <w:bCs/>
      <w:i/>
      <w:iCs/>
      <w:color w:val="4F81BD" w:themeColor="accent1"/>
      <w:lang w:val="en-GB"/>
    </w:rPr>
  </w:style>
  <w:style w:type="character" w:customStyle="1" w:styleId="IntenseQuoteChar">
    <w:name w:val="Intense Quote Char"/>
    <w:basedOn w:val="DefaultParagraphFont"/>
    <w:link w:val="IntenseQuote"/>
    <w:uiPriority w:val="99"/>
    <w:rsid w:val="004801BA"/>
    <w:rPr>
      <w:rFonts w:ascii="Times New Roman" w:hAnsi="Times New Roman"/>
      <w:b/>
      <w:bCs/>
      <w:i/>
      <w:iCs/>
      <w:color w:val="4F81BD" w:themeColor="accent1"/>
      <w:lang w:val="en-GB"/>
    </w:rPr>
  </w:style>
  <w:style w:type="character" w:styleId="IntenseReference">
    <w:name w:val="Intense Reference"/>
    <w:basedOn w:val="DefaultParagraphFont"/>
    <w:uiPriority w:val="99"/>
    <w:rsid w:val="004801BA"/>
    <w:rPr>
      <w:b/>
      <w:bCs/>
      <w:smallCaps/>
      <w:color w:val="C0504D" w:themeColor="accent2"/>
      <w:spacing w:val="5"/>
      <w:u w:val="single"/>
    </w:rPr>
  </w:style>
  <w:style w:type="table" w:styleId="LightGrid">
    <w:name w:val="Light Grid"/>
    <w:basedOn w:val="TableNormal"/>
    <w:uiPriority w:val="62"/>
    <w:rsid w:val="004801BA"/>
    <w:pPr>
      <w:widowControl/>
      <w:autoSpaceDE/>
      <w:autoSpaceDN/>
      <w:jc w:val="both"/>
    </w:pPr>
    <w:rPr>
      <w:rFonts w:ascii="Times New Roman" w:hAnsi="Times New Roman"/>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4801BA"/>
    <w:pPr>
      <w:widowControl/>
      <w:autoSpaceDE/>
      <w:autoSpaceDN/>
      <w:jc w:val="both"/>
    </w:pPr>
    <w:rPr>
      <w:rFonts w:ascii="Times New Roman" w:eastAsia="Times New Roman" w:hAnsi="Times New Roman" w:cs="Times New Roman"/>
      <w:color w:val="000000" w:themeColor="text1"/>
      <w:szCs w:val="20"/>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4801BA"/>
    <w:pPr>
      <w:widowControl/>
      <w:autoSpaceDE/>
      <w:autoSpaceDN/>
      <w:jc w:val="both"/>
    </w:pPr>
    <w:rPr>
      <w:rFonts w:ascii="Times New Roman" w:eastAsia="Times New Roman" w:hAnsi="Times New Roman" w:cs="Times New Roman"/>
      <w:color w:val="000000" w:themeColor="text1"/>
      <w:sz w:val="20"/>
      <w:szCs w:val="20"/>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4801BA"/>
    <w:pPr>
      <w:widowControl/>
      <w:autoSpaceDE/>
      <w:autoSpaceDN/>
      <w:jc w:val="both"/>
    </w:pPr>
    <w:rPr>
      <w:rFonts w:ascii="Times New Roman" w:eastAsia="Times New Roman" w:hAnsi="Times New Roman" w:cs="Times New Roman"/>
      <w:color w:val="000000" w:themeColor="text1"/>
      <w:sz w:val="20"/>
      <w:szCs w:val="20"/>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4801BA"/>
    <w:pPr>
      <w:widowControl/>
      <w:autoSpaceDE/>
      <w:autoSpaceDN/>
      <w:jc w:val="both"/>
    </w:pPr>
    <w:rPr>
      <w:rFonts w:ascii="Times New Roman" w:hAnsi="Times New Roman"/>
      <w:color w:val="000000" w:themeColor="text1" w:themeShade="BF"/>
      <w:lang w:val="en-GB"/>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4801BA"/>
    <w:pPr>
      <w:widowControl/>
      <w:autoSpaceDE/>
      <w:autoSpaceDN/>
      <w:jc w:val="both"/>
    </w:pPr>
    <w:rPr>
      <w:rFonts w:ascii="Times New Roman" w:hAnsi="Times New Roman"/>
      <w:color w:val="365F91" w:themeColor="accent1" w:themeShade="BF"/>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801BA"/>
    <w:pPr>
      <w:widowControl/>
      <w:autoSpaceDE/>
      <w:autoSpaceDN/>
      <w:jc w:val="both"/>
    </w:pPr>
    <w:rPr>
      <w:rFonts w:ascii="Times New Roman" w:eastAsia="Times New Roman" w:hAnsi="Times New Roman" w:cs="Times New Roman"/>
      <w:color w:val="DC222D"/>
      <w:sz w:val="20"/>
      <w:szCs w:val="20"/>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4801BA"/>
    <w:pPr>
      <w:widowControl/>
      <w:autoSpaceDE/>
      <w:autoSpaceDN/>
      <w:jc w:val="both"/>
    </w:pPr>
    <w:rPr>
      <w:rFonts w:ascii="Times New Roman" w:eastAsia="Times New Roman" w:hAnsi="Times New Roman" w:cs="Times New Roman"/>
      <w:color w:val="79722E"/>
      <w:sz w:val="20"/>
      <w:szCs w:val="20"/>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4801BA"/>
    <w:pPr>
      <w:widowControl/>
      <w:autoSpaceDE/>
      <w:autoSpaceDN/>
      <w:jc w:val="both"/>
    </w:pPr>
    <w:rPr>
      <w:rFonts w:ascii="Times New Roman" w:eastAsia="Times New Roman" w:hAnsi="Times New Roman" w:cs="Times New Roman"/>
      <w:color w:val="6B487A"/>
      <w:sz w:val="20"/>
      <w:szCs w:val="20"/>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4801BA"/>
    <w:pPr>
      <w:widowControl/>
      <w:autoSpaceDE/>
      <w:autoSpaceDN/>
      <w:jc w:val="both"/>
    </w:pPr>
    <w:rPr>
      <w:rFonts w:ascii="Times New Roman" w:eastAsia="Times New Roman" w:hAnsi="Times New Roman" w:cs="Times New Roman"/>
      <w:color w:val="00AFD8"/>
      <w:sz w:val="20"/>
      <w:szCs w:val="20"/>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4801BA"/>
    <w:pPr>
      <w:widowControl/>
      <w:autoSpaceDE/>
      <w:autoSpaceDN/>
      <w:jc w:val="both"/>
    </w:pPr>
    <w:rPr>
      <w:rFonts w:ascii="Times New Roman" w:eastAsia="Times New Roman" w:hAnsi="Times New Roman" w:cs="Times New Roman"/>
      <w:color w:val="E98300"/>
      <w:sz w:val="20"/>
      <w:szCs w:val="20"/>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4801BA"/>
    <w:pPr>
      <w:widowControl/>
      <w:autoSpaceDE/>
      <w:autoSpaceDN/>
      <w:spacing w:line="300" w:lineRule="atLeast"/>
      <w:ind w:left="283" w:hanging="283"/>
      <w:contextualSpacing/>
      <w:jc w:val="both"/>
    </w:pPr>
    <w:rPr>
      <w:rFonts w:ascii="Times New Roman" w:hAnsi="Times New Roman"/>
      <w:color w:val="000000" w:themeColor="text1"/>
      <w:lang w:val="en-GB"/>
    </w:rPr>
  </w:style>
  <w:style w:type="paragraph" w:styleId="List2">
    <w:name w:val="List 2"/>
    <w:uiPriority w:val="99"/>
    <w:semiHidden/>
    <w:unhideWhenUsed/>
    <w:rsid w:val="004801BA"/>
    <w:pPr>
      <w:widowControl/>
      <w:autoSpaceDE/>
      <w:autoSpaceDN/>
      <w:spacing w:line="300" w:lineRule="atLeast"/>
      <w:ind w:left="566" w:hanging="283"/>
      <w:contextualSpacing/>
      <w:jc w:val="both"/>
    </w:pPr>
    <w:rPr>
      <w:rFonts w:ascii="Times New Roman" w:hAnsi="Times New Roman"/>
      <w:color w:val="000000" w:themeColor="text1"/>
      <w:lang w:val="en-GB"/>
    </w:rPr>
  </w:style>
  <w:style w:type="paragraph" w:styleId="List3">
    <w:name w:val="List 3"/>
    <w:uiPriority w:val="99"/>
    <w:semiHidden/>
    <w:unhideWhenUsed/>
    <w:rsid w:val="004801BA"/>
    <w:pPr>
      <w:widowControl/>
      <w:autoSpaceDE/>
      <w:autoSpaceDN/>
      <w:spacing w:line="300" w:lineRule="atLeast"/>
      <w:ind w:left="849" w:hanging="283"/>
      <w:contextualSpacing/>
      <w:jc w:val="both"/>
    </w:pPr>
    <w:rPr>
      <w:rFonts w:ascii="Times New Roman" w:hAnsi="Times New Roman"/>
      <w:color w:val="000000" w:themeColor="text1"/>
      <w:lang w:val="en-GB"/>
    </w:rPr>
  </w:style>
  <w:style w:type="paragraph" w:styleId="List4">
    <w:name w:val="List 4"/>
    <w:uiPriority w:val="99"/>
    <w:semiHidden/>
    <w:rsid w:val="004801BA"/>
    <w:pPr>
      <w:widowControl/>
      <w:autoSpaceDE/>
      <w:autoSpaceDN/>
      <w:spacing w:line="300" w:lineRule="atLeast"/>
      <w:ind w:left="1132" w:hanging="283"/>
      <w:contextualSpacing/>
      <w:jc w:val="both"/>
    </w:pPr>
    <w:rPr>
      <w:rFonts w:ascii="Times New Roman" w:hAnsi="Times New Roman"/>
      <w:color w:val="000000" w:themeColor="text1"/>
      <w:lang w:val="en-GB"/>
    </w:rPr>
  </w:style>
  <w:style w:type="paragraph" w:styleId="List5">
    <w:name w:val="List 5"/>
    <w:uiPriority w:val="99"/>
    <w:semiHidden/>
    <w:rsid w:val="004801BA"/>
    <w:pPr>
      <w:widowControl/>
      <w:autoSpaceDE/>
      <w:autoSpaceDN/>
      <w:spacing w:line="300" w:lineRule="atLeast"/>
      <w:ind w:left="1415" w:hanging="283"/>
      <w:contextualSpacing/>
      <w:jc w:val="both"/>
    </w:pPr>
    <w:rPr>
      <w:rFonts w:ascii="Times New Roman" w:hAnsi="Times New Roman"/>
      <w:color w:val="000000" w:themeColor="text1"/>
      <w:lang w:val="en-GB"/>
    </w:rPr>
  </w:style>
  <w:style w:type="paragraph" w:styleId="ListBullet">
    <w:name w:val="List Bullet"/>
    <w:uiPriority w:val="34"/>
    <w:rsid w:val="004801BA"/>
    <w:pPr>
      <w:widowControl/>
      <w:numPr>
        <w:numId w:val="5"/>
      </w:numPr>
      <w:tabs>
        <w:tab w:val="left" w:pos="850"/>
      </w:tabs>
      <w:autoSpaceDE/>
      <w:autoSpaceDN/>
      <w:spacing w:before="120" w:after="120" w:line="300" w:lineRule="atLeast"/>
      <w:ind w:left="850" w:hanging="850"/>
      <w:contextualSpacing/>
      <w:jc w:val="both"/>
    </w:pPr>
    <w:rPr>
      <w:rFonts w:ascii="Times New Roman" w:hAnsi="Times New Roman"/>
      <w:color w:val="000000" w:themeColor="text1"/>
      <w:lang w:val="en-GB"/>
    </w:rPr>
  </w:style>
  <w:style w:type="paragraph" w:styleId="ListBullet2">
    <w:name w:val="List Bullet 2"/>
    <w:uiPriority w:val="34"/>
    <w:rsid w:val="004801BA"/>
    <w:pPr>
      <w:widowControl/>
      <w:numPr>
        <w:numId w:val="6"/>
      </w:numPr>
      <w:tabs>
        <w:tab w:val="clear" w:pos="643"/>
        <w:tab w:val="left" w:pos="1701"/>
      </w:tabs>
      <w:autoSpaceDE/>
      <w:autoSpaceDN/>
      <w:spacing w:before="120" w:after="120" w:line="300" w:lineRule="atLeast"/>
      <w:ind w:left="1702" w:hanging="851"/>
      <w:contextualSpacing/>
      <w:jc w:val="both"/>
    </w:pPr>
    <w:rPr>
      <w:rFonts w:ascii="Times New Roman" w:hAnsi="Times New Roman"/>
      <w:color w:val="000000" w:themeColor="text1"/>
      <w:lang w:val="en-GB"/>
    </w:rPr>
  </w:style>
  <w:style w:type="paragraph" w:styleId="ListBullet3">
    <w:name w:val="List Bullet 3"/>
    <w:uiPriority w:val="34"/>
    <w:rsid w:val="004801BA"/>
    <w:pPr>
      <w:widowControl/>
      <w:numPr>
        <w:numId w:val="7"/>
      </w:numPr>
      <w:autoSpaceDE/>
      <w:autoSpaceDN/>
      <w:spacing w:before="120" w:after="120" w:line="300" w:lineRule="atLeast"/>
      <w:ind w:left="2552" w:hanging="851"/>
      <w:contextualSpacing/>
      <w:jc w:val="both"/>
    </w:pPr>
    <w:rPr>
      <w:rFonts w:ascii="Times New Roman" w:hAnsi="Times New Roman"/>
      <w:color w:val="000000" w:themeColor="text1"/>
      <w:lang w:val="en-GB"/>
    </w:rPr>
  </w:style>
  <w:style w:type="paragraph" w:styleId="ListBullet4">
    <w:name w:val="List Bullet 4"/>
    <w:uiPriority w:val="34"/>
    <w:rsid w:val="004801BA"/>
    <w:pPr>
      <w:widowControl/>
      <w:numPr>
        <w:numId w:val="8"/>
      </w:numPr>
      <w:autoSpaceDE/>
      <w:autoSpaceDN/>
      <w:spacing w:before="120" w:after="120" w:line="300" w:lineRule="atLeast"/>
      <w:ind w:left="3403" w:hanging="851"/>
      <w:contextualSpacing/>
      <w:jc w:val="both"/>
    </w:pPr>
    <w:rPr>
      <w:rFonts w:ascii="Times New Roman" w:hAnsi="Times New Roman"/>
      <w:color w:val="000000" w:themeColor="text1"/>
      <w:lang w:val="en-GB"/>
    </w:rPr>
  </w:style>
  <w:style w:type="paragraph" w:styleId="ListBullet5">
    <w:name w:val="List Bullet 5"/>
    <w:uiPriority w:val="34"/>
    <w:rsid w:val="004801BA"/>
    <w:pPr>
      <w:widowControl/>
      <w:numPr>
        <w:numId w:val="9"/>
      </w:numPr>
      <w:autoSpaceDE/>
      <w:autoSpaceDN/>
      <w:spacing w:before="120" w:after="120" w:line="300" w:lineRule="atLeast"/>
      <w:ind w:left="7655" w:hanging="4253"/>
      <w:contextualSpacing/>
      <w:jc w:val="both"/>
    </w:pPr>
    <w:rPr>
      <w:rFonts w:ascii="Times New Roman" w:hAnsi="Times New Roman"/>
      <w:color w:val="000000" w:themeColor="text1"/>
      <w:lang w:val="en-GB"/>
    </w:rPr>
  </w:style>
  <w:style w:type="paragraph" w:styleId="ListContinue">
    <w:name w:val="List Continue"/>
    <w:uiPriority w:val="99"/>
    <w:semiHidden/>
    <w:unhideWhenUsed/>
    <w:rsid w:val="004801BA"/>
    <w:pPr>
      <w:widowControl/>
      <w:autoSpaceDE/>
      <w:autoSpaceDN/>
      <w:spacing w:after="120" w:line="300" w:lineRule="atLeast"/>
      <w:ind w:left="283"/>
      <w:contextualSpacing/>
      <w:jc w:val="both"/>
    </w:pPr>
    <w:rPr>
      <w:rFonts w:ascii="Times New Roman" w:hAnsi="Times New Roman"/>
      <w:color w:val="000000" w:themeColor="text1"/>
      <w:lang w:val="en-GB"/>
    </w:rPr>
  </w:style>
  <w:style w:type="paragraph" w:styleId="ListContinue2">
    <w:name w:val="List Continue 2"/>
    <w:uiPriority w:val="99"/>
    <w:semiHidden/>
    <w:unhideWhenUsed/>
    <w:rsid w:val="004801BA"/>
    <w:pPr>
      <w:widowControl/>
      <w:autoSpaceDE/>
      <w:autoSpaceDN/>
      <w:spacing w:after="120" w:line="300" w:lineRule="atLeast"/>
      <w:ind w:left="566"/>
      <w:contextualSpacing/>
      <w:jc w:val="both"/>
    </w:pPr>
    <w:rPr>
      <w:rFonts w:ascii="Times New Roman" w:hAnsi="Times New Roman"/>
      <w:color w:val="000000" w:themeColor="text1"/>
      <w:lang w:val="en-GB"/>
    </w:rPr>
  </w:style>
  <w:style w:type="paragraph" w:styleId="ListContinue3">
    <w:name w:val="List Continue 3"/>
    <w:uiPriority w:val="99"/>
    <w:semiHidden/>
    <w:unhideWhenUsed/>
    <w:rsid w:val="004801BA"/>
    <w:pPr>
      <w:widowControl/>
      <w:autoSpaceDE/>
      <w:autoSpaceDN/>
      <w:spacing w:after="120" w:line="300" w:lineRule="atLeast"/>
      <w:ind w:left="849"/>
      <w:contextualSpacing/>
      <w:jc w:val="both"/>
    </w:pPr>
    <w:rPr>
      <w:rFonts w:ascii="Times New Roman" w:hAnsi="Times New Roman"/>
      <w:color w:val="000000" w:themeColor="text1"/>
      <w:lang w:val="en-GB"/>
    </w:rPr>
  </w:style>
  <w:style w:type="paragraph" w:styleId="ListContinue4">
    <w:name w:val="List Continue 4"/>
    <w:uiPriority w:val="99"/>
    <w:semiHidden/>
    <w:unhideWhenUsed/>
    <w:rsid w:val="004801BA"/>
    <w:pPr>
      <w:widowControl/>
      <w:autoSpaceDE/>
      <w:autoSpaceDN/>
      <w:spacing w:after="120" w:line="300" w:lineRule="atLeast"/>
      <w:ind w:left="1132"/>
      <w:contextualSpacing/>
      <w:jc w:val="both"/>
    </w:pPr>
    <w:rPr>
      <w:rFonts w:ascii="Times New Roman" w:hAnsi="Times New Roman"/>
      <w:color w:val="000000" w:themeColor="text1"/>
      <w:lang w:val="en-GB"/>
    </w:rPr>
  </w:style>
  <w:style w:type="paragraph" w:styleId="ListContinue5">
    <w:name w:val="List Continue 5"/>
    <w:uiPriority w:val="99"/>
    <w:semiHidden/>
    <w:unhideWhenUsed/>
    <w:rsid w:val="004801BA"/>
    <w:pPr>
      <w:widowControl/>
      <w:autoSpaceDE/>
      <w:autoSpaceDN/>
      <w:spacing w:after="120" w:line="300" w:lineRule="atLeast"/>
      <w:ind w:left="1415"/>
      <w:contextualSpacing/>
      <w:jc w:val="both"/>
    </w:pPr>
    <w:rPr>
      <w:rFonts w:ascii="Times New Roman" w:hAnsi="Times New Roman"/>
      <w:color w:val="000000" w:themeColor="text1"/>
      <w:lang w:val="en-GB"/>
    </w:rPr>
  </w:style>
  <w:style w:type="paragraph" w:styleId="ListNumber2">
    <w:name w:val="List Number 2"/>
    <w:uiPriority w:val="99"/>
    <w:semiHidden/>
    <w:unhideWhenUsed/>
    <w:rsid w:val="004801BA"/>
    <w:pPr>
      <w:widowControl/>
      <w:numPr>
        <w:numId w:val="10"/>
      </w:numPr>
      <w:autoSpaceDE/>
      <w:autoSpaceDN/>
      <w:spacing w:line="300" w:lineRule="atLeast"/>
      <w:contextualSpacing/>
      <w:jc w:val="both"/>
    </w:pPr>
    <w:rPr>
      <w:rFonts w:ascii="Times New Roman" w:hAnsi="Times New Roman"/>
      <w:color w:val="000000" w:themeColor="text1"/>
      <w:lang w:val="en-GB"/>
    </w:rPr>
  </w:style>
  <w:style w:type="paragraph" w:styleId="ListNumber3">
    <w:name w:val="List Number 3"/>
    <w:uiPriority w:val="99"/>
    <w:semiHidden/>
    <w:unhideWhenUsed/>
    <w:rsid w:val="004801BA"/>
    <w:pPr>
      <w:widowControl/>
      <w:numPr>
        <w:numId w:val="11"/>
      </w:numPr>
      <w:autoSpaceDE/>
      <w:autoSpaceDN/>
      <w:spacing w:line="300" w:lineRule="atLeast"/>
      <w:contextualSpacing/>
      <w:jc w:val="both"/>
    </w:pPr>
    <w:rPr>
      <w:rFonts w:ascii="Times New Roman" w:hAnsi="Times New Roman"/>
      <w:color w:val="000000" w:themeColor="text1"/>
      <w:lang w:val="en-GB"/>
    </w:rPr>
  </w:style>
  <w:style w:type="paragraph" w:styleId="ListNumber4">
    <w:name w:val="List Number 4"/>
    <w:uiPriority w:val="99"/>
    <w:semiHidden/>
    <w:unhideWhenUsed/>
    <w:rsid w:val="004801BA"/>
    <w:pPr>
      <w:widowControl/>
      <w:numPr>
        <w:numId w:val="12"/>
      </w:numPr>
      <w:autoSpaceDE/>
      <w:autoSpaceDN/>
      <w:spacing w:line="300" w:lineRule="atLeast"/>
      <w:contextualSpacing/>
      <w:jc w:val="both"/>
    </w:pPr>
    <w:rPr>
      <w:rFonts w:ascii="Times New Roman" w:hAnsi="Times New Roman"/>
      <w:color w:val="000000" w:themeColor="text1"/>
      <w:lang w:val="en-GB"/>
    </w:rPr>
  </w:style>
  <w:style w:type="paragraph" w:styleId="ListNumber5">
    <w:name w:val="List Number 5"/>
    <w:uiPriority w:val="99"/>
    <w:semiHidden/>
    <w:unhideWhenUsed/>
    <w:rsid w:val="004801BA"/>
    <w:pPr>
      <w:widowControl/>
      <w:numPr>
        <w:numId w:val="13"/>
      </w:numPr>
      <w:autoSpaceDE/>
      <w:autoSpaceDN/>
      <w:spacing w:line="300" w:lineRule="atLeast"/>
      <w:contextualSpacing/>
      <w:jc w:val="both"/>
    </w:pPr>
    <w:rPr>
      <w:rFonts w:ascii="Times New Roman" w:hAnsi="Times New Roman"/>
      <w:color w:val="000000" w:themeColor="text1"/>
      <w:lang w:val="en-GB"/>
    </w:rPr>
  </w:style>
  <w:style w:type="paragraph" w:styleId="MacroText">
    <w:name w:val="macro"/>
    <w:link w:val="MacroTextChar"/>
    <w:uiPriority w:val="99"/>
    <w:semiHidden/>
    <w:unhideWhenUsed/>
    <w:rsid w:val="004801BA"/>
    <w:pPr>
      <w:widowControl/>
      <w:tabs>
        <w:tab w:val="left" w:pos="480"/>
        <w:tab w:val="left" w:pos="960"/>
        <w:tab w:val="left" w:pos="1440"/>
        <w:tab w:val="left" w:pos="1920"/>
        <w:tab w:val="left" w:pos="2400"/>
        <w:tab w:val="left" w:pos="2880"/>
        <w:tab w:val="left" w:pos="3360"/>
        <w:tab w:val="left" w:pos="3840"/>
        <w:tab w:val="left" w:pos="4320"/>
      </w:tabs>
      <w:autoSpaceDE/>
      <w:autoSpaceDN/>
      <w:spacing w:line="300" w:lineRule="atLeast"/>
      <w:jc w:val="both"/>
    </w:pPr>
    <w:rPr>
      <w:rFonts w:ascii="Consolas" w:hAnsi="Consolas" w:cs="Consolas"/>
      <w:color w:val="000000" w:themeColor="text1"/>
      <w:sz w:val="20"/>
      <w:szCs w:val="20"/>
      <w:lang w:val="en-GB"/>
    </w:rPr>
  </w:style>
  <w:style w:type="character" w:customStyle="1" w:styleId="MacroTextChar">
    <w:name w:val="Macro Text Char"/>
    <w:basedOn w:val="DefaultParagraphFont"/>
    <w:link w:val="MacroText"/>
    <w:uiPriority w:val="99"/>
    <w:semiHidden/>
    <w:rsid w:val="004801BA"/>
    <w:rPr>
      <w:rFonts w:ascii="Consolas" w:hAnsi="Consolas" w:cs="Consolas"/>
      <w:color w:val="000000" w:themeColor="text1"/>
      <w:sz w:val="20"/>
      <w:szCs w:val="20"/>
      <w:lang w:val="en-GB"/>
    </w:rPr>
  </w:style>
  <w:style w:type="table" w:styleId="MediumGrid1">
    <w:name w:val="Medium Grid 1"/>
    <w:basedOn w:val="TableNormal"/>
    <w:uiPriority w:val="67"/>
    <w:rsid w:val="004801BA"/>
    <w:pPr>
      <w:widowControl/>
      <w:autoSpaceDE/>
      <w:autoSpaceDN/>
      <w:jc w:val="both"/>
    </w:pPr>
    <w:rPr>
      <w:rFonts w:ascii="Times New Roman" w:hAnsi="Times New Roman"/>
      <w:color w:val="000000" w:themeColor="text1"/>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4801BA"/>
    <w:pPr>
      <w:widowControl/>
      <w:autoSpaceDE/>
      <w:autoSpaceDN/>
      <w:jc w:val="both"/>
    </w:pPr>
    <w:rPr>
      <w:rFonts w:ascii="Times New Roman" w:hAnsi="Times New Roman"/>
      <w:color w:val="000000" w:themeColor="text1"/>
      <w:lang w:val="en-GB"/>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4801BA"/>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801BA"/>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801BA"/>
    <w:pPr>
      <w:widowControl/>
      <w:autoSpaceDE/>
      <w:autoSpaceDN/>
      <w:jc w:val="both"/>
    </w:pPr>
    <w:rPr>
      <w:rFonts w:ascii="Times New Roman" w:hAnsi="Times New Roman"/>
      <w:color w:val="000000" w:themeColor="text1"/>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801BA"/>
    <w:pPr>
      <w:widowControl/>
      <w:autoSpaceDE/>
      <w:autoSpaceDN/>
      <w:jc w:val="both"/>
    </w:pPr>
    <w:rPr>
      <w:rFonts w:ascii="Times New Roman" w:eastAsia="Times New Roman" w:hAnsi="Times New Roman" w:cs="Times New Roman"/>
      <w:color w:val="000000" w:themeColor="text1"/>
      <w:sz w:val="20"/>
      <w:szCs w:val="20"/>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4801BA"/>
    <w:pPr>
      <w:widowControl/>
      <w:autoSpaceDE/>
      <w:autoSpaceDN/>
      <w:jc w:val="both"/>
    </w:pPr>
    <w:rPr>
      <w:rFonts w:ascii="Times New Roman" w:hAnsi="Times New Roman"/>
      <w:color w:val="000000" w:themeColor="text1"/>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801BA"/>
    <w:pPr>
      <w:widowControl/>
      <w:autoSpaceDE/>
      <w:autoSpaceDN/>
      <w:jc w:val="both"/>
    </w:pPr>
    <w:rPr>
      <w:rFonts w:ascii="Times New Roman" w:eastAsia="Times New Roman" w:hAnsi="Times New Roman" w:cs="Times New Roman"/>
      <w:color w:val="000000" w:themeColor="text1"/>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4801BA"/>
    <w:pPr>
      <w:widowControl/>
      <w:pBdr>
        <w:top w:val="single" w:sz="6" w:space="1" w:color="auto"/>
        <w:left w:val="single" w:sz="6" w:space="1" w:color="auto"/>
        <w:bottom w:val="single" w:sz="6" w:space="1" w:color="auto"/>
        <w:right w:val="single" w:sz="6" w:space="1" w:color="auto"/>
      </w:pBdr>
      <w:shd w:val="pct20" w:color="auto" w:fill="auto"/>
      <w:autoSpaceDE/>
      <w:autoSpaceDN/>
      <w:spacing w:line="300" w:lineRule="atLeast"/>
      <w:ind w:left="1134" w:hanging="1134"/>
      <w:jc w:val="both"/>
    </w:pPr>
    <w:rPr>
      <w:rFonts w:asciiTheme="majorHAnsi" w:eastAsiaTheme="majorEastAsia" w:hAnsiTheme="majorHAnsi" w:cstheme="majorBidi"/>
      <w:color w:val="000000" w:themeColor="text1"/>
      <w:sz w:val="24"/>
      <w:szCs w:val="24"/>
      <w:lang w:val="en-GB"/>
    </w:rPr>
  </w:style>
  <w:style w:type="character" w:customStyle="1" w:styleId="MessageHeaderChar">
    <w:name w:val="Message Header Char"/>
    <w:basedOn w:val="DefaultParagraphFont"/>
    <w:link w:val="MessageHeader"/>
    <w:uiPriority w:val="99"/>
    <w:semiHidden/>
    <w:rsid w:val="004801BA"/>
    <w:rPr>
      <w:rFonts w:asciiTheme="majorHAnsi" w:eastAsiaTheme="majorEastAsia" w:hAnsiTheme="majorHAnsi" w:cstheme="majorBidi"/>
      <w:color w:val="000000" w:themeColor="text1"/>
      <w:sz w:val="24"/>
      <w:szCs w:val="24"/>
      <w:shd w:val="pct20" w:color="auto" w:fill="auto"/>
      <w:lang w:val="en-GB"/>
    </w:rPr>
  </w:style>
  <w:style w:type="paragraph" w:styleId="NoSpacing">
    <w:name w:val="No Spacing"/>
    <w:uiPriority w:val="99"/>
    <w:qFormat/>
    <w:rsid w:val="004801BA"/>
    <w:pPr>
      <w:widowControl/>
      <w:autoSpaceDE/>
      <w:autoSpaceDN/>
      <w:spacing w:line="300" w:lineRule="atLeast"/>
      <w:jc w:val="both"/>
    </w:pPr>
    <w:rPr>
      <w:rFonts w:ascii="Times New Roman" w:hAnsi="Times New Roman"/>
      <w:color w:val="000000" w:themeColor="text1"/>
      <w:lang w:val="en-GB"/>
    </w:rPr>
  </w:style>
  <w:style w:type="paragraph" w:styleId="NormalWeb">
    <w:name w:val="Normal (Web)"/>
    <w:uiPriority w:val="99"/>
    <w:semiHidden/>
    <w:unhideWhenUsed/>
    <w:rsid w:val="004801BA"/>
    <w:pPr>
      <w:widowControl/>
      <w:autoSpaceDE/>
      <w:autoSpaceDN/>
      <w:spacing w:line="300" w:lineRule="atLeast"/>
      <w:jc w:val="both"/>
    </w:pPr>
    <w:rPr>
      <w:rFonts w:ascii="Times New Roman" w:hAnsi="Times New Roman" w:cs="Times New Roman"/>
      <w:color w:val="000000" w:themeColor="text1"/>
      <w:sz w:val="24"/>
      <w:szCs w:val="24"/>
      <w:lang w:val="en-GB"/>
    </w:rPr>
  </w:style>
  <w:style w:type="paragraph" w:styleId="NormalIndent">
    <w:name w:val="Normal Indent"/>
    <w:uiPriority w:val="99"/>
    <w:semiHidden/>
    <w:unhideWhenUsed/>
    <w:rsid w:val="004801BA"/>
    <w:pPr>
      <w:widowControl/>
      <w:autoSpaceDE/>
      <w:autoSpaceDN/>
      <w:spacing w:line="300" w:lineRule="atLeast"/>
      <w:ind w:left="720"/>
      <w:jc w:val="both"/>
    </w:pPr>
    <w:rPr>
      <w:rFonts w:ascii="Times New Roman" w:hAnsi="Times New Roman"/>
      <w:color w:val="000000" w:themeColor="text1"/>
      <w:lang w:val="en-GB"/>
    </w:rPr>
  </w:style>
  <w:style w:type="paragraph" w:styleId="NoteHeading">
    <w:name w:val="Note Heading"/>
    <w:next w:val="Normal"/>
    <w:link w:val="NoteHeadingChar"/>
    <w:uiPriority w:val="99"/>
    <w:semiHidden/>
    <w:unhideWhenUsed/>
    <w:rsid w:val="004801BA"/>
    <w:pPr>
      <w:widowControl/>
      <w:autoSpaceDE/>
      <w:autoSpaceDN/>
      <w:spacing w:line="300" w:lineRule="atLeast"/>
      <w:jc w:val="both"/>
    </w:pPr>
    <w:rPr>
      <w:rFonts w:ascii="Times New Roman" w:hAnsi="Times New Roman"/>
      <w:color w:val="000000" w:themeColor="text1"/>
      <w:lang w:val="en-GB"/>
    </w:rPr>
  </w:style>
  <w:style w:type="character" w:customStyle="1" w:styleId="NoteHeadingChar">
    <w:name w:val="Note Heading Char"/>
    <w:basedOn w:val="DefaultParagraphFont"/>
    <w:link w:val="NoteHeading"/>
    <w:uiPriority w:val="99"/>
    <w:semiHidden/>
    <w:rsid w:val="004801BA"/>
    <w:rPr>
      <w:rFonts w:ascii="Times New Roman" w:hAnsi="Times New Roman"/>
      <w:color w:val="000000" w:themeColor="text1"/>
      <w:lang w:val="en-GB"/>
    </w:rPr>
  </w:style>
  <w:style w:type="character" w:styleId="PageNumber">
    <w:name w:val="page number"/>
    <w:basedOn w:val="DefaultParagraphFont"/>
    <w:uiPriority w:val="99"/>
    <w:semiHidden/>
    <w:unhideWhenUsed/>
    <w:rsid w:val="004801BA"/>
  </w:style>
  <w:style w:type="paragraph" w:styleId="PlainText">
    <w:name w:val="Plain Text"/>
    <w:link w:val="PlainTextChar"/>
    <w:uiPriority w:val="99"/>
    <w:semiHidden/>
    <w:unhideWhenUsed/>
    <w:rsid w:val="004801BA"/>
    <w:pPr>
      <w:widowControl/>
      <w:autoSpaceDE/>
      <w:autoSpaceDN/>
      <w:spacing w:line="300" w:lineRule="atLeast"/>
      <w:jc w:val="both"/>
    </w:pPr>
    <w:rPr>
      <w:rFonts w:ascii="Consolas" w:hAnsi="Consolas" w:cs="Consolas"/>
      <w:color w:val="000000" w:themeColor="text1"/>
      <w:sz w:val="21"/>
      <w:szCs w:val="21"/>
      <w:lang w:val="en-GB"/>
    </w:rPr>
  </w:style>
  <w:style w:type="character" w:customStyle="1" w:styleId="PlainTextChar">
    <w:name w:val="Plain Text Char"/>
    <w:basedOn w:val="DefaultParagraphFont"/>
    <w:link w:val="PlainText"/>
    <w:uiPriority w:val="99"/>
    <w:semiHidden/>
    <w:rsid w:val="004801BA"/>
    <w:rPr>
      <w:rFonts w:ascii="Consolas" w:hAnsi="Consolas" w:cs="Consolas"/>
      <w:color w:val="000000" w:themeColor="text1"/>
      <w:sz w:val="21"/>
      <w:szCs w:val="21"/>
      <w:lang w:val="en-GB"/>
    </w:rPr>
  </w:style>
  <w:style w:type="paragraph" w:styleId="Quote">
    <w:name w:val="Quote"/>
    <w:next w:val="Normal"/>
    <w:link w:val="QuoteChar"/>
    <w:uiPriority w:val="99"/>
    <w:rsid w:val="004801BA"/>
    <w:pPr>
      <w:widowControl/>
      <w:autoSpaceDE/>
      <w:autoSpaceDN/>
      <w:spacing w:line="300" w:lineRule="atLeast"/>
      <w:jc w:val="both"/>
    </w:pPr>
    <w:rPr>
      <w:rFonts w:ascii="Times New Roman" w:hAnsi="Times New Roman"/>
      <w:i/>
      <w:iCs/>
      <w:color w:val="000000" w:themeColor="text1"/>
      <w:lang w:val="en-GB"/>
    </w:rPr>
  </w:style>
  <w:style w:type="character" w:customStyle="1" w:styleId="QuoteChar">
    <w:name w:val="Quote Char"/>
    <w:basedOn w:val="DefaultParagraphFont"/>
    <w:link w:val="Quote"/>
    <w:uiPriority w:val="99"/>
    <w:rsid w:val="004801BA"/>
    <w:rPr>
      <w:rFonts w:ascii="Times New Roman" w:hAnsi="Times New Roman"/>
      <w:i/>
      <w:iCs/>
      <w:color w:val="000000" w:themeColor="text1"/>
      <w:lang w:val="en-GB"/>
    </w:rPr>
  </w:style>
  <w:style w:type="paragraph" w:styleId="Salutation">
    <w:name w:val="Salutation"/>
    <w:next w:val="Normal"/>
    <w:link w:val="SalutationChar"/>
    <w:uiPriority w:val="99"/>
    <w:semiHidden/>
    <w:rsid w:val="004801BA"/>
    <w:pPr>
      <w:widowControl/>
      <w:autoSpaceDE/>
      <w:autoSpaceDN/>
      <w:spacing w:line="300" w:lineRule="atLeast"/>
      <w:jc w:val="both"/>
    </w:pPr>
    <w:rPr>
      <w:rFonts w:ascii="Times New Roman" w:hAnsi="Times New Roman"/>
      <w:color w:val="000000" w:themeColor="text1"/>
      <w:lang w:val="en-GB"/>
    </w:rPr>
  </w:style>
  <w:style w:type="character" w:customStyle="1" w:styleId="SalutationChar">
    <w:name w:val="Salutation Char"/>
    <w:basedOn w:val="DefaultParagraphFont"/>
    <w:link w:val="Salutation"/>
    <w:uiPriority w:val="99"/>
    <w:semiHidden/>
    <w:rsid w:val="004801BA"/>
    <w:rPr>
      <w:rFonts w:ascii="Times New Roman" w:hAnsi="Times New Roman"/>
      <w:color w:val="000000" w:themeColor="text1"/>
      <w:lang w:val="en-GB"/>
    </w:rPr>
  </w:style>
  <w:style w:type="paragraph" w:styleId="Signature">
    <w:name w:val="Signature"/>
    <w:link w:val="SignatureChar"/>
    <w:uiPriority w:val="99"/>
    <w:semiHidden/>
    <w:unhideWhenUsed/>
    <w:rsid w:val="004801BA"/>
    <w:pPr>
      <w:widowControl/>
      <w:autoSpaceDE/>
      <w:autoSpaceDN/>
      <w:spacing w:line="300" w:lineRule="atLeast"/>
      <w:ind w:left="4252"/>
      <w:jc w:val="both"/>
    </w:pPr>
    <w:rPr>
      <w:rFonts w:ascii="Times New Roman" w:hAnsi="Times New Roman"/>
      <w:color w:val="000000" w:themeColor="text1"/>
      <w:lang w:val="en-GB"/>
    </w:rPr>
  </w:style>
  <w:style w:type="character" w:customStyle="1" w:styleId="SignatureChar">
    <w:name w:val="Signature Char"/>
    <w:basedOn w:val="DefaultParagraphFont"/>
    <w:link w:val="Signature"/>
    <w:uiPriority w:val="99"/>
    <w:semiHidden/>
    <w:rsid w:val="004801BA"/>
    <w:rPr>
      <w:rFonts w:ascii="Times New Roman" w:hAnsi="Times New Roman"/>
      <w:color w:val="000000" w:themeColor="text1"/>
      <w:lang w:val="en-GB"/>
    </w:rPr>
  </w:style>
  <w:style w:type="character" w:styleId="Strong">
    <w:name w:val="Strong"/>
    <w:basedOn w:val="DefaultParagraphFont"/>
    <w:uiPriority w:val="9"/>
    <w:rsid w:val="004801BA"/>
    <w:rPr>
      <w:b/>
      <w:bCs/>
    </w:rPr>
  </w:style>
  <w:style w:type="character" w:styleId="SubtleEmphasis">
    <w:name w:val="Subtle Emphasis"/>
    <w:basedOn w:val="DefaultParagraphFont"/>
    <w:uiPriority w:val="99"/>
    <w:rsid w:val="004801BA"/>
    <w:rPr>
      <w:i/>
      <w:iCs/>
      <w:color w:val="808080" w:themeColor="text1" w:themeTint="7F"/>
    </w:rPr>
  </w:style>
  <w:style w:type="character" w:styleId="SubtleReference">
    <w:name w:val="Subtle Reference"/>
    <w:basedOn w:val="DefaultParagraphFont"/>
    <w:uiPriority w:val="99"/>
    <w:rsid w:val="004801BA"/>
    <w:rPr>
      <w:smallCaps/>
      <w:color w:val="C0504D" w:themeColor="accent2"/>
      <w:u w:val="single"/>
    </w:rPr>
  </w:style>
  <w:style w:type="paragraph" w:styleId="TableofAuthorities">
    <w:name w:val="table of authorities"/>
    <w:next w:val="Normal"/>
    <w:uiPriority w:val="99"/>
    <w:semiHidden/>
    <w:unhideWhenUsed/>
    <w:rsid w:val="004801BA"/>
    <w:pPr>
      <w:widowControl/>
      <w:autoSpaceDE/>
      <w:autoSpaceDN/>
      <w:spacing w:line="300" w:lineRule="atLeast"/>
      <w:ind w:left="220" w:hanging="220"/>
      <w:jc w:val="both"/>
    </w:pPr>
    <w:rPr>
      <w:rFonts w:ascii="Times New Roman" w:hAnsi="Times New Roman"/>
      <w:color w:val="000000" w:themeColor="text1"/>
      <w:lang w:val="en-GB"/>
    </w:rPr>
  </w:style>
  <w:style w:type="paragraph" w:styleId="TableofFigures">
    <w:name w:val="table of figures"/>
    <w:next w:val="Normal"/>
    <w:uiPriority w:val="99"/>
    <w:semiHidden/>
    <w:unhideWhenUsed/>
    <w:rsid w:val="004801BA"/>
    <w:pPr>
      <w:widowControl/>
      <w:autoSpaceDE/>
      <w:autoSpaceDN/>
      <w:spacing w:line="300" w:lineRule="atLeast"/>
      <w:jc w:val="both"/>
    </w:pPr>
    <w:rPr>
      <w:rFonts w:ascii="Times New Roman" w:hAnsi="Times New Roman"/>
      <w:color w:val="000000" w:themeColor="text1"/>
      <w:lang w:val="en-GB"/>
    </w:rPr>
  </w:style>
  <w:style w:type="character" w:customStyle="1" w:styleId="TitleChar">
    <w:name w:val="Title Char"/>
    <w:basedOn w:val="DefaultParagraphFont"/>
    <w:link w:val="Title"/>
    <w:uiPriority w:val="99"/>
    <w:rsid w:val="004801BA"/>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next w:val="Normal"/>
    <w:uiPriority w:val="99"/>
    <w:semiHidden/>
    <w:unhideWhenUsed/>
    <w:rsid w:val="004801BA"/>
    <w:pPr>
      <w:widowControl/>
      <w:autoSpaceDE/>
      <w:autoSpaceDN/>
      <w:spacing w:before="120" w:line="300" w:lineRule="atLeast"/>
      <w:jc w:val="both"/>
    </w:pPr>
    <w:rPr>
      <w:rFonts w:asciiTheme="majorHAnsi" w:eastAsiaTheme="majorEastAsia" w:hAnsiTheme="majorHAnsi" w:cstheme="majorBidi"/>
      <w:b/>
      <w:bCs/>
      <w:color w:val="000000" w:themeColor="text1"/>
      <w:sz w:val="24"/>
      <w:szCs w:val="24"/>
      <w:lang w:val="en-GB"/>
    </w:rPr>
  </w:style>
  <w:style w:type="paragraph" w:styleId="TOC4">
    <w:name w:val="toc 4"/>
    <w:next w:val="Normal"/>
    <w:uiPriority w:val="99"/>
    <w:semiHidden/>
    <w:unhideWhenUsed/>
    <w:rsid w:val="004801BA"/>
    <w:pPr>
      <w:widowControl/>
      <w:tabs>
        <w:tab w:val="left" w:pos="2552"/>
        <w:tab w:val="right" w:leader="dot" w:pos="9356"/>
      </w:tabs>
      <w:autoSpaceDE/>
      <w:autoSpaceDN/>
      <w:spacing w:after="100" w:line="300" w:lineRule="atLeast"/>
      <w:ind w:left="3403" w:hanging="851"/>
      <w:jc w:val="both"/>
    </w:pPr>
    <w:rPr>
      <w:rFonts w:ascii="Times New Roman" w:hAnsi="Times New Roman"/>
      <w:color w:val="000000" w:themeColor="text1"/>
      <w:lang w:val="en-GB"/>
    </w:rPr>
  </w:style>
  <w:style w:type="paragraph" w:styleId="TOC5">
    <w:name w:val="toc 5"/>
    <w:next w:val="Normal"/>
    <w:uiPriority w:val="99"/>
    <w:semiHidden/>
    <w:unhideWhenUsed/>
    <w:rsid w:val="004801BA"/>
    <w:pPr>
      <w:widowControl/>
      <w:tabs>
        <w:tab w:val="left" w:pos="4253"/>
        <w:tab w:val="right" w:leader="dot" w:pos="9356"/>
      </w:tabs>
      <w:autoSpaceDE/>
      <w:autoSpaceDN/>
      <w:spacing w:line="300" w:lineRule="atLeast"/>
      <w:ind w:left="4253" w:hanging="851"/>
      <w:jc w:val="both"/>
    </w:pPr>
    <w:rPr>
      <w:rFonts w:ascii="Times New Roman" w:hAnsi="Times New Roman"/>
      <w:color w:val="000000" w:themeColor="text1"/>
      <w:lang w:val="en-GB"/>
    </w:rPr>
  </w:style>
  <w:style w:type="paragraph" w:styleId="TOC6">
    <w:name w:val="toc 6"/>
    <w:next w:val="Normal"/>
    <w:uiPriority w:val="99"/>
    <w:semiHidden/>
    <w:unhideWhenUsed/>
    <w:rsid w:val="004801BA"/>
    <w:pPr>
      <w:widowControl/>
      <w:tabs>
        <w:tab w:val="left" w:pos="5103"/>
        <w:tab w:val="right" w:leader="dot" w:pos="9356"/>
      </w:tabs>
      <w:autoSpaceDE/>
      <w:autoSpaceDN/>
      <w:spacing w:line="300" w:lineRule="atLeast"/>
      <w:ind w:left="5104" w:hanging="851"/>
      <w:jc w:val="both"/>
    </w:pPr>
    <w:rPr>
      <w:rFonts w:ascii="Times New Roman" w:hAnsi="Times New Roman"/>
      <w:color w:val="000000" w:themeColor="text1"/>
      <w:lang w:val="en-GB"/>
    </w:rPr>
  </w:style>
  <w:style w:type="paragraph" w:styleId="TOC7">
    <w:name w:val="toc 7"/>
    <w:next w:val="Normal"/>
    <w:uiPriority w:val="99"/>
    <w:semiHidden/>
    <w:unhideWhenUsed/>
    <w:rsid w:val="004801BA"/>
    <w:pPr>
      <w:widowControl/>
      <w:tabs>
        <w:tab w:val="left" w:pos="5954"/>
        <w:tab w:val="right" w:leader="dot" w:pos="9356"/>
      </w:tabs>
      <w:autoSpaceDE/>
      <w:autoSpaceDN/>
      <w:spacing w:line="300" w:lineRule="atLeast"/>
      <w:ind w:left="5954" w:hanging="851"/>
      <w:jc w:val="both"/>
    </w:pPr>
    <w:rPr>
      <w:rFonts w:ascii="Times New Roman" w:hAnsi="Times New Roman"/>
      <w:color w:val="000000" w:themeColor="text1"/>
      <w:lang w:val="en-GB"/>
    </w:rPr>
  </w:style>
  <w:style w:type="paragraph" w:styleId="TOC8">
    <w:name w:val="toc 8"/>
    <w:next w:val="Normal"/>
    <w:uiPriority w:val="39"/>
    <w:unhideWhenUsed/>
    <w:rsid w:val="004801BA"/>
    <w:pPr>
      <w:widowControl/>
      <w:tabs>
        <w:tab w:val="right" w:leader="dot" w:pos="9356"/>
      </w:tabs>
      <w:autoSpaceDE/>
      <w:autoSpaceDN/>
      <w:spacing w:before="60" w:after="60" w:line="300" w:lineRule="atLeast"/>
      <w:jc w:val="both"/>
    </w:pPr>
    <w:rPr>
      <w:rFonts w:ascii="Times New Roman" w:hAnsi="Times New Roman"/>
      <w:color w:val="000000" w:themeColor="text1"/>
      <w:lang w:val="en-GB"/>
    </w:rPr>
  </w:style>
  <w:style w:type="paragraph" w:styleId="TOC9">
    <w:name w:val="toc 9"/>
    <w:next w:val="Normal"/>
    <w:uiPriority w:val="39"/>
    <w:unhideWhenUsed/>
    <w:rsid w:val="004801BA"/>
    <w:pPr>
      <w:widowControl/>
      <w:tabs>
        <w:tab w:val="right" w:leader="dot" w:pos="9356"/>
      </w:tabs>
      <w:autoSpaceDE/>
      <w:autoSpaceDN/>
      <w:spacing w:line="300" w:lineRule="atLeast"/>
      <w:ind w:left="851"/>
      <w:jc w:val="both"/>
    </w:pPr>
    <w:rPr>
      <w:rFonts w:ascii="Times New Roman" w:hAnsi="Times New Roman"/>
      <w:color w:val="000000" w:themeColor="text1"/>
      <w:lang w:val="en-GB"/>
    </w:rPr>
  </w:style>
  <w:style w:type="paragraph" w:styleId="TOCHeading">
    <w:name w:val="TOC Heading"/>
    <w:next w:val="Normal"/>
    <w:uiPriority w:val="99"/>
    <w:semiHidden/>
    <w:unhideWhenUsed/>
    <w:qFormat/>
    <w:rsid w:val="004801BA"/>
    <w:pPr>
      <w:widowControl/>
      <w:autoSpaceDE/>
      <w:autoSpaceDN/>
      <w:spacing w:line="300" w:lineRule="atLeast"/>
      <w:jc w:val="both"/>
    </w:pPr>
    <w:rPr>
      <w:rFonts w:asciiTheme="majorHAnsi" w:eastAsiaTheme="majorEastAsia" w:hAnsiTheme="majorHAnsi" w:cstheme="majorBidi"/>
      <w:b/>
      <w:bCs/>
      <w:color w:val="365F91" w:themeColor="accent1" w:themeShade="BF"/>
      <w:sz w:val="28"/>
      <w:szCs w:val="28"/>
      <w:lang w:val="en-GB"/>
    </w:rPr>
  </w:style>
  <w:style w:type="table" w:customStyle="1" w:styleId="CMSTableLight">
    <w:name w:val="CMS Table Light"/>
    <w:basedOn w:val="TableNormal"/>
    <w:uiPriority w:val="99"/>
    <w:rsid w:val="004801BA"/>
    <w:pPr>
      <w:widowControl/>
      <w:autoSpaceDE/>
      <w:autoSpaceDN/>
    </w:pPr>
    <w:rPr>
      <w:rFonts w:ascii="Times New Roman" w:hAnsi="Times New Roman"/>
      <w:color w:val="000000" w:themeColor="text1"/>
      <w:lang w:val="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22"/>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CMSANAppendix">
    <w:name w:val="CMS AN Appendix"/>
    <w:basedOn w:val="NoList"/>
    <w:uiPriority w:val="99"/>
    <w:rsid w:val="004801BA"/>
    <w:pPr>
      <w:numPr>
        <w:numId w:val="51"/>
      </w:numPr>
    </w:pPr>
  </w:style>
  <w:style w:type="paragraph" w:customStyle="1" w:styleId="CMSANCoverMoreCentred">
    <w:name w:val="CMS AN Cover More Centred"/>
    <w:uiPriority w:val="54"/>
    <w:rsid w:val="004801BA"/>
    <w:pPr>
      <w:widowControl/>
      <w:autoSpaceDE/>
      <w:autoSpaceDN/>
      <w:spacing w:after="120" w:line="180" w:lineRule="exact"/>
      <w:jc w:val="center"/>
    </w:pPr>
    <w:rPr>
      <w:rFonts w:ascii="Times New Roman" w:eastAsia="Times New Roman" w:hAnsi="Times New Roman" w:cs="Segoe Script"/>
      <w:color w:val="000000" w:themeColor="text1"/>
      <w:szCs w:val="20"/>
      <w:lang w:val="en-GB"/>
    </w:rPr>
  </w:style>
  <w:style w:type="paragraph" w:customStyle="1" w:styleId="CMSANCoverMoreParties">
    <w:name w:val="CMS AN Cover More Parties"/>
    <w:uiPriority w:val="54"/>
    <w:rsid w:val="004801BA"/>
    <w:pPr>
      <w:widowControl/>
      <w:autoSpaceDE/>
      <w:autoSpaceDN/>
      <w:spacing w:line="300" w:lineRule="atLeast"/>
      <w:jc w:val="center"/>
    </w:pPr>
    <w:rPr>
      <w:rFonts w:ascii="Times New Roman" w:hAnsi="Times New Roman" w:cs="Segoe Script"/>
      <w:b/>
      <w:caps/>
      <w:color w:val="000000" w:themeColor="text1"/>
      <w:lang w:val="en-GB"/>
    </w:rPr>
  </w:style>
  <w:style w:type="paragraph" w:customStyle="1" w:styleId="CMSANCoverMorePartyType">
    <w:name w:val="CMS AN Cover More Party Type"/>
    <w:uiPriority w:val="54"/>
    <w:rsid w:val="004801BA"/>
    <w:pPr>
      <w:widowControl/>
      <w:numPr>
        <w:numId w:val="69"/>
      </w:numPr>
      <w:autoSpaceDE/>
      <w:autoSpaceDN/>
      <w:spacing w:line="180" w:lineRule="exact"/>
      <w:jc w:val="center"/>
    </w:pPr>
    <w:rPr>
      <w:rFonts w:ascii="Times New Roman" w:hAnsi="Times New Roman" w:cs="Segoe Script"/>
      <w:color w:val="000000" w:themeColor="text1"/>
      <w:sz w:val="20"/>
      <w:lang w:val="en-GB"/>
    </w:rPr>
  </w:style>
  <w:style w:type="paragraph" w:customStyle="1" w:styleId="CMSANLetterHeader">
    <w:name w:val="CMS AN Letter Header"/>
    <w:uiPriority w:val="54"/>
    <w:rsid w:val="004801BA"/>
    <w:pPr>
      <w:widowControl/>
      <w:autoSpaceDE/>
      <w:autoSpaceDN/>
      <w:spacing w:after="960" w:line="240" w:lineRule="atLeast"/>
    </w:pPr>
    <w:rPr>
      <w:rFonts w:ascii="Times New Roman" w:hAnsi="Times New Roman" w:cs="Segoe Script"/>
      <w:b/>
      <w:i/>
      <w:color w:val="000000" w:themeColor="text1"/>
      <w:lang w:val="en-GB"/>
    </w:rPr>
  </w:style>
  <w:style w:type="paragraph" w:customStyle="1" w:styleId="CMSANMinimalSpacer">
    <w:name w:val="CMS AN Minimal Spacer"/>
    <w:uiPriority w:val="54"/>
    <w:rsid w:val="004801BA"/>
    <w:pPr>
      <w:widowControl/>
      <w:autoSpaceDE/>
      <w:autoSpaceDN/>
      <w:jc w:val="both"/>
    </w:pPr>
    <w:rPr>
      <w:rFonts w:ascii="Times New Roman" w:hAnsi="Times New Roman" w:cs="Segoe Script"/>
      <w:color w:val="000000" w:themeColor="text1"/>
      <w:sz w:val="2"/>
      <w:lang w:val="en-GB"/>
    </w:rPr>
  </w:style>
  <w:style w:type="paragraph" w:customStyle="1" w:styleId="CMSANPart">
    <w:name w:val="CMS AN Part"/>
    <w:next w:val="CMSANBodyText"/>
    <w:uiPriority w:val="34"/>
    <w:rsid w:val="004801BA"/>
    <w:pPr>
      <w:keepNext/>
      <w:widowControl/>
      <w:numPr>
        <w:ilvl w:val="2"/>
        <w:numId w:val="75"/>
      </w:numPr>
      <w:autoSpaceDE/>
      <w:autoSpaceDN/>
      <w:spacing w:before="240" w:after="120" w:line="300" w:lineRule="atLeast"/>
      <w:jc w:val="center"/>
      <w:outlineLvl w:val="2"/>
    </w:pPr>
    <w:rPr>
      <w:rFonts w:ascii="Times New Roman" w:hAnsi="Times New Roman" w:cs="Segoe Script"/>
      <w:b/>
      <w:caps/>
      <w:color w:val="000000" w:themeColor="text1"/>
      <w:lang w:val="en-GB"/>
    </w:rPr>
  </w:style>
  <w:style w:type="paragraph" w:customStyle="1" w:styleId="CMSANSalutation">
    <w:name w:val="CMS AN Salutation"/>
    <w:next w:val="CMSANMinimalSpacer"/>
    <w:uiPriority w:val="54"/>
    <w:rsid w:val="004801BA"/>
    <w:pPr>
      <w:widowControl/>
      <w:autoSpaceDE/>
      <w:autoSpaceDN/>
      <w:spacing w:before="120" w:after="120" w:line="300" w:lineRule="atLeast"/>
      <w:jc w:val="both"/>
    </w:pPr>
    <w:rPr>
      <w:rFonts w:ascii="Times New Roman" w:eastAsia="SimSun" w:hAnsi="Times New Roman" w:cs="Times New Roman"/>
      <w:noProof/>
      <w:color w:val="000000" w:themeColor="text1"/>
      <w:szCs w:val="24"/>
      <w:lang w:val="en-GB" w:eastAsia="zh-CN"/>
    </w:rPr>
  </w:style>
  <w:style w:type="paragraph" w:customStyle="1" w:styleId="CMSANSch1">
    <w:name w:val="CMS AN Sch 1"/>
    <w:uiPriority w:val="34"/>
    <w:rsid w:val="004801BA"/>
    <w:pPr>
      <w:widowControl/>
      <w:numPr>
        <w:ilvl w:val="3"/>
        <w:numId w:val="75"/>
      </w:numPr>
      <w:autoSpaceDE/>
      <w:autoSpaceDN/>
      <w:spacing w:before="120" w:after="120" w:line="300" w:lineRule="atLeast"/>
      <w:jc w:val="both"/>
      <w:outlineLvl w:val="3"/>
    </w:pPr>
    <w:rPr>
      <w:rFonts w:ascii="Times New Roman" w:hAnsi="Times New Roman" w:cs="Segoe Script"/>
      <w:color w:val="000000" w:themeColor="text1"/>
      <w:lang w:val="en-GB"/>
    </w:rPr>
  </w:style>
  <w:style w:type="paragraph" w:customStyle="1" w:styleId="CMSANSch2">
    <w:name w:val="CMS AN Sch 2"/>
    <w:uiPriority w:val="34"/>
    <w:rsid w:val="004801BA"/>
    <w:pPr>
      <w:widowControl/>
      <w:numPr>
        <w:ilvl w:val="4"/>
        <w:numId w:val="75"/>
      </w:numPr>
      <w:autoSpaceDE/>
      <w:autoSpaceDN/>
      <w:spacing w:before="120" w:after="120" w:line="300" w:lineRule="atLeast"/>
      <w:jc w:val="both"/>
      <w:outlineLvl w:val="4"/>
    </w:pPr>
    <w:rPr>
      <w:rFonts w:ascii="Times New Roman" w:hAnsi="Times New Roman" w:cs="Segoe Script"/>
      <w:color w:val="000000" w:themeColor="text1"/>
      <w:lang w:val="en-GB"/>
    </w:rPr>
  </w:style>
  <w:style w:type="paragraph" w:customStyle="1" w:styleId="CMSANSch3">
    <w:name w:val="CMS AN Sch 3"/>
    <w:uiPriority w:val="34"/>
    <w:rsid w:val="004801BA"/>
    <w:pPr>
      <w:widowControl/>
      <w:numPr>
        <w:ilvl w:val="5"/>
        <w:numId w:val="75"/>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Sch4">
    <w:name w:val="CMS AN Sch 4"/>
    <w:uiPriority w:val="34"/>
    <w:rsid w:val="004801BA"/>
    <w:pPr>
      <w:widowControl/>
      <w:numPr>
        <w:ilvl w:val="6"/>
        <w:numId w:val="75"/>
      </w:numPr>
      <w:autoSpaceDE/>
      <w:autoSpaceDN/>
      <w:spacing w:before="120" w:after="120" w:line="300" w:lineRule="atLeast"/>
      <w:jc w:val="both"/>
      <w:outlineLvl w:val="6"/>
    </w:pPr>
    <w:rPr>
      <w:rFonts w:ascii="Times New Roman" w:hAnsi="Times New Roman" w:cs="Segoe Script"/>
      <w:color w:val="000000" w:themeColor="text1"/>
      <w:lang w:val="en-GB"/>
    </w:rPr>
  </w:style>
  <w:style w:type="paragraph" w:customStyle="1" w:styleId="CMSANSch5">
    <w:name w:val="CMS AN Sch 5"/>
    <w:uiPriority w:val="34"/>
    <w:rsid w:val="004801BA"/>
    <w:pPr>
      <w:widowControl/>
      <w:numPr>
        <w:ilvl w:val="7"/>
        <w:numId w:val="75"/>
      </w:numPr>
      <w:autoSpaceDE/>
      <w:autoSpaceDN/>
      <w:spacing w:before="120" w:after="120" w:line="300" w:lineRule="atLeast"/>
      <w:jc w:val="both"/>
      <w:outlineLvl w:val="7"/>
    </w:pPr>
    <w:rPr>
      <w:rFonts w:ascii="Times New Roman" w:hAnsi="Times New Roman" w:cs="Segoe Script"/>
      <w:color w:val="000000" w:themeColor="text1"/>
      <w:lang w:val="en-GB"/>
    </w:rPr>
  </w:style>
  <w:style w:type="paragraph" w:customStyle="1" w:styleId="CMSANSch6">
    <w:name w:val="CMS AN Sch 6"/>
    <w:uiPriority w:val="34"/>
    <w:rsid w:val="004801BA"/>
    <w:pPr>
      <w:widowControl/>
      <w:numPr>
        <w:ilvl w:val="8"/>
        <w:numId w:val="75"/>
      </w:numPr>
      <w:autoSpaceDE/>
      <w:autoSpaceDN/>
      <w:spacing w:before="120" w:after="120" w:line="300" w:lineRule="atLeast"/>
      <w:jc w:val="both"/>
      <w:outlineLvl w:val="8"/>
    </w:pPr>
    <w:rPr>
      <w:rFonts w:ascii="Times New Roman" w:hAnsi="Times New Roman" w:cs="Segoe Script"/>
      <w:color w:val="000000" w:themeColor="text1"/>
      <w:lang w:val="en-GB"/>
    </w:rPr>
  </w:style>
  <w:style w:type="paragraph" w:customStyle="1" w:styleId="CMSANSchedule">
    <w:name w:val="CMS AN Schedule"/>
    <w:next w:val="CMSANBodyText"/>
    <w:uiPriority w:val="32"/>
    <w:rsid w:val="004801BA"/>
    <w:pPr>
      <w:keepNext/>
      <w:widowControl/>
      <w:numPr>
        <w:numId w:val="75"/>
      </w:numPr>
      <w:autoSpaceDE/>
      <w:autoSpaceDN/>
      <w:spacing w:after="240" w:line="300" w:lineRule="atLeast"/>
      <w:jc w:val="center"/>
      <w:outlineLvl w:val="0"/>
    </w:pPr>
    <w:rPr>
      <w:rFonts w:ascii="Times New Roman" w:hAnsi="Times New Roman" w:cs="Segoe Script"/>
      <w:b/>
      <w:caps/>
      <w:color w:val="000000" w:themeColor="text1"/>
      <w:lang w:val="en-GB"/>
    </w:rPr>
  </w:style>
  <w:style w:type="paragraph" w:customStyle="1" w:styleId="CMSANSub-Schedule">
    <w:name w:val="CMS AN Sub-Schedule"/>
    <w:next w:val="CMSANBodyText"/>
    <w:uiPriority w:val="33"/>
    <w:rsid w:val="004801BA"/>
    <w:pPr>
      <w:keepNext/>
      <w:widowControl/>
      <w:numPr>
        <w:ilvl w:val="1"/>
        <w:numId w:val="75"/>
      </w:numPr>
      <w:autoSpaceDE/>
      <w:autoSpaceDN/>
      <w:spacing w:before="240" w:after="120" w:line="300" w:lineRule="atLeast"/>
      <w:jc w:val="center"/>
      <w:outlineLvl w:val="1"/>
    </w:pPr>
    <w:rPr>
      <w:rFonts w:ascii="Times New Roman" w:hAnsi="Times New Roman" w:cs="Segoe Script"/>
      <w:b/>
      <w:caps/>
      <w:color w:val="000000" w:themeColor="text1"/>
      <w:lang w:val="en-GB"/>
    </w:rPr>
  </w:style>
  <w:style w:type="numbering" w:customStyle="1" w:styleId="CMS-ANSch">
    <w:name w:val="CMS-AN Sch"/>
    <w:basedOn w:val="NoList"/>
    <w:uiPriority w:val="99"/>
    <w:rsid w:val="004801BA"/>
    <w:pPr>
      <w:numPr>
        <w:numId w:val="22"/>
      </w:numPr>
    </w:pPr>
  </w:style>
  <w:style w:type="paragraph" w:customStyle="1" w:styleId="CMSANExhibit8">
    <w:name w:val="CMS AN Exhibit 8"/>
    <w:uiPriority w:val="25"/>
    <w:rsid w:val="004801BA"/>
    <w:pPr>
      <w:widowControl/>
      <w:numPr>
        <w:ilvl w:val="7"/>
        <w:numId w:val="71"/>
      </w:numPr>
      <w:autoSpaceDE/>
      <w:autoSpaceDN/>
      <w:spacing w:before="120" w:after="120" w:line="300" w:lineRule="atLeast"/>
      <w:jc w:val="both"/>
    </w:pPr>
    <w:rPr>
      <w:rFonts w:ascii="Times New Roman" w:hAnsi="Times New Roman"/>
      <w:color w:val="000000" w:themeColor="text1"/>
      <w:lang w:val="en-GB"/>
    </w:rPr>
  </w:style>
  <w:style w:type="paragraph" w:customStyle="1" w:styleId="CMSANExhibit9">
    <w:name w:val="CMS AN Exhibit 9"/>
    <w:uiPriority w:val="25"/>
    <w:rsid w:val="004801BA"/>
    <w:pPr>
      <w:widowControl/>
      <w:numPr>
        <w:ilvl w:val="8"/>
        <w:numId w:val="71"/>
      </w:numPr>
      <w:autoSpaceDE/>
      <w:autoSpaceDN/>
      <w:spacing w:before="120" w:after="120" w:line="300" w:lineRule="atLeast"/>
      <w:jc w:val="both"/>
    </w:pPr>
    <w:rPr>
      <w:rFonts w:ascii="Times New Roman" w:hAnsi="Times New Roman"/>
      <w:color w:val="000000" w:themeColor="text1"/>
      <w:lang w:val="en-GB"/>
    </w:rPr>
  </w:style>
  <w:style w:type="paragraph" w:customStyle="1" w:styleId="CMSANTableCentred">
    <w:name w:val="CMS AN Table Centred"/>
    <w:uiPriority w:val="22"/>
    <w:rsid w:val="004801BA"/>
    <w:pPr>
      <w:widowControl/>
      <w:autoSpaceDE/>
      <w:autoSpaceDN/>
      <w:spacing w:before="120" w:after="120" w:line="300" w:lineRule="atLeast"/>
      <w:jc w:val="center"/>
    </w:pPr>
    <w:rPr>
      <w:rFonts w:ascii="Times New Roman" w:hAnsi="Times New Roman" w:cs="Segoe Script"/>
      <w:color w:val="000000" w:themeColor="text1"/>
      <w:lang w:val="en-GB"/>
    </w:rPr>
  </w:style>
  <w:style w:type="paragraph" w:customStyle="1" w:styleId="CMSANTableHeaderCentred">
    <w:name w:val="CMS AN Table Header Centred"/>
    <w:uiPriority w:val="16"/>
    <w:rsid w:val="004801BA"/>
    <w:pPr>
      <w:widowControl/>
      <w:numPr>
        <w:ilvl w:val="1"/>
        <w:numId w:val="24"/>
      </w:numPr>
      <w:autoSpaceDE/>
      <w:autoSpaceDN/>
      <w:spacing w:before="120" w:after="120" w:line="300" w:lineRule="atLeast"/>
      <w:jc w:val="center"/>
    </w:pPr>
    <w:rPr>
      <w:rFonts w:ascii="Times New Roman" w:eastAsia="Times New Roman" w:hAnsi="Times New Roman" w:cs="Times New Roman"/>
      <w:b/>
      <w:color w:val="000000" w:themeColor="text1"/>
      <w:lang w:val="en-GB"/>
    </w:rPr>
  </w:style>
  <w:style w:type="paragraph" w:customStyle="1" w:styleId="CMSALTSch1XRef0">
    <w:name w:val="CMS ALT Sch 1 XRef"/>
    <w:next w:val="CMSALTSch2XRef0"/>
    <w:uiPriority w:val="25"/>
    <w:rsid w:val="004801BA"/>
    <w:pPr>
      <w:keepNext/>
      <w:pageBreakBefore/>
      <w:widowControl/>
      <w:numPr>
        <w:numId w:val="66"/>
      </w:numPr>
      <w:autoSpaceDE/>
      <w:autoSpaceDN/>
      <w:spacing w:after="240" w:line="300" w:lineRule="atLeast"/>
      <w:jc w:val="center"/>
      <w:outlineLvl w:val="0"/>
    </w:pPr>
    <w:rPr>
      <w:rFonts w:ascii="Times New Roman" w:hAnsi="Times New Roman" w:cs="Segoe Script"/>
      <w:b/>
      <w:caps/>
      <w:color w:val="000000" w:themeColor="text1"/>
      <w:lang w:val="en-GB"/>
    </w:rPr>
  </w:style>
  <w:style w:type="paragraph" w:customStyle="1" w:styleId="CMSALTSch2XRef0">
    <w:name w:val="CMS ALT Sch 2 XRef"/>
    <w:next w:val="CMSALTSch4XRef0"/>
    <w:uiPriority w:val="25"/>
    <w:rsid w:val="004801BA"/>
    <w:pPr>
      <w:keepNext/>
      <w:keepLines/>
      <w:widowControl/>
      <w:numPr>
        <w:ilvl w:val="1"/>
        <w:numId w:val="66"/>
      </w:numPr>
      <w:autoSpaceDE/>
      <w:autoSpaceDN/>
      <w:spacing w:before="240" w:after="120" w:line="300" w:lineRule="atLeast"/>
      <w:jc w:val="center"/>
      <w:outlineLvl w:val="1"/>
    </w:pPr>
    <w:rPr>
      <w:rFonts w:ascii="Times New Roman" w:hAnsi="Times New Roman" w:cs="Segoe Script"/>
      <w:b/>
      <w:color w:val="000000" w:themeColor="text1"/>
      <w:lang w:val="en-GB"/>
    </w:rPr>
  </w:style>
  <w:style w:type="paragraph" w:customStyle="1" w:styleId="CMSALTSch3XRef0">
    <w:name w:val="CMS ALT Sch 3 XRef"/>
    <w:next w:val="CMSALTSch4XRef0"/>
    <w:uiPriority w:val="25"/>
    <w:rsid w:val="004801BA"/>
    <w:pPr>
      <w:keepNext/>
      <w:keepLines/>
      <w:widowControl/>
      <w:numPr>
        <w:ilvl w:val="2"/>
        <w:numId w:val="66"/>
      </w:numPr>
      <w:autoSpaceDE/>
      <w:autoSpaceDN/>
      <w:spacing w:before="240" w:after="120" w:line="300" w:lineRule="atLeast"/>
      <w:jc w:val="center"/>
      <w:outlineLvl w:val="2"/>
    </w:pPr>
    <w:rPr>
      <w:rFonts w:ascii="Times New Roman" w:hAnsi="Times New Roman" w:cs="Segoe Script"/>
      <w:b/>
      <w:color w:val="000000" w:themeColor="text1"/>
      <w:lang w:val="en-GB"/>
    </w:rPr>
  </w:style>
  <w:style w:type="paragraph" w:customStyle="1" w:styleId="CMSALTSch4XRef0">
    <w:name w:val="CMS ALT Sch 4 XRef"/>
    <w:uiPriority w:val="25"/>
    <w:rsid w:val="004801BA"/>
    <w:pPr>
      <w:widowControl/>
      <w:numPr>
        <w:ilvl w:val="3"/>
        <w:numId w:val="66"/>
      </w:numPr>
      <w:autoSpaceDE/>
      <w:autoSpaceDN/>
      <w:spacing w:before="120" w:after="120" w:line="300" w:lineRule="atLeast"/>
      <w:jc w:val="both"/>
      <w:outlineLvl w:val="3"/>
    </w:pPr>
    <w:rPr>
      <w:rFonts w:ascii="Times New Roman" w:hAnsi="Times New Roman" w:cs="Segoe Script"/>
      <w:color w:val="000000" w:themeColor="text1"/>
      <w:lang w:val="en-GB"/>
    </w:rPr>
  </w:style>
  <w:style w:type="paragraph" w:customStyle="1" w:styleId="CMSALTSch5XRef0">
    <w:name w:val="CMS ALT Sch 5 XRef"/>
    <w:uiPriority w:val="25"/>
    <w:rsid w:val="004801BA"/>
    <w:pPr>
      <w:widowControl/>
      <w:numPr>
        <w:ilvl w:val="4"/>
        <w:numId w:val="66"/>
      </w:numPr>
      <w:autoSpaceDE/>
      <w:autoSpaceDN/>
      <w:spacing w:before="120" w:after="120" w:line="300" w:lineRule="atLeast"/>
      <w:jc w:val="both"/>
      <w:outlineLvl w:val="4"/>
    </w:pPr>
    <w:rPr>
      <w:rFonts w:ascii="Times New Roman" w:hAnsi="Times New Roman" w:cs="Segoe Script"/>
      <w:color w:val="000000" w:themeColor="text1"/>
      <w:lang w:val="en-GB"/>
    </w:rPr>
  </w:style>
  <w:style w:type="paragraph" w:customStyle="1" w:styleId="CMSALTSch6XRef0">
    <w:name w:val="CMS ALT Sch 6 XRef"/>
    <w:uiPriority w:val="25"/>
    <w:rsid w:val="004801BA"/>
    <w:pPr>
      <w:widowControl/>
      <w:numPr>
        <w:ilvl w:val="5"/>
        <w:numId w:val="66"/>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LTSch7XRef0">
    <w:name w:val="CMS ALT Sch 7 XRef"/>
    <w:uiPriority w:val="25"/>
    <w:rsid w:val="004801BA"/>
    <w:pPr>
      <w:widowControl/>
      <w:numPr>
        <w:ilvl w:val="6"/>
        <w:numId w:val="66"/>
      </w:numPr>
      <w:autoSpaceDE/>
      <w:autoSpaceDN/>
      <w:spacing w:before="120" w:after="120" w:line="300" w:lineRule="atLeast"/>
      <w:jc w:val="both"/>
      <w:outlineLvl w:val="6"/>
    </w:pPr>
    <w:rPr>
      <w:rFonts w:ascii="Times New Roman" w:hAnsi="Times New Roman" w:cs="Segoe Script"/>
      <w:color w:val="000000" w:themeColor="text1"/>
      <w:lang w:val="en-GB"/>
    </w:rPr>
  </w:style>
  <w:style w:type="paragraph" w:customStyle="1" w:styleId="CMSALTSch8XRef0">
    <w:name w:val="CMS ALT Sch 8 XRef"/>
    <w:uiPriority w:val="25"/>
    <w:rsid w:val="004801BA"/>
    <w:pPr>
      <w:widowControl/>
      <w:numPr>
        <w:ilvl w:val="7"/>
        <w:numId w:val="66"/>
      </w:numPr>
      <w:autoSpaceDE/>
      <w:autoSpaceDN/>
      <w:spacing w:before="120" w:after="120" w:line="300" w:lineRule="atLeast"/>
      <w:jc w:val="both"/>
      <w:outlineLvl w:val="7"/>
    </w:pPr>
    <w:rPr>
      <w:rFonts w:ascii="Times New Roman" w:hAnsi="Times New Roman" w:cs="Segoe Script"/>
      <w:color w:val="000000" w:themeColor="text1"/>
      <w:lang w:val="en-GB"/>
    </w:rPr>
  </w:style>
  <w:style w:type="paragraph" w:customStyle="1" w:styleId="CMSALTSch9XRef0">
    <w:name w:val="CMS ALT Sch 9 XRef"/>
    <w:uiPriority w:val="25"/>
    <w:rsid w:val="004801BA"/>
    <w:pPr>
      <w:widowControl/>
      <w:numPr>
        <w:ilvl w:val="8"/>
        <w:numId w:val="66"/>
      </w:numPr>
      <w:autoSpaceDE/>
      <w:autoSpaceDN/>
      <w:spacing w:before="120" w:after="120" w:line="300" w:lineRule="atLeast"/>
      <w:jc w:val="both"/>
      <w:outlineLvl w:val="8"/>
    </w:pPr>
    <w:rPr>
      <w:rFonts w:ascii="Times New Roman" w:hAnsi="Times New Roman" w:cs="Segoe Script"/>
      <w:color w:val="000000" w:themeColor="text1"/>
      <w:lang w:val="en-GB"/>
    </w:rPr>
  </w:style>
  <w:style w:type="paragraph" w:customStyle="1" w:styleId="CMSANLevel1">
    <w:name w:val="CMS AN Level 1"/>
    <w:uiPriority w:val="54"/>
    <w:rsid w:val="004801BA"/>
    <w:pPr>
      <w:widowControl/>
      <w:numPr>
        <w:numId w:val="19"/>
      </w:numPr>
      <w:autoSpaceDE/>
      <w:autoSpaceDN/>
      <w:spacing w:before="120" w:after="120" w:line="300" w:lineRule="atLeast"/>
      <w:jc w:val="both"/>
      <w:outlineLvl w:val="0"/>
    </w:pPr>
    <w:rPr>
      <w:rFonts w:ascii="Times New Roman" w:hAnsi="Times New Roman" w:cs="Segoe Script"/>
      <w:color w:val="000000" w:themeColor="text1"/>
      <w:lang w:val="en-GB"/>
    </w:rPr>
  </w:style>
  <w:style w:type="paragraph" w:customStyle="1" w:styleId="CMSANLevel2">
    <w:name w:val="CMS AN Level 2"/>
    <w:uiPriority w:val="54"/>
    <w:rsid w:val="004801BA"/>
    <w:pPr>
      <w:widowControl/>
      <w:numPr>
        <w:ilvl w:val="1"/>
        <w:numId w:val="19"/>
      </w:numPr>
      <w:autoSpaceDE/>
      <w:autoSpaceDN/>
      <w:spacing w:before="120" w:after="120" w:line="300" w:lineRule="atLeast"/>
      <w:jc w:val="both"/>
      <w:outlineLvl w:val="1"/>
    </w:pPr>
    <w:rPr>
      <w:rFonts w:ascii="Times New Roman" w:hAnsi="Times New Roman" w:cs="Segoe Script"/>
      <w:color w:val="000000" w:themeColor="text1"/>
      <w:lang w:val="en-GB"/>
    </w:rPr>
  </w:style>
  <w:style w:type="paragraph" w:customStyle="1" w:styleId="CMSANLevel3">
    <w:name w:val="CMS AN Level 3"/>
    <w:uiPriority w:val="54"/>
    <w:rsid w:val="004801BA"/>
    <w:pPr>
      <w:widowControl/>
      <w:numPr>
        <w:ilvl w:val="2"/>
        <w:numId w:val="19"/>
      </w:numPr>
      <w:autoSpaceDE/>
      <w:autoSpaceDN/>
      <w:spacing w:before="120" w:after="120" w:line="300" w:lineRule="atLeast"/>
      <w:jc w:val="both"/>
      <w:outlineLvl w:val="2"/>
    </w:pPr>
    <w:rPr>
      <w:rFonts w:ascii="Times New Roman" w:hAnsi="Times New Roman" w:cs="Segoe Script"/>
      <w:color w:val="000000" w:themeColor="text1"/>
      <w:lang w:val="en-GB"/>
    </w:rPr>
  </w:style>
  <w:style w:type="paragraph" w:customStyle="1" w:styleId="CMSANSch1XRef">
    <w:name w:val="CMS AN Sch 1 XRef"/>
    <w:next w:val="CMSANSch2XRef"/>
    <w:uiPriority w:val="24"/>
    <w:rsid w:val="004801BA"/>
    <w:pPr>
      <w:keepNext/>
      <w:pageBreakBefore/>
      <w:widowControl/>
      <w:numPr>
        <w:numId w:val="73"/>
      </w:numPr>
      <w:autoSpaceDE/>
      <w:autoSpaceDN/>
      <w:spacing w:after="240" w:line="300" w:lineRule="atLeast"/>
      <w:jc w:val="center"/>
      <w:outlineLvl w:val="0"/>
    </w:pPr>
    <w:rPr>
      <w:rFonts w:ascii="Times New Roman" w:hAnsi="Times New Roman" w:cs="Segoe Script"/>
      <w:b/>
      <w:caps/>
      <w:color w:val="000000" w:themeColor="text1"/>
      <w:lang w:val="en-GB"/>
    </w:rPr>
  </w:style>
  <w:style w:type="paragraph" w:customStyle="1" w:styleId="CMSANSch2XRef">
    <w:name w:val="CMS AN Sch 2 XRef"/>
    <w:next w:val="CMSANSch4XRef"/>
    <w:uiPriority w:val="24"/>
    <w:rsid w:val="001E38EE"/>
    <w:pPr>
      <w:keepNext/>
      <w:widowControl/>
      <w:numPr>
        <w:ilvl w:val="1"/>
        <w:numId w:val="73"/>
      </w:numPr>
      <w:autoSpaceDE/>
      <w:autoSpaceDN/>
      <w:spacing w:before="240" w:after="120" w:line="300" w:lineRule="atLeast"/>
      <w:jc w:val="center"/>
      <w:outlineLvl w:val="1"/>
    </w:pPr>
    <w:rPr>
      <w:rFonts w:ascii="Arial" w:hAnsi="Arial" w:cs="Segoe Script"/>
      <w:b/>
      <w:color w:val="000000" w:themeColor="text1"/>
      <w:lang w:val="en-GB"/>
    </w:rPr>
  </w:style>
  <w:style w:type="paragraph" w:customStyle="1" w:styleId="CMSANSch3XRef">
    <w:name w:val="CMS AN Sch 3 XRef"/>
    <w:next w:val="CMSANSch4XRef"/>
    <w:uiPriority w:val="24"/>
    <w:rsid w:val="004801BA"/>
    <w:pPr>
      <w:keepNext/>
      <w:keepLines/>
      <w:widowControl/>
      <w:numPr>
        <w:ilvl w:val="2"/>
        <w:numId w:val="73"/>
      </w:numPr>
      <w:autoSpaceDE/>
      <w:autoSpaceDN/>
      <w:spacing w:before="240" w:after="120" w:line="300" w:lineRule="atLeast"/>
      <w:jc w:val="center"/>
      <w:outlineLvl w:val="2"/>
    </w:pPr>
    <w:rPr>
      <w:rFonts w:ascii="Times New Roman" w:hAnsi="Times New Roman" w:cs="Segoe Script"/>
      <w:b/>
      <w:color w:val="000000" w:themeColor="text1"/>
      <w:lang w:val="en-GB"/>
    </w:rPr>
  </w:style>
  <w:style w:type="paragraph" w:customStyle="1" w:styleId="CMSANSch4XRef">
    <w:name w:val="CMS AN Sch 4 XRef"/>
    <w:next w:val="CMSANSch5XRef"/>
    <w:uiPriority w:val="24"/>
    <w:rsid w:val="004801BA"/>
    <w:pPr>
      <w:keepNext/>
      <w:keepLines/>
      <w:widowControl/>
      <w:numPr>
        <w:ilvl w:val="3"/>
        <w:numId w:val="73"/>
      </w:numPr>
      <w:autoSpaceDE/>
      <w:autoSpaceDN/>
      <w:spacing w:before="240" w:after="120" w:line="300" w:lineRule="atLeast"/>
      <w:jc w:val="both"/>
      <w:outlineLvl w:val="3"/>
    </w:pPr>
    <w:rPr>
      <w:rFonts w:ascii="Times New Roman" w:hAnsi="Times New Roman" w:cs="Segoe Script"/>
      <w:b/>
      <w:caps/>
      <w:color w:val="000000" w:themeColor="text1"/>
      <w:lang w:val="en-GB"/>
    </w:rPr>
  </w:style>
  <w:style w:type="paragraph" w:customStyle="1" w:styleId="CMSANSch5XRef">
    <w:name w:val="CMS AN Sch 5 XRef"/>
    <w:uiPriority w:val="24"/>
    <w:rsid w:val="004801BA"/>
    <w:pPr>
      <w:widowControl/>
      <w:numPr>
        <w:ilvl w:val="4"/>
        <w:numId w:val="73"/>
      </w:numPr>
      <w:autoSpaceDE/>
      <w:autoSpaceDN/>
      <w:spacing w:before="120" w:after="120" w:line="300" w:lineRule="atLeast"/>
      <w:jc w:val="both"/>
      <w:outlineLvl w:val="4"/>
    </w:pPr>
    <w:rPr>
      <w:rFonts w:ascii="Times New Roman" w:hAnsi="Times New Roman" w:cs="Segoe Script"/>
      <w:color w:val="000000" w:themeColor="text1"/>
      <w:lang w:val="en-GB"/>
    </w:rPr>
  </w:style>
  <w:style w:type="paragraph" w:customStyle="1" w:styleId="CMSANSch6XRef">
    <w:name w:val="CMS AN Sch 6 XRef"/>
    <w:uiPriority w:val="24"/>
    <w:rsid w:val="004801BA"/>
    <w:pPr>
      <w:widowControl/>
      <w:numPr>
        <w:ilvl w:val="5"/>
        <w:numId w:val="73"/>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Sch7XRef">
    <w:name w:val="CMS AN Sch 7 XRef"/>
    <w:uiPriority w:val="24"/>
    <w:rsid w:val="004801BA"/>
    <w:pPr>
      <w:widowControl/>
      <w:numPr>
        <w:ilvl w:val="6"/>
        <w:numId w:val="73"/>
      </w:numPr>
      <w:autoSpaceDE/>
      <w:autoSpaceDN/>
      <w:spacing w:before="120" w:after="120" w:line="300" w:lineRule="atLeast"/>
      <w:jc w:val="both"/>
      <w:outlineLvl w:val="6"/>
    </w:pPr>
    <w:rPr>
      <w:rFonts w:ascii="Times New Roman" w:hAnsi="Times New Roman" w:cs="Segoe Script"/>
      <w:color w:val="000000" w:themeColor="text1"/>
      <w:lang w:val="en-GB"/>
    </w:rPr>
  </w:style>
  <w:style w:type="paragraph" w:customStyle="1" w:styleId="CMSANSch8XRef">
    <w:name w:val="CMS AN Sch 8 XRef"/>
    <w:uiPriority w:val="24"/>
    <w:rsid w:val="004801BA"/>
    <w:pPr>
      <w:widowControl/>
      <w:numPr>
        <w:ilvl w:val="7"/>
        <w:numId w:val="73"/>
      </w:numPr>
      <w:autoSpaceDE/>
      <w:autoSpaceDN/>
      <w:spacing w:before="120" w:after="120" w:line="300" w:lineRule="atLeast"/>
      <w:jc w:val="both"/>
      <w:outlineLvl w:val="7"/>
    </w:pPr>
    <w:rPr>
      <w:rFonts w:ascii="Times New Roman" w:hAnsi="Times New Roman" w:cs="Segoe Script"/>
      <w:color w:val="000000" w:themeColor="text1"/>
      <w:lang w:val="en-GB"/>
    </w:rPr>
  </w:style>
  <w:style w:type="paragraph" w:customStyle="1" w:styleId="CMSANSch9XRef">
    <w:name w:val="CMS AN Sch 9 XRef"/>
    <w:uiPriority w:val="24"/>
    <w:rsid w:val="004801BA"/>
    <w:pPr>
      <w:widowControl/>
      <w:numPr>
        <w:ilvl w:val="8"/>
        <w:numId w:val="73"/>
      </w:numPr>
      <w:autoSpaceDE/>
      <w:autoSpaceDN/>
      <w:spacing w:before="120" w:after="120" w:line="300" w:lineRule="atLeast"/>
      <w:jc w:val="both"/>
      <w:outlineLvl w:val="8"/>
    </w:pPr>
    <w:rPr>
      <w:rFonts w:ascii="Times New Roman" w:hAnsi="Times New Roman" w:cs="Segoe Script"/>
      <w:color w:val="000000" w:themeColor="text1"/>
      <w:lang w:val="en-GB"/>
    </w:rPr>
  </w:style>
  <w:style w:type="numbering" w:customStyle="1" w:styleId="CMS-ANALTSchXRef">
    <w:name w:val="CMS-AN ALT Sch XRef"/>
    <w:basedOn w:val="NoList"/>
    <w:uiPriority w:val="99"/>
    <w:rsid w:val="004801BA"/>
    <w:pPr>
      <w:numPr>
        <w:numId w:val="14"/>
      </w:numPr>
    </w:pPr>
  </w:style>
  <w:style w:type="numbering" w:customStyle="1" w:styleId="CMS-ANSchXRef">
    <w:name w:val="CMS-AN Sch XRef"/>
    <w:basedOn w:val="NoList"/>
    <w:uiPriority w:val="99"/>
    <w:rsid w:val="004801BA"/>
    <w:pPr>
      <w:numPr>
        <w:numId w:val="23"/>
      </w:numPr>
    </w:pPr>
  </w:style>
  <w:style w:type="paragraph" w:customStyle="1" w:styleId="CMSANAppendix1">
    <w:name w:val="CMS AN Appendix 1"/>
    <w:next w:val="CMSANAppendix2"/>
    <w:uiPriority w:val="37"/>
    <w:rsid w:val="004801BA"/>
    <w:pPr>
      <w:keepLines/>
      <w:pageBreakBefore/>
      <w:widowControl/>
      <w:numPr>
        <w:numId w:val="68"/>
      </w:numPr>
      <w:autoSpaceDE/>
      <w:autoSpaceDN/>
      <w:spacing w:after="240" w:line="300" w:lineRule="atLeast"/>
      <w:jc w:val="center"/>
      <w:outlineLvl w:val="0"/>
    </w:pPr>
    <w:rPr>
      <w:rFonts w:ascii="Times New Roman" w:hAnsi="Times New Roman" w:cs="Segoe Script"/>
      <w:b/>
      <w:caps/>
      <w:color w:val="000000" w:themeColor="text1"/>
      <w:lang w:val="en-GB"/>
    </w:rPr>
  </w:style>
  <w:style w:type="paragraph" w:customStyle="1" w:styleId="CMSANAppendix2">
    <w:name w:val="CMS AN Appendix 2"/>
    <w:next w:val="CMSANAppendix4"/>
    <w:uiPriority w:val="37"/>
    <w:rsid w:val="004801BA"/>
    <w:pPr>
      <w:widowControl/>
      <w:numPr>
        <w:ilvl w:val="1"/>
        <w:numId w:val="68"/>
      </w:numPr>
      <w:autoSpaceDE/>
      <w:autoSpaceDN/>
      <w:spacing w:before="120" w:after="120" w:line="300" w:lineRule="atLeast"/>
      <w:jc w:val="center"/>
      <w:outlineLvl w:val="1"/>
    </w:pPr>
    <w:rPr>
      <w:rFonts w:ascii="Times New Roman" w:hAnsi="Times New Roman" w:cs="Segoe Script"/>
      <w:b/>
      <w:color w:val="000000" w:themeColor="text1"/>
      <w:lang w:val="en-GB"/>
    </w:rPr>
  </w:style>
  <w:style w:type="paragraph" w:customStyle="1" w:styleId="CMSANAppendix3">
    <w:name w:val="CMS AN Appendix 3"/>
    <w:next w:val="CMSANAppendix4"/>
    <w:uiPriority w:val="37"/>
    <w:rsid w:val="004801BA"/>
    <w:pPr>
      <w:widowControl/>
      <w:numPr>
        <w:ilvl w:val="2"/>
        <w:numId w:val="68"/>
      </w:numPr>
      <w:autoSpaceDE/>
      <w:autoSpaceDN/>
      <w:spacing w:before="120" w:after="120" w:line="300" w:lineRule="atLeast"/>
      <w:jc w:val="center"/>
      <w:outlineLvl w:val="2"/>
    </w:pPr>
    <w:rPr>
      <w:rFonts w:ascii="Times New Roman" w:hAnsi="Times New Roman" w:cs="Segoe Script"/>
      <w:b/>
      <w:color w:val="000000" w:themeColor="text1"/>
      <w:lang w:val="en-GB"/>
    </w:rPr>
  </w:style>
  <w:style w:type="paragraph" w:customStyle="1" w:styleId="CMSANAppendix4">
    <w:name w:val="CMS AN Appendix 4"/>
    <w:uiPriority w:val="37"/>
    <w:rsid w:val="004801BA"/>
    <w:pPr>
      <w:widowControl/>
      <w:numPr>
        <w:ilvl w:val="3"/>
        <w:numId w:val="68"/>
      </w:numPr>
      <w:autoSpaceDE/>
      <w:autoSpaceDN/>
      <w:spacing w:before="120" w:after="120" w:line="300" w:lineRule="atLeast"/>
      <w:jc w:val="both"/>
      <w:outlineLvl w:val="3"/>
    </w:pPr>
    <w:rPr>
      <w:rFonts w:ascii="Times New Roman" w:hAnsi="Times New Roman" w:cs="Segoe Script"/>
      <w:color w:val="000000" w:themeColor="text1"/>
      <w:lang w:val="en-GB"/>
    </w:rPr>
  </w:style>
  <w:style w:type="paragraph" w:customStyle="1" w:styleId="CMSANAppendix5">
    <w:name w:val="CMS AN Appendix 5"/>
    <w:uiPriority w:val="37"/>
    <w:rsid w:val="004801BA"/>
    <w:pPr>
      <w:widowControl/>
      <w:numPr>
        <w:ilvl w:val="4"/>
        <w:numId w:val="68"/>
      </w:numPr>
      <w:autoSpaceDE/>
      <w:autoSpaceDN/>
      <w:spacing w:before="120" w:after="120" w:line="300" w:lineRule="atLeast"/>
      <w:jc w:val="both"/>
      <w:outlineLvl w:val="4"/>
    </w:pPr>
    <w:rPr>
      <w:rFonts w:ascii="Times New Roman" w:hAnsi="Times New Roman" w:cs="Segoe Script"/>
      <w:color w:val="000000" w:themeColor="text1"/>
      <w:lang w:val="en-GB"/>
    </w:rPr>
  </w:style>
  <w:style w:type="paragraph" w:customStyle="1" w:styleId="CMSANAppendix6">
    <w:name w:val="CMS AN Appendix 6"/>
    <w:uiPriority w:val="37"/>
    <w:rsid w:val="004801BA"/>
    <w:pPr>
      <w:widowControl/>
      <w:numPr>
        <w:ilvl w:val="5"/>
        <w:numId w:val="68"/>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Appendix7">
    <w:name w:val="CMS AN Appendix 7"/>
    <w:uiPriority w:val="37"/>
    <w:rsid w:val="004801BA"/>
    <w:pPr>
      <w:widowControl/>
      <w:numPr>
        <w:ilvl w:val="6"/>
        <w:numId w:val="68"/>
      </w:numPr>
      <w:autoSpaceDE/>
      <w:autoSpaceDN/>
      <w:spacing w:before="120" w:after="120" w:line="300" w:lineRule="atLeast"/>
      <w:jc w:val="both"/>
      <w:outlineLvl w:val="6"/>
    </w:pPr>
    <w:rPr>
      <w:rFonts w:ascii="Times New Roman" w:hAnsi="Times New Roman" w:cs="Segoe Script"/>
      <w:color w:val="000000" w:themeColor="text1"/>
      <w:lang w:val="en-GB"/>
    </w:rPr>
  </w:style>
  <w:style w:type="paragraph" w:customStyle="1" w:styleId="CMSANAppendix8">
    <w:name w:val="CMS AN Appendix 8"/>
    <w:uiPriority w:val="37"/>
    <w:rsid w:val="004801BA"/>
    <w:pPr>
      <w:widowControl/>
      <w:numPr>
        <w:ilvl w:val="7"/>
        <w:numId w:val="68"/>
      </w:numPr>
      <w:autoSpaceDE/>
      <w:autoSpaceDN/>
      <w:spacing w:line="300" w:lineRule="atLeast"/>
      <w:jc w:val="both"/>
    </w:pPr>
    <w:rPr>
      <w:rFonts w:ascii="Times New Roman" w:hAnsi="Times New Roman" w:cs="Segoe Script"/>
      <w:color w:val="000000" w:themeColor="text1"/>
      <w:lang w:val="en-GB"/>
    </w:rPr>
  </w:style>
  <w:style w:type="paragraph" w:customStyle="1" w:styleId="CMSANAppendix9">
    <w:name w:val="CMS AN Appendix 9"/>
    <w:uiPriority w:val="37"/>
    <w:rsid w:val="004801BA"/>
    <w:pPr>
      <w:widowControl/>
      <w:numPr>
        <w:ilvl w:val="8"/>
        <w:numId w:val="68"/>
      </w:numPr>
      <w:autoSpaceDE/>
      <w:autoSpaceDN/>
      <w:spacing w:line="300" w:lineRule="atLeast"/>
      <w:jc w:val="both"/>
    </w:pPr>
    <w:rPr>
      <w:rFonts w:ascii="Times New Roman" w:hAnsi="Times New Roman" w:cs="Segoe Script"/>
      <w:color w:val="000000" w:themeColor="text1"/>
      <w:lang w:val="en-GB"/>
    </w:rPr>
  </w:style>
  <w:style w:type="paragraph" w:customStyle="1" w:styleId="CMSANDefinitions4">
    <w:name w:val="CMS AN Definitions 4"/>
    <w:uiPriority w:val="2"/>
    <w:rsid w:val="004801BA"/>
    <w:pPr>
      <w:widowControl/>
      <w:numPr>
        <w:ilvl w:val="3"/>
        <w:numId w:val="70"/>
      </w:numPr>
      <w:autoSpaceDE/>
      <w:autoSpaceDN/>
      <w:spacing w:before="120" w:after="120" w:line="300" w:lineRule="atLeast"/>
      <w:ind w:left="3403" w:hanging="851"/>
      <w:jc w:val="both"/>
    </w:pPr>
    <w:rPr>
      <w:rFonts w:ascii="Times New Roman" w:hAnsi="Times New Roman" w:cs="Segoe Script"/>
      <w:color w:val="000000" w:themeColor="text1"/>
      <w:lang w:val="en-GB"/>
    </w:rPr>
  </w:style>
  <w:style w:type="paragraph" w:customStyle="1" w:styleId="CMSANDefinitions5">
    <w:name w:val="CMS AN Definitions 5"/>
    <w:uiPriority w:val="2"/>
    <w:rsid w:val="004801BA"/>
    <w:pPr>
      <w:widowControl/>
      <w:numPr>
        <w:ilvl w:val="4"/>
        <w:numId w:val="70"/>
      </w:numPr>
      <w:autoSpaceDE/>
      <w:autoSpaceDN/>
      <w:spacing w:before="120" w:after="120" w:line="300" w:lineRule="atLeast"/>
      <w:jc w:val="both"/>
    </w:pPr>
    <w:rPr>
      <w:rFonts w:ascii="Times New Roman" w:hAnsi="Times New Roman" w:cs="Segoe Script"/>
      <w:color w:val="000000" w:themeColor="text1"/>
      <w:lang w:val="en-GB"/>
    </w:rPr>
  </w:style>
  <w:style w:type="paragraph" w:customStyle="1" w:styleId="CMSDraft">
    <w:name w:val="CMS Draft"/>
    <w:uiPriority w:val="39"/>
    <w:qFormat/>
    <w:rsid w:val="00AF290C"/>
    <w:pPr>
      <w:widowControl/>
      <w:tabs>
        <w:tab w:val="center" w:pos="4536"/>
      </w:tabs>
      <w:suppressAutoHyphens/>
      <w:autoSpaceDE/>
      <w:autoSpaceDN/>
      <w:spacing w:before="120" w:after="120" w:line="300" w:lineRule="atLeast"/>
      <w:jc w:val="right"/>
    </w:pPr>
    <w:rPr>
      <w:rFonts w:ascii="Times New Roman" w:eastAsia="Times New Roman" w:hAnsi="Times New Roman" w:cs="Times New Roman"/>
      <w:b/>
      <w:i/>
      <w:color w:val="000000"/>
      <w:szCs w:val="24"/>
      <w:lang w:val="en-GB" w:eastAsia="de-DE"/>
    </w:rPr>
  </w:style>
  <w:style w:type="paragraph" w:customStyle="1" w:styleId="CMSDraftCover">
    <w:name w:val="CMS DraftCover"/>
    <w:uiPriority w:val="39"/>
    <w:qFormat/>
    <w:rsid w:val="004801BA"/>
    <w:pPr>
      <w:widowControl/>
      <w:suppressAutoHyphens/>
      <w:autoSpaceDE/>
      <w:autoSpaceDN/>
    </w:pPr>
    <w:rPr>
      <w:rFonts w:ascii="Times New Roman" w:eastAsia="Calibri" w:hAnsi="Times New Roman" w:cs="Times New Roman"/>
      <w:b/>
      <w:i/>
      <w:color w:val="FF0414"/>
      <w:szCs w:val="24"/>
      <w:lang w:val="en-GB"/>
    </w:rPr>
  </w:style>
  <w:style w:type="paragraph" w:customStyle="1" w:styleId="CMSBAFAddressInfo">
    <w:name w:val="CMS BAF AddressInfo"/>
    <w:uiPriority w:val="99"/>
    <w:semiHidden/>
    <w:rsid w:val="00AF290C"/>
    <w:pPr>
      <w:widowControl/>
      <w:autoSpaceDE/>
      <w:autoSpaceDN/>
      <w:spacing w:line="220" w:lineRule="exact"/>
    </w:pPr>
    <w:rPr>
      <w:rFonts w:ascii="Arial" w:hAnsi="Arial" w:cs="Arial"/>
      <w:noProof/>
      <w:color w:val="000000" w:themeColor="text1"/>
      <w:sz w:val="15"/>
      <w:lang w:val="en-GB"/>
    </w:rPr>
  </w:style>
  <w:style w:type="paragraph" w:customStyle="1" w:styleId="CMSBAFAddressInfoBold">
    <w:name w:val="CMS BAF AddressInfo Bold"/>
    <w:uiPriority w:val="99"/>
    <w:semiHidden/>
    <w:rsid w:val="00AF290C"/>
    <w:pPr>
      <w:widowControl/>
      <w:tabs>
        <w:tab w:val="left" w:pos="567"/>
      </w:tabs>
      <w:autoSpaceDE/>
      <w:autoSpaceDN/>
      <w:spacing w:after="120" w:line="220" w:lineRule="exact"/>
    </w:pPr>
    <w:rPr>
      <w:rFonts w:ascii="Arial" w:hAnsi="Arial" w:cs="Arial"/>
      <w:b/>
      <w:noProof/>
      <w:color w:val="000000" w:themeColor="text1"/>
      <w:sz w:val="15"/>
      <w:lang w:val="en-GB"/>
    </w:rPr>
  </w:style>
  <w:style w:type="paragraph" w:customStyle="1" w:styleId="CMSBAFALTSch1Xref">
    <w:name w:val="CMS BAF ALT Sch 1 Xref"/>
    <w:next w:val="CMSBAFBodyText"/>
    <w:uiPriority w:val="25"/>
    <w:semiHidden/>
    <w:rsid w:val="00AF290C"/>
    <w:pPr>
      <w:keepNext/>
      <w:pageBreakBefore/>
      <w:widowControl/>
      <w:numPr>
        <w:numId w:val="25"/>
      </w:numPr>
      <w:autoSpaceDE/>
      <w:autoSpaceDN/>
      <w:spacing w:after="240" w:line="300" w:lineRule="atLeast"/>
      <w:jc w:val="center"/>
    </w:pPr>
    <w:rPr>
      <w:rFonts w:ascii="Times New Roman" w:hAnsi="Times New Roman"/>
      <w:b/>
      <w:caps/>
      <w:color w:val="000000" w:themeColor="text1"/>
      <w:lang w:val="en-GB"/>
    </w:rPr>
  </w:style>
  <w:style w:type="paragraph" w:customStyle="1" w:styleId="CMSBAFALTSch2Xref">
    <w:name w:val="CMS BAF ALT Sch 2 Xref"/>
    <w:next w:val="CMSBAFBodyText"/>
    <w:uiPriority w:val="25"/>
    <w:semiHidden/>
    <w:rsid w:val="00AF290C"/>
    <w:pPr>
      <w:keepNext/>
      <w:widowControl/>
      <w:numPr>
        <w:ilvl w:val="1"/>
        <w:numId w:val="25"/>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ALTSch3Xref">
    <w:name w:val="CMS BAF ALT Sch 3 Xref"/>
    <w:next w:val="CMSBAFBodyText"/>
    <w:uiPriority w:val="25"/>
    <w:semiHidden/>
    <w:rsid w:val="00AF290C"/>
    <w:pPr>
      <w:keepNext/>
      <w:widowControl/>
      <w:numPr>
        <w:ilvl w:val="2"/>
        <w:numId w:val="25"/>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ALTSch4Xref">
    <w:name w:val="CMS BAF ALT Sch 4 Xref"/>
    <w:uiPriority w:val="25"/>
    <w:semiHidden/>
    <w:rsid w:val="00AF290C"/>
    <w:pPr>
      <w:widowControl/>
      <w:numPr>
        <w:ilvl w:val="3"/>
        <w:numId w:val="25"/>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5Xref">
    <w:name w:val="CMS BAF ALT Sch 5 Xref"/>
    <w:uiPriority w:val="25"/>
    <w:semiHidden/>
    <w:rsid w:val="00AF290C"/>
    <w:pPr>
      <w:widowControl/>
      <w:numPr>
        <w:ilvl w:val="4"/>
        <w:numId w:val="25"/>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6Xref">
    <w:name w:val="CMS BAF ALT Sch 6 Xref"/>
    <w:uiPriority w:val="25"/>
    <w:semiHidden/>
    <w:rsid w:val="00AF290C"/>
    <w:pPr>
      <w:widowControl/>
      <w:numPr>
        <w:ilvl w:val="5"/>
        <w:numId w:val="25"/>
      </w:numPr>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7Xref">
    <w:name w:val="CMS BAF ALT Sch 7 Xref"/>
    <w:uiPriority w:val="25"/>
    <w:semiHidden/>
    <w:rsid w:val="00AF290C"/>
    <w:pPr>
      <w:widowControl/>
      <w:numPr>
        <w:ilvl w:val="6"/>
        <w:numId w:val="25"/>
      </w:numPr>
      <w:tabs>
        <w:tab w:val="left" w:pos="1701"/>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8Xref">
    <w:name w:val="CMS BAF ALT Sch 8 Xref"/>
    <w:uiPriority w:val="25"/>
    <w:semiHidden/>
    <w:rsid w:val="00AF290C"/>
    <w:pPr>
      <w:widowControl/>
      <w:numPr>
        <w:ilvl w:val="7"/>
        <w:numId w:val="25"/>
      </w:numPr>
      <w:tabs>
        <w:tab w:val="left" w:pos="2268"/>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9Xref">
    <w:name w:val="CMS BAF ALT Sch 9 Xref"/>
    <w:uiPriority w:val="25"/>
    <w:semiHidden/>
    <w:rsid w:val="00AF290C"/>
    <w:pPr>
      <w:widowControl/>
      <w:numPr>
        <w:ilvl w:val="8"/>
        <w:numId w:val="25"/>
      </w:numPr>
      <w:tabs>
        <w:tab w:val="left" w:pos="2835"/>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edule1">
    <w:name w:val="CMS BAF ALT Schedule 1"/>
    <w:next w:val="CMSBAFBodyText"/>
    <w:uiPriority w:val="23"/>
    <w:semiHidden/>
    <w:rsid w:val="00AF290C"/>
    <w:pPr>
      <w:keepNext/>
      <w:pageBreakBefore/>
      <w:widowControl/>
      <w:numPr>
        <w:numId w:val="26"/>
      </w:numPr>
      <w:autoSpaceDE/>
      <w:autoSpaceDN/>
      <w:spacing w:after="240" w:line="300" w:lineRule="atLeast"/>
      <w:jc w:val="center"/>
    </w:pPr>
    <w:rPr>
      <w:rFonts w:ascii="Times New Roman" w:hAnsi="Times New Roman"/>
      <w:b/>
      <w:caps/>
      <w:color w:val="000000" w:themeColor="text1"/>
      <w:lang w:val="en-GB"/>
    </w:rPr>
  </w:style>
  <w:style w:type="paragraph" w:customStyle="1" w:styleId="CMSBAFALTSchedule2">
    <w:name w:val="CMS BAF ALT Schedule 2"/>
    <w:next w:val="CMSBAFBodyText"/>
    <w:uiPriority w:val="23"/>
    <w:semiHidden/>
    <w:rsid w:val="00AF290C"/>
    <w:pPr>
      <w:keepNext/>
      <w:widowControl/>
      <w:numPr>
        <w:ilvl w:val="1"/>
        <w:numId w:val="26"/>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ALTSchedule3">
    <w:name w:val="CMS BAF ALT Schedule 3"/>
    <w:next w:val="CMSBAFBodyText"/>
    <w:uiPriority w:val="23"/>
    <w:semiHidden/>
    <w:rsid w:val="00AF290C"/>
    <w:pPr>
      <w:keepNext/>
      <w:widowControl/>
      <w:numPr>
        <w:ilvl w:val="2"/>
        <w:numId w:val="26"/>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ALTSchedule4">
    <w:name w:val="CMS BAF ALT Schedule 4"/>
    <w:uiPriority w:val="23"/>
    <w:semiHidden/>
    <w:rsid w:val="00AF290C"/>
    <w:pPr>
      <w:widowControl/>
      <w:numPr>
        <w:ilvl w:val="3"/>
        <w:numId w:val="26"/>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edule5">
    <w:name w:val="CMS BAF ALT Schedule 5"/>
    <w:uiPriority w:val="23"/>
    <w:semiHidden/>
    <w:rsid w:val="00AF290C"/>
    <w:pPr>
      <w:widowControl/>
      <w:numPr>
        <w:ilvl w:val="4"/>
        <w:numId w:val="26"/>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edule6">
    <w:name w:val="CMS BAF ALT Schedule 6"/>
    <w:uiPriority w:val="23"/>
    <w:semiHidden/>
    <w:rsid w:val="00AF290C"/>
    <w:pPr>
      <w:widowControl/>
      <w:numPr>
        <w:ilvl w:val="5"/>
        <w:numId w:val="26"/>
      </w:numPr>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edule7">
    <w:name w:val="CMS BAF ALT Schedule 7"/>
    <w:uiPriority w:val="23"/>
    <w:semiHidden/>
    <w:rsid w:val="00AF290C"/>
    <w:pPr>
      <w:widowControl/>
      <w:numPr>
        <w:ilvl w:val="6"/>
        <w:numId w:val="26"/>
      </w:numPr>
      <w:tabs>
        <w:tab w:val="left" w:pos="1701"/>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edule8">
    <w:name w:val="CMS BAF ALT Schedule 8"/>
    <w:uiPriority w:val="23"/>
    <w:semiHidden/>
    <w:rsid w:val="00AF290C"/>
    <w:pPr>
      <w:widowControl/>
      <w:numPr>
        <w:ilvl w:val="7"/>
        <w:numId w:val="26"/>
      </w:numPr>
      <w:tabs>
        <w:tab w:val="left" w:pos="2268"/>
      </w:tabs>
      <w:autoSpaceDE/>
      <w:autoSpaceDN/>
      <w:spacing w:before="120" w:after="120" w:line="300" w:lineRule="atLeast"/>
      <w:jc w:val="both"/>
    </w:pPr>
    <w:rPr>
      <w:rFonts w:ascii="Times New Roman" w:hAnsi="Times New Roman"/>
      <w:color w:val="000000" w:themeColor="text1"/>
      <w:lang w:val="en-GB"/>
    </w:rPr>
  </w:style>
  <w:style w:type="paragraph" w:customStyle="1" w:styleId="CMSBAFALTSchedule9">
    <w:name w:val="CMS BAF ALT Schedule 9"/>
    <w:uiPriority w:val="23"/>
    <w:semiHidden/>
    <w:rsid w:val="00AF290C"/>
    <w:pPr>
      <w:widowControl/>
      <w:numPr>
        <w:ilvl w:val="8"/>
        <w:numId w:val="26"/>
      </w:numPr>
      <w:tabs>
        <w:tab w:val="left" w:pos="2835"/>
      </w:tabs>
      <w:autoSpaceDE/>
      <w:autoSpaceDN/>
      <w:spacing w:before="120" w:after="120" w:line="300" w:lineRule="atLeast"/>
      <w:jc w:val="both"/>
    </w:pPr>
    <w:rPr>
      <w:rFonts w:ascii="Times New Roman" w:hAnsi="Times New Roman"/>
      <w:color w:val="000000" w:themeColor="text1"/>
      <w:lang w:val="en-GB"/>
    </w:rPr>
  </w:style>
  <w:style w:type="paragraph" w:customStyle="1" w:styleId="CMSBAFAppendix1">
    <w:name w:val="CMS BAF Appendix 1"/>
    <w:next w:val="CMSBAFBodyText"/>
    <w:uiPriority w:val="37"/>
    <w:semiHidden/>
    <w:rsid w:val="00AF290C"/>
    <w:pPr>
      <w:pageBreakBefore/>
      <w:widowControl/>
      <w:numPr>
        <w:numId w:val="27"/>
      </w:numPr>
      <w:autoSpaceDE/>
      <w:autoSpaceDN/>
      <w:spacing w:after="240" w:line="300" w:lineRule="atLeast"/>
      <w:jc w:val="center"/>
    </w:pPr>
    <w:rPr>
      <w:rFonts w:ascii="Times New Roman" w:hAnsi="Times New Roman"/>
      <w:b/>
      <w:color w:val="000000" w:themeColor="text1"/>
      <w:lang w:val="en-GB"/>
    </w:rPr>
  </w:style>
  <w:style w:type="paragraph" w:customStyle="1" w:styleId="CMSBAFAppendix2">
    <w:name w:val="CMS BAF Appendix 2"/>
    <w:next w:val="CMSBAFBodyText"/>
    <w:uiPriority w:val="37"/>
    <w:semiHidden/>
    <w:rsid w:val="00AF290C"/>
    <w:pPr>
      <w:widowControl/>
      <w:numPr>
        <w:ilvl w:val="1"/>
        <w:numId w:val="27"/>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Appendix3">
    <w:name w:val="CMS BAF Appendix 3"/>
    <w:next w:val="CMSBAFBodyText"/>
    <w:uiPriority w:val="37"/>
    <w:semiHidden/>
    <w:rsid w:val="00AF290C"/>
    <w:pPr>
      <w:widowControl/>
      <w:numPr>
        <w:ilvl w:val="2"/>
        <w:numId w:val="27"/>
      </w:numPr>
      <w:autoSpaceDE/>
      <w:autoSpaceDN/>
      <w:spacing w:before="120" w:after="120" w:line="300" w:lineRule="atLeast"/>
      <w:jc w:val="center"/>
    </w:pPr>
    <w:rPr>
      <w:rFonts w:ascii="Times New Roman" w:hAnsi="Times New Roman"/>
      <w:b/>
      <w:color w:val="000000" w:themeColor="text1"/>
      <w:lang w:val="en-GB"/>
    </w:rPr>
  </w:style>
  <w:style w:type="paragraph" w:customStyle="1" w:styleId="CMSBAFAppendix4">
    <w:name w:val="CMS BAF Appendix 4"/>
    <w:uiPriority w:val="37"/>
    <w:semiHidden/>
    <w:rsid w:val="00AF290C"/>
    <w:pPr>
      <w:widowControl/>
      <w:numPr>
        <w:ilvl w:val="3"/>
        <w:numId w:val="27"/>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Appendix5">
    <w:name w:val="CMS BAF Appendix 5"/>
    <w:uiPriority w:val="37"/>
    <w:semiHidden/>
    <w:rsid w:val="00AF290C"/>
    <w:pPr>
      <w:widowControl/>
      <w:numPr>
        <w:ilvl w:val="4"/>
        <w:numId w:val="27"/>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Appendix6">
    <w:name w:val="CMS BAF Appendix 6"/>
    <w:uiPriority w:val="37"/>
    <w:semiHidden/>
    <w:rsid w:val="00AF290C"/>
    <w:pPr>
      <w:widowControl/>
      <w:numPr>
        <w:ilvl w:val="5"/>
        <w:numId w:val="27"/>
      </w:numPr>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Appendix7">
    <w:name w:val="CMS BAF Appendix 7"/>
    <w:uiPriority w:val="37"/>
    <w:semiHidden/>
    <w:rsid w:val="00AF290C"/>
    <w:pPr>
      <w:widowControl/>
      <w:numPr>
        <w:ilvl w:val="6"/>
        <w:numId w:val="27"/>
      </w:numPr>
      <w:tabs>
        <w:tab w:val="left" w:pos="1701"/>
      </w:tabs>
      <w:autoSpaceDE/>
      <w:autoSpaceDN/>
      <w:spacing w:before="120" w:after="120" w:line="300" w:lineRule="atLeast"/>
      <w:jc w:val="both"/>
    </w:pPr>
    <w:rPr>
      <w:rFonts w:ascii="Times New Roman" w:hAnsi="Times New Roman"/>
      <w:color w:val="000000" w:themeColor="text1"/>
      <w:lang w:val="en-GB"/>
    </w:rPr>
  </w:style>
  <w:style w:type="paragraph" w:customStyle="1" w:styleId="CMSBAFAppendix8">
    <w:name w:val="CMS BAF Appendix 8"/>
    <w:uiPriority w:val="37"/>
    <w:semiHidden/>
    <w:rsid w:val="00AF290C"/>
    <w:pPr>
      <w:widowControl/>
      <w:numPr>
        <w:ilvl w:val="7"/>
        <w:numId w:val="27"/>
      </w:numPr>
      <w:tabs>
        <w:tab w:val="left" w:pos="2268"/>
      </w:tabs>
      <w:autoSpaceDE/>
      <w:autoSpaceDN/>
      <w:spacing w:before="120" w:after="120" w:line="300" w:lineRule="atLeast"/>
      <w:jc w:val="both"/>
    </w:pPr>
    <w:rPr>
      <w:rFonts w:ascii="Times New Roman" w:hAnsi="Times New Roman"/>
      <w:color w:val="000000" w:themeColor="text1"/>
      <w:lang w:val="en-GB"/>
    </w:rPr>
  </w:style>
  <w:style w:type="paragraph" w:customStyle="1" w:styleId="CMSBAFAppendix9">
    <w:name w:val="CMS BAF Appendix 9"/>
    <w:uiPriority w:val="37"/>
    <w:semiHidden/>
    <w:rsid w:val="00AF290C"/>
    <w:pPr>
      <w:widowControl/>
      <w:numPr>
        <w:ilvl w:val="8"/>
        <w:numId w:val="27"/>
      </w:numPr>
      <w:tabs>
        <w:tab w:val="left" w:pos="2835"/>
      </w:tabs>
      <w:autoSpaceDE/>
      <w:autoSpaceDN/>
      <w:spacing w:before="120" w:after="120" w:line="300" w:lineRule="atLeast"/>
      <w:jc w:val="both"/>
    </w:pPr>
    <w:rPr>
      <w:rFonts w:ascii="Times New Roman" w:hAnsi="Times New Roman"/>
      <w:color w:val="000000" w:themeColor="text1"/>
      <w:lang w:val="en-GB"/>
    </w:rPr>
  </w:style>
  <w:style w:type="paragraph" w:customStyle="1" w:styleId="CMSBAFBodyText">
    <w:name w:val="CMS BAF Body Text"/>
    <w:uiPriority w:val="9"/>
    <w:semiHidden/>
    <w:rsid w:val="00AF290C"/>
    <w:pPr>
      <w:widowControl/>
      <w:autoSpaceDE/>
      <w:autoSpaceDN/>
      <w:spacing w:before="120" w:after="120" w:line="300" w:lineRule="atLeast"/>
      <w:jc w:val="both"/>
    </w:pPr>
    <w:rPr>
      <w:rFonts w:ascii="Times New Roman" w:hAnsi="Times New Roman"/>
      <w:color w:val="000000" w:themeColor="text1"/>
      <w:lang w:val="en-GB"/>
    </w:rPr>
  </w:style>
  <w:style w:type="paragraph" w:customStyle="1" w:styleId="CMSBAFCoverAddress">
    <w:name w:val="CMS BAF Cover Address"/>
    <w:uiPriority w:val="54"/>
    <w:semiHidden/>
    <w:rsid w:val="00AF290C"/>
    <w:pPr>
      <w:widowControl/>
      <w:autoSpaceDE/>
      <w:autoSpaceDN/>
      <w:spacing w:line="240" w:lineRule="exact"/>
      <w:jc w:val="center"/>
    </w:pPr>
    <w:rPr>
      <w:rFonts w:ascii="Times New Roman" w:hAnsi="Times New Roman"/>
      <w:color w:val="000000" w:themeColor="text1"/>
      <w:lang w:val="en-GB"/>
    </w:rPr>
  </w:style>
  <w:style w:type="paragraph" w:customStyle="1" w:styleId="CMSBAFCoverAddressMuscat">
    <w:name w:val="CMS BAF Cover Address Muscat"/>
    <w:basedOn w:val="CMSBAFCoverAddress"/>
    <w:uiPriority w:val="54"/>
    <w:semiHidden/>
    <w:rsid w:val="00AF290C"/>
    <w:rPr>
      <w:sz w:val="12"/>
    </w:rPr>
  </w:style>
  <w:style w:type="paragraph" w:customStyle="1" w:styleId="CMSBAFCoverCentred">
    <w:name w:val="CMS BAF Cover Centred"/>
    <w:uiPriority w:val="54"/>
    <w:semiHidden/>
    <w:rsid w:val="00AF290C"/>
    <w:pPr>
      <w:widowControl/>
      <w:autoSpaceDE/>
      <w:autoSpaceDN/>
      <w:spacing w:after="240" w:line="300" w:lineRule="atLeast"/>
      <w:jc w:val="center"/>
    </w:pPr>
    <w:rPr>
      <w:rFonts w:ascii="Times New Roman" w:hAnsi="Times New Roman"/>
      <w:color w:val="000000" w:themeColor="text1"/>
      <w:lang w:val="en-GB"/>
    </w:rPr>
  </w:style>
  <w:style w:type="paragraph" w:customStyle="1" w:styleId="CMSBAFCoverDate">
    <w:name w:val="CMS BAF Cover Date"/>
    <w:uiPriority w:val="54"/>
    <w:semiHidden/>
    <w:rsid w:val="00AF290C"/>
    <w:pPr>
      <w:keepNext/>
      <w:widowControl/>
      <w:autoSpaceDE/>
      <w:autoSpaceDN/>
      <w:spacing w:before="720" w:after="960" w:line="300" w:lineRule="atLeast"/>
      <w:jc w:val="center"/>
    </w:pPr>
    <w:rPr>
      <w:rFonts w:ascii="Times New Roman" w:hAnsi="Times New Roman"/>
      <w:b/>
      <w:caps/>
      <w:color w:val="000000" w:themeColor="text1"/>
      <w:sz w:val="18"/>
      <w:lang w:val="en-GB"/>
    </w:rPr>
  </w:style>
  <w:style w:type="paragraph" w:customStyle="1" w:styleId="CMSBAFCoverMoreCentred">
    <w:name w:val="CMS BAF Cover More Centred"/>
    <w:uiPriority w:val="54"/>
    <w:semiHidden/>
    <w:rsid w:val="00AF290C"/>
    <w:pPr>
      <w:widowControl/>
      <w:autoSpaceDE/>
      <w:autoSpaceDN/>
      <w:spacing w:line="300" w:lineRule="atLeast"/>
      <w:jc w:val="center"/>
    </w:pPr>
    <w:rPr>
      <w:rFonts w:ascii="Times New Roman" w:hAnsi="Times New Roman"/>
      <w:color w:val="000000" w:themeColor="text1"/>
      <w:lang w:val="en-GB"/>
    </w:rPr>
  </w:style>
  <w:style w:type="paragraph" w:customStyle="1" w:styleId="CMSBAFCoverMoreParties">
    <w:name w:val="CMS BAF Cover More Parties"/>
    <w:uiPriority w:val="54"/>
    <w:semiHidden/>
    <w:rsid w:val="00AF290C"/>
    <w:pPr>
      <w:widowControl/>
      <w:tabs>
        <w:tab w:val="left" w:pos="567"/>
      </w:tabs>
      <w:autoSpaceDE/>
      <w:autoSpaceDN/>
      <w:spacing w:line="300" w:lineRule="atLeast"/>
      <w:jc w:val="center"/>
    </w:pPr>
    <w:rPr>
      <w:rFonts w:ascii="Times New Roman" w:hAnsi="Times New Roman"/>
      <w:b/>
      <w:caps/>
      <w:color w:val="000000" w:themeColor="text1"/>
      <w:lang w:val="en-GB"/>
    </w:rPr>
  </w:style>
  <w:style w:type="paragraph" w:customStyle="1" w:styleId="CMSBAFCoverMorePartyType">
    <w:name w:val="CMS BAF Cover More Party Type"/>
    <w:uiPriority w:val="54"/>
    <w:semiHidden/>
    <w:rsid w:val="00AF290C"/>
    <w:pPr>
      <w:widowControl/>
      <w:autoSpaceDE/>
      <w:autoSpaceDN/>
      <w:spacing w:line="300" w:lineRule="atLeast"/>
      <w:jc w:val="center"/>
    </w:pPr>
    <w:rPr>
      <w:rFonts w:ascii="Times New Roman" w:hAnsi="Times New Roman"/>
      <w:color w:val="000000" w:themeColor="text1"/>
      <w:lang w:val="en-GB"/>
    </w:rPr>
  </w:style>
  <w:style w:type="paragraph" w:customStyle="1" w:styleId="CMSBAFCoverParties">
    <w:name w:val="CMS BAF Cover Parties"/>
    <w:uiPriority w:val="54"/>
    <w:semiHidden/>
    <w:rsid w:val="00AF290C"/>
    <w:pPr>
      <w:widowControl/>
      <w:autoSpaceDE/>
      <w:autoSpaceDN/>
      <w:spacing w:line="300" w:lineRule="atLeast"/>
      <w:jc w:val="center"/>
    </w:pPr>
    <w:rPr>
      <w:rFonts w:ascii="Times New Roman" w:hAnsi="Times New Roman"/>
      <w:b/>
      <w:caps/>
      <w:color w:val="000000" w:themeColor="text1"/>
      <w:lang w:val="en-GB"/>
    </w:rPr>
  </w:style>
  <w:style w:type="paragraph" w:customStyle="1" w:styleId="CMSBAFCoverPartyType">
    <w:name w:val="CMS BAF Cover Party Type"/>
    <w:uiPriority w:val="54"/>
    <w:semiHidden/>
    <w:rsid w:val="00AF290C"/>
    <w:pPr>
      <w:widowControl/>
      <w:autoSpaceDE/>
      <w:autoSpaceDN/>
      <w:spacing w:line="300" w:lineRule="atLeast"/>
      <w:jc w:val="center"/>
    </w:pPr>
    <w:rPr>
      <w:rFonts w:ascii="Times New Roman" w:hAnsi="Times New Roman"/>
      <w:color w:val="000000" w:themeColor="text1"/>
      <w:lang w:val="en-GB"/>
    </w:rPr>
  </w:style>
  <w:style w:type="paragraph" w:customStyle="1" w:styleId="CMSBAFCoverTitle">
    <w:name w:val="CMS BAF Cover Title"/>
    <w:uiPriority w:val="54"/>
    <w:semiHidden/>
    <w:rsid w:val="00AF290C"/>
    <w:pPr>
      <w:widowControl/>
      <w:autoSpaceDE/>
      <w:autoSpaceDN/>
      <w:spacing w:before="600" w:after="600" w:line="300" w:lineRule="atLeast"/>
      <w:jc w:val="center"/>
    </w:pPr>
    <w:rPr>
      <w:rFonts w:ascii="Times New Roman" w:hAnsi="Times New Roman"/>
      <w:b/>
      <w:caps/>
      <w:color w:val="000000" w:themeColor="text1"/>
      <w:lang w:val="en-GB"/>
    </w:rPr>
  </w:style>
  <w:style w:type="paragraph" w:customStyle="1" w:styleId="CMSBAFDash">
    <w:name w:val="CMS BAF Dash"/>
    <w:uiPriority w:val="36"/>
    <w:semiHidden/>
    <w:rsid w:val="00AF290C"/>
    <w:pPr>
      <w:widowControl/>
      <w:tabs>
        <w:tab w:val="left" w:pos="567"/>
      </w:tabs>
      <w:autoSpaceDE/>
      <w:autoSpaceDN/>
      <w:spacing w:before="120" w:after="120" w:line="300" w:lineRule="atLeast"/>
      <w:ind w:left="567" w:hanging="567"/>
      <w:jc w:val="both"/>
    </w:pPr>
    <w:rPr>
      <w:rFonts w:ascii="Times New Roman" w:hAnsi="Times New Roman"/>
      <w:color w:val="000000" w:themeColor="text1"/>
      <w:lang w:val="en-GB"/>
    </w:rPr>
  </w:style>
  <w:style w:type="paragraph" w:customStyle="1" w:styleId="CMSBAFDefinitions1">
    <w:name w:val="CMS BAF Definitions 1"/>
    <w:uiPriority w:val="2"/>
    <w:semiHidden/>
    <w:rsid w:val="00AF290C"/>
    <w:pPr>
      <w:widowControl/>
      <w:numPr>
        <w:numId w:val="28"/>
      </w:numPr>
      <w:autoSpaceDE/>
      <w:autoSpaceDN/>
      <w:spacing w:before="120" w:after="120" w:line="300" w:lineRule="atLeast"/>
      <w:jc w:val="both"/>
    </w:pPr>
    <w:rPr>
      <w:rFonts w:ascii="Times New Roman" w:hAnsi="Times New Roman"/>
      <w:color w:val="000000" w:themeColor="text1"/>
      <w:lang w:val="en-GB"/>
    </w:rPr>
  </w:style>
  <w:style w:type="paragraph" w:customStyle="1" w:styleId="CMSBAFDefinitions2">
    <w:name w:val="CMS BAF Definitions 2"/>
    <w:uiPriority w:val="2"/>
    <w:semiHidden/>
    <w:rsid w:val="00AF290C"/>
    <w:pPr>
      <w:widowControl/>
      <w:numPr>
        <w:ilvl w:val="1"/>
        <w:numId w:val="28"/>
      </w:numPr>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Definitions3">
    <w:name w:val="CMS BAF Definitions 3"/>
    <w:uiPriority w:val="2"/>
    <w:semiHidden/>
    <w:rsid w:val="00AF290C"/>
    <w:pPr>
      <w:widowControl/>
      <w:numPr>
        <w:ilvl w:val="2"/>
        <w:numId w:val="28"/>
      </w:numPr>
      <w:tabs>
        <w:tab w:val="left" w:pos="1701"/>
      </w:tabs>
      <w:autoSpaceDE/>
      <w:autoSpaceDN/>
      <w:spacing w:before="120" w:after="120" w:line="300" w:lineRule="atLeast"/>
      <w:jc w:val="both"/>
    </w:pPr>
    <w:rPr>
      <w:rFonts w:ascii="Times New Roman" w:hAnsi="Times New Roman"/>
      <w:color w:val="000000" w:themeColor="text1"/>
      <w:lang w:val="en-GB"/>
    </w:rPr>
  </w:style>
  <w:style w:type="paragraph" w:customStyle="1" w:styleId="CMSBAFDefinitions4">
    <w:name w:val="CMS BAF Definitions 4"/>
    <w:uiPriority w:val="2"/>
    <w:semiHidden/>
    <w:rsid w:val="00AF290C"/>
    <w:pPr>
      <w:widowControl/>
      <w:numPr>
        <w:ilvl w:val="3"/>
        <w:numId w:val="28"/>
      </w:numPr>
      <w:tabs>
        <w:tab w:val="left" w:pos="2268"/>
      </w:tabs>
      <w:autoSpaceDE/>
      <w:autoSpaceDN/>
      <w:spacing w:before="120" w:after="120" w:line="300" w:lineRule="atLeast"/>
      <w:jc w:val="both"/>
    </w:pPr>
    <w:rPr>
      <w:rFonts w:ascii="Times New Roman" w:hAnsi="Times New Roman"/>
      <w:color w:val="000000" w:themeColor="text1"/>
      <w:lang w:val="en-GB"/>
    </w:rPr>
  </w:style>
  <w:style w:type="paragraph" w:customStyle="1" w:styleId="CMSBAFDefinitions5">
    <w:name w:val="CMS BAF Definitions 5"/>
    <w:uiPriority w:val="2"/>
    <w:semiHidden/>
    <w:rsid w:val="00AF290C"/>
    <w:pPr>
      <w:widowControl/>
      <w:numPr>
        <w:ilvl w:val="4"/>
        <w:numId w:val="28"/>
      </w:numPr>
      <w:tabs>
        <w:tab w:val="left" w:pos="2835"/>
      </w:tabs>
      <w:autoSpaceDE/>
      <w:autoSpaceDN/>
      <w:spacing w:before="120" w:after="120" w:line="300" w:lineRule="atLeast"/>
      <w:jc w:val="both"/>
    </w:pPr>
    <w:rPr>
      <w:rFonts w:ascii="Times New Roman" w:hAnsi="Times New Roman"/>
      <w:color w:val="000000" w:themeColor="text1"/>
      <w:lang w:val="en-GB"/>
    </w:rPr>
  </w:style>
  <w:style w:type="paragraph" w:customStyle="1" w:styleId="CMSBAFExhibit1">
    <w:name w:val="CMS BAF Exhibit 1"/>
    <w:next w:val="CMSBAFBodyText"/>
    <w:uiPriority w:val="25"/>
    <w:semiHidden/>
    <w:rsid w:val="00AF290C"/>
    <w:pPr>
      <w:pageBreakBefore/>
      <w:widowControl/>
      <w:numPr>
        <w:numId w:val="29"/>
      </w:numPr>
      <w:autoSpaceDE/>
      <w:autoSpaceDN/>
      <w:spacing w:after="240" w:line="300" w:lineRule="atLeast"/>
      <w:jc w:val="center"/>
    </w:pPr>
    <w:rPr>
      <w:rFonts w:ascii="Times New Roman" w:hAnsi="Times New Roman"/>
      <w:b/>
      <w:color w:val="000000" w:themeColor="text1"/>
      <w:lang w:val="en-GB"/>
    </w:rPr>
  </w:style>
  <w:style w:type="paragraph" w:customStyle="1" w:styleId="CMSBAFExhibit2">
    <w:name w:val="CMS BAF Exhibit 2"/>
    <w:next w:val="CMSBAFBodyText"/>
    <w:uiPriority w:val="25"/>
    <w:semiHidden/>
    <w:rsid w:val="00AF290C"/>
    <w:pPr>
      <w:widowControl/>
      <w:numPr>
        <w:ilvl w:val="1"/>
        <w:numId w:val="29"/>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Exhibit3">
    <w:name w:val="CMS BAF Exhibit 3"/>
    <w:next w:val="CMSBAFBodyText"/>
    <w:uiPriority w:val="25"/>
    <w:semiHidden/>
    <w:rsid w:val="00AF290C"/>
    <w:pPr>
      <w:widowControl/>
      <w:numPr>
        <w:ilvl w:val="2"/>
        <w:numId w:val="29"/>
      </w:numPr>
      <w:autoSpaceDE/>
      <w:autoSpaceDN/>
      <w:spacing w:before="120" w:after="120" w:line="300" w:lineRule="atLeast"/>
      <w:jc w:val="center"/>
    </w:pPr>
    <w:rPr>
      <w:rFonts w:ascii="Times New Roman" w:hAnsi="Times New Roman"/>
      <w:b/>
      <w:color w:val="000000" w:themeColor="text1"/>
      <w:lang w:val="en-GB"/>
    </w:rPr>
  </w:style>
  <w:style w:type="paragraph" w:customStyle="1" w:styleId="CMSBAFExhibit4">
    <w:name w:val="CMS BAF Exhibit 4"/>
    <w:uiPriority w:val="25"/>
    <w:semiHidden/>
    <w:rsid w:val="00AF290C"/>
    <w:pPr>
      <w:widowControl/>
      <w:numPr>
        <w:ilvl w:val="3"/>
        <w:numId w:val="29"/>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Exhibit5">
    <w:name w:val="CMS BAF Exhibit 5"/>
    <w:uiPriority w:val="25"/>
    <w:semiHidden/>
    <w:rsid w:val="00AF290C"/>
    <w:pPr>
      <w:widowControl/>
      <w:numPr>
        <w:ilvl w:val="4"/>
        <w:numId w:val="29"/>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Exhibit6">
    <w:name w:val="CMS BAF Exhibit 6"/>
    <w:uiPriority w:val="25"/>
    <w:semiHidden/>
    <w:rsid w:val="00AF290C"/>
    <w:pPr>
      <w:widowControl/>
      <w:numPr>
        <w:ilvl w:val="5"/>
        <w:numId w:val="29"/>
      </w:numPr>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Exhibit7">
    <w:name w:val="CMS BAF Exhibit 7"/>
    <w:uiPriority w:val="25"/>
    <w:semiHidden/>
    <w:rsid w:val="00AF290C"/>
    <w:pPr>
      <w:widowControl/>
      <w:numPr>
        <w:ilvl w:val="6"/>
        <w:numId w:val="29"/>
      </w:numPr>
      <w:tabs>
        <w:tab w:val="left" w:pos="1701"/>
      </w:tabs>
      <w:autoSpaceDE/>
      <w:autoSpaceDN/>
      <w:spacing w:before="120" w:after="120" w:line="300" w:lineRule="atLeast"/>
      <w:jc w:val="both"/>
    </w:pPr>
    <w:rPr>
      <w:rFonts w:ascii="Times New Roman" w:hAnsi="Times New Roman"/>
      <w:color w:val="000000" w:themeColor="text1"/>
      <w:lang w:val="en-GB"/>
    </w:rPr>
  </w:style>
  <w:style w:type="paragraph" w:customStyle="1" w:styleId="CMSBAFExhibit8">
    <w:name w:val="CMS BAF Exhibit 8"/>
    <w:uiPriority w:val="25"/>
    <w:semiHidden/>
    <w:rsid w:val="00AF290C"/>
    <w:pPr>
      <w:widowControl/>
      <w:numPr>
        <w:ilvl w:val="7"/>
        <w:numId w:val="29"/>
      </w:numPr>
      <w:tabs>
        <w:tab w:val="left" w:pos="2268"/>
      </w:tabs>
      <w:autoSpaceDE/>
      <w:autoSpaceDN/>
      <w:spacing w:before="120" w:after="120" w:line="300" w:lineRule="atLeast"/>
      <w:jc w:val="both"/>
    </w:pPr>
    <w:rPr>
      <w:rFonts w:ascii="Times New Roman" w:hAnsi="Times New Roman"/>
      <w:color w:val="000000" w:themeColor="text1"/>
      <w:lang w:val="en-GB"/>
    </w:rPr>
  </w:style>
  <w:style w:type="paragraph" w:customStyle="1" w:styleId="CMSBAFExhibit9">
    <w:name w:val="CMS BAF Exhibit 9"/>
    <w:uiPriority w:val="25"/>
    <w:semiHidden/>
    <w:rsid w:val="00AF290C"/>
    <w:pPr>
      <w:widowControl/>
      <w:numPr>
        <w:ilvl w:val="8"/>
        <w:numId w:val="29"/>
      </w:numPr>
      <w:autoSpaceDE/>
      <w:autoSpaceDN/>
      <w:spacing w:before="120" w:after="120" w:line="300" w:lineRule="atLeast"/>
      <w:jc w:val="both"/>
    </w:pPr>
    <w:rPr>
      <w:rFonts w:ascii="Times New Roman" w:hAnsi="Times New Roman"/>
      <w:color w:val="000000" w:themeColor="text1"/>
      <w:lang w:val="en-GB"/>
    </w:rPr>
  </w:style>
  <w:style w:type="paragraph" w:customStyle="1" w:styleId="CMSBAFFirst">
    <w:name w:val="CMS BAF First"/>
    <w:uiPriority w:val="39"/>
    <w:semiHidden/>
    <w:rsid w:val="00AF290C"/>
    <w:pPr>
      <w:widowControl/>
      <w:autoSpaceDE/>
      <w:autoSpaceDN/>
      <w:spacing w:before="120" w:after="120" w:line="300" w:lineRule="atLeast"/>
      <w:ind w:left="1701"/>
      <w:jc w:val="both"/>
    </w:pPr>
    <w:rPr>
      <w:rFonts w:ascii="Times New Roman" w:hAnsi="Times New Roman"/>
      <w:color w:val="000000" w:themeColor="text1"/>
      <w:lang w:val="en-GB"/>
    </w:rPr>
  </w:style>
  <w:style w:type="paragraph" w:customStyle="1" w:styleId="CMSBAFHeading1">
    <w:name w:val="CMS BAF Heading 1"/>
    <w:next w:val="CMSBAFHeading2"/>
    <w:uiPriority w:val="1"/>
    <w:semiHidden/>
    <w:rsid w:val="00AF290C"/>
    <w:pPr>
      <w:keepNext/>
      <w:widowControl/>
      <w:numPr>
        <w:ilvl w:val="1"/>
        <w:numId w:val="30"/>
      </w:numPr>
      <w:tabs>
        <w:tab w:val="left" w:pos="567"/>
      </w:tabs>
      <w:autoSpaceDE/>
      <w:autoSpaceDN/>
      <w:spacing w:before="240" w:after="120" w:line="300" w:lineRule="atLeast"/>
      <w:jc w:val="both"/>
    </w:pPr>
    <w:rPr>
      <w:rFonts w:ascii="Times New Roman" w:hAnsi="Times New Roman"/>
      <w:b/>
      <w:color w:val="000000" w:themeColor="text1"/>
      <w:lang w:val="en-GB"/>
    </w:rPr>
  </w:style>
  <w:style w:type="paragraph" w:customStyle="1" w:styleId="CMSBAFHeading2">
    <w:name w:val="CMS BAF Heading 2"/>
    <w:uiPriority w:val="1"/>
    <w:semiHidden/>
    <w:rsid w:val="00AF290C"/>
    <w:pPr>
      <w:widowControl/>
      <w:numPr>
        <w:ilvl w:val="2"/>
        <w:numId w:val="30"/>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Heading3">
    <w:name w:val="CMS BAF Heading 3"/>
    <w:uiPriority w:val="1"/>
    <w:semiHidden/>
    <w:rsid w:val="00AF290C"/>
    <w:pPr>
      <w:widowControl/>
      <w:numPr>
        <w:ilvl w:val="3"/>
        <w:numId w:val="30"/>
      </w:numPr>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Heading4">
    <w:name w:val="CMS BAF Heading 4"/>
    <w:uiPriority w:val="1"/>
    <w:semiHidden/>
    <w:rsid w:val="00AF290C"/>
    <w:pPr>
      <w:widowControl/>
      <w:numPr>
        <w:ilvl w:val="4"/>
        <w:numId w:val="30"/>
      </w:numPr>
      <w:autoSpaceDE/>
      <w:autoSpaceDN/>
      <w:spacing w:before="120" w:after="120" w:line="300" w:lineRule="atLeast"/>
      <w:jc w:val="both"/>
    </w:pPr>
    <w:rPr>
      <w:rFonts w:ascii="Times New Roman" w:hAnsi="Times New Roman"/>
      <w:color w:val="000000" w:themeColor="text1"/>
      <w:lang w:val="en-GB"/>
    </w:rPr>
  </w:style>
  <w:style w:type="paragraph" w:customStyle="1" w:styleId="CMSBAFHeading5">
    <w:name w:val="CMS BAF Heading 5"/>
    <w:uiPriority w:val="1"/>
    <w:semiHidden/>
    <w:rsid w:val="00AF290C"/>
    <w:pPr>
      <w:widowControl/>
      <w:numPr>
        <w:ilvl w:val="5"/>
        <w:numId w:val="30"/>
      </w:numPr>
      <w:tabs>
        <w:tab w:val="left" w:pos="2268"/>
      </w:tabs>
      <w:autoSpaceDE/>
      <w:autoSpaceDN/>
      <w:spacing w:before="120" w:after="120" w:line="300" w:lineRule="atLeast"/>
      <w:jc w:val="both"/>
    </w:pPr>
    <w:rPr>
      <w:rFonts w:ascii="Times New Roman" w:hAnsi="Times New Roman"/>
      <w:color w:val="000000" w:themeColor="text1"/>
      <w:lang w:val="en-GB"/>
    </w:rPr>
  </w:style>
  <w:style w:type="paragraph" w:customStyle="1" w:styleId="CMSBAFHeading6">
    <w:name w:val="CMS BAF Heading 6"/>
    <w:uiPriority w:val="1"/>
    <w:semiHidden/>
    <w:rsid w:val="00AF290C"/>
    <w:pPr>
      <w:widowControl/>
      <w:numPr>
        <w:ilvl w:val="6"/>
        <w:numId w:val="30"/>
      </w:numPr>
      <w:autoSpaceDE/>
      <w:autoSpaceDN/>
      <w:spacing w:before="120" w:after="120" w:line="300" w:lineRule="atLeast"/>
      <w:jc w:val="both"/>
    </w:pPr>
    <w:rPr>
      <w:rFonts w:ascii="Times New Roman" w:hAnsi="Times New Roman"/>
      <w:color w:val="000000" w:themeColor="text1"/>
      <w:lang w:val="en-GB"/>
    </w:rPr>
  </w:style>
  <w:style w:type="paragraph" w:customStyle="1" w:styleId="CMSBAFHeadline">
    <w:name w:val="CMS BAF Headline"/>
    <w:uiPriority w:val="4"/>
    <w:semiHidden/>
    <w:rsid w:val="00AF290C"/>
    <w:pPr>
      <w:keepNext/>
      <w:widowControl/>
      <w:autoSpaceDE/>
      <w:autoSpaceDN/>
      <w:spacing w:before="240" w:after="120" w:line="300" w:lineRule="atLeast"/>
      <w:jc w:val="center"/>
    </w:pPr>
    <w:rPr>
      <w:rFonts w:ascii="Times New Roman" w:hAnsi="Times New Roman"/>
      <w:b/>
      <w:caps/>
      <w:color w:val="000000" w:themeColor="text1"/>
      <w:lang w:val="en-GB"/>
    </w:rPr>
  </w:style>
  <w:style w:type="paragraph" w:customStyle="1" w:styleId="CMSBAFIndent1">
    <w:name w:val="CMS BAF Indent 1"/>
    <w:uiPriority w:val="10"/>
    <w:semiHidden/>
    <w:rsid w:val="00AF290C"/>
    <w:pPr>
      <w:widowControl/>
      <w:autoSpaceDE/>
      <w:autoSpaceDN/>
      <w:spacing w:before="120" w:after="120" w:line="300" w:lineRule="atLeast"/>
      <w:ind w:left="567"/>
      <w:jc w:val="both"/>
    </w:pPr>
    <w:rPr>
      <w:rFonts w:ascii="Times New Roman" w:hAnsi="Times New Roman"/>
      <w:color w:val="000000" w:themeColor="text1"/>
      <w:lang w:val="en-GB"/>
    </w:rPr>
  </w:style>
  <w:style w:type="paragraph" w:customStyle="1" w:styleId="CMSBAFIndent2">
    <w:name w:val="CMS BAF Indent 2"/>
    <w:uiPriority w:val="10"/>
    <w:semiHidden/>
    <w:rsid w:val="00AF290C"/>
    <w:pPr>
      <w:widowControl/>
      <w:autoSpaceDE/>
      <w:autoSpaceDN/>
      <w:spacing w:before="120" w:after="120" w:line="300" w:lineRule="atLeast"/>
      <w:ind w:left="567"/>
      <w:jc w:val="both"/>
    </w:pPr>
    <w:rPr>
      <w:rFonts w:ascii="Times New Roman" w:hAnsi="Times New Roman"/>
      <w:color w:val="000000" w:themeColor="text1"/>
      <w:lang w:val="en-GB"/>
    </w:rPr>
  </w:style>
  <w:style w:type="paragraph" w:customStyle="1" w:styleId="CMSBAFIndent3">
    <w:name w:val="CMS BAF Indent 3"/>
    <w:uiPriority w:val="10"/>
    <w:semiHidden/>
    <w:rsid w:val="00AF290C"/>
    <w:pPr>
      <w:widowControl/>
      <w:autoSpaceDE/>
      <w:autoSpaceDN/>
      <w:spacing w:before="120" w:after="120" w:line="300" w:lineRule="atLeast"/>
      <w:ind w:left="1134"/>
      <w:jc w:val="both"/>
    </w:pPr>
    <w:rPr>
      <w:rFonts w:ascii="Times New Roman" w:hAnsi="Times New Roman"/>
      <w:color w:val="000000" w:themeColor="text1"/>
      <w:lang w:val="en-GB"/>
    </w:rPr>
  </w:style>
  <w:style w:type="paragraph" w:customStyle="1" w:styleId="CMSBAFIndent4">
    <w:name w:val="CMS BAF Indent 4"/>
    <w:uiPriority w:val="10"/>
    <w:semiHidden/>
    <w:rsid w:val="00AF290C"/>
    <w:pPr>
      <w:widowControl/>
      <w:autoSpaceDE/>
      <w:autoSpaceDN/>
      <w:spacing w:before="120" w:after="120" w:line="300" w:lineRule="atLeast"/>
      <w:ind w:left="1701"/>
      <w:jc w:val="both"/>
    </w:pPr>
    <w:rPr>
      <w:rFonts w:ascii="Times New Roman" w:hAnsi="Times New Roman"/>
      <w:color w:val="000000" w:themeColor="text1"/>
      <w:lang w:val="en-GB"/>
    </w:rPr>
  </w:style>
  <w:style w:type="paragraph" w:customStyle="1" w:styleId="CMSBAFIndent5">
    <w:name w:val="CMS BAF Indent 5"/>
    <w:uiPriority w:val="10"/>
    <w:semiHidden/>
    <w:rsid w:val="00AF290C"/>
    <w:pPr>
      <w:widowControl/>
      <w:autoSpaceDE/>
      <w:autoSpaceDN/>
      <w:spacing w:before="120" w:after="120" w:line="300" w:lineRule="atLeast"/>
      <w:ind w:left="2268"/>
      <w:jc w:val="both"/>
    </w:pPr>
    <w:rPr>
      <w:rFonts w:ascii="Times New Roman" w:hAnsi="Times New Roman"/>
      <w:color w:val="000000" w:themeColor="text1"/>
      <w:lang w:val="en-GB"/>
    </w:rPr>
  </w:style>
  <w:style w:type="paragraph" w:customStyle="1" w:styleId="CMSBAFIndent6">
    <w:name w:val="CMS BAF Indent 6"/>
    <w:uiPriority w:val="10"/>
    <w:semiHidden/>
    <w:rsid w:val="00AF290C"/>
    <w:pPr>
      <w:widowControl/>
      <w:autoSpaceDE/>
      <w:autoSpaceDN/>
      <w:spacing w:before="120" w:after="120" w:line="300" w:lineRule="atLeast"/>
      <w:ind w:left="2835"/>
      <w:jc w:val="both"/>
    </w:pPr>
    <w:rPr>
      <w:rFonts w:ascii="Times New Roman" w:hAnsi="Times New Roman"/>
      <w:color w:val="000000" w:themeColor="text1"/>
      <w:lang w:val="en-GB"/>
    </w:rPr>
  </w:style>
  <w:style w:type="paragraph" w:customStyle="1" w:styleId="CMSBAFInternalNote">
    <w:name w:val="CMS BAF Internal Note"/>
    <w:uiPriority w:val="15"/>
    <w:semiHidden/>
    <w:rsid w:val="00AF290C"/>
    <w:pPr>
      <w:keepLines/>
      <w:widowControl/>
      <w:pBdr>
        <w:top w:val="single" w:sz="4" w:space="2" w:color="auto" w:shadow="1"/>
        <w:left w:val="single" w:sz="4" w:space="4" w:color="auto" w:shadow="1"/>
        <w:bottom w:val="single" w:sz="4" w:space="4" w:color="auto" w:shadow="1"/>
        <w:right w:val="single" w:sz="4" w:space="4" w:color="auto" w:shadow="1"/>
      </w:pBdr>
      <w:autoSpaceDE/>
      <w:autoSpaceDN/>
      <w:spacing w:before="120" w:after="120" w:line="300" w:lineRule="atLeast"/>
      <w:ind w:left="2551" w:hanging="2551"/>
      <w:jc w:val="both"/>
    </w:pPr>
    <w:rPr>
      <w:rFonts w:ascii="Times New Roman" w:hAnsi="Times New Roman"/>
      <w:color w:val="FF0000"/>
      <w:lang w:val="en-GB"/>
    </w:rPr>
  </w:style>
  <w:style w:type="paragraph" w:customStyle="1" w:styleId="CMSBAFLetterHeader">
    <w:name w:val="CMS BAF Letter Header"/>
    <w:uiPriority w:val="99"/>
    <w:semiHidden/>
    <w:rsid w:val="00AF290C"/>
    <w:pPr>
      <w:widowControl/>
      <w:autoSpaceDE/>
      <w:autoSpaceDN/>
      <w:spacing w:after="960" w:line="240" w:lineRule="atLeast"/>
      <w:jc w:val="both"/>
    </w:pPr>
    <w:rPr>
      <w:rFonts w:ascii="Times New Roman" w:hAnsi="Times New Roman"/>
      <w:b/>
      <w:i/>
      <w:color w:val="000000" w:themeColor="text1"/>
      <w:lang w:val="en-GB"/>
    </w:rPr>
  </w:style>
  <w:style w:type="paragraph" w:customStyle="1" w:styleId="CMSBAFLevel1">
    <w:name w:val="CMS BAF Level 1"/>
    <w:uiPriority w:val="99"/>
    <w:semiHidden/>
    <w:rsid w:val="00AF290C"/>
    <w:pPr>
      <w:widowControl/>
      <w:numPr>
        <w:numId w:val="31"/>
      </w:numPr>
      <w:autoSpaceDE/>
      <w:autoSpaceDN/>
      <w:spacing w:before="120" w:after="120" w:line="300" w:lineRule="atLeast"/>
      <w:jc w:val="both"/>
    </w:pPr>
    <w:rPr>
      <w:rFonts w:ascii="Times New Roman" w:hAnsi="Times New Roman"/>
      <w:color w:val="000000" w:themeColor="text1"/>
      <w:lang w:val="en-GB"/>
    </w:rPr>
  </w:style>
  <w:style w:type="paragraph" w:customStyle="1" w:styleId="CMSBAFLevel2">
    <w:name w:val="CMS BAF Level 2"/>
    <w:uiPriority w:val="99"/>
    <w:semiHidden/>
    <w:rsid w:val="00AF290C"/>
    <w:pPr>
      <w:widowControl/>
      <w:numPr>
        <w:ilvl w:val="1"/>
        <w:numId w:val="31"/>
      </w:numPr>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Level3">
    <w:name w:val="CMS BAF Level 3"/>
    <w:uiPriority w:val="99"/>
    <w:semiHidden/>
    <w:rsid w:val="00AF290C"/>
    <w:pPr>
      <w:widowControl/>
      <w:numPr>
        <w:ilvl w:val="2"/>
        <w:numId w:val="31"/>
      </w:numPr>
      <w:tabs>
        <w:tab w:val="left" w:pos="1701"/>
      </w:tabs>
      <w:autoSpaceDE/>
      <w:autoSpaceDN/>
      <w:spacing w:before="120" w:after="120" w:line="300" w:lineRule="atLeast"/>
      <w:jc w:val="both"/>
    </w:pPr>
    <w:rPr>
      <w:rFonts w:ascii="Times New Roman" w:hAnsi="Times New Roman"/>
      <w:color w:val="000000" w:themeColor="text1"/>
      <w:lang w:val="en-GB"/>
    </w:rPr>
  </w:style>
  <w:style w:type="paragraph" w:customStyle="1" w:styleId="CMSBAFMainHeading">
    <w:name w:val="CMS BAF Main Heading"/>
    <w:next w:val="CMSBAFHeading1"/>
    <w:semiHidden/>
    <w:rsid w:val="00AF290C"/>
    <w:pPr>
      <w:pageBreakBefore/>
      <w:widowControl/>
      <w:numPr>
        <w:numId w:val="30"/>
      </w:numPr>
      <w:autoSpaceDE/>
      <w:autoSpaceDN/>
      <w:spacing w:after="240" w:line="300" w:lineRule="atLeast"/>
      <w:jc w:val="center"/>
    </w:pPr>
    <w:rPr>
      <w:rFonts w:ascii="Times New Roman" w:hAnsi="Times New Roman"/>
      <w:b/>
      <w:caps/>
      <w:color w:val="000000" w:themeColor="text1"/>
      <w:lang w:val="en-GB"/>
    </w:rPr>
  </w:style>
  <w:style w:type="paragraph" w:customStyle="1" w:styleId="CMSBAFMinimalSpacer">
    <w:name w:val="CMS BAF Minimal Spacer"/>
    <w:uiPriority w:val="99"/>
    <w:semiHidden/>
    <w:rsid w:val="00AF290C"/>
    <w:pPr>
      <w:widowControl/>
      <w:autoSpaceDE/>
      <w:autoSpaceDN/>
      <w:jc w:val="both"/>
    </w:pPr>
    <w:rPr>
      <w:rFonts w:ascii="Times New Roman" w:hAnsi="Times New Roman"/>
      <w:color w:val="000000" w:themeColor="text1"/>
      <w:sz w:val="2"/>
      <w:lang w:val="en-GB"/>
    </w:rPr>
  </w:style>
  <w:style w:type="paragraph" w:customStyle="1" w:styleId="CMSBAFNormal">
    <w:name w:val="CMS BAF Normal"/>
    <w:uiPriority w:val="23"/>
    <w:semiHidden/>
    <w:rsid w:val="00AF290C"/>
    <w:pPr>
      <w:widowControl/>
      <w:autoSpaceDE/>
      <w:autoSpaceDN/>
      <w:spacing w:line="300" w:lineRule="atLeast"/>
      <w:jc w:val="both"/>
    </w:pPr>
    <w:rPr>
      <w:rFonts w:ascii="Times New Roman" w:hAnsi="Times New Roman"/>
      <w:color w:val="000000" w:themeColor="text1"/>
      <w:lang w:val="en-GB"/>
    </w:rPr>
  </w:style>
  <w:style w:type="paragraph" w:customStyle="1" w:styleId="CMSBAFNormalKWN">
    <w:name w:val="CMS BAF Normal KWN"/>
    <w:uiPriority w:val="39"/>
    <w:semiHidden/>
    <w:rsid w:val="00AF290C"/>
    <w:pPr>
      <w:keepNext/>
      <w:widowControl/>
      <w:autoSpaceDE/>
      <w:autoSpaceDN/>
      <w:spacing w:line="300" w:lineRule="atLeast"/>
      <w:jc w:val="both"/>
    </w:pPr>
    <w:rPr>
      <w:rFonts w:ascii="Times New Roman" w:hAnsi="Times New Roman"/>
      <w:color w:val="000000" w:themeColor="text1"/>
      <w:lang w:val="en-GB"/>
    </w:rPr>
  </w:style>
  <w:style w:type="paragraph" w:customStyle="1" w:styleId="CMSBAFNote">
    <w:name w:val="CMS BAF Note"/>
    <w:uiPriority w:val="14"/>
    <w:semiHidden/>
    <w:rsid w:val="00AF290C"/>
    <w:pPr>
      <w:keepLines/>
      <w:widowControl/>
      <w:pBdr>
        <w:top w:val="single" w:sz="4" w:space="1" w:color="auto" w:shadow="1"/>
        <w:left w:val="single" w:sz="4" w:space="4" w:color="auto" w:shadow="1"/>
        <w:bottom w:val="single" w:sz="4" w:space="1" w:color="auto" w:shadow="1"/>
        <w:right w:val="single" w:sz="4" w:space="4" w:color="auto" w:shadow="1"/>
      </w:pBdr>
      <w:autoSpaceDE/>
      <w:autoSpaceDN/>
      <w:spacing w:before="120" w:after="120" w:line="300" w:lineRule="atLeast"/>
      <w:ind w:left="1701" w:hanging="1701"/>
      <w:jc w:val="both"/>
    </w:pPr>
    <w:rPr>
      <w:rFonts w:ascii="Times New Roman" w:hAnsi="Times New Roman"/>
      <w:b/>
      <w:color w:val="000000" w:themeColor="text1"/>
      <w:lang w:val="en-GB"/>
    </w:rPr>
  </w:style>
  <w:style w:type="paragraph" w:customStyle="1" w:styleId="CMSBAFNumeration">
    <w:name w:val="CMS BAF Numeration"/>
    <w:uiPriority w:val="39"/>
    <w:semiHidden/>
    <w:rsid w:val="00AF290C"/>
    <w:pPr>
      <w:widowControl/>
      <w:tabs>
        <w:tab w:val="left" w:pos="1134"/>
      </w:tabs>
      <w:autoSpaceDE/>
      <w:autoSpaceDN/>
      <w:spacing w:before="120" w:after="120" w:line="300" w:lineRule="atLeast"/>
      <w:ind w:left="1134" w:hanging="567"/>
      <w:jc w:val="both"/>
    </w:pPr>
    <w:rPr>
      <w:rFonts w:ascii="Times New Roman" w:hAnsi="Times New Roman"/>
      <w:color w:val="000000" w:themeColor="text1"/>
      <w:lang w:val="en-GB"/>
    </w:rPr>
  </w:style>
  <w:style w:type="paragraph" w:customStyle="1" w:styleId="CMSBAFPart">
    <w:name w:val="CMS BAF Part"/>
    <w:next w:val="CMSBAFBodyText"/>
    <w:uiPriority w:val="34"/>
    <w:semiHidden/>
    <w:rsid w:val="00AF290C"/>
    <w:pPr>
      <w:keepNext/>
      <w:widowControl/>
      <w:autoSpaceDE/>
      <w:autoSpaceDN/>
      <w:spacing w:before="240" w:after="120" w:line="300" w:lineRule="atLeast"/>
      <w:jc w:val="center"/>
    </w:pPr>
    <w:rPr>
      <w:rFonts w:ascii="Times New Roman" w:hAnsi="Times New Roman"/>
      <w:b/>
      <w:caps/>
      <w:color w:val="000000" w:themeColor="text1"/>
      <w:lang w:val="en-GB"/>
    </w:rPr>
  </w:style>
  <w:style w:type="paragraph" w:customStyle="1" w:styleId="CMSBAFParties">
    <w:name w:val="CMS BAF Parties"/>
    <w:uiPriority w:val="13"/>
    <w:semiHidden/>
    <w:rsid w:val="00AF290C"/>
    <w:pPr>
      <w:widowControl/>
      <w:tabs>
        <w:tab w:val="left" w:pos="567"/>
      </w:tabs>
      <w:autoSpaceDE/>
      <w:autoSpaceDN/>
      <w:spacing w:before="120" w:after="120" w:line="300" w:lineRule="atLeast"/>
      <w:ind w:left="567" w:hanging="567"/>
      <w:jc w:val="both"/>
    </w:pPr>
    <w:rPr>
      <w:rFonts w:ascii="Times New Roman" w:hAnsi="Times New Roman"/>
      <w:color w:val="000000" w:themeColor="text1"/>
      <w:lang w:val="en-GB"/>
    </w:rPr>
  </w:style>
  <w:style w:type="paragraph" w:customStyle="1" w:styleId="CMSBAFPartiesReferred">
    <w:name w:val="CMS BAF Parties Referred"/>
    <w:next w:val="CMSBAFParties"/>
    <w:uiPriority w:val="39"/>
    <w:semiHidden/>
    <w:rsid w:val="00AF290C"/>
    <w:pPr>
      <w:widowControl/>
      <w:autoSpaceDE/>
      <w:autoSpaceDN/>
      <w:spacing w:before="120" w:after="120" w:line="300" w:lineRule="atLeast"/>
      <w:jc w:val="both"/>
    </w:pPr>
    <w:rPr>
      <w:rFonts w:ascii="Times New Roman" w:hAnsi="Times New Roman"/>
      <w:color w:val="000000" w:themeColor="text1"/>
      <w:lang w:val="en-GB"/>
    </w:rPr>
  </w:style>
  <w:style w:type="paragraph" w:customStyle="1" w:styleId="CMSBAFRecitals">
    <w:name w:val="CMS BAF Recitals"/>
    <w:uiPriority w:val="13"/>
    <w:semiHidden/>
    <w:rsid w:val="00AF290C"/>
    <w:pPr>
      <w:widowControl/>
      <w:autoSpaceDE/>
      <w:autoSpaceDN/>
      <w:spacing w:before="120" w:after="120" w:line="300" w:lineRule="atLeast"/>
      <w:ind w:left="567" w:hanging="567"/>
      <w:jc w:val="both"/>
    </w:pPr>
    <w:rPr>
      <w:rFonts w:ascii="Times New Roman" w:hAnsi="Times New Roman"/>
      <w:color w:val="000000" w:themeColor="text1"/>
      <w:lang w:val="en-GB"/>
    </w:rPr>
  </w:style>
  <w:style w:type="paragraph" w:customStyle="1" w:styleId="CMSBAFRecitalsHeading">
    <w:name w:val="CMS BAF Recitals Heading"/>
    <w:next w:val="CMSBAFBodyText"/>
    <w:uiPriority w:val="12"/>
    <w:semiHidden/>
    <w:rsid w:val="00AF290C"/>
    <w:pPr>
      <w:keepNext/>
      <w:widowControl/>
      <w:autoSpaceDE/>
      <w:autoSpaceDN/>
      <w:spacing w:before="240" w:after="120" w:line="300" w:lineRule="atLeast"/>
      <w:jc w:val="both"/>
    </w:pPr>
    <w:rPr>
      <w:rFonts w:ascii="Times New Roman" w:hAnsi="Times New Roman"/>
      <w:b/>
      <w:caps/>
      <w:color w:val="000000" w:themeColor="text1"/>
      <w:lang w:val="en-GB"/>
    </w:rPr>
  </w:style>
  <w:style w:type="paragraph" w:customStyle="1" w:styleId="CMSBAFSalutation">
    <w:name w:val="CMS BAF Salutation"/>
    <w:next w:val="CMSBAFMinimalSpacer"/>
    <w:uiPriority w:val="99"/>
    <w:semiHidden/>
    <w:rsid w:val="00AF290C"/>
    <w:pPr>
      <w:widowControl/>
      <w:autoSpaceDE/>
      <w:autoSpaceDN/>
      <w:spacing w:before="120" w:after="120" w:line="300" w:lineRule="atLeast"/>
      <w:jc w:val="both"/>
    </w:pPr>
    <w:rPr>
      <w:rFonts w:ascii="Times New Roman" w:hAnsi="Times New Roman"/>
      <w:color w:val="000000" w:themeColor="text1"/>
      <w:lang w:val="en-GB"/>
    </w:rPr>
  </w:style>
  <w:style w:type="paragraph" w:customStyle="1" w:styleId="CMSBAFSch1">
    <w:name w:val="CMS BAF Sch 1"/>
    <w:uiPriority w:val="34"/>
    <w:semiHidden/>
    <w:rsid w:val="00AF290C"/>
    <w:pPr>
      <w:keepNext/>
      <w:widowControl/>
      <w:tabs>
        <w:tab w:val="left" w:pos="567"/>
      </w:tabs>
      <w:autoSpaceDE/>
      <w:autoSpaceDN/>
      <w:spacing w:before="120" w:after="120" w:line="300" w:lineRule="atLeast"/>
      <w:jc w:val="both"/>
    </w:pPr>
    <w:rPr>
      <w:rFonts w:ascii="Times New Roman" w:hAnsi="Times New Roman"/>
      <w:b/>
      <w:caps/>
      <w:color w:val="000000" w:themeColor="text1"/>
      <w:lang w:val="en-GB"/>
    </w:rPr>
  </w:style>
  <w:style w:type="paragraph" w:customStyle="1" w:styleId="CMSBAFSch1Xref">
    <w:name w:val="CMS BAF Sch 1 Xref"/>
    <w:next w:val="CMSBAFBodyText"/>
    <w:uiPriority w:val="24"/>
    <w:semiHidden/>
    <w:rsid w:val="00AF290C"/>
    <w:pPr>
      <w:keepNext/>
      <w:pageBreakBefore/>
      <w:widowControl/>
      <w:numPr>
        <w:numId w:val="35"/>
      </w:numPr>
      <w:autoSpaceDE/>
      <w:autoSpaceDN/>
      <w:spacing w:after="240" w:line="300" w:lineRule="atLeast"/>
      <w:jc w:val="center"/>
    </w:pPr>
    <w:rPr>
      <w:rFonts w:ascii="Times New Roman" w:hAnsi="Times New Roman"/>
      <w:b/>
      <w:caps/>
      <w:color w:val="000000" w:themeColor="text1"/>
      <w:lang w:val="en-GB"/>
    </w:rPr>
  </w:style>
  <w:style w:type="paragraph" w:customStyle="1" w:styleId="CMSBAFSch2">
    <w:name w:val="CMS BAF Sch 2"/>
    <w:uiPriority w:val="34"/>
    <w:semiHidden/>
    <w:rsid w:val="00AF290C"/>
    <w:pPr>
      <w:widowControl/>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Sch2Xref">
    <w:name w:val="CMS BAF Sch 2 Xref"/>
    <w:next w:val="CMSBAFBodyText"/>
    <w:uiPriority w:val="24"/>
    <w:semiHidden/>
    <w:rsid w:val="00AF290C"/>
    <w:pPr>
      <w:keepNext/>
      <w:widowControl/>
      <w:numPr>
        <w:ilvl w:val="1"/>
        <w:numId w:val="35"/>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Sch3">
    <w:name w:val="CMS BAF Sch 3"/>
    <w:uiPriority w:val="34"/>
    <w:semiHidden/>
    <w:rsid w:val="00AF290C"/>
    <w:pPr>
      <w:widowControl/>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Sch3Xref">
    <w:name w:val="CMS BAF Sch 3 Xref"/>
    <w:next w:val="CMSBAFBodyText"/>
    <w:uiPriority w:val="24"/>
    <w:semiHidden/>
    <w:rsid w:val="00AF290C"/>
    <w:pPr>
      <w:keepNext/>
      <w:widowControl/>
      <w:numPr>
        <w:ilvl w:val="2"/>
        <w:numId w:val="35"/>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Sch4">
    <w:name w:val="CMS BAF Sch 4"/>
    <w:uiPriority w:val="34"/>
    <w:semiHidden/>
    <w:rsid w:val="00AF290C"/>
    <w:pPr>
      <w:widowControl/>
      <w:tabs>
        <w:tab w:val="left" w:pos="1701"/>
      </w:tabs>
      <w:autoSpaceDE/>
      <w:autoSpaceDN/>
      <w:spacing w:before="120" w:after="120" w:line="300" w:lineRule="atLeast"/>
      <w:jc w:val="both"/>
    </w:pPr>
    <w:rPr>
      <w:rFonts w:ascii="Times New Roman" w:hAnsi="Times New Roman"/>
      <w:color w:val="000000" w:themeColor="text1"/>
      <w:lang w:val="en-GB"/>
    </w:rPr>
  </w:style>
  <w:style w:type="paragraph" w:customStyle="1" w:styleId="CMSBAFSch4Xref">
    <w:name w:val="CMS BAF Sch 4 Xref"/>
    <w:uiPriority w:val="24"/>
    <w:semiHidden/>
    <w:rsid w:val="00AF290C"/>
    <w:pPr>
      <w:keepNext/>
      <w:widowControl/>
      <w:numPr>
        <w:ilvl w:val="3"/>
        <w:numId w:val="35"/>
      </w:numPr>
      <w:tabs>
        <w:tab w:val="left" w:pos="567"/>
      </w:tabs>
      <w:autoSpaceDE/>
      <w:autoSpaceDN/>
      <w:spacing w:before="240" w:after="120" w:line="300" w:lineRule="atLeast"/>
      <w:jc w:val="both"/>
    </w:pPr>
    <w:rPr>
      <w:rFonts w:ascii="Times New Roman" w:hAnsi="Times New Roman"/>
      <w:b/>
      <w:caps/>
      <w:color w:val="000000" w:themeColor="text1"/>
      <w:lang w:val="en-GB"/>
    </w:rPr>
  </w:style>
  <w:style w:type="paragraph" w:customStyle="1" w:styleId="CMSBAFSch5">
    <w:name w:val="CMS BAF Sch 5"/>
    <w:uiPriority w:val="34"/>
    <w:semiHidden/>
    <w:rsid w:val="00AF290C"/>
    <w:pPr>
      <w:widowControl/>
      <w:tabs>
        <w:tab w:val="left" w:pos="2268"/>
      </w:tabs>
      <w:autoSpaceDE/>
      <w:autoSpaceDN/>
      <w:spacing w:before="120" w:after="120" w:line="300" w:lineRule="atLeast"/>
      <w:jc w:val="both"/>
    </w:pPr>
    <w:rPr>
      <w:rFonts w:ascii="Times New Roman" w:hAnsi="Times New Roman"/>
      <w:color w:val="000000" w:themeColor="text1"/>
      <w:lang w:val="en-GB"/>
    </w:rPr>
  </w:style>
  <w:style w:type="paragraph" w:customStyle="1" w:styleId="CMSBAFSch5Xref">
    <w:name w:val="CMS BAF Sch 5 Xref"/>
    <w:uiPriority w:val="24"/>
    <w:semiHidden/>
    <w:rsid w:val="00AF290C"/>
    <w:pPr>
      <w:widowControl/>
      <w:numPr>
        <w:ilvl w:val="4"/>
        <w:numId w:val="35"/>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Sch6">
    <w:name w:val="CMS BAF Sch 6"/>
    <w:uiPriority w:val="34"/>
    <w:semiHidden/>
    <w:rsid w:val="00AF290C"/>
    <w:pPr>
      <w:widowControl/>
      <w:tabs>
        <w:tab w:val="left" w:pos="2835"/>
      </w:tabs>
      <w:autoSpaceDE/>
      <w:autoSpaceDN/>
      <w:spacing w:before="120" w:after="120" w:line="300" w:lineRule="atLeast"/>
      <w:jc w:val="both"/>
    </w:pPr>
    <w:rPr>
      <w:rFonts w:ascii="Times New Roman" w:hAnsi="Times New Roman"/>
      <w:color w:val="000000" w:themeColor="text1"/>
      <w:lang w:val="en-GB"/>
    </w:rPr>
  </w:style>
  <w:style w:type="paragraph" w:customStyle="1" w:styleId="CMSBAFSch6Xref">
    <w:name w:val="CMS BAF Sch 6 Xref"/>
    <w:uiPriority w:val="24"/>
    <w:semiHidden/>
    <w:rsid w:val="00AF290C"/>
    <w:pPr>
      <w:widowControl/>
      <w:numPr>
        <w:ilvl w:val="5"/>
        <w:numId w:val="35"/>
      </w:numPr>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Sch7Xref">
    <w:name w:val="CMS BAF Sch 7 Xref"/>
    <w:uiPriority w:val="24"/>
    <w:semiHidden/>
    <w:rsid w:val="00AF290C"/>
    <w:pPr>
      <w:widowControl/>
      <w:numPr>
        <w:ilvl w:val="6"/>
        <w:numId w:val="35"/>
      </w:numPr>
      <w:tabs>
        <w:tab w:val="left" w:pos="1701"/>
      </w:tabs>
      <w:autoSpaceDE/>
      <w:autoSpaceDN/>
      <w:spacing w:before="120" w:after="120" w:line="300" w:lineRule="atLeast"/>
      <w:jc w:val="both"/>
    </w:pPr>
    <w:rPr>
      <w:rFonts w:ascii="Times New Roman" w:hAnsi="Times New Roman"/>
      <w:color w:val="000000" w:themeColor="text1"/>
      <w:lang w:val="en-GB"/>
    </w:rPr>
  </w:style>
  <w:style w:type="paragraph" w:customStyle="1" w:styleId="CMSBAFSch8Xref">
    <w:name w:val="CMS BAF Sch 8 Xref"/>
    <w:uiPriority w:val="24"/>
    <w:semiHidden/>
    <w:rsid w:val="00AF290C"/>
    <w:pPr>
      <w:widowControl/>
      <w:numPr>
        <w:ilvl w:val="7"/>
        <w:numId w:val="35"/>
      </w:numPr>
      <w:tabs>
        <w:tab w:val="left" w:pos="2268"/>
      </w:tabs>
      <w:autoSpaceDE/>
      <w:autoSpaceDN/>
      <w:spacing w:before="120" w:after="120" w:line="300" w:lineRule="atLeast"/>
      <w:jc w:val="both"/>
    </w:pPr>
    <w:rPr>
      <w:rFonts w:ascii="Times New Roman" w:hAnsi="Times New Roman"/>
      <w:color w:val="000000" w:themeColor="text1"/>
      <w:lang w:val="en-GB"/>
    </w:rPr>
  </w:style>
  <w:style w:type="paragraph" w:customStyle="1" w:styleId="CMSBAFSch9Xref">
    <w:name w:val="CMS BAF Sch 9 Xref"/>
    <w:uiPriority w:val="24"/>
    <w:semiHidden/>
    <w:rsid w:val="00AF290C"/>
    <w:pPr>
      <w:widowControl/>
      <w:numPr>
        <w:ilvl w:val="8"/>
        <w:numId w:val="35"/>
      </w:numPr>
      <w:tabs>
        <w:tab w:val="left" w:pos="2835"/>
      </w:tabs>
      <w:autoSpaceDE/>
      <w:autoSpaceDN/>
      <w:spacing w:before="120" w:after="120" w:line="300" w:lineRule="atLeast"/>
      <w:jc w:val="both"/>
    </w:pPr>
    <w:rPr>
      <w:rFonts w:ascii="Times New Roman" w:hAnsi="Times New Roman"/>
      <w:color w:val="000000" w:themeColor="text1"/>
      <w:lang w:val="en-GB"/>
    </w:rPr>
  </w:style>
  <w:style w:type="paragraph" w:customStyle="1" w:styleId="CMSBAFSchedule">
    <w:name w:val="CMS BAF Schedule"/>
    <w:next w:val="CMSBAFBodyText"/>
    <w:uiPriority w:val="32"/>
    <w:semiHidden/>
    <w:rsid w:val="00AF290C"/>
    <w:pPr>
      <w:keepNext/>
      <w:pageBreakBefore/>
      <w:widowControl/>
      <w:autoSpaceDE/>
      <w:autoSpaceDN/>
      <w:spacing w:after="240" w:line="300" w:lineRule="atLeast"/>
      <w:jc w:val="center"/>
    </w:pPr>
    <w:rPr>
      <w:rFonts w:ascii="Times New Roman" w:hAnsi="Times New Roman"/>
      <w:b/>
      <w:caps/>
      <w:color w:val="000000" w:themeColor="text1"/>
      <w:lang w:val="en-GB"/>
    </w:rPr>
  </w:style>
  <w:style w:type="paragraph" w:customStyle="1" w:styleId="CMSBAFSchedule1">
    <w:name w:val="CMS BAF Schedule 1"/>
    <w:next w:val="CMSBAFBodyText"/>
    <w:uiPriority w:val="23"/>
    <w:semiHidden/>
    <w:rsid w:val="00AF290C"/>
    <w:pPr>
      <w:keepNext/>
      <w:pageBreakBefore/>
      <w:widowControl/>
      <w:numPr>
        <w:numId w:val="36"/>
      </w:numPr>
      <w:autoSpaceDE/>
      <w:autoSpaceDN/>
      <w:spacing w:after="240" w:line="300" w:lineRule="atLeast"/>
      <w:jc w:val="center"/>
    </w:pPr>
    <w:rPr>
      <w:rFonts w:ascii="Times New Roman" w:hAnsi="Times New Roman"/>
      <w:b/>
      <w:caps/>
      <w:color w:val="000000" w:themeColor="text1"/>
      <w:lang w:val="en-GB"/>
    </w:rPr>
  </w:style>
  <w:style w:type="paragraph" w:customStyle="1" w:styleId="CMSBAFSchedule2">
    <w:name w:val="CMS BAF Schedule 2"/>
    <w:next w:val="CMSBAFBodyText"/>
    <w:uiPriority w:val="23"/>
    <w:semiHidden/>
    <w:rsid w:val="00AF290C"/>
    <w:pPr>
      <w:keepNext/>
      <w:widowControl/>
      <w:numPr>
        <w:ilvl w:val="1"/>
        <w:numId w:val="36"/>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Schedule3">
    <w:name w:val="CMS BAF Schedule 3"/>
    <w:next w:val="CMSBAFBodyText"/>
    <w:uiPriority w:val="23"/>
    <w:semiHidden/>
    <w:rsid w:val="00AF290C"/>
    <w:pPr>
      <w:keepNext/>
      <w:widowControl/>
      <w:numPr>
        <w:ilvl w:val="2"/>
        <w:numId w:val="36"/>
      </w:numPr>
      <w:autoSpaceDE/>
      <w:autoSpaceDN/>
      <w:spacing w:before="240" w:after="120" w:line="300" w:lineRule="atLeast"/>
      <w:jc w:val="center"/>
    </w:pPr>
    <w:rPr>
      <w:rFonts w:ascii="Times New Roman" w:hAnsi="Times New Roman"/>
      <w:b/>
      <w:color w:val="000000" w:themeColor="text1"/>
      <w:lang w:val="en-GB"/>
    </w:rPr>
  </w:style>
  <w:style w:type="paragraph" w:customStyle="1" w:styleId="CMSBAFSchedule4">
    <w:name w:val="CMS BAF Schedule 4"/>
    <w:uiPriority w:val="23"/>
    <w:semiHidden/>
    <w:rsid w:val="00AF290C"/>
    <w:pPr>
      <w:keepNext/>
      <w:widowControl/>
      <w:numPr>
        <w:ilvl w:val="3"/>
        <w:numId w:val="36"/>
      </w:numPr>
      <w:tabs>
        <w:tab w:val="left" w:pos="567"/>
      </w:tabs>
      <w:autoSpaceDE/>
      <w:autoSpaceDN/>
      <w:spacing w:before="240" w:after="120" w:line="300" w:lineRule="atLeast"/>
      <w:jc w:val="both"/>
    </w:pPr>
    <w:rPr>
      <w:rFonts w:ascii="Times New Roman" w:hAnsi="Times New Roman"/>
      <w:b/>
      <w:caps/>
      <w:color w:val="000000" w:themeColor="text1"/>
      <w:lang w:val="en-GB"/>
    </w:rPr>
  </w:style>
  <w:style w:type="paragraph" w:customStyle="1" w:styleId="CMSBAFSchedule5">
    <w:name w:val="CMS BAF Schedule 5"/>
    <w:uiPriority w:val="23"/>
    <w:semiHidden/>
    <w:rsid w:val="00AF290C"/>
    <w:pPr>
      <w:widowControl/>
      <w:numPr>
        <w:ilvl w:val="4"/>
        <w:numId w:val="36"/>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Schedule6">
    <w:name w:val="CMS BAF Schedule 6"/>
    <w:uiPriority w:val="23"/>
    <w:semiHidden/>
    <w:rsid w:val="00AF290C"/>
    <w:pPr>
      <w:widowControl/>
      <w:numPr>
        <w:ilvl w:val="5"/>
        <w:numId w:val="36"/>
      </w:numPr>
      <w:tabs>
        <w:tab w:val="left" w:pos="1134"/>
      </w:tabs>
      <w:autoSpaceDE/>
      <w:autoSpaceDN/>
      <w:spacing w:before="120" w:after="120" w:line="300" w:lineRule="atLeast"/>
      <w:jc w:val="both"/>
    </w:pPr>
    <w:rPr>
      <w:rFonts w:ascii="Times New Roman" w:hAnsi="Times New Roman"/>
      <w:color w:val="000000" w:themeColor="text1"/>
      <w:lang w:val="en-GB"/>
    </w:rPr>
  </w:style>
  <w:style w:type="paragraph" w:customStyle="1" w:styleId="CMSBAFSchedule7">
    <w:name w:val="CMS BAF Schedule 7"/>
    <w:uiPriority w:val="23"/>
    <w:semiHidden/>
    <w:rsid w:val="00AF290C"/>
    <w:pPr>
      <w:widowControl/>
      <w:numPr>
        <w:ilvl w:val="6"/>
        <w:numId w:val="36"/>
      </w:numPr>
      <w:tabs>
        <w:tab w:val="left" w:pos="1701"/>
      </w:tabs>
      <w:autoSpaceDE/>
      <w:autoSpaceDN/>
      <w:spacing w:before="120" w:after="120" w:line="300" w:lineRule="atLeast"/>
      <w:jc w:val="both"/>
    </w:pPr>
    <w:rPr>
      <w:rFonts w:ascii="Times New Roman" w:hAnsi="Times New Roman"/>
      <w:color w:val="000000" w:themeColor="text1"/>
      <w:lang w:val="en-GB"/>
    </w:rPr>
  </w:style>
  <w:style w:type="paragraph" w:customStyle="1" w:styleId="CMSBAFSchedule8">
    <w:name w:val="CMS BAF Schedule 8"/>
    <w:uiPriority w:val="23"/>
    <w:semiHidden/>
    <w:rsid w:val="00AF290C"/>
    <w:pPr>
      <w:widowControl/>
      <w:numPr>
        <w:ilvl w:val="7"/>
        <w:numId w:val="36"/>
      </w:numPr>
      <w:tabs>
        <w:tab w:val="left" w:pos="2268"/>
      </w:tabs>
      <w:autoSpaceDE/>
      <w:autoSpaceDN/>
      <w:spacing w:before="120" w:after="120" w:line="300" w:lineRule="atLeast"/>
      <w:jc w:val="both"/>
    </w:pPr>
    <w:rPr>
      <w:rFonts w:ascii="Times New Roman" w:hAnsi="Times New Roman"/>
      <w:color w:val="000000" w:themeColor="text1"/>
      <w:lang w:val="en-GB"/>
    </w:rPr>
  </w:style>
  <w:style w:type="paragraph" w:customStyle="1" w:styleId="CMSBAFSchedule9">
    <w:name w:val="CMS BAF Schedule 9"/>
    <w:uiPriority w:val="23"/>
    <w:semiHidden/>
    <w:rsid w:val="00AF290C"/>
    <w:pPr>
      <w:widowControl/>
      <w:numPr>
        <w:ilvl w:val="8"/>
        <w:numId w:val="36"/>
      </w:numPr>
      <w:tabs>
        <w:tab w:val="left" w:pos="2835"/>
      </w:tabs>
      <w:autoSpaceDE/>
      <w:autoSpaceDN/>
      <w:spacing w:before="120" w:after="120" w:line="300" w:lineRule="atLeast"/>
      <w:jc w:val="both"/>
    </w:pPr>
    <w:rPr>
      <w:rFonts w:ascii="Times New Roman" w:hAnsi="Times New Roman"/>
      <w:color w:val="000000" w:themeColor="text1"/>
      <w:lang w:val="en-GB"/>
    </w:rPr>
  </w:style>
  <w:style w:type="paragraph" w:customStyle="1" w:styleId="CMSBAFSection">
    <w:name w:val="CMS BAF Section"/>
    <w:next w:val="CMSBAFBodyText"/>
    <w:uiPriority w:val="5"/>
    <w:semiHidden/>
    <w:rsid w:val="00AF290C"/>
    <w:pPr>
      <w:keepNext/>
      <w:widowControl/>
      <w:autoSpaceDE/>
      <w:autoSpaceDN/>
      <w:spacing w:before="240" w:after="120" w:line="300" w:lineRule="atLeast"/>
      <w:jc w:val="center"/>
    </w:pPr>
    <w:rPr>
      <w:rFonts w:ascii="Times New Roman" w:hAnsi="Times New Roman"/>
      <w:b/>
      <w:caps/>
      <w:color w:val="000000" w:themeColor="text1"/>
      <w:lang w:val="en-GB"/>
    </w:rPr>
  </w:style>
  <w:style w:type="paragraph" w:customStyle="1" w:styleId="CMSBAFSubject">
    <w:name w:val="CMS BAF Subject"/>
    <w:next w:val="CMSBAFBodyText"/>
    <w:uiPriority w:val="99"/>
    <w:semiHidden/>
    <w:rsid w:val="00AF290C"/>
    <w:pPr>
      <w:widowControl/>
      <w:autoSpaceDE/>
      <w:autoSpaceDN/>
      <w:spacing w:before="120" w:after="120" w:line="300" w:lineRule="atLeast"/>
      <w:jc w:val="both"/>
    </w:pPr>
    <w:rPr>
      <w:rFonts w:ascii="Times New Roman" w:hAnsi="Times New Roman"/>
      <w:b/>
      <w:color w:val="000000" w:themeColor="text1"/>
      <w:lang w:val="en-GB"/>
    </w:rPr>
  </w:style>
  <w:style w:type="paragraph" w:customStyle="1" w:styleId="CMSBAFSub-Schedule">
    <w:name w:val="CMS BAF Sub-Schedule"/>
    <w:next w:val="CMSBAFBodyText"/>
    <w:uiPriority w:val="33"/>
    <w:semiHidden/>
    <w:rsid w:val="00AF290C"/>
    <w:pPr>
      <w:keepNext/>
      <w:widowControl/>
      <w:autoSpaceDE/>
      <w:autoSpaceDN/>
      <w:spacing w:before="240" w:after="120" w:line="300" w:lineRule="atLeast"/>
      <w:jc w:val="center"/>
    </w:pPr>
    <w:rPr>
      <w:rFonts w:ascii="Times New Roman" w:hAnsi="Times New Roman"/>
      <w:b/>
      <w:caps/>
      <w:color w:val="000000" w:themeColor="text1"/>
      <w:lang w:val="en-GB"/>
    </w:rPr>
  </w:style>
  <w:style w:type="paragraph" w:customStyle="1" w:styleId="CMSBAFTableBodyText">
    <w:name w:val="CMS BAF Table Body Text"/>
    <w:uiPriority w:val="17"/>
    <w:semiHidden/>
    <w:rsid w:val="00AF290C"/>
    <w:pPr>
      <w:widowControl/>
      <w:autoSpaceDE/>
      <w:autoSpaceDN/>
      <w:spacing w:before="120" w:after="120" w:line="300" w:lineRule="atLeast"/>
      <w:jc w:val="both"/>
    </w:pPr>
    <w:rPr>
      <w:rFonts w:ascii="Times New Roman" w:hAnsi="Times New Roman"/>
      <w:color w:val="000000" w:themeColor="text1"/>
      <w:lang w:val="en-GB"/>
    </w:rPr>
  </w:style>
  <w:style w:type="paragraph" w:customStyle="1" w:styleId="CMSBAFTableCentred">
    <w:name w:val="CMS BAF Table Centred"/>
    <w:uiPriority w:val="22"/>
    <w:semiHidden/>
    <w:rsid w:val="00AF290C"/>
    <w:pPr>
      <w:widowControl/>
      <w:autoSpaceDE/>
      <w:autoSpaceDN/>
      <w:spacing w:before="120" w:after="120" w:line="300" w:lineRule="atLeast"/>
      <w:jc w:val="center"/>
    </w:pPr>
    <w:rPr>
      <w:rFonts w:ascii="Times New Roman" w:hAnsi="Times New Roman"/>
      <w:color w:val="000000" w:themeColor="text1"/>
      <w:lang w:val="en-GB"/>
    </w:rPr>
  </w:style>
  <w:style w:type="paragraph" w:customStyle="1" w:styleId="CMSBAFTableHeader">
    <w:name w:val="CMS BAF Table Header"/>
    <w:uiPriority w:val="16"/>
    <w:semiHidden/>
    <w:rsid w:val="00AF290C"/>
    <w:pPr>
      <w:widowControl/>
      <w:numPr>
        <w:numId w:val="37"/>
      </w:numPr>
      <w:autoSpaceDE/>
      <w:autoSpaceDN/>
      <w:spacing w:before="120" w:after="120" w:line="300" w:lineRule="atLeast"/>
      <w:jc w:val="both"/>
    </w:pPr>
    <w:rPr>
      <w:rFonts w:ascii="Times New Roman" w:hAnsi="Times New Roman"/>
      <w:color w:val="000000" w:themeColor="text1"/>
      <w:lang w:val="en-GB"/>
    </w:rPr>
  </w:style>
  <w:style w:type="paragraph" w:customStyle="1" w:styleId="CMSBAFTableHeaderCentred">
    <w:name w:val="CMS BAF Table Header Centred"/>
    <w:uiPriority w:val="16"/>
    <w:semiHidden/>
    <w:rsid w:val="00AF290C"/>
    <w:pPr>
      <w:widowControl/>
      <w:numPr>
        <w:ilvl w:val="1"/>
        <w:numId w:val="37"/>
      </w:numPr>
      <w:autoSpaceDE/>
      <w:autoSpaceDN/>
      <w:spacing w:before="120" w:after="120" w:line="300" w:lineRule="atLeast"/>
      <w:jc w:val="center"/>
    </w:pPr>
    <w:rPr>
      <w:rFonts w:ascii="Times New Roman" w:hAnsi="Times New Roman"/>
      <w:color w:val="000000" w:themeColor="text1"/>
      <w:lang w:val="en-GB"/>
    </w:rPr>
  </w:style>
  <w:style w:type="paragraph" w:customStyle="1" w:styleId="CMSBAFTableIndent">
    <w:name w:val="CMS BAF Table Indent"/>
    <w:uiPriority w:val="21"/>
    <w:semiHidden/>
    <w:rsid w:val="00AF290C"/>
    <w:pPr>
      <w:widowControl/>
      <w:autoSpaceDE/>
      <w:autoSpaceDN/>
      <w:spacing w:before="120" w:after="120" w:line="300" w:lineRule="atLeast"/>
      <w:ind w:left="425"/>
      <w:jc w:val="both"/>
    </w:pPr>
    <w:rPr>
      <w:rFonts w:ascii="Times New Roman" w:hAnsi="Times New Roman"/>
      <w:color w:val="000000" w:themeColor="text1"/>
      <w:lang w:val="en-GB"/>
    </w:rPr>
  </w:style>
  <w:style w:type="paragraph" w:customStyle="1" w:styleId="CMSBAFTableListBullet">
    <w:name w:val="CMS BAF Table List Bullet"/>
    <w:uiPriority w:val="20"/>
    <w:semiHidden/>
    <w:rsid w:val="00AF290C"/>
    <w:pPr>
      <w:widowControl/>
      <w:tabs>
        <w:tab w:val="left" w:pos="397"/>
      </w:tabs>
      <w:autoSpaceDE/>
      <w:autoSpaceDN/>
      <w:spacing w:before="120" w:after="120" w:line="300" w:lineRule="atLeast"/>
      <w:ind w:left="425" w:hanging="425"/>
      <w:jc w:val="both"/>
    </w:pPr>
    <w:rPr>
      <w:rFonts w:ascii="Times New Roman" w:hAnsi="Times New Roman"/>
      <w:color w:val="000000" w:themeColor="text1"/>
      <w:lang w:val="en-GB"/>
    </w:rPr>
  </w:style>
  <w:style w:type="paragraph" w:customStyle="1" w:styleId="CMSBAFTableListNumber1">
    <w:name w:val="CMS BAF Table List Number 1"/>
    <w:uiPriority w:val="18"/>
    <w:semiHidden/>
    <w:rsid w:val="00AF290C"/>
    <w:pPr>
      <w:widowControl/>
      <w:numPr>
        <w:ilvl w:val="2"/>
        <w:numId w:val="37"/>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TableListNumber2">
    <w:name w:val="CMS BAF Table List Number 2"/>
    <w:uiPriority w:val="19"/>
    <w:semiHidden/>
    <w:rsid w:val="00AF290C"/>
    <w:pPr>
      <w:widowControl/>
      <w:numPr>
        <w:ilvl w:val="3"/>
        <w:numId w:val="37"/>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BAFTableNotices1">
    <w:name w:val="CMS BAF TableNotices 1"/>
    <w:uiPriority w:val="20"/>
    <w:semiHidden/>
    <w:rsid w:val="00AF290C"/>
    <w:pPr>
      <w:widowControl/>
      <w:autoSpaceDE/>
      <w:autoSpaceDN/>
      <w:spacing w:line="300" w:lineRule="atLeast"/>
      <w:ind w:left="567"/>
      <w:jc w:val="both"/>
    </w:pPr>
    <w:rPr>
      <w:rFonts w:ascii="Times New Roman" w:hAnsi="Times New Roman"/>
      <w:color w:val="000000" w:themeColor="text1"/>
      <w:lang w:val="en-GB"/>
    </w:rPr>
  </w:style>
  <w:style w:type="paragraph" w:customStyle="1" w:styleId="CMSBAFTitle">
    <w:name w:val="CMS BAF Title"/>
    <w:next w:val="CMSBAFBodyText"/>
    <w:uiPriority w:val="39"/>
    <w:semiHidden/>
    <w:rsid w:val="00AF290C"/>
    <w:pPr>
      <w:widowControl/>
      <w:autoSpaceDE/>
      <w:autoSpaceDN/>
      <w:spacing w:before="80" w:line="300" w:lineRule="atLeast"/>
      <w:jc w:val="both"/>
    </w:pPr>
    <w:rPr>
      <w:rFonts w:ascii="Times New Roman" w:hAnsi="Times New Roman"/>
      <w:b/>
      <w:caps/>
      <w:color w:val="000000" w:themeColor="text1"/>
      <w:sz w:val="40"/>
      <w:lang w:val="en-GB"/>
    </w:rPr>
  </w:style>
  <w:style w:type="paragraph" w:customStyle="1" w:styleId="CMSBAFTOCHeading">
    <w:name w:val="CMS BAF TOC Heading"/>
    <w:next w:val="CMSBAFBodyText"/>
    <w:uiPriority w:val="39"/>
    <w:semiHidden/>
    <w:rsid w:val="00AF290C"/>
    <w:pPr>
      <w:keepNext/>
      <w:widowControl/>
      <w:autoSpaceDE/>
      <w:autoSpaceDN/>
      <w:spacing w:after="240" w:line="300" w:lineRule="atLeast"/>
      <w:jc w:val="center"/>
    </w:pPr>
    <w:rPr>
      <w:rFonts w:ascii="Times New Roman" w:hAnsi="Times New Roman"/>
      <w:b/>
      <w:caps/>
      <w:color w:val="000000" w:themeColor="text1"/>
      <w:lang w:val="en-GB"/>
    </w:rPr>
  </w:style>
  <w:style w:type="paragraph" w:customStyle="1" w:styleId="CMSBAFUnnumbered">
    <w:name w:val="CMS BAF Unnumbered"/>
    <w:uiPriority w:val="3"/>
    <w:semiHidden/>
    <w:rsid w:val="00AF290C"/>
    <w:pPr>
      <w:keepNext/>
      <w:widowControl/>
      <w:autoSpaceDE/>
      <w:autoSpaceDN/>
      <w:spacing w:before="120" w:after="120" w:line="300" w:lineRule="atLeast"/>
      <w:jc w:val="both"/>
    </w:pPr>
    <w:rPr>
      <w:rFonts w:ascii="Times New Roman" w:hAnsi="Times New Roman"/>
      <w:b/>
      <w:i/>
      <w:color w:val="000000" w:themeColor="text1"/>
      <w:lang w:val="en-GB"/>
    </w:rPr>
  </w:style>
  <w:style w:type="paragraph" w:customStyle="1" w:styleId="CMSBAFzhanging1">
    <w:name w:val="CMS BAF z_hanging 1"/>
    <w:uiPriority w:val="6"/>
    <w:semiHidden/>
    <w:rsid w:val="00AF290C"/>
    <w:pPr>
      <w:widowControl/>
      <w:autoSpaceDE/>
      <w:autoSpaceDN/>
      <w:spacing w:before="120" w:after="120" w:line="300" w:lineRule="atLeast"/>
      <w:ind w:left="567" w:hanging="567"/>
      <w:jc w:val="both"/>
    </w:pPr>
    <w:rPr>
      <w:rFonts w:ascii="Times New Roman" w:hAnsi="Times New Roman"/>
      <w:color w:val="000000" w:themeColor="text1"/>
      <w:lang w:val="en-GB"/>
    </w:rPr>
  </w:style>
  <w:style w:type="paragraph" w:customStyle="1" w:styleId="CMSBAFzhanging2">
    <w:name w:val="CMS BAF z_hanging 2"/>
    <w:uiPriority w:val="6"/>
    <w:semiHidden/>
    <w:rsid w:val="00AF290C"/>
    <w:pPr>
      <w:widowControl/>
      <w:autoSpaceDE/>
      <w:autoSpaceDN/>
      <w:spacing w:before="120" w:after="120" w:line="300" w:lineRule="atLeast"/>
      <w:ind w:left="1134" w:hanging="567"/>
      <w:jc w:val="both"/>
    </w:pPr>
    <w:rPr>
      <w:rFonts w:ascii="Times New Roman" w:hAnsi="Times New Roman"/>
      <w:color w:val="000000" w:themeColor="text1"/>
      <w:lang w:val="en-GB"/>
    </w:rPr>
  </w:style>
  <w:style w:type="paragraph" w:customStyle="1" w:styleId="CMSBAFzhanging3">
    <w:name w:val="CMS BAF z_hanging 3"/>
    <w:uiPriority w:val="6"/>
    <w:semiHidden/>
    <w:rsid w:val="00AF290C"/>
    <w:pPr>
      <w:widowControl/>
      <w:autoSpaceDE/>
      <w:autoSpaceDN/>
      <w:spacing w:before="120" w:after="120" w:line="300" w:lineRule="atLeast"/>
      <w:ind w:left="1701" w:hanging="567"/>
      <w:jc w:val="both"/>
    </w:pPr>
    <w:rPr>
      <w:rFonts w:ascii="Times New Roman" w:hAnsi="Times New Roman"/>
      <w:color w:val="000000" w:themeColor="text1"/>
      <w:lang w:val="en-GB"/>
    </w:rPr>
  </w:style>
  <w:style w:type="paragraph" w:customStyle="1" w:styleId="CMSBAFzhanging4">
    <w:name w:val="CMS BAF z_hanging 4"/>
    <w:uiPriority w:val="6"/>
    <w:semiHidden/>
    <w:rsid w:val="00AF290C"/>
    <w:pPr>
      <w:widowControl/>
      <w:autoSpaceDE/>
      <w:autoSpaceDN/>
      <w:spacing w:before="120" w:after="120" w:line="300" w:lineRule="atLeast"/>
      <w:ind w:left="2268" w:hanging="567"/>
      <w:jc w:val="both"/>
    </w:pPr>
    <w:rPr>
      <w:rFonts w:ascii="Times New Roman" w:hAnsi="Times New Roman"/>
      <w:color w:val="000000" w:themeColor="text1"/>
      <w:lang w:val="en-GB"/>
    </w:rPr>
  </w:style>
  <w:style w:type="paragraph" w:customStyle="1" w:styleId="CMSBAFzhanging5">
    <w:name w:val="CMS BAF z_hanging 5"/>
    <w:uiPriority w:val="6"/>
    <w:semiHidden/>
    <w:rsid w:val="00AF290C"/>
    <w:pPr>
      <w:widowControl/>
      <w:autoSpaceDE/>
      <w:autoSpaceDN/>
      <w:spacing w:before="120" w:after="120" w:line="300" w:lineRule="atLeast"/>
      <w:ind w:left="2835" w:hanging="567"/>
      <w:jc w:val="both"/>
    </w:pPr>
    <w:rPr>
      <w:rFonts w:ascii="Times New Roman" w:hAnsi="Times New Roman"/>
      <w:color w:val="000000" w:themeColor="text1"/>
      <w:lang w:val="en-GB"/>
    </w:rPr>
  </w:style>
  <w:style w:type="paragraph" w:customStyle="1" w:styleId="CMSBAFzhanging6">
    <w:name w:val="CMS BAF z_hanging 6"/>
    <w:uiPriority w:val="6"/>
    <w:semiHidden/>
    <w:rsid w:val="00AF290C"/>
    <w:pPr>
      <w:widowControl/>
      <w:autoSpaceDE/>
      <w:autoSpaceDN/>
      <w:spacing w:before="120" w:after="120" w:line="300" w:lineRule="atLeast"/>
      <w:ind w:left="3402" w:hanging="567"/>
      <w:jc w:val="both"/>
    </w:pPr>
    <w:rPr>
      <w:rFonts w:ascii="Times New Roman" w:hAnsi="Times New Roman"/>
      <w:color w:val="000000" w:themeColor="text1"/>
      <w:lang w:val="en-GB"/>
    </w:rPr>
  </w:style>
  <w:style w:type="numbering" w:customStyle="1" w:styleId="CMS-BAFALTSchXRef">
    <w:name w:val="CMS-BAF ALT Sch XRef"/>
    <w:basedOn w:val="NoList"/>
    <w:uiPriority w:val="99"/>
    <w:rsid w:val="00AF290C"/>
    <w:pPr>
      <w:numPr>
        <w:numId w:val="25"/>
      </w:numPr>
    </w:pPr>
  </w:style>
  <w:style w:type="numbering" w:customStyle="1" w:styleId="CMS-BAFALTSchedule">
    <w:name w:val="CMS-BAF ALT Schedule"/>
    <w:basedOn w:val="NoList"/>
    <w:uiPriority w:val="99"/>
    <w:rsid w:val="00AF290C"/>
    <w:pPr>
      <w:numPr>
        <w:numId w:val="26"/>
      </w:numPr>
    </w:pPr>
  </w:style>
  <w:style w:type="numbering" w:customStyle="1" w:styleId="CMS-BAFAppendix">
    <w:name w:val="CMS-BAF Appendix"/>
    <w:basedOn w:val="NoList"/>
    <w:uiPriority w:val="99"/>
    <w:rsid w:val="00AF290C"/>
    <w:pPr>
      <w:numPr>
        <w:numId w:val="27"/>
      </w:numPr>
    </w:pPr>
  </w:style>
  <w:style w:type="numbering" w:customStyle="1" w:styleId="CMS-BAFDefinitions">
    <w:name w:val="CMS-BAF Definitions"/>
    <w:basedOn w:val="NoList"/>
    <w:uiPriority w:val="99"/>
    <w:rsid w:val="00AF290C"/>
    <w:pPr>
      <w:numPr>
        <w:numId w:val="28"/>
      </w:numPr>
    </w:pPr>
  </w:style>
  <w:style w:type="numbering" w:customStyle="1" w:styleId="CMS-BAFExhibit">
    <w:name w:val="CMS-BAF Exhibit"/>
    <w:basedOn w:val="NoList"/>
    <w:uiPriority w:val="99"/>
    <w:rsid w:val="00AF290C"/>
    <w:pPr>
      <w:numPr>
        <w:numId w:val="29"/>
      </w:numPr>
    </w:pPr>
  </w:style>
  <w:style w:type="numbering" w:customStyle="1" w:styleId="CMS-BAFHeading">
    <w:name w:val="CMS-BAF Heading"/>
    <w:basedOn w:val="CMS-ANSchXRef"/>
    <w:uiPriority w:val="99"/>
    <w:rsid w:val="00AF290C"/>
    <w:pPr>
      <w:numPr>
        <w:numId w:val="30"/>
      </w:numPr>
    </w:pPr>
  </w:style>
  <w:style w:type="numbering" w:customStyle="1" w:styleId="CMS-BAFLevel">
    <w:name w:val="CMS-BAF Level"/>
    <w:basedOn w:val="CMS-ANSchXRef"/>
    <w:uiPriority w:val="99"/>
    <w:rsid w:val="00AF290C"/>
    <w:pPr>
      <w:numPr>
        <w:numId w:val="31"/>
      </w:numPr>
    </w:pPr>
  </w:style>
  <w:style w:type="numbering" w:customStyle="1" w:styleId="CMS-BAFParties">
    <w:name w:val="CMS-BAF Parties"/>
    <w:basedOn w:val="CMS-ANSchXRef"/>
    <w:uiPriority w:val="99"/>
    <w:rsid w:val="00AF290C"/>
    <w:pPr>
      <w:numPr>
        <w:numId w:val="32"/>
      </w:numPr>
    </w:pPr>
  </w:style>
  <w:style w:type="numbering" w:customStyle="1" w:styleId="CMS-BAFRecitals">
    <w:name w:val="CMS-BAF Recitals"/>
    <w:basedOn w:val="CMS-ANSchXRef"/>
    <w:uiPriority w:val="99"/>
    <w:rsid w:val="00AF290C"/>
    <w:pPr>
      <w:numPr>
        <w:numId w:val="33"/>
      </w:numPr>
    </w:pPr>
  </w:style>
  <w:style w:type="numbering" w:customStyle="1" w:styleId="CMS-BAFSch">
    <w:name w:val="CMS-BAF Sch"/>
    <w:basedOn w:val="CMS-ANSchXRef"/>
    <w:uiPriority w:val="99"/>
    <w:rsid w:val="00AF290C"/>
    <w:pPr>
      <w:numPr>
        <w:numId w:val="34"/>
      </w:numPr>
    </w:pPr>
  </w:style>
  <w:style w:type="numbering" w:customStyle="1" w:styleId="CMS-BAFSchXRef">
    <w:name w:val="CMS-BAF Sch XRef"/>
    <w:basedOn w:val="CMS-ANSchXRef"/>
    <w:uiPriority w:val="99"/>
    <w:rsid w:val="00AF290C"/>
    <w:pPr>
      <w:numPr>
        <w:numId w:val="35"/>
      </w:numPr>
    </w:pPr>
  </w:style>
  <w:style w:type="numbering" w:customStyle="1" w:styleId="CMS-BAFSchedule">
    <w:name w:val="CMS-BAF Schedule"/>
    <w:basedOn w:val="CMS-ANSchXRef"/>
    <w:uiPriority w:val="99"/>
    <w:rsid w:val="00AF290C"/>
    <w:pPr>
      <w:numPr>
        <w:numId w:val="36"/>
      </w:numPr>
    </w:pPr>
  </w:style>
  <w:style w:type="numbering" w:customStyle="1" w:styleId="CMS-BAFTableListNumber1">
    <w:name w:val="CMS-BAF Table List Number 1"/>
    <w:basedOn w:val="CMS-ANSchXRef"/>
    <w:uiPriority w:val="99"/>
    <w:rsid w:val="00AF290C"/>
    <w:pPr>
      <w:numPr>
        <w:numId w:val="37"/>
      </w:numPr>
    </w:pPr>
  </w:style>
  <w:style w:type="paragraph" w:customStyle="1" w:styleId="CMSALTSch1Xref">
    <w:name w:val="CMS ALT Sch1 Xref"/>
    <w:next w:val="CMSBodyText"/>
    <w:uiPriority w:val="25"/>
    <w:semiHidden/>
    <w:rsid w:val="00AF290C"/>
    <w:pPr>
      <w:keepNext/>
      <w:pageBreakBefore/>
      <w:widowControl/>
      <w:numPr>
        <w:numId w:val="38"/>
      </w:numPr>
      <w:autoSpaceDE/>
      <w:autoSpaceDN/>
      <w:spacing w:after="240" w:line="300" w:lineRule="atLeast"/>
      <w:jc w:val="center"/>
    </w:pPr>
    <w:rPr>
      <w:rFonts w:ascii="Times New Roman" w:hAnsi="Times New Roman"/>
      <w:b/>
      <w:caps/>
      <w:color w:val="000000" w:themeColor="text1"/>
      <w:lang w:val="en-GB"/>
    </w:rPr>
  </w:style>
  <w:style w:type="paragraph" w:customStyle="1" w:styleId="CMSALTSch2Xref">
    <w:name w:val="CMS ALT Sch2 Xref"/>
    <w:next w:val="CMSBodyText"/>
    <w:uiPriority w:val="25"/>
    <w:semiHidden/>
    <w:rsid w:val="00AF290C"/>
    <w:pPr>
      <w:keepNext/>
      <w:widowControl/>
      <w:numPr>
        <w:ilvl w:val="1"/>
        <w:numId w:val="38"/>
      </w:numPr>
      <w:autoSpaceDE/>
      <w:autoSpaceDN/>
      <w:spacing w:before="240" w:after="120" w:line="300" w:lineRule="atLeast"/>
      <w:jc w:val="center"/>
    </w:pPr>
    <w:rPr>
      <w:rFonts w:ascii="Times New Roman" w:hAnsi="Times New Roman"/>
      <w:b/>
      <w:color w:val="000000" w:themeColor="text1"/>
      <w:lang w:val="en-GB"/>
    </w:rPr>
  </w:style>
  <w:style w:type="paragraph" w:customStyle="1" w:styleId="CMSALTSch3Xref">
    <w:name w:val="CMS ALT Sch3 Xref"/>
    <w:next w:val="CMSBodyText"/>
    <w:uiPriority w:val="25"/>
    <w:semiHidden/>
    <w:rsid w:val="00AF290C"/>
    <w:pPr>
      <w:keepNext/>
      <w:widowControl/>
      <w:numPr>
        <w:ilvl w:val="2"/>
        <w:numId w:val="38"/>
      </w:numPr>
      <w:autoSpaceDE/>
      <w:autoSpaceDN/>
      <w:spacing w:before="240" w:after="120" w:line="300" w:lineRule="atLeast"/>
      <w:jc w:val="center"/>
    </w:pPr>
    <w:rPr>
      <w:rFonts w:ascii="Times New Roman" w:hAnsi="Times New Roman"/>
      <w:b/>
      <w:color w:val="000000" w:themeColor="text1"/>
      <w:lang w:val="en-GB"/>
    </w:rPr>
  </w:style>
  <w:style w:type="paragraph" w:customStyle="1" w:styleId="CMSALTSch4Xref">
    <w:name w:val="CMS ALT Sch4 Xref"/>
    <w:uiPriority w:val="25"/>
    <w:semiHidden/>
    <w:rsid w:val="00AF290C"/>
    <w:pPr>
      <w:widowControl/>
      <w:numPr>
        <w:ilvl w:val="3"/>
        <w:numId w:val="38"/>
      </w:numPr>
      <w:autoSpaceDE/>
      <w:autoSpaceDN/>
      <w:spacing w:before="120" w:after="120" w:line="300" w:lineRule="atLeast"/>
      <w:jc w:val="both"/>
    </w:pPr>
    <w:rPr>
      <w:rFonts w:ascii="Times New Roman" w:hAnsi="Times New Roman"/>
      <w:caps/>
      <w:color w:val="000000" w:themeColor="text1"/>
      <w:lang w:val="en-GB"/>
    </w:rPr>
  </w:style>
  <w:style w:type="paragraph" w:customStyle="1" w:styleId="CMSALTSch5Xref">
    <w:name w:val="CMS ALT Sch5 Xref"/>
    <w:uiPriority w:val="25"/>
    <w:semiHidden/>
    <w:rsid w:val="00AF290C"/>
    <w:pPr>
      <w:widowControl/>
      <w:numPr>
        <w:ilvl w:val="4"/>
        <w:numId w:val="38"/>
      </w:numPr>
      <w:autoSpaceDE/>
      <w:autoSpaceDN/>
      <w:spacing w:before="120" w:after="120" w:line="300" w:lineRule="atLeast"/>
      <w:jc w:val="both"/>
    </w:pPr>
    <w:rPr>
      <w:rFonts w:ascii="Times New Roman" w:hAnsi="Times New Roman"/>
      <w:color w:val="000000" w:themeColor="text1"/>
      <w:lang w:val="en-GB"/>
    </w:rPr>
  </w:style>
  <w:style w:type="paragraph" w:customStyle="1" w:styleId="CMSALTSch6Xref">
    <w:name w:val="CMS ALT Sch6 Xref"/>
    <w:uiPriority w:val="25"/>
    <w:semiHidden/>
    <w:rsid w:val="00AF290C"/>
    <w:pPr>
      <w:widowControl/>
      <w:numPr>
        <w:ilvl w:val="5"/>
        <w:numId w:val="38"/>
      </w:numPr>
      <w:autoSpaceDE/>
      <w:autoSpaceDN/>
      <w:spacing w:before="120" w:after="120" w:line="300" w:lineRule="atLeast"/>
      <w:jc w:val="both"/>
    </w:pPr>
    <w:rPr>
      <w:rFonts w:ascii="Times New Roman" w:hAnsi="Times New Roman"/>
      <w:color w:val="000000" w:themeColor="text1"/>
      <w:lang w:val="en-GB"/>
    </w:rPr>
  </w:style>
  <w:style w:type="paragraph" w:customStyle="1" w:styleId="CMSALTSch7Xref">
    <w:name w:val="CMS ALT Sch7 Xref"/>
    <w:uiPriority w:val="25"/>
    <w:semiHidden/>
    <w:rsid w:val="00AF290C"/>
    <w:pPr>
      <w:widowControl/>
      <w:numPr>
        <w:ilvl w:val="6"/>
        <w:numId w:val="38"/>
      </w:numPr>
      <w:autoSpaceDE/>
      <w:autoSpaceDN/>
      <w:spacing w:before="120" w:after="120" w:line="300" w:lineRule="atLeast"/>
      <w:jc w:val="both"/>
    </w:pPr>
    <w:rPr>
      <w:rFonts w:ascii="Times New Roman" w:hAnsi="Times New Roman"/>
      <w:color w:val="000000" w:themeColor="text1"/>
      <w:lang w:val="en-GB"/>
    </w:rPr>
  </w:style>
  <w:style w:type="paragraph" w:customStyle="1" w:styleId="CMSALTSch8Xref">
    <w:name w:val="CMS ALT Sch8 Xref"/>
    <w:uiPriority w:val="25"/>
    <w:semiHidden/>
    <w:rsid w:val="00AF290C"/>
    <w:pPr>
      <w:widowControl/>
      <w:numPr>
        <w:ilvl w:val="7"/>
        <w:numId w:val="38"/>
      </w:numPr>
      <w:autoSpaceDE/>
      <w:autoSpaceDN/>
      <w:spacing w:before="120" w:after="120" w:line="300" w:lineRule="atLeast"/>
      <w:jc w:val="both"/>
    </w:pPr>
    <w:rPr>
      <w:rFonts w:ascii="Times New Roman" w:hAnsi="Times New Roman"/>
      <w:color w:val="000000" w:themeColor="text1"/>
      <w:lang w:val="en-GB"/>
    </w:rPr>
  </w:style>
  <w:style w:type="paragraph" w:customStyle="1" w:styleId="CMSALTSch9Xref">
    <w:name w:val="CMS ALT Sch9 Xref"/>
    <w:uiPriority w:val="25"/>
    <w:semiHidden/>
    <w:rsid w:val="00AF290C"/>
    <w:pPr>
      <w:widowControl/>
      <w:numPr>
        <w:ilvl w:val="8"/>
        <w:numId w:val="38"/>
      </w:numPr>
      <w:autoSpaceDE/>
      <w:autoSpaceDN/>
      <w:spacing w:before="120" w:after="120" w:line="300" w:lineRule="atLeast"/>
      <w:jc w:val="both"/>
    </w:pPr>
    <w:rPr>
      <w:rFonts w:ascii="Times New Roman" w:hAnsi="Times New Roman"/>
      <w:color w:val="000000" w:themeColor="text1"/>
      <w:lang w:val="en-GB"/>
    </w:rPr>
  </w:style>
  <w:style w:type="paragraph" w:customStyle="1" w:styleId="CMSALTSchedule1">
    <w:name w:val="CMS ALT Schedule 1"/>
    <w:next w:val="CMSBodyText"/>
    <w:uiPriority w:val="23"/>
    <w:semiHidden/>
    <w:rsid w:val="00AF290C"/>
    <w:pPr>
      <w:keepNext/>
      <w:pageBreakBefore/>
      <w:widowControl/>
      <w:numPr>
        <w:numId w:val="39"/>
      </w:numPr>
      <w:autoSpaceDE/>
      <w:autoSpaceDN/>
      <w:spacing w:after="240" w:line="300" w:lineRule="atLeast"/>
      <w:jc w:val="center"/>
    </w:pPr>
    <w:rPr>
      <w:rFonts w:ascii="Times New Roman" w:hAnsi="Times New Roman"/>
      <w:b/>
      <w:caps/>
      <w:color w:val="000000" w:themeColor="text1"/>
      <w:lang w:val="en-GB"/>
    </w:rPr>
  </w:style>
  <w:style w:type="paragraph" w:customStyle="1" w:styleId="CMSALTSchedule2">
    <w:name w:val="CMS ALT Schedule 2"/>
    <w:next w:val="CMSBodyText"/>
    <w:uiPriority w:val="23"/>
    <w:semiHidden/>
    <w:rsid w:val="00AF290C"/>
    <w:pPr>
      <w:keepNext/>
      <w:widowControl/>
      <w:numPr>
        <w:ilvl w:val="1"/>
        <w:numId w:val="39"/>
      </w:numPr>
      <w:autoSpaceDE/>
      <w:autoSpaceDN/>
      <w:spacing w:before="240" w:after="120" w:line="300" w:lineRule="atLeast"/>
      <w:jc w:val="center"/>
    </w:pPr>
    <w:rPr>
      <w:rFonts w:ascii="Times New Roman" w:hAnsi="Times New Roman"/>
      <w:b/>
      <w:color w:val="000000" w:themeColor="text1"/>
      <w:lang w:val="en-GB"/>
    </w:rPr>
  </w:style>
  <w:style w:type="paragraph" w:customStyle="1" w:styleId="CMSALTSchedule3">
    <w:name w:val="CMS ALT Schedule 3"/>
    <w:next w:val="CMSBodyText"/>
    <w:uiPriority w:val="23"/>
    <w:semiHidden/>
    <w:rsid w:val="00AF290C"/>
    <w:pPr>
      <w:keepNext/>
      <w:widowControl/>
      <w:numPr>
        <w:ilvl w:val="2"/>
        <w:numId w:val="39"/>
      </w:numPr>
      <w:autoSpaceDE/>
      <w:autoSpaceDN/>
      <w:spacing w:before="240" w:after="120" w:line="300" w:lineRule="atLeast"/>
      <w:jc w:val="center"/>
    </w:pPr>
    <w:rPr>
      <w:rFonts w:ascii="Times New Roman" w:hAnsi="Times New Roman"/>
      <w:b/>
      <w:color w:val="000000" w:themeColor="text1"/>
      <w:lang w:val="en-GB"/>
    </w:rPr>
  </w:style>
  <w:style w:type="paragraph" w:customStyle="1" w:styleId="CMSALTSchedule4">
    <w:name w:val="CMS ALT Schedule 4"/>
    <w:uiPriority w:val="23"/>
    <w:semiHidden/>
    <w:rsid w:val="00AF290C"/>
    <w:pPr>
      <w:widowControl/>
      <w:numPr>
        <w:ilvl w:val="3"/>
        <w:numId w:val="39"/>
      </w:numPr>
      <w:autoSpaceDE/>
      <w:autoSpaceDN/>
      <w:spacing w:before="120" w:after="120" w:line="300" w:lineRule="atLeast"/>
      <w:jc w:val="both"/>
    </w:pPr>
    <w:rPr>
      <w:rFonts w:ascii="Times New Roman" w:hAnsi="Times New Roman"/>
      <w:caps/>
      <w:color w:val="000000" w:themeColor="text1"/>
      <w:lang w:val="en-GB"/>
    </w:rPr>
  </w:style>
  <w:style w:type="paragraph" w:customStyle="1" w:styleId="CMSALTSchedule5">
    <w:name w:val="CMS ALT Schedule 5"/>
    <w:uiPriority w:val="23"/>
    <w:semiHidden/>
    <w:rsid w:val="00AF290C"/>
    <w:pPr>
      <w:widowControl/>
      <w:numPr>
        <w:ilvl w:val="4"/>
        <w:numId w:val="39"/>
      </w:numPr>
      <w:autoSpaceDE/>
      <w:autoSpaceDN/>
      <w:spacing w:before="120" w:after="120" w:line="300" w:lineRule="atLeast"/>
      <w:jc w:val="both"/>
    </w:pPr>
    <w:rPr>
      <w:rFonts w:ascii="Times New Roman" w:hAnsi="Times New Roman"/>
      <w:color w:val="000000" w:themeColor="text1"/>
      <w:lang w:val="en-GB"/>
    </w:rPr>
  </w:style>
  <w:style w:type="paragraph" w:customStyle="1" w:styleId="CMSALTSchedule6">
    <w:name w:val="CMS ALT Schedule 6"/>
    <w:uiPriority w:val="23"/>
    <w:semiHidden/>
    <w:rsid w:val="00AF290C"/>
    <w:pPr>
      <w:widowControl/>
      <w:numPr>
        <w:ilvl w:val="5"/>
        <w:numId w:val="39"/>
      </w:numPr>
      <w:autoSpaceDE/>
      <w:autoSpaceDN/>
      <w:spacing w:before="120" w:after="120" w:line="300" w:lineRule="atLeast"/>
      <w:jc w:val="both"/>
    </w:pPr>
    <w:rPr>
      <w:rFonts w:ascii="Times New Roman" w:hAnsi="Times New Roman"/>
      <w:color w:val="000000" w:themeColor="text1"/>
      <w:lang w:val="en-GB"/>
    </w:rPr>
  </w:style>
  <w:style w:type="paragraph" w:customStyle="1" w:styleId="CMSALTSchedule7">
    <w:name w:val="CMS ALT Schedule 7"/>
    <w:uiPriority w:val="23"/>
    <w:semiHidden/>
    <w:rsid w:val="00AF290C"/>
    <w:pPr>
      <w:widowControl/>
      <w:numPr>
        <w:ilvl w:val="6"/>
        <w:numId w:val="39"/>
      </w:numPr>
      <w:autoSpaceDE/>
      <w:autoSpaceDN/>
      <w:spacing w:before="120" w:after="120" w:line="300" w:lineRule="atLeast"/>
      <w:jc w:val="both"/>
    </w:pPr>
    <w:rPr>
      <w:rFonts w:ascii="Times New Roman" w:hAnsi="Times New Roman"/>
      <w:color w:val="000000" w:themeColor="text1"/>
      <w:lang w:val="en-GB"/>
    </w:rPr>
  </w:style>
  <w:style w:type="paragraph" w:customStyle="1" w:styleId="CMSALTSchedule8">
    <w:name w:val="CMS ALT Schedule 8"/>
    <w:uiPriority w:val="23"/>
    <w:semiHidden/>
    <w:rsid w:val="00AF290C"/>
    <w:pPr>
      <w:widowControl/>
      <w:numPr>
        <w:ilvl w:val="7"/>
        <w:numId w:val="39"/>
      </w:numPr>
      <w:autoSpaceDE/>
      <w:autoSpaceDN/>
      <w:spacing w:before="120" w:after="120" w:line="300" w:lineRule="atLeast"/>
      <w:jc w:val="both"/>
    </w:pPr>
    <w:rPr>
      <w:rFonts w:ascii="Times New Roman" w:hAnsi="Times New Roman"/>
      <w:color w:val="000000" w:themeColor="text1"/>
      <w:lang w:val="en-GB"/>
    </w:rPr>
  </w:style>
  <w:style w:type="paragraph" w:customStyle="1" w:styleId="CMSALTSchedule9">
    <w:name w:val="CMS ALT Schedule 9"/>
    <w:uiPriority w:val="23"/>
    <w:semiHidden/>
    <w:rsid w:val="00AF290C"/>
    <w:pPr>
      <w:widowControl/>
      <w:numPr>
        <w:ilvl w:val="8"/>
        <w:numId w:val="39"/>
      </w:numPr>
      <w:autoSpaceDE/>
      <w:autoSpaceDN/>
      <w:spacing w:before="120" w:after="120" w:line="300" w:lineRule="atLeast"/>
      <w:jc w:val="both"/>
    </w:pPr>
    <w:rPr>
      <w:rFonts w:ascii="Times New Roman" w:hAnsi="Times New Roman"/>
      <w:color w:val="000000" w:themeColor="text1"/>
      <w:lang w:val="en-GB"/>
    </w:rPr>
  </w:style>
  <w:style w:type="paragraph" w:customStyle="1" w:styleId="CMSAppendix1">
    <w:name w:val="CMS Appendix 1"/>
    <w:next w:val="CMSBodyText"/>
    <w:uiPriority w:val="37"/>
    <w:semiHidden/>
    <w:rsid w:val="00AF290C"/>
    <w:pPr>
      <w:pageBreakBefore/>
      <w:widowControl/>
      <w:numPr>
        <w:numId w:val="40"/>
      </w:numPr>
      <w:autoSpaceDE/>
      <w:autoSpaceDN/>
      <w:spacing w:after="240" w:line="300" w:lineRule="atLeast"/>
      <w:jc w:val="center"/>
    </w:pPr>
    <w:rPr>
      <w:rFonts w:ascii="Times New Roman" w:hAnsi="Times New Roman"/>
      <w:b/>
      <w:caps/>
      <w:color w:val="000000" w:themeColor="text1"/>
      <w:lang w:val="en-GB"/>
    </w:rPr>
  </w:style>
  <w:style w:type="paragraph" w:customStyle="1" w:styleId="CMSAppendix2">
    <w:name w:val="CMS Appendix 2"/>
    <w:next w:val="CMSBodyText"/>
    <w:uiPriority w:val="37"/>
    <w:semiHidden/>
    <w:rsid w:val="00AF290C"/>
    <w:pPr>
      <w:widowControl/>
      <w:numPr>
        <w:ilvl w:val="1"/>
        <w:numId w:val="40"/>
      </w:numPr>
      <w:autoSpaceDE/>
      <w:autoSpaceDN/>
      <w:spacing w:before="240" w:after="120" w:line="300" w:lineRule="atLeast"/>
      <w:jc w:val="center"/>
    </w:pPr>
    <w:rPr>
      <w:rFonts w:ascii="Times New Roman" w:hAnsi="Times New Roman"/>
      <w:b/>
      <w:color w:val="000000" w:themeColor="text1"/>
      <w:lang w:val="en-GB"/>
    </w:rPr>
  </w:style>
  <w:style w:type="paragraph" w:customStyle="1" w:styleId="CMSAppendix3">
    <w:name w:val="CMS Appendix 3"/>
    <w:next w:val="CMSBodyText"/>
    <w:uiPriority w:val="37"/>
    <w:semiHidden/>
    <w:rsid w:val="00AF290C"/>
    <w:pPr>
      <w:widowControl/>
      <w:numPr>
        <w:ilvl w:val="2"/>
        <w:numId w:val="40"/>
      </w:numPr>
      <w:autoSpaceDE/>
      <w:autoSpaceDN/>
      <w:spacing w:before="120" w:after="120" w:line="300" w:lineRule="atLeast"/>
      <w:jc w:val="center"/>
    </w:pPr>
    <w:rPr>
      <w:rFonts w:ascii="Times New Roman" w:hAnsi="Times New Roman"/>
      <w:b/>
      <w:color w:val="000000" w:themeColor="text1"/>
      <w:lang w:val="en-GB"/>
    </w:rPr>
  </w:style>
  <w:style w:type="paragraph" w:customStyle="1" w:styleId="CMSAppendix4">
    <w:name w:val="CMS Appendix 4"/>
    <w:uiPriority w:val="37"/>
    <w:semiHidden/>
    <w:rsid w:val="00AF290C"/>
    <w:pPr>
      <w:widowControl/>
      <w:numPr>
        <w:ilvl w:val="3"/>
        <w:numId w:val="40"/>
      </w:numPr>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Appendix5">
    <w:name w:val="CMS Appendix 5"/>
    <w:uiPriority w:val="37"/>
    <w:semiHidden/>
    <w:rsid w:val="00AF290C"/>
    <w:pPr>
      <w:widowControl/>
      <w:numPr>
        <w:ilvl w:val="4"/>
        <w:numId w:val="40"/>
      </w:numPr>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Appendix6">
    <w:name w:val="CMS Appendix 6"/>
    <w:uiPriority w:val="37"/>
    <w:semiHidden/>
    <w:rsid w:val="00AF290C"/>
    <w:pPr>
      <w:widowControl/>
      <w:numPr>
        <w:ilvl w:val="5"/>
        <w:numId w:val="40"/>
      </w:numPr>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Appendix7">
    <w:name w:val="CMS Appendix 7"/>
    <w:uiPriority w:val="37"/>
    <w:semiHidden/>
    <w:rsid w:val="00AF290C"/>
    <w:pPr>
      <w:widowControl/>
      <w:numPr>
        <w:ilvl w:val="6"/>
        <w:numId w:val="40"/>
      </w:numPr>
      <w:autoSpaceDE/>
      <w:autoSpaceDN/>
      <w:spacing w:before="120" w:after="120" w:line="300" w:lineRule="atLeast"/>
      <w:ind w:hanging="850"/>
      <w:jc w:val="both"/>
    </w:pPr>
    <w:rPr>
      <w:rFonts w:ascii="Times New Roman" w:hAnsi="Times New Roman"/>
      <w:color w:val="000000" w:themeColor="text1"/>
      <w:lang w:val="en-GB"/>
    </w:rPr>
  </w:style>
  <w:style w:type="paragraph" w:customStyle="1" w:styleId="CMSAppendix8">
    <w:name w:val="CMS Appendix 8"/>
    <w:uiPriority w:val="37"/>
    <w:semiHidden/>
    <w:rsid w:val="00AF290C"/>
    <w:pPr>
      <w:widowControl/>
      <w:numPr>
        <w:ilvl w:val="7"/>
        <w:numId w:val="40"/>
      </w:numPr>
      <w:autoSpaceDE/>
      <w:autoSpaceDN/>
      <w:spacing w:before="120" w:after="120" w:line="300" w:lineRule="atLeast"/>
      <w:ind w:left="2551" w:hanging="850"/>
      <w:jc w:val="both"/>
    </w:pPr>
    <w:rPr>
      <w:rFonts w:ascii="Times New Roman" w:hAnsi="Times New Roman"/>
      <w:color w:val="000000" w:themeColor="text1"/>
      <w:lang w:val="en-GB"/>
    </w:rPr>
  </w:style>
  <w:style w:type="paragraph" w:customStyle="1" w:styleId="CMSAppendix9">
    <w:name w:val="CMS Appendix 9"/>
    <w:uiPriority w:val="37"/>
    <w:semiHidden/>
    <w:rsid w:val="00AF290C"/>
    <w:pPr>
      <w:widowControl/>
      <w:numPr>
        <w:ilvl w:val="8"/>
        <w:numId w:val="40"/>
      </w:numPr>
      <w:autoSpaceDE/>
      <w:autoSpaceDN/>
      <w:spacing w:before="120" w:after="120" w:line="300" w:lineRule="atLeast"/>
      <w:ind w:left="3402" w:hanging="850"/>
      <w:jc w:val="both"/>
    </w:pPr>
    <w:rPr>
      <w:rFonts w:ascii="Times New Roman" w:hAnsi="Times New Roman"/>
      <w:color w:val="000000" w:themeColor="text1"/>
      <w:lang w:val="en-GB"/>
    </w:rPr>
  </w:style>
  <w:style w:type="paragraph" w:customStyle="1" w:styleId="CMSDefinitions1">
    <w:name w:val="CMS Definitions 1"/>
    <w:uiPriority w:val="2"/>
    <w:semiHidden/>
    <w:rsid w:val="00AF290C"/>
    <w:pPr>
      <w:widowControl/>
      <w:numPr>
        <w:numId w:val="41"/>
      </w:numPr>
      <w:autoSpaceDE/>
      <w:autoSpaceDN/>
      <w:spacing w:before="120" w:after="120" w:line="300" w:lineRule="atLeast"/>
      <w:jc w:val="both"/>
    </w:pPr>
    <w:rPr>
      <w:rFonts w:ascii="Times New Roman" w:hAnsi="Times New Roman"/>
      <w:color w:val="000000" w:themeColor="text1"/>
      <w:lang w:val="en-GB"/>
    </w:rPr>
  </w:style>
  <w:style w:type="paragraph" w:customStyle="1" w:styleId="CMSDefinitions2">
    <w:name w:val="CMS Definitions 2"/>
    <w:uiPriority w:val="2"/>
    <w:semiHidden/>
    <w:rsid w:val="00AF290C"/>
    <w:pPr>
      <w:widowControl/>
      <w:numPr>
        <w:ilvl w:val="1"/>
        <w:numId w:val="41"/>
      </w:numPr>
      <w:autoSpaceDE/>
      <w:autoSpaceDN/>
      <w:spacing w:before="120" w:after="120" w:line="300" w:lineRule="atLeast"/>
      <w:jc w:val="both"/>
    </w:pPr>
    <w:rPr>
      <w:rFonts w:ascii="Times New Roman" w:hAnsi="Times New Roman"/>
      <w:color w:val="000000" w:themeColor="text1"/>
      <w:lang w:val="en-GB"/>
    </w:rPr>
  </w:style>
  <w:style w:type="paragraph" w:customStyle="1" w:styleId="CMSDefinitions3">
    <w:name w:val="CMS Definitions 3"/>
    <w:uiPriority w:val="2"/>
    <w:semiHidden/>
    <w:rsid w:val="00AF290C"/>
    <w:pPr>
      <w:widowControl/>
      <w:numPr>
        <w:ilvl w:val="2"/>
        <w:numId w:val="41"/>
      </w:numPr>
      <w:autoSpaceDE/>
      <w:autoSpaceDN/>
      <w:spacing w:before="120" w:after="120" w:line="300" w:lineRule="atLeast"/>
      <w:jc w:val="both"/>
    </w:pPr>
    <w:rPr>
      <w:rFonts w:ascii="Times New Roman" w:hAnsi="Times New Roman"/>
      <w:color w:val="000000" w:themeColor="text1"/>
      <w:lang w:val="en-GB"/>
    </w:rPr>
  </w:style>
  <w:style w:type="paragraph" w:customStyle="1" w:styleId="CMSDefinitions4">
    <w:name w:val="CMS Definitions 4"/>
    <w:uiPriority w:val="2"/>
    <w:semiHidden/>
    <w:rsid w:val="00AF290C"/>
    <w:pPr>
      <w:widowControl/>
      <w:numPr>
        <w:ilvl w:val="3"/>
        <w:numId w:val="41"/>
      </w:numPr>
      <w:autoSpaceDE/>
      <w:autoSpaceDN/>
      <w:spacing w:before="120" w:after="120" w:line="300" w:lineRule="atLeast"/>
      <w:jc w:val="both"/>
    </w:pPr>
    <w:rPr>
      <w:rFonts w:ascii="Times New Roman" w:hAnsi="Times New Roman"/>
      <w:color w:val="000000" w:themeColor="text1"/>
      <w:lang w:val="en-GB"/>
    </w:rPr>
  </w:style>
  <w:style w:type="paragraph" w:customStyle="1" w:styleId="CMSDefinitions5">
    <w:name w:val="CMS Definitions 5"/>
    <w:uiPriority w:val="2"/>
    <w:semiHidden/>
    <w:rsid w:val="00AF290C"/>
    <w:pPr>
      <w:widowControl/>
      <w:numPr>
        <w:ilvl w:val="4"/>
        <w:numId w:val="41"/>
      </w:numPr>
      <w:autoSpaceDE/>
      <w:autoSpaceDN/>
      <w:spacing w:before="120" w:after="120" w:line="300" w:lineRule="atLeast"/>
      <w:jc w:val="both"/>
    </w:pPr>
    <w:rPr>
      <w:rFonts w:ascii="Times New Roman" w:hAnsi="Times New Roman"/>
      <w:color w:val="000000" w:themeColor="text1"/>
      <w:lang w:val="en-GB"/>
    </w:rPr>
  </w:style>
  <w:style w:type="paragraph" w:customStyle="1" w:styleId="CMSExhibit1">
    <w:name w:val="CMS Exhibit 1"/>
    <w:next w:val="CMSBodyText"/>
    <w:uiPriority w:val="25"/>
    <w:semiHidden/>
    <w:rsid w:val="00AF290C"/>
    <w:pPr>
      <w:pageBreakBefore/>
      <w:widowControl/>
      <w:numPr>
        <w:numId w:val="42"/>
      </w:numPr>
      <w:autoSpaceDE/>
      <w:autoSpaceDN/>
      <w:spacing w:after="240" w:line="300" w:lineRule="atLeast"/>
      <w:jc w:val="center"/>
    </w:pPr>
    <w:rPr>
      <w:rFonts w:ascii="Times New Roman" w:hAnsi="Times New Roman"/>
      <w:b/>
      <w:caps/>
      <w:color w:val="000000" w:themeColor="text1"/>
      <w:lang w:val="en-GB"/>
    </w:rPr>
  </w:style>
  <w:style w:type="paragraph" w:customStyle="1" w:styleId="CMSExhibit2">
    <w:name w:val="CMS Exhibit 2"/>
    <w:next w:val="CMSBodyText"/>
    <w:uiPriority w:val="25"/>
    <w:semiHidden/>
    <w:rsid w:val="00AF290C"/>
    <w:pPr>
      <w:widowControl/>
      <w:numPr>
        <w:ilvl w:val="1"/>
        <w:numId w:val="42"/>
      </w:numPr>
      <w:autoSpaceDE/>
      <w:autoSpaceDN/>
      <w:spacing w:before="240" w:after="120" w:line="300" w:lineRule="atLeast"/>
      <w:jc w:val="center"/>
    </w:pPr>
    <w:rPr>
      <w:rFonts w:ascii="Times New Roman" w:hAnsi="Times New Roman"/>
      <w:b/>
      <w:color w:val="000000" w:themeColor="text1"/>
      <w:lang w:val="en-GB"/>
    </w:rPr>
  </w:style>
  <w:style w:type="paragraph" w:customStyle="1" w:styleId="CMSExhibit3">
    <w:name w:val="CMS Exhibit 3"/>
    <w:next w:val="CMSBodyText"/>
    <w:uiPriority w:val="25"/>
    <w:semiHidden/>
    <w:rsid w:val="00AF290C"/>
    <w:pPr>
      <w:widowControl/>
      <w:numPr>
        <w:ilvl w:val="2"/>
        <w:numId w:val="42"/>
      </w:numPr>
      <w:autoSpaceDE/>
      <w:autoSpaceDN/>
      <w:spacing w:before="120" w:after="120" w:line="300" w:lineRule="atLeast"/>
      <w:jc w:val="center"/>
    </w:pPr>
    <w:rPr>
      <w:rFonts w:ascii="Times New Roman" w:hAnsi="Times New Roman"/>
      <w:b/>
      <w:color w:val="000000" w:themeColor="text1"/>
      <w:lang w:val="en-GB"/>
    </w:rPr>
  </w:style>
  <w:style w:type="paragraph" w:customStyle="1" w:styleId="CMSExhibit4">
    <w:name w:val="CMS Exhibit 4"/>
    <w:uiPriority w:val="25"/>
    <w:semiHidden/>
    <w:rsid w:val="00AF290C"/>
    <w:pPr>
      <w:widowControl/>
      <w:numPr>
        <w:ilvl w:val="3"/>
        <w:numId w:val="42"/>
      </w:numPr>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Exhibit5">
    <w:name w:val="CMS Exhibit 5"/>
    <w:uiPriority w:val="25"/>
    <w:semiHidden/>
    <w:rsid w:val="00AF290C"/>
    <w:pPr>
      <w:widowControl/>
      <w:numPr>
        <w:ilvl w:val="4"/>
        <w:numId w:val="42"/>
      </w:numPr>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Exhibit6">
    <w:name w:val="CMS Exhibit 6"/>
    <w:uiPriority w:val="25"/>
    <w:semiHidden/>
    <w:rsid w:val="00AF290C"/>
    <w:pPr>
      <w:widowControl/>
      <w:numPr>
        <w:ilvl w:val="5"/>
        <w:numId w:val="42"/>
      </w:numPr>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Exhibit7">
    <w:name w:val="CMS Exhibit 7"/>
    <w:uiPriority w:val="25"/>
    <w:semiHidden/>
    <w:rsid w:val="00AF290C"/>
    <w:pPr>
      <w:widowControl/>
      <w:numPr>
        <w:ilvl w:val="6"/>
        <w:numId w:val="42"/>
      </w:numPr>
      <w:autoSpaceDE/>
      <w:autoSpaceDN/>
      <w:spacing w:before="120" w:after="120" w:line="300" w:lineRule="atLeast"/>
      <w:ind w:hanging="850"/>
      <w:jc w:val="both"/>
    </w:pPr>
    <w:rPr>
      <w:rFonts w:ascii="Times New Roman" w:hAnsi="Times New Roman"/>
      <w:color w:val="000000" w:themeColor="text1"/>
      <w:lang w:val="en-GB"/>
    </w:rPr>
  </w:style>
  <w:style w:type="paragraph" w:customStyle="1" w:styleId="CMSExhibit8">
    <w:name w:val="CMS Exhibit 8"/>
    <w:uiPriority w:val="25"/>
    <w:semiHidden/>
    <w:rsid w:val="00AF290C"/>
    <w:pPr>
      <w:widowControl/>
      <w:numPr>
        <w:ilvl w:val="7"/>
        <w:numId w:val="42"/>
      </w:numPr>
      <w:autoSpaceDE/>
      <w:autoSpaceDN/>
      <w:spacing w:before="120" w:after="120" w:line="300" w:lineRule="atLeast"/>
      <w:ind w:left="2551" w:hanging="850"/>
      <w:jc w:val="both"/>
    </w:pPr>
    <w:rPr>
      <w:rFonts w:ascii="Times New Roman" w:hAnsi="Times New Roman"/>
      <w:color w:val="000000" w:themeColor="text1"/>
      <w:lang w:val="en-GB"/>
    </w:rPr>
  </w:style>
  <w:style w:type="paragraph" w:customStyle="1" w:styleId="CMSExhibit9">
    <w:name w:val="CMS Exhibit 9"/>
    <w:uiPriority w:val="25"/>
    <w:semiHidden/>
    <w:rsid w:val="00AF290C"/>
    <w:pPr>
      <w:widowControl/>
      <w:numPr>
        <w:ilvl w:val="8"/>
        <w:numId w:val="42"/>
      </w:numPr>
      <w:autoSpaceDE/>
      <w:autoSpaceDN/>
      <w:spacing w:before="120" w:after="120" w:line="300" w:lineRule="atLeast"/>
      <w:ind w:left="3402" w:hanging="850"/>
      <w:jc w:val="both"/>
    </w:pPr>
    <w:rPr>
      <w:rFonts w:ascii="Times New Roman" w:hAnsi="Times New Roman"/>
      <w:color w:val="000000" w:themeColor="text1"/>
      <w:lang w:val="en-GB"/>
    </w:rPr>
  </w:style>
  <w:style w:type="paragraph" w:customStyle="1" w:styleId="CMSHeading1">
    <w:name w:val="CMS Heading 1"/>
    <w:next w:val="CMSHeading2"/>
    <w:uiPriority w:val="1"/>
    <w:semiHidden/>
    <w:rsid w:val="00AF290C"/>
    <w:pPr>
      <w:keepNext/>
      <w:widowControl/>
      <w:numPr>
        <w:numId w:val="43"/>
      </w:numPr>
      <w:autoSpaceDE/>
      <w:autoSpaceDN/>
      <w:spacing w:before="240" w:after="120" w:line="300" w:lineRule="atLeast"/>
      <w:jc w:val="both"/>
    </w:pPr>
    <w:rPr>
      <w:rFonts w:ascii="Times New Roman" w:hAnsi="Times New Roman"/>
      <w:b/>
      <w:caps/>
      <w:color w:val="000000" w:themeColor="text1"/>
      <w:lang w:val="en-GB"/>
    </w:rPr>
  </w:style>
  <w:style w:type="paragraph" w:customStyle="1" w:styleId="CMSHeading2">
    <w:name w:val="CMS Heading 2"/>
    <w:uiPriority w:val="1"/>
    <w:semiHidden/>
    <w:rsid w:val="00AF290C"/>
    <w:pPr>
      <w:widowControl/>
      <w:numPr>
        <w:ilvl w:val="1"/>
        <w:numId w:val="43"/>
      </w:numPr>
      <w:autoSpaceDE/>
      <w:autoSpaceDN/>
      <w:spacing w:before="120" w:after="120" w:line="300" w:lineRule="atLeast"/>
      <w:jc w:val="both"/>
    </w:pPr>
    <w:rPr>
      <w:rFonts w:ascii="Times New Roman" w:hAnsi="Times New Roman"/>
      <w:b/>
      <w:color w:val="000000" w:themeColor="text1"/>
      <w:lang w:val="en-GB"/>
    </w:rPr>
  </w:style>
  <w:style w:type="paragraph" w:customStyle="1" w:styleId="CMSHeading3">
    <w:name w:val="CMS Heading 3"/>
    <w:uiPriority w:val="1"/>
    <w:semiHidden/>
    <w:rsid w:val="00AF290C"/>
    <w:pPr>
      <w:widowControl/>
      <w:numPr>
        <w:ilvl w:val="2"/>
        <w:numId w:val="43"/>
      </w:numPr>
      <w:autoSpaceDE/>
      <w:autoSpaceDN/>
      <w:spacing w:before="120" w:after="120" w:line="300" w:lineRule="atLeast"/>
      <w:jc w:val="both"/>
    </w:pPr>
    <w:rPr>
      <w:rFonts w:ascii="Times New Roman" w:hAnsi="Times New Roman"/>
      <w:b/>
      <w:color w:val="000000" w:themeColor="text1"/>
      <w:lang w:val="en-GB"/>
    </w:rPr>
  </w:style>
  <w:style w:type="paragraph" w:customStyle="1" w:styleId="CMSHeading4">
    <w:name w:val="CMS Heading 4"/>
    <w:next w:val="CMSHeading6"/>
    <w:uiPriority w:val="1"/>
    <w:semiHidden/>
    <w:rsid w:val="00AF290C"/>
    <w:pPr>
      <w:widowControl/>
      <w:numPr>
        <w:ilvl w:val="3"/>
        <w:numId w:val="43"/>
      </w:numPr>
      <w:autoSpaceDE/>
      <w:autoSpaceDN/>
      <w:spacing w:before="120" w:after="120" w:line="300" w:lineRule="atLeast"/>
      <w:jc w:val="both"/>
    </w:pPr>
    <w:rPr>
      <w:rFonts w:ascii="Times New Roman" w:hAnsi="Times New Roman"/>
      <w:b/>
      <w:color w:val="000000" w:themeColor="text1"/>
      <w:lang w:val="en-GB"/>
    </w:rPr>
  </w:style>
  <w:style w:type="paragraph" w:customStyle="1" w:styleId="CMSHeading5">
    <w:name w:val="CMS Heading 5"/>
    <w:uiPriority w:val="1"/>
    <w:semiHidden/>
    <w:rsid w:val="00AF290C"/>
    <w:pPr>
      <w:widowControl/>
      <w:numPr>
        <w:ilvl w:val="4"/>
        <w:numId w:val="43"/>
      </w:numPr>
      <w:autoSpaceDE/>
      <w:autoSpaceDN/>
      <w:spacing w:before="120" w:after="120" w:line="300" w:lineRule="atLeast"/>
      <w:jc w:val="both"/>
    </w:pPr>
    <w:rPr>
      <w:rFonts w:ascii="Times New Roman" w:hAnsi="Times New Roman"/>
      <w:b/>
      <w:color w:val="000000" w:themeColor="text1"/>
      <w:lang w:val="en-GB"/>
    </w:rPr>
  </w:style>
  <w:style w:type="paragraph" w:customStyle="1" w:styleId="CMSHeading6">
    <w:name w:val="CMS Heading 6"/>
    <w:uiPriority w:val="1"/>
    <w:semiHidden/>
    <w:rsid w:val="00AF290C"/>
    <w:pPr>
      <w:widowControl/>
      <w:numPr>
        <w:ilvl w:val="5"/>
        <w:numId w:val="43"/>
      </w:numPr>
      <w:autoSpaceDE/>
      <w:autoSpaceDN/>
      <w:spacing w:before="120" w:after="120" w:line="300" w:lineRule="atLeast"/>
      <w:jc w:val="both"/>
    </w:pPr>
    <w:rPr>
      <w:rFonts w:ascii="Times New Roman" w:hAnsi="Times New Roman"/>
      <w:b/>
      <w:color w:val="000000" w:themeColor="text1"/>
      <w:lang w:val="en-GB"/>
    </w:rPr>
  </w:style>
  <w:style w:type="paragraph" w:customStyle="1" w:styleId="CMSLevel1">
    <w:name w:val="CMS Level 1"/>
    <w:uiPriority w:val="99"/>
    <w:semiHidden/>
    <w:rsid w:val="00AF290C"/>
    <w:pPr>
      <w:widowControl/>
      <w:numPr>
        <w:numId w:val="44"/>
      </w:numPr>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Level2">
    <w:name w:val="CMS Level 2"/>
    <w:uiPriority w:val="99"/>
    <w:semiHidden/>
    <w:rsid w:val="00AF290C"/>
    <w:pPr>
      <w:widowControl/>
      <w:numPr>
        <w:ilvl w:val="1"/>
        <w:numId w:val="44"/>
      </w:numPr>
      <w:tabs>
        <w:tab w:val="left" w:pos="1134"/>
      </w:tabs>
      <w:autoSpaceDE/>
      <w:autoSpaceDN/>
      <w:spacing w:before="120" w:after="120" w:line="300" w:lineRule="atLeast"/>
      <w:ind w:left="1701" w:hanging="850"/>
      <w:jc w:val="both"/>
    </w:pPr>
    <w:rPr>
      <w:rFonts w:ascii="Times New Roman" w:hAnsi="Times New Roman"/>
      <w:color w:val="000000" w:themeColor="text1"/>
      <w:lang w:val="en-GB"/>
    </w:rPr>
  </w:style>
  <w:style w:type="paragraph" w:customStyle="1" w:styleId="CMSLevel3">
    <w:name w:val="CMS Level 3"/>
    <w:uiPriority w:val="99"/>
    <w:semiHidden/>
    <w:rsid w:val="00AF290C"/>
    <w:pPr>
      <w:widowControl/>
      <w:numPr>
        <w:ilvl w:val="2"/>
        <w:numId w:val="44"/>
      </w:numPr>
      <w:tabs>
        <w:tab w:val="left" w:pos="1701"/>
      </w:tabs>
      <w:autoSpaceDE/>
      <w:autoSpaceDN/>
      <w:spacing w:before="120" w:after="120" w:line="300" w:lineRule="atLeast"/>
      <w:ind w:left="2551" w:hanging="850"/>
      <w:jc w:val="both"/>
    </w:pPr>
    <w:rPr>
      <w:rFonts w:ascii="Times New Roman" w:hAnsi="Times New Roman"/>
      <w:color w:val="000000" w:themeColor="text1"/>
      <w:lang w:val="en-GB"/>
    </w:rPr>
  </w:style>
  <w:style w:type="paragraph" w:customStyle="1" w:styleId="CMSPart">
    <w:name w:val="CMS Part"/>
    <w:next w:val="CMSBodyText"/>
    <w:uiPriority w:val="34"/>
    <w:semiHidden/>
    <w:rsid w:val="00AF290C"/>
    <w:pPr>
      <w:keepNext/>
      <w:widowControl/>
      <w:numPr>
        <w:ilvl w:val="2"/>
        <w:numId w:val="34"/>
      </w:numPr>
      <w:autoSpaceDE/>
      <w:autoSpaceDN/>
      <w:spacing w:before="240" w:after="120" w:line="300" w:lineRule="atLeast"/>
      <w:jc w:val="center"/>
    </w:pPr>
    <w:rPr>
      <w:rFonts w:ascii="Times New Roman" w:hAnsi="Times New Roman"/>
      <w:b/>
      <w:color w:val="000000" w:themeColor="text1"/>
      <w:lang w:val="en-GB"/>
    </w:rPr>
  </w:style>
  <w:style w:type="paragraph" w:customStyle="1" w:styleId="CMSSch1">
    <w:name w:val="CMS Sch 1"/>
    <w:uiPriority w:val="34"/>
    <w:semiHidden/>
    <w:rsid w:val="00AF290C"/>
    <w:pPr>
      <w:keepNext/>
      <w:widowControl/>
      <w:numPr>
        <w:ilvl w:val="3"/>
        <w:numId w:val="34"/>
      </w:numPr>
      <w:tabs>
        <w:tab w:val="clear" w:pos="567"/>
      </w:tabs>
      <w:autoSpaceDE/>
      <w:autoSpaceDN/>
      <w:spacing w:before="120" w:after="120" w:line="300" w:lineRule="atLeast"/>
      <w:ind w:left="850" w:hanging="850"/>
      <w:jc w:val="both"/>
    </w:pPr>
    <w:rPr>
      <w:rFonts w:ascii="Times New Roman" w:hAnsi="Times New Roman"/>
      <w:caps/>
      <w:color w:val="000000" w:themeColor="text1"/>
      <w:lang w:val="en-GB"/>
    </w:rPr>
  </w:style>
  <w:style w:type="paragraph" w:customStyle="1" w:styleId="CMSSch1Xref">
    <w:name w:val="CMS Sch 1 Xref"/>
    <w:next w:val="CMSBodyText"/>
    <w:uiPriority w:val="24"/>
    <w:semiHidden/>
    <w:rsid w:val="00AF290C"/>
    <w:pPr>
      <w:keepNext/>
      <w:pageBreakBefore/>
      <w:widowControl/>
      <w:numPr>
        <w:numId w:val="48"/>
      </w:numPr>
      <w:autoSpaceDE/>
      <w:autoSpaceDN/>
      <w:spacing w:after="240" w:line="300" w:lineRule="atLeast"/>
      <w:jc w:val="center"/>
    </w:pPr>
    <w:rPr>
      <w:rFonts w:ascii="Times New Roman" w:hAnsi="Times New Roman"/>
      <w:b/>
      <w:caps/>
      <w:color w:val="000000" w:themeColor="text1"/>
      <w:lang w:val="en-GB"/>
    </w:rPr>
  </w:style>
  <w:style w:type="paragraph" w:customStyle="1" w:styleId="CMSSch2">
    <w:name w:val="CMS Sch 2"/>
    <w:uiPriority w:val="34"/>
    <w:semiHidden/>
    <w:rsid w:val="00AF290C"/>
    <w:pPr>
      <w:widowControl/>
      <w:numPr>
        <w:ilvl w:val="4"/>
        <w:numId w:val="34"/>
      </w:numPr>
      <w:tabs>
        <w:tab w:val="clear" w:pos="567"/>
      </w:tabs>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Sch2Xref">
    <w:name w:val="CMS Sch 2 Xref"/>
    <w:next w:val="CMSBodyText"/>
    <w:uiPriority w:val="24"/>
    <w:semiHidden/>
    <w:rsid w:val="00AF290C"/>
    <w:pPr>
      <w:keepNext/>
      <w:widowControl/>
      <w:numPr>
        <w:ilvl w:val="1"/>
        <w:numId w:val="48"/>
      </w:numPr>
      <w:autoSpaceDE/>
      <w:autoSpaceDN/>
      <w:spacing w:before="240" w:after="120" w:line="300" w:lineRule="atLeast"/>
      <w:jc w:val="center"/>
    </w:pPr>
    <w:rPr>
      <w:rFonts w:ascii="Times New Roman" w:hAnsi="Times New Roman"/>
      <w:b/>
      <w:color w:val="000000" w:themeColor="text1"/>
      <w:lang w:val="en-GB"/>
    </w:rPr>
  </w:style>
  <w:style w:type="paragraph" w:customStyle="1" w:styleId="CMSSch3">
    <w:name w:val="CMS Sch 3"/>
    <w:uiPriority w:val="34"/>
    <w:semiHidden/>
    <w:rsid w:val="00AF290C"/>
    <w:pPr>
      <w:widowControl/>
      <w:numPr>
        <w:ilvl w:val="5"/>
        <w:numId w:val="34"/>
      </w:numPr>
      <w:tabs>
        <w:tab w:val="clear" w:pos="1134"/>
      </w:tabs>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Sch3Xref">
    <w:name w:val="CMS Sch 3 Xref"/>
    <w:next w:val="CMSBodyText"/>
    <w:uiPriority w:val="24"/>
    <w:semiHidden/>
    <w:rsid w:val="00AF290C"/>
    <w:pPr>
      <w:keepNext/>
      <w:widowControl/>
      <w:numPr>
        <w:ilvl w:val="2"/>
        <w:numId w:val="48"/>
      </w:numPr>
      <w:autoSpaceDE/>
      <w:autoSpaceDN/>
      <w:spacing w:before="240" w:after="120" w:line="300" w:lineRule="atLeast"/>
      <w:jc w:val="center"/>
    </w:pPr>
    <w:rPr>
      <w:rFonts w:ascii="Times New Roman" w:hAnsi="Times New Roman"/>
      <w:b/>
      <w:color w:val="000000" w:themeColor="text1"/>
      <w:lang w:val="en-GB"/>
    </w:rPr>
  </w:style>
  <w:style w:type="paragraph" w:customStyle="1" w:styleId="CMSSch4">
    <w:name w:val="CMS Sch 4"/>
    <w:uiPriority w:val="34"/>
    <w:semiHidden/>
    <w:rsid w:val="00AF290C"/>
    <w:pPr>
      <w:widowControl/>
      <w:numPr>
        <w:ilvl w:val="6"/>
        <w:numId w:val="34"/>
      </w:numPr>
      <w:tabs>
        <w:tab w:val="clear" w:pos="1701"/>
      </w:tabs>
      <w:autoSpaceDE/>
      <w:autoSpaceDN/>
      <w:spacing w:before="120" w:after="120" w:line="300" w:lineRule="atLeast"/>
      <w:ind w:hanging="850"/>
      <w:jc w:val="both"/>
    </w:pPr>
    <w:rPr>
      <w:rFonts w:ascii="Times New Roman" w:hAnsi="Times New Roman"/>
      <w:color w:val="000000" w:themeColor="text1"/>
      <w:lang w:val="en-GB"/>
    </w:rPr>
  </w:style>
  <w:style w:type="paragraph" w:customStyle="1" w:styleId="CMSSch4Xref">
    <w:name w:val="CMS Sch 4 Xref"/>
    <w:uiPriority w:val="24"/>
    <w:semiHidden/>
    <w:rsid w:val="00AF290C"/>
    <w:pPr>
      <w:keepNext/>
      <w:widowControl/>
      <w:numPr>
        <w:ilvl w:val="3"/>
        <w:numId w:val="48"/>
      </w:numPr>
      <w:tabs>
        <w:tab w:val="clear" w:pos="567"/>
      </w:tabs>
      <w:autoSpaceDE/>
      <w:autoSpaceDN/>
      <w:spacing w:before="240" w:after="120" w:line="300" w:lineRule="atLeast"/>
      <w:ind w:left="850" w:hanging="850"/>
      <w:jc w:val="both"/>
    </w:pPr>
    <w:rPr>
      <w:rFonts w:ascii="Times New Roman" w:hAnsi="Times New Roman"/>
      <w:caps/>
      <w:color w:val="000000" w:themeColor="text1"/>
      <w:lang w:val="en-GB"/>
    </w:rPr>
  </w:style>
  <w:style w:type="paragraph" w:customStyle="1" w:styleId="CMSSch5">
    <w:name w:val="CMS Sch 5"/>
    <w:uiPriority w:val="34"/>
    <w:semiHidden/>
    <w:rsid w:val="00AF290C"/>
    <w:pPr>
      <w:widowControl/>
      <w:numPr>
        <w:ilvl w:val="7"/>
        <w:numId w:val="34"/>
      </w:numPr>
      <w:tabs>
        <w:tab w:val="clear" w:pos="2268"/>
      </w:tabs>
      <w:autoSpaceDE/>
      <w:autoSpaceDN/>
      <w:spacing w:before="120" w:after="120" w:line="300" w:lineRule="atLeast"/>
      <w:ind w:left="2551" w:hanging="850"/>
      <w:jc w:val="both"/>
    </w:pPr>
    <w:rPr>
      <w:rFonts w:ascii="Times New Roman" w:hAnsi="Times New Roman"/>
      <w:color w:val="000000" w:themeColor="text1"/>
      <w:lang w:val="en-GB"/>
    </w:rPr>
  </w:style>
  <w:style w:type="paragraph" w:customStyle="1" w:styleId="CMSSch5Xref">
    <w:name w:val="CMS Sch 5 Xref"/>
    <w:uiPriority w:val="24"/>
    <w:semiHidden/>
    <w:rsid w:val="00AF290C"/>
    <w:pPr>
      <w:widowControl/>
      <w:numPr>
        <w:ilvl w:val="4"/>
        <w:numId w:val="48"/>
      </w:numPr>
      <w:tabs>
        <w:tab w:val="clear" w:pos="567"/>
      </w:tabs>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Sch6">
    <w:name w:val="CMS Sch 6"/>
    <w:uiPriority w:val="34"/>
    <w:semiHidden/>
    <w:rsid w:val="00AF290C"/>
    <w:pPr>
      <w:widowControl/>
      <w:numPr>
        <w:ilvl w:val="8"/>
        <w:numId w:val="34"/>
      </w:numPr>
      <w:tabs>
        <w:tab w:val="clear" w:pos="2835"/>
      </w:tabs>
      <w:autoSpaceDE/>
      <w:autoSpaceDN/>
      <w:spacing w:before="120" w:after="120" w:line="300" w:lineRule="atLeast"/>
      <w:ind w:left="3402" w:hanging="850"/>
      <w:jc w:val="both"/>
    </w:pPr>
    <w:rPr>
      <w:rFonts w:ascii="Times New Roman" w:hAnsi="Times New Roman"/>
      <w:color w:val="000000" w:themeColor="text1"/>
      <w:lang w:val="en-GB"/>
    </w:rPr>
  </w:style>
  <w:style w:type="paragraph" w:customStyle="1" w:styleId="CMSSch6Xref">
    <w:name w:val="CMS Sch 6 Xref"/>
    <w:uiPriority w:val="24"/>
    <w:semiHidden/>
    <w:rsid w:val="00AF290C"/>
    <w:pPr>
      <w:widowControl/>
      <w:numPr>
        <w:ilvl w:val="5"/>
        <w:numId w:val="48"/>
      </w:numPr>
      <w:tabs>
        <w:tab w:val="clear" w:pos="1134"/>
      </w:tabs>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Sch7Xref">
    <w:name w:val="CMS Sch 7 Xref"/>
    <w:uiPriority w:val="24"/>
    <w:semiHidden/>
    <w:rsid w:val="00AF290C"/>
    <w:pPr>
      <w:widowControl/>
      <w:numPr>
        <w:ilvl w:val="6"/>
        <w:numId w:val="48"/>
      </w:numPr>
      <w:tabs>
        <w:tab w:val="clear" w:pos="1701"/>
      </w:tabs>
      <w:autoSpaceDE/>
      <w:autoSpaceDN/>
      <w:spacing w:before="120" w:after="120" w:line="300" w:lineRule="atLeast"/>
      <w:ind w:hanging="850"/>
      <w:jc w:val="both"/>
    </w:pPr>
    <w:rPr>
      <w:rFonts w:ascii="Times New Roman" w:hAnsi="Times New Roman"/>
      <w:color w:val="000000" w:themeColor="text1"/>
      <w:lang w:val="en-GB"/>
    </w:rPr>
  </w:style>
  <w:style w:type="paragraph" w:customStyle="1" w:styleId="CMSSch8Xref">
    <w:name w:val="CMS Sch 8 Xref"/>
    <w:uiPriority w:val="24"/>
    <w:semiHidden/>
    <w:rsid w:val="00AF290C"/>
    <w:pPr>
      <w:widowControl/>
      <w:numPr>
        <w:ilvl w:val="7"/>
        <w:numId w:val="48"/>
      </w:numPr>
      <w:tabs>
        <w:tab w:val="clear" w:pos="2268"/>
      </w:tabs>
      <w:autoSpaceDE/>
      <w:autoSpaceDN/>
      <w:spacing w:before="120" w:after="120" w:line="300" w:lineRule="atLeast"/>
      <w:ind w:left="2551" w:hanging="850"/>
      <w:jc w:val="both"/>
    </w:pPr>
    <w:rPr>
      <w:rFonts w:ascii="Times New Roman" w:hAnsi="Times New Roman"/>
      <w:color w:val="000000" w:themeColor="text1"/>
      <w:lang w:val="en-GB"/>
    </w:rPr>
  </w:style>
  <w:style w:type="paragraph" w:customStyle="1" w:styleId="CMSSch9Xref">
    <w:name w:val="CMS Sch 9 Xref"/>
    <w:uiPriority w:val="24"/>
    <w:semiHidden/>
    <w:rsid w:val="00AF290C"/>
    <w:pPr>
      <w:widowControl/>
      <w:numPr>
        <w:ilvl w:val="8"/>
        <w:numId w:val="48"/>
      </w:numPr>
      <w:tabs>
        <w:tab w:val="clear" w:pos="2835"/>
      </w:tabs>
      <w:autoSpaceDE/>
      <w:autoSpaceDN/>
      <w:spacing w:before="120" w:after="120" w:line="300" w:lineRule="atLeast"/>
      <w:ind w:left="3402" w:hanging="850"/>
      <w:jc w:val="both"/>
    </w:pPr>
    <w:rPr>
      <w:rFonts w:ascii="Times New Roman" w:hAnsi="Times New Roman"/>
      <w:color w:val="000000" w:themeColor="text1"/>
      <w:lang w:val="en-GB"/>
    </w:rPr>
  </w:style>
  <w:style w:type="paragraph" w:customStyle="1" w:styleId="CMSSchedule">
    <w:name w:val="CMS Schedule"/>
    <w:next w:val="CMSBodyText"/>
    <w:uiPriority w:val="32"/>
    <w:semiHidden/>
    <w:rsid w:val="00AF290C"/>
    <w:pPr>
      <w:keepNext/>
      <w:pageBreakBefore/>
      <w:widowControl/>
      <w:numPr>
        <w:numId w:val="34"/>
      </w:numPr>
      <w:autoSpaceDE/>
      <w:autoSpaceDN/>
      <w:spacing w:after="240" w:line="300" w:lineRule="atLeast"/>
      <w:jc w:val="center"/>
    </w:pPr>
    <w:rPr>
      <w:rFonts w:ascii="Times New Roman" w:hAnsi="Times New Roman"/>
      <w:b/>
      <w:caps/>
      <w:color w:val="000000" w:themeColor="text1"/>
      <w:lang w:val="en-GB"/>
    </w:rPr>
  </w:style>
  <w:style w:type="paragraph" w:customStyle="1" w:styleId="CMSSchedule1">
    <w:name w:val="CMS Schedule 1"/>
    <w:next w:val="CMSBodyText"/>
    <w:uiPriority w:val="23"/>
    <w:semiHidden/>
    <w:rsid w:val="00AF290C"/>
    <w:pPr>
      <w:keepNext/>
      <w:pageBreakBefore/>
      <w:widowControl/>
      <w:numPr>
        <w:numId w:val="49"/>
      </w:numPr>
      <w:autoSpaceDE/>
      <w:autoSpaceDN/>
      <w:spacing w:after="240" w:line="300" w:lineRule="atLeast"/>
      <w:jc w:val="center"/>
    </w:pPr>
    <w:rPr>
      <w:rFonts w:ascii="Times New Roman" w:hAnsi="Times New Roman"/>
      <w:b/>
      <w:caps/>
      <w:color w:val="000000" w:themeColor="text1"/>
      <w:lang w:val="en-GB"/>
    </w:rPr>
  </w:style>
  <w:style w:type="paragraph" w:customStyle="1" w:styleId="CMSSchedule2">
    <w:name w:val="CMS Schedule 2"/>
    <w:next w:val="CMSBodyText"/>
    <w:uiPriority w:val="23"/>
    <w:semiHidden/>
    <w:rsid w:val="00AF290C"/>
    <w:pPr>
      <w:keepNext/>
      <w:widowControl/>
      <w:numPr>
        <w:ilvl w:val="1"/>
        <w:numId w:val="49"/>
      </w:numPr>
      <w:autoSpaceDE/>
      <w:autoSpaceDN/>
      <w:spacing w:before="240" w:after="120" w:line="300" w:lineRule="atLeast"/>
      <w:jc w:val="center"/>
    </w:pPr>
    <w:rPr>
      <w:rFonts w:ascii="Times New Roman" w:hAnsi="Times New Roman"/>
      <w:b/>
      <w:color w:val="000000" w:themeColor="text1"/>
      <w:lang w:val="en-GB"/>
    </w:rPr>
  </w:style>
  <w:style w:type="paragraph" w:customStyle="1" w:styleId="CMSSchedule3">
    <w:name w:val="CMS Schedule 3"/>
    <w:next w:val="CMSBodyText"/>
    <w:uiPriority w:val="23"/>
    <w:semiHidden/>
    <w:rsid w:val="00AF290C"/>
    <w:pPr>
      <w:keepNext/>
      <w:widowControl/>
      <w:numPr>
        <w:ilvl w:val="2"/>
        <w:numId w:val="49"/>
      </w:numPr>
      <w:autoSpaceDE/>
      <w:autoSpaceDN/>
      <w:spacing w:before="240" w:after="120" w:line="300" w:lineRule="atLeast"/>
      <w:jc w:val="center"/>
    </w:pPr>
    <w:rPr>
      <w:rFonts w:ascii="Times New Roman" w:hAnsi="Times New Roman"/>
      <w:b/>
      <w:color w:val="000000" w:themeColor="text1"/>
      <w:lang w:val="en-GB"/>
    </w:rPr>
  </w:style>
  <w:style w:type="paragraph" w:customStyle="1" w:styleId="CMSSchedule4">
    <w:name w:val="CMS Schedule 4"/>
    <w:uiPriority w:val="23"/>
    <w:semiHidden/>
    <w:rsid w:val="00AF290C"/>
    <w:pPr>
      <w:keepNext/>
      <w:widowControl/>
      <w:numPr>
        <w:ilvl w:val="3"/>
        <w:numId w:val="49"/>
      </w:numPr>
      <w:tabs>
        <w:tab w:val="clear" w:pos="567"/>
      </w:tabs>
      <w:autoSpaceDE/>
      <w:autoSpaceDN/>
      <w:spacing w:before="240" w:after="120" w:line="300" w:lineRule="atLeast"/>
      <w:ind w:left="850" w:hanging="850"/>
      <w:jc w:val="both"/>
    </w:pPr>
    <w:rPr>
      <w:rFonts w:ascii="Times New Roman" w:hAnsi="Times New Roman"/>
      <w:caps/>
      <w:color w:val="000000" w:themeColor="text1"/>
      <w:lang w:val="en-GB"/>
    </w:rPr>
  </w:style>
  <w:style w:type="paragraph" w:customStyle="1" w:styleId="CMSSchedule5">
    <w:name w:val="CMS Schedule 5"/>
    <w:uiPriority w:val="23"/>
    <w:semiHidden/>
    <w:rsid w:val="00AF290C"/>
    <w:pPr>
      <w:widowControl/>
      <w:numPr>
        <w:ilvl w:val="4"/>
        <w:numId w:val="49"/>
      </w:numPr>
      <w:tabs>
        <w:tab w:val="clear" w:pos="567"/>
      </w:tabs>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Schedule6">
    <w:name w:val="CMS Schedule 6"/>
    <w:uiPriority w:val="23"/>
    <w:semiHidden/>
    <w:rsid w:val="00AF290C"/>
    <w:pPr>
      <w:widowControl/>
      <w:numPr>
        <w:ilvl w:val="5"/>
        <w:numId w:val="49"/>
      </w:numPr>
      <w:tabs>
        <w:tab w:val="clear" w:pos="1134"/>
      </w:tabs>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Schedule7">
    <w:name w:val="CMS Schedule 7"/>
    <w:uiPriority w:val="23"/>
    <w:semiHidden/>
    <w:rsid w:val="00AF290C"/>
    <w:pPr>
      <w:widowControl/>
      <w:numPr>
        <w:ilvl w:val="6"/>
        <w:numId w:val="49"/>
      </w:numPr>
      <w:tabs>
        <w:tab w:val="clear" w:pos="1701"/>
      </w:tabs>
      <w:autoSpaceDE/>
      <w:autoSpaceDN/>
      <w:spacing w:before="120" w:after="120" w:line="300" w:lineRule="atLeast"/>
      <w:ind w:hanging="850"/>
      <w:jc w:val="both"/>
    </w:pPr>
    <w:rPr>
      <w:rFonts w:ascii="Times New Roman" w:hAnsi="Times New Roman"/>
      <w:color w:val="000000" w:themeColor="text1"/>
      <w:lang w:val="en-GB"/>
    </w:rPr>
  </w:style>
  <w:style w:type="paragraph" w:customStyle="1" w:styleId="CMSSchedule8">
    <w:name w:val="CMS Schedule 8"/>
    <w:uiPriority w:val="23"/>
    <w:semiHidden/>
    <w:rsid w:val="00AF290C"/>
    <w:pPr>
      <w:widowControl/>
      <w:numPr>
        <w:ilvl w:val="7"/>
        <w:numId w:val="49"/>
      </w:numPr>
      <w:tabs>
        <w:tab w:val="clear" w:pos="2268"/>
      </w:tabs>
      <w:autoSpaceDE/>
      <w:autoSpaceDN/>
      <w:spacing w:before="120" w:after="120" w:line="300" w:lineRule="atLeast"/>
      <w:ind w:left="2551" w:hanging="850"/>
      <w:jc w:val="both"/>
    </w:pPr>
    <w:rPr>
      <w:rFonts w:ascii="Times New Roman" w:hAnsi="Times New Roman"/>
      <w:color w:val="000000" w:themeColor="text1"/>
      <w:lang w:val="en-GB"/>
    </w:rPr>
  </w:style>
  <w:style w:type="paragraph" w:customStyle="1" w:styleId="CMSSchedule9">
    <w:name w:val="CMS Schedule 9"/>
    <w:uiPriority w:val="23"/>
    <w:semiHidden/>
    <w:rsid w:val="00AF290C"/>
    <w:pPr>
      <w:widowControl/>
      <w:numPr>
        <w:ilvl w:val="8"/>
        <w:numId w:val="49"/>
      </w:numPr>
      <w:tabs>
        <w:tab w:val="clear" w:pos="2835"/>
      </w:tabs>
      <w:autoSpaceDE/>
      <w:autoSpaceDN/>
      <w:spacing w:before="120" w:after="120" w:line="300" w:lineRule="atLeast"/>
      <w:ind w:left="3402" w:hanging="850"/>
      <w:jc w:val="both"/>
    </w:pPr>
    <w:rPr>
      <w:rFonts w:ascii="Times New Roman" w:hAnsi="Times New Roman"/>
      <w:color w:val="000000" w:themeColor="text1"/>
      <w:lang w:val="en-GB"/>
    </w:rPr>
  </w:style>
  <w:style w:type="paragraph" w:customStyle="1" w:styleId="CMSSub-Schedule">
    <w:name w:val="CMS Sub-Schedule"/>
    <w:next w:val="CMSBodyText"/>
    <w:uiPriority w:val="33"/>
    <w:semiHidden/>
    <w:rsid w:val="00AF290C"/>
    <w:pPr>
      <w:keepNext/>
      <w:widowControl/>
      <w:numPr>
        <w:ilvl w:val="1"/>
        <w:numId w:val="34"/>
      </w:numPr>
      <w:autoSpaceDE/>
      <w:autoSpaceDN/>
      <w:spacing w:before="240" w:after="120" w:line="300" w:lineRule="atLeast"/>
      <w:jc w:val="center"/>
    </w:pPr>
    <w:rPr>
      <w:rFonts w:ascii="Times New Roman" w:hAnsi="Times New Roman"/>
      <w:b/>
      <w:color w:val="000000" w:themeColor="text1"/>
      <w:lang w:val="en-GB"/>
    </w:rPr>
  </w:style>
  <w:style w:type="paragraph" w:customStyle="1" w:styleId="CMSTableHeader">
    <w:name w:val="CMS Table Header"/>
    <w:uiPriority w:val="16"/>
    <w:semiHidden/>
    <w:rsid w:val="004801BA"/>
    <w:pPr>
      <w:widowControl/>
      <w:numPr>
        <w:numId w:val="50"/>
      </w:numPr>
      <w:autoSpaceDE/>
      <w:autoSpaceDN/>
      <w:spacing w:before="120" w:after="120" w:line="300" w:lineRule="atLeast"/>
      <w:jc w:val="both"/>
    </w:pPr>
    <w:rPr>
      <w:rFonts w:ascii="Times New Roman" w:hAnsi="Times New Roman"/>
      <w:color w:val="000000" w:themeColor="text1"/>
      <w:lang w:val="en-GB"/>
    </w:rPr>
  </w:style>
  <w:style w:type="paragraph" w:customStyle="1" w:styleId="CMSTableHeaderCentred">
    <w:name w:val="CMS Table Header Centred"/>
    <w:uiPriority w:val="16"/>
    <w:semiHidden/>
    <w:rsid w:val="004801BA"/>
    <w:pPr>
      <w:widowControl/>
      <w:numPr>
        <w:ilvl w:val="1"/>
        <w:numId w:val="50"/>
      </w:numPr>
      <w:autoSpaceDE/>
      <w:autoSpaceDN/>
      <w:spacing w:before="120" w:after="120" w:line="300" w:lineRule="atLeast"/>
      <w:jc w:val="center"/>
    </w:pPr>
    <w:rPr>
      <w:rFonts w:ascii="Times New Roman" w:hAnsi="Times New Roman"/>
      <w:color w:val="000000" w:themeColor="text1"/>
      <w:lang w:val="en-GB"/>
    </w:rPr>
  </w:style>
  <w:style w:type="paragraph" w:customStyle="1" w:styleId="CMSTableListNumber1">
    <w:name w:val="CMS Table List Number 1"/>
    <w:uiPriority w:val="18"/>
    <w:semiHidden/>
    <w:rsid w:val="004801BA"/>
    <w:pPr>
      <w:widowControl/>
      <w:numPr>
        <w:ilvl w:val="2"/>
        <w:numId w:val="50"/>
      </w:numPr>
      <w:tabs>
        <w:tab w:val="left" w:pos="567"/>
      </w:tabs>
      <w:autoSpaceDE/>
      <w:autoSpaceDN/>
      <w:spacing w:before="120" w:after="120" w:line="300" w:lineRule="atLeast"/>
      <w:jc w:val="both"/>
    </w:pPr>
    <w:rPr>
      <w:rFonts w:ascii="Times New Roman" w:hAnsi="Times New Roman"/>
      <w:color w:val="000000" w:themeColor="text1"/>
      <w:lang w:val="en-GB"/>
    </w:rPr>
  </w:style>
  <w:style w:type="paragraph" w:customStyle="1" w:styleId="CMSTableListNumber2">
    <w:name w:val="CMS Table List Number 2"/>
    <w:uiPriority w:val="19"/>
    <w:semiHidden/>
    <w:rsid w:val="004801BA"/>
    <w:pPr>
      <w:widowControl/>
      <w:numPr>
        <w:ilvl w:val="3"/>
        <w:numId w:val="50"/>
      </w:numPr>
      <w:tabs>
        <w:tab w:val="left" w:pos="567"/>
      </w:tabs>
      <w:autoSpaceDE/>
      <w:autoSpaceDN/>
      <w:spacing w:before="120" w:after="120" w:line="300" w:lineRule="atLeast"/>
      <w:jc w:val="both"/>
    </w:pPr>
    <w:rPr>
      <w:rFonts w:ascii="Times New Roman" w:hAnsi="Times New Roman"/>
      <w:color w:val="000000" w:themeColor="text1"/>
      <w:lang w:val="en-GB"/>
    </w:rPr>
  </w:style>
  <w:style w:type="numbering" w:customStyle="1" w:styleId="CMS-ALTSchXRef">
    <w:name w:val="CMS-ALT Sch XRef"/>
    <w:basedOn w:val="NoList"/>
    <w:uiPriority w:val="99"/>
    <w:rsid w:val="00AF290C"/>
    <w:pPr>
      <w:numPr>
        <w:numId w:val="38"/>
      </w:numPr>
    </w:pPr>
  </w:style>
  <w:style w:type="numbering" w:customStyle="1" w:styleId="CMS-ALTSchedule">
    <w:name w:val="CMS-ALT Schedule"/>
    <w:basedOn w:val="NoList"/>
    <w:uiPriority w:val="99"/>
    <w:rsid w:val="00AF290C"/>
    <w:pPr>
      <w:numPr>
        <w:numId w:val="39"/>
      </w:numPr>
    </w:pPr>
  </w:style>
  <w:style w:type="numbering" w:customStyle="1" w:styleId="CMS-Appendix">
    <w:name w:val="CMS-Appendix"/>
    <w:basedOn w:val="NoList"/>
    <w:uiPriority w:val="99"/>
    <w:rsid w:val="00AF290C"/>
    <w:pPr>
      <w:numPr>
        <w:numId w:val="40"/>
      </w:numPr>
    </w:pPr>
  </w:style>
  <w:style w:type="numbering" w:customStyle="1" w:styleId="CMS-Definitions">
    <w:name w:val="CMS-Definitions"/>
    <w:basedOn w:val="NoList"/>
    <w:uiPriority w:val="99"/>
    <w:rsid w:val="00AF290C"/>
    <w:pPr>
      <w:numPr>
        <w:numId w:val="41"/>
      </w:numPr>
    </w:pPr>
  </w:style>
  <w:style w:type="numbering" w:customStyle="1" w:styleId="CMS-Exhibit">
    <w:name w:val="CMS-Exhibit"/>
    <w:basedOn w:val="NoList"/>
    <w:uiPriority w:val="99"/>
    <w:rsid w:val="00AF290C"/>
    <w:pPr>
      <w:numPr>
        <w:numId w:val="42"/>
      </w:numPr>
    </w:pPr>
  </w:style>
  <w:style w:type="numbering" w:customStyle="1" w:styleId="CMS-Heading">
    <w:name w:val="CMS-Heading"/>
    <w:basedOn w:val="NoList"/>
    <w:uiPriority w:val="99"/>
    <w:rsid w:val="00AF290C"/>
    <w:pPr>
      <w:numPr>
        <w:numId w:val="43"/>
      </w:numPr>
    </w:pPr>
  </w:style>
  <w:style w:type="numbering" w:customStyle="1" w:styleId="CMS-Level">
    <w:name w:val="CMS-Level"/>
    <w:basedOn w:val="NoList"/>
    <w:uiPriority w:val="99"/>
    <w:rsid w:val="00AF290C"/>
    <w:pPr>
      <w:numPr>
        <w:numId w:val="44"/>
      </w:numPr>
    </w:pPr>
  </w:style>
  <w:style w:type="numbering" w:customStyle="1" w:styleId="CMS-Parties">
    <w:name w:val="CMS-Parties"/>
    <w:basedOn w:val="NoList"/>
    <w:uiPriority w:val="99"/>
    <w:rsid w:val="00AF290C"/>
    <w:pPr>
      <w:numPr>
        <w:numId w:val="45"/>
      </w:numPr>
    </w:pPr>
  </w:style>
  <w:style w:type="numbering" w:customStyle="1" w:styleId="CMS-Recitals">
    <w:name w:val="CMS-Recitals"/>
    <w:basedOn w:val="NoList"/>
    <w:uiPriority w:val="99"/>
    <w:rsid w:val="00AF290C"/>
    <w:pPr>
      <w:numPr>
        <w:numId w:val="46"/>
      </w:numPr>
    </w:pPr>
  </w:style>
  <w:style w:type="numbering" w:customStyle="1" w:styleId="CMS-Sch">
    <w:name w:val="CMS-Sch"/>
    <w:basedOn w:val="NoList"/>
    <w:uiPriority w:val="99"/>
    <w:rsid w:val="00AF290C"/>
    <w:pPr>
      <w:numPr>
        <w:numId w:val="47"/>
      </w:numPr>
    </w:pPr>
  </w:style>
  <w:style w:type="numbering" w:customStyle="1" w:styleId="CMS-SchXRef">
    <w:name w:val="CMS-Sch XRef"/>
    <w:basedOn w:val="NoList"/>
    <w:uiPriority w:val="99"/>
    <w:rsid w:val="00AF290C"/>
    <w:pPr>
      <w:numPr>
        <w:numId w:val="48"/>
      </w:numPr>
    </w:pPr>
  </w:style>
  <w:style w:type="numbering" w:customStyle="1" w:styleId="CMS-Schedule">
    <w:name w:val="CMS-Schedule"/>
    <w:basedOn w:val="NoList"/>
    <w:uiPriority w:val="99"/>
    <w:rsid w:val="00AF290C"/>
    <w:pPr>
      <w:numPr>
        <w:numId w:val="49"/>
      </w:numPr>
    </w:pPr>
  </w:style>
  <w:style w:type="numbering" w:customStyle="1" w:styleId="CMS-TableListNumber1">
    <w:name w:val="CMS-Table List Number 1"/>
    <w:basedOn w:val="NoList"/>
    <w:uiPriority w:val="99"/>
    <w:rsid w:val="004801BA"/>
    <w:pPr>
      <w:numPr>
        <w:numId w:val="50"/>
      </w:numPr>
    </w:pPr>
  </w:style>
  <w:style w:type="paragraph" w:customStyle="1" w:styleId="CMSBodyText">
    <w:name w:val="CMS Body Text"/>
    <w:uiPriority w:val="9"/>
    <w:semiHidden/>
    <w:rsid w:val="00AF290C"/>
    <w:pPr>
      <w:widowControl/>
      <w:autoSpaceDE/>
      <w:autoSpaceDN/>
      <w:spacing w:before="120" w:after="120" w:line="300" w:lineRule="atLeast"/>
      <w:jc w:val="both"/>
    </w:pPr>
    <w:rPr>
      <w:rFonts w:ascii="Times New Roman" w:hAnsi="Times New Roman"/>
      <w:color w:val="000000" w:themeColor="text1"/>
      <w:lang w:val="en-GB"/>
    </w:rPr>
  </w:style>
  <w:style w:type="paragraph" w:customStyle="1" w:styleId="CMSCoverAddress">
    <w:name w:val="CMS Cover Address"/>
    <w:uiPriority w:val="54"/>
    <w:semiHidden/>
    <w:rsid w:val="00AF290C"/>
    <w:pPr>
      <w:widowControl/>
      <w:autoSpaceDE/>
      <w:autoSpaceDN/>
      <w:spacing w:line="240" w:lineRule="exact"/>
      <w:jc w:val="center"/>
    </w:pPr>
    <w:rPr>
      <w:rFonts w:ascii="Times New Roman" w:hAnsi="Times New Roman"/>
      <w:color w:val="000000" w:themeColor="text1"/>
      <w:lang w:val="en-GB"/>
    </w:rPr>
  </w:style>
  <w:style w:type="paragraph" w:customStyle="1" w:styleId="CMSCoverAddressMuscat">
    <w:name w:val="CMS Cover Address Muscat"/>
    <w:basedOn w:val="CMSCoverAddress"/>
    <w:uiPriority w:val="54"/>
    <w:semiHidden/>
    <w:rsid w:val="00AF290C"/>
    <w:rPr>
      <w:sz w:val="12"/>
    </w:rPr>
  </w:style>
  <w:style w:type="paragraph" w:customStyle="1" w:styleId="CMSCoverCentred">
    <w:name w:val="CMS Cover Centred"/>
    <w:uiPriority w:val="54"/>
    <w:semiHidden/>
    <w:rsid w:val="00AF290C"/>
    <w:pPr>
      <w:widowControl/>
      <w:autoSpaceDE/>
      <w:autoSpaceDN/>
      <w:spacing w:after="240" w:line="300" w:lineRule="atLeast"/>
      <w:jc w:val="center"/>
    </w:pPr>
    <w:rPr>
      <w:rFonts w:ascii="Times New Roman" w:hAnsi="Times New Roman"/>
      <w:color w:val="000000" w:themeColor="text1"/>
      <w:lang w:val="en-GB"/>
    </w:rPr>
  </w:style>
  <w:style w:type="paragraph" w:customStyle="1" w:styleId="CMSCoverDate">
    <w:name w:val="CMS Cover Date"/>
    <w:uiPriority w:val="54"/>
    <w:semiHidden/>
    <w:rsid w:val="00AF290C"/>
    <w:pPr>
      <w:keepNext/>
      <w:widowControl/>
      <w:autoSpaceDE/>
      <w:autoSpaceDN/>
      <w:spacing w:before="720" w:after="960" w:line="300" w:lineRule="atLeast"/>
      <w:jc w:val="center"/>
    </w:pPr>
    <w:rPr>
      <w:rFonts w:ascii="Times New Roman" w:hAnsi="Times New Roman"/>
      <w:b/>
      <w:caps/>
      <w:color w:val="000000" w:themeColor="text1"/>
      <w:sz w:val="18"/>
      <w:lang w:val="en-GB"/>
    </w:rPr>
  </w:style>
  <w:style w:type="paragraph" w:customStyle="1" w:styleId="CMSCoverMoreCentred">
    <w:name w:val="CMS Cover More Centred"/>
    <w:uiPriority w:val="54"/>
    <w:semiHidden/>
    <w:rsid w:val="00AF290C"/>
    <w:pPr>
      <w:widowControl/>
      <w:autoSpaceDE/>
      <w:autoSpaceDN/>
      <w:spacing w:line="300" w:lineRule="atLeast"/>
      <w:jc w:val="center"/>
    </w:pPr>
    <w:rPr>
      <w:rFonts w:ascii="Times New Roman" w:hAnsi="Times New Roman"/>
      <w:color w:val="000000" w:themeColor="text1"/>
      <w:lang w:val="en-GB"/>
    </w:rPr>
  </w:style>
  <w:style w:type="paragraph" w:customStyle="1" w:styleId="CMSCoverMoreParties">
    <w:name w:val="CMS Cover More Parties"/>
    <w:uiPriority w:val="54"/>
    <w:semiHidden/>
    <w:rsid w:val="00AF290C"/>
    <w:pPr>
      <w:widowControl/>
      <w:tabs>
        <w:tab w:val="left" w:pos="567"/>
      </w:tabs>
      <w:autoSpaceDE/>
      <w:autoSpaceDN/>
      <w:spacing w:line="300" w:lineRule="atLeast"/>
      <w:jc w:val="center"/>
    </w:pPr>
    <w:rPr>
      <w:rFonts w:ascii="Times New Roman" w:hAnsi="Times New Roman"/>
      <w:b/>
      <w:caps/>
      <w:color w:val="000000" w:themeColor="text1"/>
      <w:lang w:val="en-GB"/>
    </w:rPr>
  </w:style>
  <w:style w:type="paragraph" w:customStyle="1" w:styleId="CMSCoverMorePartyType">
    <w:name w:val="CMS Cover More Party Type"/>
    <w:uiPriority w:val="54"/>
    <w:semiHidden/>
    <w:rsid w:val="00AF290C"/>
    <w:pPr>
      <w:widowControl/>
      <w:autoSpaceDE/>
      <w:autoSpaceDN/>
      <w:spacing w:line="300" w:lineRule="atLeast"/>
      <w:jc w:val="center"/>
    </w:pPr>
    <w:rPr>
      <w:rFonts w:ascii="Times New Roman" w:hAnsi="Times New Roman"/>
      <w:color w:val="000000" w:themeColor="text1"/>
      <w:lang w:val="en-GB"/>
    </w:rPr>
  </w:style>
  <w:style w:type="paragraph" w:customStyle="1" w:styleId="CMSCoverParties">
    <w:name w:val="CMS Cover Parties"/>
    <w:uiPriority w:val="54"/>
    <w:semiHidden/>
    <w:rsid w:val="00AF290C"/>
    <w:pPr>
      <w:widowControl/>
      <w:autoSpaceDE/>
      <w:autoSpaceDN/>
      <w:spacing w:line="300" w:lineRule="atLeast"/>
      <w:jc w:val="center"/>
    </w:pPr>
    <w:rPr>
      <w:rFonts w:ascii="Times New Roman" w:hAnsi="Times New Roman"/>
      <w:b/>
      <w:caps/>
      <w:color w:val="000000" w:themeColor="text1"/>
      <w:lang w:val="en-GB"/>
    </w:rPr>
  </w:style>
  <w:style w:type="paragraph" w:customStyle="1" w:styleId="CMSCoverPartyType">
    <w:name w:val="CMS Cover Party Type"/>
    <w:uiPriority w:val="54"/>
    <w:semiHidden/>
    <w:rsid w:val="00AF290C"/>
    <w:pPr>
      <w:widowControl/>
      <w:autoSpaceDE/>
      <w:autoSpaceDN/>
      <w:spacing w:line="300" w:lineRule="atLeast"/>
      <w:jc w:val="center"/>
    </w:pPr>
    <w:rPr>
      <w:rFonts w:ascii="Times New Roman" w:hAnsi="Times New Roman"/>
      <w:color w:val="000000" w:themeColor="text1"/>
      <w:lang w:val="en-GB"/>
    </w:rPr>
  </w:style>
  <w:style w:type="paragraph" w:customStyle="1" w:styleId="CMSCoverTitle">
    <w:name w:val="CMS Cover Title"/>
    <w:uiPriority w:val="54"/>
    <w:semiHidden/>
    <w:rsid w:val="00AF290C"/>
    <w:pPr>
      <w:widowControl/>
      <w:autoSpaceDE/>
      <w:autoSpaceDN/>
      <w:spacing w:before="600" w:after="600" w:line="300" w:lineRule="atLeast"/>
      <w:jc w:val="center"/>
    </w:pPr>
    <w:rPr>
      <w:rFonts w:ascii="Times New Roman" w:hAnsi="Times New Roman"/>
      <w:b/>
      <w:caps/>
      <w:color w:val="000000" w:themeColor="text1"/>
      <w:lang w:val="en-GB"/>
    </w:rPr>
  </w:style>
  <w:style w:type="paragraph" w:customStyle="1" w:styleId="CMSDash">
    <w:name w:val="CMS Dash"/>
    <w:uiPriority w:val="36"/>
    <w:semiHidden/>
    <w:rsid w:val="00AF290C"/>
    <w:pPr>
      <w:widowControl/>
      <w:tabs>
        <w:tab w:val="left" w:pos="567"/>
      </w:tabs>
      <w:autoSpaceDE/>
      <w:autoSpaceDN/>
      <w:spacing w:before="120" w:after="120" w:line="300" w:lineRule="atLeast"/>
      <w:ind w:left="567" w:hanging="567"/>
      <w:jc w:val="both"/>
    </w:pPr>
    <w:rPr>
      <w:rFonts w:ascii="Times New Roman" w:hAnsi="Times New Roman"/>
      <w:color w:val="000000" w:themeColor="text1"/>
      <w:lang w:val="en-GB"/>
    </w:rPr>
  </w:style>
  <w:style w:type="paragraph" w:customStyle="1" w:styleId="CMSFirst">
    <w:name w:val="CMS First"/>
    <w:uiPriority w:val="39"/>
    <w:semiHidden/>
    <w:rsid w:val="00AF290C"/>
    <w:pPr>
      <w:widowControl/>
      <w:autoSpaceDE/>
      <w:autoSpaceDN/>
      <w:spacing w:before="120" w:after="120" w:line="300" w:lineRule="atLeast"/>
      <w:ind w:left="1701"/>
      <w:jc w:val="both"/>
    </w:pPr>
    <w:rPr>
      <w:rFonts w:ascii="Times New Roman" w:hAnsi="Times New Roman"/>
      <w:color w:val="000000" w:themeColor="text1"/>
      <w:lang w:val="en-GB"/>
    </w:rPr>
  </w:style>
  <w:style w:type="paragraph" w:customStyle="1" w:styleId="CMSHeadline">
    <w:name w:val="CMS Headline"/>
    <w:uiPriority w:val="4"/>
    <w:semiHidden/>
    <w:rsid w:val="00AF290C"/>
    <w:pPr>
      <w:keepNext/>
      <w:widowControl/>
      <w:autoSpaceDE/>
      <w:autoSpaceDN/>
      <w:spacing w:before="240" w:after="120" w:line="300" w:lineRule="atLeast"/>
      <w:jc w:val="center"/>
    </w:pPr>
    <w:rPr>
      <w:rFonts w:ascii="Times New Roman" w:hAnsi="Times New Roman"/>
      <w:b/>
      <w:caps/>
      <w:color w:val="000000" w:themeColor="text1"/>
      <w:lang w:val="en-GB"/>
    </w:rPr>
  </w:style>
  <w:style w:type="paragraph" w:customStyle="1" w:styleId="CMSIndent1">
    <w:name w:val="CMS Indent 1"/>
    <w:uiPriority w:val="10"/>
    <w:semiHidden/>
    <w:rsid w:val="00AF290C"/>
    <w:pPr>
      <w:widowControl/>
      <w:autoSpaceDE/>
      <w:autoSpaceDN/>
      <w:spacing w:before="120" w:after="120" w:line="300" w:lineRule="atLeast"/>
      <w:ind w:left="850"/>
      <w:jc w:val="both"/>
    </w:pPr>
    <w:rPr>
      <w:rFonts w:ascii="Times New Roman" w:hAnsi="Times New Roman"/>
      <w:color w:val="000000" w:themeColor="text1"/>
      <w:lang w:val="en-GB"/>
    </w:rPr>
  </w:style>
  <w:style w:type="paragraph" w:customStyle="1" w:styleId="CMSIndent2">
    <w:name w:val="CMS Indent 2"/>
    <w:uiPriority w:val="10"/>
    <w:semiHidden/>
    <w:rsid w:val="00AF290C"/>
    <w:pPr>
      <w:widowControl/>
      <w:autoSpaceDE/>
      <w:autoSpaceDN/>
      <w:spacing w:before="120" w:after="120" w:line="300" w:lineRule="atLeast"/>
      <w:ind w:left="850"/>
      <w:jc w:val="both"/>
    </w:pPr>
    <w:rPr>
      <w:rFonts w:ascii="Times New Roman" w:hAnsi="Times New Roman"/>
      <w:color w:val="000000" w:themeColor="text1"/>
      <w:lang w:val="en-GB"/>
    </w:rPr>
  </w:style>
  <w:style w:type="paragraph" w:customStyle="1" w:styleId="CMSIndent3">
    <w:name w:val="CMS Indent 3"/>
    <w:uiPriority w:val="10"/>
    <w:semiHidden/>
    <w:rsid w:val="00AF290C"/>
    <w:pPr>
      <w:widowControl/>
      <w:autoSpaceDE/>
      <w:autoSpaceDN/>
      <w:spacing w:before="120" w:after="120" w:line="300" w:lineRule="atLeast"/>
      <w:ind w:left="850"/>
      <w:jc w:val="both"/>
    </w:pPr>
    <w:rPr>
      <w:rFonts w:ascii="Times New Roman" w:hAnsi="Times New Roman"/>
      <w:color w:val="000000" w:themeColor="text1"/>
      <w:lang w:val="en-GB"/>
    </w:rPr>
  </w:style>
  <w:style w:type="paragraph" w:customStyle="1" w:styleId="CMSIndent4">
    <w:name w:val="CMS Indent 4"/>
    <w:uiPriority w:val="10"/>
    <w:semiHidden/>
    <w:rsid w:val="00AF290C"/>
    <w:pPr>
      <w:widowControl/>
      <w:autoSpaceDE/>
      <w:autoSpaceDN/>
      <w:spacing w:before="120" w:after="120" w:line="300" w:lineRule="atLeast"/>
      <w:ind w:left="1701"/>
      <w:jc w:val="both"/>
    </w:pPr>
    <w:rPr>
      <w:rFonts w:ascii="Times New Roman" w:hAnsi="Times New Roman"/>
      <w:color w:val="000000" w:themeColor="text1"/>
      <w:lang w:val="en-GB"/>
    </w:rPr>
  </w:style>
  <w:style w:type="paragraph" w:customStyle="1" w:styleId="CMSIndent5">
    <w:name w:val="CMS Indent 5"/>
    <w:uiPriority w:val="10"/>
    <w:semiHidden/>
    <w:rsid w:val="00AF290C"/>
    <w:pPr>
      <w:widowControl/>
      <w:autoSpaceDE/>
      <w:autoSpaceDN/>
      <w:spacing w:before="120" w:after="120" w:line="300" w:lineRule="atLeast"/>
      <w:ind w:left="2551"/>
      <w:jc w:val="both"/>
    </w:pPr>
    <w:rPr>
      <w:rFonts w:ascii="Times New Roman" w:hAnsi="Times New Roman"/>
      <w:color w:val="000000" w:themeColor="text1"/>
      <w:lang w:val="en-GB"/>
    </w:rPr>
  </w:style>
  <w:style w:type="paragraph" w:customStyle="1" w:styleId="CMSIndent6">
    <w:name w:val="CMS Indent 6"/>
    <w:uiPriority w:val="10"/>
    <w:semiHidden/>
    <w:rsid w:val="00AF290C"/>
    <w:pPr>
      <w:widowControl/>
      <w:autoSpaceDE/>
      <w:autoSpaceDN/>
      <w:spacing w:before="120" w:after="120" w:line="300" w:lineRule="atLeast"/>
      <w:ind w:left="3402"/>
      <w:jc w:val="both"/>
    </w:pPr>
    <w:rPr>
      <w:rFonts w:ascii="Times New Roman" w:hAnsi="Times New Roman"/>
      <w:color w:val="000000" w:themeColor="text1"/>
      <w:lang w:val="en-GB"/>
    </w:rPr>
  </w:style>
  <w:style w:type="paragraph" w:customStyle="1" w:styleId="CMSInternalNote">
    <w:name w:val="CMS Internal Note"/>
    <w:uiPriority w:val="15"/>
    <w:semiHidden/>
    <w:rsid w:val="00AF290C"/>
    <w:pPr>
      <w:keepLines/>
      <w:widowControl/>
      <w:pBdr>
        <w:top w:val="single" w:sz="4" w:space="2" w:color="auto" w:shadow="1"/>
        <w:left w:val="single" w:sz="4" w:space="4" w:color="auto" w:shadow="1"/>
        <w:bottom w:val="single" w:sz="4" w:space="4" w:color="auto" w:shadow="1"/>
        <w:right w:val="single" w:sz="4" w:space="4" w:color="auto" w:shadow="1"/>
      </w:pBdr>
      <w:autoSpaceDE/>
      <w:autoSpaceDN/>
      <w:spacing w:before="120" w:after="120" w:line="300" w:lineRule="atLeast"/>
      <w:ind w:left="2551" w:hanging="2551"/>
      <w:jc w:val="both"/>
    </w:pPr>
    <w:rPr>
      <w:rFonts w:ascii="Times New Roman" w:hAnsi="Times New Roman"/>
      <w:color w:val="FF0000"/>
      <w:lang w:val="en-GB"/>
    </w:rPr>
  </w:style>
  <w:style w:type="paragraph" w:customStyle="1" w:styleId="CMSLetterHeader">
    <w:name w:val="CMS Letter Header"/>
    <w:uiPriority w:val="99"/>
    <w:semiHidden/>
    <w:rsid w:val="00AF290C"/>
    <w:pPr>
      <w:widowControl/>
      <w:autoSpaceDE/>
      <w:autoSpaceDN/>
      <w:spacing w:after="960" w:line="240" w:lineRule="atLeast"/>
      <w:jc w:val="both"/>
    </w:pPr>
    <w:rPr>
      <w:rFonts w:ascii="Times New Roman" w:hAnsi="Times New Roman"/>
      <w:b/>
      <w:i/>
      <w:color w:val="000000" w:themeColor="text1"/>
      <w:lang w:val="en-GB"/>
    </w:rPr>
  </w:style>
  <w:style w:type="paragraph" w:customStyle="1" w:styleId="CMSAddressInfo">
    <w:name w:val="CMS AddressInfo"/>
    <w:uiPriority w:val="99"/>
    <w:semiHidden/>
    <w:rsid w:val="00AF290C"/>
    <w:pPr>
      <w:widowControl/>
      <w:autoSpaceDE/>
      <w:autoSpaceDN/>
      <w:spacing w:line="220" w:lineRule="exact"/>
    </w:pPr>
    <w:rPr>
      <w:rFonts w:ascii="Arial" w:hAnsi="Arial" w:cs="Arial"/>
      <w:noProof/>
      <w:color w:val="000000" w:themeColor="text1"/>
      <w:sz w:val="15"/>
      <w:lang w:val="en-GB"/>
    </w:rPr>
  </w:style>
  <w:style w:type="paragraph" w:customStyle="1" w:styleId="CMSAddressInfoBold">
    <w:name w:val="CMS AddressInfo Bold"/>
    <w:uiPriority w:val="99"/>
    <w:semiHidden/>
    <w:rsid w:val="00AF290C"/>
    <w:pPr>
      <w:widowControl/>
      <w:tabs>
        <w:tab w:val="left" w:pos="567"/>
      </w:tabs>
      <w:autoSpaceDE/>
      <w:autoSpaceDN/>
      <w:spacing w:after="120" w:line="220" w:lineRule="exact"/>
    </w:pPr>
    <w:rPr>
      <w:rFonts w:ascii="Arial" w:hAnsi="Arial" w:cs="Arial"/>
      <w:b/>
      <w:noProof/>
      <w:color w:val="000000" w:themeColor="text1"/>
      <w:sz w:val="15"/>
      <w:lang w:val="en-GB"/>
    </w:rPr>
  </w:style>
  <w:style w:type="paragraph" w:customStyle="1" w:styleId="CMSMainHeading">
    <w:name w:val="CMS Main Heading"/>
    <w:next w:val="CMSHeading1"/>
    <w:semiHidden/>
    <w:rsid w:val="00AF290C"/>
    <w:pPr>
      <w:pageBreakBefore/>
      <w:widowControl/>
      <w:autoSpaceDE/>
      <w:autoSpaceDN/>
      <w:spacing w:after="240" w:line="300" w:lineRule="atLeast"/>
      <w:jc w:val="center"/>
    </w:pPr>
    <w:rPr>
      <w:rFonts w:ascii="Times New Roman" w:hAnsi="Times New Roman"/>
      <w:b/>
      <w:caps/>
      <w:color w:val="000000" w:themeColor="text1"/>
      <w:lang w:val="en-GB"/>
    </w:rPr>
  </w:style>
  <w:style w:type="paragraph" w:customStyle="1" w:styleId="CMSMinimalSpacer">
    <w:name w:val="CMS Minimal Spacer"/>
    <w:uiPriority w:val="99"/>
    <w:semiHidden/>
    <w:rsid w:val="00AF290C"/>
    <w:pPr>
      <w:widowControl/>
      <w:autoSpaceDE/>
      <w:autoSpaceDN/>
      <w:jc w:val="both"/>
    </w:pPr>
    <w:rPr>
      <w:rFonts w:ascii="Times New Roman" w:hAnsi="Times New Roman"/>
      <w:color w:val="000000" w:themeColor="text1"/>
      <w:sz w:val="2"/>
      <w:lang w:val="en-GB"/>
    </w:rPr>
  </w:style>
  <w:style w:type="paragraph" w:customStyle="1" w:styleId="CMSNormal">
    <w:name w:val="CMS Normal"/>
    <w:uiPriority w:val="23"/>
    <w:semiHidden/>
    <w:rsid w:val="00AF290C"/>
    <w:pPr>
      <w:widowControl/>
      <w:autoSpaceDE/>
      <w:autoSpaceDN/>
      <w:spacing w:line="300" w:lineRule="atLeast"/>
      <w:jc w:val="both"/>
    </w:pPr>
    <w:rPr>
      <w:rFonts w:ascii="Times New Roman" w:hAnsi="Times New Roman"/>
      <w:color w:val="000000" w:themeColor="text1"/>
      <w:lang w:val="en-GB"/>
    </w:rPr>
  </w:style>
  <w:style w:type="paragraph" w:customStyle="1" w:styleId="CMSNormalKWN">
    <w:name w:val="CMS Normal KWN"/>
    <w:uiPriority w:val="39"/>
    <w:semiHidden/>
    <w:rsid w:val="00AF290C"/>
    <w:pPr>
      <w:keepNext/>
      <w:widowControl/>
      <w:autoSpaceDE/>
      <w:autoSpaceDN/>
      <w:spacing w:line="300" w:lineRule="atLeast"/>
      <w:jc w:val="both"/>
    </w:pPr>
    <w:rPr>
      <w:rFonts w:ascii="Times New Roman" w:hAnsi="Times New Roman"/>
      <w:color w:val="000000" w:themeColor="text1"/>
      <w:lang w:val="en-GB"/>
    </w:rPr>
  </w:style>
  <w:style w:type="paragraph" w:customStyle="1" w:styleId="CMSNote">
    <w:name w:val="CMS Note"/>
    <w:uiPriority w:val="14"/>
    <w:semiHidden/>
    <w:rsid w:val="00AF290C"/>
    <w:pPr>
      <w:keepLines/>
      <w:widowControl/>
      <w:pBdr>
        <w:top w:val="single" w:sz="4" w:space="1" w:color="auto" w:shadow="1"/>
        <w:left w:val="single" w:sz="4" w:space="4" w:color="auto" w:shadow="1"/>
        <w:bottom w:val="single" w:sz="4" w:space="1" w:color="auto" w:shadow="1"/>
        <w:right w:val="single" w:sz="4" w:space="4" w:color="auto" w:shadow="1"/>
      </w:pBdr>
      <w:autoSpaceDE/>
      <w:autoSpaceDN/>
      <w:spacing w:before="120" w:after="120" w:line="300" w:lineRule="atLeast"/>
      <w:ind w:left="1701" w:hanging="1701"/>
      <w:jc w:val="both"/>
    </w:pPr>
    <w:rPr>
      <w:rFonts w:ascii="Times New Roman" w:hAnsi="Times New Roman"/>
      <w:b/>
      <w:color w:val="000000" w:themeColor="text1"/>
      <w:lang w:val="en-GB"/>
    </w:rPr>
  </w:style>
  <w:style w:type="paragraph" w:customStyle="1" w:styleId="CMSNumeration">
    <w:name w:val="CMS Numeration"/>
    <w:uiPriority w:val="39"/>
    <w:semiHidden/>
    <w:rsid w:val="00AF290C"/>
    <w:pPr>
      <w:widowControl/>
      <w:tabs>
        <w:tab w:val="left" w:pos="1134"/>
      </w:tabs>
      <w:autoSpaceDE/>
      <w:autoSpaceDN/>
      <w:spacing w:before="120" w:after="120" w:line="300" w:lineRule="atLeast"/>
      <w:ind w:left="1134" w:hanging="567"/>
      <w:jc w:val="both"/>
    </w:pPr>
    <w:rPr>
      <w:rFonts w:ascii="Times New Roman" w:hAnsi="Times New Roman"/>
      <w:color w:val="000000" w:themeColor="text1"/>
      <w:lang w:val="en-GB"/>
    </w:rPr>
  </w:style>
  <w:style w:type="paragraph" w:customStyle="1" w:styleId="CMSzhanging1">
    <w:name w:val="CMS z_hanging 1"/>
    <w:uiPriority w:val="6"/>
    <w:semiHidden/>
    <w:rsid w:val="00AF290C"/>
    <w:pPr>
      <w:widowControl/>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zhanging2">
    <w:name w:val="CMS z_hanging 2"/>
    <w:uiPriority w:val="6"/>
    <w:semiHidden/>
    <w:rsid w:val="00AF290C"/>
    <w:pPr>
      <w:widowControl/>
      <w:autoSpaceDE/>
      <w:autoSpaceDN/>
      <w:spacing w:before="120" w:after="120" w:line="300" w:lineRule="atLeast"/>
      <w:ind w:left="1701" w:hanging="850"/>
      <w:jc w:val="both"/>
    </w:pPr>
    <w:rPr>
      <w:rFonts w:ascii="Times New Roman" w:hAnsi="Times New Roman"/>
      <w:color w:val="000000" w:themeColor="text1"/>
      <w:lang w:val="en-GB"/>
    </w:rPr>
  </w:style>
  <w:style w:type="paragraph" w:customStyle="1" w:styleId="CMSzhanging3">
    <w:name w:val="CMS z_hanging 3"/>
    <w:uiPriority w:val="6"/>
    <w:semiHidden/>
    <w:rsid w:val="00AF290C"/>
    <w:pPr>
      <w:widowControl/>
      <w:autoSpaceDE/>
      <w:autoSpaceDN/>
      <w:spacing w:before="120" w:after="120" w:line="300" w:lineRule="atLeast"/>
      <w:ind w:left="2551" w:hanging="850"/>
      <w:jc w:val="both"/>
    </w:pPr>
    <w:rPr>
      <w:rFonts w:ascii="Times New Roman" w:hAnsi="Times New Roman"/>
      <w:color w:val="000000" w:themeColor="text1"/>
      <w:lang w:val="en-GB"/>
    </w:rPr>
  </w:style>
  <w:style w:type="paragraph" w:customStyle="1" w:styleId="CMSzhanging4">
    <w:name w:val="CMS z_hanging 4"/>
    <w:uiPriority w:val="6"/>
    <w:semiHidden/>
    <w:rsid w:val="00AF290C"/>
    <w:pPr>
      <w:widowControl/>
      <w:autoSpaceDE/>
      <w:autoSpaceDN/>
      <w:spacing w:before="120" w:after="120" w:line="300" w:lineRule="atLeast"/>
      <w:ind w:left="3402" w:hanging="850"/>
      <w:jc w:val="both"/>
    </w:pPr>
    <w:rPr>
      <w:rFonts w:ascii="Times New Roman" w:hAnsi="Times New Roman"/>
      <w:color w:val="000000" w:themeColor="text1"/>
      <w:lang w:val="en-GB"/>
    </w:rPr>
  </w:style>
  <w:style w:type="paragraph" w:customStyle="1" w:styleId="CMSzhanging5">
    <w:name w:val="CMS z_hanging 5"/>
    <w:uiPriority w:val="6"/>
    <w:semiHidden/>
    <w:rsid w:val="00AF290C"/>
    <w:pPr>
      <w:widowControl/>
      <w:autoSpaceDE/>
      <w:autoSpaceDN/>
      <w:spacing w:before="120" w:after="120" w:line="300" w:lineRule="atLeast"/>
      <w:ind w:left="4252" w:hanging="850"/>
      <w:jc w:val="both"/>
    </w:pPr>
    <w:rPr>
      <w:rFonts w:ascii="Times New Roman" w:hAnsi="Times New Roman"/>
      <w:color w:val="000000" w:themeColor="text1"/>
      <w:lang w:val="en-GB"/>
    </w:rPr>
  </w:style>
  <w:style w:type="paragraph" w:customStyle="1" w:styleId="CMSzhanging6">
    <w:name w:val="CMS z_hanging 6"/>
    <w:uiPriority w:val="6"/>
    <w:semiHidden/>
    <w:rsid w:val="00AF290C"/>
    <w:pPr>
      <w:widowControl/>
      <w:autoSpaceDE/>
      <w:autoSpaceDN/>
      <w:spacing w:before="120" w:after="120" w:line="300" w:lineRule="atLeast"/>
      <w:ind w:left="5102" w:hanging="850"/>
      <w:jc w:val="both"/>
    </w:pPr>
    <w:rPr>
      <w:rFonts w:ascii="Times New Roman" w:hAnsi="Times New Roman"/>
      <w:color w:val="000000" w:themeColor="text1"/>
      <w:lang w:val="en-GB"/>
    </w:rPr>
  </w:style>
  <w:style w:type="paragraph" w:customStyle="1" w:styleId="CMSTitle">
    <w:name w:val="CMS Title"/>
    <w:next w:val="CMSBodyText"/>
    <w:uiPriority w:val="39"/>
    <w:semiHidden/>
    <w:rsid w:val="00AF290C"/>
    <w:pPr>
      <w:widowControl/>
      <w:autoSpaceDE/>
      <w:autoSpaceDN/>
      <w:spacing w:before="80" w:line="300" w:lineRule="atLeast"/>
      <w:jc w:val="both"/>
    </w:pPr>
    <w:rPr>
      <w:rFonts w:ascii="Times New Roman" w:hAnsi="Times New Roman"/>
      <w:b/>
      <w:caps/>
      <w:color w:val="000000" w:themeColor="text1"/>
      <w:sz w:val="40"/>
      <w:lang w:val="en-GB"/>
    </w:rPr>
  </w:style>
  <w:style w:type="paragraph" w:customStyle="1" w:styleId="CMSTOCHeading">
    <w:name w:val="CMS TOC Heading"/>
    <w:next w:val="CMSBodyText"/>
    <w:uiPriority w:val="39"/>
    <w:semiHidden/>
    <w:rsid w:val="00AF290C"/>
    <w:pPr>
      <w:keepNext/>
      <w:widowControl/>
      <w:autoSpaceDE/>
      <w:autoSpaceDN/>
      <w:spacing w:after="240" w:line="300" w:lineRule="atLeast"/>
      <w:jc w:val="center"/>
    </w:pPr>
    <w:rPr>
      <w:rFonts w:ascii="Times New Roman" w:hAnsi="Times New Roman"/>
      <w:b/>
      <w:caps/>
      <w:color w:val="000000" w:themeColor="text1"/>
      <w:lang w:val="en-GB"/>
    </w:rPr>
  </w:style>
  <w:style w:type="paragraph" w:customStyle="1" w:styleId="CMSUnnumbered">
    <w:name w:val="CMS Unnumbered"/>
    <w:uiPriority w:val="3"/>
    <w:semiHidden/>
    <w:rsid w:val="00AF290C"/>
    <w:pPr>
      <w:keepNext/>
      <w:widowControl/>
      <w:autoSpaceDE/>
      <w:autoSpaceDN/>
      <w:spacing w:before="120" w:after="120" w:line="300" w:lineRule="atLeast"/>
      <w:jc w:val="both"/>
    </w:pPr>
    <w:rPr>
      <w:rFonts w:ascii="Times New Roman" w:hAnsi="Times New Roman"/>
      <w:b/>
      <w:i/>
      <w:color w:val="000000" w:themeColor="text1"/>
      <w:lang w:val="en-GB"/>
    </w:rPr>
  </w:style>
  <w:style w:type="paragraph" w:customStyle="1" w:styleId="CMSTableNotices1">
    <w:name w:val="CMS TableNotices 1"/>
    <w:uiPriority w:val="20"/>
    <w:semiHidden/>
    <w:rsid w:val="00AF290C"/>
    <w:pPr>
      <w:widowControl/>
      <w:autoSpaceDE/>
      <w:autoSpaceDN/>
      <w:spacing w:line="300" w:lineRule="atLeast"/>
      <w:ind w:left="567"/>
      <w:jc w:val="both"/>
    </w:pPr>
    <w:rPr>
      <w:rFonts w:ascii="Times New Roman" w:hAnsi="Times New Roman"/>
      <w:color w:val="000000" w:themeColor="text1"/>
      <w:lang w:val="en-GB"/>
    </w:rPr>
  </w:style>
  <w:style w:type="paragraph" w:customStyle="1" w:styleId="CMSTableBodyText">
    <w:name w:val="CMS Table Body Text"/>
    <w:uiPriority w:val="17"/>
    <w:semiHidden/>
    <w:rsid w:val="00AF290C"/>
    <w:pPr>
      <w:widowControl/>
      <w:autoSpaceDE/>
      <w:autoSpaceDN/>
      <w:spacing w:before="120" w:after="120" w:line="300" w:lineRule="atLeast"/>
      <w:jc w:val="both"/>
    </w:pPr>
    <w:rPr>
      <w:rFonts w:ascii="Times New Roman" w:hAnsi="Times New Roman"/>
      <w:color w:val="000000" w:themeColor="text1"/>
      <w:lang w:val="en-GB"/>
    </w:rPr>
  </w:style>
  <w:style w:type="paragraph" w:customStyle="1" w:styleId="CMSTableCentred">
    <w:name w:val="CMS Table Centred"/>
    <w:uiPriority w:val="22"/>
    <w:semiHidden/>
    <w:rsid w:val="00AF290C"/>
    <w:pPr>
      <w:widowControl/>
      <w:autoSpaceDE/>
      <w:autoSpaceDN/>
      <w:spacing w:before="120" w:after="120" w:line="300" w:lineRule="atLeast"/>
      <w:jc w:val="center"/>
    </w:pPr>
    <w:rPr>
      <w:rFonts w:ascii="Times New Roman" w:hAnsi="Times New Roman"/>
      <w:color w:val="000000" w:themeColor="text1"/>
      <w:lang w:val="en-GB"/>
    </w:rPr>
  </w:style>
  <w:style w:type="paragraph" w:customStyle="1" w:styleId="CMSTableIndent">
    <w:name w:val="CMS Table Indent"/>
    <w:uiPriority w:val="21"/>
    <w:semiHidden/>
    <w:rsid w:val="00AF290C"/>
    <w:pPr>
      <w:widowControl/>
      <w:autoSpaceDE/>
      <w:autoSpaceDN/>
      <w:spacing w:before="120" w:after="120" w:line="300" w:lineRule="atLeast"/>
      <w:ind w:left="425"/>
      <w:jc w:val="both"/>
    </w:pPr>
    <w:rPr>
      <w:rFonts w:ascii="Times New Roman" w:hAnsi="Times New Roman"/>
      <w:color w:val="000000" w:themeColor="text1"/>
      <w:lang w:val="en-GB"/>
    </w:rPr>
  </w:style>
  <w:style w:type="paragraph" w:customStyle="1" w:styleId="CMSTableListBullet">
    <w:name w:val="CMS Table List Bullet"/>
    <w:uiPriority w:val="20"/>
    <w:semiHidden/>
    <w:rsid w:val="00AF290C"/>
    <w:pPr>
      <w:widowControl/>
      <w:tabs>
        <w:tab w:val="left" w:pos="397"/>
      </w:tabs>
      <w:autoSpaceDE/>
      <w:autoSpaceDN/>
      <w:spacing w:before="120" w:after="120" w:line="300" w:lineRule="atLeast"/>
      <w:ind w:left="425" w:hanging="425"/>
      <w:jc w:val="both"/>
    </w:pPr>
    <w:rPr>
      <w:rFonts w:ascii="Times New Roman" w:hAnsi="Times New Roman"/>
      <w:color w:val="000000" w:themeColor="text1"/>
      <w:lang w:val="en-GB"/>
    </w:rPr>
  </w:style>
  <w:style w:type="paragraph" w:customStyle="1" w:styleId="CMSSection">
    <w:name w:val="CMS Section"/>
    <w:next w:val="CMSBodyText"/>
    <w:uiPriority w:val="5"/>
    <w:semiHidden/>
    <w:rsid w:val="00AF290C"/>
    <w:pPr>
      <w:keepNext/>
      <w:widowControl/>
      <w:autoSpaceDE/>
      <w:autoSpaceDN/>
      <w:spacing w:before="240" w:after="120" w:line="300" w:lineRule="atLeast"/>
      <w:jc w:val="center"/>
    </w:pPr>
    <w:rPr>
      <w:rFonts w:ascii="Times New Roman" w:hAnsi="Times New Roman"/>
      <w:b/>
      <w:caps/>
      <w:color w:val="000000" w:themeColor="text1"/>
      <w:lang w:val="en-GB"/>
    </w:rPr>
  </w:style>
  <w:style w:type="paragraph" w:customStyle="1" w:styleId="CMSSubject">
    <w:name w:val="CMS Subject"/>
    <w:next w:val="CMSBodyText"/>
    <w:uiPriority w:val="99"/>
    <w:semiHidden/>
    <w:rsid w:val="00AF290C"/>
    <w:pPr>
      <w:widowControl/>
      <w:autoSpaceDE/>
      <w:autoSpaceDN/>
      <w:spacing w:before="120" w:after="120" w:line="300" w:lineRule="atLeast"/>
      <w:jc w:val="both"/>
    </w:pPr>
    <w:rPr>
      <w:rFonts w:ascii="Times New Roman" w:hAnsi="Times New Roman"/>
      <w:b/>
      <w:color w:val="000000" w:themeColor="text1"/>
      <w:lang w:val="en-GB"/>
    </w:rPr>
  </w:style>
  <w:style w:type="paragraph" w:customStyle="1" w:styleId="CMSParties">
    <w:name w:val="CMS Parties"/>
    <w:uiPriority w:val="13"/>
    <w:semiHidden/>
    <w:rsid w:val="00AF290C"/>
    <w:pPr>
      <w:widowControl/>
      <w:tabs>
        <w:tab w:val="left" w:pos="567"/>
      </w:tabs>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PartiesReferred">
    <w:name w:val="CMS Parties Referred"/>
    <w:next w:val="CMSParties"/>
    <w:uiPriority w:val="39"/>
    <w:semiHidden/>
    <w:rsid w:val="00AF290C"/>
    <w:pPr>
      <w:widowControl/>
      <w:autoSpaceDE/>
      <w:autoSpaceDN/>
      <w:spacing w:before="120" w:after="120" w:line="300" w:lineRule="atLeast"/>
      <w:jc w:val="both"/>
    </w:pPr>
    <w:rPr>
      <w:rFonts w:ascii="Times New Roman" w:hAnsi="Times New Roman"/>
      <w:color w:val="000000" w:themeColor="text1"/>
      <w:lang w:val="en-GB"/>
    </w:rPr>
  </w:style>
  <w:style w:type="paragraph" w:customStyle="1" w:styleId="CMSRecitals">
    <w:name w:val="CMS Recitals"/>
    <w:uiPriority w:val="13"/>
    <w:semiHidden/>
    <w:rsid w:val="00AF290C"/>
    <w:pPr>
      <w:widowControl/>
      <w:autoSpaceDE/>
      <w:autoSpaceDN/>
      <w:spacing w:before="120" w:after="120" w:line="300" w:lineRule="atLeast"/>
      <w:ind w:left="850" w:hanging="850"/>
      <w:jc w:val="both"/>
    </w:pPr>
    <w:rPr>
      <w:rFonts w:ascii="Times New Roman" w:hAnsi="Times New Roman"/>
      <w:color w:val="000000" w:themeColor="text1"/>
      <w:lang w:val="en-GB"/>
    </w:rPr>
  </w:style>
  <w:style w:type="paragraph" w:customStyle="1" w:styleId="CMSRecitalsHeading">
    <w:name w:val="CMS Recitals Heading"/>
    <w:next w:val="CMSBodyText"/>
    <w:uiPriority w:val="12"/>
    <w:semiHidden/>
    <w:rsid w:val="00AF290C"/>
    <w:pPr>
      <w:keepNext/>
      <w:widowControl/>
      <w:autoSpaceDE/>
      <w:autoSpaceDN/>
      <w:spacing w:before="240" w:after="120" w:line="300" w:lineRule="atLeast"/>
      <w:jc w:val="both"/>
    </w:pPr>
    <w:rPr>
      <w:rFonts w:ascii="Times New Roman" w:hAnsi="Times New Roman"/>
      <w:b/>
      <w:caps/>
      <w:color w:val="000000" w:themeColor="text1"/>
      <w:lang w:val="en-GB"/>
    </w:rPr>
  </w:style>
  <w:style w:type="paragraph" w:customStyle="1" w:styleId="CMSSalutation">
    <w:name w:val="CMS Salutation"/>
    <w:next w:val="CMSMinimalSpacer"/>
    <w:uiPriority w:val="99"/>
    <w:semiHidden/>
    <w:rsid w:val="00AF290C"/>
    <w:pPr>
      <w:widowControl/>
      <w:autoSpaceDE/>
      <w:autoSpaceDN/>
      <w:spacing w:before="120" w:after="120" w:line="300" w:lineRule="atLeast"/>
      <w:jc w:val="both"/>
    </w:pPr>
    <w:rPr>
      <w:rFonts w:ascii="Times New Roman" w:hAnsi="Times New Roman"/>
      <w:color w:val="000000" w:themeColor="text1"/>
      <w:lang w:val="en-GB"/>
    </w:rPr>
  </w:style>
  <w:style w:type="table" w:customStyle="1" w:styleId="CMSTable">
    <w:name w:val="CMS Table"/>
    <w:basedOn w:val="TableNormal"/>
    <w:uiPriority w:val="99"/>
    <w:rsid w:val="004801BA"/>
    <w:pPr>
      <w:widowControl/>
      <w:autoSpaceDE/>
      <w:autoSpaceDN/>
      <w:spacing w:before="60" w:after="60" w:line="288" w:lineRule="auto"/>
    </w:pPr>
    <w:rPr>
      <w:rFonts w:ascii="Times New Roman" w:hAnsi="Times New Roman" w:cs="Times New Roman"/>
      <w:color w:val="000000" w:themeColor="text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pPr>
        <w:wordWrap/>
        <w:spacing w:beforeLines="0" w:afterLines="0" w:line="288" w:lineRule="auto"/>
        <w:contextualSpacing w:val="0"/>
        <w:jc w:val="left"/>
      </w:pPr>
      <w:rPr>
        <w:rFonts w:ascii="Times New Roman" w:hAnsi="Times New Roman"/>
        <w:b/>
        <w:color w:val="FFFFFF" w:themeColor="background1"/>
        <w:sz w:val="22"/>
      </w:rPr>
      <w:tblPr/>
      <w:tcPr>
        <w:tcBorders>
          <w:insideH w:val="single" w:sz="4" w:space="0" w:color="EEECE1" w:themeColor="background2"/>
          <w:insideV w:val="single" w:sz="4" w:space="0" w:color="EEECE1" w:themeColor="background2"/>
        </w:tcBorders>
        <w:shd w:val="clear" w:color="auto" w:fill="C0504D" w:themeFill="accent2"/>
      </w:tcPr>
    </w:tblStylePr>
    <w:tblStylePr w:type="lastRow">
      <w:rPr>
        <w:rFonts w:ascii="Times New Roman" w:hAnsi="Times New Roman"/>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styleId="111111">
    <w:name w:val="Outline List 2"/>
    <w:basedOn w:val="NoList"/>
    <w:uiPriority w:val="99"/>
    <w:semiHidden/>
    <w:unhideWhenUsed/>
    <w:rsid w:val="00AF290C"/>
    <w:pPr>
      <w:numPr>
        <w:numId w:val="54"/>
      </w:numPr>
    </w:pPr>
  </w:style>
  <w:style w:type="numbering" w:styleId="1ai">
    <w:name w:val="Outline List 1"/>
    <w:basedOn w:val="NoList"/>
    <w:uiPriority w:val="99"/>
    <w:semiHidden/>
    <w:unhideWhenUsed/>
    <w:rsid w:val="00AF290C"/>
    <w:pPr>
      <w:numPr>
        <w:numId w:val="55"/>
      </w:numPr>
    </w:pPr>
  </w:style>
  <w:style w:type="numbering" w:styleId="ArticleSection">
    <w:name w:val="Outline List 3"/>
    <w:basedOn w:val="NoList"/>
    <w:uiPriority w:val="99"/>
    <w:semiHidden/>
    <w:unhideWhenUsed/>
    <w:rsid w:val="00AF290C"/>
    <w:pPr>
      <w:numPr>
        <w:numId w:val="56"/>
      </w:numPr>
    </w:pPr>
  </w:style>
  <w:style w:type="table" w:styleId="ColourfulGrid">
    <w:name w:val="Colorful Grid"/>
    <w:basedOn w:val="TableNormal"/>
    <w:uiPriority w:val="7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AF290C"/>
    <w:pPr>
      <w:widowControl/>
      <w:autoSpaceDE/>
      <w:autoSpaceDN/>
      <w:jc w:val="both"/>
    </w:pPr>
    <w:rPr>
      <w:rFonts w:ascii="Times New Roman" w:hAnsi="Times New Roman" w:cs="Times New Roman"/>
      <w:color w:val="365F91" w:themeColor="accent1" w:themeShade="BF"/>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AF290C"/>
    <w:pPr>
      <w:widowControl/>
      <w:autoSpaceDE/>
      <w:autoSpaceDN/>
      <w:jc w:val="both"/>
    </w:pPr>
    <w:rPr>
      <w:rFonts w:ascii="Times New Roman" w:hAnsi="Times New Roman" w:cs="Times New Roman"/>
      <w:color w:val="943634" w:themeColor="accent2" w:themeShade="BF"/>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AF290C"/>
    <w:pPr>
      <w:widowControl/>
      <w:autoSpaceDE/>
      <w:autoSpaceDN/>
      <w:jc w:val="both"/>
    </w:pPr>
    <w:rPr>
      <w:rFonts w:ascii="Times New Roman" w:hAnsi="Times New Roman" w:cs="Times New Roman"/>
      <w:color w:val="76923C" w:themeColor="accent3" w:themeShade="BF"/>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AF290C"/>
    <w:pPr>
      <w:widowControl/>
      <w:autoSpaceDE/>
      <w:autoSpaceDN/>
      <w:jc w:val="both"/>
    </w:pPr>
    <w:rPr>
      <w:rFonts w:ascii="Times New Roman" w:hAnsi="Times New Roman" w:cs="Times New Roman"/>
      <w:color w:val="5F497A" w:themeColor="accent4" w:themeShade="BF"/>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AF290C"/>
    <w:pPr>
      <w:widowControl/>
      <w:autoSpaceDE/>
      <w:autoSpaceDN/>
      <w:jc w:val="both"/>
    </w:pPr>
    <w:rPr>
      <w:rFonts w:ascii="Times New Roman" w:hAnsi="Times New Roman" w:cs="Times New Roman"/>
      <w:color w:val="31849B" w:themeColor="accent5" w:themeShade="BF"/>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AF290C"/>
    <w:pPr>
      <w:widowControl/>
      <w:autoSpaceDE/>
      <w:autoSpaceDN/>
      <w:jc w:val="both"/>
    </w:pPr>
    <w:rPr>
      <w:rFonts w:ascii="Times New Roman" w:hAnsi="Times New Roman" w:cs="Times New Roman"/>
      <w:color w:val="E36C0A" w:themeColor="accent6" w:themeShade="BF"/>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AF290C"/>
    <w:pPr>
      <w:widowControl/>
      <w:autoSpaceDE/>
      <w:autoSpaceDN/>
      <w:jc w:val="both"/>
    </w:pPr>
    <w:rPr>
      <w:rFonts w:ascii="Times New Roman" w:hAnsi="Times New Roman" w:cs="Times New Roman"/>
      <w:color w:val="365F91" w:themeColor="accent1" w:themeShade="BF"/>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AF290C"/>
    <w:pPr>
      <w:widowControl/>
      <w:autoSpaceDE/>
      <w:autoSpaceDN/>
      <w:jc w:val="both"/>
    </w:pPr>
    <w:rPr>
      <w:rFonts w:ascii="Times New Roman" w:hAnsi="Times New Roman" w:cs="Times New Roman"/>
      <w:color w:val="943634" w:themeColor="accent2" w:themeShade="BF"/>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AF290C"/>
    <w:pPr>
      <w:widowControl/>
      <w:autoSpaceDE/>
      <w:autoSpaceDN/>
      <w:jc w:val="both"/>
    </w:pPr>
    <w:rPr>
      <w:rFonts w:ascii="Times New Roman" w:hAnsi="Times New Roman" w:cs="Times New Roman"/>
      <w:color w:val="76923C" w:themeColor="accent3" w:themeShade="BF"/>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AF290C"/>
    <w:pPr>
      <w:widowControl/>
      <w:autoSpaceDE/>
      <w:autoSpaceDN/>
      <w:jc w:val="both"/>
    </w:pPr>
    <w:rPr>
      <w:rFonts w:ascii="Times New Roman" w:hAnsi="Times New Roman" w:cs="Times New Roman"/>
      <w:color w:val="5F497A" w:themeColor="accent4" w:themeShade="BF"/>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AF290C"/>
    <w:pPr>
      <w:widowControl/>
      <w:autoSpaceDE/>
      <w:autoSpaceDN/>
      <w:jc w:val="both"/>
    </w:pPr>
    <w:rPr>
      <w:rFonts w:ascii="Times New Roman" w:hAnsi="Times New Roman" w:cs="Times New Roman"/>
      <w:color w:val="31849B" w:themeColor="accent5" w:themeShade="BF"/>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AF290C"/>
    <w:pPr>
      <w:widowControl/>
      <w:autoSpaceDE/>
      <w:autoSpaceDN/>
      <w:jc w:val="both"/>
    </w:pPr>
    <w:rPr>
      <w:rFonts w:ascii="Times New Roman" w:hAnsi="Times New Roman" w:cs="Times New Roman"/>
      <w:color w:val="E36C0A" w:themeColor="accent6" w:themeShade="BF"/>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F290C"/>
    <w:rPr>
      <w:color w:val="2B579A"/>
      <w:shd w:val="clear" w:color="auto" w:fill="E1DFDD"/>
    </w:rPr>
  </w:style>
  <w:style w:type="character" w:styleId="HTMLAcronym">
    <w:name w:val="HTML Acronym"/>
    <w:basedOn w:val="DefaultParagraphFont"/>
    <w:uiPriority w:val="99"/>
    <w:semiHidden/>
    <w:unhideWhenUsed/>
    <w:rsid w:val="00AF290C"/>
  </w:style>
  <w:style w:type="character" w:styleId="HTMLCite">
    <w:name w:val="HTML Cite"/>
    <w:basedOn w:val="DefaultParagraphFont"/>
    <w:uiPriority w:val="99"/>
    <w:semiHidden/>
    <w:unhideWhenUsed/>
    <w:rsid w:val="00AF290C"/>
    <w:rPr>
      <w:i/>
      <w:iCs/>
    </w:rPr>
  </w:style>
  <w:style w:type="character" w:styleId="HTMLDefinition">
    <w:name w:val="HTML Definition"/>
    <w:basedOn w:val="DefaultParagraphFont"/>
    <w:uiPriority w:val="99"/>
    <w:semiHidden/>
    <w:unhideWhenUsed/>
    <w:rsid w:val="00AF290C"/>
    <w:rPr>
      <w:i/>
      <w:iCs/>
    </w:rPr>
  </w:style>
  <w:style w:type="character" w:styleId="HTMLKeyboard">
    <w:name w:val="HTML Keyboard"/>
    <w:basedOn w:val="DefaultParagraphFont"/>
    <w:uiPriority w:val="99"/>
    <w:semiHidden/>
    <w:unhideWhenUsed/>
    <w:rsid w:val="00AF290C"/>
    <w:rPr>
      <w:rFonts w:ascii="Consolas" w:hAnsi="Consolas"/>
      <w:sz w:val="20"/>
      <w:szCs w:val="20"/>
    </w:rPr>
  </w:style>
  <w:style w:type="character" w:styleId="HTMLSample">
    <w:name w:val="HTML Sample"/>
    <w:basedOn w:val="DefaultParagraphFont"/>
    <w:uiPriority w:val="99"/>
    <w:semiHidden/>
    <w:unhideWhenUsed/>
    <w:rsid w:val="00AF290C"/>
    <w:rPr>
      <w:rFonts w:ascii="Consolas" w:hAnsi="Consolas"/>
      <w:sz w:val="24"/>
      <w:szCs w:val="24"/>
    </w:rPr>
  </w:style>
  <w:style w:type="character" w:styleId="HTMLTypewriter">
    <w:name w:val="HTML Typewriter"/>
    <w:basedOn w:val="DefaultParagraphFont"/>
    <w:uiPriority w:val="99"/>
    <w:semiHidden/>
    <w:unhideWhenUsed/>
    <w:rsid w:val="00AF290C"/>
    <w:rPr>
      <w:rFonts w:ascii="Consolas" w:hAnsi="Consolas"/>
      <w:sz w:val="20"/>
      <w:szCs w:val="20"/>
    </w:rPr>
  </w:style>
  <w:style w:type="character" w:styleId="HTMLVariable">
    <w:name w:val="HTML Variable"/>
    <w:basedOn w:val="DefaultParagraphFont"/>
    <w:uiPriority w:val="99"/>
    <w:semiHidden/>
    <w:unhideWhenUsed/>
    <w:rsid w:val="00AF290C"/>
    <w:rPr>
      <w:i/>
      <w:iCs/>
    </w:rPr>
  </w:style>
  <w:style w:type="table" w:styleId="LightGrid-Accent1">
    <w:name w:val="Light Grid Accent 1"/>
    <w:basedOn w:val="TableNormal"/>
    <w:uiPriority w:val="6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LineNumber">
    <w:name w:val="line number"/>
    <w:basedOn w:val="DefaultParagraphFont"/>
    <w:uiPriority w:val="99"/>
    <w:semiHidden/>
    <w:unhideWhenUsed/>
    <w:rsid w:val="00AF290C"/>
  </w:style>
  <w:style w:type="table" w:styleId="ListTable1Light">
    <w:name w:val="List Table 1 Light"/>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290C"/>
    <w:pPr>
      <w:widowControl/>
      <w:autoSpaceDE/>
      <w:autoSpaceDN/>
      <w:jc w:val="both"/>
    </w:pPr>
    <w:rPr>
      <w:rFonts w:ascii="Times New Roman" w:hAnsi="Times New Roman" w:cs="Times New Roman"/>
      <w:color w:val="FFFFFF" w:themeColor="background1"/>
      <w:lang w:val="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AF290C"/>
    <w:pPr>
      <w:widowControl/>
      <w:autoSpaceDE/>
      <w:autoSpaceDN/>
      <w:jc w:val="both"/>
    </w:pPr>
    <w:rPr>
      <w:rFonts w:ascii="Times New Roman" w:hAnsi="Times New Roman" w:cs="Times New Roman"/>
      <w:color w:val="365F91" w:themeColor="accent1" w:themeShade="BF"/>
      <w:lang w:val="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AF290C"/>
    <w:pPr>
      <w:widowControl/>
      <w:autoSpaceDE/>
      <w:autoSpaceDN/>
      <w:jc w:val="both"/>
    </w:pPr>
    <w:rPr>
      <w:rFonts w:ascii="Times New Roman" w:hAnsi="Times New Roman" w:cs="Times New Roman"/>
      <w:color w:val="943634" w:themeColor="accent2" w:themeShade="BF"/>
      <w:lang w:val="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AF290C"/>
    <w:pPr>
      <w:widowControl/>
      <w:autoSpaceDE/>
      <w:autoSpaceDN/>
      <w:jc w:val="both"/>
    </w:pPr>
    <w:rPr>
      <w:rFonts w:ascii="Times New Roman" w:hAnsi="Times New Roman" w:cs="Times New Roman"/>
      <w:color w:val="76923C" w:themeColor="accent3" w:themeShade="BF"/>
      <w:lang w:val="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AF290C"/>
    <w:pPr>
      <w:widowControl/>
      <w:autoSpaceDE/>
      <w:autoSpaceDN/>
      <w:jc w:val="both"/>
    </w:pPr>
    <w:rPr>
      <w:rFonts w:ascii="Times New Roman" w:hAnsi="Times New Roman" w:cs="Times New Roman"/>
      <w:color w:val="5F497A" w:themeColor="accent4" w:themeShade="BF"/>
      <w:lang w:val="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AF290C"/>
    <w:pPr>
      <w:widowControl/>
      <w:autoSpaceDE/>
      <w:autoSpaceDN/>
      <w:jc w:val="both"/>
    </w:pPr>
    <w:rPr>
      <w:rFonts w:ascii="Times New Roman" w:hAnsi="Times New Roman" w:cs="Times New Roman"/>
      <w:color w:val="31849B" w:themeColor="accent5" w:themeShade="BF"/>
      <w:lang w:val="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AF290C"/>
    <w:pPr>
      <w:widowControl/>
      <w:autoSpaceDE/>
      <w:autoSpaceDN/>
      <w:jc w:val="both"/>
    </w:pPr>
    <w:rPr>
      <w:rFonts w:ascii="Times New Roman" w:hAnsi="Times New Roman" w:cs="Times New Roman"/>
      <w:color w:val="E36C0A" w:themeColor="accent6" w:themeShade="BF"/>
      <w:lang w:val="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F290C"/>
    <w:pPr>
      <w:widowControl/>
      <w:autoSpaceDE/>
      <w:autoSpaceDN/>
      <w:jc w:val="both"/>
    </w:pPr>
    <w:rPr>
      <w:rFonts w:ascii="Times New Roman" w:hAnsi="Times New Roman" w:cs="Times New Roman"/>
      <w:color w:val="365F91" w:themeColor="accent1"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AF290C"/>
    <w:pPr>
      <w:widowControl/>
      <w:autoSpaceDE/>
      <w:autoSpaceDN/>
      <w:jc w:val="both"/>
    </w:pPr>
    <w:rPr>
      <w:rFonts w:ascii="Times New Roman" w:hAnsi="Times New Roman" w:cs="Times New Roman"/>
      <w:color w:val="943634" w:themeColor="accent2"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F290C"/>
    <w:pPr>
      <w:widowControl/>
      <w:autoSpaceDE/>
      <w:autoSpaceDN/>
      <w:jc w:val="both"/>
    </w:pPr>
    <w:rPr>
      <w:rFonts w:ascii="Times New Roman" w:hAnsi="Times New Roman" w:cs="Times New Roman"/>
      <w:color w:val="76923C" w:themeColor="accent3"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AF290C"/>
    <w:pPr>
      <w:widowControl/>
      <w:autoSpaceDE/>
      <w:autoSpaceDN/>
      <w:jc w:val="both"/>
    </w:pPr>
    <w:rPr>
      <w:rFonts w:ascii="Times New Roman" w:hAnsi="Times New Roman" w:cs="Times New Roman"/>
      <w:color w:val="5F497A" w:themeColor="accent4"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AF290C"/>
    <w:pPr>
      <w:widowControl/>
      <w:autoSpaceDE/>
      <w:autoSpaceDN/>
      <w:jc w:val="both"/>
    </w:pPr>
    <w:rPr>
      <w:rFonts w:ascii="Times New Roman" w:hAnsi="Times New Roman" w:cs="Times New Roman"/>
      <w:color w:val="31849B" w:themeColor="accent5"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AF290C"/>
    <w:pPr>
      <w:widowControl/>
      <w:autoSpaceDE/>
      <w:autoSpaceDN/>
      <w:jc w:val="both"/>
    </w:pPr>
    <w:rPr>
      <w:rFonts w:ascii="Times New Roman" w:hAnsi="Times New Roman" w:cs="Times New Roman"/>
      <w:color w:val="E36C0A" w:themeColor="accent6"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Accent1">
    <w:name w:val="Medium List 1 Accent 1"/>
    <w:basedOn w:val="TableNormal"/>
    <w:uiPriority w:val="65"/>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uiPriority w:val="66"/>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F290C"/>
    <w:pPr>
      <w:widowControl/>
      <w:autoSpaceDE/>
      <w:autoSpaceDN/>
      <w:jc w:val="both"/>
    </w:pPr>
    <w:rPr>
      <w:rFonts w:asciiTheme="majorHAnsi" w:eastAsiaTheme="majorEastAsia" w:hAnsiTheme="majorHAnsi" w:cstheme="majorBidi"/>
      <w:color w:val="000000" w:themeColor="text1"/>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F290C"/>
    <w:rPr>
      <w:color w:val="2B579A"/>
      <w:shd w:val="clear" w:color="auto" w:fill="E1DFDD"/>
    </w:rPr>
  </w:style>
  <w:style w:type="table" w:styleId="PlainTable1">
    <w:name w:val="Plain Table 1"/>
    <w:basedOn w:val="TableNormal"/>
    <w:uiPriority w:val="41"/>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290C"/>
    <w:pPr>
      <w:widowControl/>
      <w:autoSpaceDE/>
      <w:autoSpaceDN/>
      <w:jc w:val="both"/>
    </w:pPr>
    <w:rPr>
      <w:rFonts w:ascii="Times New Roman" w:hAnsi="Times New Roman" w:cs="Times New Roman"/>
      <w:color w:val="000000" w:themeColor="text1"/>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290C"/>
    <w:pPr>
      <w:widowControl/>
      <w:autoSpaceDE/>
      <w:autoSpaceDN/>
      <w:jc w:val="both"/>
    </w:pPr>
    <w:rPr>
      <w:rFonts w:ascii="Times New Roman" w:hAnsi="Times New Roman" w:cs="Times New Roman"/>
      <w:color w:val="000000" w:themeColor="text1"/>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AF290C"/>
    <w:rPr>
      <w:u w:val="dotted"/>
    </w:rPr>
  </w:style>
  <w:style w:type="character" w:styleId="SmartLink">
    <w:name w:val="Smart Link"/>
    <w:basedOn w:val="DefaultParagraphFont"/>
    <w:uiPriority w:val="99"/>
    <w:semiHidden/>
    <w:unhideWhenUsed/>
    <w:rsid w:val="00AF290C"/>
    <w:rPr>
      <w:color w:val="0000FF"/>
      <w:u w:val="single"/>
      <w:shd w:val="clear" w:color="auto" w:fill="F3F2F1"/>
    </w:rPr>
  </w:style>
  <w:style w:type="table" w:styleId="Table3Deffects1">
    <w:name w:val="Table 3D effects 1"/>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F290C"/>
    <w:pPr>
      <w:widowControl/>
      <w:autoSpaceDE/>
      <w:autoSpaceDN/>
      <w:spacing w:before="120" w:after="120" w:line="300" w:lineRule="atLeast"/>
      <w:jc w:val="both"/>
    </w:pPr>
    <w:rPr>
      <w:rFonts w:ascii="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000000" w:themeColor="text1"/>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F290C"/>
    <w:pPr>
      <w:widowControl/>
      <w:autoSpaceDE/>
      <w:autoSpaceDN/>
      <w:jc w:val="both"/>
    </w:pPr>
    <w:rPr>
      <w:rFonts w:ascii="Times New Roman" w:hAnsi="Times New Roman" w:cs="Times New Roman"/>
      <w:color w:val="000000" w:themeColor="text1"/>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000000" w:themeColor="text1"/>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000000" w:themeColor="text1"/>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000000" w:themeColor="text1"/>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000000" w:themeColor="text1"/>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000000" w:themeColor="text1"/>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000000" w:themeColor="text1"/>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000000" w:themeColor="text1"/>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color w:val="000000" w:themeColor="text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F290C"/>
    <w:pPr>
      <w:widowControl/>
      <w:autoSpaceDE/>
      <w:autoSpaceDN/>
      <w:spacing w:before="120" w:after="120" w:line="300" w:lineRule="atLeast"/>
      <w:jc w:val="both"/>
    </w:pPr>
    <w:rPr>
      <w:rFonts w:ascii="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MS-GENHeadings">
    <w:name w:val="CMS-GEN Headings"/>
    <w:basedOn w:val="NoList"/>
    <w:uiPriority w:val="99"/>
    <w:rsid w:val="00AF290C"/>
    <w:pPr>
      <w:numPr>
        <w:numId w:val="57"/>
      </w:numPr>
    </w:pPr>
  </w:style>
  <w:style w:type="paragraph" w:customStyle="1" w:styleId="AutoCorrect">
    <w:name w:val="AutoCorrect"/>
    <w:semiHidden/>
    <w:rsid w:val="00AF290C"/>
    <w:pPr>
      <w:widowControl/>
      <w:autoSpaceDE/>
      <w:autoSpaceDN/>
      <w:spacing w:after="200" w:line="276" w:lineRule="auto"/>
    </w:pPr>
    <w:rPr>
      <w:rFonts w:eastAsiaTheme="minorEastAsia"/>
      <w:lang w:val="en-GB" w:eastAsia="en-GB"/>
    </w:rPr>
  </w:style>
  <w:style w:type="paragraph" w:customStyle="1" w:styleId="CMSTOCSubheading">
    <w:name w:val="CMS TOC Sub heading"/>
    <w:uiPriority w:val="39"/>
    <w:unhideWhenUsed/>
    <w:rsid w:val="00AF290C"/>
    <w:pPr>
      <w:widowControl/>
      <w:tabs>
        <w:tab w:val="right" w:pos="9354"/>
      </w:tabs>
      <w:autoSpaceDE/>
      <w:autoSpaceDN/>
      <w:spacing w:line="240" w:lineRule="atLeast"/>
    </w:pPr>
    <w:rPr>
      <w:rFonts w:ascii="Times New Roman" w:hAnsi="Times New Roman"/>
      <w:b/>
      <w:bCs/>
      <w:caps/>
      <w:color w:val="000000" w:themeColor="text1"/>
      <w:lang w:val="fr-CH"/>
      <w14:ligatures w14:val="standardContextual"/>
    </w:rPr>
  </w:style>
  <w:style w:type="paragraph" w:customStyle="1" w:styleId="CMSANDisclaimer">
    <w:name w:val="CMS AN Disclaimer"/>
    <w:basedOn w:val="Footer"/>
    <w:uiPriority w:val="99"/>
    <w:rsid w:val="00AF290C"/>
    <w:pPr>
      <w:spacing w:before="60" w:after="60"/>
      <w:jc w:val="left"/>
    </w:pPr>
    <w:rPr>
      <w:rFonts w:eastAsia="Times New Roman"/>
      <w:szCs w:val="13"/>
    </w:rPr>
  </w:style>
  <w:style w:type="paragraph" w:customStyle="1" w:styleId="CMSHeading7">
    <w:name w:val="CMS Heading 7"/>
    <w:uiPriority w:val="1"/>
    <w:rsid w:val="00AF290C"/>
    <w:pPr>
      <w:widowControl/>
      <w:autoSpaceDE/>
      <w:autoSpaceDN/>
      <w:spacing w:line="240" w:lineRule="atLeast"/>
      <w:jc w:val="both"/>
    </w:pPr>
    <w:rPr>
      <w:rFonts w:ascii="Times New Roman" w:hAnsi="Times New Roman"/>
      <w:b/>
      <w:color w:val="000000" w:themeColor="text1"/>
      <w:lang w:val="en-GB"/>
    </w:rPr>
  </w:style>
  <w:style w:type="paragraph" w:customStyle="1" w:styleId="CMSBullet1">
    <w:name w:val="CMS Bullet 1"/>
    <w:basedOn w:val="Normal"/>
    <w:uiPriority w:val="99"/>
    <w:semiHidden/>
    <w:rsid w:val="00AF290C"/>
    <w:pPr>
      <w:numPr>
        <w:numId w:val="58"/>
      </w:numPr>
    </w:pPr>
  </w:style>
  <w:style w:type="paragraph" w:customStyle="1" w:styleId="CMSBullet2">
    <w:name w:val="CMS Bullet 2"/>
    <w:basedOn w:val="Normal"/>
    <w:uiPriority w:val="99"/>
    <w:semiHidden/>
    <w:rsid w:val="00AF290C"/>
    <w:pPr>
      <w:numPr>
        <w:ilvl w:val="1"/>
        <w:numId w:val="58"/>
      </w:numPr>
    </w:pPr>
  </w:style>
  <w:style w:type="paragraph" w:customStyle="1" w:styleId="CMSBullet3">
    <w:name w:val="CMS Bullet 3"/>
    <w:basedOn w:val="Normal"/>
    <w:uiPriority w:val="99"/>
    <w:semiHidden/>
    <w:rsid w:val="00AF290C"/>
    <w:pPr>
      <w:numPr>
        <w:ilvl w:val="2"/>
        <w:numId w:val="58"/>
      </w:numPr>
    </w:pPr>
  </w:style>
  <w:style w:type="paragraph" w:customStyle="1" w:styleId="CMSBullet4">
    <w:name w:val="CMS Bullet 4"/>
    <w:basedOn w:val="Normal"/>
    <w:uiPriority w:val="99"/>
    <w:semiHidden/>
    <w:rsid w:val="00AF290C"/>
    <w:pPr>
      <w:numPr>
        <w:ilvl w:val="3"/>
        <w:numId w:val="58"/>
      </w:numPr>
    </w:pPr>
  </w:style>
  <w:style w:type="paragraph" w:customStyle="1" w:styleId="CMSBullet5">
    <w:name w:val="CMS Bullet 5"/>
    <w:basedOn w:val="Normal"/>
    <w:uiPriority w:val="99"/>
    <w:semiHidden/>
    <w:rsid w:val="00AF290C"/>
    <w:pPr>
      <w:numPr>
        <w:ilvl w:val="4"/>
        <w:numId w:val="58"/>
      </w:numPr>
    </w:pPr>
  </w:style>
  <w:style w:type="paragraph" w:customStyle="1" w:styleId="CMSBullet6">
    <w:name w:val="CMS Bullet 6"/>
    <w:basedOn w:val="Normal"/>
    <w:uiPriority w:val="99"/>
    <w:semiHidden/>
    <w:rsid w:val="00AF290C"/>
    <w:pPr>
      <w:numPr>
        <w:ilvl w:val="5"/>
        <w:numId w:val="58"/>
      </w:numPr>
    </w:pPr>
  </w:style>
  <w:style w:type="paragraph" w:customStyle="1" w:styleId="CMSDash1">
    <w:name w:val="CMS Dash 1"/>
    <w:basedOn w:val="Normal"/>
    <w:uiPriority w:val="99"/>
    <w:semiHidden/>
    <w:rsid w:val="00AF290C"/>
    <w:pPr>
      <w:numPr>
        <w:numId w:val="59"/>
      </w:numPr>
    </w:pPr>
  </w:style>
  <w:style w:type="paragraph" w:customStyle="1" w:styleId="CMSDash2">
    <w:name w:val="CMS Dash 2"/>
    <w:basedOn w:val="Normal"/>
    <w:uiPriority w:val="99"/>
    <w:semiHidden/>
    <w:rsid w:val="00AF290C"/>
    <w:pPr>
      <w:numPr>
        <w:ilvl w:val="1"/>
        <w:numId w:val="59"/>
      </w:numPr>
    </w:pPr>
  </w:style>
  <w:style w:type="paragraph" w:customStyle="1" w:styleId="CMSDash3">
    <w:name w:val="CMS Dash 3"/>
    <w:basedOn w:val="Normal"/>
    <w:uiPriority w:val="99"/>
    <w:semiHidden/>
    <w:rsid w:val="00AF290C"/>
    <w:pPr>
      <w:numPr>
        <w:ilvl w:val="2"/>
        <w:numId w:val="59"/>
      </w:numPr>
    </w:pPr>
  </w:style>
  <w:style w:type="paragraph" w:customStyle="1" w:styleId="CMSDash4">
    <w:name w:val="CMS Dash 4"/>
    <w:basedOn w:val="Normal"/>
    <w:uiPriority w:val="99"/>
    <w:semiHidden/>
    <w:rsid w:val="00AF290C"/>
    <w:pPr>
      <w:numPr>
        <w:ilvl w:val="3"/>
        <w:numId w:val="59"/>
      </w:numPr>
    </w:pPr>
  </w:style>
  <w:style w:type="paragraph" w:customStyle="1" w:styleId="CMSDash5">
    <w:name w:val="CMS Dash 5"/>
    <w:basedOn w:val="Normal"/>
    <w:uiPriority w:val="99"/>
    <w:semiHidden/>
    <w:rsid w:val="00AF290C"/>
    <w:pPr>
      <w:numPr>
        <w:ilvl w:val="4"/>
        <w:numId w:val="59"/>
      </w:numPr>
    </w:pPr>
  </w:style>
  <w:style w:type="paragraph" w:customStyle="1" w:styleId="CMSDash6">
    <w:name w:val="CMS Dash 6"/>
    <w:basedOn w:val="Normal"/>
    <w:uiPriority w:val="99"/>
    <w:semiHidden/>
    <w:rsid w:val="00AF290C"/>
    <w:pPr>
      <w:numPr>
        <w:ilvl w:val="5"/>
        <w:numId w:val="59"/>
      </w:numPr>
    </w:pPr>
  </w:style>
  <w:style w:type="paragraph" w:customStyle="1" w:styleId="Level1">
    <w:name w:val="Level 1"/>
    <w:basedOn w:val="CMSHeading1"/>
    <w:next w:val="CMSIndent1"/>
    <w:uiPriority w:val="2"/>
    <w:semiHidden/>
    <w:rsid w:val="00AF290C"/>
    <w:rPr>
      <w:b w:val="0"/>
      <w:caps w:val="0"/>
    </w:rPr>
  </w:style>
  <w:style w:type="paragraph" w:customStyle="1" w:styleId="Level2">
    <w:name w:val="Level 2"/>
    <w:basedOn w:val="CMSHeading2"/>
    <w:next w:val="CMSIndent1"/>
    <w:uiPriority w:val="2"/>
    <w:semiHidden/>
    <w:rsid w:val="00AF290C"/>
    <w:rPr>
      <w:b w:val="0"/>
    </w:rPr>
  </w:style>
  <w:style w:type="paragraph" w:customStyle="1" w:styleId="Level3">
    <w:name w:val="Level 3"/>
    <w:basedOn w:val="CMSHeading3"/>
    <w:next w:val="CMSIndent1"/>
    <w:uiPriority w:val="2"/>
    <w:semiHidden/>
    <w:rsid w:val="00AF290C"/>
    <w:rPr>
      <w:b w:val="0"/>
    </w:rPr>
  </w:style>
  <w:style w:type="paragraph" w:customStyle="1" w:styleId="Level4">
    <w:name w:val="Level 4"/>
    <w:basedOn w:val="CMSHeading4"/>
    <w:next w:val="CMSIndent1"/>
    <w:uiPriority w:val="2"/>
    <w:semiHidden/>
    <w:rsid w:val="00AF290C"/>
    <w:rPr>
      <w:b w:val="0"/>
    </w:rPr>
  </w:style>
  <w:style w:type="paragraph" w:customStyle="1" w:styleId="Level5">
    <w:name w:val="Level 5"/>
    <w:basedOn w:val="CMSHeading5"/>
    <w:next w:val="CMSIndent1"/>
    <w:uiPriority w:val="2"/>
    <w:semiHidden/>
    <w:rsid w:val="00AF290C"/>
    <w:rPr>
      <w:b w:val="0"/>
    </w:rPr>
  </w:style>
  <w:style w:type="paragraph" w:customStyle="1" w:styleId="Level6">
    <w:name w:val="Level 6"/>
    <w:basedOn w:val="CMSHeading6"/>
    <w:uiPriority w:val="2"/>
    <w:semiHidden/>
    <w:rsid w:val="00AF290C"/>
    <w:rPr>
      <w:b w:val="0"/>
    </w:rPr>
  </w:style>
  <w:style w:type="paragraph" w:customStyle="1" w:styleId="Level7">
    <w:name w:val="Level 7"/>
    <w:basedOn w:val="CMSHeading7"/>
    <w:uiPriority w:val="2"/>
    <w:semiHidden/>
    <w:rsid w:val="00AF290C"/>
    <w:rPr>
      <w:b w:val="0"/>
    </w:rPr>
  </w:style>
  <w:style w:type="paragraph" w:customStyle="1" w:styleId="CMSQuote">
    <w:name w:val="CMS Quote"/>
    <w:basedOn w:val="Normal"/>
    <w:uiPriority w:val="23"/>
    <w:rsid w:val="00AF290C"/>
    <w:pPr>
      <w:ind w:left="1440"/>
      <w:jc w:val="left"/>
    </w:pPr>
    <w:rPr>
      <w:i/>
    </w:rPr>
  </w:style>
  <w:style w:type="table" w:customStyle="1" w:styleId="CMSTableLayout">
    <w:name w:val="CMS Table Layout"/>
    <w:basedOn w:val="TableNormal"/>
    <w:uiPriority w:val="99"/>
    <w:rsid w:val="004801BA"/>
    <w:pPr>
      <w:widowControl/>
      <w:autoSpaceDE/>
      <w:autoSpaceDN/>
      <w:spacing w:line="300" w:lineRule="atLeast"/>
    </w:pPr>
    <w:rPr>
      <w:rFonts w:ascii="Times New Roman" w:hAnsi="Times New Roman"/>
      <w:color w:val="000000" w:themeColor="text1"/>
      <w:lang w:val="en-GB"/>
    </w:rPr>
    <w:tblPr/>
  </w:style>
  <w:style w:type="table" w:customStyle="1" w:styleId="CMSTableHRlight1">
    <w:name w:val="CMS Table HR light 1"/>
    <w:basedOn w:val="TableNormal"/>
    <w:uiPriority w:val="99"/>
    <w:rsid w:val="004801BA"/>
    <w:pPr>
      <w:widowControl/>
      <w:autoSpaceDE/>
      <w:autoSpaceDN/>
    </w:pPr>
    <w:rPr>
      <w:rFonts w:ascii="Times New Roman" w:hAnsi="Times New Roman"/>
      <w:color w:val="000000" w:themeColor="text1"/>
      <w:lang w:val="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EEECE1" w:themeColor="background2"/>
      </w:rPr>
      <w:tblPr/>
      <w:tcPr>
        <w:shd w:val="clear" w:color="auto" w:fill="C0504D" w:themeFill="accent2"/>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FClight1">
    <w:name w:val="CMS Table FC light 1"/>
    <w:basedOn w:val="TableNormal"/>
    <w:uiPriority w:val="99"/>
    <w:rsid w:val="004801BA"/>
    <w:pPr>
      <w:widowControl/>
      <w:autoSpaceDE/>
      <w:autoSpaceDN/>
    </w:pPr>
    <w:rPr>
      <w:rFonts w:ascii="Times New Roman" w:hAnsi="Times New Roman"/>
      <w:color w:val="000000" w:themeColor="text1"/>
      <w:lang w:val="en-GB"/>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FFFFFF" w:themeColor="background1"/>
      </w:rPr>
      <w:tblPr/>
      <w:tcPr>
        <w:shd w:val="clear" w:color="auto" w:fill="C0504D" w:themeFill="accent2"/>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4801BA"/>
    <w:pPr>
      <w:widowControl/>
      <w:autoSpaceDE/>
      <w:autoSpaceDN/>
    </w:pPr>
    <w:rPr>
      <w:rFonts w:ascii="Times New Roman" w:hAnsi="Times New Roman"/>
      <w:color w:val="000000" w:themeColor="text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BFBFBF" w:themeFill="background1" w:themeFillShade="BF"/>
      </w:tcPr>
    </w:tblStylePr>
  </w:style>
  <w:style w:type="table" w:customStyle="1" w:styleId="CMSTablebanded1">
    <w:name w:val="CMS Table banded 1"/>
    <w:basedOn w:val="TableNormal"/>
    <w:uiPriority w:val="99"/>
    <w:rsid w:val="004801BA"/>
    <w:pPr>
      <w:widowControl/>
      <w:autoSpaceDE/>
      <w:autoSpaceDN/>
    </w:pPr>
    <w:rPr>
      <w:rFonts w:ascii="Times New Roman" w:hAnsi="Times New Roman"/>
      <w:color w:val="000000" w:themeColor="text1"/>
      <w:lang w:val="en-GB"/>
    </w:rPr>
    <w:tblPr>
      <w:tblStyleRowBandSize w:val="1"/>
      <w:tblStyleCol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FFFFFF" w:themeColor="background1"/>
      </w:rPr>
      <w:tblPr/>
      <w:tcPr>
        <w:shd w:val="clear" w:color="auto" w:fill="C0504D" w:themeFill="accent2"/>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paragraph" w:customStyle="1" w:styleId="Style8">
    <w:name w:val="Style8"/>
    <w:uiPriority w:val="99"/>
    <w:rsid w:val="004801BA"/>
    <w:pPr>
      <w:widowControl/>
      <w:autoSpaceDE/>
      <w:autoSpaceDN/>
      <w:spacing w:line="300" w:lineRule="atLeast"/>
      <w:jc w:val="both"/>
    </w:pPr>
    <w:rPr>
      <w:rFonts w:ascii="Times New Roman" w:hAnsi="Times New Roman" w:cs="Segoe Script"/>
      <w:color w:val="000000" w:themeColor="text1"/>
      <w:lang w:val="en-GB"/>
    </w:rPr>
  </w:style>
  <w:style w:type="table" w:customStyle="1" w:styleId="CMSTableHRlight2">
    <w:name w:val="CMS Table HR light 2"/>
    <w:basedOn w:val="TableNormal"/>
    <w:uiPriority w:val="99"/>
    <w:rsid w:val="004801BA"/>
    <w:pPr>
      <w:widowControl/>
      <w:autoSpaceDE/>
      <w:autoSpaceDN/>
    </w:pPr>
    <w:rPr>
      <w:rFonts w:ascii="Times New Roman" w:hAnsi="Times New Roman"/>
      <w:lang w:val="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BFBFBF" w:themeFill="background1" w:themeFillShade="BF"/>
      </w:tcPr>
    </w:tblStylePr>
  </w:style>
  <w:style w:type="paragraph" w:customStyle="1" w:styleId="CMSANCoverAddressMuscat">
    <w:name w:val="CMS AN Cover Address Muscat"/>
    <w:basedOn w:val="CMSANCoverAddress"/>
    <w:uiPriority w:val="99"/>
    <w:rsid w:val="004801BA"/>
    <w:pPr>
      <w:spacing w:line="240" w:lineRule="auto"/>
    </w:pPr>
    <w:rPr>
      <w:rFonts w:eastAsia="Times New Roman"/>
      <w:sz w:val="12"/>
      <w:szCs w:val="20"/>
    </w:rPr>
  </w:style>
  <w:style w:type="paragraph" w:customStyle="1" w:styleId="CMSANTableListNumber3">
    <w:name w:val="CMS AN Table List Number 3"/>
    <w:uiPriority w:val="19"/>
    <w:rsid w:val="004801BA"/>
    <w:pPr>
      <w:widowControl/>
      <w:numPr>
        <w:ilvl w:val="4"/>
        <w:numId w:val="24"/>
      </w:numPr>
      <w:autoSpaceDE/>
      <w:autoSpaceDN/>
      <w:spacing w:before="120" w:after="120" w:line="240" w:lineRule="atLeast"/>
      <w:jc w:val="both"/>
    </w:pPr>
    <w:rPr>
      <w:rFonts w:ascii="Times New Roman" w:eastAsia="Times New Roman" w:hAnsi="Times New Roman"/>
      <w:lang w:val="en-GB"/>
    </w:rPr>
  </w:style>
  <w:style w:type="paragraph" w:customStyle="1" w:styleId="CMSTableListNumber3">
    <w:name w:val="CMS Table List Number 3"/>
    <w:uiPriority w:val="19"/>
    <w:semiHidden/>
    <w:rsid w:val="004801BA"/>
    <w:pPr>
      <w:widowControl/>
      <w:numPr>
        <w:ilvl w:val="4"/>
        <w:numId w:val="50"/>
      </w:numPr>
      <w:autoSpaceDE/>
      <w:autoSpaceDN/>
      <w:spacing w:before="120" w:after="120" w:line="300" w:lineRule="atLeast"/>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2021">
      <w:bodyDiv w:val="1"/>
      <w:marLeft w:val="0"/>
      <w:marRight w:val="0"/>
      <w:marTop w:val="0"/>
      <w:marBottom w:val="0"/>
      <w:divBdr>
        <w:top w:val="none" w:sz="0" w:space="0" w:color="auto"/>
        <w:left w:val="none" w:sz="0" w:space="0" w:color="auto"/>
        <w:bottom w:val="none" w:sz="0" w:space="0" w:color="auto"/>
        <w:right w:val="none" w:sz="0" w:space="0" w:color="auto"/>
      </w:divBdr>
    </w:div>
    <w:div w:id="463427652">
      <w:bodyDiv w:val="1"/>
      <w:marLeft w:val="0"/>
      <w:marRight w:val="0"/>
      <w:marTop w:val="0"/>
      <w:marBottom w:val="0"/>
      <w:divBdr>
        <w:top w:val="none" w:sz="0" w:space="0" w:color="auto"/>
        <w:left w:val="none" w:sz="0" w:space="0" w:color="auto"/>
        <w:bottom w:val="none" w:sz="0" w:space="0" w:color="auto"/>
        <w:right w:val="none" w:sz="0" w:space="0" w:color="auto"/>
      </w:divBdr>
    </w:div>
    <w:div w:id="2012683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hyperlink" Target="mailto:aquilacosecmailbox@apexgroup.com" TargetMode="Externa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yperlink" Target="http://www.proxymity.io"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aquila-european-renewables.com/" TargetMode="External" Id="rId10" /><Relationship Type="http://schemas.openxmlformats.org/officeDocument/2006/relationships/footer" Target="footer4.xml" Id="rId19" /><Relationship Type="http://schemas.openxmlformats.org/officeDocument/2006/relationships/styles" Target="styles.xml" Id="rId4" /><Relationship Type="http://schemas.openxmlformats.org/officeDocument/2006/relationships/hyperlink" Target="https://data.fca.org.uk/" TargetMode="External" Id="rId9" /><Relationship Type="http://schemas.openxmlformats.org/officeDocument/2006/relationships/footer" Target="footer2.xml" Id="rId14" /><Relationship Type="http://schemas.openxmlformats.org/officeDocument/2006/relationships/customXml" Target="/customXML/item3.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CMNO\Templates\Draft%20Lega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041C33-9BA3-4E5C-BA8F-F2003A1FE599}">
  <we:reference id="1f4f4d1b-bd51-4f1b-a4c9-59477e8ff83d" version="1.0.2.0" store="EXCatalog" storeType="EXCatalog"/>
  <we:alternateReferences/>
  <we:properties>
    <we:property name="documentId" value="&quot;d8349ade-d296-4af3-b080-74754e6a77b0&quot;"/>
  </we:properties>
  <we:bindings/>
  <we:snapshot xmlns:r="http://schemas.openxmlformats.org/officeDocument/2006/relationships"/>
</we:webextension>
</file>

<file path=customXML/item3.xml><?xml version="1.0" encoding="utf-8"?>
<properties xmlns="http://www.imanage.com/work/xmlschema">
  <documentid>UK!714739866.11</documentid>
  <senderid>JAGM</senderid>
  <senderemail>JENNIFER.GRAY@CMS-CMNO.COM</senderemail>
  <lastmodified>2025-12-12T17:46:00.0000000+00:00</lastmodified>
  <database>UK</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c 4 4 6 7 7 a d - 9 1 a 8 - 4 2 d 2 - 9 d 7 8 - 8 b e 5 8 3 3 a 7 f 6 5 "   n a m e = " & l t ; ? x m l   v e r s i o n = & q u o t ; 1 . 0 & q u o t ;   e n c o d i n g = & q u o t ; u t f - 1 6 & q u o t ; ? & g t ; & # x A ; & l t ; u i L o c a l i z e d S t r i n g   x m l n s : x s i = & q u o t ; h t t p : / / w w w . w 3 . o r g / 2 0 0 1 / X M L S c h e m a - i n s t a n c e & q u o t ;   x m l n s : x s d = & q u o t ; h t t p : / / w w w . w 3 . o r g / 2 0 0 1 / X M L S c h e m a & q u o t ; & g t ; & # x A ;     & l t ; t y p e & g t ; l a b e l & l t ; / t y p e & g t ; & # x A ;     & l t ; t e x t & g t ; T e m p l a t e   N a m e - B l a n k & l t ; / t e x t & g t ; & # x A ; & l t ; / u i L o c a l i z e d S t r i n g & g t ; "   d o c u m e n t I d = " d e 1 b 8 7 b 1 - e 6 1 0 - 4 d e c - a 4 c a - 2 0 2 7 8 4 d 5 0 b a a "   t e m p l a t e F u l l N a m e = " C : \ P r o g r a m D a t a \ I p h e l i o n \ O u t l i n e \ C o r e \ T e m p l a t e s \ B l a n k . d o t x "   v e r s i o n = " 1 "   c o i C h e c k s u m = " X N 6 T 4 / h P 4 Q E C K u q K G Y p 5 x t e z y E T q z n n J a v v I N w Z k P m E = "   s c h e m a V e r s i o n = " 1 "   w o r d V e r s i o n = " 1 5 . 0 "   l a n g u a g e I s o = " e n - G B "   o f f i c e I d = " a e 5 1 6 f 7 2 - 9 e e 4 - 4 3 4 6 - 8 e 3 a - e a 8 4 9 e 2 4 0 e c b " 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
         < l o c a l i z e d P r o f i l e s / >  
         < f r o m S e a r c h C o n t a c t > t r u e < / f r o m S e a r c h C o n t a c t >  
         < i d > f 0 2 c 9 b 6 a - d e 2 a - 4 1 0 8 - 8 e b 6 - 0 5 2 f 6 7 f e a 1 a d < / i d >  
         < n a m e > B e n   M a r s h a l l < / n a m e >  
         < i n i t i a l s / >  
         < p r i m a r y O f f i c e > S h e f f i e l d < / p r i m a r y O f f i c e >  
         < p r i m a r y O f f i c e I d > a e 5 1 6 f 7 2 - 9 e e 4 - 4 3 4 6 - 8 e 3 a - e a 8 4 9 e 2 4 0 e c b < / p r i m a r y O f f i c e I d >  
         < p r i m a r y L a n g u a g e I s o > e n - G B < / p r i m a r y L a n g u a g e I s o >  
         < p h o n e N u m b e r F o r m a t > + X X   X X X   X X X   X X X X < / p h o n e N u m b e r F o r m a t >  
         < f a x N u m b e r F o r m a t / >  
         < m o b i l e N u m b e r F o r m a t / >  
         < j o b D e s c r i p t i o n > S e n i o r   A s s o c i a t e < / j o b D e s c r i p t i o n >  
         < d e p a r t m e n t > L A I E < / d e p a r t m e n t >  
         < e m a i l > b e n . m a r s h a l l @ c m s - c m n o . c o m < / e m a i l >  
         < r a w D i r e c t L i n e > 4 4 1 1 4 2 7 9 4 2 0 1 < / r a w D i r e c t L i n e >  
         < r a w D i r e c t F a x > + 4 4   2 0   7 3 6 7   2 0 0 0 < / r a w D i r e c t F a x >  
         < m o b i l e > + 4 4   7 7 7 5   0 2 5 4 9 0 < / m o b i l e >  
         < l o g i n > B E M A < / l o g i n >  
         < e m p l y e e I d / >  
         < b a r R e g i s t r a t i o n s / >  
     < / a u t h o r >  
     < c o n t e n t C o n t r o l s >  
         < c o n t e n t C o n t r o l   i d = " 2 b 6 1 f 1 5 d - b 7 a c - 4 6 9 a - a 0 1 2 - d f a 9 e b 1 f b c 2 4 "   n a m e = " D M S . D o c I d F o r m a t " 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i s G e n e r a t e d = " f a l s e " / >  
                 < p a r a m e t e r   i d = " 5 9 1 d 5 8 6 1 - b a f b - 4 f 7 1 - a 8 e b - c 6 5 0 e c 4 1 6 2 9 e "   n a m e = " F i e l d   i n d e x "   t y p e = " S y s t e m . I n t 3 2 ,   m s c o r l i b ,   V e r s i o n = 4 . 0 . 0 . 0 ,   C u l t u r e = n e u t r a l ,   P u b l i c K e y T o k e n = b 7 7 a 5 c 5 6 1 9 3 4 e 0 8 9 "   o r d e r = " 9 9 9 "   k e y = " i n d e x "   v a l u e = " "   g r o u p O r d e r = " - 1 "   i s G e n e r a t e d = " f a l s e " / >  
                 < p a r a m e t e r   i d = " c 0 b e 5 b 3 f - 5 f 8 e - 4 7 9 3 - 8 4 8 e - 8 1 f a 6 b 5 6 e e 2 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b 4 8 1 7 5 e - 8 2 5 b - 4 4 1 8 - 9 b a e - 1 a 5 0 a 0 9 1 0 3 b 3 "   n a m e = " R o w s   t o   r e m o v e   i f   e m p t y "   t y p e = " S y s t e m . I n t 3 2 ,   m s c o r l i b ,   V e r s i o n = 4 . 0 . 0 . 0 ,   C u l t u r e = n e u t r a l ,   P u b l i c K e y T o k e n = b 7 7 a 5 c 5 6 1 9 3 4 e 0 8 9 "   o r d e r = " 9 9 9 "   k e y = " d e l e t e R o w C o u n t "   v a l u e = " 0 "   g r o u p O r d e r = " - 1 "   i s G e n e r a t e d = " f a l s e " / >  
                 < p a r a m e t e r   i d = " 7 f 4 d e 7 2 6 - 8 b 0 8 - 4 f 4 c - a a 2 c - 7 0 8 c a 7 3 3 e 8 7 7 "   n a m e = " U p d a t e   f i e l d   f r o m   d o c u m e n t "   t y p e = " S y s t e m . B o o l e a n ,   m s c o r l i b ,   V e r s i o n = 4 . 0 . 0 . 0 ,   C u l t u r e = n e u t r a l ,   P u b l i c K e y T o k e n = b 7 7 a 5 c 5 6 1 9 3 4 e 0 8 9 "   o r d e r = " 9 9 9 "   k e y = " u p d a t e F i e l d "   v a l u e = " F a l s e "   g r o u p O r d e r = " - 1 "   i s G e n e r a t e d = " f a l s e " / >  
             < / p a r a m e t e r s >  
         < / c o n t e n t C o n t r o l >  
         < c o n t e n t C o n t r o l   i d = " a 8 d 9 8 d 6 8 - 6 1 7 5 - 4 f 5 8 - a d 4 e - c 4 8 8 c f b f b e 2 5 "   n a m e = " L a b e l s . T O C T i t l e "   a s s e m b l y = " I p h e l i o n . O u t l i n e . W o r d . d l l "   t y p e = " I p h e l i o n . O u t l i n e . W o r d . R e n d e r e r s . T e x t R e n d e r e r "   o r d e r = " 2 "   a c t i v e = " t r u e "   e n t i t y I d = " f 9 5 d c 5 f a - 6 e 9 d - 4 b e 9 - 9 d 2 3 - e 0 a d a 2 0 d 8 4 3 8 "   f i e l d I d = " d 7 9 a 3 3 b 3 - b 7 f 9 - 4 0 7 4 - b e 4 3 - d f 4 d b 9 6 4 f 1 f e "   p a r e n t I d = " 0 0 0 0 0 0 0 0 - 0 0 0 0 - 0 0 0 0 - 0 0 0 0 - 0 0 0 0 0 0 0 0 0 0 0 0 "   l e v e l O r d e r = " 1 0 0 "   c o n t r o l T y p e = " p l a i n T e x t "   c o n t r o l E d i t T y p e = " i n l i n e "   e n c l o s i n g B o o k m a r k = " f a l s e "   f o r m a t E v a l u a t o r T y p e = " e x p r e s s i o n "   t e x t C a s e = " i g n o r e C a s e "   r e m o v e C o n t r o l = " t r u e "   i g n o r e F o r m a t I f E m p t y = " f a l s e " >  
             < p a r a m e t e r s >  
                 < p a r a m e t e r   i d = " 3 1 e 7 c d a 9 - f e c 5 - 4 8 6 9 - b 1 d b - d 2 e b 1 6 3 1 2 3 1 9 "   n a m e = " D e l e t e "   t y p e = " S y s t e m . S t r i n g ,   m s c o r l i b ,   V e r s i o n = 4 . 0 . 0 . 0 ,   C u l t u r e = n e u t r a l ,   P u b l i c K e y T o k e n = b 7 7 a 5 c 5 6 1 9 3 4 e 0 8 9 "   o r d e r = " 9 9 9 "   k e y = " d e l e t e "   v a l u e = " "   a r g u m e n t = " C o n d i t i o n a l D e l e t e A c t i o n D e f i n i t i o n "   g r o u p O r d e r = " - 1 "   i s G e n e r a t e d = " f a l s e " / >  
                 < p a r a m e t e r   i d = " 3 e 4 0 6 9 f 5 - 6 2 b 1 - 4 6 5 a - 9 e 1 c - b 9 5 7 d 4 0 0 e f e f "   n a m e = " F i e l d   i n d e x "   t y p e = " S y s t e m . I n t 3 2 ,   m s c o r l i b ,   V e r s i o n = 4 . 0 . 0 . 0 ,   C u l t u r e = n e u t r a l ,   P u b l i c K e y T o k e n = b 7 7 a 5 c 5 6 1 9 3 4 e 0 8 9 "   o r d e r = " 9 9 9 "   k e y = " i n d e x "   v a l u e = " "   g r o u p O r d e r = " - 1 "   i s G e n e r a t e d = " f a l s e " / >  
                 < p a r a m e t e r   i d = " 2 6 4 2 b b b e - 2 8 4 7 - 4 4 9 5 - a e 4 a - 2 9 9 a b 9 8 e 0 d d b "   n a m e = " F o r m a t   X M L   c o n t e n t "   t y p e = " S y s t e m . B o o l e a n ,   m s c o r l i b ,   V e r s i o n = 4 . 0 . 0 . 0 ,   C u l t u r e = n e u t r a l ,   P u b l i c K e y T o k e n = b 7 7 a 5 c 5 6 1 9 3 4 e 0 8 9 "   o r d e r = " 9 9 9 "   k e y = " f o r m a t X m l C o n t e n t "   v a l u e = " F a l s e "   g r o u p O r d e r = " - 1 "   i s G e n e r a t e d = " f a l s e " / >  
                 < p a r a m e t e r   i d = " f e a 2 f 6 e 9 - 6 c 8 f - 4 1 4 d - b f 3 8 - a 5 d a a 5 4 8 3 e 0 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5 c 1 d d 4 e - 3 c 5 a - 4 9 3 4 - 8 a c 2 - 0 9 0 2 d d 8 9 c e 5 d "   n a m e = " R o w s   t o   r e m o v e   i f   e m p t y "   t y p e = " S y s t e m . I n t 3 2 ,   m s c o r l i b ,   V e r s i o n = 4 . 0 . 0 . 0 ,   C u l t u r e = n e u t r a l ,   P u b l i c K e y T o k e n = b 7 7 a 5 c 5 6 1 9 3 4 e 0 8 9 "   o r d e r = " 9 9 9 "   k e y = " d e l e t e R o w C o u n t "   v a l u e = " 0 "   g r o u p O r d e r = " - 1 "   i s G e n e r a t e d = " f a l s e " / >  
                 < p a r a m e t e r   i d = " d 2 a 8 5 b 2 6 - 6 9 3 4 - 4 7 b 8 - a d 7 a - 3 f e 1 e b f 6 c 0 1 a "   n a m e = " U p d a t e   f i e l d   f r o m   d o c u m e n t "   t y p e = " S y s t e m . B o o l e a n ,   m s c o r l i b ,   V e r s i o n = 4 . 0 . 0 . 0 ,   C u l t u r e = n e u t r a l ,   P u b l i c K e y T o k e n = b 7 7 a 5 c 5 6 1 9 3 4 e 0 8 9 "   o r d e r = " 9 9 9 "   k e y = " u p d a t e F i e l d "   v a l u e = " F a l s e "   g r o u p O r d e r = " - 1 "   i s G e n e r a t e d = " f a l s e " / >  
             < / p a r a m e t e r s >  
         < / c o n t e n t C o n t r o l >  
         < c o n t e n t C o n t r o l   i d = " c 8 b 3 b 1 b f - 2 6 4 5 - 4 d 2 e - b 4 a 1 - 4 5 2 6 d c b c 9 a 9 a "   n a m e = " L a b e l s . T O C _ C l a u s e H e a d i n g ( S C ) "   a s s e m b l y = " I p h e l i o n . O u t l i n e . W o r d . d l l "   t y p e = " I p h e l i o n . O u t l i n e . W o r d . R e n d e r e r s . T e x t R e n d e r e r "   o r d e r = " 2 "   a c t i v e = " t r u e "   e n t i t y I d = " f 9 5 d c 5 f a - 6 e 9 d - 4 b e 9 - 9 d 2 3 - e 0 a d a 2 0 d 8 4 3 8 "   f i e l d I d = " 9 c 2 8 f 6 e 2 - 3 f 2 8 - 4 9 f e - 9 b 4 5 - c 1 b 5 6 3 1 3 c 3 f a "   p a r e n t I d = " 0 0 0 0 0 0 0 0 - 0 0 0 0 - 0 0 0 0 - 0 0 0 0 - 0 0 0 0 0 0 0 0 0 0 0 0 "   l e v e l O r d e r = " 1 0 0 "   c o n t r o l T y p e = " p l a i n T e x t "   c o n t r o l E d i t T y p e = " i n l i n e "   e n c l o s i n g B o o k m a r k = " f a l s e "   f o r m a t E v a l u a t o r T y p e = " e x p r e s s i o n "   t e x t C a s e = " i g n o r e C a s e "   r e m o v e C o n t r o l = " t r u e "   i g n o r e F o r m a t I f E m p t y = " f a l s e " >  
             < p a r a m e t e r s >  
                 < p a r a m e t e r   i d = " b a 4 d 1 b 4 c - e a f e - 4 2 e a - 9 f e 0 - 1 4 a e 9 4 0 1 c e 0 f "   n a m e = " D e l e t e "   t y p e = " S y s t e m . S t r i n g ,   m s c o r l i b ,   V e r s i o n = 4 . 0 . 0 . 0 ,   C u l t u r e = n e u t r a l ,   P u b l i c K e y T o k e n = b 7 7 a 5 c 5 6 1 9 3 4 e 0 8 9 "   o r d e r = " 9 9 9 "   k e y = " d e l e t e "   v a l u e = " "   a r g u m e n t = " C o n d i t i o n a l D e l e t e A c t i o n D e f i n i t i o n "   g r o u p O r d e r = " - 1 "   i s G e n e r a t e d = " f a l s e " / >  
                 < p a r a m e t e r   i d = " 3 a 7 a 3 f 1 9 - d 4 7 9 - 4 a 2 d - a 9 f 3 - 4 0 d c 7 4 4 7 e e 0 0 "   n a m e = " F i e l d   i n d e x "   t y p e = " S y s t e m . I n t 3 2 ,   m s c o r l i b ,   V e r s i o n = 4 . 0 . 0 . 0 ,   C u l t u r e = n e u t r a l ,   P u b l i c K e y T o k e n = b 7 7 a 5 c 5 6 1 9 3 4 e 0 8 9 "   o r d e r = " 9 9 9 "   k e y = " i n d e x "   v a l u e = " "   g r o u p O r d e r = " - 1 "   i s G e n e r a t e d = " f a l s e " / >  
                 < p a r a m e t e r   i d = " 3 6 1 2 4 f 2 6 - 9 0 7 4 - 4 5 1 1 - b 0 1 9 - 9 4 9 8 5 6 d d f a d 1 "   n a m e = " F o r m a t   X M L   c o n t e n t "   t y p e = " S y s t e m . B o o l e a n ,   m s c o r l i b ,   V e r s i o n = 4 . 0 . 0 . 0 ,   C u l t u r e = n e u t r a l ,   P u b l i c K e y T o k e n = b 7 7 a 5 c 5 6 1 9 3 4 e 0 8 9 "   o r d e r = " 9 9 9 "   k e y = " f o r m a t X m l C o n t e n t "   v a l u e = " F a l s e "   g r o u p O r d e r = " - 1 "   i s G e n e r a t e d = " f a l s e " / >  
                 < p a r a m e t e r   i d = " c c f 6 4 c 3 3 - 7 a c a - 4 7 a 2 - 8 0 b 5 - 4 b f 3 b b b d 8 4 c 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8 5 a 7 0 3 e - 7 6 2 3 - 4 9 3 6 - b 7 7 9 - 4 e b 4 0 c a 5 4 f 8 3 "   n a m e = " R o w s   t o   r e m o v e   i f   e m p t y "   t y p e = " S y s t e m . I n t 3 2 ,   m s c o r l i b ,   V e r s i o n = 4 . 0 . 0 . 0 ,   C u l t u r e = n e u t r a l ,   P u b l i c K e y T o k e n = b 7 7 a 5 c 5 6 1 9 3 4 e 0 8 9 "   o r d e r = " 9 9 9 "   k e y = " d e l e t e R o w C o u n t "   v a l u e = " 0 "   g r o u p O r d e r = " - 1 "   i s G e n e r a t e d = " f a l s e " / >  
                 < p a r a m e t e r   i d = " a e 3 f a 0 9 e - 5 9 c 2 - 4 9 1 2 - b 7 c 2 - 4 7 8 c e d 5 a 7 c 9 6 "   n a m e = " U p d a t e   f i e l d   f r o m   d o c u m e n t "   t y p e = " S y s t e m . B o o l e a n ,   m s c o r l i b ,   V e r s i o n = 4 . 0 . 0 . 0 ,   C u l t u r e = n e u t r a l ,   P u b l i c K e y T o k e n = b 7 7 a 5 c 5 6 1 9 3 4 e 0 8 9 "   o r d e r = " 9 9 9 "   k e y = " u p d a t e F i e l d "   v a l u e = " F a l s e "   g r o u p O r d e r = " - 1 "   i s G e n e r a t e d = " f a l s e " / >  
             < / p a r a m e t e r s >  
         < / c o n t e n t C o n t r o l >  
         < c o n t e n t C o n t r o l   i d = " c 7 2 3 c 4 c b - 2 a 0 5 - 4 7 4 f - 8 f 3 f - a b 7 2 b 2 7 7 1 5 9 8 "   n a m e = " L a b e l s . T O C _ P a g e H e a d i n g ( S C ) "   a s s e m b l y = " I p h e l i o n . O u t l i n e . W o r d . d l l "   t y p e = " I p h e l i o n . O u t l i n e . W o r d . R e n d e r e r s . T e x t R e n d e r e r "   o r d e r = " 2 "   a c t i v e = " t r u e "   e n t i t y I d = " f 9 5 d c 5 f a - 6 e 9 d - 4 b e 9 - 9 d 2 3 - e 0 a d a 2 0 d 8 4 3 8 "   f i e l d I d = " 2 9 2 9 c 4 2 7 - d f 4 e - 4 7 8 a - a d 5 6 - 4 2 7 e c c 5 2 6 5 7 c "   p a r e n t I d = " 0 0 0 0 0 0 0 0 - 0 0 0 0 - 0 0 0 0 - 0 0 0 0 - 0 0 0 0 0 0 0 0 0 0 0 0 "   l e v e l O r d e r = " 1 0 0 "   c o n t r o l T y p e = " p l a i n T e x t "   c o n t r o l E d i t T y p e = " i n l i n e "   e n c l o s i n g B o o k m a r k = " f a l s e "   f o r m a t E v a l u a t o r T y p e = " e x p r e s s i o n "   t e x t C a s e = " i g n o r e C a s e "   r e m o v e C o n t r o l = " t r u e "   i g n o r e F o r m a t I f E m p t y = " f a l s e " >  
             < p a r a m e t e r s >  
                 < p a r a m e t e r   i d = " b 0 1 f 8 5 8 d - 3 7 3 a - 4 c 9 6 - a b 2 6 - 1 9 6 1 2 f 4 5 9 3 a 4 "   n a m e = " D e l e t e "   t y p e = " S y s t e m . S t r i n g ,   m s c o r l i b ,   V e r s i o n = 4 . 0 . 0 . 0 ,   C u l t u r e = n e u t r a l ,   P u b l i c K e y T o k e n = b 7 7 a 5 c 5 6 1 9 3 4 e 0 8 9 "   o r d e r = " 9 9 9 "   k e y = " d e l e t e "   v a l u e = " "   a r g u m e n t = " C o n d i t i o n a l D e l e t e A c t i o n D e f i n i t i o n "   g r o u p O r d e r = " - 1 "   i s G e n e r a t e d = " f a l s e " / >  
                 < p a r a m e t e r   i d = " 4 5 d 3 5 9 1 0 - 1 0 9 f - 4 1 a 5 - 8 0 9 4 - f 5 c 6 2 1 c 7 e 2 f 8 "   n a m e = " F i e l d   i n d e x "   t y p e = " S y s t e m . I n t 3 2 ,   m s c o r l i b ,   V e r s i o n = 4 . 0 . 0 . 0 ,   C u l t u r e = n e u t r a l ,   P u b l i c K e y T o k e n = b 7 7 a 5 c 5 6 1 9 3 4 e 0 8 9 "   o r d e r = " 9 9 9 "   k e y = " i n d e x "   v a l u e = " "   g r o u p O r d e r = " - 1 "   i s G e n e r a t e d = " f a l s e " / >  
                 < p a r a m e t e r   i d = " 7 6 9 7 f 1 6 8 - 1 6 5 1 - 4 5 6 1 - 9 8 8 b - f 5 0 5 1 8 0 4 5 3 a e "   n a m e = " F o r m a t   X M L   c o n t e n t "   t y p e = " S y s t e m . B o o l e a n ,   m s c o r l i b ,   V e r s i o n = 4 . 0 . 0 . 0 ,   C u l t u r e = n e u t r a l ,   P u b l i c K e y T o k e n = b 7 7 a 5 c 5 6 1 9 3 4 e 0 8 9 "   o r d e r = " 9 9 9 "   k e y = " f o r m a t X m l C o n t e n t "   v a l u e = " F a l s e "   g r o u p O r d e r = " - 1 "   i s G e n e r a t e d = " f a l s e " / >  
                 < p a r a m e t e r   i d = " a 6 c b c 2 d 6 - c 0 5 7 - 4 0 8 e - b 1 5 c - e c 0 8 6 b 0 2 2 a a 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6 6 9 5 9 8 7 - 7 c f 9 - 4 a 5 8 - b 8 6 0 - 9 e 2 8 d c d 2 c 7 c b "   n a m e = " R o w s   t o   r e m o v e   i f   e m p t y "   t y p e = " S y s t e m . I n t 3 2 ,   m s c o r l i b ,   V e r s i o n = 4 . 0 . 0 . 0 ,   C u l t u r e = n e u t r a l ,   P u b l i c K e y T o k e n = b 7 7 a 5 c 5 6 1 9 3 4 e 0 8 9 "   o r d e r = " 9 9 9 "   k e y = " d e l e t e R o w C o u n t "   v a l u e = " 0 "   g r o u p O r d e r = " - 1 "   i s G e n e r a t e d = " f a l s e " / >  
                 < p a r a m e t e r   i d = " 7 2 e b c 1 b 4 - 4 0 6 e - 4 d f d - 9 0 3 5 - 4 d 7 3 c 9 f b 8 8 f 5 "   n a m e = " U p d a t e   f i e l d   f r o m   d o c u m e n t "   t y p e = " S y s t e m . B o o l e a n ,   m s c o r l i b ,   V e r s i o n = 4 . 0 . 0 . 0 ,   C u l t u r e = n e u t r a l ,   P u b l i c K e y T o k e n = b 7 7 a 5 c 5 6 1 9 3 4 e 0 8 9 "   o r d e r = " 9 9 9 "   k e y = " u p d a t e F i e l d "   v a l u e = " F a l s e "   g r o u p O r d e r = " - 1 "   i s G e n e r a t e d = " f a l s e " / >  
             < / p a r a m e t e r s >  
         < / c o n t e n t C o n t r o l >  
         < c o n t e n t C o n t r o l   i d = " 7 1 c a 7 4 6 5 - 2 0 9 1 - 4 8 6 a - 8 6 9 1 - 1 3 a b b e 5 e a d 5 c "   n a m e = " L a b e l s . L e g a l   N o t e - S c h e d u l e E x h i b i t ( S C ) "   a s s e m b l y = " I p h e l i o n . O u t l i n e . W o r d . d l l "   t y p e = " I p h e l i o n . O u t l i n e . W o r d . R e n d e r e r s . T e x t R e n d e r e r "   o r d e r = " 2 "   a c t i v e = " t r u e "   e n t i t y I d = " f 9 5 d c 5 f a - 6 e 9 d - 4 b e 9 - 9 d 2 3 - e 0 a d a 2 0 d 8 4 3 8 "   f i e l d I d = " 9 d 8 a 7 a d 0 - a f 5 a - 4 9 c 1 - 9 3 2 0 - 5 a 8 6 1 c e b 0 c 5 6 "   p a r e n t I d = " 0 0 0 0 0 0 0 0 - 0 0 0 0 - 0 0 0 0 - 0 0 0 0 - 0 0 0 0 0 0 0 0 0 0 0 0 "   l e v e l O r d e r = " 1 0 0 "   c o n t r o l T y p e = " p l a i n T e x t "   c o n t r o l E d i t T y p e = " i n l i n e "   e n c l o s i n g B o o k m a r k = " f a l s e "   f o r m a t E v a l u a t o r T y p e = " e x p r e s s i o n "   t e x t C a s e = " i g n o r e C a s e "   r e m o v e C o n t r o l = " t r u e "   i g n o r e F o r m a t I f E m p t y = " f a l s e " >  
             < p a r a m e t e r s >  
                 < p a r a m e t e r   i d = " 3 7 c e c 9 8 c - 1 1 e f - 4 a 1 9 - a a d 8 - 3 f 3 8 9 c 4 1 9 5 6 1 "   n a m e = " D e l e t e "   t y p e = " S y s t e m . S t r i n g ,   m s c o r l i b ,   V e r s i o n = 4 . 0 . 0 . 0 ,   C u l t u r e = n e u t r a l ,   P u b l i c K e y T o k e n = b 7 7 a 5 c 5 6 1 9 3 4 e 0 8 9 "   o r d e r = " 9 9 9 "   k e y = " d e l e t e "   v a l u e = " "   a r g u m e n t = " C o n d i t i o n a l D e l e t e A c t i o n D e f i n i t i o n "   g r o u p O r d e r = " - 1 "   i s G e n e r a t e d = " f a l s e " / >  
                 < p a r a m e t e r   i d = " c b 6 3 1 5 b 4 - 2 b 5 3 - 4 9 5 a - 9 d 7 2 - 3 f 3 b a b f 8 e d b 4 "   n a m e = " F i e l d   i n d e x "   t y p e = " S y s t e m . I n t 3 2 ,   m s c o r l i b ,   V e r s i o n = 4 . 0 . 0 . 0 ,   C u l t u r e = n e u t r a l ,   P u b l i c K e y T o k e n = b 7 7 a 5 c 5 6 1 9 3 4 e 0 8 9 "   o r d e r = " 9 9 9 "   k e y = " i n d e x "   v a l u e = " "   g r o u p O r d e r = " - 1 "   i s G e n e r a t e d = " f a l s e " / >  
                 < p a r a m e t e r   i d = " a 5 6 2 a 2 4 a - f b b 7 - 4 9 e b - a 0 e a - 8 f 4 9 d d 7 a a a 9 8 "   n a m e = " F o r m a t   X M L   c o n t e n t "   t y p e = " S y s t e m . B o o l e a n ,   m s c o r l i b ,   V e r s i o n = 4 . 0 . 0 . 0 ,   C u l t u r e = n e u t r a l ,   P u b l i c K e y T o k e n = b 7 7 a 5 c 5 6 1 9 3 4 e 0 8 9 "   o r d e r = " 9 9 9 "   k e y = " f o r m a t X m l C o n t e n t "   v a l u e = " F a l s e "   g r o u p O r d e r = " - 1 "   i s G e n e r a t e d = " f a l s e " / >  
                 < p a r a m e t e r   i d = " 8 0 4 f 7 d 9 6 - 3 c e 0 - 4 a 5 e - a f 4 4 - a 1 6 6 7 b 7 2 7 8 7 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2 3 7 d 7 9 e - 1 4 d 6 - 4 c a 4 - 9 3 e f - 1 1 d 3 9 f 5 d 2 a 7 8 "   n a m e = " R o w s   t o   r e m o v e   i f   e m p t y "   t y p e = " S y s t e m . I n t 3 2 ,   m s c o r l i b ,   V e r s i o n = 4 . 0 . 0 . 0 ,   C u l t u r e = n e u t r a l ,   P u b l i c K e y T o k e n = b 7 7 a 5 c 5 6 1 9 3 4 e 0 8 9 "   o r d e r = " 9 9 9 "   k e y = " d e l e t e R o w C o u n t "   v a l u e = " 0 "   g r o u p O r d e r = " - 1 "   i s G e n e r a t e d = " f a l s e " / >  
                 < p a r a m e t e r   i d = " 2 6 7 3 a 8 5 2 - 2 3 3 2 - 4 6 6 f - 8 c c d - 5 d 8 9 d 6 1 9 3 b 2 5 "   n a m e = " U p d a t e   f i e l d   f r o m   d o c u m e n t "   t y p e = " S y s t e m . B o o l e a n ,   m s c o r l i b ,   V e r s i o n = 4 . 0 . 0 . 0 ,   C u l t u r e = n e u t r a l ,   P u b l i c K e y T o k e n = b 7 7 a 5 c 5 6 1 9 3 4 e 0 8 9 "   o r d e r = " 9 9 9 "   k e y = " u p d a t e F i e l d "   v a l u e = " F a l s e "   g r o u p O r d e r = " - 1 "   i s G e n e r a t e d = " f a l s e " / >  
             < / p a r a m e t e r s >  
         < / c o n t e n t C o n t r o l >  
         < c o n t e n t C o n t r o l   i d = " 4 9 a 8 d 8 2 3 - 6 f 8 4 - 4 a 0 c - 9 c f 8 - 6 7 7 7 9 a a 7 8 d 3 4 "   n a m e = " L a b e l s . L e g a l   N o t e - S c h e d u l e P l u r a l ( S C ) "   a s s e m b l y = " I p h e l i o n . O u t l i n e . W o r d . d l l "   t y p e = " I p h e l i o n . O u t l i n e . W o r d . R e n d e r e r s . T e x t R e n d e r e r "   o r d e r = " 2 "   a c t i v e = " t r u e "   e n t i t y I d = " f 9 5 d c 5 f a - 6 e 9 d - 4 b e 9 - 9 d 2 3 - e 0 a d a 2 0 d 8 4 3 8 "   f i e l d I d = " f 8 4 7 3 f 3 3 - a 1 a 7 - 4 d 2 f - 9 c 0 b - 7 8 f c 4 a 0 4 3 c f f "   p a r e n t I d = " 0 0 0 0 0 0 0 0 - 0 0 0 0 - 0 0 0 0 - 0 0 0 0 - 0 0 0 0 0 0 0 0 0 0 0 0 "   l e v e l O r d e r = " 1 0 0 "   c o n t r o l T y p e = " p l a i n T e x t "   c o n t r o l E d i t T y p e = " i n l i n e "   e n c l o s i n g B o o k m a r k = " f a l s e "   f o r m a t E v a l u a t o r T y p e = " e x p r e s s i o n "   t e x t C a s e = " i g n o r e C a s e "   r e m o v e C o n t r o l = " t r u e "   i g n o r e F o r m a t I f E m p t y = " f a l s e " >  
             < p a r a m e t e r s >  
                 < p a r a m e t e r   i d = " 9 e c 3 1 2 b 6 - f 0 e d - 4 2 8 6 - b 9 1 7 - 1 9 0 3 6 5 4 6 c d f 3 "   n a m e = " U p d a t e   f i e l d   f r o m   d o c u m e n t "   t y p e = " S y s t e m . B o o l e a n ,   m s c o r l i b ,   V e r s i o n = 4 . 0 . 0 . 0 ,   C u l t u r e = n e u t r a l ,   P u b l i c K e y T o k e n = b 7 7 a 5 c 5 6 1 9 3 4 e 0 8 9 "   o r d e r = " 9 9 9 "   k e y = " u p d a t e F i e l d "   v a l u e = " F a l s e "   g r o u p O r d e r = " - 1 "   i s G e n e r a t e d = " f a l s e " / >  
                 < p a r a m e t e r   i d = " 3 9 0 5 3 d 9 1 - 3 d 4 1 - 4 a 7 c - b 8 b 6 - d b 3 1 d 5 b 2 6 5 9 5 "   n a m e = " F i e l d   i n d e x "   t y p e = " S y s t e m . I n t 3 2 ,   m s c o r l i b ,   V e r s i o n = 4 . 0 . 0 . 0 ,   C u l t u r e = n e u t r a l ,   P u b l i c K e y T o k e n = b 7 7 a 5 c 5 6 1 9 3 4 e 0 8 9 "   o r d e r = " 9 9 9 "   k e y = " i n d e x "   v a l u e = " "   g r o u p O r d e r = " - 1 "   i s G e n e r a t e d = " f a l s e " / >  
                 < p a r a m e t e r   i d = " c 8 f a f 5 c d - 3 7 1 d - 4 6 4 3 - b a 7 d - 8 e 7 d 1 f 9 9 8 4 5 4 "   n a m e = " R o w s   t o   r e m o v e   i f   e m p t y "   t y p e = " S y s t e m . I n t 3 2 ,   m s c o r l i b ,   V e r s i o n = 4 . 0 . 0 . 0 ,   C u l t u r e = n e u t r a l ,   P u b l i c K e y T o k e n = b 7 7 a 5 c 5 6 1 9 3 4 e 0 8 9 "   o r d e r = " 9 9 9 "   k e y = " d e l e t e R o w C o u n t "   v a l u e = " 0 "   g r o u p O r d e r = " - 1 "   i s G e n e r a t e d = " f a l s e " / >  
                 < p a r a m e t e r   i d = " 0 1 6 2 f 6 4 0 - c 1 2 5 - 4 7 d 6 - b d 9 d - 0 1 9 1 6 f c e 1 7 4 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7 6 4 3 7 4 9 - d 2 3 f - 4 a 3 3 - 9 4 6 5 - 3 f 5 4 f 1 7 2 4 2 7 7 "   n a m e = " F o r m a t   X M L   c o n t e n t "   t y p e = " S y s t e m . B o o l e a n ,   m s c o r l i b ,   V e r s i o n = 4 . 0 . 0 . 0 ,   C u l t u r e = n e u t r a l ,   P u b l i c K e y T o k e n = b 7 7 a 5 c 5 6 1 9 3 4 e 0 8 9 "   o r d e r = " 9 9 9 "   k e y = " f o r m a t X m l C o n t e n t "   v a l u e = " F a l s e "   g r o u p O r d e r = " - 1 "   i s G e n e r a t e d = " f a l s e " / >  
                 < p a r a m e t e r   i d = " a c d e 7 9 f 5 - b e 5 8 - 4 0 8 8 - 9 b 0 7 - 5 8 e 8 d a 7 2 9 3 9 4 "   n a m e = " D e l e t e "   t y p e = " S y s t e m . S t r i n g ,   m s c o r l i b ,   V e r s i o n = 4 . 0 . 0 . 0 ,   C u l t u r e = n e u t r a l ,   P u b l i c K e y T o k e n = b 7 7 a 5 c 5 6 1 9 3 4 e 0 8 9 "   o r d e r = " 9 9 9 "   k e y = " d e l e t e "   v a l u e = " "   a r g u m e n t = " C o n d i t i o n a l D e l e t e A c t i o n D e f i n i t i o n "   g r o u p O r d e r = " - 1 "   i s G e n e r a t e d = " f a l s e " / >  
             < / p a r a m e t e r s >  
         < / c o n t e n t C o n t r o l >  
         < c o n t e n t C o n t r o l   i d = " 4 3 7 4 2 c 2 3 - 5 8 4 0 - 4 4 1 f - a 0 f 8 - 8 7 3 9 6 f 6 6 0 4 0 f "   n a m e = " L a b e l s . L e g a l   N o t e - S c h e d u l e S i n g l e ( S C ) "   a s s e m b l y = " I p h e l i o n . O u t l i n e . W o r d . d l l "   t y p e = " I p h e l i o n . O u t l i n e . W o r d . R e n d e r e r s . T e x t R e n d e r e r "   o r d e r = " 2 "   a c t i v e = " t r u e "   e n t i t y I d = " f 9 5 d c 5 f a - 6 e 9 d - 4 b e 9 - 9 d 2 3 - e 0 a d a 2 0 d 8 4 3 8 "   f i e l d I d = " 8 c 7 0 c c a 3 - c 6 9 3 - 4 9 c 2 - b a 9 c - 9 9 6 a c 9 7 0 7 f 3 5 "   p a r e n t I d = " 0 0 0 0 0 0 0 0 - 0 0 0 0 - 0 0 0 0 - 0 0 0 0 - 0 0 0 0 0 0 0 0 0 0 0 0 "   l e v e l O r d e r = " 1 0 0 "   c o n t r o l T y p e = " p l a i n T e x t "   c o n t r o l E d i t T y p e = " i n l i n e "   e n c l o s i n g B o o k m a r k = " f a l s e "   f o r m a t E v a l u a t o r T y p e = " e x p r e s s i o n "   t e x t C a s e = " i g n o r e C a s e "   r e m o v e C o n t r o l = " t r u e "   i g n o r e F o r m a t I f E m p t y = " f a l s e " >  
             < p a r a m e t e r s >  
                 < p a r a m e t e r   i d = " 1 b 7 d 9 5 6 3 - a 9 6 3 - 4 2 2 5 - b d b 6 - 4 0 f 5 6 7 e 1 2 8 0 8 "   n a m e = " U p d a t e   f i e l d   f r o m   d o c u m e n t "   t y p e = " S y s t e m . B o o l e a n ,   m s c o r l i b ,   V e r s i o n = 4 . 0 . 0 . 0 ,   C u l t u r e = n e u t r a l ,   P u b l i c K e y T o k e n = b 7 7 a 5 c 5 6 1 9 3 4 e 0 8 9 "   o r d e r = " 9 9 9 "   k e y = " u p d a t e F i e l d "   v a l u e = " F a l s e "   g r o u p O r d e r = " - 1 "   i s G e n e r a t e d = " f a l s e " / >  
                 < p a r a m e t e r   i d = " 4 4 f f d 6 b 0 - c e 7 3 - 4 e b 6 - 8 1 3 3 - 0 4 e f 2 d 3 3 8 b d d "   n a m e = " F i e l d   i n d e x "   t y p e = " S y s t e m . I n t 3 2 ,   m s c o r l i b ,   V e r s i o n = 4 . 0 . 0 . 0 ,   C u l t u r e = n e u t r a l ,   P u b l i c K e y T o k e n = b 7 7 a 5 c 5 6 1 9 3 4 e 0 8 9 "   o r d e r = " 9 9 9 "   k e y = " i n d e x "   v a l u e = " "   g r o u p O r d e r = " - 1 "   i s G e n e r a t e d = " f a l s e " / >  
                 < p a r a m e t e r   i d = " a f 6 4 8 4 5 b - 5 0 7 c - 4 c c 5 - 8 f 2 e - 9 0 6 f c b d f d a 4 c "   n a m e = " R o w s   t o   r e m o v e   i f   e m p t y "   t y p e = " S y s t e m . I n t 3 2 ,   m s c o r l i b ,   V e r s i o n = 4 . 0 . 0 . 0 ,   C u l t u r e = n e u t r a l ,   P u b l i c K e y T o k e n = b 7 7 a 5 c 5 6 1 9 3 4 e 0 8 9 "   o r d e r = " 9 9 9 "   k e y = " d e l e t e R o w C o u n t "   v a l u e = " 0 "   g r o u p O r d e r = " - 1 "   i s G e n e r a t e d = " f a l s e " / >  
                 < p a r a m e t e r   i d = " 6 8 5 7 1 1 c 6 - d d e 3 - 4 1 e d - a 3 b 6 - 8 6 3 9 8 9 7 d 9 9 a 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4 6 0 8 0 8 0 - 0 5 9 d - 4 9 7 c - b 9 3 6 - 0 8 9 9 8 5 3 8 5 2 d a "   n a m e = " F o r m a t   X M L   c o n t e n t "   t y p e = " S y s t e m . B o o l e a n ,   m s c o r l i b ,   V e r s i o n = 4 . 0 . 0 . 0 ,   C u l t u r e = n e u t r a l ,   P u b l i c K e y T o k e n = b 7 7 a 5 c 5 6 1 9 3 4 e 0 8 9 "   o r d e r = " 9 9 9 "   k e y = " f o r m a t X m l C o n t e n t "   v a l u e = " F a l s e "   g r o u p O r d e r = " - 1 "   i s G e n e r a t e d = " f a l s e " / >  
                 < p a r a m e t e r   i d = " 8 3 6 0 c a a f - a 3 9 4 - 4 a a b - a 5 f 5 - 2 b b 4 c f d 2 f e b c "   n a m e = " D e l e t e "   t y p e = " S y s t e m . S t r i n g ,   m s c o r l i b ,   V e r s i o n = 4 . 0 . 0 . 0 ,   C u l t u r e = n e u t r a l ,   P u b l i c K e y T o k e n = b 7 7 a 5 c 5 6 1 9 3 4 e 0 8 9 "   o r d e r = " 9 9 9 "   k e y = " d e l e t e "   v a l u e = " "   a r g u m e n t = " C o n d i t i o n a l D e l e t e A c t i o n D e f i n i t i o n "   g r o u p O r d e r = " - 1 "   i s G e n e r a t e d = " 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8 2 b 4 3 2 4 5 - 4 8 7 8 - 4 5 5 a - a 1 6 d - 8 e b 5 6 0 8 d 5 7 4 e "   n a m e = " A u t h o r   f i e l d "   t y p e = " I p h e l i o n . O u t l i n e . M o d e l . E n t i t i e s . P a r a m e t e r F i e l d D e s c r i p t o r ,   I p h e l i o n . O u t l i n e . M o d e l ,   V e r s i o n = 1 . 8 . 9 . 6 ,   C u l t u r e = n e u t r a l ,   P u b l i c K e y T o k e n = n u l l "   o r d e r = " 9 9 9 "   k e y = " a u t h o r F i e l d "   v a l u e = " 0 8 3 d 5 a 5 f - 7 a 4 6 - 4 9 2 7 - a d 1 b - 2 e 7 1 0 3 f 3 6 8 b 1 | f 2 9 4 b 1 d 2 - 1 b 4 5 - 4 e 5 f - 9 4 c 4 - 2 9 5 3 e 5 1 5 0 1 3 7 | "   g r o u p O r d e r = " - 1 "   i s G e n e r a t e d = " f a l s e " / >  
                 < p a r a m e t e r   i d = " 0 2 c c c 2 a b - 5 2 4 3 - 4 8 9 a - b e d 4 - c 7 3 3 1 2 6 6 f 0 9 3 "   n a m e = " D e f a u l t   f o l d e r "   t y p e = " S y s t e m . S t r i n g ,   m s c o r l i b ,   V e r s i o n = 4 . 0 . 0 . 0 ,   C u l t u r e = n e u t r a l ,   P u b l i c K e y T o k e n = b 7 7 a 5 c 5 6 1 9 3 4 e 0 8 9 "   o r d e r = " 9 9 9 "   k e y = " d e f a u l t F o l d e r "   v a l u e = " "   a r g u m e n t = " I t e m L i s t C o n t r o l "   g r o u p O r d e r = " - 1 "   i s G e n e r a t e d = " f a l s e " / >  
                 < p a r a m e t e r   i d = " 5 a a f 4 4 a d - e a 0 2 - 4 a 1 9 - 9 c 6 9 - a 3 3 d 1 7 4 9 c 2 6 b "   n a m e = " D o   n o t   d i s p l a y   i f   v a l i d "   t y p e = " S y s t e m . B o o l e a n ,   m s c o r l i b ,   V e r s i o n = 4 . 0 . 0 . 0 ,   C u l t u r e = n e u t r a l ,   P u b l i c K e y T o k e n = b 7 7 a 5 c 5 6 1 9 3 4 e 0 8 9 "   o r d e r = " 9 9 9 "   k e y = " i n v i s i b l e I f V a l i d "   v a l u e = " F a l s e "   g r o u p O r d e r = " - 1 "   i s G e n e r a t e d = " f a l s 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F I E L D V A L U E ( & q u o t ; L a b e l s . D M S   D o c I D   S e t t i n g s - & q u o t ;   & a m p ; a m p ;   & # x A ;   F I R S T N O T E M P T Y ( & # x A ;         S P L I T ( { O f f i c e . S e t t i n g s } , 0 , f a l s e , & q u o t ; , & q u o t ; ) , & # x A ;         S P L I T ( { C o u n t r y . S e t t i n g s } , 0 , f a l s e , & q u o t ; , & q u o t ; ) & # x A ;         ) ) & a m p ; l t ; & a m p ; g t ; & q u o t ; & q u o t ; , & # x A ;       F O R M A T T E X T ( F I E L D V A L U E ( & q u o t ; L a b e l s . D M S   D o c I D   S e t t i n g s - & q u o t ;   & a m p ; 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C l i e n t } , & q u o t ; - & q u o t ; , & q u o t ; & q u o t ; ) , & # x A ;       I F N O T E M P T Y ( { D M S . C l i e n t } , & 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C l i e n t } , & q u o t ; - & q u o t ; , & q u o t ; & q u o t ; ) , & # x A ;     I F N O T E M P T Y ( { D M S . C l i e n t } , & q u o t ; . & q u o t ; , & q u o t ; & q u o t ; ) , & # x A ;     & q u o t ;   & q u o t ; & # x A ;     ) & # x A ; ) & l t ; / t e x t & g t ; & # x A ; & l t ; / f o r m a t S t r i n g & g t ; "   a r g u m e n t = " F o r m a t S t r i n g "   g r o u p O r d e r = " - 1 "   i s G e n e r a t e d = " f a l s e " / >  
                 < p a r a m e t e r   i d = " 5 7 2 9 0 6 d b - a 5 d 5 - 4 a 8 3 - b 4 1 1 - 1 c 7 d c 0 d 1 3 a a b " 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3 d 6 0 9 f e - 8 5 7 b - 4 1 b b - b 3 a 5 - c 3 9 c 9 e f 8 3 5 8 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l a b e l & l t ; / t y p e & g t ; & # x A ;     & l t ; t e x t & g t ; D M S   D o c   T y p e   L e g a l & l t ; / t e x t & g t ; & # x A ; & l t ; / l o c a l i z e d S t r i n g & g t ; "   a r g u m e n t = " E x p r e s s i o n L o c a l i z e d S t r i n g "   g r o u p O r d e r = " - 1 "   i s G e n e r a t e d = " f a l s e " / >  
                 < p a r a m e t e r   i d = " 4 3 e b e 3 0 3 - 6 1 a 7 - 4 7 a 8 - b 3 1 1 - 1 b 1 7 d 1 1 d 8 1 7 1 "   n a m e = " F o l d e r   l i s t   h e i g h t "   t y p e = " S y s t e m . N u l l a b l e ` 1 [ [ S y s t e m . I n t 3 2 ,   m s c o r l i b ,   V e r s i o n = 4 . 0 . 0 . 0 ,   C u l t u r e = n e u t r a l ,   P u b l i c K e y T o k e n = b 7 7 a 5 c 5 6 1 9 3 4 e 0 8 9 ] ] ,   m s c o r l i b ,   V e r s i o n = 4 . 0 . 0 . 0 ,   C u l t u r e = n e u t r a l ,   P u b l i c K e y T o k e n = b 7 7 a 5 c 5 6 1 9 3 4 e 0 8 9 "   o r d e r = " 9 9 9 "   k e y = " f o l d e r H e i g h t "   v a l u e = " "   g r o u p O r d e r = " - 1 "   i s G e n e r a t e d = " f a l s e " / >  
                 < p a r a m e t e r   i d = " a 1 5 6 4 6 2 2 - 5 1 2 5 - 4 3 3 0 - 8 8 0 e - 3 8 0 b 6 d 5 7 4 1 e c "   n a m e = " O r d e r   W o r k s p a c e s   a l p h a b e t i c a l l y "   t y p e = " S y s t e m . B o o l e a n ,   m s c o r l i b ,   V e r s i o n = 4 . 0 . 0 . 0 ,   C u l t u r e = n e u t r a l ,   P u b l i c K e y T o k e n = b 7 7 a 5 c 5 6 1 9 3 4 e 0 8 9 "   o r d e r = " 9 9 9 "   k e y = " o r d e r W o r k s p a c e s A l p h a b e t i c a l l y "   v a l u e = " F a l s e "   g r o u p O r d e r = " - 1 "   i s G e n e r a t e d = " f a l s e " / >  
                 < p a r a m e t e r   i d = " c 0 a 4 2 8 a b - 8 2 6 a - 4 8 b d - 8 5 e 9 - d 1 f 8 a 1 6 9 4 8 0 0 "   n a m e = " R e m e m b e r   w o r k s p a c e   a n d   f o l d e r "   t y p e = " S y s t e m . B o o l e a n ,   m s c o r l i b ,   V e r s i o n = 4 . 0 . 0 . 0 ,   C u l t u r e = n e u t r a l ,   P u b l i c K e y T o k e n = b 7 7 a 5 c 5 6 1 9 3 4 e 0 8 9 "   o r d e r = " 9 9 9 "   k e y = " r e m e m b e r W S "   v a l u e = " T r u e "   g r o u p O r d e r = " - 1 "   i s G e n e r a t e d = " f a l s e " / >  
                 < p a r a m e t e r   i d = " d f b 2 a 9 4 1 - 7 b 6 f - 4 2 a d - 9 4 c 6 - a 3 4 4 0 c 3 4 0 9 f 1 "   n a m e = " R e m o v e   C l / M t   l e a d   z e r o s "   t y p e = " S y s t e m . B o o l e a n ,   m s c o r l i b ,   V e r s i o n = 4 . 0 . 0 . 0 ,   C u l t u r e = n e u t r a l ,   P u b l i c K e y T o k e n = b 7 7 a 5 c 5 6 1 9 3 4 e 0 8 9 "   o r d e r = " 9 9 9 "   k e y = " r e m o v e L e a d i n g Z e r o s "   v a l u e = " F a l s e "   g r o u p O r d e r = " - 1 "   i s G e n e r a t e d = " f a l s e " / >  
                 < p a r a m e t e r   i d = " 1 5 8 1 3 1 1 0 - f 9 e a - 4 2 4 4 - b c 8 a - 1 6 6 a 0 e e 9 7 9 1 0 "   n a m e = " S h o w   a u t h o r   l o o k u p "   t y p e = " S y s t e m . B o o l e a n ,   m s c o r l i b ,   V e r s i o n = 4 . 0 . 0 . 0 ,   C u l t u r e = n e u t r a l ,   P u b l i c K e y T o k e n = b 7 7 a 5 c 5 6 1 9 3 4 e 0 8 9 "   o r d e r = " 9 9 9 "   k e y = " s h o w A u t h o r "   v a l u e = " F a l s e "   g r o u p O r d e r = " - 1 "   i s G e n e r a t e d = " f a l s e " / >  
                 < p a r a m e t e r   i d = " 0 b 7 f b d 5 9 - 0 3 d 4 - 4 9 b 6 - a f 4 2 - 3 e a 6 b 0 8 e 7 3 c 7 "   n a m e = " S h o w   d o c u m e n t   t i t l e "   t y p e = " S y s t e m . B o o l e a n ,   m s c o r l i b ,   V e r s i o n = 4 . 0 . 0 . 0 ,   C u l t u r e = n e u t r a l ,   P u b l i c K e y T o k e n = b 7 7 a 5 c 5 6 1 9 3 4 e 0 8 9 "   o r d e r = " 9 9 9 "   k e y = " s h o w T i t l e "   v a l u e = " T r u e "   g r o u p O r d e r = " - 1 "   i s G e n e r a t e d = " f a l s e " / >  
                 < p a r a m e t e r   i d = " 2 e 5 7 5 9 b c - 4 6 5 d - 4 6 b c - 9 0 c 0 - 3 5 5 e 2 6 2 e e 4 4 f "   n a m e = " S h o w   w o r k s p a c e s "   t y p e = " S y s t e m . B o o l e a n ,   m s c o r l i b ,   V e r s i o n = 4 . 0 . 0 . 0 ,   C u l t u r e = n e u t r a l ,   P u b l i c K e y T o k e n = b 7 7 a 5 c 5 6 1 9 3 4 e 0 8 9 "   o r d e r = " 9 9 9 "   k e y = " s h o w W o r k s p a c e s "   v a l u e = " T r u e "   g r o u p O r d e r = " - 1 "   i s G e n e r a t e d = " f a l s e " / >  
             < / p a r a m e t e r s >  
         < / q u e s t i o n >  
     < / q u e s t i o n s >  
     < c o m m a n d s >  
         < c o m m a n d   i d = " 7 1 3 8 d f 2 0 - d d 2 a - 4 1 0 5 - 9 8 c 7 - a d 9 1 8 8 a e 4 0 8 7 "   n a m e = " Q V I S   D M S "   a s s e m b l y = " I p h e l i o n . O u t l i n e . M o d e l . d l l "   t y p e = " I p h e l i o n . O u t l i n e . M o d e l . C o m m a n d s . Q u e s t i o n V i s i b i l i t y C o m m a n d "   o r d e r = " 0 "   a c t i v e = " t r u e "   c o m m a n d T y p e = " s t a r t u p " >  
             < p a r a m e t e r s >  
                 < p a r a m e t e r   i d = " 5 8 7 1 b 7 7 1 - 6 a c 2 - 4 7 3 e - b 2 f 9 - 9 c 7 4 4 4 e 1 e 4 4 4 "   n a m e = " L i n k e d   q u e s t i o n s "   t y p e = " S y s t e m . G u i d ,   m s c o r l i b ,   V e r s i o n = 4 . 0 . 0 . 0 ,   C u l t u r e = n e u t r a l ,   P u b l i c K e y T o k e n = b 7 7 a 5 c 5 6 1 9 3 4 e 0 8 9 "   o r d e r = " 9 9 9 "   k e y = " l i n k e d Q u e s t i o n "   v a l u e = " 3 e f b c f 1 1 - e 5 2 d - 4 a 5 c - 8 f 3 e - 9 3 e a 7 3 9 9 a 0 9 8 "   a r g u m e n t = " M u l t i p l e C o n t r o l "   g r o u p O r d e r = " - 1 "   i s G e n e r a t e d = " f a l s e " / >  
                 < p a r a m e t e r   i d = " d 2 f 9 d 3 a 4 - 0 5 3 6 - 4 4 6 6 - 9 6 2 d - d 5 e b 8 4 f a e b c 3 "   n a m e = " L i n k e d   c o m m a n d s "   t y p e = " S y s t e m . G u i d ,   m s c o r l i b ,   V e r s i o n = 4 . 0 . 0 . 0 ,   C u l t u r e = n e u t r a l ,   P u b l i c K e y T o k e n = b 7 7 a 5 c 5 6 1 9 3 4 e 0 8 9 "   o r d e r = " 9 9 9 "   k e y = " l i n k e d C o m m a n d "   v a l u e = " "   a r g u m e n t = " M u l t i p l e C o m m a n d C h o o s e r "   g r o u p O r d e r = " - 1 "   i s G e n e r a t e d = " f a l s e " / >  
                 < p a r a m e t e r   i d = " 8 9 4 4 d 0 d 3 - 8 4 4 3 - 4 5 7 3 - 8 b 8 d - 4 2 7 8 2 5 1 d 5 8 b f "   n a m e = " C h e c k   f i e l d ( s ) "   t y p e = " I p h e l i o n . O u t l i n e . M o d e l . E n t i t i e s . P a r a m e t e r F i e l d D e s c r i p t o r ,   I p h e l i o n . O u t l i n e . M o d e l ,   V e r s i o n = 1 . 8 . 9 . 6 ,   C u l t u r e = n e u t r a l ,   P u b l i c K e y T o k e n = n u l l "   o r d e r = " 9 9 9 "   k e y = " c h e c k F i e l d "   v a l u e = " "   a r g u m e n t = " M u l t i p l e C o n t r o l "   g r o u p O r d e r = " - 1 "   i s G e n e r a t e d = " f a l s e " / >  
                 < p a r a m e t e r   i d = " f 7 5 3 a f 8 5 - 5 b 3 d - 4 3 1 5 - 8 0 b 6 - 3 c a 0 4 c a 0 0 d a 9 "   n a m e = " S h o w   v a l u e s "   t y p e = " S y s t e m . S t r i n g ,   m s c o r l i b ,   V e r s i o n = 4 . 0 . 0 . 0 ,   C u l t u r e = n e u t r a l ,   P u b l i c K e y T o k e n = b 7 7 a 5 c 5 6 1 9 3 4 e 0 8 9 "   o r d e r = " 2 "   k e y = " f i e l d V a l u e s "   v a l u e = " "   a r g u m e n t = " I t e m L i s t C o n t r o l "   g r o u p O r d e r = " - 1 "   i s G e n e r a t e d = " f a l s e " / >  
                 < p a r a m e t e r   i d = " 5 c 7 1 7 b 2 b - 7 5 e 5 - 4 5 2 3 - 9 f d e - 0 7 c a 0 7 7 8 a 3 4 7 "   n a m e = " R e p l a c e   v a l u e s   w i t h   l a b e l s "   t y p e = " S y s t e m . B o o l e a n ,   m s c o r l i b ,   V e r s i o n = 4 . 0 . 0 . 0 ,   C u l t u r e = n e u t r a l ,   P u b l i c K e y T o k e n = b 7 7 a 5 c 5 6 1 9 3 4 e 0 8 9 "   o r d e r = " 9 9 9 "   k e y = " u s e L a b e l s "   v a l u e = " T r u e "   g r o u p O r d e r = " - 1 "   i s G e n e r a t e d = " f a l s e " / >  
                 < p a r a m e t e r   i d = " c 8 b d 4 a d 7 - f 4 5 2 - 4 b a c - 8 9 7 5 - 3 8 6 4 9 2 d 9 f c f 6 " 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D M S _ O N & q u o t ;   ) , & # x A ;   & # x A ;     C O N T A I N S A N Y ( { L a b e l s . L e t t e r h e a d   S e t t i n g s - D e f a u l t } , & # x A ;         t r u e , & # x A ;         & q u o t ; D M S _ O N & q u o t ;   ) & # x A ; ) & l t ; / t e x t & g t ; & # x A ; & l t ; / f o r m a t S t r i n g & g t ; "   a r g u m e n t = " F o r m a t S t r i n g "   g r o u p O r d e r = " - 1 "   i s G e n e r a t e d = " f a l s e " / >  
             < / p a r a m e t e r s >  
         < / c o m m a n d >  
         < c o m m a n d   i d = " a 9 7 b d 7 e a - 5 1 7 d - 4 6 0 8 - b a 0 3 - 4 1 b 1 9 6 c f 8 9 f 5 "   n a m e = " S h o w   Q u e s t i o n   F o r m "   a s s e m b l y = " I p h e l i o n . O u t l i n e . M o d e l . d l l "   t y p e = " I p h e l i o n . O u t l i n e . M o d e l . C o m m a n d s . S h o w F o r m C o m m a n d "   o r d e r = " 2 "   a c t i v e = " t r u e "   c o m m a n d T y p e = " s t a r t u p " >  
             < p a r a m e t e r s >  
                 < p a r a m e t e r   i d = " 0 5 5 0 9 5 5 6 - 7 c f f - 4 3 1 4 - b d 1 6 - 1 c 1 f 7 e b f 1 3 2 e "   n a m e = " D i s p l a y   t y p e "   t y p e = " I p h e l i o n . O u t l i n e . M o d e l . C o m m a n d s . F o r m T y p e ,   I p h e l i o n . O u t l i n e . M o d e l ,   V e r s i o n = 1 . 8 . 9 . 6 , 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4 1 9 4 8 1 6 5 - f d d 8 - 4 1 8 9 - 9 a 8 e - b b 1 1 7 3 5 3 3 e 7 5 "   n a m e = " H i d e   q u i c k   f i l l "   t y p e = " S y s t e m . B o o l e a n ,   m s c o r l i b ,   V e r s i o n = 4 . 0 . 0 . 0 ,   C u l t u r e = n e u t r a l ,   P u b l i c K e y T o k e n = b 7 7 a 5 c 5 6 1 9 3 4 e 0 8 9 "   o r d e r = " 3 "   k e y = " h i d e Q u i c k F i l l "   v a l u e = " F a l s e "   g r o u p O r d e r = " - 1 "   i s G e n e r a t e d = " f a l s e " / >  
             < / p a r a m e t e r s >  
         < / c o m m a n d >  
         < c o m m a n d   i d = " 3 0 0 6 2 d 9 6 - 4 b 5 5 - 4 8 2 8 - 9 3 a 7 - 8 1 e d 7 b 3 7 2 a 9 3 "   n a m e = " C l o s e   d o c u m e n t   c o m m a n d "   a s s e m b l y = " I p h e l i o n . O u t l i n e . W o r d . d l l "   t y p e = " I p h e l i o n . O u t l i n e . W o r d . C o m m a n d s . C l o s e D o c u m e n t C o m m a n d "   o r d e r = " 3 " 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2 9 8 a 0 8 4 - c 5 1 9 - 4 2 d e - b 0 6 3 - f 4 2 2 e 3 b b b e 3 e " 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4 "   a c t i v e = " t r u e "   c o m m a n d T y p e = " s t a r t u p " >  
             < p a r a m e t e r s >  
                 < p a r a m e t e r   i d = " 4 c d b 8 5 9 8 - b 5 f a - 4 e 7 1 - a d f e - 5 0 e b b d 7 9 b d 9 4 " 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0 7 1 2 d e - 2 b e c - 4 c 9 6 - 9 b 7 c - 3 5 d 8 a 3 4 b 5 c f d "   n a m e = " S e t   p a p e r   s i z e   c o m m a n d "   a s s e m b l y = " I p h e l i o n . O u t l i n e . W o r d . d l l "   t y p e = " I p h e l i o n . O u t l i n e . W o r d . C o m m a n d s . S e t P a p e r S i z e C o m m a n d "   o r d e r = " 5 "   a c t i v e = " t r u e "   c o m m a n d T y p e = " s t a r t u p " >  
             < p a r a m e t e r s >  
                 < p a r a m e t e r   i d = " 0 1 b 8 a 2 4 2 - d 3 b 5 - 4 5 2 8 - 9 d 2 7 - 4 a 1 0 e a 6 4 3 e 2 2 "   n a m e = " S e t   b o t t o m   m a r g i n "   t y p e = " S y s t e m . B o o l e a n ,   m s c o r l i b ,   V e r s i o n = 4 . 0 . 0 . 0 ,   C u l t u r e = n e u t r a l ,   P u b l i c K e y T o k e n = b 7 7 a 5 c 5 6 1 9 3 4 e 0 8 9 "   o r d e r = " 9 9 9 "   k e y = " s e t B o t t o m M a r g i n "   v a l u e = " F a l s e "   g r o u p O r d e r = " - 1 "   i s G e n e r a t e d = " f a l s e " / >  
                 < p a r a m e t e r   i d = " 2 d a f e e 5 5 - 9 a 4 0 - 4 1 0 2 - b 5 5 2 - 5 0 b d 7 0 4 a 8 9 b e "   n a m e = " S e t   l e f t   m a r g i n "   t y p e = " S y s t e m . B o o l e a n ,   m s c o r l i b ,   V e r s i o n = 4 . 0 . 0 . 0 ,   C u l t u r e = n e u t r a l ,   P u b l i c K e y T o k e n = b 7 7 a 5 c 5 6 1 9 3 4 e 0 8 9 "   o r d e r = " 9 9 9 "   k e y = " s e t L e f t M a r g i n "   v a l u e = " F a l s e "   g r o u p O r d e r = " - 1 "   i s G e n e r a t e d = " f a l s e " / >  
                 < p a r a m e t e r   i d = " d b 2 f 1 8 1 1 - 1 7 4 2 - 4 0 8 2 - a 2 8 f - d b 3 8 e f e 0 0 a a 4 "   n a m e = " S e t   p a g e   h e i g h t "   t y p e = " S y s t e m . B o o l e a n ,   m s c o r l i b ,   V e r s i o n = 4 . 0 . 0 . 0 ,   C u l t u r e = n e u t r a l ,   P u b l i c K e y T o k e n = b 7 7 a 5 c 5 6 1 9 3 4 e 0 8 9 "   o r d e r = " 9 9 9 "   k e y = " s e t P a g e H e i g h t "   v a l u e = " T r u e "   g r o u p O r d e r = " - 1 "   i s G e n e r a t e d = " f a l s e " / >  
                 < p a r a m e t e r   i d = " 2 0 2 8 0 e a 7 - 4 c 7 9 - 4 9 c a - a b 1 0 - e 6 b 0 8 d 8 f b 0 7 8 "   n a m e = " S e t   p a g e   w i d t h "   t y p e = " S y s t e m . B o o l e a n ,   m s c o r l i b ,   V e r s i o n = 4 . 0 . 0 . 0 ,   C u l t u r e = n e u t r a l ,   P u b l i c K e y T o k e n = b 7 7 a 5 c 5 6 1 9 3 4 e 0 8 9 "   o r d e r = " 9 9 9 "   k e y = " s e t P a g e W i d t h "   v a l u e = " T r u e "   g r o u p O r d e r = " - 1 "   i s G e n e r a t e d = " f a l s e " / >  
                 < p a r a m e t e r   i d = " 1 5 a 7 4 0 4 b - b f f c - 4 4 8 4 - 8 5 3 a - 6 9 a a 7 3 2 8 7 c d c "   n a m e = " S e t   r i g h t   m a r g i n "   t y p e = " S y s t e m . B o o l e a n ,   m s c o r l i b ,   V e r s i o n = 4 . 0 . 0 . 0 ,   C u l t u r e = n e u t r a l ,   P u b l i c K e y T o k e n = b 7 7 a 5 c 5 6 1 9 3 4 e 0 8 9 "   o r d e r = " 9 9 9 "   k e y = " s e t R i g h t M a r g i n "   v a l u e = " F a l s e "   g r o u p O r d e r = " - 1 "   i s G e n e r a t e d = " f a l s e " / >  
                 < p a r a m e t e r   i d = " 0 4 8 7 7 d 5 3 - 3 3 d 3 - 4 4 6 7 - 8 4 1 5 - 9 f 5 6 9 8 7 3 2 4 2 e "   n a m e = " S e t   t o p   m a r g i n "   t y p e = " S y s t e m . B o o l e a n ,   m s c o r l i b ,   V e r s i o n = 4 . 0 . 0 . 0 ,   C u l t u r e = n e u t r a l ,   P u b l i c K e y T o k e n = b 7 7 a 5 c 5 6 1 9 3 4 e 0 8 9 "   o r d e r = " 9 9 9 "   k e y = " s e t T o p M a r g i n "   v a l u e = " F a l s e "   g r o u p O r d e r = " - 1 "   i s G e n e r a t e d = " f a l s e " / >  
             < / p a r a m e t e r s >  
         < / c o m m a n d >  
         < c o m m a n d   i d = " 3 8 e e 9 c b 3 - f a 5 4 - 4 9 6 1 - b d 0 f - 8 1 5 9 4 a d 0 2 6 e c "   n a m e = " S e t   s t y l e   p r o o f i n g   l a n g u a g e "   a s s e m b l y = " I p h e l i o n . O u t l i n e . W o r d . d l l "   t y p e = " I p h e l i o n . O u t l i n e . W o r d . C o m m a n d s . S e t P r o o f i n g L a n g u a g e C o m m a n d "   o r d e r = " 6 "   a c t i v e = " t r u e "   c o m m a n d T y p e = " s t a r t u p " > 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e d 3 4 1 c 8 9 - 2 2 9 b - 4 e 2 3 - b 8 2 d - 1 0 c 3 c f e a d 5 8 4 "   n a m e = " S a v e   t o   W o r k S i t e "   a s s e m b l y = " I p h e l i o n . O u t l i n e . I n t e g r a t i o n . W o r k S i t e . d l l "   t y p e = " I p h e l i o n . O u t l i n e . I n t e g r a t i o n . W o r k S i t e . S a v e T o D m s C o m m a n d "   o r d e r = " 7 "   a c t i v e = " t r u e "   c o m m a n d T y p e = " s t a r t u p " >  
             < p a r a m e t e r s >  
                 < p a r a m e t e r   i d = " 1 3 f 9 c 7 f 4 - a e 8 5 - 4 2 8 3 - 9 7 a f - e 7 f 9 7 6 5 1 0 1 4 b "   n a m e = " A u t h o r   F i e l d "   t y p e = " I p h e l i o n . O u t l i n e . M o d e l . E n t i t i e s . P a r a m e t e r F i e l d D e s c r i p t o r ,   I p h e l i o n . O u t l i n e . M o d e l ,   V e r s i o n = 1 . 8 . 9 . 6 ,   C u l t u r e = n e u t r a l ,   P u b l i c K e y T o k e n = n u l l "   o r d e r = " 9 9 9 "   k e y = " a u t h o r F i e l d "   v a l u e = " "   g r o u p O r d e r = " - 1 "   i s G e n e r a t e d = " f a l s e " / >  
                 < p a r a m e t e r   i d = " 0 0 7 b 5 3 1 c - b 5 6 f - 4 1 e d - 9 9 2 8 - 8 e 1 b 9 3 e c 3 9 2 4 "   n a m e = " D e f a u l t   F o l d e r "   t y p e = " S y s t e m . S t r i n g ,   m s c o r l i b ,   V e r s i o n = 4 . 0 . 0 . 0 ,   C u l t u r e = n e u t r a l ,   P u b l i c K e y T o k e n = b 7 7 a 5 c 5 6 1 9 3 4 e 0 8 9 "   o r d e r = " 9 9 9 "   k e y = " d e f a u l t F o l d e r "   v a l u e = " "   g r o u p O r d e r = " - 1 "   i s G e n e r a t e d = " f a l s e " / >  
                 < p a r a m e t e r   i d = " b 7 b c 4 1 b 3 - c b 5 c - 4 c d 0 - 9 9 4 b - c 4 3 1 2 9 6 5 c f 3 5 "   n a m e = " D o c u m e n t   t i t l e   f i e l d "   t y p e = " I p h e l i o n . O u t l i n e . M o d e l . E n t i t i e s . P a r a m e t e r F i e l d D e s c r i p t o r ,   I p h e l i o n . O u t l i n e . M o d e l ,   V e r s i o n = 1 . 8 . 9 . 6 ,   C u l t u r e = n e u t r a l ,   P u b l i c K e y T o k e n = n u l l "   o r d e r = " 9 9 9 "   k e y = " t i t l e F i e l d "   v a l u e = " "   g r o u p O r d e r = " - 1 "   i s G e n e r a t e d = " f a l s e " / >  
             < / p a r a m e t e r s >  
         < / c o m m a n d >  
         < c o m m a n d   i d = " 1 c b 7 d a 4 f - f 8 7 1 - 4 4 a e - b 5 7 b - 6 c f 6 e 3 7 8 5 5 b e "   n a m e = " R u n   V B A   m a c r o "   a s s e m b l y = " I p h e l i o n . O u t l i n e . W o r d . d l l "   t y p e = " I p h e l i o n . O u t l i n e . W o r d . C o m m a n d s . R u n M a c r o C o m m a n d "   o r d e r = " 8 "   a c t i v e = " t r u e "   c o m m a n d T y p e = " s t a r t u p " > 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    < c o m m a n d   i d = " f 6 e 9 d 2 f b - b d c 2 - 4 3 3 c - 9 3 4 b - 3 5 9 2 1 0 8 6 a 1 d e "   n a m e = " S h o w   Q u e s t i o n   F o r m "   a s s e m b l y = " I p h e l i o n . O u t l i n e . M o d e l . d l l "   t y p e = " I p h e l i o n . O u t l i n e . M o d e l . C o m m a n d s . S h o w F o r m C o m m a n d "   o r d e r = " 1 "   a c t i v e = " t r u e "   c o m m a n d T y p e = " r e l a u n c h " >  
             < p a r a m e t e r s >  
                 < p a r a m e t e r   i d = " 9 a 9 6 7 b 4 9 - 9 f b e - 4 d 8 3 - 8 b 7 7 - a d b 6 8 7 4 1 0 0 1 0 "   n a m e = " D i s p l a y   t y p e "   t y p e = " I p h e l i o n . O u t l i n e . M o d e l . C o m m a n d s . F o r m T y p e ,   I p h e l i o n . O u t l i n e . M o d e l ,   V e r s i o n = 1 . 8 . 9 . 6 , 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b b 6 d e f 3 - 2 7 d b - 4 d 8 9 - a 7 5 3 - b 7 f 9 f c d 4 5 3 d 2 " 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2 "   a c t i v e = " t r u e "   c o m m a n d T y p e = " r e l a u n c h " >  
             < p a r a m e t e r s >  
                 < p a r a m e t e r   i d = " 7 2 b a 1 1 d 2 - 2 e c 3 - 4 2 3 e - 8 5 5 9 - 4 5 d 9 e 8 9 6 4 7 4 d " 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5 1 0 9 5 d 1 - d 7 9 7 - 4 b b a - 8 2 b 5 - 6 b a 6 6 3 5 b 1 6 b 5 "   n a m e = " S e t   p a p e r   s i z e   c o m m a n d "   a s s e m b l y = " I p h e l i o n . O u t l i n e . W o r d . d l l "   t y p e = " I p h e l i o n . O u t l i n e . W o r d . C o m m a n d s . S e t P a p e r S i z e C o m m a n d "   o r d e r = " 3 "   a c t i v e = " t r u e "   c o m m a n d T y p e = " r e l a u n c h " >  
             < p a r a m e t e r s >  
                 < p a r a m e t e r   i d = " 0 6 c c f c 4 3 - 7 8 d 7 - 4 5 3 0 - b f 8 3 - 9 0 c 8 3 8 0 1 b 9 9 6 "   n a m e = " S e t   b o t t o m   m a r g i n "   t y p e = " S y s t e m . B o o l e a n ,   m s c o r l i b ,   V e r s i o n = 4 . 0 . 0 . 0 ,   C u l t u r e = n e u t r a l ,   P u b l i c K e y T o k e n = b 7 7 a 5 c 5 6 1 9 3 4 e 0 8 9 "   o r d e r = " 9 9 9 "   k e y = " s e t B o t t o m M a r g i n "   v a l u e = " F a l s e "   g r o u p O r d e r = " - 1 "   i s G e n e r a t e d = " f a l s e " / >  
                 < p a r a m e t e r   i d = " 8 e d 1 e b d e - 3 9 0 a - 4 7 0 4 - 8 e b 1 - 4 4 d b 6 2 4 0 3 4 2 7 "   n a m e = " S e t   l e f t   m a r g i n "   t y p e = " S y s t e m . B o o l e a n ,   m s c o r l i b ,   V e r s i o n = 4 . 0 . 0 . 0 ,   C u l t u r e = n e u t r a l ,   P u b l i c K e y T o k e n = b 7 7 a 5 c 5 6 1 9 3 4 e 0 8 9 "   o r d e r = " 9 9 9 "   k e y = " s e t L e f t M a r g i n "   v a l u e = " F a l s e "   g r o u p O r d e r = " - 1 "   i s G e n e r a t e d = " f a l s e " / >  
                 < p a r a m e t e r   i d = " d 5 d 2 f 5 f 2 - a 8 2 d - 4 f 0 9 - 9 f 7 6 - d 9 8 b 7 b 3 4 3 a 6 6 "   n a m e = " S e t   p a g e   h e i g h t "   t y p e = " S y s t e m . B o o l e a n ,   m s c o r l i b ,   V e r s i o n = 4 . 0 . 0 . 0 ,   C u l t u r e = n e u t r a l ,   P u b l i c K e y T o k e n = b 7 7 a 5 c 5 6 1 9 3 4 e 0 8 9 "   o r d e r = " 9 9 9 "   k e y = " s e t P a g e H e i g h t "   v a l u e = " T r u e "   g r o u p O r d e r = " - 1 "   i s G e n e r a t e d = " f a l s e " / >  
                 < p a r a m e t e r   i d = " f c 7 7 8 2 6 c - 3 5 9 a - 4 f d c - 9 8 4 1 - 3 e f c 6 2 b f 3 d 2 1 "   n a m e = " S e t   p a g e   w i d t h "   t y p e = " S y s t e m . B o o l e a n ,   m s c o r l i b ,   V e r s i o n = 4 . 0 . 0 . 0 ,   C u l t u r e = n e u t r a l ,   P u b l i c K e y T o k e n = b 7 7 a 5 c 5 6 1 9 3 4 e 0 8 9 "   o r d e r = " 9 9 9 "   k e y = " s e t P a g e W i d t h "   v a l u e = " T r u e "   g r o u p O r d e r = " - 1 "   i s G e n e r a t e d = " f a l s e " / >  
                 < p a r a m e t e r   i d = " 3 e e 5 4 3 b 6 - 7 4 3 6 - 4 7 9 a - b 4 1 c - 4 f c 4 5 e 9 2 8 a 9 c "   n a m e = " S e t   r i g h t   m a r g i n "   t y p e = " S y s t e m . B o o l e a n ,   m s c o r l i b ,   V e r s i o n = 4 . 0 . 0 . 0 ,   C u l t u r e = n e u t r a l ,   P u b l i c K e y T o k e n = b 7 7 a 5 c 5 6 1 9 3 4 e 0 8 9 "   o r d e r = " 9 9 9 "   k e y = " s e t R i g h t M a r g i n "   v a l u e = " F a l s e "   g r o u p O r d e r = " - 1 "   i s G e n e r a t e d = " f a l s e " / >  
                 < p a r a m e t e r   i d = " 5 a e 4 f e d 3 - 2 5 0 9 - 4 3 d a - 9 2 b 2 - 2 0 d b 3 f 7 4 2 5 d 5 "   n a m e = " S e t   t o p   m a r g i n "   t y p e = " S y s t e m . B o o l e a n ,   m s c o r l i b ,   V e r s i o n = 4 . 0 . 0 . 0 ,   C u l t u r e = n e u t r a l ,   P u b l i c K e y T o k e n = b 7 7 a 5 c 5 6 1 9 3 4 e 0 8 9 "   o r d e r = " 9 9 9 "   k e y = " s e t T o p M a r g i n "   v a l u e = " F a l s e "   g r o u p O r d e r = " - 1 "   i s G e n e r a t e d = " f a l s e " / >  
             < / p a r a m e t e r s >  
         < / c o m m a n d >  
         < c o m m a n d   i d = " 3 d 6 3 5 4 d d - a e 3 0 - 4 4 d c - b b e a - 8 1 8 4 b 4 b b 7 6 0 4 "   n a m e = " S e t   s t y l e   p r o o f i n g   l a n g u a g e "   a s s e m b l y = " I p h e l i o n . O u t l i n e . W o r d . d l l "   t y p e = " I p h e l i o n . O u t l i n e . W o r d . C o m m a n d s . S e t P r o o f i n g L a n g u a g e C o m m a n d "   o r d e r = " 4 "   a c t i v e = " t r u e "   c o m m a n d T y p e = " r e l a u n c h " > 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9 1 0 5 2 8 1 0 - 8 b 9 2 - 4 9 7 3 - 8 7 d e - d f 9 7 f 1 9 7 1 6 e 8 "   n a m e = " U p d a t e   W o r k S i t e   a u t h o r "   a s s e m b l y = " I p h e l i o n . O u t l i n e . I n t e g r a t i o n . W o r k S i t e . d l l "   t y p e = " I p h e l i o n . O u t l i n e . I n t e g r a t i o n . W o r k S i t e . U p d a t e A u t h o r C o m m a n d "   o r d e r = " 5 "   a c t i v e = " t r u e "   c o m m a n d T y p e = " r e l a u n c h " >  
             < p a r a m e t e r s >  
                 < p a r a m e t e r   i d = " 2 b d e e 6 6 4 - 8 2 6 d - 4 4 8 6 - b 1 7 3 - b e c 3 2 1 a 9 a f 1 8 "   n a m e = " A u t h o r   F i e l d "   t y p e = " I p h e l i o n . O u t l i n e . M o d e l . E n t i t i e s . P a r a m e t e r F i e l d D e s c r i p t o r ,   I p h e l i o n . O u t l i n e . M o d e l ,   V e r s i o n = 1 . 8 . 9 . 6 ,   C u l t u r e = n e u t r a l ,   P u b l i c K e y T o k e n = n u l l "   o r d e r = " 9 9 9 "   k e y = " a u t h o r F i e l d "   v a l u e = " 0 8 3 d 5 a 5 f - 7 a 4 6 - 4 9 2 7 - a d 1 b - 2 e 7 1 0 3 f 3 6 8 b 1 | f 2 9 4 b 1 d 2 - 1 b 4 5 - 4 e 5 f - 9 4 c 4 - 2 9 5 3 e 5 1 5 0 1 3 7 "   g r o u p O r d e r = " - 1 "   i s G e n e r a t e d = " f a l s e " / >  
             < / p a r a m e t e r s >  
         < / c o m m a n d >  
         < c o m m a n d   i d = " a 0 3 a c 4 5 3 - a 5 c 3 - 4 5 5 a - a 5 5 f - 6 7 b 5 c f 0 f 0 f a c "   n a m e = " R u n   V B A   m a c r o "   a s s e m b l y = " I p h e l i o n . O u t l i n e . W o r d . d l l "   t y p e = " I p h e l i o n . O u t l i n e . W o r d . C o m m a n d s . R u n M a c r o C o m m a n d "   o r d e r = " 6 "   a c t i v e = " t r u e "   c o m m a n d T y p e = " r e l a u n c h " > 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c o m m a n d s >  
     < f i e l d s > 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 A A W J < / f i e l d > 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 1 6 4 9 8 9 < / 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 A q u i l a   E u r o p e a n   R e n e w a b l e s   p l c < / f i e l d > 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 2 8 9 7 4 < / f i e l d >  
         < f i e l d   i d = " 7 2 9 0 4 a 4 7 - 5 7 8 0 - 4 5 9 c - b e 7 a - 4 4 8 f 9 a d 8 d 6 b 4 "   n a m e = " D o c I d F o r m a t "   t y p e = " "   o r d e r = " 9 9 9 "   e n t i t y I d = " 3 e f b c f 1 1 - e 5 2 d - 4 a 5 c - 8 f 3 e - 9 3 e a 7 3 9 9 a 0 9 8 "   l i n k e d E n t i t y I d = " 3 e f b c f 1 1 - e 5 2 d - 4 a 5 c - 8 f 3 e - 9 3 e a 7 3 9 9 a 0 9 8 "   l i n k e d F i e l d I d = " 0 0 0 0 0 0 0 0 - 0 0 0 0 - 0 0 0 0 - 0 0 0 0 - 0 0 0 0 0 0 0 0 0 0 0 0 "   l i n k e d F i e l d I n d e x = " 0 "   i n d e x = " 0 "   f i e l d T y p e = " q u e s t i o n "   f o r m a t = " I F ( F I E L D V A L U E ( & q u o t ; L a b e l s . D M S   D o c I D   S e t t i n g s - & q u o t ;   & a m p ;   & # x A ;   F I R S T N O T E M P T Y ( & # x A ;         S P L I T ( { O f f i c e . S e t t i n g s } , 0 , f a l s e , & q u o t ; , & q u o t ; ) , & # x A ;         S P L I T ( { C o u n t r y . S e t t i n g s } , 0 , f a l s e , & q u o t ; , & q u o t ; ) & # x A ;         ) ) & l t ; & g t ; & q u o t ; & q u o t ; , & # x A ;       F O R M A T T E X T ( F I E L D V A L U E ( & q u o t ; L a b e l s . D M S   D o c I D   S e t t i n g s - & q u o t ;   & 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C l i e n t } , & q u o t ; - & q u o t ; , & q u o t ; & q u o t ; ) , & # x A ;       I F N O T E M P T Y ( { D M S . C l i e n t } , & 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C l i e n t } , & q u o t ; - & q u o t ; , & q u o t ; & q u o t ; ) , & # x A ;     I F N O T E M P T Y ( { D M S . C l i e n t } , & q u o t ; . & q u o t ; , & q u o t ; & q u o t ; ) , & # x A ;     & q u o t ;   & q u o t ; & # x A ;     ) & # x A ; ) "   f o r m a t E v a l u a t o r T y p e = " e x p r e s s i o n "   h i d d e n = " f a l s e " / > 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 7 1 4 7 3 9 8 6 6 < / 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 D O C < / 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 1 1 < / 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 U K < / 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 0 0 0 1 4 < / 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 B   S h a r e   S c h e m e < / f i e l d > 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 W O R K S I T E _ K N O W L E D G E < / 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 A q u i l a   E u r o p e a n   R e n e w a b l e s   p l c   -   B   S h a r e   S c h e m e   C i r c u l a r   ( C M S   0 9 . 1 2 . 2 0 2 5 ) < / f i e l d > 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 J A G M < / 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 1 4 5 3 < / 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 B E M A < / f i e l d >  
         < f i e l d   i d = " d 4 8 9 b e 4 e - 7 6 f 4 - 4 a 0 0 - 9 c 2 c - 9 e 3 1 4 e e 9 4 3 a c "   n a m e = " L e t t e r h e a d   S e t t i n g s - D e f a u l 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 F A O _ O F F , Y o u r R e f _ O F F , C M S L o c a t i o n s _ O N , F I L E N U M _ O F F , A u t h o r N a m e _ O N , D M S _ O N , I n c C o u n t r y _ O N , A u t h o r J o b _ O F F < / f i e l d >  
         < f i e l d   i d = " b 6 4 0 1 b 6 0 - 6 f 7 5 - 4 6 e d - b 4 d 6 - 5 3 c a 7 4 1 9 5 f 8 8 "   n a m e = " S e t t i n g s "   t y p e = " "   o r d e r = " 9 9 9 "   e n t i t y I d = " 7 c b 9 6 0 b 3 - 2 8 b c - 4 1 e 3 - 8 a d 4 - e 0 5 b 5 8 3 a 6 8 4 b "   l i n k e d E n t i t y I d = " 0 0 0 0 0 0 0 0 - 0 0 0 0 - 0 0 0 0 - 0 0 0 0 - 0 0 0 0 0 0 0 0 0 0 0 0 "   l i n k e d F i e l d I d = " 0 0 0 0 0 0 0 0 - 0 0 0 0 - 0 0 0 0 - 0 0 0 0 - 0 0 0 0 0 0 0 0 0 0 0 0 "   l i n k e d F i e l d I n d e x = " 0 "   i n d e x = " 0 "   f i e l d T y p e = " c o i "   f o r m a t E v a l u a t o r T y p e = " f o r m a t S t r i n g "   h i d d e n = " f a l s e " > C M N O , C M S , D e f a u l t , D e f a u l t , D e f a u l t , D e f a u l t , H E A D 2 , D e f a u l t , D e f a u l t , D e f a u l t < / f i e l d >  
         < f i e l d   i d = " b 4 c c 1 3 1 9 - 5 4 a 1 - 4 d f 6 - a c e 4 - f 1 4 7 3 0 c 7 c 1 e b "   n a m e = " S e t t i n g s "   t y p e = " "   o r d e r = " 9 9 9 "   e n t i t y I d = " 0 9 4 a 3 b 3 a - 5 2 e f - 4 8 4 8 - 9 6 f 7 - b 0 c e 0 4 b d e 2 e 8 "   l i n k e d E n t i t y I d = " 0 0 0 0 0 0 0 0 - 0 0 0 0 - 0 0 0 0 - 0 0 0 0 - 0 0 0 0 0 0 0 0 0 0 0 0 "   l i n k e d F i e l d I d = " 0 0 0 0 0 0 0 0 - 0 0 0 0 - 0 0 0 0 - 0 0 0 0 - 0 0 0 0 0 0 0 0 0 0 0 0 "   l i n k e d F i e l d I n d e x = " 0 "   i n d e x = " 0 "   f i e l d T y p e = " c o i "   f o r m a t E v a l u a t o r T y p e = " f o r m a t S t r i n g "   h i d d e n = " f a l s e " / >  
         < f i e l d   i d = " d 7 9 a 3 3 b 3 - b 7 f 9 - 4 0 7 4 - b e 4 3 - d f 4 d b 9 6 4 f 1 f e "   n a m e = " T O C 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 T a b l e   o f   C o n t e n t s < / f i e l d >  
         < f i e l d   i d = " 9 c 2 8 f 6 e 2 - 3 f 2 8 - 4 9 f e - 9 b 4 5 - c 1 b 5 6 3 1 3 c 3 f a "   n a m e = " T O C _ C l a u s 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 C l a u s e < / f i e l d >  
         < f i e l d   i d = " 2 9 2 9 c 4 2 7 - d f 4 e - 4 7 8 a - a d 5 6 - 4 2 7 e c c 5 2 6 5 7 c "   n a m e = " T O C _ P a g 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f i e l d >  
         < f i e l d   i d = " 9 d 8 a 7 a d 0 - a f 5 a - 4 9 c 1 - 9 3 2 0 - 5 a 8 6 1 c e b 0 c 5 6 "   n a m e = " L e g a l   N o t e - S c h e d u l e E x h i b i 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 [ S c h e d u l e   /   E x h i b i t ] < / f i e l d >  
         < f i e l d   i d = " f 8 4 7 3 f 3 3 - a 1 a 7 - 4 d 2 f - 9 c 0 b - 7 8 f c 4 a 0 4 3 c f f "   n a m e = " L e g a l   N o t e - S c h e d u l e P l u r a 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 S c h e d u l e s < / f i e l d >  
         < f i e l d   i d = " 8 c 7 0 c c a 3 - c 6 9 3 - 4 9 c 2 - b a 9 c - 9 9 6 a c 9 7 0 7 f 3 5 "   n a m e = " L e g a l   N o t e - S c h e d u l e S i n g 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 S c h e d u l e < / f i e l d >  
     < / f i e l d s >  
     < p r i n t C o n f i g u r a t i o n   s u p p o r t C u s t o m P r i n t = " f a l s e "   s h o w P r i n t S e t t i n g s = " t r u e "   s h o w P r i n t O p t i o n s = " t r u e "   e n a b l e C o s t R e c o v e r y = " f a l s e " >  
         < p r o f i l e s >  
             < p r o f i l e   i d = " b f c 8 f 9 b 1 - 8 1 d e - 4 5 d 1 - a e 9 5 - c b b a 1 9 f 7 3 1 c c "   n a m e = " & l t ; ? x m l   v e r s i o n = & q u o t ; 1 . 0 & q u o t ;   e n c o d i n g = & q u o t ; u t f - 1 6 & q u o t ; ? & g t ; & # x A ; & l t ; u i L o c a l i z e d S t r i n g   x m l n s : x s i = & q u o t ; h t t p : / / w w w . w 3 . o r g / 2 0 0 1 / X M L S c h e m a - i n s t a n c e & q u o t ;   x m l n s : x s d = & q u o t ; h t t p : / / w w w . w 3 . o r g / 2 0 0 1 / X M L S c h e m a & q u o t ; & g t ; & # x A ;     & l t ; t y p e & g t ; l a b e l & l t ; / t y p e & g t ; & # x A ;     & l t ; t e x t & g t ; P r i n t   P r o f i l e - F i l e   C o p i e s & 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04CFA-CB9A-45FF-84DB-8EFA6946F292}">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623C1E2B-AE6D-4682-B3E8-302013CC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Legal Document</Template>
  <TotalTime>0</TotalTime>
  <Pages>29</Pages>
  <Words>14758</Words>
  <Characters>74658</Characters>
  <Application>Microsoft Office Word</Application>
  <DocSecurity>0</DocSecurity>
  <Lines>1204</Lines>
  <Paragraphs>392</Paragraphs>
  <ScaleCrop>false</ScaleCrop>
  <HeadingPairs>
    <vt:vector size="2" baseType="variant">
      <vt:variant>
        <vt:lpstr>Title</vt:lpstr>
      </vt:variant>
      <vt:variant>
        <vt:i4>1</vt:i4>
      </vt:variant>
    </vt:vector>
  </HeadingPairs>
  <TitlesOfParts>
    <vt:vector size="1" baseType="lpstr">
      <vt:lpstr/>
    </vt:vector>
  </TitlesOfParts>
  <Company>Stifel</Company>
  <LinksUpToDate>false</LinksUpToDate>
  <CharactersWithSpaces>89024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McLaren</dc:creator>
  <cp:lastModifiedBy>Jennifer Gray</cp:lastModifiedBy>
  <cp:revision>20</cp:revision>
  <cp:lastPrinted>2025-05-09T14:31:00Z</cp:lastPrinted>
  <dcterms:created xsi:type="dcterms:W3CDTF">2025-12-11T22:00:00Z</dcterms:created>
  <dcterms:modified xsi:type="dcterms:W3CDTF">2025-12-12T17:46:00Z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2022-05-30T23:59:59Z</vt:filetime>
  </property>
  <property fmtid="{D5CDD505-2E9C-101B-9397-08002B2CF9AE}" pid="3" name="Creator">
    <vt:lpwstr>QuarkXPress(R) 17.03</vt:lpwstr>
  </property>
  <property fmtid="{D5CDD505-2E9C-101B-9397-08002B2CF9AE}" pid="4" name="LastSaved">
    <vt:filetime>2023-03-22T00:00:00Z</vt:filetime>
  </property>
  <property fmtid="{D5CDD505-2E9C-101B-9397-08002B2CF9AE}" pid="5" name="iManageFooter">
    <vt:lpwstr>#714739866v11&lt;UK&gt; - Aquila European Renewables plc - B Share Scheme Circular (CMS 09.12.2025)</vt:lpwstr>
  </property>
</Properties>
</file>