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FA" w:rsidRDefault="002F76FA">
      <w:pPr>
        <w:rPr>
          <w:b/>
          <w:bCs/>
        </w:rPr>
      </w:pPr>
      <w:r>
        <w:rPr>
          <w:b/>
          <w:bCs/>
        </w:rPr>
        <w:t xml:space="preserve">                                                    PLAYTECH PLC </w:t>
      </w:r>
    </w:p>
    <w:p w:rsidR="006026C1" w:rsidRDefault="002F76FA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bookmarkStart w:id="0" w:name="_GoBack"/>
      <w:bookmarkEnd w:id="0"/>
      <w:r>
        <w:rPr>
          <w:b/>
          <w:bCs/>
        </w:rPr>
        <w:t xml:space="preserve"> Company Number 008505V</w:t>
      </w:r>
    </w:p>
    <w:p w:rsidR="002F76FA" w:rsidRDefault="002F76FA">
      <w:pPr>
        <w:rPr>
          <w:b/>
          <w:bCs/>
        </w:rPr>
      </w:pPr>
    </w:p>
    <w:p w:rsidR="002F76FA" w:rsidRDefault="002F76FA">
      <w:r>
        <w:rPr>
          <w:b/>
          <w:bCs/>
        </w:rPr>
        <w:t>Special resolution considered and passed at a General Meeting of the Company held on Friday 18</w:t>
      </w:r>
      <w:r w:rsidRPr="002F76FA">
        <w:rPr>
          <w:b/>
          <w:bCs/>
          <w:vertAlign w:val="superscript"/>
        </w:rPr>
        <w:t>th</w:t>
      </w:r>
      <w:r>
        <w:rPr>
          <w:b/>
          <w:bCs/>
        </w:rPr>
        <w:t xml:space="preserve"> December 2020</w:t>
      </w:r>
    </w:p>
    <w:p w:rsidR="002F76FA" w:rsidRDefault="002F76FA">
      <w:r>
        <w:t xml:space="preserve"> </w:t>
      </w:r>
      <w:r>
        <w:t>To consider and, if thought fit, pass the following resolution as a special resolution:</w:t>
      </w:r>
    </w:p>
    <w:p w:rsidR="002F76FA" w:rsidRDefault="002F76FA">
      <w:r>
        <w:t xml:space="preserve"> THAT with effect from 00.01a.m on 1 January 2021 the articles of association of the Company be</w:t>
      </w:r>
      <w:r>
        <w:t xml:space="preserve"> </w:t>
      </w:r>
      <w:r>
        <w:t>amended as follows:</w:t>
      </w:r>
    </w:p>
    <w:p w:rsidR="002F76FA" w:rsidRDefault="002F76FA">
      <w:r>
        <w:t xml:space="preserve"> a) In Article 4, the words “the United Kingdom or” be deleted;</w:t>
      </w:r>
    </w:p>
    <w:p w:rsidR="002F76FA" w:rsidRDefault="002F76FA">
      <w:r>
        <w:t xml:space="preserve"> b) In Article 6.1(a), the words “other than the Isle of Man or the United Kingdom” be deleted;</w:t>
      </w:r>
    </w:p>
    <w:p w:rsidR="002F76FA" w:rsidRDefault="002F76FA">
      <w:r>
        <w:t xml:space="preserve"> c) In Article 71.1(a), the words “within the Isle of Man” be deleted;</w:t>
      </w:r>
    </w:p>
    <w:p w:rsidR="002F76FA" w:rsidRDefault="002F76FA">
      <w:r>
        <w:t xml:space="preserve"> d) In Article 100, the words “the Isle of Man or”, “other” and “the United Kingdom and” be deleted;</w:t>
      </w:r>
    </w:p>
    <w:p w:rsidR="002F76FA" w:rsidRDefault="002F76FA">
      <w:r>
        <w:t xml:space="preserve"> e) In Article 103.1, the words “the United Kingdom and” be deleted; </w:t>
      </w:r>
    </w:p>
    <w:p w:rsidR="002F76FA" w:rsidRDefault="002F76FA">
      <w:r>
        <w:t xml:space="preserve"> </w:t>
      </w:r>
      <w:r>
        <w:t>f) In Article 111, both instances of the words “the United Kingdom or” be deleted;</w:t>
      </w:r>
    </w:p>
    <w:p w:rsidR="002F76FA" w:rsidRDefault="002F76FA">
      <w:r>
        <w:t xml:space="preserve"> g) In Article 116, the words “the United Kingdom or” be deleted;</w:t>
      </w:r>
    </w:p>
    <w:p w:rsidR="002F76FA" w:rsidRDefault="002F76FA">
      <w:r>
        <w:t xml:space="preserve"> h) In Article 117.1, the words “the United Kingdom or” be deleted; and</w:t>
      </w:r>
    </w:p>
    <w:p w:rsidR="002F76FA" w:rsidRDefault="002F76FA">
      <w:r>
        <w:t xml:space="preserve"> </w:t>
      </w:r>
      <w:proofErr w:type="spellStart"/>
      <w:r>
        <w:t>i</w:t>
      </w:r>
      <w:proofErr w:type="spellEnd"/>
      <w:r>
        <w:t xml:space="preserve">) In Article 128, the words “and at such other place in the Isle of Man as the Board may </w:t>
      </w:r>
      <w:proofErr w:type="gramStart"/>
      <w:r>
        <w:t xml:space="preserve">determine”   </w:t>
      </w:r>
      <w:proofErr w:type="gramEnd"/>
      <w:r>
        <w:t xml:space="preserve">   </w:t>
      </w:r>
      <w:r>
        <w:t>be deleted.</w:t>
      </w:r>
    </w:p>
    <w:sectPr w:rsidR="002F7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6FA" w:rsidRDefault="002F76FA" w:rsidP="002F76FA">
      <w:pPr>
        <w:spacing w:before="0" w:line="240" w:lineRule="auto"/>
      </w:pPr>
      <w:r>
        <w:separator/>
      </w:r>
    </w:p>
  </w:endnote>
  <w:endnote w:type="continuationSeparator" w:id="0">
    <w:p w:rsidR="002F76FA" w:rsidRDefault="002F76FA" w:rsidP="002F7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6FA" w:rsidRDefault="002F76FA" w:rsidP="002F76FA">
      <w:pPr>
        <w:spacing w:before="0" w:line="240" w:lineRule="auto"/>
      </w:pPr>
      <w:r>
        <w:separator/>
      </w:r>
    </w:p>
  </w:footnote>
  <w:footnote w:type="continuationSeparator" w:id="0">
    <w:p w:rsidR="002F76FA" w:rsidRDefault="002F76FA" w:rsidP="002F76F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F41"/>
    <w:multiLevelType w:val="multilevel"/>
    <w:tmpl w:val="888E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FC2B01"/>
    <w:multiLevelType w:val="multilevel"/>
    <w:tmpl w:val="3EC8D4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FA"/>
    <w:rsid w:val="002F76FA"/>
    <w:rsid w:val="006026C1"/>
    <w:rsid w:val="00C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6802F"/>
  <w15:chartTrackingRefBased/>
  <w15:docId w15:val="{FC703321-BC19-4458-888C-9677F4B1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04"/>
    <w:pPr>
      <w:spacing w:before="120" w:line="360" w:lineRule="auto"/>
      <w:jc w:val="both"/>
    </w:pPr>
    <w:rPr>
      <w:rFonts w:ascii="Tahoma" w:hAnsi="Tahoma"/>
    </w:rPr>
  </w:style>
  <w:style w:type="paragraph" w:styleId="Heading1">
    <w:name w:val="heading 1"/>
    <w:aliases w:val="Heading.CAPS,TSBONE"/>
    <w:basedOn w:val="Normal"/>
    <w:next w:val="Normal"/>
    <w:link w:val="Heading1Char"/>
    <w:qFormat/>
    <w:rsid w:val="00CC2E04"/>
    <w:pPr>
      <w:keepNext/>
      <w:numPr>
        <w:numId w:val="9"/>
      </w:numPr>
      <w:outlineLvl w:val="0"/>
    </w:pPr>
    <w:rPr>
      <w:b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CC2E04"/>
    <w:pPr>
      <w:numPr>
        <w:ilvl w:val="1"/>
        <w:numId w:val="9"/>
      </w:numPr>
      <w:outlineLvl w:val="1"/>
    </w:pPr>
    <w:rPr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CC2E04"/>
    <w:pPr>
      <w:numPr>
        <w:ilvl w:val="2"/>
        <w:numId w:val="9"/>
      </w:numPr>
      <w:outlineLvl w:val="2"/>
    </w:pPr>
    <w:rPr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E04"/>
    <w:pPr>
      <w:numPr>
        <w:ilvl w:val="3"/>
        <w:numId w:val="9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C2E04"/>
    <w:pPr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CC2E04"/>
    <w:pPr>
      <w:numPr>
        <w:ilvl w:val="5"/>
        <w:numId w:val="9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CC2E04"/>
    <w:pPr>
      <w:numPr>
        <w:ilvl w:val="6"/>
        <w:numId w:val="9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CC2E04"/>
    <w:pPr>
      <w:numPr>
        <w:ilvl w:val="7"/>
        <w:numId w:val="9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2E04"/>
    <w:pPr>
      <w:numPr>
        <w:ilvl w:val="8"/>
        <w:numId w:val="10"/>
      </w:numPr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.CAPS Char,TSBONE Char"/>
    <w:link w:val="Heading1"/>
    <w:rsid w:val="00CC2E04"/>
    <w:rPr>
      <w:rFonts w:ascii="Tahoma" w:hAnsi="Tahoma"/>
      <w:b/>
      <w:lang w:eastAsia="x-none"/>
    </w:rPr>
  </w:style>
  <w:style w:type="character" w:customStyle="1" w:styleId="Heading2Char">
    <w:name w:val="Heading 2 Char"/>
    <w:link w:val="Heading2"/>
    <w:rsid w:val="00CC2E04"/>
    <w:rPr>
      <w:rFonts w:ascii="Tahoma" w:hAnsi="Tahoma"/>
      <w:lang w:eastAsia="x-none"/>
    </w:rPr>
  </w:style>
  <w:style w:type="character" w:customStyle="1" w:styleId="Heading3Char">
    <w:name w:val="Heading 3 Char"/>
    <w:link w:val="Heading3"/>
    <w:rsid w:val="00CC2E04"/>
    <w:rPr>
      <w:rFonts w:ascii="Tahoma" w:hAnsi="Tahoma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CC2E04"/>
    <w:rPr>
      <w:rFonts w:ascii="Tahoma" w:hAnsi="Tahoma"/>
    </w:rPr>
  </w:style>
  <w:style w:type="character" w:customStyle="1" w:styleId="Heading5Char">
    <w:name w:val="Heading 5 Char"/>
    <w:basedOn w:val="DefaultParagraphFont"/>
    <w:link w:val="Heading5"/>
    <w:uiPriority w:val="9"/>
    <w:rsid w:val="00CC2E04"/>
    <w:rPr>
      <w:rFonts w:ascii="Tahoma" w:hAnsi="Tahoma"/>
    </w:rPr>
  </w:style>
  <w:style w:type="character" w:customStyle="1" w:styleId="Heading6Char">
    <w:name w:val="Heading 6 Char"/>
    <w:basedOn w:val="DefaultParagraphFont"/>
    <w:link w:val="Heading6"/>
    <w:uiPriority w:val="9"/>
    <w:rsid w:val="00CC2E04"/>
    <w:rPr>
      <w:rFonts w:ascii="Tahoma" w:hAnsi="Tahoma"/>
    </w:rPr>
  </w:style>
  <w:style w:type="character" w:customStyle="1" w:styleId="Heading7Char">
    <w:name w:val="Heading 7 Char"/>
    <w:basedOn w:val="DefaultParagraphFont"/>
    <w:link w:val="Heading7"/>
    <w:uiPriority w:val="9"/>
    <w:rsid w:val="00CC2E04"/>
    <w:rPr>
      <w:rFonts w:ascii="Tahoma" w:hAnsi="Tahoma"/>
    </w:rPr>
  </w:style>
  <w:style w:type="character" w:customStyle="1" w:styleId="Heading8Char">
    <w:name w:val="Heading 8 Char"/>
    <w:basedOn w:val="DefaultParagraphFont"/>
    <w:link w:val="Heading8"/>
    <w:rsid w:val="00CC2E04"/>
    <w:rPr>
      <w:rFonts w:ascii="Tahoma" w:hAnsi="Tahoma"/>
    </w:rPr>
  </w:style>
  <w:style w:type="character" w:customStyle="1" w:styleId="Heading9Char">
    <w:name w:val="Heading 9 Char"/>
    <w:link w:val="Heading9"/>
    <w:semiHidden/>
    <w:rsid w:val="00CC2E04"/>
    <w:rPr>
      <w:rFonts w:ascii="Calibri Light" w:hAnsi="Calibri Light"/>
      <w:sz w:val="22"/>
      <w:szCs w:val="22"/>
    </w:rPr>
  </w:style>
  <w:style w:type="paragraph" w:styleId="NoSpacing">
    <w:name w:val="No Spacing"/>
    <w:uiPriority w:val="1"/>
    <w:qFormat/>
    <w:rsid w:val="00CC2E04"/>
    <w:pPr>
      <w:jc w:val="both"/>
    </w:pPr>
    <w:rPr>
      <w:rFonts w:ascii="Tahoma" w:hAnsi="Tahoma"/>
    </w:rPr>
  </w:style>
  <w:style w:type="paragraph" w:styleId="TOCHeading">
    <w:name w:val="TOC Heading"/>
    <w:basedOn w:val="Heading1"/>
    <w:next w:val="Normal"/>
    <w:uiPriority w:val="39"/>
    <w:unhideWhenUsed/>
    <w:qFormat/>
    <w:rsid w:val="00CC2E04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Moore</dc:creator>
  <cp:keywords/>
  <dc:description/>
  <cp:lastModifiedBy>Brian Moore</cp:lastModifiedBy>
  <cp:revision>1</cp:revision>
  <dcterms:created xsi:type="dcterms:W3CDTF">2020-12-18T17:14:00Z</dcterms:created>
  <dcterms:modified xsi:type="dcterms:W3CDTF">2020-12-18T17:21:00Z</dcterms:modified>
</cp:coreProperties>
</file>