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B63C2" w14:textId="650A0BB5" w:rsidR="00CC46CF" w:rsidRPr="00A83653" w:rsidRDefault="00E17260" w:rsidP="00A83653">
      <w:pPr>
        <w:pStyle w:val="BodyText"/>
        <w:widowControl w:val="0"/>
        <w:adjustRightInd/>
        <w:spacing w:before="146" w:after="0"/>
        <w:ind w:left="312"/>
        <w:jc w:val="left"/>
        <w:rPr>
          <w:sz w:val="22"/>
        </w:rPr>
      </w:pPr>
      <w:r>
        <w:rPr>
          <w:rFonts w:ascii="Arial Narrow" w:eastAsia="Arial Narrow" w:hAnsi="Arial Narrow"/>
        </w:rPr>
        <w:t>25 May 2023</w:t>
      </w:r>
    </w:p>
    <w:p w14:paraId="233EF7A0" w14:textId="77777777" w:rsidR="00CC46CF" w:rsidRPr="00C23CA4" w:rsidRDefault="00CC46CF" w:rsidP="00CC46CF">
      <w:pPr>
        <w:jc w:val="center"/>
        <w:outlineLvl w:val="0"/>
        <w:rPr>
          <w:rFonts w:cs="Arial"/>
          <w:b/>
          <w:sz w:val="22"/>
        </w:rPr>
      </w:pPr>
      <w:r>
        <w:rPr>
          <w:rFonts w:cs="Arial"/>
          <w:b/>
          <w:sz w:val="22"/>
        </w:rPr>
        <w:t>Ferrexpo plc</w:t>
      </w:r>
    </w:p>
    <w:p w14:paraId="41AE6933" w14:textId="6C40D9F0" w:rsidR="00E83A3E" w:rsidRPr="008A3079" w:rsidRDefault="00CC46CF" w:rsidP="00CC46CF">
      <w:pPr>
        <w:spacing w:line="200" w:lineRule="atLeast"/>
        <w:jc w:val="center"/>
        <w:textAlignment w:val="center"/>
        <w:rPr>
          <w:rFonts w:cs="Arial"/>
          <w:sz w:val="22"/>
          <w:szCs w:val="22"/>
        </w:rPr>
      </w:pPr>
      <w:r w:rsidRPr="008A3079">
        <w:rPr>
          <w:rFonts w:cs="Arial"/>
          <w:b/>
          <w:bCs/>
          <w:sz w:val="22"/>
          <w:szCs w:val="22"/>
        </w:rPr>
        <w:t xml:space="preserve"> </w:t>
      </w:r>
      <w:r w:rsidR="00E83A3E" w:rsidRPr="008A3079">
        <w:rPr>
          <w:rFonts w:cs="Arial"/>
          <w:b/>
          <w:bCs/>
          <w:sz w:val="22"/>
          <w:szCs w:val="22"/>
        </w:rPr>
        <w:t xml:space="preserve">(“Ferrexpo”, the </w:t>
      </w:r>
      <w:r w:rsidR="00EB4CFD" w:rsidRPr="008A3079">
        <w:rPr>
          <w:rFonts w:cs="Arial"/>
          <w:b/>
          <w:bCs/>
          <w:sz w:val="22"/>
          <w:szCs w:val="22"/>
        </w:rPr>
        <w:t>“</w:t>
      </w:r>
      <w:r w:rsidR="00E83A3E" w:rsidRPr="008A3079">
        <w:rPr>
          <w:rFonts w:cs="Arial"/>
          <w:b/>
          <w:bCs/>
          <w:sz w:val="22"/>
          <w:szCs w:val="22"/>
        </w:rPr>
        <w:t>Company” or the “Group”)</w:t>
      </w:r>
    </w:p>
    <w:p w14:paraId="5B06AC95" w14:textId="77777777" w:rsidR="007B3230" w:rsidRPr="008A3079" w:rsidRDefault="007B3230" w:rsidP="007B3230">
      <w:pPr>
        <w:jc w:val="both"/>
        <w:rPr>
          <w:sz w:val="22"/>
          <w:szCs w:val="22"/>
        </w:rPr>
      </w:pPr>
    </w:p>
    <w:p w14:paraId="2A17AEEA" w14:textId="3466B096" w:rsidR="00A47253" w:rsidRPr="003850BA" w:rsidRDefault="003850BA" w:rsidP="003850BA">
      <w:pPr>
        <w:jc w:val="center"/>
        <w:rPr>
          <w:b/>
          <w:sz w:val="22"/>
        </w:rPr>
      </w:pPr>
      <w:r w:rsidRPr="003850BA">
        <w:rPr>
          <w:b/>
          <w:sz w:val="22"/>
        </w:rPr>
        <w:t xml:space="preserve">Results of </w:t>
      </w:r>
      <w:r w:rsidR="0016299B">
        <w:rPr>
          <w:b/>
          <w:sz w:val="22"/>
        </w:rPr>
        <w:t>Annual General Meeting</w:t>
      </w:r>
    </w:p>
    <w:p w14:paraId="699E183A" w14:textId="77777777" w:rsidR="00A47253" w:rsidRPr="00412AA9" w:rsidRDefault="00A47253" w:rsidP="00A47253">
      <w:pPr>
        <w:rPr>
          <w:rFonts w:cs="Arial"/>
          <w:b/>
          <w:sz w:val="22"/>
        </w:rPr>
      </w:pPr>
    </w:p>
    <w:p w14:paraId="20B2AA04" w14:textId="3ACFFFEE" w:rsidR="003850BA" w:rsidRPr="00053F07" w:rsidRDefault="003850BA" w:rsidP="003850BA">
      <w:pPr>
        <w:pStyle w:val="BodyText"/>
        <w:widowControl w:val="0"/>
        <w:adjustRightInd/>
        <w:spacing w:before="1" w:after="0"/>
        <w:ind w:left="311" w:right="184"/>
        <w:rPr>
          <w:rFonts w:ascii="Arial Narrow" w:eastAsia="Arial Narrow" w:hAnsi="Arial Narrow" w:cs="Arial Narrow"/>
        </w:rPr>
      </w:pPr>
      <w:r w:rsidRPr="00053F07">
        <w:rPr>
          <w:rFonts w:ascii="Arial Narrow" w:eastAsia="Arial Narrow" w:hAnsi="Arial Narrow" w:cs="Arial Narrow"/>
        </w:rPr>
        <w:t xml:space="preserve">The results of voting at </w:t>
      </w:r>
      <w:r w:rsidR="0016299B" w:rsidRPr="00053F07">
        <w:rPr>
          <w:rFonts w:ascii="Arial Narrow" w:eastAsia="Arial Narrow" w:hAnsi="Arial Narrow" w:cs="Arial Narrow"/>
        </w:rPr>
        <w:t>Ferrexpo's Annual G</w:t>
      </w:r>
      <w:r w:rsidR="00DC6138" w:rsidRPr="00053F07">
        <w:rPr>
          <w:rFonts w:ascii="Arial Narrow" w:eastAsia="Arial Narrow" w:hAnsi="Arial Narrow" w:cs="Arial Narrow"/>
        </w:rPr>
        <w:t xml:space="preserve">eneral </w:t>
      </w:r>
      <w:r w:rsidR="0016299B" w:rsidRPr="00053F07">
        <w:rPr>
          <w:rFonts w:ascii="Arial Narrow" w:eastAsia="Arial Narrow" w:hAnsi="Arial Narrow" w:cs="Arial Narrow"/>
        </w:rPr>
        <w:t>M</w:t>
      </w:r>
      <w:r w:rsidR="00DC6138" w:rsidRPr="00053F07">
        <w:rPr>
          <w:rFonts w:ascii="Arial Narrow" w:eastAsia="Arial Narrow" w:hAnsi="Arial Narrow" w:cs="Arial Narrow"/>
        </w:rPr>
        <w:t xml:space="preserve">eeting </w:t>
      </w:r>
      <w:r w:rsidR="0016299B" w:rsidRPr="00053F07">
        <w:rPr>
          <w:rFonts w:ascii="Arial Narrow" w:eastAsia="Arial Narrow" w:hAnsi="Arial Narrow" w:cs="Arial Narrow"/>
        </w:rPr>
        <w:t xml:space="preserve">(“AGM”) </w:t>
      </w:r>
      <w:r w:rsidR="00DC6138" w:rsidRPr="00053F07">
        <w:rPr>
          <w:rFonts w:ascii="Arial Narrow" w:eastAsia="Arial Narrow" w:hAnsi="Arial Narrow" w:cs="Arial Narrow"/>
        </w:rPr>
        <w:t xml:space="preserve">held today, </w:t>
      </w:r>
      <w:r w:rsidR="00E17260" w:rsidRPr="00053F07">
        <w:rPr>
          <w:rFonts w:ascii="Arial Narrow" w:eastAsia="Arial Narrow" w:hAnsi="Arial Narrow" w:cs="Arial Narrow"/>
        </w:rPr>
        <w:t>25 May 2023</w:t>
      </w:r>
      <w:r w:rsidR="00DC6138" w:rsidRPr="00053F07">
        <w:rPr>
          <w:rFonts w:ascii="Arial Narrow" w:eastAsia="Arial Narrow" w:hAnsi="Arial Narrow" w:cs="Arial Narrow"/>
        </w:rPr>
        <w:t>,</w:t>
      </w:r>
      <w:r w:rsidRPr="00053F07">
        <w:rPr>
          <w:rFonts w:ascii="Arial Narrow" w:eastAsia="Arial Narrow" w:hAnsi="Arial Narrow" w:cs="Arial Narrow"/>
        </w:rPr>
        <w:t xml:space="preserve"> are </w:t>
      </w:r>
      <w:proofErr w:type="spellStart"/>
      <w:r w:rsidRPr="00053F07">
        <w:rPr>
          <w:rFonts w:ascii="Arial Narrow" w:eastAsia="Arial Narrow" w:hAnsi="Arial Narrow" w:cs="Arial Narrow"/>
        </w:rPr>
        <w:t>summarised</w:t>
      </w:r>
      <w:proofErr w:type="spellEnd"/>
      <w:r w:rsidRPr="00053F07">
        <w:rPr>
          <w:rFonts w:ascii="Arial Narrow" w:eastAsia="Arial Narrow" w:hAnsi="Arial Narrow" w:cs="Arial Narrow"/>
        </w:rPr>
        <w:t xml:space="preserve"> below.  All Resolutions were voted by way of a poll. </w:t>
      </w:r>
    </w:p>
    <w:p w14:paraId="01311AB2" w14:textId="77777777" w:rsidR="003850BA" w:rsidRPr="00053F07" w:rsidRDefault="003850BA" w:rsidP="003850BA">
      <w:pPr>
        <w:pStyle w:val="BodyText"/>
        <w:widowControl w:val="0"/>
        <w:adjustRightInd/>
        <w:spacing w:before="1" w:after="0"/>
        <w:ind w:left="311" w:right="184"/>
        <w:rPr>
          <w:rFonts w:ascii="Arial Narrow" w:eastAsia="Arial Narrow" w:hAnsi="Arial Narrow" w:cs="Arial Narrow"/>
        </w:rPr>
      </w:pPr>
    </w:p>
    <w:p w14:paraId="53D9DDD4" w14:textId="34C497AC" w:rsidR="003850BA" w:rsidRPr="00053F07" w:rsidRDefault="003850BA" w:rsidP="003850BA">
      <w:pPr>
        <w:pStyle w:val="BodyText"/>
        <w:widowControl w:val="0"/>
        <w:adjustRightInd/>
        <w:spacing w:before="1" w:after="0"/>
        <w:ind w:left="311" w:right="184"/>
        <w:rPr>
          <w:rFonts w:ascii="Arial Narrow" w:eastAsia="Arial Narrow" w:hAnsi="Arial Narrow" w:cs="Arial Narrow"/>
        </w:rPr>
      </w:pPr>
      <w:r w:rsidRPr="00053F07">
        <w:rPr>
          <w:rFonts w:ascii="Arial Narrow" w:eastAsia="Arial Narrow" w:hAnsi="Arial Narrow" w:cs="Arial Narrow"/>
        </w:rPr>
        <w:t xml:space="preserve">As stated in the Company's AGM Notice and under Listing Rule 9.2.2E, a resolution to elect or re-elect an Independent Director must be passed by both a majority of the independent shareholders </w:t>
      </w:r>
      <w:r w:rsidR="00EB4CFD">
        <w:rPr>
          <w:rFonts w:ascii="Arial Narrow" w:eastAsia="Arial Narrow" w:hAnsi="Arial Narrow" w:cs="Arial Narrow"/>
        </w:rPr>
        <w:t xml:space="preserve">(excluding the Company's controlling shareholder) </w:t>
      </w:r>
      <w:r w:rsidRPr="00053F07">
        <w:rPr>
          <w:rFonts w:ascii="Arial Narrow" w:eastAsia="Arial Narrow" w:hAnsi="Arial Narrow" w:cs="Arial Narrow"/>
        </w:rPr>
        <w:t xml:space="preserve">and a majority of all shareholders. In order to determine this, votes cast by the independent shareholders were counted separately in respect of the re-election of Graeme </w:t>
      </w:r>
      <w:proofErr w:type="spellStart"/>
      <w:r w:rsidRPr="00053F07">
        <w:rPr>
          <w:rFonts w:ascii="Arial Narrow" w:eastAsia="Arial Narrow" w:hAnsi="Arial Narrow" w:cs="Arial Narrow"/>
        </w:rPr>
        <w:t>Dacomb</w:t>
      </w:r>
      <w:proofErr w:type="spellEnd"/>
      <w:r w:rsidRPr="00053F07">
        <w:rPr>
          <w:rFonts w:ascii="Arial Narrow" w:eastAsia="Arial Narrow" w:hAnsi="Arial Narrow" w:cs="Arial Narrow"/>
        </w:rPr>
        <w:t xml:space="preserve">, </w:t>
      </w:r>
      <w:proofErr w:type="spellStart"/>
      <w:r w:rsidRPr="00053F07">
        <w:rPr>
          <w:rFonts w:ascii="Arial Narrow" w:eastAsia="Arial Narrow" w:hAnsi="Arial Narrow" w:cs="Arial Narrow"/>
        </w:rPr>
        <w:t>Vitalii</w:t>
      </w:r>
      <w:proofErr w:type="spellEnd"/>
      <w:r w:rsidRPr="00053F07">
        <w:rPr>
          <w:rFonts w:ascii="Arial Narrow" w:eastAsia="Arial Narrow" w:hAnsi="Arial Narrow" w:cs="Arial Narrow"/>
        </w:rPr>
        <w:t xml:space="preserve"> </w:t>
      </w:r>
      <w:proofErr w:type="spellStart"/>
      <w:r w:rsidRPr="00053F07">
        <w:rPr>
          <w:rFonts w:ascii="Arial Narrow" w:eastAsia="Arial Narrow" w:hAnsi="Arial Narrow" w:cs="Arial Narrow"/>
        </w:rPr>
        <w:t>Lisovenko</w:t>
      </w:r>
      <w:proofErr w:type="spellEnd"/>
      <w:r w:rsidRPr="00053F07">
        <w:rPr>
          <w:rFonts w:ascii="Arial Narrow" w:eastAsia="Arial Narrow" w:hAnsi="Arial Narrow" w:cs="Arial Narrow"/>
        </w:rPr>
        <w:t>, Fiona MacAulay</w:t>
      </w:r>
      <w:r w:rsidR="00053F07" w:rsidRPr="00053F07">
        <w:rPr>
          <w:rFonts w:ascii="Arial Narrow" w:eastAsia="Arial Narrow" w:hAnsi="Arial Narrow" w:cs="Arial Narrow"/>
        </w:rPr>
        <w:t xml:space="preserve"> </w:t>
      </w:r>
      <w:r w:rsidRPr="00053F07">
        <w:rPr>
          <w:rFonts w:ascii="Arial Narrow" w:eastAsia="Arial Narrow" w:hAnsi="Arial Narrow" w:cs="Arial Narrow"/>
        </w:rPr>
        <w:t xml:space="preserve">and </w:t>
      </w:r>
      <w:r w:rsidR="00FC69A9" w:rsidRPr="00053F07">
        <w:rPr>
          <w:rFonts w:ascii="Arial Narrow" w:eastAsia="Arial Narrow" w:hAnsi="Arial Narrow" w:cs="Arial Narrow"/>
        </w:rPr>
        <w:t>Natalie Polischuk</w:t>
      </w:r>
      <w:r w:rsidRPr="00053F07">
        <w:rPr>
          <w:rFonts w:ascii="Arial Narrow" w:eastAsia="Arial Narrow" w:hAnsi="Arial Narrow" w:cs="Arial Narrow"/>
        </w:rPr>
        <w:t xml:space="preserve"> </w:t>
      </w:r>
      <w:r w:rsidR="00EB4CFD">
        <w:rPr>
          <w:rFonts w:ascii="Arial Narrow" w:eastAsia="Arial Narrow" w:hAnsi="Arial Narrow" w:cs="Arial Narrow"/>
        </w:rPr>
        <w:t xml:space="preserve">and </w:t>
      </w:r>
      <w:r w:rsidR="00571B0E">
        <w:rPr>
          <w:rFonts w:ascii="Arial Narrow" w:eastAsia="Arial Narrow" w:hAnsi="Arial Narrow" w:cs="Arial Narrow"/>
        </w:rPr>
        <w:t xml:space="preserve">the results of that separate count </w:t>
      </w:r>
      <w:r w:rsidRPr="00053F07">
        <w:rPr>
          <w:rFonts w:ascii="Arial Narrow" w:eastAsia="Arial Narrow" w:hAnsi="Arial Narrow" w:cs="Arial Narrow"/>
        </w:rPr>
        <w:t>are set out below.</w:t>
      </w:r>
    </w:p>
    <w:p w14:paraId="0C22746D" w14:textId="77777777" w:rsidR="00025ABF" w:rsidRPr="00053F07" w:rsidRDefault="00025ABF" w:rsidP="00AE1061">
      <w:pPr>
        <w:pStyle w:val="BodyText"/>
        <w:widowControl w:val="0"/>
        <w:adjustRightInd/>
        <w:spacing w:before="1" w:after="0"/>
        <w:ind w:left="311" w:right="184"/>
        <w:rPr>
          <w:rFonts w:ascii="Arial Narrow" w:eastAsia="Arial Narrow" w:hAnsi="Arial Narrow" w:cs="Arial Narrow"/>
          <w:b/>
        </w:rPr>
      </w:pPr>
    </w:p>
    <w:p w14:paraId="0005251D" w14:textId="77777777" w:rsidR="003850BA" w:rsidRPr="00053F07" w:rsidRDefault="003850BA" w:rsidP="003850BA">
      <w:pPr>
        <w:pStyle w:val="BodyText"/>
        <w:widowControl w:val="0"/>
        <w:adjustRightInd/>
        <w:spacing w:before="1" w:after="0"/>
        <w:ind w:left="311" w:right="184"/>
        <w:rPr>
          <w:rFonts w:ascii="Arial Narrow" w:eastAsia="Arial Narrow" w:hAnsi="Arial Narrow" w:cs="Arial Narrow"/>
          <w:b/>
        </w:rPr>
      </w:pPr>
      <w:r w:rsidRPr="00053F07">
        <w:rPr>
          <w:rFonts w:ascii="Arial Narrow" w:eastAsia="Arial Narrow" w:hAnsi="Arial Narrow" w:cs="Arial Narrow"/>
          <w:b/>
        </w:rPr>
        <w:t>Voting Results</w:t>
      </w:r>
    </w:p>
    <w:p w14:paraId="606D70CC" w14:textId="77777777" w:rsidR="003850BA" w:rsidRDefault="003850BA" w:rsidP="003850BA">
      <w:pPr>
        <w:shd w:val="clear" w:color="auto" w:fill="FFFFFF"/>
        <w:ind w:right="546"/>
        <w:jc w:val="both"/>
        <w:rPr>
          <w:color w:val="000000"/>
          <w:szCs w:val="20"/>
          <w:lang w:eastAsia="en-GB"/>
        </w:rPr>
      </w:pPr>
    </w:p>
    <w:tbl>
      <w:tblPr>
        <w:tblW w:w="106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4A0" w:firstRow="1" w:lastRow="0" w:firstColumn="1" w:lastColumn="0" w:noHBand="0" w:noVBand="1"/>
      </w:tblPr>
      <w:tblGrid>
        <w:gridCol w:w="3235"/>
        <w:gridCol w:w="1008"/>
        <w:gridCol w:w="1141"/>
        <w:gridCol w:w="843"/>
        <w:gridCol w:w="1276"/>
        <w:gridCol w:w="992"/>
        <w:gridCol w:w="1134"/>
        <w:gridCol w:w="995"/>
      </w:tblGrid>
      <w:tr w:rsidR="000D24F5" w:rsidRPr="00972CD9" w14:paraId="2B37CB69" w14:textId="77777777" w:rsidTr="00AB05D7">
        <w:trPr>
          <w:trHeight w:val="338"/>
        </w:trPr>
        <w:tc>
          <w:tcPr>
            <w:tcW w:w="3235" w:type="dxa"/>
            <w:shd w:val="clear" w:color="auto" w:fill="FFFFFF"/>
            <w:tcMar>
              <w:top w:w="0" w:type="dxa"/>
              <w:left w:w="108" w:type="dxa"/>
              <w:bottom w:w="0" w:type="dxa"/>
              <w:right w:w="108" w:type="dxa"/>
            </w:tcMar>
            <w:hideMark/>
          </w:tcPr>
          <w:p w14:paraId="618D22D7" w14:textId="74E9CE5F" w:rsidR="003850BA" w:rsidRPr="00972CD9" w:rsidRDefault="003850BA" w:rsidP="00272E57">
            <w:pPr>
              <w:jc w:val="center"/>
              <w:rPr>
                <w:rFonts w:cstheme="minorHAnsi"/>
                <w:b/>
                <w:bCs/>
                <w:color w:val="000000"/>
                <w:szCs w:val="20"/>
                <w:lang w:eastAsia="en-GB"/>
              </w:rPr>
            </w:pPr>
          </w:p>
        </w:tc>
        <w:tc>
          <w:tcPr>
            <w:tcW w:w="2992" w:type="dxa"/>
            <w:gridSpan w:val="3"/>
            <w:shd w:val="clear" w:color="auto" w:fill="FFFFFF"/>
            <w:tcMar>
              <w:top w:w="0" w:type="dxa"/>
              <w:left w:w="108" w:type="dxa"/>
              <w:bottom w:w="0" w:type="dxa"/>
              <w:right w:w="108" w:type="dxa"/>
            </w:tcMar>
            <w:hideMark/>
          </w:tcPr>
          <w:p w14:paraId="7E7E8CE9" w14:textId="77777777" w:rsidR="003850BA" w:rsidRPr="00972CD9" w:rsidRDefault="003850BA">
            <w:pPr>
              <w:jc w:val="center"/>
              <w:rPr>
                <w:rFonts w:cstheme="minorHAnsi"/>
                <w:b/>
                <w:bCs/>
                <w:color w:val="000000"/>
                <w:szCs w:val="20"/>
                <w:lang w:eastAsia="en-GB"/>
              </w:rPr>
            </w:pPr>
            <w:r w:rsidRPr="00DC6B98">
              <w:rPr>
                <w:rFonts w:cstheme="minorHAnsi"/>
                <w:b/>
                <w:bCs/>
                <w:color w:val="000000"/>
                <w:sz w:val="16"/>
                <w:szCs w:val="16"/>
                <w:lang w:eastAsia="en-GB"/>
              </w:rPr>
              <w:t>For/Discretion</w:t>
            </w:r>
          </w:p>
        </w:tc>
        <w:tc>
          <w:tcPr>
            <w:tcW w:w="2268" w:type="dxa"/>
            <w:gridSpan w:val="2"/>
            <w:shd w:val="clear" w:color="auto" w:fill="FFFFFF"/>
            <w:tcMar>
              <w:top w:w="0" w:type="dxa"/>
              <w:left w:w="108" w:type="dxa"/>
              <w:bottom w:w="0" w:type="dxa"/>
              <w:right w:w="108" w:type="dxa"/>
            </w:tcMar>
            <w:hideMark/>
          </w:tcPr>
          <w:p w14:paraId="57F0BBAE" w14:textId="77777777" w:rsidR="003850BA" w:rsidRPr="00972CD9" w:rsidRDefault="003850BA">
            <w:pPr>
              <w:jc w:val="center"/>
              <w:rPr>
                <w:rFonts w:cstheme="minorHAnsi"/>
                <w:b/>
                <w:bCs/>
                <w:color w:val="000000"/>
                <w:szCs w:val="20"/>
                <w:lang w:eastAsia="en-GB"/>
              </w:rPr>
            </w:pPr>
            <w:r w:rsidRPr="00DC6B98">
              <w:rPr>
                <w:rFonts w:cstheme="minorHAnsi"/>
                <w:b/>
                <w:bCs/>
                <w:color w:val="000000"/>
                <w:sz w:val="16"/>
                <w:szCs w:val="16"/>
                <w:lang w:eastAsia="en-GB"/>
              </w:rPr>
              <w:t>Against</w:t>
            </w:r>
          </w:p>
        </w:tc>
        <w:tc>
          <w:tcPr>
            <w:tcW w:w="1134" w:type="dxa"/>
            <w:shd w:val="clear" w:color="auto" w:fill="FFFFFF"/>
            <w:tcMar>
              <w:top w:w="0" w:type="dxa"/>
              <w:left w:w="108" w:type="dxa"/>
              <w:bottom w:w="0" w:type="dxa"/>
              <w:right w:w="108" w:type="dxa"/>
            </w:tcMar>
            <w:hideMark/>
          </w:tcPr>
          <w:p w14:paraId="495CF7EC"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Total votes cast</w:t>
            </w:r>
          </w:p>
        </w:tc>
        <w:tc>
          <w:tcPr>
            <w:tcW w:w="995" w:type="dxa"/>
            <w:shd w:val="clear" w:color="auto" w:fill="FFFFFF"/>
            <w:tcMar>
              <w:top w:w="0" w:type="dxa"/>
              <w:left w:w="108" w:type="dxa"/>
              <w:bottom w:w="0" w:type="dxa"/>
              <w:right w:w="108" w:type="dxa"/>
            </w:tcMar>
            <w:hideMark/>
          </w:tcPr>
          <w:p w14:paraId="0EA0004A"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Votes withheld</w:t>
            </w:r>
            <w:r w:rsidRPr="00DC6B98">
              <w:rPr>
                <w:rFonts w:cstheme="minorHAnsi"/>
                <w:b/>
                <w:bCs/>
                <w:color w:val="000000"/>
                <w:sz w:val="13"/>
                <w:szCs w:val="13"/>
                <w:vertAlign w:val="superscript"/>
                <w:lang w:eastAsia="en-GB"/>
              </w:rPr>
              <w:t>1</w:t>
            </w:r>
          </w:p>
        </w:tc>
      </w:tr>
      <w:tr w:rsidR="000D24F5" w:rsidRPr="00DC6B98" w14:paraId="01EF3975" w14:textId="77777777" w:rsidTr="00AB05D7">
        <w:trPr>
          <w:trHeight w:val="283"/>
        </w:trPr>
        <w:tc>
          <w:tcPr>
            <w:tcW w:w="3235" w:type="dxa"/>
            <w:shd w:val="clear" w:color="auto" w:fill="FFFFFF"/>
            <w:tcMar>
              <w:top w:w="0" w:type="dxa"/>
              <w:left w:w="108" w:type="dxa"/>
              <w:bottom w:w="0" w:type="dxa"/>
              <w:right w:w="108" w:type="dxa"/>
            </w:tcMar>
            <w:hideMark/>
          </w:tcPr>
          <w:p w14:paraId="16833B49" w14:textId="77777777" w:rsidR="003850BA" w:rsidRPr="00972CD9" w:rsidRDefault="003850BA" w:rsidP="00C72C95">
            <w:pPr>
              <w:rPr>
                <w:rFonts w:cstheme="minorHAnsi"/>
                <w:b/>
                <w:bCs/>
                <w:color w:val="000000"/>
                <w:szCs w:val="20"/>
                <w:lang w:eastAsia="en-GB"/>
              </w:rPr>
            </w:pPr>
            <w:r w:rsidRPr="00DC6B98">
              <w:rPr>
                <w:rFonts w:cstheme="minorHAnsi"/>
                <w:b/>
                <w:bCs/>
                <w:color w:val="000000"/>
                <w:sz w:val="16"/>
                <w:szCs w:val="16"/>
                <w:lang w:eastAsia="en-GB"/>
              </w:rPr>
              <w:t>Resolution</w:t>
            </w:r>
          </w:p>
        </w:tc>
        <w:tc>
          <w:tcPr>
            <w:tcW w:w="2149" w:type="dxa"/>
            <w:gridSpan w:val="2"/>
            <w:shd w:val="clear" w:color="auto" w:fill="FFFFFF"/>
            <w:tcMar>
              <w:top w:w="0" w:type="dxa"/>
              <w:left w:w="108" w:type="dxa"/>
              <w:bottom w:w="0" w:type="dxa"/>
              <w:right w:w="108" w:type="dxa"/>
            </w:tcMar>
            <w:vAlign w:val="center"/>
            <w:hideMark/>
          </w:tcPr>
          <w:p w14:paraId="43862594"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No. of votes</w:t>
            </w:r>
          </w:p>
        </w:tc>
        <w:tc>
          <w:tcPr>
            <w:tcW w:w="843" w:type="dxa"/>
            <w:shd w:val="clear" w:color="auto" w:fill="FFFFFF"/>
            <w:tcMar>
              <w:top w:w="0" w:type="dxa"/>
              <w:left w:w="108" w:type="dxa"/>
              <w:bottom w:w="0" w:type="dxa"/>
              <w:right w:w="108" w:type="dxa"/>
            </w:tcMar>
            <w:vAlign w:val="center"/>
            <w:hideMark/>
          </w:tcPr>
          <w:p w14:paraId="0C5C723D"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 of votes cast</w:t>
            </w:r>
            <w:r w:rsidRPr="00DC6B98">
              <w:rPr>
                <w:rFonts w:cstheme="minorHAnsi"/>
                <w:b/>
                <w:bCs/>
                <w:color w:val="000000"/>
                <w:sz w:val="13"/>
                <w:szCs w:val="13"/>
                <w:vertAlign w:val="superscript"/>
                <w:lang w:eastAsia="en-GB"/>
              </w:rPr>
              <w:t>2</w:t>
            </w:r>
          </w:p>
        </w:tc>
        <w:tc>
          <w:tcPr>
            <w:tcW w:w="1276" w:type="dxa"/>
            <w:shd w:val="clear" w:color="auto" w:fill="FFFFFF"/>
            <w:tcMar>
              <w:top w:w="0" w:type="dxa"/>
              <w:left w:w="108" w:type="dxa"/>
              <w:bottom w:w="0" w:type="dxa"/>
              <w:right w:w="108" w:type="dxa"/>
            </w:tcMar>
            <w:vAlign w:val="center"/>
            <w:hideMark/>
          </w:tcPr>
          <w:p w14:paraId="51974EF9"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No. of votes</w:t>
            </w:r>
          </w:p>
        </w:tc>
        <w:tc>
          <w:tcPr>
            <w:tcW w:w="992" w:type="dxa"/>
            <w:shd w:val="clear" w:color="auto" w:fill="FFFFFF"/>
            <w:tcMar>
              <w:top w:w="0" w:type="dxa"/>
              <w:left w:w="108" w:type="dxa"/>
              <w:bottom w:w="0" w:type="dxa"/>
              <w:right w:w="108" w:type="dxa"/>
            </w:tcMar>
            <w:vAlign w:val="center"/>
            <w:hideMark/>
          </w:tcPr>
          <w:p w14:paraId="34BD84DE"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 of votes cast</w:t>
            </w:r>
            <w:r w:rsidRPr="00DC6B98">
              <w:rPr>
                <w:rFonts w:cstheme="minorHAnsi"/>
                <w:b/>
                <w:bCs/>
                <w:color w:val="000000"/>
                <w:sz w:val="13"/>
                <w:szCs w:val="13"/>
                <w:vertAlign w:val="superscript"/>
                <w:lang w:eastAsia="en-GB"/>
              </w:rPr>
              <w:t>2</w:t>
            </w:r>
          </w:p>
        </w:tc>
        <w:tc>
          <w:tcPr>
            <w:tcW w:w="1134" w:type="dxa"/>
            <w:shd w:val="clear" w:color="auto" w:fill="FFFFFF"/>
            <w:tcMar>
              <w:top w:w="0" w:type="dxa"/>
              <w:left w:w="108" w:type="dxa"/>
              <w:bottom w:w="0" w:type="dxa"/>
              <w:right w:w="108" w:type="dxa"/>
            </w:tcMar>
            <w:vAlign w:val="center"/>
            <w:hideMark/>
          </w:tcPr>
          <w:p w14:paraId="659F0D64" w14:textId="77777777" w:rsidR="003850BA" w:rsidRPr="00972CD9" w:rsidRDefault="003850BA" w:rsidP="00007B6C">
            <w:pPr>
              <w:jc w:val="center"/>
              <w:rPr>
                <w:rFonts w:cstheme="minorHAnsi"/>
                <w:b/>
                <w:bCs/>
                <w:color w:val="000000"/>
                <w:szCs w:val="20"/>
                <w:lang w:eastAsia="en-GB"/>
              </w:rPr>
            </w:pPr>
            <w:r w:rsidRPr="00DC6B98">
              <w:rPr>
                <w:rFonts w:cstheme="minorHAnsi"/>
                <w:b/>
                <w:bCs/>
                <w:color w:val="000000"/>
                <w:sz w:val="16"/>
                <w:szCs w:val="16"/>
                <w:lang w:eastAsia="en-GB"/>
              </w:rPr>
              <w:t>No. of votes</w:t>
            </w:r>
          </w:p>
        </w:tc>
        <w:tc>
          <w:tcPr>
            <w:tcW w:w="995" w:type="dxa"/>
            <w:shd w:val="clear" w:color="auto" w:fill="FFFFFF"/>
            <w:tcMar>
              <w:top w:w="0" w:type="dxa"/>
              <w:left w:w="108" w:type="dxa"/>
              <w:bottom w:w="0" w:type="dxa"/>
              <w:right w:w="108" w:type="dxa"/>
            </w:tcMar>
            <w:vAlign w:val="center"/>
            <w:hideMark/>
          </w:tcPr>
          <w:p w14:paraId="21D19FE1" w14:textId="77777777" w:rsidR="003850BA" w:rsidRPr="00972CD9" w:rsidRDefault="003850BA" w:rsidP="00272E57">
            <w:pPr>
              <w:jc w:val="center"/>
              <w:rPr>
                <w:rFonts w:cstheme="minorHAnsi"/>
                <w:b/>
                <w:bCs/>
                <w:color w:val="000000"/>
                <w:szCs w:val="20"/>
                <w:lang w:eastAsia="en-GB"/>
              </w:rPr>
            </w:pPr>
            <w:r w:rsidRPr="00DC6B98">
              <w:rPr>
                <w:rFonts w:cstheme="minorHAnsi"/>
                <w:b/>
                <w:bCs/>
                <w:color w:val="000000"/>
                <w:sz w:val="16"/>
                <w:szCs w:val="16"/>
                <w:lang w:eastAsia="en-GB"/>
              </w:rPr>
              <w:t>No. of votes</w:t>
            </w:r>
          </w:p>
        </w:tc>
      </w:tr>
      <w:tr w:rsidR="00746C8E" w:rsidRPr="00DC6B98" w14:paraId="47A51EF7" w14:textId="77777777" w:rsidTr="00AB05D7">
        <w:trPr>
          <w:trHeight w:val="227"/>
        </w:trPr>
        <w:tc>
          <w:tcPr>
            <w:tcW w:w="3235" w:type="dxa"/>
            <w:shd w:val="clear" w:color="auto" w:fill="FFFFFF"/>
            <w:tcMar>
              <w:top w:w="0" w:type="dxa"/>
              <w:left w:w="108" w:type="dxa"/>
              <w:bottom w:w="0" w:type="dxa"/>
              <w:right w:w="108" w:type="dxa"/>
            </w:tcMar>
            <w:hideMark/>
          </w:tcPr>
          <w:p w14:paraId="517BF241" w14:textId="04C302BA" w:rsidR="00746C8E" w:rsidRPr="00272E57" w:rsidRDefault="00746C8E" w:rsidP="00746C8E">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receive the 202</w:t>
            </w:r>
            <w:r>
              <w:rPr>
                <w:rFonts w:ascii="Arial Narrow" w:hAnsi="Arial Narrow" w:cstheme="minorHAnsi"/>
                <w:color w:val="000000"/>
                <w:sz w:val="16"/>
                <w:szCs w:val="16"/>
                <w:lang w:eastAsia="en-GB"/>
              </w:rPr>
              <w:t>2</w:t>
            </w:r>
            <w:r w:rsidRPr="00272E57">
              <w:rPr>
                <w:rFonts w:ascii="Arial Narrow" w:hAnsi="Arial Narrow" w:cstheme="minorHAnsi"/>
                <w:color w:val="000000"/>
                <w:sz w:val="16"/>
                <w:szCs w:val="16"/>
                <w:lang w:eastAsia="en-GB"/>
              </w:rPr>
              <w:t xml:space="preserve"> Report and Accounts</w:t>
            </w:r>
            <w:r>
              <w:rPr>
                <w:rFonts w:ascii="Arial Narrow" w:hAnsi="Arial Narrow" w:cstheme="minorHAnsi"/>
                <w:color w:val="000000"/>
                <w:sz w:val="16"/>
                <w:szCs w:val="16"/>
                <w:lang w:eastAsia="en-GB"/>
              </w:rPr>
              <w:t>.</w:t>
            </w:r>
          </w:p>
        </w:tc>
        <w:tc>
          <w:tcPr>
            <w:tcW w:w="2149" w:type="dxa"/>
            <w:gridSpan w:val="2"/>
            <w:shd w:val="clear" w:color="auto" w:fill="auto"/>
            <w:tcMar>
              <w:top w:w="0" w:type="dxa"/>
              <w:left w:w="108" w:type="dxa"/>
              <w:bottom w:w="0" w:type="dxa"/>
              <w:right w:w="108" w:type="dxa"/>
            </w:tcMar>
          </w:tcPr>
          <w:p w14:paraId="1B097CA9" w14:textId="674A9A31"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467,065,641</w:t>
            </w:r>
          </w:p>
        </w:tc>
        <w:tc>
          <w:tcPr>
            <w:tcW w:w="843" w:type="dxa"/>
            <w:shd w:val="clear" w:color="auto" w:fill="auto"/>
            <w:tcMar>
              <w:top w:w="0" w:type="dxa"/>
              <w:left w:w="108" w:type="dxa"/>
              <w:bottom w:w="0" w:type="dxa"/>
              <w:right w:w="108" w:type="dxa"/>
            </w:tcMar>
          </w:tcPr>
          <w:p w14:paraId="56003017" w14:textId="340A34A6"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100.00</w:t>
            </w:r>
          </w:p>
        </w:tc>
        <w:tc>
          <w:tcPr>
            <w:tcW w:w="1276" w:type="dxa"/>
            <w:shd w:val="clear" w:color="auto" w:fill="auto"/>
            <w:tcMar>
              <w:top w:w="0" w:type="dxa"/>
              <w:left w:w="108" w:type="dxa"/>
              <w:bottom w:w="0" w:type="dxa"/>
              <w:right w:w="108" w:type="dxa"/>
            </w:tcMar>
          </w:tcPr>
          <w:p w14:paraId="6041D43F" w14:textId="06929EE6"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17,250</w:t>
            </w:r>
          </w:p>
        </w:tc>
        <w:tc>
          <w:tcPr>
            <w:tcW w:w="992" w:type="dxa"/>
            <w:shd w:val="clear" w:color="auto" w:fill="auto"/>
            <w:tcMar>
              <w:top w:w="0" w:type="dxa"/>
              <w:left w:w="108" w:type="dxa"/>
              <w:bottom w:w="0" w:type="dxa"/>
              <w:right w:w="108" w:type="dxa"/>
            </w:tcMar>
          </w:tcPr>
          <w:p w14:paraId="58785252" w14:textId="41E681D2"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0.00</w:t>
            </w:r>
          </w:p>
        </w:tc>
        <w:tc>
          <w:tcPr>
            <w:tcW w:w="1134" w:type="dxa"/>
            <w:shd w:val="clear" w:color="auto" w:fill="auto"/>
            <w:tcMar>
              <w:top w:w="0" w:type="dxa"/>
              <w:left w:w="108" w:type="dxa"/>
              <w:bottom w:w="0" w:type="dxa"/>
              <w:right w:w="108" w:type="dxa"/>
            </w:tcMar>
          </w:tcPr>
          <w:p w14:paraId="1AFB0109" w14:textId="430F2BD5"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467,082,891</w:t>
            </w:r>
          </w:p>
        </w:tc>
        <w:tc>
          <w:tcPr>
            <w:tcW w:w="995" w:type="dxa"/>
            <w:shd w:val="clear" w:color="auto" w:fill="auto"/>
            <w:tcMar>
              <w:top w:w="0" w:type="dxa"/>
              <w:left w:w="108" w:type="dxa"/>
              <w:bottom w:w="0" w:type="dxa"/>
              <w:right w:w="108" w:type="dxa"/>
            </w:tcMar>
          </w:tcPr>
          <w:p w14:paraId="2A6389AB" w14:textId="38115C5A"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8,977,088</w:t>
            </w:r>
          </w:p>
        </w:tc>
      </w:tr>
      <w:tr w:rsidR="00746C8E" w:rsidRPr="00DC6B98" w14:paraId="7B4A78D4" w14:textId="77777777" w:rsidTr="00AB05D7">
        <w:trPr>
          <w:trHeight w:val="326"/>
        </w:trPr>
        <w:tc>
          <w:tcPr>
            <w:tcW w:w="3235" w:type="dxa"/>
            <w:shd w:val="clear" w:color="auto" w:fill="FFFFFF"/>
            <w:tcMar>
              <w:top w:w="0" w:type="dxa"/>
              <w:left w:w="108" w:type="dxa"/>
              <w:bottom w:w="0" w:type="dxa"/>
              <w:right w:w="108" w:type="dxa"/>
            </w:tcMar>
            <w:hideMark/>
          </w:tcPr>
          <w:p w14:paraId="24A1CC43" w14:textId="422E609B" w:rsidR="00746C8E" w:rsidRPr="00272E57" w:rsidRDefault="00746C8E" w:rsidP="00746C8E">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approve the Remuneration Report (apart from the remuneration policy)</w:t>
            </w:r>
          </w:p>
        </w:tc>
        <w:tc>
          <w:tcPr>
            <w:tcW w:w="2149" w:type="dxa"/>
            <w:gridSpan w:val="2"/>
            <w:shd w:val="clear" w:color="auto" w:fill="auto"/>
            <w:tcMar>
              <w:top w:w="0" w:type="dxa"/>
              <w:left w:w="108" w:type="dxa"/>
              <w:bottom w:w="0" w:type="dxa"/>
              <w:right w:w="108" w:type="dxa"/>
            </w:tcMar>
          </w:tcPr>
          <w:p w14:paraId="6E25FAB5" w14:textId="0D10B799"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456,102,076</w:t>
            </w:r>
          </w:p>
        </w:tc>
        <w:tc>
          <w:tcPr>
            <w:tcW w:w="843" w:type="dxa"/>
            <w:shd w:val="clear" w:color="auto" w:fill="auto"/>
            <w:tcMar>
              <w:top w:w="0" w:type="dxa"/>
              <w:left w:w="108" w:type="dxa"/>
              <w:bottom w:w="0" w:type="dxa"/>
              <w:right w:w="108" w:type="dxa"/>
            </w:tcMar>
          </w:tcPr>
          <w:p w14:paraId="420FDFD3" w14:textId="55602652"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97.45</w:t>
            </w:r>
          </w:p>
        </w:tc>
        <w:tc>
          <w:tcPr>
            <w:tcW w:w="1276" w:type="dxa"/>
            <w:shd w:val="clear" w:color="auto" w:fill="auto"/>
            <w:tcMar>
              <w:top w:w="0" w:type="dxa"/>
              <w:left w:w="108" w:type="dxa"/>
              <w:bottom w:w="0" w:type="dxa"/>
              <w:right w:w="108" w:type="dxa"/>
            </w:tcMar>
          </w:tcPr>
          <w:p w14:paraId="760A750B" w14:textId="64AB0B67"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11,935,291</w:t>
            </w:r>
          </w:p>
        </w:tc>
        <w:tc>
          <w:tcPr>
            <w:tcW w:w="992" w:type="dxa"/>
            <w:shd w:val="clear" w:color="auto" w:fill="auto"/>
            <w:tcMar>
              <w:top w:w="0" w:type="dxa"/>
              <w:left w:w="108" w:type="dxa"/>
              <w:bottom w:w="0" w:type="dxa"/>
              <w:right w:w="108" w:type="dxa"/>
            </w:tcMar>
          </w:tcPr>
          <w:p w14:paraId="0A392D92" w14:textId="10E152AD"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2.55</w:t>
            </w:r>
          </w:p>
        </w:tc>
        <w:tc>
          <w:tcPr>
            <w:tcW w:w="1134" w:type="dxa"/>
            <w:shd w:val="clear" w:color="auto" w:fill="auto"/>
            <w:tcMar>
              <w:top w:w="0" w:type="dxa"/>
              <w:left w:w="108" w:type="dxa"/>
              <w:bottom w:w="0" w:type="dxa"/>
              <w:right w:w="108" w:type="dxa"/>
            </w:tcMar>
          </w:tcPr>
          <w:p w14:paraId="4E95F635" w14:textId="2F2D6BAC"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468,037,367</w:t>
            </w:r>
          </w:p>
        </w:tc>
        <w:tc>
          <w:tcPr>
            <w:tcW w:w="995" w:type="dxa"/>
            <w:shd w:val="clear" w:color="auto" w:fill="auto"/>
            <w:tcMar>
              <w:top w:w="0" w:type="dxa"/>
              <w:left w:w="108" w:type="dxa"/>
              <w:bottom w:w="0" w:type="dxa"/>
              <w:right w:w="108" w:type="dxa"/>
            </w:tcMar>
          </w:tcPr>
          <w:p w14:paraId="6A13239F" w14:textId="7C88817E"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8,022,612</w:t>
            </w:r>
          </w:p>
        </w:tc>
      </w:tr>
      <w:tr w:rsidR="00746C8E" w:rsidRPr="00DC6B98" w14:paraId="2B01A4DC" w14:textId="77777777" w:rsidTr="00AB05D7">
        <w:trPr>
          <w:trHeight w:val="358"/>
        </w:trPr>
        <w:tc>
          <w:tcPr>
            <w:tcW w:w="3235" w:type="dxa"/>
            <w:shd w:val="clear" w:color="auto" w:fill="FFFFFF"/>
            <w:tcMar>
              <w:top w:w="0" w:type="dxa"/>
              <w:left w:w="108" w:type="dxa"/>
              <w:bottom w:w="0" w:type="dxa"/>
              <w:right w:w="108" w:type="dxa"/>
            </w:tcMar>
            <w:hideMark/>
          </w:tcPr>
          <w:p w14:paraId="54FB5B5B" w14:textId="058CE538" w:rsidR="00746C8E" w:rsidRPr="00272E57" w:rsidRDefault="00746C8E" w:rsidP="00746C8E">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 xml:space="preserve">To re-appoint MHA </w:t>
            </w:r>
            <w:proofErr w:type="spellStart"/>
            <w:r w:rsidRPr="00272E57">
              <w:rPr>
                <w:rFonts w:ascii="Arial Narrow" w:hAnsi="Arial Narrow" w:cstheme="minorHAnsi"/>
                <w:color w:val="000000"/>
                <w:sz w:val="16"/>
                <w:szCs w:val="16"/>
                <w:lang w:eastAsia="en-GB"/>
              </w:rPr>
              <w:t>MacIntyre</w:t>
            </w:r>
            <w:proofErr w:type="spellEnd"/>
            <w:r w:rsidRPr="00272E57">
              <w:rPr>
                <w:rFonts w:ascii="Arial Narrow" w:hAnsi="Arial Narrow" w:cstheme="minorHAnsi"/>
                <w:color w:val="000000"/>
                <w:sz w:val="16"/>
                <w:szCs w:val="16"/>
                <w:lang w:eastAsia="en-GB"/>
              </w:rPr>
              <w:t xml:space="preserve"> Hudson as the Company’s auditors</w:t>
            </w:r>
          </w:p>
        </w:tc>
        <w:tc>
          <w:tcPr>
            <w:tcW w:w="2149" w:type="dxa"/>
            <w:gridSpan w:val="2"/>
            <w:shd w:val="clear" w:color="auto" w:fill="auto"/>
            <w:tcMar>
              <w:top w:w="0" w:type="dxa"/>
              <w:left w:w="108" w:type="dxa"/>
              <w:bottom w:w="0" w:type="dxa"/>
              <w:right w:w="108" w:type="dxa"/>
            </w:tcMar>
          </w:tcPr>
          <w:p w14:paraId="49ECA4C6" w14:textId="1BDCC114"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467,992,617</w:t>
            </w:r>
          </w:p>
        </w:tc>
        <w:tc>
          <w:tcPr>
            <w:tcW w:w="843" w:type="dxa"/>
            <w:shd w:val="clear" w:color="auto" w:fill="auto"/>
            <w:tcMar>
              <w:top w:w="0" w:type="dxa"/>
              <w:left w:w="108" w:type="dxa"/>
              <w:bottom w:w="0" w:type="dxa"/>
              <w:right w:w="108" w:type="dxa"/>
            </w:tcMar>
          </w:tcPr>
          <w:p w14:paraId="167A1D4B" w14:textId="7EE7CAF1"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99.99</w:t>
            </w:r>
          </w:p>
        </w:tc>
        <w:tc>
          <w:tcPr>
            <w:tcW w:w="1276" w:type="dxa"/>
            <w:shd w:val="clear" w:color="auto" w:fill="auto"/>
            <w:tcMar>
              <w:top w:w="0" w:type="dxa"/>
              <w:left w:w="108" w:type="dxa"/>
              <w:bottom w:w="0" w:type="dxa"/>
              <w:right w:w="108" w:type="dxa"/>
            </w:tcMar>
          </w:tcPr>
          <w:p w14:paraId="65C28628" w14:textId="1D6185F9"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32,798</w:t>
            </w:r>
          </w:p>
        </w:tc>
        <w:tc>
          <w:tcPr>
            <w:tcW w:w="992" w:type="dxa"/>
            <w:shd w:val="clear" w:color="auto" w:fill="auto"/>
            <w:tcMar>
              <w:top w:w="0" w:type="dxa"/>
              <w:left w:w="108" w:type="dxa"/>
              <w:bottom w:w="0" w:type="dxa"/>
              <w:right w:w="108" w:type="dxa"/>
            </w:tcMar>
          </w:tcPr>
          <w:p w14:paraId="72A1AA68" w14:textId="415D7634"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0.01</w:t>
            </w:r>
          </w:p>
        </w:tc>
        <w:tc>
          <w:tcPr>
            <w:tcW w:w="1134" w:type="dxa"/>
            <w:shd w:val="clear" w:color="auto" w:fill="auto"/>
            <w:tcMar>
              <w:top w:w="0" w:type="dxa"/>
              <w:left w:w="108" w:type="dxa"/>
              <w:bottom w:w="0" w:type="dxa"/>
              <w:right w:w="108" w:type="dxa"/>
            </w:tcMar>
          </w:tcPr>
          <w:p w14:paraId="3F135DFA" w14:textId="398C6D13"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468,025,415</w:t>
            </w:r>
          </w:p>
        </w:tc>
        <w:tc>
          <w:tcPr>
            <w:tcW w:w="995" w:type="dxa"/>
            <w:shd w:val="clear" w:color="auto" w:fill="auto"/>
            <w:tcMar>
              <w:top w:w="0" w:type="dxa"/>
              <w:left w:w="108" w:type="dxa"/>
              <w:bottom w:w="0" w:type="dxa"/>
              <w:right w:w="108" w:type="dxa"/>
            </w:tcMar>
          </w:tcPr>
          <w:p w14:paraId="650925F2" w14:textId="5B4156FB"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8,034,564</w:t>
            </w:r>
          </w:p>
        </w:tc>
      </w:tr>
      <w:tr w:rsidR="00746C8E" w:rsidRPr="00DC6B98" w14:paraId="5D9E323C" w14:textId="77777777" w:rsidTr="00AB05D7">
        <w:trPr>
          <w:trHeight w:val="394"/>
        </w:trPr>
        <w:tc>
          <w:tcPr>
            <w:tcW w:w="3235" w:type="dxa"/>
            <w:shd w:val="clear" w:color="auto" w:fill="FFFFFF"/>
            <w:tcMar>
              <w:top w:w="0" w:type="dxa"/>
              <w:left w:w="108" w:type="dxa"/>
              <w:bottom w:w="0" w:type="dxa"/>
              <w:right w:w="108" w:type="dxa"/>
            </w:tcMar>
          </w:tcPr>
          <w:p w14:paraId="791E4DA1" w14:textId="0AE3CC48" w:rsidR="00746C8E" w:rsidRPr="00B07FC0" w:rsidRDefault="00746C8E" w:rsidP="00746C8E">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 xml:space="preserve">To </w:t>
            </w:r>
            <w:proofErr w:type="spellStart"/>
            <w:r w:rsidRPr="00272E57">
              <w:rPr>
                <w:rFonts w:ascii="Arial Narrow" w:hAnsi="Arial Narrow" w:cstheme="minorHAnsi"/>
                <w:color w:val="000000"/>
                <w:sz w:val="16"/>
                <w:szCs w:val="16"/>
                <w:lang w:eastAsia="en-GB"/>
              </w:rPr>
              <w:t>authorise</w:t>
            </w:r>
            <w:proofErr w:type="spellEnd"/>
            <w:r w:rsidRPr="00272E57">
              <w:rPr>
                <w:rFonts w:ascii="Arial Narrow" w:hAnsi="Arial Narrow" w:cstheme="minorHAnsi"/>
                <w:color w:val="000000"/>
                <w:sz w:val="16"/>
                <w:szCs w:val="16"/>
                <w:lang w:eastAsia="en-GB"/>
              </w:rPr>
              <w:t xml:space="preserve"> the </w:t>
            </w:r>
            <w:r>
              <w:rPr>
                <w:rFonts w:ascii="Arial Narrow" w:hAnsi="Arial Narrow" w:cstheme="minorHAnsi"/>
                <w:color w:val="000000"/>
                <w:sz w:val="16"/>
                <w:szCs w:val="16"/>
                <w:lang w:eastAsia="en-GB"/>
              </w:rPr>
              <w:t>Audit Committee</w:t>
            </w:r>
            <w:r w:rsidRPr="00272E57">
              <w:rPr>
                <w:rFonts w:ascii="Arial Narrow" w:hAnsi="Arial Narrow" w:cstheme="minorHAnsi"/>
                <w:color w:val="000000"/>
                <w:sz w:val="16"/>
                <w:szCs w:val="16"/>
                <w:lang w:eastAsia="en-GB"/>
              </w:rPr>
              <w:t xml:space="preserve"> to determine the auditors remuneration</w:t>
            </w:r>
          </w:p>
        </w:tc>
        <w:tc>
          <w:tcPr>
            <w:tcW w:w="2149" w:type="dxa"/>
            <w:gridSpan w:val="2"/>
            <w:shd w:val="clear" w:color="auto" w:fill="auto"/>
            <w:tcMar>
              <w:top w:w="0" w:type="dxa"/>
              <w:left w:w="108" w:type="dxa"/>
              <w:bottom w:w="0" w:type="dxa"/>
              <w:right w:w="108" w:type="dxa"/>
            </w:tcMar>
          </w:tcPr>
          <w:p w14:paraId="1A952528" w14:textId="74B2B64B"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467,986,224</w:t>
            </w:r>
          </w:p>
        </w:tc>
        <w:tc>
          <w:tcPr>
            <w:tcW w:w="843" w:type="dxa"/>
            <w:shd w:val="clear" w:color="auto" w:fill="auto"/>
            <w:tcMar>
              <w:top w:w="0" w:type="dxa"/>
              <w:left w:w="108" w:type="dxa"/>
              <w:bottom w:w="0" w:type="dxa"/>
              <w:right w:w="108" w:type="dxa"/>
            </w:tcMar>
          </w:tcPr>
          <w:p w14:paraId="66BF392F" w14:textId="070856A8"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99.99</w:t>
            </w:r>
          </w:p>
        </w:tc>
        <w:tc>
          <w:tcPr>
            <w:tcW w:w="1276" w:type="dxa"/>
            <w:shd w:val="clear" w:color="auto" w:fill="auto"/>
            <w:tcMar>
              <w:top w:w="0" w:type="dxa"/>
              <w:left w:w="108" w:type="dxa"/>
              <w:bottom w:w="0" w:type="dxa"/>
              <w:right w:w="108" w:type="dxa"/>
            </w:tcMar>
          </w:tcPr>
          <w:p w14:paraId="5101AF1E" w14:textId="65F124CD"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48,290</w:t>
            </w:r>
          </w:p>
        </w:tc>
        <w:tc>
          <w:tcPr>
            <w:tcW w:w="992" w:type="dxa"/>
            <w:shd w:val="clear" w:color="auto" w:fill="auto"/>
            <w:tcMar>
              <w:top w:w="0" w:type="dxa"/>
              <w:left w:w="108" w:type="dxa"/>
              <w:bottom w:w="0" w:type="dxa"/>
              <w:right w:w="108" w:type="dxa"/>
            </w:tcMar>
          </w:tcPr>
          <w:p w14:paraId="48A7F315" w14:textId="6F1DA808"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0.01</w:t>
            </w:r>
          </w:p>
        </w:tc>
        <w:tc>
          <w:tcPr>
            <w:tcW w:w="1134" w:type="dxa"/>
            <w:shd w:val="clear" w:color="auto" w:fill="auto"/>
            <w:tcMar>
              <w:top w:w="0" w:type="dxa"/>
              <w:left w:w="108" w:type="dxa"/>
              <w:bottom w:w="0" w:type="dxa"/>
              <w:right w:w="108" w:type="dxa"/>
            </w:tcMar>
          </w:tcPr>
          <w:p w14:paraId="6E2536A8" w14:textId="5FC439C2"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468,034,514</w:t>
            </w:r>
          </w:p>
        </w:tc>
        <w:tc>
          <w:tcPr>
            <w:tcW w:w="995" w:type="dxa"/>
            <w:shd w:val="clear" w:color="auto" w:fill="auto"/>
            <w:tcMar>
              <w:top w:w="0" w:type="dxa"/>
              <w:left w:w="108" w:type="dxa"/>
              <w:bottom w:w="0" w:type="dxa"/>
              <w:right w:w="108" w:type="dxa"/>
            </w:tcMar>
          </w:tcPr>
          <w:p w14:paraId="24AEB68E" w14:textId="05E8B540" w:rsidR="00746C8E" w:rsidRPr="00AB05D7" w:rsidRDefault="00746C8E" w:rsidP="00746C8E">
            <w:pPr>
              <w:spacing w:after="60"/>
              <w:jc w:val="right"/>
              <w:rPr>
                <w:rFonts w:cstheme="minorHAnsi"/>
                <w:color w:val="000000"/>
                <w:sz w:val="16"/>
                <w:szCs w:val="16"/>
                <w:highlight w:val="yellow"/>
                <w:lang w:eastAsia="en-GB"/>
              </w:rPr>
            </w:pPr>
            <w:r w:rsidRPr="00AB05D7">
              <w:rPr>
                <w:rFonts w:cs="Arial"/>
                <w:sz w:val="16"/>
                <w:szCs w:val="16"/>
              </w:rPr>
              <w:t>8,025,465</w:t>
            </w:r>
          </w:p>
        </w:tc>
      </w:tr>
      <w:tr w:rsidR="00D250BC" w:rsidRPr="00DC6B98" w14:paraId="268BE4CB" w14:textId="77777777" w:rsidTr="00AB05D7">
        <w:trPr>
          <w:trHeight w:val="123"/>
        </w:trPr>
        <w:tc>
          <w:tcPr>
            <w:tcW w:w="3235" w:type="dxa"/>
            <w:vMerge w:val="restart"/>
            <w:shd w:val="clear" w:color="auto" w:fill="FFFFFF"/>
            <w:tcMar>
              <w:top w:w="0" w:type="dxa"/>
              <w:left w:w="108" w:type="dxa"/>
              <w:bottom w:w="0" w:type="dxa"/>
              <w:right w:w="108" w:type="dxa"/>
            </w:tcMar>
          </w:tcPr>
          <w:p w14:paraId="4E948BA9" w14:textId="7176F949" w:rsidR="00D250BC" w:rsidRPr="00B07FC0" w:rsidRDefault="00D250BC" w:rsidP="00D250BC">
            <w:pPr>
              <w:pStyle w:val="ListParagraph"/>
              <w:numPr>
                <w:ilvl w:val="0"/>
                <w:numId w:val="14"/>
              </w:numPr>
              <w:spacing w:after="12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 xml:space="preserve">To re-elect Graeme </w:t>
            </w:r>
            <w:proofErr w:type="spellStart"/>
            <w:r w:rsidRPr="00272E57">
              <w:rPr>
                <w:rFonts w:ascii="Arial Narrow" w:hAnsi="Arial Narrow" w:cstheme="minorHAnsi"/>
                <w:color w:val="000000"/>
                <w:sz w:val="16"/>
                <w:szCs w:val="16"/>
                <w:lang w:eastAsia="en-GB"/>
              </w:rPr>
              <w:t>Dacomb</w:t>
            </w:r>
            <w:proofErr w:type="spellEnd"/>
            <w:r w:rsidRPr="00272E57">
              <w:rPr>
                <w:rFonts w:ascii="Arial Narrow" w:hAnsi="Arial Narrow" w:cstheme="minorHAnsi"/>
                <w:color w:val="000000"/>
                <w:sz w:val="16"/>
                <w:szCs w:val="16"/>
                <w:lang w:eastAsia="en-GB"/>
              </w:rPr>
              <w:t xml:space="preserve"> as a director</w:t>
            </w:r>
          </w:p>
        </w:tc>
        <w:tc>
          <w:tcPr>
            <w:tcW w:w="1008" w:type="dxa"/>
            <w:shd w:val="clear" w:color="auto" w:fill="auto"/>
            <w:tcMar>
              <w:top w:w="0" w:type="dxa"/>
              <w:left w:w="108" w:type="dxa"/>
              <w:bottom w:w="0" w:type="dxa"/>
              <w:right w:w="108" w:type="dxa"/>
            </w:tcMar>
          </w:tcPr>
          <w:p w14:paraId="33BEAFAE" w14:textId="77777777" w:rsidR="00D250BC" w:rsidRPr="00AB05D7" w:rsidRDefault="00D250BC" w:rsidP="00D250BC">
            <w:pPr>
              <w:ind w:right="-18"/>
              <w:jc w:val="right"/>
              <w:rPr>
                <w:rFonts w:cstheme="minorHAnsi"/>
                <w:color w:val="000000"/>
                <w:sz w:val="16"/>
                <w:szCs w:val="16"/>
                <w:lang w:eastAsia="en-GB"/>
              </w:rPr>
            </w:pPr>
            <w:r w:rsidRPr="00AB05D7">
              <w:rPr>
                <w:rFonts w:cstheme="minorHAnsi"/>
                <w:color w:val="000000"/>
                <w:sz w:val="16"/>
                <w:szCs w:val="16"/>
                <w:lang w:eastAsia="en-GB"/>
              </w:rPr>
              <w:t xml:space="preserve">All </w:t>
            </w:r>
          </w:p>
        </w:tc>
        <w:tc>
          <w:tcPr>
            <w:tcW w:w="1141" w:type="dxa"/>
            <w:shd w:val="clear" w:color="auto" w:fill="auto"/>
            <w:tcMar>
              <w:left w:w="108" w:type="dxa"/>
              <w:right w:w="108" w:type="dxa"/>
            </w:tcMar>
          </w:tcPr>
          <w:p w14:paraId="35668585" w14:textId="4214FD42" w:rsidR="00D250BC" w:rsidRPr="00AB05D7" w:rsidRDefault="00D250BC" w:rsidP="00D250BC">
            <w:pPr>
              <w:spacing w:after="60"/>
              <w:jc w:val="right"/>
              <w:rPr>
                <w:rFonts w:cstheme="minorHAnsi"/>
                <w:color w:val="000000"/>
                <w:sz w:val="16"/>
                <w:szCs w:val="16"/>
                <w:highlight w:val="yellow"/>
                <w:lang w:eastAsia="en-GB"/>
              </w:rPr>
            </w:pPr>
            <w:r w:rsidRPr="00AB05D7">
              <w:rPr>
                <w:rFonts w:cs="Arial"/>
                <w:sz w:val="16"/>
                <w:szCs w:val="16"/>
              </w:rPr>
              <w:t>462,379,104</w:t>
            </w:r>
          </w:p>
        </w:tc>
        <w:tc>
          <w:tcPr>
            <w:tcW w:w="843" w:type="dxa"/>
            <w:shd w:val="clear" w:color="auto" w:fill="auto"/>
            <w:tcMar>
              <w:top w:w="0" w:type="dxa"/>
              <w:left w:w="108" w:type="dxa"/>
              <w:bottom w:w="0" w:type="dxa"/>
              <w:right w:w="108" w:type="dxa"/>
            </w:tcMar>
          </w:tcPr>
          <w:p w14:paraId="391D1AF4" w14:textId="77E2C488" w:rsidR="00D250BC" w:rsidRPr="00AB05D7" w:rsidRDefault="00D250BC" w:rsidP="00D250BC">
            <w:pPr>
              <w:jc w:val="right"/>
              <w:rPr>
                <w:rFonts w:cstheme="minorHAnsi"/>
                <w:color w:val="000000"/>
                <w:sz w:val="16"/>
                <w:szCs w:val="16"/>
                <w:highlight w:val="yellow"/>
                <w:lang w:eastAsia="en-GB"/>
              </w:rPr>
            </w:pPr>
            <w:r w:rsidRPr="00AB05D7">
              <w:rPr>
                <w:rFonts w:cs="Arial"/>
                <w:sz w:val="16"/>
                <w:szCs w:val="16"/>
              </w:rPr>
              <w:t>98.79</w:t>
            </w:r>
          </w:p>
        </w:tc>
        <w:tc>
          <w:tcPr>
            <w:tcW w:w="1276" w:type="dxa"/>
            <w:shd w:val="clear" w:color="auto" w:fill="auto"/>
            <w:tcMar>
              <w:top w:w="0" w:type="dxa"/>
              <w:left w:w="108" w:type="dxa"/>
              <w:bottom w:w="0" w:type="dxa"/>
              <w:right w:w="108" w:type="dxa"/>
            </w:tcMar>
          </w:tcPr>
          <w:p w14:paraId="2C9FE21A" w14:textId="33366A50" w:rsidR="00D250BC" w:rsidRPr="00AB05D7" w:rsidRDefault="00D250BC" w:rsidP="00D250BC">
            <w:pPr>
              <w:jc w:val="right"/>
              <w:rPr>
                <w:rFonts w:cstheme="minorHAnsi"/>
                <w:color w:val="000000"/>
                <w:sz w:val="16"/>
                <w:szCs w:val="16"/>
                <w:highlight w:val="yellow"/>
                <w:lang w:eastAsia="en-GB"/>
              </w:rPr>
            </w:pPr>
            <w:r w:rsidRPr="00AB05D7">
              <w:rPr>
                <w:rFonts w:cs="Arial"/>
                <w:sz w:val="16"/>
                <w:szCs w:val="16"/>
              </w:rPr>
              <w:t>5,640,084</w:t>
            </w:r>
          </w:p>
        </w:tc>
        <w:tc>
          <w:tcPr>
            <w:tcW w:w="992" w:type="dxa"/>
            <w:shd w:val="clear" w:color="auto" w:fill="auto"/>
            <w:tcMar>
              <w:top w:w="0" w:type="dxa"/>
              <w:left w:w="108" w:type="dxa"/>
              <w:bottom w:w="0" w:type="dxa"/>
              <w:right w:w="108" w:type="dxa"/>
            </w:tcMar>
          </w:tcPr>
          <w:p w14:paraId="0CB1C2A9" w14:textId="195F19D4" w:rsidR="00D250BC" w:rsidRPr="00AB05D7" w:rsidRDefault="00D250BC" w:rsidP="00D250BC">
            <w:pPr>
              <w:jc w:val="right"/>
              <w:rPr>
                <w:rFonts w:cstheme="minorHAnsi"/>
                <w:color w:val="000000"/>
                <w:sz w:val="16"/>
                <w:szCs w:val="16"/>
                <w:highlight w:val="yellow"/>
                <w:lang w:eastAsia="en-GB"/>
              </w:rPr>
            </w:pPr>
            <w:r w:rsidRPr="00AB05D7">
              <w:rPr>
                <w:rFonts w:cs="Arial"/>
                <w:sz w:val="16"/>
                <w:szCs w:val="16"/>
              </w:rPr>
              <w:t>1.21</w:t>
            </w:r>
          </w:p>
        </w:tc>
        <w:tc>
          <w:tcPr>
            <w:tcW w:w="1134" w:type="dxa"/>
            <w:shd w:val="clear" w:color="auto" w:fill="auto"/>
            <w:tcMar>
              <w:top w:w="0" w:type="dxa"/>
              <w:left w:w="108" w:type="dxa"/>
              <w:bottom w:w="0" w:type="dxa"/>
              <w:right w:w="108" w:type="dxa"/>
            </w:tcMar>
          </w:tcPr>
          <w:p w14:paraId="1A857E40" w14:textId="5CFD4385" w:rsidR="00D250BC" w:rsidRPr="00AB05D7" w:rsidRDefault="00D250BC" w:rsidP="00D250BC">
            <w:pPr>
              <w:jc w:val="right"/>
              <w:rPr>
                <w:rFonts w:cstheme="minorHAnsi"/>
                <w:color w:val="000000"/>
                <w:sz w:val="16"/>
                <w:szCs w:val="16"/>
                <w:highlight w:val="yellow"/>
                <w:lang w:eastAsia="en-GB"/>
              </w:rPr>
            </w:pPr>
            <w:r w:rsidRPr="00AB05D7">
              <w:rPr>
                <w:rFonts w:cs="Arial"/>
                <w:sz w:val="16"/>
                <w:szCs w:val="16"/>
              </w:rPr>
              <w:t>468,019,188</w:t>
            </w:r>
          </w:p>
        </w:tc>
        <w:tc>
          <w:tcPr>
            <w:tcW w:w="995" w:type="dxa"/>
            <w:shd w:val="clear" w:color="auto" w:fill="FFFFFF"/>
            <w:tcMar>
              <w:top w:w="0" w:type="dxa"/>
              <w:left w:w="108" w:type="dxa"/>
              <w:bottom w:w="0" w:type="dxa"/>
              <w:right w:w="108" w:type="dxa"/>
            </w:tcMar>
          </w:tcPr>
          <w:p w14:paraId="0E492137" w14:textId="514EECEC" w:rsidR="00D250BC" w:rsidRPr="00AB05D7" w:rsidRDefault="00D250BC" w:rsidP="00D250BC">
            <w:pPr>
              <w:jc w:val="right"/>
              <w:rPr>
                <w:rFonts w:cstheme="minorHAnsi"/>
                <w:color w:val="000000"/>
                <w:sz w:val="16"/>
                <w:szCs w:val="16"/>
                <w:highlight w:val="yellow"/>
                <w:lang w:eastAsia="en-GB"/>
              </w:rPr>
            </w:pPr>
            <w:r w:rsidRPr="00AB05D7">
              <w:rPr>
                <w:rFonts w:cs="Arial"/>
                <w:sz w:val="16"/>
                <w:szCs w:val="16"/>
              </w:rPr>
              <w:t>8,040,791</w:t>
            </w:r>
          </w:p>
        </w:tc>
      </w:tr>
      <w:tr w:rsidR="00C06573" w:rsidRPr="00DC6B98" w14:paraId="280C327B" w14:textId="77777777" w:rsidTr="00AB05D7">
        <w:trPr>
          <w:trHeight w:val="226"/>
        </w:trPr>
        <w:tc>
          <w:tcPr>
            <w:tcW w:w="3235" w:type="dxa"/>
            <w:vMerge/>
            <w:shd w:val="clear" w:color="auto" w:fill="FFFFFF"/>
            <w:tcMar>
              <w:top w:w="0" w:type="dxa"/>
              <w:left w:w="108" w:type="dxa"/>
              <w:bottom w:w="0" w:type="dxa"/>
              <w:right w:w="108" w:type="dxa"/>
            </w:tcMar>
          </w:tcPr>
          <w:p w14:paraId="5FD500DB" w14:textId="77777777" w:rsidR="00C06573" w:rsidRPr="00272E57" w:rsidRDefault="00C06573" w:rsidP="00C06573">
            <w:pPr>
              <w:pStyle w:val="ListParagraph"/>
              <w:numPr>
                <w:ilvl w:val="0"/>
                <w:numId w:val="14"/>
              </w:numPr>
              <w:spacing w:after="120" w:line="240" w:lineRule="auto"/>
              <w:ind w:left="159" w:hanging="238"/>
              <w:contextualSpacing w:val="0"/>
              <w:rPr>
                <w:rFonts w:cstheme="minorHAnsi"/>
                <w:color w:val="000000"/>
                <w:sz w:val="16"/>
                <w:szCs w:val="16"/>
                <w:lang w:eastAsia="en-GB"/>
              </w:rPr>
            </w:pPr>
          </w:p>
        </w:tc>
        <w:tc>
          <w:tcPr>
            <w:tcW w:w="1008" w:type="dxa"/>
            <w:shd w:val="clear" w:color="auto" w:fill="auto"/>
            <w:tcMar>
              <w:top w:w="0" w:type="dxa"/>
              <w:left w:w="108" w:type="dxa"/>
              <w:bottom w:w="0" w:type="dxa"/>
              <w:right w:w="108" w:type="dxa"/>
            </w:tcMar>
          </w:tcPr>
          <w:p w14:paraId="098ECBD8" w14:textId="77777777" w:rsidR="00C06573" w:rsidRPr="00AB05D7" w:rsidDel="00A66AD9" w:rsidRDefault="00C06573" w:rsidP="00C06573">
            <w:pPr>
              <w:ind w:right="-18"/>
              <w:jc w:val="right"/>
              <w:rPr>
                <w:rFonts w:cstheme="minorHAnsi"/>
                <w:color w:val="000000"/>
                <w:sz w:val="16"/>
                <w:szCs w:val="16"/>
                <w:lang w:eastAsia="en-GB"/>
              </w:rPr>
            </w:pPr>
            <w:r w:rsidRPr="00AB05D7">
              <w:rPr>
                <w:rFonts w:cstheme="minorHAnsi"/>
                <w:color w:val="000000"/>
                <w:sz w:val="16"/>
                <w:szCs w:val="16"/>
                <w:lang w:eastAsia="en-GB"/>
              </w:rPr>
              <w:t>Independent</w:t>
            </w:r>
          </w:p>
        </w:tc>
        <w:tc>
          <w:tcPr>
            <w:tcW w:w="1141" w:type="dxa"/>
            <w:shd w:val="clear" w:color="auto" w:fill="auto"/>
            <w:tcMar>
              <w:left w:w="108" w:type="dxa"/>
              <w:right w:w="108" w:type="dxa"/>
            </w:tcMar>
          </w:tcPr>
          <w:p w14:paraId="462EE1BA" w14:textId="47F4E6B4" w:rsidR="00C06573" w:rsidRPr="00AB05D7" w:rsidDel="00A66AD9" w:rsidRDefault="00C06573" w:rsidP="00C06573">
            <w:pPr>
              <w:spacing w:after="60"/>
              <w:jc w:val="right"/>
              <w:rPr>
                <w:rFonts w:cstheme="minorHAnsi"/>
                <w:color w:val="000000"/>
                <w:sz w:val="16"/>
                <w:szCs w:val="16"/>
                <w:highlight w:val="yellow"/>
                <w:lang w:eastAsia="en-GB"/>
              </w:rPr>
            </w:pPr>
            <w:r w:rsidRPr="00AB05D7">
              <w:rPr>
                <w:rFonts w:cs="Arial"/>
                <w:sz w:val="16"/>
                <w:szCs w:val="16"/>
              </w:rPr>
              <w:t>166,301,160</w:t>
            </w:r>
          </w:p>
        </w:tc>
        <w:tc>
          <w:tcPr>
            <w:tcW w:w="843" w:type="dxa"/>
            <w:shd w:val="clear" w:color="auto" w:fill="auto"/>
            <w:tcMar>
              <w:top w:w="0" w:type="dxa"/>
              <w:left w:w="108" w:type="dxa"/>
              <w:bottom w:w="0" w:type="dxa"/>
              <w:right w:w="108" w:type="dxa"/>
            </w:tcMar>
          </w:tcPr>
          <w:p w14:paraId="0F96889F" w14:textId="48EA669F" w:rsidR="00C06573" w:rsidRPr="00AB05D7" w:rsidDel="00A66AD9" w:rsidRDefault="00C06573" w:rsidP="00C06573">
            <w:pPr>
              <w:jc w:val="right"/>
              <w:rPr>
                <w:rFonts w:cstheme="minorHAnsi"/>
                <w:color w:val="000000"/>
                <w:sz w:val="16"/>
                <w:szCs w:val="16"/>
                <w:highlight w:val="yellow"/>
                <w:lang w:eastAsia="en-GB"/>
              </w:rPr>
            </w:pPr>
            <w:r w:rsidRPr="00AB05D7">
              <w:rPr>
                <w:rFonts w:cs="Arial"/>
                <w:sz w:val="16"/>
                <w:szCs w:val="16"/>
              </w:rPr>
              <w:t>96.72</w:t>
            </w:r>
          </w:p>
        </w:tc>
        <w:tc>
          <w:tcPr>
            <w:tcW w:w="1276" w:type="dxa"/>
            <w:shd w:val="clear" w:color="auto" w:fill="auto"/>
            <w:tcMar>
              <w:top w:w="0" w:type="dxa"/>
              <w:left w:w="108" w:type="dxa"/>
              <w:bottom w:w="0" w:type="dxa"/>
              <w:right w:w="108" w:type="dxa"/>
            </w:tcMar>
          </w:tcPr>
          <w:p w14:paraId="1D03EC65" w14:textId="52E3F8F1" w:rsidR="00C06573" w:rsidRPr="00AB05D7" w:rsidDel="00A66AD9" w:rsidRDefault="00C06573" w:rsidP="00C06573">
            <w:pPr>
              <w:jc w:val="right"/>
              <w:rPr>
                <w:rFonts w:cstheme="minorHAnsi"/>
                <w:color w:val="000000"/>
                <w:sz w:val="16"/>
                <w:szCs w:val="16"/>
                <w:highlight w:val="yellow"/>
                <w:lang w:eastAsia="en-GB"/>
              </w:rPr>
            </w:pPr>
            <w:r w:rsidRPr="00AB05D7">
              <w:rPr>
                <w:rFonts w:cs="Arial"/>
                <w:sz w:val="16"/>
                <w:szCs w:val="16"/>
              </w:rPr>
              <w:t>5,640,084</w:t>
            </w:r>
          </w:p>
        </w:tc>
        <w:tc>
          <w:tcPr>
            <w:tcW w:w="992" w:type="dxa"/>
            <w:shd w:val="clear" w:color="auto" w:fill="auto"/>
            <w:tcMar>
              <w:top w:w="0" w:type="dxa"/>
              <w:left w:w="108" w:type="dxa"/>
              <w:bottom w:w="0" w:type="dxa"/>
              <w:right w:w="108" w:type="dxa"/>
            </w:tcMar>
          </w:tcPr>
          <w:p w14:paraId="3A908DBF" w14:textId="2BA54100" w:rsidR="00C06573" w:rsidRPr="00AB05D7" w:rsidDel="00A66AD9" w:rsidRDefault="00C06573" w:rsidP="00C06573">
            <w:pPr>
              <w:jc w:val="right"/>
              <w:rPr>
                <w:rFonts w:cstheme="minorHAnsi"/>
                <w:color w:val="000000"/>
                <w:sz w:val="16"/>
                <w:szCs w:val="16"/>
                <w:highlight w:val="yellow"/>
                <w:lang w:eastAsia="en-GB"/>
              </w:rPr>
            </w:pPr>
            <w:r w:rsidRPr="00AB05D7">
              <w:rPr>
                <w:rFonts w:cs="Arial"/>
                <w:sz w:val="16"/>
                <w:szCs w:val="16"/>
              </w:rPr>
              <w:t>3.28</w:t>
            </w:r>
          </w:p>
        </w:tc>
        <w:tc>
          <w:tcPr>
            <w:tcW w:w="1134" w:type="dxa"/>
            <w:shd w:val="clear" w:color="auto" w:fill="auto"/>
            <w:tcMar>
              <w:top w:w="0" w:type="dxa"/>
              <w:left w:w="108" w:type="dxa"/>
              <w:bottom w:w="0" w:type="dxa"/>
              <w:right w:w="108" w:type="dxa"/>
            </w:tcMar>
          </w:tcPr>
          <w:p w14:paraId="569AB4EC" w14:textId="1BB9A88E" w:rsidR="00C06573" w:rsidRPr="00AB05D7" w:rsidDel="00A66AD9" w:rsidRDefault="00C06573" w:rsidP="00C06573">
            <w:pPr>
              <w:jc w:val="right"/>
              <w:rPr>
                <w:rFonts w:cstheme="minorHAnsi"/>
                <w:color w:val="000000"/>
                <w:sz w:val="16"/>
                <w:szCs w:val="16"/>
                <w:highlight w:val="yellow"/>
                <w:lang w:eastAsia="en-GB"/>
              </w:rPr>
            </w:pPr>
            <w:r w:rsidRPr="00AB05D7">
              <w:rPr>
                <w:rFonts w:cs="Arial"/>
                <w:sz w:val="16"/>
                <w:szCs w:val="16"/>
              </w:rPr>
              <w:t>171,941,244</w:t>
            </w:r>
          </w:p>
        </w:tc>
        <w:tc>
          <w:tcPr>
            <w:tcW w:w="995" w:type="dxa"/>
            <w:shd w:val="clear" w:color="auto" w:fill="FFFFFF"/>
            <w:tcMar>
              <w:top w:w="0" w:type="dxa"/>
              <w:left w:w="108" w:type="dxa"/>
              <w:bottom w:w="0" w:type="dxa"/>
              <w:right w:w="108" w:type="dxa"/>
            </w:tcMar>
          </w:tcPr>
          <w:p w14:paraId="081BA817" w14:textId="3319A495" w:rsidR="00C06573" w:rsidRPr="00AB05D7" w:rsidDel="00A66AD9" w:rsidRDefault="00C06573" w:rsidP="00C06573">
            <w:pPr>
              <w:jc w:val="right"/>
              <w:rPr>
                <w:rFonts w:cstheme="minorHAnsi"/>
                <w:color w:val="000000"/>
                <w:sz w:val="16"/>
                <w:szCs w:val="16"/>
                <w:highlight w:val="yellow"/>
                <w:lang w:eastAsia="en-GB"/>
              </w:rPr>
            </w:pPr>
            <w:r w:rsidRPr="00AB05D7">
              <w:rPr>
                <w:rFonts w:cs="Arial"/>
                <w:sz w:val="16"/>
                <w:szCs w:val="16"/>
              </w:rPr>
              <w:t>8,040,791</w:t>
            </w:r>
          </w:p>
        </w:tc>
      </w:tr>
      <w:tr w:rsidR="00250B57" w:rsidRPr="00DC6B98" w14:paraId="69CAC383" w14:textId="77777777" w:rsidTr="00AB05D7">
        <w:trPr>
          <w:trHeight w:val="242"/>
        </w:trPr>
        <w:tc>
          <w:tcPr>
            <w:tcW w:w="3235" w:type="dxa"/>
            <w:shd w:val="clear" w:color="auto" w:fill="FFFFFF"/>
            <w:tcMar>
              <w:top w:w="0" w:type="dxa"/>
              <w:left w:w="108" w:type="dxa"/>
              <w:bottom w:w="0" w:type="dxa"/>
              <w:right w:w="108" w:type="dxa"/>
            </w:tcMar>
          </w:tcPr>
          <w:p w14:paraId="76F94E08" w14:textId="7C4654DC" w:rsidR="00250B57" w:rsidRPr="00B07FC0" w:rsidRDefault="00250B57" w:rsidP="00250B57">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re-elect Lucio Genovese as a director</w:t>
            </w:r>
          </w:p>
        </w:tc>
        <w:tc>
          <w:tcPr>
            <w:tcW w:w="2149" w:type="dxa"/>
            <w:gridSpan w:val="2"/>
            <w:shd w:val="clear" w:color="auto" w:fill="auto"/>
            <w:tcMar>
              <w:top w:w="0" w:type="dxa"/>
              <w:left w:w="108" w:type="dxa"/>
              <w:bottom w:w="0" w:type="dxa"/>
              <w:right w:w="108" w:type="dxa"/>
            </w:tcMar>
          </w:tcPr>
          <w:p w14:paraId="3142F568" w14:textId="2A7105F1"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399,371,518</w:t>
            </w:r>
          </w:p>
        </w:tc>
        <w:tc>
          <w:tcPr>
            <w:tcW w:w="843" w:type="dxa"/>
            <w:shd w:val="clear" w:color="auto" w:fill="auto"/>
            <w:tcMar>
              <w:top w:w="0" w:type="dxa"/>
              <w:left w:w="108" w:type="dxa"/>
              <w:bottom w:w="0" w:type="dxa"/>
              <w:right w:w="108" w:type="dxa"/>
            </w:tcMar>
          </w:tcPr>
          <w:p w14:paraId="70CD7557" w14:textId="3D73A7B8"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85.33</w:t>
            </w:r>
          </w:p>
        </w:tc>
        <w:tc>
          <w:tcPr>
            <w:tcW w:w="1276" w:type="dxa"/>
            <w:shd w:val="clear" w:color="auto" w:fill="auto"/>
            <w:tcMar>
              <w:top w:w="0" w:type="dxa"/>
              <w:left w:w="108" w:type="dxa"/>
              <w:bottom w:w="0" w:type="dxa"/>
              <w:right w:w="108" w:type="dxa"/>
            </w:tcMar>
          </w:tcPr>
          <w:p w14:paraId="151B6D4A" w14:textId="324559C7"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68,647,669</w:t>
            </w:r>
          </w:p>
        </w:tc>
        <w:tc>
          <w:tcPr>
            <w:tcW w:w="992" w:type="dxa"/>
            <w:shd w:val="clear" w:color="auto" w:fill="auto"/>
            <w:tcMar>
              <w:top w:w="0" w:type="dxa"/>
              <w:left w:w="108" w:type="dxa"/>
              <w:bottom w:w="0" w:type="dxa"/>
              <w:right w:w="108" w:type="dxa"/>
            </w:tcMar>
          </w:tcPr>
          <w:p w14:paraId="583C6BE6" w14:textId="5CB61B66"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14.67</w:t>
            </w:r>
          </w:p>
        </w:tc>
        <w:tc>
          <w:tcPr>
            <w:tcW w:w="1134" w:type="dxa"/>
            <w:shd w:val="clear" w:color="auto" w:fill="auto"/>
            <w:tcMar>
              <w:top w:w="0" w:type="dxa"/>
              <w:left w:w="108" w:type="dxa"/>
              <w:bottom w:w="0" w:type="dxa"/>
              <w:right w:w="108" w:type="dxa"/>
            </w:tcMar>
          </w:tcPr>
          <w:p w14:paraId="2104435A" w14:textId="0634EF26"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468,019,187</w:t>
            </w:r>
          </w:p>
        </w:tc>
        <w:tc>
          <w:tcPr>
            <w:tcW w:w="995" w:type="dxa"/>
            <w:shd w:val="clear" w:color="auto" w:fill="FFFFFF"/>
            <w:tcMar>
              <w:top w:w="0" w:type="dxa"/>
              <w:left w:w="108" w:type="dxa"/>
              <w:bottom w:w="0" w:type="dxa"/>
              <w:right w:w="108" w:type="dxa"/>
            </w:tcMar>
          </w:tcPr>
          <w:p w14:paraId="3B98A3A5" w14:textId="6FB0205F" w:rsidR="00250B57" w:rsidRPr="00AB05D7" w:rsidDel="00A66AD9" w:rsidRDefault="00250B57" w:rsidP="00250B57">
            <w:pPr>
              <w:spacing w:after="60"/>
              <w:jc w:val="right"/>
              <w:rPr>
                <w:rFonts w:cstheme="minorHAnsi"/>
                <w:color w:val="000000"/>
                <w:sz w:val="16"/>
                <w:szCs w:val="16"/>
                <w:highlight w:val="yellow"/>
                <w:lang w:eastAsia="en-GB"/>
              </w:rPr>
            </w:pPr>
            <w:r w:rsidRPr="00AB05D7">
              <w:rPr>
                <w:rFonts w:cs="Arial"/>
                <w:sz w:val="16"/>
                <w:szCs w:val="16"/>
              </w:rPr>
              <w:t>8,040,792</w:t>
            </w:r>
          </w:p>
        </w:tc>
      </w:tr>
      <w:tr w:rsidR="00250B57" w:rsidRPr="00DC6B98" w14:paraId="7CD99E37" w14:textId="77777777" w:rsidTr="00AB05D7">
        <w:trPr>
          <w:trHeight w:val="135"/>
        </w:trPr>
        <w:tc>
          <w:tcPr>
            <w:tcW w:w="3235" w:type="dxa"/>
            <w:vMerge w:val="restart"/>
            <w:shd w:val="clear" w:color="auto" w:fill="FFFFFF"/>
            <w:tcMar>
              <w:top w:w="0" w:type="dxa"/>
              <w:left w:w="108" w:type="dxa"/>
              <w:bottom w:w="0" w:type="dxa"/>
              <w:right w:w="108" w:type="dxa"/>
            </w:tcMar>
            <w:hideMark/>
          </w:tcPr>
          <w:p w14:paraId="22BB58E0" w14:textId="31327921" w:rsidR="00250B57" w:rsidRPr="00272E57" w:rsidRDefault="00250B57" w:rsidP="00250B57">
            <w:pPr>
              <w:pStyle w:val="ListParagraph"/>
              <w:numPr>
                <w:ilvl w:val="0"/>
                <w:numId w:val="14"/>
              </w:numPr>
              <w:spacing w:after="12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 xml:space="preserve">To re-elect </w:t>
            </w:r>
            <w:proofErr w:type="spellStart"/>
            <w:r w:rsidRPr="00272E57">
              <w:rPr>
                <w:rFonts w:ascii="Arial Narrow" w:hAnsi="Arial Narrow" w:cstheme="minorHAnsi"/>
                <w:color w:val="000000"/>
                <w:sz w:val="16"/>
                <w:szCs w:val="16"/>
                <w:lang w:eastAsia="en-GB"/>
              </w:rPr>
              <w:t>Vitalii</w:t>
            </w:r>
            <w:proofErr w:type="spellEnd"/>
            <w:r w:rsidRPr="00272E57">
              <w:rPr>
                <w:rFonts w:ascii="Arial Narrow" w:hAnsi="Arial Narrow" w:cstheme="minorHAnsi"/>
                <w:color w:val="000000"/>
                <w:sz w:val="16"/>
                <w:szCs w:val="16"/>
                <w:lang w:eastAsia="en-GB"/>
              </w:rPr>
              <w:t xml:space="preserve"> </w:t>
            </w:r>
            <w:proofErr w:type="spellStart"/>
            <w:r w:rsidRPr="00272E57">
              <w:rPr>
                <w:rFonts w:ascii="Arial Narrow" w:hAnsi="Arial Narrow" w:cstheme="minorHAnsi"/>
                <w:color w:val="000000"/>
                <w:sz w:val="16"/>
                <w:szCs w:val="16"/>
                <w:lang w:eastAsia="en-GB"/>
              </w:rPr>
              <w:t>Lisovenko</w:t>
            </w:r>
            <w:proofErr w:type="spellEnd"/>
            <w:r w:rsidRPr="00272E57">
              <w:rPr>
                <w:rFonts w:ascii="Arial Narrow" w:hAnsi="Arial Narrow" w:cstheme="minorHAnsi"/>
                <w:color w:val="000000"/>
                <w:sz w:val="16"/>
                <w:szCs w:val="16"/>
                <w:lang w:eastAsia="en-GB"/>
              </w:rPr>
              <w:t xml:space="preserve"> as a director</w:t>
            </w:r>
          </w:p>
        </w:tc>
        <w:tc>
          <w:tcPr>
            <w:tcW w:w="1008" w:type="dxa"/>
            <w:shd w:val="clear" w:color="auto" w:fill="auto"/>
            <w:tcMar>
              <w:top w:w="0" w:type="dxa"/>
              <w:left w:w="108" w:type="dxa"/>
              <w:bottom w:w="0" w:type="dxa"/>
              <w:right w:w="108" w:type="dxa"/>
            </w:tcMar>
            <w:hideMark/>
          </w:tcPr>
          <w:p w14:paraId="084D4C84" w14:textId="77777777" w:rsidR="00250B57" w:rsidRPr="00AB05D7" w:rsidRDefault="00250B57" w:rsidP="00250B57">
            <w:pPr>
              <w:jc w:val="right"/>
              <w:rPr>
                <w:rFonts w:cstheme="minorHAnsi"/>
                <w:color w:val="000000"/>
                <w:sz w:val="16"/>
                <w:szCs w:val="16"/>
                <w:lang w:eastAsia="en-GB"/>
              </w:rPr>
            </w:pPr>
            <w:r w:rsidRPr="00AB05D7">
              <w:rPr>
                <w:rFonts w:cstheme="minorHAnsi"/>
                <w:color w:val="000000"/>
                <w:sz w:val="16"/>
                <w:szCs w:val="16"/>
                <w:lang w:eastAsia="en-GB"/>
              </w:rPr>
              <w:t>All</w:t>
            </w:r>
          </w:p>
        </w:tc>
        <w:tc>
          <w:tcPr>
            <w:tcW w:w="1141" w:type="dxa"/>
            <w:shd w:val="clear" w:color="auto" w:fill="auto"/>
            <w:tcMar>
              <w:top w:w="0" w:type="dxa"/>
              <w:left w:w="108" w:type="dxa"/>
              <w:bottom w:w="0" w:type="dxa"/>
              <w:right w:w="108" w:type="dxa"/>
            </w:tcMar>
          </w:tcPr>
          <w:p w14:paraId="187D0DD7" w14:textId="67331803" w:rsidR="00250B57" w:rsidRPr="00AB05D7" w:rsidRDefault="00250B57" w:rsidP="00250B57">
            <w:pPr>
              <w:spacing w:after="60"/>
              <w:jc w:val="right"/>
              <w:rPr>
                <w:rFonts w:cstheme="minorHAnsi"/>
                <w:color w:val="000000"/>
                <w:sz w:val="16"/>
                <w:szCs w:val="16"/>
                <w:highlight w:val="yellow"/>
                <w:lang w:eastAsia="en-GB"/>
              </w:rPr>
            </w:pPr>
            <w:r w:rsidRPr="00AB05D7">
              <w:rPr>
                <w:rFonts w:cs="Arial"/>
                <w:sz w:val="16"/>
                <w:szCs w:val="16"/>
              </w:rPr>
              <w:t>383,040,879</w:t>
            </w:r>
          </w:p>
        </w:tc>
        <w:tc>
          <w:tcPr>
            <w:tcW w:w="843" w:type="dxa"/>
            <w:shd w:val="clear" w:color="auto" w:fill="auto"/>
            <w:tcMar>
              <w:top w:w="0" w:type="dxa"/>
              <w:left w:w="108" w:type="dxa"/>
              <w:bottom w:w="0" w:type="dxa"/>
              <w:right w:w="108" w:type="dxa"/>
            </w:tcMar>
          </w:tcPr>
          <w:p w14:paraId="1088B931" w14:textId="1583D230" w:rsidR="00250B57" w:rsidRPr="00AB05D7" w:rsidRDefault="00250B57" w:rsidP="00250B57">
            <w:pPr>
              <w:jc w:val="right"/>
              <w:rPr>
                <w:rFonts w:cstheme="minorHAnsi"/>
                <w:color w:val="000000"/>
                <w:sz w:val="16"/>
                <w:szCs w:val="16"/>
                <w:highlight w:val="yellow"/>
                <w:lang w:eastAsia="en-GB"/>
              </w:rPr>
            </w:pPr>
            <w:r w:rsidRPr="00AB05D7">
              <w:rPr>
                <w:rFonts w:cs="Arial"/>
                <w:sz w:val="16"/>
                <w:szCs w:val="16"/>
              </w:rPr>
              <w:t>81.73</w:t>
            </w:r>
          </w:p>
        </w:tc>
        <w:tc>
          <w:tcPr>
            <w:tcW w:w="1276" w:type="dxa"/>
            <w:shd w:val="clear" w:color="auto" w:fill="auto"/>
            <w:tcMar>
              <w:top w:w="0" w:type="dxa"/>
              <w:left w:w="108" w:type="dxa"/>
              <w:bottom w:w="0" w:type="dxa"/>
              <w:right w:w="108" w:type="dxa"/>
            </w:tcMar>
          </w:tcPr>
          <w:p w14:paraId="6835363C" w14:textId="4CDC5560" w:rsidR="00250B57" w:rsidRPr="00AB05D7" w:rsidRDefault="00250B57" w:rsidP="00250B57">
            <w:pPr>
              <w:jc w:val="right"/>
              <w:rPr>
                <w:rFonts w:cstheme="minorHAnsi"/>
                <w:color w:val="000000"/>
                <w:sz w:val="16"/>
                <w:szCs w:val="16"/>
                <w:highlight w:val="yellow"/>
                <w:lang w:eastAsia="en-GB"/>
              </w:rPr>
            </w:pPr>
            <w:r w:rsidRPr="00AB05D7">
              <w:rPr>
                <w:rFonts w:cs="Arial"/>
                <w:sz w:val="16"/>
                <w:szCs w:val="16"/>
              </w:rPr>
              <w:t>85,624,143</w:t>
            </w:r>
          </w:p>
        </w:tc>
        <w:tc>
          <w:tcPr>
            <w:tcW w:w="992" w:type="dxa"/>
            <w:shd w:val="clear" w:color="auto" w:fill="auto"/>
            <w:tcMar>
              <w:top w:w="0" w:type="dxa"/>
              <w:left w:w="108" w:type="dxa"/>
              <w:bottom w:w="0" w:type="dxa"/>
              <w:right w:w="108" w:type="dxa"/>
            </w:tcMar>
          </w:tcPr>
          <w:p w14:paraId="5C6E86CB" w14:textId="6BC65D65" w:rsidR="00250B57" w:rsidRPr="00AB05D7" w:rsidRDefault="00250B57" w:rsidP="00250B57">
            <w:pPr>
              <w:jc w:val="right"/>
              <w:rPr>
                <w:rFonts w:cstheme="minorHAnsi"/>
                <w:color w:val="000000"/>
                <w:sz w:val="16"/>
                <w:szCs w:val="16"/>
                <w:highlight w:val="yellow"/>
                <w:lang w:eastAsia="en-GB"/>
              </w:rPr>
            </w:pPr>
            <w:r w:rsidRPr="00AB05D7">
              <w:rPr>
                <w:rFonts w:cs="Arial"/>
                <w:sz w:val="16"/>
                <w:szCs w:val="16"/>
              </w:rPr>
              <w:t>18.27</w:t>
            </w:r>
          </w:p>
        </w:tc>
        <w:tc>
          <w:tcPr>
            <w:tcW w:w="1134" w:type="dxa"/>
            <w:shd w:val="clear" w:color="auto" w:fill="auto"/>
            <w:tcMar>
              <w:top w:w="0" w:type="dxa"/>
              <w:left w:w="108" w:type="dxa"/>
              <w:bottom w:w="0" w:type="dxa"/>
              <w:right w:w="108" w:type="dxa"/>
            </w:tcMar>
          </w:tcPr>
          <w:p w14:paraId="17360246" w14:textId="12C7E560" w:rsidR="00250B57" w:rsidRPr="00AB05D7" w:rsidRDefault="00250B57" w:rsidP="00250B57">
            <w:pPr>
              <w:jc w:val="right"/>
              <w:rPr>
                <w:rFonts w:cstheme="minorHAnsi"/>
                <w:color w:val="000000"/>
                <w:sz w:val="16"/>
                <w:szCs w:val="16"/>
                <w:highlight w:val="yellow"/>
                <w:lang w:eastAsia="en-GB"/>
              </w:rPr>
            </w:pPr>
            <w:r w:rsidRPr="00AB05D7">
              <w:rPr>
                <w:rFonts w:cs="Arial"/>
                <w:sz w:val="16"/>
                <w:szCs w:val="16"/>
              </w:rPr>
              <w:t>468,665,022</w:t>
            </w:r>
          </w:p>
        </w:tc>
        <w:tc>
          <w:tcPr>
            <w:tcW w:w="995" w:type="dxa"/>
            <w:shd w:val="clear" w:color="auto" w:fill="FFFFFF"/>
            <w:tcMar>
              <w:top w:w="0" w:type="dxa"/>
              <w:left w:w="108" w:type="dxa"/>
              <w:bottom w:w="0" w:type="dxa"/>
              <w:right w:w="108" w:type="dxa"/>
            </w:tcMar>
          </w:tcPr>
          <w:p w14:paraId="0E01F9D2" w14:textId="2AB15168" w:rsidR="00250B57" w:rsidRPr="00AB05D7" w:rsidRDefault="00250B57" w:rsidP="00250B57">
            <w:pPr>
              <w:jc w:val="right"/>
              <w:rPr>
                <w:sz w:val="16"/>
                <w:szCs w:val="16"/>
                <w:highlight w:val="yellow"/>
                <w:lang w:val="en-US"/>
              </w:rPr>
            </w:pPr>
            <w:r w:rsidRPr="00AB05D7">
              <w:rPr>
                <w:rFonts w:cs="Arial"/>
                <w:sz w:val="16"/>
                <w:szCs w:val="16"/>
              </w:rPr>
              <w:t>7,394,957</w:t>
            </w:r>
          </w:p>
        </w:tc>
      </w:tr>
      <w:tr w:rsidR="00861CBC" w:rsidRPr="00DC6B98" w14:paraId="38110C37" w14:textId="77777777" w:rsidTr="00AB05D7">
        <w:trPr>
          <w:trHeight w:val="178"/>
        </w:trPr>
        <w:tc>
          <w:tcPr>
            <w:tcW w:w="3235" w:type="dxa"/>
            <w:vMerge/>
            <w:shd w:val="clear" w:color="auto" w:fill="FFFFFF"/>
            <w:vAlign w:val="center"/>
            <w:hideMark/>
          </w:tcPr>
          <w:p w14:paraId="43979546" w14:textId="77777777" w:rsidR="00861CBC" w:rsidRPr="00272E57" w:rsidRDefault="00861CBC" w:rsidP="00861CBC">
            <w:pPr>
              <w:pStyle w:val="ListParagraph"/>
              <w:numPr>
                <w:ilvl w:val="0"/>
                <w:numId w:val="14"/>
              </w:numPr>
              <w:spacing w:after="120" w:line="240" w:lineRule="auto"/>
              <w:ind w:left="159" w:hanging="238"/>
              <w:contextualSpacing w:val="0"/>
              <w:rPr>
                <w:rFonts w:cstheme="minorHAnsi"/>
                <w:color w:val="000000"/>
                <w:sz w:val="16"/>
                <w:szCs w:val="16"/>
                <w:lang w:eastAsia="en-GB"/>
              </w:rPr>
            </w:pPr>
          </w:p>
        </w:tc>
        <w:tc>
          <w:tcPr>
            <w:tcW w:w="1008" w:type="dxa"/>
            <w:shd w:val="clear" w:color="auto" w:fill="auto"/>
            <w:tcMar>
              <w:top w:w="0" w:type="dxa"/>
              <w:left w:w="108" w:type="dxa"/>
              <w:bottom w:w="0" w:type="dxa"/>
              <w:right w:w="108" w:type="dxa"/>
            </w:tcMar>
            <w:hideMark/>
          </w:tcPr>
          <w:p w14:paraId="29466A7C" w14:textId="77777777" w:rsidR="00861CBC" w:rsidRPr="00AB05D7" w:rsidRDefault="00861CBC" w:rsidP="00861CBC">
            <w:pPr>
              <w:jc w:val="right"/>
              <w:rPr>
                <w:rFonts w:cstheme="minorHAnsi"/>
                <w:color w:val="000000"/>
                <w:sz w:val="16"/>
                <w:szCs w:val="16"/>
                <w:lang w:eastAsia="en-GB"/>
              </w:rPr>
            </w:pPr>
            <w:r w:rsidRPr="00AB05D7">
              <w:rPr>
                <w:rFonts w:cstheme="minorHAnsi"/>
                <w:color w:val="000000"/>
                <w:sz w:val="16"/>
                <w:szCs w:val="16"/>
                <w:lang w:eastAsia="en-GB"/>
              </w:rPr>
              <w:t>Independent</w:t>
            </w:r>
          </w:p>
        </w:tc>
        <w:tc>
          <w:tcPr>
            <w:tcW w:w="1141" w:type="dxa"/>
            <w:shd w:val="clear" w:color="auto" w:fill="auto"/>
            <w:tcMar>
              <w:top w:w="0" w:type="dxa"/>
              <w:left w:w="108" w:type="dxa"/>
              <w:bottom w:w="0" w:type="dxa"/>
              <w:right w:w="108" w:type="dxa"/>
            </w:tcMar>
          </w:tcPr>
          <w:p w14:paraId="0D6FD88A" w14:textId="44D49D65" w:rsidR="00861CBC" w:rsidRPr="00AB05D7" w:rsidRDefault="00861CBC" w:rsidP="00861CBC">
            <w:pPr>
              <w:tabs>
                <w:tab w:val="left" w:pos="0"/>
              </w:tabs>
              <w:spacing w:after="60"/>
              <w:jc w:val="right"/>
              <w:rPr>
                <w:rFonts w:cstheme="minorHAnsi"/>
                <w:color w:val="000000"/>
                <w:sz w:val="16"/>
                <w:szCs w:val="16"/>
                <w:highlight w:val="yellow"/>
                <w:lang w:eastAsia="en-GB"/>
              </w:rPr>
            </w:pPr>
            <w:r w:rsidRPr="00AB05D7">
              <w:rPr>
                <w:rFonts w:cs="Arial"/>
                <w:sz w:val="16"/>
                <w:szCs w:val="16"/>
              </w:rPr>
              <w:t>86,962,935</w:t>
            </w:r>
          </w:p>
        </w:tc>
        <w:tc>
          <w:tcPr>
            <w:tcW w:w="843" w:type="dxa"/>
            <w:shd w:val="clear" w:color="auto" w:fill="auto"/>
            <w:tcMar>
              <w:top w:w="0" w:type="dxa"/>
              <w:left w:w="108" w:type="dxa"/>
              <w:bottom w:w="0" w:type="dxa"/>
              <w:right w:w="108" w:type="dxa"/>
            </w:tcMar>
          </w:tcPr>
          <w:p w14:paraId="16D2D02C" w14:textId="401EF481"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50.39</w:t>
            </w:r>
          </w:p>
        </w:tc>
        <w:tc>
          <w:tcPr>
            <w:tcW w:w="1276" w:type="dxa"/>
            <w:shd w:val="clear" w:color="auto" w:fill="auto"/>
            <w:tcMar>
              <w:top w:w="0" w:type="dxa"/>
              <w:left w:w="108" w:type="dxa"/>
              <w:bottom w:w="0" w:type="dxa"/>
              <w:right w:w="108" w:type="dxa"/>
            </w:tcMar>
          </w:tcPr>
          <w:p w14:paraId="3088D7A4" w14:textId="78FECD80"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85,624,143</w:t>
            </w:r>
          </w:p>
        </w:tc>
        <w:tc>
          <w:tcPr>
            <w:tcW w:w="992" w:type="dxa"/>
            <w:shd w:val="clear" w:color="auto" w:fill="auto"/>
            <w:tcMar>
              <w:top w:w="0" w:type="dxa"/>
              <w:left w:w="108" w:type="dxa"/>
              <w:bottom w:w="0" w:type="dxa"/>
              <w:right w:w="108" w:type="dxa"/>
            </w:tcMar>
          </w:tcPr>
          <w:p w14:paraId="0CC57623" w14:textId="4EC3A2BD"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49.61</w:t>
            </w:r>
          </w:p>
        </w:tc>
        <w:tc>
          <w:tcPr>
            <w:tcW w:w="1134" w:type="dxa"/>
            <w:shd w:val="clear" w:color="auto" w:fill="auto"/>
            <w:tcMar>
              <w:top w:w="0" w:type="dxa"/>
              <w:left w:w="108" w:type="dxa"/>
              <w:bottom w:w="0" w:type="dxa"/>
              <w:right w:w="108" w:type="dxa"/>
            </w:tcMar>
          </w:tcPr>
          <w:p w14:paraId="0E51E21A" w14:textId="3A248A6C"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172,587,078</w:t>
            </w:r>
          </w:p>
        </w:tc>
        <w:tc>
          <w:tcPr>
            <w:tcW w:w="995" w:type="dxa"/>
            <w:shd w:val="clear" w:color="auto" w:fill="auto"/>
            <w:tcMar>
              <w:top w:w="0" w:type="dxa"/>
              <w:left w:w="108" w:type="dxa"/>
              <w:bottom w:w="0" w:type="dxa"/>
              <w:right w:w="108" w:type="dxa"/>
            </w:tcMar>
          </w:tcPr>
          <w:p w14:paraId="765BBA90" w14:textId="59C971FB"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7,394,957</w:t>
            </w:r>
          </w:p>
        </w:tc>
      </w:tr>
      <w:tr w:rsidR="00E05D6F" w:rsidRPr="00DC6B98" w14:paraId="67ABDAB6" w14:textId="77777777" w:rsidTr="00AB05D7">
        <w:trPr>
          <w:trHeight w:val="230"/>
        </w:trPr>
        <w:tc>
          <w:tcPr>
            <w:tcW w:w="3235" w:type="dxa"/>
            <w:vMerge w:val="restart"/>
            <w:shd w:val="clear" w:color="auto" w:fill="FFFFFF"/>
            <w:tcMar>
              <w:top w:w="0" w:type="dxa"/>
              <w:left w:w="108" w:type="dxa"/>
              <w:bottom w:w="0" w:type="dxa"/>
              <w:right w:w="108" w:type="dxa"/>
            </w:tcMar>
            <w:hideMark/>
          </w:tcPr>
          <w:p w14:paraId="010E7506" w14:textId="785DAE8B" w:rsidR="00E05D6F" w:rsidRPr="00B07FC0" w:rsidRDefault="00E05D6F" w:rsidP="00E05D6F">
            <w:pPr>
              <w:pStyle w:val="ListParagraph"/>
              <w:numPr>
                <w:ilvl w:val="0"/>
                <w:numId w:val="14"/>
              </w:numPr>
              <w:spacing w:after="12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re-elect Fiona MacAulay as a director</w:t>
            </w:r>
          </w:p>
        </w:tc>
        <w:tc>
          <w:tcPr>
            <w:tcW w:w="1008" w:type="dxa"/>
            <w:shd w:val="clear" w:color="auto" w:fill="auto"/>
            <w:tcMar>
              <w:top w:w="0" w:type="dxa"/>
              <w:left w:w="108" w:type="dxa"/>
              <w:bottom w:w="0" w:type="dxa"/>
              <w:right w:w="108" w:type="dxa"/>
            </w:tcMar>
            <w:hideMark/>
          </w:tcPr>
          <w:p w14:paraId="22AC0EE5" w14:textId="77777777" w:rsidR="00E05D6F" w:rsidRPr="00AB05D7" w:rsidRDefault="00E05D6F" w:rsidP="00E05D6F">
            <w:pPr>
              <w:jc w:val="right"/>
              <w:rPr>
                <w:rFonts w:cstheme="minorHAnsi"/>
                <w:color w:val="000000"/>
                <w:sz w:val="16"/>
                <w:szCs w:val="16"/>
                <w:lang w:eastAsia="en-GB"/>
              </w:rPr>
            </w:pPr>
            <w:r w:rsidRPr="00AB05D7">
              <w:rPr>
                <w:rFonts w:cstheme="minorHAnsi"/>
                <w:color w:val="000000"/>
                <w:sz w:val="16"/>
                <w:szCs w:val="16"/>
                <w:lang w:eastAsia="en-GB"/>
              </w:rPr>
              <w:t>All</w:t>
            </w:r>
          </w:p>
        </w:tc>
        <w:tc>
          <w:tcPr>
            <w:tcW w:w="1141" w:type="dxa"/>
            <w:shd w:val="clear" w:color="auto" w:fill="auto"/>
            <w:tcMar>
              <w:left w:w="108" w:type="dxa"/>
              <w:right w:w="108" w:type="dxa"/>
            </w:tcMar>
          </w:tcPr>
          <w:p w14:paraId="3DC42502" w14:textId="4B9F6827" w:rsidR="00E05D6F" w:rsidRPr="00AB05D7" w:rsidRDefault="00E05D6F" w:rsidP="00E05D6F">
            <w:pPr>
              <w:spacing w:after="60"/>
              <w:jc w:val="right"/>
              <w:rPr>
                <w:rFonts w:cstheme="minorHAnsi"/>
                <w:color w:val="000000"/>
                <w:sz w:val="16"/>
                <w:szCs w:val="16"/>
                <w:highlight w:val="yellow"/>
                <w:lang w:eastAsia="en-GB"/>
              </w:rPr>
            </w:pPr>
            <w:r w:rsidRPr="00AB05D7">
              <w:rPr>
                <w:rFonts w:cs="Arial"/>
                <w:sz w:val="16"/>
                <w:szCs w:val="16"/>
              </w:rPr>
              <w:t>459,102,133</w:t>
            </w:r>
          </w:p>
        </w:tc>
        <w:tc>
          <w:tcPr>
            <w:tcW w:w="843" w:type="dxa"/>
            <w:shd w:val="clear" w:color="auto" w:fill="auto"/>
            <w:tcMar>
              <w:top w:w="0" w:type="dxa"/>
              <w:left w:w="108" w:type="dxa"/>
              <w:bottom w:w="0" w:type="dxa"/>
              <w:right w:w="108" w:type="dxa"/>
            </w:tcMar>
          </w:tcPr>
          <w:p w14:paraId="28CC9D73" w14:textId="5EC45571"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98.09</w:t>
            </w:r>
          </w:p>
        </w:tc>
        <w:tc>
          <w:tcPr>
            <w:tcW w:w="1276" w:type="dxa"/>
            <w:shd w:val="clear" w:color="auto" w:fill="auto"/>
            <w:tcMar>
              <w:left w:w="108" w:type="dxa"/>
              <w:right w:w="108" w:type="dxa"/>
            </w:tcMar>
          </w:tcPr>
          <w:p w14:paraId="4CC10D28" w14:textId="279DF5BC"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8,919,761</w:t>
            </w:r>
          </w:p>
        </w:tc>
        <w:tc>
          <w:tcPr>
            <w:tcW w:w="992" w:type="dxa"/>
            <w:shd w:val="clear" w:color="auto" w:fill="auto"/>
            <w:tcMar>
              <w:left w:w="108" w:type="dxa"/>
              <w:right w:w="108" w:type="dxa"/>
            </w:tcMar>
          </w:tcPr>
          <w:p w14:paraId="2522A335" w14:textId="0F3D2F82"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1.91</w:t>
            </w:r>
          </w:p>
        </w:tc>
        <w:tc>
          <w:tcPr>
            <w:tcW w:w="1134" w:type="dxa"/>
            <w:shd w:val="clear" w:color="auto" w:fill="auto"/>
            <w:tcMar>
              <w:left w:w="108" w:type="dxa"/>
              <w:right w:w="108" w:type="dxa"/>
            </w:tcMar>
          </w:tcPr>
          <w:p w14:paraId="3CDBDC68" w14:textId="72075570"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468,021,894</w:t>
            </w:r>
          </w:p>
        </w:tc>
        <w:tc>
          <w:tcPr>
            <w:tcW w:w="995" w:type="dxa"/>
            <w:shd w:val="clear" w:color="auto" w:fill="FFFFFF"/>
            <w:tcMar>
              <w:left w:w="108" w:type="dxa"/>
              <w:right w:w="108" w:type="dxa"/>
            </w:tcMar>
          </w:tcPr>
          <w:p w14:paraId="59A34571" w14:textId="3A704164"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8,038,085</w:t>
            </w:r>
          </w:p>
        </w:tc>
      </w:tr>
      <w:tr w:rsidR="00861CBC" w:rsidRPr="00DC6B98" w14:paraId="6CA4E23B" w14:textId="77777777" w:rsidTr="00AB05D7">
        <w:trPr>
          <w:trHeight w:val="224"/>
        </w:trPr>
        <w:tc>
          <w:tcPr>
            <w:tcW w:w="3235" w:type="dxa"/>
            <w:vMerge/>
            <w:shd w:val="clear" w:color="auto" w:fill="FFFFFF"/>
            <w:tcMar>
              <w:top w:w="0" w:type="dxa"/>
              <w:left w:w="108" w:type="dxa"/>
              <w:bottom w:w="0" w:type="dxa"/>
              <w:right w:w="108" w:type="dxa"/>
            </w:tcMar>
          </w:tcPr>
          <w:p w14:paraId="46F27014" w14:textId="77777777" w:rsidR="00861CBC" w:rsidRPr="00272E57" w:rsidRDefault="00861CBC" w:rsidP="00861CBC">
            <w:pPr>
              <w:pStyle w:val="ListParagraph"/>
              <w:numPr>
                <w:ilvl w:val="0"/>
                <w:numId w:val="14"/>
              </w:numPr>
              <w:spacing w:after="120" w:line="240" w:lineRule="auto"/>
              <w:ind w:left="159" w:hanging="238"/>
              <w:contextualSpacing w:val="0"/>
              <w:rPr>
                <w:rFonts w:cstheme="minorHAnsi"/>
                <w:color w:val="000000"/>
                <w:sz w:val="16"/>
                <w:szCs w:val="16"/>
                <w:lang w:eastAsia="en-GB"/>
              </w:rPr>
            </w:pPr>
          </w:p>
        </w:tc>
        <w:tc>
          <w:tcPr>
            <w:tcW w:w="1008" w:type="dxa"/>
            <w:shd w:val="clear" w:color="auto" w:fill="auto"/>
            <w:tcMar>
              <w:top w:w="0" w:type="dxa"/>
              <w:left w:w="108" w:type="dxa"/>
              <w:bottom w:w="0" w:type="dxa"/>
              <w:right w:w="108" w:type="dxa"/>
            </w:tcMar>
          </w:tcPr>
          <w:p w14:paraId="5DC281AF" w14:textId="77777777" w:rsidR="00861CBC" w:rsidRPr="00AB05D7" w:rsidRDefault="00861CBC" w:rsidP="00861CBC">
            <w:pPr>
              <w:jc w:val="right"/>
              <w:rPr>
                <w:rFonts w:cstheme="minorHAnsi"/>
                <w:color w:val="000000"/>
                <w:sz w:val="16"/>
                <w:szCs w:val="16"/>
                <w:lang w:eastAsia="en-GB"/>
              </w:rPr>
            </w:pPr>
            <w:r w:rsidRPr="00AB05D7">
              <w:rPr>
                <w:rFonts w:cstheme="minorHAnsi"/>
                <w:color w:val="000000"/>
                <w:sz w:val="16"/>
                <w:szCs w:val="16"/>
                <w:lang w:eastAsia="en-GB"/>
              </w:rPr>
              <w:t>Independent</w:t>
            </w:r>
          </w:p>
        </w:tc>
        <w:tc>
          <w:tcPr>
            <w:tcW w:w="1141" w:type="dxa"/>
            <w:shd w:val="clear" w:color="auto" w:fill="auto"/>
            <w:tcMar>
              <w:left w:w="108" w:type="dxa"/>
              <w:right w:w="108" w:type="dxa"/>
            </w:tcMar>
          </w:tcPr>
          <w:p w14:paraId="09F60F4A" w14:textId="0D715F13" w:rsidR="00861CBC" w:rsidRPr="00AB05D7" w:rsidRDefault="00861CBC" w:rsidP="00861CBC">
            <w:pPr>
              <w:spacing w:after="60"/>
              <w:jc w:val="right"/>
              <w:rPr>
                <w:rFonts w:cstheme="minorHAnsi"/>
                <w:color w:val="000000"/>
                <w:sz w:val="16"/>
                <w:szCs w:val="16"/>
                <w:highlight w:val="yellow"/>
                <w:lang w:eastAsia="en-GB"/>
              </w:rPr>
            </w:pPr>
            <w:r w:rsidRPr="00AB05D7">
              <w:rPr>
                <w:rFonts w:cs="Arial"/>
                <w:sz w:val="16"/>
                <w:szCs w:val="16"/>
              </w:rPr>
              <w:t>163,024,189</w:t>
            </w:r>
          </w:p>
        </w:tc>
        <w:tc>
          <w:tcPr>
            <w:tcW w:w="843" w:type="dxa"/>
            <w:shd w:val="clear" w:color="auto" w:fill="auto"/>
            <w:tcMar>
              <w:top w:w="0" w:type="dxa"/>
              <w:left w:w="108" w:type="dxa"/>
              <w:bottom w:w="0" w:type="dxa"/>
              <w:right w:w="108" w:type="dxa"/>
            </w:tcMar>
          </w:tcPr>
          <w:p w14:paraId="3FB52EE6" w14:textId="62C0B61D"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94.81</w:t>
            </w:r>
          </w:p>
        </w:tc>
        <w:tc>
          <w:tcPr>
            <w:tcW w:w="1276" w:type="dxa"/>
            <w:shd w:val="clear" w:color="auto" w:fill="auto"/>
            <w:tcMar>
              <w:left w:w="108" w:type="dxa"/>
              <w:right w:w="108" w:type="dxa"/>
            </w:tcMar>
          </w:tcPr>
          <w:p w14:paraId="24D4FD0E" w14:textId="18BAF5CE"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8,919,761</w:t>
            </w:r>
          </w:p>
        </w:tc>
        <w:tc>
          <w:tcPr>
            <w:tcW w:w="992" w:type="dxa"/>
            <w:shd w:val="clear" w:color="auto" w:fill="auto"/>
            <w:tcMar>
              <w:left w:w="108" w:type="dxa"/>
              <w:right w:w="108" w:type="dxa"/>
            </w:tcMar>
          </w:tcPr>
          <w:p w14:paraId="19FCD136" w14:textId="32888497"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5.19</w:t>
            </w:r>
          </w:p>
        </w:tc>
        <w:tc>
          <w:tcPr>
            <w:tcW w:w="1134" w:type="dxa"/>
            <w:shd w:val="clear" w:color="auto" w:fill="auto"/>
            <w:tcMar>
              <w:left w:w="108" w:type="dxa"/>
              <w:right w:w="108" w:type="dxa"/>
            </w:tcMar>
          </w:tcPr>
          <w:p w14:paraId="12F2D744" w14:textId="2EC1A937"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171,943,950</w:t>
            </w:r>
          </w:p>
        </w:tc>
        <w:tc>
          <w:tcPr>
            <w:tcW w:w="995" w:type="dxa"/>
            <w:shd w:val="clear" w:color="auto" w:fill="FFFFFF"/>
            <w:tcMar>
              <w:left w:w="108" w:type="dxa"/>
              <w:right w:w="108" w:type="dxa"/>
            </w:tcMar>
          </w:tcPr>
          <w:p w14:paraId="09390C98" w14:textId="58A26683" w:rsidR="00861CBC" w:rsidRPr="00AB05D7" w:rsidRDefault="00861CBC" w:rsidP="00861CBC">
            <w:pPr>
              <w:jc w:val="right"/>
              <w:rPr>
                <w:rFonts w:cstheme="minorHAnsi"/>
                <w:color w:val="000000"/>
                <w:sz w:val="16"/>
                <w:szCs w:val="16"/>
                <w:highlight w:val="yellow"/>
                <w:lang w:eastAsia="en-GB"/>
              </w:rPr>
            </w:pPr>
            <w:r w:rsidRPr="00AB05D7">
              <w:rPr>
                <w:rFonts w:cs="Arial"/>
                <w:sz w:val="16"/>
                <w:szCs w:val="16"/>
              </w:rPr>
              <w:t>8,038,085</w:t>
            </w:r>
          </w:p>
        </w:tc>
      </w:tr>
      <w:tr w:rsidR="00E05D6F" w:rsidRPr="00DC6B98" w14:paraId="43FCCCB1" w14:textId="77777777" w:rsidTr="00AB05D7">
        <w:trPr>
          <w:trHeight w:val="224"/>
        </w:trPr>
        <w:tc>
          <w:tcPr>
            <w:tcW w:w="3235" w:type="dxa"/>
            <w:vMerge w:val="restart"/>
            <w:shd w:val="clear" w:color="auto" w:fill="FFFFFF"/>
            <w:tcMar>
              <w:top w:w="0" w:type="dxa"/>
              <w:left w:w="108" w:type="dxa"/>
              <w:bottom w:w="0" w:type="dxa"/>
              <w:right w:w="108" w:type="dxa"/>
            </w:tcMar>
          </w:tcPr>
          <w:p w14:paraId="0899A2FD" w14:textId="5E2BF7F5" w:rsidR="00E05D6F" w:rsidRDefault="00E05D6F" w:rsidP="00E05D6F">
            <w:pPr>
              <w:pStyle w:val="ListParagraph"/>
              <w:numPr>
                <w:ilvl w:val="0"/>
                <w:numId w:val="14"/>
              </w:numPr>
              <w:spacing w:after="60" w:line="240" w:lineRule="auto"/>
              <w:ind w:left="159" w:hanging="238"/>
              <w:contextualSpacing w:val="0"/>
              <w:rPr>
                <w:rFonts w:ascii="Arial Narrow" w:hAnsi="Arial Narrow" w:cstheme="minorHAnsi"/>
                <w:color w:val="000000"/>
                <w:sz w:val="16"/>
                <w:szCs w:val="16"/>
                <w:lang w:eastAsia="en-GB"/>
              </w:rPr>
            </w:pPr>
            <w:r>
              <w:rPr>
                <w:rFonts w:ascii="Arial Narrow" w:hAnsi="Arial Narrow" w:cstheme="minorHAnsi"/>
                <w:color w:val="000000"/>
                <w:sz w:val="16"/>
                <w:szCs w:val="16"/>
                <w:lang w:eastAsia="en-GB"/>
              </w:rPr>
              <w:t>To re-elect Natalie Polischuk</w:t>
            </w:r>
          </w:p>
          <w:p w14:paraId="5A244A63" w14:textId="77777777" w:rsidR="00E05D6F" w:rsidRPr="00FC69A9" w:rsidRDefault="00E05D6F" w:rsidP="00E05D6F">
            <w:pPr>
              <w:spacing w:after="120"/>
              <w:rPr>
                <w:rFonts w:cstheme="minorHAnsi"/>
                <w:color w:val="000000"/>
                <w:sz w:val="16"/>
                <w:szCs w:val="16"/>
                <w:lang w:eastAsia="en-GB"/>
              </w:rPr>
            </w:pPr>
          </w:p>
        </w:tc>
        <w:tc>
          <w:tcPr>
            <w:tcW w:w="1008" w:type="dxa"/>
            <w:shd w:val="clear" w:color="auto" w:fill="auto"/>
            <w:tcMar>
              <w:top w:w="0" w:type="dxa"/>
              <w:left w:w="108" w:type="dxa"/>
              <w:bottom w:w="0" w:type="dxa"/>
              <w:right w:w="108" w:type="dxa"/>
            </w:tcMar>
          </w:tcPr>
          <w:p w14:paraId="3D469840" w14:textId="3F17D418" w:rsidR="00E05D6F" w:rsidRPr="00AB05D7" w:rsidRDefault="00E05D6F" w:rsidP="00E05D6F">
            <w:pPr>
              <w:jc w:val="right"/>
              <w:rPr>
                <w:rFonts w:cstheme="minorHAnsi"/>
                <w:color w:val="000000"/>
                <w:sz w:val="16"/>
                <w:szCs w:val="16"/>
                <w:lang w:eastAsia="en-GB"/>
              </w:rPr>
            </w:pPr>
            <w:r w:rsidRPr="00AB05D7">
              <w:rPr>
                <w:rFonts w:cstheme="minorHAnsi"/>
                <w:color w:val="000000"/>
                <w:sz w:val="16"/>
                <w:szCs w:val="16"/>
                <w:lang w:eastAsia="en-GB"/>
              </w:rPr>
              <w:t>All</w:t>
            </w:r>
          </w:p>
        </w:tc>
        <w:tc>
          <w:tcPr>
            <w:tcW w:w="1141" w:type="dxa"/>
            <w:shd w:val="clear" w:color="auto" w:fill="auto"/>
            <w:tcMar>
              <w:left w:w="108" w:type="dxa"/>
              <w:right w:w="108" w:type="dxa"/>
            </w:tcMar>
          </w:tcPr>
          <w:p w14:paraId="584B9262" w14:textId="193BFAE9" w:rsidR="00E05D6F" w:rsidRPr="00AB05D7" w:rsidRDefault="00E05D6F" w:rsidP="00E05D6F">
            <w:pPr>
              <w:spacing w:after="60"/>
              <w:jc w:val="right"/>
              <w:rPr>
                <w:rFonts w:cs="Arial"/>
                <w:sz w:val="16"/>
                <w:szCs w:val="16"/>
                <w:highlight w:val="yellow"/>
              </w:rPr>
            </w:pPr>
            <w:r w:rsidRPr="00AB05D7">
              <w:rPr>
                <w:rFonts w:cs="Arial"/>
                <w:sz w:val="16"/>
                <w:szCs w:val="16"/>
              </w:rPr>
              <w:t>466,128,479</w:t>
            </w:r>
          </w:p>
        </w:tc>
        <w:tc>
          <w:tcPr>
            <w:tcW w:w="843" w:type="dxa"/>
            <w:shd w:val="clear" w:color="auto" w:fill="auto"/>
            <w:tcMar>
              <w:top w:w="0" w:type="dxa"/>
              <w:left w:w="108" w:type="dxa"/>
              <w:bottom w:w="0" w:type="dxa"/>
              <w:right w:w="108" w:type="dxa"/>
            </w:tcMar>
          </w:tcPr>
          <w:p w14:paraId="663BB036" w14:textId="2D158B05" w:rsidR="00E05D6F" w:rsidRPr="00AB05D7" w:rsidRDefault="00E05D6F" w:rsidP="00E05D6F">
            <w:pPr>
              <w:jc w:val="right"/>
              <w:rPr>
                <w:rFonts w:cs="Arial"/>
                <w:sz w:val="16"/>
                <w:szCs w:val="16"/>
                <w:highlight w:val="yellow"/>
              </w:rPr>
            </w:pPr>
            <w:r w:rsidRPr="00AB05D7">
              <w:rPr>
                <w:rFonts w:cs="Arial"/>
                <w:sz w:val="16"/>
                <w:szCs w:val="16"/>
              </w:rPr>
              <w:t>99.60</w:t>
            </w:r>
          </w:p>
        </w:tc>
        <w:tc>
          <w:tcPr>
            <w:tcW w:w="1276" w:type="dxa"/>
            <w:shd w:val="clear" w:color="auto" w:fill="auto"/>
            <w:tcMar>
              <w:left w:w="108" w:type="dxa"/>
              <w:right w:w="108" w:type="dxa"/>
            </w:tcMar>
          </w:tcPr>
          <w:p w14:paraId="1AE3F610" w14:textId="2E831882" w:rsidR="00E05D6F" w:rsidRPr="00AB05D7" w:rsidRDefault="00E05D6F" w:rsidP="00E05D6F">
            <w:pPr>
              <w:jc w:val="right"/>
              <w:rPr>
                <w:rFonts w:cs="Arial"/>
                <w:sz w:val="16"/>
                <w:szCs w:val="16"/>
                <w:highlight w:val="yellow"/>
              </w:rPr>
            </w:pPr>
            <w:r w:rsidRPr="00AB05D7">
              <w:rPr>
                <w:rFonts w:cs="Arial"/>
                <w:sz w:val="16"/>
                <w:szCs w:val="16"/>
              </w:rPr>
              <w:t>1,891,808</w:t>
            </w:r>
          </w:p>
        </w:tc>
        <w:tc>
          <w:tcPr>
            <w:tcW w:w="992" w:type="dxa"/>
            <w:shd w:val="clear" w:color="auto" w:fill="auto"/>
            <w:tcMar>
              <w:left w:w="108" w:type="dxa"/>
              <w:right w:w="108" w:type="dxa"/>
            </w:tcMar>
          </w:tcPr>
          <w:p w14:paraId="3663939D" w14:textId="764FF6F5" w:rsidR="00E05D6F" w:rsidRPr="00AB05D7" w:rsidRDefault="00E05D6F" w:rsidP="00E05D6F">
            <w:pPr>
              <w:jc w:val="right"/>
              <w:rPr>
                <w:rFonts w:cs="Arial"/>
                <w:sz w:val="16"/>
                <w:szCs w:val="16"/>
                <w:highlight w:val="yellow"/>
              </w:rPr>
            </w:pPr>
            <w:r w:rsidRPr="00AB05D7">
              <w:rPr>
                <w:rFonts w:cs="Arial"/>
                <w:sz w:val="16"/>
                <w:szCs w:val="16"/>
              </w:rPr>
              <w:t>0.40</w:t>
            </w:r>
          </w:p>
        </w:tc>
        <w:tc>
          <w:tcPr>
            <w:tcW w:w="1134" w:type="dxa"/>
            <w:shd w:val="clear" w:color="auto" w:fill="auto"/>
            <w:tcMar>
              <w:left w:w="108" w:type="dxa"/>
              <w:right w:w="108" w:type="dxa"/>
            </w:tcMar>
          </w:tcPr>
          <w:p w14:paraId="2522B2AC" w14:textId="74C21CFF" w:rsidR="00E05D6F" w:rsidRPr="00AB05D7" w:rsidRDefault="00E05D6F" w:rsidP="00E05D6F">
            <w:pPr>
              <w:jc w:val="right"/>
              <w:rPr>
                <w:rFonts w:cs="Arial"/>
                <w:sz w:val="16"/>
                <w:szCs w:val="16"/>
                <w:highlight w:val="yellow"/>
              </w:rPr>
            </w:pPr>
            <w:r w:rsidRPr="00AB05D7">
              <w:rPr>
                <w:rFonts w:cs="Arial"/>
                <w:sz w:val="16"/>
                <w:szCs w:val="16"/>
              </w:rPr>
              <w:t>468,020,287</w:t>
            </w:r>
          </w:p>
        </w:tc>
        <w:tc>
          <w:tcPr>
            <w:tcW w:w="995" w:type="dxa"/>
            <w:shd w:val="clear" w:color="auto" w:fill="FFFFFF"/>
            <w:tcMar>
              <w:left w:w="108" w:type="dxa"/>
              <w:right w:w="108" w:type="dxa"/>
            </w:tcMar>
          </w:tcPr>
          <w:p w14:paraId="3F2D32A5" w14:textId="55DF568D" w:rsidR="00E05D6F" w:rsidRPr="00AB05D7" w:rsidRDefault="00E05D6F" w:rsidP="00E05D6F">
            <w:pPr>
              <w:jc w:val="right"/>
              <w:rPr>
                <w:rFonts w:cstheme="minorHAnsi"/>
                <w:color w:val="000000"/>
                <w:sz w:val="16"/>
                <w:szCs w:val="16"/>
                <w:highlight w:val="yellow"/>
                <w:lang w:eastAsia="en-GB"/>
              </w:rPr>
            </w:pPr>
            <w:r w:rsidRPr="00AB05D7">
              <w:rPr>
                <w:rFonts w:cs="Arial"/>
                <w:sz w:val="16"/>
                <w:szCs w:val="16"/>
              </w:rPr>
              <w:t>8,039,692</w:t>
            </w:r>
          </w:p>
        </w:tc>
      </w:tr>
      <w:tr w:rsidR="00BB3462" w:rsidRPr="00DC6B98" w14:paraId="40783475" w14:textId="77777777" w:rsidTr="00AB05D7">
        <w:trPr>
          <w:trHeight w:val="224"/>
        </w:trPr>
        <w:tc>
          <w:tcPr>
            <w:tcW w:w="3235" w:type="dxa"/>
            <w:vMerge/>
            <w:shd w:val="clear" w:color="auto" w:fill="FFFFFF"/>
            <w:tcMar>
              <w:top w:w="0" w:type="dxa"/>
              <w:left w:w="108" w:type="dxa"/>
              <w:bottom w:w="0" w:type="dxa"/>
              <w:right w:w="108" w:type="dxa"/>
            </w:tcMar>
          </w:tcPr>
          <w:p w14:paraId="54457997" w14:textId="77777777" w:rsidR="00BB3462" w:rsidRPr="00272E57" w:rsidRDefault="00BB3462" w:rsidP="00BB3462">
            <w:pPr>
              <w:pStyle w:val="ListParagraph"/>
              <w:spacing w:after="120" w:line="240" w:lineRule="auto"/>
              <w:ind w:left="159"/>
              <w:contextualSpacing w:val="0"/>
              <w:rPr>
                <w:rFonts w:cstheme="minorHAnsi"/>
                <w:color w:val="000000"/>
                <w:sz w:val="16"/>
                <w:szCs w:val="16"/>
                <w:lang w:eastAsia="en-GB"/>
              </w:rPr>
            </w:pPr>
          </w:p>
        </w:tc>
        <w:tc>
          <w:tcPr>
            <w:tcW w:w="1008" w:type="dxa"/>
            <w:shd w:val="clear" w:color="auto" w:fill="auto"/>
            <w:tcMar>
              <w:top w:w="0" w:type="dxa"/>
              <w:left w:w="108" w:type="dxa"/>
              <w:bottom w:w="0" w:type="dxa"/>
              <w:right w:w="108" w:type="dxa"/>
            </w:tcMar>
          </w:tcPr>
          <w:p w14:paraId="08568727" w14:textId="4BDDA19E" w:rsidR="00BB3462" w:rsidRPr="00AB05D7" w:rsidRDefault="00BB3462" w:rsidP="00BB3462">
            <w:pPr>
              <w:jc w:val="right"/>
              <w:rPr>
                <w:rFonts w:cstheme="minorHAnsi"/>
                <w:color w:val="000000"/>
                <w:sz w:val="16"/>
                <w:szCs w:val="16"/>
                <w:lang w:eastAsia="en-GB"/>
              </w:rPr>
            </w:pPr>
            <w:r w:rsidRPr="00AB05D7">
              <w:rPr>
                <w:rFonts w:cstheme="minorHAnsi"/>
                <w:color w:val="000000"/>
                <w:sz w:val="16"/>
                <w:szCs w:val="16"/>
                <w:lang w:eastAsia="en-GB"/>
              </w:rPr>
              <w:t>Independent</w:t>
            </w:r>
          </w:p>
        </w:tc>
        <w:tc>
          <w:tcPr>
            <w:tcW w:w="1141" w:type="dxa"/>
            <w:shd w:val="clear" w:color="auto" w:fill="auto"/>
            <w:tcMar>
              <w:left w:w="108" w:type="dxa"/>
              <w:right w:w="108" w:type="dxa"/>
            </w:tcMar>
          </w:tcPr>
          <w:p w14:paraId="7A8B88DB" w14:textId="4BAAE921" w:rsidR="00BB3462" w:rsidRPr="00AB05D7" w:rsidRDefault="00BB3462" w:rsidP="00BB3462">
            <w:pPr>
              <w:spacing w:after="60"/>
              <w:jc w:val="right"/>
              <w:rPr>
                <w:rFonts w:cs="Arial"/>
                <w:sz w:val="16"/>
                <w:szCs w:val="16"/>
                <w:highlight w:val="yellow"/>
              </w:rPr>
            </w:pPr>
            <w:r w:rsidRPr="00AB05D7">
              <w:rPr>
                <w:rFonts w:cs="Arial"/>
                <w:sz w:val="16"/>
                <w:szCs w:val="16"/>
              </w:rPr>
              <w:t>170,050,535</w:t>
            </w:r>
          </w:p>
        </w:tc>
        <w:tc>
          <w:tcPr>
            <w:tcW w:w="843" w:type="dxa"/>
            <w:shd w:val="clear" w:color="auto" w:fill="auto"/>
            <w:tcMar>
              <w:top w:w="0" w:type="dxa"/>
              <w:left w:w="108" w:type="dxa"/>
              <w:bottom w:w="0" w:type="dxa"/>
              <w:right w:w="108" w:type="dxa"/>
            </w:tcMar>
          </w:tcPr>
          <w:p w14:paraId="560E2168" w14:textId="76BE8428" w:rsidR="00BB3462" w:rsidRPr="00AB05D7" w:rsidRDefault="00BB3462" w:rsidP="00BB3462">
            <w:pPr>
              <w:jc w:val="right"/>
              <w:rPr>
                <w:rFonts w:cs="Arial"/>
                <w:sz w:val="16"/>
                <w:szCs w:val="16"/>
                <w:highlight w:val="yellow"/>
              </w:rPr>
            </w:pPr>
            <w:r w:rsidRPr="00AB05D7">
              <w:rPr>
                <w:rFonts w:cs="Arial"/>
                <w:sz w:val="16"/>
                <w:szCs w:val="16"/>
              </w:rPr>
              <w:t>98.90</w:t>
            </w:r>
          </w:p>
        </w:tc>
        <w:tc>
          <w:tcPr>
            <w:tcW w:w="1276" w:type="dxa"/>
            <w:shd w:val="clear" w:color="auto" w:fill="auto"/>
            <w:tcMar>
              <w:left w:w="108" w:type="dxa"/>
              <w:right w:w="108" w:type="dxa"/>
            </w:tcMar>
          </w:tcPr>
          <w:p w14:paraId="772489B0" w14:textId="05E0E553" w:rsidR="00BB3462" w:rsidRPr="00AB05D7" w:rsidRDefault="00BB3462" w:rsidP="00BB3462">
            <w:pPr>
              <w:jc w:val="right"/>
              <w:rPr>
                <w:rFonts w:cs="Arial"/>
                <w:sz w:val="16"/>
                <w:szCs w:val="16"/>
                <w:highlight w:val="yellow"/>
              </w:rPr>
            </w:pPr>
            <w:r w:rsidRPr="00AB05D7">
              <w:rPr>
                <w:rFonts w:cs="Arial"/>
                <w:sz w:val="16"/>
                <w:szCs w:val="16"/>
              </w:rPr>
              <w:t>1,891,808</w:t>
            </w:r>
          </w:p>
        </w:tc>
        <w:tc>
          <w:tcPr>
            <w:tcW w:w="992" w:type="dxa"/>
            <w:shd w:val="clear" w:color="auto" w:fill="auto"/>
            <w:tcMar>
              <w:left w:w="108" w:type="dxa"/>
              <w:right w:w="108" w:type="dxa"/>
            </w:tcMar>
          </w:tcPr>
          <w:p w14:paraId="4FC32F41" w14:textId="1FCA5F1F" w:rsidR="00BB3462" w:rsidRPr="00AB05D7" w:rsidRDefault="00BB3462" w:rsidP="00BB3462">
            <w:pPr>
              <w:jc w:val="right"/>
              <w:rPr>
                <w:rFonts w:cs="Arial"/>
                <w:sz w:val="16"/>
                <w:szCs w:val="16"/>
                <w:highlight w:val="yellow"/>
              </w:rPr>
            </w:pPr>
            <w:r w:rsidRPr="00AB05D7">
              <w:rPr>
                <w:rFonts w:cs="Arial"/>
                <w:sz w:val="16"/>
                <w:szCs w:val="16"/>
              </w:rPr>
              <w:t>1.10</w:t>
            </w:r>
          </w:p>
        </w:tc>
        <w:tc>
          <w:tcPr>
            <w:tcW w:w="1134" w:type="dxa"/>
            <w:shd w:val="clear" w:color="auto" w:fill="auto"/>
            <w:tcMar>
              <w:left w:w="108" w:type="dxa"/>
              <w:right w:w="108" w:type="dxa"/>
            </w:tcMar>
          </w:tcPr>
          <w:p w14:paraId="0DF8B672" w14:textId="31AFE40E" w:rsidR="00BB3462" w:rsidRPr="00AB05D7" w:rsidRDefault="00BB3462" w:rsidP="00BB3462">
            <w:pPr>
              <w:jc w:val="right"/>
              <w:rPr>
                <w:rFonts w:cs="Arial"/>
                <w:sz w:val="16"/>
                <w:szCs w:val="16"/>
                <w:highlight w:val="yellow"/>
              </w:rPr>
            </w:pPr>
            <w:r w:rsidRPr="00AB05D7">
              <w:rPr>
                <w:rFonts w:cs="Arial"/>
                <w:sz w:val="16"/>
                <w:szCs w:val="16"/>
              </w:rPr>
              <w:t>171,942,343</w:t>
            </w:r>
          </w:p>
        </w:tc>
        <w:tc>
          <w:tcPr>
            <w:tcW w:w="995" w:type="dxa"/>
            <w:shd w:val="clear" w:color="auto" w:fill="FFFFFF"/>
            <w:tcMar>
              <w:left w:w="108" w:type="dxa"/>
              <w:right w:w="108" w:type="dxa"/>
            </w:tcMar>
          </w:tcPr>
          <w:p w14:paraId="197BE11F" w14:textId="43CCC4FA" w:rsidR="00BB3462" w:rsidRPr="00AB05D7" w:rsidRDefault="00BB3462" w:rsidP="00BB3462">
            <w:pPr>
              <w:jc w:val="right"/>
              <w:rPr>
                <w:rFonts w:cstheme="minorHAnsi"/>
                <w:color w:val="000000"/>
                <w:sz w:val="16"/>
                <w:szCs w:val="16"/>
                <w:highlight w:val="yellow"/>
                <w:lang w:eastAsia="en-GB"/>
              </w:rPr>
            </w:pPr>
            <w:r w:rsidRPr="00AB05D7">
              <w:rPr>
                <w:rFonts w:cs="Arial"/>
                <w:sz w:val="16"/>
                <w:szCs w:val="16"/>
              </w:rPr>
              <w:t>8,039,692</w:t>
            </w:r>
          </w:p>
        </w:tc>
      </w:tr>
      <w:tr w:rsidR="00EB4368" w:rsidRPr="00DC6B98" w14:paraId="675911B0" w14:textId="77777777" w:rsidTr="00AB05D7">
        <w:trPr>
          <w:trHeight w:val="232"/>
        </w:trPr>
        <w:tc>
          <w:tcPr>
            <w:tcW w:w="3235" w:type="dxa"/>
            <w:shd w:val="clear" w:color="auto" w:fill="FFFFFF"/>
            <w:tcMar>
              <w:top w:w="0" w:type="dxa"/>
              <w:left w:w="108" w:type="dxa"/>
              <w:bottom w:w="0" w:type="dxa"/>
              <w:right w:w="108" w:type="dxa"/>
            </w:tcMar>
          </w:tcPr>
          <w:p w14:paraId="12827A42" w14:textId="314BD7A5" w:rsidR="00EB4368" w:rsidRPr="00272E57" w:rsidRDefault="00EB4368" w:rsidP="006A799B">
            <w:pPr>
              <w:pStyle w:val="ListParagraph"/>
              <w:numPr>
                <w:ilvl w:val="0"/>
                <w:numId w:val="14"/>
              </w:numPr>
              <w:spacing w:after="60" w:line="240" w:lineRule="auto"/>
              <w:ind w:left="159" w:hanging="238"/>
              <w:contextualSpacing w:val="0"/>
              <w:rPr>
                <w:rFonts w:ascii="Arial Narrow" w:hAnsi="Arial Narrow" w:cstheme="minorHAnsi"/>
                <w:color w:val="000000"/>
                <w:sz w:val="16"/>
                <w:szCs w:val="16"/>
                <w:lang w:eastAsia="en-GB"/>
              </w:rPr>
            </w:pPr>
            <w:r>
              <w:rPr>
                <w:rFonts w:ascii="Arial Narrow" w:hAnsi="Arial Narrow" w:cstheme="minorHAnsi"/>
                <w:color w:val="000000"/>
                <w:sz w:val="16"/>
                <w:szCs w:val="16"/>
                <w:lang w:eastAsia="en-GB"/>
              </w:rPr>
              <w:t>Withdrawn</w:t>
            </w:r>
          </w:p>
        </w:tc>
        <w:tc>
          <w:tcPr>
            <w:tcW w:w="2149" w:type="dxa"/>
            <w:gridSpan w:val="2"/>
            <w:shd w:val="clear" w:color="auto" w:fill="D9D9D9" w:themeFill="background1" w:themeFillShade="D9"/>
            <w:tcMar>
              <w:top w:w="0" w:type="dxa"/>
              <w:left w:w="108" w:type="dxa"/>
              <w:bottom w:w="0" w:type="dxa"/>
              <w:right w:w="108" w:type="dxa"/>
            </w:tcMar>
          </w:tcPr>
          <w:p w14:paraId="3298E82E" w14:textId="6E1D0E18" w:rsidR="00EB4368" w:rsidRPr="00AB05D7" w:rsidRDefault="00EB4368" w:rsidP="006A799B">
            <w:pPr>
              <w:spacing w:after="60"/>
              <w:jc w:val="right"/>
              <w:rPr>
                <w:rFonts w:cs="Arial"/>
                <w:sz w:val="16"/>
                <w:szCs w:val="16"/>
                <w:highlight w:val="yellow"/>
              </w:rPr>
            </w:pPr>
          </w:p>
        </w:tc>
        <w:tc>
          <w:tcPr>
            <w:tcW w:w="843" w:type="dxa"/>
            <w:shd w:val="clear" w:color="auto" w:fill="D9D9D9" w:themeFill="background1" w:themeFillShade="D9"/>
            <w:tcMar>
              <w:top w:w="0" w:type="dxa"/>
              <w:left w:w="108" w:type="dxa"/>
              <w:bottom w:w="0" w:type="dxa"/>
              <w:right w:w="108" w:type="dxa"/>
            </w:tcMar>
          </w:tcPr>
          <w:p w14:paraId="2F0FFB03" w14:textId="133EDFD1" w:rsidR="00EB4368" w:rsidRPr="00AB05D7" w:rsidRDefault="00EB4368" w:rsidP="006A799B">
            <w:pPr>
              <w:spacing w:after="60"/>
              <w:jc w:val="right"/>
              <w:rPr>
                <w:rFonts w:cs="Arial"/>
                <w:sz w:val="16"/>
                <w:szCs w:val="16"/>
                <w:highlight w:val="yellow"/>
              </w:rPr>
            </w:pPr>
          </w:p>
        </w:tc>
        <w:tc>
          <w:tcPr>
            <w:tcW w:w="1276" w:type="dxa"/>
            <w:shd w:val="clear" w:color="auto" w:fill="D9D9D9" w:themeFill="background1" w:themeFillShade="D9"/>
            <w:tcMar>
              <w:top w:w="0" w:type="dxa"/>
              <w:left w:w="108" w:type="dxa"/>
              <w:bottom w:w="0" w:type="dxa"/>
              <w:right w:w="108" w:type="dxa"/>
            </w:tcMar>
          </w:tcPr>
          <w:p w14:paraId="131D74D0" w14:textId="7805D810" w:rsidR="00EB4368" w:rsidRPr="00AB05D7" w:rsidRDefault="00EB4368" w:rsidP="006A799B">
            <w:pPr>
              <w:spacing w:after="60"/>
              <w:jc w:val="right"/>
              <w:rPr>
                <w:rFonts w:cs="Arial"/>
                <w:sz w:val="16"/>
                <w:szCs w:val="16"/>
                <w:highlight w:val="yellow"/>
              </w:rPr>
            </w:pPr>
          </w:p>
        </w:tc>
        <w:tc>
          <w:tcPr>
            <w:tcW w:w="992" w:type="dxa"/>
            <w:shd w:val="clear" w:color="auto" w:fill="D9D9D9" w:themeFill="background1" w:themeFillShade="D9"/>
            <w:tcMar>
              <w:top w:w="0" w:type="dxa"/>
              <w:left w:w="108" w:type="dxa"/>
              <w:bottom w:w="0" w:type="dxa"/>
              <w:right w:w="108" w:type="dxa"/>
            </w:tcMar>
          </w:tcPr>
          <w:p w14:paraId="6C17176B" w14:textId="77777777" w:rsidR="00EB4368" w:rsidRPr="00AB05D7" w:rsidRDefault="00EB4368" w:rsidP="006A799B">
            <w:pPr>
              <w:spacing w:after="60"/>
              <w:jc w:val="right"/>
              <w:rPr>
                <w:rFonts w:cs="Arial"/>
                <w:sz w:val="16"/>
                <w:szCs w:val="16"/>
                <w:highlight w:val="yellow"/>
              </w:rPr>
            </w:pPr>
          </w:p>
        </w:tc>
        <w:tc>
          <w:tcPr>
            <w:tcW w:w="1134" w:type="dxa"/>
            <w:shd w:val="clear" w:color="auto" w:fill="D9D9D9" w:themeFill="background1" w:themeFillShade="D9"/>
            <w:tcMar>
              <w:top w:w="0" w:type="dxa"/>
              <w:left w:w="108" w:type="dxa"/>
              <w:bottom w:w="0" w:type="dxa"/>
              <w:right w:w="108" w:type="dxa"/>
            </w:tcMar>
          </w:tcPr>
          <w:p w14:paraId="4CEA4521" w14:textId="77777777" w:rsidR="00EB4368" w:rsidRPr="00AB05D7" w:rsidRDefault="00EB4368" w:rsidP="00007B6C">
            <w:pPr>
              <w:spacing w:after="60"/>
              <w:jc w:val="right"/>
              <w:rPr>
                <w:rFonts w:cs="Arial"/>
                <w:sz w:val="16"/>
                <w:szCs w:val="16"/>
                <w:highlight w:val="yellow"/>
              </w:rPr>
            </w:pPr>
          </w:p>
        </w:tc>
        <w:tc>
          <w:tcPr>
            <w:tcW w:w="995" w:type="dxa"/>
            <w:shd w:val="clear" w:color="auto" w:fill="D9D9D9" w:themeFill="background1" w:themeFillShade="D9"/>
            <w:tcMar>
              <w:top w:w="0" w:type="dxa"/>
              <w:left w:w="108" w:type="dxa"/>
              <w:bottom w:w="0" w:type="dxa"/>
              <w:right w:w="108" w:type="dxa"/>
            </w:tcMar>
          </w:tcPr>
          <w:p w14:paraId="526AD423" w14:textId="77777777" w:rsidR="00EB4368" w:rsidRPr="00AB05D7" w:rsidRDefault="00EB4368" w:rsidP="006A799B">
            <w:pPr>
              <w:spacing w:after="60"/>
              <w:jc w:val="right"/>
              <w:rPr>
                <w:rFonts w:cs="Arial"/>
                <w:sz w:val="16"/>
                <w:szCs w:val="16"/>
                <w:highlight w:val="yellow"/>
              </w:rPr>
            </w:pPr>
          </w:p>
        </w:tc>
      </w:tr>
      <w:tr w:rsidR="002B0D4F" w:rsidRPr="00DC6B98" w14:paraId="2AFEAF00" w14:textId="77777777" w:rsidTr="00AB05D7">
        <w:trPr>
          <w:trHeight w:val="232"/>
        </w:trPr>
        <w:tc>
          <w:tcPr>
            <w:tcW w:w="3235" w:type="dxa"/>
            <w:shd w:val="clear" w:color="auto" w:fill="FFFFFF"/>
            <w:tcMar>
              <w:top w:w="0" w:type="dxa"/>
              <w:left w:w="108" w:type="dxa"/>
              <w:bottom w:w="0" w:type="dxa"/>
              <w:right w:w="108" w:type="dxa"/>
            </w:tcMar>
            <w:hideMark/>
          </w:tcPr>
          <w:p w14:paraId="1A519CCC" w14:textId="28ACEE02" w:rsidR="002B0D4F" w:rsidRPr="00272E57" w:rsidRDefault="002B0D4F" w:rsidP="002B0D4F">
            <w:pPr>
              <w:pStyle w:val="ListParagraph"/>
              <w:numPr>
                <w:ilvl w:val="0"/>
                <w:numId w:val="14"/>
              </w:numPr>
              <w:spacing w:after="60" w:line="240" w:lineRule="auto"/>
              <w:ind w:left="159" w:hanging="238"/>
              <w:contextualSpacing w:val="0"/>
              <w:rPr>
                <w:rFonts w:cstheme="minorHAnsi"/>
                <w:color w:val="000000"/>
                <w:sz w:val="16"/>
                <w:szCs w:val="16"/>
                <w:lang w:eastAsia="en-GB"/>
              </w:rPr>
            </w:pPr>
            <w:bookmarkStart w:id="0" w:name="_GoBack" w:colFirst="1" w:colLast="6"/>
            <w:r w:rsidRPr="00272E57">
              <w:rPr>
                <w:rFonts w:ascii="Arial Narrow" w:hAnsi="Arial Narrow" w:cstheme="minorHAnsi"/>
                <w:color w:val="000000"/>
                <w:sz w:val="16"/>
                <w:szCs w:val="16"/>
                <w:lang w:eastAsia="en-GB"/>
              </w:rPr>
              <w:t xml:space="preserve">To </w:t>
            </w:r>
            <w:proofErr w:type="spellStart"/>
            <w:r w:rsidRPr="00272E57">
              <w:rPr>
                <w:rFonts w:ascii="Arial Narrow" w:hAnsi="Arial Narrow" w:cstheme="minorHAnsi"/>
                <w:color w:val="000000"/>
                <w:sz w:val="16"/>
                <w:szCs w:val="16"/>
                <w:lang w:eastAsia="en-GB"/>
              </w:rPr>
              <w:t>authorise</w:t>
            </w:r>
            <w:proofErr w:type="spellEnd"/>
            <w:r w:rsidRPr="00272E57">
              <w:rPr>
                <w:rFonts w:ascii="Arial Narrow" w:hAnsi="Arial Narrow" w:cstheme="minorHAnsi"/>
                <w:color w:val="000000"/>
                <w:sz w:val="16"/>
                <w:szCs w:val="16"/>
                <w:lang w:eastAsia="en-GB"/>
              </w:rPr>
              <w:t xml:space="preserve"> the directors to allot shares</w:t>
            </w:r>
          </w:p>
        </w:tc>
        <w:tc>
          <w:tcPr>
            <w:tcW w:w="2149" w:type="dxa"/>
            <w:gridSpan w:val="2"/>
            <w:shd w:val="clear" w:color="auto" w:fill="auto"/>
            <w:tcMar>
              <w:top w:w="0" w:type="dxa"/>
              <w:left w:w="108" w:type="dxa"/>
              <w:bottom w:w="0" w:type="dxa"/>
              <w:right w:w="108" w:type="dxa"/>
            </w:tcMar>
          </w:tcPr>
          <w:p w14:paraId="47F9085D" w14:textId="3AE9B5E9"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163,669,958</w:t>
            </w:r>
          </w:p>
        </w:tc>
        <w:tc>
          <w:tcPr>
            <w:tcW w:w="843" w:type="dxa"/>
            <w:shd w:val="clear" w:color="auto" w:fill="auto"/>
            <w:tcMar>
              <w:top w:w="0" w:type="dxa"/>
              <w:left w:w="108" w:type="dxa"/>
              <w:bottom w:w="0" w:type="dxa"/>
              <w:right w:w="108" w:type="dxa"/>
            </w:tcMar>
          </w:tcPr>
          <w:p w14:paraId="37C2B1DA" w14:textId="6B47057B"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34.97</w:t>
            </w:r>
          </w:p>
        </w:tc>
        <w:tc>
          <w:tcPr>
            <w:tcW w:w="1276" w:type="dxa"/>
            <w:shd w:val="clear" w:color="auto" w:fill="auto"/>
            <w:tcMar>
              <w:top w:w="0" w:type="dxa"/>
              <w:left w:w="108" w:type="dxa"/>
              <w:bottom w:w="0" w:type="dxa"/>
              <w:right w:w="108" w:type="dxa"/>
            </w:tcMar>
          </w:tcPr>
          <w:p w14:paraId="432DB869" w14:textId="0378E3C4"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304,356,706</w:t>
            </w:r>
          </w:p>
        </w:tc>
        <w:tc>
          <w:tcPr>
            <w:tcW w:w="992" w:type="dxa"/>
            <w:shd w:val="clear" w:color="auto" w:fill="auto"/>
            <w:tcMar>
              <w:top w:w="0" w:type="dxa"/>
              <w:left w:w="108" w:type="dxa"/>
              <w:bottom w:w="0" w:type="dxa"/>
              <w:right w:w="108" w:type="dxa"/>
            </w:tcMar>
          </w:tcPr>
          <w:p w14:paraId="4C08612C" w14:textId="0EEA4665"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65.03</w:t>
            </w:r>
          </w:p>
        </w:tc>
        <w:tc>
          <w:tcPr>
            <w:tcW w:w="1134" w:type="dxa"/>
            <w:shd w:val="clear" w:color="auto" w:fill="auto"/>
            <w:tcMar>
              <w:top w:w="0" w:type="dxa"/>
              <w:left w:w="108" w:type="dxa"/>
              <w:bottom w:w="0" w:type="dxa"/>
              <w:right w:w="108" w:type="dxa"/>
            </w:tcMar>
          </w:tcPr>
          <w:p w14:paraId="7884A455" w14:textId="7C145178"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468,026,664</w:t>
            </w:r>
          </w:p>
        </w:tc>
        <w:tc>
          <w:tcPr>
            <w:tcW w:w="995" w:type="dxa"/>
            <w:shd w:val="clear" w:color="auto" w:fill="auto"/>
            <w:tcMar>
              <w:top w:w="0" w:type="dxa"/>
              <w:left w:w="108" w:type="dxa"/>
              <w:bottom w:w="0" w:type="dxa"/>
              <w:right w:w="108" w:type="dxa"/>
            </w:tcMar>
          </w:tcPr>
          <w:p w14:paraId="13A1386F" w14:textId="6A5241B6"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8,033,315</w:t>
            </w:r>
          </w:p>
        </w:tc>
      </w:tr>
      <w:tr w:rsidR="002B0D4F" w:rsidRPr="00DC6B98" w14:paraId="7C7B3AE5" w14:textId="77777777" w:rsidTr="00AB05D7">
        <w:trPr>
          <w:trHeight w:val="137"/>
        </w:trPr>
        <w:tc>
          <w:tcPr>
            <w:tcW w:w="3235" w:type="dxa"/>
            <w:shd w:val="clear" w:color="auto" w:fill="FFFFFF"/>
            <w:tcMar>
              <w:top w:w="0" w:type="dxa"/>
              <w:left w:w="108" w:type="dxa"/>
              <w:bottom w:w="0" w:type="dxa"/>
              <w:right w:w="108" w:type="dxa"/>
            </w:tcMar>
            <w:hideMark/>
          </w:tcPr>
          <w:p w14:paraId="078C6114" w14:textId="0D3395AD" w:rsidR="002B0D4F" w:rsidRPr="00272E57" w:rsidRDefault="002B0D4F" w:rsidP="002B0D4F">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empower the directors to disapply pre-emption rights</w:t>
            </w:r>
          </w:p>
        </w:tc>
        <w:tc>
          <w:tcPr>
            <w:tcW w:w="2149" w:type="dxa"/>
            <w:gridSpan w:val="2"/>
            <w:shd w:val="clear" w:color="auto" w:fill="auto"/>
            <w:tcMar>
              <w:top w:w="0" w:type="dxa"/>
              <w:left w:w="108" w:type="dxa"/>
              <w:bottom w:w="0" w:type="dxa"/>
              <w:right w:w="108" w:type="dxa"/>
            </w:tcMar>
          </w:tcPr>
          <w:p w14:paraId="2F74FA15" w14:textId="25EA3B63"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164,861,032</w:t>
            </w:r>
          </w:p>
        </w:tc>
        <w:tc>
          <w:tcPr>
            <w:tcW w:w="843" w:type="dxa"/>
            <w:shd w:val="clear" w:color="auto" w:fill="auto"/>
            <w:tcMar>
              <w:top w:w="0" w:type="dxa"/>
              <w:left w:w="108" w:type="dxa"/>
              <w:bottom w:w="0" w:type="dxa"/>
              <w:right w:w="108" w:type="dxa"/>
            </w:tcMar>
          </w:tcPr>
          <w:p w14:paraId="35AACBD9" w14:textId="443BFE15"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35.23</w:t>
            </w:r>
          </w:p>
        </w:tc>
        <w:tc>
          <w:tcPr>
            <w:tcW w:w="1276" w:type="dxa"/>
            <w:shd w:val="clear" w:color="auto" w:fill="auto"/>
            <w:tcMar>
              <w:top w:w="0" w:type="dxa"/>
              <w:left w:w="108" w:type="dxa"/>
              <w:bottom w:w="0" w:type="dxa"/>
              <w:right w:w="108" w:type="dxa"/>
            </w:tcMar>
          </w:tcPr>
          <w:p w14:paraId="745B23F6" w14:textId="2E99E794"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303,156,691</w:t>
            </w:r>
          </w:p>
        </w:tc>
        <w:tc>
          <w:tcPr>
            <w:tcW w:w="992" w:type="dxa"/>
            <w:shd w:val="clear" w:color="auto" w:fill="auto"/>
            <w:tcMar>
              <w:top w:w="0" w:type="dxa"/>
              <w:left w:w="108" w:type="dxa"/>
              <w:bottom w:w="0" w:type="dxa"/>
              <w:right w:w="108" w:type="dxa"/>
            </w:tcMar>
          </w:tcPr>
          <w:p w14:paraId="677F964A" w14:textId="37B0C858"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64.77</w:t>
            </w:r>
          </w:p>
        </w:tc>
        <w:tc>
          <w:tcPr>
            <w:tcW w:w="1134" w:type="dxa"/>
            <w:shd w:val="clear" w:color="auto" w:fill="auto"/>
            <w:tcMar>
              <w:top w:w="0" w:type="dxa"/>
              <w:left w:w="108" w:type="dxa"/>
              <w:bottom w:w="0" w:type="dxa"/>
              <w:right w:w="108" w:type="dxa"/>
            </w:tcMar>
          </w:tcPr>
          <w:p w14:paraId="24B593E3" w14:textId="47D093D6"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468,017,723</w:t>
            </w:r>
          </w:p>
        </w:tc>
        <w:tc>
          <w:tcPr>
            <w:tcW w:w="995" w:type="dxa"/>
            <w:shd w:val="clear" w:color="auto" w:fill="auto"/>
            <w:tcMar>
              <w:top w:w="0" w:type="dxa"/>
              <w:left w:w="108" w:type="dxa"/>
              <w:bottom w:w="0" w:type="dxa"/>
              <w:right w:w="108" w:type="dxa"/>
            </w:tcMar>
          </w:tcPr>
          <w:p w14:paraId="64F740BB" w14:textId="2FB845CA"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8,042,256</w:t>
            </w:r>
          </w:p>
        </w:tc>
      </w:tr>
      <w:tr w:rsidR="002B0D4F" w:rsidRPr="00DC6B98" w14:paraId="20BD7180" w14:textId="77777777" w:rsidTr="00AB05D7">
        <w:trPr>
          <w:trHeight w:val="399"/>
        </w:trPr>
        <w:tc>
          <w:tcPr>
            <w:tcW w:w="3235" w:type="dxa"/>
            <w:tcBorders>
              <w:bottom w:val="single" w:sz="2" w:space="0" w:color="000000"/>
            </w:tcBorders>
            <w:shd w:val="clear" w:color="auto" w:fill="FFFFFF"/>
            <w:tcMar>
              <w:top w:w="0" w:type="dxa"/>
              <w:left w:w="108" w:type="dxa"/>
              <w:bottom w:w="0" w:type="dxa"/>
              <w:right w:w="108" w:type="dxa"/>
            </w:tcMar>
            <w:hideMark/>
          </w:tcPr>
          <w:p w14:paraId="1E8F51CA" w14:textId="0F01C440" w:rsidR="002B0D4F" w:rsidRPr="00272E57" w:rsidRDefault="002B0D4F" w:rsidP="002B0D4F">
            <w:pPr>
              <w:pStyle w:val="ListParagraph"/>
              <w:numPr>
                <w:ilvl w:val="0"/>
                <w:numId w:val="14"/>
              </w:numPr>
              <w:spacing w:after="6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 xml:space="preserve">To </w:t>
            </w:r>
            <w:proofErr w:type="spellStart"/>
            <w:r w:rsidRPr="00272E57">
              <w:rPr>
                <w:rFonts w:ascii="Arial Narrow" w:hAnsi="Arial Narrow" w:cstheme="minorHAnsi"/>
                <w:color w:val="000000"/>
                <w:sz w:val="16"/>
                <w:szCs w:val="16"/>
                <w:lang w:eastAsia="en-GB"/>
              </w:rPr>
              <w:t>authorise</w:t>
            </w:r>
            <w:proofErr w:type="spellEnd"/>
            <w:r w:rsidRPr="00272E57">
              <w:rPr>
                <w:rFonts w:ascii="Arial Narrow" w:hAnsi="Arial Narrow" w:cstheme="minorHAnsi"/>
                <w:color w:val="000000"/>
                <w:sz w:val="16"/>
                <w:szCs w:val="16"/>
                <w:lang w:eastAsia="en-GB"/>
              </w:rPr>
              <w:t xml:space="preserve"> the Company to make market purchases of its own shares</w:t>
            </w:r>
          </w:p>
        </w:tc>
        <w:tc>
          <w:tcPr>
            <w:tcW w:w="2149" w:type="dxa"/>
            <w:gridSpan w:val="2"/>
            <w:tcBorders>
              <w:bottom w:val="single" w:sz="2" w:space="0" w:color="000000"/>
            </w:tcBorders>
            <w:shd w:val="clear" w:color="auto" w:fill="auto"/>
            <w:tcMar>
              <w:top w:w="0" w:type="dxa"/>
              <w:left w:w="108" w:type="dxa"/>
              <w:bottom w:w="0" w:type="dxa"/>
              <w:right w:w="108" w:type="dxa"/>
            </w:tcMar>
          </w:tcPr>
          <w:p w14:paraId="7B4169C0" w14:textId="59A8FE0A"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461,908,424</w:t>
            </w:r>
          </w:p>
        </w:tc>
        <w:tc>
          <w:tcPr>
            <w:tcW w:w="843" w:type="dxa"/>
            <w:tcBorders>
              <w:bottom w:val="single" w:sz="2" w:space="0" w:color="000000"/>
            </w:tcBorders>
            <w:shd w:val="clear" w:color="auto" w:fill="auto"/>
            <w:tcMar>
              <w:top w:w="0" w:type="dxa"/>
              <w:left w:w="108" w:type="dxa"/>
              <w:bottom w:w="0" w:type="dxa"/>
              <w:right w:w="108" w:type="dxa"/>
            </w:tcMar>
          </w:tcPr>
          <w:p w14:paraId="1782F3DF" w14:textId="3D1F66DA"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98.94</w:t>
            </w:r>
          </w:p>
        </w:tc>
        <w:tc>
          <w:tcPr>
            <w:tcW w:w="1276" w:type="dxa"/>
            <w:tcBorders>
              <w:bottom w:val="single" w:sz="2" w:space="0" w:color="000000"/>
            </w:tcBorders>
            <w:shd w:val="clear" w:color="auto" w:fill="auto"/>
            <w:tcMar>
              <w:top w:w="0" w:type="dxa"/>
              <w:left w:w="108" w:type="dxa"/>
              <w:bottom w:w="0" w:type="dxa"/>
              <w:right w:w="108" w:type="dxa"/>
            </w:tcMar>
          </w:tcPr>
          <w:p w14:paraId="15D27513" w14:textId="019E19B4"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4,948,517</w:t>
            </w:r>
          </w:p>
        </w:tc>
        <w:tc>
          <w:tcPr>
            <w:tcW w:w="992" w:type="dxa"/>
            <w:tcBorders>
              <w:bottom w:val="single" w:sz="2" w:space="0" w:color="000000"/>
            </w:tcBorders>
            <w:shd w:val="clear" w:color="auto" w:fill="auto"/>
            <w:tcMar>
              <w:top w:w="0" w:type="dxa"/>
              <w:left w:w="108" w:type="dxa"/>
              <w:bottom w:w="0" w:type="dxa"/>
              <w:right w:w="108" w:type="dxa"/>
            </w:tcMar>
          </w:tcPr>
          <w:p w14:paraId="45E2232F" w14:textId="033A165B"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1.06</w:t>
            </w:r>
          </w:p>
        </w:tc>
        <w:tc>
          <w:tcPr>
            <w:tcW w:w="1134" w:type="dxa"/>
            <w:tcBorders>
              <w:bottom w:val="single" w:sz="2" w:space="0" w:color="000000"/>
            </w:tcBorders>
            <w:shd w:val="clear" w:color="auto" w:fill="auto"/>
            <w:tcMar>
              <w:top w:w="0" w:type="dxa"/>
              <w:left w:w="108" w:type="dxa"/>
              <w:bottom w:w="0" w:type="dxa"/>
              <w:right w:w="108" w:type="dxa"/>
            </w:tcMar>
          </w:tcPr>
          <w:p w14:paraId="0F6C8E48" w14:textId="329BDE82"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466,856,941</w:t>
            </w:r>
          </w:p>
        </w:tc>
        <w:tc>
          <w:tcPr>
            <w:tcW w:w="995" w:type="dxa"/>
            <w:tcBorders>
              <w:bottom w:val="single" w:sz="2" w:space="0" w:color="000000"/>
            </w:tcBorders>
            <w:shd w:val="clear" w:color="auto" w:fill="auto"/>
            <w:tcMar>
              <w:top w:w="0" w:type="dxa"/>
              <w:left w:w="108" w:type="dxa"/>
              <w:bottom w:w="0" w:type="dxa"/>
              <w:right w:w="108" w:type="dxa"/>
            </w:tcMar>
          </w:tcPr>
          <w:p w14:paraId="529B0937" w14:textId="31DC220F"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9,203,038</w:t>
            </w:r>
          </w:p>
        </w:tc>
      </w:tr>
      <w:tr w:rsidR="002B0D4F" w:rsidRPr="00DC6B98" w14:paraId="429D14B2" w14:textId="77777777" w:rsidTr="00AB05D7">
        <w:trPr>
          <w:trHeight w:val="356"/>
        </w:trPr>
        <w:tc>
          <w:tcPr>
            <w:tcW w:w="3235" w:type="dxa"/>
            <w:shd w:val="clear" w:color="auto" w:fill="FFFFFF"/>
            <w:tcMar>
              <w:top w:w="0" w:type="dxa"/>
              <w:left w:w="108" w:type="dxa"/>
              <w:bottom w:w="0" w:type="dxa"/>
              <w:right w:w="108" w:type="dxa"/>
            </w:tcMar>
            <w:hideMark/>
          </w:tcPr>
          <w:p w14:paraId="1EB81245" w14:textId="3F5398BD" w:rsidR="002B0D4F" w:rsidRPr="00F77831" w:rsidRDefault="002B0D4F" w:rsidP="002B0D4F">
            <w:pPr>
              <w:pStyle w:val="ListParagraph"/>
              <w:numPr>
                <w:ilvl w:val="0"/>
                <w:numId w:val="14"/>
              </w:numPr>
              <w:spacing w:after="120" w:line="240" w:lineRule="auto"/>
              <w:ind w:left="159" w:hanging="238"/>
              <w:contextualSpacing w:val="0"/>
              <w:rPr>
                <w:rFonts w:cstheme="minorHAnsi"/>
                <w:color w:val="000000"/>
                <w:sz w:val="16"/>
                <w:szCs w:val="16"/>
                <w:lang w:eastAsia="en-GB"/>
              </w:rPr>
            </w:pPr>
            <w:r w:rsidRPr="00272E57">
              <w:rPr>
                <w:rFonts w:ascii="Arial Narrow" w:hAnsi="Arial Narrow" w:cstheme="minorHAnsi"/>
                <w:color w:val="000000"/>
                <w:sz w:val="16"/>
                <w:szCs w:val="16"/>
                <w:lang w:eastAsia="en-GB"/>
              </w:rPr>
              <w:t>To approve a 14 clear days' notice period for a general meeting other than an AGM</w:t>
            </w:r>
          </w:p>
        </w:tc>
        <w:tc>
          <w:tcPr>
            <w:tcW w:w="2149" w:type="dxa"/>
            <w:gridSpan w:val="2"/>
            <w:shd w:val="clear" w:color="auto" w:fill="auto"/>
            <w:tcMar>
              <w:top w:w="0" w:type="dxa"/>
              <w:left w:w="108" w:type="dxa"/>
              <w:bottom w:w="0" w:type="dxa"/>
              <w:right w:w="108" w:type="dxa"/>
            </w:tcMar>
          </w:tcPr>
          <w:p w14:paraId="16A1A195" w14:textId="33F609AE"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463,809,957</w:t>
            </w:r>
          </w:p>
        </w:tc>
        <w:tc>
          <w:tcPr>
            <w:tcW w:w="843" w:type="dxa"/>
            <w:shd w:val="clear" w:color="auto" w:fill="auto"/>
            <w:tcMar>
              <w:top w:w="0" w:type="dxa"/>
              <w:left w:w="108" w:type="dxa"/>
              <w:bottom w:w="0" w:type="dxa"/>
              <w:right w:w="108" w:type="dxa"/>
            </w:tcMar>
          </w:tcPr>
          <w:p w14:paraId="51C093AA" w14:textId="65670316"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99.09</w:t>
            </w:r>
          </w:p>
        </w:tc>
        <w:tc>
          <w:tcPr>
            <w:tcW w:w="1276" w:type="dxa"/>
            <w:shd w:val="clear" w:color="auto" w:fill="auto"/>
            <w:tcMar>
              <w:top w:w="0" w:type="dxa"/>
              <w:left w:w="108" w:type="dxa"/>
              <w:bottom w:w="0" w:type="dxa"/>
              <w:right w:w="108" w:type="dxa"/>
            </w:tcMar>
          </w:tcPr>
          <w:p w14:paraId="63EDC5FC" w14:textId="3EA348E0"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4,240,960</w:t>
            </w:r>
          </w:p>
        </w:tc>
        <w:tc>
          <w:tcPr>
            <w:tcW w:w="992" w:type="dxa"/>
            <w:shd w:val="clear" w:color="auto" w:fill="auto"/>
            <w:tcMar>
              <w:top w:w="0" w:type="dxa"/>
              <w:left w:w="108" w:type="dxa"/>
              <w:bottom w:w="0" w:type="dxa"/>
              <w:right w:w="108" w:type="dxa"/>
            </w:tcMar>
          </w:tcPr>
          <w:p w14:paraId="33D13D99" w14:textId="51D34F48"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0.91</w:t>
            </w:r>
          </w:p>
        </w:tc>
        <w:tc>
          <w:tcPr>
            <w:tcW w:w="1134" w:type="dxa"/>
            <w:shd w:val="clear" w:color="auto" w:fill="auto"/>
            <w:tcMar>
              <w:top w:w="0" w:type="dxa"/>
              <w:left w:w="108" w:type="dxa"/>
              <w:bottom w:w="0" w:type="dxa"/>
              <w:right w:w="108" w:type="dxa"/>
            </w:tcMar>
          </w:tcPr>
          <w:p w14:paraId="7D34E361" w14:textId="2570EF3C"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468,050,917</w:t>
            </w:r>
          </w:p>
        </w:tc>
        <w:tc>
          <w:tcPr>
            <w:tcW w:w="995" w:type="dxa"/>
            <w:shd w:val="clear" w:color="auto" w:fill="auto"/>
            <w:tcMar>
              <w:top w:w="0" w:type="dxa"/>
              <w:left w:w="108" w:type="dxa"/>
              <w:bottom w:w="0" w:type="dxa"/>
              <w:right w:w="108" w:type="dxa"/>
            </w:tcMar>
          </w:tcPr>
          <w:p w14:paraId="71040768" w14:textId="43AA8897" w:rsidR="002B0D4F" w:rsidRPr="00AB05D7" w:rsidRDefault="002B0D4F" w:rsidP="002B0D4F">
            <w:pPr>
              <w:spacing w:after="60"/>
              <w:jc w:val="right"/>
              <w:rPr>
                <w:rFonts w:cstheme="minorHAnsi"/>
                <w:color w:val="000000"/>
                <w:sz w:val="16"/>
                <w:szCs w:val="16"/>
                <w:highlight w:val="yellow"/>
                <w:lang w:eastAsia="en-GB"/>
              </w:rPr>
            </w:pPr>
            <w:r w:rsidRPr="00AB05D7">
              <w:rPr>
                <w:rFonts w:cs="Arial"/>
                <w:sz w:val="16"/>
                <w:szCs w:val="16"/>
              </w:rPr>
              <w:t>8,009,062</w:t>
            </w:r>
          </w:p>
        </w:tc>
      </w:tr>
      <w:bookmarkEnd w:id="0"/>
    </w:tbl>
    <w:p w14:paraId="1F2FCA81" w14:textId="77777777" w:rsidR="003850BA" w:rsidRPr="00F77831" w:rsidRDefault="003850BA" w:rsidP="003850BA">
      <w:pPr>
        <w:shd w:val="clear" w:color="auto" w:fill="FFFFFF"/>
        <w:rPr>
          <w:rFonts w:cstheme="minorHAnsi"/>
          <w:color w:val="000000"/>
          <w:sz w:val="22"/>
          <w:szCs w:val="22"/>
          <w:lang w:eastAsia="en-GB"/>
        </w:rPr>
      </w:pPr>
    </w:p>
    <w:p w14:paraId="0778888A" w14:textId="77777777" w:rsidR="003850BA" w:rsidRPr="00972CD9" w:rsidRDefault="003850BA" w:rsidP="003850BA">
      <w:pPr>
        <w:shd w:val="clear" w:color="auto" w:fill="FFFFFF"/>
        <w:rPr>
          <w:rFonts w:cstheme="minorHAnsi"/>
          <w:color w:val="000000"/>
          <w:lang w:eastAsia="en-GB"/>
        </w:rPr>
      </w:pPr>
      <w:r w:rsidRPr="00DC6B98">
        <w:rPr>
          <w:rFonts w:cstheme="minorHAnsi"/>
          <w:color w:val="000000"/>
          <w:sz w:val="16"/>
          <w:szCs w:val="18"/>
          <w:lang w:eastAsia="en-GB"/>
        </w:rPr>
        <w:t>1.          A vote withheld is not a vote in law and is not counted in the calculation of votes validly cast for or against a resolution</w:t>
      </w:r>
    </w:p>
    <w:p w14:paraId="361AC929" w14:textId="77777777" w:rsidR="003850BA" w:rsidRPr="00972CD9" w:rsidRDefault="003850BA" w:rsidP="003850BA">
      <w:pPr>
        <w:shd w:val="clear" w:color="auto" w:fill="FFFFFF"/>
        <w:ind w:left="567" w:hanging="567"/>
        <w:rPr>
          <w:rFonts w:cstheme="minorHAnsi"/>
          <w:color w:val="000000"/>
          <w:lang w:eastAsia="en-GB"/>
        </w:rPr>
      </w:pPr>
      <w:r w:rsidRPr="00DC6B98">
        <w:rPr>
          <w:rFonts w:cstheme="minorHAnsi"/>
          <w:color w:val="000000"/>
          <w:sz w:val="16"/>
          <w:szCs w:val="18"/>
          <w:lang w:eastAsia="en-GB"/>
        </w:rPr>
        <w:t>2.          Excluding votes withheld</w:t>
      </w:r>
    </w:p>
    <w:p w14:paraId="3CA3F81F" w14:textId="767B3F8A" w:rsidR="003850BA" w:rsidRDefault="003850BA" w:rsidP="003850BA">
      <w:pPr>
        <w:rPr>
          <w:rFonts w:cstheme="minorHAnsi"/>
          <w:u w:val="single"/>
        </w:rPr>
      </w:pPr>
    </w:p>
    <w:p w14:paraId="714184E5" w14:textId="5C59088A" w:rsidR="00170BFF" w:rsidRPr="00170BFF" w:rsidRDefault="00170BFF" w:rsidP="00170BFF">
      <w:pPr>
        <w:ind w:left="312" w:right="181"/>
        <w:rPr>
          <w:rFonts w:eastAsia="Arial Narrow" w:cs="Arial Narrow"/>
          <w:b/>
          <w:szCs w:val="20"/>
          <w:lang w:val="en-US"/>
        </w:rPr>
      </w:pPr>
      <w:r w:rsidRPr="00170BFF">
        <w:rPr>
          <w:rFonts w:eastAsia="Arial Narrow" w:cs="Arial Narrow"/>
          <w:b/>
          <w:szCs w:val="20"/>
          <w:lang w:val="en-US"/>
        </w:rPr>
        <w:t>Committee changes</w:t>
      </w:r>
    </w:p>
    <w:p w14:paraId="5EA9883F" w14:textId="77777777" w:rsidR="00170BFF" w:rsidRDefault="00170BFF" w:rsidP="00170BFF">
      <w:pPr>
        <w:ind w:left="312" w:right="181"/>
        <w:rPr>
          <w:rFonts w:cstheme="minorHAnsi"/>
          <w:u w:val="single"/>
        </w:rPr>
      </w:pPr>
    </w:p>
    <w:p w14:paraId="73D1C2D6" w14:textId="06DE4FF5" w:rsidR="00B77F02" w:rsidRPr="00B77F02" w:rsidRDefault="00B10D4D" w:rsidP="00B77F02">
      <w:pPr>
        <w:ind w:left="322" w:right="263"/>
        <w:jc w:val="both"/>
        <w:rPr>
          <w:rFonts w:eastAsia="Arial Narrow" w:cs="Arial Narrow"/>
          <w:szCs w:val="20"/>
          <w:lang w:val="en-US"/>
        </w:rPr>
      </w:pPr>
      <w:r w:rsidRPr="00B77F02">
        <w:rPr>
          <w:rFonts w:eastAsia="Arial Narrow" w:cs="Arial Narrow"/>
          <w:szCs w:val="20"/>
          <w:lang w:val="en-US"/>
        </w:rPr>
        <w:t>T</w:t>
      </w:r>
      <w:r w:rsidRPr="00B10D4D">
        <w:rPr>
          <w:rFonts w:eastAsia="Arial Narrow" w:cs="Arial Narrow"/>
          <w:szCs w:val="20"/>
          <w:lang w:val="en-US"/>
        </w:rPr>
        <w:t xml:space="preserve">he Board has elected to appoint Independent Non-executive Director </w:t>
      </w:r>
      <w:r w:rsidR="00B77F02" w:rsidRPr="00B10D4D">
        <w:rPr>
          <w:rFonts w:eastAsia="Arial Narrow" w:cs="Arial Narrow"/>
          <w:szCs w:val="20"/>
          <w:lang w:val="en-US"/>
        </w:rPr>
        <w:t>Natalie Polischuk</w:t>
      </w:r>
      <w:r w:rsidR="00B77F02" w:rsidRPr="00B77F02">
        <w:rPr>
          <w:rFonts w:eastAsia="Arial Narrow" w:cs="Arial Narrow"/>
          <w:szCs w:val="20"/>
          <w:lang w:val="en-US"/>
        </w:rPr>
        <w:t xml:space="preserve"> </w:t>
      </w:r>
      <w:r w:rsidR="00B77F02" w:rsidRPr="00B10D4D">
        <w:rPr>
          <w:rFonts w:eastAsia="Arial Narrow" w:cs="Arial Narrow"/>
          <w:szCs w:val="20"/>
          <w:lang w:val="en-US"/>
        </w:rPr>
        <w:t>as Chair of the Group's Health, Safety, Environment and Community ("HSEC") Committee,</w:t>
      </w:r>
      <w:r w:rsidR="00B77F02" w:rsidRPr="00B77F02">
        <w:rPr>
          <w:rFonts w:eastAsia="Arial Narrow" w:cs="Arial Narrow"/>
          <w:szCs w:val="20"/>
          <w:lang w:val="en-US"/>
        </w:rPr>
        <w:t xml:space="preserve"> in place of </w:t>
      </w:r>
      <w:r w:rsidR="00B77F02" w:rsidRPr="00B10D4D">
        <w:rPr>
          <w:rFonts w:eastAsia="Arial Narrow" w:cs="Arial Narrow"/>
          <w:szCs w:val="20"/>
          <w:lang w:val="en-US"/>
        </w:rPr>
        <w:t>Ann-Christin Andersen</w:t>
      </w:r>
      <w:r w:rsidR="00B77F02" w:rsidRPr="00B77F02">
        <w:rPr>
          <w:rFonts w:eastAsia="Arial Narrow" w:cs="Arial Narrow"/>
          <w:szCs w:val="20"/>
          <w:lang w:val="en-US"/>
        </w:rPr>
        <w:t xml:space="preserve"> who did not stand for re-election at the AGM. In addition, Greg Nortje, Group Chief Human Resources Officer, has been appointed as a member of the HSEC Committee, in place of Jim North, Chief Executive Officer. The changes are effective as of today.</w:t>
      </w:r>
    </w:p>
    <w:p w14:paraId="33CCE11D" w14:textId="77777777" w:rsidR="00B77F02" w:rsidRPr="00B77F02" w:rsidRDefault="00B77F02" w:rsidP="00B10D4D">
      <w:pPr>
        <w:ind w:left="322" w:right="263"/>
        <w:jc w:val="both"/>
        <w:rPr>
          <w:rFonts w:eastAsia="Arial Narrow" w:cs="Arial Narrow"/>
          <w:szCs w:val="20"/>
          <w:lang w:val="en-US"/>
        </w:rPr>
      </w:pPr>
    </w:p>
    <w:p w14:paraId="1909B750" w14:textId="3CF49DC5" w:rsidR="003850BA" w:rsidRDefault="003850BA" w:rsidP="003850BA">
      <w:pPr>
        <w:pStyle w:val="BodyText"/>
        <w:widowControl w:val="0"/>
        <w:adjustRightInd/>
        <w:spacing w:before="1" w:after="0"/>
        <w:ind w:left="311" w:right="184"/>
        <w:rPr>
          <w:rFonts w:ascii="Arial Narrow" w:eastAsia="Arial Narrow" w:hAnsi="Arial Narrow" w:cs="Arial Narrow"/>
          <w:b/>
        </w:rPr>
      </w:pPr>
      <w:r w:rsidRPr="003850BA">
        <w:rPr>
          <w:rFonts w:ascii="Arial Narrow" w:eastAsia="Arial Narrow" w:hAnsi="Arial Narrow" w:cs="Arial Narrow"/>
          <w:b/>
        </w:rPr>
        <w:t>Significant Votes Against Resolutions</w:t>
      </w:r>
    </w:p>
    <w:p w14:paraId="0F556782" w14:textId="77777777" w:rsidR="003850BA" w:rsidRPr="003850BA" w:rsidRDefault="003850BA" w:rsidP="003850BA">
      <w:pPr>
        <w:pStyle w:val="BodyText"/>
        <w:widowControl w:val="0"/>
        <w:adjustRightInd/>
        <w:spacing w:before="1" w:after="0"/>
        <w:ind w:left="311" w:right="184"/>
        <w:rPr>
          <w:rFonts w:ascii="Arial Narrow" w:eastAsia="Arial Narrow" w:hAnsi="Arial Narrow" w:cs="Arial Narrow"/>
          <w:b/>
        </w:rPr>
      </w:pPr>
    </w:p>
    <w:p w14:paraId="24CA38BA" w14:textId="6FC524AA" w:rsidR="003850BA" w:rsidRPr="00736F98" w:rsidRDefault="003850BA" w:rsidP="003850BA">
      <w:pPr>
        <w:pStyle w:val="BodyText"/>
        <w:widowControl w:val="0"/>
        <w:spacing w:before="1"/>
        <w:ind w:left="311" w:right="184"/>
        <w:rPr>
          <w:rFonts w:ascii="Arial Narrow" w:eastAsia="Arial Narrow" w:hAnsi="Arial Narrow" w:cs="Arial Narrow"/>
        </w:rPr>
      </w:pPr>
      <w:r w:rsidRPr="00736F98">
        <w:rPr>
          <w:rFonts w:ascii="Arial Narrow" w:eastAsia="Arial Narrow" w:hAnsi="Arial Narrow" w:cs="Arial Narrow"/>
        </w:rPr>
        <w:t xml:space="preserve">The Board of Ferrexpo notes that there were a significant proportion (more than 20%) of votes cast against </w:t>
      </w:r>
      <w:r w:rsidR="008E0A1E" w:rsidRPr="00736F98">
        <w:rPr>
          <w:rFonts w:ascii="Arial Narrow" w:eastAsia="Arial Narrow" w:hAnsi="Arial Narrow" w:cs="Arial Narrow"/>
        </w:rPr>
        <w:t xml:space="preserve">the </w:t>
      </w:r>
      <w:r w:rsidRPr="00736F98">
        <w:rPr>
          <w:rFonts w:ascii="Arial Narrow" w:eastAsia="Arial Narrow" w:hAnsi="Arial Narrow" w:cs="Arial Narrow"/>
        </w:rPr>
        <w:t xml:space="preserve">resolutions </w:t>
      </w:r>
      <w:r w:rsidR="000D24F5" w:rsidRPr="00736F98">
        <w:rPr>
          <w:rFonts w:ascii="Arial Narrow" w:eastAsia="Arial Narrow" w:hAnsi="Arial Narrow" w:cs="Arial Narrow"/>
        </w:rPr>
        <w:t xml:space="preserve">to </w:t>
      </w:r>
      <w:proofErr w:type="spellStart"/>
      <w:r w:rsidR="008E0A1E" w:rsidRPr="00736F98">
        <w:rPr>
          <w:rFonts w:ascii="Arial Narrow" w:eastAsia="Arial Narrow" w:hAnsi="Arial Narrow" w:cs="Arial Narrow"/>
        </w:rPr>
        <w:t>authorise</w:t>
      </w:r>
      <w:proofErr w:type="spellEnd"/>
      <w:r w:rsidR="008E0A1E" w:rsidRPr="00736F98">
        <w:rPr>
          <w:rFonts w:ascii="Arial Narrow" w:eastAsia="Arial Narrow" w:hAnsi="Arial Narrow" w:cs="Arial Narrow"/>
        </w:rPr>
        <w:t xml:space="preserve"> the directors to allot shares and to empower the directors to disapply pre-emption rights, and ultimately these resolutions did not pass.  The Board of Ferrexpo understands that this voting outcome was primarily as a result of the Company's largest shareholder not wanting to incur </w:t>
      </w:r>
      <w:r w:rsidR="00F0469F" w:rsidRPr="00736F98">
        <w:rPr>
          <w:rFonts w:ascii="Arial Narrow" w:eastAsia="Arial Narrow" w:hAnsi="Arial Narrow" w:cs="Arial Narrow"/>
        </w:rPr>
        <w:lastRenderedPageBreak/>
        <w:t xml:space="preserve">further </w:t>
      </w:r>
      <w:r w:rsidR="008E0A1E" w:rsidRPr="00736F98">
        <w:rPr>
          <w:rFonts w:ascii="Arial Narrow" w:eastAsia="Arial Narrow" w:hAnsi="Arial Narrow" w:cs="Arial Narrow"/>
        </w:rPr>
        <w:t>dilution</w:t>
      </w:r>
      <w:r w:rsidR="00F0469F" w:rsidRPr="00736F98">
        <w:rPr>
          <w:rFonts w:ascii="Arial Narrow" w:eastAsia="Arial Narrow" w:hAnsi="Arial Narrow" w:cs="Arial Narrow"/>
        </w:rPr>
        <w:t xml:space="preserve"> to its voting interest in the Company.</w:t>
      </w:r>
      <w:r w:rsidR="008E0A1E" w:rsidRPr="00736F98">
        <w:rPr>
          <w:rFonts w:ascii="Arial Narrow" w:eastAsia="Arial Narrow" w:hAnsi="Arial Narrow" w:cs="Arial Narrow"/>
        </w:rPr>
        <w:t xml:space="preserve"> </w:t>
      </w:r>
      <w:r w:rsidR="00F0469F" w:rsidRPr="00736F98">
        <w:rPr>
          <w:rFonts w:ascii="Arial Narrow" w:eastAsia="Arial Narrow" w:hAnsi="Arial Narrow" w:cs="Arial Narrow"/>
        </w:rPr>
        <w:t xml:space="preserve">There were also a significant proportion (more than 20%) of votes cast against the re-election of one </w:t>
      </w:r>
      <w:r w:rsidR="00D34485" w:rsidRPr="00736F98">
        <w:rPr>
          <w:rFonts w:ascii="Arial Narrow" w:eastAsia="Arial Narrow" w:hAnsi="Arial Narrow" w:cs="Arial Narrow"/>
        </w:rPr>
        <w:t xml:space="preserve">of our </w:t>
      </w:r>
      <w:r w:rsidR="0016299B" w:rsidRPr="00736F98">
        <w:rPr>
          <w:rFonts w:ascii="Arial Narrow" w:eastAsia="Arial Narrow" w:hAnsi="Arial Narrow" w:cs="Arial Narrow"/>
        </w:rPr>
        <w:t>Company</w:t>
      </w:r>
      <w:r w:rsidRPr="00736F98">
        <w:rPr>
          <w:rFonts w:ascii="Arial Narrow" w:eastAsia="Arial Narrow" w:hAnsi="Arial Narrow" w:cs="Arial Narrow"/>
        </w:rPr>
        <w:t xml:space="preserve"> directors</w:t>
      </w:r>
      <w:r w:rsidR="00F0469F" w:rsidRPr="00736F98">
        <w:rPr>
          <w:rFonts w:ascii="Arial Narrow" w:eastAsia="Arial Narrow" w:hAnsi="Arial Narrow" w:cs="Arial Narrow"/>
        </w:rPr>
        <w:t xml:space="preserve"> based on the outcome of the votes of the independent shareholders</w:t>
      </w:r>
      <w:r w:rsidRPr="00736F98">
        <w:rPr>
          <w:rFonts w:ascii="Arial Narrow" w:eastAsia="Arial Narrow" w:hAnsi="Arial Narrow" w:cs="Arial Narrow"/>
        </w:rPr>
        <w:t xml:space="preserve">. </w:t>
      </w:r>
    </w:p>
    <w:p w14:paraId="1F59090F" w14:textId="67281485" w:rsidR="003850BA" w:rsidRPr="003850BA" w:rsidRDefault="003850BA" w:rsidP="00AB05D7">
      <w:pPr>
        <w:pStyle w:val="BodyText"/>
        <w:widowControl w:val="0"/>
        <w:spacing w:before="1"/>
        <w:ind w:left="311" w:right="184"/>
        <w:rPr>
          <w:rFonts w:ascii="Arial Narrow" w:eastAsia="Arial Narrow" w:hAnsi="Arial Narrow" w:cs="Arial Narrow"/>
        </w:rPr>
      </w:pPr>
      <w:r w:rsidRPr="00736F98">
        <w:rPr>
          <w:rFonts w:ascii="Arial Narrow" w:eastAsia="Arial Narrow" w:hAnsi="Arial Narrow" w:cs="Arial Narrow"/>
        </w:rPr>
        <w:t xml:space="preserve">The Board will consult and engage with shareholders to better understand the reasons behind these votes and will publish an update of </w:t>
      </w:r>
      <w:r w:rsidR="00E13E4C" w:rsidRPr="00736F98">
        <w:rPr>
          <w:rFonts w:ascii="Arial Narrow" w:eastAsia="Arial Narrow" w:hAnsi="Arial Narrow" w:cs="Arial Narrow"/>
        </w:rPr>
        <w:t>its</w:t>
      </w:r>
      <w:r w:rsidR="001C486E" w:rsidRPr="00736F98">
        <w:rPr>
          <w:rFonts w:ascii="Arial Narrow" w:eastAsia="Arial Narrow" w:hAnsi="Arial Narrow" w:cs="Arial Narrow"/>
        </w:rPr>
        <w:t xml:space="preserve"> </w:t>
      </w:r>
      <w:r w:rsidRPr="00736F98">
        <w:rPr>
          <w:rFonts w:ascii="Arial Narrow" w:eastAsia="Arial Narrow" w:hAnsi="Arial Narrow" w:cs="Arial Narrow"/>
        </w:rPr>
        <w:t>shareholder engagement within 6 months of today’s AGM.</w:t>
      </w:r>
    </w:p>
    <w:p w14:paraId="3AE2E50F" w14:textId="676C8F54" w:rsidR="003850BA" w:rsidRDefault="003850BA" w:rsidP="00272E57">
      <w:pPr>
        <w:pStyle w:val="BodyText"/>
        <w:widowControl w:val="0"/>
        <w:adjustRightInd/>
        <w:spacing w:before="1" w:after="0"/>
        <w:ind w:left="311" w:right="184"/>
        <w:rPr>
          <w:rFonts w:ascii="Arial Narrow" w:eastAsia="Arial Narrow" w:hAnsi="Arial Narrow" w:cs="Arial Narrow"/>
          <w:b/>
        </w:rPr>
      </w:pPr>
      <w:r w:rsidRPr="00272E57">
        <w:rPr>
          <w:rFonts w:ascii="Arial Narrow" w:eastAsia="Arial Narrow" w:hAnsi="Arial Narrow" w:cs="Arial Narrow"/>
          <w:b/>
        </w:rPr>
        <w:t>Further Disclosures</w:t>
      </w:r>
    </w:p>
    <w:p w14:paraId="4AC367C6" w14:textId="77777777" w:rsidR="009D5536" w:rsidRPr="00272E57" w:rsidRDefault="009D5536" w:rsidP="00272E57">
      <w:pPr>
        <w:pStyle w:val="BodyText"/>
        <w:widowControl w:val="0"/>
        <w:adjustRightInd/>
        <w:spacing w:before="1" w:after="0"/>
        <w:ind w:left="311" w:right="184"/>
        <w:rPr>
          <w:rFonts w:ascii="Arial Narrow" w:eastAsia="Arial Narrow" w:hAnsi="Arial Narrow" w:cs="Arial Narrow"/>
          <w:b/>
        </w:rPr>
      </w:pPr>
    </w:p>
    <w:p w14:paraId="2D7A3E00" w14:textId="70098403" w:rsidR="003850BA" w:rsidRPr="003850BA" w:rsidRDefault="003850BA" w:rsidP="003850BA">
      <w:pPr>
        <w:pStyle w:val="BodyText"/>
        <w:widowControl w:val="0"/>
        <w:spacing w:before="1"/>
        <w:ind w:left="311" w:right="184"/>
        <w:rPr>
          <w:rFonts w:ascii="Arial Narrow" w:eastAsia="Arial Narrow" w:hAnsi="Arial Narrow" w:cs="Arial Narrow"/>
        </w:rPr>
      </w:pPr>
      <w:r w:rsidRPr="003850BA">
        <w:rPr>
          <w:rFonts w:ascii="Arial Narrow" w:eastAsia="Arial Narrow" w:hAnsi="Arial Narrow" w:cs="Arial Narrow"/>
        </w:rPr>
        <w:t xml:space="preserve">As at the date of the AGM, the Company's issued share capital (excluding treasury shares) consisted of </w:t>
      </w:r>
      <w:r w:rsidR="00270426" w:rsidRPr="00270426">
        <w:rPr>
          <w:rFonts w:ascii="Arial Narrow" w:eastAsia="Arial Narrow" w:hAnsi="Arial Narrow" w:cs="Arial Narrow"/>
        </w:rPr>
        <w:t>598,137,142</w:t>
      </w:r>
      <w:r w:rsidR="008E125D">
        <w:rPr>
          <w:rFonts w:ascii="Arial Narrow" w:eastAsia="Arial Narrow" w:hAnsi="Arial Narrow" w:cs="Arial Narrow"/>
        </w:rPr>
        <w:t xml:space="preserve"> </w:t>
      </w:r>
      <w:r w:rsidRPr="003850BA">
        <w:rPr>
          <w:rFonts w:ascii="Arial Narrow" w:eastAsia="Arial Narrow" w:hAnsi="Arial Narrow" w:cs="Arial Narrow"/>
        </w:rPr>
        <w:t xml:space="preserve">Ordinary Shares carrying one vote each. Therefore, the total number of voting rights as at the date of the AGM was </w:t>
      </w:r>
      <w:r w:rsidR="008E125D" w:rsidRPr="008E125D">
        <w:rPr>
          <w:rFonts w:ascii="Arial Narrow" w:eastAsia="Arial Narrow" w:hAnsi="Arial Narrow" w:cs="Arial Narrow"/>
        </w:rPr>
        <w:t>598,137,142</w:t>
      </w:r>
      <w:r w:rsidRPr="003850BA">
        <w:rPr>
          <w:rFonts w:ascii="Arial Narrow" w:eastAsia="Arial Narrow" w:hAnsi="Arial Narrow" w:cs="Arial Narrow"/>
        </w:rPr>
        <w:t>.</w:t>
      </w:r>
    </w:p>
    <w:p w14:paraId="45A95FC4" w14:textId="77777777" w:rsidR="003850BA" w:rsidRPr="003850BA" w:rsidRDefault="003850BA" w:rsidP="003850BA">
      <w:pPr>
        <w:pStyle w:val="BodyText"/>
        <w:widowControl w:val="0"/>
        <w:spacing w:before="1"/>
        <w:ind w:left="311" w:right="184"/>
        <w:rPr>
          <w:rFonts w:ascii="Arial Narrow" w:eastAsia="Arial Narrow" w:hAnsi="Arial Narrow" w:cs="Arial Narrow"/>
        </w:rPr>
      </w:pPr>
      <w:r w:rsidRPr="003850BA">
        <w:rPr>
          <w:rFonts w:ascii="Arial Narrow" w:eastAsia="Arial Narrow" w:hAnsi="Arial Narrow" w:cs="Arial Narrow"/>
        </w:rPr>
        <w:t xml:space="preserve">In accordance with Listing Rule 9.6.2, Ferrexpo plc has submitted a copy of the resolutions dealing with the special business put to shareholders at the AGM today to the National Storage Mechanism, which will shortly be available for inspection at https://data.fca.org.uk/#/nsm/nationalstoragemechanism. </w:t>
      </w:r>
    </w:p>
    <w:p w14:paraId="2CEA36DC" w14:textId="77777777" w:rsidR="003850BA" w:rsidRDefault="003850BA" w:rsidP="003850BA">
      <w:pPr>
        <w:pStyle w:val="BodyText"/>
        <w:widowControl w:val="0"/>
        <w:adjustRightInd/>
        <w:spacing w:before="1" w:after="0"/>
        <w:ind w:left="311" w:right="184"/>
        <w:rPr>
          <w:rFonts w:ascii="Arial Narrow" w:eastAsia="Arial Narrow" w:hAnsi="Arial Narrow" w:cs="Arial Narrow"/>
        </w:rPr>
      </w:pPr>
    </w:p>
    <w:p w14:paraId="5B54DC45" w14:textId="77777777" w:rsidR="007B3230" w:rsidRPr="00A83653" w:rsidRDefault="007B3230" w:rsidP="00A83653">
      <w:pPr>
        <w:ind w:firstLine="311"/>
      </w:pPr>
      <w:r w:rsidRPr="00A83653">
        <w:t xml:space="preserve">For further </w:t>
      </w:r>
      <w:r w:rsidR="00926843" w:rsidRPr="00A83653">
        <w:t>information,</w:t>
      </w:r>
      <w:r w:rsidRPr="00CC46CF">
        <w:rPr>
          <w:szCs w:val="22"/>
        </w:rPr>
        <w:t xml:space="preserve"> </w:t>
      </w:r>
      <w:r w:rsidR="00CC46CF">
        <w:rPr>
          <w:szCs w:val="22"/>
        </w:rPr>
        <w:t>please</w:t>
      </w:r>
      <w:r w:rsidR="00CC46CF" w:rsidRPr="00A83653">
        <w:t xml:space="preserve"> </w:t>
      </w:r>
      <w:r w:rsidRPr="00A83653">
        <w:t>contact:</w:t>
      </w:r>
    </w:p>
    <w:p w14:paraId="61931CFB" w14:textId="77777777" w:rsidR="007B3230" w:rsidRPr="008A3079" w:rsidRDefault="007B3230" w:rsidP="007B3230">
      <w:pPr>
        <w:spacing w:line="200" w:lineRule="atLeast"/>
        <w:ind w:right="718"/>
        <w:jc w:val="both"/>
        <w:rPr>
          <w:rFonts w:ascii="Calibri" w:hAnsi="Calibri"/>
          <w:sz w:val="22"/>
          <w:szCs w:val="22"/>
        </w:rPr>
      </w:pPr>
    </w:p>
    <w:tbl>
      <w:tblPr>
        <w:tblW w:w="0" w:type="auto"/>
        <w:tblInd w:w="119" w:type="dxa"/>
        <w:shd w:val="clear" w:color="auto" w:fill="FFFFFF"/>
        <w:tblCellMar>
          <w:left w:w="0" w:type="dxa"/>
          <w:right w:w="0" w:type="dxa"/>
        </w:tblCellMar>
        <w:tblLook w:val="04A0" w:firstRow="1" w:lastRow="0" w:firstColumn="1" w:lastColumn="0" w:noHBand="0" w:noVBand="1"/>
      </w:tblPr>
      <w:tblGrid>
        <w:gridCol w:w="2268"/>
        <w:gridCol w:w="2268"/>
        <w:gridCol w:w="2268"/>
      </w:tblGrid>
      <w:tr w:rsidR="00660EFB" w:rsidRPr="00660EFB" w14:paraId="3F256024" w14:textId="77777777" w:rsidTr="00660EFB">
        <w:trPr>
          <w:trHeight w:val="390"/>
        </w:trPr>
        <w:tc>
          <w:tcPr>
            <w:tcW w:w="2268" w:type="dxa"/>
            <w:shd w:val="clear" w:color="auto" w:fill="FFFFFF"/>
            <w:hideMark/>
          </w:tcPr>
          <w:p w14:paraId="63F0FE6E" w14:textId="77777777" w:rsidR="00660EFB" w:rsidRPr="00660EFB" w:rsidRDefault="00660EFB" w:rsidP="00660EFB">
            <w:pPr>
              <w:spacing w:before="142" w:line="227" w:lineRule="atLeast"/>
              <w:ind w:left="200"/>
              <w:rPr>
                <w:b/>
                <w:bCs/>
                <w:color w:val="000000"/>
                <w:sz w:val="22"/>
                <w:szCs w:val="22"/>
                <w:lang w:eastAsia="en-GB"/>
              </w:rPr>
            </w:pPr>
            <w:r w:rsidRPr="00660EFB">
              <w:rPr>
                <w:b/>
                <w:bCs/>
                <w:color w:val="000000"/>
                <w:szCs w:val="20"/>
                <w:lang w:eastAsia="en-GB"/>
              </w:rPr>
              <w:t>Tavistock:</w:t>
            </w:r>
          </w:p>
        </w:tc>
        <w:tc>
          <w:tcPr>
            <w:tcW w:w="2268" w:type="dxa"/>
            <w:shd w:val="clear" w:color="auto" w:fill="FFFFFF"/>
            <w:hideMark/>
          </w:tcPr>
          <w:p w14:paraId="2F5DB700" w14:textId="77777777" w:rsidR="00660EFB" w:rsidRPr="00660EFB" w:rsidRDefault="00660EFB" w:rsidP="00660EFB">
            <w:pPr>
              <w:jc w:val="center"/>
              <w:rPr>
                <w:color w:val="000000"/>
                <w:sz w:val="22"/>
                <w:szCs w:val="22"/>
                <w:lang w:eastAsia="en-GB"/>
              </w:rPr>
            </w:pPr>
          </w:p>
        </w:tc>
        <w:tc>
          <w:tcPr>
            <w:tcW w:w="2268" w:type="dxa"/>
            <w:shd w:val="clear" w:color="auto" w:fill="FFFFFF"/>
            <w:hideMark/>
          </w:tcPr>
          <w:p w14:paraId="39424A33" w14:textId="77777777" w:rsidR="00660EFB" w:rsidRPr="00660EFB" w:rsidRDefault="00660EFB" w:rsidP="00660EFB">
            <w:pPr>
              <w:jc w:val="center"/>
              <w:rPr>
                <w:color w:val="000000"/>
                <w:sz w:val="22"/>
                <w:szCs w:val="22"/>
                <w:lang w:eastAsia="en-GB"/>
              </w:rPr>
            </w:pPr>
          </w:p>
        </w:tc>
      </w:tr>
      <w:tr w:rsidR="00660EFB" w:rsidRPr="00660EFB" w14:paraId="4E13D584" w14:textId="77777777" w:rsidTr="00660EFB">
        <w:trPr>
          <w:trHeight w:val="246"/>
        </w:trPr>
        <w:tc>
          <w:tcPr>
            <w:tcW w:w="2268" w:type="dxa"/>
            <w:shd w:val="clear" w:color="auto" w:fill="FFFFFF"/>
            <w:hideMark/>
          </w:tcPr>
          <w:p w14:paraId="17E62836" w14:textId="77777777" w:rsidR="00660EFB" w:rsidRPr="00660EFB" w:rsidRDefault="00660EFB" w:rsidP="00660EFB">
            <w:pPr>
              <w:spacing w:before="16" w:line="210" w:lineRule="atLeast"/>
              <w:ind w:left="200"/>
              <w:rPr>
                <w:color w:val="000000"/>
                <w:sz w:val="22"/>
                <w:szCs w:val="22"/>
                <w:lang w:eastAsia="en-GB"/>
              </w:rPr>
            </w:pPr>
            <w:r w:rsidRPr="00660EFB">
              <w:rPr>
                <w:color w:val="000000"/>
                <w:szCs w:val="20"/>
                <w:lang w:eastAsia="en-GB"/>
              </w:rPr>
              <w:t>Jos Simson</w:t>
            </w:r>
          </w:p>
          <w:p w14:paraId="40FD7715" w14:textId="77777777" w:rsidR="008E125D" w:rsidRPr="008E125D" w:rsidRDefault="008E125D" w:rsidP="008E125D">
            <w:pPr>
              <w:spacing w:before="16" w:line="210" w:lineRule="atLeast"/>
              <w:ind w:left="200"/>
              <w:rPr>
                <w:color w:val="000000"/>
                <w:szCs w:val="20"/>
                <w:lang w:eastAsia="en-GB"/>
              </w:rPr>
            </w:pPr>
            <w:r w:rsidRPr="008E125D">
              <w:rPr>
                <w:color w:val="000000"/>
                <w:szCs w:val="20"/>
                <w:lang w:eastAsia="en-GB"/>
              </w:rPr>
              <w:t>Emily Moss</w:t>
            </w:r>
          </w:p>
          <w:p w14:paraId="2E7B4769" w14:textId="7C4F69AA" w:rsidR="008E125D" w:rsidRPr="008E125D" w:rsidRDefault="00660EFB" w:rsidP="008E125D">
            <w:pPr>
              <w:spacing w:before="16" w:line="210" w:lineRule="atLeast"/>
              <w:ind w:left="200"/>
              <w:rPr>
                <w:color w:val="000000"/>
                <w:szCs w:val="20"/>
                <w:lang w:eastAsia="en-GB"/>
              </w:rPr>
            </w:pPr>
            <w:r w:rsidRPr="00660EFB">
              <w:rPr>
                <w:color w:val="000000"/>
                <w:szCs w:val="20"/>
                <w:lang w:eastAsia="en-GB"/>
              </w:rPr>
              <w:t>Gareth Tredway</w:t>
            </w:r>
          </w:p>
        </w:tc>
        <w:tc>
          <w:tcPr>
            <w:tcW w:w="2268" w:type="dxa"/>
            <w:shd w:val="clear" w:color="auto" w:fill="FFFFFF"/>
            <w:hideMark/>
          </w:tcPr>
          <w:p w14:paraId="4A6F4B2E" w14:textId="77777777" w:rsidR="00660EFB" w:rsidRPr="00660EFB" w:rsidRDefault="00660EFB" w:rsidP="00660EFB">
            <w:pPr>
              <w:spacing w:before="16" w:line="210" w:lineRule="atLeast"/>
              <w:ind w:right="197"/>
              <w:jc w:val="center"/>
              <w:rPr>
                <w:color w:val="000000"/>
                <w:sz w:val="22"/>
                <w:szCs w:val="22"/>
                <w:lang w:eastAsia="en-GB"/>
              </w:rPr>
            </w:pPr>
            <w:r w:rsidRPr="00660EFB">
              <w:rPr>
                <w:color w:val="000000"/>
                <w:szCs w:val="20"/>
                <w:lang w:eastAsia="en-GB"/>
              </w:rPr>
              <w:t>ferrexpo@tavistock.co.uk</w:t>
            </w:r>
          </w:p>
        </w:tc>
        <w:tc>
          <w:tcPr>
            <w:tcW w:w="2268" w:type="dxa"/>
            <w:shd w:val="clear" w:color="auto" w:fill="FFFFFF"/>
            <w:hideMark/>
          </w:tcPr>
          <w:p w14:paraId="2AA3FADB" w14:textId="77777777" w:rsidR="00660EFB" w:rsidRPr="00660EFB" w:rsidRDefault="00660EFB" w:rsidP="00660EFB">
            <w:pPr>
              <w:spacing w:before="16" w:line="210" w:lineRule="atLeast"/>
              <w:ind w:right="197"/>
              <w:jc w:val="center"/>
              <w:rPr>
                <w:color w:val="000000"/>
                <w:sz w:val="22"/>
                <w:szCs w:val="22"/>
                <w:lang w:eastAsia="en-GB"/>
              </w:rPr>
            </w:pPr>
            <w:r w:rsidRPr="00660EFB">
              <w:rPr>
                <w:color w:val="000000"/>
                <w:szCs w:val="20"/>
                <w:lang w:eastAsia="en-GB"/>
              </w:rPr>
              <w:t>+44 207 920 3150</w:t>
            </w:r>
          </w:p>
          <w:p w14:paraId="6FDB608C" w14:textId="1E5F40C6" w:rsidR="00660EFB" w:rsidRPr="00660EFB" w:rsidRDefault="00660EFB" w:rsidP="00660EFB">
            <w:pPr>
              <w:spacing w:before="16" w:line="210" w:lineRule="atLeast"/>
              <w:ind w:right="197"/>
              <w:jc w:val="center"/>
              <w:rPr>
                <w:color w:val="000000"/>
                <w:sz w:val="22"/>
                <w:szCs w:val="22"/>
                <w:lang w:eastAsia="en-GB"/>
              </w:rPr>
            </w:pPr>
            <w:r w:rsidRPr="00660EFB">
              <w:rPr>
                <w:color w:val="000000"/>
                <w:szCs w:val="20"/>
                <w:lang w:eastAsia="en-GB"/>
              </w:rPr>
              <w:t>+</w:t>
            </w:r>
            <w:r w:rsidR="00D34485" w:rsidRPr="00D34485">
              <w:rPr>
                <w:color w:val="000000"/>
                <w:szCs w:val="20"/>
                <w:lang w:eastAsia="en-GB"/>
              </w:rPr>
              <w:t>44 7785 974 264</w:t>
            </w:r>
          </w:p>
        </w:tc>
      </w:tr>
    </w:tbl>
    <w:p w14:paraId="69F31021" w14:textId="77777777" w:rsidR="00660EFB" w:rsidRPr="00660EFB" w:rsidRDefault="00660EFB" w:rsidP="00660EFB">
      <w:pPr>
        <w:shd w:val="clear" w:color="auto" w:fill="FFFFFF"/>
        <w:ind w:left="312"/>
        <w:outlineLvl w:val="1"/>
        <w:rPr>
          <w:rFonts w:ascii="Arial" w:hAnsi="Arial" w:cs="Arial"/>
          <w:b/>
          <w:bCs/>
          <w:color w:val="000000"/>
          <w:szCs w:val="20"/>
          <w:lang w:eastAsia="en-GB"/>
        </w:rPr>
      </w:pPr>
      <w:r w:rsidRPr="00660EFB">
        <w:rPr>
          <w:rFonts w:cs="Arial"/>
          <w:b/>
          <w:bCs/>
          <w:color w:val="000000"/>
          <w:szCs w:val="20"/>
          <w:lang w:eastAsia="en-GB"/>
        </w:rPr>
        <w:t> </w:t>
      </w:r>
    </w:p>
    <w:p w14:paraId="2CBEA066" w14:textId="77777777" w:rsidR="00660EFB" w:rsidRPr="009C2F2C" w:rsidRDefault="00660EFB" w:rsidP="00A83653">
      <w:pPr>
        <w:pStyle w:val="BodyText"/>
        <w:widowControl w:val="0"/>
        <w:adjustRightInd/>
        <w:spacing w:before="1" w:after="0"/>
        <w:ind w:left="311" w:right="184"/>
        <w:rPr>
          <w:b/>
          <w:sz w:val="18"/>
        </w:rPr>
      </w:pPr>
      <w:r w:rsidRPr="009C2F2C">
        <w:rPr>
          <w:rFonts w:ascii="Arial Narrow" w:hAnsi="Arial Narrow"/>
          <w:b/>
          <w:sz w:val="18"/>
        </w:rPr>
        <w:t>Notes to Editors:</w:t>
      </w:r>
    </w:p>
    <w:p w14:paraId="3259AE06" w14:textId="4D6982E8" w:rsidR="008E125D" w:rsidRDefault="008E125D" w:rsidP="009C2F2C">
      <w:pPr>
        <w:pStyle w:val="BodyText"/>
        <w:widowControl w:val="0"/>
        <w:adjustRightInd/>
        <w:spacing w:before="1" w:after="0"/>
        <w:ind w:left="311" w:right="184"/>
        <w:rPr>
          <w:rFonts w:ascii="Arial Narrow" w:hAnsi="Arial Narrow"/>
          <w:sz w:val="18"/>
        </w:rPr>
      </w:pPr>
      <w:r w:rsidRPr="008E125D">
        <w:rPr>
          <w:rFonts w:ascii="Arial Narrow" w:hAnsi="Arial Narrow"/>
          <w:sz w:val="18"/>
        </w:rPr>
        <w:t>Ferrexpo is a Swiss headquartered iron ore company with assets in Ukraine and a premium listing on the London Stock Exchange in the FTSE 250 index (ticker FXPO). The Group produces high grade iron ore pellets, which are a premium product for the global steel industry and enable reduced carbon emissions and increased productivity for steelmakers when the Group's iron ore pellets are converted into steel, compared to more commonly traded forms of iron ore. Ferrexpo's operations have been supplying the global steel industry for over 50 years, and in 2022 the Group produced 6.1 million tonnes of iron ore pellets, despite the war in Ukraine. Historically, Ferrexpo has been the world's third largest exporter of pellets to the global steel industry, recently having a market share of approximately 9% in 2021. The Group has a global customer base comprising of premium steel mills around the world, which includes steel mills in Austria, Germany, Japan, South Korea, Taiwan, China, Slovakia, the Czech Republic, Turkey, Vietnam and America. For further information, please visit </w:t>
      </w:r>
      <w:hyperlink r:id="rId8" w:history="1">
        <w:r w:rsidRPr="008E125D">
          <w:rPr>
            <w:rFonts w:ascii="Arial Narrow" w:hAnsi="Arial Narrow"/>
            <w:sz w:val="18"/>
          </w:rPr>
          <w:t>www.ferrexpo.com</w:t>
        </w:r>
      </w:hyperlink>
      <w:r w:rsidRPr="008E125D">
        <w:rPr>
          <w:rFonts w:ascii="Arial Narrow" w:hAnsi="Arial Narrow"/>
          <w:sz w:val="18"/>
        </w:rPr>
        <w:t>.</w:t>
      </w:r>
    </w:p>
    <w:p w14:paraId="2B345304" w14:textId="77777777" w:rsidR="008E125D" w:rsidRDefault="008E125D" w:rsidP="009C2F2C">
      <w:pPr>
        <w:pStyle w:val="BodyText"/>
        <w:widowControl w:val="0"/>
        <w:adjustRightInd/>
        <w:spacing w:before="1" w:after="0"/>
        <w:ind w:left="311" w:right="184"/>
        <w:rPr>
          <w:rFonts w:ascii="Arial Narrow" w:hAnsi="Arial Narrow"/>
          <w:sz w:val="18"/>
        </w:rPr>
      </w:pPr>
    </w:p>
    <w:sectPr w:rsidR="008E125D" w:rsidSect="00183ACD">
      <w:headerReference w:type="default" r:id="rId9"/>
      <w:footerReference w:type="even" r:id="rId10"/>
      <w:footerReference w:type="default" r:id="rId11"/>
      <w:footerReference w:type="first" r:id="rId12"/>
      <w:pgSz w:w="11909" w:h="16834" w:code="9"/>
      <w:pgMar w:top="720" w:right="720" w:bottom="720" w:left="720"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71C28" w14:textId="77777777" w:rsidR="0053557A" w:rsidRDefault="0053557A">
      <w:r>
        <w:separator/>
      </w:r>
    </w:p>
  </w:endnote>
  <w:endnote w:type="continuationSeparator" w:id="0">
    <w:p w14:paraId="0397EEFE" w14:textId="77777777" w:rsidR="0053557A" w:rsidRDefault="0053557A">
      <w:r>
        <w:continuationSeparator/>
      </w:r>
    </w:p>
  </w:endnote>
  <w:endnote w:type="continuationNotice" w:id="1">
    <w:p w14:paraId="12646541" w14:textId="77777777" w:rsidR="0053557A" w:rsidRDefault="00535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NeueLTStd-Lt">
    <w:panose1 w:val="020B0403020202020204"/>
    <w:charset w:val="4D"/>
    <w:family w:val="auto"/>
    <w:notTrueType/>
    <w:pitch w:val="default"/>
    <w:sig w:usb0="00000003"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59"/>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NeueLTStd-Bd">
    <w:panose1 w:val="020B08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B5CE" w14:textId="463AEEBF" w:rsidR="00DF705F" w:rsidRPr="00D07E27" w:rsidRDefault="00AB05D7" w:rsidP="00D07E27">
    <w:pPr>
      <w:pStyle w:val="Footer"/>
      <w:tabs>
        <w:tab w:val="clear" w:pos="4320"/>
        <w:tab w:val="clear" w:pos="8640"/>
        <w:tab w:val="right" w:pos="8787"/>
      </w:tabs>
    </w:pPr>
    <w:sdt>
      <w:sdtPr>
        <w:rPr>
          <w:szCs w:val="14"/>
        </w:rPr>
        <w:tag w:val="cciManRef"/>
        <w:id w:val="1072082442"/>
        <w:lock w:val="sdtLocked"/>
        <w:text/>
      </w:sdtPr>
      <w:sdtEndPr/>
      <w:sdtContent>
        <w:r w:rsidR="00D07E27">
          <w:rPr>
            <w:szCs w:val="14"/>
          </w:rPr>
          <w:t>11/80679781_1</w:t>
        </w:r>
      </w:sdtContent>
    </w:sdt>
    <w:r w:rsidR="00D07E27">
      <w:rPr>
        <w:szCs w:val="14"/>
      </w:rPr>
      <w:ptab w:relativeTo="margin" w:alignment="right" w:leader="none"/>
    </w:r>
    <w:r w:rsidR="00D07E27">
      <w:fldChar w:fldCharType="begin"/>
    </w:r>
    <w:r w:rsidR="00D07E27">
      <w:rPr>
        <w:rStyle w:val="HeaderChar"/>
        <w:szCs w:val="14"/>
      </w:rPr>
      <w:instrText xml:space="preserve"> PAGE \* MERGEFORMAT </w:instrText>
    </w:r>
    <w:r w:rsidR="00D07E27">
      <w:fldChar w:fldCharType="separate"/>
    </w:r>
    <w:r w:rsidR="00D07E27">
      <w:rPr>
        <w:rStyle w:val="HeaderChar"/>
        <w:noProof/>
        <w:szCs w:val="14"/>
      </w:rPr>
      <w:t>1</w:t>
    </w:r>
    <w:r w:rsidR="00D07E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52A0" w14:textId="18AB93F1" w:rsidR="005C7851" w:rsidRPr="00D07E27" w:rsidRDefault="00AB05D7" w:rsidP="00D07E27">
    <w:pPr>
      <w:pStyle w:val="Footer"/>
      <w:tabs>
        <w:tab w:val="clear" w:pos="4320"/>
        <w:tab w:val="clear" w:pos="8640"/>
        <w:tab w:val="right" w:pos="8787"/>
      </w:tabs>
    </w:pPr>
    <w:sdt>
      <w:sdtPr>
        <w:rPr>
          <w:szCs w:val="14"/>
        </w:rPr>
        <w:tag w:val="cciManRef"/>
        <w:id w:val="1544098434"/>
        <w:lock w:val="sdtLocked"/>
        <w:showingPlcHdr/>
        <w:text/>
      </w:sdtPr>
      <w:sdtEndPr/>
      <w:sdtContent>
        <w:r>
          <w:rPr>
            <w:szCs w:val="14"/>
          </w:rPr>
          <w:t xml:space="preserve">     </w:t>
        </w:r>
      </w:sdtContent>
    </w:sdt>
    <w:r w:rsidR="00D07E27">
      <w:rPr>
        <w:szCs w:val="14"/>
      </w:rPr>
      <w:ptab w:relativeTo="margin" w:alignment="right" w:leader="none"/>
    </w:r>
    <w:r w:rsidR="00D07E27">
      <w:fldChar w:fldCharType="begin"/>
    </w:r>
    <w:r w:rsidR="00D07E27">
      <w:rPr>
        <w:rStyle w:val="HeaderChar"/>
        <w:szCs w:val="14"/>
      </w:rPr>
      <w:instrText xml:space="preserve"> PAGE \* MERGEFORMAT </w:instrText>
    </w:r>
    <w:r w:rsidR="00D07E27">
      <w:fldChar w:fldCharType="separate"/>
    </w:r>
    <w:r>
      <w:rPr>
        <w:rStyle w:val="HeaderChar"/>
        <w:noProof/>
        <w:szCs w:val="14"/>
      </w:rPr>
      <w:t>2</w:t>
    </w:r>
    <w:r w:rsidR="00D07E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4743" w14:textId="32D3B2CD" w:rsidR="00DF705F" w:rsidRPr="00D07E27" w:rsidRDefault="00AB05D7" w:rsidP="00D07E27">
    <w:pPr>
      <w:pStyle w:val="Footer"/>
      <w:tabs>
        <w:tab w:val="clear" w:pos="4320"/>
        <w:tab w:val="clear" w:pos="8640"/>
        <w:tab w:val="right" w:pos="8787"/>
      </w:tabs>
    </w:pPr>
    <w:sdt>
      <w:sdtPr>
        <w:rPr>
          <w:szCs w:val="14"/>
        </w:rPr>
        <w:tag w:val="cciManRef"/>
        <w:id w:val="726880642"/>
        <w:lock w:val="sdtLocked"/>
        <w:text/>
      </w:sdtPr>
      <w:sdtEndPr/>
      <w:sdtContent>
        <w:r w:rsidR="00D07E27">
          <w:rPr>
            <w:szCs w:val="14"/>
          </w:rPr>
          <w:t>11/80679781_1</w:t>
        </w:r>
      </w:sdtContent>
    </w:sdt>
    <w:r w:rsidR="00D07E27">
      <w:rPr>
        <w:szCs w:val="14"/>
      </w:rPr>
      <w:ptab w:relativeTo="margin" w:alignment="right" w:leader="none"/>
    </w:r>
    <w:r w:rsidR="00D07E27">
      <w:fldChar w:fldCharType="begin"/>
    </w:r>
    <w:r w:rsidR="00D07E27">
      <w:rPr>
        <w:rStyle w:val="HeaderChar"/>
        <w:szCs w:val="14"/>
      </w:rPr>
      <w:instrText xml:space="preserve"> PAGE \* MERGEFORMAT </w:instrText>
    </w:r>
    <w:r w:rsidR="00D07E27">
      <w:fldChar w:fldCharType="separate"/>
    </w:r>
    <w:r w:rsidR="00D07E27">
      <w:rPr>
        <w:rStyle w:val="HeaderChar"/>
        <w:noProof/>
        <w:szCs w:val="14"/>
      </w:rPr>
      <w:t>1</w:t>
    </w:r>
    <w:r w:rsidR="00D07E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2BB7" w14:textId="77777777" w:rsidR="0053557A" w:rsidRDefault="0053557A">
      <w:r>
        <w:separator/>
      </w:r>
    </w:p>
  </w:footnote>
  <w:footnote w:type="continuationSeparator" w:id="0">
    <w:p w14:paraId="54B5E708" w14:textId="77777777" w:rsidR="0053557A" w:rsidRDefault="0053557A">
      <w:r>
        <w:continuationSeparator/>
      </w:r>
    </w:p>
  </w:footnote>
  <w:footnote w:type="continuationNotice" w:id="1">
    <w:p w14:paraId="2C830AE5" w14:textId="77777777" w:rsidR="0053557A" w:rsidRDefault="005355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F78F" w14:textId="77777777" w:rsidR="005C7851" w:rsidRPr="00A01D49" w:rsidRDefault="00C16036" w:rsidP="00C16036">
    <w:pPr>
      <w:pStyle w:val="Header"/>
      <w:jc w:val="right"/>
    </w:pPr>
    <w:r>
      <w:rPr>
        <w:noProof/>
        <w:lang w:val="en-GB" w:eastAsia="en-GB"/>
      </w:rPr>
      <w:drawing>
        <wp:inline distT="0" distB="0" distL="0" distR="0" wp14:anchorId="40D08175" wp14:editId="1A034E42">
          <wp:extent cx="16954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E9FE65B2"/>
    <w:lvl w:ilvl="0">
      <w:start w:val="1"/>
      <w:numFmt w:val="decimal"/>
      <w:lvlRestart w:val="0"/>
      <w:lvlText w:val="%1"/>
      <w:lvlJc w:val="right"/>
      <w:pPr>
        <w:tabs>
          <w:tab w:val="num" w:pos="562"/>
        </w:tabs>
        <w:ind w:left="562" w:hanging="447"/>
      </w:pPr>
      <w:rPr>
        <w:rFonts w:cs="Times New Roman" w:hint="eastAsia"/>
      </w:rPr>
    </w:lvl>
    <w:lvl w:ilvl="1">
      <w:start w:val="1"/>
      <w:numFmt w:val="decimal"/>
      <w:lvlText w:val="%1.%2"/>
      <w:lvlJc w:val="right"/>
      <w:pPr>
        <w:tabs>
          <w:tab w:val="num" w:pos="562"/>
        </w:tabs>
        <w:ind w:left="562" w:hanging="447"/>
      </w:pPr>
      <w:rPr>
        <w:rFonts w:cs="Times New Roman" w:hint="eastAsia"/>
      </w:rPr>
    </w:lvl>
    <w:lvl w:ilvl="2">
      <w:start w:val="1"/>
      <w:numFmt w:val="decimal"/>
      <w:lvlText w:val="%1.%2.%3"/>
      <w:lvlJc w:val="right"/>
      <w:pPr>
        <w:tabs>
          <w:tab w:val="num" w:pos="562"/>
        </w:tabs>
        <w:ind w:left="562" w:hanging="447"/>
      </w:pPr>
      <w:rPr>
        <w:rFonts w:cs="Times New Roman" w:hint="eastAsia"/>
      </w:rPr>
    </w:lvl>
    <w:lvl w:ilvl="3">
      <w:start w:val="1"/>
      <w:numFmt w:val="lowerLetter"/>
      <w:lvlText w:val="(%4)"/>
      <w:lvlJc w:val="left"/>
      <w:pPr>
        <w:tabs>
          <w:tab w:val="num" w:pos="1282"/>
        </w:tabs>
        <w:ind w:left="1282" w:hanging="432"/>
      </w:pPr>
      <w:rPr>
        <w:rFonts w:cs="Times New Roman" w:hint="eastAsia"/>
      </w:rPr>
    </w:lvl>
    <w:lvl w:ilvl="4">
      <w:start w:val="1"/>
      <w:numFmt w:val="lowerRoman"/>
      <w:lvlText w:val="(%5)"/>
      <w:lvlJc w:val="left"/>
      <w:pPr>
        <w:tabs>
          <w:tab w:val="num" w:pos="1843"/>
        </w:tabs>
        <w:ind w:left="1843" w:hanging="561"/>
      </w:pPr>
      <w:rPr>
        <w:rFonts w:cs="Times New Roman" w:hint="eastAsia"/>
      </w:rPr>
    </w:lvl>
    <w:lvl w:ilvl="5">
      <w:start w:val="1"/>
      <w:numFmt w:val="upperLetter"/>
      <w:lvlText w:val="(%6)"/>
      <w:lvlJc w:val="left"/>
      <w:pPr>
        <w:tabs>
          <w:tab w:val="num" w:pos="2405"/>
        </w:tabs>
        <w:ind w:left="2405" w:hanging="562"/>
      </w:pPr>
      <w:rPr>
        <w:rFonts w:cs="Times New Roman" w:hint="eastAsia"/>
      </w:rPr>
    </w:lvl>
    <w:lvl w:ilvl="6">
      <w:start w:val="1"/>
      <w:numFmt w:val="decimal"/>
      <w:pStyle w:val="Heading7"/>
      <w:lvlText w:val="%7)"/>
      <w:lvlJc w:val="left"/>
      <w:pPr>
        <w:tabs>
          <w:tab w:val="num" w:pos="2981"/>
        </w:tabs>
        <w:ind w:left="2981" w:hanging="576"/>
      </w:pPr>
      <w:rPr>
        <w:rFonts w:cs="Times New Roman" w:hint="eastAsia"/>
      </w:rPr>
    </w:lvl>
    <w:lvl w:ilvl="7">
      <w:start w:val="1"/>
      <w:numFmt w:val="lowerLetter"/>
      <w:pStyle w:val="Heading8"/>
      <w:lvlText w:val="%8)"/>
      <w:lvlJc w:val="left"/>
      <w:pPr>
        <w:tabs>
          <w:tab w:val="num" w:pos="3542"/>
        </w:tabs>
        <w:ind w:left="3542" w:hanging="561"/>
      </w:pPr>
      <w:rPr>
        <w:rFonts w:cs="Times New Roman" w:hint="eastAsia"/>
      </w:rPr>
    </w:lvl>
    <w:lvl w:ilvl="8">
      <w:start w:val="1"/>
      <w:numFmt w:val="lowerRoman"/>
      <w:pStyle w:val="Heading9"/>
      <w:lvlText w:val="%9)"/>
      <w:lvlJc w:val="left"/>
      <w:pPr>
        <w:tabs>
          <w:tab w:val="num" w:pos="4104"/>
        </w:tabs>
        <w:ind w:left="4104" w:hanging="562"/>
      </w:pPr>
      <w:rPr>
        <w:rFonts w:cs="Times New Roman" w:hint="eastAsia"/>
      </w:rPr>
    </w:lvl>
  </w:abstractNum>
  <w:abstractNum w:abstractNumId="1" w15:restartNumberingAfterBreak="0">
    <w:nsid w:val="05D85211"/>
    <w:multiLevelType w:val="hybridMultilevel"/>
    <w:tmpl w:val="148C90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AA69BB"/>
    <w:multiLevelType w:val="hybridMultilevel"/>
    <w:tmpl w:val="E608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0347"/>
    <w:multiLevelType w:val="hybridMultilevel"/>
    <w:tmpl w:val="B1D4CA16"/>
    <w:lvl w:ilvl="0" w:tplc="0809000F">
      <w:start w:val="1"/>
      <w:numFmt w:val="decimal"/>
      <w:lvlText w:val="%1."/>
      <w:lvlJc w:val="left"/>
      <w:pPr>
        <w:ind w:left="720" w:hanging="360"/>
      </w:pPr>
      <w:rPr>
        <w:rFonts w:hint="default"/>
      </w:rPr>
    </w:lvl>
    <w:lvl w:ilvl="1" w:tplc="2926120E">
      <w:numFmt w:val="bullet"/>
      <w:lvlText w:val="-"/>
      <w:lvlJc w:val="left"/>
      <w:pPr>
        <w:ind w:left="1440" w:hanging="360"/>
      </w:pPr>
      <w:rPr>
        <w:rFonts w:ascii="Arial Narrow" w:eastAsia="Times New Roman" w:hAnsi="Arial Narro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03AA9"/>
    <w:multiLevelType w:val="hybridMultilevel"/>
    <w:tmpl w:val="C5944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94FD2"/>
    <w:multiLevelType w:val="hybridMultilevel"/>
    <w:tmpl w:val="2A7417F6"/>
    <w:lvl w:ilvl="0" w:tplc="5D6C5362">
      <w:start w:val="1"/>
      <w:numFmt w:val="bullet"/>
      <w:pStyle w:val="LBulletIMS"/>
      <w:lvlText w:val=""/>
      <w:lvlJc w:val="left"/>
      <w:pPr>
        <w:tabs>
          <w:tab w:val="num" w:pos="878"/>
        </w:tabs>
        <w:ind w:left="0" w:firstLine="51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527FF"/>
    <w:multiLevelType w:val="hybridMultilevel"/>
    <w:tmpl w:val="92C88834"/>
    <w:lvl w:ilvl="0" w:tplc="B5782BEE">
      <w:start w:val="1"/>
      <w:numFmt w:val="decimal"/>
      <w:lvlText w:val="%1."/>
      <w:lvlJc w:val="left"/>
      <w:pPr>
        <w:ind w:left="737" w:hanging="453"/>
      </w:pPr>
      <w:rPr>
        <w:rFonts w:ascii="Arial Narrow" w:hAnsi="Arial Narrow"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07CCA"/>
    <w:multiLevelType w:val="hybridMultilevel"/>
    <w:tmpl w:val="F880CE4E"/>
    <w:lvl w:ilvl="0" w:tplc="65861F34">
      <w:start w:val="1"/>
      <w:numFmt w:val="bullet"/>
      <w:pStyle w:val="BulletIMS"/>
      <w:lvlText w:val=""/>
      <w:lvlJc w:val="left"/>
      <w:pPr>
        <w:tabs>
          <w:tab w:val="num" w:pos="518"/>
        </w:tabs>
        <w:ind w:left="518" w:hanging="51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A44A75"/>
    <w:multiLevelType w:val="hybridMultilevel"/>
    <w:tmpl w:val="7156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308D5"/>
    <w:multiLevelType w:val="hybridMultilevel"/>
    <w:tmpl w:val="1AC2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5B0472"/>
    <w:multiLevelType w:val="hybridMultilevel"/>
    <w:tmpl w:val="7FDEE60E"/>
    <w:lvl w:ilvl="0" w:tplc="2926120E">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33638"/>
    <w:multiLevelType w:val="hybridMultilevel"/>
    <w:tmpl w:val="A394E31E"/>
    <w:lvl w:ilvl="0" w:tplc="9F56192A">
      <w:start w:val="2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B4621"/>
    <w:multiLevelType w:val="hybridMultilevel"/>
    <w:tmpl w:val="093C7D1A"/>
    <w:lvl w:ilvl="0" w:tplc="E38C2056">
      <w:start w:val="2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F5ACF"/>
    <w:multiLevelType w:val="hybridMultilevel"/>
    <w:tmpl w:val="BE8C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5"/>
  </w:num>
  <w:num w:numId="5">
    <w:abstractNumId w:val="4"/>
  </w:num>
  <w:num w:numId="6">
    <w:abstractNumId w:val="8"/>
  </w:num>
  <w:num w:numId="7">
    <w:abstractNumId w:val="3"/>
  </w:num>
  <w:num w:numId="8">
    <w:abstractNumId w:val="1"/>
  </w:num>
  <w:num w:numId="9">
    <w:abstractNumId w:val="10"/>
  </w:num>
  <w:num w:numId="10">
    <w:abstractNumId w:val="11"/>
  </w:num>
  <w:num w:numId="11">
    <w:abstractNumId w:val="12"/>
  </w:num>
  <w:num w:numId="12">
    <w:abstractNumId w:val="13"/>
  </w:num>
  <w:num w:numId="13">
    <w:abstractNumId w:val="2"/>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63"/>
  <w:displayHorizontalDrawingGridEvery w:val="0"/>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D4"/>
    <w:rsid w:val="00000441"/>
    <w:rsid w:val="00003385"/>
    <w:rsid w:val="00003C07"/>
    <w:rsid w:val="00004E9C"/>
    <w:rsid w:val="00005332"/>
    <w:rsid w:val="0000692C"/>
    <w:rsid w:val="000073F1"/>
    <w:rsid w:val="000074FE"/>
    <w:rsid w:val="00007B17"/>
    <w:rsid w:val="00007B6C"/>
    <w:rsid w:val="00010E25"/>
    <w:rsid w:val="00010F9F"/>
    <w:rsid w:val="00011B02"/>
    <w:rsid w:val="00012A09"/>
    <w:rsid w:val="00012C8B"/>
    <w:rsid w:val="00013B27"/>
    <w:rsid w:val="00014458"/>
    <w:rsid w:val="0001468A"/>
    <w:rsid w:val="0001507C"/>
    <w:rsid w:val="00015D6E"/>
    <w:rsid w:val="00017DE0"/>
    <w:rsid w:val="00020DF9"/>
    <w:rsid w:val="00021C13"/>
    <w:rsid w:val="00022F45"/>
    <w:rsid w:val="000239D7"/>
    <w:rsid w:val="00024475"/>
    <w:rsid w:val="00025940"/>
    <w:rsid w:val="00025ABF"/>
    <w:rsid w:val="00025B76"/>
    <w:rsid w:val="00026493"/>
    <w:rsid w:val="00027A69"/>
    <w:rsid w:val="00027B41"/>
    <w:rsid w:val="0003085F"/>
    <w:rsid w:val="00031428"/>
    <w:rsid w:val="00032804"/>
    <w:rsid w:val="00032E40"/>
    <w:rsid w:val="00032F80"/>
    <w:rsid w:val="000334FD"/>
    <w:rsid w:val="00034B02"/>
    <w:rsid w:val="00037BDB"/>
    <w:rsid w:val="00037C61"/>
    <w:rsid w:val="00037D20"/>
    <w:rsid w:val="00037EAC"/>
    <w:rsid w:val="00040029"/>
    <w:rsid w:val="00040BD6"/>
    <w:rsid w:val="000417E7"/>
    <w:rsid w:val="000420FF"/>
    <w:rsid w:val="0004214D"/>
    <w:rsid w:val="00042206"/>
    <w:rsid w:val="00042D03"/>
    <w:rsid w:val="00042D33"/>
    <w:rsid w:val="00043053"/>
    <w:rsid w:val="0004397E"/>
    <w:rsid w:val="0004540C"/>
    <w:rsid w:val="0004567D"/>
    <w:rsid w:val="000456A4"/>
    <w:rsid w:val="00045E57"/>
    <w:rsid w:val="0005123E"/>
    <w:rsid w:val="000518F1"/>
    <w:rsid w:val="00051F94"/>
    <w:rsid w:val="0005306C"/>
    <w:rsid w:val="00053F07"/>
    <w:rsid w:val="00057497"/>
    <w:rsid w:val="00057C1B"/>
    <w:rsid w:val="00060392"/>
    <w:rsid w:val="00061117"/>
    <w:rsid w:val="00061C25"/>
    <w:rsid w:val="0006247E"/>
    <w:rsid w:val="000628E2"/>
    <w:rsid w:val="0006342B"/>
    <w:rsid w:val="00063469"/>
    <w:rsid w:val="0006407D"/>
    <w:rsid w:val="00064827"/>
    <w:rsid w:val="00067729"/>
    <w:rsid w:val="0007004C"/>
    <w:rsid w:val="000706BF"/>
    <w:rsid w:val="00070A95"/>
    <w:rsid w:val="00070E8E"/>
    <w:rsid w:val="00072361"/>
    <w:rsid w:val="0007270E"/>
    <w:rsid w:val="000729E4"/>
    <w:rsid w:val="000761A6"/>
    <w:rsid w:val="00077280"/>
    <w:rsid w:val="000774AB"/>
    <w:rsid w:val="00077827"/>
    <w:rsid w:val="0008050F"/>
    <w:rsid w:val="00080952"/>
    <w:rsid w:val="00081A9B"/>
    <w:rsid w:val="00081E19"/>
    <w:rsid w:val="00082A73"/>
    <w:rsid w:val="00083A83"/>
    <w:rsid w:val="00085343"/>
    <w:rsid w:val="00085615"/>
    <w:rsid w:val="00085A01"/>
    <w:rsid w:val="00085B85"/>
    <w:rsid w:val="00085BE3"/>
    <w:rsid w:val="00085BEC"/>
    <w:rsid w:val="00086041"/>
    <w:rsid w:val="000863D2"/>
    <w:rsid w:val="00086557"/>
    <w:rsid w:val="0008740B"/>
    <w:rsid w:val="00090166"/>
    <w:rsid w:val="0009042A"/>
    <w:rsid w:val="000907D4"/>
    <w:rsid w:val="0009086F"/>
    <w:rsid w:val="00092D14"/>
    <w:rsid w:val="000940E8"/>
    <w:rsid w:val="000942B4"/>
    <w:rsid w:val="000947BE"/>
    <w:rsid w:val="0009535F"/>
    <w:rsid w:val="00095802"/>
    <w:rsid w:val="0009591D"/>
    <w:rsid w:val="00095C67"/>
    <w:rsid w:val="00095E0B"/>
    <w:rsid w:val="00096430"/>
    <w:rsid w:val="00096937"/>
    <w:rsid w:val="000A08FE"/>
    <w:rsid w:val="000A140B"/>
    <w:rsid w:val="000A1C88"/>
    <w:rsid w:val="000A328A"/>
    <w:rsid w:val="000A360D"/>
    <w:rsid w:val="000A390C"/>
    <w:rsid w:val="000A3ADB"/>
    <w:rsid w:val="000A6178"/>
    <w:rsid w:val="000A63F7"/>
    <w:rsid w:val="000A652F"/>
    <w:rsid w:val="000A67BF"/>
    <w:rsid w:val="000A689D"/>
    <w:rsid w:val="000A6EE4"/>
    <w:rsid w:val="000A7416"/>
    <w:rsid w:val="000A741A"/>
    <w:rsid w:val="000B02E2"/>
    <w:rsid w:val="000B0453"/>
    <w:rsid w:val="000B04F9"/>
    <w:rsid w:val="000B0F8B"/>
    <w:rsid w:val="000B1442"/>
    <w:rsid w:val="000B15B4"/>
    <w:rsid w:val="000B19D0"/>
    <w:rsid w:val="000B2397"/>
    <w:rsid w:val="000B321C"/>
    <w:rsid w:val="000B3906"/>
    <w:rsid w:val="000B43CF"/>
    <w:rsid w:val="000B4C3D"/>
    <w:rsid w:val="000B6DE2"/>
    <w:rsid w:val="000B7163"/>
    <w:rsid w:val="000C0958"/>
    <w:rsid w:val="000C0996"/>
    <w:rsid w:val="000C239B"/>
    <w:rsid w:val="000C3ABA"/>
    <w:rsid w:val="000C465F"/>
    <w:rsid w:val="000C54F3"/>
    <w:rsid w:val="000C56CE"/>
    <w:rsid w:val="000C6441"/>
    <w:rsid w:val="000C6763"/>
    <w:rsid w:val="000C6EB2"/>
    <w:rsid w:val="000C7D85"/>
    <w:rsid w:val="000D0145"/>
    <w:rsid w:val="000D02FA"/>
    <w:rsid w:val="000D0B5E"/>
    <w:rsid w:val="000D1CA6"/>
    <w:rsid w:val="000D24F5"/>
    <w:rsid w:val="000D28B6"/>
    <w:rsid w:val="000D33C3"/>
    <w:rsid w:val="000D368A"/>
    <w:rsid w:val="000D3E87"/>
    <w:rsid w:val="000D4AE9"/>
    <w:rsid w:val="000D515B"/>
    <w:rsid w:val="000D70ED"/>
    <w:rsid w:val="000D7685"/>
    <w:rsid w:val="000D7C28"/>
    <w:rsid w:val="000E0586"/>
    <w:rsid w:val="000E1895"/>
    <w:rsid w:val="000E2675"/>
    <w:rsid w:val="000E290B"/>
    <w:rsid w:val="000E2BE2"/>
    <w:rsid w:val="000E37B7"/>
    <w:rsid w:val="000E42B8"/>
    <w:rsid w:val="000E5297"/>
    <w:rsid w:val="000E55CC"/>
    <w:rsid w:val="000E5F08"/>
    <w:rsid w:val="000E6BBA"/>
    <w:rsid w:val="000E7FCC"/>
    <w:rsid w:val="000F014E"/>
    <w:rsid w:val="000F0319"/>
    <w:rsid w:val="000F0479"/>
    <w:rsid w:val="000F0971"/>
    <w:rsid w:val="000F1995"/>
    <w:rsid w:val="000F1E70"/>
    <w:rsid w:val="000F2A48"/>
    <w:rsid w:val="000F3618"/>
    <w:rsid w:val="000F39D4"/>
    <w:rsid w:val="000F6934"/>
    <w:rsid w:val="000F75BD"/>
    <w:rsid w:val="0010034A"/>
    <w:rsid w:val="001008EF"/>
    <w:rsid w:val="00100ADB"/>
    <w:rsid w:val="001015BD"/>
    <w:rsid w:val="00101E6D"/>
    <w:rsid w:val="00102085"/>
    <w:rsid w:val="00103761"/>
    <w:rsid w:val="00103E28"/>
    <w:rsid w:val="001045DF"/>
    <w:rsid w:val="00104D8B"/>
    <w:rsid w:val="00105FAC"/>
    <w:rsid w:val="001061CE"/>
    <w:rsid w:val="00106B84"/>
    <w:rsid w:val="0010711A"/>
    <w:rsid w:val="0010735E"/>
    <w:rsid w:val="001073CA"/>
    <w:rsid w:val="00107530"/>
    <w:rsid w:val="00107535"/>
    <w:rsid w:val="0010796D"/>
    <w:rsid w:val="00107F0C"/>
    <w:rsid w:val="001107BD"/>
    <w:rsid w:val="00110833"/>
    <w:rsid w:val="00110B3B"/>
    <w:rsid w:val="00110D58"/>
    <w:rsid w:val="00111726"/>
    <w:rsid w:val="00113ACA"/>
    <w:rsid w:val="001141F9"/>
    <w:rsid w:val="00114FC8"/>
    <w:rsid w:val="00116FAF"/>
    <w:rsid w:val="00117A8E"/>
    <w:rsid w:val="001208CD"/>
    <w:rsid w:val="00122A79"/>
    <w:rsid w:val="00122F8D"/>
    <w:rsid w:val="001234DE"/>
    <w:rsid w:val="0012352C"/>
    <w:rsid w:val="00123804"/>
    <w:rsid w:val="001240EB"/>
    <w:rsid w:val="00124E60"/>
    <w:rsid w:val="00125A9C"/>
    <w:rsid w:val="00125E8A"/>
    <w:rsid w:val="0012754D"/>
    <w:rsid w:val="001278A0"/>
    <w:rsid w:val="0013014E"/>
    <w:rsid w:val="00130337"/>
    <w:rsid w:val="001309A9"/>
    <w:rsid w:val="00131217"/>
    <w:rsid w:val="00131ED5"/>
    <w:rsid w:val="00132337"/>
    <w:rsid w:val="00136121"/>
    <w:rsid w:val="00136432"/>
    <w:rsid w:val="00137133"/>
    <w:rsid w:val="001378CE"/>
    <w:rsid w:val="00140C91"/>
    <w:rsid w:val="00141A4A"/>
    <w:rsid w:val="00142273"/>
    <w:rsid w:val="00143667"/>
    <w:rsid w:val="00143E05"/>
    <w:rsid w:val="00143FF2"/>
    <w:rsid w:val="0014619B"/>
    <w:rsid w:val="001463AC"/>
    <w:rsid w:val="0014674E"/>
    <w:rsid w:val="00146C1D"/>
    <w:rsid w:val="00146E81"/>
    <w:rsid w:val="00151962"/>
    <w:rsid w:val="00151EAE"/>
    <w:rsid w:val="001520BB"/>
    <w:rsid w:val="001525B1"/>
    <w:rsid w:val="001525DD"/>
    <w:rsid w:val="00152AC6"/>
    <w:rsid w:val="001534DA"/>
    <w:rsid w:val="00153B19"/>
    <w:rsid w:val="00153B2A"/>
    <w:rsid w:val="00153E75"/>
    <w:rsid w:val="00156A5D"/>
    <w:rsid w:val="00157057"/>
    <w:rsid w:val="001578E9"/>
    <w:rsid w:val="00160200"/>
    <w:rsid w:val="00160447"/>
    <w:rsid w:val="001609EC"/>
    <w:rsid w:val="00160B77"/>
    <w:rsid w:val="00160C61"/>
    <w:rsid w:val="00161693"/>
    <w:rsid w:val="0016299B"/>
    <w:rsid w:val="00162B93"/>
    <w:rsid w:val="001630AE"/>
    <w:rsid w:val="001631E7"/>
    <w:rsid w:val="001638D8"/>
    <w:rsid w:val="00164419"/>
    <w:rsid w:val="0016494C"/>
    <w:rsid w:val="001650E8"/>
    <w:rsid w:val="0016597C"/>
    <w:rsid w:val="00167739"/>
    <w:rsid w:val="00167784"/>
    <w:rsid w:val="00167A29"/>
    <w:rsid w:val="00170BFF"/>
    <w:rsid w:val="00170C51"/>
    <w:rsid w:val="0017145A"/>
    <w:rsid w:val="001714D7"/>
    <w:rsid w:val="0017161E"/>
    <w:rsid w:val="00171BC1"/>
    <w:rsid w:val="00171E0A"/>
    <w:rsid w:val="001733DA"/>
    <w:rsid w:val="00174F51"/>
    <w:rsid w:val="00175540"/>
    <w:rsid w:val="00176A9B"/>
    <w:rsid w:val="00180758"/>
    <w:rsid w:val="00180CB2"/>
    <w:rsid w:val="00180D5F"/>
    <w:rsid w:val="00180E8B"/>
    <w:rsid w:val="00183ACD"/>
    <w:rsid w:val="0018501D"/>
    <w:rsid w:val="0018679D"/>
    <w:rsid w:val="00186F61"/>
    <w:rsid w:val="001902DD"/>
    <w:rsid w:val="00193589"/>
    <w:rsid w:val="001968AB"/>
    <w:rsid w:val="00196A19"/>
    <w:rsid w:val="00197BBF"/>
    <w:rsid w:val="00197C6B"/>
    <w:rsid w:val="001A02B9"/>
    <w:rsid w:val="001A113E"/>
    <w:rsid w:val="001A1CBD"/>
    <w:rsid w:val="001A2BB9"/>
    <w:rsid w:val="001A35A4"/>
    <w:rsid w:val="001A35AB"/>
    <w:rsid w:val="001A3F9C"/>
    <w:rsid w:val="001A444B"/>
    <w:rsid w:val="001A4B74"/>
    <w:rsid w:val="001A6004"/>
    <w:rsid w:val="001A75AD"/>
    <w:rsid w:val="001B28EC"/>
    <w:rsid w:val="001B3D8D"/>
    <w:rsid w:val="001B43EE"/>
    <w:rsid w:val="001B4B54"/>
    <w:rsid w:val="001B4CA2"/>
    <w:rsid w:val="001B55AB"/>
    <w:rsid w:val="001B5D37"/>
    <w:rsid w:val="001B720E"/>
    <w:rsid w:val="001C042F"/>
    <w:rsid w:val="001C047B"/>
    <w:rsid w:val="001C2184"/>
    <w:rsid w:val="001C2206"/>
    <w:rsid w:val="001C2E4B"/>
    <w:rsid w:val="001C3073"/>
    <w:rsid w:val="001C329B"/>
    <w:rsid w:val="001C4088"/>
    <w:rsid w:val="001C42C2"/>
    <w:rsid w:val="001C486E"/>
    <w:rsid w:val="001C52E4"/>
    <w:rsid w:val="001C7E20"/>
    <w:rsid w:val="001D00F8"/>
    <w:rsid w:val="001D0712"/>
    <w:rsid w:val="001D303C"/>
    <w:rsid w:val="001D47D9"/>
    <w:rsid w:val="001D4B94"/>
    <w:rsid w:val="001D519E"/>
    <w:rsid w:val="001D61F7"/>
    <w:rsid w:val="001D6F84"/>
    <w:rsid w:val="001D7E28"/>
    <w:rsid w:val="001E0574"/>
    <w:rsid w:val="001E0B62"/>
    <w:rsid w:val="001E2764"/>
    <w:rsid w:val="001E2D68"/>
    <w:rsid w:val="001E3394"/>
    <w:rsid w:val="001E445A"/>
    <w:rsid w:val="001E4C46"/>
    <w:rsid w:val="001E510B"/>
    <w:rsid w:val="001E64BB"/>
    <w:rsid w:val="001E655D"/>
    <w:rsid w:val="001E70DD"/>
    <w:rsid w:val="001E7631"/>
    <w:rsid w:val="001F01DB"/>
    <w:rsid w:val="001F1118"/>
    <w:rsid w:val="001F16EE"/>
    <w:rsid w:val="001F1D82"/>
    <w:rsid w:val="001F2DAC"/>
    <w:rsid w:val="001F2E4B"/>
    <w:rsid w:val="001F344D"/>
    <w:rsid w:val="001F3480"/>
    <w:rsid w:val="001F370E"/>
    <w:rsid w:val="001F42FE"/>
    <w:rsid w:val="001F4695"/>
    <w:rsid w:val="001F4EA2"/>
    <w:rsid w:val="001F4F5A"/>
    <w:rsid w:val="001F4FD2"/>
    <w:rsid w:val="001F53F2"/>
    <w:rsid w:val="001F5A3F"/>
    <w:rsid w:val="001F618E"/>
    <w:rsid w:val="001F6ECD"/>
    <w:rsid w:val="001F6F86"/>
    <w:rsid w:val="001F7CAC"/>
    <w:rsid w:val="002003B0"/>
    <w:rsid w:val="0020041A"/>
    <w:rsid w:val="002005B2"/>
    <w:rsid w:val="00201958"/>
    <w:rsid w:val="00201FDF"/>
    <w:rsid w:val="00201FE7"/>
    <w:rsid w:val="002020C0"/>
    <w:rsid w:val="002021AC"/>
    <w:rsid w:val="00202252"/>
    <w:rsid w:val="00202279"/>
    <w:rsid w:val="002028F6"/>
    <w:rsid w:val="002030E3"/>
    <w:rsid w:val="00203246"/>
    <w:rsid w:val="002032DB"/>
    <w:rsid w:val="00203F60"/>
    <w:rsid w:val="00204B82"/>
    <w:rsid w:val="00204BD3"/>
    <w:rsid w:val="002051E9"/>
    <w:rsid w:val="00205B38"/>
    <w:rsid w:val="002078A6"/>
    <w:rsid w:val="0020799D"/>
    <w:rsid w:val="00207C0C"/>
    <w:rsid w:val="00207EF0"/>
    <w:rsid w:val="0021041E"/>
    <w:rsid w:val="00211E98"/>
    <w:rsid w:val="0021235A"/>
    <w:rsid w:val="002126D8"/>
    <w:rsid w:val="0021404E"/>
    <w:rsid w:val="002151C2"/>
    <w:rsid w:val="002154C2"/>
    <w:rsid w:val="0022234C"/>
    <w:rsid w:val="00222E3F"/>
    <w:rsid w:val="00222FFB"/>
    <w:rsid w:val="00224869"/>
    <w:rsid w:val="00224D2B"/>
    <w:rsid w:val="00225792"/>
    <w:rsid w:val="00226244"/>
    <w:rsid w:val="00226F7C"/>
    <w:rsid w:val="002272D0"/>
    <w:rsid w:val="0022792A"/>
    <w:rsid w:val="00230C98"/>
    <w:rsid w:val="00230E23"/>
    <w:rsid w:val="002323EE"/>
    <w:rsid w:val="00232BB1"/>
    <w:rsid w:val="00233062"/>
    <w:rsid w:val="0023475B"/>
    <w:rsid w:val="00235267"/>
    <w:rsid w:val="0023575B"/>
    <w:rsid w:val="002367B6"/>
    <w:rsid w:val="002379C9"/>
    <w:rsid w:val="00237E10"/>
    <w:rsid w:val="00240339"/>
    <w:rsid w:val="0024085B"/>
    <w:rsid w:val="00240E2A"/>
    <w:rsid w:val="00241F04"/>
    <w:rsid w:val="00242040"/>
    <w:rsid w:val="002422C3"/>
    <w:rsid w:val="002431FB"/>
    <w:rsid w:val="002441B7"/>
    <w:rsid w:val="002443B0"/>
    <w:rsid w:val="00244B24"/>
    <w:rsid w:val="002453F2"/>
    <w:rsid w:val="0024587C"/>
    <w:rsid w:val="002474A1"/>
    <w:rsid w:val="00250B57"/>
    <w:rsid w:val="00250BD9"/>
    <w:rsid w:val="0025197A"/>
    <w:rsid w:val="00251CE3"/>
    <w:rsid w:val="0025288A"/>
    <w:rsid w:val="00252DE2"/>
    <w:rsid w:val="00253160"/>
    <w:rsid w:val="00253C31"/>
    <w:rsid w:val="00255751"/>
    <w:rsid w:val="002567A5"/>
    <w:rsid w:val="00256840"/>
    <w:rsid w:val="00257314"/>
    <w:rsid w:val="0025785D"/>
    <w:rsid w:val="00257AAA"/>
    <w:rsid w:val="00260A44"/>
    <w:rsid w:val="00261D57"/>
    <w:rsid w:val="00262213"/>
    <w:rsid w:val="002628D1"/>
    <w:rsid w:val="0026290E"/>
    <w:rsid w:val="00263752"/>
    <w:rsid w:val="002647B7"/>
    <w:rsid w:val="00265CD9"/>
    <w:rsid w:val="00266823"/>
    <w:rsid w:val="00266CE1"/>
    <w:rsid w:val="00270426"/>
    <w:rsid w:val="00271256"/>
    <w:rsid w:val="00271BFA"/>
    <w:rsid w:val="00271DDB"/>
    <w:rsid w:val="002720EE"/>
    <w:rsid w:val="0027221F"/>
    <w:rsid w:val="002724C0"/>
    <w:rsid w:val="00272704"/>
    <w:rsid w:val="0027281F"/>
    <w:rsid w:val="00272ACE"/>
    <w:rsid w:val="00272E57"/>
    <w:rsid w:val="002730FE"/>
    <w:rsid w:val="00273BC2"/>
    <w:rsid w:val="00274E13"/>
    <w:rsid w:val="0027592D"/>
    <w:rsid w:val="00275A9B"/>
    <w:rsid w:val="00276270"/>
    <w:rsid w:val="002772DB"/>
    <w:rsid w:val="002778B0"/>
    <w:rsid w:val="00277B12"/>
    <w:rsid w:val="00277DD0"/>
    <w:rsid w:val="002802DB"/>
    <w:rsid w:val="00280647"/>
    <w:rsid w:val="002809F8"/>
    <w:rsid w:val="00280E5E"/>
    <w:rsid w:val="00281991"/>
    <w:rsid w:val="00281F6D"/>
    <w:rsid w:val="00282017"/>
    <w:rsid w:val="002825F5"/>
    <w:rsid w:val="00285613"/>
    <w:rsid w:val="002869A5"/>
    <w:rsid w:val="00287F9C"/>
    <w:rsid w:val="00290E88"/>
    <w:rsid w:val="002911CC"/>
    <w:rsid w:val="00291AE7"/>
    <w:rsid w:val="00291DA7"/>
    <w:rsid w:val="002925D0"/>
    <w:rsid w:val="00294308"/>
    <w:rsid w:val="00295B09"/>
    <w:rsid w:val="002964C4"/>
    <w:rsid w:val="00296898"/>
    <w:rsid w:val="002978C5"/>
    <w:rsid w:val="00297D12"/>
    <w:rsid w:val="002A0FBB"/>
    <w:rsid w:val="002A1A91"/>
    <w:rsid w:val="002A221C"/>
    <w:rsid w:val="002A234E"/>
    <w:rsid w:val="002A2A74"/>
    <w:rsid w:val="002A42F0"/>
    <w:rsid w:val="002A441E"/>
    <w:rsid w:val="002A4E3D"/>
    <w:rsid w:val="002A62E6"/>
    <w:rsid w:val="002A656D"/>
    <w:rsid w:val="002A7228"/>
    <w:rsid w:val="002B0874"/>
    <w:rsid w:val="002B0A23"/>
    <w:rsid w:val="002B0AEC"/>
    <w:rsid w:val="002B0D4F"/>
    <w:rsid w:val="002B199C"/>
    <w:rsid w:val="002B25BF"/>
    <w:rsid w:val="002B2ED1"/>
    <w:rsid w:val="002B5523"/>
    <w:rsid w:val="002B5730"/>
    <w:rsid w:val="002B597C"/>
    <w:rsid w:val="002B5AE3"/>
    <w:rsid w:val="002B6965"/>
    <w:rsid w:val="002B6F70"/>
    <w:rsid w:val="002B72FA"/>
    <w:rsid w:val="002B7563"/>
    <w:rsid w:val="002B7754"/>
    <w:rsid w:val="002B7908"/>
    <w:rsid w:val="002C0037"/>
    <w:rsid w:val="002C04F3"/>
    <w:rsid w:val="002C0F6B"/>
    <w:rsid w:val="002C15BB"/>
    <w:rsid w:val="002C1B58"/>
    <w:rsid w:val="002C2537"/>
    <w:rsid w:val="002C295C"/>
    <w:rsid w:val="002C3AB6"/>
    <w:rsid w:val="002C4EAA"/>
    <w:rsid w:val="002C6965"/>
    <w:rsid w:val="002D0C70"/>
    <w:rsid w:val="002D0DC9"/>
    <w:rsid w:val="002D0F2F"/>
    <w:rsid w:val="002D0FCE"/>
    <w:rsid w:val="002D17F8"/>
    <w:rsid w:val="002D3273"/>
    <w:rsid w:val="002D3346"/>
    <w:rsid w:val="002D46B6"/>
    <w:rsid w:val="002D4D14"/>
    <w:rsid w:val="002D5F13"/>
    <w:rsid w:val="002D65C6"/>
    <w:rsid w:val="002D679D"/>
    <w:rsid w:val="002D7673"/>
    <w:rsid w:val="002D7748"/>
    <w:rsid w:val="002D7D1C"/>
    <w:rsid w:val="002D7DF3"/>
    <w:rsid w:val="002E0B5B"/>
    <w:rsid w:val="002E197A"/>
    <w:rsid w:val="002E1C13"/>
    <w:rsid w:val="002E3D7E"/>
    <w:rsid w:val="002E48DE"/>
    <w:rsid w:val="002E4B97"/>
    <w:rsid w:val="002E6FFA"/>
    <w:rsid w:val="002E7B0E"/>
    <w:rsid w:val="002F10B4"/>
    <w:rsid w:val="002F1DA2"/>
    <w:rsid w:val="002F44FE"/>
    <w:rsid w:val="002F4917"/>
    <w:rsid w:val="002F581D"/>
    <w:rsid w:val="002F59D2"/>
    <w:rsid w:val="002F6213"/>
    <w:rsid w:val="002F6803"/>
    <w:rsid w:val="002F6F46"/>
    <w:rsid w:val="002F7769"/>
    <w:rsid w:val="002F7838"/>
    <w:rsid w:val="0030038F"/>
    <w:rsid w:val="00300F2A"/>
    <w:rsid w:val="0030173E"/>
    <w:rsid w:val="00301D39"/>
    <w:rsid w:val="00301D42"/>
    <w:rsid w:val="00301DE1"/>
    <w:rsid w:val="0030226E"/>
    <w:rsid w:val="00302525"/>
    <w:rsid w:val="0030285B"/>
    <w:rsid w:val="00303F28"/>
    <w:rsid w:val="0030401B"/>
    <w:rsid w:val="003047F9"/>
    <w:rsid w:val="00305392"/>
    <w:rsid w:val="003057E9"/>
    <w:rsid w:val="0030654C"/>
    <w:rsid w:val="00306729"/>
    <w:rsid w:val="00307FDE"/>
    <w:rsid w:val="003107E9"/>
    <w:rsid w:val="003113EF"/>
    <w:rsid w:val="00311410"/>
    <w:rsid w:val="003114C4"/>
    <w:rsid w:val="0031152F"/>
    <w:rsid w:val="00311AA8"/>
    <w:rsid w:val="00312881"/>
    <w:rsid w:val="00312BD0"/>
    <w:rsid w:val="00312DCF"/>
    <w:rsid w:val="00313281"/>
    <w:rsid w:val="0031403D"/>
    <w:rsid w:val="003141CC"/>
    <w:rsid w:val="0031423A"/>
    <w:rsid w:val="00315301"/>
    <w:rsid w:val="00317847"/>
    <w:rsid w:val="00317C3F"/>
    <w:rsid w:val="00321283"/>
    <w:rsid w:val="003213B1"/>
    <w:rsid w:val="00321B15"/>
    <w:rsid w:val="00321BA3"/>
    <w:rsid w:val="003224DB"/>
    <w:rsid w:val="00322B60"/>
    <w:rsid w:val="00323262"/>
    <w:rsid w:val="0032339C"/>
    <w:rsid w:val="003269B6"/>
    <w:rsid w:val="00327601"/>
    <w:rsid w:val="00327B9F"/>
    <w:rsid w:val="003305F3"/>
    <w:rsid w:val="003324BC"/>
    <w:rsid w:val="003324F4"/>
    <w:rsid w:val="00332E65"/>
    <w:rsid w:val="00334263"/>
    <w:rsid w:val="00334512"/>
    <w:rsid w:val="00334982"/>
    <w:rsid w:val="00335E53"/>
    <w:rsid w:val="00337E5B"/>
    <w:rsid w:val="00340258"/>
    <w:rsid w:val="00342233"/>
    <w:rsid w:val="00342E40"/>
    <w:rsid w:val="00343227"/>
    <w:rsid w:val="00343392"/>
    <w:rsid w:val="00343B94"/>
    <w:rsid w:val="00343FEF"/>
    <w:rsid w:val="003448BB"/>
    <w:rsid w:val="00344A5A"/>
    <w:rsid w:val="00344F35"/>
    <w:rsid w:val="00345179"/>
    <w:rsid w:val="003454DA"/>
    <w:rsid w:val="00345550"/>
    <w:rsid w:val="003457F6"/>
    <w:rsid w:val="00345ACA"/>
    <w:rsid w:val="00345D35"/>
    <w:rsid w:val="00346269"/>
    <w:rsid w:val="00346943"/>
    <w:rsid w:val="003477E9"/>
    <w:rsid w:val="0035086E"/>
    <w:rsid w:val="00350E06"/>
    <w:rsid w:val="00351330"/>
    <w:rsid w:val="0035198F"/>
    <w:rsid w:val="00351C24"/>
    <w:rsid w:val="0035246F"/>
    <w:rsid w:val="00352917"/>
    <w:rsid w:val="00352D43"/>
    <w:rsid w:val="00353584"/>
    <w:rsid w:val="003538A9"/>
    <w:rsid w:val="00353A30"/>
    <w:rsid w:val="003549F2"/>
    <w:rsid w:val="00354A7C"/>
    <w:rsid w:val="00354BAF"/>
    <w:rsid w:val="003557C3"/>
    <w:rsid w:val="00356012"/>
    <w:rsid w:val="00357558"/>
    <w:rsid w:val="003579D2"/>
    <w:rsid w:val="00360F15"/>
    <w:rsid w:val="00361283"/>
    <w:rsid w:val="003612B3"/>
    <w:rsid w:val="003613A6"/>
    <w:rsid w:val="00361520"/>
    <w:rsid w:val="00361574"/>
    <w:rsid w:val="00361DC2"/>
    <w:rsid w:val="00361F6A"/>
    <w:rsid w:val="00361FCF"/>
    <w:rsid w:val="003620E9"/>
    <w:rsid w:val="00362628"/>
    <w:rsid w:val="0036283D"/>
    <w:rsid w:val="00362DF7"/>
    <w:rsid w:val="003636B5"/>
    <w:rsid w:val="003641E3"/>
    <w:rsid w:val="003646E1"/>
    <w:rsid w:val="003647B3"/>
    <w:rsid w:val="00365152"/>
    <w:rsid w:val="0036649E"/>
    <w:rsid w:val="00366700"/>
    <w:rsid w:val="00366719"/>
    <w:rsid w:val="00367078"/>
    <w:rsid w:val="0037004C"/>
    <w:rsid w:val="00370595"/>
    <w:rsid w:val="00372197"/>
    <w:rsid w:val="003729C0"/>
    <w:rsid w:val="00373BDE"/>
    <w:rsid w:val="00373D96"/>
    <w:rsid w:val="0037585F"/>
    <w:rsid w:val="00375BE7"/>
    <w:rsid w:val="003765D9"/>
    <w:rsid w:val="003804B9"/>
    <w:rsid w:val="00381356"/>
    <w:rsid w:val="00382E01"/>
    <w:rsid w:val="00383F15"/>
    <w:rsid w:val="0038402F"/>
    <w:rsid w:val="00384B79"/>
    <w:rsid w:val="00384F86"/>
    <w:rsid w:val="003850BA"/>
    <w:rsid w:val="0038573A"/>
    <w:rsid w:val="00385D35"/>
    <w:rsid w:val="0038698F"/>
    <w:rsid w:val="00386E97"/>
    <w:rsid w:val="00387ACD"/>
    <w:rsid w:val="00387B5F"/>
    <w:rsid w:val="003909F5"/>
    <w:rsid w:val="003911A8"/>
    <w:rsid w:val="00392624"/>
    <w:rsid w:val="00393409"/>
    <w:rsid w:val="00393AAA"/>
    <w:rsid w:val="00393F01"/>
    <w:rsid w:val="0039462D"/>
    <w:rsid w:val="00395345"/>
    <w:rsid w:val="003958FB"/>
    <w:rsid w:val="0039599A"/>
    <w:rsid w:val="00396422"/>
    <w:rsid w:val="003966E9"/>
    <w:rsid w:val="00397E8E"/>
    <w:rsid w:val="003A0281"/>
    <w:rsid w:val="003A14B5"/>
    <w:rsid w:val="003A15E6"/>
    <w:rsid w:val="003A2889"/>
    <w:rsid w:val="003A3487"/>
    <w:rsid w:val="003A66B5"/>
    <w:rsid w:val="003A7759"/>
    <w:rsid w:val="003A7BC2"/>
    <w:rsid w:val="003B2B09"/>
    <w:rsid w:val="003B2ED8"/>
    <w:rsid w:val="003B30CC"/>
    <w:rsid w:val="003B3B90"/>
    <w:rsid w:val="003B6364"/>
    <w:rsid w:val="003B6B70"/>
    <w:rsid w:val="003B7B77"/>
    <w:rsid w:val="003C0882"/>
    <w:rsid w:val="003C4476"/>
    <w:rsid w:val="003C6039"/>
    <w:rsid w:val="003C663A"/>
    <w:rsid w:val="003C6652"/>
    <w:rsid w:val="003C7613"/>
    <w:rsid w:val="003D090C"/>
    <w:rsid w:val="003D1A2C"/>
    <w:rsid w:val="003D227A"/>
    <w:rsid w:val="003D2681"/>
    <w:rsid w:val="003D2C64"/>
    <w:rsid w:val="003D3883"/>
    <w:rsid w:val="003D6189"/>
    <w:rsid w:val="003D7AE7"/>
    <w:rsid w:val="003E155D"/>
    <w:rsid w:val="003E3275"/>
    <w:rsid w:val="003E415C"/>
    <w:rsid w:val="003E4466"/>
    <w:rsid w:val="003E4BF8"/>
    <w:rsid w:val="003E4EC9"/>
    <w:rsid w:val="003E54FD"/>
    <w:rsid w:val="003E5EBA"/>
    <w:rsid w:val="003E5EC3"/>
    <w:rsid w:val="003E6646"/>
    <w:rsid w:val="003F26E7"/>
    <w:rsid w:val="003F2788"/>
    <w:rsid w:val="003F3E81"/>
    <w:rsid w:val="003F46AF"/>
    <w:rsid w:val="003F484A"/>
    <w:rsid w:val="003F58C1"/>
    <w:rsid w:val="003F70CB"/>
    <w:rsid w:val="003F7113"/>
    <w:rsid w:val="003F757C"/>
    <w:rsid w:val="003F7931"/>
    <w:rsid w:val="003F7940"/>
    <w:rsid w:val="0040056B"/>
    <w:rsid w:val="004014B9"/>
    <w:rsid w:val="0040255C"/>
    <w:rsid w:val="00402E0C"/>
    <w:rsid w:val="00404AC0"/>
    <w:rsid w:val="00404F6F"/>
    <w:rsid w:val="0040599C"/>
    <w:rsid w:val="004067EE"/>
    <w:rsid w:val="004068E3"/>
    <w:rsid w:val="004071C2"/>
    <w:rsid w:val="004104AD"/>
    <w:rsid w:val="00410522"/>
    <w:rsid w:val="00410EF6"/>
    <w:rsid w:val="004117D4"/>
    <w:rsid w:val="00411D3B"/>
    <w:rsid w:val="00411E04"/>
    <w:rsid w:val="004125B2"/>
    <w:rsid w:val="004125BD"/>
    <w:rsid w:val="004127F9"/>
    <w:rsid w:val="004136D6"/>
    <w:rsid w:val="00415E8B"/>
    <w:rsid w:val="004162D3"/>
    <w:rsid w:val="00416B9C"/>
    <w:rsid w:val="004175EB"/>
    <w:rsid w:val="00421528"/>
    <w:rsid w:val="00423324"/>
    <w:rsid w:val="004233E6"/>
    <w:rsid w:val="00423C6C"/>
    <w:rsid w:val="004244EF"/>
    <w:rsid w:val="004248A5"/>
    <w:rsid w:val="00425654"/>
    <w:rsid w:val="004270BA"/>
    <w:rsid w:val="004270BC"/>
    <w:rsid w:val="0042791C"/>
    <w:rsid w:val="00430EE0"/>
    <w:rsid w:val="0043173F"/>
    <w:rsid w:val="004321E7"/>
    <w:rsid w:val="004329EE"/>
    <w:rsid w:val="004330A3"/>
    <w:rsid w:val="0043337E"/>
    <w:rsid w:val="00433C51"/>
    <w:rsid w:val="00433D50"/>
    <w:rsid w:val="00433EE6"/>
    <w:rsid w:val="00434B58"/>
    <w:rsid w:val="004350D1"/>
    <w:rsid w:val="00435BF2"/>
    <w:rsid w:val="0043744A"/>
    <w:rsid w:val="004376C3"/>
    <w:rsid w:val="004403CE"/>
    <w:rsid w:val="00440AD7"/>
    <w:rsid w:val="004420ED"/>
    <w:rsid w:val="004427C2"/>
    <w:rsid w:val="0044352B"/>
    <w:rsid w:val="004435DC"/>
    <w:rsid w:val="004458BF"/>
    <w:rsid w:val="00445C48"/>
    <w:rsid w:val="00446B14"/>
    <w:rsid w:val="00446FD4"/>
    <w:rsid w:val="00447697"/>
    <w:rsid w:val="00447D9A"/>
    <w:rsid w:val="004502C7"/>
    <w:rsid w:val="004502E0"/>
    <w:rsid w:val="0045051D"/>
    <w:rsid w:val="0045239B"/>
    <w:rsid w:val="004526A1"/>
    <w:rsid w:val="004536D4"/>
    <w:rsid w:val="00453B43"/>
    <w:rsid w:val="00453C37"/>
    <w:rsid w:val="004543EF"/>
    <w:rsid w:val="00454702"/>
    <w:rsid w:val="00454852"/>
    <w:rsid w:val="00454C30"/>
    <w:rsid w:val="004569FA"/>
    <w:rsid w:val="00456A36"/>
    <w:rsid w:val="00456D15"/>
    <w:rsid w:val="004570C2"/>
    <w:rsid w:val="00457437"/>
    <w:rsid w:val="00457B43"/>
    <w:rsid w:val="0046058F"/>
    <w:rsid w:val="00460927"/>
    <w:rsid w:val="00460A48"/>
    <w:rsid w:val="004617B4"/>
    <w:rsid w:val="00461832"/>
    <w:rsid w:val="00461B9B"/>
    <w:rsid w:val="00462724"/>
    <w:rsid w:val="00462BE9"/>
    <w:rsid w:val="00462C10"/>
    <w:rsid w:val="00462D71"/>
    <w:rsid w:val="004656AE"/>
    <w:rsid w:val="00466790"/>
    <w:rsid w:val="0046697A"/>
    <w:rsid w:val="0046711F"/>
    <w:rsid w:val="00467C75"/>
    <w:rsid w:val="00470DBD"/>
    <w:rsid w:val="0047156F"/>
    <w:rsid w:val="004720ED"/>
    <w:rsid w:val="00474DE5"/>
    <w:rsid w:val="004753B0"/>
    <w:rsid w:val="004756C6"/>
    <w:rsid w:val="00475E7D"/>
    <w:rsid w:val="00475EBC"/>
    <w:rsid w:val="00477281"/>
    <w:rsid w:val="004775F4"/>
    <w:rsid w:val="00477FDA"/>
    <w:rsid w:val="00482617"/>
    <w:rsid w:val="00483AAD"/>
    <w:rsid w:val="00484010"/>
    <w:rsid w:val="00484A68"/>
    <w:rsid w:val="00484E22"/>
    <w:rsid w:val="00486224"/>
    <w:rsid w:val="004866F0"/>
    <w:rsid w:val="00487A49"/>
    <w:rsid w:val="00487B0F"/>
    <w:rsid w:val="00487CF8"/>
    <w:rsid w:val="00490944"/>
    <w:rsid w:val="00490F0B"/>
    <w:rsid w:val="0049124F"/>
    <w:rsid w:val="0049219A"/>
    <w:rsid w:val="0049231D"/>
    <w:rsid w:val="0049373A"/>
    <w:rsid w:val="00493BA6"/>
    <w:rsid w:val="00494D16"/>
    <w:rsid w:val="004957BE"/>
    <w:rsid w:val="0049648B"/>
    <w:rsid w:val="004964E1"/>
    <w:rsid w:val="00496B69"/>
    <w:rsid w:val="00497070"/>
    <w:rsid w:val="004974CF"/>
    <w:rsid w:val="00497511"/>
    <w:rsid w:val="00497AD6"/>
    <w:rsid w:val="004A0AD9"/>
    <w:rsid w:val="004A0D65"/>
    <w:rsid w:val="004A1A8B"/>
    <w:rsid w:val="004A253D"/>
    <w:rsid w:val="004A258C"/>
    <w:rsid w:val="004A4D0E"/>
    <w:rsid w:val="004A6495"/>
    <w:rsid w:val="004A65D9"/>
    <w:rsid w:val="004A72EF"/>
    <w:rsid w:val="004A754C"/>
    <w:rsid w:val="004A7686"/>
    <w:rsid w:val="004A7921"/>
    <w:rsid w:val="004A7D50"/>
    <w:rsid w:val="004B0453"/>
    <w:rsid w:val="004B084E"/>
    <w:rsid w:val="004B0B64"/>
    <w:rsid w:val="004B0C65"/>
    <w:rsid w:val="004B0C92"/>
    <w:rsid w:val="004B0DE3"/>
    <w:rsid w:val="004B0DE8"/>
    <w:rsid w:val="004B0EB9"/>
    <w:rsid w:val="004B10E6"/>
    <w:rsid w:val="004B21C2"/>
    <w:rsid w:val="004B26AA"/>
    <w:rsid w:val="004B4243"/>
    <w:rsid w:val="004B4652"/>
    <w:rsid w:val="004B46DA"/>
    <w:rsid w:val="004B5315"/>
    <w:rsid w:val="004B786C"/>
    <w:rsid w:val="004C0D7B"/>
    <w:rsid w:val="004C0F35"/>
    <w:rsid w:val="004C20BD"/>
    <w:rsid w:val="004C34EA"/>
    <w:rsid w:val="004C3E96"/>
    <w:rsid w:val="004C496D"/>
    <w:rsid w:val="004C4FC9"/>
    <w:rsid w:val="004C5A1C"/>
    <w:rsid w:val="004C5A76"/>
    <w:rsid w:val="004C6355"/>
    <w:rsid w:val="004C6A3E"/>
    <w:rsid w:val="004C6CA8"/>
    <w:rsid w:val="004C6ECD"/>
    <w:rsid w:val="004C70B5"/>
    <w:rsid w:val="004C7AD9"/>
    <w:rsid w:val="004D1017"/>
    <w:rsid w:val="004D176E"/>
    <w:rsid w:val="004D1B8C"/>
    <w:rsid w:val="004D204C"/>
    <w:rsid w:val="004D2505"/>
    <w:rsid w:val="004D3EDE"/>
    <w:rsid w:val="004D50C3"/>
    <w:rsid w:val="004D78EF"/>
    <w:rsid w:val="004D7981"/>
    <w:rsid w:val="004E0F5B"/>
    <w:rsid w:val="004E19C6"/>
    <w:rsid w:val="004E232D"/>
    <w:rsid w:val="004E2587"/>
    <w:rsid w:val="004E27AD"/>
    <w:rsid w:val="004E291A"/>
    <w:rsid w:val="004E35F4"/>
    <w:rsid w:val="004E468A"/>
    <w:rsid w:val="004E494F"/>
    <w:rsid w:val="004E5C8D"/>
    <w:rsid w:val="004E5E15"/>
    <w:rsid w:val="004E62D2"/>
    <w:rsid w:val="004E6D2C"/>
    <w:rsid w:val="004E71A1"/>
    <w:rsid w:val="004E770E"/>
    <w:rsid w:val="004E7D52"/>
    <w:rsid w:val="004F0635"/>
    <w:rsid w:val="004F0E9E"/>
    <w:rsid w:val="004F11A6"/>
    <w:rsid w:val="004F24CB"/>
    <w:rsid w:val="004F2896"/>
    <w:rsid w:val="004F37DE"/>
    <w:rsid w:val="004F44DC"/>
    <w:rsid w:val="004F4C4F"/>
    <w:rsid w:val="004F4CB7"/>
    <w:rsid w:val="004F53E3"/>
    <w:rsid w:val="004F5F89"/>
    <w:rsid w:val="004F7621"/>
    <w:rsid w:val="00500354"/>
    <w:rsid w:val="00500A7C"/>
    <w:rsid w:val="005014AB"/>
    <w:rsid w:val="0050170F"/>
    <w:rsid w:val="00502257"/>
    <w:rsid w:val="00503C70"/>
    <w:rsid w:val="00503C86"/>
    <w:rsid w:val="00503DDD"/>
    <w:rsid w:val="00503E05"/>
    <w:rsid w:val="00504BC4"/>
    <w:rsid w:val="00504CF8"/>
    <w:rsid w:val="00506748"/>
    <w:rsid w:val="00507798"/>
    <w:rsid w:val="00507F90"/>
    <w:rsid w:val="00507F91"/>
    <w:rsid w:val="00507FFC"/>
    <w:rsid w:val="00510B2A"/>
    <w:rsid w:val="005124FD"/>
    <w:rsid w:val="005128CD"/>
    <w:rsid w:val="0051374F"/>
    <w:rsid w:val="00515731"/>
    <w:rsid w:val="00515DEF"/>
    <w:rsid w:val="00516137"/>
    <w:rsid w:val="0051622A"/>
    <w:rsid w:val="0052216B"/>
    <w:rsid w:val="00522DE3"/>
    <w:rsid w:val="00525C2E"/>
    <w:rsid w:val="005260D9"/>
    <w:rsid w:val="005269D8"/>
    <w:rsid w:val="0052720B"/>
    <w:rsid w:val="005305A8"/>
    <w:rsid w:val="00531341"/>
    <w:rsid w:val="0053179C"/>
    <w:rsid w:val="00531CA1"/>
    <w:rsid w:val="00532AB7"/>
    <w:rsid w:val="00533BA7"/>
    <w:rsid w:val="005347F2"/>
    <w:rsid w:val="0053557A"/>
    <w:rsid w:val="005365C8"/>
    <w:rsid w:val="00537450"/>
    <w:rsid w:val="0054012F"/>
    <w:rsid w:val="005404EB"/>
    <w:rsid w:val="005413AB"/>
    <w:rsid w:val="00541B44"/>
    <w:rsid w:val="00542569"/>
    <w:rsid w:val="00542FB6"/>
    <w:rsid w:val="00544CFD"/>
    <w:rsid w:val="00545E19"/>
    <w:rsid w:val="005460D7"/>
    <w:rsid w:val="00546824"/>
    <w:rsid w:val="005472CC"/>
    <w:rsid w:val="00547573"/>
    <w:rsid w:val="005506D3"/>
    <w:rsid w:val="00550D22"/>
    <w:rsid w:val="00551BAA"/>
    <w:rsid w:val="00552076"/>
    <w:rsid w:val="00552174"/>
    <w:rsid w:val="00552BF9"/>
    <w:rsid w:val="005533A9"/>
    <w:rsid w:val="0055416D"/>
    <w:rsid w:val="00554294"/>
    <w:rsid w:val="0055555F"/>
    <w:rsid w:val="00556364"/>
    <w:rsid w:val="005565AC"/>
    <w:rsid w:val="00556C44"/>
    <w:rsid w:val="005570C1"/>
    <w:rsid w:val="005576CA"/>
    <w:rsid w:val="005577DC"/>
    <w:rsid w:val="0056008C"/>
    <w:rsid w:val="00560141"/>
    <w:rsid w:val="00560658"/>
    <w:rsid w:val="00560FBA"/>
    <w:rsid w:val="00563486"/>
    <w:rsid w:val="00563F00"/>
    <w:rsid w:val="005654D6"/>
    <w:rsid w:val="00567702"/>
    <w:rsid w:val="00567BEF"/>
    <w:rsid w:val="00570010"/>
    <w:rsid w:val="00570354"/>
    <w:rsid w:val="00571076"/>
    <w:rsid w:val="00571B0E"/>
    <w:rsid w:val="00571B66"/>
    <w:rsid w:val="00571D21"/>
    <w:rsid w:val="00572217"/>
    <w:rsid w:val="005728D4"/>
    <w:rsid w:val="00572F58"/>
    <w:rsid w:val="00573BDD"/>
    <w:rsid w:val="00573F66"/>
    <w:rsid w:val="005744F1"/>
    <w:rsid w:val="0057451F"/>
    <w:rsid w:val="00575D4C"/>
    <w:rsid w:val="00575EB8"/>
    <w:rsid w:val="0057679B"/>
    <w:rsid w:val="00576B84"/>
    <w:rsid w:val="00580443"/>
    <w:rsid w:val="005805C9"/>
    <w:rsid w:val="00580AD2"/>
    <w:rsid w:val="00583633"/>
    <w:rsid w:val="00584354"/>
    <w:rsid w:val="00585BA6"/>
    <w:rsid w:val="00587378"/>
    <w:rsid w:val="00587C37"/>
    <w:rsid w:val="00587D9F"/>
    <w:rsid w:val="00587E19"/>
    <w:rsid w:val="005917AF"/>
    <w:rsid w:val="00591882"/>
    <w:rsid w:val="0059282B"/>
    <w:rsid w:val="00595166"/>
    <w:rsid w:val="005959F1"/>
    <w:rsid w:val="00596176"/>
    <w:rsid w:val="005962CF"/>
    <w:rsid w:val="0059650E"/>
    <w:rsid w:val="0059668D"/>
    <w:rsid w:val="005A0845"/>
    <w:rsid w:val="005A1DFB"/>
    <w:rsid w:val="005A309B"/>
    <w:rsid w:val="005A320A"/>
    <w:rsid w:val="005A3C7C"/>
    <w:rsid w:val="005A45FD"/>
    <w:rsid w:val="005A4D65"/>
    <w:rsid w:val="005A5376"/>
    <w:rsid w:val="005A6766"/>
    <w:rsid w:val="005A7798"/>
    <w:rsid w:val="005A7B6B"/>
    <w:rsid w:val="005A7E07"/>
    <w:rsid w:val="005B0E09"/>
    <w:rsid w:val="005B2170"/>
    <w:rsid w:val="005B296F"/>
    <w:rsid w:val="005B2F89"/>
    <w:rsid w:val="005B3010"/>
    <w:rsid w:val="005B3926"/>
    <w:rsid w:val="005B46BD"/>
    <w:rsid w:val="005B6020"/>
    <w:rsid w:val="005B6A51"/>
    <w:rsid w:val="005B6FDF"/>
    <w:rsid w:val="005B77A2"/>
    <w:rsid w:val="005B7CB9"/>
    <w:rsid w:val="005C073C"/>
    <w:rsid w:val="005C0B49"/>
    <w:rsid w:val="005C0FEE"/>
    <w:rsid w:val="005C12F3"/>
    <w:rsid w:val="005C2691"/>
    <w:rsid w:val="005C3060"/>
    <w:rsid w:val="005C3F0B"/>
    <w:rsid w:val="005C40E9"/>
    <w:rsid w:val="005C46AF"/>
    <w:rsid w:val="005C4724"/>
    <w:rsid w:val="005C47DA"/>
    <w:rsid w:val="005C4CD4"/>
    <w:rsid w:val="005C584D"/>
    <w:rsid w:val="005C586A"/>
    <w:rsid w:val="005C6ACA"/>
    <w:rsid w:val="005C71E9"/>
    <w:rsid w:val="005C7851"/>
    <w:rsid w:val="005C7F8B"/>
    <w:rsid w:val="005D0639"/>
    <w:rsid w:val="005D06FE"/>
    <w:rsid w:val="005D11A1"/>
    <w:rsid w:val="005D12EB"/>
    <w:rsid w:val="005D2829"/>
    <w:rsid w:val="005D388D"/>
    <w:rsid w:val="005D3A3C"/>
    <w:rsid w:val="005D4A9D"/>
    <w:rsid w:val="005D5329"/>
    <w:rsid w:val="005D57FC"/>
    <w:rsid w:val="005D7209"/>
    <w:rsid w:val="005D7A85"/>
    <w:rsid w:val="005E0478"/>
    <w:rsid w:val="005E049E"/>
    <w:rsid w:val="005E0A8C"/>
    <w:rsid w:val="005E0F6A"/>
    <w:rsid w:val="005E1EC9"/>
    <w:rsid w:val="005E2A41"/>
    <w:rsid w:val="005E301D"/>
    <w:rsid w:val="005E3119"/>
    <w:rsid w:val="005E3604"/>
    <w:rsid w:val="005E3874"/>
    <w:rsid w:val="005E4817"/>
    <w:rsid w:val="005E4C66"/>
    <w:rsid w:val="005E53BA"/>
    <w:rsid w:val="005E5F76"/>
    <w:rsid w:val="005E6012"/>
    <w:rsid w:val="005E7739"/>
    <w:rsid w:val="005E7EC5"/>
    <w:rsid w:val="005F0910"/>
    <w:rsid w:val="005F1BFF"/>
    <w:rsid w:val="005F1F4C"/>
    <w:rsid w:val="005F20C5"/>
    <w:rsid w:val="005F259A"/>
    <w:rsid w:val="005F3DBB"/>
    <w:rsid w:val="005F55D6"/>
    <w:rsid w:val="005F632D"/>
    <w:rsid w:val="005F716F"/>
    <w:rsid w:val="006003F8"/>
    <w:rsid w:val="006010DF"/>
    <w:rsid w:val="006016C5"/>
    <w:rsid w:val="006017F0"/>
    <w:rsid w:val="006030A1"/>
    <w:rsid w:val="006031A2"/>
    <w:rsid w:val="00603449"/>
    <w:rsid w:val="00603E49"/>
    <w:rsid w:val="00604BF6"/>
    <w:rsid w:val="0060554D"/>
    <w:rsid w:val="00606EFD"/>
    <w:rsid w:val="006079C2"/>
    <w:rsid w:val="006104D3"/>
    <w:rsid w:val="0061079F"/>
    <w:rsid w:val="00610969"/>
    <w:rsid w:val="00611558"/>
    <w:rsid w:val="00611777"/>
    <w:rsid w:val="00613A78"/>
    <w:rsid w:val="00614306"/>
    <w:rsid w:val="00614683"/>
    <w:rsid w:val="00614CFB"/>
    <w:rsid w:val="00614D8F"/>
    <w:rsid w:val="00615853"/>
    <w:rsid w:val="00616C41"/>
    <w:rsid w:val="00617315"/>
    <w:rsid w:val="00621783"/>
    <w:rsid w:val="00622B4C"/>
    <w:rsid w:val="00622BBD"/>
    <w:rsid w:val="00625627"/>
    <w:rsid w:val="006260E3"/>
    <w:rsid w:val="00626AB3"/>
    <w:rsid w:val="0062703F"/>
    <w:rsid w:val="006274E2"/>
    <w:rsid w:val="00627599"/>
    <w:rsid w:val="00627FBA"/>
    <w:rsid w:val="00630356"/>
    <w:rsid w:val="00631AF4"/>
    <w:rsid w:val="00631FF7"/>
    <w:rsid w:val="006322A6"/>
    <w:rsid w:val="006325CC"/>
    <w:rsid w:val="00632EAC"/>
    <w:rsid w:val="00633144"/>
    <w:rsid w:val="00635717"/>
    <w:rsid w:val="00635829"/>
    <w:rsid w:val="00642337"/>
    <w:rsid w:val="006430D5"/>
    <w:rsid w:val="00643FA7"/>
    <w:rsid w:val="006448E7"/>
    <w:rsid w:val="00644CB0"/>
    <w:rsid w:val="0064670E"/>
    <w:rsid w:val="0064771E"/>
    <w:rsid w:val="00651C75"/>
    <w:rsid w:val="00652A30"/>
    <w:rsid w:val="00652E74"/>
    <w:rsid w:val="006533F4"/>
    <w:rsid w:val="0065347E"/>
    <w:rsid w:val="00653939"/>
    <w:rsid w:val="00655121"/>
    <w:rsid w:val="0065590B"/>
    <w:rsid w:val="006561F9"/>
    <w:rsid w:val="00656406"/>
    <w:rsid w:val="00656806"/>
    <w:rsid w:val="0065711E"/>
    <w:rsid w:val="00660299"/>
    <w:rsid w:val="00660523"/>
    <w:rsid w:val="00660ED5"/>
    <w:rsid w:val="00660EFB"/>
    <w:rsid w:val="006612C5"/>
    <w:rsid w:val="00661734"/>
    <w:rsid w:val="0066272B"/>
    <w:rsid w:val="00663163"/>
    <w:rsid w:val="00663AEC"/>
    <w:rsid w:val="00664E6F"/>
    <w:rsid w:val="00665EC8"/>
    <w:rsid w:val="006663DF"/>
    <w:rsid w:val="0066672F"/>
    <w:rsid w:val="0066735D"/>
    <w:rsid w:val="0066786E"/>
    <w:rsid w:val="00670B9C"/>
    <w:rsid w:val="006717EE"/>
    <w:rsid w:val="00671855"/>
    <w:rsid w:val="00671FB1"/>
    <w:rsid w:val="00672698"/>
    <w:rsid w:val="0067291D"/>
    <w:rsid w:val="00672A88"/>
    <w:rsid w:val="0067575B"/>
    <w:rsid w:val="00675A0D"/>
    <w:rsid w:val="00676E69"/>
    <w:rsid w:val="00677D9A"/>
    <w:rsid w:val="00680445"/>
    <w:rsid w:val="006818E5"/>
    <w:rsid w:val="006819D5"/>
    <w:rsid w:val="00681F2E"/>
    <w:rsid w:val="00682081"/>
    <w:rsid w:val="006824EE"/>
    <w:rsid w:val="00682765"/>
    <w:rsid w:val="00682AD0"/>
    <w:rsid w:val="006832C0"/>
    <w:rsid w:val="0068445C"/>
    <w:rsid w:val="006872F9"/>
    <w:rsid w:val="0068753B"/>
    <w:rsid w:val="006903B7"/>
    <w:rsid w:val="00693F9E"/>
    <w:rsid w:val="00694037"/>
    <w:rsid w:val="006944AE"/>
    <w:rsid w:val="00694567"/>
    <w:rsid w:val="0069461D"/>
    <w:rsid w:val="00696B85"/>
    <w:rsid w:val="00696D46"/>
    <w:rsid w:val="00697177"/>
    <w:rsid w:val="00697398"/>
    <w:rsid w:val="00697C47"/>
    <w:rsid w:val="006A1945"/>
    <w:rsid w:val="006A2A22"/>
    <w:rsid w:val="006A2B86"/>
    <w:rsid w:val="006A2BB9"/>
    <w:rsid w:val="006A3080"/>
    <w:rsid w:val="006A31E7"/>
    <w:rsid w:val="006A406A"/>
    <w:rsid w:val="006A4137"/>
    <w:rsid w:val="006A4253"/>
    <w:rsid w:val="006A44CE"/>
    <w:rsid w:val="006A4D1A"/>
    <w:rsid w:val="006A4F9D"/>
    <w:rsid w:val="006A54FE"/>
    <w:rsid w:val="006A6189"/>
    <w:rsid w:val="006A62C2"/>
    <w:rsid w:val="006A695B"/>
    <w:rsid w:val="006A6EF2"/>
    <w:rsid w:val="006A799B"/>
    <w:rsid w:val="006B03B7"/>
    <w:rsid w:val="006B1810"/>
    <w:rsid w:val="006B1BFF"/>
    <w:rsid w:val="006B2C9F"/>
    <w:rsid w:val="006B3670"/>
    <w:rsid w:val="006B3E72"/>
    <w:rsid w:val="006B410E"/>
    <w:rsid w:val="006B450F"/>
    <w:rsid w:val="006B4BB4"/>
    <w:rsid w:val="006B5FEA"/>
    <w:rsid w:val="006B7B44"/>
    <w:rsid w:val="006B7DE0"/>
    <w:rsid w:val="006B7FA0"/>
    <w:rsid w:val="006C0A14"/>
    <w:rsid w:val="006C0AF8"/>
    <w:rsid w:val="006C1084"/>
    <w:rsid w:val="006C12A3"/>
    <w:rsid w:val="006C12D5"/>
    <w:rsid w:val="006C177C"/>
    <w:rsid w:val="006C1806"/>
    <w:rsid w:val="006C1BAE"/>
    <w:rsid w:val="006C2000"/>
    <w:rsid w:val="006C238E"/>
    <w:rsid w:val="006C4718"/>
    <w:rsid w:val="006C4F5F"/>
    <w:rsid w:val="006C5E72"/>
    <w:rsid w:val="006C70B0"/>
    <w:rsid w:val="006C7CCF"/>
    <w:rsid w:val="006D3C1A"/>
    <w:rsid w:val="006D3E8B"/>
    <w:rsid w:val="006D495F"/>
    <w:rsid w:val="006D6276"/>
    <w:rsid w:val="006D75EB"/>
    <w:rsid w:val="006D7B3B"/>
    <w:rsid w:val="006D7FF7"/>
    <w:rsid w:val="006E0689"/>
    <w:rsid w:val="006E0E8F"/>
    <w:rsid w:val="006E214F"/>
    <w:rsid w:val="006E254F"/>
    <w:rsid w:val="006E5C8A"/>
    <w:rsid w:val="006E5DC9"/>
    <w:rsid w:val="006E5E05"/>
    <w:rsid w:val="006E735F"/>
    <w:rsid w:val="006E7ADB"/>
    <w:rsid w:val="006F091A"/>
    <w:rsid w:val="006F0934"/>
    <w:rsid w:val="006F15BC"/>
    <w:rsid w:val="006F1D57"/>
    <w:rsid w:val="006F3562"/>
    <w:rsid w:val="006F362B"/>
    <w:rsid w:val="006F4D60"/>
    <w:rsid w:val="006F4F59"/>
    <w:rsid w:val="006F5F00"/>
    <w:rsid w:val="006F6C0D"/>
    <w:rsid w:val="006F7532"/>
    <w:rsid w:val="007001BE"/>
    <w:rsid w:val="00700890"/>
    <w:rsid w:val="00701FAE"/>
    <w:rsid w:val="007026A9"/>
    <w:rsid w:val="00702DA8"/>
    <w:rsid w:val="0070337B"/>
    <w:rsid w:val="007040FB"/>
    <w:rsid w:val="007043DC"/>
    <w:rsid w:val="00704A54"/>
    <w:rsid w:val="00704A66"/>
    <w:rsid w:val="00705058"/>
    <w:rsid w:val="00706AC4"/>
    <w:rsid w:val="0070717A"/>
    <w:rsid w:val="00707982"/>
    <w:rsid w:val="00707D9B"/>
    <w:rsid w:val="007102D7"/>
    <w:rsid w:val="00710302"/>
    <w:rsid w:val="00710875"/>
    <w:rsid w:val="00711466"/>
    <w:rsid w:val="007141D9"/>
    <w:rsid w:val="0071591A"/>
    <w:rsid w:val="00716D05"/>
    <w:rsid w:val="007179F7"/>
    <w:rsid w:val="00717A45"/>
    <w:rsid w:val="007209D2"/>
    <w:rsid w:val="007215AA"/>
    <w:rsid w:val="007221F1"/>
    <w:rsid w:val="007224AE"/>
    <w:rsid w:val="00722734"/>
    <w:rsid w:val="00724716"/>
    <w:rsid w:val="00724EFA"/>
    <w:rsid w:val="0073096F"/>
    <w:rsid w:val="00731278"/>
    <w:rsid w:val="00731AA2"/>
    <w:rsid w:val="007320B6"/>
    <w:rsid w:val="007325EF"/>
    <w:rsid w:val="00733137"/>
    <w:rsid w:val="00734D54"/>
    <w:rsid w:val="00735661"/>
    <w:rsid w:val="00735A28"/>
    <w:rsid w:val="00735EE5"/>
    <w:rsid w:val="00736F98"/>
    <w:rsid w:val="00737142"/>
    <w:rsid w:val="00737225"/>
    <w:rsid w:val="007409EF"/>
    <w:rsid w:val="00741680"/>
    <w:rsid w:val="00741D41"/>
    <w:rsid w:val="00741E45"/>
    <w:rsid w:val="00741EA6"/>
    <w:rsid w:val="00742432"/>
    <w:rsid w:val="00742BAC"/>
    <w:rsid w:val="00743433"/>
    <w:rsid w:val="00744609"/>
    <w:rsid w:val="00744769"/>
    <w:rsid w:val="00745AE1"/>
    <w:rsid w:val="00745C4A"/>
    <w:rsid w:val="007468C1"/>
    <w:rsid w:val="00746C8E"/>
    <w:rsid w:val="0074766E"/>
    <w:rsid w:val="00747769"/>
    <w:rsid w:val="00747FAA"/>
    <w:rsid w:val="007502A9"/>
    <w:rsid w:val="00750783"/>
    <w:rsid w:val="00751A7B"/>
    <w:rsid w:val="00751FD7"/>
    <w:rsid w:val="007524E1"/>
    <w:rsid w:val="00752B23"/>
    <w:rsid w:val="00752E21"/>
    <w:rsid w:val="0075324F"/>
    <w:rsid w:val="00753B38"/>
    <w:rsid w:val="007549F8"/>
    <w:rsid w:val="00756C88"/>
    <w:rsid w:val="0076178F"/>
    <w:rsid w:val="00761802"/>
    <w:rsid w:val="007631ED"/>
    <w:rsid w:val="00763C50"/>
    <w:rsid w:val="007641CE"/>
    <w:rsid w:val="00766AA2"/>
    <w:rsid w:val="007706F8"/>
    <w:rsid w:val="007712D2"/>
    <w:rsid w:val="00771648"/>
    <w:rsid w:val="007718B3"/>
    <w:rsid w:val="00771A3E"/>
    <w:rsid w:val="00772CBF"/>
    <w:rsid w:val="00773C0C"/>
    <w:rsid w:val="00775A1B"/>
    <w:rsid w:val="00775BE2"/>
    <w:rsid w:val="00776E68"/>
    <w:rsid w:val="00777211"/>
    <w:rsid w:val="0077748A"/>
    <w:rsid w:val="00777D39"/>
    <w:rsid w:val="00777D54"/>
    <w:rsid w:val="0078075B"/>
    <w:rsid w:val="00782608"/>
    <w:rsid w:val="0078436E"/>
    <w:rsid w:val="00785BBE"/>
    <w:rsid w:val="00785D7D"/>
    <w:rsid w:val="00786080"/>
    <w:rsid w:val="0078611D"/>
    <w:rsid w:val="00786485"/>
    <w:rsid w:val="007877CE"/>
    <w:rsid w:val="007918E5"/>
    <w:rsid w:val="00791BF4"/>
    <w:rsid w:val="00791EE8"/>
    <w:rsid w:val="007921E8"/>
    <w:rsid w:val="007930B9"/>
    <w:rsid w:val="0079360C"/>
    <w:rsid w:val="00793B9A"/>
    <w:rsid w:val="0079460B"/>
    <w:rsid w:val="007949B4"/>
    <w:rsid w:val="00796407"/>
    <w:rsid w:val="00796A0D"/>
    <w:rsid w:val="00797245"/>
    <w:rsid w:val="00797430"/>
    <w:rsid w:val="00797463"/>
    <w:rsid w:val="00797A64"/>
    <w:rsid w:val="00797E5A"/>
    <w:rsid w:val="007A047F"/>
    <w:rsid w:val="007A0870"/>
    <w:rsid w:val="007A0B76"/>
    <w:rsid w:val="007A18BC"/>
    <w:rsid w:val="007A301C"/>
    <w:rsid w:val="007A30A1"/>
    <w:rsid w:val="007A3A66"/>
    <w:rsid w:val="007A4965"/>
    <w:rsid w:val="007A593F"/>
    <w:rsid w:val="007A690A"/>
    <w:rsid w:val="007B07D3"/>
    <w:rsid w:val="007B2321"/>
    <w:rsid w:val="007B250E"/>
    <w:rsid w:val="007B2A00"/>
    <w:rsid w:val="007B3230"/>
    <w:rsid w:val="007B343E"/>
    <w:rsid w:val="007B4E60"/>
    <w:rsid w:val="007B566C"/>
    <w:rsid w:val="007B60C8"/>
    <w:rsid w:val="007B6DBF"/>
    <w:rsid w:val="007B7C15"/>
    <w:rsid w:val="007B7E68"/>
    <w:rsid w:val="007B7EFF"/>
    <w:rsid w:val="007C00EB"/>
    <w:rsid w:val="007C079B"/>
    <w:rsid w:val="007C0DBA"/>
    <w:rsid w:val="007C27D8"/>
    <w:rsid w:val="007C2C66"/>
    <w:rsid w:val="007C3093"/>
    <w:rsid w:val="007C3442"/>
    <w:rsid w:val="007C489D"/>
    <w:rsid w:val="007C4B0D"/>
    <w:rsid w:val="007C714D"/>
    <w:rsid w:val="007C7657"/>
    <w:rsid w:val="007D0673"/>
    <w:rsid w:val="007D0C78"/>
    <w:rsid w:val="007D123E"/>
    <w:rsid w:val="007D1355"/>
    <w:rsid w:val="007D236B"/>
    <w:rsid w:val="007D3EE2"/>
    <w:rsid w:val="007D4224"/>
    <w:rsid w:val="007D55FF"/>
    <w:rsid w:val="007D5C3E"/>
    <w:rsid w:val="007D6D57"/>
    <w:rsid w:val="007D75C6"/>
    <w:rsid w:val="007D7C9D"/>
    <w:rsid w:val="007E1A39"/>
    <w:rsid w:val="007E27D3"/>
    <w:rsid w:val="007E2ABB"/>
    <w:rsid w:val="007E3491"/>
    <w:rsid w:val="007E45D8"/>
    <w:rsid w:val="007E46C8"/>
    <w:rsid w:val="007E561C"/>
    <w:rsid w:val="007E7B64"/>
    <w:rsid w:val="007F1786"/>
    <w:rsid w:val="007F21E5"/>
    <w:rsid w:val="007F5DEE"/>
    <w:rsid w:val="007F62CF"/>
    <w:rsid w:val="007F64CA"/>
    <w:rsid w:val="007F652E"/>
    <w:rsid w:val="008009B2"/>
    <w:rsid w:val="00800EA5"/>
    <w:rsid w:val="00801014"/>
    <w:rsid w:val="00801135"/>
    <w:rsid w:val="00801AE4"/>
    <w:rsid w:val="00802E29"/>
    <w:rsid w:val="00804721"/>
    <w:rsid w:val="00805141"/>
    <w:rsid w:val="00806F71"/>
    <w:rsid w:val="008076E5"/>
    <w:rsid w:val="0080785B"/>
    <w:rsid w:val="00807962"/>
    <w:rsid w:val="00807DD2"/>
    <w:rsid w:val="008100F7"/>
    <w:rsid w:val="008101C8"/>
    <w:rsid w:val="0081025A"/>
    <w:rsid w:val="00810501"/>
    <w:rsid w:val="00810966"/>
    <w:rsid w:val="008121A3"/>
    <w:rsid w:val="008132CC"/>
    <w:rsid w:val="00813506"/>
    <w:rsid w:val="00814F20"/>
    <w:rsid w:val="00815164"/>
    <w:rsid w:val="00816199"/>
    <w:rsid w:val="00820171"/>
    <w:rsid w:val="008205BD"/>
    <w:rsid w:val="008205D4"/>
    <w:rsid w:val="00820765"/>
    <w:rsid w:val="00820CC8"/>
    <w:rsid w:val="00821C74"/>
    <w:rsid w:val="008232E5"/>
    <w:rsid w:val="0082341F"/>
    <w:rsid w:val="00823733"/>
    <w:rsid w:val="00823BF4"/>
    <w:rsid w:val="00824523"/>
    <w:rsid w:val="0082596F"/>
    <w:rsid w:val="00825B5D"/>
    <w:rsid w:val="00825EEB"/>
    <w:rsid w:val="00825F1F"/>
    <w:rsid w:val="00826114"/>
    <w:rsid w:val="00826157"/>
    <w:rsid w:val="008279B8"/>
    <w:rsid w:val="00830F21"/>
    <w:rsid w:val="0083107E"/>
    <w:rsid w:val="008315C7"/>
    <w:rsid w:val="00832AAD"/>
    <w:rsid w:val="00834382"/>
    <w:rsid w:val="0083453E"/>
    <w:rsid w:val="008361F0"/>
    <w:rsid w:val="008365A0"/>
    <w:rsid w:val="00836948"/>
    <w:rsid w:val="008371EB"/>
    <w:rsid w:val="0083746E"/>
    <w:rsid w:val="008401C0"/>
    <w:rsid w:val="00841677"/>
    <w:rsid w:val="00841750"/>
    <w:rsid w:val="0084282A"/>
    <w:rsid w:val="00842D2F"/>
    <w:rsid w:val="00843D78"/>
    <w:rsid w:val="0084454A"/>
    <w:rsid w:val="00844A7E"/>
    <w:rsid w:val="00844EED"/>
    <w:rsid w:val="00845570"/>
    <w:rsid w:val="00845885"/>
    <w:rsid w:val="00847B39"/>
    <w:rsid w:val="00850253"/>
    <w:rsid w:val="00850A66"/>
    <w:rsid w:val="00851AE2"/>
    <w:rsid w:val="00851B86"/>
    <w:rsid w:val="008528F7"/>
    <w:rsid w:val="008538F2"/>
    <w:rsid w:val="00853F10"/>
    <w:rsid w:val="008541BD"/>
    <w:rsid w:val="0085422D"/>
    <w:rsid w:val="0085469B"/>
    <w:rsid w:val="0085674C"/>
    <w:rsid w:val="00856E21"/>
    <w:rsid w:val="00857B89"/>
    <w:rsid w:val="008610E7"/>
    <w:rsid w:val="00861832"/>
    <w:rsid w:val="008619B7"/>
    <w:rsid w:val="00861CBC"/>
    <w:rsid w:val="00862B93"/>
    <w:rsid w:val="00862D18"/>
    <w:rsid w:val="0086305C"/>
    <w:rsid w:val="00863B04"/>
    <w:rsid w:val="0086450F"/>
    <w:rsid w:val="008648F8"/>
    <w:rsid w:val="00864902"/>
    <w:rsid w:val="00866E07"/>
    <w:rsid w:val="00870748"/>
    <w:rsid w:val="00870993"/>
    <w:rsid w:val="00870D6C"/>
    <w:rsid w:val="008719F0"/>
    <w:rsid w:val="00872A4C"/>
    <w:rsid w:val="00873089"/>
    <w:rsid w:val="0087345B"/>
    <w:rsid w:val="00873B36"/>
    <w:rsid w:val="00873D37"/>
    <w:rsid w:val="00874785"/>
    <w:rsid w:val="008749E2"/>
    <w:rsid w:val="008765E2"/>
    <w:rsid w:val="00877C9B"/>
    <w:rsid w:val="0088049F"/>
    <w:rsid w:val="00880B4B"/>
    <w:rsid w:val="00880BB7"/>
    <w:rsid w:val="00882A15"/>
    <w:rsid w:val="008840A9"/>
    <w:rsid w:val="008858BE"/>
    <w:rsid w:val="00885F22"/>
    <w:rsid w:val="00886BAD"/>
    <w:rsid w:val="0088764F"/>
    <w:rsid w:val="00890F7C"/>
    <w:rsid w:val="00891A40"/>
    <w:rsid w:val="00894BCA"/>
    <w:rsid w:val="008954A7"/>
    <w:rsid w:val="0089584D"/>
    <w:rsid w:val="008974E6"/>
    <w:rsid w:val="00897EA4"/>
    <w:rsid w:val="008A06FB"/>
    <w:rsid w:val="008A0846"/>
    <w:rsid w:val="008A1DE8"/>
    <w:rsid w:val="008A241D"/>
    <w:rsid w:val="008A3079"/>
    <w:rsid w:val="008A3B7B"/>
    <w:rsid w:val="008A53B0"/>
    <w:rsid w:val="008A67E1"/>
    <w:rsid w:val="008A74D3"/>
    <w:rsid w:val="008B05D5"/>
    <w:rsid w:val="008B0D54"/>
    <w:rsid w:val="008B0E3A"/>
    <w:rsid w:val="008B13F7"/>
    <w:rsid w:val="008B13FE"/>
    <w:rsid w:val="008B197C"/>
    <w:rsid w:val="008B1E48"/>
    <w:rsid w:val="008B20B0"/>
    <w:rsid w:val="008B28F3"/>
    <w:rsid w:val="008B2976"/>
    <w:rsid w:val="008B2C03"/>
    <w:rsid w:val="008B3022"/>
    <w:rsid w:val="008B3631"/>
    <w:rsid w:val="008B386A"/>
    <w:rsid w:val="008B40CF"/>
    <w:rsid w:val="008B4429"/>
    <w:rsid w:val="008B572E"/>
    <w:rsid w:val="008B65C8"/>
    <w:rsid w:val="008C0ED7"/>
    <w:rsid w:val="008C1239"/>
    <w:rsid w:val="008C196C"/>
    <w:rsid w:val="008C24B9"/>
    <w:rsid w:val="008C387C"/>
    <w:rsid w:val="008C4151"/>
    <w:rsid w:val="008C47A5"/>
    <w:rsid w:val="008C5178"/>
    <w:rsid w:val="008C5FCF"/>
    <w:rsid w:val="008C6585"/>
    <w:rsid w:val="008C6BBB"/>
    <w:rsid w:val="008C6DCD"/>
    <w:rsid w:val="008D0CEF"/>
    <w:rsid w:val="008D0DB1"/>
    <w:rsid w:val="008D29E9"/>
    <w:rsid w:val="008D3F1F"/>
    <w:rsid w:val="008D4530"/>
    <w:rsid w:val="008D58FA"/>
    <w:rsid w:val="008D5AC7"/>
    <w:rsid w:val="008D6A3F"/>
    <w:rsid w:val="008D6C7F"/>
    <w:rsid w:val="008E03F0"/>
    <w:rsid w:val="008E03F6"/>
    <w:rsid w:val="008E0A1E"/>
    <w:rsid w:val="008E0D97"/>
    <w:rsid w:val="008E125D"/>
    <w:rsid w:val="008E2E80"/>
    <w:rsid w:val="008E3937"/>
    <w:rsid w:val="008E53B6"/>
    <w:rsid w:val="008E6548"/>
    <w:rsid w:val="008E6C20"/>
    <w:rsid w:val="008E7086"/>
    <w:rsid w:val="008F1083"/>
    <w:rsid w:val="008F12C8"/>
    <w:rsid w:val="008F32DF"/>
    <w:rsid w:val="008F4FAE"/>
    <w:rsid w:val="008F57BB"/>
    <w:rsid w:val="008F585A"/>
    <w:rsid w:val="008F61D4"/>
    <w:rsid w:val="008F6625"/>
    <w:rsid w:val="008F6669"/>
    <w:rsid w:val="008F686E"/>
    <w:rsid w:val="008F7008"/>
    <w:rsid w:val="008F7426"/>
    <w:rsid w:val="008F77FA"/>
    <w:rsid w:val="008F7AB2"/>
    <w:rsid w:val="008F7E86"/>
    <w:rsid w:val="00900C01"/>
    <w:rsid w:val="00902647"/>
    <w:rsid w:val="00902E5F"/>
    <w:rsid w:val="0090374C"/>
    <w:rsid w:val="00903D32"/>
    <w:rsid w:val="0090579F"/>
    <w:rsid w:val="00905F5F"/>
    <w:rsid w:val="00906CB7"/>
    <w:rsid w:val="00907A0A"/>
    <w:rsid w:val="009124CB"/>
    <w:rsid w:val="00913039"/>
    <w:rsid w:val="00913883"/>
    <w:rsid w:val="009141E3"/>
    <w:rsid w:val="009146BE"/>
    <w:rsid w:val="00914872"/>
    <w:rsid w:val="009151C1"/>
    <w:rsid w:val="0091551E"/>
    <w:rsid w:val="00916766"/>
    <w:rsid w:val="00916BC0"/>
    <w:rsid w:val="00917DF2"/>
    <w:rsid w:val="00921DEC"/>
    <w:rsid w:val="00921F78"/>
    <w:rsid w:val="00921F8D"/>
    <w:rsid w:val="00922C43"/>
    <w:rsid w:val="009240FB"/>
    <w:rsid w:val="009241B7"/>
    <w:rsid w:val="00925BF9"/>
    <w:rsid w:val="009260C9"/>
    <w:rsid w:val="00926843"/>
    <w:rsid w:val="009313BD"/>
    <w:rsid w:val="00931677"/>
    <w:rsid w:val="00931F82"/>
    <w:rsid w:val="00932542"/>
    <w:rsid w:val="00932845"/>
    <w:rsid w:val="00932F96"/>
    <w:rsid w:val="00932FFE"/>
    <w:rsid w:val="009331BA"/>
    <w:rsid w:val="00935250"/>
    <w:rsid w:val="0093758B"/>
    <w:rsid w:val="00937BBC"/>
    <w:rsid w:val="00940462"/>
    <w:rsid w:val="009409B7"/>
    <w:rsid w:val="00941115"/>
    <w:rsid w:val="009417A3"/>
    <w:rsid w:val="009417C2"/>
    <w:rsid w:val="00942E02"/>
    <w:rsid w:val="009442A6"/>
    <w:rsid w:val="00944F94"/>
    <w:rsid w:val="00945166"/>
    <w:rsid w:val="009455C7"/>
    <w:rsid w:val="00945C63"/>
    <w:rsid w:val="00945DB4"/>
    <w:rsid w:val="00946A07"/>
    <w:rsid w:val="00946C35"/>
    <w:rsid w:val="00947B77"/>
    <w:rsid w:val="00947CEB"/>
    <w:rsid w:val="00950F58"/>
    <w:rsid w:val="00950F62"/>
    <w:rsid w:val="00951661"/>
    <w:rsid w:val="00952DFD"/>
    <w:rsid w:val="00952F61"/>
    <w:rsid w:val="009539C6"/>
    <w:rsid w:val="0095491A"/>
    <w:rsid w:val="00955275"/>
    <w:rsid w:val="009573FB"/>
    <w:rsid w:val="009577AF"/>
    <w:rsid w:val="00957C1A"/>
    <w:rsid w:val="00960512"/>
    <w:rsid w:val="00962F8D"/>
    <w:rsid w:val="0096365B"/>
    <w:rsid w:val="00963DE0"/>
    <w:rsid w:val="00964914"/>
    <w:rsid w:val="009658E4"/>
    <w:rsid w:val="00965BB5"/>
    <w:rsid w:val="009663D3"/>
    <w:rsid w:val="00966BCA"/>
    <w:rsid w:val="009670AF"/>
    <w:rsid w:val="009676DD"/>
    <w:rsid w:val="00967E2B"/>
    <w:rsid w:val="00970026"/>
    <w:rsid w:val="00970EC1"/>
    <w:rsid w:val="0097149C"/>
    <w:rsid w:val="0097178D"/>
    <w:rsid w:val="00971AD1"/>
    <w:rsid w:val="009724BF"/>
    <w:rsid w:val="00972A13"/>
    <w:rsid w:val="00973BD2"/>
    <w:rsid w:val="00974628"/>
    <w:rsid w:val="00974997"/>
    <w:rsid w:val="0097547E"/>
    <w:rsid w:val="00975546"/>
    <w:rsid w:val="00976EBC"/>
    <w:rsid w:val="009773B4"/>
    <w:rsid w:val="0097745B"/>
    <w:rsid w:val="00977797"/>
    <w:rsid w:val="00977A73"/>
    <w:rsid w:val="00977D7C"/>
    <w:rsid w:val="00980FEF"/>
    <w:rsid w:val="00981639"/>
    <w:rsid w:val="00982439"/>
    <w:rsid w:val="0098358E"/>
    <w:rsid w:val="009843EC"/>
    <w:rsid w:val="00985943"/>
    <w:rsid w:val="00985B8D"/>
    <w:rsid w:val="00986221"/>
    <w:rsid w:val="00986261"/>
    <w:rsid w:val="00987581"/>
    <w:rsid w:val="00987B0E"/>
    <w:rsid w:val="009909E8"/>
    <w:rsid w:val="00991B43"/>
    <w:rsid w:val="009921AB"/>
    <w:rsid w:val="00992C35"/>
    <w:rsid w:val="00992EF5"/>
    <w:rsid w:val="00992F6C"/>
    <w:rsid w:val="00993111"/>
    <w:rsid w:val="0099372B"/>
    <w:rsid w:val="0099382F"/>
    <w:rsid w:val="00993B85"/>
    <w:rsid w:val="00994B64"/>
    <w:rsid w:val="00996219"/>
    <w:rsid w:val="00996A6D"/>
    <w:rsid w:val="00996E9C"/>
    <w:rsid w:val="009A1237"/>
    <w:rsid w:val="009A15CA"/>
    <w:rsid w:val="009A1CA5"/>
    <w:rsid w:val="009A27D1"/>
    <w:rsid w:val="009A2A34"/>
    <w:rsid w:val="009A3911"/>
    <w:rsid w:val="009A426A"/>
    <w:rsid w:val="009A4999"/>
    <w:rsid w:val="009A644F"/>
    <w:rsid w:val="009A6B38"/>
    <w:rsid w:val="009A7C5D"/>
    <w:rsid w:val="009B0041"/>
    <w:rsid w:val="009B0761"/>
    <w:rsid w:val="009B0FCB"/>
    <w:rsid w:val="009B10DB"/>
    <w:rsid w:val="009B1AD5"/>
    <w:rsid w:val="009B25E7"/>
    <w:rsid w:val="009B28CF"/>
    <w:rsid w:val="009B2BE9"/>
    <w:rsid w:val="009B5374"/>
    <w:rsid w:val="009B5CA7"/>
    <w:rsid w:val="009B5D56"/>
    <w:rsid w:val="009B639E"/>
    <w:rsid w:val="009B6A5C"/>
    <w:rsid w:val="009B6EB5"/>
    <w:rsid w:val="009B7248"/>
    <w:rsid w:val="009B7BC8"/>
    <w:rsid w:val="009C070E"/>
    <w:rsid w:val="009C08BE"/>
    <w:rsid w:val="009C22B2"/>
    <w:rsid w:val="009C231F"/>
    <w:rsid w:val="009C23E5"/>
    <w:rsid w:val="009C283A"/>
    <w:rsid w:val="009C2C12"/>
    <w:rsid w:val="009C2EE6"/>
    <w:rsid w:val="009C2F2C"/>
    <w:rsid w:val="009C5396"/>
    <w:rsid w:val="009C689B"/>
    <w:rsid w:val="009C78E8"/>
    <w:rsid w:val="009C7B59"/>
    <w:rsid w:val="009D0FE7"/>
    <w:rsid w:val="009D1BD0"/>
    <w:rsid w:val="009D29E0"/>
    <w:rsid w:val="009D3AC6"/>
    <w:rsid w:val="009D414C"/>
    <w:rsid w:val="009D497C"/>
    <w:rsid w:val="009D4C6D"/>
    <w:rsid w:val="009D5536"/>
    <w:rsid w:val="009D670A"/>
    <w:rsid w:val="009D69A1"/>
    <w:rsid w:val="009D6B43"/>
    <w:rsid w:val="009D7585"/>
    <w:rsid w:val="009D7D79"/>
    <w:rsid w:val="009E0373"/>
    <w:rsid w:val="009E04BA"/>
    <w:rsid w:val="009E130F"/>
    <w:rsid w:val="009E1933"/>
    <w:rsid w:val="009E1BCC"/>
    <w:rsid w:val="009E2090"/>
    <w:rsid w:val="009E2C65"/>
    <w:rsid w:val="009E4EE3"/>
    <w:rsid w:val="009E50B1"/>
    <w:rsid w:val="009E51F4"/>
    <w:rsid w:val="009E6A1F"/>
    <w:rsid w:val="009E70BF"/>
    <w:rsid w:val="009E7525"/>
    <w:rsid w:val="009F0182"/>
    <w:rsid w:val="009F06E6"/>
    <w:rsid w:val="009F134D"/>
    <w:rsid w:val="009F2790"/>
    <w:rsid w:val="009F2E28"/>
    <w:rsid w:val="009F4617"/>
    <w:rsid w:val="009F4E5C"/>
    <w:rsid w:val="009F637C"/>
    <w:rsid w:val="009F742B"/>
    <w:rsid w:val="00A003B0"/>
    <w:rsid w:val="00A010B1"/>
    <w:rsid w:val="00A010D2"/>
    <w:rsid w:val="00A01C04"/>
    <w:rsid w:val="00A01D49"/>
    <w:rsid w:val="00A02117"/>
    <w:rsid w:val="00A0291E"/>
    <w:rsid w:val="00A02E76"/>
    <w:rsid w:val="00A04AAB"/>
    <w:rsid w:val="00A04B3C"/>
    <w:rsid w:val="00A0545A"/>
    <w:rsid w:val="00A07EF7"/>
    <w:rsid w:val="00A07F58"/>
    <w:rsid w:val="00A11384"/>
    <w:rsid w:val="00A11E19"/>
    <w:rsid w:val="00A12293"/>
    <w:rsid w:val="00A13255"/>
    <w:rsid w:val="00A13465"/>
    <w:rsid w:val="00A13F7D"/>
    <w:rsid w:val="00A14C0B"/>
    <w:rsid w:val="00A15241"/>
    <w:rsid w:val="00A15821"/>
    <w:rsid w:val="00A15BEA"/>
    <w:rsid w:val="00A1684D"/>
    <w:rsid w:val="00A17C86"/>
    <w:rsid w:val="00A20BD1"/>
    <w:rsid w:val="00A20CEB"/>
    <w:rsid w:val="00A21C03"/>
    <w:rsid w:val="00A23086"/>
    <w:rsid w:val="00A230AE"/>
    <w:rsid w:val="00A2398F"/>
    <w:rsid w:val="00A25B26"/>
    <w:rsid w:val="00A25CEE"/>
    <w:rsid w:val="00A2743E"/>
    <w:rsid w:val="00A27638"/>
    <w:rsid w:val="00A27B45"/>
    <w:rsid w:val="00A311B2"/>
    <w:rsid w:val="00A318D2"/>
    <w:rsid w:val="00A3223C"/>
    <w:rsid w:val="00A323F8"/>
    <w:rsid w:val="00A32999"/>
    <w:rsid w:val="00A32A8A"/>
    <w:rsid w:val="00A32EB3"/>
    <w:rsid w:val="00A3375A"/>
    <w:rsid w:val="00A339E7"/>
    <w:rsid w:val="00A33E61"/>
    <w:rsid w:val="00A35694"/>
    <w:rsid w:val="00A35A82"/>
    <w:rsid w:val="00A3644F"/>
    <w:rsid w:val="00A36532"/>
    <w:rsid w:val="00A37C1D"/>
    <w:rsid w:val="00A37EFE"/>
    <w:rsid w:val="00A402F2"/>
    <w:rsid w:val="00A408A5"/>
    <w:rsid w:val="00A412BD"/>
    <w:rsid w:val="00A4175B"/>
    <w:rsid w:val="00A42DF8"/>
    <w:rsid w:val="00A4364E"/>
    <w:rsid w:val="00A47253"/>
    <w:rsid w:val="00A47AE2"/>
    <w:rsid w:val="00A47F5E"/>
    <w:rsid w:val="00A503A2"/>
    <w:rsid w:val="00A512CE"/>
    <w:rsid w:val="00A556C7"/>
    <w:rsid w:val="00A56366"/>
    <w:rsid w:val="00A56422"/>
    <w:rsid w:val="00A56B7F"/>
    <w:rsid w:val="00A5775B"/>
    <w:rsid w:val="00A60411"/>
    <w:rsid w:val="00A61953"/>
    <w:rsid w:val="00A6199F"/>
    <w:rsid w:val="00A620F6"/>
    <w:rsid w:val="00A624BC"/>
    <w:rsid w:val="00A625BB"/>
    <w:rsid w:val="00A65FAC"/>
    <w:rsid w:val="00A66870"/>
    <w:rsid w:val="00A66BA7"/>
    <w:rsid w:val="00A671F9"/>
    <w:rsid w:val="00A6729F"/>
    <w:rsid w:val="00A6746E"/>
    <w:rsid w:val="00A67E29"/>
    <w:rsid w:val="00A70A25"/>
    <w:rsid w:val="00A70C31"/>
    <w:rsid w:val="00A712A2"/>
    <w:rsid w:val="00A7163F"/>
    <w:rsid w:val="00A72363"/>
    <w:rsid w:val="00A72EA0"/>
    <w:rsid w:val="00A739ED"/>
    <w:rsid w:val="00A73CBE"/>
    <w:rsid w:val="00A74478"/>
    <w:rsid w:val="00A748FA"/>
    <w:rsid w:val="00A75AFC"/>
    <w:rsid w:val="00A75B0B"/>
    <w:rsid w:val="00A771BA"/>
    <w:rsid w:val="00A81234"/>
    <w:rsid w:val="00A81B6C"/>
    <w:rsid w:val="00A82050"/>
    <w:rsid w:val="00A8248F"/>
    <w:rsid w:val="00A834B2"/>
    <w:rsid w:val="00A83653"/>
    <w:rsid w:val="00A845AB"/>
    <w:rsid w:val="00A850CD"/>
    <w:rsid w:val="00A857C7"/>
    <w:rsid w:val="00A858EB"/>
    <w:rsid w:val="00A85997"/>
    <w:rsid w:val="00A85D34"/>
    <w:rsid w:val="00A85DAB"/>
    <w:rsid w:val="00A861FA"/>
    <w:rsid w:val="00A865BF"/>
    <w:rsid w:val="00A867E1"/>
    <w:rsid w:val="00A86851"/>
    <w:rsid w:val="00A869DD"/>
    <w:rsid w:val="00A875A6"/>
    <w:rsid w:val="00A876F9"/>
    <w:rsid w:val="00A900E1"/>
    <w:rsid w:val="00A91527"/>
    <w:rsid w:val="00A92921"/>
    <w:rsid w:val="00A93AE2"/>
    <w:rsid w:val="00A94E49"/>
    <w:rsid w:val="00A95007"/>
    <w:rsid w:val="00A951CE"/>
    <w:rsid w:val="00A972EA"/>
    <w:rsid w:val="00A9767F"/>
    <w:rsid w:val="00A97E0D"/>
    <w:rsid w:val="00AA02D9"/>
    <w:rsid w:val="00AA04AB"/>
    <w:rsid w:val="00AA07AE"/>
    <w:rsid w:val="00AA119C"/>
    <w:rsid w:val="00AA1709"/>
    <w:rsid w:val="00AA187C"/>
    <w:rsid w:val="00AA2F3B"/>
    <w:rsid w:val="00AA3F92"/>
    <w:rsid w:val="00AA6093"/>
    <w:rsid w:val="00AA62AE"/>
    <w:rsid w:val="00AA71C4"/>
    <w:rsid w:val="00AA7D32"/>
    <w:rsid w:val="00AB05D7"/>
    <w:rsid w:val="00AB0BE0"/>
    <w:rsid w:val="00AB15C7"/>
    <w:rsid w:val="00AB1670"/>
    <w:rsid w:val="00AB1763"/>
    <w:rsid w:val="00AB2040"/>
    <w:rsid w:val="00AB3605"/>
    <w:rsid w:val="00AB412D"/>
    <w:rsid w:val="00AB5404"/>
    <w:rsid w:val="00AB5A73"/>
    <w:rsid w:val="00AB6B33"/>
    <w:rsid w:val="00AB704C"/>
    <w:rsid w:val="00AB7099"/>
    <w:rsid w:val="00AC0A33"/>
    <w:rsid w:val="00AC11A9"/>
    <w:rsid w:val="00AC14B7"/>
    <w:rsid w:val="00AC1691"/>
    <w:rsid w:val="00AC404A"/>
    <w:rsid w:val="00AC4475"/>
    <w:rsid w:val="00AC4A0E"/>
    <w:rsid w:val="00AC4CC5"/>
    <w:rsid w:val="00AC53B6"/>
    <w:rsid w:val="00AC55EF"/>
    <w:rsid w:val="00AC6058"/>
    <w:rsid w:val="00AC6AD1"/>
    <w:rsid w:val="00AD03A4"/>
    <w:rsid w:val="00AD07D6"/>
    <w:rsid w:val="00AD0FE6"/>
    <w:rsid w:val="00AD18EF"/>
    <w:rsid w:val="00AD263B"/>
    <w:rsid w:val="00AD2C09"/>
    <w:rsid w:val="00AD3C97"/>
    <w:rsid w:val="00AD406E"/>
    <w:rsid w:val="00AD476C"/>
    <w:rsid w:val="00AD4A9B"/>
    <w:rsid w:val="00AD4AFC"/>
    <w:rsid w:val="00AD539F"/>
    <w:rsid w:val="00AD53C9"/>
    <w:rsid w:val="00AD5C51"/>
    <w:rsid w:val="00AD5D4D"/>
    <w:rsid w:val="00AD5F94"/>
    <w:rsid w:val="00AD60D0"/>
    <w:rsid w:val="00AD63BF"/>
    <w:rsid w:val="00AD6813"/>
    <w:rsid w:val="00AE0F07"/>
    <w:rsid w:val="00AE1061"/>
    <w:rsid w:val="00AE1492"/>
    <w:rsid w:val="00AE1862"/>
    <w:rsid w:val="00AE3945"/>
    <w:rsid w:val="00AE3F59"/>
    <w:rsid w:val="00AE43E9"/>
    <w:rsid w:val="00AE5DB1"/>
    <w:rsid w:val="00AE691A"/>
    <w:rsid w:val="00AE713F"/>
    <w:rsid w:val="00AE7EC8"/>
    <w:rsid w:val="00AE7F59"/>
    <w:rsid w:val="00AF070E"/>
    <w:rsid w:val="00AF0A9B"/>
    <w:rsid w:val="00AF0F77"/>
    <w:rsid w:val="00AF29F9"/>
    <w:rsid w:val="00AF2A06"/>
    <w:rsid w:val="00AF38A1"/>
    <w:rsid w:val="00AF390B"/>
    <w:rsid w:val="00AF7D61"/>
    <w:rsid w:val="00B01AC7"/>
    <w:rsid w:val="00B030B4"/>
    <w:rsid w:val="00B03F3B"/>
    <w:rsid w:val="00B05894"/>
    <w:rsid w:val="00B067EA"/>
    <w:rsid w:val="00B07489"/>
    <w:rsid w:val="00B07555"/>
    <w:rsid w:val="00B078D3"/>
    <w:rsid w:val="00B07B4F"/>
    <w:rsid w:val="00B07FC0"/>
    <w:rsid w:val="00B10CA8"/>
    <w:rsid w:val="00B10D4D"/>
    <w:rsid w:val="00B10E20"/>
    <w:rsid w:val="00B11A73"/>
    <w:rsid w:val="00B11ACF"/>
    <w:rsid w:val="00B12C72"/>
    <w:rsid w:val="00B13EFB"/>
    <w:rsid w:val="00B147D4"/>
    <w:rsid w:val="00B14A26"/>
    <w:rsid w:val="00B14B57"/>
    <w:rsid w:val="00B150DC"/>
    <w:rsid w:val="00B16207"/>
    <w:rsid w:val="00B162A0"/>
    <w:rsid w:val="00B17EB0"/>
    <w:rsid w:val="00B2106A"/>
    <w:rsid w:val="00B219C2"/>
    <w:rsid w:val="00B2223C"/>
    <w:rsid w:val="00B22D14"/>
    <w:rsid w:val="00B23306"/>
    <w:rsid w:val="00B23411"/>
    <w:rsid w:val="00B234E1"/>
    <w:rsid w:val="00B237F3"/>
    <w:rsid w:val="00B23A30"/>
    <w:rsid w:val="00B24736"/>
    <w:rsid w:val="00B24D76"/>
    <w:rsid w:val="00B2600B"/>
    <w:rsid w:val="00B26A9C"/>
    <w:rsid w:val="00B26D99"/>
    <w:rsid w:val="00B278C0"/>
    <w:rsid w:val="00B27A73"/>
    <w:rsid w:val="00B30014"/>
    <w:rsid w:val="00B3124D"/>
    <w:rsid w:val="00B32F9E"/>
    <w:rsid w:val="00B33C81"/>
    <w:rsid w:val="00B33CBC"/>
    <w:rsid w:val="00B33FB9"/>
    <w:rsid w:val="00B34833"/>
    <w:rsid w:val="00B35B6E"/>
    <w:rsid w:val="00B36656"/>
    <w:rsid w:val="00B367F0"/>
    <w:rsid w:val="00B3747A"/>
    <w:rsid w:val="00B378F7"/>
    <w:rsid w:val="00B37ED5"/>
    <w:rsid w:val="00B40377"/>
    <w:rsid w:val="00B41636"/>
    <w:rsid w:val="00B41701"/>
    <w:rsid w:val="00B42624"/>
    <w:rsid w:val="00B42AFE"/>
    <w:rsid w:val="00B42F7D"/>
    <w:rsid w:val="00B43723"/>
    <w:rsid w:val="00B45460"/>
    <w:rsid w:val="00B46673"/>
    <w:rsid w:val="00B46CA0"/>
    <w:rsid w:val="00B503D7"/>
    <w:rsid w:val="00B50F10"/>
    <w:rsid w:val="00B51294"/>
    <w:rsid w:val="00B54B9F"/>
    <w:rsid w:val="00B55F54"/>
    <w:rsid w:val="00B5683F"/>
    <w:rsid w:val="00B56913"/>
    <w:rsid w:val="00B57471"/>
    <w:rsid w:val="00B57611"/>
    <w:rsid w:val="00B57E47"/>
    <w:rsid w:val="00B60453"/>
    <w:rsid w:val="00B604A0"/>
    <w:rsid w:val="00B6070F"/>
    <w:rsid w:val="00B62784"/>
    <w:rsid w:val="00B63328"/>
    <w:rsid w:val="00B638D7"/>
    <w:rsid w:val="00B63B56"/>
    <w:rsid w:val="00B64DDF"/>
    <w:rsid w:val="00B652B5"/>
    <w:rsid w:val="00B65D0B"/>
    <w:rsid w:val="00B65D51"/>
    <w:rsid w:val="00B66E7E"/>
    <w:rsid w:val="00B6749B"/>
    <w:rsid w:val="00B678CA"/>
    <w:rsid w:val="00B67CF7"/>
    <w:rsid w:val="00B67DC2"/>
    <w:rsid w:val="00B70257"/>
    <w:rsid w:val="00B708B2"/>
    <w:rsid w:val="00B714F8"/>
    <w:rsid w:val="00B72FD6"/>
    <w:rsid w:val="00B74252"/>
    <w:rsid w:val="00B74A38"/>
    <w:rsid w:val="00B74E7E"/>
    <w:rsid w:val="00B75948"/>
    <w:rsid w:val="00B76ADF"/>
    <w:rsid w:val="00B76BDE"/>
    <w:rsid w:val="00B76E80"/>
    <w:rsid w:val="00B76EFE"/>
    <w:rsid w:val="00B77CF3"/>
    <w:rsid w:val="00B77F02"/>
    <w:rsid w:val="00B8056C"/>
    <w:rsid w:val="00B8061A"/>
    <w:rsid w:val="00B81078"/>
    <w:rsid w:val="00B83907"/>
    <w:rsid w:val="00B84584"/>
    <w:rsid w:val="00B845BA"/>
    <w:rsid w:val="00B84BCE"/>
    <w:rsid w:val="00B85198"/>
    <w:rsid w:val="00B85AD3"/>
    <w:rsid w:val="00B862A6"/>
    <w:rsid w:val="00B90266"/>
    <w:rsid w:val="00B90429"/>
    <w:rsid w:val="00B92BA9"/>
    <w:rsid w:val="00B92D51"/>
    <w:rsid w:val="00B93F5B"/>
    <w:rsid w:val="00B94397"/>
    <w:rsid w:val="00B94732"/>
    <w:rsid w:val="00B94966"/>
    <w:rsid w:val="00B95E42"/>
    <w:rsid w:val="00B96034"/>
    <w:rsid w:val="00B960E5"/>
    <w:rsid w:val="00B9719A"/>
    <w:rsid w:val="00B974F8"/>
    <w:rsid w:val="00B97978"/>
    <w:rsid w:val="00BA0F73"/>
    <w:rsid w:val="00BA20BD"/>
    <w:rsid w:val="00BA221E"/>
    <w:rsid w:val="00BA241E"/>
    <w:rsid w:val="00BA2AC9"/>
    <w:rsid w:val="00BA3350"/>
    <w:rsid w:val="00BA3BB2"/>
    <w:rsid w:val="00BA3BBF"/>
    <w:rsid w:val="00BA42B7"/>
    <w:rsid w:val="00BA440B"/>
    <w:rsid w:val="00BA4768"/>
    <w:rsid w:val="00BA52E1"/>
    <w:rsid w:val="00BA5972"/>
    <w:rsid w:val="00BA6E76"/>
    <w:rsid w:val="00BA7C18"/>
    <w:rsid w:val="00BA7CD0"/>
    <w:rsid w:val="00BB0165"/>
    <w:rsid w:val="00BB021D"/>
    <w:rsid w:val="00BB0950"/>
    <w:rsid w:val="00BB1919"/>
    <w:rsid w:val="00BB1B23"/>
    <w:rsid w:val="00BB2056"/>
    <w:rsid w:val="00BB3462"/>
    <w:rsid w:val="00BB649F"/>
    <w:rsid w:val="00BB6ECA"/>
    <w:rsid w:val="00BC0496"/>
    <w:rsid w:val="00BC0A51"/>
    <w:rsid w:val="00BC0E56"/>
    <w:rsid w:val="00BC17C5"/>
    <w:rsid w:val="00BC17F1"/>
    <w:rsid w:val="00BC1F94"/>
    <w:rsid w:val="00BC29AE"/>
    <w:rsid w:val="00BC3FEB"/>
    <w:rsid w:val="00BC557A"/>
    <w:rsid w:val="00BC5878"/>
    <w:rsid w:val="00BC5A14"/>
    <w:rsid w:val="00BC63C1"/>
    <w:rsid w:val="00BC669A"/>
    <w:rsid w:val="00BC7C09"/>
    <w:rsid w:val="00BC7E56"/>
    <w:rsid w:val="00BD069C"/>
    <w:rsid w:val="00BD21E9"/>
    <w:rsid w:val="00BD2A48"/>
    <w:rsid w:val="00BD2C2F"/>
    <w:rsid w:val="00BD3AF9"/>
    <w:rsid w:val="00BD4268"/>
    <w:rsid w:val="00BD59A8"/>
    <w:rsid w:val="00BD5AE4"/>
    <w:rsid w:val="00BD5ED6"/>
    <w:rsid w:val="00BD634C"/>
    <w:rsid w:val="00BD7F59"/>
    <w:rsid w:val="00BE0D5F"/>
    <w:rsid w:val="00BE16E2"/>
    <w:rsid w:val="00BE27DE"/>
    <w:rsid w:val="00BE2C54"/>
    <w:rsid w:val="00BE2CA4"/>
    <w:rsid w:val="00BE3CA9"/>
    <w:rsid w:val="00BE3F84"/>
    <w:rsid w:val="00BE46A8"/>
    <w:rsid w:val="00BE4C07"/>
    <w:rsid w:val="00BE5735"/>
    <w:rsid w:val="00BE5EA9"/>
    <w:rsid w:val="00BE63DE"/>
    <w:rsid w:val="00BE6F0C"/>
    <w:rsid w:val="00BE703C"/>
    <w:rsid w:val="00BF027F"/>
    <w:rsid w:val="00BF0EC3"/>
    <w:rsid w:val="00BF165B"/>
    <w:rsid w:val="00BF263E"/>
    <w:rsid w:val="00BF2BEC"/>
    <w:rsid w:val="00BF3E91"/>
    <w:rsid w:val="00BF49DB"/>
    <w:rsid w:val="00BF62FC"/>
    <w:rsid w:val="00C002E6"/>
    <w:rsid w:val="00C014C2"/>
    <w:rsid w:val="00C01896"/>
    <w:rsid w:val="00C01919"/>
    <w:rsid w:val="00C0236A"/>
    <w:rsid w:val="00C0267C"/>
    <w:rsid w:val="00C0299F"/>
    <w:rsid w:val="00C03609"/>
    <w:rsid w:val="00C0366B"/>
    <w:rsid w:val="00C04696"/>
    <w:rsid w:val="00C051C9"/>
    <w:rsid w:val="00C058C5"/>
    <w:rsid w:val="00C06573"/>
    <w:rsid w:val="00C0715C"/>
    <w:rsid w:val="00C10594"/>
    <w:rsid w:val="00C11A46"/>
    <w:rsid w:val="00C12923"/>
    <w:rsid w:val="00C12E9D"/>
    <w:rsid w:val="00C13045"/>
    <w:rsid w:val="00C1511D"/>
    <w:rsid w:val="00C15778"/>
    <w:rsid w:val="00C16036"/>
    <w:rsid w:val="00C20B1E"/>
    <w:rsid w:val="00C20F00"/>
    <w:rsid w:val="00C21029"/>
    <w:rsid w:val="00C21924"/>
    <w:rsid w:val="00C21B61"/>
    <w:rsid w:val="00C225ED"/>
    <w:rsid w:val="00C227B4"/>
    <w:rsid w:val="00C22AD4"/>
    <w:rsid w:val="00C22F7F"/>
    <w:rsid w:val="00C2316D"/>
    <w:rsid w:val="00C23E86"/>
    <w:rsid w:val="00C24276"/>
    <w:rsid w:val="00C245C1"/>
    <w:rsid w:val="00C25621"/>
    <w:rsid w:val="00C2697A"/>
    <w:rsid w:val="00C2704B"/>
    <w:rsid w:val="00C31242"/>
    <w:rsid w:val="00C3149C"/>
    <w:rsid w:val="00C32475"/>
    <w:rsid w:val="00C32C60"/>
    <w:rsid w:val="00C33756"/>
    <w:rsid w:val="00C33F3B"/>
    <w:rsid w:val="00C33FF8"/>
    <w:rsid w:val="00C341A9"/>
    <w:rsid w:val="00C34282"/>
    <w:rsid w:val="00C35EED"/>
    <w:rsid w:val="00C35F55"/>
    <w:rsid w:val="00C36CB6"/>
    <w:rsid w:val="00C41ECF"/>
    <w:rsid w:val="00C41FDF"/>
    <w:rsid w:val="00C422E1"/>
    <w:rsid w:val="00C4268A"/>
    <w:rsid w:val="00C433A6"/>
    <w:rsid w:val="00C44001"/>
    <w:rsid w:val="00C44A57"/>
    <w:rsid w:val="00C44D34"/>
    <w:rsid w:val="00C504C4"/>
    <w:rsid w:val="00C50755"/>
    <w:rsid w:val="00C51DCB"/>
    <w:rsid w:val="00C51DE3"/>
    <w:rsid w:val="00C53816"/>
    <w:rsid w:val="00C54BC0"/>
    <w:rsid w:val="00C55F3B"/>
    <w:rsid w:val="00C56229"/>
    <w:rsid w:val="00C57956"/>
    <w:rsid w:val="00C579CA"/>
    <w:rsid w:val="00C57CA3"/>
    <w:rsid w:val="00C57DA9"/>
    <w:rsid w:val="00C57DE2"/>
    <w:rsid w:val="00C60052"/>
    <w:rsid w:val="00C60298"/>
    <w:rsid w:val="00C60433"/>
    <w:rsid w:val="00C61163"/>
    <w:rsid w:val="00C612D2"/>
    <w:rsid w:val="00C621B8"/>
    <w:rsid w:val="00C63C79"/>
    <w:rsid w:val="00C64DC9"/>
    <w:rsid w:val="00C652CD"/>
    <w:rsid w:val="00C6580D"/>
    <w:rsid w:val="00C663B9"/>
    <w:rsid w:val="00C66B92"/>
    <w:rsid w:val="00C6786A"/>
    <w:rsid w:val="00C67946"/>
    <w:rsid w:val="00C67E64"/>
    <w:rsid w:val="00C71552"/>
    <w:rsid w:val="00C71D60"/>
    <w:rsid w:val="00C71EFD"/>
    <w:rsid w:val="00C72286"/>
    <w:rsid w:val="00C72A2F"/>
    <w:rsid w:val="00C72BC7"/>
    <w:rsid w:val="00C73631"/>
    <w:rsid w:val="00C73A4F"/>
    <w:rsid w:val="00C74404"/>
    <w:rsid w:val="00C746F2"/>
    <w:rsid w:val="00C75CF7"/>
    <w:rsid w:val="00C76946"/>
    <w:rsid w:val="00C76A99"/>
    <w:rsid w:val="00C77DC0"/>
    <w:rsid w:val="00C802DF"/>
    <w:rsid w:val="00C80AA6"/>
    <w:rsid w:val="00C8100F"/>
    <w:rsid w:val="00C843EB"/>
    <w:rsid w:val="00C8529A"/>
    <w:rsid w:val="00C855CE"/>
    <w:rsid w:val="00C86599"/>
    <w:rsid w:val="00C874B0"/>
    <w:rsid w:val="00C874C9"/>
    <w:rsid w:val="00C87A8A"/>
    <w:rsid w:val="00C90919"/>
    <w:rsid w:val="00C90989"/>
    <w:rsid w:val="00C91CAB"/>
    <w:rsid w:val="00C91CFC"/>
    <w:rsid w:val="00C9220A"/>
    <w:rsid w:val="00C9259A"/>
    <w:rsid w:val="00C927C0"/>
    <w:rsid w:val="00C92BA2"/>
    <w:rsid w:val="00C93504"/>
    <w:rsid w:val="00C939BD"/>
    <w:rsid w:val="00C93E7A"/>
    <w:rsid w:val="00C94AAB"/>
    <w:rsid w:val="00C964A5"/>
    <w:rsid w:val="00C96779"/>
    <w:rsid w:val="00C96E01"/>
    <w:rsid w:val="00CA0A51"/>
    <w:rsid w:val="00CA1C0C"/>
    <w:rsid w:val="00CA34F9"/>
    <w:rsid w:val="00CA3A35"/>
    <w:rsid w:val="00CA43F6"/>
    <w:rsid w:val="00CA4EC9"/>
    <w:rsid w:val="00CA5B6D"/>
    <w:rsid w:val="00CA69B1"/>
    <w:rsid w:val="00CA713C"/>
    <w:rsid w:val="00CB0AEC"/>
    <w:rsid w:val="00CB1243"/>
    <w:rsid w:val="00CB1DC9"/>
    <w:rsid w:val="00CB27A0"/>
    <w:rsid w:val="00CB2E56"/>
    <w:rsid w:val="00CB2F4D"/>
    <w:rsid w:val="00CB4E18"/>
    <w:rsid w:val="00CB4E73"/>
    <w:rsid w:val="00CB4FF2"/>
    <w:rsid w:val="00CC009F"/>
    <w:rsid w:val="00CC00AF"/>
    <w:rsid w:val="00CC1500"/>
    <w:rsid w:val="00CC1DD2"/>
    <w:rsid w:val="00CC1DE2"/>
    <w:rsid w:val="00CC46CF"/>
    <w:rsid w:val="00CC60D4"/>
    <w:rsid w:val="00CC62EA"/>
    <w:rsid w:val="00CC6751"/>
    <w:rsid w:val="00CC6CE0"/>
    <w:rsid w:val="00CC6D86"/>
    <w:rsid w:val="00CC787E"/>
    <w:rsid w:val="00CD03CD"/>
    <w:rsid w:val="00CD0ADB"/>
    <w:rsid w:val="00CD148F"/>
    <w:rsid w:val="00CD18D6"/>
    <w:rsid w:val="00CD1C63"/>
    <w:rsid w:val="00CD23B0"/>
    <w:rsid w:val="00CD3A46"/>
    <w:rsid w:val="00CD4C76"/>
    <w:rsid w:val="00CD4F66"/>
    <w:rsid w:val="00CD5031"/>
    <w:rsid w:val="00CD5059"/>
    <w:rsid w:val="00CD5C89"/>
    <w:rsid w:val="00CD5D03"/>
    <w:rsid w:val="00CD6E72"/>
    <w:rsid w:val="00CD73CE"/>
    <w:rsid w:val="00CD7821"/>
    <w:rsid w:val="00CD799A"/>
    <w:rsid w:val="00CD7AC1"/>
    <w:rsid w:val="00CE0596"/>
    <w:rsid w:val="00CE0EA0"/>
    <w:rsid w:val="00CE1178"/>
    <w:rsid w:val="00CE3060"/>
    <w:rsid w:val="00CE3891"/>
    <w:rsid w:val="00CE3DE3"/>
    <w:rsid w:val="00CE46ED"/>
    <w:rsid w:val="00CE56B5"/>
    <w:rsid w:val="00CE5AA5"/>
    <w:rsid w:val="00CE60DF"/>
    <w:rsid w:val="00CE6BA3"/>
    <w:rsid w:val="00CF12FB"/>
    <w:rsid w:val="00CF1CF2"/>
    <w:rsid w:val="00CF31A0"/>
    <w:rsid w:val="00CF3240"/>
    <w:rsid w:val="00CF34BA"/>
    <w:rsid w:val="00CF3EF2"/>
    <w:rsid w:val="00CF4601"/>
    <w:rsid w:val="00CF483A"/>
    <w:rsid w:val="00CF54E0"/>
    <w:rsid w:val="00CF55CE"/>
    <w:rsid w:val="00D00271"/>
    <w:rsid w:val="00D00441"/>
    <w:rsid w:val="00D0119E"/>
    <w:rsid w:val="00D02CA5"/>
    <w:rsid w:val="00D02D3E"/>
    <w:rsid w:val="00D03320"/>
    <w:rsid w:val="00D033B6"/>
    <w:rsid w:val="00D036A4"/>
    <w:rsid w:val="00D037AC"/>
    <w:rsid w:val="00D03C0C"/>
    <w:rsid w:val="00D04100"/>
    <w:rsid w:val="00D04251"/>
    <w:rsid w:val="00D0526D"/>
    <w:rsid w:val="00D05AEA"/>
    <w:rsid w:val="00D06F40"/>
    <w:rsid w:val="00D07E27"/>
    <w:rsid w:val="00D10F1D"/>
    <w:rsid w:val="00D118DE"/>
    <w:rsid w:val="00D125B5"/>
    <w:rsid w:val="00D12973"/>
    <w:rsid w:val="00D13437"/>
    <w:rsid w:val="00D13E31"/>
    <w:rsid w:val="00D146BD"/>
    <w:rsid w:val="00D15C59"/>
    <w:rsid w:val="00D170C5"/>
    <w:rsid w:val="00D17796"/>
    <w:rsid w:val="00D202AF"/>
    <w:rsid w:val="00D2056B"/>
    <w:rsid w:val="00D2125B"/>
    <w:rsid w:val="00D2140A"/>
    <w:rsid w:val="00D21441"/>
    <w:rsid w:val="00D21EFD"/>
    <w:rsid w:val="00D22328"/>
    <w:rsid w:val="00D2257A"/>
    <w:rsid w:val="00D23994"/>
    <w:rsid w:val="00D23BEC"/>
    <w:rsid w:val="00D23DB3"/>
    <w:rsid w:val="00D250BC"/>
    <w:rsid w:val="00D254AC"/>
    <w:rsid w:val="00D25C2A"/>
    <w:rsid w:val="00D2668E"/>
    <w:rsid w:val="00D274EA"/>
    <w:rsid w:val="00D27BB2"/>
    <w:rsid w:val="00D27DAB"/>
    <w:rsid w:val="00D32854"/>
    <w:rsid w:val="00D3300C"/>
    <w:rsid w:val="00D332AD"/>
    <w:rsid w:val="00D336FC"/>
    <w:rsid w:val="00D33ABF"/>
    <w:rsid w:val="00D34485"/>
    <w:rsid w:val="00D34A34"/>
    <w:rsid w:val="00D34F08"/>
    <w:rsid w:val="00D35829"/>
    <w:rsid w:val="00D363CF"/>
    <w:rsid w:val="00D3676A"/>
    <w:rsid w:val="00D368B9"/>
    <w:rsid w:val="00D36FA6"/>
    <w:rsid w:val="00D37EB8"/>
    <w:rsid w:val="00D4018D"/>
    <w:rsid w:val="00D4075E"/>
    <w:rsid w:val="00D40F56"/>
    <w:rsid w:val="00D41EB2"/>
    <w:rsid w:val="00D421A7"/>
    <w:rsid w:val="00D42469"/>
    <w:rsid w:val="00D43B65"/>
    <w:rsid w:val="00D46502"/>
    <w:rsid w:val="00D473A0"/>
    <w:rsid w:val="00D50C85"/>
    <w:rsid w:val="00D50FBC"/>
    <w:rsid w:val="00D5127F"/>
    <w:rsid w:val="00D51A1D"/>
    <w:rsid w:val="00D5265F"/>
    <w:rsid w:val="00D5323D"/>
    <w:rsid w:val="00D5412E"/>
    <w:rsid w:val="00D544B5"/>
    <w:rsid w:val="00D54BB9"/>
    <w:rsid w:val="00D54D46"/>
    <w:rsid w:val="00D55007"/>
    <w:rsid w:val="00D55073"/>
    <w:rsid w:val="00D56B5B"/>
    <w:rsid w:val="00D5703C"/>
    <w:rsid w:val="00D5716E"/>
    <w:rsid w:val="00D57BEE"/>
    <w:rsid w:val="00D6065C"/>
    <w:rsid w:val="00D615E5"/>
    <w:rsid w:val="00D617E1"/>
    <w:rsid w:val="00D63243"/>
    <w:rsid w:val="00D632B5"/>
    <w:rsid w:val="00D64796"/>
    <w:rsid w:val="00D64B8D"/>
    <w:rsid w:val="00D64FDC"/>
    <w:rsid w:val="00D65DB7"/>
    <w:rsid w:val="00D6649F"/>
    <w:rsid w:val="00D66D3E"/>
    <w:rsid w:val="00D67FB8"/>
    <w:rsid w:val="00D70542"/>
    <w:rsid w:val="00D70AC2"/>
    <w:rsid w:val="00D715C6"/>
    <w:rsid w:val="00D72B34"/>
    <w:rsid w:val="00D73B5E"/>
    <w:rsid w:val="00D75BCF"/>
    <w:rsid w:val="00D771DE"/>
    <w:rsid w:val="00D8151F"/>
    <w:rsid w:val="00D8152C"/>
    <w:rsid w:val="00D82D79"/>
    <w:rsid w:val="00D83899"/>
    <w:rsid w:val="00D83B6C"/>
    <w:rsid w:val="00D84509"/>
    <w:rsid w:val="00D859FB"/>
    <w:rsid w:val="00D86DEC"/>
    <w:rsid w:val="00D8728D"/>
    <w:rsid w:val="00D92D14"/>
    <w:rsid w:val="00D934F4"/>
    <w:rsid w:val="00D94822"/>
    <w:rsid w:val="00D9531F"/>
    <w:rsid w:val="00D9565E"/>
    <w:rsid w:val="00D95ED6"/>
    <w:rsid w:val="00D96B8A"/>
    <w:rsid w:val="00D96BCA"/>
    <w:rsid w:val="00D971CD"/>
    <w:rsid w:val="00D97373"/>
    <w:rsid w:val="00DA04DC"/>
    <w:rsid w:val="00DA0AD1"/>
    <w:rsid w:val="00DA0C79"/>
    <w:rsid w:val="00DA1151"/>
    <w:rsid w:val="00DA1222"/>
    <w:rsid w:val="00DA145E"/>
    <w:rsid w:val="00DA35FB"/>
    <w:rsid w:val="00DA3E5F"/>
    <w:rsid w:val="00DA4CC4"/>
    <w:rsid w:val="00DA5043"/>
    <w:rsid w:val="00DA5B2C"/>
    <w:rsid w:val="00DA6C59"/>
    <w:rsid w:val="00DA6F88"/>
    <w:rsid w:val="00DB0528"/>
    <w:rsid w:val="00DB05EA"/>
    <w:rsid w:val="00DB0906"/>
    <w:rsid w:val="00DB2991"/>
    <w:rsid w:val="00DB342F"/>
    <w:rsid w:val="00DB34D6"/>
    <w:rsid w:val="00DB38B7"/>
    <w:rsid w:val="00DB4617"/>
    <w:rsid w:val="00DB4C24"/>
    <w:rsid w:val="00DB5697"/>
    <w:rsid w:val="00DB648F"/>
    <w:rsid w:val="00DB64E7"/>
    <w:rsid w:val="00DB6DF0"/>
    <w:rsid w:val="00DB7431"/>
    <w:rsid w:val="00DC191F"/>
    <w:rsid w:val="00DC225C"/>
    <w:rsid w:val="00DC2947"/>
    <w:rsid w:val="00DC2D50"/>
    <w:rsid w:val="00DC4722"/>
    <w:rsid w:val="00DC5737"/>
    <w:rsid w:val="00DC5AEE"/>
    <w:rsid w:val="00DC6138"/>
    <w:rsid w:val="00DC6725"/>
    <w:rsid w:val="00DC6C14"/>
    <w:rsid w:val="00DC6F71"/>
    <w:rsid w:val="00DC7A43"/>
    <w:rsid w:val="00DD153D"/>
    <w:rsid w:val="00DD2679"/>
    <w:rsid w:val="00DD3631"/>
    <w:rsid w:val="00DD4979"/>
    <w:rsid w:val="00DD4AA6"/>
    <w:rsid w:val="00DD4CAB"/>
    <w:rsid w:val="00DD50F8"/>
    <w:rsid w:val="00DD6321"/>
    <w:rsid w:val="00DD705D"/>
    <w:rsid w:val="00DE03E7"/>
    <w:rsid w:val="00DE0411"/>
    <w:rsid w:val="00DE122C"/>
    <w:rsid w:val="00DE17D6"/>
    <w:rsid w:val="00DE24FD"/>
    <w:rsid w:val="00DE2F51"/>
    <w:rsid w:val="00DE5763"/>
    <w:rsid w:val="00DE59D2"/>
    <w:rsid w:val="00DE5E0B"/>
    <w:rsid w:val="00DE6065"/>
    <w:rsid w:val="00DE69D0"/>
    <w:rsid w:val="00DE71F9"/>
    <w:rsid w:val="00DE730B"/>
    <w:rsid w:val="00DE7DC1"/>
    <w:rsid w:val="00DF02B4"/>
    <w:rsid w:val="00DF0884"/>
    <w:rsid w:val="00DF113E"/>
    <w:rsid w:val="00DF31EA"/>
    <w:rsid w:val="00DF3948"/>
    <w:rsid w:val="00DF396B"/>
    <w:rsid w:val="00DF678F"/>
    <w:rsid w:val="00DF705F"/>
    <w:rsid w:val="00E001AA"/>
    <w:rsid w:val="00E00346"/>
    <w:rsid w:val="00E005E9"/>
    <w:rsid w:val="00E008B5"/>
    <w:rsid w:val="00E00B18"/>
    <w:rsid w:val="00E011ED"/>
    <w:rsid w:val="00E01BA0"/>
    <w:rsid w:val="00E01F7F"/>
    <w:rsid w:val="00E029F9"/>
    <w:rsid w:val="00E02D1D"/>
    <w:rsid w:val="00E0340F"/>
    <w:rsid w:val="00E04403"/>
    <w:rsid w:val="00E04956"/>
    <w:rsid w:val="00E0509A"/>
    <w:rsid w:val="00E052B3"/>
    <w:rsid w:val="00E05BEC"/>
    <w:rsid w:val="00E05D6F"/>
    <w:rsid w:val="00E060B4"/>
    <w:rsid w:val="00E06F57"/>
    <w:rsid w:val="00E0787F"/>
    <w:rsid w:val="00E07B13"/>
    <w:rsid w:val="00E11C16"/>
    <w:rsid w:val="00E11F99"/>
    <w:rsid w:val="00E12501"/>
    <w:rsid w:val="00E12AF8"/>
    <w:rsid w:val="00E12F93"/>
    <w:rsid w:val="00E13E4C"/>
    <w:rsid w:val="00E14905"/>
    <w:rsid w:val="00E162E0"/>
    <w:rsid w:val="00E1692F"/>
    <w:rsid w:val="00E17260"/>
    <w:rsid w:val="00E207EB"/>
    <w:rsid w:val="00E22129"/>
    <w:rsid w:val="00E22E22"/>
    <w:rsid w:val="00E22E3A"/>
    <w:rsid w:val="00E23CF6"/>
    <w:rsid w:val="00E2436A"/>
    <w:rsid w:val="00E24595"/>
    <w:rsid w:val="00E25635"/>
    <w:rsid w:val="00E262A1"/>
    <w:rsid w:val="00E27264"/>
    <w:rsid w:val="00E3085B"/>
    <w:rsid w:val="00E3096A"/>
    <w:rsid w:val="00E309BF"/>
    <w:rsid w:val="00E30ACC"/>
    <w:rsid w:val="00E3187C"/>
    <w:rsid w:val="00E31ED4"/>
    <w:rsid w:val="00E32CCD"/>
    <w:rsid w:val="00E3404F"/>
    <w:rsid w:val="00E3481D"/>
    <w:rsid w:val="00E34E29"/>
    <w:rsid w:val="00E3547C"/>
    <w:rsid w:val="00E35A5B"/>
    <w:rsid w:val="00E35B96"/>
    <w:rsid w:val="00E363E4"/>
    <w:rsid w:val="00E3656F"/>
    <w:rsid w:val="00E3660A"/>
    <w:rsid w:val="00E368B3"/>
    <w:rsid w:val="00E377FB"/>
    <w:rsid w:val="00E37994"/>
    <w:rsid w:val="00E37D19"/>
    <w:rsid w:val="00E4037A"/>
    <w:rsid w:val="00E405BA"/>
    <w:rsid w:val="00E40EF7"/>
    <w:rsid w:val="00E43768"/>
    <w:rsid w:val="00E438D9"/>
    <w:rsid w:val="00E44682"/>
    <w:rsid w:val="00E453FA"/>
    <w:rsid w:val="00E45999"/>
    <w:rsid w:val="00E45F27"/>
    <w:rsid w:val="00E46B1E"/>
    <w:rsid w:val="00E46D57"/>
    <w:rsid w:val="00E46E44"/>
    <w:rsid w:val="00E4732D"/>
    <w:rsid w:val="00E47729"/>
    <w:rsid w:val="00E47E2E"/>
    <w:rsid w:val="00E50325"/>
    <w:rsid w:val="00E50D87"/>
    <w:rsid w:val="00E51D59"/>
    <w:rsid w:val="00E51EA1"/>
    <w:rsid w:val="00E53539"/>
    <w:rsid w:val="00E542A6"/>
    <w:rsid w:val="00E5489A"/>
    <w:rsid w:val="00E558F2"/>
    <w:rsid w:val="00E56D38"/>
    <w:rsid w:val="00E571F8"/>
    <w:rsid w:val="00E57AEF"/>
    <w:rsid w:val="00E61F55"/>
    <w:rsid w:val="00E665D5"/>
    <w:rsid w:val="00E6746B"/>
    <w:rsid w:val="00E70923"/>
    <w:rsid w:val="00E710C9"/>
    <w:rsid w:val="00E7157B"/>
    <w:rsid w:val="00E71843"/>
    <w:rsid w:val="00E71D1F"/>
    <w:rsid w:val="00E74567"/>
    <w:rsid w:val="00E74BA9"/>
    <w:rsid w:val="00E75F52"/>
    <w:rsid w:val="00E769F5"/>
    <w:rsid w:val="00E77144"/>
    <w:rsid w:val="00E778B5"/>
    <w:rsid w:val="00E801AE"/>
    <w:rsid w:val="00E80E05"/>
    <w:rsid w:val="00E810B1"/>
    <w:rsid w:val="00E8225A"/>
    <w:rsid w:val="00E83560"/>
    <w:rsid w:val="00E83A3E"/>
    <w:rsid w:val="00E83F6B"/>
    <w:rsid w:val="00E8476E"/>
    <w:rsid w:val="00E85E7E"/>
    <w:rsid w:val="00E86296"/>
    <w:rsid w:val="00E86316"/>
    <w:rsid w:val="00E867C7"/>
    <w:rsid w:val="00E9023C"/>
    <w:rsid w:val="00E90618"/>
    <w:rsid w:val="00E911C9"/>
    <w:rsid w:val="00E91842"/>
    <w:rsid w:val="00E918A6"/>
    <w:rsid w:val="00E91976"/>
    <w:rsid w:val="00E91992"/>
    <w:rsid w:val="00E922F1"/>
    <w:rsid w:val="00E92EB9"/>
    <w:rsid w:val="00E9388F"/>
    <w:rsid w:val="00E93A50"/>
    <w:rsid w:val="00E93B68"/>
    <w:rsid w:val="00E9466D"/>
    <w:rsid w:val="00E9475B"/>
    <w:rsid w:val="00E95293"/>
    <w:rsid w:val="00E96F04"/>
    <w:rsid w:val="00E97A35"/>
    <w:rsid w:val="00EA035A"/>
    <w:rsid w:val="00EA04E2"/>
    <w:rsid w:val="00EA09D0"/>
    <w:rsid w:val="00EA17BC"/>
    <w:rsid w:val="00EA1DD4"/>
    <w:rsid w:val="00EA20D7"/>
    <w:rsid w:val="00EA3108"/>
    <w:rsid w:val="00EA36D7"/>
    <w:rsid w:val="00EA38F6"/>
    <w:rsid w:val="00EA3DA7"/>
    <w:rsid w:val="00EA52EC"/>
    <w:rsid w:val="00EA5823"/>
    <w:rsid w:val="00EA5AF8"/>
    <w:rsid w:val="00EA6185"/>
    <w:rsid w:val="00EA6BA3"/>
    <w:rsid w:val="00EA6FA7"/>
    <w:rsid w:val="00EB0F7E"/>
    <w:rsid w:val="00EB14BB"/>
    <w:rsid w:val="00EB1908"/>
    <w:rsid w:val="00EB1C17"/>
    <w:rsid w:val="00EB27A5"/>
    <w:rsid w:val="00EB2D01"/>
    <w:rsid w:val="00EB2DAD"/>
    <w:rsid w:val="00EB386F"/>
    <w:rsid w:val="00EB3F9C"/>
    <w:rsid w:val="00EB4202"/>
    <w:rsid w:val="00EB4368"/>
    <w:rsid w:val="00EB4CFD"/>
    <w:rsid w:val="00EB53E7"/>
    <w:rsid w:val="00EB6DF0"/>
    <w:rsid w:val="00EB6FC6"/>
    <w:rsid w:val="00EC18F9"/>
    <w:rsid w:val="00EC27E6"/>
    <w:rsid w:val="00EC2976"/>
    <w:rsid w:val="00EC465A"/>
    <w:rsid w:val="00EC55B2"/>
    <w:rsid w:val="00EC5FD8"/>
    <w:rsid w:val="00EC65B1"/>
    <w:rsid w:val="00EC66C1"/>
    <w:rsid w:val="00EC7E7C"/>
    <w:rsid w:val="00ED0838"/>
    <w:rsid w:val="00ED2B46"/>
    <w:rsid w:val="00ED3AC4"/>
    <w:rsid w:val="00ED4047"/>
    <w:rsid w:val="00ED6E45"/>
    <w:rsid w:val="00ED7C24"/>
    <w:rsid w:val="00ED7D95"/>
    <w:rsid w:val="00EE1B38"/>
    <w:rsid w:val="00EE499B"/>
    <w:rsid w:val="00EE4B50"/>
    <w:rsid w:val="00EE6EDA"/>
    <w:rsid w:val="00EE7492"/>
    <w:rsid w:val="00EE7642"/>
    <w:rsid w:val="00EF03D2"/>
    <w:rsid w:val="00EF0958"/>
    <w:rsid w:val="00EF0ED8"/>
    <w:rsid w:val="00EF1DD2"/>
    <w:rsid w:val="00EF266A"/>
    <w:rsid w:val="00EF294E"/>
    <w:rsid w:val="00EF3266"/>
    <w:rsid w:val="00EF3AA8"/>
    <w:rsid w:val="00EF505C"/>
    <w:rsid w:val="00EF5229"/>
    <w:rsid w:val="00EF5698"/>
    <w:rsid w:val="00EF6068"/>
    <w:rsid w:val="00EF7051"/>
    <w:rsid w:val="00EF71DE"/>
    <w:rsid w:val="00EF73DE"/>
    <w:rsid w:val="00F002F5"/>
    <w:rsid w:val="00F0040B"/>
    <w:rsid w:val="00F01335"/>
    <w:rsid w:val="00F01CFA"/>
    <w:rsid w:val="00F02DC4"/>
    <w:rsid w:val="00F03E5A"/>
    <w:rsid w:val="00F0469F"/>
    <w:rsid w:val="00F0516F"/>
    <w:rsid w:val="00F06DDF"/>
    <w:rsid w:val="00F0705C"/>
    <w:rsid w:val="00F07347"/>
    <w:rsid w:val="00F07FE5"/>
    <w:rsid w:val="00F108A5"/>
    <w:rsid w:val="00F10BB8"/>
    <w:rsid w:val="00F12E67"/>
    <w:rsid w:val="00F13124"/>
    <w:rsid w:val="00F139DC"/>
    <w:rsid w:val="00F13C01"/>
    <w:rsid w:val="00F14BEF"/>
    <w:rsid w:val="00F1538C"/>
    <w:rsid w:val="00F16FDF"/>
    <w:rsid w:val="00F17771"/>
    <w:rsid w:val="00F17CA8"/>
    <w:rsid w:val="00F17E12"/>
    <w:rsid w:val="00F201D8"/>
    <w:rsid w:val="00F21753"/>
    <w:rsid w:val="00F21AF1"/>
    <w:rsid w:val="00F21B88"/>
    <w:rsid w:val="00F21E2E"/>
    <w:rsid w:val="00F23340"/>
    <w:rsid w:val="00F23386"/>
    <w:rsid w:val="00F2416F"/>
    <w:rsid w:val="00F24E4D"/>
    <w:rsid w:val="00F24FEF"/>
    <w:rsid w:val="00F26F89"/>
    <w:rsid w:val="00F301A3"/>
    <w:rsid w:val="00F308C5"/>
    <w:rsid w:val="00F30AC1"/>
    <w:rsid w:val="00F30D48"/>
    <w:rsid w:val="00F315BC"/>
    <w:rsid w:val="00F3311C"/>
    <w:rsid w:val="00F33F0D"/>
    <w:rsid w:val="00F3410B"/>
    <w:rsid w:val="00F3442B"/>
    <w:rsid w:val="00F34849"/>
    <w:rsid w:val="00F348C0"/>
    <w:rsid w:val="00F35893"/>
    <w:rsid w:val="00F35996"/>
    <w:rsid w:val="00F35FC2"/>
    <w:rsid w:val="00F35FD7"/>
    <w:rsid w:val="00F363F2"/>
    <w:rsid w:val="00F367F2"/>
    <w:rsid w:val="00F37A21"/>
    <w:rsid w:val="00F400D2"/>
    <w:rsid w:val="00F40FD2"/>
    <w:rsid w:val="00F414C1"/>
    <w:rsid w:val="00F41A3F"/>
    <w:rsid w:val="00F41B03"/>
    <w:rsid w:val="00F41B98"/>
    <w:rsid w:val="00F423D7"/>
    <w:rsid w:val="00F42CF3"/>
    <w:rsid w:val="00F42D32"/>
    <w:rsid w:val="00F441AD"/>
    <w:rsid w:val="00F447F2"/>
    <w:rsid w:val="00F456A9"/>
    <w:rsid w:val="00F45AF0"/>
    <w:rsid w:val="00F46533"/>
    <w:rsid w:val="00F47502"/>
    <w:rsid w:val="00F47742"/>
    <w:rsid w:val="00F47ED5"/>
    <w:rsid w:val="00F500CC"/>
    <w:rsid w:val="00F50483"/>
    <w:rsid w:val="00F52192"/>
    <w:rsid w:val="00F526EF"/>
    <w:rsid w:val="00F52B9E"/>
    <w:rsid w:val="00F52C24"/>
    <w:rsid w:val="00F53019"/>
    <w:rsid w:val="00F53C41"/>
    <w:rsid w:val="00F54955"/>
    <w:rsid w:val="00F555D6"/>
    <w:rsid w:val="00F57565"/>
    <w:rsid w:val="00F607F1"/>
    <w:rsid w:val="00F60DC5"/>
    <w:rsid w:val="00F61088"/>
    <w:rsid w:val="00F6260B"/>
    <w:rsid w:val="00F62A46"/>
    <w:rsid w:val="00F63996"/>
    <w:rsid w:val="00F63E8E"/>
    <w:rsid w:val="00F641A7"/>
    <w:rsid w:val="00F64DAE"/>
    <w:rsid w:val="00F64F21"/>
    <w:rsid w:val="00F65067"/>
    <w:rsid w:val="00F656DB"/>
    <w:rsid w:val="00F65DEE"/>
    <w:rsid w:val="00F668D3"/>
    <w:rsid w:val="00F67DC5"/>
    <w:rsid w:val="00F706AC"/>
    <w:rsid w:val="00F70979"/>
    <w:rsid w:val="00F70CF1"/>
    <w:rsid w:val="00F7124C"/>
    <w:rsid w:val="00F72160"/>
    <w:rsid w:val="00F72B6D"/>
    <w:rsid w:val="00F72E84"/>
    <w:rsid w:val="00F734AF"/>
    <w:rsid w:val="00F73ED9"/>
    <w:rsid w:val="00F75BFB"/>
    <w:rsid w:val="00F7685F"/>
    <w:rsid w:val="00F76AC4"/>
    <w:rsid w:val="00F77831"/>
    <w:rsid w:val="00F77968"/>
    <w:rsid w:val="00F81024"/>
    <w:rsid w:val="00F81544"/>
    <w:rsid w:val="00F830A7"/>
    <w:rsid w:val="00F8349F"/>
    <w:rsid w:val="00F845C8"/>
    <w:rsid w:val="00F856A6"/>
    <w:rsid w:val="00F85C00"/>
    <w:rsid w:val="00F85D63"/>
    <w:rsid w:val="00F86C24"/>
    <w:rsid w:val="00F87E97"/>
    <w:rsid w:val="00F92095"/>
    <w:rsid w:val="00F92CED"/>
    <w:rsid w:val="00F942F0"/>
    <w:rsid w:val="00F94590"/>
    <w:rsid w:val="00F94C54"/>
    <w:rsid w:val="00F9521F"/>
    <w:rsid w:val="00F9693A"/>
    <w:rsid w:val="00F97659"/>
    <w:rsid w:val="00F97727"/>
    <w:rsid w:val="00F97927"/>
    <w:rsid w:val="00F97ABB"/>
    <w:rsid w:val="00F97AC4"/>
    <w:rsid w:val="00FA0C26"/>
    <w:rsid w:val="00FA0F6D"/>
    <w:rsid w:val="00FA196B"/>
    <w:rsid w:val="00FA1B4E"/>
    <w:rsid w:val="00FA2448"/>
    <w:rsid w:val="00FA2C93"/>
    <w:rsid w:val="00FA3CA2"/>
    <w:rsid w:val="00FA4AF7"/>
    <w:rsid w:val="00FA4EC9"/>
    <w:rsid w:val="00FA6E72"/>
    <w:rsid w:val="00FA7430"/>
    <w:rsid w:val="00FA7DC7"/>
    <w:rsid w:val="00FB0A6A"/>
    <w:rsid w:val="00FB17AA"/>
    <w:rsid w:val="00FB2203"/>
    <w:rsid w:val="00FB2EB6"/>
    <w:rsid w:val="00FB4D13"/>
    <w:rsid w:val="00FB66A7"/>
    <w:rsid w:val="00FB704A"/>
    <w:rsid w:val="00FB786C"/>
    <w:rsid w:val="00FC0703"/>
    <w:rsid w:val="00FC170D"/>
    <w:rsid w:val="00FC1DF0"/>
    <w:rsid w:val="00FC3DB4"/>
    <w:rsid w:val="00FC5F58"/>
    <w:rsid w:val="00FC69A9"/>
    <w:rsid w:val="00FC7E34"/>
    <w:rsid w:val="00FD10C6"/>
    <w:rsid w:val="00FD1B34"/>
    <w:rsid w:val="00FD1B96"/>
    <w:rsid w:val="00FD1F6B"/>
    <w:rsid w:val="00FD33A4"/>
    <w:rsid w:val="00FD3CEA"/>
    <w:rsid w:val="00FD4258"/>
    <w:rsid w:val="00FD5260"/>
    <w:rsid w:val="00FE06D1"/>
    <w:rsid w:val="00FE10BC"/>
    <w:rsid w:val="00FE13F1"/>
    <w:rsid w:val="00FE31F1"/>
    <w:rsid w:val="00FE3C4F"/>
    <w:rsid w:val="00FE5584"/>
    <w:rsid w:val="00FE62BA"/>
    <w:rsid w:val="00FE7C99"/>
    <w:rsid w:val="00FF0B55"/>
    <w:rsid w:val="00FF26D1"/>
    <w:rsid w:val="00FF2F9F"/>
    <w:rsid w:val="00FF3314"/>
    <w:rsid w:val="00FF45DC"/>
    <w:rsid w:val="00FF4BA2"/>
    <w:rsid w:val="00FF520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B899135"/>
  <w15:docId w15:val="{E0776779-7BE4-4327-874A-43E3D21F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39"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7E"/>
    <w:rPr>
      <w:rFonts w:ascii="Arial Narrow" w:hAnsi="Arial Narrow"/>
      <w:sz w:val="20"/>
      <w:szCs w:val="24"/>
      <w:lang w:val="en-GB"/>
    </w:rPr>
  </w:style>
  <w:style w:type="paragraph" w:styleId="Heading1">
    <w:name w:val="heading 1"/>
    <w:basedOn w:val="Normal"/>
    <w:next w:val="Body1"/>
    <w:link w:val="Heading1Char"/>
    <w:uiPriority w:val="99"/>
    <w:qFormat/>
    <w:rsid w:val="00C93E7A"/>
    <w:pPr>
      <w:autoSpaceDE w:val="0"/>
      <w:autoSpaceDN w:val="0"/>
      <w:adjustRightInd w:val="0"/>
      <w:spacing w:after="240"/>
      <w:jc w:val="center"/>
      <w:outlineLvl w:val="0"/>
    </w:pPr>
    <w:rPr>
      <w:rFonts w:ascii="Arial" w:hAnsi="Arial"/>
      <w:b/>
      <w:bCs/>
      <w:sz w:val="28"/>
      <w:szCs w:val="28"/>
      <w:lang w:val="en-US"/>
    </w:rPr>
  </w:style>
  <w:style w:type="paragraph" w:styleId="Heading2">
    <w:name w:val="heading 2"/>
    <w:basedOn w:val="Normal"/>
    <w:next w:val="Normal"/>
    <w:link w:val="Heading2Char"/>
    <w:uiPriority w:val="99"/>
    <w:qFormat/>
    <w:rsid w:val="00C93E7A"/>
    <w:pPr>
      <w:keepNext/>
      <w:autoSpaceDE w:val="0"/>
      <w:autoSpaceDN w:val="0"/>
      <w:adjustRightInd w:val="0"/>
      <w:spacing w:after="240"/>
      <w:jc w:val="both"/>
      <w:outlineLvl w:val="1"/>
    </w:pPr>
    <w:rPr>
      <w:rFonts w:ascii="Arial" w:hAnsi="Arial"/>
      <w:b/>
      <w:bCs/>
      <w:lang w:val="en-US"/>
    </w:rPr>
  </w:style>
  <w:style w:type="paragraph" w:styleId="Heading3">
    <w:name w:val="heading 3"/>
    <w:basedOn w:val="Normal"/>
    <w:next w:val="Body3"/>
    <w:link w:val="Heading3Char"/>
    <w:uiPriority w:val="99"/>
    <w:qFormat/>
    <w:rsid w:val="00C93E7A"/>
    <w:pPr>
      <w:keepNext/>
      <w:autoSpaceDE w:val="0"/>
      <w:autoSpaceDN w:val="0"/>
      <w:adjustRightInd w:val="0"/>
      <w:spacing w:after="240"/>
      <w:jc w:val="both"/>
      <w:outlineLvl w:val="2"/>
    </w:pPr>
    <w:rPr>
      <w:rFonts w:ascii="Arial" w:hAnsi="Arial"/>
      <w:b/>
      <w:bCs/>
      <w:szCs w:val="20"/>
      <w:lang w:val="en-US"/>
    </w:rPr>
  </w:style>
  <w:style w:type="paragraph" w:styleId="Heading4">
    <w:name w:val="heading 4"/>
    <w:basedOn w:val="Normal"/>
    <w:next w:val="Body4"/>
    <w:link w:val="Heading4Char"/>
    <w:uiPriority w:val="99"/>
    <w:qFormat/>
    <w:rsid w:val="00C93E7A"/>
    <w:pPr>
      <w:keepNext/>
      <w:autoSpaceDE w:val="0"/>
      <w:autoSpaceDN w:val="0"/>
      <w:adjustRightInd w:val="0"/>
      <w:spacing w:after="240"/>
      <w:jc w:val="both"/>
      <w:outlineLvl w:val="3"/>
    </w:pPr>
    <w:rPr>
      <w:rFonts w:ascii="Arial" w:hAnsi="Arial"/>
      <w:b/>
      <w:bCs/>
      <w:i/>
      <w:iCs/>
      <w:szCs w:val="20"/>
      <w:lang w:val="en-US"/>
    </w:rPr>
  </w:style>
  <w:style w:type="paragraph" w:styleId="Heading5">
    <w:name w:val="heading 5"/>
    <w:basedOn w:val="Normal"/>
    <w:next w:val="Normal"/>
    <w:link w:val="Heading5Char"/>
    <w:uiPriority w:val="99"/>
    <w:qFormat/>
    <w:rsid w:val="00C93E7A"/>
    <w:pPr>
      <w:keepNext/>
      <w:autoSpaceDE w:val="0"/>
      <w:autoSpaceDN w:val="0"/>
      <w:adjustRightInd w:val="0"/>
      <w:spacing w:after="240"/>
      <w:jc w:val="both"/>
      <w:outlineLvl w:val="4"/>
    </w:pPr>
    <w:rPr>
      <w:rFonts w:ascii="Arial" w:hAnsi="Arial"/>
      <w:i/>
      <w:iCs/>
      <w:szCs w:val="20"/>
      <w:lang w:val="en-US"/>
    </w:rPr>
  </w:style>
  <w:style w:type="paragraph" w:styleId="Heading6">
    <w:name w:val="heading 6"/>
    <w:basedOn w:val="Normal"/>
    <w:next w:val="Body6"/>
    <w:link w:val="Heading6Char"/>
    <w:uiPriority w:val="99"/>
    <w:qFormat/>
    <w:rsid w:val="00C93E7A"/>
    <w:pPr>
      <w:keepNext/>
      <w:autoSpaceDE w:val="0"/>
      <w:autoSpaceDN w:val="0"/>
      <w:adjustRightInd w:val="0"/>
      <w:spacing w:after="240"/>
      <w:jc w:val="both"/>
      <w:outlineLvl w:val="5"/>
    </w:pPr>
    <w:rPr>
      <w:rFonts w:ascii="Arial" w:hAnsi="Arial"/>
      <w:i/>
      <w:iCs/>
      <w:szCs w:val="20"/>
      <w:u w:val="single"/>
      <w:lang w:val="en-US"/>
    </w:rPr>
  </w:style>
  <w:style w:type="paragraph" w:styleId="Heading7">
    <w:name w:val="heading 7"/>
    <w:aliases w:val="Legal Level 1.1."/>
    <w:basedOn w:val="Normal"/>
    <w:next w:val="Body7"/>
    <w:link w:val="Heading7Char"/>
    <w:uiPriority w:val="99"/>
    <w:qFormat/>
    <w:rsid w:val="00C93E7A"/>
    <w:pPr>
      <w:numPr>
        <w:ilvl w:val="6"/>
        <w:numId w:val="1"/>
      </w:numPr>
      <w:autoSpaceDE w:val="0"/>
      <w:autoSpaceDN w:val="0"/>
      <w:adjustRightInd w:val="0"/>
      <w:spacing w:after="240"/>
      <w:jc w:val="both"/>
      <w:outlineLvl w:val="6"/>
    </w:pPr>
    <w:rPr>
      <w:rFonts w:ascii="Arial" w:hAnsi="Arial"/>
      <w:szCs w:val="20"/>
      <w:lang w:val="en-US"/>
    </w:rPr>
  </w:style>
  <w:style w:type="paragraph" w:styleId="Heading8">
    <w:name w:val="heading 8"/>
    <w:aliases w:val="AppendixSubHead,Legal Level 1.1.1."/>
    <w:basedOn w:val="Normal"/>
    <w:next w:val="Body8"/>
    <w:link w:val="Heading8Char"/>
    <w:uiPriority w:val="99"/>
    <w:qFormat/>
    <w:rsid w:val="00C93E7A"/>
    <w:pPr>
      <w:numPr>
        <w:ilvl w:val="7"/>
        <w:numId w:val="1"/>
      </w:numPr>
      <w:autoSpaceDE w:val="0"/>
      <w:autoSpaceDN w:val="0"/>
      <w:adjustRightInd w:val="0"/>
      <w:spacing w:after="240"/>
      <w:jc w:val="both"/>
      <w:outlineLvl w:val="7"/>
    </w:pPr>
    <w:rPr>
      <w:rFonts w:ascii="Arial" w:hAnsi="Arial"/>
      <w:szCs w:val="20"/>
      <w:lang w:val="en-US"/>
    </w:rPr>
  </w:style>
  <w:style w:type="paragraph" w:styleId="Heading9">
    <w:name w:val="heading 9"/>
    <w:aliases w:val="AppendixBodyHead,Legal Level 1.1.1.1."/>
    <w:basedOn w:val="Normal"/>
    <w:next w:val="Normal"/>
    <w:link w:val="Heading9Char"/>
    <w:uiPriority w:val="99"/>
    <w:qFormat/>
    <w:rsid w:val="00C93E7A"/>
    <w:pPr>
      <w:numPr>
        <w:ilvl w:val="8"/>
        <w:numId w:val="1"/>
      </w:numPr>
      <w:autoSpaceDE w:val="0"/>
      <w:autoSpaceDN w:val="0"/>
      <w:adjustRightInd w:val="0"/>
      <w:spacing w:after="240"/>
      <w:jc w:val="both"/>
      <w:outlineLvl w:val="8"/>
    </w:pPr>
    <w:rPr>
      <w:rFonts w:ascii="Arial" w:hAnsi="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4C46"/>
    <w:rPr>
      <w:rFonts w:ascii="Arial" w:hAnsi="Arial" w:cs="Times New Roman"/>
      <w:b/>
      <w:sz w:val="28"/>
    </w:rPr>
  </w:style>
  <w:style w:type="character" w:customStyle="1" w:styleId="Heading2Char">
    <w:name w:val="Heading 2 Char"/>
    <w:basedOn w:val="DefaultParagraphFont"/>
    <w:link w:val="Heading2"/>
    <w:uiPriority w:val="99"/>
    <w:locked/>
    <w:rsid w:val="00502257"/>
    <w:rPr>
      <w:rFonts w:ascii="Arial" w:hAnsi="Arial" w:cs="Times New Roman"/>
      <w:b/>
      <w:sz w:val="24"/>
    </w:rPr>
  </w:style>
  <w:style w:type="character" w:customStyle="1" w:styleId="Heading3Char">
    <w:name w:val="Heading 3 Char"/>
    <w:basedOn w:val="DefaultParagraphFont"/>
    <w:link w:val="Heading3"/>
    <w:uiPriority w:val="99"/>
    <w:locked/>
    <w:rsid w:val="001E4C46"/>
    <w:rPr>
      <w:rFonts w:ascii="Arial" w:hAnsi="Arial" w:cs="Times New Roman"/>
      <w:b/>
    </w:rPr>
  </w:style>
  <w:style w:type="character" w:customStyle="1" w:styleId="Heading4Char">
    <w:name w:val="Heading 4 Char"/>
    <w:basedOn w:val="DefaultParagraphFont"/>
    <w:link w:val="Heading4"/>
    <w:uiPriority w:val="99"/>
    <w:locked/>
    <w:rsid w:val="001E4C46"/>
    <w:rPr>
      <w:rFonts w:ascii="Arial" w:hAnsi="Arial" w:cs="Times New Roman"/>
      <w:b/>
      <w:i/>
    </w:rPr>
  </w:style>
  <w:style w:type="character" w:customStyle="1" w:styleId="Heading5Char">
    <w:name w:val="Heading 5 Char"/>
    <w:basedOn w:val="DefaultParagraphFont"/>
    <w:link w:val="Heading5"/>
    <w:uiPriority w:val="99"/>
    <w:locked/>
    <w:rsid w:val="001E4C46"/>
    <w:rPr>
      <w:rFonts w:ascii="Arial" w:hAnsi="Arial" w:cs="Times New Roman"/>
      <w:i/>
    </w:rPr>
  </w:style>
  <w:style w:type="character" w:customStyle="1" w:styleId="Heading6Char">
    <w:name w:val="Heading 6 Char"/>
    <w:basedOn w:val="DefaultParagraphFont"/>
    <w:link w:val="Heading6"/>
    <w:uiPriority w:val="99"/>
    <w:locked/>
    <w:rsid w:val="001E4C46"/>
    <w:rPr>
      <w:rFonts w:ascii="Arial" w:hAnsi="Arial" w:cs="Times New Roman"/>
      <w:i/>
      <w:u w:val="single"/>
    </w:rPr>
  </w:style>
  <w:style w:type="character" w:customStyle="1" w:styleId="Heading7Char">
    <w:name w:val="Heading 7 Char"/>
    <w:aliases w:val="Legal Level 1.1. Char"/>
    <w:basedOn w:val="DefaultParagraphFont"/>
    <w:link w:val="Heading7"/>
    <w:uiPriority w:val="99"/>
    <w:locked/>
    <w:rsid w:val="001E4C46"/>
    <w:rPr>
      <w:rFonts w:ascii="Arial" w:hAnsi="Arial"/>
      <w:sz w:val="20"/>
      <w:szCs w:val="20"/>
    </w:rPr>
  </w:style>
  <w:style w:type="character" w:customStyle="1" w:styleId="Heading8Char">
    <w:name w:val="Heading 8 Char"/>
    <w:aliases w:val="AppendixSubHead Char,Legal Level 1.1.1. Char"/>
    <w:basedOn w:val="DefaultParagraphFont"/>
    <w:link w:val="Heading8"/>
    <w:uiPriority w:val="99"/>
    <w:locked/>
    <w:rsid w:val="001E4C46"/>
    <w:rPr>
      <w:rFonts w:ascii="Arial" w:hAnsi="Arial"/>
      <w:sz w:val="20"/>
      <w:szCs w:val="20"/>
    </w:rPr>
  </w:style>
  <w:style w:type="character" w:customStyle="1" w:styleId="Heading9Char">
    <w:name w:val="Heading 9 Char"/>
    <w:aliases w:val="AppendixBodyHead Char,Legal Level 1.1.1.1. Char"/>
    <w:basedOn w:val="DefaultParagraphFont"/>
    <w:link w:val="Heading9"/>
    <w:uiPriority w:val="99"/>
    <w:locked/>
    <w:rsid w:val="001E4C46"/>
    <w:rPr>
      <w:rFonts w:ascii="Arial" w:hAnsi="Arial"/>
      <w:sz w:val="20"/>
      <w:szCs w:val="20"/>
    </w:rPr>
  </w:style>
  <w:style w:type="paragraph" w:customStyle="1" w:styleId="Body1">
    <w:name w:val="Body1"/>
    <w:basedOn w:val="Normal"/>
    <w:uiPriority w:val="99"/>
    <w:rsid w:val="00C93E7A"/>
    <w:pPr>
      <w:autoSpaceDE w:val="0"/>
      <w:autoSpaceDN w:val="0"/>
      <w:adjustRightInd w:val="0"/>
      <w:spacing w:after="240"/>
      <w:ind w:left="567"/>
      <w:jc w:val="both"/>
    </w:pPr>
    <w:rPr>
      <w:rFonts w:ascii="Arial" w:hAnsi="Arial" w:cs="Arial"/>
      <w:szCs w:val="20"/>
      <w:lang w:eastAsia="en-GB"/>
    </w:rPr>
  </w:style>
  <w:style w:type="paragraph" w:customStyle="1" w:styleId="Body3">
    <w:name w:val="Body3"/>
    <w:basedOn w:val="Normal"/>
    <w:uiPriority w:val="99"/>
    <w:rsid w:val="00C93E7A"/>
    <w:pPr>
      <w:autoSpaceDE w:val="0"/>
      <w:autoSpaceDN w:val="0"/>
      <w:adjustRightInd w:val="0"/>
      <w:spacing w:after="240"/>
      <w:ind w:left="567"/>
      <w:jc w:val="both"/>
    </w:pPr>
    <w:rPr>
      <w:rFonts w:ascii="Arial" w:hAnsi="Arial" w:cs="Arial"/>
      <w:szCs w:val="20"/>
      <w:lang w:eastAsia="en-GB"/>
    </w:rPr>
  </w:style>
  <w:style w:type="paragraph" w:customStyle="1" w:styleId="Body4">
    <w:name w:val="Body4"/>
    <w:basedOn w:val="Normal"/>
    <w:uiPriority w:val="99"/>
    <w:rsid w:val="00C93E7A"/>
    <w:pPr>
      <w:autoSpaceDE w:val="0"/>
      <w:autoSpaceDN w:val="0"/>
      <w:adjustRightInd w:val="0"/>
      <w:spacing w:after="240"/>
      <w:ind w:left="1276"/>
      <w:jc w:val="both"/>
    </w:pPr>
    <w:rPr>
      <w:rFonts w:ascii="Arial" w:hAnsi="Arial" w:cs="Arial"/>
      <w:szCs w:val="20"/>
      <w:lang w:eastAsia="en-GB"/>
    </w:rPr>
  </w:style>
  <w:style w:type="paragraph" w:customStyle="1" w:styleId="Body6">
    <w:name w:val="Body6"/>
    <w:basedOn w:val="Normal"/>
    <w:uiPriority w:val="99"/>
    <w:rsid w:val="00C93E7A"/>
    <w:pPr>
      <w:autoSpaceDE w:val="0"/>
      <w:autoSpaceDN w:val="0"/>
      <w:adjustRightInd w:val="0"/>
      <w:spacing w:after="240"/>
      <w:ind w:left="2409"/>
      <w:jc w:val="both"/>
    </w:pPr>
    <w:rPr>
      <w:rFonts w:ascii="Arial" w:hAnsi="Arial" w:cs="Arial"/>
      <w:szCs w:val="20"/>
      <w:lang w:eastAsia="en-GB"/>
    </w:rPr>
  </w:style>
  <w:style w:type="paragraph" w:customStyle="1" w:styleId="Body7">
    <w:name w:val="Body7"/>
    <w:basedOn w:val="Normal"/>
    <w:uiPriority w:val="99"/>
    <w:rsid w:val="00C93E7A"/>
    <w:pPr>
      <w:autoSpaceDE w:val="0"/>
      <w:autoSpaceDN w:val="0"/>
      <w:adjustRightInd w:val="0"/>
      <w:spacing w:after="240"/>
      <w:ind w:left="2976"/>
      <w:jc w:val="both"/>
    </w:pPr>
    <w:rPr>
      <w:rFonts w:ascii="Arial" w:hAnsi="Arial" w:cs="Arial"/>
      <w:szCs w:val="20"/>
      <w:lang w:eastAsia="en-GB"/>
    </w:rPr>
  </w:style>
  <w:style w:type="paragraph" w:customStyle="1" w:styleId="Body8">
    <w:name w:val="Body8"/>
    <w:basedOn w:val="Normal"/>
    <w:uiPriority w:val="99"/>
    <w:rsid w:val="00C93E7A"/>
    <w:pPr>
      <w:autoSpaceDE w:val="0"/>
      <w:autoSpaceDN w:val="0"/>
      <w:adjustRightInd w:val="0"/>
      <w:spacing w:after="240"/>
      <w:ind w:left="3543"/>
      <w:jc w:val="both"/>
    </w:pPr>
    <w:rPr>
      <w:rFonts w:ascii="Arial" w:hAnsi="Arial" w:cs="Arial"/>
      <w:szCs w:val="20"/>
      <w:lang w:eastAsia="en-GB"/>
    </w:rPr>
  </w:style>
  <w:style w:type="paragraph" w:styleId="Header">
    <w:name w:val="header"/>
    <w:basedOn w:val="Normal"/>
    <w:link w:val="HeaderChar"/>
    <w:uiPriority w:val="39"/>
    <w:rsid w:val="000907D4"/>
    <w:pPr>
      <w:tabs>
        <w:tab w:val="center" w:pos="4320"/>
        <w:tab w:val="right" w:pos="8640"/>
      </w:tabs>
    </w:pPr>
    <w:rPr>
      <w:lang w:val="en-US"/>
    </w:rPr>
  </w:style>
  <w:style w:type="character" w:customStyle="1" w:styleId="HeaderChar">
    <w:name w:val="Header Char"/>
    <w:basedOn w:val="DefaultParagraphFont"/>
    <w:link w:val="Header"/>
    <w:uiPriority w:val="39"/>
    <w:locked/>
    <w:rsid w:val="001E4C46"/>
    <w:rPr>
      <w:rFonts w:cs="Times New Roman"/>
      <w:sz w:val="24"/>
      <w:lang w:eastAsia="en-US"/>
    </w:rPr>
  </w:style>
  <w:style w:type="paragraph" w:styleId="Footer">
    <w:name w:val="footer"/>
    <w:basedOn w:val="Normal"/>
    <w:link w:val="FooterChar"/>
    <w:uiPriority w:val="99"/>
    <w:rsid w:val="000907D4"/>
    <w:pPr>
      <w:tabs>
        <w:tab w:val="center" w:pos="4320"/>
        <w:tab w:val="right" w:pos="8640"/>
      </w:tabs>
    </w:pPr>
    <w:rPr>
      <w:lang w:val="en-US"/>
    </w:rPr>
  </w:style>
  <w:style w:type="character" w:customStyle="1" w:styleId="FooterChar">
    <w:name w:val="Footer Char"/>
    <w:basedOn w:val="DefaultParagraphFont"/>
    <w:link w:val="Footer"/>
    <w:uiPriority w:val="99"/>
    <w:locked/>
    <w:rsid w:val="003B6364"/>
    <w:rPr>
      <w:rFonts w:cs="Times New Roman"/>
      <w:sz w:val="24"/>
      <w:lang w:eastAsia="en-US"/>
    </w:rPr>
  </w:style>
  <w:style w:type="character" w:styleId="PageNumber">
    <w:name w:val="page number"/>
    <w:basedOn w:val="DefaultParagraphFont"/>
    <w:uiPriority w:val="99"/>
    <w:rsid w:val="000907D4"/>
    <w:rPr>
      <w:rFonts w:cs="Times New Roman"/>
    </w:rPr>
  </w:style>
  <w:style w:type="character" w:customStyle="1" w:styleId="c4">
    <w:name w:val="c4"/>
    <w:basedOn w:val="DefaultParagraphFont"/>
    <w:uiPriority w:val="99"/>
    <w:rsid w:val="001C7E20"/>
    <w:rPr>
      <w:rFonts w:cs="Times New Roman"/>
    </w:rPr>
  </w:style>
  <w:style w:type="character" w:customStyle="1" w:styleId="c3">
    <w:name w:val="c3"/>
    <w:basedOn w:val="DefaultParagraphFont"/>
    <w:uiPriority w:val="99"/>
    <w:rsid w:val="001C7E20"/>
    <w:rPr>
      <w:rFonts w:cs="Times New Roman"/>
    </w:rPr>
  </w:style>
  <w:style w:type="character" w:customStyle="1" w:styleId="c9">
    <w:name w:val="c9"/>
    <w:basedOn w:val="DefaultParagraphFont"/>
    <w:uiPriority w:val="99"/>
    <w:rsid w:val="001C7E20"/>
    <w:rPr>
      <w:rFonts w:cs="Times New Roman"/>
    </w:rPr>
  </w:style>
  <w:style w:type="character" w:customStyle="1" w:styleId="textLIGHTBLUE">
    <w:name w:val="text LIGHT BLUE"/>
    <w:rsid w:val="001C7E20"/>
    <w:rPr>
      <w:color w:val="499EDB"/>
    </w:rPr>
  </w:style>
  <w:style w:type="paragraph" w:styleId="HTMLPreformatted">
    <w:name w:val="HTML Preformatted"/>
    <w:basedOn w:val="Normal"/>
    <w:link w:val="HTMLPreformattedChar"/>
    <w:uiPriority w:val="99"/>
    <w:rsid w:val="0020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Cs w:val="20"/>
      <w:lang w:val="en-US"/>
    </w:rPr>
  </w:style>
  <w:style w:type="character" w:customStyle="1" w:styleId="HTMLPreformattedChar">
    <w:name w:val="HTML Preformatted Char"/>
    <w:basedOn w:val="DefaultParagraphFont"/>
    <w:link w:val="HTMLPreformatted"/>
    <w:uiPriority w:val="99"/>
    <w:locked/>
    <w:rsid w:val="002032DB"/>
    <w:rPr>
      <w:rFonts w:ascii="Courier New" w:hAnsi="Courier New" w:cs="Times New Roman"/>
      <w:color w:val="000000"/>
    </w:rPr>
  </w:style>
  <w:style w:type="paragraph" w:styleId="BalloonText">
    <w:name w:val="Balloon Text"/>
    <w:basedOn w:val="Normal"/>
    <w:link w:val="BalloonTextChar"/>
    <w:uiPriority w:val="99"/>
    <w:rsid w:val="0031423A"/>
    <w:rPr>
      <w:rFonts w:ascii="Tahoma" w:hAnsi="Tahoma"/>
      <w:sz w:val="16"/>
      <w:szCs w:val="16"/>
      <w:lang w:val="en-US"/>
    </w:rPr>
  </w:style>
  <w:style w:type="character" w:customStyle="1" w:styleId="BalloonTextChar">
    <w:name w:val="Balloon Text Char"/>
    <w:basedOn w:val="DefaultParagraphFont"/>
    <w:link w:val="BalloonText"/>
    <w:uiPriority w:val="99"/>
    <w:locked/>
    <w:rsid w:val="0031423A"/>
    <w:rPr>
      <w:rFonts w:ascii="Tahoma" w:hAnsi="Tahoma" w:cs="Times New Roman"/>
      <w:sz w:val="16"/>
      <w:lang w:eastAsia="en-US"/>
    </w:rPr>
  </w:style>
  <w:style w:type="paragraph" w:customStyle="1" w:styleId="AODocTxt">
    <w:name w:val="AODocTxt"/>
    <w:basedOn w:val="Normal"/>
    <w:link w:val="AODocTxtChar"/>
    <w:uiPriority w:val="99"/>
    <w:rsid w:val="00C939BD"/>
    <w:pPr>
      <w:tabs>
        <w:tab w:val="num" w:pos="720"/>
      </w:tabs>
      <w:spacing w:before="240" w:line="260" w:lineRule="atLeast"/>
      <w:ind w:left="720" w:hanging="360"/>
      <w:jc w:val="both"/>
    </w:pPr>
    <w:rPr>
      <w:rFonts w:eastAsia="SimSun"/>
      <w:sz w:val="22"/>
      <w:szCs w:val="20"/>
      <w:lang w:val="en-US"/>
    </w:rPr>
  </w:style>
  <w:style w:type="character" w:customStyle="1" w:styleId="AODocTxtChar">
    <w:name w:val="AODocTxt Char"/>
    <w:link w:val="AODocTxt"/>
    <w:uiPriority w:val="99"/>
    <w:locked/>
    <w:rsid w:val="00C939BD"/>
    <w:rPr>
      <w:rFonts w:eastAsia="SimSun"/>
      <w:sz w:val="22"/>
      <w:lang w:eastAsia="en-US"/>
    </w:rPr>
  </w:style>
  <w:style w:type="paragraph" w:customStyle="1" w:styleId="AODocTxtL7">
    <w:name w:val="AODocTxtL7"/>
    <w:basedOn w:val="AODocTxt"/>
    <w:uiPriority w:val="99"/>
    <w:rsid w:val="00C939BD"/>
    <w:pPr>
      <w:tabs>
        <w:tab w:val="clear" w:pos="720"/>
      </w:tabs>
      <w:ind w:left="5040" w:firstLine="0"/>
    </w:pPr>
  </w:style>
  <w:style w:type="character" w:styleId="Hyperlink">
    <w:name w:val="Hyperlink"/>
    <w:basedOn w:val="DefaultParagraphFont"/>
    <w:uiPriority w:val="99"/>
    <w:rsid w:val="00F42D32"/>
    <w:rPr>
      <w:rFonts w:cs="Times New Roman"/>
      <w:color w:val="0000FF"/>
      <w:u w:val="single"/>
    </w:rPr>
  </w:style>
  <w:style w:type="paragraph" w:styleId="ListParagraph">
    <w:name w:val="List Paragraph"/>
    <w:basedOn w:val="Normal"/>
    <w:uiPriority w:val="34"/>
    <w:qFormat/>
    <w:rsid w:val="00A010D2"/>
    <w:pPr>
      <w:spacing w:after="200" w:line="276" w:lineRule="auto"/>
      <w:ind w:left="720"/>
      <w:contextualSpacing/>
    </w:pPr>
    <w:rPr>
      <w:rFonts w:ascii="Calibri" w:hAnsi="Calibri"/>
      <w:sz w:val="22"/>
      <w:szCs w:val="22"/>
      <w:lang w:val="en-US"/>
    </w:rPr>
  </w:style>
  <w:style w:type="character" w:customStyle="1" w:styleId="i">
    <w:name w:val="i"/>
    <w:uiPriority w:val="99"/>
    <w:rsid w:val="00012A09"/>
  </w:style>
  <w:style w:type="paragraph" w:styleId="DocumentMap">
    <w:name w:val="Document Map"/>
    <w:basedOn w:val="Normal"/>
    <w:link w:val="DocumentMapChar"/>
    <w:uiPriority w:val="99"/>
    <w:semiHidden/>
    <w:rsid w:val="00962F8D"/>
    <w:pPr>
      <w:shd w:val="clear" w:color="auto" w:fill="000080"/>
    </w:pPr>
    <w:rPr>
      <w:rFonts w:ascii="Tahoma" w:hAnsi="Tahoma"/>
      <w:szCs w:val="20"/>
      <w:lang w:val="en-US"/>
    </w:rPr>
  </w:style>
  <w:style w:type="character" w:customStyle="1" w:styleId="DocumentMapChar">
    <w:name w:val="Document Map Char"/>
    <w:basedOn w:val="DefaultParagraphFont"/>
    <w:link w:val="DocumentMap"/>
    <w:uiPriority w:val="99"/>
    <w:semiHidden/>
    <w:locked/>
    <w:rsid w:val="001E4C46"/>
    <w:rPr>
      <w:rFonts w:ascii="Tahoma" w:hAnsi="Tahoma" w:cs="Times New Roman"/>
      <w:shd w:val="clear" w:color="auto" w:fill="000080"/>
      <w:lang w:eastAsia="en-US"/>
    </w:rPr>
  </w:style>
  <w:style w:type="paragraph" w:customStyle="1" w:styleId="03aBODYTEXT">
    <w:name w:val="03a_BODY TEXT"/>
    <w:basedOn w:val="Normal"/>
    <w:uiPriority w:val="99"/>
    <w:rsid w:val="002D3273"/>
    <w:pPr>
      <w:suppressAutoHyphens/>
      <w:autoSpaceDE w:val="0"/>
      <w:autoSpaceDN w:val="0"/>
      <w:adjustRightInd w:val="0"/>
      <w:spacing w:line="200" w:lineRule="atLeast"/>
      <w:textAlignment w:val="center"/>
    </w:pPr>
    <w:rPr>
      <w:rFonts w:ascii="HelveticaNeueLT Std Lt" w:hAnsi="HelveticaNeueLT Std Lt" w:cs="HelveticaNeueLT Std Lt"/>
      <w:color w:val="000000"/>
      <w:sz w:val="17"/>
      <w:szCs w:val="17"/>
    </w:rPr>
  </w:style>
  <w:style w:type="paragraph" w:customStyle="1" w:styleId="02aSUBHEADlevel1">
    <w:name w:val="02a_SUB HEAD level 1"/>
    <w:basedOn w:val="03aBODYTEXT"/>
    <w:uiPriority w:val="99"/>
    <w:rsid w:val="002D3273"/>
    <w:rPr>
      <w:rFonts w:ascii="HelveticaNeueLT Std" w:hAnsi="HelveticaNeueLT Std" w:cs="HelveticaNeueLT Std"/>
      <w:b/>
      <w:bCs/>
      <w:color w:val="8BC63F"/>
    </w:rPr>
  </w:style>
  <w:style w:type="paragraph" w:customStyle="1" w:styleId="02cSUBHEADlevel3">
    <w:name w:val="02c_SUB HEAD level 3"/>
    <w:basedOn w:val="03aBODYTEXT"/>
    <w:uiPriority w:val="99"/>
    <w:rsid w:val="002D3273"/>
    <w:rPr>
      <w:rFonts w:ascii="HelveticaNeueLT Std" w:hAnsi="HelveticaNeueLT Std" w:cs="HelveticaNeueLT Std"/>
      <w:i/>
      <w:iCs/>
    </w:rPr>
  </w:style>
  <w:style w:type="paragraph" w:customStyle="1" w:styleId="14d000HEADheading">
    <w:name w:val="14d_£000 HEAD heading"/>
    <w:basedOn w:val="Normal"/>
    <w:uiPriority w:val="99"/>
    <w:rsid w:val="00F35FC2"/>
    <w:pPr>
      <w:pBdr>
        <w:top w:val="single" w:sz="96" w:space="0" w:color="A5B3AB"/>
        <w:bottom w:val="single" w:sz="4" w:space="2" w:color="auto"/>
      </w:pBdr>
      <w:tabs>
        <w:tab w:val="center" w:pos="6378"/>
        <w:tab w:val="left" w:pos="7155"/>
        <w:tab w:val="center" w:pos="7965"/>
      </w:tabs>
      <w:suppressAutoHyphens/>
      <w:autoSpaceDE w:val="0"/>
      <w:autoSpaceDN w:val="0"/>
      <w:adjustRightInd w:val="0"/>
      <w:spacing w:after="113" w:line="130" w:lineRule="atLeast"/>
      <w:ind w:left="57" w:hanging="57"/>
      <w:textAlignment w:val="center"/>
    </w:pPr>
    <w:rPr>
      <w:rFonts w:ascii="HelveticaNeueLT Std Lt" w:hAnsi="HelveticaNeueLT Std Lt" w:cs="HelveticaNeueLT Std Lt"/>
      <w:color w:val="000000"/>
      <w:sz w:val="11"/>
      <w:szCs w:val="11"/>
    </w:rPr>
  </w:style>
  <w:style w:type="paragraph" w:customStyle="1" w:styleId="15aTABLETEXT">
    <w:name w:val="15a_TABLE TEXT"/>
    <w:basedOn w:val="Normal"/>
    <w:uiPriority w:val="99"/>
    <w:rsid w:val="00F35FC2"/>
    <w:pPr>
      <w:pBdr>
        <w:top w:val="single" w:sz="96" w:space="0" w:color="A5B3AB"/>
      </w:pBdr>
      <w:tabs>
        <w:tab w:val="left" w:pos="4620"/>
        <w:tab w:val="left" w:pos="5414"/>
        <w:tab w:val="left" w:pos="6208"/>
        <w:tab w:val="left" w:pos="7002"/>
        <w:tab w:val="left" w:pos="7795"/>
        <w:tab w:val="left" w:pos="8589"/>
      </w:tabs>
      <w:suppressAutoHyphens/>
      <w:autoSpaceDE w:val="0"/>
      <w:autoSpaceDN w:val="0"/>
      <w:adjustRightInd w:val="0"/>
      <w:spacing w:line="200" w:lineRule="atLeast"/>
      <w:textAlignment w:val="center"/>
    </w:pPr>
    <w:rPr>
      <w:rFonts w:ascii="HelveticaNeueLT Std Lt" w:hAnsi="HelveticaNeueLT Std Lt" w:cs="HelveticaNeueLT Std Lt"/>
      <w:color w:val="000000"/>
      <w:sz w:val="16"/>
      <w:szCs w:val="16"/>
    </w:rPr>
  </w:style>
  <w:style w:type="paragraph" w:customStyle="1" w:styleId="14a000HEADlastline">
    <w:name w:val="14a_£000 HEAD last line"/>
    <w:basedOn w:val="15aTABLETEXT"/>
    <w:uiPriority w:val="99"/>
    <w:rsid w:val="00F35FC2"/>
    <w:pPr>
      <w:pBdr>
        <w:top w:val="single" w:sz="56" w:space="0" w:color="A5B3AB"/>
      </w:pBdr>
      <w:tabs>
        <w:tab w:val="right" w:pos="4620"/>
        <w:tab w:val="right" w:pos="5414"/>
        <w:tab w:val="right" w:pos="6208"/>
        <w:tab w:val="right" w:pos="7002"/>
        <w:tab w:val="right" w:pos="7795"/>
        <w:tab w:val="right" w:pos="8589"/>
      </w:tabs>
      <w:spacing w:after="71" w:line="130" w:lineRule="atLeast"/>
    </w:pPr>
    <w:rPr>
      <w:sz w:val="11"/>
      <w:szCs w:val="11"/>
    </w:rPr>
  </w:style>
  <w:style w:type="paragraph" w:customStyle="1" w:styleId="14c000HEADfirstline">
    <w:name w:val="14c_£000 HEAD first line"/>
    <w:basedOn w:val="14a000HEADlastline"/>
    <w:uiPriority w:val="99"/>
    <w:rsid w:val="00F35FC2"/>
    <w:pPr>
      <w:pBdr>
        <w:top w:val="single" w:sz="96" w:space="0" w:color="A5B3AB"/>
      </w:pBdr>
      <w:spacing w:after="0"/>
    </w:pPr>
  </w:style>
  <w:style w:type="paragraph" w:customStyle="1" w:styleId="14b000HEADmidline">
    <w:name w:val="14b_£000 HEAD mid line"/>
    <w:basedOn w:val="14a000HEADlastline"/>
    <w:uiPriority w:val="99"/>
    <w:rsid w:val="00F35FC2"/>
    <w:pPr>
      <w:spacing w:after="0"/>
    </w:pPr>
  </w:style>
  <w:style w:type="paragraph" w:customStyle="1" w:styleId="15bTABLETEXTthinline">
    <w:name w:val="15b_TABLE TEXT thin line"/>
    <w:basedOn w:val="15aTABLETEXT"/>
    <w:uiPriority w:val="99"/>
    <w:rsid w:val="00F35FC2"/>
    <w:pPr>
      <w:pBdr>
        <w:bottom w:val="single" w:sz="4" w:space="3" w:color="000000"/>
      </w:pBdr>
      <w:spacing w:after="85"/>
    </w:pPr>
  </w:style>
  <w:style w:type="paragraph" w:customStyle="1" w:styleId="15cTABLETEXTthickline">
    <w:name w:val="15c_TABLE TEXT thick line"/>
    <w:basedOn w:val="15aTABLETEXT"/>
    <w:uiPriority w:val="99"/>
    <w:rsid w:val="00F35FC2"/>
    <w:pPr>
      <w:pBdr>
        <w:bottom w:val="single" w:sz="8" w:space="3" w:color="auto"/>
      </w:pBdr>
      <w:spacing w:after="85"/>
    </w:pPr>
  </w:style>
  <w:style w:type="paragraph" w:customStyle="1" w:styleId="03fBODYTEXTnotes">
    <w:name w:val="03f_BODY TEXT notes"/>
    <w:basedOn w:val="03aBODYTEXT"/>
    <w:uiPriority w:val="99"/>
    <w:rsid w:val="00F35FC2"/>
    <w:pPr>
      <w:spacing w:line="160" w:lineRule="atLeast"/>
    </w:pPr>
    <w:rPr>
      <w:sz w:val="14"/>
      <w:szCs w:val="14"/>
    </w:rPr>
  </w:style>
  <w:style w:type="character" w:customStyle="1" w:styleId="tabletextbold">
    <w:name w:val="table_text_bold"/>
    <w:uiPriority w:val="99"/>
    <w:rsid w:val="00F35FC2"/>
    <w:rPr>
      <w:rFonts w:ascii="HelveticaNeueLT Std" w:hAnsi="HelveticaNeueLT Std"/>
      <w:b/>
    </w:rPr>
  </w:style>
  <w:style w:type="paragraph" w:customStyle="1" w:styleId="03gBODYTEXTnotesindent">
    <w:name w:val="03g_BODY TEXT notes indent"/>
    <w:basedOn w:val="03aBODYTEXT"/>
    <w:uiPriority w:val="99"/>
    <w:rsid w:val="00F35FC2"/>
    <w:pPr>
      <w:spacing w:line="160" w:lineRule="atLeast"/>
      <w:ind w:left="227" w:hanging="227"/>
    </w:pPr>
    <w:rPr>
      <w:sz w:val="14"/>
      <w:szCs w:val="14"/>
    </w:rPr>
  </w:style>
  <w:style w:type="character" w:customStyle="1" w:styleId="14TABLESPACER">
    <w:name w:val="14_TABLE SPACER"/>
    <w:uiPriority w:val="99"/>
    <w:rsid w:val="00F35FC2"/>
    <w:rPr>
      <w:color w:val="A5B3AB"/>
      <w:position w:val="-2"/>
    </w:rPr>
  </w:style>
  <w:style w:type="paragraph" w:customStyle="1" w:styleId="03bBODYTEXTbullet">
    <w:name w:val="03b_BODY TEXT bullet"/>
    <w:basedOn w:val="03aBODYTEXT"/>
    <w:uiPriority w:val="99"/>
    <w:rsid w:val="00F35FC2"/>
    <w:pPr>
      <w:ind w:left="227" w:hanging="227"/>
    </w:pPr>
  </w:style>
  <w:style w:type="paragraph" w:customStyle="1" w:styleId="10aRISKSsectionheading">
    <w:name w:val="10a_RISKS section heading"/>
    <w:basedOn w:val="Normal"/>
    <w:uiPriority w:val="99"/>
    <w:rsid w:val="00F35FC2"/>
    <w:pPr>
      <w:suppressAutoHyphens/>
      <w:autoSpaceDE w:val="0"/>
      <w:autoSpaceDN w:val="0"/>
      <w:adjustRightInd w:val="0"/>
      <w:spacing w:after="91" w:line="200" w:lineRule="atLeast"/>
      <w:textAlignment w:val="center"/>
    </w:pPr>
    <w:rPr>
      <w:rFonts w:ascii="HelveticaNeueLT Std Med" w:hAnsi="HelveticaNeueLT Std Med" w:cs="HelveticaNeueLT Std Med"/>
      <w:color w:val="000000"/>
      <w:sz w:val="17"/>
      <w:szCs w:val="17"/>
    </w:rPr>
  </w:style>
  <w:style w:type="paragraph" w:customStyle="1" w:styleId="02bSUBHEADlevel2">
    <w:name w:val="02b_SUB HEAD level 2"/>
    <w:basedOn w:val="03aBODYTEXT"/>
    <w:uiPriority w:val="99"/>
    <w:rsid w:val="00F35FC2"/>
    <w:rPr>
      <w:rFonts w:ascii="HelveticaNeueLT Std Med" w:hAnsi="HelveticaNeueLT Std Med" w:cs="HelveticaNeueLT Std Med"/>
      <w:color w:val="8BC63F"/>
    </w:rPr>
  </w:style>
  <w:style w:type="table" w:styleId="TableGrid">
    <w:name w:val="Table Grid"/>
    <w:basedOn w:val="TableNormal"/>
    <w:uiPriority w:val="39"/>
    <w:rsid w:val="003433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rsid w:val="00343392"/>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404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Body1Char">
    <w:name w:val="Body1 Char"/>
    <w:uiPriority w:val="99"/>
    <w:rsid w:val="00C93E7A"/>
    <w:rPr>
      <w:rFonts w:ascii="Arial" w:hAnsi="Arial"/>
      <w:spacing w:val="0"/>
      <w:lang w:val="en-GB"/>
    </w:rPr>
  </w:style>
  <w:style w:type="character" w:customStyle="1" w:styleId="Char4">
    <w:name w:val="Char4"/>
    <w:uiPriority w:val="99"/>
    <w:rsid w:val="00C93E7A"/>
    <w:rPr>
      <w:rFonts w:ascii="Arial" w:hAnsi="Arial"/>
      <w:b/>
      <w:spacing w:val="0"/>
      <w:sz w:val="28"/>
      <w:lang w:val="en-GB"/>
    </w:rPr>
  </w:style>
  <w:style w:type="character" w:customStyle="1" w:styleId="Char3">
    <w:name w:val="Char3"/>
    <w:uiPriority w:val="99"/>
    <w:rsid w:val="00C93E7A"/>
    <w:rPr>
      <w:rFonts w:ascii="Arial" w:hAnsi="Arial"/>
      <w:b/>
      <w:spacing w:val="0"/>
      <w:sz w:val="24"/>
      <w:lang w:val="en-GB"/>
    </w:rPr>
  </w:style>
  <w:style w:type="character" w:customStyle="1" w:styleId="Char2">
    <w:name w:val="Char2"/>
    <w:uiPriority w:val="99"/>
    <w:rsid w:val="00C93E7A"/>
    <w:rPr>
      <w:rFonts w:ascii="Arial" w:hAnsi="Arial"/>
      <w:b/>
      <w:spacing w:val="0"/>
      <w:lang w:val="en-GB"/>
    </w:rPr>
  </w:style>
  <w:style w:type="character" w:customStyle="1" w:styleId="Char1">
    <w:name w:val="Char1"/>
    <w:uiPriority w:val="99"/>
    <w:rsid w:val="00C93E7A"/>
    <w:rPr>
      <w:rFonts w:ascii="Arial" w:hAnsi="Arial"/>
      <w:b/>
      <w:i/>
      <w:spacing w:val="0"/>
      <w:lang w:val="en-GB"/>
    </w:rPr>
  </w:style>
  <w:style w:type="paragraph" w:styleId="BodyText">
    <w:name w:val="Body Text"/>
    <w:aliases w:val="bt,DEB Body Text,B2,BT,BodyText,b"/>
    <w:basedOn w:val="Normal"/>
    <w:link w:val="BodyTextChar"/>
    <w:uiPriority w:val="99"/>
    <w:qFormat/>
    <w:rsid w:val="00975546"/>
    <w:pPr>
      <w:autoSpaceDE w:val="0"/>
      <w:autoSpaceDN w:val="0"/>
      <w:adjustRightInd w:val="0"/>
      <w:spacing w:after="240"/>
      <w:jc w:val="both"/>
    </w:pPr>
    <w:rPr>
      <w:rFonts w:ascii="Arial" w:hAnsi="Arial"/>
      <w:szCs w:val="20"/>
      <w:lang w:val="en-US"/>
    </w:rPr>
  </w:style>
  <w:style w:type="character" w:customStyle="1" w:styleId="BodyTextChar">
    <w:name w:val="Body Text Char"/>
    <w:aliases w:val="bt Char,DEB Body Text Char,B2 Char,BT Char,BodyText Char,b Char"/>
    <w:basedOn w:val="DefaultParagraphFont"/>
    <w:link w:val="BodyText"/>
    <w:uiPriority w:val="99"/>
    <w:locked/>
    <w:rsid w:val="001E4C46"/>
    <w:rPr>
      <w:rFonts w:ascii="Arial" w:hAnsi="Arial"/>
      <w:sz w:val="20"/>
      <w:szCs w:val="20"/>
    </w:rPr>
  </w:style>
  <w:style w:type="character" w:customStyle="1" w:styleId="Char">
    <w:name w:val="Char"/>
    <w:uiPriority w:val="99"/>
    <w:rsid w:val="00C93E7A"/>
    <w:rPr>
      <w:rFonts w:ascii="Arial" w:hAnsi="Arial"/>
      <w:spacing w:val="0"/>
      <w:lang w:val="en-GB"/>
    </w:rPr>
  </w:style>
  <w:style w:type="paragraph" w:customStyle="1" w:styleId="Body3List">
    <w:name w:val="Body3 List"/>
    <w:basedOn w:val="Normal"/>
    <w:uiPriority w:val="99"/>
    <w:rsid w:val="00C93E7A"/>
    <w:pPr>
      <w:autoSpaceDE w:val="0"/>
      <w:autoSpaceDN w:val="0"/>
      <w:adjustRightInd w:val="0"/>
      <w:spacing w:after="240"/>
      <w:ind w:left="851"/>
      <w:jc w:val="both"/>
    </w:pPr>
    <w:rPr>
      <w:rFonts w:ascii="Arial" w:hAnsi="Arial" w:cs="Arial"/>
      <w:szCs w:val="20"/>
      <w:lang w:eastAsia="en-GB"/>
    </w:rPr>
  </w:style>
  <w:style w:type="paragraph" w:customStyle="1" w:styleId="TableText">
    <w:name w:val="Table Text"/>
    <w:aliases w:val="tx"/>
    <w:basedOn w:val="Normal"/>
    <w:uiPriority w:val="99"/>
    <w:rsid w:val="00C93E7A"/>
    <w:pPr>
      <w:autoSpaceDE w:val="0"/>
      <w:autoSpaceDN w:val="0"/>
      <w:adjustRightInd w:val="0"/>
      <w:spacing w:before="40"/>
      <w:jc w:val="both"/>
    </w:pPr>
    <w:rPr>
      <w:rFonts w:ascii="Arial" w:hAnsi="Arial" w:cs="Arial"/>
      <w:sz w:val="18"/>
      <w:szCs w:val="18"/>
      <w:lang w:eastAsia="en-GB"/>
    </w:rPr>
  </w:style>
  <w:style w:type="paragraph" w:customStyle="1" w:styleId="TableHeading">
    <w:name w:val="Table Heading"/>
    <w:basedOn w:val="Normal"/>
    <w:uiPriority w:val="99"/>
    <w:rsid w:val="00C93E7A"/>
    <w:pPr>
      <w:keepNext/>
      <w:autoSpaceDE w:val="0"/>
      <w:autoSpaceDN w:val="0"/>
      <w:adjustRightInd w:val="0"/>
      <w:spacing w:before="80" w:after="80"/>
      <w:jc w:val="both"/>
    </w:pPr>
    <w:rPr>
      <w:rFonts w:ascii="Arial" w:hAnsi="Arial" w:cs="Arial"/>
      <w:b/>
      <w:bCs/>
      <w:sz w:val="16"/>
      <w:szCs w:val="16"/>
      <w:lang w:eastAsia="en-GB"/>
    </w:rPr>
  </w:style>
  <w:style w:type="paragraph" w:customStyle="1" w:styleId="TableTextBold0">
    <w:name w:val="Table Text Bold"/>
    <w:basedOn w:val="TableText"/>
    <w:uiPriority w:val="99"/>
    <w:rsid w:val="00C93E7A"/>
    <w:pPr>
      <w:spacing w:before="100" w:after="100"/>
    </w:pPr>
    <w:rPr>
      <w:b/>
      <w:bCs/>
      <w:sz w:val="20"/>
      <w:szCs w:val="20"/>
    </w:rPr>
  </w:style>
  <w:style w:type="paragraph" w:customStyle="1" w:styleId="TableSubHeading">
    <w:name w:val="Table Sub Heading"/>
    <w:basedOn w:val="TableTextBold0"/>
    <w:uiPriority w:val="99"/>
    <w:rsid w:val="00C93E7A"/>
    <w:pPr>
      <w:spacing w:after="40"/>
    </w:pPr>
    <w:rPr>
      <w:lang w:val="fr-FR"/>
    </w:rPr>
  </w:style>
  <w:style w:type="paragraph" w:customStyle="1" w:styleId="TableTextCentred">
    <w:name w:val="Table Text Centred"/>
    <w:basedOn w:val="TableText"/>
    <w:uiPriority w:val="99"/>
    <w:rsid w:val="00C93E7A"/>
    <w:pPr>
      <w:numPr>
        <w:ilvl w:val="12"/>
      </w:numPr>
      <w:tabs>
        <w:tab w:val="decimal" w:pos="5103"/>
        <w:tab w:val="decimal" w:pos="6237"/>
        <w:tab w:val="decimal" w:pos="7371"/>
        <w:tab w:val="decimal" w:pos="8505"/>
      </w:tabs>
      <w:spacing w:before="20" w:after="20" w:line="240" w:lineRule="atLeast"/>
      <w:jc w:val="center"/>
    </w:pPr>
  </w:style>
  <w:style w:type="paragraph" w:customStyle="1" w:styleId="TableHeadings">
    <w:name w:val="Table Headings"/>
    <w:basedOn w:val="Normal"/>
    <w:uiPriority w:val="99"/>
    <w:qFormat/>
    <w:rsid w:val="00B6749B"/>
    <w:pPr>
      <w:autoSpaceDE w:val="0"/>
      <w:autoSpaceDN w:val="0"/>
      <w:adjustRightInd w:val="0"/>
    </w:pPr>
    <w:rPr>
      <w:rFonts w:cs="Arial"/>
      <w:sz w:val="18"/>
      <w:szCs w:val="18"/>
      <w:lang w:eastAsia="en-GB"/>
    </w:rPr>
  </w:style>
  <w:style w:type="paragraph" w:customStyle="1" w:styleId="Body5">
    <w:name w:val="Body5"/>
    <w:basedOn w:val="Normal"/>
    <w:uiPriority w:val="99"/>
    <w:rsid w:val="00C93E7A"/>
    <w:pPr>
      <w:autoSpaceDE w:val="0"/>
      <w:autoSpaceDN w:val="0"/>
      <w:adjustRightInd w:val="0"/>
      <w:spacing w:after="240"/>
      <w:ind w:left="1843"/>
      <w:jc w:val="both"/>
    </w:pPr>
    <w:rPr>
      <w:rFonts w:ascii="Arial" w:hAnsi="Arial" w:cs="Arial"/>
      <w:szCs w:val="20"/>
      <w:lang w:eastAsia="en-GB"/>
    </w:rPr>
  </w:style>
  <w:style w:type="paragraph" w:customStyle="1" w:styleId="Body9">
    <w:name w:val="Body9"/>
    <w:basedOn w:val="Normal"/>
    <w:uiPriority w:val="99"/>
    <w:rsid w:val="00C93E7A"/>
    <w:pPr>
      <w:autoSpaceDE w:val="0"/>
      <w:autoSpaceDN w:val="0"/>
      <w:adjustRightInd w:val="0"/>
      <w:spacing w:after="240"/>
      <w:ind w:left="4110"/>
      <w:jc w:val="both"/>
    </w:pPr>
    <w:rPr>
      <w:rFonts w:ascii="Arial" w:hAnsi="Arial" w:cs="Arial"/>
      <w:szCs w:val="20"/>
      <w:lang w:eastAsia="en-GB"/>
    </w:rPr>
  </w:style>
  <w:style w:type="paragraph" w:customStyle="1" w:styleId="Heading2Title">
    <w:name w:val="Heading 2 Title"/>
    <w:basedOn w:val="Heading2"/>
    <w:next w:val="Normal"/>
    <w:uiPriority w:val="99"/>
    <w:rsid w:val="00C93E7A"/>
    <w:pPr>
      <w:keepNext w:val="0"/>
      <w:tabs>
        <w:tab w:val="num" w:pos="562"/>
      </w:tabs>
      <w:ind w:left="562" w:hanging="562"/>
    </w:pPr>
    <w:rPr>
      <w:szCs w:val="20"/>
    </w:rPr>
  </w:style>
  <w:style w:type="paragraph" w:customStyle="1" w:styleId="Table4">
    <w:name w:val="Table4"/>
    <w:basedOn w:val="Normal"/>
    <w:uiPriority w:val="99"/>
    <w:rsid w:val="00C93E7A"/>
    <w:pPr>
      <w:numPr>
        <w:ilvl w:val="12"/>
      </w:numPr>
      <w:tabs>
        <w:tab w:val="decimal" w:pos="5103"/>
        <w:tab w:val="decimal" w:pos="6237"/>
        <w:tab w:val="decimal" w:pos="7371"/>
        <w:tab w:val="decimal" w:pos="8505"/>
      </w:tabs>
      <w:autoSpaceDE w:val="0"/>
      <w:autoSpaceDN w:val="0"/>
      <w:adjustRightInd w:val="0"/>
      <w:spacing w:before="20" w:line="240" w:lineRule="atLeast"/>
    </w:pPr>
    <w:rPr>
      <w:rFonts w:ascii="Arial" w:hAnsi="Arial" w:cs="Arial"/>
      <w:sz w:val="18"/>
      <w:szCs w:val="18"/>
      <w:lang w:eastAsia="en-GB"/>
    </w:rPr>
  </w:style>
  <w:style w:type="paragraph" w:customStyle="1" w:styleId="Body2">
    <w:name w:val="Body2"/>
    <w:basedOn w:val="Normal"/>
    <w:uiPriority w:val="99"/>
    <w:rsid w:val="00C93E7A"/>
    <w:pPr>
      <w:autoSpaceDE w:val="0"/>
      <w:autoSpaceDN w:val="0"/>
      <w:adjustRightInd w:val="0"/>
      <w:spacing w:after="240"/>
      <w:ind w:left="567"/>
      <w:jc w:val="both"/>
    </w:pPr>
    <w:rPr>
      <w:rFonts w:ascii="Arial" w:hAnsi="Arial" w:cs="Arial"/>
      <w:szCs w:val="20"/>
      <w:lang w:eastAsia="en-GB"/>
    </w:rPr>
  </w:style>
  <w:style w:type="character" w:customStyle="1" w:styleId="Body2Char">
    <w:name w:val="Body2 Char"/>
    <w:uiPriority w:val="99"/>
    <w:rsid w:val="00C93E7A"/>
    <w:rPr>
      <w:rFonts w:ascii="Arial" w:hAnsi="Arial"/>
      <w:spacing w:val="0"/>
      <w:lang w:val="en-GB"/>
    </w:rPr>
  </w:style>
  <w:style w:type="paragraph" w:customStyle="1" w:styleId="bullet">
    <w:name w:val="bullet"/>
    <w:basedOn w:val="Normal"/>
    <w:uiPriority w:val="99"/>
    <w:rsid w:val="00C93E7A"/>
    <w:pPr>
      <w:tabs>
        <w:tab w:val="left" w:pos="360"/>
      </w:tabs>
      <w:autoSpaceDE w:val="0"/>
      <w:autoSpaceDN w:val="0"/>
      <w:adjustRightInd w:val="0"/>
      <w:spacing w:line="260" w:lineRule="atLeast"/>
      <w:ind w:left="357" w:hanging="357"/>
      <w:jc w:val="both"/>
    </w:pPr>
    <w:rPr>
      <w:szCs w:val="20"/>
      <w:lang w:eastAsia="en-GB"/>
    </w:rPr>
  </w:style>
  <w:style w:type="paragraph" w:customStyle="1" w:styleId="SIRtext">
    <w:name w:val="SIRtext"/>
    <w:basedOn w:val="Normal"/>
    <w:uiPriority w:val="99"/>
    <w:rsid w:val="00C93E7A"/>
    <w:pPr>
      <w:tabs>
        <w:tab w:val="left" w:pos="540"/>
      </w:tabs>
      <w:autoSpaceDE w:val="0"/>
      <w:autoSpaceDN w:val="0"/>
      <w:adjustRightInd w:val="0"/>
      <w:spacing w:after="260"/>
      <w:ind w:left="540" w:hanging="540"/>
      <w:jc w:val="both"/>
    </w:pPr>
    <w:rPr>
      <w:color w:val="000000"/>
      <w:sz w:val="22"/>
      <w:szCs w:val="22"/>
      <w:lang w:eastAsia="en-GB"/>
    </w:rPr>
  </w:style>
  <w:style w:type="paragraph" w:customStyle="1" w:styleId="DeltaViewTableHeading">
    <w:name w:val="DeltaView Table Heading"/>
    <w:basedOn w:val="Normal"/>
    <w:uiPriority w:val="99"/>
    <w:rsid w:val="00C93E7A"/>
    <w:pPr>
      <w:autoSpaceDE w:val="0"/>
      <w:autoSpaceDN w:val="0"/>
      <w:adjustRightInd w:val="0"/>
      <w:spacing w:after="120"/>
    </w:pPr>
    <w:rPr>
      <w:rFonts w:ascii="Arial" w:hAnsi="Arial" w:cs="Arial"/>
      <w:b/>
      <w:bCs/>
      <w:lang w:val="en-US" w:eastAsia="en-GB"/>
    </w:rPr>
  </w:style>
  <w:style w:type="paragraph" w:customStyle="1" w:styleId="DeltaViewTableBody">
    <w:name w:val="DeltaView Table Body"/>
    <w:basedOn w:val="Normal"/>
    <w:uiPriority w:val="99"/>
    <w:rsid w:val="00C93E7A"/>
    <w:pPr>
      <w:autoSpaceDE w:val="0"/>
      <w:autoSpaceDN w:val="0"/>
      <w:adjustRightInd w:val="0"/>
    </w:pPr>
    <w:rPr>
      <w:rFonts w:ascii="Arial" w:hAnsi="Arial" w:cs="Arial"/>
      <w:lang w:val="en-US" w:eastAsia="en-GB"/>
    </w:rPr>
  </w:style>
  <w:style w:type="paragraph" w:customStyle="1" w:styleId="DeltaViewAnnounce">
    <w:name w:val="DeltaView Announce"/>
    <w:uiPriority w:val="99"/>
    <w:rsid w:val="00C93E7A"/>
    <w:pPr>
      <w:autoSpaceDE w:val="0"/>
      <w:autoSpaceDN w:val="0"/>
      <w:adjustRightInd w:val="0"/>
      <w:spacing w:before="100" w:beforeAutospacing="1" w:after="100" w:afterAutospacing="1"/>
    </w:pPr>
    <w:rPr>
      <w:rFonts w:ascii="Arial" w:hAnsi="Arial" w:cs="Arial"/>
      <w:sz w:val="24"/>
      <w:szCs w:val="24"/>
      <w:lang w:val="en-GB" w:eastAsia="en-GB"/>
    </w:rPr>
  </w:style>
  <w:style w:type="character" w:customStyle="1" w:styleId="DeltaViewInsertion">
    <w:name w:val="DeltaView Insertion"/>
    <w:uiPriority w:val="99"/>
    <w:rsid w:val="00C93E7A"/>
    <w:rPr>
      <w:color w:val="0000FF"/>
      <w:spacing w:val="0"/>
      <w:u w:val="double"/>
    </w:rPr>
  </w:style>
  <w:style w:type="character" w:customStyle="1" w:styleId="DeltaViewDeletion">
    <w:name w:val="DeltaView Deletion"/>
    <w:uiPriority w:val="99"/>
    <w:rsid w:val="00C93E7A"/>
    <w:rPr>
      <w:strike/>
      <w:color w:val="FF0000"/>
      <w:spacing w:val="0"/>
    </w:rPr>
  </w:style>
  <w:style w:type="character" w:customStyle="1" w:styleId="DeltaViewMoveSource">
    <w:name w:val="DeltaView Move Source"/>
    <w:uiPriority w:val="99"/>
    <w:rsid w:val="00C93E7A"/>
    <w:rPr>
      <w:strike/>
      <w:color w:val="00C000"/>
      <w:spacing w:val="0"/>
    </w:rPr>
  </w:style>
  <w:style w:type="character" w:customStyle="1" w:styleId="DeltaViewMoveDestination">
    <w:name w:val="DeltaView Move Destination"/>
    <w:uiPriority w:val="99"/>
    <w:rsid w:val="00C93E7A"/>
    <w:rPr>
      <w:color w:val="00C000"/>
      <w:spacing w:val="0"/>
      <w:u w:val="double"/>
    </w:rPr>
  </w:style>
  <w:style w:type="character" w:customStyle="1" w:styleId="DeltaViewChangeNumber">
    <w:name w:val="DeltaView Change Number"/>
    <w:uiPriority w:val="99"/>
    <w:rsid w:val="00C93E7A"/>
    <w:rPr>
      <w:color w:val="000000"/>
      <w:spacing w:val="0"/>
      <w:vertAlign w:val="superscript"/>
    </w:rPr>
  </w:style>
  <w:style w:type="character" w:customStyle="1" w:styleId="DeltaViewDelimiter">
    <w:name w:val="DeltaView Delimiter"/>
    <w:uiPriority w:val="99"/>
    <w:rsid w:val="00C93E7A"/>
    <w:rPr>
      <w:spacing w:val="0"/>
    </w:rPr>
  </w:style>
  <w:style w:type="character" w:customStyle="1" w:styleId="DeltaViewFormatChange">
    <w:name w:val="DeltaView Format Change"/>
    <w:uiPriority w:val="99"/>
    <w:rsid w:val="00C93E7A"/>
    <w:rPr>
      <w:color w:val="000000"/>
      <w:spacing w:val="0"/>
    </w:rPr>
  </w:style>
  <w:style w:type="character" w:customStyle="1" w:styleId="DeltaViewMovedDeletion">
    <w:name w:val="DeltaView Moved Deletion"/>
    <w:uiPriority w:val="99"/>
    <w:rsid w:val="00C93E7A"/>
    <w:rPr>
      <w:strike/>
      <w:color w:val="C08080"/>
      <w:spacing w:val="0"/>
    </w:rPr>
  </w:style>
  <w:style w:type="character" w:customStyle="1" w:styleId="DeltaViewEditorComment">
    <w:name w:val="DeltaView Editor Comment"/>
    <w:uiPriority w:val="99"/>
    <w:rsid w:val="00C93E7A"/>
    <w:rPr>
      <w:color w:val="0000FF"/>
      <w:spacing w:val="0"/>
      <w:u w:val="double"/>
    </w:rPr>
  </w:style>
  <w:style w:type="character" w:customStyle="1" w:styleId="DeltaViewStyleChangeText">
    <w:name w:val="DeltaView Style Change Text"/>
    <w:uiPriority w:val="99"/>
    <w:rsid w:val="00C93E7A"/>
    <w:rPr>
      <w:color w:val="000000"/>
      <w:spacing w:val="0"/>
      <w:u w:val="double"/>
    </w:rPr>
  </w:style>
  <w:style w:type="character" w:customStyle="1" w:styleId="DeltaViewStyleChangeLabel">
    <w:name w:val="DeltaView Style Change Label"/>
    <w:uiPriority w:val="99"/>
    <w:rsid w:val="00C93E7A"/>
    <w:rPr>
      <w:color w:val="000000"/>
      <w:spacing w:val="0"/>
    </w:rPr>
  </w:style>
  <w:style w:type="paragraph" w:customStyle="1" w:styleId="7">
    <w:name w:val="Стиль7"/>
    <w:basedOn w:val="Normal"/>
    <w:uiPriority w:val="99"/>
    <w:rsid w:val="00C93E7A"/>
    <w:pPr>
      <w:keepNext/>
      <w:keepLines/>
      <w:tabs>
        <w:tab w:val="num" w:pos="720"/>
      </w:tabs>
      <w:spacing w:before="400" w:line="360" w:lineRule="atLeast"/>
      <w:ind w:left="720" w:hanging="360"/>
      <w:outlineLvl w:val="0"/>
    </w:pPr>
    <w:rPr>
      <w:rFonts w:eastAsia="MS Mincho"/>
      <w:b/>
      <w:bCs/>
      <w:iCs/>
      <w:sz w:val="28"/>
      <w:szCs w:val="28"/>
    </w:rPr>
  </w:style>
  <w:style w:type="paragraph" w:customStyle="1" w:styleId="8">
    <w:name w:val="Стиль8"/>
    <w:basedOn w:val="Heading2"/>
    <w:uiPriority w:val="99"/>
    <w:rsid w:val="00C93E7A"/>
    <w:pPr>
      <w:autoSpaceDE/>
      <w:autoSpaceDN/>
      <w:adjustRightInd/>
      <w:spacing w:before="240" w:after="0" w:line="320" w:lineRule="exact"/>
      <w:ind w:left="720"/>
      <w:jc w:val="left"/>
    </w:pPr>
    <w:rPr>
      <w:rFonts w:ascii="Times New Roman" w:eastAsia="MS Mincho" w:hAnsi="Times New Roman"/>
      <w:bCs w:val="0"/>
      <w:sz w:val="22"/>
      <w:szCs w:val="22"/>
    </w:rPr>
  </w:style>
  <w:style w:type="paragraph" w:styleId="List5">
    <w:name w:val="List 5"/>
    <w:basedOn w:val="Normal"/>
    <w:uiPriority w:val="99"/>
    <w:rsid w:val="00C93E7A"/>
    <w:pPr>
      <w:ind w:left="1415" w:hanging="283"/>
    </w:pPr>
  </w:style>
  <w:style w:type="paragraph" w:customStyle="1" w:styleId="AppendixHeading5">
    <w:name w:val="Appendix Heading 5"/>
    <w:basedOn w:val="Heading5"/>
    <w:next w:val="BodyText"/>
    <w:uiPriority w:val="99"/>
    <w:rsid w:val="00C93E7A"/>
    <w:pPr>
      <w:autoSpaceDE/>
      <w:autoSpaceDN/>
      <w:adjustRightInd/>
      <w:spacing w:before="400" w:after="0" w:line="260" w:lineRule="exact"/>
      <w:outlineLvl w:val="9"/>
    </w:pPr>
    <w:rPr>
      <w:rFonts w:ascii="Times New Roman" w:hAnsi="Times New Roman"/>
      <w:i w:val="0"/>
      <w:iCs w:val="0"/>
      <w:sz w:val="22"/>
    </w:rPr>
  </w:style>
  <w:style w:type="paragraph" w:styleId="BodyText2">
    <w:name w:val="Body Text 2"/>
    <w:basedOn w:val="Normal"/>
    <w:link w:val="BodyText2Char"/>
    <w:rsid w:val="00C93E7A"/>
    <w:pPr>
      <w:autoSpaceDE w:val="0"/>
      <w:autoSpaceDN w:val="0"/>
      <w:adjustRightInd w:val="0"/>
      <w:spacing w:after="120" w:line="480" w:lineRule="auto"/>
      <w:jc w:val="both"/>
    </w:pPr>
    <w:rPr>
      <w:rFonts w:ascii="Arial" w:hAnsi="Arial"/>
      <w:szCs w:val="20"/>
      <w:lang w:val="en-US"/>
    </w:rPr>
  </w:style>
  <w:style w:type="character" w:customStyle="1" w:styleId="BodyText2Char">
    <w:name w:val="Body Text 2 Char"/>
    <w:basedOn w:val="DefaultParagraphFont"/>
    <w:link w:val="BodyText2"/>
    <w:uiPriority w:val="99"/>
    <w:locked/>
    <w:rsid w:val="001E4C46"/>
    <w:rPr>
      <w:rFonts w:ascii="Arial" w:hAnsi="Arial" w:cs="Times New Roman"/>
    </w:rPr>
  </w:style>
  <w:style w:type="paragraph" w:styleId="BodyText3">
    <w:name w:val="Body Text 3"/>
    <w:basedOn w:val="Normal"/>
    <w:link w:val="BodyText3Char"/>
    <w:uiPriority w:val="99"/>
    <w:rsid w:val="00C93E7A"/>
    <w:pPr>
      <w:autoSpaceDE w:val="0"/>
      <w:autoSpaceDN w:val="0"/>
      <w:adjustRightInd w:val="0"/>
      <w:spacing w:after="120"/>
      <w:jc w:val="both"/>
    </w:pPr>
    <w:rPr>
      <w:rFonts w:ascii="Arial" w:hAnsi="Arial"/>
      <w:sz w:val="16"/>
      <w:szCs w:val="16"/>
      <w:lang w:val="en-US"/>
    </w:rPr>
  </w:style>
  <w:style w:type="character" w:customStyle="1" w:styleId="BodyText3Char">
    <w:name w:val="Body Text 3 Char"/>
    <w:basedOn w:val="DefaultParagraphFont"/>
    <w:link w:val="BodyText3"/>
    <w:uiPriority w:val="99"/>
    <w:locked/>
    <w:rsid w:val="001E4C46"/>
    <w:rPr>
      <w:rFonts w:ascii="Arial" w:hAnsi="Arial" w:cs="Times New Roman"/>
      <w:sz w:val="16"/>
    </w:rPr>
  </w:style>
  <w:style w:type="paragraph" w:customStyle="1" w:styleId="000Normal">
    <w:name w:val="000 Normal"/>
    <w:basedOn w:val="Normal"/>
    <w:link w:val="000NormalChar"/>
    <w:uiPriority w:val="99"/>
    <w:rsid w:val="00C93E7A"/>
    <w:pPr>
      <w:jc w:val="both"/>
    </w:pPr>
    <w:rPr>
      <w:rFonts w:ascii="Garamond" w:hAnsi="Garamond"/>
      <w:szCs w:val="20"/>
    </w:rPr>
  </w:style>
  <w:style w:type="character" w:customStyle="1" w:styleId="000NormalChar">
    <w:name w:val="000 Normal Char"/>
    <w:link w:val="000Normal"/>
    <w:uiPriority w:val="99"/>
    <w:locked/>
    <w:rsid w:val="00C93E7A"/>
    <w:rPr>
      <w:rFonts w:ascii="Garamond" w:hAnsi="Garamond"/>
      <w:sz w:val="24"/>
      <w:lang w:val="en-GB" w:eastAsia="en-US"/>
    </w:rPr>
  </w:style>
  <w:style w:type="paragraph" w:customStyle="1" w:styleId="ABC-paragrahinNotes">
    <w:name w:val="ABC - paragrah in Notes"/>
    <w:uiPriority w:val="99"/>
    <w:rsid w:val="00C93E7A"/>
    <w:pPr>
      <w:spacing w:after="240"/>
      <w:jc w:val="both"/>
    </w:pPr>
    <w:rPr>
      <w:sz w:val="20"/>
      <w:szCs w:val="20"/>
      <w:lang w:val="en-GB"/>
    </w:rPr>
  </w:style>
  <w:style w:type="paragraph" w:customStyle="1" w:styleId="240Noline">
    <w:name w:val="240 No line"/>
    <w:basedOn w:val="000Normal"/>
    <w:uiPriority w:val="99"/>
    <w:rsid w:val="00C93E7A"/>
    <w:pPr>
      <w:overflowPunct w:val="0"/>
      <w:autoSpaceDE w:val="0"/>
      <w:autoSpaceDN w:val="0"/>
      <w:adjustRightInd w:val="0"/>
      <w:spacing w:line="14" w:lineRule="exact"/>
      <w:textAlignment w:val="baseline"/>
    </w:pPr>
  </w:style>
  <w:style w:type="paragraph" w:customStyle="1" w:styleId="241Singleline">
    <w:name w:val="241 Single line"/>
    <w:basedOn w:val="240Noline"/>
    <w:uiPriority w:val="99"/>
    <w:rsid w:val="00C93E7A"/>
    <w:pPr>
      <w:pBdr>
        <w:bottom w:val="single" w:sz="4" w:space="1" w:color="auto"/>
      </w:pBdr>
    </w:pPr>
  </w:style>
  <w:style w:type="paragraph" w:styleId="ListNumber5">
    <w:name w:val="List Number 5"/>
    <w:basedOn w:val="Normal"/>
    <w:uiPriority w:val="99"/>
    <w:rsid w:val="00C93E7A"/>
    <w:pPr>
      <w:overflowPunct w:val="0"/>
      <w:autoSpaceDE w:val="0"/>
      <w:autoSpaceDN w:val="0"/>
      <w:adjustRightInd w:val="0"/>
      <w:spacing w:line="220" w:lineRule="exact"/>
      <w:ind w:left="720" w:hanging="360"/>
      <w:textAlignment w:val="baseline"/>
    </w:pPr>
    <w:rPr>
      <w:rFonts w:ascii="Garamond" w:hAnsi="Garamond"/>
      <w:szCs w:val="20"/>
    </w:rPr>
  </w:style>
  <w:style w:type="paragraph" w:customStyle="1" w:styleId="Body10">
    <w:name w:val="Body 1"/>
    <w:basedOn w:val="Normal"/>
    <w:uiPriority w:val="99"/>
    <w:rsid w:val="00C93E7A"/>
    <w:pPr>
      <w:spacing w:after="140" w:line="290" w:lineRule="auto"/>
      <w:ind w:left="425"/>
      <w:jc w:val="both"/>
    </w:pPr>
    <w:rPr>
      <w:kern w:val="20"/>
      <w:szCs w:val="20"/>
    </w:rPr>
  </w:style>
  <w:style w:type="paragraph" w:customStyle="1" w:styleId="Body">
    <w:name w:val="Body"/>
    <w:basedOn w:val="Normal"/>
    <w:rsid w:val="00C93E7A"/>
    <w:pPr>
      <w:spacing w:after="140" w:line="290" w:lineRule="auto"/>
      <w:ind w:left="425"/>
      <w:jc w:val="both"/>
    </w:pPr>
    <w:rPr>
      <w:kern w:val="20"/>
      <w:szCs w:val="20"/>
    </w:rPr>
  </w:style>
  <w:style w:type="character" w:styleId="Strong">
    <w:name w:val="Strong"/>
    <w:basedOn w:val="DefaultParagraphFont"/>
    <w:uiPriority w:val="22"/>
    <w:qFormat/>
    <w:rsid w:val="00C93E7A"/>
    <w:rPr>
      <w:rFonts w:cs="Times New Roman"/>
      <w:b/>
    </w:rPr>
  </w:style>
  <w:style w:type="paragraph" w:styleId="CommentText">
    <w:name w:val="annotation text"/>
    <w:basedOn w:val="Normal"/>
    <w:link w:val="CommentTextChar"/>
    <w:uiPriority w:val="99"/>
    <w:semiHidden/>
    <w:rsid w:val="00C93E7A"/>
    <w:pPr>
      <w:autoSpaceDE w:val="0"/>
      <w:autoSpaceDN w:val="0"/>
      <w:adjustRightInd w:val="0"/>
      <w:jc w:val="both"/>
    </w:pPr>
    <w:rPr>
      <w:rFonts w:ascii="Arial" w:hAnsi="Arial"/>
      <w:szCs w:val="20"/>
      <w:lang w:val="en-US"/>
    </w:rPr>
  </w:style>
  <w:style w:type="character" w:customStyle="1" w:styleId="CommentTextChar">
    <w:name w:val="Comment Text Char"/>
    <w:basedOn w:val="DefaultParagraphFont"/>
    <w:link w:val="CommentText"/>
    <w:uiPriority w:val="99"/>
    <w:semiHidden/>
    <w:locked/>
    <w:rsid w:val="001E4C46"/>
    <w:rPr>
      <w:rFonts w:ascii="Arial" w:hAnsi="Arial" w:cs="Times New Roman"/>
    </w:rPr>
  </w:style>
  <w:style w:type="paragraph" w:styleId="NormalWeb">
    <w:name w:val="Normal (Web)"/>
    <w:basedOn w:val="Normal"/>
    <w:uiPriority w:val="99"/>
    <w:rsid w:val="00C93E7A"/>
    <w:pPr>
      <w:spacing w:before="100" w:beforeAutospacing="1" w:after="100" w:afterAutospacing="1"/>
    </w:pPr>
    <w:rPr>
      <w:lang w:eastAsia="en-GB"/>
    </w:rPr>
  </w:style>
  <w:style w:type="paragraph" w:customStyle="1" w:styleId="03aBODYTEXT03BODYTEXT">
    <w:name w:val="03a_BODY TEXT (03_BODY TEXT)"/>
    <w:basedOn w:val="Normal"/>
    <w:uiPriority w:val="99"/>
    <w:rsid w:val="00C93E7A"/>
    <w:pPr>
      <w:widowControl w:val="0"/>
      <w:autoSpaceDE w:val="0"/>
      <w:autoSpaceDN w:val="0"/>
      <w:adjustRightInd w:val="0"/>
      <w:spacing w:line="200" w:lineRule="atLeast"/>
      <w:textAlignment w:val="center"/>
    </w:pPr>
    <w:rPr>
      <w:rFonts w:ascii="HelveticaNeueLTStd-Lt" w:hAnsi="HelveticaNeueLTStd-Lt" w:cs="HelveticaNeueLTStd-Lt"/>
      <w:color w:val="000000"/>
      <w:sz w:val="17"/>
      <w:szCs w:val="17"/>
      <w:lang w:val="en-US"/>
    </w:rPr>
  </w:style>
  <w:style w:type="paragraph" w:customStyle="1" w:styleId="BasicParagraph">
    <w:name w:val="[Basic Paragraph]"/>
    <w:basedOn w:val="Normal"/>
    <w:uiPriority w:val="99"/>
    <w:rsid w:val="00C93E7A"/>
    <w:pPr>
      <w:suppressAutoHyphens/>
      <w:autoSpaceDE w:val="0"/>
      <w:autoSpaceDN w:val="0"/>
      <w:adjustRightInd w:val="0"/>
      <w:spacing w:line="288" w:lineRule="auto"/>
      <w:textAlignment w:val="center"/>
    </w:pPr>
    <w:rPr>
      <w:rFonts w:ascii="Myriad Pro" w:hAnsi="Myriad Pro" w:cs="Myriad Pro"/>
      <w:color w:val="000000"/>
    </w:rPr>
  </w:style>
  <w:style w:type="paragraph" w:customStyle="1" w:styleId="03cBODYTEXTindentlevel1">
    <w:name w:val="03c_BODY TEXT indent level 1"/>
    <w:basedOn w:val="03aBODYTEXT"/>
    <w:uiPriority w:val="99"/>
    <w:rsid w:val="00F76AC4"/>
    <w:pPr>
      <w:ind w:left="227" w:hanging="227"/>
    </w:pPr>
  </w:style>
  <w:style w:type="character" w:styleId="CommentReference">
    <w:name w:val="annotation reference"/>
    <w:basedOn w:val="DefaultParagraphFont"/>
    <w:uiPriority w:val="99"/>
    <w:semiHidden/>
    <w:rsid w:val="00B76BDE"/>
    <w:rPr>
      <w:rFonts w:cs="Times New Roman"/>
      <w:sz w:val="16"/>
    </w:rPr>
  </w:style>
  <w:style w:type="paragraph" w:styleId="CommentSubject">
    <w:name w:val="annotation subject"/>
    <w:basedOn w:val="CommentText"/>
    <w:next w:val="CommentText"/>
    <w:link w:val="CommentSubjectChar"/>
    <w:uiPriority w:val="99"/>
    <w:semiHidden/>
    <w:rsid w:val="00B76BDE"/>
    <w:pPr>
      <w:autoSpaceDE/>
      <w:autoSpaceDN/>
      <w:adjustRightInd/>
      <w:jc w:val="left"/>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1E4C46"/>
    <w:rPr>
      <w:rFonts w:ascii="Arial" w:hAnsi="Arial" w:cs="Times New Roman"/>
      <w:b/>
      <w:lang w:eastAsia="en-US"/>
    </w:rPr>
  </w:style>
  <w:style w:type="paragraph" w:styleId="FootnoteText">
    <w:name w:val="footnote text"/>
    <w:basedOn w:val="Normal"/>
    <w:link w:val="FootnoteTextChar"/>
    <w:uiPriority w:val="99"/>
    <w:rsid w:val="00572217"/>
    <w:rPr>
      <w:szCs w:val="20"/>
      <w:lang w:val="en-US"/>
    </w:rPr>
  </w:style>
  <w:style w:type="character" w:customStyle="1" w:styleId="FootnoteTextChar">
    <w:name w:val="Footnote Text Char"/>
    <w:basedOn w:val="DefaultParagraphFont"/>
    <w:link w:val="FootnoteText"/>
    <w:uiPriority w:val="99"/>
    <w:locked/>
    <w:rsid w:val="00572217"/>
    <w:rPr>
      <w:rFonts w:cs="Times New Roman"/>
      <w:lang w:eastAsia="en-US"/>
    </w:rPr>
  </w:style>
  <w:style w:type="character" w:styleId="FootnoteReference">
    <w:name w:val="footnote reference"/>
    <w:basedOn w:val="DefaultParagraphFont"/>
    <w:uiPriority w:val="99"/>
    <w:rsid w:val="00572217"/>
    <w:rPr>
      <w:rFonts w:cs="Times New Roman"/>
      <w:vertAlign w:val="superscript"/>
    </w:rPr>
  </w:style>
  <w:style w:type="character" w:customStyle="1" w:styleId="02SUBHEADcontinued">
    <w:name w:val="02_SUB HEAD continued"/>
    <w:uiPriority w:val="99"/>
    <w:rsid w:val="00502257"/>
    <w:rPr>
      <w:rFonts w:ascii="HelveticaNeueLTStd-Lt" w:hAnsi="HelveticaNeueLTStd-Lt"/>
      <w:color w:val="000000"/>
    </w:rPr>
  </w:style>
  <w:style w:type="character" w:customStyle="1" w:styleId="yzrae2010322225218725">
    <w:name w:val="yz_rae__2010322225218725"/>
    <w:uiPriority w:val="99"/>
    <w:rsid w:val="002F7838"/>
  </w:style>
  <w:style w:type="paragraph" w:customStyle="1" w:styleId="ba">
    <w:name w:val="ba"/>
    <w:basedOn w:val="Normal"/>
    <w:uiPriority w:val="99"/>
    <w:rsid w:val="002D679D"/>
    <w:pPr>
      <w:jc w:val="both"/>
    </w:pPr>
    <w:rPr>
      <w:lang w:eastAsia="en-GB"/>
    </w:rPr>
  </w:style>
  <w:style w:type="paragraph" w:customStyle="1" w:styleId="top">
    <w:name w:val="top"/>
    <w:basedOn w:val="Normal"/>
    <w:uiPriority w:val="99"/>
    <w:rsid w:val="00914872"/>
    <w:pPr>
      <w:spacing w:before="100" w:beforeAutospacing="1" w:after="100" w:afterAutospacing="1"/>
    </w:pPr>
    <w:rPr>
      <w:lang w:eastAsia="en-GB"/>
    </w:rPr>
  </w:style>
  <w:style w:type="paragraph" w:customStyle="1" w:styleId="cd">
    <w:name w:val="cd"/>
    <w:basedOn w:val="Normal"/>
    <w:uiPriority w:val="99"/>
    <w:rsid w:val="00E8476E"/>
    <w:pPr>
      <w:jc w:val="both"/>
    </w:pPr>
    <w:rPr>
      <w:sz w:val="22"/>
      <w:szCs w:val="22"/>
      <w:lang w:eastAsia="en-GB"/>
    </w:rPr>
  </w:style>
  <w:style w:type="character" w:customStyle="1" w:styleId="cl">
    <w:name w:val="cl"/>
    <w:uiPriority w:val="99"/>
    <w:rsid w:val="00E8476E"/>
    <w:rPr>
      <w:rFonts w:ascii="Arial Narrow" w:hAnsi="Arial Narrow"/>
    </w:rPr>
  </w:style>
  <w:style w:type="paragraph" w:styleId="Revision">
    <w:name w:val="Revision"/>
    <w:hidden/>
    <w:uiPriority w:val="99"/>
    <w:semiHidden/>
    <w:rsid w:val="00BA42B7"/>
    <w:rPr>
      <w:sz w:val="24"/>
      <w:szCs w:val="24"/>
      <w:lang w:val="en-GB"/>
    </w:rPr>
  </w:style>
  <w:style w:type="paragraph" w:styleId="EndnoteText">
    <w:name w:val="endnote text"/>
    <w:basedOn w:val="Normal"/>
    <w:link w:val="EndnoteTextChar"/>
    <w:uiPriority w:val="99"/>
    <w:rsid w:val="00AE1492"/>
    <w:rPr>
      <w:szCs w:val="20"/>
      <w:lang w:val="en-US"/>
    </w:rPr>
  </w:style>
  <w:style w:type="character" w:customStyle="1" w:styleId="EndnoteTextChar">
    <w:name w:val="Endnote Text Char"/>
    <w:basedOn w:val="DefaultParagraphFont"/>
    <w:link w:val="EndnoteText"/>
    <w:uiPriority w:val="99"/>
    <w:locked/>
    <w:rsid w:val="00AE1492"/>
    <w:rPr>
      <w:rFonts w:cs="Times New Roman"/>
      <w:lang w:eastAsia="en-US"/>
    </w:rPr>
  </w:style>
  <w:style w:type="character" w:styleId="EndnoteReference">
    <w:name w:val="endnote reference"/>
    <w:basedOn w:val="DefaultParagraphFont"/>
    <w:uiPriority w:val="99"/>
    <w:rsid w:val="00AE1492"/>
    <w:rPr>
      <w:rFonts w:cs="Times New Roman"/>
      <w:vertAlign w:val="superscript"/>
    </w:rPr>
  </w:style>
  <w:style w:type="paragraph" w:customStyle="1" w:styleId="03gBODYTEXTnotesindent03BODYTEXT">
    <w:name w:val="03g_BODY TEXT notes indent (03_BODY TEXT)"/>
    <w:basedOn w:val="03aBODYTEXT03BODYTEXT"/>
    <w:uiPriority w:val="99"/>
    <w:rsid w:val="001E4C46"/>
    <w:pPr>
      <w:spacing w:line="160" w:lineRule="atLeast"/>
      <w:ind w:left="227" w:hanging="227"/>
    </w:pPr>
    <w:rPr>
      <w:sz w:val="14"/>
      <w:szCs w:val="14"/>
    </w:rPr>
  </w:style>
  <w:style w:type="character" w:customStyle="1" w:styleId="zcrae2010322225231445">
    <w:name w:val="zc_rae__2010322225231445"/>
    <w:uiPriority w:val="99"/>
    <w:rsid w:val="001E4C46"/>
  </w:style>
  <w:style w:type="paragraph" w:customStyle="1" w:styleId="AONormal">
    <w:name w:val="AONormal"/>
    <w:uiPriority w:val="99"/>
    <w:rsid w:val="001E4C46"/>
    <w:pPr>
      <w:spacing w:line="260" w:lineRule="atLeast"/>
    </w:pPr>
    <w:rPr>
      <w:rFonts w:eastAsia="SimSun"/>
      <w:lang w:val="en-GB"/>
    </w:rPr>
  </w:style>
  <w:style w:type="paragraph" w:customStyle="1" w:styleId="AOGenNum2">
    <w:name w:val="AOGenNum2"/>
    <w:basedOn w:val="Normal"/>
    <w:next w:val="Normal"/>
    <w:uiPriority w:val="99"/>
    <w:rsid w:val="001E4C46"/>
    <w:pPr>
      <w:keepNext/>
      <w:tabs>
        <w:tab w:val="num" w:pos="720"/>
      </w:tabs>
      <w:spacing w:before="240" w:line="260" w:lineRule="atLeast"/>
      <w:ind w:left="720" w:hanging="720"/>
      <w:jc w:val="both"/>
    </w:pPr>
    <w:rPr>
      <w:rFonts w:eastAsia="SimSun"/>
      <w:b/>
      <w:sz w:val="22"/>
      <w:szCs w:val="22"/>
    </w:rPr>
  </w:style>
  <w:style w:type="paragraph" w:customStyle="1" w:styleId="AOHeading2">
    <w:name w:val="AOHeading2"/>
    <w:basedOn w:val="Normal"/>
    <w:next w:val="AODocTxt"/>
    <w:uiPriority w:val="99"/>
    <w:rsid w:val="001E4C46"/>
    <w:pPr>
      <w:keepNext/>
      <w:spacing w:before="240" w:line="260" w:lineRule="atLeast"/>
      <w:jc w:val="both"/>
      <w:outlineLvl w:val="1"/>
    </w:pPr>
    <w:rPr>
      <w:rFonts w:eastAsia="SimSun"/>
      <w:b/>
      <w:sz w:val="22"/>
      <w:szCs w:val="22"/>
    </w:rPr>
  </w:style>
  <w:style w:type="paragraph" w:customStyle="1" w:styleId="aodoctxt0">
    <w:name w:val="aodoctxt0"/>
    <w:basedOn w:val="Normal"/>
    <w:uiPriority w:val="99"/>
    <w:rsid w:val="001E4C46"/>
    <w:pPr>
      <w:spacing w:before="240" w:line="260" w:lineRule="atLeast"/>
      <w:jc w:val="both"/>
    </w:pPr>
    <w:rPr>
      <w:sz w:val="22"/>
      <w:szCs w:val="22"/>
      <w:lang w:val="en-US"/>
    </w:rPr>
  </w:style>
  <w:style w:type="paragraph" w:customStyle="1" w:styleId="aoheading60">
    <w:name w:val="aoheading60"/>
    <w:basedOn w:val="Normal"/>
    <w:uiPriority w:val="99"/>
    <w:rsid w:val="001E4C46"/>
    <w:pPr>
      <w:keepNext/>
      <w:spacing w:before="240" w:line="260" w:lineRule="atLeast"/>
      <w:jc w:val="both"/>
    </w:pPr>
    <w:rPr>
      <w:b/>
      <w:bCs/>
      <w:i/>
      <w:iCs/>
      <w:sz w:val="22"/>
      <w:szCs w:val="22"/>
      <w:lang w:val="en-US"/>
    </w:rPr>
  </w:style>
  <w:style w:type="paragraph" w:customStyle="1" w:styleId="aodoctxt1">
    <w:name w:val="aodoctxt1"/>
    <w:basedOn w:val="Normal"/>
    <w:uiPriority w:val="99"/>
    <w:rsid w:val="001E4C46"/>
    <w:pPr>
      <w:spacing w:before="240" w:line="260" w:lineRule="atLeast"/>
      <w:jc w:val="both"/>
    </w:pPr>
    <w:rPr>
      <w:sz w:val="22"/>
      <w:szCs w:val="22"/>
      <w:lang w:val="en-US"/>
    </w:rPr>
  </w:style>
  <w:style w:type="paragraph" w:customStyle="1" w:styleId="AOHeading6">
    <w:name w:val="AOHeading6"/>
    <w:basedOn w:val="Normal"/>
    <w:next w:val="AODocTxt"/>
    <w:uiPriority w:val="99"/>
    <w:rsid w:val="001E4C46"/>
    <w:pPr>
      <w:keepNext/>
      <w:spacing w:before="240" w:line="260" w:lineRule="atLeast"/>
      <w:jc w:val="both"/>
      <w:outlineLvl w:val="5"/>
    </w:pPr>
    <w:rPr>
      <w:rFonts w:eastAsia="SimSun"/>
      <w:b/>
      <w:i/>
      <w:sz w:val="22"/>
      <w:szCs w:val="22"/>
    </w:rPr>
  </w:style>
  <w:style w:type="table" w:customStyle="1" w:styleId="TableGrid1">
    <w:name w:val="Table Grid1"/>
    <w:uiPriority w:val="99"/>
    <w:rsid w:val="001E4C4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text1">
    <w:name w:val="Doctext1"/>
    <w:rsid w:val="00020DF9"/>
    <w:pPr>
      <w:spacing w:before="240" w:line="260" w:lineRule="atLeast"/>
      <w:jc w:val="both"/>
    </w:pPr>
    <w:rPr>
      <w:rFonts w:eastAsia="Batang"/>
      <w:sz w:val="20"/>
      <w:szCs w:val="20"/>
      <w:lang w:val="en-GB"/>
    </w:rPr>
  </w:style>
  <w:style w:type="paragraph" w:customStyle="1" w:styleId="StyleTableRight">
    <w:name w:val="Style Table + Right"/>
    <w:basedOn w:val="TableHeadings"/>
    <w:rsid w:val="009C22B2"/>
    <w:pPr>
      <w:jc w:val="right"/>
    </w:pPr>
    <w:rPr>
      <w:rFonts w:cs="Times New Roman"/>
      <w:szCs w:val="20"/>
    </w:rPr>
  </w:style>
  <w:style w:type="paragraph" w:customStyle="1" w:styleId="SubheadLevel1">
    <w:name w:val="SubheadLevel1"/>
    <w:basedOn w:val="BodyText"/>
    <w:uiPriority w:val="99"/>
    <w:rsid w:val="00515731"/>
    <w:pPr>
      <w:spacing w:after="0" w:line="210" w:lineRule="atLeast"/>
      <w:jc w:val="left"/>
      <w:textAlignment w:val="center"/>
    </w:pPr>
    <w:rPr>
      <w:rFonts w:ascii="HelveticaNeueLT Std" w:hAnsi="HelveticaNeueLT Std" w:cs="HelveticaNeueLT Std"/>
      <w:b/>
      <w:bCs/>
      <w:color w:val="000000"/>
      <w:sz w:val="17"/>
      <w:szCs w:val="17"/>
      <w:lang w:val="en-GB"/>
    </w:rPr>
  </w:style>
  <w:style w:type="paragraph" w:customStyle="1" w:styleId="TableTextFigures">
    <w:name w:val="TableTextFigures"/>
    <w:basedOn w:val="Normal"/>
    <w:uiPriority w:val="99"/>
    <w:rsid w:val="00515731"/>
    <w:pPr>
      <w:tabs>
        <w:tab w:val="left" w:pos="737"/>
      </w:tabs>
      <w:suppressAutoHyphens/>
      <w:autoSpaceDE w:val="0"/>
      <w:autoSpaceDN w:val="0"/>
      <w:adjustRightInd w:val="0"/>
      <w:spacing w:line="200" w:lineRule="atLeast"/>
      <w:textAlignment w:val="center"/>
    </w:pPr>
    <w:rPr>
      <w:rFonts w:ascii="HelveticaNeueLT Std Lt" w:hAnsi="HelveticaNeueLT Std Lt" w:cs="HelveticaNeueLT Std Lt"/>
      <w:color w:val="000000"/>
      <w:sz w:val="16"/>
      <w:szCs w:val="16"/>
    </w:rPr>
  </w:style>
  <w:style w:type="paragraph" w:customStyle="1" w:styleId="NoParagraphStyle">
    <w:name w:val="[No Paragraph Style]"/>
    <w:rsid w:val="00515731"/>
    <w:pPr>
      <w:autoSpaceDE w:val="0"/>
      <w:autoSpaceDN w:val="0"/>
      <w:adjustRightInd w:val="0"/>
      <w:spacing w:line="288" w:lineRule="auto"/>
      <w:textAlignment w:val="center"/>
    </w:pPr>
    <w:rPr>
      <w:rFonts w:ascii="HelveticaNeueLT Std Lt" w:hAnsi="HelveticaNeueLT Std Lt"/>
      <w:color w:val="000000"/>
      <w:sz w:val="24"/>
      <w:szCs w:val="24"/>
      <w:lang w:val="en-GB"/>
    </w:rPr>
  </w:style>
  <w:style w:type="character" w:customStyle="1" w:styleId="TableTextBold1">
    <w:name w:val="TableTextBold"/>
    <w:uiPriority w:val="99"/>
    <w:rsid w:val="00571076"/>
    <w:rPr>
      <w:rFonts w:ascii="HelveticaNeueLT Std" w:hAnsi="HelveticaNeueLT Std" w:cs="HelveticaNeueLT Std"/>
      <w:b/>
      <w:bCs/>
      <w:color w:val="000000"/>
    </w:rPr>
  </w:style>
  <w:style w:type="paragraph" w:customStyle="1" w:styleId="TableText0">
    <w:name w:val="TableText"/>
    <w:basedOn w:val="NoParagraphStyle"/>
    <w:uiPriority w:val="99"/>
    <w:rsid w:val="00A36532"/>
    <w:pPr>
      <w:suppressAutoHyphens/>
      <w:spacing w:line="200" w:lineRule="atLeast"/>
      <w:ind w:left="113" w:hanging="113"/>
    </w:pPr>
    <w:rPr>
      <w:rFonts w:cs="HelveticaNeueLT Std Lt"/>
      <w:sz w:val="16"/>
      <w:szCs w:val="16"/>
    </w:rPr>
  </w:style>
  <w:style w:type="character" w:customStyle="1" w:styleId="Superscript">
    <w:name w:val="Superscript"/>
    <w:uiPriority w:val="99"/>
    <w:rsid w:val="00A36532"/>
    <w:rPr>
      <w:vertAlign w:val="superscript"/>
    </w:rPr>
  </w:style>
  <w:style w:type="paragraph" w:customStyle="1" w:styleId="BodyTextNotesIndentLevel1">
    <w:name w:val="BodyTextNotesIndentLevel1"/>
    <w:basedOn w:val="BodyText"/>
    <w:uiPriority w:val="99"/>
    <w:rsid w:val="00FE3C4F"/>
    <w:pPr>
      <w:spacing w:after="0" w:line="140" w:lineRule="atLeast"/>
      <w:ind w:left="227" w:hanging="227"/>
      <w:jc w:val="left"/>
      <w:textAlignment w:val="center"/>
    </w:pPr>
    <w:rPr>
      <w:rFonts w:ascii="HelveticaNeueLT Std Lt" w:hAnsi="HelveticaNeueLT Std Lt" w:cs="HelveticaNeueLT Std Lt"/>
      <w:color w:val="000000"/>
      <w:sz w:val="12"/>
      <w:szCs w:val="12"/>
      <w:lang w:val="en-GB"/>
    </w:rPr>
  </w:style>
  <w:style w:type="paragraph" w:customStyle="1" w:styleId="GlossaryBodyText">
    <w:name w:val="GlossaryBodyText"/>
    <w:basedOn w:val="BasicParagraph"/>
    <w:uiPriority w:val="99"/>
    <w:rsid w:val="006A2B86"/>
    <w:pPr>
      <w:suppressAutoHyphens w:val="0"/>
      <w:spacing w:line="210" w:lineRule="atLeast"/>
    </w:pPr>
    <w:rPr>
      <w:rFonts w:ascii="HelveticaNeueLT Std Lt" w:hAnsi="HelveticaNeueLT Std Lt" w:cs="HelveticaNeueLT Std Lt"/>
      <w:spacing w:val="-3"/>
      <w:sz w:val="17"/>
      <w:szCs w:val="17"/>
    </w:rPr>
  </w:style>
  <w:style w:type="character" w:customStyle="1" w:styleId="GlossaryBold">
    <w:name w:val="GlossaryBold"/>
    <w:uiPriority w:val="99"/>
    <w:rsid w:val="006A2B86"/>
    <w:rPr>
      <w:b/>
      <w:bCs/>
    </w:rPr>
  </w:style>
  <w:style w:type="paragraph" w:customStyle="1" w:styleId="IMSBaseStyle">
    <w:name w:val="IMS Base Style"/>
    <w:rsid w:val="00E9475B"/>
    <w:rPr>
      <w:sz w:val="20"/>
      <w:szCs w:val="20"/>
    </w:rPr>
  </w:style>
  <w:style w:type="paragraph" w:customStyle="1" w:styleId="BannerIMS">
    <w:name w:val="Banner/IMS"/>
    <w:basedOn w:val="IMSBaseStyle"/>
    <w:next w:val="Normal"/>
    <w:rsid w:val="00E9475B"/>
    <w:pPr>
      <w:tabs>
        <w:tab w:val="right" w:pos="8640"/>
      </w:tabs>
    </w:pPr>
    <w:rPr>
      <w:sz w:val="16"/>
    </w:rPr>
  </w:style>
  <w:style w:type="paragraph" w:customStyle="1" w:styleId="Banner14IMS">
    <w:name w:val="Banner14/IMS"/>
    <w:basedOn w:val="IMSBaseStyle"/>
    <w:rsid w:val="00E9475B"/>
    <w:pPr>
      <w:spacing w:before="240"/>
    </w:pPr>
  </w:style>
  <w:style w:type="paragraph" w:customStyle="1" w:styleId="Banner2IMS">
    <w:name w:val="Banner2/IMS"/>
    <w:basedOn w:val="IMSBaseStyle"/>
    <w:rsid w:val="00E9475B"/>
    <w:pPr>
      <w:spacing w:after="20"/>
      <w:jc w:val="center"/>
    </w:pPr>
    <w:rPr>
      <w:b/>
    </w:rPr>
  </w:style>
  <w:style w:type="paragraph" w:customStyle="1" w:styleId="BoxTextIMS">
    <w:name w:val="BoxText/IMS"/>
    <w:basedOn w:val="IMSBaseStyle"/>
    <w:rsid w:val="00E9475B"/>
    <w:pPr>
      <w:pBdr>
        <w:top w:val="single" w:sz="4" w:space="2" w:color="auto"/>
        <w:left w:val="single" w:sz="4" w:space="6" w:color="auto"/>
        <w:bottom w:val="single" w:sz="4" w:space="2" w:color="auto"/>
        <w:right w:val="single" w:sz="4" w:space="6" w:color="auto"/>
      </w:pBdr>
      <w:jc w:val="both"/>
    </w:pPr>
  </w:style>
  <w:style w:type="paragraph" w:customStyle="1" w:styleId="BulletIMS">
    <w:name w:val="Bullet/IMS"/>
    <w:basedOn w:val="IMSBaseStyle"/>
    <w:rsid w:val="00E9475B"/>
    <w:pPr>
      <w:numPr>
        <w:numId w:val="3"/>
      </w:numPr>
      <w:spacing w:before="120"/>
    </w:pPr>
  </w:style>
  <w:style w:type="paragraph" w:customStyle="1" w:styleId="CBH16LIMS">
    <w:name w:val="CBH/16L/IMS"/>
    <w:basedOn w:val="IMSBaseStyle"/>
    <w:rsid w:val="00E9475B"/>
    <w:pPr>
      <w:keepNext/>
      <w:keepLines/>
      <w:spacing w:before="320"/>
      <w:jc w:val="center"/>
    </w:pPr>
    <w:rPr>
      <w:b/>
    </w:rPr>
  </w:style>
  <w:style w:type="paragraph" w:customStyle="1" w:styleId="CenterRuleIMS">
    <w:name w:val="Center Rule/IMS"/>
    <w:basedOn w:val="IMSBaseStyle"/>
    <w:next w:val="Normal"/>
    <w:rsid w:val="00E9475B"/>
    <w:pPr>
      <w:spacing w:before="60" w:after="60"/>
      <w:jc w:val="center"/>
    </w:pPr>
    <w:rPr>
      <w:b/>
      <w:position w:val="8"/>
      <w:sz w:val="21"/>
    </w:rPr>
  </w:style>
  <w:style w:type="paragraph" w:customStyle="1" w:styleId="Cov5ColIMS">
    <w:name w:val="Cov/5Col/IMS"/>
    <w:basedOn w:val="IMSBaseStyle"/>
    <w:rsid w:val="00E9475B"/>
    <w:pPr>
      <w:tabs>
        <w:tab w:val="left" w:leader="dot" w:pos="1224"/>
      </w:tabs>
      <w:suppressAutoHyphens/>
      <w:spacing w:after="54" w:line="175" w:lineRule="exact"/>
      <w:jc w:val="center"/>
    </w:pPr>
    <w:rPr>
      <w:sz w:val="16"/>
    </w:rPr>
  </w:style>
  <w:style w:type="paragraph" w:customStyle="1" w:styleId="CovBottomBorderIMS">
    <w:name w:val="Cov/BottomBorder/IMS"/>
    <w:basedOn w:val="IMSBaseStyle"/>
    <w:rsid w:val="00E9475B"/>
    <w:pPr>
      <w:pBdr>
        <w:bottom w:val="thickThinSmallGap" w:sz="24" w:space="1" w:color="auto"/>
      </w:pBdr>
      <w:spacing w:before="160"/>
    </w:pPr>
  </w:style>
  <w:style w:type="paragraph" w:customStyle="1" w:styleId="CovCentered10ptIMS">
    <w:name w:val="Cov/Centered 10pt/IMS"/>
    <w:basedOn w:val="IMSBaseStyle"/>
    <w:rsid w:val="00E9475B"/>
    <w:pPr>
      <w:spacing w:before="240"/>
      <w:jc w:val="center"/>
    </w:pPr>
  </w:style>
  <w:style w:type="paragraph" w:customStyle="1" w:styleId="CovCheckBoxIMS">
    <w:name w:val="Cov/CheckBox/IMS"/>
    <w:basedOn w:val="IMSBaseStyle"/>
    <w:rsid w:val="00E9475B"/>
    <w:pPr>
      <w:spacing w:before="240"/>
      <w:ind w:left="720" w:hanging="720"/>
    </w:pPr>
    <w:rPr>
      <w:rFonts w:ascii="Times New Roman Bold" w:hAnsi="Times New Roman Bold"/>
      <w:b/>
      <w:bCs/>
    </w:rPr>
  </w:style>
  <w:style w:type="paragraph" w:customStyle="1" w:styleId="CovCmpnyInfo10IMS">
    <w:name w:val="Cov/Cmpny Info 1/0/IMS"/>
    <w:basedOn w:val="IMSBaseStyle"/>
    <w:rsid w:val="00E9475B"/>
    <w:pPr>
      <w:jc w:val="center"/>
    </w:pPr>
  </w:style>
  <w:style w:type="paragraph" w:customStyle="1" w:styleId="CovCmpnyInfo1IMS">
    <w:name w:val="Cov/Cmpny Info 1/IMS"/>
    <w:basedOn w:val="IMSBaseStyle"/>
    <w:rsid w:val="00E9475B"/>
    <w:pPr>
      <w:spacing w:before="240"/>
      <w:jc w:val="center"/>
    </w:pPr>
  </w:style>
  <w:style w:type="paragraph" w:customStyle="1" w:styleId="CovCmpnyInfo2IMS">
    <w:name w:val="Cov/Cmpny Info 2/IMS"/>
    <w:basedOn w:val="IMSBaseStyle"/>
    <w:rsid w:val="00E9475B"/>
    <w:pPr>
      <w:tabs>
        <w:tab w:val="center" w:pos="2000"/>
        <w:tab w:val="center" w:pos="7900"/>
      </w:tabs>
      <w:spacing w:before="120"/>
    </w:pPr>
    <w:rPr>
      <w:bCs/>
    </w:rPr>
  </w:style>
  <w:style w:type="paragraph" w:customStyle="1" w:styleId="CovCmpnyInfo3IMS">
    <w:name w:val="Cov/Cmpny Info 3/IMS"/>
    <w:basedOn w:val="IMSBaseStyle"/>
    <w:rsid w:val="00E9475B"/>
    <w:pPr>
      <w:tabs>
        <w:tab w:val="center" w:pos="1980"/>
        <w:tab w:val="center" w:pos="4700"/>
        <w:tab w:val="center" w:pos="7900"/>
      </w:tabs>
      <w:spacing w:before="120"/>
    </w:pPr>
    <w:rPr>
      <w:snapToGrid w:val="0"/>
    </w:rPr>
  </w:style>
  <w:style w:type="paragraph" w:customStyle="1" w:styleId="CovCmpnyNameIMS">
    <w:name w:val="Cov/Cmpny Name/IMS"/>
    <w:basedOn w:val="IMSBaseStyle"/>
    <w:rsid w:val="00E9475B"/>
    <w:pPr>
      <w:spacing w:before="160"/>
      <w:jc w:val="center"/>
    </w:pPr>
    <w:rPr>
      <w:rFonts w:ascii="Times New Roman Bold" w:hAnsi="Times New Roman Bold"/>
      <w:b/>
      <w:bCs/>
      <w:snapToGrid w:val="0"/>
      <w:sz w:val="36"/>
    </w:rPr>
  </w:style>
  <w:style w:type="paragraph" w:customStyle="1" w:styleId="CovSECAddrssIMS">
    <w:name w:val="Cov/SEC Addrss/IMS"/>
    <w:basedOn w:val="IMSBaseStyle"/>
    <w:rsid w:val="00E9475B"/>
    <w:pPr>
      <w:jc w:val="center"/>
    </w:pPr>
    <w:rPr>
      <w:b/>
      <w:bCs/>
      <w:snapToGrid w:val="0"/>
    </w:rPr>
  </w:style>
  <w:style w:type="paragraph" w:customStyle="1" w:styleId="CovSECFormIMS">
    <w:name w:val="Cov/SEC/Form/IMS"/>
    <w:basedOn w:val="IMSBaseStyle"/>
    <w:rsid w:val="00E9475B"/>
    <w:pPr>
      <w:spacing w:before="240"/>
      <w:jc w:val="center"/>
    </w:pPr>
    <w:rPr>
      <w:b/>
      <w:bCs/>
      <w:snapToGrid w:val="0"/>
      <w:sz w:val="32"/>
    </w:rPr>
  </w:style>
  <w:style w:type="paragraph" w:customStyle="1" w:styleId="CovSECIMS">
    <w:name w:val="Cov/SEC/IMS"/>
    <w:basedOn w:val="IMSBaseStyle"/>
    <w:rsid w:val="00E9475B"/>
    <w:pPr>
      <w:jc w:val="center"/>
    </w:pPr>
    <w:rPr>
      <w:b/>
      <w:bCs/>
      <w:sz w:val="32"/>
    </w:rPr>
  </w:style>
  <w:style w:type="paragraph" w:customStyle="1" w:styleId="CovSECPeriodIMS">
    <w:name w:val="Cov/SEC/Period/IMS"/>
    <w:basedOn w:val="IMSBaseStyle"/>
    <w:rsid w:val="00E9475B"/>
    <w:pPr>
      <w:spacing w:before="240"/>
      <w:jc w:val="center"/>
    </w:pPr>
    <w:rPr>
      <w:rFonts w:ascii="Times New Roman Bold" w:hAnsi="Times New Roman Bold"/>
      <w:b/>
      <w:bCs/>
    </w:rPr>
  </w:style>
  <w:style w:type="paragraph" w:customStyle="1" w:styleId="CovTopBorderIMS">
    <w:name w:val="Cov/TopBorder/IMS"/>
    <w:basedOn w:val="IMSBaseStyle"/>
    <w:rsid w:val="00E9475B"/>
    <w:pPr>
      <w:pBdr>
        <w:bottom w:val="thinThickSmallGap" w:sz="24" w:space="1" w:color="auto"/>
      </w:pBdr>
      <w:spacing w:after="160"/>
      <w:jc w:val="right"/>
    </w:pPr>
    <w:rPr>
      <w:b/>
      <w:bCs/>
      <w:snapToGrid w:val="0"/>
    </w:rPr>
  </w:style>
  <w:style w:type="paragraph" w:customStyle="1" w:styleId="CRH16LIMS">
    <w:name w:val="CRH/16L/IMS"/>
    <w:basedOn w:val="IMSBaseStyle"/>
    <w:rsid w:val="00E9475B"/>
    <w:pPr>
      <w:keepNext/>
      <w:keepLines/>
      <w:spacing w:before="320"/>
      <w:jc w:val="center"/>
    </w:pPr>
  </w:style>
  <w:style w:type="paragraph" w:customStyle="1" w:styleId="ExhAddressIMS">
    <w:name w:val="Exh/Address/IMS"/>
    <w:basedOn w:val="IMSBaseStyle"/>
    <w:rsid w:val="00E9475B"/>
    <w:pPr>
      <w:spacing w:before="160"/>
      <w:ind w:left="2160" w:hanging="1440"/>
    </w:pPr>
  </w:style>
  <w:style w:type="paragraph" w:customStyle="1" w:styleId="ExhIndexHeadingIMS">
    <w:name w:val="ExhIndex/Heading/IMS"/>
    <w:basedOn w:val="IMSBaseStyle"/>
    <w:rsid w:val="00E9475B"/>
    <w:pPr>
      <w:tabs>
        <w:tab w:val="left" w:pos="1300"/>
      </w:tabs>
      <w:spacing w:before="240"/>
      <w:ind w:left="504"/>
    </w:pPr>
    <w:rPr>
      <w:b/>
      <w:bCs/>
    </w:rPr>
  </w:style>
  <w:style w:type="paragraph" w:customStyle="1" w:styleId="ExhIndexIMS">
    <w:name w:val="ExhIndex/IMS"/>
    <w:basedOn w:val="IMSBaseStyle"/>
    <w:rsid w:val="00E9475B"/>
    <w:pPr>
      <w:tabs>
        <w:tab w:val="decimal" w:pos="778"/>
        <w:tab w:val="left" w:pos="1296"/>
      </w:tabs>
      <w:spacing w:before="160"/>
      <w:ind w:left="1296" w:hanging="778"/>
    </w:pPr>
  </w:style>
  <w:style w:type="paragraph" w:customStyle="1" w:styleId="ExhParaIMS">
    <w:name w:val="ExhPara/IMS"/>
    <w:basedOn w:val="IMSBaseStyle"/>
    <w:rsid w:val="00E947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pPr>
  </w:style>
  <w:style w:type="paragraph" w:customStyle="1" w:styleId="FootnoteRuleIMS">
    <w:name w:val="Footnote Rule/IMS"/>
    <w:basedOn w:val="IMSBaseStyle"/>
    <w:next w:val="Normal"/>
    <w:rsid w:val="00E9475B"/>
    <w:rPr>
      <w:b/>
      <w:sz w:val="21"/>
    </w:rPr>
  </w:style>
  <w:style w:type="paragraph" w:customStyle="1" w:styleId="FootnoteIMS">
    <w:name w:val="Footnote/IMS"/>
    <w:basedOn w:val="IMSBaseStyle"/>
    <w:rsid w:val="00E9475B"/>
    <w:pPr>
      <w:tabs>
        <w:tab w:val="right" w:pos="360"/>
        <w:tab w:val="left" w:pos="518"/>
        <w:tab w:val="right" w:pos="878"/>
        <w:tab w:val="left" w:pos="1037"/>
        <w:tab w:val="right" w:pos="1397"/>
        <w:tab w:val="left" w:pos="1555"/>
        <w:tab w:val="right" w:pos="1915"/>
        <w:tab w:val="left" w:pos="2074"/>
        <w:tab w:val="right" w:pos="2434"/>
        <w:tab w:val="left" w:pos="2592"/>
        <w:tab w:val="right" w:pos="2952"/>
        <w:tab w:val="left" w:pos="3110"/>
        <w:tab w:val="right" w:pos="3470"/>
        <w:tab w:val="left" w:pos="3629"/>
        <w:tab w:val="right" w:pos="3989"/>
        <w:tab w:val="left" w:pos="4147"/>
        <w:tab w:val="right" w:pos="4507"/>
        <w:tab w:val="left" w:pos="4666"/>
      </w:tabs>
      <w:spacing w:before="60"/>
      <w:ind w:left="518" w:hanging="518"/>
    </w:pPr>
  </w:style>
  <w:style w:type="paragraph" w:customStyle="1" w:styleId="GenericFP">
    <w:name w:val="Generic/FP"/>
    <w:basedOn w:val="Normal"/>
    <w:rsid w:val="00E9475B"/>
    <w:rPr>
      <w:szCs w:val="20"/>
      <w:lang w:val="en-US"/>
    </w:rPr>
  </w:style>
  <w:style w:type="paragraph" w:customStyle="1" w:styleId="GenericIMS">
    <w:name w:val="Generic/IMS"/>
    <w:basedOn w:val="IMSBaseStyle"/>
    <w:rsid w:val="00E9475B"/>
  </w:style>
  <w:style w:type="paragraph" w:customStyle="1" w:styleId="HangingIMS">
    <w:name w:val="Hanging/IMS"/>
    <w:basedOn w:val="IMSBaseStyle"/>
    <w:rsid w:val="00E9475B"/>
    <w:pPr>
      <w:spacing w:before="120"/>
      <w:ind w:left="1037" w:hanging="1037"/>
    </w:pPr>
  </w:style>
  <w:style w:type="paragraph" w:customStyle="1" w:styleId="IMSTOCStyle">
    <w:name w:val="IMS TOCStyle"/>
    <w:basedOn w:val="Normal"/>
    <w:rsid w:val="00E9475B"/>
    <w:pPr>
      <w:tabs>
        <w:tab w:val="left" w:pos="778"/>
      </w:tabs>
      <w:spacing w:before="240"/>
    </w:pPr>
    <w:rPr>
      <w:b/>
      <w:i/>
      <w:szCs w:val="20"/>
      <w:lang w:val="en-US"/>
    </w:rPr>
  </w:style>
  <w:style w:type="paragraph" w:customStyle="1" w:styleId="Item12LIMS">
    <w:name w:val="Item/12L/IMS"/>
    <w:basedOn w:val="IMSBaseStyle"/>
    <w:rsid w:val="00E9475B"/>
    <w:pPr>
      <w:keepNext/>
      <w:keepLines/>
      <w:tabs>
        <w:tab w:val="left" w:pos="1080"/>
      </w:tabs>
      <w:spacing w:before="240"/>
      <w:ind w:left="1037" w:hanging="1037"/>
    </w:pPr>
    <w:rPr>
      <w:b/>
    </w:rPr>
  </w:style>
  <w:style w:type="paragraph" w:customStyle="1" w:styleId="LBH12LIMS">
    <w:name w:val="LBH/12L/IMS"/>
    <w:basedOn w:val="IMSBaseStyle"/>
    <w:rsid w:val="00E9475B"/>
    <w:pPr>
      <w:keepNext/>
      <w:keepLines/>
      <w:tabs>
        <w:tab w:val="left" w:pos="518"/>
        <w:tab w:val="left" w:pos="778"/>
        <w:tab w:val="left" w:pos="1037"/>
        <w:tab w:val="left" w:pos="1296"/>
      </w:tabs>
      <w:spacing w:before="240"/>
    </w:pPr>
    <w:rPr>
      <w:b/>
    </w:rPr>
  </w:style>
  <w:style w:type="paragraph" w:customStyle="1" w:styleId="LBH1812LIMS">
    <w:name w:val="LBH18/12L/IMS"/>
    <w:basedOn w:val="IMSBaseStyle"/>
    <w:rsid w:val="00E9475B"/>
    <w:pPr>
      <w:keepNext/>
      <w:keepLines/>
      <w:tabs>
        <w:tab w:val="left" w:pos="518"/>
        <w:tab w:val="left" w:pos="778"/>
        <w:tab w:val="left" w:pos="1037"/>
        <w:tab w:val="left" w:pos="1296"/>
      </w:tabs>
      <w:spacing w:before="240"/>
      <w:ind w:left="259"/>
    </w:pPr>
    <w:rPr>
      <w:b/>
    </w:rPr>
  </w:style>
  <w:style w:type="paragraph" w:customStyle="1" w:styleId="LBH3612LIMS">
    <w:name w:val="LBH36/12L/IMS"/>
    <w:basedOn w:val="IMSBaseStyle"/>
    <w:rsid w:val="00E9475B"/>
    <w:pPr>
      <w:keepNext/>
      <w:keepLines/>
      <w:tabs>
        <w:tab w:val="left" w:pos="778"/>
        <w:tab w:val="left" w:pos="1037"/>
        <w:tab w:val="left" w:pos="1296"/>
      </w:tabs>
      <w:spacing w:before="240"/>
      <w:ind w:left="518"/>
    </w:pPr>
    <w:rPr>
      <w:b/>
    </w:rPr>
  </w:style>
  <w:style w:type="paragraph" w:customStyle="1" w:styleId="LBIH12LIMS">
    <w:name w:val="LBIH/12L/IMS"/>
    <w:basedOn w:val="IMSBaseStyle"/>
    <w:rsid w:val="00E9475B"/>
    <w:pPr>
      <w:keepNext/>
      <w:keepLines/>
      <w:tabs>
        <w:tab w:val="left" w:pos="518"/>
        <w:tab w:val="left" w:pos="778"/>
        <w:tab w:val="left" w:pos="1037"/>
        <w:tab w:val="left" w:pos="1296"/>
      </w:tabs>
      <w:spacing w:before="240"/>
    </w:pPr>
    <w:rPr>
      <w:b/>
      <w:i/>
    </w:rPr>
  </w:style>
  <w:style w:type="paragraph" w:customStyle="1" w:styleId="LBIH1812LIMS">
    <w:name w:val="LBIH18/12L/IMS"/>
    <w:basedOn w:val="IMSBaseStyle"/>
    <w:rsid w:val="00E9475B"/>
    <w:pPr>
      <w:keepNext/>
      <w:keepLines/>
      <w:tabs>
        <w:tab w:val="left" w:pos="518"/>
        <w:tab w:val="left" w:pos="778"/>
        <w:tab w:val="left" w:pos="1037"/>
        <w:tab w:val="left" w:pos="1296"/>
      </w:tabs>
      <w:spacing w:before="240"/>
      <w:ind w:left="259"/>
    </w:pPr>
    <w:rPr>
      <w:b/>
      <w:i/>
    </w:rPr>
  </w:style>
  <w:style w:type="paragraph" w:customStyle="1" w:styleId="LBIH3612LIMS">
    <w:name w:val="LBIH36/12L/IMS"/>
    <w:basedOn w:val="IMSBaseStyle"/>
    <w:rsid w:val="00E9475B"/>
    <w:pPr>
      <w:keepNext/>
      <w:keepLines/>
      <w:tabs>
        <w:tab w:val="left" w:pos="778"/>
        <w:tab w:val="left" w:pos="1037"/>
        <w:tab w:val="left" w:pos="1296"/>
      </w:tabs>
      <w:spacing w:before="240"/>
      <w:ind w:left="518"/>
    </w:pPr>
    <w:rPr>
      <w:b/>
      <w:i/>
    </w:rPr>
  </w:style>
  <w:style w:type="paragraph" w:customStyle="1" w:styleId="LBulletIMS">
    <w:name w:val="LBullet/IMS"/>
    <w:basedOn w:val="IMSBaseStyle"/>
    <w:rsid w:val="00E9475B"/>
    <w:pPr>
      <w:numPr>
        <w:numId w:val="4"/>
      </w:numPr>
      <w:spacing w:before="120"/>
    </w:pPr>
  </w:style>
  <w:style w:type="paragraph" w:customStyle="1" w:styleId="LFootnoteIMS">
    <w:name w:val="LFootnote/IMS"/>
    <w:basedOn w:val="IMSBaseStyle"/>
    <w:rsid w:val="00E9475B"/>
    <w:pPr>
      <w:spacing w:before="60"/>
      <w:ind w:left="518" w:hanging="518"/>
    </w:pPr>
  </w:style>
  <w:style w:type="paragraph" w:customStyle="1" w:styleId="LIH12LIMS">
    <w:name w:val="LIH/12L/IMS"/>
    <w:basedOn w:val="IMSBaseStyle"/>
    <w:rsid w:val="00E9475B"/>
    <w:pPr>
      <w:keepNext/>
      <w:keepLines/>
      <w:tabs>
        <w:tab w:val="left" w:pos="518"/>
        <w:tab w:val="left" w:pos="778"/>
        <w:tab w:val="left" w:pos="1037"/>
        <w:tab w:val="left" w:pos="1296"/>
      </w:tabs>
      <w:spacing w:before="240"/>
    </w:pPr>
    <w:rPr>
      <w:i/>
    </w:rPr>
  </w:style>
  <w:style w:type="paragraph" w:customStyle="1" w:styleId="LIH1812LIMS">
    <w:name w:val="LIH18/12L/IMS"/>
    <w:basedOn w:val="IMSBaseStyle"/>
    <w:rsid w:val="00E9475B"/>
    <w:pPr>
      <w:keepNext/>
      <w:keepLines/>
      <w:tabs>
        <w:tab w:val="left" w:pos="518"/>
        <w:tab w:val="left" w:pos="778"/>
        <w:tab w:val="left" w:pos="1037"/>
        <w:tab w:val="left" w:pos="1296"/>
      </w:tabs>
      <w:spacing w:before="240"/>
      <w:ind w:left="259"/>
    </w:pPr>
    <w:rPr>
      <w:i/>
    </w:rPr>
  </w:style>
  <w:style w:type="paragraph" w:customStyle="1" w:styleId="LIH3612LIMS">
    <w:name w:val="LIH36/12L/IMS"/>
    <w:basedOn w:val="IMSBaseStyle"/>
    <w:rsid w:val="00E9475B"/>
    <w:pPr>
      <w:keepNext/>
      <w:keepLines/>
      <w:tabs>
        <w:tab w:val="left" w:pos="778"/>
        <w:tab w:val="left" w:pos="1037"/>
        <w:tab w:val="left" w:pos="1296"/>
      </w:tabs>
      <w:spacing w:before="240"/>
      <w:ind w:left="518"/>
    </w:pPr>
    <w:rPr>
      <w:i/>
    </w:rPr>
  </w:style>
  <w:style w:type="paragraph" w:customStyle="1" w:styleId="LstIMS">
    <w:name w:val="Lst/IMS"/>
    <w:basedOn w:val="IMSBaseStyle"/>
    <w:rsid w:val="00E9475B"/>
    <w:pPr>
      <w:spacing w:before="120"/>
    </w:pPr>
  </w:style>
  <w:style w:type="paragraph" w:customStyle="1" w:styleId="LstRomanIMS">
    <w:name w:val="LstRoman/IMS"/>
    <w:basedOn w:val="IMSBaseStyle"/>
    <w:rsid w:val="00E9475B"/>
    <w:pPr>
      <w:spacing w:before="120"/>
      <w:ind w:left="518" w:hanging="518"/>
    </w:pPr>
  </w:style>
  <w:style w:type="paragraph" w:customStyle="1" w:styleId="mystyle">
    <w:name w:val="mystyle"/>
    <w:autoRedefine/>
    <w:rsid w:val="00E9475B"/>
    <w:rPr>
      <w:sz w:val="16"/>
      <w:szCs w:val="20"/>
    </w:rPr>
  </w:style>
  <w:style w:type="paragraph" w:customStyle="1" w:styleId="NOTESIMS">
    <w:name w:val="NOTES/IMS"/>
    <w:basedOn w:val="IMSBaseStyle"/>
    <w:rsid w:val="00E9475B"/>
    <w:pPr>
      <w:spacing w:before="360"/>
      <w:jc w:val="center"/>
    </w:pPr>
    <w:rPr>
      <w:i/>
    </w:rPr>
  </w:style>
  <w:style w:type="paragraph" w:customStyle="1" w:styleId="ParaIMS">
    <w:name w:val="Para/IMS"/>
    <w:basedOn w:val="IMSBaseStyle"/>
    <w:rsid w:val="00E9475B"/>
    <w:pPr>
      <w:spacing w:before="160"/>
    </w:pPr>
  </w:style>
  <w:style w:type="paragraph" w:customStyle="1" w:styleId="RBH8LIMS">
    <w:name w:val="RBH/8L/IMS"/>
    <w:basedOn w:val="IMSBaseStyle"/>
    <w:rsid w:val="00E9475B"/>
    <w:pPr>
      <w:keepNext/>
      <w:keepLines/>
      <w:spacing w:before="160"/>
      <w:jc w:val="right"/>
    </w:pPr>
    <w:rPr>
      <w:b/>
    </w:rPr>
  </w:style>
  <w:style w:type="paragraph" w:customStyle="1" w:styleId="RedHerringIMS">
    <w:name w:val="RedHerring/IMS"/>
    <w:basedOn w:val="IMSBaseStyle"/>
    <w:rsid w:val="00E9475B"/>
    <w:pPr>
      <w:framePr w:w="735" w:h="13485" w:hSpace="180" w:wrap="around" w:vAnchor="page" w:hAnchor="text" w:x="-1152" w:y="1257" w:anchorLock="1"/>
      <w:autoSpaceDE w:val="0"/>
      <w:autoSpaceDN w:val="0"/>
      <w:adjustRightInd w:val="0"/>
      <w:textDirection w:val="btLr"/>
    </w:pPr>
    <w:rPr>
      <w:rFonts w:ascii="Helvetica" w:hAnsi="Helvetica" w:cs="Courier New"/>
      <w:color w:val="FF0000"/>
      <w:sz w:val="16"/>
    </w:rPr>
  </w:style>
  <w:style w:type="paragraph" w:customStyle="1" w:styleId="TableColumnHeadingIMS">
    <w:name w:val="Table Column Heading/IMS"/>
    <w:basedOn w:val="IMSBaseStyle"/>
    <w:rsid w:val="00E9475B"/>
    <w:pPr>
      <w:spacing w:before="40"/>
      <w:jc w:val="center"/>
    </w:pPr>
    <w:rPr>
      <w:b/>
      <w:sz w:val="16"/>
    </w:rPr>
  </w:style>
  <w:style w:type="paragraph" w:customStyle="1" w:styleId="TableColumnIMS">
    <w:name w:val="Table Column/IMS"/>
    <w:basedOn w:val="IMSBaseStyle"/>
    <w:rsid w:val="00E9475B"/>
    <w:pPr>
      <w:spacing w:before="40"/>
      <w:jc w:val="right"/>
    </w:pPr>
  </w:style>
  <w:style w:type="paragraph" w:customStyle="1" w:styleId="TableCustomIMS">
    <w:name w:val="Table Custom/IMS"/>
    <w:basedOn w:val="IMSBaseStyle"/>
    <w:rsid w:val="00E9475B"/>
    <w:pPr>
      <w:spacing w:before="40"/>
      <w:jc w:val="right"/>
    </w:pPr>
  </w:style>
  <w:style w:type="paragraph" w:customStyle="1" w:styleId="TableEndParenIMS">
    <w:name w:val="Table EndParen/IMS"/>
    <w:basedOn w:val="IMSBaseStyle"/>
    <w:rsid w:val="00E9475B"/>
    <w:pPr>
      <w:spacing w:before="40"/>
      <w:ind w:left="-14"/>
    </w:pPr>
  </w:style>
  <w:style w:type="paragraph" w:customStyle="1" w:styleId="TableEndParenIMS1">
    <w:name w:val="Table EndParen/IMS1"/>
    <w:basedOn w:val="Normal"/>
    <w:next w:val="TableEndParenIMS"/>
    <w:rsid w:val="00E9475B"/>
    <w:rPr>
      <w:lang w:val="en-US"/>
    </w:rPr>
  </w:style>
  <w:style w:type="paragraph" w:customStyle="1" w:styleId="TableEndParenIMS2">
    <w:name w:val="Table EndParen/IMS2"/>
    <w:basedOn w:val="Normal"/>
    <w:next w:val="TableEndParenIMS"/>
    <w:rsid w:val="00E9475B"/>
    <w:rPr>
      <w:lang w:val="en-US"/>
    </w:rPr>
  </w:style>
  <w:style w:type="paragraph" w:customStyle="1" w:styleId="TableGenericExpandIMS">
    <w:name w:val="Table Generic Expand/IMS"/>
    <w:basedOn w:val="IMSBaseStyle"/>
    <w:rsid w:val="00E9475B"/>
  </w:style>
  <w:style w:type="paragraph" w:customStyle="1" w:styleId="TableHeadingExpandIMS">
    <w:name w:val="Table Heading Expand/IMS"/>
    <w:basedOn w:val="TableColumnHeadingIMS"/>
    <w:rsid w:val="00E9475B"/>
  </w:style>
  <w:style w:type="paragraph" w:customStyle="1" w:styleId="TableStubExpandIMS">
    <w:name w:val="Table Stub Expand/IMS"/>
    <w:basedOn w:val="Normal"/>
    <w:rsid w:val="00E9475B"/>
    <w:pPr>
      <w:spacing w:before="40"/>
    </w:pPr>
    <w:rPr>
      <w:szCs w:val="20"/>
      <w:lang w:val="en-US"/>
    </w:rPr>
  </w:style>
  <w:style w:type="paragraph" w:customStyle="1" w:styleId="TableStubIMS">
    <w:name w:val="Table Stub/IMS"/>
    <w:basedOn w:val="IMSBaseStyle"/>
    <w:rsid w:val="00E9475B"/>
    <w:pPr>
      <w:spacing w:before="40"/>
    </w:pPr>
  </w:style>
  <w:style w:type="paragraph" w:customStyle="1" w:styleId="TableIMS">
    <w:name w:val="Table/IMS"/>
    <w:basedOn w:val="IMSBaseStyle"/>
    <w:rsid w:val="00E9475B"/>
    <w:pPr>
      <w:spacing w:before="40"/>
    </w:pPr>
  </w:style>
  <w:style w:type="paragraph" w:customStyle="1" w:styleId="TableSpacerIMS">
    <w:name w:val="Table/Spacer/IMS"/>
    <w:basedOn w:val="IMSBaseStyle"/>
    <w:rsid w:val="00E9475B"/>
    <w:rPr>
      <w:sz w:val="4"/>
    </w:rPr>
  </w:style>
  <w:style w:type="paragraph" w:customStyle="1" w:styleId="BodyTextNotes">
    <w:name w:val="BodyTextNotes"/>
    <w:basedOn w:val="BodyText"/>
    <w:uiPriority w:val="99"/>
    <w:rsid w:val="00E9475B"/>
    <w:pPr>
      <w:suppressAutoHyphens/>
      <w:spacing w:after="0" w:line="150" w:lineRule="atLeast"/>
      <w:jc w:val="left"/>
      <w:textAlignment w:val="center"/>
    </w:pPr>
    <w:rPr>
      <w:rFonts w:ascii="HelveticaNeueLTStd-Lt" w:hAnsi="HelveticaNeueLTStd-Lt" w:cs="HelveticaNeueLTStd-Lt"/>
      <w:color w:val="000000"/>
      <w:spacing w:val="-1"/>
      <w:sz w:val="13"/>
      <w:szCs w:val="13"/>
      <w:lang w:val="en-GB" w:eastAsia="en-GB"/>
    </w:rPr>
  </w:style>
  <w:style w:type="paragraph" w:customStyle="1" w:styleId="PageandWebReference">
    <w:name w:val="PageandWebReference"/>
    <w:basedOn w:val="Normal"/>
    <w:uiPriority w:val="99"/>
    <w:rsid w:val="00E9475B"/>
    <w:pPr>
      <w:suppressAutoHyphens/>
      <w:autoSpaceDE w:val="0"/>
      <w:autoSpaceDN w:val="0"/>
      <w:adjustRightInd w:val="0"/>
      <w:spacing w:line="210" w:lineRule="atLeast"/>
      <w:textAlignment w:val="center"/>
    </w:pPr>
    <w:rPr>
      <w:rFonts w:ascii="HelveticaNeueLTStd-Bd" w:hAnsi="HelveticaNeueLTStd-Bd" w:cs="HelveticaNeueLTStd-Bd"/>
      <w:b/>
      <w:bCs/>
      <w:color w:val="FFFFFF"/>
      <w:spacing w:val="-4"/>
      <w:sz w:val="17"/>
      <w:szCs w:val="17"/>
      <w:lang w:eastAsia="en-GB"/>
    </w:rPr>
  </w:style>
  <w:style w:type="character" w:customStyle="1" w:styleId="Green">
    <w:name w:val="Green"/>
    <w:uiPriority w:val="99"/>
    <w:rsid w:val="00E9475B"/>
    <w:rPr>
      <w:color w:val="49A942"/>
    </w:rPr>
  </w:style>
  <w:style w:type="paragraph" w:customStyle="1" w:styleId="IntroParagraphLevel1">
    <w:name w:val="IntroParagraphLevel1"/>
    <w:basedOn w:val="Normal"/>
    <w:uiPriority w:val="99"/>
    <w:rsid w:val="00E9475B"/>
    <w:pPr>
      <w:suppressAutoHyphens/>
      <w:autoSpaceDE w:val="0"/>
      <w:autoSpaceDN w:val="0"/>
      <w:adjustRightInd w:val="0"/>
      <w:spacing w:line="300" w:lineRule="atLeast"/>
      <w:textAlignment w:val="center"/>
    </w:pPr>
    <w:rPr>
      <w:rFonts w:ascii="HelveticaNeueLTStd-Bd" w:eastAsia="Calibri" w:hAnsi="HelveticaNeueLTStd-Bd" w:cs="HelveticaNeueLTStd-Bd"/>
      <w:b/>
      <w:bCs/>
      <w:color w:val="49A942"/>
      <w:sz w:val="28"/>
      <w:szCs w:val="28"/>
    </w:rPr>
  </w:style>
  <w:style w:type="paragraph" w:customStyle="1" w:styleId="SubheadLevel2">
    <w:name w:val="SubheadLevel2"/>
    <w:basedOn w:val="BodyText"/>
    <w:uiPriority w:val="99"/>
    <w:rsid w:val="00E9475B"/>
    <w:pPr>
      <w:suppressAutoHyphens/>
      <w:spacing w:after="0" w:line="200" w:lineRule="atLeast"/>
      <w:jc w:val="left"/>
      <w:textAlignment w:val="center"/>
    </w:pPr>
    <w:rPr>
      <w:rFonts w:ascii="HelveticaNeueLTStd-Bd" w:hAnsi="HelveticaNeueLTStd-Bd" w:cs="HelveticaNeueLTStd-Bd"/>
      <w:b/>
      <w:bCs/>
      <w:color w:val="49A942"/>
      <w:spacing w:val="-2"/>
      <w:sz w:val="17"/>
      <w:szCs w:val="17"/>
      <w:lang w:val="en-GB" w:eastAsia="en-GB"/>
    </w:rPr>
  </w:style>
  <w:style w:type="paragraph" w:customStyle="1" w:styleId="IntroSubheadLevel1">
    <w:name w:val="IntroSubheadLevel1"/>
    <w:basedOn w:val="Normal"/>
    <w:uiPriority w:val="99"/>
    <w:rsid w:val="00E9475B"/>
    <w:pPr>
      <w:pBdr>
        <w:top w:val="single" w:sz="2" w:space="15" w:color="auto"/>
      </w:pBdr>
      <w:tabs>
        <w:tab w:val="left" w:pos="260"/>
      </w:tabs>
      <w:suppressAutoHyphens/>
      <w:autoSpaceDE w:val="0"/>
      <w:autoSpaceDN w:val="0"/>
      <w:adjustRightInd w:val="0"/>
      <w:spacing w:after="170" w:line="200" w:lineRule="atLeast"/>
      <w:textAlignment w:val="center"/>
    </w:pPr>
    <w:rPr>
      <w:rFonts w:ascii="HelveticaNeueLTStd-Bd" w:hAnsi="HelveticaNeueLTStd-Bd" w:cs="HelveticaNeueLTStd-Bd"/>
      <w:b/>
      <w:bCs/>
      <w:color w:val="49A942"/>
      <w:sz w:val="28"/>
      <w:szCs w:val="28"/>
      <w:lang w:eastAsia="de-DE"/>
    </w:rPr>
  </w:style>
  <w:style w:type="paragraph" w:customStyle="1" w:styleId="Default">
    <w:name w:val="Default"/>
    <w:rsid w:val="00E9475B"/>
    <w:pPr>
      <w:autoSpaceDE w:val="0"/>
      <w:autoSpaceDN w:val="0"/>
      <w:adjustRightInd w:val="0"/>
    </w:pPr>
    <w:rPr>
      <w:rFonts w:ascii="Arial" w:hAnsi="Arial" w:cs="Arial"/>
      <w:color w:val="000000"/>
      <w:sz w:val="24"/>
      <w:szCs w:val="24"/>
      <w:lang w:val="en-GB" w:eastAsia="de-DE"/>
    </w:rPr>
  </w:style>
  <w:style w:type="paragraph" w:customStyle="1" w:styleId="cr">
    <w:name w:val="cr"/>
    <w:basedOn w:val="Normal"/>
    <w:rsid w:val="00E9475B"/>
    <w:pPr>
      <w:spacing w:before="100" w:beforeAutospacing="1" w:after="100" w:afterAutospacing="1"/>
    </w:pPr>
    <w:rPr>
      <w:lang w:eastAsia="en-GB"/>
    </w:rPr>
  </w:style>
  <w:style w:type="character" w:customStyle="1" w:styleId="cg">
    <w:name w:val="cg"/>
    <w:basedOn w:val="DefaultParagraphFont"/>
    <w:rsid w:val="00E9475B"/>
  </w:style>
  <w:style w:type="paragraph" w:customStyle="1" w:styleId="cp">
    <w:name w:val="cp"/>
    <w:basedOn w:val="Normal"/>
    <w:rsid w:val="00E9475B"/>
    <w:pPr>
      <w:spacing w:before="100" w:beforeAutospacing="1" w:after="100" w:afterAutospacing="1"/>
    </w:pPr>
    <w:rPr>
      <w:lang w:eastAsia="en-GB"/>
    </w:rPr>
  </w:style>
  <w:style w:type="character" w:customStyle="1" w:styleId="apple-converted-space">
    <w:name w:val="apple-converted-space"/>
    <w:basedOn w:val="DefaultParagraphFont"/>
    <w:rsid w:val="00E9475B"/>
  </w:style>
  <w:style w:type="paragraph" w:styleId="PlainText">
    <w:name w:val="Plain Text"/>
    <w:basedOn w:val="Normal"/>
    <w:link w:val="PlainTextChar"/>
    <w:uiPriority w:val="99"/>
    <w:unhideWhenUsed/>
    <w:locked/>
    <w:rsid w:val="00E9475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9475B"/>
    <w:rPr>
      <w:rFonts w:ascii="Calibri" w:eastAsiaTheme="minorHAnsi" w:hAnsi="Calibri" w:cstheme="minorBidi"/>
      <w:szCs w:val="21"/>
      <w:lang w:val="en-GB"/>
    </w:rPr>
  </w:style>
  <w:style w:type="character" w:styleId="Emphasis">
    <w:name w:val="Emphasis"/>
    <w:basedOn w:val="DefaultParagraphFont"/>
    <w:uiPriority w:val="20"/>
    <w:qFormat/>
    <w:locked/>
    <w:rsid w:val="00E9475B"/>
    <w:rPr>
      <w:i/>
      <w:iCs/>
    </w:rPr>
  </w:style>
  <w:style w:type="paragraph" w:customStyle="1" w:styleId="BodyTextBalanced">
    <w:name w:val="BodyTextBalanced"/>
    <w:basedOn w:val="Normal"/>
    <w:uiPriority w:val="99"/>
    <w:rsid w:val="00AA62AE"/>
    <w:pPr>
      <w:widowControl w:val="0"/>
      <w:suppressAutoHyphens/>
      <w:autoSpaceDE w:val="0"/>
      <w:autoSpaceDN w:val="0"/>
      <w:adjustRightInd w:val="0"/>
      <w:spacing w:line="200" w:lineRule="atLeast"/>
      <w:textAlignment w:val="center"/>
    </w:pPr>
    <w:rPr>
      <w:rFonts w:ascii="HelveticaNeueLTStd-Lt" w:eastAsiaTheme="minorHAnsi" w:hAnsi="HelveticaNeueLTStd-Lt" w:cs="HelveticaNeueLTStd-Lt"/>
      <w:color w:val="000000"/>
      <w:sz w:val="17"/>
      <w:szCs w:val="17"/>
    </w:rPr>
  </w:style>
  <w:style w:type="character" w:customStyle="1" w:styleId="NotFinal">
    <w:name w:val="NotFinal"/>
    <w:uiPriority w:val="99"/>
    <w:rsid w:val="00100ADB"/>
    <w:rPr>
      <w:color w:val="DE007B"/>
    </w:rPr>
  </w:style>
  <w:style w:type="paragraph" w:customStyle="1" w:styleId="TableHeadText">
    <w:name w:val="TableHeadText"/>
    <w:basedOn w:val="Normal"/>
    <w:uiPriority w:val="99"/>
    <w:rsid w:val="006F362B"/>
    <w:pPr>
      <w:autoSpaceDE w:val="0"/>
      <w:autoSpaceDN w:val="0"/>
      <w:spacing w:line="170" w:lineRule="atLeast"/>
      <w:ind w:left="113" w:hanging="113"/>
    </w:pPr>
    <w:rPr>
      <w:rFonts w:ascii="HelveticaNeueLTStd-Lt" w:eastAsiaTheme="minorHAnsi" w:hAnsi="HelveticaNeueLTStd-Lt"/>
      <w:color w:val="000000"/>
      <w:sz w:val="13"/>
      <w:szCs w:val="13"/>
    </w:rPr>
  </w:style>
  <w:style w:type="paragraph" w:customStyle="1" w:styleId="TableHeadFigures">
    <w:name w:val="TableHeadFigures"/>
    <w:basedOn w:val="Normal"/>
    <w:uiPriority w:val="99"/>
    <w:rsid w:val="006F362B"/>
    <w:pPr>
      <w:autoSpaceDE w:val="0"/>
      <w:autoSpaceDN w:val="0"/>
      <w:spacing w:line="130" w:lineRule="atLeast"/>
      <w:jc w:val="right"/>
    </w:pPr>
    <w:rPr>
      <w:rFonts w:ascii="HelveticaNeueLTStd-Lt" w:eastAsiaTheme="minorHAnsi" w:hAnsi="HelveticaNeueLTStd-Lt"/>
      <w:color w:val="000000"/>
      <w:sz w:val="11"/>
      <w:szCs w:val="11"/>
    </w:rPr>
  </w:style>
  <w:style w:type="character" w:customStyle="1" w:styleId="TableTextBoldFigures">
    <w:name w:val="TableTextBoldFigures"/>
    <w:basedOn w:val="DefaultParagraphFont"/>
    <w:uiPriority w:val="99"/>
    <w:rsid w:val="006F362B"/>
    <w:rPr>
      <w:b/>
      <w:bCs/>
      <w:color w:val="000000"/>
    </w:rPr>
  </w:style>
  <w:style w:type="paragraph" w:customStyle="1" w:styleId="tp0">
    <w:name w:val="tp0"/>
    <w:rsid w:val="00387ACD"/>
    <w:pPr>
      <w:spacing w:after="120"/>
      <w:jc w:val="both"/>
    </w:pPr>
    <w:rPr>
      <w:sz w:val="20"/>
      <w:szCs w:val="24"/>
      <w:lang w:val="en-GB"/>
    </w:rPr>
  </w:style>
  <w:style w:type="character" w:styleId="HTMLCite">
    <w:name w:val="HTML Cite"/>
    <w:basedOn w:val="DefaultParagraphFont"/>
    <w:uiPriority w:val="99"/>
    <w:semiHidden/>
    <w:unhideWhenUsed/>
    <w:locked/>
    <w:rsid w:val="0051622A"/>
    <w:rPr>
      <w:i/>
      <w:iCs/>
    </w:rPr>
  </w:style>
  <w:style w:type="character" w:customStyle="1" w:styleId="st">
    <w:name w:val="st"/>
    <w:basedOn w:val="DefaultParagraphFont"/>
    <w:rsid w:val="0051622A"/>
  </w:style>
  <w:style w:type="paragraph" w:customStyle="1" w:styleId="EYBodytextwithparaspace">
    <w:name w:val="EY Body text (with para space)"/>
    <w:basedOn w:val="Normal"/>
    <w:link w:val="EYBodytextwithparaspaceChar"/>
    <w:rsid w:val="0005123E"/>
    <w:pPr>
      <w:suppressAutoHyphens/>
      <w:spacing w:after="240"/>
    </w:pPr>
    <w:rPr>
      <w:rFonts w:ascii="Arial" w:hAnsi="Arial"/>
      <w:kern w:val="12"/>
    </w:rPr>
  </w:style>
  <w:style w:type="character" w:customStyle="1" w:styleId="EYBodytextwithparaspaceChar">
    <w:name w:val="EY Body text (with para space) Char"/>
    <w:basedOn w:val="DefaultParagraphFont"/>
    <w:link w:val="EYBodytextwithparaspace"/>
    <w:rsid w:val="0005123E"/>
    <w:rPr>
      <w:rFonts w:ascii="Arial" w:hAnsi="Arial"/>
      <w:kern w:val="12"/>
      <w:sz w:val="20"/>
      <w:szCs w:val="24"/>
      <w:lang w:val="en-GB"/>
    </w:rPr>
  </w:style>
  <w:style w:type="character" w:styleId="FollowedHyperlink">
    <w:name w:val="FollowedHyperlink"/>
    <w:basedOn w:val="DefaultParagraphFont"/>
    <w:uiPriority w:val="99"/>
    <w:semiHidden/>
    <w:unhideWhenUsed/>
    <w:locked/>
    <w:rsid w:val="0007270E"/>
    <w:rPr>
      <w:color w:val="800080" w:themeColor="followedHyperlink"/>
      <w:u w:val="single"/>
    </w:rPr>
  </w:style>
  <w:style w:type="paragraph" w:customStyle="1" w:styleId="a">
    <w:name w:val="a"/>
    <w:basedOn w:val="Normal"/>
    <w:rsid w:val="00313281"/>
    <w:pPr>
      <w:spacing w:before="100" w:beforeAutospacing="1" w:after="100" w:afterAutospacing="1"/>
    </w:pPr>
    <w:rPr>
      <w:rFonts w:ascii="Times New Roman" w:hAnsi="Times New Roman"/>
      <w:sz w:val="24"/>
      <w:lang w:eastAsia="en-GB"/>
    </w:rPr>
  </w:style>
  <w:style w:type="character" w:customStyle="1" w:styleId="kh">
    <w:name w:val="kh"/>
    <w:basedOn w:val="DefaultParagraphFont"/>
    <w:rsid w:val="00313281"/>
  </w:style>
  <w:style w:type="paragraph" w:customStyle="1" w:styleId="kj">
    <w:name w:val="kj"/>
    <w:basedOn w:val="Normal"/>
    <w:rsid w:val="00313281"/>
    <w:pPr>
      <w:spacing w:before="100" w:beforeAutospacing="1" w:after="100" w:afterAutospacing="1"/>
    </w:pPr>
    <w:rPr>
      <w:rFonts w:ascii="Times New Roman" w:hAnsi="Times New Roman"/>
      <w:sz w:val="24"/>
      <w:lang w:eastAsia="en-GB"/>
    </w:rPr>
  </w:style>
  <w:style w:type="paragraph" w:customStyle="1" w:styleId="kk">
    <w:name w:val="kk"/>
    <w:basedOn w:val="Normal"/>
    <w:rsid w:val="00313281"/>
    <w:pPr>
      <w:spacing w:before="100" w:beforeAutospacing="1" w:after="100" w:afterAutospacing="1"/>
    </w:pPr>
    <w:rPr>
      <w:rFonts w:ascii="Times New Roman" w:hAnsi="Times New Roman"/>
      <w:sz w:val="24"/>
      <w:lang w:eastAsia="en-GB"/>
    </w:rPr>
  </w:style>
  <w:style w:type="paragraph" w:customStyle="1" w:styleId="kl">
    <w:name w:val="kl"/>
    <w:basedOn w:val="Normal"/>
    <w:rsid w:val="00313281"/>
    <w:pPr>
      <w:spacing w:before="100" w:beforeAutospacing="1" w:after="100" w:afterAutospacing="1"/>
    </w:pPr>
    <w:rPr>
      <w:rFonts w:ascii="Times New Roman" w:hAnsi="Times New Roman"/>
      <w:sz w:val="24"/>
      <w:lang w:eastAsia="en-GB"/>
    </w:rPr>
  </w:style>
  <w:style w:type="paragraph" w:customStyle="1" w:styleId="km">
    <w:name w:val="km"/>
    <w:basedOn w:val="Normal"/>
    <w:rsid w:val="00313281"/>
    <w:pPr>
      <w:spacing w:before="100" w:beforeAutospacing="1" w:after="100" w:afterAutospacing="1"/>
    </w:pPr>
    <w:rPr>
      <w:rFonts w:ascii="Times New Roman" w:hAnsi="Times New Roman"/>
      <w:sz w:val="24"/>
      <w:lang w:eastAsia="en-GB"/>
    </w:rPr>
  </w:style>
  <w:style w:type="character" w:customStyle="1" w:styleId="kc">
    <w:name w:val="kc"/>
    <w:basedOn w:val="DefaultParagraphFont"/>
    <w:rsid w:val="00313281"/>
  </w:style>
  <w:style w:type="paragraph" w:customStyle="1" w:styleId="ko">
    <w:name w:val="ko"/>
    <w:basedOn w:val="Normal"/>
    <w:rsid w:val="00313281"/>
    <w:pPr>
      <w:spacing w:before="100" w:beforeAutospacing="1" w:after="100" w:afterAutospacing="1"/>
    </w:pPr>
    <w:rPr>
      <w:rFonts w:ascii="Times New Roman" w:hAnsi="Times New Roman"/>
      <w:sz w:val="24"/>
      <w:lang w:eastAsia="en-GB"/>
    </w:rPr>
  </w:style>
  <w:style w:type="paragraph" w:customStyle="1" w:styleId="kp">
    <w:name w:val="kp"/>
    <w:basedOn w:val="Normal"/>
    <w:rsid w:val="00313281"/>
    <w:pPr>
      <w:spacing w:before="100" w:beforeAutospacing="1" w:after="100" w:afterAutospacing="1"/>
    </w:pPr>
    <w:rPr>
      <w:rFonts w:ascii="Times New Roman" w:hAnsi="Times New Roman"/>
      <w:sz w:val="24"/>
      <w:lang w:eastAsia="en-GB"/>
    </w:rPr>
  </w:style>
  <w:style w:type="paragraph" w:customStyle="1" w:styleId="kq">
    <w:name w:val="kq"/>
    <w:basedOn w:val="Normal"/>
    <w:rsid w:val="00313281"/>
    <w:pPr>
      <w:spacing w:before="100" w:beforeAutospacing="1" w:after="100" w:afterAutospacing="1"/>
    </w:pPr>
    <w:rPr>
      <w:rFonts w:ascii="Times New Roman" w:hAnsi="Times New Roman"/>
      <w:sz w:val="24"/>
      <w:lang w:eastAsia="en-GB"/>
    </w:rPr>
  </w:style>
  <w:style w:type="character" w:customStyle="1" w:styleId="jh">
    <w:name w:val="jh"/>
    <w:basedOn w:val="DefaultParagraphFont"/>
    <w:rsid w:val="00313281"/>
  </w:style>
  <w:style w:type="paragraph" w:customStyle="1" w:styleId="kr">
    <w:name w:val="kr"/>
    <w:basedOn w:val="Normal"/>
    <w:rsid w:val="00313281"/>
    <w:pPr>
      <w:spacing w:before="100" w:beforeAutospacing="1" w:after="100" w:afterAutospacing="1"/>
    </w:pPr>
    <w:rPr>
      <w:rFonts w:ascii="Times New Roman" w:hAnsi="Times New Roman"/>
      <w:sz w:val="24"/>
      <w:lang w:eastAsia="en-GB"/>
    </w:rPr>
  </w:style>
  <w:style w:type="paragraph" w:customStyle="1" w:styleId="ks">
    <w:name w:val="ks"/>
    <w:basedOn w:val="Normal"/>
    <w:rsid w:val="00313281"/>
    <w:pPr>
      <w:spacing w:before="100" w:beforeAutospacing="1" w:after="100" w:afterAutospacing="1"/>
    </w:pPr>
    <w:rPr>
      <w:rFonts w:ascii="Times New Roman" w:hAnsi="Times New Roman"/>
      <w:sz w:val="24"/>
      <w:lang w:eastAsia="en-GB"/>
    </w:rPr>
  </w:style>
  <w:style w:type="character" w:customStyle="1" w:styleId="jf">
    <w:name w:val="jf"/>
    <w:basedOn w:val="DefaultParagraphFont"/>
    <w:rsid w:val="00313281"/>
  </w:style>
  <w:style w:type="character" w:customStyle="1" w:styleId="je">
    <w:name w:val="je"/>
    <w:basedOn w:val="DefaultParagraphFont"/>
    <w:rsid w:val="00313281"/>
  </w:style>
  <w:style w:type="paragraph" w:customStyle="1" w:styleId="Heading41">
    <w:name w:val="Heading 41"/>
    <w:rsid w:val="007B3230"/>
    <w:pPr>
      <w:pBdr>
        <w:top w:val="nil"/>
        <w:left w:val="nil"/>
        <w:bottom w:val="nil"/>
        <w:right w:val="nil"/>
        <w:between w:val="nil"/>
        <w:bar w:val="nil"/>
      </w:pBdr>
    </w:pPr>
    <w:rPr>
      <w:rFonts w:eastAsia="Arial Unicode MS" w:cs="Arial Unicode MS"/>
      <w:color w:val="000000"/>
      <w:sz w:val="20"/>
      <w:szCs w:val="20"/>
      <w:u w:color="000000"/>
      <w:bdr w:val="nil"/>
      <w:lang w:val="ru-RU" w:eastAsia="ru-RU"/>
    </w:rPr>
  </w:style>
  <w:style w:type="character" w:customStyle="1" w:styleId="Hyperlink0">
    <w:name w:val="Hyperlink.0"/>
    <w:basedOn w:val="DefaultParagraphFont"/>
    <w:rsid w:val="007B3230"/>
    <w:rPr>
      <w:color w:val="000000"/>
      <w:sz w:val="24"/>
      <w:szCs w:val="24"/>
      <w:u w:val="single" w:color="000000"/>
    </w:rPr>
  </w:style>
  <w:style w:type="paragraph" w:customStyle="1" w:styleId="A0">
    <w:name w:val="Текст A"/>
    <w:rsid w:val="007B3230"/>
    <w:pPr>
      <w:pBdr>
        <w:top w:val="nil"/>
        <w:left w:val="nil"/>
        <w:bottom w:val="nil"/>
        <w:right w:val="nil"/>
        <w:between w:val="nil"/>
        <w:bar w:val="nil"/>
      </w:pBdr>
    </w:pPr>
    <w:rPr>
      <w:rFonts w:eastAsia="Arial Unicode MS" w:cs="Arial Unicode MS"/>
      <w:color w:val="000000"/>
      <w:sz w:val="24"/>
      <w:szCs w:val="24"/>
      <w:u w:color="000000"/>
      <w:bdr w:val="nil"/>
      <w:lang w:val="uk-UA" w:eastAsia="uk-UA"/>
    </w:rPr>
  </w:style>
  <w:style w:type="paragraph" w:customStyle="1" w:styleId="jw">
    <w:name w:val="jw"/>
    <w:basedOn w:val="Normal"/>
    <w:rsid w:val="00A47253"/>
    <w:pPr>
      <w:spacing w:before="100" w:beforeAutospacing="1" w:after="100" w:afterAutospacing="1"/>
    </w:pPr>
    <w:rPr>
      <w:rFonts w:ascii="Times New Roman" w:hAnsi="Times New Roman"/>
      <w:sz w:val="24"/>
      <w:lang w:eastAsia="en-GB"/>
    </w:rPr>
  </w:style>
  <w:style w:type="character" w:customStyle="1" w:styleId="jo">
    <w:name w:val="jo"/>
    <w:basedOn w:val="DefaultParagraphFont"/>
    <w:rsid w:val="00A47253"/>
  </w:style>
  <w:style w:type="paragraph" w:customStyle="1" w:styleId="jx">
    <w:name w:val="jx"/>
    <w:basedOn w:val="Normal"/>
    <w:rsid w:val="00A47253"/>
    <w:pPr>
      <w:spacing w:before="100" w:beforeAutospacing="1" w:after="100" w:afterAutospacing="1"/>
    </w:pPr>
    <w:rPr>
      <w:rFonts w:ascii="Times New Roman" w:hAnsi="Times New Roman"/>
      <w:sz w:val="24"/>
      <w:lang w:eastAsia="en-GB"/>
    </w:rPr>
  </w:style>
  <w:style w:type="character" w:customStyle="1" w:styleId="ji">
    <w:name w:val="ji"/>
    <w:basedOn w:val="DefaultParagraphFont"/>
    <w:rsid w:val="00A47253"/>
  </w:style>
  <w:style w:type="character" w:customStyle="1" w:styleId="highlight">
    <w:name w:val="highlight"/>
    <w:basedOn w:val="DefaultParagraphFont"/>
    <w:rsid w:val="00C663B9"/>
  </w:style>
  <w:style w:type="character" w:customStyle="1" w:styleId="UnresolvedMention1">
    <w:name w:val="Unresolved Mention1"/>
    <w:basedOn w:val="DefaultParagraphFont"/>
    <w:uiPriority w:val="99"/>
    <w:semiHidden/>
    <w:unhideWhenUsed/>
    <w:rsid w:val="00671FB1"/>
    <w:rPr>
      <w:color w:val="605E5C"/>
      <w:shd w:val="clear" w:color="auto" w:fill="E1DFDD"/>
    </w:rPr>
  </w:style>
  <w:style w:type="paragraph" w:customStyle="1" w:styleId="lz">
    <w:name w:val="lz"/>
    <w:basedOn w:val="Normal"/>
    <w:rsid w:val="003850BA"/>
    <w:pPr>
      <w:spacing w:before="100" w:beforeAutospacing="1" w:after="100" w:afterAutospacing="1"/>
    </w:pPr>
    <w:rPr>
      <w:rFonts w:ascii="Times New Roman" w:hAnsi="Times New Roman"/>
      <w:sz w:val="24"/>
      <w:lang w:val="en-US"/>
    </w:rPr>
  </w:style>
  <w:style w:type="character" w:customStyle="1" w:styleId="ju">
    <w:name w:val="ju"/>
    <w:basedOn w:val="DefaultParagraphFont"/>
    <w:rsid w:val="008E125D"/>
  </w:style>
  <w:style w:type="paragraph" w:customStyle="1" w:styleId="kz">
    <w:name w:val="kz"/>
    <w:basedOn w:val="Normal"/>
    <w:rsid w:val="00B10D4D"/>
    <w:pPr>
      <w:spacing w:before="100" w:beforeAutospacing="1" w:after="100" w:afterAutospacing="1"/>
    </w:pPr>
    <w:rPr>
      <w:rFonts w:ascii="Times New Roman" w:hAnsi="Times New Roman"/>
      <w:sz w:val="24"/>
      <w:lang w:eastAsia="en-GB"/>
    </w:rPr>
  </w:style>
  <w:style w:type="paragraph" w:customStyle="1" w:styleId="la">
    <w:name w:val="la"/>
    <w:basedOn w:val="Normal"/>
    <w:rsid w:val="00B10D4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428">
      <w:bodyDiv w:val="1"/>
      <w:marLeft w:val="0"/>
      <w:marRight w:val="0"/>
      <w:marTop w:val="0"/>
      <w:marBottom w:val="0"/>
      <w:divBdr>
        <w:top w:val="none" w:sz="0" w:space="0" w:color="auto"/>
        <w:left w:val="none" w:sz="0" w:space="0" w:color="auto"/>
        <w:bottom w:val="none" w:sz="0" w:space="0" w:color="auto"/>
        <w:right w:val="none" w:sz="0" w:space="0" w:color="auto"/>
      </w:divBdr>
    </w:div>
    <w:div w:id="14116313">
      <w:bodyDiv w:val="1"/>
      <w:marLeft w:val="0"/>
      <w:marRight w:val="0"/>
      <w:marTop w:val="0"/>
      <w:marBottom w:val="0"/>
      <w:divBdr>
        <w:top w:val="none" w:sz="0" w:space="0" w:color="auto"/>
        <w:left w:val="none" w:sz="0" w:space="0" w:color="auto"/>
        <w:bottom w:val="none" w:sz="0" w:space="0" w:color="auto"/>
        <w:right w:val="none" w:sz="0" w:space="0" w:color="auto"/>
      </w:divBdr>
    </w:div>
    <w:div w:id="49159154">
      <w:bodyDiv w:val="1"/>
      <w:marLeft w:val="0"/>
      <w:marRight w:val="0"/>
      <w:marTop w:val="0"/>
      <w:marBottom w:val="0"/>
      <w:divBdr>
        <w:top w:val="none" w:sz="0" w:space="0" w:color="auto"/>
        <w:left w:val="none" w:sz="0" w:space="0" w:color="auto"/>
        <w:bottom w:val="none" w:sz="0" w:space="0" w:color="auto"/>
        <w:right w:val="none" w:sz="0" w:space="0" w:color="auto"/>
      </w:divBdr>
    </w:div>
    <w:div w:id="69354521">
      <w:bodyDiv w:val="1"/>
      <w:marLeft w:val="0"/>
      <w:marRight w:val="0"/>
      <w:marTop w:val="0"/>
      <w:marBottom w:val="0"/>
      <w:divBdr>
        <w:top w:val="none" w:sz="0" w:space="0" w:color="auto"/>
        <w:left w:val="none" w:sz="0" w:space="0" w:color="auto"/>
        <w:bottom w:val="none" w:sz="0" w:space="0" w:color="auto"/>
        <w:right w:val="none" w:sz="0" w:space="0" w:color="auto"/>
      </w:divBdr>
    </w:div>
    <w:div w:id="80609713">
      <w:bodyDiv w:val="1"/>
      <w:marLeft w:val="0"/>
      <w:marRight w:val="0"/>
      <w:marTop w:val="0"/>
      <w:marBottom w:val="0"/>
      <w:divBdr>
        <w:top w:val="none" w:sz="0" w:space="0" w:color="auto"/>
        <w:left w:val="none" w:sz="0" w:space="0" w:color="auto"/>
        <w:bottom w:val="none" w:sz="0" w:space="0" w:color="auto"/>
        <w:right w:val="none" w:sz="0" w:space="0" w:color="auto"/>
      </w:divBdr>
    </w:div>
    <w:div w:id="108204055">
      <w:bodyDiv w:val="1"/>
      <w:marLeft w:val="0"/>
      <w:marRight w:val="0"/>
      <w:marTop w:val="0"/>
      <w:marBottom w:val="0"/>
      <w:divBdr>
        <w:top w:val="none" w:sz="0" w:space="0" w:color="auto"/>
        <w:left w:val="none" w:sz="0" w:space="0" w:color="auto"/>
        <w:bottom w:val="none" w:sz="0" w:space="0" w:color="auto"/>
        <w:right w:val="none" w:sz="0" w:space="0" w:color="auto"/>
      </w:divBdr>
    </w:div>
    <w:div w:id="113643971">
      <w:bodyDiv w:val="1"/>
      <w:marLeft w:val="0"/>
      <w:marRight w:val="0"/>
      <w:marTop w:val="0"/>
      <w:marBottom w:val="0"/>
      <w:divBdr>
        <w:top w:val="none" w:sz="0" w:space="0" w:color="auto"/>
        <w:left w:val="none" w:sz="0" w:space="0" w:color="auto"/>
        <w:bottom w:val="none" w:sz="0" w:space="0" w:color="auto"/>
        <w:right w:val="none" w:sz="0" w:space="0" w:color="auto"/>
      </w:divBdr>
    </w:div>
    <w:div w:id="129717023">
      <w:bodyDiv w:val="1"/>
      <w:marLeft w:val="0"/>
      <w:marRight w:val="0"/>
      <w:marTop w:val="0"/>
      <w:marBottom w:val="0"/>
      <w:divBdr>
        <w:top w:val="none" w:sz="0" w:space="0" w:color="auto"/>
        <w:left w:val="none" w:sz="0" w:space="0" w:color="auto"/>
        <w:bottom w:val="none" w:sz="0" w:space="0" w:color="auto"/>
        <w:right w:val="none" w:sz="0" w:space="0" w:color="auto"/>
      </w:divBdr>
    </w:div>
    <w:div w:id="142085265">
      <w:bodyDiv w:val="1"/>
      <w:marLeft w:val="0"/>
      <w:marRight w:val="0"/>
      <w:marTop w:val="0"/>
      <w:marBottom w:val="0"/>
      <w:divBdr>
        <w:top w:val="none" w:sz="0" w:space="0" w:color="auto"/>
        <w:left w:val="none" w:sz="0" w:space="0" w:color="auto"/>
        <w:bottom w:val="none" w:sz="0" w:space="0" w:color="auto"/>
        <w:right w:val="none" w:sz="0" w:space="0" w:color="auto"/>
      </w:divBdr>
    </w:div>
    <w:div w:id="142627299">
      <w:bodyDiv w:val="1"/>
      <w:marLeft w:val="0"/>
      <w:marRight w:val="0"/>
      <w:marTop w:val="0"/>
      <w:marBottom w:val="0"/>
      <w:divBdr>
        <w:top w:val="none" w:sz="0" w:space="0" w:color="auto"/>
        <w:left w:val="none" w:sz="0" w:space="0" w:color="auto"/>
        <w:bottom w:val="none" w:sz="0" w:space="0" w:color="auto"/>
        <w:right w:val="none" w:sz="0" w:space="0" w:color="auto"/>
      </w:divBdr>
    </w:div>
    <w:div w:id="169175756">
      <w:bodyDiv w:val="1"/>
      <w:marLeft w:val="0"/>
      <w:marRight w:val="0"/>
      <w:marTop w:val="0"/>
      <w:marBottom w:val="0"/>
      <w:divBdr>
        <w:top w:val="none" w:sz="0" w:space="0" w:color="auto"/>
        <w:left w:val="none" w:sz="0" w:space="0" w:color="auto"/>
        <w:bottom w:val="none" w:sz="0" w:space="0" w:color="auto"/>
        <w:right w:val="none" w:sz="0" w:space="0" w:color="auto"/>
      </w:divBdr>
      <w:divsChild>
        <w:div w:id="861170519">
          <w:marLeft w:val="0"/>
          <w:marRight w:val="0"/>
          <w:marTop w:val="0"/>
          <w:marBottom w:val="0"/>
          <w:divBdr>
            <w:top w:val="none" w:sz="0" w:space="0" w:color="auto"/>
            <w:left w:val="none" w:sz="0" w:space="0" w:color="auto"/>
            <w:bottom w:val="none" w:sz="0" w:space="0" w:color="auto"/>
            <w:right w:val="none" w:sz="0" w:space="0" w:color="auto"/>
          </w:divBdr>
          <w:divsChild>
            <w:div w:id="701369226">
              <w:marLeft w:val="0"/>
              <w:marRight w:val="0"/>
              <w:marTop w:val="0"/>
              <w:marBottom w:val="0"/>
              <w:divBdr>
                <w:top w:val="none" w:sz="0" w:space="0" w:color="auto"/>
                <w:left w:val="none" w:sz="0" w:space="0" w:color="auto"/>
                <w:bottom w:val="none" w:sz="0" w:space="0" w:color="auto"/>
                <w:right w:val="none" w:sz="0" w:space="0" w:color="auto"/>
              </w:divBdr>
              <w:divsChild>
                <w:div w:id="1565602617">
                  <w:marLeft w:val="45"/>
                  <w:marRight w:val="45"/>
                  <w:marTop w:val="0"/>
                  <w:marBottom w:val="0"/>
                  <w:divBdr>
                    <w:top w:val="none" w:sz="0" w:space="0" w:color="auto"/>
                    <w:left w:val="none" w:sz="0" w:space="0" w:color="auto"/>
                    <w:bottom w:val="none" w:sz="0" w:space="0" w:color="auto"/>
                    <w:right w:val="none" w:sz="0" w:space="0" w:color="auto"/>
                  </w:divBdr>
                  <w:divsChild>
                    <w:div w:id="17017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668">
      <w:bodyDiv w:val="1"/>
      <w:marLeft w:val="0"/>
      <w:marRight w:val="0"/>
      <w:marTop w:val="0"/>
      <w:marBottom w:val="0"/>
      <w:divBdr>
        <w:top w:val="none" w:sz="0" w:space="0" w:color="auto"/>
        <w:left w:val="none" w:sz="0" w:space="0" w:color="auto"/>
        <w:bottom w:val="none" w:sz="0" w:space="0" w:color="auto"/>
        <w:right w:val="none" w:sz="0" w:space="0" w:color="auto"/>
      </w:divBdr>
    </w:div>
    <w:div w:id="195971780">
      <w:bodyDiv w:val="1"/>
      <w:marLeft w:val="0"/>
      <w:marRight w:val="0"/>
      <w:marTop w:val="0"/>
      <w:marBottom w:val="0"/>
      <w:divBdr>
        <w:top w:val="none" w:sz="0" w:space="0" w:color="auto"/>
        <w:left w:val="none" w:sz="0" w:space="0" w:color="auto"/>
        <w:bottom w:val="none" w:sz="0" w:space="0" w:color="auto"/>
        <w:right w:val="none" w:sz="0" w:space="0" w:color="auto"/>
      </w:divBdr>
    </w:div>
    <w:div w:id="294877542">
      <w:bodyDiv w:val="1"/>
      <w:marLeft w:val="0"/>
      <w:marRight w:val="0"/>
      <w:marTop w:val="0"/>
      <w:marBottom w:val="0"/>
      <w:divBdr>
        <w:top w:val="none" w:sz="0" w:space="0" w:color="auto"/>
        <w:left w:val="none" w:sz="0" w:space="0" w:color="auto"/>
        <w:bottom w:val="none" w:sz="0" w:space="0" w:color="auto"/>
        <w:right w:val="none" w:sz="0" w:space="0" w:color="auto"/>
      </w:divBdr>
    </w:div>
    <w:div w:id="295261283">
      <w:bodyDiv w:val="1"/>
      <w:marLeft w:val="0"/>
      <w:marRight w:val="0"/>
      <w:marTop w:val="0"/>
      <w:marBottom w:val="0"/>
      <w:divBdr>
        <w:top w:val="none" w:sz="0" w:space="0" w:color="auto"/>
        <w:left w:val="none" w:sz="0" w:space="0" w:color="auto"/>
        <w:bottom w:val="none" w:sz="0" w:space="0" w:color="auto"/>
        <w:right w:val="none" w:sz="0" w:space="0" w:color="auto"/>
      </w:divBdr>
    </w:div>
    <w:div w:id="310984430">
      <w:bodyDiv w:val="1"/>
      <w:marLeft w:val="0"/>
      <w:marRight w:val="0"/>
      <w:marTop w:val="0"/>
      <w:marBottom w:val="0"/>
      <w:divBdr>
        <w:top w:val="none" w:sz="0" w:space="0" w:color="auto"/>
        <w:left w:val="none" w:sz="0" w:space="0" w:color="auto"/>
        <w:bottom w:val="none" w:sz="0" w:space="0" w:color="auto"/>
        <w:right w:val="none" w:sz="0" w:space="0" w:color="auto"/>
      </w:divBdr>
    </w:div>
    <w:div w:id="319233443">
      <w:bodyDiv w:val="1"/>
      <w:marLeft w:val="0"/>
      <w:marRight w:val="0"/>
      <w:marTop w:val="0"/>
      <w:marBottom w:val="0"/>
      <w:divBdr>
        <w:top w:val="none" w:sz="0" w:space="0" w:color="auto"/>
        <w:left w:val="none" w:sz="0" w:space="0" w:color="auto"/>
        <w:bottom w:val="none" w:sz="0" w:space="0" w:color="auto"/>
        <w:right w:val="none" w:sz="0" w:space="0" w:color="auto"/>
      </w:divBdr>
    </w:div>
    <w:div w:id="331569091">
      <w:bodyDiv w:val="1"/>
      <w:marLeft w:val="0"/>
      <w:marRight w:val="0"/>
      <w:marTop w:val="0"/>
      <w:marBottom w:val="0"/>
      <w:divBdr>
        <w:top w:val="none" w:sz="0" w:space="0" w:color="auto"/>
        <w:left w:val="none" w:sz="0" w:space="0" w:color="auto"/>
        <w:bottom w:val="none" w:sz="0" w:space="0" w:color="auto"/>
        <w:right w:val="none" w:sz="0" w:space="0" w:color="auto"/>
      </w:divBdr>
    </w:div>
    <w:div w:id="334578187">
      <w:bodyDiv w:val="1"/>
      <w:marLeft w:val="0"/>
      <w:marRight w:val="0"/>
      <w:marTop w:val="0"/>
      <w:marBottom w:val="0"/>
      <w:divBdr>
        <w:top w:val="none" w:sz="0" w:space="0" w:color="auto"/>
        <w:left w:val="none" w:sz="0" w:space="0" w:color="auto"/>
        <w:bottom w:val="none" w:sz="0" w:space="0" w:color="auto"/>
        <w:right w:val="none" w:sz="0" w:space="0" w:color="auto"/>
      </w:divBdr>
    </w:div>
    <w:div w:id="395518359">
      <w:bodyDiv w:val="1"/>
      <w:marLeft w:val="0"/>
      <w:marRight w:val="0"/>
      <w:marTop w:val="0"/>
      <w:marBottom w:val="0"/>
      <w:divBdr>
        <w:top w:val="none" w:sz="0" w:space="0" w:color="auto"/>
        <w:left w:val="none" w:sz="0" w:space="0" w:color="auto"/>
        <w:bottom w:val="none" w:sz="0" w:space="0" w:color="auto"/>
        <w:right w:val="none" w:sz="0" w:space="0" w:color="auto"/>
      </w:divBdr>
    </w:div>
    <w:div w:id="395665340">
      <w:bodyDiv w:val="1"/>
      <w:marLeft w:val="0"/>
      <w:marRight w:val="0"/>
      <w:marTop w:val="0"/>
      <w:marBottom w:val="0"/>
      <w:divBdr>
        <w:top w:val="none" w:sz="0" w:space="0" w:color="auto"/>
        <w:left w:val="none" w:sz="0" w:space="0" w:color="auto"/>
        <w:bottom w:val="none" w:sz="0" w:space="0" w:color="auto"/>
        <w:right w:val="none" w:sz="0" w:space="0" w:color="auto"/>
      </w:divBdr>
    </w:div>
    <w:div w:id="398526665">
      <w:bodyDiv w:val="1"/>
      <w:marLeft w:val="0"/>
      <w:marRight w:val="0"/>
      <w:marTop w:val="0"/>
      <w:marBottom w:val="0"/>
      <w:divBdr>
        <w:top w:val="none" w:sz="0" w:space="0" w:color="auto"/>
        <w:left w:val="none" w:sz="0" w:space="0" w:color="auto"/>
        <w:bottom w:val="none" w:sz="0" w:space="0" w:color="auto"/>
        <w:right w:val="none" w:sz="0" w:space="0" w:color="auto"/>
      </w:divBdr>
    </w:div>
    <w:div w:id="405760709">
      <w:bodyDiv w:val="1"/>
      <w:marLeft w:val="0"/>
      <w:marRight w:val="0"/>
      <w:marTop w:val="0"/>
      <w:marBottom w:val="0"/>
      <w:divBdr>
        <w:top w:val="none" w:sz="0" w:space="0" w:color="auto"/>
        <w:left w:val="none" w:sz="0" w:space="0" w:color="auto"/>
        <w:bottom w:val="none" w:sz="0" w:space="0" w:color="auto"/>
        <w:right w:val="none" w:sz="0" w:space="0" w:color="auto"/>
      </w:divBdr>
    </w:div>
    <w:div w:id="424958307">
      <w:bodyDiv w:val="1"/>
      <w:marLeft w:val="0"/>
      <w:marRight w:val="0"/>
      <w:marTop w:val="0"/>
      <w:marBottom w:val="0"/>
      <w:divBdr>
        <w:top w:val="none" w:sz="0" w:space="0" w:color="auto"/>
        <w:left w:val="none" w:sz="0" w:space="0" w:color="auto"/>
        <w:bottom w:val="none" w:sz="0" w:space="0" w:color="auto"/>
        <w:right w:val="none" w:sz="0" w:space="0" w:color="auto"/>
      </w:divBdr>
    </w:div>
    <w:div w:id="446125146">
      <w:bodyDiv w:val="1"/>
      <w:marLeft w:val="0"/>
      <w:marRight w:val="0"/>
      <w:marTop w:val="0"/>
      <w:marBottom w:val="0"/>
      <w:divBdr>
        <w:top w:val="none" w:sz="0" w:space="0" w:color="auto"/>
        <w:left w:val="none" w:sz="0" w:space="0" w:color="auto"/>
        <w:bottom w:val="none" w:sz="0" w:space="0" w:color="auto"/>
        <w:right w:val="none" w:sz="0" w:space="0" w:color="auto"/>
      </w:divBdr>
    </w:div>
    <w:div w:id="478806504">
      <w:bodyDiv w:val="1"/>
      <w:marLeft w:val="0"/>
      <w:marRight w:val="0"/>
      <w:marTop w:val="0"/>
      <w:marBottom w:val="0"/>
      <w:divBdr>
        <w:top w:val="none" w:sz="0" w:space="0" w:color="auto"/>
        <w:left w:val="none" w:sz="0" w:space="0" w:color="auto"/>
        <w:bottom w:val="none" w:sz="0" w:space="0" w:color="auto"/>
        <w:right w:val="none" w:sz="0" w:space="0" w:color="auto"/>
      </w:divBdr>
    </w:div>
    <w:div w:id="494804947">
      <w:bodyDiv w:val="1"/>
      <w:marLeft w:val="0"/>
      <w:marRight w:val="0"/>
      <w:marTop w:val="0"/>
      <w:marBottom w:val="0"/>
      <w:divBdr>
        <w:top w:val="none" w:sz="0" w:space="0" w:color="auto"/>
        <w:left w:val="none" w:sz="0" w:space="0" w:color="auto"/>
        <w:bottom w:val="none" w:sz="0" w:space="0" w:color="auto"/>
        <w:right w:val="none" w:sz="0" w:space="0" w:color="auto"/>
      </w:divBdr>
    </w:div>
    <w:div w:id="495607463">
      <w:bodyDiv w:val="1"/>
      <w:marLeft w:val="0"/>
      <w:marRight w:val="0"/>
      <w:marTop w:val="0"/>
      <w:marBottom w:val="0"/>
      <w:divBdr>
        <w:top w:val="none" w:sz="0" w:space="0" w:color="auto"/>
        <w:left w:val="none" w:sz="0" w:space="0" w:color="auto"/>
        <w:bottom w:val="none" w:sz="0" w:space="0" w:color="auto"/>
        <w:right w:val="none" w:sz="0" w:space="0" w:color="auto"/>
      </w:divBdr>
    </w:div>
    <w:div w:id="538930442">
      <w:bodyDiv w:val="1"/>
      <w:marLeft w:val="0"/>
      <w:marRight w:val="0"/>
      <w:marTop w:val="0"/>
      <w:marBottom w:val="0"/>
      <w:divBdr>
        <w:top w:val="none" w:sz="0" w:space="0" w:color="auto"/>
        <w:left w:val="none" w:sz="0" w:space="0" w:color="auto"/>
        <w:bottom w:val="none" w:sz="0" w:space="0" w:color="auto"/>
        <w:right w:val="none" w:sz="0" w:space="0" w:color="auto"/>
      </w:divBdr>
    </w:div>
    <w:div w:id="554587119">
      <w:bodyDiv w:val="1"/>
      <w:marLeft w:val="0"/>
      <w:marRight w:val="0"/>
      <w:marTop w:val="0"/>
      <w:marBottom w:val="0"/>
      <w:divBdr>
        <w:top w:val="none" w:sz="0" w:space="0" w:color="auto"/>
        <w:left w:val="none" w:sz="0" w:space="0" w:color="auto"/>
        <w:bottom w:val="none" w:sz="0" w:space="0" w:color="auto"/>
        <w:right w:val="none" w:sz="0" w:space="0" w:color="auto"/>
      </w:divBdr>
    </w:div>
    <w:div w:id="579141842">
      <w:bodyDiv w:val="1"/>
      <w:marLeft w:val="0"/>
      <w:marRight w:val="0"/>
      <w:marTop w:val="0"/>
      <w:marBottom w:val="0"/>
      <w:divBdr>
        <w:top w:val="none" w:sz="0" w:space="0" w:color="auto"/>
        <w:left w:val="none" w:sz="0" w:space="0" w:color="auto"/>
        <w:bottom w:val="none" w:sz="0" w:space="0" w:color="auto"/>
        <w:right w:val="none" w:sz="0" w:space="0" w:color="auto"/>
      </w:divBdr>
    </w:div>
    <w:div w:id="594485508">
      <w:bodyDiv w:val="1"/>
      <w:marLeft w:val="0"/>
      <w:marRight w:val="0"/>
      <w:marTop w:val="0"/>
      <w:marBottom w:val="0"/>
      <w:divBdr>
        <w:top w:val="none" w:sz="0" w:space="0" w:color="auto"/>
        <w:left w:val="none" w:sz="0" w:space="0" w:color="auto"/>
        <w:bottom w:val="none" w:sz="0" w:space="0" w:color="auto"/>
        <w:right w:val="none" w:sz="0" w:space="0" w:color="auto"/>
      </w:divBdr>
    </w:div>
    <w:div w:id="611739968">
      <w:bodyDiv w:val="1"/>
      <w:marLeft w:val="0"/>
      <w:marRight w:val="0"/>
      <w:marTop w:val="0"/>
      <w:marBottom w:val="0"/>
      <w:divBdr>
        <w:top w:val="none" w:sz="0" w:space="0" w:color="auto"/>
        <w:left w:val="none" w:sz="0" w:space="0" w:color="auto"/>
        <w:bottom w:val="none" w:sz="0" w:space="0" w:color="auto"/>
        <w:right w:val="none" w:sz="0" w:space="0" w:color="auto"/>
      </w:divBdr>
    </w:div>
    <w:div w:id="611984193">
      <w:bodyDiv w:val="1"/>
      <w:marLeft w:val="0"/>
      <w:marRight w:val="0"/>
      <w:marTop w:val="0"/>
      <w:marBottom w:val="0"/>
      <w:divBdr>
        <w:top w:val="none" w:sz="0" w:space="0" w:color="auto"/>
        <w:left w:val="none" w:sz="0" w:space="0" w:color="auto"/>
        <w:bottom w:val="none" w:sz="0" w:space="0" w:color="auto"/>
        <w:right w:val="none" w:sz="0" w:space="0" w:color="auto"/>
      </w:divBdr>
    </w:div>
    <w:div w:id="633752615">
      <w:bodyDiv w:val="1"/>
      <w:marLeft w:val="0"/>
      <w:marRight w:val="0"/>
      <w:marTop w:val="0"/>
      <w:marBottom w:val="0"/>
      <w:divBdr>
        <w:top w:val="none" w:sz="0" w:space="0" w:color="auto"/>
        <w:left w:val="none" w:sz="0" w:space="0" w:color="auto"/>
        <w:bottom w:val="none" w:sz="0" w:space="0" w:color="auto"/>
        <w:right w:val="none" w:sz="0" w:space="0" w:color="auto"/>
      </w:divBdr>
    </w:div>
    <w:div w:id="653146549">
      <w:bodyDiv w:val="1"/>
      <w:marLeft w:val="0"/>
      <w:marRight w:val="0"/>
      <w:marTop w:val="0"/>
      <w:marBottom w:val="0"/>
      <w:divBdr>
        <w:top w:val="none" w:sz="0" w:space="0" w:color="auto"/>
        <w:left w:val="none" w:sz="0" w:space="0" w:color="auto"/>
        <w:bottom w:val="none" w:sz="0" w:space="0" w:color="auto"/>
        <w:right w:val="none" w:sz="0" w:space="0" w:color="auto"/>
      </w:divBdr>
    </w:div>
    <w:div w:id="657196831">
      <w:bodyDiv w:val="1"/>
      <w:marLeft w:val="0"/>
      <w:marRight w:val="0"/>
      <w:marTop w:val="0"/>
      <w:marBottom w:val="0"/>
      <w:divBdr>
        <w:top w:val="none" w:sz="0" w:space="0" w:color="auto"/>
        <w:left w:val="none" w:sz="0" w:space="0" w:color="auto"/>
        <w:bottom w:val="none" w:sz="0" w:space="0" w:color="auto"/>
        <w:right w:val="none" w:sz="0" w:space="0" w:color="auto"/>
      </w:divBdr>
    </w:div>
    <w:div w:id="719128948">
      <w:bodyDiv w:val="1"/>
      <w:marLeft w:val="0"/>
      <w:marRight w:val="0"/>
      <w:marTop w:val="0"/>
      <w:marBottom w:val="0"/>
      <w:divBdr>
        <w:top w:val="none" w:sz="0" w:space="0" w:color="auto"/>
        <w:left w:val="none" w:sz="0" w:space="0" w:color="auto"/>
        <w:bottom w:val="none" w:sz="0" w:space="0" w:color="auto"/>
        <w:right w:val="none" w:sz="0" w:space="0" w:color="auto"/>
      </w:divBdr>
    </w:div>
    <w:div w:id="724378462">
      <w:bodyDiv w:val="1"/>
      <w:marLeft w:val="0"/>
      <w:marRight w:val="0"/>
      <w:marTop w:val="0"/>
      <w:marBottom w:val="0"/>
      <w:divBdr>
        <w:top w:val="none" w:sz="0" w:space="0" w:color="auto"/>
        <w:left w:val="none" w:sz="0" w:space="0" w:color="auto"/>
        <w:bottom w:val="none" w:sz="0" w:space="0" w:color="auto"/>
        <w:right w:val="none" w:sz="0" w:space="0" w:color="auto"/>
      </w:divBdr>
    </w:div>
    <w:div w:id="745104893">
      <w:bodyDiv w:val="1"/>
      <w:marLeft w:val="0"/>
      <w:marRight w:val="0"/>
      <w:marTop w:val="0"/>
      <w:marBottom w:val="0"/>
      <w:divBdr>
        <w:top w:val="none" w:sz="0" w:space="0" w:color="auto"/>
        <w:left w:val="none" w:sz="0" w:space="0" w:color="auto"/>
        <w:bottom w:val="none" w:sz="0" w:space="0" w:color="auto"/>
        <w:right w:val="none" w:sz="0" w:space="0" w:color="auto"/>
      </w:divBdr>
    </w:div>
    <w:div w:id="751051493">
      <w:bodyDiv w:val="1"/>
      <w:marLeft w:val="0"/>
      <w:marRight w:val="0"/>
      <w:marTop w:val="0"/>
      <w:marBottom w:val="0"/>
      <w:divBdr>
        <w:top w:val="none" w:sz="0" w:space="0" w:color="auto"/>
        <w:left w:val="none" w:sz="0" w:space="0" w:color="auto"/>
        <w:bottom w:val="none" w:sz="0" w:space="0" w:color="auto"/>
        <w:right w:val="none" w:sz="0" w:space="0" w:color="auto"/>
      </w:divBdr>
    </w:div>
    <w:div w:id="752119188">
      <w:bodyDiv w:val="1"/>
      <w:marLeft w:val="0"/>
      <w:marRight w:val="0"/>
      <w:marTop w:val="0"/>
      <w:marBottom w:val="0"/>
      <w:divBdr>
        <w:top w:val="none" w:sz="0" w:space="0" w:color="auto"/>
        <w:left w:val="none" w:sz="0" w:space="0" w:color="auto"/>
        <w:bottom w:val="none" w:sz="0" w:space="0" w:color="auto"/>
        <w:right w:val="none" w:sz="0" w:space="0" w:color="auto"/>
      </w:divBdr>
    </w:div>
    <w:div w:id="761222806">
      <w:bodyDiv w:val="1"/>
      <w:marLeft w:val="0"/>
      <w:marRight w:val="0"/>
      <w:marTop w:val="0"/>
      <w:marBottom w:val="0"/>
      <w:divBdr>
        <w:top w:val="none" w:sz="0" w:space="0" w:color="auto"/>
        <w:left w:val="none" w:sz="0" w:space="0" w:color="auto"/>
        <w:bottom w:val="none" w:sz="0" w:space="0" w:color="auto"/>
        <w:right w:val="none" w:sz="0" w:space="0" w:color="auto"/>
      </w:divBdr>
    </w:div>
    <w:div w:id="788210132">
      <w:bodyDiv w:val="1"/>
      <w:marLeft w:val="0"/>
      <w:marRight w:val="0"/>
      <w:marTop w:val="0"/>
      <w:marBottom w:val="0"/>
      <w:divBdr>
        <w:top w:val="none" w:sz="0" w:space="0" w:color="auto"/>
        <w:left w:val="none" w:sz="0" w:space="0" w:color="auto"/>
        <w:bottom w:val="none" w:sz="0" w:space="0" w:color="auto"/>
        <w:right w:val="none" w:sz="0" w:space="0" w:color="auto"/>
      </w:divBdr>
    </w:div>
    <w:div w:id="814223559">
      <w:bodyDiv w:val="1"/>
      <w:marLeft w:val="0"/>
      <w:marRight w:val="0"/>
      <w:marTop w:val="0"/>
      <w:marBottom w:val="0"/>
      <w:divBdr>
        <w:top w:val="none" w:sz="0" w:space="0" w:color="auto"/>
        <w:left w:val="none" w:sz="0" w:space="0" w:color="auto"/>
        <w:bottom w:val="none" w:sz="0" w:space="0" w:color="auto"/>
        <w:right w:val="none" w:sz="0" w:space="0" w:color="auto"/>
      </w:divBdr>
    </w:div>
    <w:div w:id="817724895">
      <w:bodyDiv w:val="1"/>
      <w:marLeft w:val="0"/>
      <w:marRight w:val="0"/>
      <w:marTop w:val="0"/>
      <w:marBottom w:val="0"/>
      <w:divBdr>
        <w:top w:val="none" w:sz="0" w:space="0" w:color="auto"/>
        <w:left w:val="none" w:sz="0" w:space="0" w:color="auto"/>
        <w:bottom w:val="none" w:sz="0" w:space="0" w:color="auto"/>
        <w:right w:val="none" w:sz="0" w:space="0" w:color="auto"/>
      </w:divBdr>
    </w:div>
    <w:div w:id="820579749">
      <w:bodyDiv w:val="1"/>
      <w:marLeft w:val="0"/>
      <w:marRight w:val="0"/>
      <w:marTop w:val="0"/>
      <w:marBottom w:val="0"/>
      <w:divBdr>
        <w:top w:val="none" w:sz="0" w:space="0" w:color="auto"/>
        <w:left w:val="none" w:sz="0" w:space="0" w:color="auto"/>
        <w:bottom w:val="none" w:sz="0" w:space="0" w:color="auto"/>
        <w:right w:val="none" w:sz="0" w:space="0" w:color="auto"/>
      </w:divBdr>
    </w:div>
    <w:div w:id="847259894">
      <w:bodyDiv w:val="1"/>
      <w:marLeft w:val="0"/>
      <w:marRight w:val="0"/>
      <w:marTop w:val="0"/>
      <w:marBottom w:val="0"/>
      <w:divBdr>
        <w:top w:val="none" w:sz="0" w:space="0" w:color="auto"/>
        <w:left w:val="none" w:sz="0" w:space="0" w:color="auto"/>
        <w:bottom w:val="none" w:sz="0" w:space="0" w:color="auto"/>
        <w:right w:val="none" w:sz="0" w:space="0" w:color="auto"/>
      </w:divBdr>
    </w:div>
    <w:div w:id="854729555">
      <w:bodyDiv w:val="1"/>
      <w:marLeft w:val="0"/>
      <w:marRight w:val="0"/>
      <w:marTop w:val="0"/>
      <w:marBottom w:val="0"/>
      <w:divBdr>
        <w:top w:val="none" w:sz="0" w:space="0" w:color="auto"/>
        <w:left w:val="none" w:sz="0" w:space="0" w:color="auto"/>
        <w:bottom w:val="none" w:sz="0" w:space="0" w:color="auto"/>
        <w:right w:val="none" w:sz="0" w:space="0" w:color="auto"/>
      </w:divBdr>
    </w:div>
    <w:div w:id="873080964">
      <w:bodyDiv w:val="1"/>
      <w:marLeft w:val="0"/>
      <w:marRight w:val="0"/>
      <w:marTop w:val="0"/>
      <w:marBottom w:val="0"/>
      <w:divBdr>
        <w:top w:val="none" w:sz="0" w:space="0" w:color="auto"/>
        <w:left w:val="none" w:sz="0" w:space="0" w:color="auto"/>
        <w:bottom w:val="none" w:sz="0" w:space="0" w:color="auto"/>
        <w:right w:val="none" w:sz="0" w:space="0" w:color="auto"/>
      </w:divBdr>
    </w:div>
    <w:div w:id="877821055">
      <w:bodyDiv w:val="1"/>
      <w:marLeft w:val="0"/>
      <w:marRight w:val="0"/>
      <w:marTop w:val="0"/>
      <w:marBottom w:val="0"/>
      <w:divBdr>
        <w:top w:val="none" w:sz="0" w:space="0" w:color="auto"/>
        <w:left w:val="none" w:sz="0" w:space="0" w:color="auto"/>
        <w:bottom w:val="none" w:sz="0" w:space="0" w:color="auto"/>
        <w:right w:val="none" w:sz="0" w:space="0" w:color="auto"/>
      </w:divBdr>
    </w:div>
    <w:div w:id="881400675">
      <w:bodyDiv w:val="1"/>
      <w:marLeft w:val="0"/>
      <w:marRight w:val="0"/>
      <w:marTop w:val="0"/>
      <w:marBottom w:val="0"/>
      <w:divBdr>
        <w:top w:val="none" w:sz="0" w:space="0" w:color="auto"/>
        <w:left w:val="none" w:sz="0" w:space="0" w:color="auto"/>
        <w:bottom w:val="none" w:sz="0" w:space="0" w:color="auto"/>
        <w:right w:val="none" w:sz="0" w:space="0" w:color="auto"/>
      </w:divBdr>
    </w:div>
    <w:div w:id="887228791">
      <w:bodyDiv w:val="1"/>
      <w:marLeft w:val="0"/>
      <w:marRight w:val="0"/>
      <w:marTop w:val="0"/>
      <w:marBottom w:val="0"/>
      <w:divBdr>
        <w:top w:val="none" w:sz="0" w:space="0" w:color="auto"/>
        <w:left w:val="none" w:sz="0" w:space="0" w:color="auto"/>
        <w:bottom w:val="none" w:sz="0" w:space="0" w:color="auto"/>
        <w:right w:val="none" w:sz="0" w:space="0" w:color="auto"/>
      </w:divBdr>
    </w:div>
    <w:div w:id="894124442">
      <w:bodyDiv w:val="1"/>
      <w:marLeft w:val="0"/>
      <w:marRight w:val="0"/>
      <w:marTop w:val="0"/>
      <w:marBottom w:val="0"/>
      <w:divBdr>
        <w:top w:val="none" w:sz="0" w:space="0" w:color="auto"/>
        <w:left w:val="none" w:sz="0" w:space="0" w:color="auto"/>
        <w:bottom w:val="none" w:sz="0" w:space="0" w:color="auto"/>
        <w:right w:val="none" w:sz="0" w:space="0" w:color="auto"/>
      </w:divBdr>
    </w:div>
    <w:div w:id="903414882">
      <w:bodyDiv w:val="1"/>
      <w:marLeft w:val="0"/>
      <w:marRight w:val="0"/>
      <w:marTop w:val="0"/>
      <w:marBottom w:val="0"/>
      <w:divBdr>
        <w:top w:val="none" w:sz="0" w:space="0" w:color="auto"/>
        <w:left w:val="none" w:sz="0" w:space="0" w:color="auto"/>
        <w:bottom w:val="none" w:sz="0" w:space="0" w:color="auto"/>
        <w:right w:val="none" w:sz="0" w:space="0" w:color="auto"/>
      </w:divBdr>
    </w:div>
    <w:div w:id="945960814">
      <w:bodyDiv w:val="1"/>
      <w:marLeft w:val="0"/>
      <w:marRight w:val="0"/>
      <w:marTop w:val="0"/>
      <w:marBottom w:val="0"/>
      <w:divBdr>
        <w:top w:val="none" w:sz="0" w:space="0" w:color="auto"/>
        <w:left w:val="none" w:sz="0" w:space="0" w:color="auto"/>
        <w:bottom w:val="none" w:sz="0" w:space="0" w:color="auto"/>
        <w:right w:val="none" w:sz="0" w:space="0" w:color="auto"/>
      </w:divBdr>
    </w:div>
    <w:div w:id="954823545">
      <w:bodyDiv w:val="1"/>
      <w:marLeft w:val="0"/>
      <w:marRight w:val="0"/>
      <w:marTop w:val="0"/>
      <w:marBottom w:val="0"/>
      <w:divBdr>
        <w:top w:val="none" w:sz="0" w:space="0" w:color="auto"/>
        <w:left w:val="none" w:sz="0" w:space="0" w:color="auto"/>
        <w:bottom w:val="none" w:sz="0" w:space="0" w:color="auto"/>
        <w:right w:val="none" w:sz="0" w:space="0" w:color="auto"/>
      </w:divBdr>
    </w:div>
    <w:div w:id="960918759">
      <w:bodyDiv w:val="1"/>
      <w:marLeft w:val="0"/>
      <w:marRight w:val="0"/>
      <w:marTop w:val="0"/>
      <w:marBottom w:val="0"/>
      <w:divBdr>
        <w:top w:val="none" w:sz="0" w:space="0" w:color="auto"/>
        <w:left w:val="none" w:sz="0" w:space="0" w:color="auto"/>
        <w:bottom w:val="none" w:sz="0" w:space="0" w:color="auto"/>
        <w:right w:val="none" w:sz="0" w:space="0" w:color="auto"/>
      </w:divBdr>
    </w:div>
    <w:div w:id="965476936">
      <w:bodyDiv w:val="1"/>
      <w:marLeft w:val="0"/>
      <w:marRight w:val="0"/>
      <w:marTop w:val="0"/>
      <w:marBottom w:val="0"/>
      <w:divBdr>
        <w:top w:val="none" w:sz="0" w:space="0" w:color="auto"/>
        <w:left w:val="none" w:sz="0" w:space="0" w:color="auto"/>
        <w:bottom w:val="none" w:sz="0" w:space="0" w:color="auto"/>
        <w:right w:val="none" w:sz="0" w:space="0" w:color="auto"/>
      </w:divBdr>
    </w:div>
    <w:div w:id="968558389">
      <w:bodyDiv w:val="1"/>
      <w:marLeft w:val="0"/>
      <w:marRight w:val="0"/>
      <w:marTop w:val="0"/>
      <w:marBottom w:val="0"/>
      <w:divBdr>
        <w:top w:val="none" w:sz="0" w:space="0" w:color="auto"/>
        <w:left w:val="none" w:sz="0" w:space="0" w:color="auto"/>
        <w:bottom w:val="none" w:sz="0" w:space="0" w:color="auto"/>
        <w:right w:val="none" w:sz="0" w:space="0" w:color="auto"/>
      </w:divBdr>
    </w:div>
    <w:div w:id="974214198">
      <w:bodyDiv w:val="1"/>
      <w:marLeft w:val="0"/>
      <w:marRight w:val="0"/>
      <w:marTop w:val="0"/>
      <w:marBottom w:val="0"/>
      <w:divBdr>
        <w:top w:val="none" w:sz="0" w:space="0" w:color="auto"/>
        <w:left w:val="none" w:sz="0" w:space="0" w:color="auto"/>
        <w:bottom w:val="none" w:sz="0" w:space="0" w:color="auto"/>
        <w:right w:val="none" w:sz="0" w:space="0" w:color="auto"/>
      </w:divBdr>
    </w:div>
    <w:div w:id="1018586179">
      <w:bodyDiv w:val="1"/>
      <w:marLeft w:val="0"/>
      <w:marRight w:val="0"/>
      <w:marTop w:val="0"/>
      <w:marBottom w:val="0"/>
      <w:divBdr>
        <w:top w:val="none" w:sz="0" w:space="0" w:color="auto"/>
        <w:left w:val="none" w:sz="0" w:space="0" w:color="auto"/>
        <w:bottom w:val="none" w:sz="0" w:space="0" w:color="auto"/>
        <w:right w:val="none" w:sz="0" w:space="0" w:color="auto"/>
      </w:divBdr>
    </w:div>
    <w:div w:id="1054698171">
      <w:marLeft w:val="0"/>
      <w:marRight w:val="0"/>
      <w:marTop w:val="0"/>
      <w:marBottom w:val="0"/>
      <w:divBdr>
        <w:top w:val="none" w:sz="0" w:space="0" w:color="auto"/>
        <w:left w:val="none" w:sz="0" w:space="0" w:color="auto"/>
        <w:bottom w:val="none" w:sz="0" w:space="0" w:color="auto"/>
        <w:right w:val="none" w:sz="0" w:space="0" w:color="auto"/>
      </w:divBdr>
    </w:div>
    <w:div w:id="1054698173">
      <w:marLeft w:val="0"/>
      <w:marRight w:val="0"/>
      <w:marTop w:val="0"/>
      <w:marBottom w:val="0"/>
      <w:divBdr>
        <w:top w:val="none" w:sz="0" w:space="0" w:color="auto"/>
        <w:left w:val="none" w:sz="0" w:space="0" w:color="auto"/>
        <w:bottom w:val="none" w:sz="0" w:space="0" w:color="auto"/>
        <w:right w:val="none" w:sz="0" w:space="0" w:color="auto"/>
      </w:divBdr>
    </w:div>
    <w:div w:id="1054698174">
      <w:marLeft w:val="0"/>
      <w:marRight w:val="0"/>
      <w:marTop w:val="0"/>
      <w:marBottom w:val="0"/>
      <w:divBdr>
        <w:top w:val="none" w:sz="0" w:space="0" w:color="auto"/>
        <w:left w:val="none" w:sz="0" w:space="0" w:color="auto"/>
        <w:bottom w:val="none" w:sz="0" w:space="0" w:color="auto"/>
        <w:right w:val="none" w:sz="0" w:space="0" w:color="auto"/>
      </w:divBdr>
    </w:div>
    <w:div w:id="1054698175">
      <w:marLeft w:val="0"/>
      <w:marRight w:val="0"/>
      <w:marTop w:val="0"/>
      <w:marBottom w:val="0"/>
      <w:divBdr>
        <w:top w:val="none" w:sz="0" w:space="0" w:color="auto"/>
        <w:left w:val="none" w:sz="0" w:space="0" w:color="auto"/>
        <w:bottom w:val="none" w:sz="0" w:space="0" w:color="auto"/>
        <w:right w:val="none" w:sz="0" w:space="0" w:color="auto"/>
      </w:divBdr>
    </w:div>
    <w:div w:id="1054698180">
      <w:marLeft w:val="0"/>
      <w:marRight w:val="0"/>
      <w:marTop w:val="0"/>
      <w:marBottom w:val="0"/>
      <w:divBdr>
        <w:top w:val="none" w:sz="0" w:space="0" w:color="auto"/>
        <w:left w:val="none" w:sz="0" w:space="0" w:color="auto"/>
        <w:bottom w:val="none" w:sz="0" w:space="0" w:color="auto"/>
        <w:right w:val="none" w:sz="0" w:space="0" w:color="auto"/>
      </w:divBdr>
    </w:div>
    <w:div w:id="1054698181">
      <w:marLeft w:val="0"/>
      <w:marRight w:val="0"/>
      <w:marTop w:val="0"/>
      <w:marBottom w:val="0"/>
      <w:divBdr>
        <w:top w:val="none" w:sz="0" w:space="0" w:color="auto"/>
        <w:left w:val="none" w:sz="0" w:space="0" w:color="auto"/>
        <w:bottom w:val="none" w:sz="0" w:space="0" w:color="auto"/>
        <w:right w:val="none" w:sz="0" w:space="0" w:color="auto"/>
      </w:divBdr>
    </w:div>
    <w:div w:id="1054698182">
      <w:marLeft w:val="0"/>
      <w:marRight w:val="0"/>
      <w:marTop w:val="0"/>
      <w:marBottom w:val="0"/>
      <w:divBdr>
        <w:top w:val="none" w:sz="0" w:space="0" w:color="auto"/>
        <w:left w:val="none" w:sz="0" w:space="0" w:color="auto"/>
        <w:bottom w:val="none" w:sz="0" w:space="0" w:color="auto"/>
        <w:right w:val="none" w:sz="0" w:space="0" w:color="auto"/>
      </w:divBdr>
    </w:div>
    <w:div w:id="1054698184">
      <w:marLeft w:val="0"/>
      <w:marRight w:val="0"/>
      <w:marTop w:val="0"/>
      <w:marBottom w:val="0"/>
      <w:divBdr>
        <w:top w:val="none" w:sz="0" w:space="0" w:color="auto"/>
        <w:left w:val="none" w:sz="0" w:space="0" w:color="auto"/>
        <w:bottom w:val="none" w:sz="0" w:space="0" w:color="auto"/>
        <w:right w:val="none" w:sz="0" w:space="0" w:color="auto"/>
      </w:divBdr>
      <w:divsChild>
        <w:div w:id="1054698198">
          <w:marLeft w:val="0"/>
          <w:marRight w:val="0"/>
          <w:marTop w:val="0"/>
          <w:marBottom w:val="0"/>
          <w:divBdr>
            <w:top w:val="none" w:sz="0" w:space="0" w:color="auto"/>
            <w:left w:val="none" w:sz="0" w:space="0" w:color="auto"/>
            <w:bottom w:val="none" w:sz="0" w:space="0" w:color="auto"/>
            <w:right w:val="none" w:sz="0" w:space="0" w:color="auto"/>
          </w:divBdr>
          <w:divsChild>
            <w:div w:id="1054698172">
              <w:marLeft w:val="0"/>
              <w:marRight w:val="0"/>
              <w:marTop w:val="0"/>
              <w:marBottom w:val="0"/>
              <w:divBdr>
                <w:top w:val="none" w:sz="0" w:space="0" w:color="auto"/>
                <w:left w:val="none" w:sz="0" w:space="0" w:color="auto"/>
                <w:bottom w:val="none" w:sz="0" w:space="0" w:color="auto"/>
                <w:right w:val="none" w:sz="0" w:space="0" w:color="auto"/>
              </w:divBdr>
              <w:divsChild>
                <w:div w:id="1054698203">
                  <w:marLeft w:val="0"/>
                  <w:marRight w:val="0"/>
                  <w:marTop w:val="0"/>
                  <w:marBottom w:val="0"/>
                  <w:divBdr>
                    <w:top w:val="none" w:sz="0" w:space="0" w:color="auto"/>
                    <w:left w:val="none" w:sz="0" w:space="0" w:color="auto"/>
                    <w:bottom w:val="none" w:sz="0" w:space="0" w:color="auto"/>
                    <w:right w:val="none" w:sz="0" w:space="0" w:color="auto"/>
                  </w:divBdr>
                  <w:divsChild>
                    <w:div w:id="1054698191">
                      <w:marLeft w:val="0"/>
                      <w:marRight w:val="0"/>
                      <w:marTop w:val="0"/>
                      <w:marBottom w:val="0"/>
                      <w:divBdr>
                        <w:top w:val="none" w:sz="0" w:space="0" w:color="auto"/>
                        <w:left w:val="none" w:sz="0" w:space="0" w:color="auto"/>
                        <w:bottom w:val="none" w:sz="0" w:space="0" w:color="auto"/>
                        <w:right w:val="none" w:sz="0" w:space="0" w:color="auto"/>
                      </w:divBdr>
                      <w:divsChild>
                        <w:div w:id="10546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98185">
      <w:marLeft w:val="0"/>
      <w:marRight w:val="0"/>
      <w:marTop w:val="0"/>
      <w:marBottom w:val="0"/>
      <w:divBdr>
        <w:top w:val="none" w:sz="0" w:space="0" w:color="auto"/>
        <w:left w:val="none" w:sz="0" w:space="0" w:color="auto"/>
        <w:bottom w:val="none" w:sz="0" w:space="0" w:color="auto"/>
        <w:right w:val="none" w:sz="0" w:space="0" w:color="auto"/>
      </w:divBdr>
    </w:div>
    <w:div w:id="1054698186">
      <w:marLeft w:val="0"/>
      <w:marRight w:val="0"/>
      <w:marTop w:val="0"/>
      <w:marBottom w:val="0"/>
      <w:divBdr>
        <w:top w:val="none" w:sz="0" w:space="0" w:color="auto"/>
        <w:left w:val="none" w:sz="0" w:space="0" w:color="auto"/>
        <w:bottom w:val="none" w:sz="0" w:space="0" w:color="auto"/>
        <w:right w:val="none" w:sz="0" w:space="0" w:color="auto"/>
      </w:divBdr>
    </w:div>
    <w:div w:id="1054698187">
      <w:marLeft w:val="0"/>
      <w:marRight w:val="0"/>
      <w:marTop w:val="0"/>
      <w:marBottom w:val="0"/>
      <w:divBdr>
        <w:top w:val="none" w:sz="0" w:space="0" w:color="auto"/>
        <w:left w:val="none" w:sz="0" w:space="0" w:color="auto"/>
        <w:bottom w:val="none" w:sz="0" w:space="0" w:color="auto"/>
        <w:right w:val="none" w:sz="0" w:space="0" w:color="auto"/>
      </w:divBdr>
    </w:div>
    <w:div w:id="1054698189">
      <w:marLeft w:val="0"/>
      <w:marRight w:val="0"/>
      <w:marTop w:val="0"/>
      <w:marBottom w:val="0"/>
      <w:divBdr>
        <w:top w:val="none" w:sz="0" w:space="0" w:color="auto"/>
        <w:left w:val="none" w:sz="0" w:space="0" w:color="auto"/>
        <w:bottom w:val="none" w:sz="0" w:space="0" w:color="auto"/>
        <w:right w:val="none" w:sz="0" w:space="0" w:color="auto"/>
      </w:divBdr>
    </w:div>
    <w:div w:id="1054698193">
      <w:marLeft w:val="0"/>
      <w:marRight w:val="0"/>
      <w:marTop w:val="0"/>
      <w:marBottom w:val="0"/>
      <w:divBdr>
        <w:top w:val="none" w:sz="0" w:space="0" w:color="auto"/>
        <w:left w:val="none" w:sz="0" w:space="0" w:color="auto"/>
        <w:bottom w:val="none" w:sz="0" w:space="0" w:color="auto"/>
        <w:right w:val="none" w:sz="0" w:space="0" w:color="auto"/>
      </w:divBdr>
      <w:divsChild>
        <w:div w:id="1054698177">
          <w:marLeft w:val="0"/>
          <w:marRight w:val="0"/>
          <w:marTop w:val="0"/>
          <w:marBottom w:val="0"/>
          <w:divBdr>
            <w:top w:val="none" w:sz="0" w:space="0" w:color="auto"/>
            <w:left w:val="none" w:sz="0" w:space="0" w:color="auto"/>
            <w:bottom w:val="none" w:sz="0" w:space="0" w:color="auto"/>
            <w:right w:val="none" w:sz="0" w:space="0" w:color="auto"/>
          </w:divBdr>
          <w:divsChild>
            <w:div w:id="1054698170">
              <w:marLeft w:val="0"/>
              <w:marRight w:val="0"/>
              <w:marTop w:val="0"/>
              <w:marBottom w:val="0"/>
              <w:divBdr>
                <w:top w:val="none" w:sz="0" w:space="0" w:color="auto"/>
                <w:left w:val="none" w:sz="0" w:space="0" w:color="auto"/>
                <w:bottom w:val="none" w:sz="0" w:space="0" w:color="auto"/>
                <w:right w:val="none" w:sz="0" w:space="0" w:color="auto"/>
              </w:divBdr>
              <w:divsChild>
                <w:div w:id="1054698188">
                  <w:marLeft w:val="0"/>
                  <w:marRight w:val="0"/>
                  <w:marTop w:val="0"/>
                  <w:marBottom w:val="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8194">
      <w:marLeft w:val="0"/>
      <w:marRight w:val="0"/>
      <w:marTop w:val="0"/>
      <w:marBottom w:val="0"/>
      <w:divBdr>
        <w:top w:val="none" w:sz="0" w:space="0" w:color="auto"/>
        <w:left w:val="none" w:sz="0" w:space="0" w:color="auto"/>
        <w:bottom w:val="none" w:sz="0" w:space="0" w:color="auto"/>
        <w:right w:val="none" w:sz="0" w:space="0" w:color="auto"/>
      </w:divBdr>
    </w:div>
    <w:div w:id="1054698196">
      <w:marLeft w:val="0"/>
      <w:marRight w:val="0"/>
      <w:marTop w:val="0"/>
      <w:marBottom w:val="0"/>
      <w:divBdr>
        <w:top w:val="none" w:sz="0" w:space="0" w:color="auto"/>
        <w:left w:val="none" w:sz="0" w:space="0" w:color="auto"/>
        <w:bottom w:val="none" w:sz="0" w:space="0" w:color="auto"/>
        <w:right w:val="none" w:sz="0" w:space="0" w:color="auto"/>
      </w:divBdr>
      <w:divsChild>
        <w:div w:id="1054698179">
          <w:marLeft w:val="0"/>
          <w:marRight w:val="0"/>
          <w:marTop w:val="0"/>
          <w:marBottom w:val="0"/>
          <w:divBdr>
            <w:top w:val="none" w:sz="0" w:space="0" w:color="auto"/>
            <w:left w:val="none" w:sz="0" w:space="0" w:color="auto"/>
            <w:bottom w:val="none" w:sz="0" w:space="0" w:color="auto"/>
            <w:right w:val="none" w:sz="0" w:space="0" w:color="auto"/>
          </w:divBdr>
          <w:divsChild>
            <w:div w:id="1054698178">
              <w:marLeft w:val="0"/>
              <w:marRight w:val="0"/>
              <w:marTop w:val="0"/>
              <w:marBottom w:val="0"/>
              <w:divBdr>
                <w:top w:val="none" w:sz="0" w:space="0" w:color="auto"/>
                <w:left w:val="none" w:sz="0" w:space="0" w:color="auto"/>
                <w:bottom w:val="none" w:sz="0" w:space="0" w:color="auto"/>
                <w:right w:val="none" w:sz="0" w:space="0" w:color="auto"/>
              </w:divBdr>
            </w:div>
            <w:div w:id="1054698183">
              <w:marLeft w:val="0"/>
              <w:marRight w:val="0"/>
              <w:marTop w:val="0"/>
              <w:marBottom w:val="0"/>
              <w:divBdr>
                <w:top w:val="none" w:sz="0" w:space="0" w:color="auto"/>
                <w:left w:val="none" w:sz="0" w:space="0" w:color="auto"/>
                <w:bottom w:val="none" w:sz="0" w:space="0" w:color="auto"/>
                <w:right w:val="none" w:sz="0" w:space="0" w:color="auto"/>
              </w:divBdr>
            </w:div>
            <w:div w:id="10546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8197">
      <w:marLeft w:val="0"/>
      <w:marRight w:val="0"/>
      <w:marTop w:val="0"/>
      <w:marBottom w:val="0"/>
      <w:divBdr>
        <w:top w:val="none" w:sz="0" w:space="0" w:color="auto"/>
        <w:left w:val="none" w:sz="0" w:space="0" w:color="auto"/>
        <w:bottom w:val="none" w:sz="0" w:space="0" w:color="auto"/>
        <w:right w:val="none" w:sz="0" w:space="0" w:color="auto"/>
      </w:divBdr>
    </w:div>
    <w:div w:id="1054698199">
      <w:marLeft w:val="0"/>
      <w:marRight w:val="0"/>
      <w:marTop w:val="0"/>
      <w:marBottom w:val="0"/>
      <w:divBdr>
        <w:top w:val="none" w:sz="0" w:space="0" w:color="auto"/>
        <w:left w:val="none" w:sz="0" w:space="0" w:color="auto"/>
        <w:bottom w:val="none" w:sz="0" w:space="0" w:color="auto"/>
        <w:right w:val="none" w:sz="0" w:space="0" w:color="auto"/>
      </w:divBdr>
    </w:div>
    <w:div w:id="1054698200">
      <w:marLeft w:val="0"/>
      <w:marRight w:val="0"/>
      <w:marTop w:val="0"/>
      <w:marBottom w:val="0"/>
      <w:divBdr>
        <w:top w:val="none" w:sz="0" w:space="0" w:color="auto"/>
        <w:left w:val="none" w:sz="0" w:space="0" w:color="auto"/>
        <w:bottom w:val="none" w:sz="0" w:space="0" w:color="auto"/>
        <w:right w:val="none" w:sz="0" w:space="0" w:color="auto"/>
      </w:divBdr>
      <w:divsChild>
        <w:div w:id="1054698204">
          <w:marLeft w:val="0"/>
          <w:marRight w:val="0"/>
          <w:marTop w:val="0"/>
          <w:marBottom w:val="0"/>
          <w:divBdr>
            <w:top w:val="none" w:sz="0" w:space="0" w:color="auto"/>
            <w:left w:val="none" w:sz="0" w:space="0" w:color="auto"/>
            <w:bottom w:val="none" w:sz="0" w:space="0" w:color="auto"/>
            <w:right w:val="none" w:sz="0" w:space="0" w:color="auto"/>
          </w:divBdr>
          <w:divsChild>
            <w:div w:id="1054698195">
              <w:marLeft w:val="130"/>
              <w:marRight w:val="130"/>
              <w:marTop w:val="195"/>
              <w:marBottom w:val="1297"/>
              <w:divBdr>
                <w:top w:val="none" w:sz="0" w:space="0" w:color="auto"/>
                <w:left w:val="none" w:sz="0" w:space="0" w:color="auto"/>
                <w:bottom w:val="none" w:sz="0" w:space="0" w:color="auto"/>
                <w:right w:val="none" w:sz="0" w:space="0" w:color="auto"/>
              </w:divBdr>
              <w:divsChild>
                <w:div w:id="1054698202">
                  <w:marLeft w:val="0"/>
                  <w:marRight w:val="0"/>
                  <w:marTop w:val="0"/>
                  <w:marBottom w:val="0"/>
                  <w:divBdr>
                    <w:top w:val="none" w:sz="0" w:space="0" w:color="auto"/>
                    <w:left w:val="none" w:sz="0" w:space="0" w:color="auto"/>
                    <w:bottom w:val="none" w:sz="0" w:space="0" w:color="auto"/>
                    <w:right w:val="none" w:sz="0" w:space="0" w:color="auto"/>
                  </w:divBdr>
                  <w:divsChild>
                    <w:div w:id="10546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8205">
      <w:marLeft w:val="0"/>
      <w:marRight w:val="0"/>
      <w:marTop w:val="0"/>
      <w:marBottom w:val="0"/>
      <w:divBdr>
        <w:top w:val="none" w:sz="0" w:space="0" w:color="auto"/>
        <w:left w:val="none" w:sz="0" w:space="0" w:color="auto"/>
        <w:bottom w:val="none" w:sz="0" w:space="0" w:color="auto"/>
        <w:right w:val="none" w:sz="0" w:space="0" w:color="auto"/>
      </w:divBdr>
    </w:div>
    <w:div w:id="1106003071">
      <w:bodyDiv w:val="1"/>
      <w:marLeft w:val="0"/>
      <w:marRight w:val="0"/>
      <w:marTop w:val="0"/>
      <w:marBottom w:val="0"/>
      <w:divBdr>
        <w:top w:val="none" w:sz="0" w:space="0" w:color="auto"/>
        <w:left w:val="none" w:sz="0" w:space="0" w:color="auto"/>
        <w:bottom w:val="none" w:sz="0" w:space="0" w:color="auto"/>
        <w:right w:val="none" w:sz="0" w:space="0" w:color="auto"/>
      </w:divBdr>
    </w:div>
    <w:div w:id="1124352495">
      <w:bodyDiv w:val="1"/>
      <w:marLeft w:val="0"/>
      <w:marRight w:val="0"/>
      <w:marTop w:val="0"/>
      <w:marBottom w:val="0"/>
      <w:divBdr>
        <w:top w:val="none" w:sz="0" w:space="0" w:color="auto"/>
        <w:left w:val="none" w:sz="0" w:space="0" w:color="auto"/>
        <w:bottom w:val="none" w:sz="0" w:space="0" w:color="auto"/>
        <w:right w:val="none" w:sz="0" w:space="0" w:color="auto"/>
      </w:divBdr>
    </w:div>
    <w:div w:id="1129012012">
      <w:bodyDiv w:val="1"/>
      <w:marLeft w:val="0"/>
      <w:marRight w:val="0"/>
      <w:marTop w:val="0"/>
      <w:marBottom w:val="0"/>
      <w:divBdr>
        <w:top w:val="none" w:sz="0" w:space="0" w:color="auto"/>
        <w:left w:val="none" w:sz="0" w:space="0" w:color="auto"/>
        <w:bottom w:val="none" w:sz="0" w:space="0" w:color="auto"/>
        <w:right w:val="none" w:sz="0" w:space="0" w:color="auto"/>
      </w:divBdr>
    </w:div>
    <w:div w:id="1139225271">
      <w:bodyDiv w:val="1"/>
      <w:marLeft w:val="0"/>
      <w:marRight w:val="0"/>
      <w:marTop w:val="0"/>
      <w:marBottom w:val="0"/>
      <w:divBdr>
        <w:top w:val="none" w:sz="0" w:space="0" w:color="auto"/>
        <w:left w:val="none" w:sz="0" w:space="0" w:color="auto"/>
        <w:bottom w:val="none" w:sz="0" w:space="0" w:color="auto"/>
        <w:right w:val="none" w:sz="0" w:space="0" w:color="auto"/>
      </w:divBdr>
    </w:div>
    <w:div w:id="1158302869">
      <w:bodyDiv w:val="1"/>
      <w:marLeft w:val="0"/>
      <w:marRight w:val="0"/>
      <w:marTop w:val="0"/>
      <w:marBottom w:val="0"/>
      <w:divBdr>
        <w:top w:val="none" w:sz="0" w:space="0" w:color="auto"/>
        <w:left w:val="none" w:sz="0" w:space="0" w:color="auto"/>
        <w:bottom w:val="none" w:sz="0" w:space="0" w:color="auto"/>
        <w:right w:val="none" w:sz="0" w:space="0" w:color="auto"/>
      </w:divBdr>
    </w:div>
    <w:div w:id="1179658741">
      <w:bodyDiv w:val="1"/>
      <w:marLeft w:val="0"/>
      <w:marRight w:val="0"/>
      <w:marTop w:val="0"/>
      <w:marBottom w:val="0"/>
      <w:divBdr>
        <w:top w:val="none" w:sz="0" w:space="0" w:color="auto"/>
        <w:left w:val="none" w:sz="0" w:space="0" w:color="auto"/>
        <w:bottom w:val="none" w:sz="0" w:space="0" w:color="auto"/>
        <w:right w:val="none" w:sz="0" w:space="0" w:color="auto"/>
      </w:divBdr>
    </w:div>
    <w:div w:id="1190947725">
      <w:bodyDiv w:val="1"/>
      <w:marLeft w:val="0"/>
      <w:marRight w:val="0"/>
      <w:marTop w:val="0"/>
      <w:marBottom w:val="0"/>
      <w:divBdr>
        <w:top w:val="none" w:sz="0" w:space="0" w:color="auto"/>
        <w:left w:val="none" w:sz="0" w:space="0" w:color="auto"/>
        <w:bottom w:val="none" w:sz="0" w:space="0" w:color="auto"/>
        <w:right w:val="none" w:sz="0" w:space="0" w:color="auto"/>
      </w:divBdr>
    </w:div>
    <w:div w:id="1214661435">
      <w:bodyDiv w:val="1"/>
      <w:marLeft w:val="0"/>
      <w:marRight w:val="0"/>
      <w:marTop w:val="0"/>
      <w:marBottom w:val="0"/>
      <w:divBdr>
        <w:top w:val="none" w:sz="0" w:space="0" w:color="auto"/>
        <w:left w:val="none" w:sz="0" w:space="0" w:color="auto"/>
        <w:bottom w:val="none" w:sz="0" w:space="0" w:color="auto"/>
        <w:right w:val="none" w:sz="0" w:space="0" w:color="auto"/>
      </w:divBdr>
    </w:div>
    <w:div w:id="1218322045">
      <w:bodyDiv w:val="1"/>
      <w:marLeft w:val="0"/>
      <w:marRight w:val="0"/>
      <w:marTop w:val="0"/>
      <w:marBottom w:val="0"/>
      <w:divBdr>
        <w:top w:val="none" w:sz="0" w:space="0" w:color="auto"/>
        <w:left w:val="none" w:sz="0" w:space="0" w:color="auto"/>
        <w:bottom w:val="none" w:sz="0" w:space="0" w:color="auto"/>
        <w:right w:val="none" w:sz="0" w:space="0" w:color="auto"/>
      </w:divBdr>
    </w:div>
    <w:div w:id="1225485529">
      <w:bodyDiv w:val="1"/>
      <w:marLeft w:val="0"/>
      <w:marRight w:val="0"/>
      <w:marTop w:val="0"/>
      <w:marBottom w:val="0"/>
      <w:divBdr>
        <w:top w:val="none" w:sz="0" w:space="0" w:color="auto"/>
        <w:left w:val="none" w:sz="0" w:space="0" w:color="auto"/>
        <w:bottom w:val="none" w:sz="0" w:space="0" w:color="auto"/>
        <w:right w:val="none" w:sz="0" w:space="0" w:color="auto"/>
      </w:divBdr>
    </w:div>
    <w:div w:id="1248807730">
      <w:bodyDiv w:val="1"/>
      <w:marLeft w:val="0"/>
      <w:marRight w:val="0"/>
      <w:marTop w:val="0"/>
      <w:marBottom w:val="0"/>
      <w:divBdr>
        <w:top w:val="none" w:sz="0" w:space="0" w:color="auto"/>
        <w:left w:val="none" w:sz="0" w:space="0" w:color="auto"/>
        <w:bottom w:val="none" w:sz="0" w:space="0" w:color="auto"/>
        <w:right w:val="none" w:sz="0" w:space="0" w:color="auto"/>
      </w:divBdr>
    </w:div>
    <w:div w:id="1250584017">
      <w:bodyDiv w:val="1"/>
      <w:marLeft w:val="0"/>
      <w:marRight w:val="0"/>
      <w:marTop w:val="0"/>
      <w:marBottom w:val="0"/>
      <w:divBdr>
        <w:top w:val="none" w:sz="0" w:space="0" w:color="auto"/>
        <w:left w:val="none" w:sz="0" w:space="0" w:color="auto"/>
        <w:bottom w:val="none" w:sz="0" w:space="0" w:color="auto"/>
        <w:right w:val="none" w:sz="0" w:space="0" w:color="auto"/>
      </w:divBdr>
    </w:div>
    <w:div w:id="1258490320">
      <w:bodyDiv w:val="1"/>
      <w:marLeft w:val="0"/>
      <w:marRight w:val="0"/>
      <w:marTop w:val="0"/>
      <w:marBottom w:val="0"/>
      <w:divBdr>
        <w:top w:val="none" w:sz="0" w:space="0" w:color="auto"/>
        <w:left w:val="none" w:sz="0" w:space="0" w:color="auto"/>
        <w:bottom w:val="none" w:sz="0" w:space="0" w:color="auto"/>
        <w:right w:val="none" w:sz="0" w:space="0" w:color="auto"/>
      </w:divBdr>
    </w:div>
    <w:div w:id="1327248982">
      <w:bodyDiv w:val="1"/>
      <w:marLeft w:val="0"/>
      <w:marRight w:val="0"/>
      <w:marTop w:val="0"/>
      <w:marBottom w:val="0"/>
      <w:divBdr>
        <w:top w:val="none" w:sz="0" w:space="0" w:color="auto"/>
        <w:left w:val="none" w:sz="0" w:space="0" w:color="auto"/>
        <w:bottom w:val="none" w:sz="0" w:space="0" w:color="auto"/>
        <w:right w:val="none" w:sz="0" w:space="0" w:color="auto"/>
      </w:divBdr>
    </w:div>
    <w:div w:id="1329669149">
      <w:bodyDiv w:val="1"/>
      <w:marLeft w:val="0"/>
      <w:marRight w:val="0"/>
      <w:marTop w:val="0"/>
      <w:marBottom w:val="0"/>
      <w:divBdr>
        <w:top w:val="none" w:sz="0" w:space="0" w:color="auto"/>
        <w:left w:val="none" w:sz="0" w:space="0" w:color="auto"/>
        <w:bottom w:val="none" w:sz="0" w:space="0" w:color="auto"/>
        <w:right w:val="none" w:sz="0" w:space="0" w:color="auto"/>
      </w:divBdr>
    </w:div>
    <w:div w:id="1331835647">
      <w:bodyDiv w:val="1"/>
      <w:marLeft w:val="0"/>
      <w:marRight w:val="0"/>
      <w:marTop w:val="0"/>
      <w:marBottom w:val="0"/>
      <w:divBdr>
        <w:top w:val="none" w:sz="0" w:space="0" w:color="auto"/>
        <w:left w:val="none" w:sz="0" w:space="0" w:color="auto"/>
        <w:bottom w:val="none" w:sz="0" w:space="0" w:color="auto"/>
        <w:right w:val="none" w:sz="0" w:space="0" w:color="auto"/>
      </w:divBdr>
    </w:div>
    <w:div w:id="1335381058">
      <w:bodyDiv w:val="1"/>
      <w:marLeft w:val="0"/>
      <w:marRight w:val="0"/>
      <w:marTop w:val="0"/>
      <w:marBottom w:val="0"/>
      <w:divBdr>
        <w:top w:val="none" w:sz="0" w:space="0" w:color="auto"/>
        <w:left w:val="none" w:sz="0" w:space="0" w:color="auto"/>
        <w:bottom w:val="none" w:sz="0" w:space="0" w:color="auto"/>
        <w:right w:val="none" w:sz="0" w:space="0" w:color="auto"/>
      </w:divBdr>
    </w:div>
    <w:div w:id="1393233864">
      <w:bodyDiv w:val="1"/>
      <w:marLeft w:val="0"/>
      <w:marRight w:val="0"/>
      <w:marTop w:val="0"/>
      <w:marBottom w:val="0"/>
      <w:divBdr>
        <w:top w:val="none" w:sz="0" w:space="0" w:color="auto"/>
        <w:left w:val="none" w:sz="0" w:space="0" w:color="auto"/>
        <w:bottom w:val="none" w:sz="0" w:space="0" w:color="auto"/>
        <w:right w:val="none" w:sz="0" w:space="0" w:color="auto"/>
      </w:divBdr>
    </w:div>
    <w:div w:id="1426343667">
      <w:bodyDiv w:val="1"/>
      <w:marLeft w:val="0"/>
      <w:marRight w:val="0"/>
      <w:marTop w:val="0"/>
      <w:marBottom w:val="0"/>
      <w:divBdr>
        <w:top w:val="none" w:sz="0" w:space="0" w:color="auto"/>
        <w:left w:val="none" w:sz="0" w:space="0" w:color="auto"/>
        <w:bottom w:val="none" w:sz="0" w:space="0" w:color="auto"/>
        <w:right w:val="none" w:sz="0" w:space="0" w:color="auto"/>
      </w:divBdr>
    </w:div>
    <w:div w:id="1436246599">
      <w:bodyDiv w:val="1"/>
      <w:marLeft w:val="0"/>
      <w:marRight w:val="0"/>
      <w:marTop w:val="0"/>
      <w:marBottom w:val="0"/>
      <w:divBdr>
        <w:top w:val="none" w:sz="0" w:space="0" w:color="auto"/>
        <w:left w:val="none" w:sz="0" w:space="0" w:color="auto"/>
        <w:bottom w:val="none" w:sz="0" w:space="0" w:color="auto"/>
        <w:right w:val="none" w:sz="0" w:space="0" w:color="auto"/>
      </w:divBdr>
    </w:div>
    <w:div w:id="1460801044">
      <w:bodyDiv w:val="1"/>
      <w:marLeft w:val="0"/>
      <w:marRight w:val="0"/>
      <w:marTop w:val="0"/>
      <w:marBottom w:val="0"/>
      <w:divBdr>
        <w:top w:val="none" w:sz="0" w:space="0" w:color="auto"/>
        <w:left w:val="none" w:sz="0" w:space="0" w:color="auto"/>
        <w:bottom w:val="none" w:sz="0" w:space="0" w:color="auto"/>
        <w:right w:val="none" w:sz="0" w:space="0" w:color="auto"/>
      </w:divBdr>
    </w:div>
    <w:div w:id="1494031638">
      <w:bodyDiv w:val="1"/>
      <w:marLeft w:val="0"/>
      <w:marRight w:val="0"/>
      <w:marTop w:val="0"/>
      <w:marBottom w:val="0"/>
      <w:divBdr>
        <w:top w:val="none" w:sz="0" w:space="0" w:color="auto"/>
        <w:left w:val="none" w:sz="0" w:space="0" w:color="auto"/>
        <w:bottom w:val="none" w:sz="0" w:space="0" w:color="auto"/>
        <w:right w:val="none" w:sz="0" w:space="0" w:color="auto"/>
      </w:divBdr>
    </w:div>
    <w:div w:id="1497838918">
      <w:bodyDiv w:val="1"/>
      <w:marLeft w:val="0"/>
      <w:marRight w:val="0"/>
      <w:marTop w:val="0"/>
      <w:marBottom w:val="0"/>
      <w:divBdr>
        <w:top w:val="none" w:sz="0" w:space="0" w:color="auto"/>
        <w:left w:val="none" w:sz="0" w:space="0" w:color="auto"/>
        <w:bottom w:val="none" w:sz="0" w:space="0" w:color="auto"/>
        <w:right w:val="none" w:sz="0" w:space="0" w:color="auto"/>
      </w:divBdr>
    </w:div>
    <w:div w:id="1517424326">
      <w:bodyDiv w:val="1"/>
      <w:marLeft w:val="0"/>
      <w:marRight w:val="0"/>
      <w:marTop w:val="0"/>
      <w:marBottom w:val="0"/>
      <w:divBdr>
        <w:top w:val="none" w:sz="0" w:space="0" w:color="auto"/>
        <w:left w:val="none" w:sz="0" w:space="0" w:color="auto"/>
        <w:bottom w:val="none" w:sz="0" w:space="0" w:color="auto"/>
        <w:right w:val="none" w:sz="0" w:space="0" w:color="auto"/>
      </w:divBdr>
    </w:div>
    <w:div w:id="1517889584">
      <w:bodyDiv w:val="1"/>
      <w:marLeft w:val="0"/>
      <w:marRight w:val="0"/>
      <w:marTop w:val="0"/>
      <w:marBottom w:val="0"/>
      <w:divBdr>
        <w:top w:val="none" w:sz="0" w:space="0" w:color="auto"/>
        <w:left w:val="none" w:sz="0" w:space="0" w:color="auto"/>
        <w:bottom w:val="none" w:sz="0" w:space="0" w:color="auto"/>
        <w:right w:val="none" w:sz="0" w:space="0" w:color="auto"/>
      </w:divBdr>
    </w:div>
    <w:div w:id="1559515176">
      <w:bodyDiv w:val="1"/>
      <w:marLeft w:val="0"/>
      <w:marRight w:val="0"/>
      <w:marTop w:val="0"/>
      <w:marBottom w:val="0"/>
      <w:divBdr>
        <w:top w:val="none" w:sz="0" w:space="0" w:color="auto"/>
        <w:left w:val="none" w:sz="0" w:space="0" w:color="auto"/>
        <w:bottom w:val="none" w:sz="0" w:space="0" w:color="auto"/>
        <w:right w:val="none" w:sz="0" w:space="0" w:color="auto"/>
      </w:divBdr>
    </w:div>
    <w:div w:id="1566841953">
      <w:bodyDiv w:val="1"/>
      <w:marLeft w:val="0"/>
      <w:marRight w:val="0"/>
      <w:marTop w:val="0"/>
      <w:marBottom w:val="0"/>
      <w:divBdr>
        <w:top w:val="none" w:sz="0" w:space="0" w:color="auto"/>
        <w:left w:val="none" w:sz="0" w:space="0" w:color="auto"/>
        <w:bottom w:val="none" w:sz="0" w:space="0" w:color="auto"/>
        <w:right w:val="none" w:sz="0" w:space="0" w:color="auto"/>
      </w:divBdr>
    </w:div>
    <w:div w:id="1574391891">
      <w:bodyDiv w:val="1"/>
      <w:marLeft w:val="0"/>
      <w:marRight w:val="0"/>
      <w:marTop w:val="0"/>
      <w:marBottom w:val="0"/>
      <w:divBdr>
        <w:top w:val="none" w:sz="0" w:space="0" w:color="auto"/>
        <w:left w:val="none" w:sz="0" w:space="0" w:color="auto"/>
        <w:bottom w:val="none" w:sz="0" w:space="0" w:color="auto"/>
        <w:right w:val="none" w:sz="0" w:space="0" w:color="auto"/>
      </w:divBdr>
    </w:div>
    <w:div w:id="1576742699">
      <w:bodyDiv w:val="1"/>
      <w:marLeft w:val="0"/>
      <w:marRight w:val="0"/>
      <w:marTop w:val="0"/>
      <w:marBottom w:val="0"/>
      <w:divBdr>
        <w:top w:val="none" w:sz="0" w:space="0" w:color="auto"/>
        <w:left w:val="none" w:sz="0" w:space="0" w:color="auto"/>
        <w:bottom w:val="none" w:sz="0" w:space="0" w:color="auto"/>
        <w:right w:val="none" w:sz="0" w:space="0" w:color="auto"/>
      </w:divBdr>
    </w:div>
    <w:div w:id="1582136993">
      <w:bodyDiv w:val="1"/>
      <w:marLeft w:val="0"/>
      <w:marRight w:val="0"/>
      <w:marTop w:val="0"/>
      <w:marBottom w:val="0"/>
      <w:divBdr>
        <w:top w:val="none" w:sz="0" w:space="0" w:color="auto"/>
        <w:left w:val="none" w:sz="0" w:space="0" w:color="auto"/>
        <w:bottom w:val="none" w:sz="0" w:space="0" w:color="auto"/>
        <w:right w:val="none" w:sz="0" w:space="0" w:color="auto"/>
      </w:divBdr>
    </w:div>
    <w:div w:id="1608349595">
      <w:bodyDiv w:val="1"/>
      <w:marLeft w:val="0"/>
      <w:marRight w:val="0"/>
      <w:marTop w:val="0"/>
      <w:marBottom w:val="0"/>
      <w:divBdr>
        <w:top w:val="none" w:sz="0" w:space="0" w:color="auto"/>
        <w:left w:val="none" w:sz="0" w:space="0" w:color="auto"/>
        <w:bottom w:val="none" w:sz="0" w:space="0" w:color="auto"/>
        <w:right w:val="none" w:sz="0" w:space="0" w:color="auto"/>
      </w:divBdr>
    </w:div>
    <w:div w:id="1609236950">
      <w:bodyDiv w:val="1"/>
      <w:marLeft w:val="0"/>
      <w:marRight w:val="0"/>
      <w:marTop w:val="0"/>
      <w:marBottom w:val="0"/>
      <w:divBdr>
        <w:top w:val="none" w:sz="0" w:space="0" w:color="auto"/>
        <w:left w:val="none" w:sz="0" w:space="0" w:color="auto"/>
        <w:bottom w:val="none" w:sz="0" w:space="0" w:color="auto"/>
        <w:right w:val="none" w:sz="0" w:space="0" w:color="auto"/>
      </w:divBdr>
    </w:div>
    <w:div w:id="1631323189">
      <w:bodyDiv w:val="1"/>
      <w:marLeft w:val="0"/>
      <w:marRight w:val="0"/>
      <w:marTop w:val="0"/>
      <w:marBottom w:val="0"/>
      <w:divBdr>
        <w:top w:val="none" w:sz="0" w:space="0" w:color="auto"/>
        <w:left w:val="none" w:sz="0" w:space="0" w:color="auto"/>
        <w:bottom w:val="none" w:sz="0" w:space="0" w:color="auto"/>
        <w:right w:val="none" w:sz="0" w:space="0" w:color="auto"/>
      </w:divBdr>
    </w:div>
    <w:div w:id="1650210273">
      <w:bodyDiv w:val="1"/>
      <w:marLeft w:val="0"/>
      <w:marRight w:val="0"/>
      <w:marTop w:val="0"/>
      <w:marBottom w:val="0"/>
      <w:divBdr>
        <w:top w:val="none" w:sz="0" w:space="0" w:color="auto"/>
        <w:left w:val="none" w:sz="0" w:space="0" w:color="auto"/>
        <w:bottom w:val="none" w:sz="0" w:space="0" w:color="auto"/>
        <w:right w:val="none" w:sz="0" w:space="0" w:color="auto"/>
      </w:divBdr>
    </w:div>
    <w:div w:id="1657487544">
      <w:bodyDiv w:val="1"/>
      <w:marLeft w:val="0"/>
      <w:marRight w:val="0"/>
      <w:marTop w:val="0"/>
      <w:marBottom w:val="0"/>
      <w:divBdr>
        <w:top w:val="none" w:sz="0" w:space="0" w:color="auto"/>
        <w:left w:val="none" w:sz="0" w:space="0" w:color="auto"/>
        <w:bottom w:val="none" w:sz="0" w:space="0" w:color="auto"/>
        <w:right w:val="none" w:sz="0" w:space="0" w:color="auto"/>
      </w:divBdr>
    </w:div>
    <w:div w:id="1696880011">
      <w:bodyDiv w:val="1"/>
      <w:marLeft w:val="0"/>
      <w:marRight w:val="0"/>
      <w:marTop w:val="0"/>
      <w:marBottom w:val="0"/>
      <w:divBdr>
        <w:top w:val="none" w:sz="0" w:space="0" w:color="auto"/>
        <w:left w:val="none" w:sz="0" w:space="0" w:color="auto"/>
        <w:bottom w:val="none" w:sz="0" w:space="0" w:color="auto"/>
        <w:right w:val="none" w:sz="0" w:space="0" w:color="auto"/>
      </w:divBdr>
    </w:div>
    <w:div w:id="1707870223">
      <w:bodyDiv w:val="1"/>
      <w:marLeft w:val="0"/>
      <w:marRight w:val="0"/>
      <w:marTop w:val="0"/>
      <w:marBottom w:val="0"/>
      <w:divBdr>
        <w:top w:val="none" w:sz="0" w:space="0" w:color="auto"/>
        <w:left w:val="none" w:sz="0" w:space="0" w:color="auto"/>
        <w:bottom w:val="none" w:sz="0" w:space="0" w:color="auto"/>
        <w:right w:val="none" w:sz="0" w:space="0" w:color="auto"/>
      </w:divBdr>
    </w:div>
    <w:div w:id="1709840180">
      <w:bodyDiv w:val="1"/>
      <w:marLeft w:val="0"/>
      <w:marRight w:val="0"/>
      <w:marTop w:val="0"/>
      <w:marBottom w:val="0"/>
      <w:divBdr>
        <w:top w:val="none" w:sz="0" w:space="0" w:color="auto"/>
        <w:left w:val="none" w:sz="0" w:space="0" w:color="auto"/>
        <w:bottom w:val="none" w:sz="0" w:space="0" w:color="auto"/>
        <w:right w:val="none" w:sz="0" w:space="0" w:color="auto"/>
      </w:divBdr>
    </w:div>
    <w:div w:id="1715151954">
      <w:bodyDiv w:val="1"/>
      <w:marLeft w:val="0"/>
      <w:marRight w:val="0"/>
      <w:marTop w:val="0"/>
      <w:marBottom w:val="0"/>
      <w:divBdr>
        <w:top w:val="none" w:sz="0" w:space="0" w:color="auto"/>
        <w:left w:val="none" w:sz="0" w:space="0" w:color="auto"/>
        <w:bottom w:val="none" w:sz="0" w:space="0" w:color="auto"/>
        <w:right w:val="none" w:sz="0" w:space="0" w:color="auto"/>
      </w:divBdr>
    </w:div>
    <w:div w:id="1742174052">
      <w:bodyDiv w:val="1"/>
      <w:marLeft w:val="0"/>
      <w:marRight w:val="0"/>
      <w:marTop w:val="0"/>
      <w:marBottom w:val="0"/>
      <w:divBdr>
        <w:top w:val="none" w:sz="0" w:space="0" w:color="auto"/>
        <w:left w:val="none" w:sz="0" w:space="0" w:color="auto"/>
        <w:bottom w:val="none" w:sz="0" w:space="0" w:color="auto"/>
        <w:right w:val="none" w:sz="0" w:space="0" w:color="auto"/>
      </w:divBdr>
    </w:div>
    <w:div w:id="1742295126">
      <w:bodyDiv w:val="1"/>
      <w:marLeft w:val="0"/>
      <w:marRight w:val="0"/>
      <w:marTop w:val="0"/>
      <w:marBottom w:val="0"/>
      <w:divBdr>
        <w:top w:val="none" w:sz="0" w:space="0" w:color="auto"/>
        <w:left w:val="none" w:sz="0" w:space="0" w:color="auto"/>
        <w:bottom w:val="none" w:sz="0" w:space="0" w:color="auto"/>
        <w:right w:val="none" w:sz="0" w:space="0" w:color="auto"/>
      </w:divBdr>
    </w:div>
    <w:div w:id="1776435279">
      <w:bodyDiv w:val="1"/>
      <w:marLeft w:val="0"/>
      <w:marRight w:val="0"/>
      <w:marTop w:val="0"/>
      <w:marBottom w:val="0"/>
      <w:divBdr>
        <w:top w:val="none" w:sz="0" w:space="0" w:color="auto"/>
        <w:left w:val="none" w:sz="0" w:space="0" w:color="auto"/>
        <w:bottom w:val="none" w:sz="0" w:space="0" w:color="auto"/>
        <w:right w:val="none" w:sz="0" w:space="0" w:color="auto"/>
      </w:divBdr>
    </w:div>
    <w:div w:id="1789465112">
      <w:bodyDiv w:val="1"/>
      <w:marLeft w:val="0"/>
      <w:marRight w:val="0"/>
      <w:marTop w:val="0"/>
      <w:marBottom w:val="0"/>
      <w:divBdr>
        <w:top w:val="none" w:sz="0" w:space="0" w:color="auto"/>
        <w:left w:val="none" w:sz="0" w:space="0" w:color="auto"/>
        <w:bottom w:val="none" w:sz="0" w:space="0" w:color="auto"/>
        <w:right w:val="none" w:sz="0" w:space="0" w:color="auto"/>
      </w:divBdr>
    </w:div>
    <w:div w:id="1791899753">
      <w:bodyDiv w:val="1"/>
      <w:marLeft w:val="0"/>
      <w:marRight w:val="0"/>
      <w:marTop w:val="0"/>
      <w:marBottom w:val="0"/>
      <w:divBdr>
        <w:top w:val="none" w:sz="0" w:space="0" w:color="auto"/>
        <w:left w:val="none" w:sz="0" w:space="0" w:color="auto"/>
        <w:bottom w:val="none" w:sz="0" w:space="0" w:color="auto"/>
        <w:right w:val="none" w:sz="0" w:space="0" w:color="auto"/>
      </w:divBdr>
    </w:div>
    <w:div w:id="1793551488">
      <w:bodyDiv w:val="1"/>
      <w:marLeft w:val="0"/>
      <w:marRight w:val="0"/>
      <w:marTop w:val="0"/>
      <w:marBottom w:val="0"/>
      <w:divBdr>
        <w:top w:val="none" w:sz="0" w:space="0" w:color="auto"/>
        <w:left w:val="none" w:sz="0" w:space="0" w:color="auto"/>
        <w:bottom w:val="none" w:sz="0" w:space="0" w:color="auto"/>
        <w:right w:val="none" w:sz="0" w:space="0" w:color="auto"/>
      </w:divBdr>
    </w:div>
    <w:div w:id="1822967087">
      <w:bodyDiv w:val="1"/>
      <w:marLeft w:val="0"/>
      <w:marRight w:val="0"/>
      <w:marTop w:val="0"/>
      <w:marBottom w:val="0"/>
      <w:divBdr>
        <w:top w:val="none" w:sz="0" w:space="0" w:color="auto"/>
        <w:left w:val="none" w:sz="0" w:space="0" w:color="auto"/>
        <w:bottom w:val="none" w:sz="0" w:space="0" w:color="auto"/>
        <w:right w:val="none" w:sz="0" w:space="0" w:color="auto"/>
      </w:divBdr>
    </w:div>
    <w:div w:id="1834222171">
      <w:bodyDiv w:val="1"/>
      <w:marLeft w:val="0"/>
      <w:marRight w:val="0"/>
      <w:marTop w:val="0"/>
      <w:marBottom w:val="0"/>
      <w:divBdr>
        <w:top w:val="none" w:sz="0" w:space="0" w:color="auto"/>
        <w:left w:val="none" w:sz="0" w:space="0" w:color="auto"/>
        <w:bottom w:val="none" w:sz="0" w:space="0" w:color="auto"/>
        <w:right w:val="none" w:sz="0" w:space="0" w:color="auto"/>
      </w:divBdr>
    </w:div>
    <w:div w:id="1874877164">
      <w:bodyDiv w:val="1"/>
      <w:marLeft w:val="0"/>
      <w:marRight w:val="0"/>
      <w:marTop w:val="0"/>
      <w:marBottom w:val="0"/>
      <w:divBdr>
        <w:top w:val="none" w:sz="0" w:space="0" w:color="auto"/>
        <w:left w:val="none" w:sz="0" w:space="0" w:color="auto"/>
        <w:bottom w:val="none" w:sz="0" w:space="0" w:color="auto"/>
        <w:right w:val="none" w:sz="0" w:space="0" w:color="auto"/>
      </w:divBdr>
    </w:div>
    <w:div w:id="1877157275">
      <w:bodyDiv w:val="1"/>
      <w:marLeft w:val="0"/>
      <w:marRight w:val="0"/>
      <w:marTop w:val="0"/>
      <w:marBottom w:val="0"/>
      <w:divBdr>
        <w:top w:val="none" w:sz="0" w:space="0" w:color="auto"/>
        <w:left w:val="none" w:sz="0" w:space="0" w:color="auto"/>
        <w:bottom w:val="none" w:sz="0" w:space="0" w:color="auto"/>
        <w:right w:val="none" w:sz="0" w:space="0" w:color="auto"/>
      </w:divBdr>
    </w:div>
    <w:div w:id="1886289556">
      <w:bodyDiv w:val="1"/>
      <w:marLeft w:val="0"/>
      <w:marRight w:val="0"/>
      <w:marTop w:val="0"/>
      <w:marBottom w:val="0"/>
      <w:divBdr>
        <w:top w:val="none" w:sz="0" w:space="0" w:color="auto"/>
        <w:left w:val="none" w:sz="0" w:space="0" w:color="auto"/>
        <w:bottom w:val="none" w:sz="0" w:space="0" w:color="auto"/>
        <w:right w:val="none" w:sz="0" w:space="0" w:color="auto"/>
      </w:divBdr>
    </w:div>
    <w:div w:id="1890877158">
      <w:bodyDiv w:val="1"/>
      <w:marLeft w:val="0"/>
      <w:marRight w:val="0"/>
      <w:marTop w:val="0"/>
      <w:marBottom w:val="0"/>
      <w:divBdr>
        <w:top w:val="none" w:sz="0" w:space="0" w:color="auto"/>
        <w:left w:val="none" w:sz="0" w:space="0" w:color="auto"/>
        <w:bottom w:val="none" w:sz="0" w:space="0" w:color="auto"/>
        <w:right w:val="none" w:sz="0" w:space="0" w:color="auto"/>
      </w:divBdr>
    </w:div>
    <w:div w:id="1891724823">
      <w:bodyDiv w:val="1"/>
      <w:marLeft w:val="0"/>
      <w:marRight w:val="0"/>
      <w:marTop w:val="0"/>
      <w:marBottom w:val="0"/>
      <w:divBdr>
        <w:top w:val="none" w:sz="0" w:space="0" w:color="auto"/>
        <w:left w:val="none" w:sz="0" w:space="0" w:color="auto"/>
        <w:bottom w:val="none" w:sz="0" w:space="0" w:color="auto"/>
        <w:right w:val="none" w:sz="0" w:space="0" w:color="auto"/>
      </w:divBdr>
    </w:div>
    <w:div w:id="1902406335">
      <w:bodyDiv w:val="1"/>
      <w:marLeft w:val="0"/>
      <w:marRight w:val="0"/>
      <w:marTop w:val="0"/>
      <w:marBottom w:val="0"/>
      <w:divBdr>
        <w:top w:val="none" w:sz="0" w:space="0" w:color="auto"/>
        <w:left w:val="none" w:sz="0" w:space="0" w:color="auto"/>
        <w:bottom w:val="none" w:sz="0" w:space="0" w:color="auto"/>
        <w:right w:val="none" w:sz="0" w:space="0" w:color="auto"/>
      </w:divBdr>
    </w:div>
    <w:div w:id="1921594067">
      <w:bodyDiv w:val="1"/>
      <w:marLeft w:val="0"/>
      <w:marRight w:val="0"/>
      <w:marTop w:val="0"/>
      <w:marBottom w:val="0"/>
      <w:divBdr>
        <w:top w:val="none" w:sz="0" w:space="0" w:color="auto"/>
        <w:left w:val="none" w:sz="0" w:space="0" w:color="auto"/>
        <w:bottom w:val="none" w:sz="0" w:space="0" w:color="auto"/>
        <w:right w:val="none" w:sz="0" w:space="0" w:color="auto"/>
      </w:divBdr>
    </w:div>
    <w:div w:id="1937203698">
      <w:bodyDiv w:val="1"/>
      <w:marLeft w:val="0"/>
      <w:marRight w:val="0"/>
      <w:marTop w:val="0"/>
      <w:marBottom w:val="0"/>
      <w:divBdr>
        <w:top w:val="none" w:sz="0" w:space="0" w:color="auto"/>
        <w:left w:val="none" w:sz="0" w:space="0" w:color="auto"/>
        <w:bottom w:val="none" w:sz="0" w:space="0" w:color="auto"/>
        <w:right w:val="none" w:sz="0" w:space="0" w:color="auto"/>
      </w:divBdr>
    </w:div>
    <w:div w:id="1948921931">
      <w:bodyDiv w:val="1"/>
      <w:marLeft w:val="0"/>
      <w:marRight w:val="0"/>
      <w:marTop w:val="0"/>
      <w:marBottom w:val="0"/>
      <w:divBdr>
        <w:top w:val="none" w:sz="0" w:space="0" w:color="auto"/>
        <w:left w:val="none" w:sz="0" w:space="0" w:color="auto"/>
        <w:bottom w:val="none" w:sz="0" w:space="0" w:color="auto"/>
        <w:right w:val="none" w:sz="0" w:space="0" w:color="auto"/>
      </w:divBdr>
    </w:div>
    <w:div w:id="1956331459">
      <w:bodyDiv w:val="1"/>
      <w:marLeft w:val="0"/>
      <w:marRight w:val="0"/>
      <w:marTop w:val="0"/>
      <w:marBottom w:val="0"/>
      <w:divBdr>
        <w:top w:val="none" w:sz="0" w:space="0" w:color="auto"/>
        <w:left w:val="none" w:sz="0" w:space="0" w:color="auto"/>
        <w:bottom w:val="none" w:sz="0" w:space="0" w:color="auto"/>
        <w:right w:val="none" w:sz="0" w:space="0" w:color="auto"/>
      </w:divBdr>
    </w:div>
    <w:div w:id="2009482154">
      <w:bodyDiv w:val="1"/>
      <w:marLeft w:val="0"/>
      <w:marRight w:val="0"/>
      <w:marTop w:val="0"/>
      <w:marBottom w:val="0"/>
      <w:divBdr>
        <w:top w:val="none" w:sz="0" w:space="0" w:color="auto"/>
        <w:left w:val="none" w:sz="0" w:space="0" w:color="auto"/>
        <w:bottom w:val="none" w:sz="0" w:space="0" w:color="auto"/>
        <w:right w:val="none" w:sz="0" w:space="0" w:color="auto"/>
      </w:divBdr>
    </w:div>
    <w:div w:id="2028601923">
      <w:bodyDiv w:val="1"/>
      <w:marLeft w:val="0"/>
      <w:marRight w:val="0"/>
      <w:marTop w:val="0"/>
      <w:marBottom w:val="0"/>
      <w:divBdr>
        <w:top w:val="none" w:sz="0" w:space="0" w:color="auto"/>
        <w:left w:val="none" w:sz="0" w:space="0" w:color="auto"/>
        <w:bottom w:val="none" w:sz="0" w:space="0" w:color="auto"/>
        <w:right w:val="none" w:sz="0" w:space="0" w:color="auto"/>
      </w:divBdr>
    </w:div>
    <w:div w:id="2037149018">
      <w:bodyDiv w:val="1"/>
      <w:marLeft w:val="0"/>
      <w:marRight w:val="0"/>
      <w:marTop w:val="0"/>
      <w:marBottom w:val="0"/>
      <w:divBdr>
        <w:top w:val="none" w:sz="0" w:space="0" w:color="auto"/>
        <w:left w:val="none" w:sz="0" w:space="0" w:color="auto"/>
        <w:bottom w:val="none" w:sz="0" w:space="0" w:color="auto"/>
        <w:right w:val="none" w:sz="0" w:space="0" w:color="auto"/>
      </w:divBdr>
    </w:div>
    <w:div w:id="2038506090">
      <w:bodyDiv w:val="1"/>
      <w:marLeft w:val="0"/>
      <w:marRight w:val="0"/>
      <w:marTop w:val="0"/>
      <w:marBottom w:val="0"/>
      <w:divBdr>
        <w:top w:val="none" w:sz="0" w:space="0" w:color="auto"/>
        <w:left w:val="none" w:sz="0" w:space="0" w:color="auto"/>
        <w:bottom w:val="none" w:sz="0" w:space="0" w:color="auto"/>
        <w:right w:val="none" w:sz="0" w:space="0" w:color="auto"/>
      </w:divBdr>
    </w:div>
    <w:div w:id="2049646388">
      <w:bodyDiv w:val="1"/>
      <w:marLeft w:val="0"/>
      <w:marRight w:val="0"/>
      <w:marTop w:val="0"/>
      <w:marBottom w:val="0"/>
      <w:divBdr>
        <w:top w:val="none" w:sz="0" w:space="0" w:color="auto"/>
        <w:left w:val="none" w:sz="0" w:space="0" w:color="auto"/>
        <w:bottom w:val="none" w:sz="0" w:space="0" w:color="auto"/>
        <w:right w:val="none" w:sz="0" w:space="0" w:color="auto"/>
      </w:divBdr>
    </w:div>
    <w:div w:id="2056923202">
      <w:bodyDiv w:val="1"/>
      <w:marLeft w:val="0"/>
      <w:marRight w:val="0"/>
      <w:marTop w:val="0"/>
      <w:marBottom w:val="0"/>
      <w:divBdr>
        <w:top w:val="none" w:sz="0" w:space="0" w:color="auto"/>
        <w:left w:val="none" w:sz="0" w:space="0" w:color="auto"/>
        <w:bottom w:val="none" w:sz="0" w:space="0" w:color="auto"/>
        <w:right w:val="none" w:sz="0" w:space="0" w:color="auto"/>
      </w:divBdr>
    </w:div>
    <w:div w:id="2117867918">
      <w:bodyDiv w:val="1"/>
      <w:marLeft w:val="0"/>
      <w:marRight w:val="0"/>
      <w:marTop w:val="0"/>
      <w:marBottom w:val="0"/>
      <w:divBdr>
        <w:top w:val="none" w:sz="0" w:space="0" w:color="auto"/>
        <w:left w:val="none" w:sz="0" w:space="0" w:color="auto"/>
        <w:bottom w:val="none" w:sz="0" w:space="0" w:color="auto"/>
        <w:right w:val="none" w:sz="0" w:space="0" w:color="auto"/>
      </w:divBdr>
    </w:div>
    <w:div w:id="2118326475">
      <w:bodyDiv w:val="1"/>
      <w:marLeft w:val="0"/>
      <w:marRight w:val="0"/>
      <w:marTop w:val="0"/>
      <w:marBottom w:val="0"/>
      <w:divBdr>
        <w:top w:val="none" w:sz="0" w:space="0" w:color="auto"/>
        <w:left w:val="none" w:sz="0" w:space="0" w:color="auto"/>
        <w:bottom w:val="none" w:sz="0" w:space="0" w:color="auto"/>
        <w:right w:val="none" w:sz="0" w:space="0" w:color="auto"/>
      </w:divBdr>
    </w:div>
    <w:div w:id="21187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rexp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9CB7-85F5-44BC-BC4C-2F6CC601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Gregory</dc:creator>
  <cp:keywords/>
  <dc:description/>
  <cp:lastModifiedBy>Ira Flyunt</cp:lastModifiedBy>
  <cp:revision>2</cp:revision>
  <cp:lastPrinted>2021-05-27T12:27:00Z</cp:lastPrinted>
  <dcterms:created xsi:type="dcterms:W3CDTF">2023-05-25T11:31:00Z</dcterms:created>
  <dcterms:modified xsi:type="dcterms:W3CDTF">2023-05-25T11:31:00Z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0x010100A6812264E27E4640A1FD99A32B8FEF5D</vt:lpwstr>
  </property>
  <property fmtid="{D5CDD505-2E9C-101B-9397-08002B2CF9AE}" pid="3" name="iManageFooter">
    <vt:lpwstr>#80679781v1&lt;LONDON_11&gt; - 2023 05 25 RNS - AGM Results Draft (HSF Comments)</vt:lpwstr>
  </property>
</Properties>
</file>