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D2CAE" w14:textId="46FB588D" w:rsidR="00850ECA" w:rsidRDefault="00850ECA" w:rsidP="00850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850EC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February 20</w:t>
      </w:r>
      <w:r w:rsidR="009D58C3">
        <w:rPr>
          <w:rFonts w:ascii="Times New Roman" w:hAnsi="Times New Roman" w:cs="Times New Roman"/>
          <w:sz w:val="24"/>
          <w:szCs w:val="24"/>
        </w:rPr>
        <w:t>21</w:t>
      </w:r>
    </w:p>
    <w:p w14:paraId="2D07FF15" w14:textId="77777777" w:rsidR="00850ECA" w:rsidRDefault="00850ECA" w:rsidP="00850ECA">
      <w:pPr>
        <w:rPr>
          <w:rFonts w:ascii="Times New Roman" w:hAnsi="Times New Roman" w:cs="Times New Roman"/>
          <w:sz w:val="24"/>
          <w:szCs w:val="24"/>
        </w:rPr>
      </w:pPr>
    </w:p>
    <w:p w14:paraId="26D18360" w14:textId="77777777" w:rsidR="00850ECA" w:rsidRDefault="00850ECA" w:rsidP="00850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Admiral Group plc (“the Company”)</w:t>
      </w:r>
    </w:p>
    <w:p w14:paraId="4EA9BCEF" w14:textId="77777777" w:rsidR="00850ECA" w:rsidRDefault="00850ECA" w:rsidP="00850ECA">
      <w:pPr>
        <w:pStyle w:val="f"/>
        <w:rPr>
          <w:rFonts w:ascii="Times New Roman" w:hAnsi="Times New Roman" w:cs="Times New Roman"/>
          <w:lang w:val="en"/>
        </w:rPr>
      </w:pPr>
      <w:r>
        <w:rPr>
          <w:rStyle w:val="u"/>
          <w:rFonts w:ascii="Times New Roman" w:hAnsi="Times New Roman" w:cs="Times New Roman"/>
          <w:b w:val="0"/>
          <w:bCs w:val="0"/>
          <w:lang w:val="en"/>
        </w:rPr>
        <w:t>Circular re electronic communications with shareholders</w:t>
      </w:r>
    </w:p>
    <w:p w14:paraId="60C20C77" w14:textId="143ECE51" w:rsidR="00850ECA" w:rsidRDefault="00850ECA" w:rsidP="00850ECA">
      <w:pPr>
        <w:pStyle w:val="h"/>
        <w:rPr>
          <w:rStyle w:val="w"/>
          <w:rFonts w:ascii="Times New Roman" w:hAnsi="Times New Roman"/>
        </w:rPr>
      </w:pPr>
      <w:r>
        <w:rPr>
          <w:rStyle w:val="w"/>
          <w:rFonts w:ascii="Times New Roman" w:hAnsi="Times New Roman" w:cs="Times New Roman"/>
          <w:lang w:val="en"/>
        </w:rPr>
        <w:t xml:space="preserve">The Company has today posted a letter concerning electronic communications to its new shareholders that have become holders of shares in the Company since the last deemed consent letter was sent on </w:t>
      </w:r>
      <w:r w:rsidR="009D58C3">
        <w:rPr>
          <w:rStyle w:val="w"/>
          <w:rFonts w:ascii="Times New Roman" w:hAnsi="Times New Roman" w:cs="Times New Roman"/>
          <w:lang w:val="en"/>
        </w:rPr>
        <w:t>12</w:t>
      </w:r>
      <w:r>
        <w:rPr>
          <w:rStyle w:val="w"/>
          <w:rFonts w:ascii="Times New Roman" w:hAnsi="Times New Roman" w:cs="Times New Roman"/>
          <w:vertAlign w:val="superscript"/>
          <w:lang w:val="en"/>
        </w:rPr>
        <w:t>th</w:t>
      </w:r>
      <w:r>
        <w:rPr>
          <w:rStyle w:val="w"/>
          <w:rFonts w:ascii="Times New Roman" w:hAnsi="Times New Roman" w:cs="Times New Roman"/>
          <w:lang w:val="en"/>
        </w:rPr>
        <w:t xml:space="preserve"> February 201</w:t>
      </w:r>
      <w:r w:rsidR="009D58C3">
        <w:rPr>
          <w:rStyle w:val="w"/>
          <w:rFonts w:ascii="Times New Roman" w:hAnsi="Times New Roman" w:cs="Times New Roman"/>
          <w:lang w:val="en"/>
        </w:rPr>
        <w:t>9</w:t>
      </w:r>
      <w:r>
        <w:rPr>
          <w:rStyle w:val="w"/>
          <w:rFonts w:ascii="Times New Roman" w:hAnsi="Times New Roman" w:cs="Times New Roman"/>
          <w:lang w:val="en"/>
        </w:rPr>
        <w:t xml:space="preserve">.  A copy has also been submitted to the National Storage Mechanism and will shortly be available for inspection at </w:t>
      </w:r>
      <w:hyperlink r:id="rId4" w:history="1">
        <w:r>
          <w:rPr>
            <w:rStyle w:val="Hyperlink"/>
            <w:rFonts w:ascii="Times New Roman" w:hAnsi="Times New Roman" w:cs="Times New Roman"/>
            <w:lang w:val="en"/>
          </w:rPr>
          <w:t>www.morningstar.co.uk/uk/NSM</w:t>
        </w:r>
      </w:hyperlink>
      <w:r>
        <w:rPr>
          <w:rStyle w:val="w"/>
          <w:rFonts w:ascii="Times New Roman" w:hAnsi="Times New Roman" w:cs="Times New Roman"/>
          <w:lang w:val="en"/>
        </w:rPr>
        <w:t xml:space="preserve">. A copy of the letter can also be viewed on the Investor Relations/Shareholder Services section of the Company's website at </w:t>
      </w:r>
      <w:hyperlink r:id="rId5" w:history="1">
        <w:r>
          <w:rPr>
            <w:rStyle w:val="Hyperlink"/>
            <w:rFonts w:ascii="Times New Roman" w:hAnsi="Times New Roman" w:cs="Times New Roman"/>
            <w:lang w:val="en"/>
          </w:rPr>
          <w:t>www.admiralgroup.co.uk</w:t>
        </w:r>
      </w:hyperlink>
      <w:r>
        <w:rPr>
          <w:rStyle w:val="r"/>
          <w:rFonts w:ascii="Times New Roman" w:hAnsi="Times New Roman" w:cs="Times New Roman"/>
          <w:lang w:val="en"/>
        </w:rPr>
        <w:t>.</w:t>
      </w:r>
    </w:p>
    <w:p w14:paraId="0F6523CD" w14:textId="77777777" w:rsidR="00850ECA" w:rsidRDefault="00850ECA" w:rsidP="00850ECA">
      <w:pPr>
        <w:pStyle w:val="h"/>
        <w:spacing w:before="0" w:beforeAutospacing="0" w:after="0"/>
        <w:rPr>
          <w:rStyle w:val="w"/>
          <w:rFonts w:ascii="Times New Roman" w:hAnsi="Times New Roman" w:cs="Times New Roman"/>
          <w:lang w:val="en"/>
        </w:rPr>
      </w:pPr>
      <w:r>
        <w:rPr>
          <w:rStyle w:val="w"/>
          <w:rFonts w:ascii="Times New Roman" w:hAnsi="Times New Roman" w:cs="Times New Roman"/>
          <w:lang w:val="en"/>
        </w:rPr>
        <w:t>Mark Waters</w:t>
      </w:r>
    </w:p>
    <w:p w14:paraId="361B1889" w14:textId="77777777" w:rsidR="00850ECA" w:rsidRDefault="00850ECA" w:rsidP="00850ECA">
      <w:pPr>
        <w:pStyle w:val="h"/>
        <w:spacing w:before="0" w:beforeAutospacing="0" w:after="0"/>
        <w:rPr>
          <w:rStyle w:val="w"/>
          <w:rFonts w:ascii="Times New Roman" w:hAnsi="Times New Roman" w:cs="Times New Roman"/>
          <w:lang w:val="en"/>
        </w:rPr>
      </w:pPr>
      <w:r>
        <w:rPr>
          <w:rStyle w:val="w"/>
          <w:rFonts w:ascii="Times New Roman" w:hAnsi="Times New Roman" w:cs="Times New Roman"/>
          <w:lang w:val="en"/>
        </w:rPr>
        <w:t>Company Secretary</w:t>
      </w:r>
    </w:p>
    <w:p w14:paraId="488907ED" w14:textId="77777777" w:rsidR="00850ECA" w:rsidRDefault="00850ECA" w:rsidP="00850ECA">
      <w:pPr>
        <w:pStyle w:val="h"/>
        <w:spacing w:before="0" w:beforeAutospacing="0" w:after="0"/>
        <w:rPr>
          <w:rStyle w:val="w"/>
          <w:rFonts w:ascii="Times New Roman" w:hAnsi="Times New Roman" w:cs="Times New Roman"/>
          <w:lang w:val="en"/>
        </w:rPr>
      </w:pPr>
      <w:r>
        <w:rPr>
          <w:rStyle w:val="w"/>
          <w:rFonts w:ascii="Times New Roman" w:hAnsi="Times New Roman" w:cs="Times New Roman"/>
          <w:lang w:val="en"/>
        </w:rPr>
        <w:t>Admiral Group plc</w:t>
      </w:r>
    </w:p>
    <w:p w14:paraId="4C01E5DD" w14:textId="77777777" w:rsidR="00850ECA" w:rsidRDefault="00850ECA" w:rsidP="00850ECA">
      <w:r>
        <w:rPr>
          <w:rFonts w:ascii="Times New Roman" w:hAnsi="Times New Roman" w:cs="Times New Roman"/>
          <w:sz w:val="24"/>
          <w:szCs w:val="24"/>
        </w:rPr>
        <w:t>LEI: 213800FGVM7Z9EJB2685</w:t>
      </w:r>
    </w:p>
    <w:p w14:paraId="7FDC3628" w14:textId="77777777" w:rsidR="00850ECA" w:rsidRDefault="00850ECA"/>
    <w:sectPr w:rsidR="00850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CA"/>
    <w:rsid w:val="00595840"/>
    <w:rsid w:val="00850ECA"/>
    <w:rsid w:val="009D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96FFA"/>
  <w15:chartTrackingRefBased/>
  <w15:docId w15:val="{62C233E8-AF7D-442D-A9E1-170A4408A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ECA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0ECA"/>
    <w:rPr>
      <w:color w:val="0000FF"/>
      <w:u w:val="single"/>
    </w:rPr>
  </w:style>
  <w:style w:type="paragraph" w:customStyle="1" w:styleId="f">
    <w:name w:val="f"/>
    <w:basedOn w:val="Normal"/>
    <w:rsid w:val="00850ECA"/>
    <w:pPr>
      <w:spacing w:before="100" w:beforeAutospacing="1" w:after="348"/>
    </w:pPr>
    <w:rPr>
      <w:rFonts w:ascii="&amp;quot" w:hAnsi="&amp;quot"/>
      <w:sz w:val="24"/>
      <w:szCs w:val="24"/>
    </w:rPr>
  </w:style>
  <w:style w:type="paragraph" w:customStyle="1" w:styleId="h">
    <w:name w:val="h"/>
    <w:basedOn w:val="Normal"/>
    <w:rsid w:val="00850ECA"/>
    <w:pPr>
      <w:spacing w:before="100" w:beforeAutospacing="1" w:after="348"/>
    </w:pPr>
    <w:rPr>
      <w:rFonts w:ascii="&amp;quot" w:hAnsi="&amp;quot"/>
      <w:sz w:val="24"/>
      <w:szCs w:val="24"/>
    </w:rPr>
  </w:style>
  <w:style w:type="character" w:customStyle="1" w:styleId="u">
    <w:name w:val="u"/>
    <w:basedOn w:val="DefaultParagraphFont"/>
    <w:rsid w:val="00850ECA"/>
    <w:rPr>
      <w:rFonts w:ascii="&amp;quot" w:hAnsi="&amp;quot" w:hint="default"/>
      <w:b/>
      <w:bCs/>
    </w:rPr>
  </w:style>
  <w:style w:type="character" w:customStyle="1" w:styleId="w">
    <w:name w:val="w"/>
    <w:basedOn w:val="DefaultParagraphFont"/>
    <w:rsid w:val="00850ECA"/>
    <w:rPr>
      <w:rFonts w:ascii="&amp;quot" w:hAnsi="&amp;quot" w:hint="default"/>
    </w:rPr>
  </w:style>
  <w:style w:type="character" w:customStyle="1" w:styleId="q">
    <w:name w:val="q"/>
    <w:basedOn w:val="DefaultParagraphFont"/>
    <w:rsid w:val="00850ECA"/>
    <w:rPr>
      <w:rFonts w:ascii="&amp;quot" w:hAnsi="&amp;quot" w:hint="default"/>
    </w:rPr>
  </w:style>
  <w:style w:type="character" w:customStyle="1" w:styleId="r">
    <w:name w:val="r"/>
    <w:basedOn w:val="DefaultParagraphFont"/>
    <w:rsid w:val="00850ECA"/>
    <w:rPr>
      <w:rFonts w:ascii="&amp;quot" w:hAnsi="&amp;quot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7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iralgroup.co.uk" TargetMode="External"/><Relationship Id="rId4" Type="http://schemas.openxmlformats.org/officeDocument/2006/relationships/hyperlink" Target="http://www.morningstar.co.uk/uk/N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WATERS, Mark</dc:creator>
  <cp:keywords/>
  <dc:description/>
  <cp:lastModifiedBy>WATERS, Mark</cp:lastModifiedBy>
  <cp:revision>3</cp:revision>
  <dcterms:created xsi:type="dcterms:W3CDTF">2021-02-11T09:44:00Z</dcterms:created>
  <dcterms:modified xsi:type="dcterms:W3CDTF">2021-02-11T09:47:00Z</dcterms:modified>
</cp:coreProperties>
</file>