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B847" w14:textId="311B05E2" w:rsidR="00630050" w:rsidRDefault="00AE242B" w:rsidP="00AE242B">
      <w:pPr>
        <w:jc w:val="center"/>
        <w:rPr>
          <w:b/>
          <w:bCs/>
        </w:rPr>
      </w:pPr>
      <w:r w:rsidRPr="005D09A0">
        <w:rPr>
          <w:b/>
          <w:bCs/>
        </w:rPr>
        <w:t>Schroder Real Estate Investment Trust Limited</w:t>
      </w:r>
    </w:p>
    <w:p w14:paraId="39D172E8" w14:textId="1D93BC11" w:rsidR="005D09A0" w:rsidRPr="005D09A0" w:rsidRDefault="005D09A0" w:rsidP="00AE242B">
      <w:pPr>
        <w:jc w:val="center"/>
        <w:rPr>
          <w:b/>
          <w:bCs/>
        </w:rPr>
      </w:pPr>
      <w:r>
        <w:rPr>
          <w:b/>
          <w:bCs/>
        </w:rPr>
        <w:t xml:space="preserve">Registration number: </w:t>
      </w:r>
      <w:r w:rsidRPr="005D09A0">
        <w:rPr>
          <w:b/>
          <w:bCs/>
        </w:rPr>
        <w:t>41959</w:t>
      </w:r>
    </w:p>
    <w:p w14:paraId="4EF20746" w14:textId="3BA972AF" w:rsidR="00AE242B" w:rsidRDefault="00AE242B" w:rsidP="00AE242B">
      <w:r w:rsidRPr="00AE242B">
        <w:t>Schroder Real Estate Investment Trust Limited (</w:t>
      </w:r>
      <w:r>
        <w:t xml:space="preserve">the "Company") announces that at the Extraordinary General Meeting of the Company held at 10.00 am on Friday, 15 December 2023 at 1 London Wall Place, London EC2Y 5AU, the following resolution was passed.  </w:t>
      </w:r>
    </w:p>
    <w:p w14:paraId="4EDB2FEA" w14:textId="77777777" w:rsidR="005D09A0" w:rsidRDefault="005D09A0" w:rsidP="005D09A0">
      <w:r>
        <w:t>To consider and, if thought fit, pass the following resolution as an ordinary resolution:</w:t>
      </w:r>
    </w:p>
    <w:p w14:paraId="1D562A8F" w14:textId="7565CCBC" w:rsidR="005D09A0" w:rsidRPr="005D09A0" w:rsidRDefault="005D09A0" w:rsidP="005D09A0">
      <w:pPr>
        <w:rPr>
          <w:i/>
          <w:iCs/>
        </w:rPr>
      </w:pPr>
      <w:r w:rsidRPr="005D09A0">
        <w:rPr>
          <w:i/>
          <w:iCs/>
        </w:rPr>
        <w:t>THAT the proposed investment objective and policy of the Company set out in the circular to shareholders of the Company dated 21 November 2023, a copy of which has been produced to the meeting and signed by the Chair for the purposes of identification, be and is hereby adopted as the investment objective and policy of the Company.</w:t>
      </w:r>
    </w:p>
    <w:p w14:paraId="031ABDE3" w14:textId="72245724" w:rsidR="005D09A0" w:rsidRDefault="005D09A0" w:rsidP="00AE242B">
      <w:r>
        <w:t>Certified a true copy of the resolution passed</w:t>
      </w:r>
    </w:p>
    <w:p w14:paraId="087ED0C9" w14:textId="4A38B930" w:rsidR="005D09A0" w:rsidRDefault="005D09A0" w:rsidP="00AE242B">
      <w:r>
        <w:rPr>
          <w:noProof/>
          <w:sz w:val="20"/>
        </w:rPr>
        <w:drawing>
          <wp:inline distT="0" distB="0" distL="0" distR="0" wp14:anchorId="7D2536D5" wp14:editId="17B585C3">
            <wp:extent cx="1544142" cy="38147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1544142" cy="381476"/>
                    </a:xfrm>
                    <a:prstGeom prst="rect">
                      <a:avLst/>
                    </a:prstGeom>
                  </pic:spPr>
                </pic:pic>
              </a:graphicData>
            </a:graphic>
          </wp:inline>
        </w:drawing>
      </w:r>
    </w:p>
    <w:p w14:paraId="11147B71" w14:textId="10BFA88B" w:rsidR="005D09A0" w:rsidRDefault="005D09A0" w:rsidP="00AE242B">
      <w:r>
        <w:t>For and on behalf of Schroder Investment Management Limited, the Secretary</w:t>
      </w:r>
    </w:p>
    <w:p w14:paraId="70069CF1" w14:textId="1FBD85ED" w:rsidR="005D09A0" w:rsidRDefault="005D09A0" w:rsidP="00AE242B">
      <w:r>
        <w:t>Schroder Real Estate Investment Trust Limited</w:t>
      </w:r>
    </w:p>
    <w:sectPr w:rsidR="005D0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242B"/>
    <w:rsid w:val="000025C2"/>
    <w:rsid w:val="000650B0"/>
    <w:rsid w:val="00075A20"/>
    <w:rsid w:val="00082F0B"/>
    <w:rsid w:val="00142EFA"/>
    <w:rsid w:val="001C53F4"/>
    <w:rsid w:val="001E2052"/>
    <w:rsid w:val="00212263"/>
    <w:rsid w:val="002423D8"/>
    <w:rsid w:val="00292298"/>
    <w:rsid w:val="002B008A"/>
    <w:rsid w:val="002D22B1"/>
    <w:rsid w:val="002E2CB4"/>
    <w:rsid w:val="00307049"/>
    <w:rsid w:val="00332B67"/>
    <w:rsid w:val="00357ECB"/>
    <w:rsid w:val="003A3BED"/>
    <w:rsid w:val="00462178"/>
    <w:rsid w:val="004A7E93"/>
    <w:rsid w:val="004E6C07"/>
    <w:rsid w:val="00526F9D"/>
    <w:rsid w:val="005332A8"/>
    <w:rsid w:val="005D09A0"/>
    <w:rsid w:val="005E1C63"/>
    <w:rsid w:val="00622E87"/>
    <w:rsid w:val="00630050"/>
    <w:rsid w:val="00644A21"/>
    <w:rsid w:val="006828A0"/>
    <w:rsid w:val="006921D0"/>
    <w:rsid w:val="0069234A"/>
    <w:rsid w:val="0069374A"/>
    <w:rsid w:val="006D57A4"/>
    <w:rsid w:val="007541DE"/>
    <w:rsid w:val="00756379"/>
    <w:rsid w:val="00787A01"/>
    <w:rsid w:val="007B55FE"/>
    <w:rsid w:val="007F199D"/>
    <w:rsid w:val="00810D88"/>
    <w:rsid w:val="0082049C"/>
    <w:rsid w:val="00844093"/>
    <w:rsid w:val="0086096D"/>
    <w:rsid w:val="008610C3"/>
    <w:rsid w:val="00880031"/>
    <w:rsid w:val="008D40D0"/>
    <w:rsid w:val="008F56DC"/>
    <w:rsid w:val="00931DFB"/>
    <w:rsid w:val="00960997"/>
    <w:rsid w:val="009821CC"/>
    <w:rsid w:val="0098242D"/>
    <w:rsid w:val="00983559"/>
    <w:rsid w:val="009C3CD0"/>
    <w:rsid w:val="009D55F2"/>
    <w:rsid w:val="009E4C04"/>
    <w:rsid w:val="009F1C02"/>
    <w:rsid w:val="00A67681"/>
    <w:rsid w:val="00AE242B"/>
    <w:rsid w:val="00B8698B"/>
    <w:rsid w:val="00BD13F8"/>
    <w:rsid w:val="00BE57EB"/>
    <w:rsid w:val="00C307C0"/>
    <w:rsid w:val="00C3457C"/>
    <w:rsid w:val="00CA459C"/>
    <w:rsid w:val="00CC04F6"/>
    <w:rsid w:val="00D1057C"/>
    <w:rsid w:val="00D32280"/>
    <w:rsid w:val="00DC5C63"/>
    <w:rsid w:val="00E2038D"/>
    <w:rsid w:val="00EC2056"/>
    <w:rsid w:val="00EC586E"/>
    <w:rsid w:val="00EE74F8"/>
    <w:rsid w:val="00F23D26"/>
    <w:rsid w:val="00F25901"/>
    <w:rsid w:val="00F77434"/>
    <w:rsid w:val="00F82AE9"/>
    <w:rsid w:val="00FB014C"/>
    <w:rsid w:val="00FD15B1"/>
    <w:rsid w:val="00FD4703"/>
    <w:rsid w:val="00FF1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7F45"/>
  <w15:chartTrackingRefBased/>
  <w15:docId w15:val="{BCF46E17-1BC7-44C4-9C2F-8D828B32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154</Words>
  <Characters>766</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 Sunny</dc:creator>
  <cp:keywords/>
  <dc:description/>
  <cp:lastModifiedBy>Chou, Sunny</cp:lastModifiedBy>
  <cp:revision>2</cp:revision>
  <dcterms:created xsi:type="dcterms:W3CDTF">2023-12-15T14:49:00Z</dcterms:created>
  <dcterms:modified xsi:type="dcterms:W3CDTF">2023-12-15T15:18:00Z</dcterms:modified>
</cp:coreProperties>
</file>