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7DA4D" w14:textId="77777777" w:rsidR="00B56DA0" w:rsidRDefault="00B56DA0" w:rsidP="00BD7E77">
      <w:pPr>
        <w:pStyle w:val="Title"/>
        <w:jc w:val="left"/>
        <w:rPr>
          <w:rStyle w:val="DeltaViewInsertion"/>
          <w:b w:val="0"/>
          <w:bCs w:val="0"/>
          <w:color w:val="auto"/>
          <w:sz w:val="22"/>
          <w:szCs w:val="22"/>
          <w:u w:val="none"/>
          <w:lang w:val="en-GB"/>
        </w:rPr>
      </w:pPr>
      <w:bookmarkStart w:id="0" w:name="_DV_C8"/>
    </w:p>
    <w:p w14:paraId="653EB73A" w14:textId="77777777" w:rsidR="00B56DA0" w:rsidRDefault="00B56DA0" w:rsidP="00BD7E77">
      <w:pPr>
        <w:pStyle w:val="Title"/>
        <w:jc w:val="left"/>
        <w:rPr>
          <w:rStyle w:val="DeltaViewInsertion"/>
          <w:b w:val="0"/>
          <w:bCs w:val="0"/>
          <w:color w:val="auto"/>
          <w:sz w:val="22"/>
          <w:szCs w:val="22"/>
          <w:u w:val="none"/>
          <w:lang w:val="en-GB"/>
        </w:rPr>
      </w:pPr>
    </w:p>
    <w:p w14:paraId="3208248E" w14:textId="77777777" w:rsidR="00B56DA0" w:rsidRDefault="00B56DA0" w:rsidP="00BD7E77">
      <w:pPr>
        <w:pStyle w:val="Title"/>
        <w:jc w:val="left"/>
        <w:rPr>
          <w:rStyle w:val="DeltaViewInsertion"/>
          <w:b w:val="0"/>
          <w:bCs w:val="0"/>
          <w:color w:val="auto"/>
          <w:sz w:val="22"/>
          <w:szCs w:val="22"/>
          <w:u w:val="none"/>
          <w:lang w:val="en-GB"/>
        </w:rPr>
      </w:pPr>
    </w:p>
    <w:p w14:paraId="7D6F386B" w14:textId="77777777" w:rsidR="00B56DA0" w:rsidRDefault="00B56DA0" w:rsidP="00BD7E77">
      <w:pPr>
        <w:pStyle w:val="Title"/>
        <w:jc w:val="left"/>
        <w:rPr>
          <w:rStyle w:val="DeltaViewInsertion"/>
          <w:b w:val="0"/>
          <w:bCs w:val="0"/>
          <w:color w:val="auto"/>
          <w:sz w:val="22"/>
          <w:szCs w:val="22"/>
          <w:u w:val="none"/>
          <w:lang w:val="en-GB"/>
        </w:rPr>
      </w:pPr>
    </w:p>
    <w:p w14:paraId="2ED46319" w14:textId="77777777" w:rsidR="00B56DA0" w:rsidRDefault="00B56DA0" w:rsidP="00BD7E77">
      <w:pPr>
        <w:pStyle w:val="Title"/>
        <w:jc w:val="left"/>
        <w:rPr>
          <w:rStyle w:val="DeltaViewInsertion"/>
          <w:b w:val="0"/>
          <w:bCs w:val="0"/>
          <w:color w:val="auto"/>
          <w:sz w:val="22"/>
          <w:szCs w:val="22"/>
          <w:u w:val="none"/>
          <w:lang w:val="en-GB"/>
        </w:rPr>
      </w:pPr>
    </w:p>
    <w:p w14:paraId="24EA843C" w14:textId="77777777" w:rsidR="00B56DA0" w:rsidRDefault="00B56DA0" w:rsidP="00BD7E77">
      <w:pPr>
        <w:pStyle w:val="Title"/>
        <w:jc w:val="left"/>
        <w:rPr>
          <w:rStyle w:val="DeltaViewInsertion"/>
          <w:b w:val="0"/>
          <w:bCs w:val="0"/>
          <w:color w:val="auto"/>
          <w:sz w:val="22"/>
          <w:szCs w:val="22"/>
          <w:u w:val="none"/>
          <w:lang w:val="en-GB"/>
        </w:rPr>
      </w:pPr>
    </w:p>
    <w:p w14:paraId="53DFB695" w14:textId="77777777" w:rsidR="00B56DA0" w:rsidRDefault="00B56DA0" w:rsidP="00BD7E77">
      <w:pPr>
        <w:pStyle w:val="Title"/>
        <w:jc w:val="left"/>
        <w:rPr>
          <w:rStyle w:val="DeltaViewInsertion"/>
          <w:b w:val="0"/>
          <w:bCs w:val="0"/>
          <w:color w:val="auto"/>
          <w:sz w:val="22"/>
          <w:szCs w:val="22"/>
          <w:u w:val="none"/>
          <w:lang w:val="en-GB"/>
        </w:rPr>
      </w:pPr>
    </w:p>
    <w:p w14:paraId="486C423A" w14:textId="77777777" w:rsidR="00B56DA0" w:rsidRDefault="00B56DA0" w:rsidP="00BD7E77">
      <w:pPr>
        <w:pStyle w:val="Title"/>
        <w:jc w:val="left"/>
        <w:rPr>
          <w:rStyle w:val="DeltaViewInsertion"/>
          <w:b w:val="0"/>
          <w:bCs w:val="0"/>
          <w:color w:val="auto"/>
          <w:sz w:val="22"/>
          <w:szCs w:val="22"/>
          <w:u w:val="none"/>
          <w:lang w:val="en-GB"/>
        </w:rPr>
      </w:pPr>
    </w:p>
    <w:p w14:paraId="7C358B93" w14:textId="77777777" w:rsidR="00B56DA0" w:rsidRDefault="00B56DA0" w:rsidP="00BD7E77">
      <w:pPr>
        <w:pStyle w:val="Title"/>
        <w:jc w:val="left"/>
        <w:rPr>
          <w:rStyle w:val="DeltaViewInsertion"/>
          <w:b w:val="0"/>
          <w:bCs w:val="0"/>
          <w:color w:val="auto"/>
          <w:sz w:val="22"/>
          <w:szCs w:val="22"/>
          <w:u w:val="none"/>
          <w:lang w:val="en-GB"/>
        </w:rPr>
      </w:pPr>
    </w:p>
    <w:p w14:paraId="2D3884CF" w14:textId="77777777" w:rsidR="00B56DA0" w:rsidRDefault="00B56DA0" w:rsidP="00BD7E77">
      <w:pPr>
        <w:pStyle w:val="Title"/>
        <w:jc w:val="left"/>
        <w:rPr>
          <w:rStyle w:val="DeltaViewInsertion"/>
          <w:b w:val="0"/>
          <w:bCs w:val="0"/>
          <w:color w:val="auto"/>
          <w:sz w:val="22"/>
          <w:szCs w:val="22"/>
          <w:u w:val="none"/>
          <w:lang w:val="en-GB"/>
        </w:rPr>
      </w:pPr>
    </w:p>
    <w:p w14:paraId="6C4BBD28" w14:textId="77777777" w:rsidR="00B56DA0" w:rsidRDefault="00B56DA0" w:rsidP="00BD7E77">
      <w:pPr>
        <w:pStyle w:val="Title"/>
        <w:jc w:val="left"/>
        <w:rPr>
          <w:rStyle w:val="DeltaViewInsertion"/>
          <w:b w:val="0"/>
          <w:bCs w:val="0"/>
          <w:color w:val="auto"/>
          <w:sz w:val="22"/>
          <w:szCs w:val="22"/>
          <w:u w:val="none"/>
          <w:lang w:val="en-GB"/>
        </w:rPr>
      </w:pPr>
    </w:p>
    <w:p w14:paraId="30A49E12" w14:textId="5FD30945" w:rsidR="00B56DA0" w:rsidRDefault="004C13E1" w:rsidP="00C85BD4">
      <w:pPr>
        <w:pStyle w:val="Style1"/>
        <w:widowControl/>
        <w:spacing w:before="72" w:line="269" w:lineRule="auto"/>
        <w:ind w:left="360"/>
        <w:jc w:val="center"/>
      </w:pPr>
      <w:r>
        <w:rPr>
          <w:noProof/>
          <w:sz w:val="22"/>
        </w:rPr>
        <w:drawing>
          <wp:inline distT="0" distB="0" distL="0" distR="0" wp14:anchorId="74240C85" wp14:editId="0CB03AF9">
            <wp:extent cx="1190625" cy="733425"/>
            <wp:effectExtent l="0" t="0" r="0" b="0"/>
            <wp:docPr id="177286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0625" cy="733425"/>
                    </a:xfrm>
                    <a:prstGeom prst="rect">
                      <a:avLst/>
                    </a:prstGeom>
                    <a:noFill/>
                    <a:ln>
                      <a:noFill/>
                    </a:ln>
                  </pic:spPr>
                </pic:pic>
              </a:graphicData>
            </a:graphic>
          </wp:inline>
        </w:drawing>
      </w:r>
    </w:p>
    <w:p w14:paraId="3650D9CD" w14:textId="77777777" w:rsidR="00B56DA0" w:rsidRPr="00C24FA0" w:rsidRDefault="00B56DA0" w:rsidP="00C85BD4">
      <w:pPr>
        <w:pStyle w:val="Style1"/>
        <w:widowControl/>
        <w:spacing w:before="72" w:line="269" w:lineRule="auto"/>
        <w:jc w:val="center"/>
        <w:rPr>
          <w:sz w:val="28"/>
          <w:szCs w:val="28"/>
        </w:rPr>
      </w:pPr>
    </w:p>
    <w:p w14:paraId="56C06F54" w14:textId="77777777" w:rsidR="00B56DA0" w:rsidRDefault="00B56DA0" w:rsidP="00C85BD4">
      <w:pPr>
        <w:pStyle w:val="Style1"/>
        <w:widowControl/>
        <w:spacing w:before="72" w:line="269" w:lineRule="auto"/>
        <w:jc w:val="center"/>
        <w:rPr>
          <w:sz w:val="32"/>
          <w:szCs w:val="28"/>
        </w:rPr>
      </w:pPr>
    </w:p>
    <w:p w14:paraId="2F7BCBE6" w14:textId="77777777" w:rsidR="00B56DA0" w:rsidRDefault="00B56DA0" w:rsidP="00C85BD4">
      <w:pPr>
        <w:pStyle w:val="Style1"/>
        <w:widowControl/>
        <w:spacing w:before="72" w:line="269" w:lineRule="auto"/>
        <w:jc w:val="center"/>
        <w:rPr>
          <w:sz w:val="32"/>
          <w:szCs w:val="28"/>
        </w:rPr>
      </w:pPr>
    </w:p>
    <w:p w14:paraId="3B49FCFD" w14:textId="77777777" w:rsidR="00B56DA0" w:rsidRDefault="00B56DA0" w:rsidP="00C85BD4">
      <w:pPr>
        <w:pStyle w:val="Style1"/>
        <w:widowControl/>
        <w:spacing w:before="72" w:line="269" w:lineRule="auto"/>
        <w:jc w:val="center"/>
        <w:rPr>
          <w:sz w:val="32"/>
          <w:szCs w:val="28"/>
        </w:rPr>
      </w:pPr>
    </w:p>
    <w:p w14:paraId="207B45DC" w14:textId="77777777" w:rsidR="00B56DA0" w:rsidRPr="00B56DA0" w:rsidRDefault="00B56DA0" w:rsidP="00C85BD4">
      <w:pPr>
        <w:pStyle w:val="Style1"/>
        <w:widowControl/>
        <w:spacing w:before="72" w:line="269" w:lineRule="auto"/>
        <w:jc w:val="center"/>
        <w:rPr>
          <w:sz w:val="32"/>
          <w:szCs w:val="28"/>
        </w:rPr>
      </w:pPr>
      <w:r w:rsidRPr="00B56DA0">
        <w:rPr>
          <w:sz w:val="32"/>
          <w:szCs w:val="28"/>
        </w:rPr>
        <w:t>ST. JAMES’S PLACE plc</w:t>
      </w:r>
    </w:p>
    <w:p w14:paraId="3433DB7E" w14:textId="77777777" w:rsidR="00B56DA0" w:rsidRDefault="00B56DA0" w:rsidP="00C85BD4">
      <w:pPr>
        <w:pStyle w:val="Title"/>
        <w:rPr>
          <w:rStyle w:val="DeltaViewInsertion"/>
          <w:b w:val="0"/>
          <w:bCs w:val="0"/>
          <w:color w:val="auto"/>
          <w:sz w:val="36"/>
          <w:szCs w:val="22"/>
          <w:u w:val="none"/>
          <w:lang w:val="en-GB"/>
        </w:rPr>
      </w:pPr>
    </w:p>
    <w:p w14:paraId="4478510E" w14:textId="77777777" w:rsidR="00B56DA0" w:rsidRDefault="00B56DA0" w:rsidP="00C85BD4">
      <w:pPr>
        <w:pStyle w:val="Title"/>
        <w:rPr>
          <w:rStyle w:val="DeltaViewInsertion"/>
          <w:b w:val="0"/>
          <w:bCs w:val="0"/>
          <w:color w:val="auto"/>
          <w:sz w:val="36"/>
          <w:szCs w:val="22"/>
          <w:u w:val="none"/>
          <w:lang w:val="en-GB"/>
        </w:rPr>
      </w:pPr>
      <w:r>
        <w:rPr>
          <w:rStyle w:val="DeltaViewInsertion"/>
          <w:b w:val="0"/>
          <w:bCs w:val="0"/>
          <w:color w:val="auto"/>
          <w:sz w:val="36"/>
          <w:szCs w:val="22"/>
          <w:u w:val="none"/>
          <w:lang w:val="en-GB"/>
        </w:rPr>
        <w:t>Articles of Association</w:t>
      </w:r>
    </w:p>
    <w:p w14:paraId="56CA6F95" w14:textId="77777777" w:rsidR="00824091" w:rsidRDefault="00824091" w:rsidP="00BD7E77">
      <w:pPr>
        <w:pStyle w:val="Title"/>
        <w:jc w:val="left"/>
        <w:rPr>
          <w:rStyle w:val="DeltaViewInsertion"/>
          <w:b w:val="0"/>
          <w:bCs w:val="0"/>
          <w:color w:val="auto"/>
          <w:sz w:val="22"/>
          <w:szCs w:val="22"/>
          <w:u w:val="none"/>
          <w:lang w:val="en-GB"/>
        </w:rPr>
      </w:pPr>
    </w:p>
    <w:p w14:paraId="2F279DBE" w14:textId="77777777" w:rsidR="00824091" w:rsidRPr="00824091" w:rsidRDefault="00824091" w:rsidP="00BD7E77">
      <w:pPr>
        <w:jc w:val="left"/>
        <w:rPr>
          <w:lang w:val="en-GB"/>
        </w:rPr>
      </w:pPr>
    </w:p>
    <w:p w14:paraId="1DDB4A1B" w14:textId="77777777" w:rsidR="00824091" w:rsidRPr="00824091" w:rsidRDefault="00824091" w:rsidP="00BD7E77">
      <w:pPr>
        <w:jc w:val="left"/>
        <w:rPr>
          <w:lang w:val="en-GB"/>
        </w:rPr>
      </w:pPr>
    </w:p>
    <w:p w14:paraId="00B6BD9D" w14:textId="77777777" w:rsidR="00824091" w:rsidRPr="00824091" w:rsidRDefault="00824091" w:rsidP="00BD7E77">
      <w:pPr>
        <w:jc w:val="left"/>
        <w:rPr>
          <w:lang w:val="en-GB"/>
        </w:rPr>
      </w:pPr>
    </w:p>
    <w:p w14:paraId="7D94CE4E" w14:textId="77777777" w:rsidR="00824091" w:rsidRPr="00824091" w:rsidRDefault="00824091" w:rsidP="00BD7E77">
      <w:pPr>
        <w:jc w:val="left"/>
        <w:rPr>
          <w:lang w:val="en-GB"/>
        </w:rPr>
      </w:pPr>
    </w:p>
    <w:p w14:paraId="50BB6EDD" w14:textId="77777777" w:rsidR="00824091" w:rsidRPr="00824091" w:rsidRDefault="00824091" w:rsidP="00BD7E77">
      <w:pPr>
        <w:jc w:val="left"/>
        <w:rPr>
          <w:lang w:val="en-GB"/>
        </w:rPr>
      </w:pPr>
    </w:p>
    <w:p w14:paraId="4198E249" w14:textId="77777777" w:rsidR="00824091" w:rsidRPr="00824091" w:rsidRDefault="00824091" w:rsidP="00BD7E77">
      <w:pPr>
        <w:jc w:val="left"/>
        <w:rPr>
          <w:lang w:val="en-GB"/>
        </w:rPr>
      </w:pPr>
    </w:p>
    <w:p w14:paraId="212DE7BC" w14:textId="77777777" w:rsidR="00824091" w:rsidRPr="00824091" w:rsidRDefault="00824091" w:rsidP="00BD7E77">
      <w:pPr>
        <w:jc w:val="left"/>
        <w:rPr>
          <w:lang w:val="en-GB"/>
        </w:rPr>
      </w:pPr>
    </w:p>
    <w:p w14:paraId="791FC945" w14:textId="77777777" w:rsidR="00824091" w:rsidRPr="00824091" w:rsidRDefault="00824091" w:rsidP="00BD7E77">
      <w:pPr>
        <w:jc w:val="left"/>
        <w:rPr>
          <w:lang w:val="en-GB"/>
        </w:rPr>
      </w:pPr>
    </w:p>
    <w:p w14:paraId="53796230" w14:textId="77777777" w:rsidR="00824091" w:rsidRPr="00824091" w:rsidRDefault="00824091" w:rsidP="00BD7E77">
      <w:pPr>
        <w:jc w:val="left"/>
        <w:rPr>
          <w:lang w:val="en-GB"/>
        </w:rPr>
      </w:pPr>
    </w:p>
    <w:p w14:paraId="72B8AAAB" w14:textId="77777777" w:rsidR="00824091" w:rsidRPr="00824091" w:rsidRDefault="00824091" w:rsidP="00BD7E77">
      <w:pPr>
        <w:jc w:val="left"/>
        <w:rPr>
          <w:lang w:val="en-GB"/>
        </w:rPr>
      </w:pPr>
    </w:p>
    <w:p w14:paraId="31785D28" w14:textId="77777777" w:rsidR="00824091" w:rsidRPr="00824091" w:rsidRDefault="00824091" w:rsidP="00BD7E77">
      <w:pPr>
        <w:jc w:val="left"/>
        <w:rPr>
          <w:lang w:val="en-GB"/>
        </w:rPr>
      </w:pPr>
    </w:p>
    <w:p w14:paraId="719A84E5" w14:textId="77777777" w:rsidR="00824091" w:rsidRPr="00824091" w:rsidRDefault="00824091" w:rsidP="00BD7E77">
      <w:pPr>
        <w:jc w:val="left"/>
        <w:rPr>
          <w:lang w:val="en-GB"/>
        </w:rPr>
      </w:pPr>
    </w:p>
    <w:p w14:paraId="4FE93C54" w14:textId="77777777" w:rsidR="00824091" w:rsidRPr="00824091" w:rsidRDefault="00824091" w:rsidP="00BD7E77">
      <w:pPr>
        <w:jc w:val="left"/>
        <w:rPr>
          <w:lang w:val="en-GB"/>
        </w:rPr>
      </w:pPr>
    </w:p>
    <w:p w14:paraId="41BC3529" w14:textId="77777777" w:rsidR="00824091" w:rsidRDefault="00824091" w:rsidP="00BD7E77">
      <w:pPr>
        <w:pStyle w:val="Title"/>
        <w:jc w:val="left"/>
        <w:rPr>
          <w:lang w:val="en-GB"/>
        </w:rPr>
      </w:pPr>
    </w:p>
    <w:p w14:paraId="6C504D25" w14:textId="77777777" w:rsidR="00824091" w:rsidRDefault="00824091" w:rsidP="00BD7E77">
      <w:pPr>
        <w:pStyle w:val="Title"/>
        <w:tabs>
          <w:tab w:val="left" w:pos="5025"/>
        </w:tabs>
        <w:jc w:val="left"/>
        <w:rPr>
          <w:lang w:val="en-GB"/>
        </w:rPr>
        <w:sectPr w:rsidR="00824091">
          <w:headerReference w:type="even" r:id="rId13"/>
          <w:headerReference w:type="default" r:id="rId14"/>
          <w:footerReference w:type="even" r:id="rId15"/>
          <w:footerReference w:type="default" r:id="rId16"/>
          <w:headerReference w:type="first" r:id="rId17"/>
          <w:footerReference w:type="first" r:id="rId18"/>
          <w:pgSz w:w="11909" w:h="16834"/>
          <w:pgMar w:top="1440" w:right="1440" w:bottom="1440" w:left="1440" w:header="720" w:footer="720" w:gutter="0"/>
          <w:cols w:space="720"/>
          <w:noEndnote/>
        </w:sectPr>
      </w:pPr>
    </w:p>
    <w:p w14:paraId="5FAC69D1" w14:textId="77777777" w:rsidR="00824091" w:rsidRDefault="00824091" w:rsidP="00BD7E77">
      <w:pPr>
        <w:pStyle w:val="Title"/>
        <w:tabs>
          <w:tab w:val="left" w:pos="5025"/>
        </w:tabs>
        <w:jc w:val="left"/>
        <w:rPr>
          <w:lang w:val="en-GB"/>
        </w:rPr>
      </w:pPr>
    </w:p>
    <w:p w14:paraId="74646DFC" w14:textId="77777777" w:rsidR="004555B2" w:rsidRPr="00AB0849" w:rsidRDefault="004555B2" w:rsidP="00C85BD4">
      <w:pPr>
        <w:pStyle w:val="Title"/>
        <w:jc w:val="right"/>
        <w:rPr>
          <w:b w:val="0"/>
          <w:bCs w:val="0"/>
          <w:color w:val="auto"/>
          <w:sz w:val="22"/>
          <w:szCs w:val="22"/>
          <w:lang w:val="en-GB"/>
        </w:rPr>
      </w:pPr>
      <w:r w:rsidRPr="00AB0849">
        <w:rPr>
          <w:rStyle w:val="DeltaViewInsertion"/>
          <w:b w:val="0"/>
          <w:bCs w:val="0"/>
          <w:color w:val="auto"/>
          <w:sz w:val="22"/>
          <w:szCs w:val="22"/>
          <w:u w:val="none"/>
          <w:lang w:val="en-GB"/>
        </w:rPr>
        <w:t>Company number: 3183415</w:t>
      </w:r>
      <w:bookmarkEnd w:id="0"/>
    </w:p>
    <w:p w14:paraId="4BDC4E70" w14:textId="77777777" w:rsidR="004555B2" w:rsidRPr="00AB0849" w:rsidRDefault="004555B2" w:rsidP="00BD7E77">
      <w:pPr>
        <w:pStyle w:val="Title"/>
        <w:jc w:val="left"/>
        <w:rPr>
          <w:b w:val="0"/>
          <w:bCs w:val="0"/>
          <w:color w:val="auto"/>
          <w:sz w:val="22"/>
          <w:szCs w:val="22"/>
          <w:lang w:val="en-GB"/>
        </w:rPr>
      </w:pPr>
    </w:p>
    <w:p w14:paraId="5DB9FC1F" w14:textId="77777777" w:rsidR="004555B2" w:rsidRPr="00AB0849" w:rsidRDefault="00854F58" w:rsidP="00C85BD4">
      <w:pPr>
        <w:pStyle w:val="Title"/>
        <w:rPr>
          <w:color w:val="auto"/>
          <w:sz w:val="22"/>
          <w:szCs w:val="22"/>
          <w:lang w:val="en-GB"/>
        </w:rPr>
      </w:pPr>
      <w:bookmarkStart w:id="1" w:name="_DV_M0"/>
      <w:bookmarkStart w:id="2" w:name="_DV_M1"/>
      <w:bookmarkStart w:id="3" w:name="_DV_C11"/>
      <w:bookmarkEnd w:id="1"/>
      <w:bookmarkEnd w:id="2"/>
      <w:r>
        <w:rPr>
          <w:rStyle w:val="DeltaViewInsertion"/>
          <w:color w:val="auto"/>
          <w:sz w:val="22"/>
          <w:szCs w:val="22"/>
          <w:u w:val="none"/>
          <w:lang w:val="en-GB"/>
        </w:rPr>
        <w:t xml:space="preserve">THE COMPANIES ACT </w:t>
      </w:r>
      <w:r w:rsidR="004555B2" w:rsidRPr="00AB0849">
        <w:rPr>
          <w:rStyle w:val="DeltaViewInsertion"/>
          <w:color w:val="auto"/>
          <w:sz w:val="22"/>
          <w:szCs w:val="22"/>
          <w:u w:val="none"/>
          <w:lang w:val="en-GB"/>
        </w:rPr>
        <w:t>2006</w:t>
      </w:r>
      <w:bookmarkEnd w:id="3"/>
    </w:p>
    <w:p w14:paraId="430A1E82" w14:textId="77777777" w:rsidR="004555B2" w:rsidRPr="00AB0849" w:rsidRDefault="004555B2" w:rsidP="00C85BD4">
      <w:pPr>
        <w:jc w:val="center"/>
        <w:rPr>
          <w:b/>
          <w:bCs/>
          <w:color w:val="auto"/>
          <w:lang w:val="en-GB"/>
        </w:rPr>
      </w:pPr>
    </w:p>
    <w:p w14:paraId="7641349E" w14:textId="77777777" w:rsidR="004555B2" w:rsidRPr="00AB0849" w:rsidRDefault="00B11C8F" w:rsidP="00C85BD4">
      <w:pPr>
        <w:jc w:val="center"/>
        <w:rPr>
          <w:color w:val="auto"/>
          <w:lang w:val="en-GB"/>
        </w:rPr>
      </w:pPr>
      <w:bookmarkStart w:id="4" w:name="_DV_M2"/>
      <w:bookmarkEnd w:id="4"/>
      <w:r>
        <w:rPr>
          <w:b/>
          <w:bCs/>
          <w:color w:val="auto"/>
          <w:lang w:val="en-GB"/>
        </w:rPr>
        <w:t xml:space="preserve">PUBLIC </w:t>
      </w:r>
      <w:r w:rsidR="004555B2" w:rsidRPr="00AB0849">
        <w:rPr>
          <w:b/>
          <w:bCs/>
          <w:color w:val="auto"/>
          <w:lang w:val="en-GB"/>
        </w:rPr>
        <w:t>COMPANY LIMITED BY SHARES</w:t>
      </w:r>
    </w:p>
    <w:p w14:paraId="3E8C97F8" w14:textId="77777777" w:rsidR="004555B2" w:rsidRPr="00AB0849" w:rsidRDefault="004555B2" w:rsidP="00C85BD4">
      <w:pPr>
        <w:jc w:val="center"/>
        <w:rPr>
          <w:color w:val="auto"/>
          <w:lang w:val="en-GB"/>
        </w:rPr>
      </w:pPr>
    </w:p>
    <w:p w14:paraId="32AEE7A0" w14:textId="77777777" w:rsidR="004555B2" w:rsidRPr="00AB0849" w:rsidRDefault="004555B2" w:rsidP="00C85BD4">
      <w:pPr>
        <w:jc w:val="center"/>
        <w:rPr>
          <w:color w:val="auto"/>
          <w:lang w:val="en-GB"/>
        </w:rPr>
      </w:pPr>
      <w:bookmarkStart w:id="5" w:name="_DV_M3"/>
      <w:bookmarkEnd w:id="5"/>
      <w:r w:rsidRPr="00AB0849">
        <w:rPr>
          <w:b/>
          <w:bCs/>
          <w:color w:val="auto"/>
          <w:lang w:val="en-GB"/>
        </w:rPr>
        <w:t>ARTICLES OF ASSOCIATION</w:t>
      </w:r>
    </w:p>
    <w:p w14:paraId="7AF8B97E" w14:textId="77777777" w:rsidR="004555B2" w:rsidRPr="00AB0849" w:rsidRDefault="004555B2" w:rsidP="00C85BD4">
      <w:pPr>
        <w:jc w:val="center"/>
        <w:rPr>
          <w:color w:val="auto"/>
          <w:lang w:val="en-GB"/>
        </w:rPr>
      </w:pPr>
    </w:p>
    <w:p w14:paraId="32F104D8" w14:textId="77777777" w:rsidR="00B56DA0" w:rsidRDefault="004555B2" w:rsidP="00C85BD4">
      <w:pPr>
        <w:jc w:val="center"/>
        <w:rPr>
          <w:b/>
          <w:bCs/>
          <w:color w:val="auto"/>
          <w:lang w:val="en-GB"/>
        </w:rPr>
      </w:pPr>
      <w:bookmarkStart w:id="6" w:name="_DV_M4"/>
      <w:bookmarkEnd w:id="6"/>
      <w:r w:rsidRPr="00AB0849">
        <w:rPr>
          <w:b/>
          <w:bCs/>
          <w:color w:val="auto"/>
          <w:lang w:val="en-GB"/>
        </w:rPr>
        <w:t>(Adopted by Special Resolution passed on</w:t>
      </w:r>
      <w:bookmarkStart w:id="7" w:name="_DV_C13"/>
      <w:r w:rsidR="00B56DA0">
        <w:rPr>
          <w:b/>
          <w:bCs/>
          <w:color w:val="auto"/>
          <w:lang w:val="en-GB"/>
        </w:rPr>
        <w:t xml:space="preserve"> 13</w:t>
      </w:r>
      <w:r w:rsidR="00854F58">
        <w:rPr>
          <w:b/>
          <w:bCs/>
          <w:color w:val="auto"/>
          <w:lang w:val="en-GB"/>
        </w:rPr>
        <w:t xml:space="preserve"> </w:t>
      </w:r>
      <w:r w:rsidR="00AA3617">
        <w:rPr>
          <w:b/>
          <w:bCs/>
          <w:color w:val="auto"/>
          <w:lang w:val="en-GB"/>
        </w:rPr>
        <w:t xml:space="preserve">May </w:t>
      </w:r>
      <w:r w:rsidR="00854F58">
        <w:rPr>
          <w:b/>
          <w:bCs/>
          <w:color w:val="auto"/>
          <w:lang w:val="en-GB"/>
        </w:rPr>
        <w:t>2010</w:t>
      </w:r>
      <w:bookmarkStart w:id="8" w:name="_DV_M5"/>
      <w:bookmarkEnd w:id="7"/>
      <w:bookmarkEnd w:id="8"/>
    </w:p>
    <w:p w14:paraId="6353A5DD" w14:textId="410E7426" w:rsidR="004555B2" w:rsidRPr="00AB0849" w:rsidRDefault="00B56DA0" w:rsidP="00C85BD4">
      <w:pPr>
        <w:jc w:val="center"/>
        <w:rPr>
          <w:color w:val="auto"/>
          <w:lang w:val="en-GB"/>
        </w:rPr>
      </w:pPr>
      <w:r>
        <w:rPr>
          <w:b/>
          <w:bCs/>
          <w:color w:val="auto"/>
          <w:lang w:val="en-GB"/>
        </w:rPr>
        <w:t>and amended by Special Resolution</w:t>
      </w:r>
      <w:r w:rsidR="000A00EA">
        <w:rPr>
          <w:b/>
          <w:bCs/>
          <w:color w:val="auto"/>
          <w:lang w:val="en-GB"/>
        </w:rPr>
        <w:t>s</w:t>
      </w:r>
      <w:r>
        <w:rPr>
          <w:b/>
          <w:bCs/>
          <w:color w:val="auto"/>
          <w:lang w:val="en-GB"/>
        </w:rPr>
        <w:t xml:space="preserve"> on 4 May 2016</w:t>
      </w:r>
      <w:r w:rsidR="009664CA">
        <w:rPr>
          <w:b/>
          <w:bCs/>
          <w:color w:val="auto"/>
          <w:lang w:val="en-GB"/>
        </w:rPr>
        <w:t>,</w:t>
      </w:r>
      <w:r w:rsidR="00C422A8">
        <w:rPr>
          <w:b/>
          <w:bCs/>
          <w:color w:val="auto"/>
          <w:lang w:val="en-GB"/>
        </w:rPr>
        <w:t xml:space="preserve"> </w:t>
      </w:r>
      <w:r w:rsidR="000A00EA">
        <w:rPr>
          <w:b/>
          <w:bCs/>
          <w:color w:val="auto"/>
          <w:lang w:val="en-GB"/>
        </w:rPr>
        <w:t>4 May 2017</w:t>
      </w:r>
      <w:r w:rsidR="00A43BD2">
        <w:rPr>
          <w:b/>
          <w:bCs/>
          <w:color w:val="auto"/>
          <w:lang w:val="en-GB"/>
        </w:rPr>
        <w:t>,</w:t>
      </w:r>
      <w:r w:rsidR="009664CA">
        <w:rPr>
          <w:b/>
          <w:bCs/>
          <w:color w:val="auto"/>
          <w:lang w:val="en-GB"/>
        </w:rPr>
        <w:t xml:space="preserve"> 7 May 2020</w:t>
      </w:r>
      <w:r w:rsidR="00A43BD2">
        <w:rPr>
          <w:b/>
          <w:bCs/>
          <w:color w:val="auto"/>
          <w:lang w:val="en-GB"/>
        </w:rPr>
        <w:t xml:space="preserve"> and 13 May 2025</w:t>
      </w:r>
      <w:r w:rsidR="004555B2" w:rsidRPr="00AB0849">
        <w:rPr>
          <w:b/>
          <w:bCs/>
          <w:color w:val="auto"/>
          <w:lang w:val="en-GB"/>
        </w:rPr>
        <w:t>)</w:t>
      </w:r>
    </w:p>
    <w:p w14:paraId="1B0EEF7F" w14:textId="77777777" w:rsidR="004555B2" w:rsidRPr="00AB0849" w:rsidRDefault="004555B2" w:rsidP="00C85BD4">
      <w:pPr>
        <w:jc w:val="center"/>
        <w:rPr>
          <w:color w:val="auto"/>
          <w:lang w:val="en-GB"/>
        </w:rPr>
      </w:pPr>
    </w:p>
    <w:p w14:paraId="2706974E" w14:textId="77777777" w:rsidR="004555B2" w:rsidRPr="00AB0849" w:rsidRDefault="004555B2" w:rsidP="00C85BD4">
      <w:pPr>
        <w:jc w:val="center"/>
        <w:rPr>
          <w:b/>
          <w:bCs/>
          <w:color w:val="auto"/>
          <w:lang w:val="en-GB"/>
        </w:rPr>
      </w:pPr>
      <w:bookmarkStart w:id="9" w:name="_DV_M6"/>
      <w:bookmarkEnd w:id="9"/>
      <w:r w:rsidRPr="00AB0849">
        <w:rPr>
          <w:b/>
          <w:bCs/>
          <w:color w:val="auto"/>
          <w:lang w:val="en-GB"/>
        </w:rPr>
        <w:t>of</w:t>
      </w:r>
    </w:p>
    <w:p w14:paraId="42E75FB5" w14:textId="77777777" w:rsidR="004555B2" w:rsidRPr="00AB0849" w:rsidRDefault="004555B2" w:rsidP="00C85BD4">
      <w:pPr>
        <w:jc w:val="center"/>
        <w:rPr>
          <w:color w:val="auto"/>
          <w:lang w:val="en-GB"/>
        </w:rPr>
      </w:pPr>
    </w:p>
    <w:p w14:paraId="414F6A76" w14:textId="77777777" w:rsidR="004555B2" w:rsidRPr="00AB0849" w:rsidRDefault="004555B2" w:rsidP="00C85BD4">
      <w:pPr>
        <w:jc w:val="center"/>
        <w:rPr>
          <w:color w:val="auto"/>
          <w:lang w:val="en-GB"/>
        </w:rPr>
      </w:pPr>
      <w:bookmarkStart w:id="10" w:name="_DV_M7"/>
      <w:bookmarkEnd w:id="10"/>
      <w:r w:rsidRPr="00AB0849">
        <w:rPr>
          <w:b/>
          <w:bCs/>
          <w:color w:val="auto"/>
          <w:lang w:val="en-GB"/>
        </w:rPr>
        <w:t>St. James's Place plc</w:t>
      </w:r>
    </w:p>
    <w:p w14:paraId="1EB40431" w14:textId="77777777" w:rsidR="004555B2" w:rsidRPr="00AB0849" w:rsidRDefault="004555B2" w:rsidP="00C85BD4">
      <w:pPr>
        <w:jc w:val="center"/>
        <w:rPr>
          <w:color w:val="auto"/>
          <w:lang w:val="en-GB"/>
        </w:rPr>
      </w:pPr>
    </w:p>
    <w:p w14:paraId="7B117EAC" w14:textId="77777777" w:rsidR="004555B2" w:rsidRDefault="004555B2" w:rsidP="00C85BD4">
      <w:pPr>
        <w:jc w:val="center"/>
        <w:rPr>
          <w:b/>
          <w:bCs/>
          <w:color w:val="auto"/>
          <w:lang w:val="en-GB"/>
        </w:rPr>
      </w:pPr>
      <w:bookmarkStart w:id="11" w:name="_DV_M8"/>
      <w:bookmarkEnd w:id="11"/>
      <w:r w:rsidRPr="00AB0849">
        <w:rPr>
          <w:b/>
          <w:bCs/>
          <w:color w:val="auto"/>
          <w:lang w:val="en-GB"/>
        </w:rPr>
        <w:t>PRELIMINARY</w:t>
      </w:r>
    </w:p>
    <w:p w14:paraId="6935997F" w14:textId="77777777" w:rsidR="009D635E" w:rsidRPr="00AB0849" w:rsidRDefault="009D635E" w:rsidP="00BD7E77">
      <w:pPr>
        <w:jc w:val="left"/>
        <w:rPr>
          <w:color w:val="auto"/>
          <w:lang w:val="en-GB"/>
        </w:rPr>
      </w:pPr>
    </w:p>
    <w:p w14:paraId="484E97A5" w14:textId="77777777" w:rsidR="009D635E" w:rsidRPr="009D635E" w:rsidRDefault="004555B2" w:rsidP="00BD7E77">
      <w:pPr>
        <w:pStyle w:val="Heading1"/>
        <w:numPr>
          <w:ilvl w:val="0"/>
          <w:numId w:val="16"/>
        </w:numPr>
        <w:tabs>
          <w:tab w:val="clear" w:pos="6624"/>
          <w:tab w:val="clear" w:pos="8064"/>
        </w:tabs>
        <w:jc w:val="left"/>
        <w:rPr>
          <w:sz w:val="22"/>
          <w:szCs w:val="22"/>
          <w:lang w:val="en-GB"/>
        </w:rPr>
      </w:pPr>
      <w:bookmarkStart w:id="12" w:name="_DV_M9"/>
      <w:bookmarkStart w:id="13" w:name="_DV_C15"/>
      <w:bookmarkStart w:id="14" w:name="_Ref442288654"/>
      <w:bookmarkEnd w:id="12"/>
      <w:r w:rsidRPr="009D635E">
        <w:rPr>
          <w:rStyle w:val="DeltaViewInsertion"/>
          <w:bCs w:val="0"/>
          <w:color w:val="auto"/>
          <w:sz w:val="22"/>
          <w:szCs w:val="22"/>
          <w:u w:val="none"/>
          <w:lang w:val="en-GB"/>
        </w:rPr>
        <w:t>Model articles</w:t>
      </w:r>
      <w:bookmarkStart w:id="15" w:name="_DV_M10"/>
      <w:bookmarkEnd w:id="13"/>
      <w:bookmarkEnd w:id="15"/>
      <w:r w:rsidRPr="009D635E">
        <w:rPr>
          <w:sz w:val="22"/>
          <w:szCs w:val="22"/>
          <w:lang w:val="en-GB"/>
        </w:rPr>
        <w:t xml:space="preserve"> not to apply</w:t>
      </w:r>
      <w:bookmarkEnd w:id="14"/>
    </w:p>
    <w:p w14:paraId="0A1C6E1C" w14:textId="77777777" w:rsidR="004555B2" w:rsidRPr="00AB0849" w:rsidRDefault="004555B2" w:rsidP="00BD7E77">
      <w:pPr>
        <w:ind w:left="720" w:hanging="720"/>
        <w:jc w:val="left"/>
        <w:rPr>
          <w:color w:val="auto"/>
          <w:lang w:val="en-GB"/>
        </w:rPr>
      </w:pPr>
    </w:p>
    <w:p w14:paraId="7FB8E17D" w14:textId="77777777" w:rsidR="007D2039" w:rsidRDefault="00B11C8F" w:rsidP="00BD7E77">
      <w:pPr>
        <w:ind w:left="720"/>
        <w:jc w:val="left"/>
        <w:rPr>
          <w:color w:val="auto"/>
          <w:lang w:val="en-GB"/>
        </w:rPr>
      </w:pPr>
      <w:r w:rsidRPr="00B11C8F">
        <w:rPr>
          <w:rStyle w:val="DeltaViewInsertion"/>
          <w:color w:val="auto"/>
          <w:u w:val="none"/>
          <w:lang w:val="en-GB"/>
        </w:rPr>
        <w:t xml:space="preserve">No regulations or articles set out in any statute, or in any statutory instrument or other subordinate legislation made under any statute, concerning companies (including the regulations in the Companies (Model Articles) Regulations 2008 (SI 2008/3229)) shall apply as the articles of the Company. The following shall be the </w:t>
      </w:r>
      <w:r>
        <w:rPr>
          <w:rStyle w:val="DeltaViewInsertion"/>
          <w:color w:val="auto"/>
          <w:u w:val="none"/>
          <w:lang w:val="en-GB"/>
        </w:rPr>
        <w:t>Articles of A</w:t>
      </w:r>
      <w:r w:rsidRPr="00B11C8F">
        <w:rPr>
          <w:rStyle w:val="DeltaViewInsertion"/>
          <w:color w:val="auto"/>
          <w:u w:val="none"/>
          <w:lang w:val="en-GB"/>
        </w:rPr>
        <w:t>ssociation of the Company.</w:t>
      </w:r>
    </w:p>
    <w:p w14:paraId="72AF76E3" w14:textId="77777777" w:rsidR="004555B2" w:rsidRPr="00AB0849" w:rsidRDefault="004555B2" w:rsidP="00BD7E77">
      <w:pPr>
        <w:jc w:val="left"/>
        <w:rPr>
          <w:color w:val="auto"/>
          <w:lang w:val="en-GB"/>
        </w:rPr>
      </w:pPr>
    </w:p>
    <w:p w14:paraId="5070D3AE" w14:textId="77777777" w:rsidR="004555B2" w:rsidRPr="009D635E" w:rsidRDefault="004555B2" w:rsidP="00BD7E77">
      <w:pPr>
        <w:pStyle w:val="Heading1"/>
        <w:numPr>
          <w:ilvl w:val="0"/>
          <w:numId w:val="16"/>
        </w:numPr>
        <w:tabs>
          <w:tab w:val="clear" w:pos="6624"/>
          <w:tab w:val="clear" w:pos="8064"/>
        </w:tabs>
        <w:jc w:val="left"/>
        <w:rPr>
          <w:sz w:val="22"/>
          <w:szCs w:val="22"/>
          <w:lang w:val="en-GB"/>
        </w:rPr>
      </w:pPr>
      <w:bookmarkStart w:id="16" w:name="_DV_M13"/>
      <w:bookmarkStart w:id="17" w:name="_Ref442288663"/>
      <w:bookmarkEnd w:id="16"/>
      <w:r w:rsidRPr="00637182">
        <w:rPr>
          <w:rStyle w:val="DeltaViewInsertion"/>
          <w:bCs w:val="0"/>
          <w:color w:val="auto"/>
          <w:u w:val="none"/>
        </w:rPr>
        <w:t>Interpretation</w:t>
      </w:r>
      <w:bookmarkEnd w:id="17"/>
    </w:p>
    <w:p w14:paraId="1375A5BC" w14:textId="77777777" w:rsidR="004555B2" w:rsidRPr="00AB0849" w:rsidRDefault="004555B2" w:rsidP="00BD7E77">
      <w:pPr>
        <w:ind w:left="720" w:hanging="720"/>
        <w:jc w:val="left"/>
        <w:rPr>
          <w:color w:val="auto"/>
          <w:lang w:val="en-GB"/>
        </w:rPr>
      </w:pPr>
    </w:p>
    <w:p w14:paraId="2363E9E0" w14:textId="77777777" w:rsidR="004555B2" w:rsidRPr="00AB0849" w:rsidRDefault="004555B2" w:rsidP="00BD7E77">
      <w:pPr>
        <w:numPr>
          <w:ilvl w:val="1"/>
          <w:numId w:val="16"/>
        </w:numPr>
        <w:jc w:val="left"/>
        <w:rPr>
          <w:color w:val="auto"/>
          <w:lang w:val="en-GB"/>
        </w:rPr>
      </w:pPr>
      <w:bookmarkStart w:id="18" w:name="_DV_M14"/>
      <w:bookmarkEnd w:id="18"/>
      <w:r w:rsidRPr="00AB0849">
        <w:rPr>
          <w:color w:val="auto"/>
          <w:lang w:val="en-GB"/>
        </w:rPr>
        <w:t>In these Articles (if not inconsistent with the subject or context) the words and expressions set out in the first column below shall bear the meanings set opposite to them respectively:</w:t>
      </w:r>
    </w:p>
    <w:p w14:paraId="4B100247" w14:textId="77777777" w:rsidR="004555B2" w:rsidRPr="00AB0849" w:rsidRDefault="004555B2" w:rsidP="00BD7E77">
      <w:pPr>
        <w:ind w:left="720" w:hanging="720"/>
        <w:jc w:val="left"/>
        <w:rPr>
          <w:color w:val="auto"/>
          <w:lang w:val="en-GB"/>
        </w:rPr>
      </w:pPr>
    </w:p>
    <w:tbl>
      <w:tblPr>
        <w:tblW w:w="0" w:type="auto"/>
        <w:tblInd w:w="817" w:type="dxa"/>
        <w:tblLayout w:type="fixed"/>
        <w:tblLook w:val="0000" w:firstRow="0" w:lastRow="0" w:firstColumn="0" w:lastColumn="0" w:noHBand="0" w:noVBand="0"/>
      </w:tblPr>
      <w:tblGrid>
        <w:gridCol w:w="2835"/>
        <w:gridCol w:w="5592"/>
      </w:tblGrid>
      <w:tr w:rsidR="004555B2" w:rsidRPr="00AB0849" w14:paraId="587B31F7" w14:textId="77777777">
        <w:tc>
          <w:tcPr>
            <w:tcW w:w="2835" w:type="dxa"/>
            <w:tcBorders>
              <w:top w:val="nil"/>
              <w:left w:val="nil"/>
              <w:bottom w:val="nil"/>
              <w:right w:val="nil"/>
            </w:tcBorders>
          </w:tcPr>
          <w:p w14:paraId="403437B5" w14:textId="77777777" w:rsidR="004555B2" w:rsidRPr="00AB0849" w:rsidRDefault="004555B2" w:rsidP="00BD7E77">
            <w:pPr>
              <w:jc w:val="left"/>
              <w:rPr>
                <w:b/>
                <w:bCs/>
                <w:color w:val="auto"/>
                <w:lang w:val="en-GB"/>
              </w:rPr>
            </w:pPr>
            <w:r w:rsidRPr="00AB0849">
              <w:rPr>
                <w:color w:val="auto"/>
                <w:lang w:val="en-GB"/>
              </w:rPr>
              <w:t xml:space="preserve">the </w:t>
            </w:r>
            <w:r w:rsidRPr="00AB0849">
              <w:rPr>
                <w:b/>
                <w:bCs/>
                <w:color w:val="auto"/>
                <w:lang w:val="en-GB"/>
              </w:rPr>
              <w:t>2006 Act</w:t>
            </w:r>
          </w:p>
        </w:tc>
        <w:tc>
          <w:tcPr>
            <w:tcW w:w="5592" w:type="dxa"/>
            <w:tcBorders>
              <w:top w:val="nil"/>
              <w:left w:val="nil"/>
              <w:bottom w:val="nil"/>
              <w:right w:val="nil"/>
            </w:tcBorders>
          </w:tcPr>
          <w:p w14:paraId="2E49F365" w14:textId="77777777" w:rsidR="004555B2" w:rsidRPr="00AB0849" w:rsidRDefault="00854F58" w:rsidP="00BD7E77">
            <w:pPr>
              <w:jc w:val="left"/>
              <w:rPr>
                <w:color w:val="auto"/>
                <w:lang w:val="en-GB"/>
              </w:rPr>
            </w:pPr>
            <w:r>
              <w:rPr>
                <w:color w:val="auto"/>
                <w:lang w:val="en-GB"/>
              </w:rPr>
              <w:t>Means the Companies Act 2006</w:t>
            </w:r>
          </w:p>
          <w:p w14:paraId="660B3EF5" w14:textId="77777777" w:rsidR="004555B2" w:rsidRPr="00AB0849" w:rsidRDefault="004555B2" w:rsidP="00BD7E77">
            <w:pPr>
              <w:jc w:val="left"/>
              <w:rPr>
                <w:color w:val="auto"/>
              </w:rPr>
            </w:pPr>
          </w:p>
        </w:tc>
      </w:tr>
      <w:tr w:rsidR="004555B2" w:rsidRPr="00AB0849" w14:paraId="4973689E" w14:textId="77777777">
        <w:tc>
          <w:tcPr>
            <w:tcW w:w="2835" w:type="dxa"/>
            <w:tcBorders>
              <w:top w:val="nil"/>
              <w:left w:val="nil"/>
              <w:bottom w:val="nil"/>
              <w:right w:val="nil"/>
            </w:tcBorders>
          </w:tcPr>
          <w:p w14:paraId="0938BF54" w14:textId="77777777" w:rsidR="004555B2" w:rsidRPr="00AB0849" w:rsidRDefault="004555B2" w:rsidP="00BD7E77">
            <w:pPr>
              <w:jc w:val="left"/>
              <w:rPr>
                <w:b/>
                <w:bCs/>
                <w:color w:val="auto"/>
                <w:lang w:val="en-GB"/>
              </w:rPr>
            </w:pPr>
            <w:r w:rsidRPr="00AB0849">
              <w:rPr>
                <w:color w:val="auto"/>
                <w:lang w:val="en-GB"/>
              </w:rPr>
              <w:t xml:space="preserve">the </w:t>
            </w:r>
            <w:r w:rsidRPr="00AB0849">
              <w:rPr>
                <w:b/>
                <w:bCs/>
                <w:color w:val="auto"/>
                <w:lang w:val="en-GB"/>
              </w:rPr>
              <w:t>Act</w:t>
            </w:r>
            <w:r w:rsidR="009A353B">
              <w:rPr>
                <w:b/>
                <w:bCs/>
                <w:color w:val="auto"/>
                <w:lang w:val="en-GB"/>
              </w:rPr>
              <w:t>s</w:t>
            </w:r>
          </w:p>
        </w:tc>
        <w:tc>
          <w:tcPr>
            <w:tcW w:w="5592" w:type="dxa"/>
            <w:tcBorders>
              <w:top w:val="nil"/>
              <w:left w:val="nil"/>
              <w:bottom w:val="nil"/>
              <w:right w:val="nil"/>
            </w:tcBorders>
          </w:tcPr>
          <w:p w14:paraId="6110B0E3" w14:textId="77777777" w:rsidR="004555B2" w:rsidRPr="00AB0849" w:rsidRDefault="002D2B6C" w:rsidP="00BD7E77">
            <w:pPr>
              <w:jc w:val="left"/>
              <w:rPr>
                <w:color w:val="auto"/>
                <w:lang w:val="en-GB"/>
              </w:rPr>
            </w:pPr>
            <w:r>
              <w:rPr>
                <w:color w:val="auto"/>
                <w:lang w:val="en-GB"/>
              </w:rPr>
              <w:t>Means the Companies Acts (as defined i</w:t>
            </w:r>
            <w:r w:rsidR="00854F58">
              <w:rPr>
                <w:color w:val="auto"/>
                <w:lang w:val="en-GB"/>
              </w:rPr>
              <w:t>n section 2 of the 2006 Act) in-so-</w:t>
            </w:r>
            <w:r>
              <w:rPr>
                <w:color w:val="auto"/>
                <w:lang w:val="en-GB"/>
              </w:rPr>
              <w:t>far as they apply to the Company and every statutory modification or re-enactment thereof for the time being in place</w:t>
            </w:r>
            <w:r w:rsidR="00DD5CE1">
              <w:rPr>
                <w:color w:val="auto"/>
                <w:lang w:val="en-GB"/>
              </w:rPr>
              <w:t>.</w:t>
            </w:r>
          </w:p>
          <w:p w14:paraId="585ED738" w14:textId="77777777" w:rsidR="004555B2" w:rsidRPr="00AB0849" w:rsidRDefault="004555B2" w:rsidP="00BD7E77">
            <w:pPr>
              <w:jc w:val="left"/>
              <w:rPr>
                <w:color w:val="auto"/>
                <w:lang w:val="en-GB"/>
              </w:rPr>
            </w:pPr>
          </w:p>
        </w:tc>
      </w:tr>
      <w:tr w:rsidR="004555B2" w:rsidRPr="00AB0849" w14:paraId="7B3234F3" w14:textId="77777777">
        <w:tc>
          <w:tcPr>
            <w:tcW w:w="2835" w:type="dxa"/>
            <w:tcBorders>
              <w:top w:val="nil"/>
              <w:left w:val="nil"/>
              <w:bottom w:val="nil"/>
              <w:right w:val="nil"/>
            </w:tcBorders>
          </w:tcPr>
          <w:p w14:paraId="6B81571A" w14:textId="77777777" w:rsidR="004555B2" w:rsidRPr="00AB0849" w:rsidRDefault="004555B2" w:rsidP="00BD7E77">
            <w:pPr>
              <w:jc w:val="left"/>
              <w:rPr>
                <w:b/>
                <w:bCs/>
                <w:color w:val="auto"/>
                <w:lang w:val="en-GB"/>
              </w:rPr>
            </w:pPr>
            <w:r w:rsidRPr="00AB0849">
              <w:rPr>
                <w:color w:val="auto"/>
                <w:lang w:val="en-GB"/>
              </w:rPr>
              <w:t xml:space="preserve">these </w:t>
            </w:r>
            <w:r w:rsidRPr="00AB0849">
              <w:rPr>
                <w:b/>
                <w:bCs/>
                <w:color w:val="auto"/>
                <w:lang w:val="en-GB"/>
              </w:rPr>
              <w:t>Articles</w:t>
            </w:r>
            <w:r w:rsidRPr="00AB0849">
              <w:rPr>
                <w:b/>
                <w:bCs/>
                <w:color w:val="auto"/>
                <w:lang w:val="en-GB"/>
              </w:rPr>
              <w:tab/>
            </w:r>
          </w:p>
        </w:tc>
        <w:tc>
          <w:tcPr>
            <w:tcW w:w="5592" w:type="dxa"/>
            <w:tcBorders>
              <w:top w:val="nil"/>
              <w:left w:val="nil"/>
              <w:bottom w:val="nil"/>
              <w:right w:val="nil"/>
            </w:tcBorders>
          </w:tcPr>
          <w:p w14:paraId="5BF77B40" w14:textId="77777777" w:rsidR="004555B2" w:rsidRPr="00AB0849" w:rsidRDefault="004555B2" w:rsidP="00BD7E77">
            <w:pPr>
              <w:jc w:val="left"/>
              <w:rPr>
                <w:color w:val="auto"/>
                <w:lang w:val="en-GB"/>
              </w:rPr>
            </w:pPr>
            <w:r w:rsidRPr="00AB0849">
              <w:rPr>
                <w:color w:val="auto"/>
                <w:lang w:val="en-GB"/>
              </w:rPr>
              <w:t>These Articles of Association as from time to time altered.</w:t>
            </w:r>
          </w:p>
          <w:p w14:paraId="40403B5D" w14:textId="77777777" w:rsidR="004555B2" w:rsidRPr="00AB0849" w:rsidRDefault="004555B2" w:rsidP="00BD7E77">
            <w:pPr>
              <w:jc w:val="left"/>
              <w:rPr>
                <w:color w:val="auto"/>
                <w:lang w:val="en-GB"/>
              </w:rPr>
            </w:pPr>
          </w:p>
        </w:tc>
      </w:tr>
      <w:tr w:rsidR="004555B2" w:rsidRPr="00AB0849" w14:paraId="769A1A21" w14:textId="77777777">
        <w:tc>
          <w:tcPr>
            <w:tcW w:w="2835" w:type="dxa"/>
            <w:tcBorders>
              <w:top w:val="nil"/>
              <w:left w:val="nil"/>
              <w:bottom w:val="nil"/>
              <w:right w:val="nil"/>
            </w:tcBorders>
          </w:tcPr>
          <w:p w14:paraId="50264A22" w14:textId="77777777" w:rsidR="004555B2" w:rsidRPr="00AB0849" w:rsidRDefault="004555B2" w:rsidP="00BD7E77">
            <w:pPr>
              <w:jc w:val="left"/>
              <w:rPr>
                <w:b/>
                <w:bCs/>
                <w:color w:val="auto"/>
                <w:lang w:val="en-GB"/>
              </w:rPr>
            </w:pPr>
            <w:r w:rsidRPr="00AB0849">
              <w:rPr>
                <w:b/>
                <w:bCs/>
                <w:color w:val="auto"/>
                <w:lang w:val="en-GB"/>
              </w:rPr>
              <w:t>Business Day</w:t>
            </w:r>
          </w:p>
        </w:tc>
        <w:tc>
          <w:tcPr>
            <w:tcW w:w="5592" w:type="dxa"/>
            <w:tcBorders>
              <w:top w:val="nil"/>
              <w:left w:val="nil"/>
              <w:bottom w:val="nil"/>
              <w:right w:val="nil"/>
            </w:tcBorders>
          </w:tcPr>
          <w:p w14:paraId="67F6DDEE" w14:textId="77777777" w:rsidR="004555B2" w:rsidRPr="00AB0849" w:rsidRDefault="004555B2" w:rsidP="00BD7E77">
            <w:pPr>
              <w:jc w:val="left"/>
              <w:rPr>
                <w:color w:val="auto"/>
                <w:lang w:val="en-GB"/>
              </w:rPr>
            </w:pPr>
            <w:r w:rsidRPr="00AB0849">
              <w:rPr>
                <w:color w:val="auto"/>
                <w:lang w:val="en-GB"/>
              </w:rPr>
              <w:t>A day (excluding Saturdays, Sundays and public holidays in England and Wales) on which banks are open for the transaction of normal banking business in the City of London.</w:t>
            </w:r>
          </w:p>
          <w:p w14:paraId="04ACDCAA" w14:textId="77777777" w:rsidR="004555B2" w:rsidRPr="00AB0849" w:rsidRDefault="004555B2" w:rsidP="00BD7E77">
            <w:pPr>
              <w:jc w:val="left"/>
              <w:rPr>
                <w:color w:val="auto"/>
              </w:rPr>
            </w:pPr>
          </w:p>
        </w:tc>
      </w:tr>
      <w:tr w:rsidR="004555B2" w:rsidRPr="00AB0849" w14:paraId="05E0F8E5" w14:textId="77777777">
        <w:tc>
          <w:tcPr>
            <w:tcW w:w="2835" w:type="dxa"/>
            <w:tcBorders>
              <w:top w:val="nil"/>
              <w:left w:val="nil"/>
              <w:bottom w:val="nil"/>
              <w:right w:val="nil"/>
            </w:tcBorders>
          </w:tcPr>
          <w:p w14:paraId="10E962EC" w14:textId="77777777" w:rsidR="004555B2" w:rsidRPr="00AB0849" w:rsidRDefault="004555B2" w:rsidP="00BD7E77">
            <w:pPr>
              <w:jc w:val="left"/>
              <w:rPr>
                <w:b/>
                <w:bCs/>
                <w:color w:val="auto"/>
                <w:lang w:val="en-GB"/>
              </w:rPr>
            </w:pPr>
            <w:r w:rsidRPr="00AB0849">
              <w:rPr>
                <w:b/>
                <w:bCs/>
                <w:color w:val="auto"/>
                <w:lang w:val="en-GB"/>
              </w:rPr>
              <w:t>Director</w:t>
            </w:r>
          </w:p>
        </w:tc>
        <w:tc>
          <w:tcPr>
            <w:tcW w:w="5592" w:type="dxa"/>
            <w:tcBorders>
              <w:top w:val="nil"/>
              <w:left w:val="nil"/>
              <w:bottom w:val="nil"/>
              <w:right w:val="nil"/>
            </w:tcBorders>
          </w:tcPr>
          <w:p w14:paraId="64849FD2" w14:textId="77777777" w:rsidR="004555B2" w:rsidRPr="00AB0849" w:rsidRDefault="004555B2" w:rsidP="00BD7E77">
            <w:pPr>
              <w:jc w:val="left"/>
              <w:rPr>
                <w:color w:val="auto"/>
                <w:lang w:val="en-GB"/>
              </w:rPr>
            </w:pPr>
            <w:bookmarkStart w:id="19" w:name="_DV_C21"/>
            <w:r w:rsidRPr="00AB0849">
              <w:rPr>
                <w:rStyle w:val="DeltaViewInsertion"/>
                <w:color w:val="auto"/>
                <w:u w:val="none"/>
                <w:lang w:val="en-GB"/>
              </w:rPr>
              <w:t>Means</w:t>
            </w:r>
            <w:bookmarkStart w:id="20" w:name="_DV_M15"/>
            <w:bookmarkEnd w:id="19"/>
            <w:bookmarkEnd w:id="20"/>
            <w:r w:rsidRPr="00AB0849">
              <w:rPr>
                <w:color w:val="auto"/>
                <w:lang w:val="en-GB"/>
              </w:rPr>
              <w:t xml:space="preserve"> a director for the time being of the Company and Directors shall be construed accordingly.</w:t>
            </w:r>
          </w:p>
          <w:p w14:paraId="4EF41BF2" w14:textId="77777777" w:rsidR="004555B2" w:rsidRPr="00AB0849" w:rsidRDefault="004555B2" w:rsidP="00BD7E77">
            <w:pPr>
              <w:jc w:val="left"/>
              <w:rPr>
                <w:color w:val="auto"/>
              </w:rPr>
            </w:pPr>
          </w:p>
        </w:tc>
      </w:tr>
      <w:tr w:rsidR="004555B2" w:rsidRPr="00AB0849" w14:paraId="2E9F890B" w14:textId="77777777" w:rsidTr="00A46C42">
        <w:trPr>
          <w:cantSplit/>
        </w:trPr>
        <w:tc>
          <w:tcPr>
            <w:tcW w:w="2835" w:type="dxa"/>
            <w:tcBorders>
              <w:top w:val="nil"/>
              <w:left w:val="nil"/>
              <w:bottom w:val="nil"/>
              <w:right w:val="nil"/>
            </w:tcBorders>
          </w:tcPr>
          <w:p w14:paraId="22B924D6" w14:textId="77777777" w:rsidR="004272E3" w:rsidRPr="00AB0849" w:rsidRDefault="004555B2" w:rsidP="00A46C42">
            <w:pPr>
              <w:jc w:val="left"/>
              <w:rPr>
                <w:b/>
                <w:bCs/>
                <w:color w:val="auto"/>
                <w:lang w:val="en-GB"/>
              </w:rPr>
            </w:pPr>
            <w:r w:rsidRPr="00AB0849">
              <w:rPr>
                <w:b/>
                <w:bCs/>
                <w:color w:val="auto"/>
                <w:lang w:val="en-GB"/>
              </w:rPr>
              <w:t>Electronic Address</w:t>
            </w:r>
          </w:p>
        </w:tc>
        <w:tc>
          <w:tcPr>
            <w:tcW w:w="5592" w:type="dxa"/>
            <w:tcBorders>
              <w:top w:val="nil"/>
              <w:left w:val="nil"/>
              <w:bottom w:val="nil"/>
              <w:right w:val="nil"/>
            </w:tcBorders>
          </w:tcPr>
          <w:p w14:paraId="33C6EFB3" w14:textId="77777777" w:rsidR="00A5350A" w:rsidRDefault="004555B2" w:rsidP="00A46C42">
            <w:pPr>
              <w:jc w:val="left"/>
              <w:rPr>
                <w:color w:val="auto"/>
                <w:lang w:val="en-GB"/>
              </w:rPr>
            </w:pPr>
            <w:r w:rsidRPr="00AB0849">
              <w:rPr>
                <w:color w:val="auto"/>
                <w:lang w:val="en-GB"/>
              </w:rPr>
              <w:t xml:space="preserve">Means any number or address used for the purposes of sending or receiving notices, documents or information by Electronic Means.  </w:t>
            </w:r>
          </w:p>
          <w:p w14:paraId="71E66437" w14:textId="77777777" w:rsidR="00A46C42" w:rsidRPr="00A46C42" w:rsidRDefault="00A46C42" w:rsidP="00A46C42">
            <w:pPr>
              <w:jc w:val="left"/>
              <w:rPr>
                <w:color w:val="auto"/>
                <w:lang w:val="en-GB"/>
              </w:rPr>
            </w:pPr>
          </w:p>
        </w:tc>
      </w:tr>
      <w:tr w:rsidR="00A46C42" w:rsidRPr="00AB0849" w14:paraId="04713D42" w14:textId="77777777" w:rsidTr="00A46C42">
        <w:trPr>
          <w:cantSplit/>
        </w:trPr>
        <w:tc>
          <w:tcPr>
            <w:tcW w:w="2835" w:type="dxa"/>
            <w:tcBorders>
              <w:top w:val="nil"/>
              <w:left w:val="nil"/>
              <w:bottom w:val="nil"/>
              <w:right w:val="nil"/>
            </w:tcBorders>
          </w:tcPr>
          <w:p w14:paraId="39593699" w14:textId="77777777" w:rsidR="00A46C42" w:rsidRPr="00AB0849" w:rsidRDefault="00A46C42" w:rsidP="00A46C42">
            <w:pPr>
              <w:keepNext/>
              <w:keepLines/>
              <w:jc w:val="left"/>
              <w:rPr>
                <w:b/>
                <w:bCs/>
                <w:color w:val="auto"/>
                <w:lang w:val="en-GB"/>
              </w:rPr>
            </w:pPr>
            <w:r>
              <w:rPr>
                <w:b/>
                <w:bCs/>
                <w:color w:val="auto"/>
                <w:lang w:val="en-GB"/>
              </w:rPr>
              <w:lastRenderedPageBreak/>
              <w:t>Electronic Facility</w:t>
            </w:r>
          </w:p>
        </w:tc>
        <w:tc>
          <w:tcPr>
            <w:tcW w:w="5592" w:type="dxa"/>
            <w:tcBorders>
              <w:top w:val="nil"/>
              <w:left w:val="nil"/>
              <w:bottom w:val="nil"/>
              <w:right w:val="nil"/>
            </w:tcBorders>
          </w:tcPr>
          <w:p w14:paraId="2E906FFD" w14:textId="77777777" w:rsidR="00A46C42" w:rsidRDefault="00A46C42" w:rsidP="00A46C42">
            <w:pPr>
              <w:keepNext/>
              <w:keepLines/>
              <w:jc w:val="left"/>
              <w:rPr>
                <w:color w:val="auto"/>
              </w:rPr>
            </w:pPr>
            <w:r>
              <w:rPr>
                <w:color w:val="auto"/>
              </w:rPr>
              <w:t xml:space="preserve">Means </w:t>
            </w:r>
            <w:r w:rsidRPr="00A5350A">
              <w:rPr>
                <w:color w:val="auto"/>
              </w:rPr>
              <w:t xml:space="preserve">a device, system, procedure, method or facility providing an </w:t>
            </w:r>
            <w:r>
              <w:rPr>
                <w:color w:val="auto"/>
              </w:rPr>
              <w:t>E</w:t>
            </w:r>
            <w:r w:rsidRPr="00A5350A">
              <w:rPr>
                <w:color w:val="auto"/>
              </w:rPr>
              <w:t xml:space="preserve">lectronic </w:t>
            </w:r>
            <w:r>
              <w:rPr>
                <w:color w:val="auto"/>
              </w:rPr>
              <w:t>M</w:t>
            </w:r>
            <w:r w:rsidRPr="00A5350A">
              <w:rPr>
                <w:color w:val="auto"/>
              </w:rPr>
              <w:t xml:space="preserve">eans of attendance at or participation in (or both attendance at and participation in) a general meeting determined by the </w:t>
            </w:r>
            <w:r>
              <w:rPr>
                <w:color w:val="auto"/>
              </w:rPr>
              <w:t>Directors</w:t>
            </w:r>
            <w:r w:rsidRPr="00A5350A">
              <w:rPr>
                <w:color w:val="auto"/>
              </w:rPr>
              <w:t xml:space="preserve"> pursuant to</w:t>
            </w:r>
            <w:r>
              <w:rPr>
                <w:color w:val="auto"/>
              </w:rPr>
              <w:t xml:space="preserve"> Article </w:t>
            </w:r>
            <w:r>
              <w:rPr>
                <w:color w:val="auto"/>
              </w:rPr>
              <w:fldChar w:fldCharType="begin"/>
            </w:r>
            <w:r>
              <w:rPr>
                <w:color w:val="auto"/>
              </w:rPr>
              <w:instrText xml:space="preserve"> REF _Ref35620546 \w \h </w:instrText>
            </w:r>
            <w:r>
              <w:rPr>
                <w:color w:val="auto"/>
              </w:rPr>
            </w:r>
            <w:r>
              <w:rPr>
                <w:color w:val="auto"/>
              </w:rPr>
              <w:fldChar w:fldCharType="separate"/>
            </w:r>
            <w:r>
              <w:rPr>
                <w:color w:val="auto"/>
              </w:rPr>
              <w:t>55.3</w:t>
            </w:r>
            <w:r>
              <w:rPr>
                <w:color w:val="auto"/>
              </w:rPr>
              <w:fldChar w:fldCharType="end"/>
            </w:r>
            <w:r>
              <w:rPr>
                <w:color w:val="auto"/>
              </w:rPr>
              <w:t>.</w:t>
            </w:r>
          </w:p>
          <w:p w14:paraId="7624FFAB" w14:textId="77777777" w:rsidR="00A46C42" w:rsidRPr="00AB0849" w:rsidRDefault="00A46C42" w:rsidP="00A46C42">
            <w:pPr>
              <w:keepNext/>
              <w:keepLines/>
              <w:jc w:val="left"/>
              <w:rPr>
                <w:color w:val="auto"/>
                <w:lang w:val="en-GB"/>
              </w:rPr>
            </w:pPr>
          </w:p>
        </w:tc>
      </w:tr>
      <w:tr w:rsidR="004555B2" w:rsidRPr="00AB0849" w14:paraId="21F8C02A" w14:textId="77777777">
        <w:tc>
          <w:tcPr>
            <w:tcW w:w="2835" w:type="dxa"/>
            <w:tcBorders>
              <w:top w:val="nil"/>
              <w:left w:val="nil"/>
              <w:bottom w:val="nil"/>
              <w:right w:val="nil"/>
            </w:tcBorders>
          </w:tcPr>
          <w:p w14:paraId="0747C374" w14:textId="77777777" w:rsidR="004555B2" w:rsidRPr="00AB0849" w:rsidRDefault="004555B2" w:rsidP="00BD7E77">
            <w:pPr>
              <w:jc w:val="left"/>
              <w:rPr>
                <w:color w:val="auto"/>
                <w:lang w:val="en-GB"/>
              </w:rPr>
            </w:pPr>
            <w:r w:rsidRPr="00AB0849">
              <w:rPr>
                <w:b/>
                <w:bCs/>
                <w:color w:val="auto"/>
                <w:lang w:val="en-GB"/>
              </w:rPr>
              <w:t>Electronic Form</w:t>
            </w:r>
          </w:p>
          <w:p w14:paraId="6721EEA3" w14:textId="77777777" w:rsidR="004555B2" w:rsidRPr="00AB0849" w:rsidRDefault="004555B2" w:rsidP="00BD7E77">
            <w:pPr>
              <w:jc w:val="left"/>
              <w:rPr>
                <w:color w:val="auto"/>
                <w:lang w:val="en-GB"/>
              </w:rPr>
            </w:pPr>
          </w:p>
        </w:tc>
        <w:tc>
          <w:tcPr>
            <w:tcW w:w="5592" w:type="dxa"/>
            <w:tcBorders>
              <w:top w:val="nil"/>
              <w:left w:val="nil"/>
              <w:bottom w:val="nil"/>
              <w:right w:val="nil"/>
            </w:tcBorders>
          </w:tcPr>
          <w:p w14:paraId="1BCCD795" w14:textId="77777777" w:rsidR="004555B2" w:rsidRPr="00AB0849" w:rsidRDefault="004555B2" w:rsidP="00BD7E77">
            <w:pPr>
              <w:jc w:val="left"/>
              <w:rPr>
                <w:color w:val="auto"/>
                <w:lang w:val="en-GB"/>
              </w:rPr>
            </w:pPr>
            <w:r w:rsidRPr="00AB0849">
              <w:rPr>
                <w:color w:val="auto"/>
                <w:lang w:val="en-GB"/>
              </w:rPr>
              <w:t>Means the same as in the 2006 Act.</w:t>
            </w:r>
          </w:p>
          <w:p w14:paraId="1C7725FB" w14:textId="77777777" w:rsidR="004555B2" w:rsidRPr="00AB0849" w:rsidRDefault="004555B2" w:rsidP="00BD7E77">
            <w:pPr>
              <w:jc w:val="left"/>
              <w:rPr>
                <w:color w:val="auto"/>
                <w:lang w:val="en-GB"/>
              </w:rPr>
            </w:pPr>
          </w:p>
        </w:tc>
      </w:tr>
      <w:tr w:rsidR="004555B2" w:rsidRPr="00AB0849" w14:paraId="4F64954A" w14:textId="77777777">
        <w:tc>
          <w:tcPr>
            <w:tcW w:w="2835" w:type="dxa"/>
            <w:tcBorders>
              <w:top w:val="nil"/>
              <w:left w:val="nil"/>
              <w:right w:val="nil"/>
            </w:tcBorders>
          </w:tcPr>
          <w:p w14:paraId="5EF0C4A7" w14:textId="77777777" w:rsidR="004555B2" w:rsidRPr="00AB0849" w:rsidRDefault="004555B2" w:rsidP="00BD7E77">
            <w:pPr>
              <w:jc w:val="left"/>
              <w:rPr>
                <w:b/>
                <w:bCs/>
                <w:color w:val="auto"/>
                <w:lang w:val="en-GB"/>
              </w:rPr>
            </w:pPr>
            <w:r w:rsidRPr="00AB0849">
              <w:rPr>
                <w:b/>
                <w:bCs/>
                <w:color w:val="auto"/>
                <w:lang w:val="en-GB"/>
              </w:rPr>
              <w:t>Electronic Means</w:t>
            </w:r>
          </w:p>
        </w:tc>
        <w:tc>
          <w:tcPr>
            <w:tcW w:w="5592" w:type="dxa"/>
            <w:tcBorders>
              <w:top w:val="nil"/>
              <w:left w:val="nil"/>
              <w:right w:val="nil"/>
            </w:tcBorders>
          </w:tcPr>
          <w:p w14:paraId="55B519C0" w14:textId="77777777" w:rsidR="004555B2" w:rsidRPr="00AB0849" w:rsidRDefault="004555B2" w:rsidP="00BD7E77">
            <w:pPr>
              <w:jc w:val="left"/>
              <w:rPr>
                <w:color w:val="auto"/>
                <w:lang w:val="en-GB"/>
              </w:rPr>
            </w:pPr>
            <w:r w:rsidRPr="00AB0849">
              <w:rPr>
                <w:color w:val="auto"/>
                <w:lang w:val="en-GB"/>
              </w:rPr>
              <w:t xml:space="preserve">Means the same as in the 2006 Act.  </w:t>
            </w:r>
          </w:p>
          <w:p w14:paraId="1FA9C7D9" w14:textId="77777777" w:rsidR="004555B2" w:rsidRPr="00AB0849" w:rsidRDefault="004555B2" w:rsidP="00BD7E77">
            <w:pPr>
              <w:jc w:val="left"/>
              <w:rPr>
                <w:color w:val="auto"/>
                <w:lang w:val="en-GB"/>
              </w:rPr>
            </w:pPr>
          </w:p>
        </w:tc>
      </w:tr>
      <w:tr w:rsidR="004555B2" w:rsidRPr="00AB0849" w14:paraId="5C6842C3" w14:textId="77777777">
        <w:tc>
          <w:tcPr>
            <w:tcW w:w="2835" w:type="dxa"/>
            <w:tcBorders>
              <w:top w:val="nil"/>
              <w:left w:val="nil"/>
              <w:bottom w:val="nil"/>
              <w:right w:val="nil"/>
            </w:tcBorders>
            <w:shd w:val="clear" w:color="auto" w:fill="auto"/>
          </w:tcPr>
          <w:p w14:paraId="60C02055" w14:textId="77777777" w:rsidR="004555B2" w:rsidRPr="00AB0849" w:rsidRDefault="004555B2" w:rsidP="00BD7E77">
            <w:pPr>
              <w:jc w:val="left"/>
              <w:rPr>
                <w:b/>
                <w:bCs/>
                <w:color w:val="auto"/>
                <w:lang w:val="en-GB"/>
              </w:rPr>
            </w:pPr>
            <w:bookmarkStart w:id="21" w:name="_DV_C22"/>
            <w:r w:rsidRPr="00AB0849">
              <w:rPr>
                <w:rStyle w:val="DeltaViewInsertion"/>
                <w:b/>
                <w:bCs/>
                <w:color w:val="auto"/>
                <w:u w:val="none"/>
                <w:lang w:val="en-GB"/>
              </w:rPr>
              <w:t>Financial Institution</w:t>
            </w:r>
            <w:bookmarkEnd w:id="21"/>
          </w:p>
          <w:p w14:paraId="45A53EA9" w14:textId="77777777" w:rsidR="004555B2" w:rsidRPr="00AB0849" w:rsidRDefault="004555B2" w:rsidP="00BD7E77">
            <w:pPr>
              <w:jc w:val="left"/>
              <w:rPr>
                <w:b/>
                <w:bCs/>
                <w:color w:val="auto"/>
                <w:lang w:val="en-GB"/>
              </w:rPr>
            </w:pPr>
          </w:p>
        </w:tc>
        <w:tc>
          <w:tcPr>
            <w:tcW w:w="5592" w:type="dxa"/>
            <w:tcBorders>
              <w:top w:val="nil"/>
              <w:left w:val="nil"/>
              <w:bottom w:val="nil"/>
              <w:right w:val="nil"/>
            </w:tcBorders>
            <w:shd w:val="clear" w:color="auto" w:fill="auto"/>
          </w:tcPr>
          <w:p w14:paraId="6F61B4CE" w14:textId="77777777" w:rsidR="004555B2" w:rsidRPr="00AB0849" w:rsidRDefault="004555B2" w:rsidP="00BD7E77">
            <w:pPr>
              <w:jc w:val="left"/>
              <w:rPr>
                <w:color w:val="auto"/>
                <w:lang w:val="en-GB"/>
              </w:rPr>
            </w:pPr>
            <w:bookmarkStart w:id="22" w:name="_DV_C23"/>
            <w:r w:rsidRPr="00AB0849">
              <w:rPr>
                <w:rStyle w:val="DeltaViewInsertion"/>
                <w:color w:val="auto"/>
                <w:u w:val="none"/>
                <w:lang w:val="en-GB"/>
              </w:rPr>
              <w:t>Means the same as in the 2006 Act.</w:t>
            </w:r>
            <w:bookmarkEnd w:id="22"/>
          </w:p>
          <w:p w14:paraId="126233C2" w14:textId="77777777" w:rsidR="004555B2" w:rsidRPr="00AB0849" w:rsidRDefault="004555B2" w:rsidP="00BD7E77">
            <w:pPr>
              <w:jc w:val="left"/>
              <w:rPr>
                <w:color w:val="auto"/>
              </w:rPr>
            </w:pPr>
          </w:p>
        </w:tc>
      </w:tr>
      <w:tr w:rsidR="004555B2" w:rsidRPr="00AB0849" w14:paraId="4DF2D79E" w14:textId="77777777">
        <w:tc>
          <w:tcPr>
            <w:tcW w:w="2835" w:type="dxa"/>
            <w:tcBorders>
              <w:top w:val="nil"/>
              <w:left w:val="nil"/>
              <w:bottom w:val="nil"/>
              <w:right w:val="nil"/>
            </w:tcBorders>
          </w:tcPr>
          <w:p w14:paraId="26D60FE7" w14:textId="77777777" w:rsidR="004555B2" w:rsidRPr="00AB0849" w:rsidRDefault="004555B2" w:rsidP="00BD7E77">
            <w:pPr>
              <w:jc w:val="left"/>
              <w:rPr>
                <w:b/>
                <w:bCs/>
                <w:color w:val="auto"/>
                <w:lang w:val="en-GB"/>
              </w:rPr>
            </w:pPr>
            <w:r w:rsidRPr="00AB0849">
              <w:rPr>
                <w:color w:val="auto"/>
                <w:lang w:val="en-GB"/>
              </w:rPr>
              <w:t xml:space="preserve">the </w:t>
            </w:r>
            <w:r w:rsidRPr="00AB0849">
              <w:rPr>
                <w:b/>
                <w:bCs/>
                <w:color w:val="auto"/>
                <w:lang w:val="en-GB"/>
              </w:rPr>
              <w:t>London Stock</w:t>
            </w:r>
          </w:p>
          <w:p w14:paraId="7D2CDB51" w14:textId="77777777" w:rsidR="004555B2" w:rsidRPr="00AB0849" w:rsidRDefault="004555B2" w:rsidP="00BD7E77">
            <w:pPr>
              <w:jc w:val="left"/>
              <w:rPr>
                <w:color w:val="auto"/>
                <w:lang w:val="en-GB"/>
              </w:rPr>
            </w:pPr>
            <w:r w:rsidRPr="00AB0849">
              <w:rPr>
                <w:b/>
                <w:bCs/>
                <w:color w:val="auto"/>
                <w:lang w:val="en-GB"/>
              </w:rPr>
              <w:t>Exchange</w:t>
            </w:r>
            <w:r w:rsidRPr="00AB0849">
              <w:rPr>
                <w:color w:val="auto"/>
                <w:lang w:val="en-GB"/>
              </w:rPr>
              <w:tab/>
            </w:r>
          </w:p>
        </w:tc>
        <w:tc>
          <w:tcPr>
            <w:tcW w:w="5592" w:type="dxa"/>
            <w:tcBorders>
              <w:top w:val="nil"/>
              <w:left w:val="nil"/>
              <w:bottom w:val="nil"/>
              <w:right w:val="nil"/>
            </w:tcBorders>
          </w:tcPr>
          <w:p w14:paraId="3CE6C0CA" w14:textId="77777777" w:rsidR="004555B2" w:rsidRPr="00AB0849" w:rsidRDefault="004555B2" w:rsidP="00BD7E77">
            <w:pPr>
              <w:jc w:val="left"/>
              <w:rPr>
                <w:color w:val="auto"/>
                <w:lang w:val="en-GB"/>
              </w:rPr>
            </w:pPr>
            <w:r w:rsidRPr="00AB0849">
              <w:rPr>
                <w:color w:val="auto"/>
                <w:lang w:val="en-GB"/>
              </w:rPr>
              <w:t>London Stock Exchange plc or the principal stock exchange in the United Kingdom.</w:t>
            </w:r>
          </w:p>
          <w:p w14:paraId="7B7EE3B7" w14:textId="77777777" w:rsidR="004555B2" w:rsidRPr="00AB0849" w:rsidRDefault="004555B2" w:rsidP="00BD7E77">
            <w:pPr>
              <w:jc w:val="left"/>
              <w:rPr>
                <w:color w:val="auto"/>
              </w:rPr>
            </w:pPr>
          </w:p>
        </w:tc>
      </w:tr>
      <w:tr w:rsidR="004555B2" w:rsidRPr="00AB0849" w14:paraId="0E128750" w14:textId="77777777">
        <w:tc>
          <w:tcPr>
            <w:tcW w:w="2835" w:type="dxa"/>
            <w:tcBorders>
              <w:top w:val="nil"/>
              <w:left w:val="nil"/>
              <w:bottom w:val="nil"/>
              <w:right w:val="nil"/>
            </w:tcBorders>
          </w:tcPr>
          <w:p w14:paraId="7846B737" w14:textId="77777777" w:rsidR="004555B2" w:rsidRPr="00AB0849" w:rsidRDefault="004555B2" w:rsidP="00BD7E77">
            <w:pPr>
              <w:jc w:val="left"/>
              <w:rPr>
                <w:color w:val="auto"/>
                <w:lang w:val="en-GB"/>
              </w:rPr>
            </w:pPr>
            <w:r w:rsidRPr="00AB0849">
              <w:rPr>
                <w:b/>
                <w:bCs/>
                <w:color w:val="auto"/>
                <w:lang w:val="en-GB"/>
              </w:rPr>
              <w:t>Month</w:t>
            </w:r>
            <w:r w:rsidRPr="00AB0849">
              <w:rPr>
                <w:color w:val="auto"/>
                <w:lang w:val="en-GB"/>
              </w:rPr>
              <w:tab/>
            </w:r>
          </w:p>
        </w:tc>
        <w:tc>
          <w:tcPr>
            <w:tcW w:w="5592" w:type="dxa"/>
            <w:tcBorders>
              <w:top w:val="nil"/>
              <w:left w:val="nil"/>
              <w:bottom w:val="nil"/>
              <w:right w:val="nil"/>
            </w:tcBorders>
          </w:tcPr>
          <w:p w14:paraId="4BEFAB9F" w14:textId="77777777" w:rsidR="004555B2" w:rsidRPr="00AB0849" w:rsidRDefault="004555B2" w:rsidP="00BD7E77">
            <w:pPr>
              <w:jc w:val="left"/>
              <w:rPr>
                <w:color w:val="auto"/>
                <w:lang w:val="en-GB"/>
              </w:rPr>
            </w:pPr>
            <w:r w:rsidRPr="00AB0849">
              <w:rPr>
                <w:color w:val="auto"/>
                <w:lang w:val="en-GB"/>
              </w:rPr>
              <w:t>Calendar month.</w:t>
            </w:r>
          </w:p>
          <w:p w14:paraId="4497C94E" w14:textId="77777777" w:rsidR="004555B2" w:rsidRPr="00AB0849" w:rsidRDefault="004555B2" w:rsidP="00BD7E77">
            <w:pPr>
              <w:jc w:val="left"/>
              <w:rPr>
                <w:color w:val="auto"/>
                <w:lang w:val="en-GB"/>
              </w:rPr>
            </w:pPr>
          </w:p>
        </w:tc>
      </w:tr>
      <w:tr w:rsidR="004555B2" w:rsidRPr="00AB0849" w14:paraId="113DF7B2" w14:textId="77777777">
        <w:tc>
          <w:tcPr>
            <w:tcW w:w="2835" w:type="dxa"/>
            <w:tcBorders>
              <w:top w:val="nil"/>
              <w:left w:val="nil"/>
              <w:bottom w:val="nil"/>
              <w:right w:val="nil"/>
            </w:tcBorders>
          </w:tcPr>
          <w:p w14:paraId="77DDB098" w14:textId="77777777" w:rsidR="004555B2" w:rsidRPr="00AB0849" w:rsidRDefault="004555B2" w:rsidP="00BD7E77">
            <w:pPr>
              <w:jc w:val="left"/>
              <w:rPr>
                <w:b/>
                <w:bCs/>
                <w:color w:val="auto"/>
                <w:lang w:val="en-GB"/>
              </w:rPr>
            </w:pPr>
            <w:r w:rsidRPr="00AB0849">
              <w:rPr>
                <w:b/>
                <w:bCs/>
                <w:color w:val="auto"/>
                <w:lang w:val="en-GB"/>
              </w:rPr>
              <w:t>Office</w:t>
            </w:r>
          </w:p>
        </w:tc>
        <w:tc>
          <w:tcPr>
            <w:tcW w:w="5592" w:type="dxa"/>
            <w:tcBorders>
              <w:top w:val="nil"/>
              <w:left w:val="nil"/>
              <w:bottom w:val="nil"/>
              <w:right w:val="nil"/>
            </w:tcBorders>
          </w:tcPr>
          <w:p w14:paraId="0ECCC1B1" w14:textId="77777777" w:rsidR="004555B2" w:rsidRPr="00AB0849" w:rsidRDefault="004555B2" w:rsidP="00BD7E77">
            <w:pPr>
              <w:jc w:val="left"/>
              <w:rPr>
                <w:color w:val="auto"/>
                <w:lang w:val="en-GB"/>
              </w:rPr>
            </w:pPr>
            <w:r w:rsidRPr="00AB0849">
              <w:rPr>
                <w:color w:val="auto"/>
                <w:lang w:val="en-GB"/>
              </w:rPr>
              <w:t>The registered office</w:t>
            </w:r>
            <w:r w:rsidRPr="00AB0849">
              <w:rPr>
                <w:b/>
                <w:bCs/>
                <w:color w:val="auto"/>
                <w:lang w:val="en-GB"/>
              </w:rPr>
              <w:t xml:space="preserve"> </w:t>
            </w:r>
            <w:r w:rsidRPr="00AB0849">
              <w:rPr>
                <w:color w:val="auto"/>
                <w:lang w:val="en-GB"/>
              </w:rPr>
              <w:t>of the Company for the time being.</w:t>
            </w:r>
          </w:p>
          <w:p w14:paraId="602F4A30" w14:textId="77777777" w:rsidR="004555B2" w:rsidRPr="00AB0849" w:rsidRDefault="004555B2" w:rsidP="00BD7E77">
            <w:pPr>
              <w:jc w:val="left"/>
              <w:rPr>
                <w:color w:val="auto"/>
                <w:lang w:val="en-GB"/>
              </w:rPr>
            </w:pPr>
          </w:p>
        </w:tc>
      </w:tr>
      <w:tr w:rsidR="004555B2" w:rsidRPr="00AB0849" w14:paraId="2C0F86F4" w14:textId="77777777">
        <w:tc>
          <w:tcPr>
            <w:tcW w:w="2835" w:type="dxa"/>
            <w:tcBorders>
              <w:top w:val="nil"/>
              <w:left w:val="nil"/>
              <w:bottom w:val="nil"/>
              <w:right w:val="nil"/>
            </w:tcBorders>
          </w:tcPr>
          <w:p w14:paraId="11541C7E" w14:textId="77777777" w:rsidR="004555B2" w:rsidRPr="00AB0849" w:rsidRDefault="004555B2" w:rsidP="00BD7E77">
            <w:pPr>
              <w:jc w:val="left"/>
              <w:rPr>
                <w:b/>
                <w:bCs/>
                <w:color w:val="auto"/>
                <w:lang w:val="en-GB"/>
              </w:rPr>
            </w:pPr>
            <w:r w:rsidRPr="00AB0849">
              <w:rPr>
                <w:b/>
                <w:bCs/>
                <w:color w:val="auto"/>
                <w:lang w:val="en-GB"/>
              </w:rPr>
              <w:t>Paid</w:t>
            </w:r>
          </w:p>
        </w:tc>
        <w:tc>
          <w:tcPr>
            <w:tcW w:w="5592" w:type="dxa"/>
            <w:tcBorders>
              <w:top w:val="nil"/>
              <w:left w:val="nil"/>
              <w:bottom w:val="nil"/>
              <w:right w:val="nil"/>
            </w:tcBorders>
          </w:tcPr>
          <w:p w14:paraId="62D5C36C" w14:textId="77777777" w:rsidR="004555B2" w:rsidRPr="00AB0849" w:rsidRDefault="004555B2" w:rsidP="00BD7E77">
            <w:pPr>
              <w:jc w:val="left"/>
              <w:rPr>
                <w:color w:val="auto"/>
                <w:lang w:val="en-GB"/>
              </w:rPr>
            </w:pPr>
            <w:r w:rsidRPr="00AB0849">
              <w:rPr>
                <w:color w:val="auto"/>
                <w:lang w:val="en-GB"/>
              </w:rPr>
              <w:t>Paid or credited as paid.</w:t>
            </w:r>
          </w:p>
          <w:p w14:paraId="3DB6E22C" w14:textId="77777777" w:rsidR="004555B2" w:rsidRPr="00AB0849" w:rsidRDefault="004555B2" w:rsidP="00BD7E77">
            <w:pPr>
              <w:jc w:val="left"/>
              <w:rPr>
                <w:color w:val="auto"/>
                <w:lang w:val="en-GB"/>
              </w:rPr>
            </w:pPr>
          </w:p>
        </w:tc>
      </w:tr>
      <w:tr w:rsidR="004555B2" w:rsidRPr="00AB0849" w14:paraId="5750ABF9" w14:textId="77777777">
        <w:tc>
          <w:tcPr>
            <w:tcW w:w="2835" w:type="dxa"/>
            <w:tcBorders>
              <w:top w:val="nil"/>
              <w:left w:val="nil"/>
              <w:bottom w:val="nil"/>
              <w:right w:val="nil"/>
            </w:tcBorders>
          </w:tcPr>
          <w:p w14:paraId="6AB917BA" w14:textId="77777777" w:rsidR="004555B2" w:rsidRPr="00AB0849" w:rsidRDefault="004555B2" w:rsidP="00BD7E77">
            <w:pPr>
              <w:jc w:val="left"/>
              <w:rPr>
                <w:b/>
                <w:bCs/>
                <w:color w:val="auto"/>
                <w:lang w:val="en-GB"/>
              </w:rPr>
            </w:pPr>
            <w:r w:rsidRPr="00AB0849">
              <w:rPr>
                <w:b/>
                <w:bCs/>
                <w:color w:val="auto"/>
                <w:lang w:val="en-GB"/>
              </w:rPr>
              <w:t>Proxy Form</w:t>
            </w:r>
          </w:p>
        </w:tc>
        <w:tc>
          <w:tcPr>
            <w:tcW w:w="5592" w:type="dxa"/>
            <w:tcBorders>
              <w:top w:val="nil"/>
              <w:left w:val="nil"/>
              <w:bottom w:val="nil"/>
              <w:right w:val="nil"/>
            </w:tcBorders>
          </w:tcPr>
          <w:p w14:paraId="59D039A6" w14:textId="77777777" w:rsidR="004555B2" w:rsidRPr="00AB0849" w:rsidRDefault="00DD5CE1" w:rsidP="00BD7E77">
            <w:pPr>
              <w:jc w:val="left"/>
              <w:rPr>
                <w:color w:val="auto"/>
                <w:lang w:val="en-GB"/>
              </w:rPr>
            </w:pPr>
            <w:r>
              <w:rPr>
                <w:color w:val="auto"/>
                <w:lang w:val="en-GB"/>
              </w:rPr>
              <w:t>A</w:t>
            </w:r>
            <w:r w:rsidR="004555B2" w:rsidRPr="00AB0849">
              <w:rPr>
                <w:color w:val="auto"/>
                <w:lang w:val="en-GB"/>
              </w:rPr>
              <w:t>ny instrument in writing which appoints a proxy.</w:t>
            </w:r>
          </w:p>
          <w:p w14:paraId="2440718B" w14:textId="77777777" w:rsidR="004555B2" w:rsidRPr="00AB0849" w:rsidRDefault="004555B2" w:rsidP="00BD7E77">
            <w:pPr>
              <w:jc w:val="left"/>
              <w:rPr>
                <w:color w:val="auto"/>
                <w:lang w:val="en-GB"/>
              </w:rPr>
            </w:pPr>
          </w:p>
        </w:tc>
      </w:tr>
      <w:tr w:rsidR="004555B2" w:rsidRPr="00AB0849" w14:paraId="3B906344" w14:textId="77777777">
        <w:tc>
          <w:tcPr>
            <w:tcW w:w="2835" w:type="dxa"/>
            <w:tcBorders>
              <w:top w:val="nil"/>
              <w:left w:val="nil"/>
              <w:bottom w:val="nil"/>
              <w:right w:val="nil"/>
            </w:tcBorders>
          </w:tcPr>
          <w:p w14:paraId="4CE25E6D" w14:textId="77777777" w:rsidR="004555B2" w:rsidRPr="00AB0849" w:rsidRDefault="004555B2" w:rsidP="00BD7E77">
            <w:pPr>
              <w:jc w:val="left"/>
              <w:rPr>
                <w:b/>
                <w:bCs/>
                <w:color w:val="auto"/>
                <w:lang w:val="en-GB"/>
              </w:rPr>
            </w:pPr>
            <w:r w:rsidRPr="00AB0849">
              <w:rPr>
                <w:b/>
                <w:bCs/>
                <w:color w:val="auto"/>
                <w:lang w:val="en-GB"/>
              </w:rPr>
              <w:t>Register</w:t>
            </w:r>
          </w:p>
        </w:tc>
        <w:tc>
          <w:tcPr>
            <w:tcW w:w="5592" w:type="dxa"/>
            <w:tcBorders>
              <w:top w:val="nil"/>
              <w:left w:val="nil"/>
              <w:bottom w:val="nil"/>
              <w:right w:val="nil"/>
            </w:tcBorders>
          </w:tcPr>
          <w:p w14:paraId="234D55D0" w14:textId="77777777" w:rsidR="004555B2" w:rsidRPr="00AB0849" w:rsidRDefault="004555B2" w:rsidP="00BD7E77">
            <w:pPr>
              <w:jc w:val="left"/>
              <w:rPr>
                <w:color w:val="auto"/>
                <w:lang w:val="en-GB"/>
              </w:rPr>
            </w:pPr>
            <w:r w:rsidRPr="00AB0849">
              <w:rPr>
                <w:color w:val="auto"/>
                <w:lang w:val="en-GB"/>
              </w:rPr>
              <w:t>The register of members of the Company.</w:t>
            </w:r>
          </w:p>
          <w:p w14:paraId="68E1DAB6" w14:textId="77777777" w:rsidR="004555B2" w:rsidRPr="00AB0849" w:rsidRDefault="004555B2" w:rsidP="00BD7E77">
            <w:pPr>
              <w:jc w:val="left"/>
              <w:rPr>
                <w:color w:val="auto"/>
                <w:lang w:val="en-GB"/>
              </w:rPr>
            </w:pPr>
          </w:p>
        </w:tc>
      </w:tr>
      <w:tr w:rsidR="004555B2" w:rsidRPr="00AB0849" w14:paraId="7E6320F4" w14:textId="77777777">
        <w:tc>
          <w:tcPr>
            <w:tcW w:w="2835" w:type="dxa"/>
            <w:tcBorders>
              <w:top w:val="nil"/>
              <w:left w:val="nil"/>
              <w:bottom w:val="nil"/>
              <w:right w:val="nil"/>
            </w:tcBorders>
          </w:tcPr>
          <w:p w14:paraId="2D3CF7CE" w14:textId="77777777" w:rsidR="004555B2" w:rsidRPr="00AB0849" w:rsidRDefault="004555B2" w:rsidP="00BD7E77">
            <w:pPr>
              <w:jc w:val="left"/>
              <w:rPr>
                <w:b/>
                <w:bCs/>
                <w:color w:val="auto"/>
                <w:lang w:val="en-GB"/>
              </w:rPr>
            </w:pPr>
            <w:r w:rsidRPr="00AB0849">
              <w:rPr>
                <w:color w:val="auto"/>
                <w:lang w:val="en-GB"/>
              </w:rPr>
              <w:t xml:space="preserve">the </w:t>
            </w:r>
            <w:r w:rsidRPr="00AB0849">
              <w:rPr>
                <w:b/>
                <w:bCs/>
                <w:color w:val="auto"/>
                <w:lang w:val="en-GB"/>
              </w:rPr>
              <w:t>Regulations</w:t>
            </w:r>
          </w:p>
        </w:tc>
        <w:tc>
          <w:tcPr>
            <w:tcW w:w="5592" w:type="dxa"/>
            <w:tcBorders>
              <w:top w:val="nil"/>
              <w:left w:val="nil"/>
              <w:bottom w:val="nil"/>
              <w:right w:val="nil"/>
            </w:tcBorders>
          </w:tcPr>
          <w:p w14:paraId="16FB53FC" w14:textId="77777777" w:rsidR="004555B2" w:rsidRPr="00AB0849" w:rsidRDefault="004555B2" w:rsidP="00BD7E77">
            <w:pPr>
              <w:jc w:val="left"/>
              <w:rPr>
                <w:color w:val="auto"/>
                <w:lang w:val="en-GB"/>
              </w:rPr>
            </w:pPr>
            <w:r w:rsidRPr="00AB0849">
              <w:rPr>
                <w:color w:val="auto"/>
                <w:lang w:val="en-GB"/>
              </w:rPr>
              <w:t>The Uncertificated Securities Regulat</w:t>
            </w:r>
            <w:r w:rsidR="00DD5CE1">
              <w:rPr>
                <w:color w:val="auto"/>
                <w:lang w:val="en-GB"/>
              </w:rPr>
              <w:t>ions 2001 (SI 2001 No. 3755) and every statutory modification or re-enactment thereof for the time being in place.</w:t>
            </w:r>
          </w:p>
          <w:p w14:paraId="42D19C39" w14:textId="77777777" w:rsidR="004555B2" w:rsidRPr="00AB0849" w:rsidRDefault="004555B2" w:rsidP="00BD7E77">
            <w:pPr>
              <w:jc w:val="left"/>
              <w:rPr>
                <w:color w:val="auto"/>
              </w:rPr>
            </w:pPr>
          </w:p>
        </w:tc>
      </w:tr>
      <w:tr w:rsidR="004555B2" w:rsidRPr="00AB0849" w14:paraId="3C3BCCB2" w14:textId="77777777">
        <w:tc>
          <w:tcPr>
            <w:tcW w:w="2835" w:type="dxa"/>
            <w:tcBorders>
              <w:top w:val="nil"/>
              <w:left w:val="nil"/>
              <w:bottom w:val="nil"/>
              <w:right w:val="nil"/>
            </w:tcBorders>
          </w:tcPr>
          <w:p w14:paraId="3BF42036" w14:textId="77777777" w:rsidR="004555B2" w:rsidRPr="00AB0849" w:rsidRDefault="004555B2" w:rsidP="00BD7E77">
            <w:pPr>
              <w:jc w:val="left"/>
              <w:rPr>
                <w:color w:val="auto"/>
                <w:lang w:val="en-GB"/>
              </w:rPr>
            </w:pPr>
            <w:r w:rsidRPr="00AB0849">
              <w:rPr>
                <w:b/>
                <w:bCs/>
                <w:color w:val="auto"/>
                <w:lang w:val="en-GB"/>
              </w:rPr>
              <w:t>Seal</w:t>
            </w:r>
          </w:p>
          <w:p w14:paraId="1F847CEE" w14:textId="77777777" w:rsidR="004555B2" w:rsidRPr="00AB0849" w:rsidRDefault="004555B2" w:rsidP="00BD7E77">
            <w:pPr>
              <w:jc w:val="left"/>
              <w:rPr>
                <w:color w:val="auto"/>
                <w:lang w:val="en-GB"/>
              </w:rPr>
            </w:pPr>
          </w:p>
        </w:tc>
        <w:tc>
          <w:tcPr>
            <w:tcW w:w="5592" w:type="dxa"/>
            <w:tcBorders>
              <w:top w:val="nil"/>
              <w:left w:val="nil"/>
              <w:bottom w:val="nil"/>
              <w:right w:val="nil"/>
            </w:tcBorders>
          </w:tcPr>
          <w:p w14:paraId="38B96A9D" w14:textId="77777777" w:rsidR="004555B2" w:rsidRPr="00AB0849" w:rsidRDefault="004555B2" w:rsidP="00BD7E77">
            <w:pPr>
              <w:jc w:val="left"/>
              <w:rPr>
                <w:color w:val="auto"/>
                <w:lang w:val="en-GB"/>
              </w:rPr>
            </w:pPr>
            <w:r w:rsidRPr="00AB0849">
              <w:rPr>
                <w:color w:val="auto"/>
                <w:lang w:val="en-GB"/>
              </w:rPr>
              <w:t>The common seal of the Company.</w:t>
            </w:r>
          </w:p>
        </w:tc>
      </w:tr>
      <w:tr w:rsidR="004555B2" w:rsidRPr="00AB0849" w14:paraId="0787A25B" w14:textId="77777777">
        <w:tc>
          <w:tcPr>
            <w:tcW w:w="2835" w:type="dxa"/>
            <w:tcBorders>
              <w:top w:val="nil"/>
              <w:left w:val="nil"/>
              <w:bottom w:val="nil"/>
              <w:right w:val="nil"/>
            </w:tcBorders>
          </w:tcPr>
          <w:p w14:paraId="5D28A353" w14:textId="77777777" w:rsidR="004555B2" w:rsidRPr="00AB0849" w:rsidRDefault="004555B2" w:rsidP="00BD7E77">
            <w:pPr>
              <w:jc w:val="left"/>
              <w:rPr>
                <w:b/>
                <w:bCs/>
                <w:color w:val="auto"/>
                <w:lang w:val="en-GB"/>
              </w:rPr>
            </w:pPr>
            <w:r w:rsidRPr="00AB0849">
              <w:rPr>
                <w:b/>
                <w:bCs/>
                <w:color w:val="auto"/>
                <w:lang w:val="en-GB"/>
              </w:rPr>
              <w:t>Securities Seal</w:t>
            </w:r>
          </w:p>
        </w:tc>
        <w:tc>
          <w:tcPr>
            <w:tcW w:w="5592" w:type="dxa"/>
            <w:tcBorders>
              <w:top w:val="nil"/>
              <w:left w:val="nil"/>
              <w:bottom w:val="nil"/>
              <w:right w:val="nil"/>
            </w:tcBorders>
          </w:tcPr>
          <w:p w14:paraId="7B0E9F1C" w14:textId="77777777" w:rsidR="004555B2" w:rsidRPr="00AB0849" w:rsidRDefault="004555B2" w:rsidP="00BD7E77">
            <w:pPr>
              <w:jc w:val="left"/>
              <w:rPr>
                <w:color w:val="auto"/>
                <w:lang w:val="en-GB"/>
              </w:rPr>
            </w:pPr>
            <w:r w:rsidRPr="00AB0849">
              <w:rPr>
                <w:color w:val="auto"/>
                <w:lang w:val="en-GB"/>
              </w:rPr>
              <w:t xml:space="preserve">An official seal kept by the Company by virtue of Section </w:t>
            </w:r>
            <w:r w:rsidR="00D76C0C">
              <w:rPr>
                <w:color w:val="auto"/>
                <w:lang w:val="en-GB"/>
              </w:rPr>
              <w:t>5</w:t>
            </w:r>
            <w:r w:rsidRPr="00AB0849">
              <w:rPr>
                <w:color w:val="auto"/>
                <w:lang w:val="en-GB"/>
              </w:rPr>
              <w:t xml:space="preserve">0 of the </w:t>
            </w:r>
            <w:r w:rsidR="00D76C0C">
              <w:rPr>
                <w:color w:val="auto"/>
                <w:lang w:val="en-GB"/>
              </w:rPr>
              <w:t>2006</w:t>
            </w:r>
            <w:r w:rsidRPr="00AB0849">
              <w:rPr>
                <w:color w:val="auto"/>
                <w:lang w:val="en-GB"/>
              </w:rPr>
              <w:t xml:space="preserve"> Act.</w:t>
            </w:r>
          </w:p>
          <w:p w14:paraId="7AFAEDF4" w14:textId="77777777" w:rsidR="004555B2" w:rsidRPr="00AB0849" w:rsidRDefault="004555B2" w:rsidP="00BD7E77">
            <w:pPr>
              <w:jc w:val="left"/>
              <w:rPr>
                <w:color w:val="auto"/>
              </w:rPr>
            </w:pPr>
          </w:p>
        </w:tc>
      </w:tr>
      <w:tr w:rsidR="004555B2" w:rsidRPr="00AB0849" w14:paraId="2EE9CF16" w14:textId="77777777">
        <w:tc>
          <w:tcPr>
            <w:tcW w:w="2835" w:type="dxa"/>
            <w:tcBorders>
              <w:top w:val="nil"/>
              <w:left w:val="nil"/>
              <w:bottom w:val="nil"/>
              <w:right w:val="nil"/>
            </w:tcBorders>
          </w:tcPr>
          <w:p w14:paraId="796C2225" w14:textId="77777777" w:rsidR="004555B2" w:rsidRPr="00AB0849" w:rsidRDefault="004555B2" w:rsidP="00BD7E77">
            <w:pPr>
              <w:jc w:val="left"/>
              <w:rPr>
                <w:b/>
                <w:bCs/>
                <w:color w:val="auto"/>
                <w:lang w:val="en-GB"/>
              </w:rPr>
            </w:pPr>
            <w:r w:rsidRPr="00AB0849">
              <w:rPr>
                <w:color w:val="auto"/>
                <w:lang w:val="en-GB"/>
              </w:rPr>
              <w:t xml:space="preserve">the </w:t>
            </w:r>
            <w:r w:rsidRPr="00AB0849">
              <w:rPr>
                <w:b/>
                <w:bCs/>
                <w:color w:val="auto"/>
                <w:lang w:val="en-GB"/>
              </w:rPr>
              <w:t>Statutes</w:t>
            </w:r>
          </w:p>
        </w:tc>
        <w:tc>
          <w:tcPr>
            <w:tcW w:w="5592" w:type="dxa"/>
            <w:tcBorders>
              <w:top w:val="nil"/>
              <w:left w:val="nil"/>
              <w:bottom w:val="nil"/>
              <w:right w:val="nil"/>
            </w:tcBorders>
          </w:tcPr>
          <w:p w14:paraId="4466E246" w14:textId="77777777" w:rsidR="004555B2" w:rsidRPr="00AB0849" w:rsidRDefault="004555B2" w:rsidP="00BD7E77">
            <w:pPr>
              <w:jc w:val="left"/>
              <w:rPr>
                <w:color w:val="auto"/>
                <w:lang w:val="en-GB"/>
              </w:rPr>
            </w:pPr>
            <w:r w:rsidRPr="00AB0849">
              <w:rPr>
                <w:color w:val="auto"/>
                <w:lang w:val="en-GB"/>
              </w:rPr>
              <w:t>The Act</w:t>
            </w:r>
            <w:r w:rsidR="009A353B">
              <w:rPr>
                <w:color w:val="auto"/>
                <w:lang w:val="en-GB"/>
              </w:rPr>
              <w:t>s</w:t>
            </w:r>
            <w:r w:rsidRPr="00AB0849">
              <w:rPr>
                <w:color w:val="auto"/>
                <w:lang w:val="en-GB"/>
              </w:rPr>
              <w:t>, the Regulations and all other laws, statutes and regulations for the time being in force concerning companies and affecting the Company.</w:t>
            </w:r>
          </w:p>
          <w:p w14:paraId="3A036295" w14:textId="77777777" w:rsidR="004555B2" w:rsidRPr="00AB0849" w:rsidRDefault="004555B2" w:rsidP="00BD7E77">
            <w:pPr>
              <w:jc w:val="left"/>
              <w:rPr>
                <w:color w:val="auto"/>
              </w:rPr>
            </w:pPr>
          </w:p>
        </w:tc>
      </w:tr>
      <w:tr w:rsidR="004555B2" w:rsidRPr="00AB0849" w14:paraId="2D554439" w14:textId="77777777">
        <w:tc>
          <w:tcPr>
            <w:tcW w:w="2835" w:type="dxa"/>
            <w:tcBorders>
              <w:top w:val="nil"/>
              <w:left w:val="nil"/>
              <w:bottom w:val="nil"/>
              <w:right w:val="nil"/>
            </w:tcBorders>
          </w:tcPr>
          <w:p w14:paraId="5ABA5A7A" w14:textId="77777777" w:rsidR="004555B2" w:rsidRPr="00AB0849" w:rsidRDefault="004555B2" w:rsidP="00BD7E77">
            <w:pPr>
              <w:jc w:val="left"/>
              <w:rPr>
                <w:color w:val="auto"/>
                <w:lang w:val="en-GB"/>
              </w:rPr>
            </w:pPr>
            <w:r w:rsidRPr="00AB0849">
              <w:rPr>
                <w:b/>
                <w:bCs/>
                <w:color w:val="auto"/>
                <w:lang w:val="en-GB"/>
              </w:rPr>
              <w:t>Transfer Office</w:t>
            </w:r>
            <w:r w:rsidRPr="00AB0849">
              <w:rPr>
                <w:color w:val="auto"/>
                <w:lang w:val="en-GB"/>
              </w:rPr>
              <w:tab/>
            </w:r>
          </w:p>
        </w:tc>
        <w:tc>
          <w:tcPr>
            <w:tcW w:w="5592" w:type="dxa"/>
            <w:tcBorders>
              <w:top w:val="nil"/>
              <w:left w:val="nil"/>
              <w:bottom w:val="nil"/>
              <w:right w:val="nil"/>
            </w:tcBorders>
          </w:tcPr>
          <w:p w14:paraId="3A2DF235" w14:textId="77777777" w:rsidR="004555B2" w:rsidRPr="00AB0849" w:rsidRDefault="004555B2" w:rsidP="00BD7E77">
            <w:pPr>
              <w:jc w:val="left"/>
              <w:rPr>
                <w:color w:val="auto"/>
                <w:lang w:val="en-GB"/>
              </w:rPr>
            </w:pPr>
            <w:r w:rsidRPr="00AB0849">
              <w:rPr>
                <w:color w:val="auto"/>
                <w:lang w:val="en-GB"/>
              </w:rPr>
              <w:t>The place where the Register is situate for the time being.</w:t>
            </w:r>
          </w:p>
          <w:p w14:paraId="0FB1A6B6" w14:textId="77777777" w:rsidR="004555B2" w:rsidRPr="00AB0849" w:rsidRDefault="004555B2" w:rsidP="00BD7E77">
            <w:pPr>
              <w:jc w:val="left"/>
              <w:rPr>
                <w:color w:val="auto"/>
                <w:lang w:val="en-GB"/>
              </w:rPr>
            </w:pPr>
          </w:p>
        </w:tc>
      </w:tr>
      <w:tr w:rsidR="004555B2" w:rsidRPr="00AB0849" w14:paraId="477C0E30" w14:textId="77777777">
        <w:tc>
          <w:tcPr>
            <w:tcW w:w="2835" w:type="dxa"/>
            <w:tcBorders>
              <w:top w:val="nil"/>
              <w:left w:val="nil"/>
              <w:bottom w:val="nil"/>
              <w:right w:val="nil"/>
            </w:tcBorders>
          </w:tcPr>
          <w:p w14:paraId="3B2709B6" w14:textId="77777777" w:rsidR="004555B2" w:rsidRPr="00AB0849" w:rsidRDefault="004555B2" w:rsidP="00BD7E77">
            <w:pPr>
              <w:jc w:val="left"/>
              <w:rPr>
                <w:color w:val="auto"/>
                <w:lang w:val="en-GB"/>
              </w:rPr>
            </w:pPr>
            <w:r w:rsidRPr="00AB0849">
              <w:rPr>
                <w:color w:val="auto"/>
                <w:lang w:val="en-GB"/>
              </w:rPr>
              <w:t xml:space="preserve">the </w:t>
            </w:r>
            <w:r w:rsidRPr="00AB0849">
              <w:rPr>
                <w:b/>
                <w:bCs/>
                <w:color w:val="auto"/>
                <w:lang w:val="en-GB"/>
              </w:rPr>
              <w:t>United Kingdom</w:t>
            </w:r>
          </w:p>
          <w:p w14:paraId="63AC5E23" w14:textId="77777777" w:rsidR="004555B2" w:rsidRPr="00AB0849" w:rsidRDefault="004555B2" w:rsidP="00BD7E77">
            <w:pPr>
              <w:jc w:val="left"/>
              <w:rPr>
                <w:color w:val="auto"/>
              </w:rPr>
            </w:pPr>
          </w:p>
        </w:tc>
        <w:tc>
          <w:tcPr>
            <w:tcW w:w="5592" w:type="dxa"/>
            <w:tcBorders>
              <w:top w:val="nil"/>
              <w:left w:val="nil"/>
              <w:bottom w:val="nil"/>
              <w:right w:val="nil"/>
            </w:tcBorders>
          </w:tcPr>
          <w:p w14:paraId="66A44871" w14:textId="77777777" w:rsidR="004555B2" w:rsidRPr="00AB0849" w:rsidRDefault="004555B2" w:rsidP="00BD7E77">
            <w:pPr>
              <w:jc w:val="left"/>
              <w:rPr>
                <w:color w:val="auto"/>
                <w:lang w:val="en-GB"/>
              </w:rPr>
            </w:pPr>
            <w:r w:rsidRPr="00AB0849">
              <w:rPr>
                <w:color w:val="auto"/>
                <w:lang w:val="en-GB"/>
              </w:rPr>
              <w:t>Great Britain and Northern Ireland.</w:t>
            </w:r>
          </w:p>
        </w:tc>
      </w:tr>
      <w:tr w:rsidR="004555B2" w:rsidRPr="00AB0849" w14:paraId="43299880" w14:textId="77777777">
        <w:tc>
          <w:tcPr>
            <w:tcW w:w="2835" w:type="dxa"/>
            <w:tcBorders>
              <w:top w:val="nil"/>
              <w:left w:val="nil"/>
              <w:bottom w:val="nil"/>
              <w:right w:val="nil"/>
            </w:tcBorders>
          </w:tcPr>
          <w:p w14:paraId="7D3919EE" w14:textId="77777777" w:rsidR="004555B2" w:rsidRPr="00AB0849" w:rsidRDefault="004555B2" w:rsidP="00BD7E77">
            <w:pPr>
              <w:jc w:val="left"/>
              <w:rPr>
                <w:color w:val="auto"/>
                <w:lang w:val="en-GB"/>
              </w:rPr>
            </w:pPr>
            <w:r w:rsidRPr="00AB0849">
              <w:rPr>
                <w:b/>
                <w:bCs/>
                <w:color w:val="auto"/>
                <w:lang w:val="en-GB"/>
              </w:rPr>
              <w:t>Written or in writing</w:t>
            </w:r>
          </w:p>
          <w:p w14:paraId="12A4BF24" w14:textId="77777777" w:rsidR="004555B2" w:rsidRPr="00AB0849" w:rsidRDefault="004555B2" w:rsidP="00BD7E77">
            <w:pPr>
              <w:jc w:val="left"/>
              <w:rPr>
                <w:color w:val="auto"/>
                <w:lang w:val="en-GB"/>
              </w:rPr>
            </w:pPr>
          </w:p>
        </w:tc>
        <w:tc>
          <w:tcPr>
            <w:tcW w:w="5592" w:type="dxa"/>
            <w:tcBorders>
              <w:top w:val="nil"/>
              <w:left w:val="nil"/>
              <w:bottom w:val="nil"/>
              <w:right w:val="nil"/>
            </w:tcBorders>
          </w:tcPr>
          <w:p w14:paraId="55458F55" w14:textId="77777777" w:rsidR="004555B2" w:rsidRPr="00AB0849" w:rsidRDefault="004555B2" w:rsidP="00BD7E77">
            <w:pPr>
              <w:jc w:val="left"/>
              <w:rPr>
                <w:color w:val="auto"/>
                <w:lang w:val="en-GB"/>
              </w:rPr>
            </w:pPr>
            <w:r w:rsidRPr="00AB0849">
              <w:rPr>
                <w:color w:val="auto"/>
                <w:lang w:val="en-GB"/>
              </w:rPr>
              <w:t>Written or any other means of representing or reproducing words, symbols or other information so that they are permanent and legible or using Electronic Form and documents and information sent or supplied in Electronic Form or made available on a website are "written or in writing" for the purposes of these Articles.</w:t>
            </w:r>
          </w:p>
          <w:p w14:paraId="6898A61D" w14:textId="77777777" w:rsidR="004555B2" w:rsidRPr="00AB0849" w:rsidRDefault="004555B2" w:rsidP="00BD7E77">
            <w:pPr>
              <w:jc w:val="left"/>
              <w:rPr>
                <w:color w:val="auto"/>
              </w:rPr>
            </w:pPr>
          </w:p>
        </w:tc>
      </w:tr>
      <w:tr w:rsidR="004555B2" w:rsidRPr="00AB0849" w14:paraId="07649EC5" w14:textId="77777777">
        <w:tc>
          <w:tcPr>
            <w:tcW w:w="2835" w:type="dxa"/>
            <w:tcBorders>
              <w:top w:val="nil"/>
              <w:left w:val="nil"/>
              <w:bottom w:val="nil"/>
              <w:right w:val="nil"/>
            </w:tcBorders>
          </w:tcPr>
          <w:p w14:paraId="2DCC4AE8" w14:textId="77777777" w:rsidR="004555B2" w:rsidRPr="00AB0849" w:rsidRDefault="004555B2" w:rsidP="00BD7E77">
            <w:pPr>
              <w:jc w:val="left"/>
              <w:rPr>
                <w:color w:val="auto"/>
                <w:lang w:val="en-GB"/>
              </w:rPr>
            </w:pPr>
            <w:r w:rsidRPr="00AB0849">
              <w:rPr>
                <w:b/>
                <w:bCs/>
                <w:color w:val="auto"/>
                <w:lang w:val="en-GB"/>
              </w:rPr>
              <w:t>Year</w:t>
            </w:r>
            <w:r w:rsidRPr="00AB0849">
              <w:rPr>
                <w:color w:val="auto"/>
                <w:lang w:val="en-GB"/>
              </w:rPr>
              <w:tab/>
            </w:r>
          </w:p>
        </w:tc>
        <w:tc>
          <w:tcPr>
            <w:tcW w:w="5592" w:type="dxa"/>
            <w:tcBorders>
              <w:top w:val="nil"/>
              <w:left w:val="nil"/>
              <w:bottom w:val="nil"/>
              <w:right w:val="nil"/>
            </w:tcBorders>
          </w:tcPr>
          <w:p w14:paraId="1162690C" w14:textId="77777777" w:rsidR="004555B2" w:rsidRPr="00AB0849" w:rsidRDefault="004555B2" w:rsidP="00BD7E77">
            <w:pPr>
              <w:jc w:val="left"/>
              <w:rPr>
                <w:color w:val="auto"/>
                <w:lang w:val="en-GB"/>
              </w:rPr>
            </w:pPr>
            <w:r w:rsidRPr="00AB0849">
              <w:rPr>
                <w:color w:val="auto"/>
                <w:lang w:val="en-GB"/>
              </w:rPr>
              <w:t>Calendar year.</w:t>
            </w:r>
          </w:p>
        </w:tc>
      </w:tr>
    </w:tbl>
    <w:p w14:paraId="3A2BA1E4" w14:textId="77777777" w:rsidR="004555B2" w:rsidRPr="00AB0849" w:rsidRDefault="004555B2" w:rsidP="00BD7E77">
      <w:pPr>
        <w:jc w:val="left"/>
        <w:rPr>
          <w:color w:val="auto"/>
          <w:lang w:val="en-GB"/>
        </w:rPr>
      </w:pPr>
    </w:p>
    <w:p w14:paraId="36EE75C1" w14:textId="77777777" w:rsidR="004555B2" w:rsidRPr="00AB0849" w:rsidRDefault="004555B2" w:rsidP="00BD7E77">
      <w:pPr>
        <w:numPr>
          <w:ilvl w:val="1"/>
          <w:numId w:val="16"/>
        </w:numPr>
        <w:jc w:val="left"/>
        <w:rPr>
          <w:color w:val="auto"/>
        </w:rPr>
      </w:pPr>
      <w:bookmarkStart w:id="23" w:name="_DV_M16"/>
      <w:bookmarkEnd w:id="23"/>
      <w:r w:rsidRPr="00AB0849">
        <w:rPr>
          <w:color w:val="auto"/>
          <w:lang w:val="en-GB"/>
        </w:rPr>
        <w:t xml:space="preserve">The expressions </w:t>
      </w:r>
      <w:r w:rsidRPr="00AB0849">
        <w:rPr>
          <w:b/>
          <w:bCs/>
          <w:color w:val="auto"/>
          <w:lang w:val="en-GB"/>
        </w:rPr>
        <w:t xml:space="preserve">debenture </w:t>
      </w:r>
      <w:r w:rsidRPr="00AB0849">
        <w:rPr>
          <w:color w:val="auto"/>
          <w:lang w:val="en-GB"/>
        </w:rPr>
        <w:t xml:space="preserve">and </w:t>
      </w:r>
      <w:r w:rsidRPr="00AB0849">
        <w:rPr>
          <w:b/>
          <w:bCs/>
          <w:color w:val="auto"/>
          <w:lang w:val="en-GB"/>
        </w:rPr>
        <w:t xml:space="preserve">debenture holder </w:t>
      </w:r>
      <w:r w:rsidRPr="00AB0849">
        <w:rPr>
          <w:color w:val="auto"/>
          <w:lang w:val="en-GB"/>
        </w:rPr>
        <w:t>shall respectively include "debenture stock" and "debenture stockholder".</w:t>
      </w:r>
    </w:p>
    <w:p w14:paraId="7528435A" w14:textId="77777777" w:rsidR="004555B2" w:rsidRPr="00AB0849" w:rsidRDefault="004555B2" w:rsidP="00BD7E77">
      <w:pPr>
        <w:jc w:val="left"/>
        <w:rPr>
          <w:color w:val="auto"/>
          <w:lang w:val="en-GB"/>
        </w:rPr>
      </w:pPr>
    </w:p>
    <w:p w14:paraId="24ACD686" w14:textId="77777777" w:rsidR="00A352BF" w:rsidRDefault="00A352BF" w:rsidP="00BD7E77">
      <w:pPr>
        <w:numPr>
          <w:ilvl w:val="1"/>
          <w:numId w:val="16"/>
        </w:numPr>
        <w:jc w:val="left"/>
        <w:rPr>
          <w:color w:val="auto"/>
          <w:lang w:val="en-GB"/>
        </w:rPr>
      </w:pPr>
      <w:bookmarkStart w:id="24" w:name="_DV_M17"/>
      <w:bookmarkEnd w:id="24"/>
      <w:r>
        <w:rPr>
          <w:color w:val="auto"/>
          <w:lang w:val="en-GB"/>
        </w:rPr>
        <w:lastRenderedPageBreak/>
        <w:t>The expression</w:t>
      </w:r>
      <w:r w:rsidRPr="00A352BF">
        <w:rPr>
          <w:color w:val="auto"/>
          <w:lang w:val="en-GB"/>
        </w:rPr>
        <w:t xml:space="preserve"> </w:t>
      </w:r>
      <w:r w:rsidRPr="00A352BF">
        <w:rPr>
          <w:b/>
          <w:color w:val="auto"/>
          <w:lang w:val="en-GB"/>
        </w:rPr>
        <w:t>participation</w:t>
      </w:r>
      <w:r w:rsidRPr="00A352BF">
        <w:rPr>
          <w:color w:val="auto"/>
          <w:lang w:val="en-GB"/>
        </w:rPr>
        <w:t xml:space="preserve"> in the business of any </w:t>
      </w:r>
      <w:r>
        <w:rPr>
          <w:color w:val="auto"/>
          <w:lang w:val="en-GB"/>
        </w:rPr>
        <w:t>G</w:t>
      </w:r>
      <w:r w:rsidRPr="00A352BF">
        <w:rPr>
          <w:color w:val="auto"/>
          <w:lang w:val="en-GB"/>
        </w:rPr>
        <w:t xml:space="preserve">eneral </w:t>
      </w:r>
      <w:r>
        <w:rPr>
          <w:color w:val="auto"/>
          <w:lang w:val="en-GB"/>
        </w:rPr>
        <w:t>M</w:t>
      </w:r>
      <w:r w:rsidRPr="00A352BF">
        <w:rPr>
          <w:color w:val="auto"/>
          <w:lang w:val="en-GB"/>
        </w:rPr>
        <w:t>eeting</w:t>
      </w:r>
      <w:r>
        <w:rPr>
          <w:color w:val="auto"/>
          <w:lang w:val="en-GB"/>
        </w:rPr>
        <w:t xml:space="preserve"> shall</w:t>
      </w:r>
      <w:r w:rsidRPr="00A352BF">
        <w:rPr>
          <w:color w:val="auto"/>
          <w:lang w:val="en-GB"/>
        </w:rPr>
        <w:t xml:space="preserve"> include without limitation and as relevant the right (including, in the case of a corporation, through a duly appointed representative) to speak, vote, be represented by a proxy and have access in hard copy or electronic form to all documents which are required by the </w:t>
      </w:r>
      <w:r w:rsidR="006F5D3A">
        <w:rPr>
          <w:color w:val="auto"/>
          <w:lang w:val="en-GB"/>
        </w:rPr>
        <w:t>2006</w:t>
      </w:r>
      <w:r w:rsidRPr="00A352BF">
        <w:rPr>
          <w:color w:val="auto"/>
          <w:lang w:val="en-GB"/>
        </w:rPr>
        <w:t xml:space="preserve"> Act or these Articles to be made available at the meeting and </w:t>
      </w:r>
      <w:r w:rsidRPr="00A352BF">
        <w:rPr>
          <w:b/>
          <w:color w:val="auto"/>
          <w:lang w:val="en-GB"/>
        </w:rPr>
        <w:t>participate</w:t>
      </w:r>
      <w:r w:rsidRPr="00A352BF">
        <w:rPr>
          <w:color w:val="auto"/>
          <w:lang w:val="en-GB"/>
        </w:rPr>
        <w:t xml:space="preserve"> and </w:t>
      </w:r>
      <w:r w:rsidRPr="00A352BF">
        <w:rPr>
          <w:b/>
          <w:color w:val="auto"/>
          <w:lang w:val="en-GB"/>
        </w:rPr>
        <w:t xml:space="preserve">participating </w:t>
      </w:r>
      <w:r w:rsidRPr="00A352BF">
        <w:rPr>
          <w:color w:val="auto"/>
          <w:lang w:val="en-GB"/>
        </w:rPr>
        <w:t>shall be construed accordingly.</w:t>
      </w:r>
    </w:p>
    <w:p w14:paraId="15AE8BDA" w14:textId="77777777" w:rsidR="00A352BF" w:rsidRDefault="00A352BF" w:rsidP="00A352BF">
      <w:pPr>
        <w:jc w:val="left"/>
        <w:rPr>
          <w:color w:val="auto"/>
          <w:lang w:val="en-GB"/>
        </w:rPr>
      </w:pPr>
    </w:p>
    <w:p w14:paraId="6437F45F" w14:textId="77777777" w:rsidR="004555B2" w:rsidRPr="00AB0849" w:rsidRDefault="004555B2" w:rsidP="00BD7E77">
      <w:pPr>
        <w:numPr>
          <w:ilvl w:val="1"/>
          <w:numId w:val="16"/>
        </w:numPr>
        <w:jc w:val="left"/>
        <w:rPr>
          <w:color w:val="auto"/>
          <w:lang w:val="en-GB"/>
        </w:rPr>
      </w:pPr>
      <w:r w:rsidRPr="00AB0849">
        <w:rPr>
          <w:color w:val="auto"/>
          <w:lang w:val="en-GB"/>
        </w:rPr>
        <w:t xml:space="preserve">The expression </w:t>
      </w:r>
      <w:r w:rsidRPr="00AB0849">
        <w:rPr>
          <w:b/>
          <w:bCs/>
          <w:color w:val="auto"/>
          <w:lang w:val="en-GB"/>
        </w:rPr>
        <w:t xml:space="preserve">Secretary </w:t>
      </w:r>
      <w:r w:rsidRPr="00AB0849">
        <w:rPr>
          <w:color w:val="auto"/>
          <w:lang w:val="en-GB"/>
        </w:rPr>
        <w:t>shall include any person appointed by the Directors to perform any of the duties of the Secretary including, but not limited to, a joint, assistant or deputy Secretary.</w:t>
      </w:r>
    </w:p>
    <w:p w14:paraId="51A6D9F8" w14:textId="77777777" w:rsidR="004555B2" w:rsidRPr="00AB0849" w:rsidRDefault="004555B2" w:rsidP="00BD7E77">
      <w:pPr>
        <w:jc w:val="left"/>
        <w:rPr>
          <w:color w:val="auto"/>
          <w:lang w:val="en-GB"/>
        </w:rPr>
      </w:pPr>
    </w:p>
    <w:p w14:paraId="0904E9CC" w14:textId="77777777" w:rsidR="004555B2" w:rsidRPr="00AB0849" w:rsidRDefault="004555B2" w:rsidP="00BD7E77">
      <w:pPr>
        <w:numPr>
          <w:ilvl w:val="1"/>
          <w:numId w:val="16"/>
        </w:numPr>
        <w:jc w:val="left"/>
        <w:rPr>
          <w:color w:val="auto"/>
          <w:lang w:val="en-GB"/>
        </w:rPr>
      </w:pPr>
      <w:bookmarkStart w:id="25" w:name="_DV_M18"/>
      <w:bookmarkEnd w:id="25"/>
      <w:r w:rsidRPr="00AB0849">
        <w:rPr>
          <w:color w:val="auto"/>
          <w:lang w:val="en-GB"/>
        </w:rPr>
        <w:t xml:space="preserve">The expression </w:t>
      </w:r>
      <w:r w:rsidRPr="00AB0849">
        <w:rPr>
          <w:b/>
          <w:bCs/>
          <w:color w:val="auto"/>
          <w:lang w:val="en-GB"/>
        </w:rPr>
        <w:t xml:space="preserve">shareholders' meeting </w:t>
      </w:r>
      <w:r w:rsidRPr="00AB0849">
        <w:rPr>
          <w:color w:val="auto"/>
          <w:lang w:val="en-GB"/>
        </w:rPr>
        <w:t>shall include both a General Meeting and a meeting of the holders of any class of shares of the Company</w:t>
      </w:r>
      <w:r w:rsidR="00A352BF">
        <w:rPr>
          <w:color w:val="auto"/>
          <w:lang w:val="en-GB"/>
        </w:rPr>
        <w:t xml:space="preserve"> </w:t>
      </w:r>
      <w:r w:rsidR="00A352BF" w:rsidRPr="00A352BF">
        <w:rPr>
          <w:color w:val="auto"/>
          <w:lang w:val="en-GB"/>
        </w:rPr>
        <w:t xml:space="preserve">convened and held in any manner permitted by these Articles, including without limitation a </w:t>
      </w:r>
      <w:r w:rsidR="00A352BF">
        <w:rPr>
          <w:color w:val="auto"/>
          <w:lang w:val="en-GB"/>
        </w:rPr>
        <w:t>G</w:t>
      </w:r>
      <w:r w:rsidR="00A352BF" w:rsidRPr="00A352BF">
        <w:rPr>
          <w:color w:val="auto"/>
          <w:lang w:val="en-GB"/>
        </w:rPr>
        <w:t xml:space="preserve">eneral </w:t>
      </w:r>
      <w:r w:rsidR="00A352BF">
        <w:rPr>
          <w:color w:val="auto"/>
          <w:lang w:val="en-GB"/>
        </w:rPr>
        <w:t>M</w:t>
      </w:r>
      <w:r w:rsidR="00A352BF" w:rsidRPr="00A352BF">
        <w:rPr>
          <w:color w:val="auto"/>
          <w:lang w:val="en-GB"/>
        </w:rPr>
        <w:t xml:space="preserve">eeting of the Company at which some or all persons entitled to be present attend and participate by means of </w:t>
      </w:r>
      <w:r w:rsidR="00A352BF">
        <w:rPr>
          <w:color w:val="auto"/>
          <w:lang w:val="en-GB"/>
        </w:rPr>
        <w:t>E</w:t>
      </w:r>
      <w:r w:rsidR="00A352BF" w:rsidRPr="00A352BF">
        <w:rPr>
          <w:color w:val="auto"/>
          <w:lang w:val="en-GB"/>
        </w:rPr>
        <w:t xml:space="preserve">lectronic </w:t>
      </w:r>
      <w:r w:rsidR="00A352BF">
        <w:rPr>
          <w:color w:val="auto"/>
          <w:lang w:val="en-GB"/>
        </w:rPr>
        <w:t>F</w:t>
      </w:r>
      <w:r w:rsidR="00A352BF" w:rsidRPr="00A352BF">
        <w:rPr>
          <w:color w:val="auto"/>
          <w:lang w:val="en-GB"/>
        </w:rPr>
        <w:t xml:space="preserve">acility, and such persons shall be deemed to be </w:t>
      </w:r>
      <w:r w:rsidR="00A352BF" w:rsidRPr="00AD000E">
        <w:rPr>
          <w:b/>
          <w:color w:val="auto"/>
          <w:lang w:val="en-GB"/>
        </w:rPr>
        <w:t xml:space="preserve">present </w:t>
      </w:r>
      <w:r w:rsidR="00A352BF" w:rsidRPr="00A352BF">
        <w:rPr>
          <w:color w:val="auto"/>
          <w:lang w:val="en-GB"/>
        </w:rPr>
        <w:t xml:space="preserve">at that meeting for all purposes of the </w:t>
      </w:r>
      <w:r w:rsidR="00A352BF">
        <w:rPr>
          <w:color w:val="auto"/>
          <w:lang w:val="en-GB"/>
        </w:rPr>
        <w:t xml:space="preserve">2006 </w:t>
      </w:r>
      <w:r w:rsidR="00A352BF" w:rsidRPr="00A352BF">
        <w:rPr>
          <w:color w:val="auto"/>
          <w:lang w:val="en-GB"/>
        </w:rPr>
        <w:t xml:space="preserve">Act and the Articles and </w:t>
      </w:r>
      <w:r w:rsidR="00A352BF" w:rsidRPr="00AD000E">
        <w:rPr>
          <w:b/>
          <w:color w:val="auto"/>
          <w:lang w:val="en-GB"/>
        </w:rPr>
        <w:t>attend</w:t>
      </w:r>
      <w:r w:rsidR="00A352BF" w:rsidRPr="00A352BF">
        <w:rPr>
          <w:color w:val="auto"/>
          <w:lang w:val="en-GB"/>
        </w:rPr>
        <w:t xml:space="preserve"> and </w:t>
      </w:r>
      <w:r w:rsidR="00A352BF" w:rsidRPr="00AD000E">
        <w:rPr>
          <w:b/>
          <w:color w:val="auto"/>
          <w:lang w:val="en-GB"/>
        </w:rPr>
        <w:t>participate</w:t>
      </w:r>
      <w:r w:rsidR="00A352BF" w:rsidRPr="00A352BF">
        <w:rPr>
          <w:color w:val="auto"/>
          <w:lang w:val="en-GB"/>
        </w:rPr>
        <w:t xml:space="preserve">, </w:t>
      </w:r>
      <w:r w:rsidR="00A352BF" w:rsidRPr="00AD000E">
        <w:rPr>
          <w:b/>
          <w:color w:val="auto"/>
          <w:lang w:val="en-GB"/>
        </w:rPr>
        <w:t>attending</w:t>
      </w:r>
      <w:r w:rsidR="00A352BF" w:rsidRPr="00A352BF">
        <w:rPr>
          <w:color w:val="auto"/>
          <w:lang w:val="en-GB"/>
        </w:rPr>
        <w:t xml:space="preserve"> and </w:t>
      </w:r>
      <w:r w:rsidR="00A352BF" w:rsidRPr="00AD000E">
        <w:rPr>
          <w:b/>
          <w:color w:val="auto"/>
          <w:lang w:val="en-GB"/>
        </w:rPr>
        <w:t>participating</w:t>
      </w:r>
      <w:r w:rsidR="00A352BF" w:rsidRPr="00A352BF">
        <w:rPr>
          <w:color w:val="auto"/>
          <w:lang w:val="en-GB"/>
        </w:rPr>
        <w:t xml:space="preserve"> and </w:t>
      </w:r>
      <w:r w:rsidR="00A352BF" w:rsidRPr="00AD000E">
        <w:rPr>
          <w:b/>
          <w:color w:val="auto"/>
          <w:lang w:val="en-GB"/>
        </w:rPr>
        <w:t>attendance</w:t>
      </w:r>
      <w:r w:rsidR="00A352BF" w:rsidRPr="00A352BF">
        <w:rPr>
          <w:color w:val="auto"/>
          <w:lang w:val="en-GB"/>
        </w:rPr>
        <w:t xml:space="preserve"> and </w:t>
      </w:r>
      <w:r w:rsidR="00A352BF" w:rsidRPr="00AD000E">
        <w:rPr>
          <w:b/>
          <w:color w:val="auto"/>
          <w:lang w:val="en-GB"/>
        </w:rPr>
        <w:t>participation</w:t>
      </w:r>
      <w:r w:rsidR="00A352BF" w:rsidRPr="00A352BF">
        <w:rPr>
          <w:color w:val="auto"/>
          <w:lang w:val="en-GB"/>
        </w:rPr>
        <w:t xml:space="preserve"> shall be construed accordingly</w:t>
      </w:r>
      <w:r w:rsidR="00A352BF">
        <w:rPr>
          <w:color w:val="auto"/>
          <w:lang w:val="en-GB"/>
        </w:rPr>
        <w:t>.</w:t>
      </w:r>
    </w:p>
    <w:p w14:paraId="1C89DD66" w14:textId="77777777" w:rsidR="004555B2" w:rsidRPr="00AB0849" w:rsidRDefault="004555B2" w:rsidP="00BD7E77">
      <w:pPr>
        <w:jc w:val="left"/>
        <w:rPr>
          <w:color w:val="auto"/>
          <w:lang w:val="en-GB"/>
        </w:rPr>
      </w:pPr>
    </w:p>
    <w:p w14:paraId="6FFF64EC" w14:textId="77777777" w:rsidR="004555B2" w:rsidRPr="00AB0849" w:rsidRDefault="004555B2" w:rsidP="00BD7E77">
      <w:pPr>
        <w:numPr>
          <w:ilvl w:val="1"/>
          <w:numId w:val="16"/>
        </w:numPr>
        <w:jc w:val="left"/>
        <w:rPr>
          <w:color w:val="auto"/>
          <w:lang w:val="en-GB"/>
        </w:rPr>
      </w:pPr>
      <w:bookmarkStart w:id="26" w:name="_DV_M19"/>
      <w:bookmarkEnd w:id="26"/>
      <w:r w:rsidRPr="00AB0849">
        <w:rPr>
          <w:color w:val="auto"/>
          <w:lang w:val="en-GB"/>
        </w:rPr>
        <w:t xml:space="preserve">All such of the provisions of these Articles as are applicable to paid-up shares </w:t>
      </w:r>
      <w:r w:rsidRPr="00AB0849">
        <w:rPr>
          <w:b/>
          <w:bCs/>
          <w:color w:val="auto"/>
          <w:lang w:val="en-GB"/>
        </w:rPr>
        <w:t xml:space="preserve">shall </w:t>
      </w:r>
      <w:r w:rsidRPr="00AB0849">
        <w:rPr>
          <w:color w:val="auto"/>
          <w:lang w:val="en-GB"/>
        </w:rPr>
        <w:t xml:space="preserve">apply to stock, and the words </w:t>
      </w:r>
      <w:r w:rsidRPr="00AB0849">
        <w:rPr>
          <w:b/>
          <w:bCs/>
          <w:color w:val="auto"/>
          <w:lang w:val="en-GB"/>
        </w:rPr>
        <w:t xml:space="preserve">share </w:t>
      </w:r>
      <w:r w:rsidRPr="00AB0849">
        <w:rPr>
          <w:color w:val="auto"/>
          <w:lang w:val="en-GB"/>
        </w:rPr>
        <w:t xml:space="preserve">and </w:t>
      </w:r>
      <w:r w:rsidRPr="00AB0849">
        <w:rPr>
          <w:b/>
          <w:bCs/>
          <w:color w:val="auto"/>
          <w:lang w:val="en-GB"/>
        </w:rPr>
        <w:t xml:space="preserve">shareholder </w:t>
      </w:r>
      <w:r w:rsidRPr="00AB0849">
        <w:rPr>
          <w:color w:val="auto"/>
          <w:lang w:val="en-GB"/>
        </w:rPr>
        <w:t>shall be construed accordingly.</w:t>
      </w:r>
    </w:p>
    <w:p w14:paraId="33CFADE4" w14:textId="77777777" w:rsidR="004555B2" w:rsidRPr="00AB0849" w:rsidRDefault="004555B2" w:rsidP="00BD7E77">
      <w:pPr>
        <w:jc w:val="left"/>
        <w:rPr>
          <w:color w:val="auto"/>
          <w:lang w:val="en-GB"/>
        </w:rPr>
      </w:pPr>
    </w:p>
    <w:p w14:paraId="414EDCEB" w14:textId="77777777" w:rsidR="004555B2" w:rsidRPr="00AB0849" w:rsidRDefault="004555B2" w:rsidP="00BD7E77">
      <w:pPr>
        <w:numPr>
          <w:ilvl w:val="1"/>
          <w:numId w:val="16"/>
        </w:numPr>
        <w:jc w:val="left"/>
        <w:rPr>
          <w:color w:val="auto"/>
          <w:lang w:val="en-GB"/>
        </w:rPr>
      </w:pPr>
      <w:bookmarkStart w:id="27" w:name="_DV_M20"/>
      <w:bookmarkEnd w:id="27"/>
      <w:r w:rsidRPr="00AB0849">
        <w:rPr>
          <w:color w:val="auto"/>
          <w:lang w:val="en-GB"/>
        </w:rPr>
        <w:t>Words denoting the singular shall include the plural and vice versa.  Words denoting the masculine shall include the feminine</w:t>
      </w:r>
      <w:r w:rsidR="004C094B">
        <w:rPr>
          <w:color w:val="auto"/>
          <w:lang w:val="en-GB"/>
        </w:rPr>
        <w:t xml:space="preserve"> and vice versa</w:t>
      </w:r>
      <w:r w:rsidRPr="00AB0849">
        <w:rPr>
          <w:color w:val="auto"/>
          <w:lang w:val="en-GB"/>
        </w:rPr>
        <w:t>.  Words denoting persons shall include bodies corporate and unincorporated associations.</w:t>
      </w:r>
    </w:p>
    <w:p w14:paraId="097DFC17" w14:textId="77777777" w:rsidR="004555B2" w:rsidRPr="00AB0849" w:rsidRDefault="004555B2" w:rsidP="00BD7E77">
      <w:pPr>
        <w:jc w:val="left"/>
        <w:rPr>
          <w:color w:val="auto"/>
          <w:lang w:val="en-GB"/>
        </w:rPr>
      </w:pPr>
    </w:p>
    <w:p w14:paraId="413CB43B" w14:textId="77777777" w:rsidR="004555B2" w:rsidRPr="00AB0849" w:rsidRDefault="004555B2" w:rsidP="00BD7E77">
      <w:pPr>
        <w:numPr>
          <w:ilvl w:val="1"/>
          <w:numId w:val="16"/>
        </w:numPr>
        <w:jc w:val="left"/>
        <w:rPr>
          <w:color w:val="auto"/>
          <w:lang w:val="en-GB"/>
        </w:rPr>
      </w:pPr>
      <w:bookmarkStart w:id="28" w:name="_DV_M21"/>
      <w:bookmarkEnd w:id="28"/>
      <w:r w:rsidRPr="00AB0849">
        <w:rPr>
          <w:color w:val="auto"/>
          <w:lang w:val="en-GB"/>
        </w:rPr>
        <w:t>References to any statute or statutory provision shall be construed as relating to any statutory modification or re-enactment thereof for the time being in force (whether coming into force before or after the incorporation of the Company).</w:t>
      </w:r>
    </w:p>
    <w:p w14:paraId="50DB05E9" w14:textId="77777777" w:rsidR="004555B2" w:rsidRPr="00AB0849" w:rsidRDefault="004555B2" w:rsidP="00BD7E77">
      <w:pPr>
        <w:ind w:left="360"/>
        <w:jc w:val="left"/>
        <w:rPr>
          <w:color w:val="auto"/>
          <w:lang w:val="en-GB"/>
        </w:rPr>
      </w:pPr>
    </w:p>
    <w:p w14:paraId="7D7EAA9C" w14:textId="77777777" w:rsidR="004555B2" w:rsidRPr="00AB0849" w:rsidRDefault="004555B2" w:rsidP="00BD7E77">
      <w:pPr>
        <w:numPr>
          <w:ilvl w:val="1"/>
          <w:numId w:val="16"/>
        </w:numPr>
        <w:jc w:val="left"/>
        <w:rPr>
          <w:color w:val="auto"/>
          <w:lang w:val="en-GB"/>
        </w:rPr>
      </w:pPr>
      <w:bookmarkStart w:id="29" w:name="_DV_M22"/>
      <w:bookmarkEnd w:id="29"/>
      <w:r w:rsidRPr="00AB0849">
        <w:rPr>
          <w:color w:val="auto"/>
          <w:lang w:val="en-GB"/>
        </w:rPr>
        <w:t>Subject as aforesaid any words or expressions defined in the Acts or the Regulations shall (if not inconsistent with the subject or context) bear the same meanings in these Articles.</w:t>
      </w:r>
    </w:p>
    <w:p w14:paraId="7F64233F" w14:textId="77777777" w:rsidR="004555B2" w:rsidRPr="00AB0849" w:rsidRDefault="004555B2" w:rsidP="00BD7E77">
      <w:pPr>
        <w:tabs>
          <w:tab w:val="left" w:pos="432"/>
        </w:tabs>
        <w:jc w:val="left"/>
        <w:rPr>
          <w:color w:val="auto"/>
          <w:lang w:val="en-GB"/>
        </w:rPr>
      </w:pPr>
    </w:p>
    <w:p w14:paraId="3FA91C67" w14:textId="77777777" w:rsidR="004555B2" w:rsidRPr="00AB0849" w:rsidRDefault="004555B2" w:rsidP="00BD7E77">
      <w:pPr>
        <w:numPr>
          <w:ilvl w:val="1"/>
          <w:numId w:val="16"/>
        </w:numPr>
        <w:jc w:val="left"/>
        <w:rPr>
          <w:color w:val="auto"/>
          <w:lang w:val="en-GB"/>
        </w:rPr>
      </w:pPr>
      <w:bookmarkStart w:id="30" w:name="_DV_M23"/>
      <w:bookmarkEnd w:id="30"/>
      <w:r w:rsidRPr="00AB0849">
        <w:rPr>
          <w:color w:val="auto"/>
          <w:lang w:val="en-GB"/>
        </w:rPr>
        <w:t>A Specia</w:t>
      </w:r>
      <w:r w:rsidR="00AB0849" w:rsidRPr="00AB0849">
        <w:rPr>
          <w:color w:val="auto"/>
          <w:lang w:val="en-GB"/>
        </w:rPr>
        <w:t xml:space="preserve">l </w:t>
      </w:r>
      <w:r w:rsidRPr="00AB0849">
        <w:rPr>
          <w:color w:val="auto"/>
          <w:lang w:val="en-GB"/>
        </w:rPr>
        <w:t>Resolution shall be effective for any purpose for which an Ordinary Resolution is expressed to be required under any provision of these Articles.</w:t>
      </w:r>
    </w:p>
    <w:p w14:paraId="55B36047" w14:textId="77777777" w:rsidR="004555B2" w:rsidRPr="00AB0849" w:rsidRDefault="004555B2" w:rsidP="00BD7E77">
      <w:pPr>
        <w:jc w:val="left"/>
        <w:rPr>
          <w:color w:val="auto"/>
          <w:lang w:val="en-GB"/>
        </w:rPr>
      </w:pPr>
    </w:p>
    <w:p w14:paraId="5D815ADC" w14:textId="77777777" w:rsidR="0093421A" w:rsidRDefault="004555B2" w:rsidP="00BD7E77">
      <w:pPr>
        <w:numPr>
          <w:ilvl w:val="1"/>
          <w:numId w:val="16"/>
        </w:numPr>
        <w:jc w:val="left"/>
        <w:rPr>
          <w:color w:val="auto"/>
          <w:lang w:val="en-GB"/>
        </w:rPr>
      </w:pPr>
      <w:bookmarkStart w:id="31" w:name="_DV_M25"/>
      <w:bookmarkEnd w:id="31"/>
      <w:r w:rsidRPr="00AB0849">
        <w:rPr>
          <w:color w:val="auto"/>
          <w:lang w:val="en-GB"/>
        </w:rPr>
        <w:t>References herein to an uncertificated share or to a share (or to a holding of shares) being in uncertificated form are references to that share being an uncertificated unit of a security and references to a certificated share or to a share (or to a holding of shares) being in certificated form are references to that share being a certificated unit of a security.</w:t>
      </w:r>
    </w:p>
    <w:p w14:paraId="4687864F" w14:textId="77777777" w:rsidR="007977FA" w:rsidRDefault="007977FA" w:rsidP="007977FA">
      <w:pPr>
        <w:ind w:left="720"/>
        <w:jc w:val="left"/>
        <w:rPr>
          <w:color w:val="auto"/>
          <w:lang w:val="en-GB"/>
        </w:rPr>
      </w:pPr>
    </w:p>
    <w:p w14:paraId="58385D1D" w14:textId="77777777" w:rsidR="007977FA" w:rsidRDefault="007977FA" w:rsidP="007977FA">
      <w:pPr>
        <w:ind w:left="720"/>
        <w:jc w:val="left"/>
        <w:rPr>
          <w:color w:val="auto"/>
          <w:lang w:val="en-GB"/>
        </w:rPr>
      </w:pPr>
    </w:p>
    <w:p w14:paraId="05590844" w14:textId="77777777" w:rsidR="007977FA" w:rsidRDefault="007977FA" w:rsidP="007977FA">
      <w:pPr>
        <w:ind w:left="720"/>
        <w:jc w:val="left"/>
        <w:rPr>
          <w:color w:val="auto"/>
          <w:lang w:val="en-GB"/>
        </w:rPr>
      </w:pPr>
    </w:p>
    <w:p w14:paraId="439ECD4E" w14:textId="77777777" w:rsidR="007977FA" w:rsidRDefault="007977FA" w:rsidP="007977FA">
      <w:pPr>
        <w:ind w:left="720"/>
        <w:jc w:val="left"/>
        <w:rPr>
          <w:color w:val="auto"/>
          <w:lang w:val="en-GB"/>
        </w:rPr>
      </w:pPr>
    </w:p>
    <w:p w14:paraId="3E36F071" w14:textId="77777777" w:rsidR="007977FA" w:rsidRDefault="007977FA" w:rsidP="007977FA">
      <w:pPr>
        <w:ind w:left="720"/>
        <w:jc w:val="left"/>
        <w:rPr>
          <w:color w:val="auto"/>
          <w:lang w:val="en-GB"/>
        </w:rPr>
      </w:pPr>
    </w:p>
    <w:p w14:paraId="5CB30759" w14:textId="77777777" w:rsidR="007977FA" w:rsidRDefault="007977FA" w:rsidP="007977FA">
      <w:pPr>
        <w:ind w:left="720"/>
        <w:jc w:val="left"/>
        <w:rPr>
          <w:color w:val="auto"/>
          <w:lang w:val="en-GB"/>
        </w:rPr>
      </w:pPr>
    </w:p>
    <w:p w14:paraId="5B2DDB8A" w14:textId="77777777" w:rsidR="007977FA" w:rsidRDefault="007977FA" w:rsidP="007977FA">
      <w:pPr>
        <w:ind w:left="720"/>
        <w:jc w:val="left"/>
        <w:rPr>
          <w:color w:val="auto"/>
          <w:lang w:val="en-GB"/>
        </w:rPr>
      </w:pPr>
    </w:p>
    <w:p w14:paraId="094C20CB" w14:textId="77777777" w:rsidR="007977FA" w:rsidRDefault="007977FA" w:rsidP="007977FA">
      <w:pPr>
        <w:ind w:left="720"/>
        <w:jc w:val="left"/>
        <w:rPr>
          <w:color w:val="auto"/>
          <w:lang w:val="en-GB"/>
        </w:rPr>
      </w:pPr>
    </w:p>
    <w:p w14:paraId="1C0E68D0" w14:textId="77777777" w:rsidR="00D31F4C" w:rsidRDefault="00D31F4C" w:rsidP="007977FA">
      <w:pPr>
        <w:ind w:left="720"/>
        <w:jc w:val="left"/>
        <w:rPr>
          <w:color w:val="auto"/>
          <w:lang w:val="en-GB"/>
        </w:rPr>
      </w:pPr>
    </w:p>
    <w:p w14:paraId="7609BB09" w14:textId="77777777" w:rsidR="00D31F4C" w:rsidRDefault="00D31F4C" w:rsidP="007977FA">
      <w:pPr>
        <w:ind w:left="720"/>
        <w:jc w:val="left"/>
        <w:rPr>
          <w:color w:val="auto"/>
          <w:lang w:val="en-GB"/>
        </w:rPr>
      </w:pPr>
    </w:p>
    <w:p w14:paraId="4892AF30" w14:textId="77777777" w:rsidR="007977FA" w:rsidRDefault="007977FA" w:rsidP="007977FA">
      <w:pPr>
        <w:ind w:left="720"/>
        <w:jc w:val="left"/>
        <w:rPr>
          <w:color w:val="auto"/>
          <w:lang w:val="en-GB"/>
        </w:rPr>
      </w:pPr>
    </w:p>
    <w:p w14:paraId="3E579B0E" w14:textId="77777777" w:rsidR="007977FA" w:rsidRDefault="007977FA" w:rsidP="007977FA">
      <w:pPr>
        <w:ind w:left="720"/>
        <w:jc w:val="left"/>
        <w:rPr>
          <w:color w:val="auto"/>
          <w:lang w:val="en-GB"/>
        </w:rPr>
      </w:pPr>
    </w:p>
    <w:p w14:paraId="41E44107" w14:textId="77777777" w:rsidR="007977FA" w:rsidRDefault="007977FA" w:rsidP="007977FA">
      <w:pPr>
        <w:ind w:left="720"/>
        <w:jc w:val="left"/>
        <w:rPr>
          <w:color w:val="auto"/>
          <w:lang w:val="en-GB"/>
        </w:rPr>
      </w:pPr>
    </w:p>
    <w:p w14:paraId="6C9F7452" w14:textId="77777777" w:rsidR="007977FA" w:rsidRPr="007977FA" w:rsidRDefault="007977FA" w:rsidP="007977FA">
      <w:pPr>
        <w:ind w:left="720"/>
        <w:jc w:val="left"/>
        <w:rPr>
          <w:color w:val="auto"/>
          <w:lang w:val="en-GB"/>
        </w:rPr>
      </w:pPr>
    </w:p>
    <w:p w14:paraId="3C3E5245" w14:textId="77777777" w:rsidR="00852796" w:rsidRPr="00F76B8E" w:rsidRDefault="00852796" w:rsidP="00BD7E77">
      <w:pPr>
        <w:jc w:val="left"/>
        <w:rPr>
          <w:lang w:val="en-GB"/>
        </w:rPr>
      </w:pPr>
    </w:p>
    <w:p w14:paraId="3DE6EADF" w14:textId="77777777" w:rsidR="0093421A" w:rsidRPr="00AB1A0D" w:rsidRDefault="003D368D" w:rsidP="00A46C42">
      <w:pPr>
        <w:jc w:val="left"/>
        <w:rPr>
          <w:b/>
          <w:lang w:val="en-GB"/>
        </w:rPr>
      </w:pPr>
      <w:r>
        <w:rPr>
          <w:b/>
          <w:lang w:val="en-GB"/>
        </w:rPr>
        <w:lastRenderedPageBreak/>
        <w:t>C</w:t>
      </w:r>
      <w:r w:rsidR="00AB1A0D" w:rsidRPr="00AB1A0D">
        <w:rPr>
          <w:b/>
          <w:lang w:val="en-GB"/>
        </w:rPr>
        <w:t>HANGE OF NAME</w:t>
      </w:r>
    </w:p>
    <w:p w14:paraId="5ECD43A1" w14:textId="77777777" w:rsidR="0093421A" w:rsidRPr="00852796" w:rsidRDefault="0093421A" w:rsidP="00A46C42">
      <w:pPr>
        <w:jc w:val="left"/>
        <w:rPr>
          <w:b/>
          <w:bCs/>
          <w:color w:val="auto"/>
          <w:lang w:val="en-GB"/>
        </w:rPr>
      </w:pPr>
    </w:p>
    <w:p w14:paraId="03A8506F" w14:textId="77777777" w:rsidR="00C527F1" w:rsidRDefault="00C527F1" w:rsidP="00A46C42">
      <w:pPr>
        <w:pStyle w:val="Heading1"/>
        <w:keepNext w:val="0"/>
        <w:numPr>
          <w:ilvl w:val="0"/>
          <w:numId w:val="16"/>
        </w:numPr>
        <w:tabs>
          <w:tab w:val="clear" w:pos="6624"/>
          <w:tab w:val="clear" w:pos="8064"/>
        </w:tabs>
        <w:jc w:val="left"/>
        <w:rPr>
          <w:sz w:val="22"/>
          <w:szCs w:val="22"/>
          <w:lang w:val="en-GB"/>
        </w:rPr>
      </w:pPr>
      <w:bookmarkStart w:id="32" w:name="_Ref442288667"/>
      <w:r w:rsidRPr="00C527F1">
        <w:rPr>
          <w:sz w:val="22"/>
          <w:szCs w:val="22"/>
          <w:lang w:val="en-GB"/>
        </w:rPr>
        <w:t xml:space="preserve">Change </w:t>
      </w:r>
      <w:r w:rsidRPr="00637182">
        <w:rPr>
          <w:rStyle w:val="DeltaViewInsertion"/>
          <w:bCs w:val="0"/>
          <w:color w:val="auto"/>
          <w:u w:val="none"/>
        </w:rPr>
        <w:t>of</w:t>
      </w:r>
      <w:r w:rsidRPr="00C527F1">
        <w:rPr>
          <w:sz w:val="22"/>
          <w:szCs w:val="22"/>
          <w:lang w:val="en-GB"/>
        </w:rPr>
        <w:t xml:space="preserve"> </w:t>
      </w:r>
      <w:r>
        <w:rPr>
          <w:sz w:val="22"/>
          <w:szCs w:val="22"/>
          <w:lang w:val="en-GB"/>
        </w:rPr>
        <w:t>n</w:t>
      </w:r>
      <w:r w:rsidRPr="00C527F1">
        <w:rPr>
          <w:sz w:val="22"/>
          <w:szCs w:val="22"/>
          <w:lang w:val="en-GB"/>
        </w:rPr>
        <w:t>ame</w:t>
      </w:r>
      <w:bookmarkEnd w:id="32"/>
    </w:p>
    <w:p w14:paraId="6B2256BD" w14:textId="77777777" w:rsidR="00C527F1" w:rsidRDefault="00C527F1" w:rsidP="00A46C42">
      <w:pPr>
        <w:pStyle w:val="Heading1"/>
        <w:keepNext w:val="0"/>
        <w:numPr>
          <w:ilvl w:val="0"/>
          <w:numId w:val="0"/>
        </w:numPr>
        <w:ind w:left="284"/>
        <w:jc w:val="left"/>
        <w:rPr>
          <w:sz w:val="22"/>
          <w:szCs w:val="22"/>
          <w:lang w:val="en-GB"/>
        </w:rPr>
      </w:pPr>
    </w:p>
    <w:p w14:paraId="1F667524" w14:textId="77777777" w:rsidR="0093421A" w:rsidRPr="00F76B8E" w:rsidRDefault="00C527F1" w:rsidP="00A46C42">
      <w:pPr>
        <w:pStyle w:val="Heading1"/>
        <w:keepNext w:val="0"/>
        <w:numPr>
          <w:ilvl w:val="0"/>
          <w:numId w:val="0"/>
        </w:numPr>
        <w:ind w:left="720"/>
        <w:jc w:val="left"/>
        <w:rPr>
          <w:sz w:val="22"/>
          <w:szCs w:val="22"/>
          <w:lang w:val="en-GB"/>
        </w:rPr>
      </w:pPr>
      <w:r w:rsidRPr="00C527F1">
        <w:rPr>
          <w:b w:val="0"/>
          <w:sz w:val="22"/>
          <w:szCs w:val="22"/>
          <w:lang w:val="en-GB"/>
        </w:rPr>
        <w:t>The Company</w:t>
      </w:r>
      <w:r>
        <w:rPr>
          <w:sz w:val="22"/>
          <w:szCs w:val="22"/>
          <w:lang w:val="en-GB"/>
        </w:rPr>
        <w:t xml:space="preserve"> </w:t>
      </w:r>
      <w:r w:rsidR="00852796" w:rsidRPr="00F76B8E">
        <w:rPr>
          <w:b w:val="0"/>
          <w:sz w:val="22"/>
          <w:szCs w:val="22"/>
          <w:lang w:val="en-GB"/>
        </w:rPr>
        <w:t xml:space="preserve">may change its name by </w:t>
      </w:r>
      <w:r w:rsidR="00854F58">
        <w:rPr>
          <w:b w:val="0"/>
          <w:sz w:val="22"/>
          <w:szCs w:val="22"/>
          <w:lang w:val="en-GB"/>
        </w:rPr>
        <w:t>Ordinary R</w:t>
      </w:r>
      <w:r w:rsidR="00852796" w:rsidRPr="00F76B8E">
        <w:rPr>
          <w:b w:val="0"/>
          <w:sz w:val="22"/>
          <w:szCs w:val="22"/>
          <w:lang w:val="en-GB"/>
        </w:rPr>
        <w:t>eso</w:t>
      </w:r>
      <w:r w:rsidR="005C1EC2">
        <w:rPr>
          <w:b w:val="0"/>
          <w:sz w:val="22"/>
          <w:szCs w:val="22"/>
          <w:lang w:val="en-GB"/>
        </w:rPr>
        <w:t>lution</w:t>
      </w:r>
      <w:r w:rsidR="00852796" w:rsidRPr="00F76B8E">
        <w:rPr>
          <w:b w:val="0"/>
          <w:sz w:val="22"/>
          <w:szCs w:val="22"/>
          <w:lang w:val="en-GB"/>
        </w:rPr>
        <w:t>.</w:t>
      </w:r>
    </w:p>
    <w:p w14:paraId="38A8AFE2" w14:textId="77777777" w:rsidR="004555B2" w:rsidRPr="00AB0849" w:rsidRDefault="004555B2" w:rsidP="00A46C42">
      <w:pPr>
        <w:jc w:val="left"/>
        <w:rPr>
          <w:color w:val="auto"/>
          <w:lang w:val="en-GB"/>
        </w:rPr>
      </w:pPr>
    </w:p>
    <w:p w14:paraId="3A7047B8" w14:textId="77777777" w:rsidR="004555B2" w:rsidRDefault="004555B2" w:rsidP="00BD7E77">
      <w:pPr>
        <w:tabs>
          <w:tab w:val="left" w:pos="432"/>
        </w:tabs>
        <w:jc w:val="left"/>
        <w:rPr>
          <w:b/>
          <w:lang w:val="en-GB"/>
        </w:rPr>
      </w:pPr>
      <w:bookmarkStart w:id="33" w:name="_DV_M26"/>
      <w:bookmarkEnd w:id="33"/>
      <w:r w:rsidRPr="007D2039">
        <w:rPr>
          <w:b/>
          <w:lang w:val="en-GB"/>
        </w:rPr>
        <w:t>SHARE CAPITAL</w:t>
      </w:r>
      <w:r w:rsidR="00AB1A0D">
        <w:rPr>
          <w:b/>
          <w:lang w:val="en-GB"/>
        </w:rPr>
        <w:t xml:space="preserve"> AND LIMIT OF LIABILITY</w:t>
      </w:r>
    </w:p>
    <w:p w14:paraId="007C36CA" w14:textId="77777777" w:rsidR="007D2039" w:rsidRPr="007D2039" w:rsidRDefault="007D2039" w:rsidP="00BD7E77">
      <w:pPr>
        <w:tabs>
          <w:tab w:val="left" w:pos="432"/>
        </w:tabs>
        <w:jc w:val="left"/>
        <w:rPr>
          <w:b/>
          <w:color w:val="auto"/>
          <w:lang w:val="en-GB"/>
        </w:rPr>
      </w:pPr>
    </w:p>
    <w:p w14:paraId="384E87CC" w14:textId="77777777" w:rsidR="00AB1A0D" w:rsidRPr="00C527F1" w:rsidRDefault="00AB1A0D" w:rsidP="00BD7E77">
      <w:pPr>
        <w:pStyle w:val="Heading1"/>
        <w:numPr>
          <w:ilvl w:val="0"/>
          <w:numId w:val="16"/>
        </w:numPr>
        <w:tabs>
          <w:tab w:val="clear" w:pos="6624"/>
          <w:tab w:val="clear" w:pos="8064"/>
        </w:tabs>
        <w:jc w:val="left"/>
        <w:rPr>
          <w:sz w:val="22"/>
          <w:szCs w:val="22"/>
          <w:lang w:val="en-GB"/>
        </w:rPr>
      </w:pPr>
      <w:bookmarkStart w:id="34" w:name="_DV_M27"/>
      <w:bookmarkStart w:id="35" w:name="_DV_M29"/>
      <w:bookmarkStart w:id="36" w:name="_Ref442288674"/>
      <w:bookmarkEnd w:id="34"/>
      <w:bookmarkEnd w:id="35"/>
      <w:r w:rsidRPr="000E00EA">
        <w:rPr>
          <w:rStyle w:val="DeltaViewInsertion"/>
          <w:bCs w:val="0"/>
          <w:color w:val="auto"/>
          <w:sz w:val="22"/>
          <w:u w:val="none"/>
        </w:rPr>
        <w:t>Liability</w:t>
      </w:r>
      <w:r w:rsidRPr="00C527F1">
        <w:rPr>
          <w:sz w:val="22"/>
          <w:szCs w:val="22"/>
          <w:lang w:val="en-GB"/>
        </w:rPr>
        <w:t xml:space="preserve"> of members</w:t>
      </w:r>
      <w:bookmarkEnd w:id="36"/>
    </w:p>
    <w:p w14:paraId="37BC8197" w14:textId="77777777" w:rsidR="00AB1A0D" w:rsidRDefault="00AB1A0D" w:rsidP="00BD7E77">
      <w:pPr>
        <w:pStyle w:val="Heading1"/>
        <w:numPr>
          <w:ilvl w:val="0"/>
          <w:numId w:val="0"/>
        </w:numPr>
        <w:ind w:left="284"/>
        <w:jc w:val="left"/>
        <w:rPr>
          <w:b w:val="0"/>
          <w:sz w:val="22"/>
          <w:szCs w:val="22"/>
          <w:lang w:val="en-GB"/>
        </w:rPr>
      </w:pPr>
    </w:p>
    <w:p w14:paraId="55C4530C" w14:textId="77777777" w:rsidR="00AB1A0D" w:rsidRPr="00F76B8E" w:rsidRDefault="00AB1A0D" w:rsidP="00BD7E77">
      <w:pPr>
        <w:pStyle w:val="Heading1"/>
        <w:numPr>
          <w:ilvl w:val="0"/>
          <w:numId w:val="0"/>
        </w:numPr>
        <w:ind w:left="720"/>
        <w:jc w:val="left"/>
        <w:rPr>
          <w:b w:val="0"/>
          <w:sz w:val="22"/>
          <w:szCs w:val="22"/>
          <w:lang w:val="en-GB"/>
        </w:rPr>
      </w:pPr>
      <w:r w:rsidRPr="00F76B8E">
        <w:rPr>
          <w:b w:val="0"/>
          <w:sz w:val="22"/>
          <w:szCs w:val="22"/>
          <w:lang w:val="en-GB"/>
        </w:rPr>
        <w:t xml:space="preserve">The liability of </w:t>
      </w:r>
      <w:r w:rsidR="00544333">
        <w:rPr>
          <w:b w:val="0"/>
          <w:sz w:val="22"/>
          <w:szCs w:val="22"/>
          <w:lang w:val="en-GB"/>
        </w:rPr>
        <w:t xml:space="preserve">the </w:t>
      </w:r>
      <w:r w:rsidRPr="00F76B8E">
        <w:rPr>
          <w:b w:val="0"/>
          <w:sz w:val="22"/>
          <w:szCs w:val="22"/>
          <w:lang w:val="en-GB"/>
        </w:rPr>
        <w:t>m</w:t>
      </w:r>
      <w:r>
        <w:rPr>
          <w:b w:val="0"/>
          <w:sz w:val="22"/>
          <w:szCs w:val="22"/>
          <w:lang w:val="en-GB"/>
        </w:rPr>
        <w:t>embers</w:t>
      </w:r>
      <w:r w:rsidR="00544333">
        <w:rPr>
          <w:b w:val="0"/>
          <w:sz w:val="22"/>
          <w:szCs w:val="22"/>
          <w:lang w:val="en-GB"/>
        </w:rPr>
        <w:t xml:space="preserve"> of the Company</w:t>
      </w:r>
      <w:r>
        <w:rPr>
          <w:b w:val="0"/>
          <w:sz w:val="22"/>
          <w:szCs w:val="22"/>
          <w:lang w:val="en-GB"/>
        </w:rPr>
        <w:t xml:space="preserve"> is limited to the amount</w:t>
      </w:r>
      <w:r w:rsidRPr="00F76B8E">
        <w:rPr>
          <w:b w:val="0"/>
          <w:sz w:val="22"/>
          <w:szCs w:val="22"/>
          <w:lang w:val="en-GB"/>
        </w:rPr>
        <w:t>, if any, unpaid on the shares</w:t>
      </w:r>
      <w:r w:rsidR="00544333">
        <w:rPr>
          <w:b w:val="0"/>
          <w:sz w:val="22"/>
          <w:szCs w:val="22"/>
          <w:lang w:val="en-GB"/>
        </w:rPr>
        <w:t xml:space="preserve"> in the Company</w:t>
      </w:r>
      <w:r w:rsidRPr="00F76B8E">
        <w:rPr>
          <w:b w:val="0"/>
          <w:sz w:val="22"/>
          <w:szCs w:val="22"/>
          <w:lang w:val="en-GB"/>
        </w:rPr>
        <w:t xml:space="preserve"> held by them.</w:t>
      </w:r>
    </w:p>
    <w:p w14:paraId="67B2E15A" w14:textId="77777777" w:rsidR="00AB1A0D" w:rsidRDefault="00AB1A0D" w:rsidP="00BD7E77">
      <w:pPr>
        <w:pStyle w:val="Heading1"/>
        <w:numPr>
          <w:ilvl w:val="0"/>
          <w:numId w:val="0"/>
        </w:numPr>
        <w:ind w:left="284"/>
        <w:jc w:val="left"/>
        <w:rPr>
          <w:sz w:val="22"/>
          <w:szCs w:val="22"/>
          <w:lang w:val="en-GB"/>
        </w:rPr>
      </w:pPr>
    </w:p>
    <w:p w14:paraId="547C2C69" w14:textId="77777777" w:rsidR="008215F8" w:rsidRPr="008215F8" w:rsidRDefault="008215F8" w:rsidP="00BD7E77">
      <w:pPr>
        <w:pStyle w:val="Heading1"/>
        <w:numPr>
          <w:ilvl w:val="0"/>
          <w:numId w:val="16"/>
        </w:numPr>
        <w:tabs>
          <w:tab w:val="clear" w:pos="6624"/>
          <w:tab w:val="clear" w:pos="8064"/>
        </w:tabs>
        <w:jc w:val="left"/>
        <w:rPr>
          <w:sz w:val="22"/>
          <w:szCs w:val="22"/>
          <w:lang w:val="en-GB"/>
        </w:rPr>
      </w:pPr>
      <w:bookmarkStart w:id="37" w:name="_Ref442288679"/>
      <w:r w:rsidRPr="008215F8">
        <w:rPr>
          <w:sz w:val="22"/>
          <w:szCs w:val="22"/>
          <w:lang w:val="en-GB"/>
        </w:rPr>
        <w:t>New shares</w:t>
      </w:r>
      <w:bookmarkEnd w:id="37"/>
    </w:p>
    <w:p w14:paraId="3AC09581" w14:textId="77777777" w:rsidR="008215F8" w:rsidRDefault="008215F8" w:rsidP="00BD7E77">
      <w:pPr>
        <w:pStyle w:val="Heading1"/>
        <w:numPr>
          <w:ilvl w:val="0"/>
          <w:numId w:val="0"/>
        </w:numPr>
        <w:ind w:left="284"/>
        <w:jc w:val="left"/>
        <w:rPr>
          <w:b w:val="0"/>
          <w:sz w:val="22"/>
          <w:szCs w:val="22"/>
          <w:lang w:val="en-GB"/>
        </w:rPr>
      </w:pPr>
    </w:p>
    <w:p w14:paraId="09345C25" w14:textId="77777777" w:rsidR="004555B2" w:rsidRPr="00F76B8E" w:rsidRDefault="004555B2" w:rsidP="00BD7E77">
      <w:pPr>
        <w:pStyle w:val="Heading1"/>
        <w:numPr>
          <w:ilvl w:val="0"/>
          <w:numId w:val="0"/>
        </w:numPr>
        <w:ind w:left="720"/>
        <w:jc w:val="left"/>
        <w:rPr>
          <w:b w:val="0"/>
          <w:sz w:val="22"/>
          <w:szCs w:val="22"/>
          <w:lang w:val="en-GB"/>
        </w:rPr>
      </w:pPr>
      <w:r w:rsidRPr="00F76B8E">
        <w:rPr>
          <w:b w:val="0"/>
          <w:sz w:val="22"/>
          <w:szCs w:val="22"/>
          <w:lang w:val="en-GB"/>
        </w:rPr>
        <w:t xml:space="preserve">All new shares </w:t>
      </w:r>
      <w:r w:rsidR="00852796" w:rsidRPr="00F76B8E">
        <w:rPr>
          <w:b w:val="0"/>
          <w:sz w:val="22"/>
          <w:szCs w:val="22"/>
          <w:lang w:val="en-GB"/>
        </w:rPr>
        <w:t xml:space="preserve">allotted by the Company </w:t>
      </w:r>
      <w:r w:rsidRPr="00F76B8E">
        <w:rPr>
          <w:b w:val="0"/>
          <w:sz w:val="22"/>
          <w:szCs w:val="22"/>
          <w:lang w:val="en-GB"/>
        </w:rPr>
        <w:t>shall be subject to the provisions of the Statutes and of these Articles with reference to allotment, payment of calls, lien, transfer, transmission, forfeiture and otherwise.</w:t>
      </w:r>
    </w:p>
    <w:p w14:paraId="38BFA898" w14:textId="77777777" w:rsidR="00852796" w:rsidRPr="00AB0849" w:rsidRDefault="00852796" w:rsidP="00BD7E77">
      <w:pPr>
        <w:ind w:left="1440" w:hanging="720"/>
        <w:jc w:val="left"/>
        <w:rPr>
          <w:color w:val="auto"/>
          <w:lang w:val="en-GB"/>
        </w:rPr>
      </w:pPr>
      <w:bookmarkStart w:id="38" w:name="_DV_M31"/>
      <w:bookmarkStart w:id="39" w:name="_DV_M32"/>
      <w:bookmarkStart w:id="40" w:name="_DV_M33"/>
      <w:bookmarkStart w:id="41" w:name="_DV_M34"/>
      <w:bookmarkStart w:id="42" w:name="_DV_M35"/>
      <w:bookmarkEnd w:id="38"/>
      <w:bookmarkEnd w:id="39"/>
      <w:bookmarkEnd w:id="40"/>
      <w:bookmarkEnd w:id="41"/>
      <w:bookmarkEnd w:id="42"/>
    </w:p>
    <w:p w14:paraId="2BB3AF0E" w14:textId="77777777" w:rsidR="004555B2" w:rsidRDefault="00F62497" w:rsidP="00BD7E77">
      <w:pPr>
        <w:tabs>
          <w:tab w:val="left" w:pos="576"/>
          <w:tab w:val="left" w:pos="1440"/>
        </w:tabs>
        <w:jc w:val="left"/>
        <w:rPr>
          <w:b/>
          <w:bCs/>
          <w:color w:val="auto"/>
          <w:lang w:val="en-GB"/>
        </w:rPr>
      </w:pPr>
      <w:r>
        <w:rPr>
          <w:b/>
          <w:bCs/>
          <w:color w:val="auto"/>
          <w:lang w:val="en-GB"/>
        </w:rPr>
        <w:t>ALTERATION OF CAPITAL</w:t>
      </w:r>
    </w:p>
    <w:p w14:paraId="274F6BC7" w14:textId="77777777" w:rsidR="00852796" w:rsidRPr="00852796" w:rsidRDefault="00852796" w:rsidP="00BD7E77">
      <w:pPr>
        <w:tabs>
          <w:tab w:val="left" w:pos="576"/>
          <w:tab w:val="left" w:pos="1440"/>
        </w:tabs>
        <w:jc w:val="left"/>
        <w:rPr>
          <w:b/>
          <w:bCs/>
          <w:color w:val="auto"/>
          <w:lang w:val="en-GB"/>
        </w:rPr>
      </w:pPr>
    </w:p>
    <w:p w14:paraId="2CE673E8" w14:textId="77777777" w:rsidR="00F62497" w:rsidRPr="000E00EA" w:rsidRDefault="00F62497" w:rsidP="00BD7E77">
      <w:pPr>
        <w:pStyle w:val="Heading1"/>
        <w:numPr>
          <w:ilvl w:val="0"/>
          <w:numId w:val="16"/>
        </w:numPr>
        <w:tabs>
          <w:tab w:val="clear" w:pos="6624"/>
          <w:tab w:val="clear" w:pos="8064"/>
        </w:tabs>
        <w:jc w:val="left"/>
        <w:rPr>
          <w:sz w:val="21"/>
          <w:szCs w:val="22"/>
          <w:lang w:val="en-GB"/>
        </w:rPr>
      </w:pPr>
      <w:bookmarkStart w:id="43" w:name="_DV_M36"/>
      <w:bookmarkStart w:id="44" w:name="_Ref442288688"/>
      <w:bookmarkEnd w:id="43"/>
      <w:r w:rsidRPr="000E00EA">
        <w:rPr>
          <w:rStyle w:val="DeltaViewInsertion"/>
          <w:bCs w:val="0"/>
          <w:color w:val="auto"/>
          <w:sz w:val="22"/>
          <w:u w:val="none"/>
        </w:rPr>
        <w:t>Fractions</w:t>
      </w:r>
      <w:bookmarkEnd w:id="44"/>
    </w:p>
    <w:p w14:paraId="1FF9511E" w14:textId="77777777" w:rsidR="00F62497" w:rsidRPr="00F62497" w:rsidRDefault="00F62497" w:rsidP="00BD7E77">
      <w:pPr>
        <w:jc w:val="left"/>
        <w:rPr>
          <w:lang w:val="en-GB"/>
        </w:rPr>
      </w:pPr>
    </w:p>
    <w:p w14:paraId="3AA9AA77" w14:textId="77777777" w:rsidR="004555B2" w:rsidRPr="00AA5DD2" w:rsidRDefault="004555B2" w:rsidP="00AA5DD2">
      <w:pPr>
        <w:pStyle w:val="Heading1"/>
        <w:numPr>
          <w:ilvl w:val="0"/>
          <w:numId w:val="0"/>
        </w:numPr>
        <w:tabs>
          <w:tab w:val="clear" w:pos="6624"/>
          <w:tab w:val="clear" w:pos="8064"/>
        </w:tabs>
        <w:ind w:left="720"/>
        <w:jc w:val="left"/>
        <w:rPr>
          <w:b w:val="0"/>
          <w:sz w:val="22"/>
          <w:szCs w:val="22"/>
          <w:lang w:val="en-GB"/>
        </w:rPr>
      </w:pPr>
      <w:r w:rsidRPr="00F76B8E">
        <w:rPr>
          <w:b w:val="0"/>
          <w:sz w:val="22"/>
          <w:szCs w:val="22"/>
          <w:lang w:val="en-GB"/>
        </w:rPr>
        <w:t xml:space="preserve">Whenever as a result of a consolidation or subdivision of shares </w:t>
      </w:r>
      <w:r w:rsidR="00712EF2" w:rsidRPr="00F76B8E">
        <w:rPr>
          <w:b w:val="0"/>
          <w:sz w:val="22"/>
          <w:szCs w:val="22"/>
          <w:lang w:val="en-GB"/>
        </w:rPr>
        <w:t xml:space="preserve">in the capital of the Company </w:t>
      </w:r>
      <w:r w:rsidRPr="00F76B8E">
        <w:rPr>
          <w:b w:val="0"/>
          <w:sz w:val="22"/>
          <w:szCs w:val="22"/>
          <w:lang w:val="en-GB"/>
        </w:rPr>
        <w:t xml:space="preserve">any members would become entitled to fractions of a share, the Directors may, on behalf of those members, sell the shares representing the fractions for the best price reasonably obtainable to any person (including, subject to the provisions of the Acts, the Company) and distribute the net proceeds of sale in due proportion among those members, and the Directors may authorise some person to transfer the shares to, or in accordance with the directions of, </w:t>
      </w:r>
      <w:bookmarkStart w:id="45" w:name="_DV_M37"/>
      <w:bookmarkEnd w:id="45"/>
      <w:r w:rsidRPr="00F76B8E">
        <w:rPr>
          <w:b w:val="0"/>
          <w:sz w:val="22"/>
          <w:szCs w:val="22"/>
          <w:lang w:val="en-GB"/>
        </w:rPr>
        <w:t>the purchaser.  The transferee shall not be bound to see to the application of the purchase money nor shall his</w:t>
      </w:r>
      <w:r w:rsidR="00383CB5">
        <w:rPr>
          <w:b w:val="0"/>
          <w:sz w:val="22"/>
          <w:szCs w:val="22"/>
          <w:lang w:val="en-GB"/>
        </w:rPr>
        <w:t xml:space="preserve"> or her</w:t>
      </w:r>
      <w:r w:rsidRPr="00F76B8E">
        <w:rPr>
          <w:b w:val="0"/>
          <w:sz w:val="22"/>
          <w:szCs w:val="22"/>
          <w:lang w:val="en-GB"/>
        </w:rPr>
        <w:t xml:space="preserve"> title to the shares be affected by any irregularity in or invalidity of the proceedings in reference to the sale.  So far as the Statutes allow, the Directors may treat shares of a member in certificated and uncertificated form as separate holdings in giving effect to subdivisions and/or consolidations and may cause any shares arising on consolidation or subdivision and representing fractional entitlements to be entered in the Register in certificated form where this is desirable to facilitate the sale thereof.</w:t>
      </w:r>
    </w:p>
    <w:p w14:paraId="19FD6469" w14:textId="77777777" w:rsidR="004555B2" w:rsidRPr="00EF1CDF" w:rsidRDefault="004555B2" w:rsidP="00BD7E77">
      <w:pPr>
        <w:jc w:val="left"/>
        <w:rPr>
          <w:b/>
          <w:color w:val="auto"/>
          <w:lang w:val="en-GB"/>
        </w:rPr>
      </w:pPr>
      <w:bookmarkStart w:id="46" w:name="_DV_M38"/>
      <w:bookmarkStart w:id="47" w:name="_DV_M39"/>
      <w:bookmarkStart w:id="48" w:name="_DV_M40"/>
      <w:bookmarkStart w:id="49" w:name="_DV_M41"/>
      <w:bookmarkStart w:id="50" w:name="_DV_M42"/>
      <w:bookmarkEnd w:id="46"/>
      <w:bookmarkEnd w:id="47"/>
      <w:bookmarkEnd w:id="48"/>
      <w:bookmarkEnd w:id="49"/>
      <w:bookmarkEnd w:id="50"/>
    </w:p>
    <w:p w14:paraId="2901C712" w14:textId="77777777" w:rsidR="004555B2" w:rsidRPr="00EF1CDF" w:rsidRDefault="004555B2" w:rsidP="00BD7E77">
      <w:pPr>
        <w:jc w:val="left"/>
        <w:rPr>
          <w:b/>
          <w:lang w:val="en-GB"/>
        </w:rPr>
      </w:pPr>
      <w:bookmarkStart w:id="51" w:name="_DV_M43"/>
      <w:bookmarkStart w:id="52" w:name="_DV_M44"/>
      <w:bookmarkStart w:id="53" w:name="_DV_M45"/>
      <w:bookmarkStart w:id="54" w:name="_DV_M46"/>
      <w:bookmarkEnd w:id="51"/>
      <w:bookmarkEnd w:id="52"/>
      <w:bookmarkEnd w:id="53"/>
      <w:bookmarkEnd w:id="54"/>
      <w:r w:rsidRPr="00EF1CDF">
        <w:rPr>
          <w:b/>
          <w:lang w:val="en-GB"/>
        </w:rPr>
        <w:t>SHARES</w:t>
      </w:r>
    </w:p>
    <w:p w14:paraId="443EB67C" w14:textId="77777777" w:rsidR="004555B2" w:rsidRPr="00AB0849" w:rsidRDefault="004555B2" w:rsidP="00BD7E77">
      <w:pPr>
        <w:jc w:val="left"/>
        <w:rPr>
          <w:color w:val="auto"/>
          <w:lang w:val="en-GB"/>
        </w:rPr>
      </w:pPr>
    </w:p>
    <w:p w14:paraId="34EB8EAF" w14:textId="77777777" w:rsidR="004555B2" w:rsidRPr="000E00EA" w:rsidRDefault="004555B2" w:rsidP="00BD7E77">
      <w:pPr>
        <w:pStyle w:val="Heading1"/>
        <w:numPr>
          <w:ilvl w:val="0"/>
          <w:numId w:val="16"/>
        </w:numPr>
        <w:tabs>
          <w:tab w:val="clear" w:pos="6624"/>
          <w:tab w:val="clear" w:pos="8064"/>
        </w:tabs>
        <w:jc w:val="left"/>
        <w:rPr>
          <w:sz w:val="22"/>
          <w:lang w:val="en-GB"/>
        </w:rPr>
      </w:pPr>
      <w:bookmarkStart w:id="55" w:name="_DV_M47"/>
      <w:bookmarkStart w:id="56" w:name="_Ref442288701"/>
      <w:bookmarkEnd w:id="55"/>
      <w:r w:rsidRPr="000E00EA">
        <w:rPr>
          <w:rStyle w:val="DeltaViewInsertion"/>
          <w:bCs w:val="0"/>
          <w:color w:val="auto"/>
          <w:sz w:val="22"/>
          <w:u w:val="none"/>
        </w:rPr>
        <w:t>Rights</w:t>
      </w:r>
      <w:r w:rsidRPr="000E00EA">
        <w:rPr>
          <w:sz w:val="22"/>
          <w:lang w:val="en-GB"/>
        </w:rPr>
        <w:t xml:space="preserve"> attaching to shares on issue</w:t>
      </w:r>
      <w:bookmarkEnd w:id="56"/>
    </w:p>
    <w:p w14:paraId="4BCDAF08" w14:textId="77777777" w:rsidR="004555B2" w:rsidRPr="00AB0849" w:rsidRDefault="004555B2" w:rsidP="00BD7E77">
      <w:pPr>
        <w:tabs>
          <w:tab w:val="left" w:pos="144"/>
          <w:tab w:val="left" w:pos="576"/>
        </w:tabs>
        <w:jc w:val="left"/>
        <w:rPr>
          <w:color w:val="auto"/>
          <w:lang w:val="en-GB"/>
        </w:rPr>
      </w:pPr>
    </w:p>
    <w:p w14:paraId="2CC0AF7B" w14:textId="77777777" w:rsidR="00045A19" w:rsidRPr="00045A19" w:rsidRDefault="004555B2" w:rsidP="00BD7E77">
      <w:pPr>
        <w:pStyle w:val="Heading1"/>
        <w:numPr>
          <w:ilvl w:val="1"/>
          <w:numId w:val="16"/>
        </w:numPr>
        <w:tabs>
          <w:tab w:val="clear" w:pos="6624"/>
          <w:tab w:val="clear" w:pos="8064"/>
        </w:tabs>
        <w:jc w:val="left"/>
        <w:rPr>
          <w:color w:val="auto"/>
          <w:lang w:val="en-GB"/>
        </w:rPr>
      </w:pPr>
      <w:bookmarkStart w:id="57" w:name="_DV_M48"/>
      <w:bookmarkEnd w:id="57"/>
      <w:r w:rsidRPr="00045A19">
        <w:rPr>
          <w:b w:val="0"/>
          <w:color w:val="auto"/>
          <w:sz w:val="22"/>
          <w:lang w:val="en-GB"/>
        </w:rPr>
        <w:t>Without prejudice to any special rights previously conferred on the holders of any shares or class of shares for the time being issued, any share in the Company may be issued with such preferred, deferred or other special rights, or subject to such restrictions, whether as regards dividend, return of capital, voting or otherwise, as the Company may from time to time by Ordinary Resolution determine (or, in the absence of any such determination, as the Directors may determine)</w:t>
      </w:r>
      <w:r w:rsidR="002661ED" w:rsidRPr="00045A19">
        <w:rPr>
          <w:b w:val="0"/>
          <w:color w:val="auto"/>
          <w:sz w:val="22"/>
          <w:lang w:val="en-GB"/>
        </w:rPr>
        <w:t>.</w:t>
      </w:r>
    </w:p>
    <w:p w14:paraId="7718D8E6" w14:textId="77777777" w:rsidR="00045A19" w:rsidRPr="00045A19" w:rsidRDefault="004555B2" w:rsidP="00BD7E77">
      <w:pPr>
        <w:pStyle w:val="Heading1"/>
        <w:numPr>
          <w:ilvl w:val="0"/>
          <w:numId w:val="0"/>
        </w:numPr>
        <w:tabs>
          <w:tab w:val="clear" w:pos="6624"/>
          <w:tab w:val="clear" w:pos="8064"/>
        </w:tabs>
        <w:ind w:left="720"/>
        <w:jc w:val="left"/>
        <w:rPr>
          <w:color w:val="auto"/>
          <w:lang w:val="en-GB"/>
        </w:rPr>
      </w:pPr>
      <w:r w:rsidRPr="00045A19">
        <w:rPr>
          <w:color w:val="auto"/>
          <w:sz w:val="22"/>
          <w:lang w:val="en-GB"/>
        </w:rPr>
        <w:t xml:space="preserve"> </w:t>
      </w:r>
      <w:r w:rsidR="002661ED" w:rsidRPr="00045A19">
        <w:rPr>
          <w:color w:val="auto"/>
          <w:sz w:val="22"/>
          <w:lang w:val="en-GB"/>
        </w:rPr>
        <w:t xml:space="preserve"> </w:t>
      </w:r>
    </w:p>
    <w:p w14:paraId="0F45D9E2" w14:textId="77777777" w:rsidR="004555B2" w:rsidRPr="00045A19" w:rsidRDefault="002661ED" w:rsidP="00BD7E77">
      <w:pPr>
        <w:pStyle w:val="Heading1"/>
        <w:numPr>
          <w:ilvl w:val="1"/>
          <w:numId w:val="16"/>
        </w:numPr>
        <w:tabs>
          <w:tab w:val="clear" w:pos="6624"/>
          <w:tab w:val="clear" w:pos="8064"/>
        </w:tabs>
        <w:jc w:val="left"/>
        <w:rPr>
          <w:b w:val="0"/>
          <w:color w:val="auto"/>
          <w:sz w:val="22"/>
          <w:lang w:val="en-GB"/>
        </w:rPr>
      </w:pPr>
      <w:bookmarkStart w:id="58" w:name="_Ref32360850"/>
      <w:r w:rsidRPr="00045A19">
        <w:rPr>
          <w:b w:val="0"/>
          <w:color w:val="auto"/>
          <w:sz w:val="22"/>
          <w:lang w:val="en-GB"/>
        </w:rPr>
        <w:t>T</w:t>
      </w:r>
      <w:r w:rsidR="004555B2" w:rsidRPr="00045A19">
        <w:rPr>
          <w:b w:val="0"/>
          <w:color w:val="auto"/>
          <w:sz w:val="22"/>
          <w:lang w:val="en-GB"/>
        </w:rPr>
        <w:t>he Company may issue any shares which are, or at the option of the Company or the holder are liable, to be redeemed</w:t>
      </w:r>
      <w:r w:rsidR="00F62497" w:rsidRPr="00045A19">
        <w:rPr>
          <w:b w:val="0"/>
          <w:color w:val="auto"/>
          <w:sz w:val="22"/>
          <w:lang w:val="en-GB"/>
        </w:rPr>
        <w:t xml:space="preserve"> and the D</w:t>
      </w:r>
      <w:r w:rsidRPr="00045A19">
        <w:rPr>
          <w:b w:val="0"/>
          <w:color w:val="auto"/>
          <w:sz w:val="22"/>
          <w:lang w:val="en-GB"/>
        </w:rPr>
        <w:t>irectors may determine the terms, conditions and manner of redemption of any such shares</w:t>
      </w:r>
      <w:r w:rsidR="004555B2" w:rsidRPr="00045A19">
        <w:rPr>
          <w:b w:val="0"/>
          <w:color w:val="auto"/>
          <w:sz w:val="22"/>
          <w:lang w:val="en-GB"/>
        </w:rPr>
        <w:t>.</w:t>
      </w:r>
      <w:bookmarkEnd w:id="58"/>
    </w:p>
    <w:p w14:paraId="05C45CFE" w14:textId="77777777" w:rsidR="004555B2" w:rsidRPr="00AB0849" w:rsidRDefault="004555B2" w:rsidP="00BD7E77">
      <w:pPr>
        <w:tabs>
          <w:tab w:val="left" w:pos="144"/>
          <w:tab w:val="left" w:pos="576"/>
        </w:tabs>
        <w:jc w:val="left"/>
        <w:rPr>
          <w:color w:val="auto"/>
          <w:lang w:val="en-GB"/>
        </w:rPr>
      </w:pPr>
    </w:p>
    <w:p w14:paraId="59301DFD" w14:textId="77777777" w:rsidR="004555B2" w:rsidRPr="000E00EA" w:rsidRDefault="00045A19" w:rsidP="00BD7E77">
      <w:pPr>
        <w:pStyle w:val="Heading1"/>
        <w:numPr>
          <w:ilvl w:val="0"/>
          <w:numId w:val="16"/>
        </w:numPr>
        <w:tabs>
          <w:tab w:val="clear" w:pos="6624"/>
          <w:tab w:val="clear" w:pos="8064"/>
        </w:tabs>
        <w:jc w:val="left"/>
        <w:rPr>
          <w:sz w:val="22"/>
          <w:lang w:val="en-GB"/>
        </w:rPr>
      </w:pPr>
      <w:bookmarkStart w:id="59" w:name="_DV_M49"/>
      <w:bookmarkStart w:id="60" w:name="_Ref442288705"/>
      <w:bookmarkEnd w:id="59"/>
      <w:r w:rsidRPr="000E00EA">
        <w:rPr>
          <w:sz w:val="22"/>
          <w:lang w:val="en-GB"/>
        </w:rPr>
        <w:lastRenderedPageBreak/>
        <w:t>Residual allotment powers</w:t>
      </w:r>
      <w:bookmarkEnd w:id="60"/>
    </w:p>
    <w:p w14:paraId="25FB6913" w14:textId="77777777" w:rsidR="004555B2" w:rsidRPr="00AB0849" w:rsidRDefault="004555B2" w:rsidP="00BD7E77">
      <w:pPr>
        <w:keepNext/>
        <w:tabs>
          <w:tab w:val="left" w:pos="144"/>
          <w:tab w:val="left" w:pos="576"/>
        </w:tabs>
        <w:jc w:val="left"/>
        <w:rPr>
          <w:color w:val="auto"/>
          <w:lang w:val="en-GB"/>
        </w:rPr>
      </w:pPr>
    </w:p>
    <w:p w14:paraId="38FAC28A" w14:textId="77777777" w:rsidR="00084853" w:rsidRPr="003D0525" w:rsidRDefault="00CC77F2" w:rsidP="00BD7E77">
      <w:pPr>
        <w:pStyle w:val="Heading2"/>
        <w:numPr>
          <w:ilvl w:val="0"/>
          <w:numId w:val="0"/>
        </w:numPr>
        <w:ind w:left="720"/>
        <w:jc w:val="left"/>
        <w:rPr>
          <w:b w:val="0"/>
          <w:bCs w:val="0"/>
          <w:color w:val="auto"/>
          <w:sz w:val="22"/>
          <w:szCs w:val="22"/>
          <w:lang w:val="en-GB"/>
        </w:rPr>
      </w:pPr>
      <w:bookmarkStart w:id="61" w:name="_DV_M50"/>
      <w:bookmarkEnd w:id="61"/>
      <w:r w:rsidRPr="003D0525">
        <w:rPr>
          <w:b w:val="0"/>
          <w:bCs w:val="0"/>
          <w:color w:val="auto"/>
          <w:sz w:val="22"/>
          <w:szCs w:val="22"/>
          <w:lang w:val="en-GB"/>
        </w:rPr>
        <w:t xml:space="preserve">Subject to the provisions of the Statutes relating to authority, pre-emption rights and otherwise and of any resolution of the Company in General Meeting passed pursuant </w:t>
      </w:r>
      <w:r w:rsidR="00C43495" w:rsidRPr="003D0525">
        <w:rPr>
          <w:b w:val="0"/>
          <w:bCs w:val="0"/>
          <w:color w:val="auto"/>
          <w:sz w:val="22"/>
          <w:szCs w:val="22"/>
          <w:lang w:val="en-GB"/>
        </w:rPr>
        <w:t>to those provisions</w:t>
      </w:r>
      <w:r w:rsidR="00084853" w:rsidRPr="003D0525">
        <w:rPr>
          <w:b w:val="0"/>
          <w:bCs w:val="0"/>
          <w:color w:val="auto"/>
          <w:sz w:val="22"/>
          <w:szCs w:val="22"/>
          <w:lang w:val="en-GB"/>
        </w:rPr>
        <w:t>, and, in the case of redeemable shares, the provisions of Article</w:t>
      </w:r>
      <w:r w:rsidR="00045A19">
        <w:rPr>
          <w:b w:val="0"/>
          <w:bCs w:val="0"/>
          <w:color w:val="auto"/>
          <w:sz w:val="22"/>
          <w:szCs w:val="22"/>
          <w:lang w:val="en-GB"/>
        </w:rPr>
        <w:t xml:space="preserve"> </w:t>
      </w:r>
      <w:r w:rsidR="00045A19">
        <w:rPr>
          <w:b w:val="0"/>
          <w:bCs w:val="0"/>
          <w:color w:val="auto"/>
          <w:sz w:val="22"/>
          <w:szCs w:val="22"/>
          <w:lang w:val="en-GB"/>
        </w:rPr>
        <w:fldChar w:fldCharType="begin"/>
      </w:r>
      <w:r w:rsidR="00045A19">
        <w:rPr>
          <w:b w:val="0"/>
          <w:bCs w:val="0"/>
          <w:color w:val="auto"/>
          <w:sz w:val="22"/>
          <w:szCs w:val="22"/>
          <w:lang w:val="en-GB"/>
        </w:rPr>
        <w:instrText xml:space="preserve"> REF _Ref32360850 \w \h </w:instrText>
      </w:r>
      <w:r w:rsidR="00BD7E77">
        <w:rPr>
          <w:b w:val="0"/>
          <w:bCs w:val="0"/>
          <w:color w:val="auto"/>
          <w:sz w:val="22"/>
          <w:szCs w:val="22"/>
          <w:lang w:val="en-GB"/>
        </w:rPr>
        <w:instrText xml:space="preserve"> \* MERGEFORMAT </w:instrText>
      </w:r>
      <w:r w:rsidR="00045A19">
        <w:rPr>
          <w:b w:val="0"/>
          <w:bCs w:val="0"/>
          <w:color w:val="auto"/>
          <w:sz w:val="22"/>
          <w:szCs w:val="22"/>
          <w:lang w:val="en-GB"/>
        </w:rPr>
      </w:r>
      <w:r w:rsidR="00045A19">
        <w:rPr>
          <w:b w:val="0"/>
          <w:bCs w:val="0"/>
          <w:color w:val="auto"/>
          <w:sz w:val="22"/>
          <w:szCs w:val="22"/>
          <w:lang w:val="en-GB"/>
        </w:rPr>
        <w:fldChar w:fldCharType="separate"/>
      </w:r>
      <w:r w:rsidR="008046EA">
        <w:rPr>
          <w:b w:val="0"/>
          <w:bCs w:val="0"/>
          <w:color w:val="auto"/>
          <w:sz w:val="22"/>
          <w:szCs w:val="22"/>
          <w:lang w:val="en-GB"/>
        </w:rPr>
        <w:t>7.2</w:t>
      </w:r>
      <w:r w:rsidR="00045A19">
        <w:rPr>
          <w:b w:val="0"/>
          <w:bCs w:val="0"/>
          <w:color w:val="auto"/>
          <w:sz w:val="22"/>
          <w:szCs w:val="22"/>
          <w:lang w:val="en-GB"/>
        </w:rPr>
        <w:fldChar w:fldCharType="end"/>
      </w:r>
      <w:r w:rsidR="00084853" w:rsidRPr="003D0525">
        <w:rPr>
          <w:b w:val="0"/>
          <w:bCs w:val="0"/>
          <w:color w:val="auto"/>
          <w:sz w:val="22"/>
          <w:szCs w:val="22"/>
          <w:lang w:val="en-GB"/>
        </w:rPr>
        <w:t>:</w:t>
      </w:r>
    </w:p>
    <w:p w14:paraId="0705EA4C" w14:textId="77777777" w:rsidR="00084853" w:rsidRPr="00084853" w:rsidRDefault="00084853" w:rsidP="00BD7E77">
      <w:pPr>
        <w:jc w:val="left"/>
        <w:rPr>
          <w:lang w:val="en-GB"/>
        </w:rPr>
      </w:pPr>
    </w:p>
    <w:p w14:paraId="08FA2800" w14:textId="77777777" w:rsidR="00084853" w:rsidRDefault="00084853" w:rsidP="00BD7E77">
      <w:pPr>
        <w:pStyle w:val="Heading2"/>
        <w:numPr>
          <w:ilvl w:val="2"/>
          <w:numId w:val="16"/>
        </w:numPr>
        <w:jc w:val="left"/>
        <w:rPr>
          <w:b w:val="0"/>
          <w:sz w:val="22"/>
          <w:szCs w:val="22"/>
          <w:lang w:val="en-GB"/>
        </w:rPr>
      </w:pPr>
      <w:r>
        <w:rPr>
          <w:b w:val="0"/>
          <w:sz w:val="22"/>
          <w:szCs w:val="22"/>
          <w:lang w:val="en-GB"/>
        </w:rPr>
        <w:t>the Directors have general authority to exercise all the powers of the Company to allot shares and to grant rights to subscribe for and to convert any security into shares;</w:t>
      </w:r>
    </w:p>
    <w:p w14:paraId="7FDD38ED" w14:textId="77777777" w:rsidR="00084853" w:rsidRPr="00084853" w:rsidRDefault="00084853" w:rsidP="00BD7E77">
      <w:pPr>
        <w:jc w:val="left"/>
        <w:rPr>
          <w:lang w:val="en-GB"/>
        </w:rPr>
      </w:pPr>
    </w:p>
    <w:p w14:paraId="64DDCD63" w14:textId="77777777" w:rsidR="00084853" w:rsidRDefault="00084853" w:rsidP="00BD7E77">
      <w:pPr>
        <w:pStyle w:val="Heading2"/>
        <w:numPr>
          <w:ilvl w:val="2"/>
          <w:numId w:val="16"/>
        </w:numPr>
        <w:jc w:val="left"/>
        <w:rPr>
          <w:b w:val="0"/>
          <w:sz w:val="22"/>
          <w:szCs w:val="22"/>
          <w:lang w:val="en-GB"/>
        </w:rPr>
      </w:pPr>
      <w:r>
        <w:rPr>
          <w:b w:val="0"/>
          <w:sz w:val="22"/>
          <w:szCs w:val="22"/>
          <w:lang w:val="en-GB"/>
        </w:rPr>
        <w:t>all shares shall be at the disposal of the Directors; and</w:t>
      </w:r>
    </w:p>
    <w:p w14:paraId="2C1D4162" w14:textId="77777777" w:rsidR="00084853" w:rsidRPr="00084853" w:rsidRDefault="00084853" w:rsidP="00BD7E77">
      <w:pPr>
        <w:jc w:val="left"/>
        <w:rPr>
          <w:lang w:val="en-GB"/>
        </w:rPr>
      </w:pPr>
    </w:p>
    <w:p w14:paraId="79620E16" w14:textId="77777777" w:rsidR="00F76B8E" w:rsidRPr="00AA5DD2" w:rsidRDefault="00084853" w:rsidP="00BD7E77">
      <w:pPr>
        <w:pStyle w:val="Heading2"/>
        <w:numPr>
          <w:ilvl w:val="2"/>
          <w:numId w:val="16"/>
        </w:numPr>
        <w:jc w:val="left"/>
        <w:rPr>
          <w:b w:val="0"/>
          <w:sz w:val="22"/>
          <w:szCs w:val="22"/>
          <w:lang w:val="en-GB"/>
        </w:rPr>
      </w:pPr>
      <w:r>
        <w:rPr>
          <w:b w:val="0"/>
          <w:sz w:val="22"/>
          <w:szCs w:val="22"/>
          <w:lang w:val="en-GB"/>
        </w:rPr>
        <w:t xml:space="preserve">the Directors may reclassify, allot (with or without conferring a right of renunciation), grant options over, or otherwise dispose of shares to such persons on such terms and conditions and at such times as </w:t>
      </w:r>
      <w:r w:rsidR="00DA64C7">
        <w:rPr>
          <w:b w:val="0"/>
          <w:sz w:val="22"/>
          <w:szCs w:val="22"/>
          <w:lang w:val="en-GB"/>
        </w:rPr>
        <w:t>they think</w:t>
      </w:r>
      <w:r>
        <w:rPr>
          <w:b w:val="0"/>
          <w:sz w:val="22"/>
          <w:szCs w:val="22"/>
          <w:lang w:val="en-GB"/>
        </w:rPr>
        <w:t xml:space="preserve"> fit. </w:t>
      </w:r>
      <w:bookmarkStart w:id="62" w:name="_DV_M51"/>
      <w:bookmarkEnd w:id="62"/>
    </w:p>
    <w:p w14:paraId="41C358C1" w14:textId="77777777" w:rsidR="004555B2" w:rsidRPr="00AB0849" w:rsidRDefault="004555B2" w:rsidP="00BD7E77">
      <w:pPr>
        <w:ind w:left="1440" w:hanging="720"/>
        <w:jc w:val="left"/>
        <w:rPr>
          <w:color w:val="auto"/>
          <w:lang w:val="en-GB"/>
        </w:rPr>
      </w:pPr>
      <w:bookmarkStart w:id="63" w:name="_DV_M52"/>
      <w:bookmarkStart w:id="64" w:name="_DV_M53"/>
      <w:bookmarkStart w:id="65" w:name="_DV_M54"/>
      <w:bookmarkStart w:id="66" w:name="_DV_M55"/>
      <w:bookmarkStart w:id="67" w:name="_DV_M56"/>
      <w:bookmarkStart w:id="68" w:name="_DV_M57"/>
      <w:bookmarkStart w:id="69" w:name="_DV_M58"/>
      <w:bookmarkStart w:id="70" w:name="_DV_M59"/>
      <w:bookmarkStart w:id="71" w:name="_DV_M60"/>
      <w:bookmarkStart w:id="72" w:name="_DV_M61"/>
      <w:bookmarkStart w:id="73" w:name="_DV_M62"/>
      <w:bookmarkStart w:id="74" w:name="_DV_M63"/>
      <w:bookmarkStart w:id="75" w:name="_DV_M64"/>
      <w:bookmarkStart w:id="76" w:name="_DV_M65"/>
      <w:bookmarkStart w:id="77" w:name="_DV_M66"/>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7E30BA34" w14:textId="77777777" w:rsidR="004555B2" w:rsidRDefault="004555B2" w:rsidP="00BD7E77">
      <w:pPr>
        <w:pStyle w:val="Heading1"/>
        <w:numPr>
          <w:ilvl w:val="0"/>
          <w:numId w:val="16"/>
        </w:numPr>
        <w:tabs>
          <w:tab w:val="clear" w:pos="6624"/>
          <w:tab w:val="clear" w:pos="8064"/>
        </w:tabs>
        <w:jc w:val="left"/>
        <w:rPr>
          <w:sz w:val="22"/>
          <w:szCs w:val="22"/>
          <w:lang w:val="en-GB"/>
        </w:rPr>
      </w:pPr>
      <w:bookmarkStart w:id="78" w:name="_DV_M67"/>
      <w:bookmarkStart w:id="79" w:name="_Ref442288715"/>
      <w:bookmarkEnd w:id="78"/>
      <w:r w:rsidRPr="000E00EA">
        <w:rPr>
          <w:sz w:val="22"/>
          <w:lang w:val="en-GB"/>
        </w:rPr>
        <w:t>Commissions</w:t>
      </w:r>
      <w:r w:rsidRPr="007666A0">
        <w:rPr>
          <w:sz w:val="22"/>
          <w:szCs w:val="22"/>
          <w:lang w:val="en-GB"/>
        </w:rPr>
        <w:t xml:space="preserve"> on issue of shares</w:t>
      </w:r>
      <w:bookmarkEnd w:id="79"/>
    </w:p>
    <w:p w14:paraId="2E6451C8" w14:textId="77777777" w:rsidR="004555B2" w:rsidRPr="00AB0849" w:rsidRDefault="004555B2" w:rsidP="00BD7E77">
      <w:pPr>
        <w:tabs>
          <w:tab w:val="left" w:pos="432"/>
        </w:tabs>
        <w:jc w:val="left"/>
        <w:rPr>
          <w:color w:val="auto"/>
          <w:lang w:val="en-GB"/>
        </w:rPr>
      </w:pPr>
    </w:p>
    <w:p w14:paraId="59A226EB" w14:textId="77777777" w:rsidR="004555B2" w:rsidRPr="00AB0849" w:rsidRDefault="004555B2" w:rsidP="00BD7E77">
      <w:pPr>
        <w:ind w:left="720"/>
        <w:jc w:val="left"/>
        <w:rPr>
          <w:color w:val="auto"/>
          <w:lang w:val="en-GB"/>
        </w:rPr>
      </w:pPr>
      <w:bookmarkStart w:id="80" w:name="_DV_M68"/>
      <w:bookmarkEnd w:id="80"/>
      <w:r w:rsidRPr="00AB0849">
        <w:rPr>
          <w:color w:val="auto"/>
          <w:lang w:val="en-GB"/>
        </w:rPr>
        <w:t>The Company may exercise the powers of paying commissions conferred by the Statutes to the full extent thereby permitted.  The Company may also on any issue of shares pay such brokerage as may be lawful.</w:t>
      </w:r>
    </w:p>
    <w:p w14:paraId="3CBBE73A" w14:textId="77777777" w:rsidR="004555B2" w:rsidRPr="00AB0849" w:rsidRDefault="004555B2" w:rsidP="00BD7E77">
      <w:pPr>
        <w:tabs>
          <w:tab w:val="left" w:pos="432"/>
        </w:tabs>
        <w:jc w:val="left"/>
        <w:rPr>
          <w:color w:val="auto"/>
          <w:lang w:val="en-GB"/>
        </w:rPr>
      </w:pPr>
    </w:p>
    <w:p w14:paraId="0FA27E74" w14:textId="77777777" w:rsidR="004555B2" w:rsidRPr="007666A0" w:rsidRDefault="004555B2" w:rsidP="00BD7E77">
      <w:pPr>
        <w:pStyle w:val="Heading1"/>
        <w:numPr>
          <w:ilvl w:val="0"/>
          <w:numId w:val="16"/>
        </w:numPr>
        <w:tabs>
          <w:tab w:val="clear" w:pos="6624"/>
          <w:tab w:val="clear" w:pos="8064"/>
        </w:tabs>
        <w:jc w:val="left"/>
        <w:rPr>
          <w:sz w:val="22"/>
          <w:szCs w:val="22"/>
          <w:lang w:val="en-GB"/>
        </w:rPr>
      </w:pPr>
      <w:bookmarkStart w:id="81" w:name="_DV_M69"/>
      <w:bookmarkStart w:id="82" w:name="_Ref442288720"/>
      <w:bookmarkEnd w:id="81"/>
      <w:r w:rsidRPr="000E00EA">
        <w:rPr>
          <w:sz w:val="22"/>
          <w:lang w:val="en-GB"/>
        </w:rPr>
        <w:t>Renunciation</w:t>
      </w:r>
      <w:r w:rsidRPr="007666A0">
        <w:rPr>
          <w:sz w:val="22"/>
          <w:szCs w:val="22"/>
          <w:lang w:val="en-GB"/>
        </w:rPr>
        <w:t xml:space="preserve"> of allotment</w:t>
      </w:r>
      <w:bookmarkEnd w:id="82"/>
    </w:p>
    <w:p w14:paraId="67D9EE92" w14:textId="77777777" w:rsidR="004555B2" w:rsidRPr="00AB0849" w:rsidRDefault="004555B2" w:rsidP="00BD7E77">
      <w:pPr>
        <w:jc w:val="left"/>
        <w:rPr>
          <w:color w:val="auto"/>
          <w:lang w:val="en-GB"/>
        </w:rPr>
      </w:pPr>
    </w:p>
    <w:p w14:paraId="2EA24D5A" w14:textId="77777777" w:rsidR="004555B2" w:rsidRPr="00AB0849" w:rsidRDefault="004555B2" w:rsidP="00BD7E77">
      <w:pPr>
        <w:ind w:left="720"/>
        <w:jc w:val="left"/>
        <w:rPr>
          <w:color w:val="auto"/>
          <w:lang w:val="en-GB"/>
        </w:rPr>
      </w:pPr>
      <w:bookmarkStart w:id="83" w:name="_DV_M70"/>
      <w:bookmarkEnd w:id="83"/>
      <w:r w:rsidRPr="00AB0849">
        <w:rPr>
          <w:color w:val="auto"/>
          <w:lang w:val="en-GB"/>
        </w:rPr>
        <w:t>The Directors may at any time after the allotment of any share but before any person has been entered in the Register as the holder recognise a renunciation thereof by the allottee in favour of some other person and may accord to any allottee of a share a right to effect such renunciation, and/or allow the rights represented thereby to be one or more participating securities, in each case upon and subject to such terms and conditions as the Directors may think fit to impose.</w:t>
      </w:r>
    </w:p>
    <w:p w14:paraId="237E4845" w14:textId="77777777" w:rsidR="004555B2" w:rsidRPr="00AB0849" w:rsidRDefault="004555B2" w:rsidP="00BD7E77">
      <w:pPr>
        <w:tabs>
          <w:tab w:val="left" w:pos="432"/>
        </w:tabs>
        <w:jc w:val="left"/>
        <w:rPr>
          <w:color w:val="auto"/>
          <w:lang w:val="en-GB"/>
        </w:rPr>
      </w:pPr>
    </w:p>
    <w:p w14:paraId="3EA738FD" w14:textId="77777777" w:rsidR="004555B2" w:rsidRPr="007666A0" w:rsidRDefault="0084085C" w:rsidP="00BD7E77">
      <w:pPr>
        <w:pStyle w:val="Heading1"/>
        <w:numPr>
          <w:ilvl w:val="0"/>
          <w:numId w:val="16"/>
        </w:numPr>
        <w:tabs>
          <w:tab w:val="clear" w:pos="6624"/>
          <w:tab w:val="clear" w:pos="8064"/>
        </w:tabs>
        <w:jc w:val="left"/>
        <w:rPr>
          <w:sz w:val="22"/>
          <w:szCs w:val="22"/>
          <w:lang w:val="en-GB"/>
        </w:rPr>
      </w:pPr>
      <w:bookmarkStart w:id="84" w:name="_DV_M71"/>
      <w:bookmarkStart w:id="85" w:name="_Ref442288725"/>
      <w:bookmarkEnd w:id="84"/>
      <w:r>
        <w:rPr>
          <w:sz w:val="22"/>
          <w:szCs w:val="22"/>
          <w:lang w:val="en-GB"/>
        </w:rPr>
        <w:t>T</w:t>
      </w:r>
      <w:r w:rsidR="004555B2" w:rsidRPr="007666A0">
        <w:rPr>
          <w:sz w:val="22"/>
          <w:szCs w:val="22"/>
          <w:lang w:val="en-GB"/>
        </w:rPr>
        <w:t>rust etc. interests not recognised</w:t>
      </w:r>
      <w:bookmarkEnd w:id="85"/>
    </w:p>
    <w:p w14:paraId="3042050C" w14:textId="77777777" w:rsidR="004555B2" w:rsidRPr="00AB0849" w:rsidRDefault="004555B2" w:rsidP="00BD7E77">
      <w:pPr>
        <w:jc w:val="left"/>
        <w:rPr>
          <w:color w:val="auto"/>
          <w:lang w:val="en-GB"/>
        </w:rPr>
      </w:pPr>
    </w:p>
    <w:p w14:paraId="6FC86D9B" w14:textId="77777777" w:rsidR="004555B2" w:rsidRPr="00AB0849" w:rsidRDefault="004555B2" w:rsidP="00BD7E77">
      <w:pPr>
        <w:ind w:left="720"/>
        <w:jc w:val="left"/>
        <w:rPr>
          <w:color w:val="auto"/>
          <w:lang w:val="en-GB"/>
        </w:rPr>
      </w:pPr>
      <w:bookmarkStart w:id="86" w:name="_DV_M72"/>
      <w:bookmarkEnd w:id="86"/>
      <w:r w:rsidRPr="00AB0849">
        <w:rPr>
          <w:color w:val="auto"/>
          <w:lang w:val="en-GB"/>
        </w:rPr>
        <w:t>Except as required by law</w:t>
      </w:r>
      <w:r w:rsidR="005839FE">
        <w:rPr>
          <w:color w:val="auto"/>
          <w:lang w:val="en-GB"/>
        </w:rPr>
        <w:t xml:space="preserve"> or as ordered by a court of competent jurisdiction</w:t>
      </w:r>
      <w:r w:rsidRPr="00AB0849">
        <w:rPr>
          <w:color w:val="auto"/>
          <w:lang w:val="en-GB"/>
        </w:rPr>
        <w:t>, no person shall be recognised by the Company as holding any share upon any trust, and the Company shall not be bound by or compelled in any way to recognise any equitable, contingent, future or partial interest in any share, or any interest in any fractional part of a share, or (except only as by these Articles or by law otherwise provided) any other right in respect of any share, except an absolute right to the entirety thereof in the holder.</w:t>
      </w:r>
    </w:p>
    <w:p w14:paraId="7721C1C0" w14:textId="77777777" w:rsidR="004555B2" w:rsidRPr="00AB0849" w:rsidRDefault="004555B2" w:rsidP="00BD7E77">
      <w:pPr>
        <w:tabs>
          <w:tab w:val="left" w:pos="432"/>
        </w:tabs>
        <w:jc w:val="left"/>
        <w:rPr>
          <w:color w:val="auto"/>
          <w:lang w:val="en-GB"/>
        </w:rPr>
      </w:pPr>
    </w:p>
    <w:p w14:paraId="6512D90F" w14:textId="77777777" w:rsidR="004555B2" w:rsidRPr="00EF1CDF" w:rsidRDefault="004555B2" w:rsidP="00BD7E77">
      <w:pPr>
        <w:jc w:val="left"/>
        <w:rPr>
          <w:b/>
          <w:lang w:val="en-GB"/>
        </w:rPr>
      </w:pPr>
      <w:bookmarkStart w:id="87" w:name="_DV_M73"/>
      <w:bookmarkEnd w:id="87"/>
      <w:r w:rsidRPr="00EF1CDF">
        <w:rPr>
          <w:b/>
          <w:lang w:val="en-GB"/>
        </w:rPr>
        <w:t>SHARE CERTIFICATES</w:t>
      </w:r>
    </w:p>
    <w:p w14:paraId="1F1E0D76" w14:textId="77777777" w:rsidR="004555B2" w:rsidRPr="00AB0849" w:rsidRDefault="004555B2" w:rsidP="00BD7E77">
      <w:pPr>
        <w:widowControl w:val="0"/>
        <w:tabs>
          <w:tab w:val="left" w:pos="432"/>
        </w:tabs>
        <w:jc w:val="left"/>
        <w:rPr>
          <w:color w:val="auto"/>
          <w:lang w:val="en-GB"/>
        </w:rPr>
      </w:pPr>
    </w:p>
    <w:p w14:paraId="5EF728C1" w14:textId="77777777" w:rsidR="004555B2" w:rsidRPr="007666A0" w:rsidRDefault="004555B2" w:rsidP="00BD7E77">
      <w:pPr>
        <w:pStyle w:val="Heading1"/>
        <w:numPr>
          <w:ilvl w:val="0"/>
          <w:numId w:val="16"/>
        </w:numPr>
        <w:tabs>
          <w:tab w:val="clear" w:pos="6624"/>
          <w:tab w:val="clear" w:pos="8064"/>
        </w:tabs>
        <w:jc w:val="left"/>
        <w:rPr>
          <w:sz w:val="22"/>
          <w:szCs w:val="22"/>
          <w:lang w:val="en-GB"/>
        </w:rPr>
      </w:pPr>
      <w:bookmarkStart w:id="88" w:name="_DV_M74"/>
      <w:bookmarkStart w:id="89" w:name="_Ref442288731"/>
      <w:bookmarkEnd w:id="88"/>
      <w:r w:rsidRPr="007666A0">
        <w:rPr>
          <w:sz w:val="22"/>
          <w:szCs w:val="22"/>
          <w:lang w:val="en-GB"/>
        </w:rPr>
        <w:t xml:space="preserve">Issue of share </w:t>
      </w:r>
      <w:r w:rsidRPr="000E00EA">
        <w:rPr>
          <w:sz w:val="22"/>
          <w:lang w:val="en-GB"/>
        </w:rPr>
        <w:t>certificates</w:t>
      </w:r>
      <w:bookmarkEnd w:id="89"/>
    </w:p>
    <w:p w14:paraId="4AE3597E" w14:textId="77777777" w:rsidR="004555B2" w:rsidRPr="00AB0849" w:rsidRDefault="004555B2" w:rsidP="00BD7E77">
      <w:pPr>
        <w:widowControl w:val="0"/>
        <w:tabs>
          <w:tab w:val="left" w:pos="576"/>
        </w:tabs>
        <w:jc w:val="left"/>
        <w:rPr>
          <w:color w:val="auto"/>
          <w:lang w:val="en-GB"/>
        </w:rPr>
      </w:pPr>
    </w:p>
    <w:p w14:paraId="0EED0766" w14:textId="77777777" w:rsidR="004555B2" w:rsidRPr="00AB0849" w:rsidRDefault="004555B2" w:rsidP="00BD7E77">
      <w:pPr>
        <w:widowControl w:val="0"/>
        <w:ind w:left="720"/>
        <w:jc w:val="left"/>
        <w:rPr>
          <w:color w:val="auto"/>
          <w:lang w:val="en-GB"/>
        </w:rPr>
      </w:pPr>
      <w:bookmarkStart w:id="90" w:name="_DV_M75"/>
      <w:bookmarkEnd w:id="90"/>
      <w:r w:rsidRPr="00AB0849">
        <w:rPr>
          <w:color w:val="auto"/>
          <w:lang w:val="en-GB"/>
        </w:rPr>
        <w:t xml:space="preserve">Every person (except a person to whom the Company is not required by law to issue a certificate) whose name is entered in the Register in respect of shares in certificated form shall upon the issue or transfer to him </w:t>
      </w:r>
      <w:r w:rsidR="00383CB5">
        <w:rPr>
          <w:color w:val="auto"/>
          <w:lang w:val="en-GB"/>
        </w:rPr>
        <w:t xml:space="preserve">or her </w:t>
      </w:r>
      <w:r w:rsidRPr="00AB0849">
        <w:rPr>
          <w:color w:val="auto"/>
          <w:lang w:val="en-GB"/>
        </w:rPr>
        <w:t xml:space="preserve">of shares be entitled without payment to a certificate therefor (in the case of issue) within one month (or such longer period </w:t>
      </w:r>
      <w:bookmarkStart w:id="91" w:name="_DV_C31"/>
      <w:r w:rsidRPr="00AB0849">
        <w:rPr>
          <w:rStyle w:val="DeltaViewInsertion"/>
          <w:color w:val="auto"/>
          <w:u w:val="none"/>
          <w:lang w:val="en-GB"/>
        </w:rPr>
        <w:t xml:space="preserve">permitted by the Statutes </w:t>
      </w:r>
      <w:bookmarkStart w:id="92" w:name="_DV_M76"/>
      <w:bookmarkEnd w:id="91"/>
      <w:bookmarkEnd w:id="92"/>
      <w:r w:rsidRPr="00AB0849">
        <w:rPr>
          <w:color w:val="auto"/>
          <w:lang w:val="en-GB"/>
        </w:rPr>
        <w:t>as the terms of issue shall provide) after allotment or (in the case of a transfer of fully-paid shares) within five business days after lodgment of the transfer or receipt of the operator-instruction from the operator of the relevant system or (in the case of a transfer of partly-paid shares) within one month after lodgment of the transfer.</w:t>
      </w:r>
    </w:p>
    <w:p w14:paraId="3641989D" w14:textId="77777777" w:rsidR="004555B2" w:rsidRDefault="004555B2" w:rsidP="00BD7E77">
      <w:pPr>
        <w:tabs>
          <w:tab w:val="left" w:pos="576"/>
        </w:tabs>
        <w:jc w:val="left"/>
        <w:rPr>
          <w:color w:val="auto"/>
          <w:lang w:val="en-GB"/>
        </w:rPr>
      </w:pPr>
    </w:p>
    <w:p w14:paraId="6531E3B5" w14:textId="77777777" w:rsidR="00F3529B" w:rsidRDefault="00F3529B" w:rsidP="00BD7E77">
      <w:pPr>
        <w:tabs>
          <w:tab w:val="left" w:pos="576"/>
        </w:tabs>
        <w:jc w:val="left"/>
        <w:rPr>
          <w:color w:val="auto"/>
          <w:lang w:val="en-GB"/>
        </w:rPr>
      </w:pPr>
    </w:p>
    <w:p w14:paraId="12CACA8F" w14:textId="77777777" w:rsidR="00F3529B" w:rsidRPr="00AB0849" w:rsidRDefault="00F3529B" w:rsidP="00BD7E77">
      <w:pPr>
        <w:tabs>
          <w:tab w:val="left" w:pos="576"/>
        </w:tabs>
        <w:jc w:val="left"/>
        <w:rPr>
          <w:color w:val="auto"/>
          <w:lang w:val="en-GB"/>
        </w:rPr>
      </w:pPr>
    </w:p>
    <w:p w14:paraId="0D88A098" w14:textId="77777777" w:rsidR="004555B2" w:rsidRPr="007666A0" w:rsidRDefault="004555B2" w:rsidP="00BD7E77">
      <w:pPr>
        <w:pStyle w:val="Heading1"/>
        <w:numPr>
          <w:ilvl w:val="0"/>
          <w:numId w:val="16"/>
        </w:numPr>
        <w:tabs>
          <w:tab w:val="clear" w:pos="6624"/>
          <w:tab w:val="clear" w:pos="8064"/>
        </w:tabs>
        <w:jc w:val="left"/>
        <w:rPr>
          <w:sz w:val="22"/>
          <w:szCs w:val="22"/>
          <w:lang w:val="en-GB"/>
        </w:rPr>
      </w:pPr>
      <w:bookmarkStart w:id="93" w:name="_DV_M77"/>
      <w:bookmarkStart w:id="94" w:name="_Ref442288736"/>
      <w:bookmarkEnd w:id="93"/>
      <w:r w:rsidRPr="007666A0">
        <w:rPr>
          <w:sz w:val="22"/>
          <w:szCs w:val="22"/>
          <w:lang w:val="en-GB"/>
        </w:rPr>
        <w:lastRenderedPageBreak/>
        <w:t xml:space="preserve">Form of share </w:t>
      </w:r>
      <w:r w:rsidRPr="000E00EA">
        <w:rPr>
          <w:sz w:val="22"/>
          <w:lang w:val="en-GB"/>
        </w:rPr>
        <w:t>certificate</w:t>
      </w:r>
      <w:bookmarkEnd w:id="94"/>
    </w:p>
    <w:p w14:paraId="4D85ADBA" w14:textId="77777777" w:rsidR="004555B2" w:rsidRPr="00AB0849" w:rsidRDefault="004555B2" w:rsidP="00BD7E77">
      <w:pPr>
        <w:tabs>
          <w:tab w:val="left" w:pos="576"/>
        </w:tabs>
        <w:jc w:val="left"/>
        <w:rPr>
          <w:color w:val="auto"/>
          <w:lang w:val="en-GB"/>
        </w:rPr>
      </w:pPr>
    </w:p>
    <w:p w14:paraId="1C668F7D" w14:textId="77777777" w:rsidR="004555B2" w:rsidRPr="00AB0849" w:rsidRDefault="004555B2" w:rsidP="00BD7E77">
      <w:pPr>
        <w:ind w:left="720"/>
        <w:jc w:val="left"/>
        <w:rPr>
          <w:color w:val="auto"/>
          <w:lang w:val="en-GB"/>
        </w:rPr>
      </w:pPr>
      <w:bookmarkStart w:id="95" w:name="_DV_M78"/>
      <w:bookmarkEnd w:id="95"/>
      <w:r w:rsidRPr="00AB0849">
        <w:rPr>
          <w:color w:val="auto"/>
          <w:lang w:val="en-GB"/>
        </w:rPr>
        <w:t>Every share certificate shall be executed by the Company in such manner as the Directors may decide (which may include use of the Seal or the Securities Seal (or, in the case of shares on a branch register, an official seal for use in the relevant territory) and/or manual or facsimile signatures by one or more Directors) and shall specify the number and class of shares to which it relates and the amount paid up thereon.  No certificate shall be issued representing shares of more than one class.</w:t>
      </w:r>
    </w:p>
    <w:p w14:paraId="259B7CDD" w14:textId="77777777" w:rsidR="004555B2" w:rsidRPr="00AB0849" w:rsidRDefault="004555B2" w:rsidP="00BD7E77">
      <w:pPr>
        <w:ind w:left="720"/>
        <w:jc w:val="left"/>
        <w:rPr>
          <w:color w:val="auto"/>
          <w:lang w:val="en-GB"/>
        </w:rPr>
      </w:pPr>
    </w:p>
    <w:p w14:paraId="5911E494" w14:textId="77777777" w:rsidR="004555B2" w:rsidRPr="007666A0" w:rsidRDefault="004555B2" w:rsidP="00BD7E77">
      <w:pPr>
        <w:pStyle w:val="Heading1"/>
        <w:numPr>
          <w:ilvl w:val="0"/>
          <w:numId w:val="16"/>
        </w:numPr>
        <w:tabs>
          <w:tab w:val="clear" w:pos="6624"/>
          <w:tab w:val="clear" w:pos="8064"/>
        </w:tabs>
        <w:jc w:val="left"/>
        <w:rPr>
          <w:sz w:val="22"/>
          <w:szCs w:val="22"/>
          <w:lang w:val="en-GB"/>
        </w:rPr>
      </w:pPr>
      <w:bookmarkStart w:id="96" w:name="_DV_M79"/>
      <w:bookmarkStart w:id="97" w:name="_Ref442288741"/>
      <w:bookmarkEnd w:id="96"/>
      <w:r w:rsidRPr="007666A0">
        <w:rPr>
          <w:sz w:val="22"/>
          <w:szCs w:val="22"/>
          <w:lang w:val="en-GB"/>
        </w:rPr>
        <w:t xml:space="preserve">Joint </w:t>
      </w:r>
      <w:r w:rsidRPr="000E00EA">
        <w:rPr>
          <w:sz w:val="22"/>
          <w:lang w:val="en-GB"/>
        </w:rPr>
        <w:t>holders</w:t>
      </w:r>
      <w:bookmarkEnd w:id="97"/>
    </w:p>
    <w:p w14:paraId="1E7AE7BF" w14:textId="77777777" w:rsidR="004555B2" w:rsidRPr="00AB0849" w:rsidRDefault="004555B2" w:rsidP="00BD7E77">
      <w:pPr>
        <w:tabs>
          <w:tab w:val="left" w:pos="144"/>
          <w:tab w:val="left" w:pos="720"/>
        </w:tabs>
        <w:jc w:val="left"/>
        <w:rPr>
          <w:color w:val="auto"/>
          <w:lang w:val="en-GB"/>
        </w:rPr>
      </w:pPr>
    </w:p>
    <w:p w14:paraId="6C194607" w14:textId="77777777" w:rsidR="004555B2" w:rsidRPr="00AB0849" w:rsidRDefault="004555B2" w:rsidP="00BD7E77">
      <w:pPr>
        <w:ind w:left="720"/>
        <w:jc w:val="left"/>
        <w:rPr>
          <w:color w:val="auto"/>
          <w:lang w:val="en-GB"/>
        </w:rPr>
      </w:pPr>
      <w:bookmarkStart w:id="98" w:name="_DV_M80"/>
      <w:bookmarkEnd w:id="98"/>
      <w:r w:rsidRPr="00AB0849">
        <w:rPr>
          <w:color w:val="auto"/>
          <w:lang w:val="en-GB"/>
        </w:rPr>
        <w:t>In the case of a share held in certificated form jointly by several persons the Company shall not be bound to issue more than one certificate therefor and delivery of a certificate to one of the joint holders shall be sufficient delivery to all.</w:t>
      </w:r>
    </w:p>
    <w:p w14:paraId="20A06ADD" w14:textId="77777777" w:rsidR="004555B2" w:rsidRPr="00AB0849" w:rsidRDefault="004555B2" w:rsidP="00BD7E77">
      <w:pPr>
        <w:tabs>
          <w:tab w:val="left" w:pos="144"/>
          <w:tab w:val="left" w:pos="720"/>
        </w:tabs>
        <w:jc w:val="left"/>
        <w:rPr>
          <w:color w:val="auto"/>
          <w:lang w:val="en-GB"/>
        </w:rPr>
      </w:pPr>
    </w:p>
    <w:p w14:paraId="45305E8D" w14:textId="77777777" w:rsidR="00FC0ED2" w:rsidRDefault="004555B2" w:rsidP="00BD7E77">
      <w:pPr>
        <w:pStyle w:val="Heading1"/>
        <w:numPr>
          <w:ilvl w:val="0"/>
          <w:numId w:val="16"/>
        </w:numPr>
        <w:tabs>
          <w:tab w:val="clear" w:pos="6624"/>
          <w:tab w:val="clear" w:pos="8064"/>
        </w:tabs>
        <w:jc w:val="left"/>
        <w:rPr>
          <w:sz w:val="22"/>
          <w:szCs w:val="22"/>
          <w:lang w:val="en-GB"/>
        </w:rPr>
      </w:pPr>
      <w:bookmarkStart w:id="99" w:name="_DV_M81"/>
      <w:bookmarkStart w:id="100" w:name="_Ref442288746"/>
      <w:bookmarkEnd w:id="99"/>
      <w:r w:rsidRPr="000E00EA">
        <w:rPr>
          <w:sz w:val="22"/>
          <w:lang w:val="en-GB"/>
        </w:rPr>
        <w:t>Replacement</w:t>
      </w:r>
      <w:r w:rsidRPr="007666A0">
        <w:rPr>
          <w:sz w:val="22"/>
          <w:szCs w:val="22"/>
          <w:lang w:val="en-GB"/>
        </w:rPr>
        <w:t xml:space="preserve"> of share certificates</w:t>
      </w:r>
      <w:bookmarkStart w:id="101" w:name="_DV_M82"/>
      <w:bookmarkEnd w:id="100"/>
      <w:bookmarkEnd w:id="101"/>
    </w:p>
    <w:p w14:paraId="6BA81EE3" w14:textId="77777777" w:rsidR="00FC0ED2" w:rsidRPr="00FC0ED2" w:rsidRDefault="00FC0ED2" w:rsidP="00BD7E77">
      <w:pPr>
        <w:jc w:val="left"/>
        <w:rPr>
          <w:lang w:val="en-GB"/>
        </w:rPr>
      </w:pPr>
    </w:p>
    <w:p w14:paraId="2BB5D83D" w14:textId="77777777" w:rsidR="004555B2" w:rsidRPr="00FC0ED2" w:rsidRDefault="004555B2" w:rsidP="00BD7E77">
      <w:pPr>
        <w:pStyle w:val="Heading1"/>
        <w:numPr>
          <w:ilvl w:val="1"/>
          <w:numId w:val="16"/>
        </w:numPr>
        <w:tabs>
          <w:tab w:val="clear" w:pos="6624"/>
          <w:tab w:val="clear" w:pos="8064"/>
        </w:tabs>
        <w:jc w:val="left"/>
        <w:rPr>
          <w:sz w:val="22"/>
          <w:szCs w:val="22"/>
          <w:lang w:val="en-GB"/>
        </w:rPr>
      </w:pPr>
      <w:r w:rsidRPr="00FC0ED2">
        <w:rPr>
          <w:b w:val="0"/>
          <w:sz w:val="22"/>
          <w:szCs w:val="22"/>
          <w:lang w:val="en-GB"/>
        </w:rPr>
        <w:t xml:space="preserve">Any two or more certificates representing shares of any one </w:t>
      </w:r>
      <w:r w:rsidR="007666A0" w:rsidRPr="00FC0ED2">
        <w:rPr>
          <w:b w:val="0"/>
          <w:sz w:val="22"/>
          <w:szCs w:val="22"/>
          <w:lang w:val="en-GB"/>
        </w:rPr>
        <w:t>class held by any member may at</w:t>
      </w:r>
      <w:r w:rsidR="0096026C" w:rsidRPr="00FC0ED2">
        <w:rPr>
          <w:b w:val="0"/>
          <w:sz w:val="22"/>
          <w:szCs w:val="22"/>
          <w:lang w:val="en-GB"/>
        </w:rPr>
        <w:t xml:space="preserve"> his </w:t>
      </w:r>
      <w:r w:rsidR="00383CB5">
        <w:rPr>
          <w:b w:val="0"/>
          <w:sz w:val="22"/>
          <w:szCs w:val="22"/>
          <w:lang w:val="en-GB"/>
        </w:rPr>
        <w:t xml:space="preserve">or her </w:t>
      </w:r>
      <w:r w:rsidR="0096026C" w:rsidRPr="00FC0ED2">
        <w:rPr>
          <w:b w:val="0"/>
          <w:sz w:val="22"/>
          <w:szCs w:val="22"/>
          <w:lang w:val="en-GB"/>
        </w:rPr>
        <w:t xml:space="preserve">request </w:t>
      </w:r>
      <w:r w:rsidRPr="00FC0ED2">
        <w:rPr>
          <w:b w:val="0"/>
          <w:sz w:val="22"/>
          <w:szCs w:val="22"/>
          <w:lang w:val="en-GB"/>
        </w:rPr>
        <w:t>be cancelled and</w:t>
      </w:r>
      <w:r w:rsidR="008B7619" w:rsidRPr="00FC0ED2">
        <w:rPr>
          <w:b w:val="0"/>
          <w:sz w:val="22"/>
          <w:szCs w:val="22"/>
          <w:lang w:val="en-GB"/>
        </w:rPr>
        <w:t>, on surrender of the original certificates for cancellation,</w:t>
      </w:r>
      <w:r w:rsidRPr="00FC0ED2">
        <w:rPr>
          <w:b w:val="0"/>
          <w:sz w:val="22"/>
          <w:szCs w:val="22"/>
          <w:lang w:val="en-GB"/>
        </w:rPr>
        <w:t xml:space="preserve"> a single new certificate for such shares issued in lieu without</w:t>
      </w:r>
      <w:r w:rsidR="0096026C" w:rsidRPr="00FC0ED2">
        <w:rPr>
          <w:b w:val="0"/>
          <w:sz w:val="22"/>
          <w:szCs w:val="22"/>
          <w:lang w:val="en-GB"/>
        </w:rPr>
        <w:t xml:space="preserve"> charge </w:t>
      </w:r>
      <w:r w:rsidRPr="00FC0ED2">
        <w:rPr>
          <w:b w:val="0"/>
          <w:sz w:val="22"/>
          <w:szCs w:val="22"/>
          <w:lang w:val="en-GB"/>
        </w:rPr>
        <w:t>to the extent that such shares are to be held in certificated form.</w:t>
      </w:r>
    </w:p>
    <w:p w14:paraId="7A3553AE" w14:textId="77777777" w:rsidR="004555B2" w:rsidRPr="0096026C" w:rsidRDefault="004555B2" w:rsidP="00BD7E77">
      <w:pPr>
        <w:tabs>
          <w:tab w:val="left" w:pos="576"/>
        </w:tabs>
        <w:ind w:left="720" w:hanging="720"/>
        <w:jc w:val="left"/>
        <w:rPr>
          <w:color w:val="auto"/>
          <w:lang w:val="en-GB"/>
        </w:rPr>
      </w:pPr>
    </w:p>
    <w:p w14:paraId="6AD82AE7" w14:textId="77777777" w:rsidR="004555B2" w:rsidRDefault="004555B2" w:rsidP="00BD7E77">
      <w:pPr>
        <w:pStyle w:val="Heading2"/>
        <w:numPr>
          <w:ilvl w:val="1"/>
          <w:numId w:val="16"/>
        </w:numPr>
        <w:jc w:val="left"/>
        <w:rPr>
          <w:b w:val="0"/>
          <w:sz w:val="22"/>
          <w:szCs w:val="22"/>
          <w:lang w:val="en-GB"/>
        </w:rPr>
      </w:pPr>
      <w:bookmarkStart w:id="102" w:name="_DV_M83"/>
      <w:bookmarkEnd w:id="102"/>
      <w:r w:rsidRPr="0096026C">
        <w:rPr>
          <w:b w:val="0"/>
          <w:sz w:val="22"/>
          <w:szCs w:val="22"/>
          <w:lang w:val="en-GB"/>
        </w:rPr>
        <w:t>If any member shall surrender for cancellation a share certificate representing shares held by him</w:t>
      </w:r>
      <w:r w:rsidR="00383CB5">
        <w:rPr>
          <w:b w:val="0"/>
          <w:sz w:val="22"/>
          <w:szCs w:val="22"/>
          <w:lang w:val="en-GB"/>
        </w:rPr>
        <w:t xml:space="preserve"> or her</w:t>
      </w:r>
      <w:r w:rsidRPr="0096026C">
        <w:rPr>
          <w:b w:val="0"/>
          <w:sz w:val="22"/>
          <w:szCs w:val="22"/>
          <w:lang w:val="en-GB"/>
        </w:rPr>
        <w:t xml:space="preserve"> in certificated form and </w:t>
      </w:r>
      <w:bookmarkStart w:id="103" w:name="_DV_C33"/>
      <w:r w:rsidRPr="0096026C">
        <w:rPr>
          <w:rStyle w:val="DeltaViewInsertion"/>
          <w:b w:val="0"/>
          <w:color w:val="auto"/>
          <w:sz w:val="22"/>
          <w:szCs w:val="22"/>
          <w:u w:val="none"/>
          <w:lang w:val="en-GB"/>
        </w:rPr>
        <w:t>requests</w:t>
      </w:r>
      <w:bookmarkStart w:id="104" w:name="_DV_M84"/>
      <w:bookmarkEnd w:id="103"/>
      <w:bookmarkEnd w:id="104"/>
      <w:r w:rsidRPr="0096026C">
        <w:rPr>
          <w:b w:val="0"/>
          <w:sz w:val="22"/>
          <w:szCs w:val="22"/>
          <w:lang w:val="en-GB"/>
        </w:rPr>
        <w:t xml:space="preserve"> the Company to issue in lieu two or more share certificates representing such shares (where these are to be held in certificated form) in such proportions as he </w:t>
      </w:r>
      <w:r w:rsidR="00383CB5">
        <w:rPr>
          <w:b w:val="0"/>
          <w:sz w:val="22"/>
          <w:szCs w:val="22"/>
          <w:lang w:val="en-GB"/>
        </w:rPr>
        <w:t xml:space="preserve">or she </w:t>
      </w:r>
      <w:r w:rsidRPr="0096026C">
        <w:rPr>
          <w:b w:val="0"/>
          <w:sz w:val="22"/>
          <w:szCs w:val="22"/>
          <w:lang w:val="en-GB"/>
        </w:rPr>
        <w:t>may specify, the Directors may, if they think fit, comply with such request.</w:t>
      </w:r>
    </w:p>
    <w:p w14:paraId="01F2C0F4" w14:textId="77777777" w:rsidR="0084085C" w:rsidRPr="0084085C" w:rsidRDefault="0084085C" w:rsidP="00BD7E77">
      <w:pPr>
        <w:jc w:val="left"/>
        <w:rPr>
          <w:lang w:val="en-GB"/>
        </w:rPr>
      </w:pPr>
    </w:p>
    <w:p w14:paraId="58E10CCF" w14:textId="77777777" w:rsidR="004555B2" w:rsidRPr="0096026C" w:rsidRDefault="004555B2" w:rsidP="00BD7E77">
      <w:pPr>
        <w:pStyle w:val="Heading2"/>
        <w:numPr>
          <w:ilvl w:val="1"/>
          <w:numId w:val="16"/>
        </w:numPr>
        <w:jc w:val="left"/>
        <w:rPr>
          <w:b w:val="0"/>
          <w:sz w:val="22"/>
          <w:szCs w:val="22"/>
          <w:lang w:val="en-GB"/>
        </w:rPr>
      </w:pPr>
      <w:bookmarkStart w:id="105" w:name="_DV_M85"/>
      <w:bookmarkEnd w:id="105"/>
      <w:r w:rsidRPr="0096026C">
        <w:rPr>
          <w:b w:val="0"/>
          <w:sz w:val="22"/>
          <w:szCs w:val="22"/>
          <w:lang w:val="en-GB"/>
        </w:rPr>
        <w:t>If a share certificate shall be damaged or defaced or alleged to have been lost, stolen or destroyed, a new certificate representing the same shares may be issued to the holder upon request subject to delivery up of the old certificate or (if alleged to have been lost, stolen or destroyed) compliance with such conditions as to evidence and indemnity and the payment of any exceptional out-of-pocket expenses of the Company in connection with the request as the Directors may think fit.</w:t>
      </w:r>
    </w:p>
    <w:p w14:paraId="4CB53592" w14:textId="77777777" w:rsidR="004555B2" w:rsidRPr="00AB0849" w:rsidRDefault="004555B2" w:rsidP="00BD7E77">
      <w:pPr>
        <w:tabs>
          <w:tab w:val="left" w:pos="576"/>
        </w:tabs>
        <w:jc w:val="left"/>
        <w:rPr>
          <w:color w:val="auto"/>
          <w:lang w:val="en-GB"/>
        </w:rPr>
      </w:pPr>
    </w:p>
    <w:p w14:paraId="5ED500BF" w14:textId="77777777" w:rsidR="004555B2" w:rsidRPr="0084085C" w:rsidRDefault="004555B2" w:rsidP="00BD7E77">
      <w:pPr>
        <w:pStyle w:val="Heading2"/>
        <w:numPr>
          <w:ilvl w:val="1"/>
          <w:numId w:val="16"/>
        </w:numPr>
        <w:jc w:val="left"/>
        <w:rPr>
          <w:b w:val="0"/>
          <w:sz w:val="22"/>
          <w:szCs w:val="22"/>
          <w:lang w:val="en-GB"/>
        </w:rPr>
      </w:pPr>
      <w:bookmarkStart w:id="106" w:name="_DV_M86"/>
      <w:bookmarkEnd w:id="106"/>
      <w:r w:rsidRPr="0084085C">
        <w:rPr>
          <w:b w:val="0"/>
          <w:sz w:val="22"/>
          <w:szCs w:val="22"/>
          <w:lang w:val="en-GB"/>
        </w:rPr>
        <w:t>In the case of shares held in certificated form jointly by several persons any such request may be made by any one of the joint holders.</w:t>
      </w:r>
    </w:p>
    <w:p w14:paraId="2C8A9001" w14:textId="77777777" w:rsidR="004555B2" w:rsidRPr="00AB0849" w:rsidRDefault="004555B2" w:rsidP="00BD7E77">
      <w:pPr>
        <w:ind w:left="720" w:hanging="720"/>
        <w:jc w:val="left"/>
        <w:rPr>
          <w:color w:val="auto"/>
          <w:lang w:val="en-GB"/>
        </w:rPr>
      </w:pPr>
    </w:p>
    <w:p w14:paraId="5AC3506D" w14:textId="77777777" w:rsidR="004555B2" w:rsidRPr="0084085C" w:rsidRDefault="004555B2" w:rsidP="00BD7E77">
      <w:pPr>
        <w:pStyle w:val="Heading2"/>
        <w:numPr>
          <w:ilvl w:val="1"/>
          <w:numId w:val="16"/>
        </w:numPr>
        <w:jc w:val="left"/>
        <w:rPr>
          <w:b w:val="0"/>
          <w:sz w:val="22"/>
          <w:szCs w:val="22"/>
          <w:lang w:val="en-GB"/>
        </w:rPr>
      </w:pPr>
      <w:bookmarkStart w:id="107" w:name="_DV_M87"/>
      <w:bookmarkEnd w:id="107"/>
      <w:r w:rsidRPr="0084085C">
        <w:rPr>
          <w:b w:val="0"/>
          <w:sz w:val="22"/>
          <w:szCs w:val="22"/>
          <w:lang w:val="en-GB"/>
        </w:rPr>
        <w:t>Where some only of the shares comprised in a share certificate are transferred, the old certificate shall be cancelled and a new certificate for the balance of such shares issued in lieu without charge, to the extent that the balance of shares is to be held in certificated form.</w:t>
      </w:r>
    </w:p>
    <w:p w14:paraId="11F14C2D" w14:textId="77777777" w:rsidR="004555B2" w:rsidRPr="00AB0849" w:rsidRDefault="004555B2" w:rsidP="00E90FA9">
      <w:pPr>
        <w:jc w:val="left"/>
        <w:rPr>
          <w:color w:val="auto"/>
          <w:lang w:val="en-GB"/>
        </w:rPr>
      </w:pPr>
    </w:p>
    <w:p w14:paraId="7104275F" w14:textId="77777777" w:rsidR="004555B2" w:rsidRPr="00EF1CDF" w:rsidRDefault="004555B2" w:rsidP="00BD7E77">
      <w:pPr>
        <w:jc w:val="left"/>
        <w:rPr>
          <w:b/>
          <w:lang w:val="en-GB"/>
        </w:rPr>
      </w:pPr>
      <w:bookmarkStart w:id="108" w:name="_DV_M88"/>
      <w:bookmarkEnd w:id="108"/>
      <w:r w:rsidRPr="00EF1CDF">
        <w:rPr>
          <w:b/>
          <w:lang w:val="en-GB"/>
        </w:rPr>
        <w:t>CALLS ON SHARES</w:t>
      </w:r>
    </w:p>
    <w:p w14:paraId="47675D39" w14:textId="77777777" w:rsidR="004555B2" w:rsidRPr="00AB0849" w:rsidRDefault="004555B2" w:rsidP="00BD7E77">
      <w:pPr>
        <w:tabs>
          <w:tab w:val="right" w:pos="2016"/>
          <w:tab w:val="left" w:pos="5040"/>
        </w:tabs>
        <w:jc w:val="left"/>
        <w:rPr>
          <w:color w:val="auto"/>
          <w:lang w:val="en-GB"/>
        </w:rPr>
      </w:pPr>
    </w:p>
    <w:p w14:paraId="63703B55" w14:textId="77777777" w:rsidR="004555B2" w:rsidRPr="0084085C" w:rsidRDefault="004555B2" w:rsidP="00BD7E77">
      <w:pPr>
        <w:pStyle w:val="Heading1"/>
        <w:numPr>
          <w:ilvl w:val="0"/>
          <w:numId w:val="16"/>
        </w:numPr>
        <w:tabs>
          <w:tab w:val="clear" w:pos="6624"/>
          <w:tab w:val="clear" w:pos="8064"/>
        </w:tabs>
        <w:jc w:val="left"/>
        <w:rPr>
          <w:sz w:val="22"/>
          <w:szCs w:val="22"/>
          <w:lang w:val="en-GB"/>
        </w:rPr>
      </w:pPr>
      <w:bookmarkStart w:id="109" w:name="_DV_M89"/>
      <w:bookmarkStart w:id="110" w:name="_Ref442288754"/>
      <w:bookmarkEnd w:id="109"/>
      <w:r w:rsidRPr="0084085C">
        <w:rPr>
          <w:sz w:val="22"/>
          <w:szCs w:val="22"/>
          <w:lang w:val="en-GB"/>
        </w:rPr>
        <w:t>Power to make calls</w:t>
      </w:r>
      <w:bookmarkEnd w:id="110"/>
    </w:p>
    <w:p w14:paraId="63A10DBC" w14:textId="77777777" w:rsidR="004555B2" w:rsidRPr="00AB0849" w:rsidRDefault="004555B2" w:rsidP="00BD7E77">
      <w:pPr>
        <w:tabs>
          <w:tab w:val="right" w:pos="2016"/>
          <w:tab w:val="left" w:pos="2304"/>
        </w:tabs>
        <w:jc w:val="left"/>
        <w:rPr>
          <w:color w:val="auto"/>
          <w:lang w:val="en-GB"/>
        </w:rPr>
      </w:pPr>
    </w:p>
    <w:p w14:paraId="3498C7AE" w14:textId="77777777" w:rsidR="004555B2" w:rsidRPr="00AB0849" w:rsidRDefault="004555B2" w:rsidP="00BD7E77">
      <w:pPr>
        <w:ind w:left="792"/>
        <w:jc w:val="left"/>
        <w:rPr>
          <w:color w:val="auto"/>
          <w:lang w:val="en-GB"/>
        </w:rPr>
      </w:pPr>
      <w:bookmarkStart w:id="111" w:name="_DV_M90"/>
      <w:bookmarkEnd w:id="111"/>
      <w:r w:rsidRPr="00AB0849">
        <w:rPr>
          <w:color w:val="auto"/>
          <w:lang w:val="en-GB"/>
        </w:rPr>
        <w:t>The Directors may from time to time make calls upon the members in respect of any moneys unpaid on their shares (whether on account of the nominal value of the shares or, when permitted, by way of premium) but subject always to the terms of allotment of such shares.  A</w:t>
      </w:r>
      <w:r w:rsidRPr="00AB0849">
        <w:rPr>
          <w:b/>
          <w:bCs/>
          <w:color w:val="auto"/>
          <w:lang w:val="en-GB"/>
        </w:rPr>
        <w:t xml:space="preserve"> </w:t>
      </w:r>
      <w:r w:rsidRPr="00AB0849">
        <w:rPr>
          <w:color w:val="auto"/>
          <w:lang w:val="en-GB"/>
        </w:rPr>
        <w:t>call shall be deemed to have been made at the time when the resolution of the Directors authorising the call was passed and may be made payable by instalments.</w:t>
      </w:r>
    </w:p>
    <w:p w14:paraId="643124A4" w14:textId="77777777" w:rsidR="004555B2" w:rsidRPr="00AB0849" w:rsidRDefault="004555B2" w:rsidP="00BD7E77">
      <w:pPr>
        <w:jc w:val="left"/>
        <w:rPr>
          <w:b/>
          <w:bCs/>
          <w:color w:val="auto"/>
          <w:lang w:val="en-GB"/>
        </w:rPr>
      </w:pPr>
    </w:p>
    <w:p w14:paraId="4C579DE4" w14:textId="77777777" w:rsidR="004555B2" w:rsidRPr="0084085C" w:rsidRDefault="004555B2" w:rsidP="00BD7E77">
      <w:pPr>
        <w:pStyle w:val="Heading1"/>
        <w:numPr>
          <w:ilvl w:val="0"/>
          <w:numId w:val="16"/>
        </w:numPr>
        <w:tabs>
          <w:tab w:val="clear" w:pos="6624"/>
          <w:tab w:val="clear" w:pos="8064"/>
        </w:tabs>
        <w:jc w:val="left"/>
        <w:rPr>
          <w:sz w:val="22"/>
          <w:szCs w:val="22"/>
          <w:lang w:val="en-GB"/>
        </w:rPr>
      </w:pPr>
      <w:bookmarkStart w:id="112" w:name="_DV_M91"/>
      <w:bookmarkStart w:id="113" w:name="_Ref442288759"/>
      <w:bookmarkEnd w:id="112"/>
      <w:r w:rsidRPr="0084085C">
        <w:rPr>
          <w:sz w:val="22"/>
          <w:szCs w:val="22"/>
          <w:lang w:val="en-GB"/>
        </w:rPr>
        <w:lastRenderedPageBreak/>
        <w:t>Liability for calls</w:t>
      </w:r>
      <w:bookmarkEnd w:id="113"/>
    </w:p>
    <w:p w14:paraId="58510666" w14:textId="77777777" w:rsidR="004555B2" w:rsidRPr="00AB0849" w:rsidRDefault="004555B2" w:rsidP="00BD7E77">
      <w:pPr>
        <w:keepNext/>
        <w:ind w:left="1440" w:hanging="720"/>
        <w:jc w:val="left"/>
        <w:rPr>
          <w:color w:val="auto"/>
          <w:lang w:val="en-GB"/>
        </w:rPr>
      </w:pPr>
    </w:p>
    <w:p w14:paraId="376F5757" w14:textId="77777777" w:rsidR="004555B2" w:rsidRPr="00AB0849" w:rsidRDefault="004555B2" w:rsidP="00BD7E77">
      <w:pPr>
        <w:ind w:left="720"/>
        <w:jc w:val="left"/>
        <w:rPr>
          <w:color w:val="auto"/>
          <w:lang w:val="en-GB"/>
        </w:rPr>
      </w:pPr>
      <w:bookmarkStart w:id="114" w:name="_DV_M92"/>
      <w:bookmarkEnd w:id="114"/>
      <w:r w:rsidRPr="00AB0849">
        <w:rPr>
          <w:color w:val="auto"/>
          <w:lang w:val="en-GB"/>
        </w:rPr>
        <w:t xml:space="preserve">Each member shall (subject to receiving at least 14 days' notice specifying the time or times and place of payment) pay to the Company at the time or times and place so specified the amount called on his </w:t>
      </w:r>
      <w:r w:rsidR="00EE5D41">
        <w:rPr>
          <w:color w:val="auto"/>
          <w:lang w:val="en-GB"/>
        </w:rPr>
        <w:t xml:space="preserve">or her </w:t>
      </w:r>
      <w:r w:rsidRPr="00AB0849">
        <w:rPr>
          <w:color w:val="auto"/>
          <w:lang w:val="en-GB"/>
        </w:rPr>
        <w:t>shares. The joint holders of a share shall be jointly and severally liable to pay all calls in respect thereof. A call may be revoked or postponed as the Directors may determine.</w:t>
      </w:r>
    </w:p>
    <w:p w14:paraId="457667BE" w14:textId="77777777" w:rsidR="004555B2" w:rsidRPr="00AB0849" w:rsidRDefault="004555B2" w:rsidP="00BD7E77">
      <w:pPr>
        <w:tabs>
          <w:tab w:val="right" w:pos="2016"/>
          <w:tab w:val="left" w:pos="2304"/>
        </w:tabs>
        <w:jc w:val="left"/>
        <w:rPr>
          <w:color w:val="auto"/>
          <w:lang w:val="en-GB"/>
        </w:rPr>
      </w:pPr>
    </w:p>
    <w:p w14:paraId="6A76B445" w14:textId="77777777" w:rsidR="004555B2" w:rsidRPr="0084085C" w:rsidRDefault="004555B2" w:rsidP="00BD7E77">
      <w:pPr>
        <w:pStyle w:val="Heading1"/>
        <w:numPr>
          <w:ilvl w:val="0"/>
          <w:numId w:val="16"/>
        </w:numPr>
        <w:tabs>
          <w:tab w:val="clear" w:pos="6624"/>
          <w:tab w:val="clear" w:pos="8064"/>
        </w:tabs>
        <w:jc w:val="left"/>
        <w:rPr>
          <w:sz w:val="22"/>
          <w:szCs w:val="22"/>
          <w:lang w:val="en-GB"/>
        </w:rPr>
      </w:pPr>
      <w:bookmarkStart w:id="115" w:name="_DV_M93"/>
      <w:bookmarkStart w:id="116" w:name="_Ref442288765"/>
      <w:bookmarkEnd w:id="115"/>
      <w:r w:rsidRPr="0084085C">
        <w:rPr>
          <w:sz w:val="22"/>
          <w:szCs w:val="22"/>
          <w:lang w:val="en-GB"/>
        </w:rPr>
        <w:t>Interest on overdue amounts</w:t>
      </w:r>
      <w:bookmarkEnd w:id="116"/>
    </w:p>
    <w:p w14:paraId="66EEA982" w14:textId="77777777" w:rsidR="004555B2" w:rsidRPr="00AB0849" w:rsidRDefault="004555B2" w:rsidP="00BD7E77">
      <w:pPr>
        <w:ind w:left="720" w:hanging="720"/>
        <w:jc w:val="left"/>
        <w:rPr>
          <w:color w:val="auto"/>
          <w:lang w:val="en-GB"/>
        </w:rPr>
      </w:pPr>
    </w:p>
    <w:p w14:paraId="6CE9D663" w14:textId="77777777" w:rsidR="004555B2" w:rsidRPr="00AB0849" w:rsidRDefault="004555B2" w:rsidP="00BD7E77">
      <w:pPr>
        <w:ind w:left="720"/>
        <w:jc w:val="left"/>
        <w:rPr>
          <w:color w:val="auto"/>
          <w:lang w:val="en-GB"/>
        </w:rPr>
      </w:pPr>
      <w:bookmarkStart w:id="117" w:name="_DV_M94"/>
      <w:bookmarkEnd w:id="117"/>
      <w:r w:rsidRPr="00AB0849">
        <w:rPr>
          <w:color w:val="auto"/>
          <w:lang w:val="en-GB"/>
        </w:rPr>
        <w:t>If a sum called in respect of a share is not paid before or on the day appointed for payment thereof, the person from whom the sum is due shall pay interest on the sum from the day appointed for payment thereof to the time of actual payment at such rate (not exceeding 12 per cent per annum) as</w:t>
      </w:r>
      <w:r w:rsidRPr="00AB0849">
        <w:rPr>
          <w:b/>
          <w:bCs/>
          <w:color w:val="auto"/>
          <w:lang w:val="en-GB"/>
        </w:rPr>
        <w:t xml:space="preserve"> </w:t>
      </w:r>
      <w:r w:rsidRPr="00AB0849">
        <w:rPr>
          <w:color w:val="auto"/>
          <w:lang w:val="en-GB"/>
        </w:rPr>
        <w:t>the Directors determine but the Directors shall be at liberty in any case or cases to waive payment of such interest wholly or in part.</w:t>
      </w:r>
    </w:p>
    <w:p w14:paraId="61D27EF6" w14:textId="77777777" w:rsidR="004555B2" w:rsidRPr="00AB0849" w:rsidRDefault="004555B2" w:rsidP="00BD7E77">
      <w:pPr>
        <w:jc w:val="left"/>
        <w:rPr>
          <w:color w:val="auto"/>
          <w:lang w:val="en-GB"/>
        </w:rPr>
      </w:pPr>
    </w:p>
    <w:p w14:paraId="635D8BE4" w14:textId="77777777" w:rsidR="004555B2" w:rsidRPr="0084085C" w:rsidRDefault="004555B2" w:rsidP="00BD7E77">
      <w:pPr>
        <w:pStyle w:val="Heading1"/>
        <w:numPr>
          <w:ilvl w:val="0"/>
          <w:numId w:val="16"/>
        </w:numPr>
        <w:tabs>
          <w:tab w:val="clear" w:pos="6624"/>
          <w:tab w:val="clear" w:pos="8064"/>
        </w:tabs>
        <w:jc w:val="left"/>
        <w:rPr>
          <w:sz w:val="22"/>
          <w:szCs w:val="22"/>
          <w:lang w:val="en-GB"/>
        </w:rPr>
      </w:pPr>
      <w:bookmarkStart w:id="118" w:name="_DV_M95"/>
      <w:bookmarkStart w:id="119" w:name="_Ref442288770"/>
      <w:bookmarkEnd w:id="118"/>
      <w:r w:rsidRPr="0084085C">
        <w:rPr>
          <w:sz w:val="22"/>
          <w:szCs w:val="22"/>
          <w:lang w:val="en-GB"/>
        </w:rPr>
        <w:t>Other sums due on shares</w:t>
      </w:r>
      <w:bookmarkEnd w:id="119"/>
    </w:p>
    <w:p w14:paraId="16CC9295" w14:textId="77777777" w:rsidR="004555B2" w:rsidRPr="00AB0849" w:rsidRDefault="004555B2" w:rsidP="00BD7E77">
      <w:pPr>
        <w:tabs>
          <w:tab w:val="left" w:pos="144"/>
          <w:tab w:val="left" w:pos="720"/>
        </w:tabs>
        <w:jc w:val="left"/>
        <w:rPr>
          <w:color w:val="auto"/>
          <w:lang w:val="en-GB"/>
        </w:rPr>
      </w:pPr>
    </w:p>
    <w:p w14:paraId="41200F0F" w14:textId="77777777" w:rsidR="00AA5DD2" w:rsidRPr="00AB0849" w:rsidRDefault="004555B2" w:rsidP="00E90FA9">
      <w:pPr>
        <w:ind w:left="720"/>
        <w:jc w:val="left"/>
        <w:rPr>
          <w:color w:val="auto"/>
          <w:lang w:val="en-GB"/>
        </w:rPr>
      </w:pPr>
      <w:bookmarkStart w:id="120" w:name="_DV_M96"/>
      <w:bookmarkEnd w:id="120"/>
      <w:r w:rsidRPr="00AB0849">
        <w:rPr>
          <w:color w:val="auto"/>
          <w:lang w:val="en-GB"/>
        </w:rPr>
        <w:t>Any sum (whether on account of the nominal value of the share or by way of premium) which by the terms of allotment of a share becomes payable upon allotment or at any fixed date shall for all the purposes of these Articles be deemed to be a call duly made and payable on the date on which by the terms of allotment the same becomes payable.  In case of non-payment all the relevant provisions of these Articles as to payment of interest and expenses, forfeiture or otherwise shall apply as if such sum had become payable by virtue of a call duly made and notified.</w:t>
      </w:r>
    </w:p>
    <w:p w14:paraId="05EE7D62" w14:textId="77777777" w:rsidR="004555B2" w:rsidRPr="00AB0849" w:rsidRDefault="004555B2" w:rsidP="00BD7E77">
      <w:pPr>
        <w:tabs>
          <w:tab w:val="left" w:pos="144"/>
          <w:tab w:val="left" w:pos="720"/>
        </w:tabs>
        <w:jc w:val="left"/>
        <w:rPr>
          <w:color w:val="auto"/>
          <w:lang w:val="en-GB"/>
        </w:rPr>
      </w:pPr>
    </w:p>
    <w:p w14:paraId="294CBE4B" w14:textId="77777777" w:rsidR="004555B2" w:rsidRDefault="004555B2" w:rsidP="00AA5DD2">
      <w:pPr>
        <w:pStyle w:val="Heading1"/>
        <w:numPr>
          <w:ilvl w:val="0"/>
          <w:numId w:val="16"/>
        </w:numPr>
        <w:tabs>
          <w:tab w:val="clear" w:pos="6624"/>
          <w:tab w:val="clear" w:pos="8064"/>
        </w:tabs>
        <w:jc w:val="left"/>
        <w:rPr>
          <w:sz w:val="22"/>
          <w:szCs w:val="22"/>
          <w:lang w:val="en-GB"/>
        </w:rPr>
      </w:pPr>
      <w:bookmarkStart w:id="121" w:name="_DV_M97"/>
      <w:bookmarkStart w:id="122" w:name="_Ref442288775"/>
      <w:bookmarkEnd w:id="121"/>
      <w:r w:rsidRPr="006941F9">
        <w:rPr>
          <w:sz w:val="22"/>
          <w:szCs w:val="22"/>
          <w:lang w:val="en-GB"/>
        </w:rPr>
        <w:t>Power to differentiate between holders</w:t>
      </w:r>
      <w:bookmarkEnd w:id="122"/>
    </w:p>
    <w:p w14:paraId="002D04BD" w14:textId="77777777" w:rsidR="00AA5DD2" w:rsidRPr="00AA5DD2" w:rsidRDefault="00AA5DD2" w:rsidP="00AA5DD2">
      <w:pPr>
        <w:rPr>
          <w:lang w:val="en-GB"/>
        </w:rPr>
      </w:pPr>
    </w:p>
    <w:p w14:paraId="5A1B70B2" w14:textId="77777777" w:rsidR="004555B2" w:rsidRPr="006941F9" w:rsidRDefault="004555B2" w:rsidP="00BD7E77">
      <w:pPr>
        <w:pStyle w:val="Heading2"/>
        <w:numPr>
          <w:ilvl w:val="0"/>
          <w:numId w:val="0"/>
        </w:numPr>
        <w:ind w:left="720"/>
        <w:jc w:val="left"/>
        <w:rPr>
          <w:b w:val="0"/>
          <w:sz w:val="22"/>
          <w:szCs w:val="22"/>
          <w:lang w:val="en-GB"/>
        </w:rPr>
      </w:pPr>
      <w:bookmarkStart w:id="123" w:name="_DV_M98"/>
      <w:bookmarkEnd w:id="123"/>
      <w:r w:rsidRPr="006941F9">
        <w:rPr>
          <w:b w:val="0"/>
          <w:sz w:val="22"/>
          <w:szCs w:val="22"/>
          <w:lang w:val="en-GB"/>
        </w:rPr>
        <w:t>The Directors may on the allotment of shares differentiate between the holders as to the amount of calls to be paid and the times of payment.</w:t>
      </w:r>
    </w:p>
    <w:p w14:paraId="69BF32AE" w14:textId="77777777" w:rsidR="004555B2" w:rsidRPr="006941F9" w:rsidRDefault="004555B2" w:rsidP="00BD7E77">
      <w:pPr>
        <w:tabs>
          <w:tab w:val="left" w:pos="144"/>
          <w:tab w:val="left" w:pos="720"/>
        </w:tabs>
        <w:jc w:val="left"/>
        <w:rPr>
          <w:color w:val="auto"/>
          <w:lang w:val="en-GB"/>
        </w:rPr>
      </w:pPr>
    </w:p>
    <w:p w14:paraId="67083984" w14:textId="77777777" w:rsidR="004555B2" w:rsidRPr="006941F9" w:rsidRDefault="004555B2" w:rsidP="00BD7E77">
      <w:pPr>
        <w:pStyle w:val="Heading1"/>
        <w:numPr>
          <w:ilvl w:val="0"/>
          <w:numId w:val="16"/>
        </w:numPr>
        <w:tabs>
          <w:tab w:val="clear" w:pos="6624"/>
          <w:tab w:val="clear" w:pos="8064"/>
        </w:tabs>
        <w:jc w:val="left"/>
        <w:rPr>
          <w:sz w:val="22"/>
          <w:szCs w:val="22"/>
          <w:lang w:val="en-GB"/>
        </w:rPr>
      </w:pPr>
      <w:bookmarkStart w:id="124" w:name="_DV_M99"/>
      <w:bookmarkStart w:id="125" w:name="_Ref442288781"/>
      <w:bookmarkEnd w:id="124"/>
      <w:r w:rsidRPr="006941F9">
        <w:rPr>
          <w:sz w:val="22"/>
          <w:szCs w:val="22"/>
          <w:lang w:val="en-GB"/>
        </w:rPr>
        <w:t>Payment of calls in advance</w:t>
      </w:r>
      <w:bookmarkEnd w:id="125"/>
    </w:p>
    <w:p w14:paraId="419363E8" w14:textId="77777777" w:rsidR="004555B2" w:rsidRPr="00AB0849" w:rsidRDefault="004555B2" w:rsidP="00BD7E77">
      <w:pPr>
        <w:tabs>
          <w:tab w:val="left" w:pos="144"/>
          <w:tab w:val="left" w:pos="720"/>
        </w:tabs>
        <w:jc w:val="left"/>
        <w:rPr>
          <w:color w:val="auto"/>
          <w:lang w:val="en-GB"/>
        </w:rPr>
      </w:pPr>
    </w:p>
    <w:p w14:paraId="4E6C84C9" w14:textId="77777777" w:rsidR="004555B2" w:rsidRPr="00AB0849" w:rsidRDefault="004555B2" w:rsidP="00BD7E77">
      <w:pPr>
        <w:ind w:left="720"/>
        <w:jc w:val="left"/>
        <w:rPr>
          <w:color w:val="auto"/>
          <w:lang w:val="en-GB"/>
        </w:rPr>
      </w:pPr>
      <w:bookmarkStart w:id="126" w:name="_DV_M100"/>
      <w:bookmarkEnd w:id="126"/>
      <w:r w:rsidRPr="00AB0849">
        <w:rPr>
          <w:color w:val="auto"/>
          <w:lang w:val="en-GB"/>
        </w:rPr>
        <w:t xml:space="preserve">The Directors may if they think fit receive from any member willing to advance the same all or any part of the moneys (whether on account of the nominal value of the shares or by way of premium) uncalled and unpaid upon the shares held by him </w:t>
      </w:r>
      <w:r w:rsidR="00EE5D41">
        <w:rPr>
          <w:color w:val="auto"/>
          <w:lang w:val="en-GB"/>
        </w:rPr>
        <w:t xml:space="preserve">or her </w:t>
      </w:r>
      <w:r w:rsidRPr="00AB0849">
        <w:rPr>
          <w:color w:val="auto"/>
          <w:lang w:val="en-GB"/>
        </w:rPr>
        <w:t xml:space="preserve">and such payment in advance of calls shall extinguish </w:t>
      </w:r>
      <w:r w:rsidRPr="00AB0849">
        <w:rPr>
          <w:i/>
          <w:iCs/>
          <w:color w:val="auto"/>
          <w:lang w:val="en-GB"/>
        </w:rPr>
        <w:t xml:space="preserve">pro tanto </w:t>
      </w:r>
      <w:r w:rsidRPr="00AB0849">
        <w:rPr>
          <w:color w:val="auto"/>
          <w:lang w:val="en-GB"/>
        </w:rPr>
        <w:t>the liability upon the shares in respect of which it is made and upon the money so received (until and to the extent that the same would but for such advance become payable) the Company may pay interest at such rate as the member paying such sum and the Directors may agree.</w:t>
      </w:r>
    </w:p>
    <w:p w14:paraId="342EF421" w14:textId="77777777" w:rsidR="004555B2" w:rsidRPr="00AB0849" w:rsidRDefault="004555B2" w:rsidP="00BD7E77">
      <w:pPr>
        <w:tabs>
          <w:tab w:val="left" w:pos="720"/>
        </w:tabs>
        <w:jc w:val="left"/>
        <w:rPr>
          <w:color w:val="auto"/>
          <w:lang w:val="en-GB"/>
        </w:rPr>
      </w:pPr>
    </w:p>
    <w:p w14:paraId="0858590E" w14:textId="77777777" w:rsidR="004555B2" w:rsidRPr="00EF1CDF" w:rsidRDefault="004555B2" w:rsidP="00BD7E77">
      <w:pPr>
        <w:jc w:val="left"/>
        <w:rPr>
          <w:b/>
          <w:lang w:val="en-GB"/>
        </w:rPr>
      </w:pPr>
      <w:bookmarkStart w:id="127" w:name="_DV_M101"/>
      <w:bookmarkEnd w:id="127"/>
      <w:r w:rsidRPr="00EF1CDF">
        <w:rPr>
          <w:b/>
          <w:lang w:val="en-GB"/>
        </w:rPr>
        <w:t>FORFEITURE AND LIEN</w:t>
      </w:r>
    </w:p>
    <w:p w14:paraId="405D1101" w14:textId="77777777" w:rsidR="004555B2" w:rsidRPr="00AB0849" w:rsidRDefault="004555B2" w:rsidP="00BD7E77">
      <w:pPr>
        <w:tabs>
          <w:tab w:val="left" w:pos="720"/>
        </w:tabs>
        <w:jc w:val="left"/>
        <w:rPr>
          <w:color w:val="auto"/>
          <w:lang w:val="en-GB"/>
        </w:rPr>
      </w:pPr>
    </w:p>
    <w:p w14:paraId="4D621F91" w14:textId="77777777" w:rsidR="004555B2" w:rsidRPr="006941F9" w:rsidRDefault="004555B2" w:rsidP="00BD7E77">
      <w:pPr>
        <w:pStyle w:val="Heading1"/>
        <w:numPr>
          <w:ilvl w:val="0"/>
          <w:numId w:val="16"/>
        </w:numPr>
        <w:tabs>
          <w:tab w:val="clear" w:pos="6624"/>
          <w:tab w:val="clear" w:pos="8064"/>
        </w:tabs>
        <w:jc w:val="left"/>
        <w:rPr>
          <w:sz w:val="22"/>
          <w:szCs w:val="22"/>
          <w:lang w:val="en-GB"/>
        </w:rPr>
      </w:pPr>
      <w:bookmarkStart w:id="128" w:name="_DV_M102"/>
      <w:bookmarkStart w:id="129" w:name="_Ref442288790"/>
      <w:bookmarkEnd w:id="128"/>
      <w:r w:rsidRPr="006941F9">
        <w:rPr>
          <w:sz w:val="22"/>
          <w:szCs w:val="22"/>
          <w:lang w:val="en-GB"/>
        </w:rPr>
        <w:t>Notice on failure to pay a call</w:t>
      </w:r>
      <w:bookmarkEnd w:id="129"/>
    </w:p>
    <w:p w14:paraId="4861CD19" w14:textId="77777777" w:rsidR="004555B2" w:rsidRPr="00AB0849" w:rsidRDefault="004555B2" w:rsidP="00BD7E77">
      <w:pPr>
        <w:tabs>
          <w:tab w:val="left" w:pos="144"/>
          <w:tab w:val="left" w:pos="720"/>
        </w:tabs>
        <w:jc w:val="left"/>
        <w:rPr>
          <w:color w:val="auto"/>
          <w:lang w:val="en-GB"/>
        </w:rPr>
      </w:pPr>
    </w:p>
    <w:p w14:paraId="6B062699" w14:textId="77777777" w:rsidR="004555B2" w:rsidRPr="006941F9" w:rsidRDefault="004555B2" w:rsidP="00A46C42">
      <w:pPr>
        <w:pStyle w:val="Heading2"/>
        <w:keepNext w:val="0"/>
        <w:numPr>
          <w:ilvl w:val="1"/>
          <w:numId w:val="16"/>
        </w:numPr>
        <w:jc w:val="left"/>
        <w:rPr>
          <w:b w:val="0"/>
          <w:sz w:val="22"/>
          <w:szCs w:val="22"/>
          <w:lang w:val="en-GB"/>
        </w:rPr>
      </w:pPr>
      <w:bookmarkStart w:id="130" w:name="_DV_M103"/>
      <w:bookmarkEnd w:id="130"/>
      <w:r w:rsidRPr="006941F9">
        <w:rPr>
          <w:b w:val="0"/>
          <w:sz w:val="22"/>
          <w:szCs w:val="22"/>
          <w:lang w:val="en-GB"/>
        </w:rPr>
        <w:t xml:space="preserve">If a member fails to pay in full any call or instalment of a call on or before the due date for payment thereof, the Directors may at any time thereafter serve a notice on him </w:t>
      </w:r>
      <w:r w:rsidR="00EE5D41">
        <w:rPr>
          <w:b w:val="0"/>
          <w:sz w:val="22"/>
          <w:szCs w:val="22"/>
          <w:lang w:val="en-GB"/>
        </w:rPr>
        <w:t xml:space="preserve">or her </w:t>
      </w:r>
      <w:r w:rsidRPr="006941F9">
        <w:rPr>
          <w:b w:val="0"/>
          <w:sz w:val="22"/>
          <w:szCs w:val="22"/>
          <w:lang w:val="en-GB"/>
        </w:rPr>
        <w:t xml:space="preserve">requiring payment of so much of the call or instalment as is unpaid together with any interest which may have accrued thereon and any expenses incurred by the Company by reason of such non-payment. </w:t>
      </w:r>
    </w:p>
    <w:p w14:paraId="6603B8B6" w14:textId="77777777" w:rsidR="004555B2" w:rsidRPr="00AB0849" w:rsidRDefault="004555B2" w:rsidP="00A46C42">
      <w:pPr>
        <w:keepNext/>
        <w:keepLines/>
        <w:ind w:left="720" w:hanging="720"/>
        <w:jc w:val="left"/>
        <w:rPr>
          <w:color w:val="auto"/>
          <w:lang w:val="en-GB"/>
        </w:rPr>
      </w:pPr>
    </w:p>
    <w:p w14:paraId="37D20525" w14:textId="77777777" w:rsidR="004555B2" w:rsidRPr="006941F9" w:rsidRDefault="004555B2" w:rsidP="00A46C42">
      <w:pPr>
        <w:pStyle w:val="Heading2"/>
        <w:keepLines/>
        <w:numPr>
          <w:ilvl w:val="1"/>
          <w:numId w:val="16"/>
        </w:numPr>
        <w:jc w:val="left"/>
        <w:rPr>
          <w:b w:val="0"/>
          <w:sz w:val="22"/>
          <w:szCs w:val="22"/>
          <w:lang w:val="en-GB"/>
        </w:rPr>
      </w:pPr>
      <w:bookmarkStart w:id="131" w:name="_DV_M104"/>
      <w:bookmarkEnd w:id="131"/>
      <w:r w:rsidRPr="006941F9">
        <w:rPr>
          <w:b w:val="0"/>
          <w:sz w:val="22"/>
          <w:szCs w:val="22"/>
          <w:lang w:val="en-GB"/>
        </w:rPr>
        <w:t>The notice shall name a further day (not being less than seven days from the date of service of the notice) on or before which and the place where the payment required by the notice is to be made, and shall state that in the event of non-payment in accordance therewith the shares on which the call has been made will be liable to be forfeited.</w:t>
      </w:r>
    </w:p>
    <w:p w14:paraId="0F1C2CEB" w14:textId="77777777" w:rsidR="004555B2" w:rsidRPr="00AB0849" w:rsidRDefault="004555B2" w:rsidP="00BD7E77">
      <w:pPr>
        <w:tabs>
          <w:tab w:val="left" w:pos="576"/>
        </w:tabs>
        <w:jc w:val="left"/>
        <w:rPr>
          <w:color w:val="auto"/>
          <w:lang w:val="en-GB"/>
        </w:rPr>
      </w:pPr>
    </w:p>
    <w:p w14:paraId="46F3E9FE" w14:textId="77777777" w:rsidR="004555B2" w:rsidRPr="006941F9" w:rsidRDefault="004555B2" w:rsidP="00BD7E77">
      <w:pPr>
        <w:pStyle w:val="Heading1"/>
        <w:numPr>
          <w:ilvl w:val="0"/>
          <w:numId w:val="16"/>
        </w:numPr>
        <w:tabs>
          <w:tab w:val="clear" w:pos="6624"/>
          <w:tab w:val="clear" w:pos="8064"/>
        </w:tabs>
        <w:jc w:val="left"/>
        <w:rPr>
          <w:sz w:val="22"/>
          <w:szCs w:val="22"/>
          <w:lang w:val="en-GB"/>
        </w:rPr>
      </w:pPr>
      <w:bookmarkStart w:id="132" w:name="_DV_M105"/>
      <w:bookmarkStart w:id="133" w:name="_Ref442288802"/>
      <w:bookmarkEnd w:id="132"/>
      <w:r w:rsidRPr="006941F9">
        <w:rPr>
          <w:sz w:val="22"/>
          <w:szCs w:val="22"/>
          <w:lang w:val="en-GB"/>
        </w:rPr>
        <w:t>Forfeiture for non-compliance</w:t>
      </w:r>
      <w:bookmarkEnd w:id="133"/>
    </w:p>
    <w:p w14:paraId="16649F13" w14:textId="77777777" w:rsidR="004555B2" w:rsidRPr="00AB0849" w:rsidRDefault="004555B2" w:rsidP="00BD7E77">
      <w:pPr>
        <w:tabs>
          <w:tab w:val="left" w:pos="576"/>
        </w:tabs>
        <w:jc w:val="left"/>
        <w:rPr>
          <w:color w:val="auto"/>
          <w:lang w:val="en-GB"/>
        </w:rPr>
      </w:pPr>
    </w:p>
    <w:p w14:paraId="2D3761A9" w14:textId="77777777" w:rsidR="004555B2" w:rsidRPr="00AB0849" w:rsidRDefault="004555B2" w:rsidP="00BD7E77">
      <w:pPr>
        <w:ind w:left="720"/>
        <w:jc w:val="left"/>
        <w:rPr>
          <w:color w:val="auto"/>
          <w:lang w:val="en-GB"/>
        </w:rPr>
      </w:pPr>
      <w:bookmarkStart w:id="134" w:name="_DV_M106"/>
      <w:bookmarkEnd w:id="134"/>
      <w:r w:rsidRPr="00AB0849">
        <w:rPr>
          <w:color w:val="auto"/>
          <w:lang w:val="en-GB"/>
        </w:rPr>
        <w:t>If the requirements of any such notice as aforesaid are not complied with, any share in respect of which such notice has been given may at any time thereafter, before payment of all calls and interest and expenses due in respect thereof has been made, be forfeited by a resolution of the Directors to that effect.  Such forfeiture shall include all dividends declared in respect of the forfeited share and not actually paid before forfeiture.  The Directors may accept a surrender of any share liable to be forfeited hereunder</w:t>
      </w:r>
      <w:r w:rsidR="008E344D">
        <w:rPr>
          <w:color w:val="auto"/>
          <w:lang w:val="en-GB"/>
        </w:rPr>
        <w:t xml:space="preserve"> and, in any event, references in these Articles to forfeiture shall include surrender</w:t>
      </w:r>
      <w:r w:rsidRPr="00AB0849">
        <w:rPr>
          <w:color w:val="auto"/>
          <w:lang w:val="en-GB"/>
        </w:rPr>
        <w:t>.</w:t>
      </w:r>
    </w:p>
    <w:p w14:paraId="40AA6E5B" w14:textId="77777777" w:rsidR="004555B2" w:rsidRPr="00AB0849" w:rsidRDefault="004555B2" w:rsidP="00BD7E77">
      <w:pPr>
        <w:tabs>
          <w:tab w:val="left" w:pos="576"/>
        </w:tabs>
        <w:jc w:val="left"/>
        <w:rPr>
          <w:color w:val="auto"/>
          <w:lang w:val="en-GB"/>
        </w:rPr>
      </w:pPr>
    </w:p>
    <w:p w14:paraId="65586A5B" w14:textId="77777777" w:rsidR="0081515B" w:rsidRDefault="0081515B" w:rsidP="00BD7E77">
      <w:pPr>
        <w:pStyle w:val="Heading1"/>
        <w:numPr>
          <w:ilvl w:val="0"/>
          <w:numId w:val="16"/>
        </w:numPr>
        <w:tabs>
          <w:tab w:val="clear" w:pos="6624"/>
          <w:tab w:val="clear" w:pos="8064"/>
        </w:tabs>
        <w:jc w:val="left"/>
        <w:rPr>
          <w:sz w:val="22"/>
          <w:szCs w:val="22"/>
          <w:lang w:val="en-GB"/>
        </w:rPr>
      </w:pPr>
      <w:bookmarkStart w:id="135" w:name="_DV_M107"/>
      <w:bookmarkStart w:id="136" w:name="_Ref442288833"/>
      <w:bookmarkEnd w:id="135"/>
      <w:r>
        <w:rPr>
          <w:sz w:val="22"/>
          <w:szCs w:val="22"/>
          <w:lang w:val="en-GB"/>
        </w:rPr>
        <w:t>Notice after forfeiture</w:t>
      </w:r>
      <w:bookmarkEnd w:id="136"/>
    </w:p>
    <w:p w14:paraId="0BF501F9" w14:textId="77777777" w:rsidR="0081515B" w:rsidRDefault="0081515B" w:rsidP="00BD7E77">
      <w:pPr>
        <w:jc w:val="left"/>
        <w:rPr>
          <w:lang w:val="en-GB"/>
        </w:rPr>
      </w:pPr>
    </w:p>
    <w:p w14:paraId="515969EC" w14:textId="77777777" w:rsidR="0081515B" w:rsidRDefault="0081515B" w:rsidP="00BD7E77">
      <w:pPr>
        <w:ind w:left="720"/>
        <w:jc w:val="left"/>
        <w:rPr>
          <w:lang w:val="en-GB"/>
        </w:rPr>
      </w:pPr>
      <w:r w:rsidRPr="0081515B">
        <w:rPr>
          <w:lang w:val="en-GB"/>
        </w:rPr>
        <w:t>When any share has been forfeited, notice of the forfeiture shall be served on the holder of the share or the person entitled to such share by transmission (as the case may be) before forfeiture.  An entry of such notice having been given and of the forfeiture and the date of forfeiture shall immediately be made in the Register in respect of such share.  However, no forfeiture shall be invalidated by any omission to give such notice or to make such entry in the Register.</w:t>
      </w:r>
    </w:p>
    <w:p w14:paraId="6E4172F9" w14:textId="77777777" w:rsidR="0081515B" w:rsidRPr="0081515B" w:rsidRDefault="0081515B" w:rsidP="00BD7E77">
      <w:pPr>
        <w:jc w:val="left"/>
        <w:rPr>
          <w:lang w:val="en-GB"/>
        </w:rPr>
      </w:pPr>
    </w:p>
    <w:p w14:paraId="5FE4BE67" w14:textId="77777777" w:rsidR="0081515B" w:rsidRDefault="0081515B" w:rsidP="00BD7E77">
      <w:pPr>
        <w:pStyle w:val="Heading1"/>
        <w:numPr>
          <w:ilvl w:val="0"/>
          <w:numId w:val="16"/>
        </w:numPr>
        <w:tabs>
          <w:tab w:val="clear" w:pos="6624"/>
          <w:tab w:val="clear" w:pos="8064"/>
        </w:tabs>
        <w:jc w:val="left"/>
        <w:rPr>
          <w:sz w:val="22"/>
          <w:szCs w:val="22"/>
          <w:lang w:val="en-GB"/>
        </w:rPr>
      </w:pPr>
      <w:bookmarkStart w:id="137" w:name="_Ref442288847"/>
      <w:r>
        <w:rPr>
          <w:sz w:val="22"/>
          <w:szCs w:val="22"/>
          <w:lang w:val="en-GB"/>
        </w:rPr>
        <w:t>Forfeiture may be annulled</w:t>
      </w:r>
      <w:bookmarkEnd w:id="137"/>
    </w:p>
    <w:p w14:paraId="656970AC" w14:textId="77777777" w:rsidR="0081515B" w:rsidRDefault="0081515B" w:rsidP="00BD7E77">
      <w:pPr>
        <w:jc w:val="left"/>
        <w:rPr>
          <w:lang w:val="en-GB"/>
        </w:rPr>
      </w:pPr>
    </w:p>
    <w:p w14:paraId="19146EF9" w14:textId="77777777" w:rsidR="0081515B" w:rsidRDefault="0081515B" w:rsidP="00BD7E77">
      <w:pPr>
        <w:ind w:left="720"/>
        <w:jc w:val="left"/>
        <w:rPr>
          <w:lang w:val="en-GB"/>
        </w:rPr>
      </w:pPr>
      <w:r w:rsidRPr="0081515B">
        <w:rPr>
          <w:lang w:val="en-GB"/>
        </w:rPr>
        <w:t xml:space="preserve">The </w:t>
      </w:r>
      <w:r>
        <w:rPr>
          <w:lang w:val="en-GB"/>
        </w:rPr>
        <w:t xml:space="preserve">Directors </w:t>
      </w:r>
      <w:r w:rsidRPr="0081515B">
        <w:rPr>
          <w:lang w:val="en-GB"/>
        </w:rPr>
        <w:t xml:space="preserve">may annul the forfeiture of a share, at any time before any forfeited share has been cancelled or sold, re-allotted or otherwise disposed of, on the terms that payment shall be made of all calls and interest due on it and all expenses incurred in respect of the share and on such further terms (if any) as the </w:t>
      </w:r>
      <w:r w:rsidR="008E344D">
        <w:rPr>
          <w:lang w:val="en-GB"/>
        </w:rPr>
        <w:t xml:space="preserve">Directors </w:t>
      </w:r>
      <w:r w:rsidRPr="0081515B">
        <w:rPr>
          <w:lang w:val="en-GB"/>
        </w:rPr>
        <w:t>shall see fit.</w:t>
      </w:r>
    </w:p>
    <w:p w14:paraId="3FF1FCEE" w14:textId="77777777" w:rsidR="00E90FA9" w:rsidRDefault="00E90FA9" w:rsidP="00BD7E77">
      <w:pPr>
        <w:ind w:left="720"/>
        <w:jc w:val="left"/>
        <w:rPr>
          <w:lang w:val="en-GB"/>
        </w:rPr>
      </w:pPr>
    </w:p>
    <w:p w14:paraId="41811253" w14:textId="77777777" w:rsidR="0081515B" w:rsidRPr="0081515B" w:rsidRDefault="0081515B" w:rsidP="00BD7E77">
      <w:pPr>
        <w:jc w:val="left"/>
        <w:rPr>
          <w:lang w:val="en-GB"/>
        </w:rPr>
      </w:pPr>
    </w:p>
    <w:p w14:paraId="0FA8C828" w14:textId="77777777" w:rsidR="004555B2" w:rsidRPr="006941F9" w:rsidRDefault="004555B2" w:rsidP="00BD7E77">
      <w:pPr>
        <w:pStyle w:val="Heading1"/>
        <w:numPr>
          <w:ilvl w:val="0"/>
          <w:numId w:val="16"/>
        </w:numPr>
        <w:tabs>
          <w:tab w:val="clear" w:pos="6624"/>
          <w:tab w:val="clear" w:pos="8064"/>
        </w:tabs>
        <w:jc w:val="left"/>
        <w:rPr>
          <w:sz w:val="22"/>
          <w:szCs w:val="22"/>
          <w:lang w:val="en-GB"/>
        </w:rPr>
      </w:pPr>
      <w:bookmarkStart w:id="138" w:name="_Ref442288860"/>
      <w:r w:rsidRPr="006941F9">
        <w:rPr>
          <w:sz w:val="22"/>
          <w:szCs w:val="22"/>
          <w:lang w:val="en-GB"/>
        </w:rPr>
        <w:t>Disposal of forfeited shares</w:t>
      </w:r>
      <w:bookmarkEnd w:id="138"/>
    </w:p>
    <w:p w14:paraId="59135D61" w14:textId="77777777" w:rsidR="004555B2" w:rsidRPr="00AB0849" w:rsidRDefault="004555B2" w:rsidP="00BD7E77">
      <w:pPr>
        <w:tabs>
          <w:tab w:val="left" w:pos="576"/>
        </w:tabs>
        <w:jc w:val="left"/>
        <w:rPr>
          <w:color w:val="auto"/>
          <w:lang w:val="en-GB"/>
        </w:rPr>
      </w:pPr>
    </w:p>
    <w:p w14:paraId="56F22A94" w14:textId="77777777" w:rsidR="004555B2" w:rsidRPr="00AB0849" w:rsidRDefault="004555B2" w:rsidP="00BD7E77">
      <w:pPr>
        <w:ind w:left="720"/>
        <w:jc w:val="left"/>
        <w:rPr>
          <w:color w:val="auto"/>
          <w:lang w:val="en-GB"/>
        </w:rPr>
      </w:pPr>
      <w:bookmarkStart w:id="139" w:name="_DV_M108"/>
      <w:bookmarkEnd w:id="139"/>
      <w:r w:rsidRPr="00AB0849">
        <w:rPr>
          <w:color w:val="auto"/>
          <w:lang w:val="en-GB"/>
        </w:rPr>
        <w:t>A share so forfeited or surrendered shall become the property of the Company and</w:t>
      </w:r>
      <w:r w:rsidR="008E344D">
        <w:rPr>
          <w:color w:val="auto"/>
          <w:lang w:val="en-GB"/>
        </w:rPr>
        <w:t>, subject to the Acts,</w:t>
      </w:r>
      <w:r w:rsidRPr="00AB0849">
        <w:rPr>
          <w:color w:val="auto"/>
          <w:lang w:val="en-GB"/>
        </w:rPr>
        <w:t xml:space="preserve"> may be sold, re-allotted or otherwise disposed of either to the person who was before such forfeiture or surrender the holder thereof or entitled thereto or to any other person upon such terms and in such manner as the Directors shall think fit and at any time before a sale, re-allotment or disposal the forfeiture or surrender may be cancelled on such terms as the Directors think fit.  The Directors may, if necessary, authorise some person to transfer a forfeited or surrendered share to any such other person as aforesaid.</w:t>
      </w:r>
    </w:p>
    <w:p w14:paraId="23584F87" w14:textId="77777777" w:rsidR="004555B2" w:rsidRPr="00AB0849" w:rsidRDefault="004555B2" w:rsidP="00BD7E77">
      <w:pPr>
        <w:ind w:left="720"/>
        <w:jc w:val="left"/>
        <w:rPr>
          <w:color w:val="auto"/>
          <w:lang w:val="en-GB"/>
        </w:rPr>
      </w:pPr>
    </w:p>
    <w:p w14:paraId="0DEFA6C4" w14:textId="77777777" w:rsidR="004555B2" w:rsidRPr="00175CED" w:rsidRDefault="004555B2" w:rsidP="00BD7E77">
      <w:pPr>
        <w:pStyle w:val="Heading1"/>
        <w:numPr>
          <w:ilvl w:val="0"/>
          <w:numId w:val="16"/>
        </w:numPr>
        <w:tabs>
          <w:tab w:val="clear" w:pos="6624"/>
          <w:tab w:val="clear" w:pos="8064"/>
        </w:tabs>
        <w:jc w:val="left"/>
        <w:rPr>
          <w:sz w:val="22"/>
          <w:szCs w:val="22"/>
          <w:lang w:val="en-GB"/>
        </w:rPr>
      </w:pPr>
      <w:bookmarkStart w:id="140" w:name="_DV_M109"/>
      <w:bookmarkStart w:id="141" w:name="_Ref442288866"/>
      <w:bookmarkEnd w:id="140"/>
      <w:r w:rsidRPr="00175CED">
        <w:rPr>
          <w:sz w:val="22"/>
          <w:szCs w:val="22"/>
          <w:lang w:val="en-GB"/>
        </w:rPr>
        <w:lastRenderedPageBreak/>
        <w:t>Holder to remain liable despite forfeiture</w:t>
      </w:r>
      <w:bookmarkEnd w:id="141"/>
    </w:p>
    <w:p w14:paraId="3DDD73F0" w14:textId="77777777" w:rsidR="004555B2" w:rsidRPr="00AB0849" w:rsidRDefault="004555B2" w:rsidP="00BD7E77">
      <w:pPr>
        <w:keepNext/>
        <w:tabs>
          <w:tab w:val="left" w:pos="576"/>
        </w:tabs>
        <w:jc w:val="left"/>
        <w:rPr>
          <w:color w:val="auto"/>
          <w:lang w:val="en-GB"/>
        </w:rPr>
      </w:pPr>
    </w:p>
    <w:p w14:paraId="73B583A5" w14:textId="77777777" w:rsidR="004555B2" w:rsidRPr="00AB0849" w:rsidRDefault="004555B2" w:rsidP="00BD7E77">
      <w:pPr>
        <w:keepNext/>
        <w:ind w:left="720"/>
        <w:jc w:val="left"/>
        <w:rPr>
          <w:color w:val="auto"/>
          <w:lang w:val="en-GB"/>
        </w:rPr>
      </w:pPr>
      <w:bookmarkStart w:id="142" w:name="_DV_M110"/>
      <w:bookmarkEnd w:id="142"/>
      <w:r w:rsidRPr="00AB0849">
        <w:rPr>
          <w:color w:val="auto"/>
          <w:lang w:val="en-GB"/>
        </w:rPr>
        <w:t xml:space="preserve">A member whose shares have been forfeited or surrendered shall cease to be a member in respect of the shares (and shall, in the case of shares held in certificated form, surrender to the Company for cancellation the certificate for such shares) but shall notwithstanding the forfeiture or surrender remain liable to pay to the Company all moneys which at the date of forfeiture or surrender were presently payable by him </w:t>
      </w:r>
      <w:r w:rsidR="00EE5D41">
        <w:rPr>
          <w:color w:val="auto"/>
          <w:lang w:val="en-GB"/>
        </w:rPr>
        <w:t xml:space="preserve">or her </w:t>
      </w:r>
      <w:r w:rsidRPr="00AB0849">
        <w:rPr>
          <w:color w:val="auto"/>
          <w:lang w:val="en-GB"/>
        </w:rPr>
        <w:t>to the Company in respect of the shares with interest thereon at 12 per cent per annum (or such lower rate as the Directors may determine) from the date of forfeiture or surrender until payment and the Directors may at their absolute discretion enforce payment without any allowance for the value of the shares at the time of forfeiture or surrender or for any consideration received on their disposal or waive payment in whole or in part.</w:t>
      </w:r>
    </w:p>
    <w:p w14:paraId="15883965" w14:textId="77777777" w:rsidR="004555B2" w:rsidRPr="00AB0849" w:rsidRDefault="004555B2" w:rsidP="00BD7E77">
      <w:pPr>
        <w:tabs>
          <w:tab w:val="left" w:pos="576"/>
        </w:tabs>
        <w:jc w:val="left"/>
        <w:rPr>
          <w:color w:val="auto"/>
          <w:lang w:val="en-GB"/>
        </w:rPr>
      </w:pPr>
    </w:p>
    <w:p w14:paraId="260E9343" w14:textId="77777777" w:rsidR="004555B2" w:rsidRPr="00175CED" w:rsidRDefault="004555B2" w:rsidP="00BD7E77">
      <w:pPr>
        <w:pStyle w:val="Heading1"/>
        <w:numPr>
          <w:ilvl w:val="0"/>
          <w:numId w:val="16"/>
        </w:numPr>
        <w:tabs>
          <w:tab w:val="clear" w:pos="6624"/>
          <w:tab w:val="clear" w:pos="8064"/>
        </w:tabs>
        <w:jc w:val="left"/>
        <w:rPr>
          <w:sz w:val="22"/>
          <w:szCs w:val="22"/>
          <w:lang w:val="en-GB"/>
        </w:rPr>
      </w:pPr>
      <w:bookmarkStart w:id="143" w:name="_DV_M111"/>
      <w:bookmarkStart w:id="144" w:name="_Ref442288875"/>
      <w:bookmarkEnd w:id="143"/>
      <w:r w:rsidRPr="00175CED">
        <w:rPr>
          <w:sz w:val="22"/>
          <w:szCs w:val="22"/>
          <w:lang w:val="en-GB"/>
        </w:rPr>
        <w:t>Lien on partly-paid shares</w:t>
      </w:r>
      <w:bookmarkEnd w:id="144"/>
    </w:p>
    <w:p w14:paraId="18343454" w14:textId="77777777" w:rsidR="004555B2" w:rsidRPr="00AB0849" w:rsidRDefault="004555B2" w:rsidP="00BD7E77">
      <w:pPr>
        <w:keepNext/>
        <w:tabs>
          <w:tab w:val="left" w:pos="576"/>
        </w:tabs>
        <w:jc w:val="left"/>
        <w:rPr>
          <w:color w:val="auto"/>
          <w:lang w:val="en-GB"/>
        </w:rPr>
      </w:pPr>
    </w:p>
    <w:p w14:paraId="25C83CD4" w14:textId="77777777" w:rsidR="004555B2" w:rsidRPr="00AB0849" w:rsidRDefault="004555B2" w:rsidP="00BD7E77">
      <w:pPr>
        <w:ind w:left="720"/>
        <w:jc w:val="left"/>
        <w:rPr>
          <w:color w:val="auto"/>
          <w:lang w:val="en-GB"/>
        </w:rPr>
      </w:pPr>
      <w:bookmarkStart w:id="145" w:name="_DV_M112"/>
      <w:bookmarkEnd w:id="145"/>
      <w:r w:rsidRPr="00AB0849">
        <w:rPr>
          <w:color w:val="auto"/>
          <w:lang w:val="en-GB"/>
        </w:rPr>
        <w:t>The Company shall have a first and paramount lien on every share (not being a fully-paid share) for all moneys (whether presently payable or not) called or payable at a fixed time in respect of such share and the Directors may waive any lien which has arisen and may resolve that any share shall for some limited period be exempt wholly or partially from the provisions of this Article.</w:t>
      </w:r>
    </w:p>
    <w:p w14:paraId="0DD26158" w14:textId="77777777" w:rsidR="004555B2" w:rsidRPr="00AB0849" w:rsidRDefault="004555B2" w:rsidP="00BD7E77">
      <w:pPr>
        <w:tabs>
          <w:tab w:val="left" w:pos="576"/>
        </w:tabs>
        <w:jc w:val="left"/>
        <w:rPr>
          <w:color w:val="auto"/>
          <w:lang w:val="en-GB"/>
        </w:rPr>
      </w:pPr>
    </w:p>
    <w:p w14:paraId="5AED15A7" w14:textId="77777777" w:rsidR="004555B2" w:rsidRPr="00175CED" w:rsidRDefault="004555B2" w:rsidP="00BD7E77">
      <w:pPr>
        <w:pStyle w:val="Heading1"/>
        <w:numPr>
          <w:ilvl w:val="0"/>
          <w:numId w:val="16"/>
        </w:numPr>
        <w:tabs>
          <w:tab w:val="clear" w:pos="6624"/>
          <w:tab w:val="clear" w:pos="8064"/>
        </w:tabs>
        <w:jc w:val="left"/>
        <w:rPr>
          <w:sz w:val="22"/>
          <w:szCs w:val="22"/>
          <w:lang w:val="en-GB"/>
        </w:rPr>
      </w:pPr>
      <w:bookmarkStart w:id="146" w:name="_DV_M113"/>
      <w:bookmarkStart w:id="147" w:name="_Ref442288879"/>
      <w:bookmarkEnd w:id="146"/>
      <w:r w:rsidRPr="00175CED">
        <w:rPr>
          <w:sz w:val="22"/>
          <w:szCs w:val="22"/>
          <w:lang w:val="en-GB"/>
        </w:rPr>
        <w:t>Sale of shares subject to lien</w:t>
      </w:r>
      <w:bookmarkEnd w:id="147"/>
    </w:p>
    <w:p w14:paraId="546499B5" w14:textId="77777777" w:rsidR="004555B2" w:rsidRPr="00AB0849" w:rsidRDefault="004555B2" w:rsidP="00BD7E77">
      <w:pPr>
        <w:tabs>
          <w:tab w:val="left" w:pos="576"/>
        </w:tabs>
        <w:jc w:val="left"/>
        <w:rPr>
          <w:color w:val="auto"/>
          <w:lang w:val="en-GB"/>
        </w:rPr>
      </w:pPr>
    </w:p>
    <w:p w14:paraId="3269A021" w14:textId="77777777" w:rsidR="004555B2" w:rsidRPr="00AB0849" w:rsidRDefault="004555B2" w:rsidP="00BD7E77">
      <w:pPr>
        <w:ind w:left="720"/>
        <w:jc w:val="left"/>
        <w:rPr>
          <w:color w:val="auto"/>
          <w:lang w:val="en-GB"/>
        </w:rPr>
      </w:pPr>
      <w:bookmarkStart w:id="148" w:name="_DV_M114"/>
      <w:bookmarkEnd w:id="148"/>
      <w:r w:rsidRPr="00AB0849">
        <w:rPr>
          <w:color w:val="auto"/>
          <w:lang w:val="en-GB"/>
        </w:rPr>
        <w:t xml:space="preserve">The Company may sell in such manner as the Directors think fit any share on which the Company has a lien, but no sale shall be made unless some sum in respect of which the lien exists is presently payable nor until the expiration of 14 days after a notice in writing demanding payment of the sum presently payable and giving notice of intention to sell the share in default of payment shall have been given to the holder for the time being of the share or the person entitled thereto by reason of his </w:t>
      </w:r>
      <w:r w:rsidR="00EE5D41">
        <w:rPr>
          <w:color w:val="auto"/>
          <w:lang w:val="en-GB"/>
        </w:rPr>
        <w:t xml:space="preserve">or her </w:t>
      </w:r>
      <w:r w:rsidRPr="00AB0849">
        <w:rPr>
          <w:color w:val="auto"/>
          <w:lang w:val="en-GB"/>
        </w:rPr>
        <w:t>death or bankruptcy or otherwise by operation of law.</w:t>
      </w:r>
    </w:p>
    <w:p w14:paraId="1930D0A2" w14:textId="77777777" w:rsidR="004555B2" w:rsidRPr="00AB0849" w:rsidRDefault="004555B2" w:rsidP="00BD7E77">
      <w:pPr>
        <w:tabs>
          <w:tab w:val="left" w:pos="576"/>
        </w:tabs>
        <w:jc w:val="left"/>
        <w:rPr>
          <w:color w:val="auto"/>
          <w:lang w:val="en-GB"/>
        </w:rPr>
      </w:pPr>
    </w:p>
    <w:p w14:paraId="00C084A3" w14:textId="77777777" w:rsidR="004555B2" w:rsidRDefault="004555B2" w:rsidP="00BD7E77">
      <w:pPr>
        <w:pStyle w:val="Heading1"/>
        <w:numPr>
          <w:ilvl w:val="0"/>
          <w:numId w:val="16"/>
        </w:numPr>
        <w:tabs>
          <w:tab w:val="clear" w:pos="6624"/>
          <w:tab w:val="clear" w:pos="8064"/>
        </w:tabs>
        <w:jc w:val="left"/>
        <w:rPr>
          <w:sz w:val="22"/>
          <w:szCs w:val="22"/>
          <w:lang w:val="en-GB"/>
        </w:rPr>
      </w:pPr>
      <w:bookmarkStart w:id="149" w:name="_DV_M115"/>
      <w:bookmarkStart w:id="150" w:name="_Ref442288883"/>
      <w:bookmarkEnd w:id="149"/>
      <w:r w:rsidRPr="00175CED">
        <w:rPr>
          <w:sz w:val="22"/>
          <w:szCs w:val="22"/>
          <w:lang w:val="en-GB"/>
        </w:rPr>
        <w:t>Proceeds of sale of shares subject to lien</w:t>
      </w:r>
      <w:bookmarkEnd w:id="150"/>
    </w:p>
    <w:p w14:paraId="74AD1403" w14:textId="77777777" w:rsidR="004555B2" w:rsidRPr="00AB0849" w:rsidRDefault="004555B2" w:rsidP="00BD7E77">
      <w:pPr>
        <w:ind w:left="720"/>
        <w:jc w:val="left"/>
        <w:rPr>
          <w:color w:val="auto"/>
          <w:lang w:val="en-GB"/>
        </w:rPr>
      </w:pPr>
    </w:p>
    <w:p w14:paraId="2EE5BD24" w14:textId="77777777" w:rsidR="004555B2" w:rsidRDefault="004555B2" w:rsidP="00BD7E77">
      <w:pPr>
        <w:ind w:left="720"/>
        <w:jc w:val="left"/>
        <w:rPr>
          <w:color w:val="auto"/>
          <w:lang w:val="en-GB"/>
        </w:rPr>
      </w:pPr>
      <w:bookmarkStart w:id="151" w:name="_DV_M116"/>
      <w:bookmarkEnd w:id="151"/>
      <w:r w:rsidRPr="00AB0849">
        <w:rPr>
          <w:color w:val="auto"/>
          <w:lang w:val="en-GB"/>
        </w:rPr>
        <w:t>The net proceeds of such sale after payment of the costs of such sale shall be applied in or towards payment or satisfaction of the amount in respect whereof the lien exists so far as the same is then payable and any residue shall, upon surrender (in the case of shares held in certificated form) to the Company for cancellation of the certificate for the shares sold and subject to a like lien for sums not presently payable as existed upon the shares prior to the sale, be paid to the person entitled to the shares at the time of the sale.  For the purpose of giving effect to any such sale the Directors may authorise some person to transfer the shares sold to, or in accordance with the directions of, the purchaser.</w:t>
      </w:r>
    </w:p>
    <w:p w14:paraId="3E95CB72" w14:textId="77777777" w:rsidR="00637182" w:rsidRPr="00AB0849" w:rsidRDefault="00637182" w:rsidP="00BD7E77">
      <w:pPr>
        <w:ind w:left="720"/>
        <w:jc w:val="left"/>
        <w:rPr>
          <w:color w:val="auto"/>
          <w:lang w:val="en-GB"/>
        </w:rPr>
      </w:pPr>
    </w:p>
    <w:p w14:paraId="13AAA531" w14:textId="77777777" w:rsidR="004555B2" w:rsidRPr="002C204E" w:rsidRDefault="004555B2" w:rsidP="00BD7E77">
      <w:pPr>
        <w:pStyle w:val="Heading1"/>
        <w:numPr>
          <w:ilvl w:val="0"/>
          <w:numId w:val="16"/>
        </w:numPr>
        <w:tabs>
          <w:tab w:val="clear" w:pos="6624"/>
          <w:tab w:val="clear" w:pos="8064"/>
        </w:tabs>
        <w:jc w:val="left"/>
        <w:rPr>
          <w:sz w:val="22"/>
          <w:szCs w:val="22"/>
          <w:lang w:val="en-GB"/>
        </w:rPr>
      </w:pPr>
      <w:bookmarkStart w:id="152" w:name="_DV_M117"/>
      <w:bookmarkStart w:id="153" w:name="_Ref442288886"/>
      <w:bookmarkEnd w:id="152"/>
      <w:r w:rsidRPr="002C204E">
        <w:rPr>
          <w:sz w:val="22"/>
          <w:szCs w:val="22"/>
          <w:lang w:val="en-GB"/>
        </w:rPr>
        <w:t>Evidence of forfeiture</w:t>
      </w:r>
      <w:bookmarkEnd w:id="153"/>
    </w:p>
    <w:p w14:paraId="148FF4F0" w14:textId="77777777" w:rsidR="004555B2" w:rsidRPr="00AB0849" w:rsidRDefault="004555B2" w:rsidP="00BD7E77">
      <w:pPr>
        <w:keepNext/>
        <w:tabs>
          <w:tab w:val="left" w:pos="576"/>
        </w:tabs>
        <w:jc w:val="left"/>
        <w:rPr>
          <w:color w:val="auto"/>
          <w:lang w:val="en-GB"/>
        </w:rPr>
      </w:pPr>
    </w:p>
    <w:p w14:paraId="71B44E23" w14:textId="77777777" w:rsidR="004555B2" w:rsidRPr="00AB0849" w:rsidRDefault="004555B2" w:rsidP="00BD7E77">
      <w:pPr>
        <w:ind w:left="720"/>
        <w:jc w:val="left"/>
        <w:rPr>
          <w:color w:val="auto"/>
          <w:lang w:val="en-GB"/>
        </w:rPr>
      </w:pPr>
      <w:bookmarkStart w:id="154" w:name="_DV_M118"/>
      <w:bookmarkEnd w:id="154"/>
      <w:r w:rsidRPr="00AB0849">
        <w:rPr>
          <w:color w:val="auto"/>
          <w:lang w:val="en-GB"/>
        </w:rPr>
        <w:t xml:space="preserve">A statutory declaration in writing that the declarant is a Director or the Secretary and that a share has been duly forfeited or surrendered or sold to satisfy a lien of the Company on a date stated in the declaration shall be conclusive evidence of the facts therein stated as against all persons claiming to be entitled to the share.  Such declaration shall (subject to the relevant transfer being made if the same be required) constitute a good title to the share and the person to whom the share is sold, re-allotted or disposed of shall not be bound to see to the application of the consideration (if any) nor shall his </w:t>
      </w:r>
      <w:r w:rsidR="00EE5D41">
        <w:rPr>
          <w:color w:val="auto"/>
          <w:lang w:val="en-GB"/>
        </w:rPr>
        <w:t xml:space="preserve">or her </w:t>
      </w:r>
      <w:r w:rsidRPr="00AB0849">
        <w:rPr>
          <w:color w:val="auto"/>
          <w:lang w:val="en-GB"/>
        </w:rPr>
        <w:t>title to the share be affected by any irregularity or invalidity in the proceedings relating to the forfeiture, surrender, sale, re-allotment or disposal of the share.</w:t>
      </w:r>
    </w:p>
    <w:p w14:paraId="2D268256" w14:textId="77777777" w:rsidR="004555B2" w:rsidRPr="00AB0849" w:rsidRDefault="004555B2" w:rsidP="00BD7E77">
      <w:pPr>
        <w:jc w:val="left"/>
        <w:rPr>
          <w:b/>
          <w:bCs/>
          <w:color w:val="auto"/>
          <w:lang w:val="en-GB"/>
        </w:rPr>
      </w:pPr>
    </w:p>
    <w:p w14:paraId="3962ED31" w14:textId="77777777" w:rsidR="004555B2" w:rsidRPr="00EF1CDF" w:rsidRDefault="004555B2" w:rsidP="00A46C42">
      <w:pPr>
        <w:keepNext/>
        <w:keepLines/>
        <w:jc w:val="left"/>
        <w:rPr>
          <w:b/>
          <w:lang w:val="en-GB"/>
        </w:rPr>
      </w:pPr>
      <w:bookmarkStart w:id="155" w:name="_DV_M119"/>
      <w:bookmarkEnd w:id="155"/>
      <w:r w:rsidRPr="00EF1CDF">
        <w:rPr>
          <w:b/>
          <w:lang w:val="en-GB"/>
        </w:rPr>
        <w:lastRenderedPageBreak/>
        <w:t>VARIATION OF RIGHTS</w:t>
      </w:r>
    </w:p>
    <w:p w14:paraId="23324360" w14:textId="77777777" w:rsidR="004555B2" w:rsidRPr="00AB0849" w:rsidRDefault="004555B2" w:rsidP="00A46C42">
      <w:pPr>
        <w:keepNext/>
        <w:keepLines/>
        <w:jc w:val="left"/>
        <w:rPr>
          <w:color w:val="auto"/>
          <w:lang w:val="en-GB"/>
        </w:rPr>
      </w:pPr>
    </w:p>
    <w:p w14:paraId="5A4F73CB" w14:textId="77777777" w:rsidR="004555B2" w:rsidRPr="002C204E" w:rsidRDefault="004555B2" w:rsidP="00A46C42">
      <w:pPr>
        <w:pStyle w:val="Heading1"/>
        <w:keepLines/>
        <w:numPr>
          <w:ilvl w:val="0"/>
          <w:numId w:val="16"/>
        </w:numPr>
        <w:tabs>
          <w:tab w:val="clear" w:pos="6624"/>
          <w:tab w:val="clear" w:pos="8064"/>
        </w:tabs>
        <w:jc w:val="left"/>
        <w:rPr>
          <w:sz w:val="22"/>
          <w:szCs w:val="22"/>
          <w:lang w:val="en-GB"/>
        </w:rPr>
      </w:pPr>
      <w:bookmarkStart w:id="156" w:name="_DV_M120"/>
      <w:bookmarkStart w:id="157" w:name="_Ref442288896"/>
      <w:bookmarkEnd w:id="156"/>
      <w:r w:rsidRPr="002C204E">
        <w:rPr>
          <w:sz w:val="22"/>
          <w:szCs w:val="22"/>
          <w:lang w:val="en-GB"/>
        </w:rPr>
        <w:t>Manner of variation of rights</w:t>
      </w:r>
      <w:bookmarkEnd w:id="157"/>
    </w:p>
    <w:p w14:paraId="351A1C3F" w14:textId="77777777" w:rsidR="004555B2" w:rsidRPr="00AB0849" w:rsidRDefault="004555B2" w:rsidP="00A46C42">
      <w:pPr>
        <w:keepNext/>
        <w:keepLines/>
        <w:tabs>
          <w:tab w:val="left" w:pos="144"/>
          <w:tab w:val="left" w:pos="720"/>
        </w:tabs>
        <w:jc w:val="left"/>
        <w:rPr>
          <w:color w:val="auto"/>
          <w:lang w:val="en-GB"/>
        </w:rPr>
      </w:pPr>
    </w:p>
    <w:p w14:paraId="45BA6D23" w14:textId="77777777" w:rsidR="004555B2" w:rsidRPr="002C204E" w:rsidRDefault="004555B2" w:rsidP="00A46C42">
      <w:pPr>
        <w:pStyle w:val="Heading2"/>
        <w:keepLines/>
        <w:numPr>
          <w:ilvl w:val="1"/>
          <w:numId w:val="16"/>
        </w:numPr>
        <w:jc w:val="left"/>
        <w:rPr>
          <w:b w:val="0"/>
          <w:sz w:val="22"/>
          <w:szCs w:val="22"/>
          <w:lang w:val="en-GB"/>
        </w:rPr>
      </w:pPr>
      <w:bookmarkStart w:id="158" w:name="_DV_M121"/>
      <w:bookmarkEnd w:id="158"/>
      <w:r w:rsidRPr="002C204E">
        <w:rPr>
          <w:b w:val="0"/>
          <w:sz w:val="22"/>
          <w:szCs w:val="22"/>
          <w:lang w:val="en-GB"/>
        </w:rPr>
        <w:t xml:space="preserve">Whenever the share capital of the Company is divided into different classes of shares, the special rights attached to any class may, subject to the provisions of the Statutes, be varied or abrogated either with the consent in writing of the holders of three-quarters in nominal value of the issued shares of the class (excluding any shares of that class held as treasury shares) or with the sanction of </w:t>
      </w:r>
      <w:bookmarkStart w:id="159" w:name="_DV_C35"/>
      <w:r w:rsidRPr="002C204E">
        <w:rPr>
          <w:rStyle w:val="DeltaViewInsertion"/>
          <w:b w:val="0"/>
          <w:color w:val="auto"/>
          <w:sz w:val="22"/>
          <w:szCs w:val="22"/>
          <w:u w:val="none"/>
          <w:lang w:val="en-GB"/>
        </w:rPr>
        <w:t>a Special</w:t>
      </w:r>
      <w:bookmarkStart w:id="160" w:name="_DV_M122"/>
      <w:bookmarkEnd w:id="159"/>
      <w:bookmarkEnd w:id="160"/>
      <w:r w:rsidRPr="002C204E">
        <w:rPr>
          <w:b w:val="0"/>
          <w:sz w:val="22"/>
          <w:szCs w:val="22"/>
          <w:lang w:val="en-GB"/>
        </w:rPr>
        <w:t xml:space="preserve"> Resolution passed at a separate meeting of the holders of the shares of the class (but not otherwise) and may be so varied or abrogated either whilst the Company is a going concern or during or in contemplation of a winding-up.</w:t>
      </w:r>
    </w:p>
    <w:p w14:paraId="1BF99FCC" w14:textId="77777777" w:rsidR="004555B2" w:rsidRPr="00AB0849" w:rsidRDefault="004555B2" w:rsidP="00A46C42">
      <w:pPr>
        <w:keepNext/>
        <w:keepLines/>
        <w:tabs>
          <w:tab w:val="left" w:pos="576"/>
        </w:tabs>
        <w:jc w:val="left"/>
        <w:rPr>
          <w:color w:val="auto"/>
          <w:lang w:val="en-GB"/>
        </w:rPr>
      </w:pPr>
    </w:p>
    <w:p w14:paraId="527424E8" w14:textId="77777777" w:rsidR="004555B2" w:rsidRPr="002C204E" w:rsidRDefault="004555B2" w:rsidP="00BD7E77">
      <w:pPr>
        <w:pStyle w:val="Heading2"/>
        <w:numPr>
          <w:ilvl w:val="1"/>
          <w:numId w:val="16"/>
        </w:numPr>
        <w:jc w:val="left"/>
        <w:rPr>
          <w:b w:val="0"/>
          <w:sz w:val="22"/>
          <w:szCs w:val="22"/>
          <w:lang w:val="en-GB"/>
        </w:rPr>
      </w:pPr>
      <w:bookmarkStart w:id="161" w:name="_DV_M123"/>
      <w:bookmarkEnd w:id="161"/>
      <w:r w:rsidRPr="002C204E">
        <w:rPr>
          <w:b w:val="0"/>
          <w:sz w:val="22"/>
          <w:szCs w:val="22"/>
          <w:lang w:val="en-GB"/>
        </w:rPr>
        <w:t xml:space="preserve">To every such separate meeting all the provisions of these Articles relating to General Meetings and to the proceedings thereat shall </w:t>
      </w:r>
      <w:r w:rsidRPr="002C204E">
        <w:rPr>
          <w:b w:val="0"/>
          <w:i/>
          <w:iCs/>
          <w:sz w:val="22"/>
          <w:szCs w:val="22"/>
          <w:lang w:val="en-GB"/>
        </w:rPr>
        <w:t xml:space="preserve">mutatis mutandis </w:t>
      </w:r>
      <w:r w:rsidRPr="002C204E">
        <w:rPr>
          <w:b w:val="0"/>
          <w:sz w:val="22"/>
          <w:szCs w:val="22"/>
          <w:lang w:val="en-GB"/>
        </w:rPr>
        <w:t xml:space="preserve">apply, except that the necessary quorum shall be two persons at least holding or representing by proxy at least one-third in nominal value of the issued shares of the class (excluding any shares of that class held as treasury shares) (but so that at any adjourned meeting any holder of shares of the class present in person or by proxy shall be a quorum) and that any holder of shares of the class present in person or by proxy may demand a poll and that every such holder shall on a poll have one vote for every share of the class held by him </w:t>
      </w:r>
      <w:r w:rsidR="00EE5D41">
        <w:rPr>
          <w:b w:val="0"/>
          <w:sz w:val="22"/>
          <w:szCs w:val="22"/>
          <w:lang w:val="en-GB"/>
        </w:rPr>
        <w:t xml:space="preserve">or her </w:t>
      </w:r>
      <w:r w:rsidRPr="002C204E">
        <w:rPr>
          <w:b w:val="0"/>
          <w:sz w:val="22"/>
          <w:szCs w:val="22"/>
          <w:lang w:val="en-GB"/>
        </w:rPr>
        <w:t>(other than treasury shares).</w:t>
      </w:r>
    </w:p>
    <w:p w14:paraId="4CB8C347" w14:textId="77777777" w:rsidR="004555B2" w:rsidRPr="002C204E" w:rsidRDefault="004555B2" w:rsidP="00BD7E77">
      <w:pPr>
        <w:tabs>
          <w:tab w:val="left" w:pos="576"/>
        </w:tabs>
        <w:ind w:left="720" w:hanging="720"/>
        <w:jc w:val="left"/>
        <w:rPr>
          <w:color w:val="auto"/>
          <w:lang w:val="en-GB"/>
        </w:rPr>
      </w:pPr>
    </w:p>
    <w:p w14:paraId="67286351" w14:textId="77777777" w:rsidR="004555B2" w:rsidRPr="002C204E" w:rsidRDefault="004555B2" w:rsidP="00BD7E77">
      <w:pPr>
        <w:pStyle w:val="Heading2"/>
        <w:numPr>
          <w:ilvl w:val="1"/>
          <w:numId w:val="16"/>
        </w:numPr>
        <w:jc w:val="left"/>
        <w:rPr>
          <w:b w:val="0"/>
          <w:sz w:val="22"/>
          <w:szCs w:val="22"/>
          <w:lang w:val="en-GB"/>
        </w:rPr>
      </w:pPr>
      <w:bookmarkStart w:id="162" w:name="_DV_M124"/>
      <w:bookmarkEnd w:id="162"/>
      <w:r w:rsidRPr="002C204E">
        <w:rPr>
          <w:b w:val="0"/>
          <w:sz w:val="22"/>
          <w:szCs w:val="22"/>
          <w:lang w:val="en-GB"/>
        </w:rPr>
        <w:t>The foregoing provisions of this Article shall apply to the variation or abrogation of the special rights attached to some only of the shares of any class as if each group of shares of the class differently treated formed a separate class the special rights whereof are to be varied.</w:t>
      </w:r>
    </w:p>
    <w:p w14:paraId="1377032E" w14:textId="77777777" w:rsidR="004555B2" w:rsidRPr="00AB0849" w:rsidRDefault="004555B2" w:rsidP="00BD7E77">
      <w:pPr>
        <w:ind w:left="1440" w:hanging="720"/>
        <w:jc w:val="left"/>
        <w:rPr>
          <w:color w:val="auto"/>
          <w:lang w:val="en-GB"/>
        </w:rPr>
      </w:pPr>
    </w:p>
    <w:p w14:paraId="57C1ACA3" w14:textId="77777777" w:rsidR="004555B2" w:rsidRPr="002C204E" w:rsidRDefault="004555B2" w:rsidP="00BD7E77">
      <w:pPr>
        <w:pStyle w:val="Heading1"/>
        <w:numPr>
          <w:ilvl w:val="0"/>
          <w:numId w:val="16"/>
        </w:numPr>
        <w:tabs>
          <w:tab w:val="clear" w:pos="6624"/>
          <w:tab w:val="clear" w:pos="8064"/>
        </w:tabs>
        <w:jc w:val="left"/>
        <w:rPr>
          <w:sz w:val="22"/>
          <w:szCs w:val="22"/>
          <w:lang w:val="en-GB"/>
        </w:rPr>
      </w:pPr>
      <w:bookmarkStart w:id="163" w:name="_DV_M125"/>
      <w:bookmarkStart w:id="164" w:name="_Ref442288901"/>
      <w:bookmarkEnd w:id="163"/>
      <w:r w:rsidRPr="002C204E">
        <w:rPr>
          <w:sz w:val="22"/>
          <w:szCs w:val="22"/>
          <w:lang w:val="en-GB"/>
        </w:rPr>
        <w:t>Matters not constituting variation of rights</w:t>
      </w:r>
      <w:bookmarkEnd w:id="164"/>
    </w:p>
    <w:p w14:paraId="3C08DA82" w14:textId="77777777" w:rsidR="004555B2" w:rsidRPr="00AB0849" w:rsidRDefault="004555B2" w:rsidP="00BD7E77">
      <w:pPr>
        <w:tabs>
          <w:tab w:val="left" w:pos="576"/>
        </w:tabs>
        <w:jc w:val="left"/>
        <w:rPr>
          <w:color w:val="auto"/>
          <w:lang w:val="en-GB"/>
        </w:rPr>
      </w:pPr>
    </w:p>
    <w:p w14:paraId="3AB37948" w14:textId="77777777" w:rsidR="00E90FA9" w:rsidRPr="00AB0849" w:rsidRDefault="004555B2" w:rsidP="006F5D3A">
      <w:pPr>
        <w:ind w:left="720"/>
        <w:jc w:val="left"/>
        <w:rPr>
          <w:color w:val="auto"/>
          <w:lang w:val="en-GB"/>
        </w:rPr>
      </w:pPr>
      <w:bookmarkStart w:id="165" w:name="_DV_M126"/>
      <w:bookmarkEnd w:id="165"/>
      <w:r w:rsidRPr="00AB0849">
        <w:rPr>
          <w:color w:val="auto"/>
          <w:lang w:val="en-GB"/>
        </w:rPr>
        <w:t xml:space="preserve">The special rights attached to any class of shares having preferential rights shall not unless otherwise expressly provided by the terms of issue thereof be deemed to be varied by (a) the creation or issue of further shares ranking as regards participation in the profits or assets of the Company in some or all respects </w:t>
      </w:r>
      <w:r w:rsidRPr="00AB0849">
        <w:rPr>
          <w:i/>
          <w:iCs/>
          <w:color w:val="auto"/>
          <w:lang w:val="en-GB"/>
        </w:rPr>
        <w:t xml:space="preserve">pari passu </w:t>
      </w:r>
      <w:r w:rsidRPr="00AB0849">
        <w:rPr>
          <w:color w:val="auto"/>
          <w:lang w:val="en-GB"/>
        </w:rPr>
        <w:t>therewith but in no respect in priority thereto or (b) the purchase by the Company of any of its own shares or (c) the holding of such shares as treasury shares.</w:t>
      </w:r>
    </w:p>
    <w:p w14:paraId="124080A6" w14:textId="77777777" w:rsidR="004555B2" w:rsidRPr="00AB0849" w:rsidRDefault="004555B2" w:rsidP="00BD7E77">
      <w:pPr>
        <w:tabs>
          <w:tab w:val="left" w:pos="576"/>
        </w:tabs>
        <w:jc w:val="left"/>
        <w:rPr>
          <w:color w:val="auto"/>
          <w:lang w:val="en-GB"/>
        </w:rPr>
      </w:pPr>
    </w:p>
    <w:p w14:paraId="4F940A57" w14:textId="77777777" w:rsidR="004555B2" w:rsidRPr="00EF1CDF" w:rsidRDefault="004555B2" w:rsidP="00BD7E77">
      <w:pPr>
        <w:jc w:val="left"/>
        <w:rPr>
          <w:b/>
          <w:lang w:val="en-GB"/>
        </w:rPr>
      </w:pPr>
      <w:bookmarkStart w:id="166" w:name="_DV_M127"/>
      <w:bookmarkEnd w:id="166"/>
      <w:r w:rsidRPr="00EF1CDF">
        <w:rPr>
          <w:b/>
          <w:lang w:val="en-GB"/>
        </w:rPr>
        <w:t>TRANSFER OF SHARES</w:t>
      </w:r>
    </w:p>
    <w:p w14:paraId="7D5D819F" w14:textId="77777777" w:rsidR="004555B2" w:rsidRPr="00AB0849" w:rsidRDefault="004555B2" w:rsidP="00BD7E77">
      <w:pPr>
        <w:jc w:val="left"/>
        <w:rPr>
          <w:color w:val="auto"/>
          <w:lang w:val="en-GB"/>
        </w:rPr>
      </w:pPr>
    </w:p>
    <w:p w14:paraId="07429EAF" w14:textId="77777777" w:rsidR="004555B2" w:rsidRPr="002C204E" w:rsidRDefault="004555B2" w:rsidP="00BD7E77">
      <w:pPr>
        <w:pStyle w:val="Heading1"/>
        <w:numPr>
          <w:ilvl w:val="0"/>
          <w:numId w:val="16"/>
        </w:numPr>
        <w:tabs>
          <w:tab w:val="clear" w:pos="6624"/>
          <w:tab w:val="clear" w:pos="8064"/>
        </w:tabs>
        <w:jc w:val="left"/>
        <w:rPr>
          <w:sz w:val="22"/>
          <w:szCs w:val="22"/>
          <w:lang w:val="en-GB"/>
        </w:rPr>
      </w:pPr>
      <w:bookmarkStart w:id="167" w:name="_DV_M128"/>
      <w:bookmarkStart w:id="168" w:name="_Ref442288934"/>
      <w:bookmarkEnd w:id="167"/>
      <w:r w:rsidRPr="002C204E">
        <w:rPr>
          <w:sz w:val="22"/>
          <w:szCs w:val="22"/>
          <w:lang w:val="en-GB"/>
        </w:rPr>
        <w:t>Form of transfer</w:t>
      </w:r>
      <w:bookmarkEnd w:id="168"/>
    </w:p>
    <w:p w14:paraId="21CE6509" w14:textId="77777777" w:rsidR="004555B2" w:rsidRPr="00AB0849" w:rsidRDefault="004555B2" w:rsidP="00BD7E77">
      <w:pPr>
        <w:jc w:val="left"/>
        <w:rPr>
          <w:color w:val="auto"/>
          <w:lang w:val="en-GB"/>
        </w:rPr>
      </w:pPr>
    </w:p>
    <w:p w14:paraId="0606CC5C" w14:textId="77777777" w:rsidR="004555B2" w:rsidRPr="00AB0849" w:rsidRDefault="004555B2" w:rsidP="00BD7E77">
      <w:pPr>
        <w:numPr>
          <w:ilvl w:val="1"/>
          <w:numId w:val="16"/>
        </w:numPr>
        <w:jc w:val="left"/>
        <w:rPr>
          <w:color w:val="auto"/>
          <w:lang w:val="en-GB"/>
        </w:rPr>
      </w:pPr>
      <w:bookmarkStart w:id="169" w:name="_DV_M129"/>
      <w:bookmarkEnd w:id="169"/>
      <w:r w:rsidRPr="00AB0849">
        <w:rPr>
          <w:color w:val="auto"/>
          <w:lang w:val="en-GB"/>
        </w:rPr>
        <w:t>All transfers of shares may be effected:</w:t>
      </w:r>
    </w:p>
    <w:p w14:paraId="4DDAA0D7" w14:textId="77777777" w:rsidR="004555B2" w:rsidRPr="00AB0849" w:rsidRDefault="004555B2" w:rsidP="00BD7E77">
      <w:pPr>
        <w:tabs>
          <w:tab w:val="left" w:pos="432"/>
          <w:tab w:val="left" w:pos="1008"/>
        </w:tabs>
        <w:jc w:val="left"/>
        <w:rPr>
          <w:color w:val="auto"/>
          <w:lang w:val="en-GB"/>
        </w:rPr>
      </w:pPr>
    </w:p>
    <w:p w14:paraId="57593384" w14:textId="77777777" w:rsidR="004555B2" w:rsidRDefault="004555B2" w:rsidP="00BD7E77">
      <w:pPr>
        <w:pStyle w:val="Heading6"/>
        <w:numPr>
          <w:ilvl w:val="2"/>
          <w:numId w:val="16"/>
        </w:numPr>
        <w:spacing w:before="0" w:after="0"/>
        <w:jc w:val="left"/>
        <w:rPr>
          <w:b w:val="0"/>
          <w:lang w:val="en-GB"/>
        </w:rPr>
      </w:pPr>
      <w:bookmarkStart w:id="170" w:name="_DV_M130"/>
      <w:bookmarkEnd w:id="170"/>
      <w:r w:rsidRPr="002C204E">
        <w:rPr>
          <w:b w:val="0"/>
          <w:lang w:val="en-GB"/>
        </w:rPr>
        <w:t>in the case of shares held in certificated form, by transfer in writing in any usual or common form or in any other form acceptable to the Directors and may be under hand only; and</w:t>
      </w:r>
    </w:p>
    <w:p w14:paraId="141A3FE0" w14:textId="77777777" w:rsidR="004555B2" w:rsidRDefault="004555B2" w:rsidP="00BD7E77">
      <w:pPr>
        <w:pStyle w:val="Heading6"/>
        <w:numPr>
          <w:ilvl w:val="2"/>
          <w:numId w:val="16"/>
        </w:numPr>
        <w:jc w:val="left"/>
        <w:rPr>
          <w:b w:val="0"/>
          <w:lang w:val="en-GB"/>
        </w:rPr>
      </w:pPr>
      <w:bookmarkStart w:id="171" w:name="_DV_M131"/>
      <w:bookmarkEnd w:id="171"/>
      <w:r w:rsidRPr="00F3392A">
        <w:rPr>
          <w:b w:val="0"/>
          <w:lang w:val="en-GB"/>
        </w:rPr>
        <w:t>in the case of shares held in uncertificated form by means of a relevant system.</w:t>
      </w:r>
    </w:p>
    <w:p w14:paraId="4E111D96" w14:textId="77777777" w:rsidR="00F3392A" w:rsidRPr="00F3392A" w:rsidRDefault="00F3392A" w:rsidP="00BD7E77">
      <w:pPr>
        <w:jc w:val="left"/>
        <w:rPr>
          <w:lang w:val="en-GB"/>
        </w:rPr>
      </w:pPr>
    </w:p>
    <w:p w14:paraId="01A8D997" w14:textId="77777777" w:rsidR="004555B2" w:rsidRPr="00AB0849" w:rsidRDefault="004555B2" w:rsidP="00BD7E77">
      <w:pPr>
        <w:numPr>
          <w:ilvl w:val="1"/>
          <w:numId w:val="16"/>
        </w:numPr>
        <w:jc w:val="left"/>
        <w:rPr>
          <w:color w:val="auto"/>
          <w:lang w:val="en-GB"/>
        </w:rPr>
      </w:pPr>
      <w:bookmarkStart w:id="172" w:name="_DV_M132"/>
      <w:bookmarkEnd w:id="172"/>
      <w:r w:rsidRPr="00AB0849">
        <w:rPr>
          <w:color w:val="auto"/>
          <w:lang w:val="en-GB"/>
        </w:rPr>
        <w:t>Where the transfer is a transfer of shares in certificated form, the instrument of transfer shall be signed by or on behalf of the transferor and (except in the case of fully-paid shares) by or on behalf of the transferee.  The transferor shall remain the holder of the shares concerned until the name of the transferee is entered in the Register in respect thereof.</w:t>
      </w:r>
    </w:p>
    <w:p w14:paraId="45B01E04" w14:textId="77777777" w:rsidR="004555B2" w:rsidRDefault="004555B2" w:rsidP="00BD7E77">
      <w:pPr>
        <w:jc w:val="left"/>
        <w:rPr>
          <w:color w:val="auto"/>
          <w:lang w:val="en-GB"/>
        </w:rPr>
      </w:pPr>
    </w:p>
    <w:p w14:paraId="08B4518B" w14:textId="77777777" w:rsidR="00F3529B" w:rsidRDefault="00F3529B" w:rsidP="00BD7E77">
      <w:pPr>
        <w:jc w:val="left"/>
        <w:rPr>
          <w:color w:val="auto"/>
          <w:lang w:val="en-GB"/>
        </w:rPr>
      </w:pPr>
    </w:p>
    <w:p w14:paraId="3BB57C3E" w14:textId="77777777" w:rsidR="00F3529B" w:rsidRPr="00AB0849" w:rsidRDefault="00F3529B" w:rsidP="00BD7E77">
      <w:pPr>
        <w:jc w:val="left"/>
        <w:rPr>
          <w:color w:val="auto"/>
          <w:lang w:val="en-GB"/>
        </w:rPr>
      </w:pPr>
    </w:p>
    <w:p w14:paraId="107C6715" w14:textId="77777777" w:rsidR="004555B2" w:rsidRPr="00F3392A" w:rsidRDefault="004555B2" w:rsidP="00BD7E77">
      <w:pPr>
        <w:pStyle w:val="Heading1"/>
        <w:numPr>
          <w:ilvl w:val="0"/>
          <w:numId w:val="16"/>
        </w:numPr>
        <w:tabs>
          <w:tab w:val="clear" w:pos="6624"/>
          <w:tab w:val="clear" w:pos="8064"/>
        </w:tabs>
        <w:jc w:val="left"/>
        <w:rPr>
          <w:sz w:val="22"/>
          <w:szCs w:val="22"/>
          <w:lang w:val="en-GB"/>
        </w:rPr>
      </w:pPr>
      <w:bookmarkStart w:id="173" w:name="_DV_M133"/>
      <w:bookmarkStart w:id="174" w:name="_Ref442288938"/>
      <w:bookmarkEnd w:id="173"/>
      <w:r w:rsidRPr="00F3392A">
        <w:rPr>
          <w:sz w:val="22"/>
          <w:szCs w:val="22"/>
          <w:lang w:val="en-GB"/>
        </w:rPr>
        <w:lastRenderedPageBreak/>
        <w:t>Balance certificate</w:t>
      </w:r>
      <w:bookmarkEnd w:id="174"/>
    </w:p>
    <w:p w14:paraId="0F8B5797" w14:textId="77777777" w:rsidR="004555B2" w:rsidRPr="00AB0849" w:rsidRDefault="004555B2" w:rsidP="00BD7E77">
      <w:pPr>
        <w:ind w:left="709"/>
        <w:jc w:val="left"/>
        <w:rPr>
          <w:color w:val="auto"/>
          <w:lang w:val="en-GB"/>
        </w:rPr>
      </w:pPr>
    </w:p>
    <w:p w14:paraId="6FABEFDA" w14:textId="77777777" w:rsidR="004555B2" w:rsidRPr="00AB0849" w:rsidRDefault="004555B2" w:rsidP="00BD7E77">
      <w:pPr>
        <w:ind w:left="720"/>
        <w:jc w:val="left"/>
        <w:rPr>
          <w:color w:val="auto"/>
          <w:lang w:val="en-GB"/>
        </w:rPr>
      </w:pPr>
      <w:bookmarkStart w:id="175" w:name="_DV_M134"/>
      <w:bookmarkEnd w:id="175"/>
      <w:r w:rsidRPr="00AB0849">
        <w:rPr>
          <w:color w:val="auto"/>
          <w:lang w:val="en-GB"/>
        </w:rPr>
        <w:t>Where some only of the shares comprised in a share certificate are transferred the old certificate shall be cancelled and a new certificate for the balance of such shares issued in lieu without charge, to the extent that such shares are to be held in certificated form.</w:t>
      </w:r>
    </w:p>
    <w:p w14:paraId="321D80A6" w14:textId="77777777" w:rsidR="004555B2" w:rsidRPr="00AB0849" w:rsidRDefault="004555B2" w:rsidP="00BD7E77">
      <w:pPr>
        <w:tabs>
          <w:tab w:val="left" w:pos="576"/>
        </w:tabs>
        <w:jc w:val="left"/>
        <w:rPr>
          <w:color w:val="auto"/>
          <w:lang w:val="en-GB"/>
        </w:rPr>
      </w:pPr>
    </w:p>
    <w:p w14:paraId="30DD1CEC" w14:textId="77777777" w:rsidR="004555B2" w:rsidRPr="00F3392A" w:rsidRDefault="004555B2" w:rsidP="00BD7E77">
      <w:pPr>
        <w:pStyle w:val="Heading1"/>
        <w:numPr>
          <w:ilvl w:val="0"/>
          <w:numId w:val="16"/>
        </w:numPr>
        <w:tabs>
          <w:tab w:val="clear" w:pos="6624"/>
          <w:tab w:val="clear" w:pos="8064"/>
        </w:tabs>
        <w:jc w:val="left"/>
        <w:rPr>
          <w:sz w:val="22"/>
          <w:szCs w:val="22"/>
          <w:lang w:val="en-GB"/>
        </w:rPr>
      </w:pPr>
      <w:bookmarkStart w:id="176" w:name="_DV_M135"/>
      <w:bookmarkStart w:id="177" w:name="_Ref442288942"/>
      <w:bookmarkEnd w:id="176"/>
      <w:r w:rsidRPr="00F3392A">
        <w:rPr>
          <w:sz w:val="22"/>
          <w:szCs w:val="22"/>
          <w:lang w:val="en-GB"/>
        </w:rPr>
        <w:t>Right to refuse registration</w:t>
      </w:r>
      <w:bookmarkEnd w:id="177"/>
    </w:p>
    <w:p w14:paraId="2DAB618D" w14:textId="77777777" w:rsidR="004555B2" w:rsidRPr="00AB0849" w:rsidRDefault="004555B2" w:rsidP="00BD7E77">
      <w:pPr>
        <w:jc w:val="left"/>
        <w:rPr>
          <w:color w:val="auto"/>
          <w:lang w:val="en-GB"/>
        </w:rPr>
      </w:pPr>
    </w:p>
    <w:p w14:paraId="22CA3391" w14:textId="77777777" w:rsidR="00B80E29" w:rsidRPr="00B80E29" w:rsidRDefault="00B80E29" w:rsidP="00BD7E77">
      <w:pPr>
        <w:pStyle w:val="Heading2"/>
        <w:numPr>
          <w:ilvl w:val="1"/>
          <w:numId w:val="16"/>
        </w:numPr>
        <w:jc w:val="left"/>
        <w:rPr>
          <w:b w:val="0"/>
          <w:sz w:val="22"/>
          <w:szCs w:val="22"/>
          <w:lang w:val="en-GB"/>
        </w:rPr>
      </w:pPr>
      <w:bookmarkStart w:id="178" w:name="_DV_M136"/>
      <w:bookmarkEnd w:id="178"/>
      <w:r w:rsidRPr="00B80E29">
        <w:rPr>
          <w:b w:val="0"/>
          <w:sz w:val="22"/>
          <w:szCs w:val="22"/>
          <w:lang w:val="en-GB"/>
        </w:rPr>
        <w:t>The Directors may</w:t>
      </w:r>
      <w:r w:rsidRPr="00B80E29">
        <w:rPr>
          <w:sz w:val="22"/>
          <w:szCs w:val="22"/>
          <w:lang w:val="en-GB"/>
        </w:rPr>
        <w:t xml:space="preserve"> </w:t>
      </w:r>
      <w:r w:rsidR="00DE30A1">
        <w:rPr>
          <w:b w:val="0"/>
          <w:sz w:val="22"/>
          <w:szCs w:val="22"/>
          <w:lang w:val="en-GB"/>
        </w:rPr>
        <w:t>in their</w:t>
      </w:r>
      <w:r w:rsidRPr="00B80E29">
        <w:rPr>
          <w:b w:val="0"/>
          <w:sz w:val="22"/>
          <w:szCs w:val="22"/>
          <w:lang w:val="en-GB"/>
        </w:rPr>
        <w:t xml:space="preserve"> absolute discretion, refuse to register any transfer of a share in certificated form (or renunciation of a renounceable letter of allotment) unless:</w:t>
      </w:r>
    </w:p>
    <w:p w14:paraId="4229173E" w14:textId="77777777" w:rsidR="001E59CE" w:rsidRDefault="00B80E29" w:rsidP="00BD7E77">
      <w:pPr>
        <w:pStyle w:val="Heading6"/>
        <w:numPr>
          <w:ilvl w:val="2"/>
          <w:numId w:val="16"/>
        </w:numPr>
        <w:jc w:val="left"/>
        <w:rPr>
          <w:b w:val="0"/>
          <w:lang w:val="en-GB"/>
        </w:rPr>
      </w:pPr>
      <w:r>
        <w:rPr>
          <w:b w:val="0"/>
          <w:lang w:val="en-GB"/>
        </w:rPr>
        <w:t xml:space="preserve">it is </w:t>
      </w:r>
      <w:r w:rsidRPr="00B80E29">
        <w:rPr>
          <w:b w:val="0"/>
          <w:lang w:val="en-GB"/>
        </w:rPr>
        <w:t>for a share which is fully paid up;</w:t>
      </w:r>
      <w:r w:rsidR="001E59CE">
        <w:rPr>
          <w:b w:val="0"/>
          <w:lang w:val="en-GB"/>
        </w:rPr>
        <w:t xml:space="preserve"> </w:t>
      </w:r>
    </w:p>
    <w:p w14:paraId="3D6D8FFF" w14:textId="77777777" w:rsidR="001E59CE" w:rsidRDefault="001E59CE" w:rsidP="00BD7E77">
      <w:pPr>
        <w:pStyle w:val="Heading6"/>
        <w:numPr>
          <w:ilvl w:val="2"/>
          <w:numId w:val="16"/>
        </w:numPr>
        <w:jc w:val="left"/>
        <w:rPr>
          <w:b w:val="0"/>
          <w:lang w:val="en-GB"/>
        </w:rPr>
      </w:pPr>
      <w:r>
        <w:rPr>
          <w:b w:val="0"/>
          <w:lang w:val="en-GB"/>
        </w:rPr>
        <w:t>it is</w:t>
      </w:r>
      <w:r w:rsidRPr="001E59CE">
        <w:rPr>
          <w:lang w:val="en-GB"/>
        </w:rPr>
        <w:t xml:space="preserve"> </w:t>
      </w:r>
      <w:r w:rsidRPr="001E59CE">
        <w:rPr>
          <w:b w:val="0"/>
          <w:lang w:val="en-GB"/>
        </w:rPr>
        <w:t>for a share upon which the Company has no lien;</w:t>
      </w:r>
      <w:r>
        <w:rPr>
          <w:b w:val="0"/>
          <w:lang w:val="en-GB"/>
        </w:rPr>
        <w:t xml:space="preserve"> </w:t>
      </w:r>
    </w:p>
    <w:p w14:paraId="2F3A07BF" w14:textId="77777777" w:rsidR="001E59CE" w:rsidRDefault="001E59CE" w:rsidP="00BD7E77">
      <w:pPr>
        <w:pStyle w:val="Heading6"/>
        <w:numPr>
          <w:ilvl w:val="2"/>
          <w:numId w:val="16"/>
        </w:numPr>
        <w:jc w:val="left"/>
        <w:rPr>
          <w:b w:val="0"/>
          <w:lang w:val="en-GB"/>
        </w:rPr>
      </w:pPr>
      <w:r>
        <w:rPr>
          <w:b w:val="0"/>
          <w:lang w:val="en-GB"/>
        </w:rPr>
        <w:t>it is</w:t>
      </w:r>
      <w:r w:rsidRPr="001E59CE">
        <w:rPr>
          <w:lang w:val="en-GB"/>
        </w:rPr>
        <w:t xml:space="preserve"> </w:t>
      </w:r>
      <w:r w:rsidRPr="001E59CE">
        <w:rPr>
          <w:b w:val="0"/>
          <w:lang w:val="en-GB"/>
        </w:rPr>
        <w:t>only for one class of share;</w:t>
      </w:r>
      <w:r>
        <w:rPr>
          <w:b w:val="0"/>
          <w:lang w:val="en-GB"/>
        </w:rPr>
        <w:t xml:space="preserve"> </w:t>
      </w:r>
    </w:p>
    <w:p w14:paraId="6048099E" w14:textId="77777777" w:rsidR="001E59CE" w:rsidRDefault="001E59CE" w:rsidP="00BD7E77">
      <w:pPr>
        <w:pStyle w:val="Heading6"/>
        <w:numPr>
          <w:ilvl w:val="2"/>
          <w:numId w:val="16"/>
        </w:numPr>
        <w:jc w:val="left"/>
        <w:rPr>
          <w:b w:val="0"/>
          <w:lang w:val="en-GB"/>
        </w:rPr>
      </w:pPr>
      <w:r>
        <w:rPr>
          <w:b w:val="0"/>
          <w:lang w:val="en-GB"/>
        </w:rPr>
        <w:t xml:space="preserve">it is </w:t>
      </w:r>
      <w:r w:rsidRPr="001E59CE">
        <w:rPr>
          <w:b w:val="0"/>
          <w:lang w:val="en-GB"/>
        </w:rPr>
        <w:t>in favour of a single transferee or no more than four joint transferees;</w:t>
      </w:r>
    </w:p>
    <w:p w14:paraId="46A5ED6E" w14:textId="77777777" w:rsidR="001E59CE" w:rsidRPr="001E59CE" w:rsidRDefault="00B80E29" w:rsidP="00BD7E77">
      <w:pPr>
        <w:pStyle w:val="Heading6"/>
        <w:numPr>
          <w:ilvl w:val="2"/>
          <w:numId w:val="16"/>
        </w:numPr>
        <w:jc w:val="left"/>
        <w:rPr>
          <w:b w:val="0"/>
          <w:lang w:val="en-GB"/>
        </w:rPr>
      </w:pPr>
      <w:r w:rsidRPr="001E59CE">
        <w:rPr>
          <w:b w:val="0"/>
          <w:lang w:val="en-GB"/>
        </w:rPr>
        <w:t xml:space="preserve">it is duly stamped or is duly certificated or otherwise shown to the satisfaction of the </w:t>
      </w:r>
      <w:r w:rsidR="001E59CE">
        <w:rPr>
          <w:b w:val="0"/>
          <w:lang w:val="en-GB"/>
        </w:rPr>
        <w:t>Directors</w:t>
      </w:r>
      <w:r w:rsidRPr="001E59CE">
        <w:rPr>
          <w:b w:val="0"/>
          <w:lang w:val="en-GB"/>
        </w:rPr>
        <w:t xml:space="preserve"> to be exempt from stamp duty (if this is required); and</w:t>
      </w:r>
    </w:p>
    <w:p w14:paraId="6692788A" w14:textId="77777777" w:rsidR="00B80E29" w:rsidRPr="001E59CE" w:rsidRDefault="00B80E29" w:rsidP="00BD7E77">
      <w:pPr>
        <w:pStyle w:val="Heading6"/>
        <w:numPr>
          <w:ilvl w:val="2"/>
          <w:numId w:val="16"/>
        </w:numPr>
        <w:jc w:val="left"/>
        <w:rPr>
          <w:b w:val="0"/>
          <w:lang w:val="en-GB"/>
        </w:rPr>
      </w:pPr>
      <w:r w:rsidRPr="001E59CE">
        <w:rPr>
          <w:b w:val="0"/>
          <w:lang w:val="en-GB"/>
        </w:rPr>
        <w:t xml:space="preserve">it is delivered for registration to the Office (or such other place as the </w:t>
      </w:r>
      <w:r w:rsidR="001E59CE">
        <w:rPr>
          <w:b w:val="0"/>
          <w:lang w:val="en-GB"/>
        </w:rPr>
        <w:t xml:space="preserve">Directors </w:t>
      </w:r>
      <w:r w:rsidRPr="001E59CE">
        <w:rPr>
          <w:b w:val="0"/>
          <w:lang w:val="en-GB"/>
        </w:rPr>
        <w:t xml:space="preserve">may determine), accompanied (except in the case of a transfer by a person to whom the Company is not required by law to issue a certificate and to whom a certificate has not been issued or in the case of a renunciation) by the certificate for the shares to which it relates and such other evidence as the </w:t>
      </w:r>
      <w:r w:rsidR="001E59CE">
        <w:rPr>
          <w:b w:val="0"/>
          <w:lang w:val="en-GB"/>
        </w:rPr>
        <w:t>Directors</w:t>
      </w:r>
      <w:r w:rsidRPr="001E59CE">
        <w:rPr>
          <w:b w:val="0"/>
          <w:lang w:val="en-GB"/>
        </w:rPr>
        <w:t xml:space="preserve"> may reasonably require to prove the title of the transferor (or person renouncing) and the due execution of the transfer or renunciation by him </w:t>
      </w:r>
      <w:r w:rsidR="00EE5D41">
        <w:rPr>
          <w:b w:val="0"/>
          <w:lang w:val="en-GB"/>
        </w:rPr>
        <w:t xml:space="preserve">or her </w:t>
      </w:r>
      <w:r w:rsidRPr="001E59CE">
        <w:rPr>
          <w:b w:val="0"/>
          <w:lang w:val="en-GB"/>
        </w:rPr>
        <w:t xml:space="preserve">or, if the transfer or renunciation is executed by some other person on his </w:t>
      </w:r>
      <w:r w:rsidR="00EE5D41">
        <w:rPr>
          <w:b w:val="0"/>
          <w:lang w:val="en-GB"/>
        </w:rPr>
        <w:t xml:space="preserve">or her </w:t>
      </w:r>
      <w:r w:rsidRPr="001E59CE">
        <w:rPr>
          <w:b w:val="0"/>
          <w:lang w:val="en-GB"/>
        </w:rPr>
        <w:t>behalf, the authority of that person to do so.</w:t>
      </w:r>
    </w:p>
    <w:p w14:paraId="1C272F56" w14:textId="77777777" w:rsidR="004555B2" w:rsidRPr="00AB0849" w:rsidRDefault="004555B2" w:rsidP="00BD7E77">
      <w:pPr>
        <w:jc w:val="left"/>
        <w:rPr>
          <w:color w:val="auto"/>
          <w:lang w:val="en-GB"/>
        </w:rPr>
      </w:pPr>
    </w:p>
    <w:p w14:paraId="264FAA9E" w14:textId="77777777" w:rsidR="004555B2" w:rsidRPr="00F3392A" w:rsidRDefault="004555B2" w:rsidP="00BD7E77">
      <w:pPr>
        <w:pStyle w:val="Heading2"/>
        <w:numPr>
          <w:ilvl w:val="1"/>
          <w:numId w:val="16"/>
        </w:numPr>
        <w:jc w:val="left"/>
        <w:rPr>
          <w:b w:val="0"/>
          <w:sz w:val="22"/>
          <w:szCs w:val="22"/>
          <w:lang w:val="en-GB"/>
        </w:rPr>
      </w:pPr>
      <w:bookmarkStart w:id="179" w:name="_DV_M138"/>
      <w:bookmarkEnd w:id="179"/>
      <w:r w:rsidRPr="00F3392A">
        <w:rPr>
          <w:b w:val="0"/>
          <w:sz w:val="22"/>
          <w:szCs w:val="22"/>
          <w:lang w:val="en-GB"/>
        </w:rPr>
        <w:t xml:space="preserve">The Directors may in their absolute discretion </w:t>
      </w:r>
      <w:r w:rsidRPr="00DB353E">
        <w:rPr>
          <w:b w:val="0"/>
          <w:sz w:val="22"/>
          <w:szCs w:val="22"/>
          <w:lang w:val="en-GB"/>
        </w:rPr>
        <w:t xml:space="preserve">and without assigning any reason therefor </w:t>
      </w:r>
      <w:r w:rsidRPr="00F3392A">
        <w:rPr>
          <w:b w:val="0"/>
          <w:sz w:val="22"/>
          <w:szCs w:val="22"/>
          <w:lang w:val="en-GB"/>
        </w:rPr>
        <w:t xml:space="preserve">refuse to register any transfer of any share held in certificated form (not being </w:t>
      </w:r>
      <w:bookmarkStart w:id="180" w:name="_DV_C38"/>
      <w:r w:rsidRPr="00F3392A">
        <w:rPr>
          <w:rStyle w:val="DeltaViewInsertion"/>
          <w:b w:val="0"/>
          <w:color w:val="auto"/>
          <w:sz w:val="22"/>
          <w:szCs w:val="22"/>
          <w:u w:val="none"/>
          <w:lang w:val="en-GB"/>
        </w:rPr>
        <w:t xml:space="preserve">a </w:t>
      </w:r>
      <w:bookmarkStart w:id="181" w:name="_DV_M139"/>
      <w:bookmarkEnd w:id="180"/>
      <w:bookmarkEnd w:id="181"/>
      <w:r w:rsidRPr="00F3392A">
        <w:rPr>
          <w:b w:val="0"/>
          <w:sz w:val="22"/>
          <w:szCs w:val="22"/>
          <w:lang w:val="en-GB"/>
        </w:rPr>
        <w:t xml:space="preserve">fully-paid </w:t>
      </w:r>
      <w:bookmarkStart w:id="182" w:name="_DV_C40"/>
      <w:r w:rsidRPr="00F3392A">
        <w:rPr>
          <w:rStyle w:val="DeltaViewInsertion"/>
          <w:b w:val="0"/>
          <w:color w:val="auto"/>
          <w:sz w:val="22"/>
          <w:szCs w:val="22"/>
          <w:u w:val="none"/>
          <w:lang w:val="en-GB"/>
        </w:rPr>
        <w:t>share</w:t>
      </w:r>
      <w:bookmarkStart w:id="183" w:name="_DV_M140"/>
      <w:bookmarkEnd w:id="182"/>
      <w:bookmarkEnd w:id="183"/>
      <w:r w:rsidRPr="00F3392A">
        <w:rPr>
          <w:b w:val="0"/>
          <w:sz w:val="22"/>
          <w:szCs w:val="22"/>
          <w:lang w:val="en-GB"/>
        </w:rPr>
        <w:t xml:space="preserve">) provided that, where any such shares are admitted to the Official List of the United Kingdom Listing Authority, such discretion may not be exercised in such a way as to prevent dealings in the shares of that class from taking place on an open and proper basis. </w:t>
      </w:r>
    </w:p>
    <w:p w14:paraId="595147F6" w14:textId="77777777" w:rsidR="004555B2" w:rsidRPr="00AB0849" w:rsidRDefault="004555B2" w:rsidP="00BD7E77">
      <w:pPr>
        <w:ind w:left="720" w:hanging="720"/>
        <w:jc w:val="left"/>
        <w:rPr>
          <w:b/>
          <w:bCs/>
          <w:color w:val="auto"/>
          <w:lang w:val="en-GB"/>
        </w:rPr>
      </w:pPr>
    </w:p>
    <w:p w14:paraId="1E429D08" w14:textId="77777777" w:rsidR="004555B2" w:rsidRDefault="004555B2" w:rsidP="00E90FA9">
      <w:pPr>
        <w:pStyle w:val="Heading2"/>
        <w:numPr>
          <w:ilvl w:val="1"/>
          <w:numId w:val="16"/>
        </w:numPr>
        <w:jc w:val="left"/>
        <w:rPr>
          <w:b w:val="0"/>
          <w:sz w:val="22"/>
          <w:szCs w:val="22"/>
          <w:lang w:val="en-GB"/>
        </w:rPr>
      </w:pPr>
      <w:bookmarkStart w:id="184" w:name="_DV_M141"/>
      <w:bookmarkEnd w:id="184"/>
      <w:r w:rsidRPr="00657F2A">
        <w:rPr>
          <w:b w:val="0"/>
          <w:sz w:val="22"/>
          <w:szCs w:val="22"/>
          <w:lang w:val="en-GB"/>
        </w:rPr>
        <w:t>If the Directors refuse to register an allotment or transfer they shall within two months after the date on which:</w:t>
      </w:r>
    </w:p>
    <w:p w14:paraId="7C8F0EA0" w14:textId="77777777" w:rsidR="00E90FA9" w:rsidRPr="00E90FA9" w:rsidRDefault="00E90FA9" w:rsidP="00E90FA9">
      <w:pPr>
        <w:rPr>
          <w:lang w:val="en-GB"/>
        </w:rPr>
      </w:pPr>
    </w:p>
    <w:p w14:paraId="1730FE59" w14:textId="77777777" w:rsidR="004555B2" w:rsidRDefault="004555B2" w:rsidP="00BD7E77">
      <w:pPr>
        <w:pStyle w:val="Heading6"/>
        <w:numPr>
          <w:ilvl w:val="2"/>
          <w:numId w:val="16"/>
        </w:numPr>
        <w:spacing w:before="0" w:after="0"/>
        <w:jc w:val="left"/>
        <w:rPr>
          <w:b w:val="0"/>
          <w:lang w:val="en-GB"/>
        </w:rPr>
      </w:pPr>
      <w:bookmarkStart w:id="185" w:name="_DV_M142"/>
      <w:bookmarkEnd w:id="185"/>
      <w:r w:rsidRPr="00657F2A">
        <w:rPr>
          <w:b w:val="0"/>
          <w:lang w:val="en-GB"/>
        </w:rPr>
        <w:t>the letter of allotment or transfer was lodged with the Company (in the case of shares held in certificated form); and</w:t>
      </w:r>
    </w:p>
    <w:p w14:paraId="4D9A574D" w14:textId="77777777" w:rsidR="00657F2A" w:rsidRDefault="00657F2A" w:rsidP="00BD7E77">
      <w:pPr>
        <w:jc w:val="left"/>
        <w:rPr>
          <w:lang w:val="en-GB"/>
        </w:rPr>
      </w:pPr>
    </w:p>
    <w:p w14:paraId="3513FCF1" w14:textId="77777777" w:rsidR="004555B2" w:rsidRPr="00657F2A" w:rsidRDefault="004555B2" w:rsidP="00BD7E77">
      <w:pPr>
        <w:pStyle w:val="Heading6"/>
        <w:numPr>
          <w:ilvl w:val="2"/>
          <w:numId w:val="16"/>
        </w:numPr>
        <w:spacing w:before="0" w:after="0"/>
        <w:jc w:val="left"/>
        <w:rPr>
          <w:b w:val="0"/>
          <w:lang w:val="en-GB"/>
        </w:rPr>
      </w:pPr>
      <w:bookmarkStart w:id="186" w:name="_DV_M143"/>
      <w:bookmarkEnd w:id="186"/>
      <w:r w:rsidRPr="00657F2A">
        <w:rPr>
          <w:b w:val="0"/>
          <w:lang w:val="en-GB"/>
        </w:rPr>
        <w:t>the operator-instruction was received by the Company (in the case of shares held in uncertificated form),</w:t>
      </w:r>
    </w:p>
    <w:p w14:paraId="5ADB6677" w14:textId="77777777" w:rsidR="004555B2" w:rsidRPr="00AB0849" w:rsidRDefault="004555B2" w:rsidP="00BD7E77">
      <w:pPr>
        <w:ind w:left="1440" w:hanging="720"/>
        <w:jc w:val="left"/>
        <w:rPr>
          <w:color w:val="auto"/>
          <w:lang w:val="en-GB"/>
        </w:rPr>
      </w:pPr>
    </w:p>
    <w:p w14:paraId="2DF6D6EC" w14:textId="77777777" w:rsidR="004555B2" w:rsidRPr="00790FE7" w:rsidRDefault="004555B2" w:rsidP="00790FE7">
      <w:pPr>
        <w:ind w:left="1224"/>
        <w:jc w:val="left"/>
        <w:rPr>
          <w:color w:val="auto"/>
          <w:lang w:val="en-GB"/>
        </w:rPr>
      </w:pPr>
      <w:bookmarkStart w:id="187" w:name="_DV_M144"/>
      <w:bookmarkEnd w:id="187"/>
      <w:r w:rsidRPr="00AB0849">
        <w:rPr>
          <w:color w:val="auto"/>
          <w:lang w:val="en-GB"/>
        </w:rPr>
        <w:t>send to the allottee or transferee notice of the refusal.</w:t>
      </w:r>
    </w:p>
    <w:p w14:paraId="719FE097" w14:textId="77777777" w:rsidR="004555B2" w:rsidRPr="00AB0849" w:rsidRDefault="004555B2" w:rsidP="00BD7E77">
      <w:pPr>
        <w:tabs>
          <w:tab w:val="left" w:pos="576"/>
        </w:tabs>
        <w:jc w:val="left"/>
        <w:rPr>
          <w:color w:val="auto"/>
          <w:lang w:val="en-GB"/>
        </w:rPr>
      </w:pPr>
      <w:bookmarkStart w:id="188" w:name="_DV_M145"/>
      <w:bookmarkEnd w:id="188"/>
    </w:p>
    <w:p w14:paraId="1D77FE4A" w14:textId="77777777" w:rsidR="004555B2" w:rsidRPr="00657F2A" w:rsidRDefault="004555B2" w:rsidP="00BD7E77">
      <w:pPr>
        <w:pStyle w:val="Heading1"/>
        <w:numPr>
          <w:ilvl w:val="0"/>
          <w:numId w:val="16"/>
        </w:numPr>
        <w:tabs>
          <w:tab w:val="clear" w:pos="6624"/>
          <w:tab w:val="clear" w:pos="8064"/>
        </w:tabs>
        <w:jc w:val="left"/>
        <w:rPr>
          <w:sz w:val="22"/>
          <w:szCs w:val="22"/>
          <w:lang w:val="en-GB"/>
        </w:rPr>
      </w:pPr>
      <w:bookmarkStart w:id="189" w:name="_DV_M154"/>
      <w:bookmarkStart w:id="190" w:name="_Ref442288973"/>
      <w:bookmarkEnd w:id="189"/>
      <w:r w:rsidRPr="00657F2A">
        <w:rPr>
          <w:sz w:val="22"/>
          <w:szCs w:val="22"/>
          <w:lang w:val="en-GB"/>
        </w:rPr>
        <w:t>Retention of transfers</w:t>
      </w:r>
      <w:bookmarkEnd w:id="190"/>
    </w:p>
    <w:p w14:paraId="1F63130F" w14:textId="77777777" w:rsidR="004555B2" w:rsidRPr="00AB0849" w:rsidRDefault="004555B2" w:rsidP="00BD7E77">
      <w:pPr>
        <w:tabs>
          <w:tab w:val="left" w:pos="576"/>
        </w:tabs>
        <w:jc w:val="left"/>
        <w:rPr>
          <w:color w:val="auto"/>
          <w:lang w:val="en-GB"/>
        </w:rPr>
      </w:pPr>
    </w:p>
    <w:p w14:paraId="36DEE670" w14:textId="77777777" w:rsidR="004555B2" w:rsidRPr="00AB0849" w:rsidRDefault="004555B2" w:rsidP="00BD7E77">
      <w:pPr>
        <w:ind w:left="720"/>
        <w:jc w:val="left"/>
        <w:rPr>
          <w:color w:val="auto"/>
          <w:lang w:val="en-GB"/>
        </w:rPr>
      </w:pPr>
      <w:bookmarkStart w:id="191" w:name="_DV_M155"/>
      <w:bookmarkEnd w:id="191"/>
      <w:r w:rsidRPr="00AB0849">
        <w:rPr>
          <w:color w:val="auto"/>
          <w:lang w:val="en-GB"/>
        </w:rPr>
        <w:t>All instruments of transfer which are registered may be retained by the Company.</w:t>
      </w:r>
    </w:p>
    <w:p w14:paraId="203B352D" w14:textId="77777777" w:rsidR="004555B2" w:rsidRDefault="004555B2" w:rsidP="00BD7E77">
      <w:pPr>
        <w:tabs>
          <w:tab w:val="left" w:pos="576"/>
        </w:tabs>
        <w:jc w:val="left"/>
        <w:rPr>
          <w:color w:val="auto"/>
          <w:lang w:val="en-GB"/>
        </w:rPr>
      </w:pPr>
    </w:p>
    <w:p w14:paraId="733ED467" w14:textId="77777777" w:rsidR="00F3529B" w:rsidRPr="00AB0849" w:rsidRDefault="00F3529B" w:rsidP="00BD7E77">
      <w:pPr>
        <w:tabs>
          <w:tab w:val="left" w:pos="576"/>
        </w:tabs>
        <w:jc w:val="left"/>
        <w:rPr>
          <w:color w:val="auto"/>
          <w:lang w:val="en-GB"/>
        </w:rPr>
      </w:pPr>
    </w:p>
    <w:p w14:paraId="1A73B4B3" w14:textId="77777777" w:rsidR="004555B2" w:rsidRPr="00657F2A" w:rsidRDefault="004555B2" w:rsidP="00BD7E77">
      <w:pPr>
        <w:pStyle w:val="Heading1"/>
        <w:numPr>
          <w:ilvl w:val="0"/>
          <w:numId w:val="16"/>
        </w:numPr>
        <w:tabs>
          <w:tab w:val="clear" w:pos="6624"/>
          <w:tab w:val="clear" w:pos="8064"/>
        </w:tabs>
        <w:jc w:val="left"/>
        <w:rPr>
          <w:sz w:val="22"/>
          <w:szCs w:val="22"/>
          <w:lang w:val="en-GB"/>
        </w:rPr>
      </w:pPr>
      <w:bookmarkStart w:id="192" w:name="_DV_M156"/>
      <w:bookmarkStart w:id="193" w:name="_Ref442288977"/>
      <w:bookmarkEnd w:id="192"/>
      <w:r w:rsidRPr="00657F2A">
        <w:rPr>
          <w:sz w:val="22"/>
          <w:szCs w:val="22"/>
          <w:lang w:val="en-GB"/>
        </w:rPr>
        <w:lastRenderedPageBreak/>
        <w:t>No fee on registration</w:t>
      </w:r>
      <w:bookmarkEnd w:id="193"/>
    </w:p>
    <w:p w14:paraId="63E7F717" w14:textId="77777777" w:rsidR="004555B2" w:rsidRPr="00657F2A" w:rsidRDefault="004555B2" w:rsidP="00BD7E77">
      <w:pPr>
        <w:tabs>
          <w:tab w:val="left" w:pos="576"/>
        </w:tabs>
        <w:jc w:val="left"/>
        <w:rPr>
          <w:color w:val="auto"/>
          <w:lang w:val="en-GB"/>
        </w:rPr>
      </w:pPr>
    </w:p>
    <w:p w14:paraId="54FF12CF" w14:textId="77777777" w:rsidR="004555B2" w:rsidRPr="00AB0849" w:rsidRDefault="004555B2" w:rsidP="00BD7E77">
      <w:pPr>
        <w:ind w:left="720"/>
        <w:jc w:val="left"/>
        <w:rPr>
          <w:color w:val="auto"/>
          <w:lang w:val="en-GB"/>
        </w:rPr>
      </w:pPr>
      <w:bookmarkStart w:id="194" w:name="_DV_M157"/>
      <w:bookmarkEnd w:id="194"/>
      <w:r w:rsidRPr="00AB0849">
        <w:rPr>
          <w:color w:val="auto"/>
          <w:lang w:val="en-GB"/>
        </w:rPr>
        <w:t>No fee will be charged by the Company in respect of the registration of any instrument of transfer or other document relating to or affecting the title to any shares or otherwise for making any entry in the Register affecting the title to any shares.</w:t>
      </w:r>
    </w:p>
    <w:p w14:paraId="588166CA" w14:textId="77777777" w:rsidR="004555B2" w:rsidRPr="00AB0849" w:rsidRDefault="004555B2" w:rsidP="00BD7E77">
      <w:pPr>
        <w:tabs>
          <w:tab w:val="left" w:pos="576"/>
        </w:tabs>
        <w:jc w:val="left"/>
        <w:rPr>
          <w:color w:val="auto"/>
          <w:lang w:val="en-GB"/>
        </w:rPr>
      </w:pPr>
    </w:p>
    <w:p w14:paraId="77513A2E" w14:textId="77777777" w:rsidR="00811531" w:rsidRDefault="004555B2" w:rsidP="00BD7E77">
      <w:pPr>
        <w:pStyle w:val="Heading1"/>
        <w:numPr>
          <w:ilvl w:val="0"/>
          <w:numId w:val="16"/>
        </w:numPr>
        <w:tabs>
          <w:tab w:val="clear" w:pos="6624"/>
          <w:tab w:val="clear" w:pos="8064"/>
        </w:tabs>
        <w:jc w:val="left"/>
        <w:rPr>
          <w:sz w:val="22"/>
          <w:szCs w:val="22"/>
          <w:lang w:val="en-GB"/>
        </w:rPr>
      </w:pPr>
      <w:bookmarkStart w:id="195" w:name="_DV_M158"/>
      <w:bookmarkStart w:id="196" w:name="_DV_M159"/>
      <w:bookmarkStart w:id="197" w:name="_DV_M160"/>
      <w:bookmarkStart w:id="198" w:name="_Ref442288983"/>
      <w:bookmarkEnd w:id="195"/>
      <w:bookmarkEnd w:id="196"/>
      <w:bookmarkEnd w:id="197"/>
      <w:r w:rsidRPr="00657F2A">
        <w:rPr>
          <w:sz w:val="22"/>
          <w:szCs w:val="22"/>
          <w:lang w:val="en-GB"/>
        </w:rPr>
        <w:t>Branch Register</w:t>
      </w:r>
      <w:bookmarkEnd w:id="198"/>
    </w:p>
    <w:p w14:paraId="0231FF02" w14:textId="77777777" w:rsidR="00811531" w:rsidRDefault="00811531" w:rsidP="00BD7E77">
      <w:pPr>
        <w:pStyle w:val="Heading1"/>
        <w:numPr>
          <w:ilvl w:val="0"/>
          <w:numId w:val="0"/>
        </w:numPr>
        <w:tabs>
          <w:tab w:val="clear" w:pos="6624"/>
          <w:tab w:val="clear" w:pos="8064"/>
        </w:tabs>
        <w:ind w:left="709"/>
        <w:jc w:val="left"/>
        <w:rPr>
          <w:sz w:val="22"/>
          <w:szCs w:val="22"/>
          <w:lang w:val="en-GB"/>
        </w:rPr>
      </w:pPr>
    </w:p>
    <w:p w14:paraId="5310B2C9" w14:textId="77777777" w:rsidR="00811531" w:rsidRPr="00AB0849" w:rsidRDefault="00811531" w:rsidP="00BD7E77">
      <w:pPr>
        <w:ind w:left="720"/>
        <w:jc w:val="left"/>
        <w:rPr>
          <w:color w:val="auto"/>
          <w:lang w:val="en-GB"/>
        </w:rPr>
      </w:pPr>
      <w:r w:rsidRPr="00AB0849">
        <w:rPr>
          <w:color w:val="auto"/>
          <w:lang w:val="en-GB"/>
        </w:rPr>
        <w:t>Subject to and to the extent permitted by the Statutes, the Company, or the Directors on behalf of the Company, may cause to be kept in any territory a branch register of members resident in such territory, and the Directors may make and vary such regulations as they may think fit respecting the keeping of any such register.</w:t>
      </w:r>
    </w:p>
    <w:p w14:paraId="42A7B8AA" w14:textId="77777777" w:rsidR="00811531" w:rsidRDefault="00811531" w:rsidP="00BD7E77">
      <w:pPr>
        <w:jc w:val="left"/>
        <w:rPr>
          <w:lang w:val="en-GB"/>
        </w:rPr>
      </w:pPr>
    </w:p>
    <w:p w14:paraId="376434F7" w14:textId="77777777" w:rsidR="00811531" w:rsidRPr="000E00EA" w:rsidRDefault="004555B2" w:rsidP="00BD7E77">
      <w:pPr>
        <w:pStyle w:val="Heading1"/>
        <w:numPr>
          <w:ilvl w:val="0"/>
          <w:numId w:val="16"/>
        </w:numPr>
        <w:tabs>
          <w:tab w:val="clear" w:pos="6624"/>
          <w:tab w:val="clear" w:pos="8064"/>
        </w:tabs>
        <w:jc w:val="left"/>
        <w:rPr>
          <w:color w:val="auto"/>
          <w:sz w:val="22"/>
          <w:lang w:val="en-GB"/>
        </w:rPr>
      </w:pPr>
      <w:bookmarkStart w:id="199" w:name="_DV_M161"/>
      <w:bookmarkStart w:id="200" w:name="_DV_M162"/>
      <w:bookmarkStart w:id="201" w:name="_Ref442288988"/>
      <w:bookmarkEnd w:id="199"/>
      <w:bookmarkEnd w:id="200"/>
      <w:r w:rsidRPr="000E00EA">
        <w:rPr>
          <w:color w:val="auto"/>
          <w:sz w:val="22"/>
          <w:lang w:val="en-GB"/>
        </w:rPr>
        <w:t>Further provisions on shares in uncertificated form</w:t>
      </w:r>
      <w:bookmarkEnd w:id="201"/>
    </w:p>
    <w:p w14:paraId="1A50AE17" w14:textId="77777777" w:rsidR="00811531" w:rsidRPr="00811531" w:rsidRDefault="00811531" w:rsidP="00BD7E77">
      <w:pPr>
        <w:jc w:val="left"/>
        <w:rPr>
          <w:lang w:val="en-GB"/>
        </w:rPr>
      </w:pPr>
    </w:p>
    <w:p w14:paraId="24337156" w14:textId="77777777" w:rsidR="00D36149" w:rsidRPr="00D36149" w:rsidRDefault="00811531" w:rsidP="00BD7E77">
      <w:pPr>
        <w:pStyle w:val="Heading2"/>
        <w:numPr>
          <w:ilvl w:val="1"/>
          <w:numId w:val="16"/>
        </w:numPr>
        <w:jc w:val="left"/>
        <w:rPr>
          <w:b w:val="0"/>
          <w:sz w:val="22"/>
          <w:lang w:val="en-GB"/>
        </w:rPr>
      </w:pPr>
      <w:r w:rsidRPr="00811531">
        <w:rPr>
          <w:b w:val="0"/>
          <w:color w:val="auto"/>
          <w:sz w:val="22"/>
          <w:lang w:val="en-GB"/>
        </w:rPr>
        <w:t>Subject to the Statutes and the rules (as defined in the Regulations), the Directors may determine that any class of shares may be held in uncertificated form and that title to such shares may be transferred by means of a relevant system or that shares of any class should cease to be held and transferred as aforesaid.</w:t>
      </w:r>
      <w:bookmarkStart w:id="202" w:name="_DV_M163"/>
      <w:bookmarkStart w:id="203" w:name="_DV_M164"/>
      <w:bookmarkEnd w:id="202"/>
      <w:bookmarkEnd w:id="203"/>
    </w:p>
    <w:p w14:paraId="648FC6EF" w14:textId="77777777" w:rsidR="00D36149" w:rsidRPr="00D36149" w:rsidRDefault="00D36149" w:rsidP="00BD7E77">
      <w:pPr>
        <w:pStyle w:val="Heading2"/>
        <w:numPr>
          <w:ilvl w:val="0"/>
          <w:numId w:val="0"/>
        </w:numPr>
        <w:ind w:left="709"/>
        <w:jc w:val="left"/>
        <w:rPr>
          <w:b w:val="0"/>
          <w:sz w:val="22"/>
          <w:lang w:val="en-GB"/>
        </w:rPr>
      </w:pPr>
    </w:p>
    <w:p w14:paraId="7ACF9EBB" w14:textId="77777777" w:rsidR="004555B2" w:rsidRPr="00D36149" w:rsidRDefault="004555B2" w:rsidP="00BD7E77">
      <w:pPr>
        <w:pStyle w:val="Heading2"/>
        <w:numPr>
          <w:ilvl w:val="1"/>
          <w:numId w:val="16"/>
        </w:numPr>
        <w:jc w:val="left"/>
        <w:rPr>
          <w:b w:val="0"/>
          <w:sz w:val="20"/>
          <w:lang w:val="en-GB"/>
        </w:rPr>
      </w:pPr>
      <w:r w:rsidRPr="00D36149">
        <w:rPr>
          <w:b w:val="0"/>
          <w:color w:val="auto"/>
          <w:sz w:val="22"/>
          <w:lang w:val="en-GB"/>
        </w:rPr>
        <w:t>The provisions of these Articles shall not apply to shares of any class which are in uncertificated form to the extent that such Articles are inconsistent with:</w:t>
      </w:r>
    </w:p>
    <w:p w14:paraId="0A0958F5" w14:textId="77777777" w:rsidR="004555B2" w:rsidRPr="00AB0849" w:rsidRDefault="004555B2" w:rsidP="00BD7E77">
      <w:pPr>
        <w:tabs>
          <w:tab w:val="left" w:pos="720"/>
        </w:tabs>
        <w:ind w:left="1440" w:hanging="1440"/>
        <w:jc w:val="left"/>
        <w:rPr>
          <w:color w:val="auto"/>
          <w:lang w:val="en-GB"/>
        </w:rPr>
      </w:pPr>
    </w:p>
    <w:p w14:paraId="23A66D92" w14:textId="77777777" w:rsidR="004555B2" w:rsidRPr="00657F2A" w:rsidRDefault="004555B2" w:rsidP="00BD7E77">
      <w:pPr>
        <w:pStyle w:val="Heading6"/>
        <w:numPr>
          <w:ilvl w:val="2"/>
          <w:numId w:val="16"/>
        </w:numPr>
        <w:spacing w:before="0" w:after="0"/>
        <w:jc w:val="left"/>
        <w:rPr>
          <w:b w:val="0"/>
          <w:lang w:val="en-GB"/>
        </w:rPr>
      </w:pPr>
      <w:bookmarkStart w:id="204" w:name="_DV_M165"/>
      <w:bookmarkEnd w:id="204"/>
      <w:r w:rsidRPr="00657F2A">
        <w:rPr>
          <w:b w:val="0"/>
          <w:lang w:val="en-GB"/>
        </w:rPr>
        <w:t>the holding of shares of that class in uncertificated form;</w:t>
      </w:r>
    </w:p>
    <w:p w14:paraId="42C64737" w14:textId="77777777" w:rsidR="004555B2" w:rsidRPr="00AB0849" w:rsidRDefault="004555B2" w:rsidP="00BD7E77">
      <w:pPr>
        <w:tabs>
          <w:tab w:val="left" w:pos="720"/>
        </w:tabs>
        <w:ind w:left="432" w:hanging="1440"/>
        <w:jc w:val="left"/>
        <w:rPr>
          <w:color w:val="auto"/>
          <w:lang w:val="en-GB"/>
        </w:rPr>
      </w:pPr>
    </w:p>
    <w:p w14:paraId="4BA6E644" w14:textId="77777777" w:rsidR="004555B2" w:rsidRDefault="004555B2" w:rsidP="00BD7E77">
      <w:pPr>
        <w:pStyle w:val="Heading6"/>
        <w:numPr>
          <w:ilvl w:val="2"/>
          <w:numId w:val="16"/>
        </w:numPr>
        <w:spacing w:before="0" w:after="0"/>
        <w:jc w:val="left"/>
        <w:rPr>
          <w:b w:val="0"/>
          <w:lang w:val="en-GB"/>
        </w:rPr>
      </w:pPr>
      <w:bookmarkStart w:id="205" w:name="_DV_M166"/>
      <w:bookmarkEnd w:id="205"/>
      <w:r w:rsidRPr="00657F2A">
        <w:rPr>
          <w:b w:val="0"/>
          <w:lang w:val="en-GB"/>
        </w:rPr>
        <w:t>the transfer of title to shares of that class by means of a relevant system; or</w:t>
      </w:r>
    </w:p>
    <w:p w14:paraId="5CDC9E03" w14:textId="77777777" w:rsidR="002A6FA3" w:rsidRPr="002A6FA3" w:rsidRDefault="002A6FA3" w:rsidP="00BD7E77">
      <w:pPr>
        <w:jc w:val="left"/>
        <w:rPr>
          <w:lang w:val="en-GB"/>
        </w:rPr>
      </w:pPr>
    </w:p>
    <w:p w14:paraId="16A6B4BB" w14:textId="77777777" w:rsidR="004555B2" w:rsidRPr="002A6FA3" w:rsidRDefault="004555B2" w:rsidP="00BD7E77">
      <w:pPr>
        <w:pStyle w:val="Heading6"/>
        <w:numPr>
          <w:ilvl w:val="2"/>
          <w:numId w:val="16"/>
        </w:numPr>
        <w:spacing w:before="0" w:after="0"/>
        <w:jc w:val="left"/>
        <w:rPr>
          <w:b w:val="0"/>
          <w:lang w:val="en-GB"/>
        </w:rPr>
      </w:pPr>
      <w:bookmarkStart w:id="206" w:name="_DV_M167"/>
      <w:bookmarkEnd w:id="206"/>
      <w:r w:rsidRPr="00657F2A">
        <w:rPr>
          <w:b w:val="0"/>
          <w:lang w:val="en-GB"/>
        </w:rPr>
        <w:t>any provision</w:t>
      </w:r>
      <w:r w:rsidRPr="00AB0849">
        <w:rPr>
          <w:lang w:val="en-GB"/>
        </w:rPr>
        <w:t xml:space="preserve"> </w:t>
      </w:r>
      <w:r w:rsidRPr="002A6FA3">
        <w:rPr>
          <w:b w:val="0"/>
          <w:lang w:val="en-GB"/>
        </w:rPr>
        <w:t>of the Regulations.</w:t>
      </w:r>
    </w:p>
    <w:p w14:paraId="14702308" w14:textId="77777777" w:rsidR="004555B2" w:rsidRPr="00AB0849" w:rsidRDefault="004555B2" w:rsidP="00BD7E77">
      <w:pPr>
        <w:tabs>
          <w:tab w:val="left" w:pos="576"/>
        </w:tabs>
        <w:jc w:val="left"/>
        <w:rPr>
          <w:color w:val="auto"/>
          <w:lang w:val="en-GB"/>
        </w:rPr>
      </w:pPr>
    </w:p>
    <w:p w14:paraId="2CFCAD1E" w14:textId="77777777" w:rsidR="004555B2" w:rsidRPr="00EF1CDF" w:rsidRDefault="004555B2" w:rsidP="00BD7E77">
      <w:pPr>
        <w:jc w:val="left"/>
        <w:rPr>
          <w:b/>
          <w:lang w:val="en-GB"/>
        </w:rPr>
      </w:pPr>
      <w:bookmarkStart w:id="207" w:name="_DV_M168"/>
      <w:bookmarkEnd w:id="207"/>
      <w:r w:rsidRPr="00EF1CDF">
        <w:rPr>
          <w:b/>
          <w:lang w:val="en-GB"/>
        </w:rPr>
        <w:t>TRANSMISSION OF SHARES</w:t>
      </w:r>
    </w:p>
    <w:p w14:paraId="748A2F1D" w14:textId="77777777" w:rsidR="004555B2" w:rsidRPr="00AB0849" w:rsidRDefault="004555B2" w:rsidP="00BD7E77">
      <w:pPr>
        <w:keepNext/>
        <w:tabs>
          <w:tab w:val="left" w:pos="576"/>
        </w:tabs>
        <w:jc w:val="left"/>
        <w:rPr>
          <w:color w:val="auto"/>
          <w:lang w:val="en-GB"/>
        </w:rPr>
      </w:pPr>
    </w:p>
    <w:p w14:paraId="743E55DB" w14:textId="77777777" w:rsidR="004555B2" w:rsidRPr="002A6FA3" w:rsidRDefault="004555B2" w:rsidP="00BD7E77">
      <w:pPr>
        <w:pStyle w:val="Heading1"/>
        <w:numPr>
          <w:ilvl w:val="0"/>
          <w:numId w:val="16"/>
        </w:numPr>
        <w:tabs>
          <w:tab w:val="clear" w:pos="6624"/>
          <w:tab w:val="clear" w:pos="8064"/>
        </w:tabs>
        <w:jc w:val="left"/>
        <w:rPr>
          <w:sz w:val="22"/>
          <w:szCs w:val="22"/>
          <w:lang w:val="en-GB"/>
        </w:rPr>
      </w:pPr>
      <w:bookmarkStart w:id="208" w:name="_DV_M169"/>
      <w:bookmarkStart w:id="209" w:name="_Ref442288997"/>
      <w:bookmarkEnd w:id="208"/>
      <w:r w:rsidRPr="002A6FA3">
        <w:rPr>
          <w:sz w:val="22"/>
          <w:szCs w:val="22"/>
          <w:lang w:val="en-GB"/>
        </w:rPr>
        <w:t>Persons entitled on death</w:t>
      </w:r>
      <w:bookmarkEnd w:id="209"/>
    </w:p>
    <w:p w14:paraId="1670A92C" w14:textId="77777777" w:rsidR="004555B2" w:rsidRPr="00AB0849" w:rsidRDefault="004555B2" w:rsidP="00BD7E77">
      <w:pPr>
        <w:jc w:val="left"/>
        <w:rPr>
          <w:color w:val="auto"/>
          <w:lang w:val="en-GB"/>
        </w:rPr>
      </w:pPr>
    </w:p>
    <w:p w14:paraId="7B16C523" w14:textId="77777777" w:rsidR="004555B2" w:rsidRPr="00AB0849" w:rsidRDefault="004555B2" w:rsidP="00BD7E77">
      <w:pPr>
        <w:ind w:left="720"/>
        <w:jc w:val="left"/>
        <w:rPr>
          <w:color w:val="auto"/>
          <w:lang w:val="en-GB"/>
        </w:rPr>
      </w:pPr>
      <w:bookmarkStart w:id="210" w:name="_DV_M170"/>
      <w:bookmarkEnd w:id="210"/>
      <w:r w:rsidRPr="00AB0849">
        <w:rPr>
          <w:color w:val="auto"/>
          <w:lang w:val="en-GB"/>
        </w:rPr>
        <w:t xml:space="preserve">In case of the death of a member, the survivors or survivor where the deceased was a joint holder, and the executors or administrators of the deceased where he </w:t>
      </w:r>
      <w:r w:rsidR="00EE5D41">
        <w:rPr>
          <w:color w:val="auto"/>
          <w:lang w:val="en-GB"/>
        </w:rPr>
        <w:t xml:space="preserve">or she </w:t>
      </w:r>
      <w:r w:rsidRPr="00AB0849">
        <w:rPr>
          <w:color w:val="auto"/>
          <w:lang w:val="en-GB"/>
        </w:rPr>
        <w:t xml:space="preserve">was a sole or only surviving holder, shall be the only persons recognised by the Company as having any title to his </w:t>
      </w:r>
      <w:r w:rsidR="00EE5D41">
        <w:rPr>
          <w:color w:val="auto"/>
          <w:lang w:val="en-GB"/>
        </w:rPr>
        <w:t xml:space="preserve">or her </w:t>
      </w:r>
      <w:r w:rsidRPr="00AB0849">
        <w:rPr>
          <w:color w:val="auto"/>
          <w:lang w:val="en-GB"/>
        </w:rPr>
        <w:t>interest in the shares, but nothing in this Article shall release the estate of a deceased member (whether sole or joint) from any liability in respect of any share held by him</w:t>
      </w:r>
      <w:r w:rsidR="00EE5D41">
        <w:rPr>
          <w:color w:val="auto"/>
          <w:lang w:val="en-GB"/>
        </w:rPr>
        <w:t xml:space="preserve"> or her</w:t>
      </w:r>
      <w:r w:rsidRPr="00AB0849">
        <w:rPr>
          <w:color w:val="auto"/>
          <w:lang w:val="en-GB"/>
        </w:rPr>
        <w:t>.</w:t>
      </w:r>
    </w:p>
    <w:p w14:paraId="3395CCD9" w14:textId="77777777" w:rsidR="004555B2" w:rsidRPr="00AB0849" w:rsidRDefault="004555B2" w:rsidP="00BD7E77">
      <w:pPr>
        <w:tabs>
          <w:tab w:val="left" w:pos="576"/>
        </w:tabs>
        <w:jc w:val="left"/>
        <w:rPr>
          <w:color w:val="auto"/>
          <w:lang w:val="en-GB"/>
        </w:rPr>
      </w:pPr>
    </w:p>
    <w:p w14:paraId="14E06180" w14:textId="77777777" w:rsidR="0073779C" w:rsidRDefault="004555B2" w:rsidP="00BD7E77">
      <w:pPr>
        <w:pStyle w:val="Heading1"/>
        <w:numPr>
          <w:ilvl w:val="0"/>
          <w:numId w:val="16"/>
        </w:numPr>
        <w:tabs>
          <w:tab w:val="clear" w:pos="6624"/>
          <w:tab w:val="clear" w:pos="8064"/>
        </w:tabs>
        <w:jc w:val="left"/>
        <w:rPr>
          <w:sz w:val="22"/>
          <w:szCs w:val="22"/>
          <w:lang w:val="en-GB"/>
        </w:rPr>
      </w:pPr>
      <w:bookmarkStart w:id="211" w:name="_DV_M171"/>
      <w:bookmarkStart w:id="212" w:name="_Ref442289003"/>
      <w:bookmarkEnd w:id="211"/>
      <w:r w:rsidRPr="002A6FA3">
        <w:rPr>
          <w:sz w:val="22"/>
          <w:szCs w:val="22"/>
          <w:lang w:val="en-GB"/>
        </w:rPr>
        <w:t>Election by persons entitled by transmission</w:t>
      </w:r>
      <w:bookmarkStart w:id="213" w:name="_DV_M172"/>
      <w:bookmarkEnd w:id="212"/>
      <w:bookmarkEnd w:id="213"/>
    </w:p>
    <w:p w14:paraId="7F09159B" w14:textId="77777777" w:rsidR="0073779C" w:rsidRPr="0073779C" w:rsidRDefault="0073779C" w:rsidP="00BD7E77">
      <w:pPr>
        <w:jc w:val="left"/>
        <w:rPr>
          <w:lang w:val="en-GB"/>
        </w:rPr>
      </w:pPr>
    </w:p>
    <w:p w14:paraId="1A8EDEA9" w14:textId="77777777" w:rsidR="0073779C" w:rsidRDefault="004555B2" w:rsidP="00BD7E77">
      <w:pPr>
        <w:pStyle w:val="Heading2"/>
        <w:numPr>
          <w:ilvl w:val="1"/>
          <w:numId w:val="16"/>
        </w:numPr>
        <w:jc w:val="left"/>
        <w:rPr>
          <w:b w:val="0"/>
          <w:sz w:val="22"/>
          <w:lang w:val="en-GB"/>
        </w:rPr>
      </w:pPr>
      <w:r w:rsidRPr="0073779C">
        <w:rPr>
          <w:b w:val="0"/>
          <w:sz w:val="22"/>
          <w:lang w:val="en-GB"/>
        </w:rPr>
        <w:t xml:space="preserve">A person becoming entitled to a share in consequence of the death or bankruptcy of a member or otherwise by operation of law may (subject as hereinafter provided) upon supplying to the Company such evidence as the Directors may reasonably require to show his </w:t>
      </w:r>
      <w:r w:rsidR="00EE5D41">
        <w:rPr>
          <w:b w:val="0"/>
          <w:sz w:val="22"/>
          <w:lang w:val="en-GB"/>
        </w:rPr>
        <w:t xml:space="preserve">or her </w:t>
      </w:r>
      <w:r w:rsidRPr="0073779C">
        <w:rPr>
          <w:b w:val="0"/>
          <w:sz w:val="22"/>
          <w:lang w:val="en-GB"/>
        </w:rPr>
        <w:t xml:space="preserve">title to the share either be registered himself </w:t>
      </w:r>
      <w:r w:rsidR="0093085E">
        <w:rPr>
          <w:b w:val="0"/>
          <w:sz w:val="22"/>
          <w:lang w:val="en-GB"/>
        </w:rPr>
        <w:t xml:space="preserve">or herself </w:t>
      </w:r>
      <w:r w:rsidRPr="0073779C">
        <w:rPr>
          <w:b w:val="0"/>
          <w:sz w:val="22"/>
          <w:lang w:val="en-GB"/>
        </w:rPr>
        <w:t>as holder of the share upon giving to the Company notice in writing to that effect or transfer such share to some other person.  All the limitations, restrictions and provisions of these Articles relating to the right to transfer and the registration of transfers of shares shall be applicable to any such notice or transfer as aforesaid as if the notice or transfer were a transfer executed or effected, as the case may be, by the member registered as the holder of any such share.</w:t>
      </w:r>
    </w:p>
    <w:p w14:paraId="7600BCE7" w14:textId="77777777" w:rsidR="0073779C" w:rsidRPr="0073779C" w:rsidRDefault="0073779C" w:rsidP="00BD7E77">
      <w:pPr>
        <w:jc w:val="left"/>
        <w:rPr>
          <w:lang w:val="en-GB"/>
        </w:rPr>
      </w:pPr>
    </w:p>
    <w:p w14:paraId="155BDD03" w14:textId="77777777" w:rsidR="0073779C" w:rsidRPr="0073779C" w:rsidRDefault="0073779C" w:rsidP="00BD7E77">
      <w:pPr>
        <w:pStyle w:val="Heading2"/>
        <w:numPr>
          <w:ilvl w:val="1"/>
          <w:numId w:val="16"/>
        </w:numPr>
        <w:jc w:val="left"/>
        <w:rPr>
          <w:b w:val="0"/>
          <w:sz w:val="20"/>
          <w:lang w:val="en-GB"/>
        </w:rPr>
      </w:pPr>
      <w:r w:rsidRPr="0073779C">
        <w:rPr>
          <w:b w:val="0"/>
          <w:sz w:val="22"/>
          <w:lang w:val="en-GB"/>
        </w:rPr>
        <w:lastRenderedPageBreak/>
        <w:t>A person entitled by transmission to a share in uncertificated form who elects to have some other person registered shall either:</w:t>
      </w:r>
    </w:p>
    <w:p w14:paraId="003A6F92" w14:textId="77777777" w:rsidR="0073779C" w:rsidRPr="0073779C" w:rsidRDefault="0073779C" w:rsidP="00BD7E77">
      <w:pPr>
        <w:pStyle w:val="Heading6"/>
        <w:numPr>
          <w:ilvl w:val="2"/>
          <w:numId w:val="16"/>
        </w:numPr>
        <w:jc w:val="left"/>
        <w:rPr>
          <w:b w:val="0"/>
          <w:sz w:val="20"/>
          <w:lang w:val="en-GB"/>
        </w:rPr>
      </w:pPr>
      <w:r w:rsidRPr="0073779C">
        <w:rPr>
          <w:b w:val="0"/>
          <w:lang w:val="en-GB"/>
        </w:rPr>
        <w:t>procure that instructions are given by means of the relevant system to effect transfer of such uncertificated share to that person; or</w:t>
      </w:r>
    </w:p>
    <w:p w14:paraId="5CD6DF59" w14:textId="77777777" w:rsidR="004555B2" w:rsidRPr="0073779C" w:rsidRDefault="0073779C" w:rsidP="00BD7E77">
      <w:pPr>
        <w:pStyle w:val="Heading6"/>
        <w:numPr>
          <w:ilvl w:val="2"/>
          <w:numId w:val="16"/>
        </w:numPr>
        <w:jc w:val="left"/>
        <w:rPr>
          <w:b w:val="0"/>
          <w:sz w:val="20"/>
          <w:lang w:val="en-GB"/>
        </w:rPr>
      </w:pPr>
      <w:r w:rsidRPr="0073779C">
        <w:rPr>
          <w:b w:val="0"/>
          <w:lang w:val="en-GB"/>
        </w:rPr>
        <w:t>change the uncertificated share to certificated form and execute an instrument of transfer of that certificated share to that person.</w:t>
      </w:r>
    </w:p>
    <w:p w14:paraId="3A4332B9" w14:textId="77777777" w:rsidR="004555B2" w:rsidRPr="00AB0849" w:rsidRDefault="004555B2" w:rsidP="00BD7E77">
      <w:pPr>
        <w:tabs>
          <w:tab w:val="left" w:pos="720"/>
        </w:tabs>
        <w:jc w:val="left"/>
        <w:rPr>
          <w:color w:val="auto"/>
          <w:lang w:val="en-GB"/>
        </w:rPr>
      </w:pPr>
    </w:p>
    <w:p w14:paraId="3EFDBFD2" w14:textId="77777777" w:rsidR="004555B2" w:rsidRPr="002A6FA3" w:rsidRDefault="004555B2" w:rsidP="008046EA">
      <w:pPr>
        <w:pStyle w:val="Heading1"/>
        <w:keepLines/>
        <w:numPr>
          <w:ilvl w:val="0"/>
          <w:numId w:val="16"/>
        </w:numPr>
        <w:tabs>
          <w:tab w:val="clear" w:pos="6624"/>
          <w:tab w:val="clear" w:pos="8064"/>
        </w:tabs>
        <w:jc w:val="left"/>
        <w:rPr>
          <w:sz w:val="22"/>
          <w:szCs w:val="22"/>
          <w:lang w:val="en-GB"/>
        </w:rPr>
      </w:pPr>
      <w:bookmarkStart w:id="214" w:name="_DV_M173"/>
      <w:bookmarkStart w:id="215" w:name="_Ref442289007"/>
      <w:bookmarkEnd w:id="214"/>
      <w:r w:rsidRPr="002A6FA3">
        <w:rPr>
          <w:sz w:val="22"/>
          <w:szCs w:val="22"/>
          <w:lang w:val="en-GB"/>
        </w:rPr>
        <w:t>Rights of persons entitled by transmission</w:t>
      </w:r>
      <w:bookmarkEnd w:id="215"/>
    </w:p>
    <w:p w14:paraId="27B4A23F" w14:textId="77777777" w:rsidR="004555B2" w:rsidRPr="00AB0849" w:rsidRDefault="004555B2" w:rsidP="008046EA">
      <w:pPr>
        <w:keepNext/>
        <w:keepLines/>
        <w:tabs>
          <w:tab w:val="left" w:pos="144"/>
          <w:tab w:val="left" w:pos="720"/>
        </w:tabs>
        <w:jc w:val="left"/>
        <w:rPr>
          <w:color w:val="auto"/>
          <w:lang w:val="en-GB"/>
        </w:rPr>
      </w:pPr>
    </w:p>
    <w:p w14:paraId="57C12540" w14:textId="77777777" w:rsidR="004555B2" w:rsidRPr="00AB0849" w:rsidRDefault="004555B2" w:rsidP="008046EA">
      <w:pPr>
        <w:keepNext/>
        <w:keepLines/>
        <w:ind w:left="720"/>
        <w:jc w:val="left"/>
        <w:rPr>
          <w:color w:val="auto"/>
          <w:lang w:val="en-GB"/>
        </w:rPr>
      </w:pPr>
      <w:bookmarkStart w:id="216" w:name="_DV_M174"/>
      <w:bookmarkEnd w:id="216"/>
      <w:r w:rsidRPr="00AB0849">
        <w:rPr>
          <w:color w:val="auto"/>
          <w:lang w:val="en-GB"/>
        </w:rPr>
        <w:t xml:space="preserve">Save as otherwise provided by or in accordance with these Articles, a person becoming entitled to a share in consequence of the death or bankruptcy of a member or otherwise by operation of law (upon supplying to the Company such evidence as the Directors may reasonably require to show his </w:t>
      </w:r>
      <w:r w:rsidR="00EE5D41">
        <w:rPr>
          <w:color w:val="auto"/>
          <w:lang w:val="en-GB"/>
        </w:rPr>
        <w:t xml:space="preserve">or her </w:t>
      </w:r>
      <w:r w:rsidRPr="00AB0849">
        <w:rPr>
          <w:color w:val="auto"/>
          <w:lang w:val="en-GB"/>
        </w:rPr>
        <w:t xml:space="preserve">title to the share) shall be entitled to the same dividends and other advantages as those to which he </w:t>
      </w:r>
      <w:r w:rsidR="00E83303">
        <w:rPr>
          <w:color w:val="auto"/>
          <w:lang w:val="en-GB"/>
        </w:rPr>
        <w:t xml:space="preserve">or she </w:t>
      </w:r>
      <w:r w:rsidRPr="00AB0849">
        <w:rPr>
          <w:color w:val="auto"/>
          <w:lang w:val="en-GB"/>
        </w:rPr>
        <w:t xml:space="preserve">would be entitled if he </w:t>
      </w:r>
      <w:r w:rsidR="00E83303">
        <w:rPr>
          <w:color w:val="auto"/>
          <w:lang w:val="en-GB"/>
        </w:rPr>
        <w:t xml:space="preserve">or she </w:t>
      </w:r>
      <w:r w:rsidRPr="00AB0849">
        <w:rPr>
          <w:color w:val="auto"/>
          <w:lang w:val="en-GB"/>
        </w:rPr>
        <w:t xml:space="preserve">were the registered holder of the share except that he </w:t>
      </w:r>
      <w:r w:rsidR="00E83303">
        <w:rPr>
          <w:color w:val="auto"/>
          <w:lang w:val="en-GB"/>
        </w:rPr>
        <w:t xml:space="preserve">or she </w:t>
      </w:r>
      <w:r w:rsidRPr="00AB0849">
        <w:rPr>
          <w:color w:val="auto"/>
          <w:lang w:val="en-GB"/>
        </w:rPr>
        <w:t xml:space="preserve">shall not be entitled in respect thereof (except with the authority of the Directors) to exercise any right conferred by membership in relation to shareholders' meetings until he </w:t>
      </w:r>
      <w:r w:rsidR="00E83303">
        <w:rPr>
          <w:color w:val="auto"/>
          <w:lang w:val="en-GB"/>
        </w:rPr>
        <w:t xml:space="preserve">or she </w:t>
      </w:r>
      <w:r w:rsidRPr="00AB0849">
        <w:rPr>
          <w:color w:val="auto"/>
          <w:lang w:val="en-GB"/>
        </w:rPr>
        <w:t>shall have been registered as a member in respect of the share.</w:t>
      </w:r>
    </w:p>
    <w:p w14:paraId="27BEE457" w14:textId="77777777" w:rsidR="004555B2" w:rsidRPr="00AB0849" w:rsidRDefault="004555B2" w:rsidP="00BD7E77">
      <w:pPr>
        <w:ind w:left="720"/>
        <w:jc w:val="left"/>
        <w:rPr>
          <w:color w:val="auto"/>
          <w:lang w:val="en-GB"/>
        </w:rPr>
      </w:pPr>
    </w:p>
    <w:p w14:paraId="614A9A25" w14:textId="77777777" w:rsidR="004555B2" w:rsidRPr="00EF1CDF" w:rsidRDefault="004555B2" w:rsidP="00BD7E77">
      <w:pPr>
        <w:jc w:val="left"/>
        <w:rPr>
          <w:b/>
          <w:lang w:val="en-GB"/>
        </w:rPr>
      </w:pPr>
      <w:bookmarkStart w:id="217" w:name="_DV_M175"/>
      <w:bookmarkEnd w:id="217"/>
      <w:r w:rsidRPr="00EF1CDF">
        <w:rPr>
          <w:b/>
          <w:lang w:val="en-GB"/>
        </w:rPr>
        <w:t>UNTRACED SHAREHOLDERS</w:t>
      </w:r>
    </w:p>
    <w:p w14:paraId="060874A8" w14:textId="77777777" w:rsidR="004555B2" w:rsidRPr="00AB0849" w:rsidRDefault="004555B2" w:rsidP="00BD7E77">
      <w:pPr>
        <w:tabs>
          <w:tab w:val="left" w:pos="144"/>
          <w:tab w:val="left" w:pos="720"/>
        </w:tabs>
        <w:jc w:val="left"/>
        <w:rPr>
          <w:color w:val="auto"/>
          <w:lang w:val="en-GB"/>
        </w:rPr>
      </w:pPr>
    </w:p>
    <w:p w14:paraId="0D700423" w14:textId="77777777" w:rsidR="004555B2" w:rsidRPr="002A6FA3" w:rsidRDefault="004555B2" w:rsidP="00BD7E77">
      <w:pPr>
        <w:pStyle w:val="Heading1"/>
        <w:numPr>
          <w:ilvl w:val="0"/>
          <w:numId w:val="16"/>
        </w:numPr>
        <w:tabs>
          <w:tab w:val="clear" w:pos="6624"/>
          <w:tab w:val="clear" w:pos="8064"/>
        </w:tabs>
        <w:jc w:val="left"/>
        <w:rPr>
          <w:sz w:val="22"/>
          <w:szCs w:val="22"/>
          <w:lang w:val="en-GB"/>
        </w:rPr>
      </w:pPr>
      <w:bookmarkStart w:id="218" w:name="_DV_M176"/>
      <w:bookmarkStart w:id="219" w:name="_Ref442289020"/>
      <w:bookmarkEnd w:id="218"/>
      <w:r w:rsidRPr="002A6FA3">
        <w:rPr>
          <w:sz w:val="22"/>
          <w:szCs w:val="22"/>
          <w:lang w:val="en-GB"/>
        </w:rPr>
        <w:t>Untraced Shareholders</w:t>
      </w:r>
      <w:bookmarkEnd w:id="219"/>
    </w:p>
    <w:p w14:paraId="1D5B618C" w14:textId="77777777" w:rsidR="004555B2" w:rsidRPr="00AB0849" w:rsidRDefault="004555B2" w:rsidP="00BD7E77">
      <w:pPr>
        <w:tabs>
          <w:tab w:val="left" w:pos="144"/>
        </w:tabs>
        <w:jc w:val="left"/>
        <w:rPr>
          <w:color w:val="auto"/>
          <w:lang w:val="en-GB"/>
        </w:rPr>
      </w:pPr>
    </w:p>
    <w:p w14:paraId="55B9FF7D" w14:textId="77777777" w:rsidR="004555B2" w:rsidRPr="002A6FA3" w:rsidRDefault="004555B2" w:rsidP="00BD7E77">
      <w:pPr>
        <w:pStyle w:val="Heading2"/>
        <w:numPr>
          <w:ilvl w:val="1"/>
          <w:numId w:val="16"/>
        </w:numPr>
        <w:jc w:val="left"/>
        <w:rPr>
          <w:b w:val="0"/>
          <w:sz w:val="22"/>
          <w:szCs w:val="22"/>
          <w:lang w:val="en-GB"/>
        </w:rPr>
      </w:pPr>
      <w:bookmarkStart w:id="220" w:name="_DV_M177"/>
      <w:bookmarkEnd w:id="220"/>
      <w:r w:rsidRPr="002A6FA3">
        <w:rPr>
          <w:b w:val="0"/>
          <w:sz w:val="22"/>
          <w:szCs w:val="22"/>
          <w:lang w:val="en-GB"/>
        </w:rPr>
        <w:t>The Company shall be entitled to sell the shares of a member or the shares to which a person is entitled by virtue of transmission on death or bankruptcy or otherwise by operation of law if and provided that:</w:t>
      </w:r>
    </w:p>
    <w:p w14:paraId="5B8B5120" w14:textId="77777777" w:rsidR="004555B2" w:rsidRPr="00AB0849" w:rsidRDefault="004555B2" w:rsidP="00BD7E77">
      <w:pPr>
        <w:tabs>
          <w:tab w:val="left" w:pos="144"/>
          <w:tab w:val="left" w:pos="720"/>
        </w:tabs>
        <w:jc w:val="left"/>
        <w:rPr>
          <w:color w:val="auto"/>
          <w:lang w:val="en-GB"/>
        </w:rPr>
      </w:pPr>
    </w:p>
    <w:p w14:paraId="0AB415FD" w14:textId="5B19E2F7" w:rsidR="004555B2" w:rsidRDefault="00000679" w:rsidP="00BD7E77">
      <w:pPr>
        <w:pStyle w:val="Heading6"/>
        <w:numPr>
          <w:ilvl w:val="2"/>
          <w:numId w:val="16"/>
        </w:numPr>
        <w:spacing w:before="0" w:after="0"/>
        <w:jc w:val="left"/>
        <w:rPr>
          <w:b w:val="0"/>
          <w:lang w:val="en-GB"/>
        </w:rPr>
      </w:pPr>
      <w:bookmarkStart w:id="221" w:name="_DV_M178"/>
      <w:bookmarkStart w:id="222" w:name="_Ref34383869"/>
      <w:bookmarkEnd w:id="221"/>
      <w:r>
        <w:rPr>
          <w:b w:val="0"/>
          <w:lang w:val="en-GB"/>
        </w:rPr>
        <w:t xml:space="preserve">there has been a period of </w:t>
      </w:r>
      <w:r w:rsidR="00A43BD2">
        <w:rPr>
          <w:b w:val="0"/>
          <w:lang w:val="en-GB"/>
        </w:rPr>
        <w:t xml:space="preserve">six </w:t>
      </w:r>
      <w:r>
        <w:rPr>
          <w:b w:val="0"/>
          <w:lang w:val="en-GB"/>
        </w:rPr>
        <w:t>years during which</w:t>
      </w:r>
      <w:r w:rsidR="00C712B8">
        <w:rPr>
          <w:b w:val="0"/>
          <w:lang w:val="en-GB"/>
        </w:rPr>
        <w:t xml:space="preserve"> at least three dividends in respect of the shares in question (or any shares from which those shares have been derived) have become payable but no dividend has been claimed (the </w:t>
      </w:r>
      <w:r w:rsidR="00C712B8" w:rsidRPr="00A84042">
        <w:rPr>
          <w:i/>
          <w:lang w:val="en-GB"/>
        </w:rPr>
        <w:t>relevant period</w:t>
      </w:r>
      <w:r w:rsidR="00C712B8">
        <w:rPr>
          <w:b w:val="0"/>
          <w:lang w:val="en-GB"/>
        </w:rPr>
        <w:t>);</w:t>
      </w:r>
      <w:bookmarkEnd w:id="222"/>
      <w:r w:rsidR="004555B2" w:rsidRPr="002A6FA3">
        <w:rPr>
          <w:b w:val="0"/>
          <w:lang w:val="en-GB"/>
        </w:rPr>
        <w:t xml:space="preserve"> </w:t>
      </w:r>
    </w:p>
    <w:p w14:paraId="39BC4AD3" w14:textId="77777777" w:rsidR="00DA4C0E" w:rsidRDefault="00DA4C0E" w:rsidP="00BD7E77">
      <w:pPr>
        <w:jc w:val="left"/>
        <w:rPr>
          <w:lang w:val="en-GB"/>
        </w:rPr>
      </w:pPr>
    </w:p>
    <w:p w14:paraId="078F582C" w14:textId="77777777" w:rsidR="00C712B8" w:rsidRDefault="00C712B8" w:rsidP="00BD7E77">
      <w:pPr>
        <w:pStyle w:val="Heading6"/>
        <w:numPr>
          <w:ilvl w:val="2"/>
          <w:numId w:val="16"/>
        </w:numPr>
        <w:spacing w:before="0" w:after="0"/>
        <w:jc w:val="left"/>
        <w:rPr>
          <w:b w:val="0"/>
          <w:lang w:val="en-GB"/>
        </w:rPr>
      </w:pPr>
      <w:r>
        <w:rPr>
          <w:b w:val="0"/>
          <w:lang w:val="en-GB"/>
        </w:rPr>
        <w:t xml:space="preserve">the Company has made reasonable enquiries to establish the address of the member or person </w:t>
      </w:r>
      <w:r w:rsidR="00CC1DE8">
        <w:rPr>
          <w:b w:val="0"/>
          <w:lang w:val="en-GB"/>
        </w:rPr>
        <w:t>entitled</w:t>
      </w:r>
      <w:r>
        <w:rPr>
          <w:b w:val="0"/>
          <w:lang w:val="en-GB"/>
        </w:rPr>
        <w:t>;</w:t>
      </w:r>
    </w:p>
    <w:p w14:paraId="21364975" w14:textId="77777777" w:rsidR="00C712B8" w:rsidRPr="00C712B8" w:rsidRDefault="00C712B8" w:rsidP="00BD7E77">
      <w:pPr>
        <w:jc w:val="left"/>
        <w:rPr>
          <w:lang w:val="en-GB"/>
        </w:rPr>
      </w:pPr>
    </w:p>
    <w:p w14:paraId="3AACCD32" w14:textId="77777777" w:rsidR="00FD25F9" w:rsidRPr="00B55F40" w:rsidRDefault="00FD25F9" w:rsidP="00BD7E77">
      <w:pPr>
        <w:pStyle w:val="Heading6"/>
        <w:numPr>
          <w:ilvl w:val="2"/>
          <w:numId w:val="16"/>
        </w:numPr>
        <w:spacing w:before="0" w:after="0"/>
        <w:jc w:val="left"/>
        <w:rPr>
          <w:b w:val="0"/>
          <w:lang w:val="en-GB"/>
        </w:rPr>
      </w:pPr>
      <w:r w:rsidRPr="00B55F40">
        <w:rPr>
          <w:b w:val="0"/>
          <w:lang w:val="en-GB"/>
        </w:rPr>
        <w:t xml:space="preserve">on or after expiry of the </w:t>
      </w:r>
      <w:r w:rsidR="00C712B8">
        <w:rPr>
          <w:b w:val="0"/>
          <w:lang w:val="en-GB"/>
        </w:rPr>
        <w:t>relevant period</w:t>
      </w:r>
      <w:r w:rsidRPr="00B55F40">
        <w:rPr>
          <w:b w:val="0"/>
          <w:lang w:val="en-GB"/>
        </w:rPr>
        <w:t>, the Company has given notice of its intention to sell such share</w:t>
      </w:r>
      <w:r w:rsidR="005D008D" w:rsidRPr="00B55F40">
        <w:rPr>
          <w:b w:val="0"/>
          <w:lang w:val="en-GB"/>
        </w:rPr>
        <w:t>s</w:t>
      </w:r>
      <w:r w:rsidRPr="00B55F40">
        <w:rPr>
          <w:b w:val="0"/>
          <w:lang w:val="en-GB"/>
        </w:rPr>
        <w:t xml:space="preserve"> by sending a notice to the member or person entitled by transmission to the share</w:t>
      </w:r>
      <w:r w:rsidR="00814839" w:rsidRPr="00B55F40">
        <w:rPr>
          <w:b w:val="0"/>
          <w:lang w:val="en-GB"/>
        </w:rPr>
        <w:t>s</w:t>
      </w:r>
      <w:r w:rsidRPr="00B55F40">
        <w:rPr>
          <w:b w:val="0"/>
          <w:lang w:val="en-GB"/>
        </w:rPr>
        <w:t xml:space="preserve"> </w:t>
      </w:r>
      <w:r w:rsidR="00C712B8">
        <w:rPr>
          <w:b w:val="0"/>
          <w:lang w:val="en-GB"/>
        </w:rPr>
        <w:t xml:space="preserve">to the </w:t>
      </w:r>
      <w:r w:rsidRPr="00B55F40">
        <w:rPr>
          <w:b w:val="0"/>
          <w:lang w:val="en-GB"/>
        </w:rPr>
        <w:t xml:space="preserve">last known address </w:t>
      </w:r>
      <w:r w:rsidR="00C712B8">
        <w:rPr>
          <w:b w:val="0"/>
          <w:lang w:val="en-GB"/>
        </w:rPr>
        <w:t>of</w:t>
      </w:r>
      <w:r w:rsidRPr="00B55F40">
        <w:rPr>
          <w:b w:val="0"/>
          <w:lang w:val="en-GB"/>
        </w:rPr>
        <w:t xml:space="preserve"> the member or person entitled by transmission to the share</w:t>
      </w:r>
      <w:r w:rsidR="00012735" w:rsidRPr="00B55F40">
        <w:rPr>
          <w:b w:val="0"/>
          <w:lang w:val="en-GB"/>
        </w:rPr>
        <w:t>s</w:t>
      </w:r>
      <w:r w:rsidR="00757959">
        <w:rPr>
          <w:b w:val="0"/>
          <w:lang w:val="en-GB"/>
        </w:rPr>
        <w:t xml:space="preserve"> (a </w:t>
      </w:r>
      <w:r w:rsidR="00757959" w:rsidRPr="00A84042">
        <w:rPr>
          <w:i/>
          <w:lang w:val="en-GB"/>
        </w:rPr>
        <w:t>sale notice</w:t>
      </w:r>
      <w:r w:rsidR="00757959">
        <w:rPr>
          <w:b w:val="0"/>
          <w:lang w:val="en-GB"/>
        </w:rPr>
        <w:t>);</w:t>
      </w:r>
      <w:r w:rsidRPr="00B55F40">
        <w:rPr>
          <w:b w:val="0"/>
          <w:lang w:val="en-GB"/>
        </w:rPr>
        <w:t xml:space="preserve"> </w:t>
      </w:r>
    </w:p>
    <w:p w14:paraId="1248B9C7" w14:textId="77777777" w:rsidR="004555B2" w:rsidRPr="002A6FA3" w:rsidRDefault="004555B2" w:rsidP="00BD7E77">
      <w:pPr>
        <w:pStyle w:val="Heading6"/>
        <w:numPr>
          <w:ilvl w:val="0"/>
          <w:numId w:val="0"/>
        </w:numPr>
        <w:spacing w:before="0" w:after="0"/>
        <w:ind w:left="720"/>
        <w:jc w:val="left"/>
        <w:rPr>
          <w:b w:val="0"/>
          <w:lang w:val="en-GB"/>
        </w:rPr>
      </w:pPr>
    </w:p>
    <w:p w14:paraId="0B0BCD21" w14:textId="77777777" w:rsidR="004555B2" w:rsidRPr="00804C9A" w:rsidRDefault="004555B2" w:rsidP="00BD7E77">
      <w:pPr>
        <w:pStyle w:val="Heading6"/>
        <w:numPr>
          <w:ilvl w:val="2"/>
          <w:numId w:val="16"/>
        </w:numPr>
        <w:spacing w:before="0" w:after="0"/>
        <w:jc w:val="left"/>
        <w:rPr>
          <w:b w:val="0"/>
          <w:lang w:val="en-GB"/>
        </w:rPr>
      </w:pPr>
      <w:bookmarkStart w:id="223" w:name="_DV_M179"/>
      <w:bookmarkEnd w:id="223"/>
      <w:r w:rsidRPr="002A6FA3">
        <w:rPr>
          <w:b w:val="0"/>
          <w:lang w:val="en-GB"/>
        </w:rPr>
        <w:t xml:space="preserve">the Company shall on expiry of </w:t>
      </w:r>
      <w:r w:rsidR="00C712B8">
        <w:rPr>
          <w:b w:val="0"/>
          <w:lang w:val="en-GB"/>
        </w:rPr>
        <w:t>the relevant period</w:t>
      </w:r>
      <w:r w:rsidRPr="002A6FA3">
        <w:rPr>
          <w:b w:val="0"/>
          <w:lang w:val="en-GB"/>
        </w:rPr>
        <w:t xml:space="preserve"> have inserted advertisements in</w:t>
      </w:r>
      <w:r w:rsidRPr="00AB0849">
        <w:rPr>
          <w:lang w:val="en-GB"/>
        </w:rPr>
        <w:t xml:space="preserve"> </w:t>
      </w:r>
      <w:r w:rsidRPr="002A6FA3">
        <w:rPr>
          <w:b w:val="0"/>
          <w:lang w:val="en-GB"/>
        </w:rPr>
        <w:t>both a national newspaper and in a newspaper circulating in the area in which the last known postal address of the member or the postal address at which service of notices may be effected</w:t>
      </w:r>
      <w:r w:rsidRPr="00AB0849">
        <w:rPr>
          <w:lang w:val="en-GB"/>
        </w:rPr>
        <w:t xml:space="preserve"> </w:t>
      </w:r>
      <w:r w:rsidRPr="002A6FA3">
        <w:rPr>
          <w:b w:val="0"/>
          <w:lang w:val="en-GB"/>
        </w:rPr>
        <w:t>under these Articles is located giving notice of its intention to sell the said shares; and</w:t>
      </w:r>
    </w:p>
    <w:p w14:paraId="5EC9298D" w14:textId="77777777" w:rsidR="004555B2" w:rsidRPr="002A6FA3" w:rsidRDefault="004555B2" w:rsidP="00BD7E77">
      <w:pPr>
        <w:pStyle w:val="Heading6"/>
        <w:numPr>
          <w:ilvl w:val="2"/>
          <w:numId w:val="16"/>
        </w:numPr>
        <w:jc w:val="left"/>
        <w:rPr>
          <w:b w:val="0"/>
          <w:lang w:val="en-GB"/>
        </w:rPr>
      </w:pPr>
      <w:bookmarkStart w:id="224" w:name="_DV_M180"/>
      <w:bookmarkStart w:id="225" w:name="_Ref34383892"/>
      <w:bookmarkEnd w:id="224"/>
      <w:r w:rsidRPr="002A6FA3">
        <w:rPr>
          <w:b w:val="0"/>
          <w:lang w:val="en-GB"/>
        </w:rPr>
        <w:t xml:space="preserve">during </w:t>
      </w:r>
      <w:r w:rsidR="00757959">
        <w:rPr>
          <w:b w:val="0"/>
          <w:lang w:val="en-GB"/>
        </w:rPr>
        <w:t>the relevant period</w:t>
      </w:r>
      <w:r w:rsidR="00337E37">
        <w:rPr>
          <w:b w:val="0"/>
          <w:lang w:val="en-GB"/>
        </w:rPr>
        <w:t xml:space="preserve">, </w:t>
      </w:r>
      <w:r w:rsidRPr="002A6FA3">
        <w:rPr>
          <w:b w:val="0"/>
          <w:lang w:val="en-GB"/>
        </w:rPr>
        <w:t xml:space="preserve">the period of three months following the publication of such advertisements </w:t>
      </w:r>
      <w:r w:rsidR="00757959">
        <w:rPr>
          <w:b w:val="0"/>
          <w:lang w:val="en-GB"/>
        </w:rPr>
        <w:t xml:space="preserve">and the </w:t>
      </w:r>
      <w:r w:rsidR="00337E37">
        <w:rPr>
          <w:b w:val="0"/>
          <w:lang w:val="en-GB"/>
        </w:rPr>
        <w:t xml:space="preserve">period of three months following the </w:t>
      </w:r>
      <w:r w:rsidR="00757959">
        <w:rPr>
          <w:b w:val="0"/>
          <w:lang w:val="en-GB"/>
        </w:rPr>
        <w:t>date on which the sale notice is deemed to have been received by the member or person entitled</w:t>
      </w:r>
      <w:r w:rsidR="00977D3A">
        <w:rPr>
          <w:b w:val="0"/>
          <w:lang w:val="en-GB"/>
        </w:rPr>
        <w:t xml:space="preserve"> by transmission to the shares</w:t>
      </w:r>
      <w:r w:rsidR="00A549C0">
        <w:rPr>
          <w:b w:val="0"/>
          <w:lang w:val="en-GB"/>
        </w:rPr>
        <w:t>,</w:t>
      </w:r>
      <w:r w:rsidR="00757959">
        <w:rPr>
          <w:b w:val="0"/>
          <w:lang w:val="en-GB"/>
        </w:rPr>
        <w:t xml:space="preserve"> </w:t>
      </w:r>
      <w:r w:rsidRPr="002A6FA3">
        <w:rPr>
          <w:b w:val="0"/>
          <w:lang w:val="en-GB"/>
        </w:rPr>
        <w:t>the Company shall have received no communication from such member or person.</w:t>
      </w:r>
      <w:bookmarkEnd w:id="225"/>
    </w:p>
    <w:p w14:paraId="664BF9C3" w14:textId="77777777" w:rsidR="004555B2" w:rsidRPr="002A6FA3" w:rsidRDefault="004555B2" w:rsidP="00BD7E77">
      <w:pPr>
        <w:ind w:left="1440" w:hanging="720"/>
        <w:jc w:val="left"/>
        <w:rPr>
          <w:color w:val="auto"/>
          <w:lang w:val="en-GB"/>
        </w:rPr>
      </w:pPr>
    </w:p>
    <w:p w14:paraId="0BB98B21" w14:textId="77777777" w:rsidR="004555B2" w:rsidRPr="002A6FA3" w:rsidRDefault="004555B2" w:rsidP="00BD7E77">
      <w:pPr>
        <w:pStyle w:val="Heading2"/>
        <w:numPr>
          <w:ilvl w:val="1"/>
          <w:numId w:val="16"/>
        </w:numPr>
        <w:jc w:val="left"/>
        <w:rPr>
          <w:b w:val="0"/>
          <w:sz w:val="22"/>
          <w:szCs w:val="22"/>
          <w:lang w:val="en-GB"/>
        </w:rPr>
      </w:pPr>
      <w:bookmarkStart w:id="226" w:name="_DV_M181"/>
      <w:bookmarkEnd w:id="226"/>
      <w:r w:rsidRPr="002A6FA3">
        <w:rPr>
          <w:b w:val="0"/>
          <w:sz w:val="22"/>
          <w:szCs w:val="22"/>
          <w:lang w:val="en-GB"/>
        </w:rPr>
        <w:lastRenderedPageBreak/>
        <w:t>To give effect to any such sale the Company may appoint any person:</w:t>
      </w:r>
    </w:p>
    <w:p w14:paraId="681B29EF" w14:textId="77777777" w:rsidR="004555B2" w:rsidRPr="00AB0849" w:rsidRDefault="004555B2" w:rsidP="00BD7E77">
      <w:pPr>
        <w:tabs>
          <w:tab w:val="left" w:pos="720"/>
        </w:tabs>
        <w:jc w:val="left"/>
        <w:rPr>
          <w:color w:val="auto"/>
          <w:lang w:val="en-GB"/>
        </w:rPr>
      </w:pPr>
    </w:p>
    <w:p w14:paraId="75249175" w14:textId="77777777" w:rsidR="004555B2" w:rsidRPr="00E218DE" w:rsidRDefault="004555B2" w:rsidP="00BD7E77">
      <w:pPr>
        <w:pStyle w:val="Heading6"/>
        <w:numPr>
          <w:ilvl w:val="2"/>
          <w:numId w:val="16"/>
        </w:numPr>
        <w:spacing w:before="0" w:after="0"/>
        <w:jc w:val="left"/>
        <w:rPr>
          <w:b w:val="0"/>
          <w:lang w:val="en-GB"/>
        </w:rPr>
      </w:pPr>
      <w:bookmarkStart w:id="227" w:name="_DV_M182"/>
      <w:bookmarkEnd w:id="227"/>
      <w:r w:rsidRPr="00E218DE">
        <w:rPr>
          <w:b w:val="0"/>
          <w:lang w:val="en-GB"/>
        </w:rPr>
        <w:t>to execute as transferor an instrument of transfer of the said shares if the said shares are held in certificated form; or</w:t>
      </w:r>
    </w:p>
    <w:p w14:paraId="16ED3B54" w14:textId="77777777" w:rsidR="004555B2" w:rsidRPr="00E218DE" w:rsidRDefault="004555B2" w:rsidP="00BD7E77">
      <w:pPr>
        <w:pStyle w:val="Heading6"/>
        <w:numPr>
          <w:ilvl w:val="0"/>
          <w:numId w:val="0"/>
        </w:numPr>
        <w:spacing w:before="0" w:after="0"/>
        <w:ind w:left="720"/>
        <w:jc w:val="left"/>
        <w:rPr>
          <w:b w:val="0"/>
          <w:lang w:val="en-GB"/>
        </w:rPr>
      </w:pPr>
    </w:p>
    <w:p w14:paraId="2609C8E1" w14:textId="77777777" w:rsidR="004555B2" w:rsidRPr="00E218DE" w:rsidRDefault="004555B2" w:rsidP="00BD7E77">
      <w:pPr>
        <w:pStyle w:val="Heading6"/>
        <w:numPr>
          <w:ilvl w:val="2"/>
          <w:numId w:val="16"/>
        </w:numPr>
        <w:spacing w:before="0" w:after="0"/>
        <w:jc w:val="left"/>
        <w:rPr>
          <w:b w:val="0"/>
          <w:lang w:val="en-GB"/>
        </w:rPr>
      </w:pPr>
      <w:bookmarkStart w:id="228" w:name="_DV_M183"/>
      <w:bookmarkEnd w:id="228"/>
      <w:r w:rsidRPr="00E218DE">
        <w:rPr>
          <w:b w:val="0"/>
          <w:lang w:val="en-GB"/>
        </w:rPr>
        <w:t>to transfer the said shares by means of a relevant system if the said shares are held in uncertificated form,</w:t>
      </w:r>
    </w:p>
    <w:p w14:paraId="606C1E87" w14:textId="77777777" w:rsidR="004555B2" w:rsidRPr="00E218DE" w:rsidRDefault="004555B2" w:rsidP="00BD7E77">
      <w:pPr>
        <w:pStyle w:val="Heading6"/>
        <w:numPr>
          <w:ilvl w:val="0"/>
          <w:numId w:val="0"/>
        </w:numPr>
        <w:spacing w:before="0" w:after="0"/>
        <w:ind w:left="720"/>
        <w:jc w:val="left"/>
        <w:rPr>
          <w:b w:val="0"/>
          <w:lang w:val="en-GB"/>
        </w:rPr>
      </w:pPr>
    </w:p>
    <w:p w14:paraId="2EDC0320" w14:textId="77777777" w:rsidR="004555B2" w:rsidRPr="00AB0849" w:rsidRDefault="004555B2" w:rsidP="00BD7E77">
      <w:pPr>
        <w:ind w:left="720"/>
        <w:jc w:val="left"/>
        <w:rPr>
          <w:color w:val="auto"/>
          <w:lang w:val="en-GB"/>
        </w:rPr>
      </w:pPr>
      <w:bookmarkStart w:id="229" w:name="_DV_M184"/>
      <w:bookmarkEnd w:id="229"/>
      <w:r w:rsidRPr="00AB0849">
        <w:rPr>
          <w:color w:val="auto"/>
          <w:lang w:val="en-GB"/>
        </w:rPr>
        <w:t>and such instrument of transfer or such transfer, as the case may be, shall be as effective as if it had been executed or effected, as the case may be, by the registered holder of or person entitled by transmission to such shares and the title of the transferee shall not be affected by any irregularity or invalidity in the proceedings relating thereto.  The net proceeds of sale shall belong to the Company which shall be obliged to account to the former member or other person previously entitled as aforesaid for an amount equal to such proceeds and shall enter the name of such former member or other person in the books of the Company as a creditor for such amount which shall be a permanent debt of the Company.  No trust shall be created in respect of the debt, no interest shall be payable in respect of the same and the Company shall not be required to account for any money earned on the net proceeds, which may be employed in the business of the Company or invested in such investments (other than shares of the Company or its holding company if any) as the Directors may from time to time think fit.</w:t>
      </w:r>
    </w:p>
    <w:p w14:paraId="4970B38C" w14:textId="77777777" w:rsidR="004555B2" w:rsidRPr="00AB0849" w:rsidRDefault="004555B2" w:rsidP="00BD7E77">
      <w:pPr>
        <w:ind w:left="1440"/>
        <w:jc w:val="left"/>
        <w:rPr>
          <w:color w:val="auto"/>
          <w:lang w:val="en-GB"/>
        </w:rPr>
      </w:pPr>
    </w:p>
    <w:p w14:paraId="03A4E24C" w14:textId="77777777" w:rsidR="004555B2" w:rsidRDefault="004555B2" w:rsidP="00BD7E77">
      <w:pPr>
        <w:pStyle w:val="Heading2"/>
        <w:numPr>
          <w:ilvl w:val="1"/>
          <w:numId w:val="16"/>
        </w:numPr>
        <w:jc w:val="left"/>
        <w:rPr>
          <w:b w:val="0"/>
          <w:sz w:val="22"/>
          <w:szCs w:val="22"/>
          <w:lang w:val="en-GB"/>
        </w:rPr>
      </w:pPr>
      <w:bookmarkStart w:id="230" w:name="_DV_M185"/>
      <w:bookmarkEnd w:id="230"/>
      <w:r w:rsidRPr="00E218DE">
        <w:rPr>
          <w:b w:val="0"/>
          <w:sz w:val="22"/>
          <w:szCs w:val="22"/>
          <w:lang w:val="en-GB"/>
        </w:rPr>
        <w:t>In the case of shares in uncertificated form, the foregoing provisions of this Article are subject to any restrictions applicable under the Regulations.</w:t>
      </w:r>
    </w:p>
    <w:p w14:paraId="678A2851" w14:textId="77777777" w:rsidR="005359B9" w:rsidRDefault="005359B9" w:rsidP="00BD7E77">
      <w:pPr>
        <w:jc w:val="left"/>
        <w:rPr>
          <w:lang w:val="en-GB"/>
        </w:rPr>
      </w:pPr>
    </w:p>
    <w:p w14:paraId="3A3999CC" w14:textId="77777777" w:rsidR="005359B9" w:rsidRPr="00B55F40" w:rsidRDefault="005359B9" w:rsidP="00BD7E77">
      <w:pPr>
        <w:pStyle w:val="Heading2"/>
        <w:numPr>
          <w:ilvl w:val="1"/>
          <w:numId w:val="16"/>
        </w:numPr>
        <w:jc w:val="left"/>
        <w:rPr>
          <w:b w:val="0"/>
          <w:sz w:val="22"/>
          <w:lang w:val="en-GB"/>
        </w:rPr>
      </w:pPr>
      <w:r w:rsidRPr="00B55F40">
        <w:rPr>
          <w:b w:val="0"/>
          <w:sz w:val="22"/>
          <w:lang w:val="en-GB"/>
        </w:rPr>
        <w:t xml:space="preserve">If during the </w:t>
      </w:r>
      <w:r w:rsidR="00A549C0">
        <w:rPr>
          <w:b w:val="0"/>
          <w:sz w:val="22"/>
          <w:lang w:val="en-GB"/>
        </w:rPr>
        <w:t xml:space="preserve">relevant </w:t>
      </w:r>
      <w:r w:rsidRPr="00B55F40">
        <w:rPr>
          <w:b w:val="0"/>
          <w:sz w:val="22"/>
          <w:lang w:val="en-GB"/>
        </w:rPr>
        <w:t>period referred to in Article 4</w:t>
      </w:r>
      <w:r w:rsidR="00A549C0">
        <w:rPr>
          <w:b w:val="0"/>
          <w:sz w:val="22"/>
          <w:lang w:val="en-GB"/>
        </w:rPr>
        <w:t>4</w:t>
      </w:r>
      <w:r w:rsidRPr="00B55F40">
        <w:rPr>
          <w:b w:val="0"/>
          <w:sz w:val="22"/>
          <w:lang w:val="en-GB"/>
        </w:rPr>
        <w:t xml:space="preserve">.1, or during any period ending on the date when all the requirements of Articles </w:t>
      </w:r>
      <w:r w:rsidR="00C422A8">
        <w:rPr>
          <w:b w:val="0"/>
          <w:sz w:val="22"/>
          <w:lang w:val="en-GB"/>
        </w:rPr>
        <w:fldChar w:fldCharType="begin"/>
      </w:r>
      <w:r w:rsidR="00C422A8">
        <w:rPr>
          <w:b w:val="0"/>
          <w:sz w:val="22"/>
          <w:lang w:val="en-GB"/>
        </w:rPr>
        <w:instrText xml:space="preserve"> REF _Ref34383869 \r \h </w:instrText>
      </w:r>
      <w:r w:rsidR="00C422A8">
        <w:rPr>
          <w:b w:val="0"/>
          <w:sz w:val="22"/>
          <w:lang w:val="en-GB"/>
        </w:rPr>
      </w:r>
      <w:r w:rsidR="00C422A8">
        <w:rPr>
          <w:b w:val="0"/>
          <w:sz w:val="22"/>
          <w:lang w:val="en-GB"/>
        </w:rPr>
        <w:fldChar w:fldCharType="separate"/>
      </w:r>
      <w:r w:rsidR="008046EA">
        <w:rPr>
          <w:b w:val="0"/>
          <w:sz w:val="22"/>
          <w:lang w:val="en-GB"/>
        </w:rPr>
        <w:t>44.1(a)</w:t>
      </w:r>
      <w:r w:rsidR="00C422A8">
        <w:rPr>
          <w:b w:val="0"/>
          <w:sz w:val="22"/>
          <w:lang w:val="en-GB"/>
        </w:rPr>
        <w:fldChar w:fldCharType="end"/>
      </w:r>
      <w:r w:rsidRPr="00B55F40">
        <w:rPr>
          <w:b w:val="0"/>
          <w:sz w:val="22"/>
          <w:lang w:val="en-GB"/>
        </w:rPr>
        <w:t xml:space="preserve"> to </w:t>
      </w:r>
      <w:r w:rsidR="00C422A8">
        <w:rPr>
          <w:b w:val="0"/>
          <w:sz w:val="22"/>
          <w:lang w:val="en-GB"/>
        </w:rPr>
        <w:fldChar w:fldCharType="begin"/>
      </w:r>
      <w:r w:rsidR="00C422A8">
        <w:rPr>
          <w:b w:val="0"/>
          <w:sz w:val="22"/>
          <w:lang w:val="en-GB"/>
        </w:rPr>
        <w:instrText xml:space="preserve"> REF _Ref34383892 \r \h </w:instrText>
      </w:r>
      <w:r w:rsidR="00C422A8">
        <w:rPr>
          <w:b w:val="0"/>
          <w:sz w:val="22"/>
          <w:lang w:val="en-GB"/>
        </w:rPr>
      </w:r>
      <w:r w:rsidR="00C422A8">
        <w:rPr>
          <w:b w:val="0"/>
          <w:sz w:val="22"/>
          <w:lang w:val="en-GB"/>
        </w:rPr>
        <w:fldChar w:fldCharType="separate"/>
      </w:r>
      <w:r w:rsidR="008046EA">
        <w:rPr>
          <w:b w:val="0"/>
          <w:sz w:val="22"/>
          <w:lang w:val="en-GB"/>
        </w:rPr>
        <w:t>44.1(e)</w:t>
      </w:r>
      <w:r w:rsidR="00C422A8">
        <w:rPr>
          <w:b w:val="0"/>
          <w:sz w:val="22"/>
          <w:lang w:val="en-GB"/>
        </w:rPr>
        <w:fldChar w:fldCharType="end"/>
      </w:r>
      <w:r w:rsidRPr="00B55F40">
        <w:rPr>
          <w:b w:val="0"/>
          <w:sz w:val="22"/>
          <w:lang w:val="en-GB"/>
        </w:rPr>
        <w:t xml:space="preserve"> have been satisfied, any additional shares have been issued in respect of those held at the beginning of, or previously so issued during, any such period and all the requirements of Articles </w:t>
      </w:r>
      <w:r w:rsidR="00C422A8">
        <w:rPr>
          <w:b w:val="0"/>
          <w:sz w:val="22"/>
          <w:lang w:val="en-GB"/>
        </w:rPr>
        <w:fldChar w:fldCharType="begin"/>
      </w:r>
      <w:r w:rsidR="00C422A8">
        <w:rPr>
          <w:b w:val="0"/>
          <w:sz w:val="22"/>
          <w:lang w:val="en-GB"/>
        </w:rPr>
        <w:instrText xml:space="preserve"> REF _Ref34383869 \r \h </w:instrText>
      </w:r>
      <w:r w:rsidR="00C422A8">
        <w:rPr>
          <w:b w:val="0"/>
          <w:sz w:val="22"/>
          <w:lang w:val="en-GB"/>
        </w:rPr>
      </w:r>
      <w:r w:rsidR="00C422A8">
        <w:rPr>
          <w:b w:val="0"/>
          <w:sz w:val="22"/>
          <w:lang w:val="en-GB"/>
        </w:rPr>
        <w:fldChar w:fldCharType="separate"/>
      </w:r>
      <w:r w:rsidR="008046EA">
        <w:rPr>
          <w:b w:val="0"/>
          <w:sz w:val="22"/>
          <w:lang w:val="en-GB"/>
        </w:rPr>
        <w:t>44.1(a)</w:t>
      </w:r>
      <w:r w:rsidR="00C422A8">
        <w:rPr>
          <w:b w:val="0"/>
          <w:sz w:val="22"/>
          <w:lang w:val="en-GB"/>
        </w:rPr>
        <w:fldChar w:fldCharType="end"/>
      </w:r>
      <w:r w:rsidRPr="00B55F40">
        <w:rPr>
          <w:b w:val="0"/>
          <w:sz w:val="22"/>
          <w:lang w:val="en-GB"/>
        </w:rPr>
        <w:t xml:space="preserve"> to </w:t>
      </w:r>
      <w:r w:rsidR="00C422A8">
        <w:rPr>
          <w:b w:val="0"/>
          <w:sz w:val="22"/>
          <w:lang w:val="en-GB"/>
        </w:rPr>
        <w:fldChar w:fldCharType="begin"/>
      </w:r>
      <w:r w:rsidR="00C422A8">
        <w:rPr>
          <w:b w:val="0"/>
          <w:sz w:val="22"/>
          <w:lang w:val="en-GB"/>
        </w:rPr>
        <w:instrText xml:space="preserve"> REF _Ref34383892 \r \h </w:instrText>
      </w:r>
      <w:r w:rsidR="00C422A8">
        <w:rPr>
          <w:b w:val="0"/>
          <w:sz w:val="22"/>
          <w:lang w:val="en-GB"/>
        </w:rPr>
      </w:r>
      <w:r w:rsidR="00C422A8">
        <w:rPr>
          <w:b w:val="0"/>
          <w:sz w:val="22"/>
          <w:lang w:val="en-GB"/>
        </w:rPr>
        <w:fldChar w:fldCharType="separate"/>
      </w:r>
      <w:r w:rsidR="008046EA">
        <w:rPr>
          <w:b w:val="0"/>
          <w:sz w:val="22"/>
          <w:lang w:val="en-GB"/>
        </w:rPr>
        <w:t>44.1(e)</w:t>
      </w:r>
      <w:r w:rsidR="00C422A8">
        <w:rPr>
          <w:b w:val="0"/>
          <w:sz w:val="22"/>
          <w:lang w:val="en-GB"/>
        </w:rPr>
        <w:fldChar w:fldCharType="end"/>
      </w:r>
      <w:r w:rsidRPr="00B55F40">
        <w:rPr>
          <w:b w:val="0"/>
          <w:sz w:val="22"/>
          <w:lang w:val="en-GB"/>
        </w:rPr>
        <w:t xml:space="preserve"> have been satisfied in regard to such additional shares, the Company shall also be entitled to sell the additional shares.</w:t>
      </w:r>
    </w:p>
    <w:p w14:paraId="4ECDEFF0" w14:textId="77777777" w:rsidR="005359B9" w:rsidRPr="00B55F40" w:rsidRDefault="005359B9" w:rsidP="00BD7E77">
      <w:pPr>
        <w:jc w:val="left"/>
        <w:rPr>
          <w:lang w:val="en-GB"/>
        </w:rPr>
      </w:pPr>
    </w:p>
    <w:p w14:paraId="4D7AB94E" w14:textId="77777777" w:rsidR="005359B9" w:rsidRPr="00B55F40" w:rsidRDefault="005359B9" w:rsidP="00BD7E77">
      <w:pPr>
        <w:pStyle w:val="Heading2"/>
        <w:numPr>
          <w:ilvl w:val="1"/>
          <w:numId w:val="16"/>
        </w:numPr>
        <w:jc w:val="left"/>
        <w:rPr>
          <w:sz w:val="22"/>
          <w:lang w:val="en-GB"/>
        </w:rPr>
      </w:pPr>
      <w:r w:rsidRPr="00B55F40">
        <w:rPr>
          <w:b w:val="0"/>
          <w:sz w:val="22"/>
          <w:lang w:val="en-GB"/>
        </w:rPr>
        <w:t>The Company shall account to the member or other person entitled to the share for the net proceeds of a sale under this Article 4</w:t>
      </w:r>
      <w:r w:rsidR="00D95006">
        <w:rPr>
          <w:b w:val="0"/>
          <w:sz w:val="22"/>
          <w:lang w:val="en-GB"/>
        </w:rPr>
        <w:t>4</w:t>
      </w:r>
      <w:r w:rsidRPr="00B55F40">
        <w:rPr>
          <w:b w:val="0"/>
          <w:sz w:val="22"/>
          <w:lang w:val="en-GB"/>
        </w:rPr>
        <w:t xml:space="preserve"> by carrying all monies relating to such sale to a separate account. The Company shall be deemed to be a debtor to, and not a trustee for, such member or other person in respect of such monies. Monies carried to such separate account may either be employed in the business of the Company or invested in such investments as the Directors may think fit. No interest shall be payable to such member or other person in respect of such monies and the Company does not have to account for any money earned on them.</w:t>
      </w:r>
    </w:p>
    <w:p w14:paraId="7823CD7C" w14:textId="77777777" w:rsidR="004555B2" w:rsidRPr="00AB0849" w:rsidRDefault="004555B2" w:rsidP="00BD7E77">
      <w:pPr>
        <w:jc w:val="left"/>
        <w:rPr>
          <w:b/>
          <w:bCs/>
          <w:color w:val="auto"/>
          <w:lang w:val="en-GB"/>
        </w:rPr>
      </w:pPr>
    </w:p>
    <w:p w14:paraId="108EFA52" w14:textId="77777777" w:rsidR="004555B2" w:rsidRPr="00EF1CDF" w:rsidRDefault="004555B2" w:rsidP="00BD7E77">
      <w:pPr>
        <w:jc w:val="left"/>
        <w:rPr>
          <w:b/>
          <w:lang w:val="en-GB"/>
        </w:rPr>
      </w:pPr>
      <w:bookmarkStart w:id="231" w:name="_DV_M186"/>
      <w:bookmarkEnd w:id="231"/>
      <w:r w:rsidRPr="00EF1CDF">
        <w:rPr>
          <w:b/>
          <w:lang w:val="en-GB"/>
        </w:rPr>
        <w:t>GENERAL MEETINGS</w:t>
      </w:r>
    </w:p>
    <w:p w14:paraId="5825E165" w14:textId="77777777" w:rsidR="004555B2" w:rsidRPr="00AB0849" w:rsidRDefault="004555B2" w:rsidP="00BD7E77">
      <w:pPr>
        <w:tabs>
          <w:tab w:val="left" w:pos="432"/>
        </w:tabs>
        <w:jc w:val="left"/>
        <w:rPr>
          <w:color w:val="auto"/>
          <w:lang w:val="en-GB"/>
        </w:rPr>
      </w:pPr>
    </w:p>
    <w:p w14:paraId="4044D614" w14:textId="77777777" w:rsidR="004555B2" w:rsidRPr="00E218DE" w:rsidRDefault="004555B2" w:rsidP="00BD7E77">
      <w:pPr>
        <w:pStyle w:val="Heading1"/>
        <w:numPr>
          <w:ilvl w:val="0"/>
          <w:numId w:val="16"/>
        </w:numPr>
        <w:tabs>
          <w:tab w:val="clear" w:pos="6624"/>
          <w:tab w:val="clear" w:pos="8064"/>
        </w:tabs>
        <w:jc w:val="left"/>
        <w:rPr>
          <w:sz w:val="22"/>
          <w:szCs w:val="22"/>
          <w:lang w:val="en-GB"/>
        </w:rPr>
      </w:pPr>
      <w:bookmarkStart w:id="232" w:name="_DV_M187"/>
      <w:bookmarkStart w:id="233" w:name="_Ref442289027"/>
      <w:bookmarkEnd w:id="232"/>
      <w:r w:rsidRPr="00E218DE">
        <w:rPr>
          <w:sz w:val="22"/>
          <w:szCs w:val="22"/>
          <w:lang w:val="en-GB"/>
        </w:rPr>
        <w:t xml:space="preserve">Annual </w:t>
      </w:r>
      <w:bookmarkStart w:id="234" w:name="_DV_M188"/>
      <w:bookmarkEnd w:id="234"/>
      <w:r w:rsidRPr="00E218DE">
        <w:rPr>
          <w:sz w:val="22"/>
          <w:szCs w:val="22"/>
          <w:lang w:val="en-GB"/>
        </w:rPr>
        <w:t>General Meetings</w:t>
      </w:r>
      <w:bookmarkEnd w:id="233"/>
    </w:p>
    <w:p w14:paraId="2BD596CE" w14:textId="77777777" w:rsidR="004555B2" w:rsidRPr="00AB0849" w:rsidRDefault="004555B2" w:rsidP="00BD7E77">
      <w:pPr>
        <w:tabs>
          <w:tab w:val="left" w:pos="576"/>
        </w:tabs>
        <w:jc w:val="left"/>
        <w:rPr>
          <w:color w:val="auto"/>
          <w:lang w:val="en-GB"/>
        </w:rPr>
      </w:pPr>
    </w:p>
    <w:p w14:paraId="3C073900" w14:textId="77777777" w:rsidR="004555B2" w:rsidRPr="00AB0849" w:rsidRDefault="004555B2" w:rsidP="00BD7E77">
      <w:pPr>
        <w:ind w:left="720"/>
        <w:jc w:val="left"/>
        <w:rPr>
          <w:color w:val="auto"/>
          <w:lang w:val="en-GB"/>
        </w:rPr>
      </w:pPr>
      <w:bookmarkStart w:id="235" w:name="_DV_M189"/>
      <w:bookmarkEnd w:id="235"/>
      <w:r w:rsidRPr="00AB0849">
        <w:rPr>
          <w:color w:val="auto"/>
          <w:lang w:val="en-GB"/>
        </w:rPr>
        <w:t>An Annual General Meeting shall be held once in every year</w:t>
      </w:r>
      <w:bookmarkStart w:id="236" w:name="_DV_C47"/>
      <w:r w:rsidRPr="00AB0849">
        <w:rPr>
          <w:rStyle w:val="DeltaViewInsertion"/>
          <w:color w:val="auto"/>
          <w:u w:val="none"/>
          <w:lang w:val="en-GB"/>
        </w:rPr>
        <w:t xml:space="preserve"> in accordance with the Statutes</w:t>
      </w:r>
      <w:bookmarkStart w:id="237" w:name="_DV_M190"/>
      <w:bookmarkEnd w:id="236"/>
      <w:bookmarkEnd w:id="237"/>
      <w:r w:rsidRPr="00AB0849">
        <w:rPr>
          <w:color w:val="auto"/>
          <w:lang w:val="en-GB"/>
        </w:rPr>
        <w:t>.</w:t>
      </w:r>
    </w:p>
    <w:p w14:paraId="7C227882" w14:textId="77777777" w:rsidR="004555B2" w:rsidRPr="00AB0849" w:rsidRDefault="004555B2" w:rsidP="00BD7E77">
      <w:pPr>
        <w:tabs>
          <w:tab w:val="left" w:pos="576"/>
        </w:tabs>
        <w:jc w:val="left"/>
        <w:rPr>
          <w:color w:val="auto"/>
          <w:lang w:val="en-GB"/>
        </w:rPr>
      </w:pPr>
    </w:p>
    <w:p w14:paraId="51760651" w14:textId="77777777" w:rsidR="004555B2" w:rsidRPr="00054D20" w:rsidRDefault="004555B2" w:rsidP="00BD7E77">
      <w:pPr>
        <w:pStyle w:val="Heading1"/>
        <w:numPr>
          <w:ilvl w:val="0"/>
          <w:numId w:val="16"/>
        </w:numPr>
        <w:tabs>
          <w:tab w:val="clear" w:pos="6624"/>
          <w:tab w:val="clear" w:pos="8064"/>
        </w:tabs>
        <w:jc w:val="left"/>
        <w:rPr>
          <w:sz w:val="22"/>
          <w:szCs w:val="22"/>
          <w:lang w:val="en-GB"/>
        </w:rPr>
      </w:pPr>
      <w:bookmarkStart w:id="238" w:name="_DV_M191"/>
      <w:bookmarkStart w:id="239" w:name="_Ref442289034"/>
      <w:bookmarkEnd w:id="238"/>
      <w:r w:rsidRPr="00054D20">
        <w:rPr>
          <w:sz w:val="22"/>
          <w:szCs w:val="22"/>
          <w:lang w:val="en-GB"/>
        </w:rPr>
        <w:t>Convening of General Meetings</w:t>
      </w:r>
      <w:bookmarkStart w:id="240" w:name="_DV_C48"/>
      <w:r w:rsidRPr="00054D20">
        <w:rPr>
          <w:rStyle w:val="DeltaViewInsertion"/>
          <w:bCs w:val="0"/>
          <w:color w:val="auto"/>
          <w:sz w:val="22"/>
          <w:szCs w:val="22"/>
          <w:u w:val="none"/>
          <w:lang w:val="en-GB"/>
        </w:rPr>
        <w:t xml:space="preserve"> other than Annual General Meetings</w:t>
      </w:r>
      <w:bookmarkEnd w:id="239"/>
      <w:bookmarkEnd w:id="240"/>
    </w:p>
    <w:p w14:paraId="37DD2B44" w14:textId="77777777" w:rsidR="004555B2" w:rsidRPr="00AB0849" w:rsidRDefault="004555B2" w:rsidP="00BD7E77">
      <w:pPr>
        <w:tabs>
          <w:tab w:val="left" w:pos="576"/>
        </w:tabs>
        <w:jc w:val="left"/>
        <w:rPr>
          <w:color w:val="auto"/>
          <w:lang w:val="en-GB"/>
        </w:rPr>
      </w:pPr>
    </w:p>
    <w:p w14:paraId="3AD1A160" w14:textId="77777777" w:rsidR="004555B2" w:rsidRPr="00054D20" w:rsidRDefault="004555B2" w:rsidP="00BD7E77">
      <w:pPr>
        <w:pStyle w:val="Heading2"/>
        <w:numPr>
          <w:ilvl w:val="1"/>
          <w:numId w:val="16"/>
        </w:numPr>
        <w:jc w:val="left"/>
        <w:rPr>
          <w:b w:val="0"/>
          <w:sz w:val="22"/>
          <w:szCs w:val="22"/>
          <w:lang w:val="en-GB"/>
        </w:rPr>
      </w:pPr>
      <w:bookmarkStart w:id="241" w:name="_DV_M192"/>
      <w:bookmarkEnd w:id="241"/>
      <w:r w:rsidRPr="00054D20">
        <w:rPr>
          <w:b w:val="0"/>
          <w:sz w:val="22"/>
          <w:szCs w:val="22"/>
          <w:lang w:val="en-GB"/>
        </w:rPr>
        <w:t>The Directors may</w:t>
      </w:r>
      <w:r w:rsidR="00A30EC7">
        <w:rPr>
          <w:b w:val="0"/>
          <w:sz w:val="22"/>
          <w:szCs w:val="22"/>
          <w:lang w:val="en-GB"/>
        </w:rPr>
        <w:t>,</w:t>
      </w:r>
      <w:r w:rsidRPr="00054D20">
        <w:rPr>
          <w:b w:val="0"/>
          <w:sz w:val="22"/>
          <w:szCs w:val="22"/>
          <w:lang w:val="en-GB"/>
        </w:rPr>
        <w:t xml:space="preserve"> whenever they think </w:t>
      </w:r>
      <w:bookmarkStart w:id="242" w:name="_DV_C51"/>
      <w:r w:rsidR="00CC1DE8" w:rsidRPr="00054D20">
        <w:rPr>
          <w:b w:val="0"/>
          <w:sz w:val="22"/>
          <w:szCs w:val="22"/>
          <w:lang w:val="en-GB"/>
        </w:rPr>
        <w:t xml:space="preserve">fit, </w:t>
      </w:r>
      <w:r w:rsidR="00CC1DE8" w:rsidRPr="00054D20">
        <w:rPr>
          <w:rStyle w:val="DeltaViewInsertion"/>
          <w:b w:val="0"/>
          <w:color w:val="auto"/>
          <w:sz w:val="22"/>
          <w:szCs w:val="22"/>
          <w:u w:val="none"/>
          <w:lang w:val="en-GB"/>
        </w:rPr>
        <w:t>convene</w:t>
      </w:r>
      <w:r w:rsidRPr="00054D20">
        <w:rPr>
          <w:rStyle w:val="DeltaViewInsertion"/>
          <w:b w:val="0"/>
          <w:color w:val="auto"/>
          <w:sz w:val="22"/>
          <w:szCs w:val="22"/>
          <w:u w:val="none"/>
          <w:lang w:val="en-GB"/>
        </w:rPr>
        <w:t xml:space="preserve"> a General Meeting (other than an Annual General Meeting).</w:t>
      </w:r>
      <w:bookmarkEnd w:id="242"/>
    </w:p>
    <w:p w14:paraId="1728B944" w14:textId="77777777" w:rsidR="004555B2" w:rsidRPr="00054D20" w:rsidRDefault="004555B2" w:rsidP="00BD7E77">
      <w:pPr>
        <w:ind w:left="720" w:hanging="720"/>
        <w:jc w:val="left"/>
        <w:rPr>
          <w:color w:val="auto"/>
          <w:lang w:val="en-GB"/>
        </w:rPr>
      </w:pPr>
    </w:p>
    <w:p w14:paraId="105833EE" w14:textId="77777777" w:rsidR="004555B2" w:rsidRDefault="004555B2" w:rsidP="00BD7E77">
      <w:pPr>
        <w:pStyle w:val="Heading2"/>
        <w:numPr>
          <w:ilvl w:val="1"/>
          <w:numId w:val="16"/>
        </w:numPr>
        <w:jc w:val="left"/>
        <w:rPr>
          <w:b w:val="0"/>
          <w:sz w:val="22"/>
          <w:szCs w:val="22"/>
          <w:lang w:val="en-GB"/>
        </w:rPr>
      </w:pPr>
      <w:bookmarkStart w:id="243" w:name="_DV_C52"/>
      <w:r w:rsidRPr="00054D20">
        <w:rPr>
          <w:rStyle w:val="DeltaViewInsertion"/>
          <w:b w:val="0"/>
          <w:color w:val="auto"/>
          <w:sz w:val="22"/>
          <w:szCs w:val="22"/>
          <w:u w:val="none"/>
          <w:lang w:val="en-GB"/>
        </w:rPr>
        <w:lastRenderedPageBreak/>
        <w:t>A General Meeting shall also be convened by the Directors on the</w:t>
      </w:r>
      <w:bookmarkStart w:id="244" w:name="_DV_M193"/>
      <w:bookmarkEnd w:id="243"/>
      <w:bookmarkEnd w:id="244"/>
      <w:r w:rsidRPr="00054D20">
        <w:rPr>
          <w:b w:val="0"/>
          <w:sz w:val="22"/>
          <w:szCs w:val="22"/>
          <w:lang w:val="en-GB"/>
        </w:rPr>
        <w:t xml:space="preserve"> requisition </w:t>
      </w:r>
      <w:bookmarkStart w:id="245" w:name="_DV_C53"/>
      <w:r w:rsidRPr="00054D20">
        <w:rPr>
          <w:rStyle w:val="DeltaViewInsertion"/>
          <w:b w:val="0"/>
          <w:color w:val="auto"/>
          <w:sz w:val="22"/>
          <w:szCs w:val="22"/>
          <w:u w:val="none"/>
          <w:lang w:val="en-GB"/>
        </w:rPr>
        <w:t xml:space="preserve">of members </w:t>
      </w:r>
      <w:bookmarkStart w:id="246" w:name="_DV_M195"/>
      <w:bookmarkEnd w:id="245"/>
      <w:bookmarkEnd w:id="246"/>
      <w:r w:rsidRPr="00054D20">
        <w:rPr>
          <w:b w:val="0"/>
          <w:sz w:val="22"/>
          <w:szCs w:val="22"/>
          <w:lang w:val="en-GB"/>
        </w:rPr>
        <w:t>in accordance with the Statute</w:t>
      </w:r>
      <w:bookmarkStart w:id="247" w:name="_DV_C55"/>
      <w:r w:rsidR="00AB0849" w:rsidRPr="00054D20">
        <w:rPr>
          <w:b w:val="0"/>
          <w:sz w:val="22"/>
          <w:szCs w:val="22"/>
          <w:lang w:val="en-GB"/>
        </w:rPr>
        <w:t xml:space="preserve">s, </w:t>
      </w:r>
      <w:r w:rsidRPr="00054D20">
        <w:rPr>
          <w:rStyle w:val="DeltaViewInsertion"/>
          <w:b w:val="0"/>
          <w:color w:val="auto"/>
          <w:sz w:val="22"/>
          <w:szCs w:val="22"/>
          <w:u w:val="none"/>
          <w:lang w:val="en-GB"/>
        </w:rPr>
        <w:t>or, in default, may (as provided in the Statutes) be convened by such requisitionists</w:t>
      </w:r>
      <w:bookmarkStart w:id="248" w:name="_DV_M196"/>
      <w:bookmarkEnd w:id="247"/>
      <w:bookmarkEnd w:id="248"/>
      <w:r w:rsidRPr="00054D20">
        <w:rPr>
          <w:b w:val="0"/>
          <w:sz w:val="22"/>
          <w:szCs w:val="22"/>
          <w:lang w:val="en-GB"/>
        </w:rPr>
        <w:t>.</w:t>
      </w:r>
    </w:p>
    <w:p w14:paraId="22CCFD37" w14:textId="77777777" w:rsidR="00EA0743" w:rsidRDefault="00EA0743" w:rsidP="0043275B">
      <w:pPr>
        <w:rPr>
          <w:lang w:val="en-GB"/>
        </w:rPr>
      </w:pPr>
    </w:p>
    <w:p w14:paraId="2D1AF2F6" w14:textId="77777777" w:rsidR="00971757" w:rsidRDefault="00EA0743" w:rsidP="00EA0743">
      <w:pPr>
        <w:pStyle w:val="Heading2"/>
        <w:numPr>
          <w:ilvl w:val="1"/>
          <w:numId w:val="16"/>
        </w:numPr>
        <w:jc w:val="left"/>
        <w:rPr>
          <w:b w:val="0"/>
          <w:sz w:val="22"/>
          <w:szCs w:val="22"/>
          <w:lang w:val="en-GB"/>
        </w:rPr>
      </w:pPr>
      <w:r w:rsidRPr="00341CDA">
        <w:rPr>
          <w:b w:val="0"/>
          <w:sz w:val="22"/>
          <w:szCs w:val="22"/>
          <w:lang w:val="en-GB"/>
        </w:rPr>
        <w:t xml:space="preserve">The Directors shall determine in relation to each General Meeting the means of attendance and </w:t>
      </w:r>
      <w:r w:rsidRPr="00B423EF">
        <w:rPr>
          <w:rStyle w:val="DeltaViewInsertion"/>
          <w:b w:val="0"/>
          <w:color w:val="auto"/>
          <w:sz w:val="22"/>
          <w:szCs w:val="22"/>
          <w:u w:val="none"/>
        </w:rPr>
        <w:t>participation</w:t>
      </w:r>
      <w:r w:rsidRPr="00341CDA">
        <w:rPr>
          <w:b w:val="0"/>
          <w:sz w:val="22"/>
          <w:szCs w:val="22"/>
          <w:lang w:val="en-GB"/>
        </w:rPr>
        <w:t xml:space="preserve"> in the meeting, including whether the persons entitled to attend and participate in the General Meeting shall</w:t>
      </w:r>
      <w:r w:rsidR="002075B4">
        <w:rPr>
          <w:b w:val="0"/>
          <w:sz w:val="22"/>
          <w:szCs w:val="22"/>
          <w:lang w:val="en-GB"/>
        </w:rPr>
        <w:t xml:space="preserve"> </w:t>
      </w:r>
      <w:r w:rsidR="00A46C42">
        <w:rPr>
          <w:b w:val="0"/>
          <w:sz w:val="22"/>
          <w:szCs w:val="22"/>
          <w:lang w:val="en-GB"/>
        </w:rPr>
        <w:t>(</w:t>
      </w:r>
      <w:r w:rsidR="002075B4">
        <w:rPr>
          <w:b w:val="0"/>
          <w:sz w:val="22"/>
          <w:szCs w:val="22"/>
          <w:lang w:val="en-GB"/>
        </w:rPr>
        <w:t xml:space="preserve">in addition to </w:t>
      </w:r>
      <w:r w:rsidR="00A46C42">
        <w:rPr>
          <w:b w:val="0"/>
          <w:sz w:val="22"/>
          <w:szCs w:val="22"/>
          <w:lang w:val="en-GB"/>
        </w:rPr>
        <w:t xml:space="preserve">attending and participating at </w:t>
      </w:r>
      <w:r w:rsidR="002075B4">
        <w:rPr>
          <w:b w:val="0"/>
          <w:sz w:val="22"/>
          <w:szCs w:val="22"/>
          <w:lang w:val="en-GB"/>
        </w:rPr>
        <w:t xml:space="preserve">the principal </w:t>
      </w:r>
      <w:r w:rsidR="00A46C42">
        <w:rPr>
          <w:b w:val="0"/>
          <w:sz w:val="22"/>
          <w:szCs w:val="22"/>
          <w:lang w:val="en-GB"/>
        </w:rPr>
        <w:t xml:space="preserve">meeting </w:t>
      </w:r>
      <w:r w:rsidR="002075B4">
        <w:rPr>
          <w:b w:val="0"/>
          <w:sz w:val="22"/>
          <w:szCs w:val="22"/>
          <w:lang w:val="en-GB"/>
        </w:rPr>
        <w:t>place</w:t>
      </w:r>
      <w:r w:rsidR="00A46C42">
        <w:rPr>
          <w:b w:val="0"/>
          <w:sz w:val="22"/>
          <w:szCs w:val="22"/>
          <w:lang w:val="en-GB"/>
        </w:rPr>
        <w:t>)</w:t>
      </w:r>
      <w:r w:rsidRPr="00341CDA">
        <w:rPr>
          <w:b w:val="0"/>
          <w:sz w:val="22"/>
          <w:szCs w:val="22"/>
          <w:lang w:val="en-GB"/>
        </w:rPr>
        <w:t xml:space="preserve"> be enabled to do so</w:t>
      </w:r>
      <w:r w:rsidR="00A46C42">
        <w:rPr>
          <w:b w:val="0"/>
          <w:sz w:val="22"/>
          <w:szCs w:val="22"/>
          <w:lang w:val="en-GB"/>
        </w:rPr>
        <w:t>:</w:t>
      </w:r>
      <w:r w:rsidRPr="00341CDA">
        <w:rPr>
          <w:b w:val="0"/>
          <w:sz w:val="22"/>
          <w:szCs w:val="22"/>
          <w:lang w:val="en-GB"/>
        </w:rPr>
        <w:t xml:space="preserve"> </w:t>
      </w:r>
    </w:p>
    <w:p w14:paraId="7DE781E2" w14:textId="77777777" w:rsidR="00971757" w:rsidRPr="00971757" w:rsidRDefault="00971757" w:rsidP="00971757">
      <w:pPr>
        <w:rPr>
          <w:lang w:val="en-GB"/>
        </w:rPr>
      </w:pPr>
    </w:p>
    <w:p w14:paraId="356EB5FC" w14:textId="77777777" w:rsidR="00971757" w:rsidRDefault="00EA0743" w:rsidP="00971757">
      <w:pPr>
        <w:pStyle w:val="Heading2"/>
        <w:numPr>
          <w:ilvl w:val="2"/>
          <w:numId w:val="16"/>
        </w:numPr>
        <w:jc w:val="left"/>
        <w:rPr>
          <w:b w:val="0"/>
          <w:sz w:val="22"/>
          <w:szCs w:val="22"/>
          <w:lang w:val="en-GB"/>
        </w:rPr>
      </w:pPr>
      <w:r w:rsidRPr="00341CDA">
        <w:rPr>
          <w:b w:val="0"/>
          <w:sz w:val="22"/>
          <w:szCs w:val="22"/>
          <w:lang w:val="en-GB"/>
        </w:rPr>
        <w:t>by simultaneous attendance and participation at a</w:t>
      </w:r>
      <w:r w:rsidR="002075B4">
        <w:rPr>
          <w:b w:val="0"/>
          <w:sz w:val="22"/>
          <w:szCs w:val="22"/>
          <w:lang w:val="en-GB"/>
        </w:rPr>
        <w:t>nother</w:t>
      </w:r>
      <w:r w:rsidRPr="00341CDA">
        <w:rPr>
          <w:b w:val="0"/>
          <w:sz w:val="22"/>
          <w:szCs w:val="22"/>
          <w:lang w:val="en-GB"/>
        </w:rPr>
        <w:t xml:space="preserve"> physical place (or places, in accordance with Article </w:t>
      </w:r>
      <w:r w:rsidR="00341CDA">
        <w:rPr>
          <w:b w:val="0"/>
          <w:sz w:val="22"/>
          <w:szCs w:val="22"/>
          <w:lang w:val="en-GB"/>
        </w:rPr>
        <w:fldChar w:fldCharType="begin"/>
      </w:r>
      <w:r w:rsidR="00341CDA">
        <w:rPr>
          <w:b w:val="0"/>
          <w:sz w:val="22"/>
          <w:szCs w:val="22"/>
          <w:lang w:val="en-GB"/>
        </w:rPr>
        <w:instrText xml:space="preserve"> REF _Ref35615620 \r \h </w:instrText>
      </w:r>
      <w:r w:rsidR="00341CDA">
        <w:rPr>
          <w:b w:val="0"/>
          <w:sz w:val="22"/>
          <w:szCs w:val="22"/>
          <w:lang w:val="en-GB"/>
        </w:rPr>
      </w:r>
      <w:r w:rsidR="00341CDA">
        <w:rPr>
          <w:b w:val="0"/>
          <w:sz w:val="22"/>
          <w:szCs w:val="22"/>
          <w:lang w:val="en-GB"/>
        </w:rPr>
        <w:fldChar w:fldCharType="separate"/>
      </w:r>
      <w:r w:rsidR="008046EA">
        <w:rPr>
          <w:b w:val="0"/>
          <w:sz w:val="22"/>
          <w:szCs w:val="22"/>
          <w:lang w:val="en-GB"/>
        </w:rPr>
        <w:t>55.1</w:t>
      </w:r>
      <w:r w:rsidR="00341CDA">
        <w:rPr>
          <w:b w:val="0"/>
          <w:sz w:val="22"/>
          <w:szCs w:val="22"/>
          <w:lang w:val="en-GB"/>
        </w:rPr>
        <w:fldChar w:fldCharType="end"/>
      </w:r>
      <w:r w:rsidRPr="00341CDA">
        <w:rPr>
          <w:b w:val="0"/>
          <w:sz w:val="22"/>
          <w:szCs w:val="22"/>
          <w:lang w:val="en-GB"/>
        </w:rPr>
        <w:t>) anywhere in the world determined by the Directors</w:t>
      </w:r>
      <w:r w:rsidR="00971757">
        <w:rPr>
          <w:b w:val="0"/>
          <w:sz w:val="22"/>
          <w:szCs w:val="22"/>
          <w:lang w:val="en-GB"/>
        </w:rPr>
        <w:t>;</w:t>
      </w:r>
    </w:p>
    <w:p w14:paraId="73485A30" w14:textId="77777777" w:rsidR="00971757" w:rsidRPr="00971757" w:rsidRDefault="00971757" w:rsidP="00971757">
      <w:pPr>
        <w:rPr>
          <w:lang w:val="en-GB"/>
        </w:rPr>
      </w:pPr>
    </w:p>
    <w:p w14:paraId="39B8D4E1" w14:textId="77777777" w:rsidR="00971757" w:rsidRDefault="00EA0743" w:rsidP="00971757">
      <w:pPr>
        <w:pStyle w:val="Heading2"/>
        <w:numPr>
          <w:ilvl w:val="2"/>
          <w:numId w:val="16"/>
        </w:numPr>
        <w:jc w:val="left"/>
        <w:rPr>
          <w:b w:val="0"/>
          <w:sz w:val="22"/>
          <w:szCs w:val="22"/>
          <w:lang w:val="en-GB"/>
        </w:rPr>
      </w:pPr>
      <w:r w:rsidRPr="00341CDA">
        <w:rPr>
          <w:b w:val="0"/>
          <w:sz w:val="22"/>
          <w:szCs w:val="22"/>
          <w:lang w:val="en-GB"/>
        </w:rPr>
        <w:t xml:space="preserve">by means of Electronic Facility </w:t>
      </w:r>
      <w:r w:rsidR="00EA2CF9">
        <w:rPr>
          <w:b w:val="0"/>
          <w:sz w:val="22"/>
          <w:szCs w:val="22"/>
          <w:lang w:val="en-GB"/>
        </w:rPr>
        <w:t xml:space="preserve">(or Electronic Facilities) </w:t>
      </w:r>
      <w:r w:rsidRPr="00341CDA">
        <w:rPr>
          <w:b w:val="0"/>
          <w:sz w:val="22"/>
          <w:szCs w:val="22"/>
          <w:lang w:val="en-GB"/>
        </w:rPr>
        <w:t>determined by the Directors in accordance with Article</w:t>
      </w:r>
      <w:r w:rsidR="007977FA">
        <w:rPr>
          <w:b w:val="0"/>
          <w:sz w:val="22"/>
          <w:szCs w:val="22"/>
          <w:lang w:val="en-GB"/>
        </w:rPr>
        <w:t xml:space="preserve"> </w:t>
      </w:r>
      <w:r w:rsidR="007977FA">
        <w:rPr>
          <w:b w:val="0"/>
          <w:sz w:val="22"/>
          <w:szCs w:val="22"/>
          <w:lang w:val="en-GB"/>
        </w:rPr>
        <w:fldChar w:fldCharType="begin"/>
      </w:r>
      <w:r w:rsidR="007977FA">
        <w:rPr>
          <w:b w:val="0"/>
          <w:sz w:val="22"/>
          <w:szCs w:val="22"/>
          <w:lang w:val="en-GB"/>
        </w:rPr>
        <w:instrText xml:space="preserve"> REF _Ref35620546 \w \h </w:instrText>
      </w:r>
      <w:r w:rsidR="007977FA">
        <w:rPr>
          <w:b w:val="0"/>
          <w:sz w:val="22"/>
          <w:szCs w:val="22"/>
          <w:lang w:val="en-GB"/>
        </w:rPr>
      </w:r>
      <w:r w:rsidR="007977FA">
        <w:rPr>
          <w:b w:val="0"/>
          <w:sz w:val="22"/>
          <w:szCs w:val="22"/>
          <w:lang w:val="en-GB"/>
        </w:rPr>
        <w:fldChar w:fldCharType="separate"/>
      </w:r>
      <w:r w:rsidR="008046EA">
        <w:rPr>
          <w:b w:val="0"/>
          <w:sz w:val="22"/>
          <w:szCs w:val="22"/>
          <w:lang w:val="en-GB"/>
        </w:rPr>
        <w:t>55.3</w:t>
      </w:r>
      <w:r w:rsidR="007977FA">
        <w:rPr>
          <w:b w:val="0"/>
          <w:sz w:val="22"/>
          <w:szCs w:val="22"/>
          <w:lang w:val="en-GB"/>
        </w:rPr>
        <w:fldChar w:fldCharType="end"/>
      </w:r>
      <w:r w:rsidR="00971757">
        <w:rPr>
          <w:b w:val="0"/>
          <w:sz w:val="22"/>
          <w:szCs w:val="22"/>
          <w:lang w:val="en-GB"/>
        </w:rPr>
        <w:t>;</w:t>
      </w:r>
      <w:r w:rsidRPr="00341CDA">
        <w:rPr>
          <w:b w:val="0"/>
          <w:sz w:val="22"/>
          <w:szCs w:val="22"/>
          <w:lang w:val="en-GB"/>
        </w:rPr>
        <w:t xml:space="preserve"> or </w:t>
      </w:r>
    </w:p>
    <w:p w14:paraId="02CB95E2" w14:textId="77777777" w:rsidR="00971757" w:rsidRDefault="00971757" w:rsidP="00971757">
      <w:pPr>
        <w:pStyle w:val="Heading2"/>
        <w:numPr>
          <w:ilvl w:val="0"/>
          <w:numId w:val="0"/>
        </w:numPr>
        <w:ind w:left="1440"/>
        <w:jc w:val="left"/>
        <w:rPr>
          <w:b w:val="0"/>
          <w:sz w:val="22"/>
          <w:szCs w:val="22"/>
          <w:lang w:val="en-GB"/>
        </w:rPr>
      </w:pPr>
    </w:p>
    <w:p w14:paraId="57419FEB" w14:textId="77777777" w:rsidR="00EA0743" w:rsidRPr="00341CDA" w:rsidRDefault="00A46C42" w:rsidP="00971757">
      <w:pPr>
        <w:pStyle w:val="Heading2"/>
        <w:numPr>
          <w:ilvl w:val="2"/>
          <w:numId w:val="16"/>
        </w:numPr>
        <w:jc w:val="left"/>
        <w:rPr>
          <w:b w:val="0"/>
          <w:sz w:val="22"/>
          <w:szCs w:val="22"/>
          <w:lang w:val="en-GB"/>
        </w:rPr>
      </w:pPr>
      <w:r>
        <w:rPr>
          <w:b w:val="0"/>
          <w:sz w:val="22"/>
          <w:szCs w:val="22"/>
          <w:lang w:val="en-GB"/>
        </w:rPr>
        <w:t>any combination of those forms of attending and / or participating</w:t>
      </w:r>
      <w:r w:rsidR="00EA0743" w:rsidRPr="00341CDA">
        <w:rPr>
          <w:b w:val="0"/>
          <w:sz w:val="22"/>
          <w:szCs w:val="22"/>
          <w:lang w:val="en-GB"/>
        </w:rPr>
        <w:t>.</w:t>
      </w:r>
      <w:r w:rsidR="002075B4">
        <w:rPr>
          <w:b w:val="0"/>
          <w:sz w:val="22"/>
          <w:szCs w:val="22"/>
          <w:lang w:val="en-GB"/>
        </w:rPr>
        <w:t xml:space="preserve"> </w:t>
      </w:r>
    </w:p>
    <w:p w14:paraId="0BA0E9A5" w14:textId="77777777" w:rsidR="004555B2" w:rsidRPr="00054D20" w:rsidRDefault="004555B2" w:rsidP="00BD7E77">
      <w:pPr>
        <w:tabs>
          <w:tab w:val="left" w:pos="576"/>
        </w:tabs>
        <w:ind w:left="720" w:hanging="720"/>
        <w:jc w:val="left"/>
        <w:rPr>
          <w:color w:val="auto"/>
          <w:lang w:val="en-GB"/>
        </w:rPr>
      </w:pPr>
    </w:p>
    <w:p w14:paraId="37301F4E" w14:textId="77777777" w:rsidR="004555B2" w:rsidRPr="00EF1CDF" w:rsidRDefault="004555B2" w:rsidP="00BD7E77">
      <w:pPr>
        <w:keepNext/>
        <w:jc w:val="left"/>
        <w:rPr>
          <w:b/>
          <w:lang w:val="en-GB"/>
        </w:rPr>
      </w:pPr>
      <w:bookmarkStart w:id="249" w:name="_DV_M197"/>
      <w:bookmarkEnd w:id="249"/>
      <w:r w:rsidRPr="00EF1CDF">
        <w:rPr>
          <w:b/>
          <w:lang w:val="en-GB"/>
        </w:rPr>
        <w:t>NOTICE OF GENERAL MEETINGS</w:t>
      </w:r>
    </w:p>
    <w:p w14:paraId="4C2DCE4C" w14:textId="77777777" w:rsidR="004555B2" w:rsidRPr="00AB0849" w:rsidRDefault="004555B2" w:rsidP="00BD7E77">
      <w:pPr>
        <w:keepNext/>
        <w:tabs>
          <w:tab w:val="left" w:pos="576"/>
        </w:tabs>
        <w:jc w:val="left"/>
        <w:rPr>
          <w:color w:val="auto"/>
          <w:lang w:val="en-GB"/>
        </w:rPr>
      </w:pPr>
    </w:p>
    <w:p w14:paraId="14502715" w14:textId="77777777" w:rsidR="004555B2" w:rsidRPr="00054D20" w:rsidRDefault="004555B2" w:rsidP="00BD7E77">
      <w:pPr>
        <w:pStyle w:val="Heading1"/>
        <w:numPr>
          <w:ilvl w:val="0"/>
          <w:numId w:val="16"/>
        </w:numPr>
        <w:tabs>
          <w:tab w:val="clear" w:pos="6624"/>
          <w:tab w:val="clear" w:pos="8064"/>
        </w:tabs>
        <w:jc w:val="left"/>
        <w:rPr>
          <w:sz w:val="22"/>
          <w:szCs w:val="22"/>
          <w:lang w:val="en-GB"/>
        </w:rPr>
      </w:pPr>
      <w:bookmarkStart w:id="250" w:name="_DV_M198"/>
      <w:bookmarkStart w:id="251" w:name="_Ref442289050"/>
      <w:bookmarkEnd w:id="250"/>
      <w:r w:rsidRPr="00054D20">
        <w:rPr>
          <w:sz w:val="22"/>
          <w:szCs w:val="22"/>
          <w:lang w:val="en-GB"/>
        </w:rPr>
        <w:t>Length of notice for General Meetings</w:t>
      </w:r>
      <w:bookmarkEnd w:id="251"/>
    </w:p>
    <w:p w14:paraId="61F81290" w14:textId="77777777" w:rsidR="004555B2" w:rsidRPr="00AB0849" w:rsidRDefault="004555B2" w:rsidP="00BD7E77">
      <w:pPr>
        <w:tabs>
          <w:tab w:val="left" w:pos="576"/>
        </w:tabs>
        <w:jc w:val="left"/>
        <w:rPr>
          <w:color w:val="auto"/>
          <w:lang w:val="en-GB"/>
        </w:rPr>
      </w:pPr>
    </w:p>
    <w:p w14:paraId="04ED1886" w14:textId="77777777" w:rsidR="004555B2" w:rsidRPr="00054D20" w:rsidRDefault="00924DD9" w:rsidP="240007BD">
      <w:pPr>
        <w:pStyle w:val="Heading2"/>
        <w:jc w:val="left"/>
        <w:rPr>
          <w:b w:val="0"/>
          <w:bCs w:val="0"/>
          <w:sz w:val="22"/>
          <w:szCs w:val="22"/>
        </w:rPr>
      </w:pPr>
      <w:bookmarkStart w:id="252" w:name="_DV_M199"/>
      <w:bookmarkEnd w:id="252"/>
      <w:r w:rsidRPr="240007BD">
        <w:rPr>
          <w:b w:val="0"/>
          <w:bCs w:val="0"/>
          <w:sz w:val="22"/>
          <w:szCs w:val="22"/>
        </w:rPr>
        <w:t xml:space="preserve">Subject to the </w:t>
      </w:r>
      <w:r w:rsidR="00624CFA" w:rsidRPr="240007BD">
        <w:rPr>
          <w:b w:val="0"/>
          <w:bCs w:val="0"/>
          <w:sz w:val="22"/>
          <w:szCs w:val="22"/>
        </w:rPr>
        <w:t xml:space="preserve">provisions of the </w:t>
      </w:r>
      <w:r w:rsidRPr="240007BD">
        <w:rPr>
          <w:b w:val="0"/>
          <w:bCs w:val="0"/>
          <w:sz w:val="22"/>
          <w:szCs w:val="22"/>
        </w:rPr>
        <w:t>Act</w:t>
      </w:r>
      <w:r w:rsidR="00B47D06" w:rsidRPr="240007BD">
        <w:rPr>
          <w:b w:val="0"/>
          <w:bCs w:val="0"/>
          <w:sz w:val="22"/>
          <w:szCs w:val="22"/>
        </w:rPr>
        <w:t>s</w:t>
      </w:r>
      <w:r w:rsidRPr="240007BD">
        <w:rPr>
          <w:b w:val="0"/>
          <w:bCs w:val="0"/>
          <w:sz w:val="22"/>
          <w:szCs w:val="22"/>
        </w:rPr>
        <w:t>, an</w:t>
      </w:r>
      <w:r w:rsidR="004555B2" w:rsidRPr="240007BD">
        <w:rPr>
          <w:b w:val="0"/>
          <w:bCs w:val="0"/>
          <w:sz w:val="22"/>
          <w:szCs w:val="22"/>
        </w:rPr>
        <w:t xml:space="preserve"> Annual General Meeting </w:t>
      </w:r>
      <w:bookmarkStart w:id="253" w:name="_DV_M200"/>
      <w:bookmarkEnd w:id="253"/>
      <w:r w:rsidR="004555B2" w:rsidRPr="240007BD">
        <w:rPr>
          <w:b w:val="0"/>
          <w:bCs w:val="0"/>
          <w:sz w:val="22"/>
          <w:szCs w:val="22"/>
        </w:rPr>
        <w:t>shall be called by</w:t>
      </w:r>
      <w:bookmarkStart w:id="254" w:name="_DV_C58"/>
      <w:r w:rsidR="004555B2" w:rsidRPr="240007BD">
        <w:rPr>
          <w:rStyle w:val="DeltaViewInsertion"/>
          <w:b w:val="0"/>
          <w:bCs w:val="0"/>
          <w:color w:val="auto"/>
          <w:sz w:val="22"/>
          <w:szCs w:val="22"/>
          <w:u w:val="none"/>
        </w:rPr>
        <w:t xml:space="preserve"> not less than</w:t>
      </w:r>
      <w:bookmarkStart w:id="255" w:name="_DV_M201"/>
      <w:bookmarkEnd w:id="254"/>
      <w:bookmarkEnd w:id="255"/>
      <w:r w:rsidR="004555B2" w:rsidRPr="240007BD">
        <w:rPr>
          <w:b w:val="0"/>
          <w:bCs w:val="0"/>
          <w:sz w:val="22"/>
          <w:szCs w:val="22"/>
        </w:rPr>
        <w:t xml:space="preserve"> 21 days' notice</w:t>
      </w:r>
      <w:bookmarkStart w:id="256" w:name="_DV_X43"/>
      <w:bookmarkStart w:id="257" w:name="_DV_C60"/>
      <w:r w:rsidR="004555B2" w:rsidRPr="240007BD">
        <w:rPr>
          <w:rStyle w:val="DeltaViewMoveDestination"/>
          <w:b w:val="0"/>
          <w:bCs w:val="0"/>
          <w:color w:val="auto"/>
          <w:sz w:val="22"/>
          <w:szCs w:val="22"/>
          <w:u w:val="none"/>
        </w:rPr>
        <w:t>.  All</w:t>
      </w:r>
      <w:bookmarkStart w:id="258" w:name="_DV_M202"/>
      <w:bookmarkEnd w:id="256"/>
      <w:bookmarkEnd w:id="257"/>
      <w:bookmarkEnd w:id="258"/>
      <w:r w:rsidR="004555B2" w:rsidRPr="240007BD">
        <w:rPr>
          <w:b w:val="0"/>
          <w:bCs w:val="0"/>
          <w:sz w:val="22"/>
          <w:szCs w:val="22"/>
        </w:rPr>
        <w:t xml:space="preserve"> other </w:t>
      </w:r>
      <w:bookmarkStart w:id="259" w:name="_DV_M203"/>
      <w:bookmarkEnd w:id="259"/>
      <w:r w:rsidR="004555B2" w:rsidRPr="240007BD">
        <w:rPr>
          <w:b w:val="0"/>
          <w:bCs w:val="0"/>
          <w:sz w:val="22"/>
          <w:szCs w:val="22"/>
        </w:rPr>
        <w:t xml:space="preserve">General </w:t>
      </w:r>
      <w:bookmarkStart w:id="260" w:name="_DV_X45"/>
      <w:bookmarkStart w:id="261" w:name="_DV_C63"/>
      <w:r w:rsidR="004555B2" w:rsidRPr="240007BD">
        <w:rPr>
          <w:rStyle w:val="DeltaViewMoveDestination"/>
          <w:b w:val="0"/>
          <w:bCs w:val="0"/>
          <w:color w:val="auto"/>
          <w:sz w:val="22"/>
          <w:szCs w:val="22"/>
          <w:u w:val="none"/>
        </w:rPr>
        <w:t xml:space="preserve">Meetings shall be called </w:t>
      </w:r>
      <w:bookmarkStart w:id="262" w:name="_DV_C64"/>
      <w:bookmarkEnd w:id="260"/>
      <w:bookmarkEnd w:id="261"/>
      <w:r w:rsidR="004555B2" w:rsidRPr="240007BD">
        <w:rPr>
          <w:rStyle w:val="DeltaViewInsertion"/>
          <w:b w:val="0"/>
          <w:bCs w:val="0"/>
          <w:color w:val="auto"/>
          <w:sz w:val="22"/>
          <w:szCs w:val="22"/>
          <w:u w:val="none"/>
        </w:rPr>
        <w:t>by not less than</w:t>
      </w:r>
      <w:bookmarkStart w:id="263" w:name="_DV_M204"/>
      <w:bookmarkEnd w:id="262"/>
      <w:bookmarkEnd w:id="263"/>
      <w:r w:rsidR="004555B2" w:rsidRPr="240007BD">
        <w:rPr>
          <w:b w:val="0"/>
          <w:bCs w:val="0"/>
          <w:sz w:val="22"/>
          <w:szCs w:val="22"/>
        </w:rPr>
        <w:t xml:space="preserve"> 14 days' notice</w:t>
      </w:r>
      <w:bookmarkStart w:id="264" w:name="_DV_M205"/>
      <w:bookmarkEnd w:id="264"/>
      <w:r w:rsidRPr="240007BD">
        <w:rPr>
          <w:b w:val="0"/>
          <w:bCs w:val="0"/>
          <w:sz w:val="22"/>
          <w:szCs w:val="22"/>
        </w:rPr>
        <w:t xml:space="preserve"> (provided that the requirements of the Act</w:t>
      </w:r>
      <w:r w:rsidR="00B47D06" w:rsidRPr="240007BD">
        <w:rPr>
          <w:b w:val="0"/>
          <w:bCs w:val="0"/>
          <w:sz w:val="22"/>
          <w:szCs w:val="22"/>
        </w:rPr>
        <w:t>s</w:t>
      </w:r>
      <w:r w:rsidRPr="240007BD">
        <w:rPr>
          <w:b w:val="0"/>
          <w:bCs w:val="0"/>
          <w:sz w:val="22"/>
          <w:szCs w:val="22"/>
        </w:rPr>
        <w:t xml:space="preserve"> are fulfilled) or such minimum period of notice </w:t>
      </w:r>
      <w:r w:rsidR="003220FE" w:rsidRPr="240007BD">
        <w:rPr>
          <w:b w:val="0"/>
          <w:bCs w:val="0"/>
          <w:sz w:val="22"/>
          <w:szCs w:val="22"/>
        </w:rPr>
        <w:t>as is prescribed under the Act</w:t>
      </w:r>
      <w:r w:rsidR="00B47D06" w:rsidRPr="240007BD">
        <w:rPr>
          <w:b w:val="0"/>
          <w:bCs w:val="0"/>
          <w:sz w:val="22"/>
          <w:szCs w:val="22"/>
        </w:rPr>
        <w:t>s</w:t>
      </w:r>
      <w:r w:rsidR="004555B2" w:rsidRPr="240007BD">
        <w:rPr>
          <w:b w:val="0"/>
          <w:bCs w:val="0"/>
          <w:sz w:val="22"/>
          <w:szCs w:val="22"/>
        </w:rPr>
        <w:t>.  The period of notice shall in each case be exclusive of the day on which it is served or deemed to be served and of the day on which the meeting is to be held</w:t>
      </w:r>
      <w:bookmarkStart w:id="265" w:name="_DV_C67"/>
      <w:r w:rsidR="004555B2" w:rsidRPr="240007BD">
        <w:rPr>
          <w:rStyle w:val="DeltaViewInsertion"/>
          <w:b w:val="0"/>
          <w:bCs w:val="0"/>
          <w:color w:val="auto"/>
          <w:sz w:val="22"/>
          <w:szCs w:val="22"/>
          <w:u w:val="none"/>
        </w:rPr>
        <w:t xml:space="preserve">.  </w:t>
      </w:r>
      <w:bookmarkEnd w:id="265"/>
    </w:p>
    <w:p w14:paraId="16D289F9" w14:textId="77777777" w:rsidR="004555B2" w:rsidRPr="00054D20" w:rsidRDefault="004555B2" w:rsidP="00BD7E77">
      <w:pPr>
        <w:ind w:left="720" w:hanging="720"/>
        <w:jc w:val="left"/>
        <w:rPr>
          <w:color w:val="auto"/>
          <w:lang w:val="en-GB"/>
        </w:rPr>
      </w:pPr>
    </w:p>
    <w:p w14:paraId="2603DF43" w14:textId="77777777" w:rsidR="004555B2" w:rsidRDefault="004555B2" w:rsidP="00BD7E77">
      <w:pPr>
        <w:pStyle w:val="Heading2"/>
        <w:numPr>
          <w:ilvl w:val="1"/>
          <w:numId w:val="16"/>
        </w:numPr>
        <w:jc w:val="left"/>
        <w:rPr>
          <w:b w:val="0"/>
          <w:sz w:val="22"/>
          <w:szCs w:val="22"/>
          <w:lang w:val="en-GB"/>
        </w:rPr>
      </w:pPr>
      <w:bookmarkStart w:id="266" w:name="_DV_C68"/>
      <w:r w:rsidRPr="00054D20">
        <w:rPr>
          <w:rStyle w:val="DeltaViewInsertion"/>
          <w:b w:val="0"/>
          <w:color w:val="auto"/>
          <w:sz w:val="22"/>
          <w:szCs w:val="22"/>
          <w:u w:val="none"/>
          <w:lang w:val="en-GB"/>
        </w:rPr>
        <w:t>Notice of every General Meeting</w:t>
      </w:r>
      <w:bookmarkStart w:id="267" w:name="_DV_M206"/>
      <w:bookmarkEnd w:id="266"/>
      <w:bookmarkEnd w:id="267"/>
      <w:r w:rsidRPr="00054D20">
        <w:rPr>
          <w:b w:val="0"/>
          <w:sz w:val="22"/>
          <w:szCs w:val="22"/>
          <w:lang w:val="en-GB"/>
        </w:rPr>
        <w:t xml:space="preserve"> shall be given in</w:t>
      </w:r>
      <w:bookmarkStart w:id="268" w:name="_DV_C69"/>
      <w:r w:rsidRPr="00054D20">
        <w:rPr>
          <w:rStyle w:val="DeltaViewInsertion"/>
          <w:b w:val="0"/>
          <w:color w:val="auto"/>
          <w:sz w:val="22"/>
          <w:szCs w:val="22"/>
          <w:u w:val="none"/>
          <w:lang w:val="en-GB"/>
        </w:rPr>
        <w:t xml:space="preserve"> the</w:t>
      </w:r>
      <w:bookmarkStart w:id="269" w:name="_DV_M207"/>
      <w:bookmarkEnd w:id="268"/>
      <w:bookmarkEnd w:id="269"/>
      <w:r w:rsidRPr="00054D20">
        <w:rPr>
          <w:b w:val="0"/>
          <w:sz w:val="22"/>
          <w:szCs w:val="22"/>
          <w:lang w:val="en-GB"/>
        </w:rPr>
        <w:t xml:space="preserve"> manner hereinafter mentioned to all members </w:t>
      </w:r>
      <w:bookmarkStart w:id="270" w:name="_DV_C70"/>
      <w:r w:rsidRPr="00054D20">
        <w:rPr>
          <w:rStyle w:val="DeltaViewInsertion"/>
          <w:b w:val="0"/>
          <w:color w:val="auto"/>
          <w:sz w:val="22"/>
          <w:szCs w:val="22"/>
          <w:u w:val="none"/>
          <w:lang w:val="en-GB"/>
        </w:rPr>
        <w:t>(</w:t>
      </w:r>
      <w:bookmarkStart w:id="271" w:name="_DV_M208"/>
      <w:bookmarkEnd w:id="270"/>
      <w:bookmarkEnd w:id="271"/>
      <w:r w:rsidRPr="00054D20">
        <w:rPr>
          <w:b w:val="0"/>
          <w:sz w:val="22"/>
          <w:szCs w:val="22"/>
          <w:lang w:val="en-GB"/>
        </w:rPr>
        <w:t>other than such as are not under the provisions of these Articles entitled to receive such notices from the Company</w:t>
      </w:r>
      <w:bookmarkStart w:id="272" w:name="_DV_C72"/>
      <w:r w:rsidRPr="00054D20">
        <w:rPr>
          <w:rStyle w:val="DeltaViewInsertion"/>
          <w:b w:val="0"/>
          <w:color w:val="auto"/>
          <w:sz w:val="22"/>
          <w:szCs w:val="22"/>
          <w:u w:val="none"/>
          <w:lang w:val="en-GB"/>
        </w:rPr>
        <w:t>) and also to the Auditors and to each Director provided</w:t>
      </w:r>
      <w:bookmarkStart w:id="273" w:name="_DV_M209"/>
      <w:bookmarkEnd w:id="272"/>
      <w:bookmarkEnd w:id="273"/>
      <w:r w:rsidRPr="00054D20">
        <w:rPr>
          <w:b w:val="0"/>
          <w:sz w:val="22"/>
          <w:szCs w:val="22"/>
          <w:lang w:val="en-GB"/>
        </w:rPr>
        <w:t xml:space="preserve"> that the Company may determine that only those persons entered on the Register at the close of business on a day determined by the Company, such day being not more than 21 days before the day that notice of meeting is sent, shall be entitled to receive such a notice.  </w:t>
      </w:r>
    </w:p>
    <w:p w14:paraId="7D98E3F4" w14:textId="77777777" w:rsidR="00054D20" w:rsidRPr="00054D20" w:rsidRDefault="00054D20" w:rsidP="00BD7E77">
      <w:pPr>
        <w:jc w:val="left"/>
        <w:rPr>
          <w:lang w:val="en-GB"/>
        </w:rPr>
      </w:pPr>
    </w:p>
    <w:p w14:paraId="6D6E06F1" w14:textId="77777777" w:rsidR="004555B2" w:rsidRPr="00054D20" w:rsidRDefault="004555B2" w:rsidP="00BD7E77">
      <w:pPr>
        <w:pStyle w:val="Heading2"/>
        <w:numPr>
          <w:ilvl w:val="1"/>
          <w:numId w:val="16"/>
        </w:numPr>
        <w:jc w:val="left"/>
        <w:rPr>
          <w:b w:val="0"/>
          <w:sz w:val="22"/>
          <w:szCs w:val="22"/>
          <w:lang w:val="en-GB"/>
        </w:rPr>
      </w:pPr>
      <w:bookmarkStart w:id="274" w:name="_DV_M210"/>
      <w:bookmarkEnd w:id="274"/>
      <w:r w:rsidRPr="00054D20">
        <w:rPr>
          <w:b w:val="0"/>
          <w:sz w:val="22"/>
          <w:szCs w:val="22"/>
          <w:lang w:val="en-GB"/>
        </w:rPr>
        <w:t xml:space="preserve">For the purposes of determining which persons are entitled to attend or vote at </w:t>
      </w:r>
      <w:bookmarkStart w:id="275" w:name="_DV_C75"/>
      <w:r w:rsidRPr="00054D20">
        <w:rPr>
          <w:rStyle w:val="DeltaViewInsertion"/>
          <w:b w:val="0"/>
          <w:color w:val="auto"/>
          <w:sz w:val="22"/>
          <w:szCs w:val="22"/>
          <w:u w:val="none"/>
          <w:lang w:val="en-GB"/>
        </w:rPr>
        <w:t>any General Meeting</w:t>
      </w:r>
      <w:bookmarkStart w:id="276" w:name="_DV_M211"/>
      <w:bookmarkEnd w:id="275"/>
      <w:bookmarkEnd w:id="276"/>
      <w:r w:rsidRPr="00054D20">
        <w:rPr>
          <w:b w:val="0"/>
          <w:sz w:val="22"/>
          <w:szCs w:val="22"/>
          <w:lang w:val="en-GB"/>
        </w:rPr>
        <w:t xml:space="preserve"> and how many votes such persons may cast, the Company may specify in the notice of meeting a time, not more than 48 hours before the time fixed for the meeting, </w:t>
      </w:r>
      <w:r w:rsidR="0024641B">
        <w:rPr>
          <w:b w:val="0"/>
          <w:sz w:val="22"/>
          <w:szCs w:val="22"/>
          <w:lang w:val="en-GB"/>
        </w:rPr>
        <w:t xml:space="preserve">not taking account of days which are not Business Days, </w:t>
      </w:r>
      <w:r w:rsidRPr="00054D20">
        <w:rPr>
          <w:b w:val="0"/>
          <w:sz w:val="22"/>
          <w:szCs w:val="22"/>
          <w:lang w:val="en-GB"/>
        </w:rPr>
        <w:t xml:space="preserve">by which a person must be entered on the Register in order to have the right to attend or vote at the meeting. </w:t>
      </w:r>
    </w:p>
    <w:p w14:paraId="310D3CC5" w14:textId="77777777" w:rsidR="004555B2" w:rsidRPr="00054D20" w:rsidRDefault="004555B2" w:rsidP="00BD7E77">
      <w:pPr>
        <w:pStyle w:val="Heading2"/>
        <w:numPr>
          <w:ilvl w:val="0"/>
          <w:numId w:val="0"/>
        </w:numPr>
        <w:jc w:val="left"/>
        <w:rPr>
          <w:b w:val="0"/>
          <w:sz w:val="22"/>
          <w:szCs w:val="22"/>
          <w:lang w:val="en-GB"/>
        </w:rPr>
      </w:pPr>
    </w:p>
    <w:p w14:paraId="63E116B9" w14:textId="77777777" w:rsidR="004555B2" w:rsidRPr="00054D20" w:rsidRDefault="004555B2" w:rsidP="00BD7E77">
      <w:pPr>
        <w:pStyle w:val="Heading2"/>
        <w:numPr>
          <w:ilvl w:val="1"/>
          <w:numId w:val="16"/>
        </w:numPr>
        <w:jc w:val="left"/>
        <w:rPr>
          <w:b w:val="0"/>
          <w:sz w:val="22"/>
          <w:szCs w:val="22"/>
          <w:lang w:val="en-GB"/>
        </w:rPr>
      </w:pPr>
      <w:bookmarkStart w:id="277" w:name="_DV_M212"/>
      <w:bookmarkEnd w:id="277"/>
      <w:r w:rsidRPr="00054D20">
        <w:rPr>
          <w:b w:val="0"/>
          <w:sz w:val="22"/>
          <w:szCs w:val="22"/>
          <w:lang w:val="en-GB"/>
        </w:rPr>
        <w:t>Notwithstanding that a General Meeting has been called by a shorter notice than that specified above</w:t>
      </w:r>
      <w:r w:rsidRPr="00AB0849">
        <w:rPr>
          <w:lang w:val="en-GB"/>
        </w:rPr>
        <w:t xml:space="preserve"> </w:t>
      </w:r>
      <w:r w:rsidRPr="00054D20">
        <w:rPr>
          <w:b w:val="0"/>
          <w:sz w:val="22"/>
          <w:szCs w:val="22"/>
          <w:lang w:val="en-GB"/>
        </w:rPr>
        <w:t>such meeting shall be deemed to have been duly called if it is so agreed:</w:t>
      </w:r>
    </w:p>
    <w:p w14:paraId="4D31AA26" w14:textId="77777777" w:rsidR="004555B2" w:rsidRPr="00AB0849" w:rsidRDefault="004555B2" w:rsidP="00BD7E77">
      <w:pPr>
        <w:tabs>
          <w:tab w:val="left" w:pos="576"/>
        </w:tabs>
        <w:jc w:val="left"/>
        <w:rPr>
          <w:color w:val="auto"/>
          <w:lang w:val="en-GB"/>
        </w:rPr>
      </w:pPr>
    </w:p>
    <w:p w14:paraId="05593FB6" w14:textId="77777777" w:rsidR="004555B2" w:rsidRPr="00054D20" w:rsidRDefault="004555B2" w:rsidP="00BD7E77">
      <w:pPr>
        <w:pStyle w:val="Heading6"/>
        <w:numPr>
          <w:ilvl w:val="2"/>
          <w:numId w:val="16"/>
        </w:numPr>
        <w:spacing w:before="0" w:after="0"/>
        <w:jc w:val="left"/>
        <w:rPr>
          <w:b w:val="0"/>
          <w:lang w:val="en-GB"/>
        </w:rPr>
      </w:pPr>
      <w:bookmarkStart w:id="278" w:name="_DV_M213"/>
      <w:bookmarkEnd w:id="278"/>
      <w:r w:rsidRPr="00054D20">
        <w:rPr>
          <w:b w:val="0"/>
          <w:lang w:val="en-GB"/>
        </w:rPr>
        <w:t>in the case of an Annual General Meeting by all the members entitled to attend and vote thereat; and</w:t>
      </w:r>
    </w:p>
    <w:p w14:paraId="4BEDDCAB" w14:textId="77777777" w:rsidR="004555B2" w:rsidRPr="00054D20" w:rsidRDefault="004555B2" w:rsidP="00BD7E77">
      <w:pPr>
        <w:pStyle w:val="Heading6"/>
        <w:numPr>
          <w:ilvl w:val="0"/>
          <w:numId w:val="0"/>
        </w:numPr>
        <w:spacing w:before="0" w:after="0"/>
        <w:ind w:left="720"/>
        <w:jc w:val="left"/>
        <w:rPr>
          <w:b w:val="0"/>
          <w:lang w:val="en-GB"/>
        </w:rPr>
      </w:pPr>
    </w:p>
    <w:p w14:paraId="7F3764C2" w14:textId="77777777" w:rsidR="00CE6707" w:rsidRDefault="004555B2" w:rsidP="00BD7E77">
      <w:pPr>
        <w:pStyle w:val="Heading6"/>
        <w:numPr>
          <w:ilvl w:val="2"/>
          <w:numId w:val="16"/>
        </w:numPr>
        <w:spacing w:before="0" w:after="0"/>
        <w:jc w:val="left"/>
        <w:rPr>
          <w:b w:val="0"/>
          <w:lang w:val="en-GB"/>
        </w:rPr>
      </w:pPr>
      <w:bookmarkStart w:id="279" w:name="_DV_M214"/>
      <w:bookmarkEnd w:id="279"/>
      <w:r w:rsidRPr="00054D20">
        <w:rPr>
          <w:b w:val="0"/>
          <w:lang w:val="en-GB"/>
        </w:rPr>
        <w:t xml:space="preserve">in the case of </w:t>
      </w:r>
      <w:bookmarkStart w:id="280" w:name="_DV_C78"/>
      <w:r w:rsidRPr="00054D20">
        <w:rPr>
          <w:rStyle w:val="DeltaViewInsertion"/>
          <w:b w:val="0"/>
          <w:color w:val="auto"/>
          <w:u w:val="none"/>
          <w:lang w:val="en-GB"/>
        </w:rPr>
        <w:t>a General Meeting (other than an Annual</w:t>
      </w:r>
      <w:bookmarkStart w:id="281" w:name="_DV_M215"/>
      <w:bookmarkEnd w:id="280"/>
      <w:bookmarkEnd w:id="281"/>
      <w:r w:rsidRPr="00054D20">
        <w:rPr>
          <w:b w:val="0"/>
          <w:lang w:val="en-GB"/>
        </w:rPr>
        <w:t xml:space="preserve"> General Meeting</w:t>
      </w:r>
      <w:bookmarkStart w:id="282" w:name="_DV_C79"/>
      <w:r w:rsidRPr="00054D20">
        <w:rPr>
          <w:rStyle w:val="DeltaViewInsertion"/>
          <w:b w:val="0"/>
          <w:color w:val="auto"/>
          <w:u w:val="none"/>
          <w:lang w:val="en-GB"/>
        </w:rPr>
        <w:t>)</w:t>
      </w:r>
      <w:bookmarkStart w:id="283" w:name="_DV_M216"/>
      <w:bookmarkEnd w:id="282"/>
      <w:bookmarkEnd w:id="283"/>
      <w:r w:rsidRPr="00054D20">
        <w:rPr>
          <w:b w:val="0"/>
          <w:lang w:val="en-GB"/>
        </w:rPr>
        <w:t xml:space="preserve"> by a majority in number of the members having a right to attend and vote thereat, being a majority together holding not less than 95 per cent in nominal value of the shares giving </w:t>
      </w:r>
      <w:bookmarkStart w:id="284" w:name="_DV_C81"/>
      <w:r w:rsidRPr="00054D20">
        <w:rPr>
          <w:rStyle w:val="DeltaViewInsertion"/>
          <w:b w:val="0"/>
          <w:color w:val="auto"/>
          <w:u w:val="none"/>
          <w:lang w:val="en-GB"/>
        </w:rPr>
        <w:t>a right to attend and vote at the meeting (excluding any shares in the Company held as</w:t>
      </w:r>
      <w:r w:rsidRPr="00AB0849">
        <w:rPr>
          <w:rStyle w:val="DeltaViewInsertion"/>
          <w:color w:val="auto"/>
          <w:u w:val="none"/>
          <w:lang w:val="en-GB"/>
        </w:rPr>
        <w:t xml:space="preserve"> treasury shares</w:t>
      </w:r>
      <w:r w:rsidRPr="00CE6707">
        <w:rPr>
          <w:rStyle w:val="DeltaViewInsertion"/>
          <w:b w:val="0"/>
          <w:color w:val="auto"/>
          <w:u w:val="none"/>
          <w:lang w:val="en-GB"/>
        </w:rPr>
        <w:t>)</w:t>
      </w:r>
      <w:bookmarkStart w:id="285" w:name="_DV_M217"/>
      <w:bookmarkEnd w:id="284"/>
      <w:bookmarkEnd w:id="285"/>
      <w:r w:rsidRPr="00CE6707">
        <w:rPr>
          <w:b w:val="0"/>
          <w:lang w:val="en-GB"/>
        </w:rPr>
        <w:t>.</w:t>
      </w:r>
    </w:p>
    <w:p w14:paraId="0B21621D" w14:textId="77777777" w:rsidR="00CE6707" w:rsidRPr="00CE6707" w:rsidRDefault="00CE6707" w:rsidP="00BD7E77">
      <w:pPr>
        <w:jc w:val="left"/>
        <w:rPr>
          <w:lang w:val="en-GB"/>
        </w:rPr>
      </w:pPr>
    </w:p>
    <w:p w14:paraId="1ABD9AED" w14:textId="77777777" w:rsidR="00CE6707" w:rsidRDefault="00CE6707" w:rsidP="00A46C42">
      <w:pPr>
        <w:pStyle w:val="Heading2"/>
        <w:keepLines/>
        <w:numPr>
          <w:ilvl w:val="1"/>
          <w:numId w:val="16"/>
        </w:numPr>
        <w:jc w:val="left"/>
        <w:rPr>
          <w:b w:val="0"/>
          <w:sz w:val="22"/>
          <w:lang w:val="en-GB"/>
        </w:rPr>
      </w:pPr>
      <w:r w:rsidRPr="00CE6707">
        <w:rPr>
          <w:b w:val="0"/>
          <w:sz w:val="22"/>
          <w:lang w:val="en-GB"/>
        </w:rPr>
        <w:lastRenderedPageBreak/>
        <w:t xml:space="preserve">The accidental omission to </w:t>
      </w:r>
      <w:r w:rsidR="002161AB">
        <w:rPr>
          <w:b w:val="0"/>
          <w:sz w:val="22"/>
          <w:lang w:val="en-GB"/>
        </w:rPr>
        <w:t xml:space="preserve">send a </w:t>
      </w:r>
      <w:r w:rsidRPr="00CE6707">
        <w:rPr>
          <w:b w:val="0"/>
          <w:sz w:val="22"/>
          <w:lang w:val="en-GB"/>
        </w:rPr>
        <w:t xml:space="preserve">notice of </w:t>
      </w:r>
      <w:r w:rsidR="002161AB">
        <w:rPr>
          <w:b w:val="0"/>
          <w:sz w:val="22"/>
          <w:lang w:val="en-GB"/>
        </w:rPr>
        <w:t xml:space="preserve">a </w:t>
      </w:r>
      <w:r w:rsidRPr="00CE6707">
        <w:rPr>
          <w:b w:val="0"/>
          <w:sz w:val="22"/>
          <w:lang w:val="en-GB"/>
        </w:rPr>
        <w:t xml:space="preserve">meeting or </w:t>
      </w:r>
      <w:r w:rsidR="002161AB">
        <w:rPr>
          <w:b w:val="0"/>
          <w:sz w:val="22"/>
          <w:lang w:val="en-GB"/>
        </w:rPr>
        <w:t xml:space="preserve">resolution, or to send any notification where required by the Statutes or these Articles in relation to the publication of a notice of meeting on a website, or to </w:t>
      </w:r>
      <w:r w:rsidRPr="00CE6707">
        <w:rPr>
          <w:b w:val="0"/>
          <w:sz w:val="22"/>
          <w:lang w:val="en-GB"/>
        </w:rPr>
        <w:t xml:space="preserve">send an instrument of proxy where </w:t>
      </w:r>
      <w:r w:rsidR="002161AB">
        <w:rPr>
          <w:b w:val="0"/>
          <w:sz w:val="22"/>
          <w:lang w:val="en-GB"/>
        </w:rPr>
        <w:t xml:space="preserve">required by the Statutes or these Articles </w:t>
      </w:r>
      <w:r w:rsidRPr="00CE6707">
        <w:rPr>
          <w:b w:val="0"/>
          <w:sz w:val="22"/>
          <w:lang w:val="en-GB"/>
        </w:rPr>
        <w:t>to</w:t>
      </w:r>
      <w:r w:rsidR="002161AB">
        <w:rPr>
          <w:b w:val="0"/>
          <w:sz w:val="22"/>
          <w:lang w:val="en-GB"/>
        </w:rPr>
        <w:t xml:space="preserve"> </w:t>
      </w:r>
      <w:r w:rsidRPr="00CE6707">
        <w:rPr>
          <w:b w:val="0"/>
          <w:sz w:val="22"/>
          <w:lang w:val="en-GB"/>
        </w:rPr>
        <w:t>any person entitled to receive the same</w:t>
      </w:r>
      <w:r w:rsidR="002161AB">
        <w:rPr>
          <w:b w:val="0"/>
          <w:sz w:val="22"/>
          <w:lang w:val="en-GB"/>
        </w:rPr>
        <w:t xml:space="preserve">, </w:t>
      </w:r>
      <w:r w:rsidR="002161AB" w:rsidRPr="00CE6707">
        <w:rPr>
          <w:b w:val="0"/>
          <w:sz w:val="22"/>
          <w:lang w:val="en-GB"/>
        </w:rPr>
        <w:t xml:space="preserve">or the non-receipt </w:t>
      </w:r>
      <w:r w:rsidR="002161AB">
        <w:rPr>
          <w:b w:val="0"/>
          <w:sz w:val="22"/>
          <w:lang w:val="en-GB"/>
        </w:rPr>
        <w:t xml:space="preserve">for any reason of any such notice, resolution or notification or instrument of proxy </w:t>
      </w:r>
      <w:r w:rsidR="002161AB" w:rsidRPr="00CE6707">
        <w:rPr>
          <w:b w:val="0"/>
          <w:sz w:val="22"/>
          <w:lang w:val="en-GB"/>
        </w:rPr>
        <w:t>of either by</w:t>
      </w:r>
      <w:r w:rsidR="002161AB">
        <w:rPr>
          <w:b w:val="0"/>
          <w:sz w:val="22"/>
          <w:lang w:val="en-GB"/>
        </w:rPr>
        <w:t xml:space="preserve"> that person</w:t>
      </w:r>
      <w:r w:rsidR="002161AB" w:rsidRPr="00CE6707">
        <w:rPr>
          <w:b w:val="0"/>
          <w:sz w:val="22"/>
          <w:lang w:val="en-GB"/>
        </w:rPr>
        <w:t xml:space="preserve">, </w:t>
      </w:r>
      <w:r w:rsidRPr="00CE6707">
        <w:rPr>
          <w:b w:val="0"/>
          <w:sz w:val="22"/>
          <w:lang w:val="en-GB"/>
        </w:rPr>
        <w:t xml:space="preserve"> shall not invalidate the proceedings of that meeting.</w:t>
      </w:r>
    </w:p>
    <w:p w14:paraId="76ED25E6" w14:textId="77777777" w:rsidR="008046EA" w:rsidRPr="008046EA" w:rsidRDefault="008046EA" w:rsidP="00A46C42">
      <w:pPr>
        <w:keepNext/>
        <w:keepLines/>
        <w:rPr>
          <w:lang w:val="en-GB"/>
        </w:rPr>
      </w:pPr>
    </w:p>
    <w:p w14:paraId="02D3E46A" w14:textId="77777777" w:rsidR="004555B2" w:rsidRPr="00054D20" w:rsidRDefault="004555B2" w:rsidP="00BD7E77">
      <w:pPr>
        <w:pStyle w:val="Heading1"/>
        <w:numPr>
          <w:ilvl w:val="0"/>
          <w:numId w:val="16"/>
        </w:numPr>
        <w:tabs>
          <w:tab w:val="clear" w:pos="6624"/>
          <w:tab w:val="clear" w:pos="8064"/>
        </w:tabs>
        <w:jc w:val="left"/>
        <w:rPr>
          <w:sz w:val="22"/>
          <w:szCs w:val="22"/>
          <w:lang w:val="en-GB"/>
        </w:rPr>
      </w:pPr>
      <w:bookmarkStart w:id="286" w:name="_DV_M218"/>
      <w:bookmarkStart w:id="287" w:name="_Ref442289057"/>
      <w:bookmarkEnd w:id="286"/>
      <w:r w:rsidRPr="00054D20">
        <w:rPr>
          <w:sz w:val="22"/>
          <w:szCs w:val="22"/>
          <w:lang w:val="en-GB"/>
        </w:rPr>
        <w:t>Contents of notice of General Meetings</w:t>
      </w:r>
      <w:bookmarkEnd w:id="287"/>
    </w:p>
    <w:p w14:paraId="15EE73BA" w14:textId="77777777" w:rsidR="004555B2" w:rsidRPr="00AB0849" w:rsidRDefault="004555B2" w:rsidP="00BD7E77">
      <w:pPr>
        <w:tabs>
          <w:tab w:val="left" w:pos="144"/>
          <w:tab w:val="left" w:pos="720"/>
        </w:tabs>
        <w:jc w:val="left"/>
        <w:rPr>
          <w:color w:val="auto"/>
          <w:lang w:val="en-GB"/>
        </w:rPr>
      </w:pPr>
    </w:p>
    <w:p w14:paraId="77DA6968" w14:textId="77777777" w:rsidR="004555B2" w:rsidRDefault="004555B2" w:rsidP="00BD7E77">
      <w:pPr>
        <w:pStyle w:val="Heading2"/>
        <w:numPr>
          <w:ilvl w:val="1"/>
          <w:numId w:val="16"/>
        </w:numPr>
        <w:jc w:val="left"/>
        <w:rPr>
          <w:b w:val="0"/>
          <w:sz w:val="22"/>
          <w:szCs w:val="22"/>
          <w:lang w:val="en-GB"/>
        </w:rPr>
      </w:pPr>
      <w:bookmarkStart w:id="288" w:name="_DV_M219"/>
      <w:bookmarkEnd w:id="288"/>
      <w:r w:rsidRPr="00054D20">
        <w:rPr>
          <w:b w:val="0"/>
          <w:sz w:val="22"/>
          <w:szCs w:val="22"/>
          <w:lang w:val="en-GB"/>
        </w:rPr>
        <w:t>Every notice calling a General Meeting shall specify the</w:t>
      </w:r>
      <w:bookmarkStart w:id="289" w:name="_DV_C82"/>
      <w:r w:rsidRPr="00054D20">
        <w:rPr>
          <w:rStyle w:val="DeltaViewInsertion"/>
          <w:b w:val="0"/>
          <w:color w:val="auto"/>
          <w:sz w:val="22"/>
          <w:szCs w:val="22"/>
          <w:u w:val="none"/>
          <w:lang w:val="en-GB"/>
        </w:rPr>
        <w:t xml:space="preserve"> date</w:t>
      </w:r>
      <w:bookmarkStart w:id="290" w:name="_DV_M220"/>
      <w:bookmarkEnd w:id="289"/>
      <w:bookmarkEnd w:id="290"/>
      <w:r w:rsidRPr="00054D20">
        <w:rPr>
          <w:b w:val="0"/>
          <w:sz w:val="22"/>
          <w:szCs w:val="22"/>
          <w:lang w:val="en-GB"/>
        </w:rPr>
        <w:t xml:space="preserve"> and </w:t>
      </w:r>
      <w:bookmarkStart w:id="291" w:name="_DV_C84"/>
      <w:r w:rsidRPr="00054D20">
        <w:rPr>
          <w:rStyle w:val="DeltaViewInsertion"/>
          <w:b w:val="0"/>
          <w:color w:val="auto"/>
          <w:sz w:val="22"/>
          <w:szCs w:val="22"/>
          <w:u w:val="none"/>
          <w:lang w:val="en-GB"/>
        </w:rPr>
        <w:t>time</w:t>
      </w:r>
      <w:bookmarkStart w:id="292" w:name="_DV_M221"/>
      <w:bookmarkEnd w:id="291"/>
      <w:bookmarkEnd w:id="292"/>
      <w:r w:rsidRPr="00054D20">
        <w:rPr>
          <w:b w:val="0"/>
          <w:sz w:val="22"/>
          <w:szCs w:val="22"/>
          <w:lang w:val="en-GB"/>
        </w:rPr>
        <w:t xml:space="preserve"> of the meeting, and there shall appear with reasonable prominence in every such notice a statement that a member entitled to attend and vote is entitled to appoint a proxy or </w:t>
      </w:r>
      <w:bookmarkStart w:id="293" w:name="_DV_C85"/>
      <w:r w:rsidRPr="00054D20">
        <w:rPr>
          <w:rStyle w:val="DeltaViewInsertion"/>
          <w:b w:val="0"/>
          <w:color w:val="auto"/>
          <w:sz w:val="22"/>
          <w:szCs w:val="22"/>
          <w:u w:val="none"/>
          <w:lang w:val="en-GB"/>
        </w:rPr>
        <w:t xml:space="preserve">(if he </w:t>
      </w:r>
      <w:r w:rsidR="00F74FC3">
        <w:rPr>
          <w:rStyle w:val="DeltaViewInsertion"/>
          <w:b w:val="0"/>
          <w:color w:val="auto"/>
          <w:sz w:val="22"/>
          <w:szCs w:val="22"/>
          <w:u w:val="none"/>
          <w:lang w:val="en-GB"/>
        </w:rPr>
        <w:t xml:space="preserve">or she </w:t>
      </w:r>
      <w:r w:rsidRPr="00054D20">
        <w:rPr>
          <w:rStyle w:val="DeltaViewInsertion"/>
          <w:b w:val="0"/>
          <w:color w:val="auto"/>
          <w:sz w:val="22"/>
          <w:szCs w:val="22"/>
          <w:u w:val="none"/>
          <w:lang w:val="en-GB"/>
        </w:rPr>
        <w:t xml:space="preserve">holds more than one share) </w:t>
      </w:r>
      <w:bookmarkStart w:id="294" w:name="_DV_M222"/>
      <w:bookmarkEnd w:id="293"/>
      <w:bookmarkEnd w:id="294"/>
      <w:r w:rsidRPr="00054D20">
        <w:rPr>
          <w:b w:val="0"/>
          <w:sz w:val="22"/>
          <w:szCs w:val="22"/>
          <w:lang w:val="en-GB"/>
        </w:rPr>
        <w:t>proxies to attend</w:t>
      </w:r>
      <w:bookmarkStart w:id="295" w:name="_DV_C86"/>
      <w:r w:rsidRPr="00054D20">
        <w:rPr>
          <w:rStyle w:val="DeltaViewInsertion"/>
          <w:b w:val="0"/>
          <w:color w:val="auto"/>
          <w:sz w:val="22"/>
          <w:szCs w:val="22"/>
          <w:u w:val="none"/>
          <w:lang w:val="en-GB"/>
        </w:rPr>
        <w:t>, speak</w:t>
      </w:r>
      <w:bookmarkStart w:id="296" w:name="_DV_M223"/>
      <w:bookmarkEnd w:id="295"/>
      <w:bookmarkEnd w:id="296"/>
      <w:r w:rsidRPr="00054D20">
        <w:rPr>
          <w:b w:val="0"/>
          <w:sz w:val="22"/>
          <w:szCs w:val="22"/>
          <w:lang w:val="en-GB"/>
        </w:rPr>
        <w:t xml:space="preserve"> and</w:t>
      </w:r>
      <w:bookmarkStart w:id="297" w:name="_DV_M224"/>
      <w:bookmarkEnd w:id="297"/>
      <w:r w:rsidR="00AB0849" w:rsidRPr="00054D20">
        <w:rPr>
          <w:b w:val="0"/>
          <w:sz w:val="22"/>
          <w:szCs w:val="22"/>
          <w:lang w:val="en-GB"/>
        </w:rPr>
        <w:t>,</w:t>
      </w:r>
      <w:r w:rsidRPr="00054D20">
        <w:rPr>
          <w:b w:val="0"/>
          <w:sz w:val="22"/>
          <w:szCs w:val="22"/>
          <w:lang w:val="en-GB"/>
        </w:rPr>
        <w:t xml:space="preserve"> vote instead of him </w:t>
      </w:r>
      <w:r w:rsidR="0093085E">
        <w:rPr>
          <w:b w:val="0"/>
          <w:sz w:val="22"/>
          <w:szCs w:val="22"/>
          <w:lang w:val="en-GB"/>
        </w:rPr>
        <w:t xml:space="preserve">or her </w:t>
      </w:r>
      <w:r w:rsidRPr="00054D20">
        <w:rPr>
          <w:b w:val="0"/>
          <w:sz w:val="22"/>
          <w:szCs w:val="22"/>
          <w:lang w:val="en-GB"/>
        </w:rPr>
        <w:t>and that a proxy need not be a member of the Company.</w:t>
      </w:r>
    </w:p>
    <w:p w14:paraId="110AAC87" w14:textId="77777777" w:rsidR="0022275B" w:rsidRDefault="0022275B" w:rsidP="00F854CF">
      <w:pPr>
        <w:rPr>
          <w:lang w:val="en-GB"/>
        </w:rPr>
      </w:pPr>
    </w:p>
    <w:p w14:paraId="61896054" w14:textId="77777777" w:rsidR="0022275B" w:rsidRDefault="0022275B" w:rsidP="0022275B">
      <w:pPr>
        <w:pStyle w:val="Heading2"/>
        <w:numPr>
          <w:ilvl w:val="1"/>
          <w:numId w:val="16"/>
        </w:numPr>
        <w:tabs>
          <w:tab w:val="clear" w:pos="720"/>
        </w:tabs>
        <w:jc w:val="left"/>
        <w:rPr>
          <w:b w:val="0"/>
          <w:sz w:val="22"/>
          <w:szCs w:val="22"/>
          <w:lang w:val="en-GB"/>
        </w:rPr>
      </w:pPr>
      <w:r w:rsidRPr="0022275B">
        <w:rPr>
          <w:b w:val="0"/>
          <w:sz w:val="22"/>
          <w:szCs w:val="22"/>
          <w:lang w:val="en-GB"/>
        </w:rPr>
        <w:t xml:space="preserve">The notice shall specify the physical place or places at which the General Meeting shall be held (wholly or partly) (and any satellite meeting place determined in accordance with Article </w:t>
      </w:r>
      <w:r w:rsidR="00341CDA">
        <w:rPr>
          <w:b w:val="0"/>
          <w:sz w:val="22"/>
          <w:szCs w:val="22"/>
          <w:lang w:val="en-GB"/>
        </w:rPr>
        <w:fldChar w:fldCharType="begin"/>
      </w:r>
      <w:r w:rsidR="00341CDA">
        <w:rPr>
          <w:b w:val="0"/>
          <w:sz w:val="22"/>
          <w:szCs w:val="22"/>
          <w:lang w:val="en-GB"/>
        </w:rPr>
        <w:instrText xml:space="preserve"> REF _Ref35615620 \r \h </w:instrText>
      </w:r>
      <w:r w:rsidR="00341CDA">
        <w:rPr>
          <w:b w:val="0"/>
          <w:sz w:val="22"/>
          <w:szCs w:val="22"/>
          <w:lang w:val="en-GB"/>
        </w:rPr>
      </w:r>
      <w:r w:rsidR="00341CDA">
        <w:rPr>
          <w:b w:val="0"/>
          <w:sz w:val="22"/>
          <w:szCs w:val="22"/>
          <w:lang w:val="en-GB"/>
        </w:rPr>
        <w:fldChar w:fldCharType="separate"/>
      </w:r>
      <w:r w:rsidR="008046EA">
        <w:rPr>
          <w:b w:val="0"/>
          <w:sz w:val="22"/>
          <w:szCs w:val="22"/>
          <w:lang w:val="en-GB"/>
        </w:rPr>
        <w:t>55.1</w:t>
      </w:r>
      <w:r w:rsidR="00341CDA">
        <w:rPr>
          <w:b w:val="0"/>
          <w:sz w:val="22"/>
          <w:szCs w:val="22"/>
          <w:lang w:val="en-GB"/>
        </w:rPr>
        <w:fldChar w:fldCharType="end"/>
      </w:r>
      <w:r w:rsidRPr="0022275B">
        <w:rPr>
          <w:b w:val="0"/>
          <w:sz w:val="22"/>
          <w:szCs w:val="22"/>
          <w:lang w:val="en-GB"/>
        </w:rPr>
        <w:t xml:space="preserve"> shall be identified as such in the notice).</w:t>
      </w:r>
    </w:p>
    <w:p w14:paraId="6E415393" w14:textId="77777777" w:rsidR="0022275B" w:rsidRDefault="0022275B" w:rsidP="00F854CF">
      <w:pPr>
        <w:rPr>
          <w:lang w:val="en-GB"/>
        </w:rPr>
      </w:pPr>
    </w:p>
    <w:p w14:paraId="5B301F2B" w14:textId="77777777" w:rsidR="0022275B" w:rsidRPr="001F49C9" w:rsidRDefault="0022275B" w:rsidP="001F49C9">
      <w:pPr>
        <w:pStyle w:val="Heading2"/>
        <w:numPr>
          <w:ilvl w:val="1"/>
          <w:numId w:val="16"/>
        </w:numPr>
        <w:tabs>
          <w:tab w:val="clear" w:pos="720"/>
        </w:tabs>
        <w:jc w:val="left"/>
        <w:rPr>
          <w:b w:val="0"/>
          <w:sz w:val="22"/>
          <w:szCs w:val="22"/>
          <w:lang w:val="en-GB"/>
        </w:rPr>
      </w:pPr>
      <w:r w:rsidRPr="001F49C9">
        <w:rPr>
          <w:b w:val="0"/>
          <w:sz w:val="22"/>
          <w:szCs w:val="22"/>
          <w:lang w:val="en-GB"/>
        </w:rPr>
        <w:t xml:space="preserve">If the Directors determine that a General Meeting shall be held partly by </w:t>
      </w:r>
      <w:r w:rsidR="00A30EC7">
        <w:rPr>
          <w:b w:val="0"/>
          <w:sz w:val="22"/>
          <w:szCs w:val="22"/>
          <w:lang w:val="en-GB"/>
        </w:rPr>
        <w:t>means of an Electronic Facility or Electronic Facilities</w:t>
      </w:r>
      <w:r w:rsidRPr="001F49C9">
        <w:rPr>
          <w:b w:val="0"/>
          <w:sz w:val="22"/>
          <w:szCs w:val="22"/>
          <w:lang w:val="en-GB"/>
        </w:rPr>
        <w:t>, the notice shall specify the means, or all different means of attendance and participation determined in accordance</w:t>
      </w:r>
      <w:r w:rsidR="00DE2CC2">
        <w:rPr>
          <w:b w:val="0"/>
          <w:sz w:val="22"/>
          <w:szCs w:val="22"/>
          <w:lang w:val="en-GB"/>
        </w:rPr>
        <w:t xml:space="preserve"> with</w:t>
      </w:r>
      <w:r w:rsidRPr="001F49C9">
        <w:rPr>
          <w:b w:val="0"/>
          <w:sz w:val="22"/>
          <w:szCs w:val="22"/>
          <w:lang w:val="en-GB"/>
        </w:rPr>
        <w:t xml:space="preserve"> Article </w:t>
      </w:r>
      <w:r w:rsidR="00CC1DE8">
        <w:rPr>
          <w:b w:val="0"/>
          <w:sz w:val="22"/>
          <w:szCs w:val="22"/>
          <w:lang w:val="en-GB"/>
        </w:rPr>
        <w:fldChar w:fldCharType="begin"/>
      </w:r>
      <w:r w:rsidR="00CC1DE8">
        <w:rPr>
          <w:b w:val="0"/>
          <w:sz w:val="22"/>
          <w:szCs w:val="22"/>
          <w:lang w:val="en-GB"/>
        </w:rPr>
        <w:instrText xml:space="preserve"> REF _Ref35620546 \w \h </w:instrText>
      </w:r>
      <w:r w:rsidR="00CC1DE8">
        <w:rPr>
          <w:b w:val="0"/>
          <w:sz w:val="22"/>
          <w:szCs w:val="22"/>
          <w:lang w:val="en-GB"/>
        </w:rPr>
      </w:r>
      <w:r w:rsidR="00CC1DE8">
        <w:rPr>
          <w:b w:val="0"/>
          <w:sz w:val="22"/>
          <w:szCs w:val="22"/>
          <w:lang w:val="en-GB"/>
        </w:rPr>
        <w:fldChar w:fldCharType="separate"/>
      </w:r>
      <w:r w:rsidR="008046EA">
        <w:rPr>
          <w:b w:val="0"/>
          <w:sz w:val="22"/>
          <w:szCs w:val="22"/>
          <w:lang w:val="en-GB"/>
        </w:rPr>
        <w:t>55.3</w:t>
      </w:r>
      <w:r w:rsidR="00CC1DE8">
        <w:rPr>
          <w:b w:val="0"/>
          <w:sz w:val="22"/>
          <w:szCs w:val="22"/>
          <w:lang w:val="en-GB"/>
        </w:rPr>
        <w:fldChar w:fldCharType="end"/>
      </w:r>
      <w:r w:rsidR="00CC1DE8">
        <w:rPr>
          <w:b w:val="0"/>
          <w:sz w:val="22"/>
          <w:szCs w:val="22"/>
          <w:lang w:val="en-GB"/>
        </w:rPr>
        <w:t xml:space="preserve"> </w:t>
      </w:r>
      <w:r w:rsidRPr="001F49C9">
        <w:rPr>
          <w:b w:val="0"/>
          <w:sz w:val="22"/>
          <w:szCs w:val="22"/>
          <w:lang w:val="en-GB"/>
        </w:rPr>
        <w:t>and any access, identification and security arrangements determined in accordance with Ar</w:t>
      </w:r>
      <w:r w:rsidR="00CC1DE8">
        <w:rPr>
          <w:b w:val="0"/>
          <w:sz w:val="22"/>
          <w:szCs w:val="22"/>
          <w:lang w:val="en-GB"/>
        </w:rPr>
        <w:t>t</w:t>
      </w:r>
      <w:r w:rsidRPr="001F49C9">
        <w:rPr>
          <w:b w:val="0"/>
          <w:sz w:val="22"/>
          <w:szCs w:val="22"/>
          <w:lang w:val="en-GB"/>
        </w:rPr>
        <w:t xml:space="preserve">icle </w:t>
      </w:r>
      <w:r w:rsidR="00EA2CF9">
        <w:rPr>
          <w:b w:val="0"/>
          <w:sz w:val="22"/>
          <w:szCs w:val="22"/>
          <w:lang w:val="en-GB"/>
        </w:rPr>
        <w:fldChar w:fldCharType="begin"/>
      </w:r>
      <w:r w:rsidR="00EA2CF9">
        <w:rPr>
          <w:b w:val="0"/>
          <w:sz w:val="22"/>
          <w:szCs w:val="22"/>
          <w:lang w:val="en-GB"/>
        </w:rPr>
        <w:instrText xml:space="preserve"> REF _Ref35707119 \r \h </w:instrText>
      </w:r>
      <w:r w:rsidR="00EA2CF9">
        <w:rPr>
          <w:b w:val="0"/>
          <w:sz w:val="22"/>
          <w:szCs w:val="22"/>
          <w:lang w:val="en-GB"/>
        </w:rPr>
      </w:r>
      <w:r w:rsidR="00EA2CF9">
        <w:rPr>
          <w:b w:val="0"/>
          <w:sz w:val="22"/>
          <w:szCs w:val="22"/>
          <w:lang w:val="en-GB"/>
        </w:rPr>
        <w:fldChar w:fldCharType="separate"/>
      </w:r>
      <w:r w:rsidR="008046EA">
        <w:rPr>
          <w:b w:val="0"/>
          <w:sz w:val="22"/>
          <w:szCs w:val="22"/>
          <w:lang w:val="en-GB"/>
        </w:rPr>
        <w:t>54.2</w:t>
      </w:r>
      <w:r w:rsidR="00EA2CF9">
        <w:rPr>
          <w:b w:val="0"/>
          <w:sz w:val="22"/>
          <w:szCs w:val="22"/>
          <w:lang w:val="en-GB"/>
        </w:rPr>
        <w:fldChar w:fldCharType="end"/>
      </w:r>
      <w:r w:rsidRPr="001F49C9">
        <w:rPr>
          <w:b w:val="0"/>
          <w:sz w:val="22"/>
          <w:szCs w:val="22"/>
          <w:lang w:val="en-GB"/>
        </w:rPr>
        <w:t>.</w:t>
      </w:r>
    </w:p>
    <w:p w14:paraId="60289CB2" w14:textId="77777777" w:rsidR="00054D20" w:rsidRPr="00054D20" w:rsidRDefault="00054D20" w:rsidP="00BD7E77">
      <w:pPr>
        <w:jc w:val="left"/>
        <w:rPr>
          <w:lang w:val="en-GB"/>
        </w:rPr>
      </w:pPr>
    </w:p>
    <w:p w14:paraId="11103DF8" w14:textId="77777777" w:rsidR="004555B2" w:rsidRDefault="004555B2" w:rsidP="0022275B">
      <w:pPr>
        <w:pStyle w:val="Heading2"/>
        <w:numPr>
          <w:ilvl w:val="1"/>
          <w:numId w:val="16"/>
        </w:numPr>
        <w:tabs>
          <w:tab w:val="clear" w:pos="720"/>
          <w:tab w:val="num" w:pos="709"/>
        </w:tabs>
        <w:jc w:val="left"/>
        <w:rPr>
          <w:b w:val="0"/>
          <w:sz w:val="22"/>
          <w:szCs w:val="22"/>
          <w:lang w:val="en-GB"/>
        </w:rPr>
      </w:pPr>
      <w:bookmarkStart w:id="298" w:name="_DV_M225"/>
      <w:bookmarkEnd w:id="298"/>
      <w:r w:rsidRPr="00054D20">
        <w:rPr>
          <w:b w:val="0"/>
          <w:sz w:val="22"/>
          <w:szCs w:val="22"/>
          <w:lang w:val="en-GB"/>
        </w:rPr>
        <w:t>The notice shall specify the general nature of the business to be transacted at the meeting</w:t>
      </w:r>
      <w:bookmarkStart w:id="299" w:name="_DV_C89"/>
      <w:r w:rsidRPr="00054D20">
        <w:rPr>
          <w:rStyle w:val="DeltaViewInsertion"/>
          <w:b w:val="0"/>
          <w:color w:val="auto"/>
          <w:sz w:val="22"/>
          <w:szCs w:val="22"/>
          <w:u w:val="none"/>
          <w:lang w:val="en-GB"/>
        </w:rPr>
        <w:t>,</w:t>
      </w:r>
      <w:bookmarkStart w:id="300" w:name="_DV_M226"/>
      <w:bookmarkEnd w:id="299"/>
      <w:bookmarkEnd w:id="300"/>
      <w:r w:rsidRPr="00054D20">
        <w:rPr>
          <w:b w:val="0"/>
          <w:sz w:val="22"/>
          <w:szCs w:val="22"/>
          <w:lang w:val="en-GB"/>
        </w:rPr>
        <w:t xml:space="preserve"> and if any resolution is to be proposed as </w:t>
      </w:r>
      <w:bookmarkStart w:id="301" w:name="_DV_M227"/>
      <w:bookmarkEnd w:id="301"/>
      <w:r w:rsidRPr="00054D20">
        <w:rPr>
          <w:b w:val="0"/>
          <w:sz w:val="22"/>
          <w:szCs w:val="22"/>
          <w:lang w:val="en-GB"/>
        </w:rPr>
        <w:t>a Special Resolution, the notice shall contain a statement to that effect</w:t>
      </w:r>
      <w:bookmarkStart w:id="302" w:name="_DV_C91"/>
      <w:r w:rsidRPr="00054D20">
        <w:rPr>
          <w:rStyle w:val="DeltaViewInsertion"/>
          <w:b w:val="0"/>
          <w:color w:val="auto"/>
          <w:sz w:val="22"/>
          <w:szCs w:val="22"/>
          <w:u w:val="none"/>
          <w:lang w:val="en-GB"/>
        </w:rPr>
        <w:t>.  If notice is made available by means of a website, the notice must be made available on the website until the conclusion of the meeting to which it relates</w:t>
      </w:r>
      <w:bookmarkStart w:id="303" w:name="_DV_M228"/>
      <w:bookmarkEnd w:id="302"/>
      <w:bookmarkEnd w:id="303"/>
      <w:r w:rsidRPr="00054D20">
        <w:rPr>
          <w:b w:val="0"/>
          <w:sz w:val="22"/>
          <w:szCs w:val="22"/>
          <w:lang w:val="en-GB"/>
        </w:rPr>
        <w:t>.</w:t>
      </w:r>
    </w:p>
    <w:p w14:paraId="37261CC0" w14:textId="77777777" w:rsidR="00054D20" w:rsidRPr="00054D20" w:rsidRDefault="00054D20" w:rsidP="00BD7E77">
      <w:pPr>
        <w:jc w:val="left"/>
        <w:rPr>
          <w:lang w:val="en-GB"/>
        </w:rPr>
      </w:pPr>
    </w:p>
    <w:p w14:paraId="4C29BA6E" w14:textId="77777777" w:rsidR="004555B2" w:rsidRDefault="004555B2" w:rsidP="00BD7E77">
      <w:pPr>
        <w:pStyle w:val="Heading2"/>
        <w:numPr>
          <w:ilvl w:val="1"/>
          <w:numId w:val="16"/>
        </w:numPr>
        <w:jc w:val="left"/>
        <w:rPr>
          <w:b w:val="0"/>
          <w:sz w:val="22"/>
          <w:szCs w:val="22"/>
          <w:lang w:val="en-GB"/>
        </w:rPr>
      </w:pPr>
      <w:bookmarkStart w:id="304" w:name="_DV_M229"/>
      <w:bookmarkEnd w:id="304"/>
      <w:r w:rsidRPr="00054D20">
        <w:rPr>
          <w:b w:val="0"/>
          <w:sz w:val="22"/>
          <w:szCs w:val="22"/>
          <w:lang w:val="en-GB"/>
        </w:rPr>
        <w:t>In the case of an Annual General Meeting, the notice shall also specify the meeting as such.</w:t>
      </w:r>
    </w:p>
    <w:p w14:paraId="77E1EF24" w14:textId="77777777" w:rsidR="00054D20" w:rsidRPr="00054D20" w:rsidRDefault="00054D20" w:rsidP="00BD7E77">
      <w:pPr>
        <w:jc w:val="left"/>
        <w:rPr>
          <w:lang w:val="en-GB"/>
        </w:rPr>
      </w:pPr>
    </w:p>
    <w:p w14:paraId="31A02879" w14:textId="77777777" w:rsidR="004555B2" w:rsidRPr="00AB0849" w:rsidRDefault="004555B2" w:rsidP="240007BD">
      <w:pPr>
        <w:pStyle w:val="Heading2"/>
        <w:jc w:val="left"/>
      </w:pPr>
      <w:bookmarkStart w:id="305" w:name="_DV_M230"/>
      <w:bookmarkStart w:id="306" w:name="_Ref442286321"/>
      <w:bookmarkEnd w:id="305"/>
      <w:r w:rsidRPr="240007BD">
        <w:rPr>
          <w:b w:val="0"/>
          <w:bCs w:val="0"/>
          <w:sz w:val="22"/>
          <w:szCs w:val="22"/>
        </w:rPr>
        <w:t>Where the Company has given an Electronic Address in any notice of meeting, any document or information relating to proceedings at the meeting may be sent by Electronic Means to that Electronic Address, subject to any conditions or limitations specified in the relevant notice of the meeting</w:t>
      </w:r>
      <w:r w:rsidRPr="240007BD">
        <w:t>.</w:t>
      </w:r>
      <w:bookmarkEnd w:id="306"/>
      <w:r w:rsidRPr="240007BD">
        <w:t xml:space="preserve">  </w:t>
      </w:r>
    </w:p>
    <w:p w14:paraId="683D6F1D" w14:textId="77777777" w:rsidR="004555B2" w:rsidRPr="00AB0849" w:rsidRDefault="004555B2" w:rsidP="00BD7E77">
      <w:pPr>
        <w:ind w:left="720" w:hanging="720"/>
        <w:jc w:val="left"/>
        <w:rPr>
          <w:b/>
          <w:bCs/>
          <w:color w:val="auto"/>
          <w:lang w:val="en-GB"/>
        </w:rPr>
      </w:pPr>
    </w:p>
    <w:p w14:paraId="17DC9E7A" w14:textId="77777777" w:rsidR="004555B2" w:rsidRPr="00054D20" w:rsidRDefault="004555B2" w:rsidP="00BD7E77">
      <w:pPr>
        <w:pStyle w:val="Heading1"/>
        <w:numPr>
          <w:ilvl w:val="0"/>
          <w:numId w:val="16"/>
        </w:numPr>
        <w:tabs>
          <w:tab w:val="clear" w:pos="6624"/>
          <w:tab w:val="clear" w:pos="8064"/>
        </w:tabs>
        <w:jc w:val="left"/>
        <w:rPr>
          <w:sz w:val="22"/>
          <w:szCs w:val="22"/>
          <w:lang w:val="en-GB"/>
        </w:rPr>
      </w:pPr>
      <w:bookmarkStart w:id="307" w:name="_DV_M231"/>
      <w:bookmarkStart w:id="308" w:name="_Ref442289060"/>
      <w:bookmarkStart w:id="309" w:name="_Hlk31883416"/>
      <w:bookmarkEnd w:id="307"/>
      <w:r w:rsidRPr="00054D20">
        <w:rPr>
          <w:sz w:val="22"/>
          <w:szCs w:val="22"/>
          <w:lang w:val="en-GB"/>
        </w:rPr>
        <w:t>Moving or postponing meetings at short notice</w:t>
      </w:r>
      <w:bookmarkEnd w:id="308"/>
    </w:p>
    <w:bookmarkEnd w:id="309"/>
    <w:p w14:paraId="05B87A3A" w14:textId="77777777" w:rsidR="004555B2" w:rsidRPr="00AB0849" w:rsidRDefault="004555B2" w:rsidP="00BD7E77">
      <w:pPr>
        <w:keepNext/>
        <w:jc w:val="left"/>
        <w:rPr>
          <w:color w:val="auto"/>
          <w:lang w:val="en-GB"/>
        </w:rPr>
      </w:pPr>
    </w:p>
    <w:p w14:paraId="1135B6A0" w14:textId="77777777" w:rsidR="008A2799" w:rsidRDefault="004555B2" w:rsidP="00BD7E77">
      <w:pPr>
        <w:numPr>
          <w:ilvl w:val="1"/>
          <w:numId w:val="16"/>
        </w:numPr>
        <w:jc w:val="left"/>
        <w:rPr>
          <w:color w:val="auto"/>
          <w:lang w:val="en-GB"/>
        </w:rPr>
      </w:pPr>
      <w:bookmarkStart w:id="310" w:name="_DV_M232"/>
      <w:bookmarkEnd w:id="310"/>
      <w:r w:rsidRPr="00AB0849">
        <w:rPr>
          <w:color w:val="auto"/>
          <w:lang w:val="en-GB"/>
        </w:rPr>
        <w:t xml:space="preserve">If the Directors consider that it is impractical, or undesirable, to hold a General Meeting on the date or at the time or place </w:t>
      </w:r>
      <w:r w:rsidR="00665BBD">
        <w:rPr>
          <w:color w:val="auto"/>
          <w:lang w:val="en-GB"/>
        </w:rPr>
        <w:t xml:space="preserve">(including a satellite meeting place to which Article </w:t>
      </w:r>
      <w:r w:rsidR="00930A83">
        <w:rPr>
          <w:color w:val="auto"/>
          <w:lang w:val="en-GB"/>
        </w:rPr>
        <w:fldChar w:fldCharType="begin"/>
      </w:r>
      <w:r w:rsidR="00930A83">
        <w:rPr>
          <w:color w:val="auto"/>
          <w:lang w:val="en-GB"/>
        </w:rPr>
        <w:instrText xml:space="preserve"> REF _Ref35615620 \r \h </w:instrText>
      </w:r>
      <w:r w:rsidR="00930A83">
        <w:rPr>
          <w:color w:val="auto"/>
          <w:lang w:val="en-GB"/>
        </w:rPr>
      </w:r>
      <w:r w:rsidR="00930A83">
        <w:rPr>
          <w:color w:val="auto"/>
          <w:lang w:val="en-GB"/>
        </w:rPr>
        <w:fldChar w:fldCharType="separate"/>
      </w:r>
      <w:r w:rsidR="008046EA">
        <w:rPr>
          <w:color w:val="auto"/>
          <w:lang w:val="en-GB"/>
        </w:rPr>
        <w:t>55.1</w:t>
      </w:r>
      <w:r w:rsidR="00930A83">
        <w:rPr>
          <w:color w:val="auto"/>
          <w:lang w:val="en-GB"/>
        </w:rPr>
        <w:fldChar w:fldCharType="end"/>
      </w:r>
      <w:r w:rsidR="00665BBD">
        <w:rPr>
          <w:color w:val="auto"/>
          <w:lang w:val="en-GB"/>
        </w:rPr>
        <w:t xml:space="preserve"> applies) or </w:t>
      </w:r>
      <w:r w:rsidR="00DD25F6">
        <w:rPr>
          <w:color w:val="auto"/>
          <w:lang w:val="en-GB"/>
        </w:rPr>
        <w:t>through the</w:t>
      </w:r>
      <w:r w:rsidR="001C5EA8">
        <w:rPr>
          <w:color w:val="auto"/>
          <w:lang w:val="en-GB"/>
        </w:rPr>
        <w:t xml:space="preserve"> </w:t>
      </w:r>
      <w:r w:rsidR="00665BBD">
        <w:rPr>
          <w:color w:val="auto"/>
          <w:lang w:val="en-GB"/>
        </w:rPr>
        <w:t xml:space="preserve">Electronic Facility </w:t>
      </w:r>
      <w:r w:rsidR="00DD25F6">
        <w:rPr>
          <w:color w:val="auto"/>
          <w:lang w:val="en-GB"/>
        </w:rPr>
        <w:t>(</w:t>
      </w:r>
      <w:r w:rsidR="001C5EA8">
        <w:rPr>
          <w:color w:val="auto"/>
          <w:lang w:val="en-GB"/>
        </w:rPr>
        <w:t>or Electronic Facilities</w:t>
      </w:r>
      <w:r w:rsidR="00DD25F6">
        <w:rPr>
          <w:color w:val="auto"/>
          <w:lang w:val="en-GB"/>
        </w:rPr>
        <w:t>)</w:t>
      </w:r>
      <w:r w:rsidR="001C5EA8">
        <w:rPr>
          <w:color w:val="auto"/>
          <w:lang w:val="en-GB"/>
        </w:rPr>
        <w:t xml:space="preserve"> </w:t>
      </w:r>
      <w:r w:rsidRPr="00AB0849">
        <w:rPr>
          <w:color w:val="auto"/>
          <w:lang w:val="en-GB"/>
        </w:rPr>
        <w:t xml:space="preserve">specified in the notice convening the meeting, they can change any or all of the date, </w:t>
      </w:r>
      <w:r w:rsidR="00CC1DE8" w:rsidRPr="00AB0849">
        <w:rPr>
          <w:color w:val="auto"/>
          <w:lang w:val="en-GB"/>
        </w:rPr>
        <w:t>time</w:t>
      </w:r>
      <w:r w:rsidR="00CC1DE8">
        <w:rPr>
          <w:color w:val="auto"/>
          <w:lang w:val="en-GB"/>
        </w:rPr>
        <w:t>,</w:t>
      </w:r>
      <w:r w:rsidR="00CC1DE8" w:rsidRPr="00AB0849">
        <w:rPr>
          <w:color w:val="auto"/>
          <w:lang w:val="en-GB"/>
        </w:rPr>
        <w:t xml:space="preserve"> place</w:t>
      </w:r>
      <w:r w:rsidR="00971757">
        <w:rPr>
          <w:color w:val="auto"/>
          <w:lang w:val="en-GB"/>
        </w:rPr>
        <w:t xml:space="preserve"> (or places)</w:t>
      </w:r>
      <w:r w:rsidRPr="00AB0849">
        <w:rPr>
          <w:color w:val="auto"/>
          <w:lang w:val="en-GB"/>
        </w:rPr>
        <w:t xml:space="preserve"> </w:t>
      </w:r>
      <w:r w:rsidR="00665BBD">
        <w:rPr>
          <w:color w:val="auto"/>
          <w:lang w:val="en-GB"/>
        </w:rPr>
        <w:t>or</w:t>
      </w:r>
      <w:r w:rsidR="00941CFC">
        <w:rPr>
          <w:color w:val="auto"/>
          <w:lang w:val="en-GB"/>
        </w:rPr>
        <w:t xml:space="preserve"> </w:t>
      </w:r>
      <w:r w:rsidR="00665BBD">
        <w:rPr>
          <w:color w:val="auto"/>
          <w:lang w:val="en-GB"/>
        </w:rPr>
        <w:t xml:space="preserve">Electronic Facility </w:t>
      </w:r>
      <w:r w:rsidR="00DD25F6">
        <w:rPr>
          <w:color w:val="auto"/>
          <w:lang w:val="en-GB"/>
        </w:rPr>
        <w:t xml:space="preserve">(or Electronic Facilities) </w:t>
      </w:r>
      <w:r w:rsidRPr="00AB0849">
        <w:rPr>
          <w:color w:val="auto"/>
          <w:lang w:val="en-GB"/>
        </w:rPr>
        <w:t>of the meeting.  In that event, the Company will</w:t>
      </w:r>
      <w:r w:rsidR="009B13D1">
        <w:rPr>
          <w:color w:val="auto"/>
          <w:lang w:val="en-GB"/>
        </w:rPr>
        <w:t xml:space="preserve"> take</w:t>
      </w:r>
      <w:r w:rsidR="00B55F40">
        <w:rPr>
          <w:color w:val="auto"/>
          <w:lang w:val="en-GB"/>
        </w:rPr>
        <w:t xml:space="preserve"> reasonable steps to ensure that</w:t>
      </w:r>
      <w:r w:rsidRPr="00AB0849">
        <w:rPr>
          <w:color w:val="auto"/>
          <w:lang w:val="en-GB"/>
        </w:rPr>
        <w:t xml:space="preserve"> (to the extent that it is practicable so to do) </w:t>
      </w:r>
      <w:r w:rsidR="00B55F40">
        <w:rPr>
          <w:color w:val="auto"/>
          <w:lang w:val="en-GB"/>
        </w:rPr>
        <w:t xml:space="preserve">it </w:t>
      </w:r>
      <w:r w:rsidRPr="00AB0849">
        <w:rPr>
          <w:color w:val="auto"/>
          <w:lang w:val="en-GB"/>
        </w:rPr>
        <w:t>announce</w:t>
      </w:r>
      <w:r w:rsidR="00B55F40">
        <w:rPr>
          <w:color w:val="auto"/>
          <w:lang w:val="en-GB"/>
        </w:rPr>
        <w:t>s</w:t>
      </w:r>
      <w:r w:rsidRPr="00AB0849">
        <w:rPr>
          <w:color w:val="auto"/>
          <w:lang w:val="en-GB"/>
        </w:rPr>
        <w:t xml:space="preserve"> the date, time</w:t>
      </w:r>
      <w:r w:rsidR="00971757">
        <w:rPr>
          <w:color w:val="auto"/>
          <w:lang w:val="en-GB"/>
        </w:rPr>
        <w:t xml:space="preserve">, </w:t>
      </w:r>
      <w:r w:rsidRPr="00AB0849">
        <w:rPr>
          <w:color w:val="auto"/>
          <w:lang w:val="en-GB"/>
        </w:rPr>
        <w:t>place</w:t>
      </w:r>
      <w:r w:rsidR="00971757">
        <w:rPr>
          <w:color w:val="auto"/>
          <w:lang w:val="en-GB"/>
        </w:rPr>
        <w:t xml:space="preserve"> (or places)</w:t>
      </w:r>
      <w:r w:rsidR="00665BBD">
        <w:rPr>
          <w:color w:val="auto"/>
          <w:lang w:val="en-GB"/>
        </w:rPr>
        <w:t xml:space="preserve"> and/or</w:t>
      </w:r>
      <w:r w:rsidR="00941CFC">
        <w:rPr>
          <w:color w:val="auto"/>
          <w:lang w:val="en-GB"/>
        </w:rPr>
        <w:t xml:space="preserve"> </w:t>
      </w:r>
      <w:r w:rsidR="00665BBD">
        <w:rPr>
          <w:color w:val="auto"/>
          <w:lang w:val="en-GB"/>
        </w:rPr>
        <w:t xml:space="preserve">Electronic </w:t>
      </w:r>
      <w:r w:rsidR="00941CFC">
        <w:rPr>
          <w:color w:val="auto"/>
          <w:lang w:val="en-GB"/>
        </w:rPr>
        <w:t>Facility</w:t>
      </w:r>
      <w:r w:rsidRPr="00AB0849">
        <w:rPr>
          <w:color w:val="auto"/>
          <w:lang w:val="en-GB"/>
        </w:rPr>
        <w:t xml:space="preserve"> </w:t>
      </w:r>
      <w:r w:rsidR="00DD25F6">
        <w:rPr>
          <w:color w:val="auto"/>
          <w:lang w:val="en-GB"/>
        </w:rPr>
        <w:t xml:space="preserve">(or Electronic Facilities) </w:t>
      </w:r>
      <w:r w:rsidRPr="00AB0849">
        <w:rPr>
          <w:color w:val="auto"/>
          <w:lang w:val="en-GB"/>
        </w:rPr>
        <w:t>of the rearranged meeting by advertisement in at least two United Kingdom national newspapers.  It shall not be necessary to give any notice of the business to be transacted at the rearranged meeting.  The Directors must take reasonable steps to ensure that a member attempting to attend the meeting at the original date, time</w:t>
      </w:r>
      <w:r w:rsidR="00941CFC">
        <w:rPr>
          <w:color w:val="auto"/>
          <w:lang w:val="en-GB"/>
        </w:rPr>
        <w:t>,</w:t>
      </w:r>
      <w:r w:rsidRPr="00AB0849">
        <w:rPr>
          <w:color w:val="auto"/>
          <w:lang w:val="en-GB"/>
        </w:rPr>
        <w:t xml:space="preserve"> place</w:t>
      </w:r>
      <w:r w:rsidR="00971757">
        <w:rPr>
          <w:color w:val="auto"/>
          <w:lang w:val="en-GB"/>
        </w:rPr>
        <w:t xml:space="preserve"> (or places)</w:t>
      </w:r>
      <w:r w:rsidR="00941CFC">
        <w:rPr>
          <w:color w:val="auto"/>
          <w:lang w:val="en-GB"/>
        </w:rPr>
        <w:t xml:space="preserve"> and/or Electronic Facility</w:t>
      </w:r>
      <w:r w:rsidRPr="00AB0849">
        <w:rPr>
          <w:color w:val="auto"/>
          <w:lang w:val="en-GB"/>
        </w:rPr>
        <w:t xml:space="preserve"> </w:t>
      </w:r>
      <w:r w:rsidR="00971757">
        <w:rPr>
          <w:color w:val="auto"/>
          <w:lang w:val="en-GB"/>
        </w:rPr>
        <w:t xml:space="preserve">(or Electronic Facilities) </w:t>
      </w:r>
      <w:r w:rsidRPr="00AB0849">
        <w:rPr>
          <w:color w:val="auto"/>
          <w:lang w:val="en-GB"/>
        </w:rPr>
        <w:t xml:space="preserve">is informed of the new arrangements.  If a meeting is rearranged pursuant to this Article, proxy appointments and corporate representative appointments can be made (in the way required by Articles </w:t>
      </w:r>
      <w:r w:rsidR="00BE2F1B">
        <w:rPr>
          <w:color w:val="auto"/>
          <w:lang w:val="en-GB"/>
        </w:rPr>
        <w:fldChar w:fldCharType="begin"/>
      </w:r>
      <w:r w:rsidR="00BE2F1B">
        <w:rPr>
          <w:color w:val="auto"/>
          <w:lang w:val="en-GB"/>
        </w:rPr>
        <w:instrText xml:space="preserve"> REF _Ref442286358 \r \h </w:instrText>
      </w:r>
      <w:r w:rsidR="00BD7E77">
        <w:rPr>
          <w:color w:val="auto"/>
          <w:lang w:val="en-GB"/>
        </w:rPr>
        <w:instrText xml:space="preserve"> \* MERGEFORMAT </w:instrText>
      </w:r>
      <w:r w:rsidR="00BE2F1B">
        <w:rPr>
          <w:color w:val="auto"/>
          <w:lang w:val="en-GB"/>
        </w:rPr>
      </w:r>
      <w:r w:rsidR="00BE2F1B">
        <w:rPr>
          <w:color w:val="auto"/>
          <w:lang w:val="en-GB"/>
        </w:rPr>
        <w:fldChar w:fldCharType="separate"/>
      </w:r>
      <w:r w:rsidR="008046EA">
        <w:rPr>
          <w:color w:val="auto"/>
          <w:lang w:val="en-GB"/>
        </w:rPr>
        <w:t>65</w:t>
      </w:r>
      <w:r w:rsidR="00BE2F1B">
        <w:rPr>
          <w:color w:val="auto"/>
          <w:lang w:val="en-GB"/>
        </w:rPr>
        <w:fldChar w:fldCharType="end"/>
      </w:r>
      <w:r w:rsidRPr="00AB0849">
        <w:rPr>
          <w:color w:val="auto"/>
          <w:lang w:val="en-GB"/>
        </w:rPr>
        <w:t xml:space="preserve"> to </w:t>
      </w:r>
      <w:r w:rsidR="00BE2F1B">
        <w:rPr>
          <w:color w:val="auto"/>
          <w:lang w:val="en-GB"/>
        </w:rPr>
        <w:fldChar w:fldCharType="begin"/>
      </w:r>
      <w:r w:rsidR="00BE2F1B">
        <w:rPr>
          <w:color w:val="auto"/>
          <w:lang w:val="en-GB"/>
        </w:rPr>
        <w:instrText xml:space="preserve"> REF _Ref442283884 \r \h </w:instrText>
      </w:r>
      <w:r w:rsidR="00BD7E77">
        <w:rPr>
          <w:color w:val="auto"/>
          <w:lang w:val="en-GB"/>
        </w:rPr>
        <w:instrText xml:space="preserve"> \* MERGEFORMAT </w:instrText>
      </w:r>
      <w:r w:rsidR="00BE2F1B">
        <w:rPr>
          <w:color w:val="auto"/>
          <w:lang w:val="en-GB"/>
        </w:rPr>
      </w:r>
      <w:r w:rsidR="00BE2F1B">
        <w:rPr>
          <w:color w:val="auto"/>
          <w:lang w:val="en-GB"/>
        </w:rPr>
        <w:fldChar w:fldCharType="separate"/>
      </w:r>
      <w:r w:rsidR="008046EA">
        <w:rPr>
          <w:color w:val="auto"/>
          <w:lang w:val="en-GB"/>
        </w:rPr>
        <w:t>73</w:t>
      </w:r>
      <w:r w:rsidR="00BE2F1B">
        <w:rPr>
          <w:color w:val="auto"/>
          <w:lang w:val="en-GB"/>
        </w:rPr>
        <w:fldChar w:fldCharType="end"/>
      </w:r>
      <w:r w:rsidRPr="00AB0849">
        <w:rPr>
          <w:color w:val="auto"/>
          <w:lang w:val="en-GB"/>
        </w:rPr>
        <w:t>) until 48 hours before the time appointed for the holding of the rearranged meeting</w:t>
      </w:r>
      <w:r w:rsidR="008A2799">
        <w:rPr>
          <w:color w:val="auto"/>
          <w:lang w:val="en-GB"/>
        </w:rPr>
        <w:t xml:space="preserve"> </w:t>
      </w:r>
      <w:r w:rsidR="008A2799" w:rsidRPr="008A2799">
        <w:rPr>
          <w:color w:val="auto"/>
          <w:lang w:val="en-GB"/>
        </w:rPr>
        <w:t xml:space="preserve">provided that the </w:t>
      </w:r>
      <w:r w:rsidR="008A2799">
        <w:rPr>
          <w:color w:val="auto"/>
          <w:lang w:val="en-GB"/>
        </w:rPr>
        <w:t xml:space="preserve">Directors </w:t>
      </w:r>
      <w:r w:rsidR="008A2799" w:rsidRPr="008A2799">
        <w:rPr>
          <w:color w:val="auto"/>
          <w:lang w:val="en-GB"/>
        </w:rPr>
        <w:t>may specify, in any case, that in calculating the period of 48 hours, no account shall be taken of any part of a day that is not a working day.</w:t>
      </w:r>
    </w:p>
    <w:p w14:paraId="54ABCA67" w14:textId="77777777" w:rsidR="00C85BD4" w:rsidRPr="008A2799" w:rsidRDefault="00C85BD4" w:rsidP="00C85BD4">
      <w:pPr>
        <w:ind w:left="720"/>
        <w:jc w:val="left"/>
        <w:rPr>
          <w:color w:val="auto"/>
          <w:lang w:val="en-GB"/>
        </w:rPr>
      </w:pPr>
    </w:p>
    <w:p w14:paraId="5D80A6AF" w14:textId="77777777" w:rsidR="00EF1CDF" w:rsidRDefault="004555B2" w:rsidP="00341A51">
      <w:pPr>
        <w:numPr>
          <w:ilvl w:val="1"/>
          <w:numId w:val="16"/>
        </w:numPr>
        <w:jc w:val="left"/>
        <w:rPr>
          <w:color w:val="auto"/>
          <w:lang w:val="en-GB"/>
        </w:rPr>
      </w:pPr>
      <w:r w:rsidRPr="00DD25F6">
        <w:rPr>
          <w:color w:val="auto"/>
          <w:lang w:val="en-GB"/>
        </w:rPr>
        <w:lastRenderedPageBreak/>
        <w:t>The Directors can also change all or any of the date, time</w:t>
      </w:r>
      <w:r w:rsidR="00941CFC" w:rsidRPr="002161AB">
        <w:rPr>
          <w:color w:val="auto"/>
          <w:lang w:val="en-GB"/>
        </w:rPr>
        <w:t xml:space="preserve">, </w:t>
      </w:r>
      <w:r w:rsidRPr="002161AB">
        <w:rPr>
          <w:color w:val="auto"/>
          <w:lang w:val="en-GB"/>
        </w:rPr>
        <w:t>place</w:t>
      </w:r>
      <w:r w:rsidR="00971757">
        <w:rPr>
          <w:color w:val="auto"/>
          <w:lang w:val="en-GB"/>
        </w:rPr>
        <w:t xml:space="preserve"> (or places)</w:t>
      </w:r>
      <w:r w:rsidRPr="002161AB">
        <w:rPr>
          <w:color w:val="auto"/>
          <w:lang w:val="en-GB"/>
        </w:rPr>
        <w:t xml:space="preserve"> </w:t>
      </w:r>
      <w:r w:rsidR="00941CFC" w:rsidRPr="002161AB">
        <w:rPr>
          <w:color w:val="auto"/>
          <w:lang w:val="en-GB"/>
        </w:rPr>
        <w:t xml:space="preserve">or Electronic Facility </w:t>
      </w:r>
      <w:r w:rsidR="00DD25F6" w:rsidRPr="002161AB">
        <w:rPr>
          <w:color w:val="auto"/>
          <w:lang w:val="en-GB"/>
        </w:rPr>
        <w:t>(or Electronic Facilities</w:t>
      </w:r>
      <w:r w:rsidR="00DD25F6" w:rsidRPr="003E6B71">
        <w:rPr>
          <w:color w:val="auto"/>
          <w:lang w:val="en-GB"/>
        </w:rPr>
        <w:t xml:space="preserve">) </w:t>
      </w:r>
      <w:r w:rsidRPr="003E6B71">
        <w:rPr>
          <w:color w:val="auto"/>
          <w:lang w:val="en-GB"/>
        </w:rPr>
        <w:t>of</w:t>
      </w:r>
      <w:r w:rsidRPr="001D3EC8">
        <w:rPr>
          <w:color w:val="auto"/>
          <w:lang w:val="en-GB"/>
        </w:rPr>
        <w:t xml:space="preserve"> the rearran</w:t>
      </w:r>
      <w:r w:rsidRPr="001A460B">
        <w:rPr>
          <w:color w:val="auto"/>
          <w:lang w:val="en-GB"/>
        </w:rPr>
        <w:t xml:space="preserve">ged </w:t>
      </w:r>
      <w:r w:rsidRPr="00EA2CF9">
        <w:rPr>
          <w:color w:val="auto"/>
          <w:lang w:val="en-GB"/>
        </w:rPr>
        <w:t>meeting pursuant to this Article.</w:t>
      </w:r>
      <w:r w:rsidR="00045A19" w:rsidRPr="00EA2CF9">
        <w:rPr>
          <w:color w:val="auto"/>
          <w:lang w:val="en-GB"/>
        </w:rPr>
        <w:t xml:space="preserve"> </w:t>
      </w:r>
    </w:p>
    <w:p w14:paraId="2B877C8A" w14:textId="77777777" w:rsidR="00341A51" w:rsidRPr="00DD25F6" w:rsidRDefault="00341A51" w:rsidP="00341A51">
      <w:pPr>
        <w:ind w:left="720"/>
        <w:jc w:val="left"/>
        <w:rPr>
          <w:color w:val="auto"/>
          <w:lang w:val="en-GB"/>
        </w:rPr>
      </w:pPr>
    </w:p>
    <w:p w14:paraId="07C1825E" w14:textId="77777777" w:rsidR="004555B2" w:rsidRDefault="004555B2" w:rsidP="00BD7E77">
      <w:pPr>
        <w:jc w:val="left"/>
        <w:rPr>
          <w:b/>
          <w:lang w:val="en-GB"/>
        </w:rPr>
      </w:pPr>
      <w:bookmarkStart w:id="311" w:name="_DV_M233"/>
      <w:bookmarkEnd w:id="311"/>
      <w:r w:rsidRPr="00EF1CDF">
        <w:rPr>
          <w:b/>
          <w:lang w:val="en-GB"/>
        </w:rPr>
        <w:t>PROCEEDINGS AT GENERAL MEETINGS</w:t>
      </w:r>
    </w:p>
    <w:p w14:paraId="25B30786" w14:textId="77777777" w:rsidR="007B1EEE" w:rsidRPr="007B1EEE" w:rsidRDefault="007B1EEE" w:rsidP="00BD7E77">
      <w:pPr>
        <w:keepNext/>
        <w:jc w:val="left"/>
        <w:rPr>
          <w:b/>
          <w:bCs/>
          <w:color w:val="auto"/>
          <w:lang w:val="en-GB"/>
        </w:rPr>
      </w:pPr>
      <w:bookmarkStart w:id="312" w:name="_DV_M234"/>
      <w:bookmarkEnd w:id="312"/>
    </w:p>
    <w:p w14:paraId="60345C12" w14:textId="77777777" w:rsidR="004555B2" w:rsidRPr="00D158A0" w:rsidRDefault="004555B2" w:rsidP="00BD7E77">
      <w:pPr>
        <w:pStyle w:val="Heading1"/>
        <w:numPr>
          <w:ilvl w:val="0"/>
          <w:numId w:val="16"/>
        </w:numPr>
        <w:tabs>
          <w:tab w:val="clear" w:pos="6624"/>
          <w:tab w:val="clear" w:pos="8064"/>
        </w:tabs>
        <w:jc w:val="left"/>
        <w:rPr>
          <w:sz w:val="22"/>
          <w:szCs w:val="22"/>
          <w:lang w:val="en-GB"/>
        </w:rPr>
      </w:pPr>
      <w:bookmarkStart w:id="313" w:name="_Ref442289072"/>
      <w:r w:rsidRPr="00D158A0">
        <w:rPr>
          <w:sz w:val="22"/>
          <w:szCs w:val="22"/>
          <w:lang w:val="en-GB"/>
        </w:rPr>
        <w:t>Chair</w:t>
      </w:r>
      <w:bookmarkEnd w:id="313"/>
    </w:p>
    <w:p w14:paraId="53BD07D0" w14:textId="77777777" w:rsidR="004555B2" w:rsidRPr="00AB0849" w:rsidRDefault="004555B2" w:rsidP="00BD7E77">
      <w:pPr>
        <w:keepNext/>
        <w:tabs>
          <w:tab w:val="left" w:pos="144"/>
          <w:tab w:val="left" w:pos="720"/>
        </w:tabs>
        <w:jc w:val="left"/>
        <w:rPr>
          <w:color w:val="auto"/>
          <w:lang w:val="en-GB"/>
        </w:rPr>
      </w:pPr>
    </w:p>
    <w:p w14:paraId="15E19846" w14:textId="77777777" w:rsidR="004555B2" w:rsidRPr="00AB0849" w:rsidRDefault="004555B2" w:rsidP="00BD7E77">
      <w:pPr>
        <w:ind w:left="720"/>
        <w:jc w:val="left"/>
        <w:rPr>
          <w:color w:val="auto"/>
          <w:lang w:val="en-GB"/>
        </w:rPr>
      </w:pPr>
      <w:bookmarkStart w:id="314" w:name="_DV_M235"/>
      <w:bookmarkEnd w:id="314"/>
      <w:r w:rsidRPr="00AB0849">
        <w:rPr>
          <w:color w:val="auto"/>
          <w:lang w:val="en-GB"/>
        </w:rPr>
        <w:t>The Chair of the Directors, failing whom a Deputy Chair, shall preside as chair at a General Meeting.  If there is no such Chair or Deputy Chair, or if at any meeting neither is present within five minutes after the time appointed for holding the meeting and willing to act, the Directors present shall choose one of their number (or, if no Director is present or if all the Directors present decline to take the chair, the members present and entitled to vote shall choose one of their number) to be chair of the meeting.</w:t>
      </w:r>
      <w:bookmarkStart w:id="315" w:name="_DV_C92"/>
      <w:r w:rsidRPr="00AB0849">
        <w:rPr>
          <w:rStyle w:val="DeltaViewInsertion"/>
          <w:color w:val="auto"/>
          <w:u w:val="none"/>
          <w:lang w:val="en-GB"/>
        </w:rPr>
        <w:t xml:space="preserve">  Section 319 of </w:t>
      </w:r>
      <w:r w:rsidR="00B47D06">
        <w:rPr>
          <w:rStyle w:val="DeltaViewInsertion"/>
          <w:color w:val="auto"/>
          <w:u w:val="none"/>
          <w:lang w:val="en-GB"/>
        </w:rPr>
        <w:t xml:space="preserve">the 2006 </w:t>
      </w:r>
      <w:r w:rsidRPr="00AB0849">
        <w:rPr>
          <w:rStyle w:val="DeltaViewInsertion"/>
          <w:color w:val="auto"/>
          <w:u w:val="none"/>
          <w:lang w:val="en-GB"/>
        </w:rPr>
        <w:t>Act shall not apply to the Company.</w:t>
      </w:r>
      <w:bookmarkEnd w:id="315"/>
    </w:p>
    <w:p w14:paraId="0A9B6384" w14:textId="77777777" w:rsidR="004555B2" w:rsidRPr="00AB0849" w:rsidRDefault="004555B2" w:rsidP="00BD7E77">
      <w:pPr>
        <w:jc w:val="left"/>
        <w:rPr>
          <w:color w:val="auto"/>
          <w:lang w:val="en-GB"/>
        </w:rPr>
      </w:pPr>
    </w:p>
    <w:p w14:paraId="06456745" w14:textId="77777777" w:rsidR="004555B2" w:rsidRPr="00D158A0" w:rsidRDefault="004555B2" w:rsidP="00BD7E77">
      <w:pPr>
        <w:pStyle w:val="Heading1"/>
        <w:numPr>
          <w:ilvl w:val="0"/>
          <w:numId w:val="16"/>
        </w:numPr>
        <w:tabs>
          <w:tab w:val="clear" w:pos="6624"/>
          <w:tab w:val="clear" w:pos="8064"/>
        </w:tabs>
        <w:jc w:val="left"/>
        <w:rPr>
          <w:sz w:val="22"/>
          <w:szCs w:val="22"/>
          <w:lang w:val="en-GB"/>
        </w:rPr>
      </w:pPr>
      <w:bookmarkStart w:id="316" w:name="_DV_M236"/>
      <w:bookmarkStart w:id="317" w:name="_Ref442289079"/>
      <w:bookmarkEnd w:id="316"/>
      <w:r w:rsidRPr="00D158A0">
        <w:rPr>
          <w:sz w:val="22"/>
          <w:szCs w:val="22"/>
          <w:lang w:val="en-GB"/>
        </w:rPr>
        <w:t>Quorum</w:t>
      </w:r>
      <w:bookmarkEnd w:id="317"/>
    </w:p>
    <w:p w14:paraId="2F976AE7" w14:textId="77777777" w:rsidR="004555B2" w:rsidRPr="00AB0849" w:rsidRDefault="004555B2" w:rsidP="00BD7E77">
      <w:pPr>
        <w:tabs>
          <w:tab w:val="left" w:pos="144"/>
          <w:tab w:val="left" w:pos="720"/>
        </w:tabs>
        <w:jc w:val="left"/>
        <w:rPr>
          <w:color w:val="auto"/>
          <w:lang w:val="en-GB"/>
        </w:rPr>
      </w:pPr>
    </w:p>
    <w:p w14:paraId="5EECF988" w14:textId="77777777" w:rsidR="004555B2" w:rsidRDefault="004555B2" w:rsidP="00BD7E77">
      <w:pPr>
        <w:pStyle w:val="Heading2"/>
        <w:numPr>
          <w:ilvl w:val="1"/>
          <w:numId w:val="16"/>
        </w:numPr>
        <w:jc w:val="left"/>
        <w:rPr>
          <w:b w:val="0"/>
          <w:sz w:val="22"/>
          <w:szCs w:val="22"/>
          <w:lang w:val="en-GB"/>
        </w:rPr>
      </w:pPr>
      <w:bookmarkStart w:id="318" w:name="_DV_M237"/>
      <w:bookmarkEnd w:id="318"/>
      <w:r w:rsidRPr="00D158A0">
        <w:rPr>
          <w:b w:val="0"/>
          <w:sz w:val="22"/>
          <w:szCs w:val="22"/>
          <w:lang w:val="en-GB"/>
        </w:rPr>
        <w:t xml:space="preserve">No business other than the appointment of a chair shall be transacted at any General Meeting unless a quorum is present at the time when the meeting </w:t>
      </w:r>
      <w:r w:rsidR="00D158A0">
        <w:rPr>
          <w:b w:val="0"/>
          <w:sz w:val="22"/>
          <w:szCs w:val="22"/>
          <w:lang w:val="en-GB"/>
        </w:rPr>
        <w:t xml:space="preserve">proceeds to business. </w:t>
      </w:r>
    </w:p>
    <w:p w14:paraId="442DB989" w14:textId="77777777" w:rsidR="00D158A0" w:rsidRPr="00D158A0" w:rsidRDefault="00D158A0" w:rsidP="00BD7E77">
      <w:pPr>
        <w:jc w:val="left"/>
        <w:rPr>
          <w:lang w:val="en-GB"/>
        </w:rPr>
      </w:pPr>
    </w:p>
    <w:p w14:paraId="2933A286" w14:textId="77777777" w:rsidR="004555B2" w:rsidRPr="00AB0849" w:rsidRDefault="004555B2" w:rsidP="00BD7E77">
      <w:pPr>
        <w:pStyle w:val="Heading2"/>
        <w:numPr>
          <w:ilvl w:val="1"/>
          <w:numId w:val="16"/>
        </w:numPr>
        <w:jc w:val="left"/>
        <w:rPr>
          <w:lang w:val="en-GB"/>
        </w:rPr>
      </w:pPr>
      <w:bookmarkStart w:id="319" w:name="_DV_C95"/>
      <w:r w:rsidRPr="00D158A0">
        <w:rPr>
          <w:rStyle w:val="DeltaViewInsertion"/>
          <w:b w:val="0"/>
          <w:color w:val="auto"/>
          <w:sz w:val="22"/>
          <w:szCs w:val="22"/>
          <w:u w:val="none"/>
          <w:lang w:val="en-GB"/>
        </w:rPr>
        <w:t>Except as otherwise provided by these Articles two qualifying persons</w:t>
      </w:r>
      <w:bookmarkStart w:id="320" w:name="_DV_M238"/>
      <w:bookmarkEnd w:id="319"/>
      <w:bookmarkEnd w:id="320"/>
      <w:r w:rsidRPr="00D158A0">
        <w:rPr>
          <w:b w:val="0"/>
          <w:sz w:val="22"/>
          <w:szCs w:val="22"/>
          <w:lang w:val="en-GB"/>
        </w:rPr>
        <w:t xml:space="preserve"> entitled to vote shall be</w:t>
      </w:r>
      <w:r w:rsidRPr="00AB0849">
        <w:rPr>
          <w:lang w:val="en-GB"/>
        </w:rPr>
        <w:t xml:space="preserve"> </w:t>
      </w:r>
      <w:r w:rsidRPr="00D158A0">
        <w:rPr>
          <w:b w:val="0"/>
          <w:lang w:val="en-GB"/>
        </w:rPr>
        <w:t xml:space="preserve">a quorum </w:t>
      </w:r>
      <w:bookmarkStart w:id="321" w:name="_DV_C97"/>
      <w:r w:rsidRPr="00D158A0">
        <w:rPr>
          <w:rStyle w:val="DeltaViewInsertion"/>
          <w:b w:val="0"/>
          <w:color w:val="auto"/>
          <w:u w:val="none"/>
          <w:lang w:val="en-GB"/>
        </w:rPr>
        <w:t>unless:</w:t>
      </w:r>
      <w:bookmarkEnd w:id="321"/>
    </w:p>
    <w:p w14:paraId="3CEEBBC8" w14:textId="77777777" w:rsidR="004555B2" w:rsidRPr="00AB0849" w:rsidRDefault="004555B2" w:rsidP="00BD7E77">
      <w:pPr>
        <w:ind w:left="720"/>
        <w:jc w:val="left"/>
        <w:rPr>
          <w:color w:val="auto"/>
          <w:lang w:val="en-GB"/>
        </w:rPr>
      </w:pPr>
    </w:p>
    <w:p w14:paraId="2DA6BDFA" w14:textId="77777777" w:rsidR="004555B2" w:rsidRPr="00D158A0" w:rsidRDefault="004555B2" w:rsidP="00BD7E77">
      <w:pPr>
        <w:pStyle w:val="Heading6"/>
        <w:numPr>
          <w:ilvl w:val="2"/>
          <w:numId w:val="16"/>
        </w:numPr>
        <w:spacing w:before="0" w:after="0"/>
        <w:jc w:val="left"/>
        <w:rPr>
          <w:b w:val="0"/>
          <w:lang w:val="en-GB"/>
        </w:rPr>
      </w:pPr>
      <w:bookmarkStart w:id="322" w:name="_DV_C98"/>
      <w:r w:rsidRPr="00D158A0">
        <w:rPr>
          <w:rStyle w:val="DeltaViewInsertion"/>
          <w:b w:val="0"/>
          <w:color w:val="auto"/>
          <w:u w:val="none"/>
          <w:lang w:val="en-GB"/>
        </w:rPr>
        <w:t xml:space="preserve">each is a qualifying person only because he </w:t>
      </w:r>
      <w:r w:rsidR="00A4084C">
        <w:rPr>
          <w:rStyle w:val="DeltaViewInsertion"/>
          <w:b w:val="0"/>
          <w:color w:val="auto"/>
          <w:u w:val="none"/>
          <w:lang w:val="en-GB"/>
        </w:rPr>
        <w:t xml:space="preserve">or she </w:t>
      </w:r>
      <w:r w:rsidRPr="00D158A0">
        <w:rPr>
          <w:rStyle w:val="DeltaViewInsertion"/>
          <w:b w:val="0"/>
          <w:color w:val="auto"/>
          <w:u w:val="none"/>
          <w:lang w:val="en-GB"/>
        </w:rPr>
        <w:t>is authorised to act as the representative of a corporation in relation to the meeting, and they are representatives of the same corporation; or</w:t>
      </w:r>
      <w:bookmarkEnd w:id="322"/>
    </w:p>
    <w:p w14:paraId="70D2DCE2" w14:textId="77777777" w:rsidR="004555B2" w:rsidRPr="00D158A0" w:rsidRDefault="004555B2" w:rsidP="00BD7E77">
      <w:pPr>
        <w:pStyle w:val="Heading6"/>
        <w:numPr>
          <w:ilvl w:val="0"/>
          <w:numId w:val="0"/>
        </w:numPr>
        <w:spacing w:before="0" w:after="0"/>
        <w:ind w:left="720"/>
        <w:jc w:val="left"/>
        <w:rPr>
          <w:b w:val="0"/>
          <w:lang w:val="en-GB"/>
        </w:rPr>
      </w:pPr>
    </w:p>
    <w:p w14:paraId="6470CBBA" w14:textId="77777777" w:rsidR="004555B2" w:rsidRPr="00D158A0" w:rsidRDefault="004555B2" w:rsidP="00BD7E77">
      <w:pPr>
        <w:pStyle w:val="Heading6"/>
        <w:numPr>
          <w:ilvl w:val="2"/>
          <w:numId w:val="16"/>
        </w:numPr>
        <w:spacing w:before="0" w:after="0"/>
        <w:jc w:val="left"/>
        <w:rPr>
          <w:b w:val="0"/>
          <w:lang w:val="en-GB"/>
        </w:rPr>
      </w:pPr>
      <w:bookmarkStart w:id="323" w:name="_DV_C99"/>
      <w:r w:rsidRPr="00D158A0">
        <w:rPr>
          <w:rStyle w:val="DeltaViewInsertion"/>
          <w:b w:val="0"/>
          <w:color w:val="auto"/>
          <w:u w:val="none"/>
          <w:lang w:val="en-GB"/>
        </w:rPr>
        <w:t xml:space="preserve">each is a qualifying person only because he </w:t>
      </w:r>
      <w:r w:rsidR="00A4084C">
        <w:rPr>
          <w:rStyle w:val="DeltaViewInsertion"/>
          <w:b w:val="0"/>
          <w:color w:val="auto"/>
          <w:u w:val="none"/>
          <w:lang w:val="en-GB"/>
        </w:rPr>
        <w:t xml:space="preserve">or she </w:t>
      </w:r>
      <w:r w:rsidRPr="00D158A0">
        <w:rPr>
          <w:rStyle w:val="DeltaViewInsertion"/>
          <w:b w:val="0"/>
          <w:color w:val="auto"/>
          <w:u w:val="none"/>
          <w:lang w:val="en-GB"/>
        </w:rPr>
        <w:t>is appointed as proxy of a member in relation to the meeting, and they are proxies of the same member.</w:t>
      </w:r>
      <w:bookmarkEnd w:id="323"/>
    </w:p>
    <w:p w14:paraId="564481B3" w14:textId="77777777" w:rsidR="004555B2" w:rsidRPr="00D158A0" w:rsidRDefault="004555B2" w:rsidP="00BD7E77">
      <w:pPr>
        <w:pStyle w:val="Heading6"/>
        <w:numPr>
          <w:ilvl w:val="0"/>
          <w:numId w:val="0"/>
        </w:numPr>
        <w:spacing w:before="0" w:after="0"/>
        <w:ind w:left="720"/>
        <w:jc w:val="left"/>
        <w:rPr>
          <w:b w:val="0"/>
          <w:lang w:val="en-GB"/>
        </w:rPr>
      </w:pPr>
    </w:p>
    <w:p w14:paraId="1D3095C8" w14:textId="77777777" w:rsidR="004555B2" w:rsidRPr="00D158A0" w:rsidRDefault="004555B2" w:rsidP="00BD7E77">
      <w:pPr>
        <w:pStyle w:val="Heading2"/>
        <w:numPr>
          <w:ilvl w:val="1"/>
          <w:numId w:val="16"/>
        </w:numPr>
        <w:jc w:val="left"/>
        <w:rPr>
          <w:sz w:val="22"/>
          <w:szCs w:val="22"/>
          <w:lang w:val="en-GB"/>
        </w:rPr>
      </w:pPr>
      <w:bookmarkStart w:id="324" w:name="_DV_C100"/>
      <w:r w:rsidRPr="00D158A0">
        <w:rPr>
          <w:rStyle w:val="DeltaViewInsertion"/>
          <w:b w:val="0"/>
          <w:color w:val="auto"/>
          <w:sz w:val="22"/>
          <w:szCs w:val="22"/>
          <w:u w:val="none"/>
          <w:lang w:val="en-GB"/>
        </w:rPr>
        <w:t>For the</w:t>
      </w:r>
      <w:bookmarkStart w:id="325" w:name="_DV_M239"/>
      <w:bookmarkEnd w:id="324"/>
      <w:bookmarkEnd w:id="325"/>
      <w:r w:rsidRPr="00D158A0">
        <w:rPr>
          <w:b w:val="0"/>
          <w:sz w:val="22"/>
          <w:szCs w:val="22"/>
          <w:lang w:val="en-GB"/>
        </w:rPr>
        <w:t xml:space="preserve"> purposes</w:t>
      </w:r>
      <w:bookmarkStart w:id="326" w:name="_DV_C101"/>
      <w:r w:rsidRPr="00D158A0">
        <w:rPr>
          <w:rStyle w:val="DeltaViewInsertion"/>
          <w:b w:val="0"/>
          <w:color w:val="auto"/>
          <w:sz w:val="22"/>
          <w:szCs w:val="22"/>
          <w:u w:val="none"/>
          <w:lang w:val="en-GB"/>
        </w:rPr>
        <w:t xml:space="preserve"> of this article a "</w:t>
      </w:r>
      <w:r w:rsidRPr="00236C82">
        <w:rPr>
          <w:rStyle w:val="DeltaViewInsertion"/>
          <w:b w:val="0"/>
          <w:bCs w:val="0"/>
          <w:color w:val="auto"/>
          <w:sz w:val="22"/>
          <w:szCs w:val="22"/>
          <w:u w:val="none"/>
          <w:lang w:val="en-GB"/>
        </w:rPr>
        <w:t>qualifying person</w:t>
      </w:r>
      <w:r w:rsidRPr="00D158A0">
        <w:rPr>
          <w:rStyle w:val="DeltaViewInsertion"/>
          <w:b w:val="0"/>
          <w:color w:val="auto"/>
          <w:sz w:val="22"/>
          <w:szCs w:val="22"/>
          <w:u w:val="none"/>
          <w:lang w:val="en-GB"/>
        </w:rPr>
        <w:t>" means:</w:t>
      </w:r>
      <w:bookmarkEnd w:id="326"/>
    </w:p>
    <w:p w14:paraId="6BEEE6C1" w14:textId="77777777" w:rsidR="004555B2" w:rsidRPr="00AB0849" w:rsidRDefault="004555B2" w:rsidP="00BD7E77">
      <w:pPr>
        <w:ind w:firstLine="720"/>
        <w:jc w:val="left"/>
        <w:rPr>
          <w:color w:val="auto"/>
          <w:lang w:val="en-GB"/>
        </w:rPr>
      </w:pPr>
    </w:p>
    <w:p w14:paraId="471776CB" w14:textId="77777777" w:rsidR="004555B2" w:rsidRPr="00D158A0" w:rsidRDefault="004555B2" w:rsidP="00BD7E77">
      <w:pPr>
        <w:pStyle w:val="Heading6"/>
        <w:numPr>
          <w:ilvl w:val="2"/>
          <w:numId w:val="16"/>
        </w:numPr>
        <w:spacing w:before="0" w:after="0"/>
        <w:jc w:val="left"/>
        <w:rPr>
          <w:b w:val="0"/>
          <w:lang w:val="en-GB"/>
        </w:rPr>
      </w:pPr>
      <w:bookmarkStart w:id="327" w:name="_DV_C102"/>
      <w:r w:rsidRPr="00D158A0">
        <w:rPr>
          <w:rStyle w:val="DeltaViewInsertion"/>
          <w:b w:val="0"/>
          <w:color w:val="auto"/>
          <w:u w:val="none"/>
          <w:lang w:val="en-GB"/>
        </w:rPr>
        <w:t>an individual who is a member of the Company;</w:t>
      </w:r>
      <w:bookmarkEnd w:id="327"/>
    </w:p>
    <w:p w14:paraId="6A352D2C" w14:textId="77777777" w:rsidR="004555B2" w:rsidRPr="00D158A0" w:rsidRDefault="004555B2" w:rsidP="00BD7E77">
      <w:pPr>
        <w:pStyle w:val="Heading6"/>
        <w:numPr>
          <w:ilvl w:val="0"/>
          <w:numId w:val="0"/>
        </w:numPr>
        <w:spacing w:before="0" w:after="0"/>
        <w:ind w:left="720"/>
        <w:jc w:val="left"/>
        <w:rPr>
          <w:b w:val="0"/>
          <w:lang w:val="en-GB"/>
        </w:rPr>
      </w:pPr>
    </w:p>
    <w:p w14:paraId="1512F29D" w14:textId="77777777" w:rsidR="004555B2" w:rsidRPr="00D158A0" w:rsidRDefault="004555B2" w:rsidP="00BD7E77">
      <w:pPr>
        <w:pStyle w:val="Heading6"/>
        <w:numPr>
          <w:ilvl w:val="2"/>
          <w:numId w:val="16"/>
        </w:numPr>
        <w:spacing w:before="0" w:after="0"/>
        <w:jc w:val="left"/>
        <w:rPr>
          <w:b w:val="0"/>
          <w:lang w:val="en-GB"/>
        </w:rPr>
      </w:pPr>
      <w:bookmarkStart w:id="328" w:name="_DV_C103"/>
      <w:r w:rsidRPr="00D158A0">
        <w:rPr>
          <w:rStyle w:val="DeltaViewInsertion"/>
          <w:b w:val="0"/>
          <w:color w:val="auto"/>
          <w:u w:val="none"/>
          <w:lang w:val="en-GB"/>
        </w:rPr>
        <w:t>a person authorised to act as the representative of a corporation in relation to the meeting; or</w:t>
      </w:r>
      <w:bookmarkEnd w:id="328"/>
    </w:p>
    <w:p w14:paraId="12F22DA8" w14:textId="77777777" w:rsidR="004555B2" w:rsidRPr="00D158A0" w:rsidRDefault="004555B2" w:rsidP="00BD7E77">
      <w:pPr>
        <w:pStyle w:val="Heading6"/>
        <w:numPr>
          <w:ilvl w:val="0"/>
          <w:numId w:val="0"/>
        </w:numPr>
        <w:spacing w:before="0" w:after="0"/>
        <w:ind w:left="720"/>
        <w:jc w:val="left"/>
        <w:rPr>
          <w:b w:val="0"/>
          <w:lang w:val="en-GB"/>
        </w:rPr>
      </w:pPr>
    </w:p>
    <w:p w14:paraId="6FCE377B" w14:textId="77777777" w:rsidR="004555B2" w:rsidRPr="00850E39" w:rsidRDefault="004555B2" w:rsidP="00BD7E77">
      <w:pPr>
        <w:pStyle w:val="Heading6"/>
        <w:numPr>
          <w:ilvl w:val="2"/>
          <w:numId w:val="16"/>
        </w:numPr>
        <w:spacing w:before="0" w:after="0"/>
        <w:jc w:val="left"/>
        <w:rPr>
          <w:b w:val="0"/>
          <w:lang w:val="en-GB"/>
        </w:rPr>
      </w:pPr>
      <w:bookmarkStart w:id="329" w:name="_DV_C104"/>
      <w:r w:rsidRPr="00D158A0">
        <w:rPr>
          <w:rStyle w:val="DeltaViewInsertion"/>
          <w:b w:val="0"/>
          <w:color w:val="auto"/>
          <w:u w:val="none"/>
          <w:lang w:val="en-GB"/>
        </w:rPr>
        <w:t>a</w:t>
      </w:r>
      <w:r w:rsidRPr="00AB0849">
        <w:rPr>
          <w:rStyle w:val="DeltaViewInsertion"/>
          <w:color w:val="auto"/>
          <w:u w:val="none"/>
          <w:lang w:val="en-GB"/>
        </w:rPr>
        <w:t xml:space="preserve"> </w:t>
      </w:r>
      <w:r w:rsidRPr="00850E39">
        <w:rPr>
          <w:rStyle w:val="DeltaViewInsertion"/>
          <w:b w:val="0"/>
          <w:color w:val="auto"/>
          <w:u w:val="none"/>
          <w:lang w:val="en-GB"/>
        </w:rPr>
        <w:t>person appointed as proxy of a member in relation to the meeting.</w:t>
      </w:r>
      <w:bookmarkEnd w:id="329"/>
    </w:p>
    <w:p w14:paraId="55336564" w14:textId="77777777" w:rsidR="004555B2" w:rsidRPr="00850E39" w:rsidRDefault="004555B2" w:rsidP="00BD7E77">
      <w:pPr>
        <w:ind w:left="720"/>
        <w:jc w:val="left"/>
        <w:rPr>
          <w:color w:val="auto"/>
          <w:lang w:val="en-GB"/>
        </w:rPr>
      </w:pPr>
    </w:p>
    <w:p w14:paraId="2FC582F9" w14:textId="77777777" w:rsidR="004555B2" w:rsidRPr="00850E39" w:rsidRDefault="004555B2" w:rsidP="00BD7E77">
      <w:pPr>
        <w:pStyle w:val="Heading1"/>
        <w:numPr>
          <w:ilvl w:val="0"/>
          <w:numId w:val="16"/>
        </w:numPr>
        <w:tabs>
          <w:tab w:val="clear" w:pos="6624"/>
          <w:tab w:val="clear" w:pos="8064"/>
        </w:tabs>
        <w:jc w:val="left"/>
        <w:rPr>
          <w:sz w:val="22"/>
          <w:szCs w:val="22"/>
          <w:lang w:val="en-GB"/>
        </w:rPr>
      </w:pPr>
      <w:bookmarkStart w:id="330" w:name="_DV_M240"/>
      <w:bookmarkStart w:id="331" w:name="_Ref442289088"/>
      <w:bookmarkEnd w:id="330"/>
      <w:r w:rsidRPr="00850E39">
        <w:rPr>
          <w:sz w:val="22"/>
          <w:szCs w:val="22"/>
          <w:lang w:val="en-GB"/>
        </w:rPr>
        <w:t>Lack of quorum</w:t>
      </w:r>
      <w:bookmarkEnd w:id="331"/>
    </w:p>
    <w:p w14:paraId="473E5589" w14:textId="77777777" w:rsidR="004555B2" w:rsidRPr="00AB0849" w:rsidRDefault="004555B2" w:rsidP="00BD7E77">
      <w:pPr>
        <w:keepNext/>
        <w:tabs>
          <w:tab w:val="left" w:pos="144"/>
          <w:tab w:val="left" w:pos="720"/>
        </w:tabs>
        <w:jc w:val="left"/>
        <w:rPr>
          <w:color w:val="auto"/>
          <w:lang w:val="en-GB"/>
        </w:rPr>
      </w:pPr>
    </w:p>
    <w:p w14:paraId="3D6442C2" w14:textId="77777777" w:rsidR="004555B2" w:rsidRPr="00AB0849" w:rsidRDefault="004555B2" w:rsidP="00BD7E77">
      <w:pPr>
        <w:keepNext/>
        <w:ind w:left="720"/>
        <w:jc w:val="left"/>
        <w:rPr>
          <w:color w:val="auto"/>
          <w:lang w:val="en-GB"/>
        </w:rPr>
      </w:pPr>
      <w:bookmarkStart w:id="332" w:name="_DV_M241"/>
      <w:bookmarkEnd w:id="332"/>
      <w:r w:rsidRPr="00AB0849">
        <w:rPr>
          <w:color w:val="auto"/>
          <w:lang w:val="en-GB"/>
        </w:rPr>
        <w:t xml:space="preserve">If within five minutes from the time appointed for a General Meeting (or such longer interval as the chair of the meeting may think fit to allow) a quorum is not present, or if during the meeting a quorum ceases to be present, the meeting, if convened on the requisition of members, shall be dissolved.  In any other case it shall stand adjourned to </w:t>
      </w:r>
      <w:r w:rsidR="00D34745">
        <w:rPr>
          <w:color w:val="auto"/>
          <w:lang w:val="en-GB"/>
        </w:rPr>
        <w:t>the tenth day following the date of the original meeting (or if such day is not a Business Day, the next following Business Day) or</w:t>
      </w:r>
      <w:r w:rsidR="00AA58F3">
        <w:rPr>
          <w:color w:val="auto"/>
          <w:lang w:val="en-GB"/>
        </w:rPr>
        <w:t>,</w:t>
      </w:r>
      <w:r w:rsidR="00D34745">
        <w:rPr>
          <w:color w:val="auto"/>
          <w:lang w:val="en-GB"/>
        </w:rPr>
        <w:t xml:space="preserve"> subject to the Act</w:t>
      </w:r>
      <w:r w:rsidR="009A353B">
        <w:rPr>
          <w:color w:val="auto"/>
          <w:lang w:val="en-GB"/>
        </w:rPr>
        <w:t>s</w:t>
      </w:r>
      <w:r w:rsidR="00D34745">
        <w:rPr>
          <w:color w:val="auto"/>
          <w:lang w:val="en-GB"/>
        </w:rPr>
        <w:t xml:space="preserve">, </w:t>
      </w:r>
      <w:r w:rsidRPr="00AB0849">
        <w:rPr>
          <w:color w:val="auto"/>
          <w:lang w:val="en-GB"/>
        </w:rPr>
        <w:t xml:space="preserve">such day and such time and </w:t>
      </w:r>
      <w:r w:rsidR="0074480F">
        <w:rPr>
          <w:color w:val="auto"/>
          <w:lang w:val="en-GB"/>
        </w:rPr>
        <w:t xml:space="preserve">means of attendance and participation (including </w:t>
      </w:r>
      <w:r w:rsidR="002161AB">
        <w:rPr>
          <w:color w:val="auto"/>
          <w:lang w:val="en-GB"/>
        </w:rPr>
        <w:t xml:space="preserve">the </w:t>
      </w:r>
      <w:r w:rsidR="0074480F">
        <w:rPr>
          <w:color w:val="auto"/>
          <w:lang w:val="en-GB"/>
        </w:rPr>
        <w:t>place</w:t>
      </w:r>
      <w:r w:rsidR="00971757">
        <w:rPr>
          <w:color w:val="auto"/>
          <w:lang w:val="en-GB"/>
        </w:rPr>
        <w:t xml:space="preserve"> or places </w:t>
      </w:r>
      <w:r w:rsidR="00531596">
        <w:rPr>
          <w:color w:val="auto"/>
          <w:lang w:val="en-GB"/>
        </w:rPr>
        <w:t>and</w:t>
      </w:r>
      <w:r w:rsidR="002161AB">
        <w:rPr>
          <w:color w:val="auto"/>
          <w:lang w:val="en-GB"/>
        </w:rPr>
        <w:t>, if relevant,</w:t>
      </w:r>
      <w:r w:rsidR="00531596">
        <w:rPr>
          <w:color w:val="auto"/>
          <w:lang w:val="en-GB"/>
        </w:rPr>
        <w:t xml:space="preserve"> Electronic </w:t>
      </w:r>
      <w:r w:rsidR="0074480F">
        <w:rPr>
          <w:color w:val="auto"/>
          <w:lang w:val="en-GB"/>
        </w:rPr>
        <w:t>Facility</w:t>
      </w:r>
      <w:r w:rsidR="002161AB">
        <w:rPr>
          <w:color w:val="auto"/>
          <w:lang w:val="en-GB"/>
        </w:rPr>
        <w:t xml:space="preserve"> or Electronic Facilities</w:t>
      </w:r>
      <w:r w:rsidR="0074480F">
        <w:rPr>
          <w:color w:val="auto"/>
          <w:lang w:val="en-GB"/>
        </w:rPr>
        <w:t xml:space="preserve">) </w:t>
      </w:r>
      <w:r w:rsidRPr="00AB0849">
        <w:rPr>
          <w:color w:val="auto"/>
          <w:lang w:val="en-GB"/>
        </w:rPr>
        <w:t>as may have been specified for the purpose in the notice convening the meeting or (if not so specified) as the chair of the meeting may determine.</w:t>
      </w:r>
    </w:p>
    <w:p w14:paraId="4A61EC16" w14:textId="77777777" w:rsidR="004555B2" w:rsidRPr="00AB0849" w:rsidRDefault="004555B2" w:rsidP="00BD7E77">
      <w:pPr>
        <w:tabs>
          <w:tab w:val="left" w:pos="144"/>
          <w:tab w:val="left" w:pos="720"/>
        </w:tabs>
        <w:jc w:val="left"/>
        <w:rPr>
          <w:color w:val="auto"/>
          <w:lang w:val="en-GB"/>
        </w:rPr>
      </w:pPr>
    </w:p>
    <w:p w14:paraId="29AAD924" w14:textId="77777777" w:rsidR="004555B2" w:rsidRPr="00850E39" w:rsidRDefault="004555B2" w:rsidP="00BD7E77">
      <w:pPr>
        <w:pStyle w:val="Heading1"/>
        <w:numPr>
          <w:ilvl w:val="0"/>
          <w:numId w:val="16"/>
        </w:numPr>
        <w:tabs>
          <w:tab w:val="clear" w:pos="6624"/>
          <w:tab w:val="clear" w:pos="8064"/>
        </w:tabs>
        <w:jc w:val="left"/>
        <w:rPr>
          <w:sz w:val="22"/>
          <w:szCs w:val="22"/>
          <w:lang w:val="en-GB"/>
        </w:rPr>
      </w:pPr>
      <w:bookmarkStart w:id="333" w:name="_DV_M242"/>
      <w:bookmarkStart w:id="334" w:name="_Ref442289092"/>
      <w:bookmarkEnd w:id="333"/>
      <w:r w:rsidRPr="00850E39">
        <w:rPr>
          <w:sz w:val="22"/>
          <w:szCs w:val="22"/>
          <w:lang w:val="en-GB"/>
        </w:rPr>
        <w:t>Adjournment and amendments to resolutions</w:t>
      </w:r>
      <w:bookmarkEnd w:id="334"/>
    </w:p>
    <w:p w14:paraId="1A59090E" w14:textId="77777777" w:rsidR="004555B2" w:rsidRPr="00AB0849" w:rsidRDefault="004555B2" w:rsidP="00BD7E77">
      <w:pPr>
        <w:tabs>
          <w:tab w:val="left" w:pos="144"/>
          <w:tab w:val="left" w:pos="720"/>
        </w:tabs>
        <w:jc w:val="left"/>
        <w:rPr>
          <w:color w:val="auto"/>
          <w:lang w:val="en-GB"/>
        </w:rPr>
      </w:pPr>
    </w:p>
    <w:p w14:paraId="64BD22CB" w14:textId="77777777" w:rsidR="004555B2" w:rsidRDefault="004555B2" w:rsidP="00BD7E77">
      <w:pPr>
        <w:pStyle w:val="Heading2"/>
        <w:numPr>
          <w:ilvl w:val="1"/>
          <w:numId w:val="16"/>
        </w:numPr>
        <w:jc w:val="left"/>
        <w:rPr>
          <w:b w:val="0"/>
          <w:sz w:val="22"/>
          <w:szCs w:val="22"/>
          <w:lang w:val="en-GB"/>
        </w:rPr>
      </w:pPr>
      <w:bookmarkStart w:id="335" w:name="_DV_M243"/>
      <w:bookmarkEnd w:id="335"/>
      <w:r w:rsidRPr="00850E39">
        <w:rPr>
          <w:b w:val="0"/>
          <w:sz w:val="22"/>
          <w:szCs w:val="22"/>
          <w:lang w:val="en-GB"/>
        </w:rPr>
        <w:t xml:space="preserve">The chair of any General Meeting at which a quorum is present may with the consent of the meeting (and shall if so directed by the meeting) adjourn the meeting from time to time (or </w:t>
      </w:r>
      <w:r w:rsidRPr="00850E39">
        <w:rPr>
          <w:b w:val="0"/>
          <w:i/>
          <w:iCs/>
          <w:sz w:val="22"/>
          <w:szCs w:val="22"/>
          <w:lang w:val="en-GB"/>
        </w:rPr>
        <w:lastRenderedPageBreak/>
        <w:t>sine die</w:t>
      </w:r>
      <w:r w:rsidRPr="00850E39">
        <w:rPr>
          <w:b w:val="0"/>
          <w:sz w:val="22"/>
          <w:szCs w:val="22"/>
          <w:lang w:val="en-GB"/>
        </w:rPr>
        <w:t>)</w:t>
      </w:r>
      <w:r w:rsidR="003E6B71">
        <w:rPr>
          <w:b w:val="0"/>
          <w:sz w:val="22"/>
          <w:szCs w:val="22"/>
          <w:lang w:val="en-GB"/>
        </w:rPr>
        <w:t xml:space="preserve">.  In addition, and without prejudice to the chair’s power to adjourn a meeting conferred by article </w:t>
      </w:r>
      <w:r w:rsidR="001D3EC8">
        <w:rPr>
          <w:b w:val="0"/>
          <w:sz w:val="22"/>
          <w:szCs w:val="22"/>
          <w:lang w:val="en-GB"/>
        </w:rPr>
        <w:fldChar w:fldCharType="begin"/>
      </w:r>
      <w:r w:rsidR="001D3EC8">
        <w:rPr>
          <w:b w:val="0"/>
          <w:sz w:val="22"/>
          <w:szCs w:val="22"/>
          <w:lang w:val="en-GB"/>
        </w:rPr>
        <w:instrText xml:space="preserve"> REF _Ref35703900 \r \h </w:instrText>
      </w:r>
      <w:r w:rsidR="001D3EC8">
        <w:rPr>
          <w:b w:val="0"/>
          <w:sz w:val="22"/>
          <w:szCs w:val="22"/>
          <w:lang w:val="en-GB"/>
        </w:rPr>
      </w:r>
      <w:r w:rsidR="001D3EC8">
        <w:rPr>
          <w:b w:val="0"/>
          <w:sz w:val="22"/>
          <w:szCs w:val="22"/>
          <w:lang w:val="en-GB"/>
        </w:rPr>
        <w:fldChar w:fldCharType="separate"/>
      </w:r>
      <w:r w:rsidR="008046EA">
        <w:rPr>
          <w:b w:val="0"/>
          <w:sz w:val="22"/>
          <w:szCs w:val="22"/>
          <w:lang w:val="en-GB"/>
        </w:rPr>
        <w:t>55.4</w:t>
      </w:r>
      <w:r w:rsidR="001D3EC8">
        <w:rPr>
          <w:b w:val="0"/>
          <w:sz w:val="22"/>
          <w:szCs w:val="22"/>
          <w:lang w:val="en-GB"/>
        </w:rPr>
        <w:fldChar w:fldCharType="end"/>
      </w:r>
      <w:r w:rsidR="003E6B71">
        <w:rPr>
          <w:b w:val="0"/>
          <w:sz w:val="22"/>
          <w:szCs w:val="22"/>
          <w:lang w:val="en-GB"/>
        </w:rPr>
        <w:t>, the chair may adjourn the meeting without such consent if it appears to him or her that it would facilitate the conduct of the meeting to do so.  Any such adjournment may, subject to the Statutes,</w:t>
      </w:r>
      <w:r w:rsidRPr="00850E39">
        <w:rPr>
          <w:b w:val="0"/>
          <w:sz w:val="22"/>
          <w:szCs w:val="22"/>
          <w:lang w:val="en-GB"/>
        </w:rPr>
        <w:t xml:space="preserve"> </w:t>
      </w:r>
      <w:r w:rsidR="003E6B71">
        <w:rPr>
          <w:b w:val="0"/>
          <w:sz w:val="22"/>
          <w:szCs w:val="22"/>
          <w:lang w:val="en-GB"/>
        </w:rPr>
        <w:t xml:space="preserve">be for such time and </w:t>
      </w:r>
      <w:r w:rsidR="002161AB">
        <w:rPr>
          <w:b w:val="0"/>
          <w:sz w:val="22"/>
          <w:szCs w:val="22"/>
          <w:lang w:val="en-GB"/>
        </w:rPr>
        <w:t>with such means of attendance and participation</w:t>
      </w:r>
      <w:r w:rsidR="0074480F">
        <w:rPr>
          <w:b w:val="0"/>
          <w:sz w:val="22"/>
          <w:szCs w:val="22"/>
          <w:lang w:val="en-GB"/>
        </w:rPr>
        <w:t xml:space="preserve"> </w:t>
      </w:r>
      <w:r w:rsidR="002161AB">
        <w:rPr>
          <w:b w:val="0"/>
          <w:sz w:val="22"/>
          <w:szCs w:val="22"/>
          <w:lang w:val="en-GB"/>
        </w:rPr>
        <w:t>(including at such place</w:t>
      </w:r>
      <w:r w:rsidR="003E6B71">
        <w:rPr>
          <w:b w:val="0"/>
          <w:sz w:val="22"/>
          <w:szCs w:val="22"/>
          <w:lang w:val="en-GB"/>
        </w:rPr>
        <w:t xml:space="preserve"> or places,</w:t>
      </w:r>
      <w:r w:rsidR="002161AB">
        <w:rPr>
          <w:b w:val="0"/>
          <w:sz w:val="22"/>
          <w:szCs w:val="22"/>
          <w:lang w:val="en-GB"/>
        </w:rPr>
        <w:t xml:space="preserve"> </w:t>
      </w:r>
      <w:r w:rsidR="003E6B71">
        <w:rPr>
          <w:b w:val="0"/>
          <w:sz w:val="22"/>
          <w:szCs w:val="22"/>
          <w:lang w:val="en-GB"/>
        </w:rPr>
        <w:t>and if relevant</w:t>
      </w:r>
      <w:r w:rsidR="002161AB">
        <w:rPr>
          <w:b w:val="0"/>
          <w:sz w:val="22"/>
          <w:szCs w:val="22"/>
          <w:lang w:val="en-GB"/>
        </w:rPr>
        <w:t xml:space="preserve"> by means of such</w:t>
      </w:r>
      <w:r w:rsidR="00EA2CF9">
        <w:rPr>
          <w:b w:val="0"/>
          <w:sz w:val="22"/>
          <w:szCs w:val="22"/>
          <w:lang w:val="en-GB"/>
        </w:rPr>
        <w:t xml:space="preserve"> </w:t>
      </w:r>
      <w:r w:rsidR="002161AB">
        <w:rPr>
          <w:b w:val="0"/>
          <w:sz w:val="22"/>
          <w:szCs w:val="22"/>
          <w:lang w:val="en-GB"/>
        </w:rPr>
        <w:t>Electronic Facility</w:t>
      </w:r>
      <w:r w:rsidR="003E6B71">
        <w:rPr>
          <w:b w:val="0"/>
          <w:sz w:val="22"/>
          <w:szCs w:val="22"/>
          <w:lang w:val="en-GB"/>
        </w:rPr>
        <w:t xml:space="preserve"> or Electronic Facilities</w:t>
      </w:r>
      <w:r w:rsidR="002161AB">
        <w:rPr>
          <w:b w:val="0"/>
          <w:sz w:val="22"/>
          <w:szCs w:val="22"/>
          <w:lang w:val="en-GB"/>
        </w:rPr>
        <w:t>)</w:t>
      </w:r>
      <w:r w:rsidR="003E6B71">
        <w:rPr>
          <w:b w:val="0"/>
          <w:sz w:val="22"/>
          <w:szCs w:val="22"/>
          <w:lang w:val="en-GB"/>
        </w:rPr>
        <w:t xml:space="preserve"> as the chair may in his or her absolute discretion determine, notwithstanding that by reason of such adjournment some members may be unable to attend or participate in the adjourned meeting (however any such member may nevertheless appoint a proxy for the adjourned meeting in accordance with article</w:t>
      </w:r>
      <w:r w:rsidR="001D3EC8">
        <w:rPr>
          <w:b w:val="0"/>
          <w:sz w:val="22"/>
          <w:szCs w:val="22"/>
          <w:lang w:val="en-GB"/>
        </w:rPr>
        <w:t xml:space="preserve">s </w:t>
      </w:r>
      <w:r w:rsidR="001D3EC8">
        <w:rPr>
          <w:b w:val="0"/>
          <w:sz w:val="22"/>
          <w:szCs w:val="22"/>
          <w:lang w:val="en-GB"/>
        </w:rPr>
        <w:fldChar w:fldCharType="begin"/>
      </w:r>
      <w:r w:rsidR="001D3EC8">
        <w:rPr>
          <w:b w:val="0"/>
          <w:sz w:val="22"/>
          <w:szCs w:val="22"/>
          <w:lang w:val="en-GB"/>
        </w:rPr>
        <w:instrText xml:space="preserve"> REF _Ref442286367 \r \h </w:instrText>
      </w:r>
      <w:r w:rsidR="001D3EC8">
        <w:rPr>
          <w:b w:val="0"/>
          <w:sz w:val="22"/>
          <w:szCs w:val="22"/>
          <w:lang w:val="en-GB"/>
        </w:rPr>
      </w:r>
      <w:r w:rsidR="001D3EC8">
        <w:rPr>
          <w:b w:val="0"/>
          <w:sz w:val="22"/>
          <w:szCs w:val="22"/>
          <w:lang w:val="en-GB"/>
        </w:rPr>
        <w:fldChar w:fldCharType="separate"/>
      </w:r>
      <w:r w:rsidR="008046EA">
        <w:rPr>
          <w:b w:val="0"/>
          <w:sz w:val="22"/>
          <w:szCs w:val="22"/>
          <w:lang w:val="en-GB"/>
        </w:rPr>
        <w:t>69</w:t>
      </w:r>
      <w:r w:rsidR="001D3EC8">
        <w:rPr>
          <w:b w:val="0"/>
          <w:sz w:val="22"/>
          <w:szCs w:val="22"/>
          <w:lang w:val="en-GB"/>
        </w:rPr>
        <w:fldChar w:fldCharType="end"/>
      </w:r>
      <w:r w:rsidR="001D3EC8">
        <w:rPr>
          <w:b w:val="0"/>
          <w:sz w:val="22"/>
          <w:szCs w:val="22"/>
          <w:lang w:val="en-GB"/>
        </w:rPr>
        <w:t xml:space="preserve"> and </w:t>
      </w:r>
      <w:r w:rsidR="001D3EC8">
        <w:rPr>
          <w:b w:val="0"/>
          <w:sz w:val="22"/>
          <w:szCs w:val="22"/>
          <w:lang w:val="en-GB"/>
        </w:rPr>
        <w:fldChar w:fldCharType="begin"/>
      </w:r>
      <w:r w:rsidR="001D3EC8">
        <w:rPr>
          <w:b w:val="0"/>
          <w:sz w:val="22"/>
          <w:szCs w:val="22"/>
          <w:lang w:val="en-GB"/>
        </w:rPr>
        <w:instrText xml:space="preserve"> REF _Ref442289212 \r \h </w:instrText>
      </w:r>
      <w:r w:rsidR="001D3EC8">
        <w:rPr>
          <w:b w:val="0"/>
          <w:sz w:val="22"/>
          <w:szCs w:val="22"/>
          <w:lang w:val="en-GB"/>
        </w:rPr>
      </w:r>
      <w:r w:rsidR="001D3EC8">
        <w:rPr>
          <w:b w:val="0"/>
          <w:sz w:val="22"/>
          <w:szCs w:val="22"/>
          <w:lang w:val="en-GB"/>
        </w:rPr>
        <w:fldChar w:fldCharType="separate"/>
      </w:r>
      <w:r w:rsidR="008046EA">
        <w:rPr>
          <w:b w:val="0"/>
          <w:sz w:val="22"/>
          <w:szCs w:val="22"/>
          <w:lang w:val="en-GB"/>
        </w:rPr>
        <w:t>70</w:t>
      </w:r>
      <w:r w:rsidR="001D3EC8">
        <w:rPr>
          <w:b w:val="0"/>
          <w:sz w:val="22"/>
          <w:szCs w:val="22"/>
          <w:lang w:val="en-GB"/>
        </w:rPr>
        <w:fldChar w:fldCharType="end"/>
      </w:r>
      <w:r w:rsidR="001D3EC8">
        <w:rPr>
          <w:b w:val="0"/>
          <w:sz w:val="22"/>
          <w:szCs w:val="22"/>
          <w:lang w:val="en-GB"/>
        </w:rPr>
        <w:t xml:space="preserve">, </w:t>
      </w:r>
      <w:r w:rsidR="003E6B71">
        <w:rPr>
          <w:b w:val="0"/>
          <w:sz w:val="22"/>
          <w:szCs w:val="22"/>
          <w:lang w:val="en-GB"/>
        </w:rPr>
        <w:t xml:space="preserve">or by means of a document in hard copy form which, if delivered at the meeting which is adjourned to the chair or the secretary or any director, shall be valid even though it is given at less notice than would otherwise be required by article </w:t>
      </w:r>
      <w:r w:rsidR="001D3EC8">
        <w:rPr>
          <w:b w:val="0"/>
          <w:sz w:val="22"/>
          <w:szCs w:val="22"/>
          <w:lang w:val="en-GB"/>
        </w:rPr>
        <w:t>70.1</w:t>
      </w:r>
      <w:r w:rsidR="003E6B71">
        <w:rPr>
          <w:b w:val="0"/>
          <w:sz w:val="22"/>
          <w:szCs w:val="22"/>
          <w:lang w:val="en-GB"/>
        </w:rPr>
        <w:t>).  N</w:t>
      </w:r>
      <w:r w:rsidRPr="00850E39">
        <w:rPr>
          <w:b w:val="0"/>
          <w:sz w:val="22"/>
          <w:szCs w:val="22"/>
          <w:lang w:val="en-GB"/>
        </w:rPr>
        <w:t xml:space="preserve">o business shall be transacted at any adjourned meeting except business which might lawfully have been transacted at the meeting from which the adjournment took place.  Where a meeting is adjourned </w:t>
      </w:r>
      <w:r w:rsidRPr="00850E39">
        <w:rPr>
          <w:b w:val="0"/>
          <w:i/>
          <w:iCs/>
          <w:sz w:val="22"/>
          <w:szCs w:val="22"/>
          <w:lang w:val="en-GB"/>
        </w:rPr>
        <w:t xml:space="preserve">sine die, </w:t>
      </w:r>
      <w:r w:rsidRPr="00850E39">
        <w:rPr>
          <w:b w:val="0"/>
          <w:sz w:val="22"/>
          <w:szCs w:val="22"/>
          <w:lang w:val="en-GB"/>
        </w:rPr>
        <w:t xml:space="preserve">the time and </w:t>
      </w:r>
      <w:r w:rsidR="0074480F">
        <w:rPr>
          <w:b w:val="0"/>
          <w:sz w:val="22"/>
          <w:szCs w:val="22"/>
          <w:lang w:val="en-GB"/>
        </w:rPr>
        <w:t xml:space="preserve">means of attendance and participation (including any </w:t>
      </w:r>
      <w:r w:rsidRPr="00850E39">
        <w:rPr>
          <w:b w:val="0"/>
          <w:sz w:val="22"/>
          <w:szCs w:val="22"/>
          <w:lang w:val="en-GB"/>
        </w:rPr>
        <w:t>place</w:t>
      </w:r>
      <w:r w:rsidR="0074480F">
        <w:rPr>
          <w:b w:val="0"/>
          <w:sz w:val="22"/>
          <w:szCs w:val="22"/>
          <w:lang w:val="en-GB"/>
        </w:rPr>
        <w:t xml:space="preserve"> </w:t>
      </w:r>
      <w:r w:rsidR="00971757">
        <w:rPr>
          <w:b w:val="0"/>
          <w:sz w:val="22"/>
          <w:szCs w:val="22"/>
          <w:lang w:val="en-GB"/>
        </w:rPr>
        <w:t xml:space="preserve">or places </w:t>
      </w:r>
      <w:r w:rsidR="0074480F">
        <w:rPr>
          <w:b w:val="0"/>
          <w:sz w:val="22"/>
          <w:szCs w:val="22"/>
          <w:lang w:val="en-GB"/>
        </w:rPr>
        <w:t>and/or means of Electronic Facility</w:t>
      </w:r>
      <w:r w:rsidR="00EA2CF9">
        <w:rPr>
          <w:b w:val="0"/>
          <w:sz w:val="22"/>
          <w:szCs w:val="22"/>
          <w:lang w:val="en-GB"/>
        </w:rPr>
        <w:t xml:space="preserve"> or Electronic Facilities</w:t>
      </w:r>
      <w:r w:rsidR="0074480F">
        <w:rPr>
          <w:b w:val="0"/>
          <w:sz w:val="22"/>
          <w:szCs w:val="22"/>
          <w:lang w:val="en-GB"/>
        </w:rPr>
        <w:t>)</w:t>
      </w:r>
      <w:r w:rsidRPr="00850E39">
        <w:rPr>
          <w:b w:val="0"/>
          <w:sz w:val="22"/>
          <w:szCs w:val="22"/>
          <w:lang w:val="en-GB"/>
        </w:rPr>
        <w:t xml:space="preserve"> for the adjourned meeting shall be fixed by the Directors.  When a meeting is adjourned</w:t>
      </w:r>
      <w:r w:rsidR="00C266E6">
        <w:rPr>
          <w:b w:val="0"/>
          <w:sz w:val="22"/>
          <w:szCs w:val="22"/>
          <w:lang w:val="en-GB"/>
        </w:rPr>
        <w:t xml:space="preserve"> for 30 days or more or </w:t>
      </w:r>
      <w:r w:rsidR="00C266E6" w:rsidRPr="00C266E6">
        <w:rPr>
          <w:b w:val="0"/>
          <w:i/>
          <w:sz w:val="22"/>
          <w:szCs w:val="22"/>
          <w:lang w:val="en-GB"/>
        </w:rPr>
        <w:t>sine die</w:t>
      </w:r>
      <w:r w:rsidR="00C266E6">
        <w:rPr>
          <w:b w:val="0"/>
          <w:sz w:val="22"/>
          <w:szCs w:val="22"/>
          <w:lang w:val="en-GB"/>
        </w:rPr>
        <w:t xml:space="preserve">, </w:t>
      </w:r>
      <w:r w:rsidRPr="00850E39">
        <w:rPr>
          <w:b w:val="0"/>
          <w:sz w:val="22"/>
          <w:szCs w:val="22"/>
          <w:lang w:val="en-GB"/>
        </w:rPr>
        <w:t xml:space="preserve">not less than </w:t>
      </w:r>
      <w:r w:rsidR="00C266E6">
        <w:rPr>
          <w:b w:val="0"/>
          <w:sz w:val="22"/>
          <w:szCs w:val="22"/>
          <w:lang w:val="en-GB"/>
        </w:rPr>
        <w:t>seven</w:t>
      </w:r>
      <w:r w:rsidRPr="00850E39">
        <w:rPr>
          <w:b w:val="0"/>
          <w:sz w:val="22"/>
          <w:szCs w:val="22"/>
          <w:lang w:val="en-GB"/>
        </w:rPr>
        <w:t xml:space="preserve"> days' notice of the adjourned meeting shall be given in like manner as in the case of the original meeting.</w:t>
      </w:r>
      <w:bookmarkStart w:id="336" w:name="_DV_M244"/>
      <w:bookmarkEnd w:id="336"/>
    </w:p>
    <w:p w14:paraId="46ECB53D" w14:textId="77777777" w:rsidR="003751CA" w:rsidRPr="003751CA" w:rsidRDefault="003751CA" w:rsidP="00BD7E77">
      <w:pPr>
        <w:jc w:val="left"/>
        <w:rPr>
          <w:lang w:val="en-GB"/>
        </w:rPr>
      </w:pPr>
    </w:p>
    <w:p w14:paraId="01F1C9CB" w14:textId="77777777" w:rsidR="003751CA" w:rsidRPr="003751CA" w:rsidRDefault="003751CA" w:rsidP="00BD7E77">
      <w:pPr>
        <w:pStyle w:val="Heading2"/>
        <w:numPr>
          <w:ilvl w:val="1"/>
          <w:numId w:val="16"/>
        </w:numPr>
        <w:jc w:val="left"/>
        <w:rPr>
          <w:b w:val="0"/>
          <w:sz w:val="22"/>
          <w:szCs w:val="22"/>
          <w:lang w:val="en-GB"/>
        </w:rPr>
      </w:pPr>
      <w:r w:rsidRPr="003751CA">
        <w:rPr>
          <w:b w:val="0"/>
          <w:sz w:val="22"/>
          <w:szCs w:val="22"/>
          <w:lang w:val="en-GB"/>
        </w:rPr>
        <w:t>Save as hereinbefore expressly provided, it shall not be necessary to give any notice of an adjournment or of the business to be transacted at an adjourned meeting.</w:t>
      </w:r>
    </w:p>
    <w:p w14:paraId="33D7220D" w14:textId="77777777" w:rsidR="00850E39" w:rsidRPr="00850E39" w:rsidRDefault="00850E39" w:rsidP="00BD7E77">
      <w:pPr>
        <w:jc w:val="left"/>
        <w:rPr>
          <w:lang w:val="en-GB"/>
        </w:rPr>
      </w:pPr>
    </w:p>
    <w:p w14:paraId="5F421421" w14:textId="77777777" w:rsidR="00D95006" w:rsidRDefault="00D95006" w:rsidP="00BD7E77">
      <w:pPr>
        <w:pStyle w:val="Heading2"/>
        <w:numPr>
          <w:ilvl w:val="1"/>
          <w:numId w:val="16"/>
        </w:numPr>
        <w:jc w:val="left"/>
        <w:rPr>
          <w:b w:val="0"/>
          <w:sz w:val="22"/>
          <w:szCs w:val="22"/>
          <w:lang w:val="en-GB"/>
        </w:rPr>
      </w:pPr>
      <w:bookmarkStart w:id="337" w:name="_DV_M245"/>
      <w:bookmarkEnd w:id="337"/>
      <w:r>
        <w:rPr>
          <w:b w:val="0"/>
          <w:sz w:val="22"/>
          <w:szCs w:val="22"/>
          <w:lang w:val="en-GB"/>
        </w:rPr>
        <w:t>With respect to amendments proposed to any resolution under consideration:</w:t>
      </w:r>
    </w:p>
    <w:p w14:paraId="050B2ACE" w14:textId="77777777" w:rsidR="004A7B2F" w:rsidRPr="004A7B2F" w:rsidRDefault="004A7B2F" w:rsidP="00BD7E77">
      <w:pPr>
        <w:jc w:val="left"/>
        <w:rPr>
          <w:lang w:val="en-GB"/>
        </w:rPr>
      </w:pPr>
    </w:p>
    <w:p w14:paraId="1875DB22" w14:textId="77777777" w:rsidR="004A7B2F" w:rsidRPr="00A84042" w:rsidRDefault="004A7B2F" w:rsidP="00BD7E77">
      <w:pPr>
        <w:pStyle w:val="Heading2"/>
        <w:numPr>
          <w:ilvl w:val="2"/>
          <w:numId w:val="16"/>
        </w:numPr>
        <w:jc w:val="left"/>
        <w:rPr>
          <w:b w:val="0"/>
          <w:sz w:val="22"/>
          <w:szCs w:val="22"/>
          <w:lang w:val="en-GB"/>
        </w:rPr>
      </w:pPr>
      <w:r>
        <w:rPr>
          <w:b w:val="0"/>
          <w:sz w:val="22"/>
          <w:szCs w:val="22"/>
          <w:lang w:val="en-GB"/>
        </w:rPr>
        <w:t>i</w:t>
      </w:r>
      <w:r w:rsidRPr="004A7B2F">
        <w:rPr>
          <w:b w:val="0"/>
          <w:sz w:val="22"/>
          <w:szCs w:val="22"/>
          <w:lang w:val="en-GB"/>
        </w:rPr>
        <w:t>n the case of a resolution duly proposed as an Ordinary Resolution, no amendment thereto (other than a mere clerical amendment to correct a patent error) may be considered or voted upon unless either:</w:t>
      </w:r>
    </w:p>
    <w:p w14:paraId="7C6466F6" w14:textId="77777777" w:rsidR="004A7B2F" w:rsidRPr="004A7B2F" w:rsidRDefault="004A7B2F" w:rsidP="00BD7E77">
      <w:pPr>
        <w:jc w:val="left"/>
        <w:rPr>
          <w:lang w:val="en-GB"/>
        </w:rPr>
      </w:pPr>
    </w:p>
    <w:p w14:paraId="32CEF3BD" w14:textId="77777777" w:rsidR="004A7B2F" w:rsidRDefault="004A7B2F" w:rsidP="00BD7E77">
      <w:pPr>
        <w:numPr>
          <w:ilvl w:val="3"/>
          <w:numId w:val="16"/>
        </w:numPr>
        <w:jc w:val="left"/>
        <w:rPr>
          <w:bCs/>
          <w:lang w:val="en-GB"/>
        </w:rPr>
      </w:pPr>
      <w:r w:rsidRPr="004A7B2F">
        <w:rPr>
          <w:bCs/>
          <w:lang w:val="en-GB"/>
        </w:rPr>
        <w:t>at least 48 hours before the time appointed for holding the meeting or adjourned meeting at which the Ordinary Resolution is to be considered (which, if the Directors so specify, shall be calculated taking no account of any part of a day that is not a working day), notice of the terms of the amendment and the intention to move it has been delivered in hard copy form to the office or to such other place as may be specified by or on behalf of the Company for that purpose, or received in electronic form at such address (if any) for the time being specified by or on behalf of the Company for that purpose; or</w:t>
      </w:r>
    </w:p>
    <w:p w14:paraId="4869639D" w14:textId="77777777" w:rsidR="004A7B2F" w:rsidRPr="004A7B2F" w:rsidRDefault="004A7B2F" w:rsidP="00BD7E77">
      <w:pPr>
        <w:ind w:left="2160"/>
        <w:jc w:val="left"/>
        <w:rPr>
          <w:bCs/>
          <w:lang w:val="en-GB"/>
        </w:rPr>
      </w:pPr>
    </w:p>
    <w:p w14:paraId="0E1F6298" w14:textId="77777777" w:rsidR="004A7B2F" w:rsidRPr="004A7B2F" w:rsidRDefault="004A7B2F" w:rsidP="00BD7E77">
      <w:pPr>
        <w:numPr>
          <w:ilvl w:val="3"/>
          <w:numId w:val="16"/>
        </w:numPr>
        <w:jc w:val="left"/>
        <w:rPr>
          <w:bCs/>
          <w:lang w:val="en-GB"/>
        </w:rPr>
      </w:pPr>
      <w:r w:rsidRPr="004A7B2F">
        <w:rPr>
          <w:bCs/>
          <w:lang w:val="en-GB"/>
        </w:rPr>
        <w:t>the chair in his or her absolute discretion decides that the amendment may be considered and voted on</w:t>
      </w:r>
      <w:r>
        <w:rPr>
          <w:bCs/>
          <w:lang w:val="en-GB"/>
        </w:rPr>
        <w:t>;</w:t>
      </w:r>
    </w:p>
    <w:p w14:paraId="65160B8D" w14:textId="77777777" w:rsidR="004A7B2F" w:rsidRDefault="004A7B2F" w:rsidP="00BD7E77">
      <w:pPr>
        <w:pStyle w:val="Heading2"/>
        <w:numPr>
          <w:ilvl w:val="0"/>
          <w:numId w:val="0"/>
        </w:numPr>
        <w:ind w:left="2160"/>
        <w:jc w:val="left"/>
        <w:rPr>
          <w:b w:val="0"/>
          <w:sz w:val="22"/>
          <w:szCs w:val="22"/>
          <w:lang w:val="en-GB"/>
        </w:rPr>
      </w:pPr>
    </w:p>
    <w:p w14:paraId="19C6121E" w14:textId="77777777" w:rsidR="004A7B2F" w:rsidRDefault="004A7B2F" w:rsidP="00BD7E77">
      <w:pPr>
        <w:pStyle w:val="Heading2"/>
        <w:numPr>
          <w:ilvl w:val="2"/>
          <w:numId w:val="16"/>
        </w:numPr>
        <w:jc w:val="left"/>
        <w:rPr>
          <w:b w:val="0"/>
          <w:sz w:val="22"/>
          <w:szCs w:val="22"/>
          <w:lang w:val="en-GB"/>
        </w:rPr>
      </w:pPr>
      <w:r>
        <w:rPr>
          <w:b w:val="0"/>
          <w:sz w:val="22"/>
          <w:szCs w:val="22"/>
          <w:lang w:val="en-GB"/>
        </w:rPr>
        <w:t>i</w:t>
      </w:r>
      <w:r w:rsidRPr="004A7B2F">
        <w:rPr>
          <w:b w:val="0"/>
          <w:sz w:val="22"/>
          <w:szCs w:val="22"/>
          <w:lang w:val="en-GB"/>
        </w:rPr>
        <w:t>n the case of a resolution duly proposed as a Special Resolution, no amendment thereto (other than a mere clerical amendment to correct a patent error) may in any event be considered or voted upon</w:t>
      </w:r>
      <w:r>
        <w:rPr>
          <w:b w:val="0"/>
          <w:sz w:val="22"/>
          <w:szCs w:val="22"/>
          <w:lang w:val="en-GB"/>
        </w:rPr>
        <w:t>; and</w:t>
      </w:r>
    </w:p>
    <w:p w14:paraId="5EB1BFF8" w14:textId="77777777" w:rsidR="004A7B2F" w:rsidRPr="004A7B2F" w:rsidRDefault="004A7B2F" w:rsidP="00BD7E77">
      <w:pPr>
        <w:jc w:val="left"/>
        <w:rPr>
          <w:lang w:val="en-GB"/>
        </w:rPr>
      </w:pPr>
    </w:p>
    <w:p w14:paraId="641E7A56" w14:textId="77777777" w:rsidR="005B5882" w:rsidRPr="00C85BD4" w:rsidRDefault="004A7B2F" w:rsidP="00BD7E77">
      <w:pPr>
        <w:pStyle w:val="Heading2"/>
        <w:numPr>
          <w:ilvl w:val="2"/>
          <w:numId w:val="16"/>
        </w:numPr>
        <w:jc w:val="left"/>
        <w:rPr>
          <w:b w:val="0"/>
          <w:sz w:val="22"/>
          <w:szCs w:val="22"/>
          <w:lang w:val="en-GB"/>
        </w:rPr>
      </w:pPr>
      <w:r>
        <w:rPr>
          <w:b w:val="0"/>
          <w:sz w:val="22"/>
          <w:szCs w:val="22"/>
          <w:lang w:val="en-GB"/>
        </w:rPr>
        <w:t>i</w:t>
      </w:r>
      <w:r w:rsidRPr="004A7B2F">
        <w:rPr>
          <w:b w:val="0"/>
          <w:sz w:val="22"/>
          <w:szCs w:val="22"/>
          <w:lang w:val="en-GB"/>
        </w:rPr>
        <w:t xml:space="preserve">f an amendment shall be proposed to any resolution under consideration but shall in good faith be ruled admissible or out of order (as the case may be) by the chair of the meeting the proceedings on the substantive resolution shall not be invalidated by any error in such ruling.  </w:t>
      </w:r>
      <w:bookmarkStart w:id="338" w:name="_DV_M246"/>
      <w:bookmarkStart w:id="339" w:name="_DV_M247"/>
      <w:bookmarkEnd w:id="338"/>
      <w:bookmarkEnd w:id="339"/>
    </w:p>
    <w:p w14:paraId="00482F01" w14:textId="77777777" w:rsidR="005554C2" w:rsidRDefault="005554C2" w:rsidP="000E00EA">
      <w:pPr>
        <w:jc w:val="left"/>
        <w:rPr>
          <w:b/>
          <w:bCs/>
          <w:color w:val="auto"/>
          <w:lang w:val="en-GB"/>
        </w:rPr>
      </w:pPr>
      <w:bookmarkStart w:id="340" w:name="_DV_M249"/>
      <w:bookmarkEnd w:id="340"/>
    </w:p>
    <w:p w14:paraId="6C3FF335" w14:textId="7A447FB5" w:rsidR="004555B2" w:rsidRDefault="00A04C62" w:rsidP="00BD7E77">
      <w:pPr>
        <w:pStyle w:val="Heading1"/>
        <w:numPr>
          <w:ilvl w:val="0"/>
          <w:numId w:val="16"/>
        </w:numPr>
        <w:tabs>
          <w:tab w:val="clear" w:pos="6624"/>
          <w:tab w:val="clear" w:pos="8064"/>
        </w:tabs>
        <w:jc w:val="left"/>
        <w:rPr>
          <w:sz w:val="22"/>
          <w:szCs w:val="22"/>
          <w:lang w:val="en-GB"/>
        </w:rPr>
      </w:pPr>
      <w:bookmarkStart w:id="341" w:name="_Ref442289096"/>
      <w:r>
        <w:rPr>
          <w:sz w:val="22"/>
          <w:szCs w:val="22"/>
          <w:lang w:val="en-GB"/>
        </w:rPr>
        <w:t xml:space="preserve">Orderly Conduct and </w:t>
      </w:r>
      <w:r w:rsidR="004555B2" w:rsidRPr="00850E39">
        <w:rPr>
          <w:sz w:val="22"/>
          <w:szCs w:val="22"/>
          <w:lang w:val="en-GB"/>
        </w:rPr>
        <w:t>Security at General Meetings</w:t>
      </w:r>
      <w:bookmarkEnd w:id="341"/>
    </w:p>
    <w:p w14:paraId="6C621AC9" w14:textId="77777777" w:rsidR="005554C2" w:rsidRPr="005554C2" w:rsidRDefault="005554C2" w:rsidP="005554C2">
      <w:pPr>
        <w:rPr>
          <w:lang w:val="en-GB"/>
        </w:rPr>
      </w:pPr>
    </w:p>
    <w:p w14:paraId="0AAA73DB" w14:textId="77777777" w:rsidR="004555B2" w:rsidRPr="00850E39" w:rsidRDefault="004555B2" w:rsidP="00BD7E77">
      <w:pPr>
        <w:pStyle w:val="Heading2"/>
        <w:numPr>
          <w:ilvl w:val="1"/>
          <w:numId w:val="16"/>
        </w:numPr>
        <w:jc w:val="left"/>
        <w:rPr>
          <w:b w:val="0"/>
          <w:sz w:val="22"/>
          <w:szCs w:val="22"/>
          <w:lang w:val="en-GB"/>
        </w:rPr>
      </w:pPr>
      <w:bookmarkStart w:id="342" w:name="_DV_M250"/>
      <w:bookmarkEnd w:id="342"/>
      <w:r w:rsidRPr="00850E39">
        <w:rPr>
          <w:b w:val="0"/>
          <w:sz w:val="22"/>
          <w:szCs w:val="22"/>
          <w:lang w:val="en-GB"/>
        </w:rPr>
        <w:t xml:space="preserve">The </w:t>
      </w:r>
      <w:bookmarkStart w:id="343" w:name="_DV_C109"/>
      <w:r w:rsidRPr="00850E39">
        <w:rPr>
          <w:rStyle w:val="DeltaViewInsertion"/>
          <w:b w:val="0"/>
          <w:color w:val="auto"/>
          <w:sz w:val="22"/>
          <w:szCs w:val="22"/>
          <w:u w:val="none"/>
          <w:lang w:val="en-GB"/>
        </w:rPr>
        <w:t>Directors</w:t>
      </w:r>
      <w:bookmarkStart w:id="344" w:name="_DV_M251"/>
      <w:bookmarkEnd w:id="343"/>
      <w:bookmarkEnd w:id="344"/>
      <w:r w:rsidRPr="00850E39">
        <w:rPr>
          <w:b w:val="0"/>
          <w:sz w:val="22"/>
          <w:szCs w:val="22"/>
          <w:lang w:val="en-GB"/>
        </w:rPr>
        <w:t xml:space="preserve"> may direct that any person wishing to attend any </w:t>
      </w:r>
      <w:bookmarkStart w:id="345" w:name="_DV_C111"/>
      <w:r w:rsidRPr="00850E39">
        <w:rPr>
          <w:rStyle w:val="DeltaViewInsertion"/>
          <w:b w:val="0"/>
          <w:color w:val="auto"/>
          <w:sz w:val="22"/>
          <w:szCs w:val="22"/>
          <w:u w:val="none"/>
          <w:lang w:val="en-GB"/>
        </w:rPr>
        <w:t>General Meeting</w:t>
      </w:r>
      <w:bookmarkStart w:id="346" w:name="_DV_M252"/>
      <w:bookmarkEnd w:id="345"/>
      <w:bookmarkEnd w:id="346"/>
      <w:r w:rsidRPr="00850E39">
        <w:rPr>
          <w:b w:val="0"/>
          <w:sz w:val="22"/>
          <w:szCs w:val="22"/>
          <w:lang w:val="en-GB"/>
        </w:rPr>
        <w:t xml:space="preserve"> </w:t>
      </w:r>
      <w:r w:rsidR="003E6B71">
        <w:rPr>
          <w:b w:val="0"/>
          <w:sz w:val="22"/>
          <w:szCs w:val="22"/>
          <w:lang w:val="en-GB"/>
        </w:rPr>
        <w:t xml:space="preserve">at a physical place </w:t>
      </w:r>
      <w:r w:rsidRPr="00850E39">
        <w:rPr>
          <w:b w:val="0"/>
          <w:sz w:val="22"/>
          <w:szCs w:val="22"/>
          <w:lang w:val="en-GB"/>
        </w:rPr>
        <w:t xml:space="preserve">should submit to such searches or other security arrangements (including without </w:t>
      </w:r>
      <w:r w:rsidRPr="00850E39">
        <w:rPr>
          <w:b w:val="0"/>
          <w:sz w:val="22"/>
          <w:szCs w:val="22"/>
          <w:lang w:val="en-GB"/>
        </w:rPr>
        <w:lastRenderedPageBreak/>
        <w:t xml:space="preserve">limitation, requiring evidence of identity to be produced before entering the meeting and placing restrictions on the items of personal property which may be taken into the meeting) </w:t>
      </w:r>
      <w:r w:rsidR="00222DBD">
        <w:rPr>
          <w:b w:val="0"/>
          <w:sz w:val="22"/>
          <w:szCs w:val="22"/>
          <w:lang w:val="en-GB"/>
        </w:rPr>
        <w:t>or restr</w:t>
      </w:r>
      <w:r w:rsidR="001F71A1">
        <w:rPr>
          <w:b w:val="0"/>
          <w:sz w:val="22"/>
          <w:szCs w:val="22"/>
          <w:lang w:val="en-GB"/>
        </w:rPr>
        <w:t>i</w:t>
      </w:r>
      <w:r w:rsidR="00222DBD">
        <w:rPr>
          <w:b w:val="0"/>
          <w:sz w:val="22"/>
          <w:szCs w:val="22"/>
          <w:lang w:val="en-GB"/>
        </w:rPr>
        <w:t xml:space="preserve">ctions </w:t>
      </w:r>
      <w:r w:rsidRPr="00850E39">
        <w:rPr>
          <w:b w:val="0"/>
          <w:sz w:val="22"/>
          <w:szCs w:val="22"/>
          <w:lang w:val="en-GB"/>
        </w:rPr>
        <w:t xml:space="preserve">as the </w:t>
      </w:r>
      <w:bookmarkStart w:id="347" w:name="_DV_C113"/>
      <w:r w:rsidRPr="00850E39">
        <w:rPr>
          <w:rStyle w:val="DeltaViewInsertion"/>
          <w:b w:val="0"/>
          <w:color w:val="auto"/>
          <w:sz w:val="22"/>
          <w:szCs w:val="22"/>
          <w:u w:val="none"/>
          <w:lang w:val="en-GB"/>
        </w:rPr>
        <w:t>Directors</w:t>
      </w:r>
      <w:bookmarkStart w:id="348" w:name="_DV_M253"/>
      <w:bookmarkEnd w:id="347"/>
      <w:bookmarkEnd w:id="348"/>
      <w:r w:rsidRPr="00850E39">
        <w:rPr>
          <w:b w:val="0"/>
          <w:sz w:val="22"/>
          <w:szCs w:val="22"/>
          <w:lang w:val="en-GB"/>
        </w:rPr>
        <w:t xml:space="preserve"> consider appropriate in the circumstances.  The </w:t>
      </w:r>
      <w:bookmarkStart w:id="349" w:name="_DV_C115"/>
      <w:r w:rsidR="00AB0849" w:rsidRPr="00850E39">
        <w:rPr>
          <w:b w:val="0"/>
          <w:sz w:val="22"/>
          <w:szCs w:val="22"/>
          <w:lang w:val="en-GB"/>
        </w:rPr>
        <w:t>D</w:t>
      </w:r>
      <w:r w:rsidRPr="00850E39">
        <w:rPr>
          <w:rStyle w:val="DeltaViewInsertion"/>
          <w:b w:val="0"/>
          <w:color w:val="auto"/>
          <w:sz w:val="22"/>
          <w:szCs w:val="22"/>
          <w:u w:val="none"/>
          <w:lang w:val="en-GB"/>
        </w:rPr>
        <w:t>irectors</w:t>
      </w:r>
      <w:bookmarkStart w:id="350" w:name="_DV_M254"/>
      <w:bookmarkEnd w:id="349"/>
      <w:bookmarkEnd w:id="350"/>
      <w:r w:rsidRPr="00850E39">
        <w:rPr>
          <w:b w:val="0"/>
          <w:sz w:val="22"/>
          <w:szCs w:val="22"/>
          <w:lang w:val="en-GB"/>
        </w:rPr>
        <w:t xml:space="preserve"> may in their absolute discretion refuse entry to, or eject from, any </w:t>
      </w:r>
      <w:bookmarkStart w:id="351" w:name="_DV_C117"/>
      <w:r w:rsidRPr="00850E39">
        <w:rPr>
          <w:rStyle w:val="DeltaViewInsertion"/>
          <w:b w:val="0"/>
          <w:color w:val="auto"/>
          <w:sz w:val="22"/>
          <w:szCs w:val="22"/>
          <w:u w:val="none"/>
          <w:lang w:val="en-GB"/>
        </w:rPr>
        <w:t>General Meeting</w:t>
      </w:r>
      <w:bookmarkStart w:id="352" w:name="_DV_M255"/>
      <w:bookmarkEnd w:id="351"/>
      <w:bookmarkEnd w:id="352"/>
      <w:r w:rsidRPr="00850E39">
        <w:rPr>
          <w:b w:val="0"/>
          <w:sz w:val="22"/>
          <w:szCs w:val="22"/>
          <w:lang w:val="en-GB"/>
        </w:rPr>
        <w:t xml:space="preserve"> any person who refuses to submit to a search or otherwise comply with such security arrangements.</w:t>
      </w:r>
    </w:p>
    <w:p w14:paraId="482B3C26" w14:textId="77777777" w:rsidR="00850E39" w:rsidRPr="00850E39" w:rsidRDefault="00850E39" w:rsidP="00BD7E77">
      <w:pPr>
        <w:jc w:val="left"/>
        <w:rPr>
          <w:lang w:val="en-GB"/>
        </w:rPr>
      </w:pPr>
    </w:p>
    <w:p w14:paraId="3DAF625C" w14:textId="77777777" w:rsidR="001D3EC8" w:rsidRDefault="001D3EC8" w:rsidP="001D3EC8">
      <w:pPr>
        <w:pStyle w:val="Heading2"/>
        <w:numPr>
          <w:ilvl w:val="1"/>
          <w:numId w:val="16"/>
        </w:numPr>
        <w:jc w:val="left"/>
        <w:rPr>
          <w:b w:val="0"/>
          <w:sz w:val="22"/>
          <w:lang w:val="en-GB"/>
        </w:rPr>
      </w:pPr>
      <w:bookmarkStart w:id="353" w:name="_DV_M256"/>
      <w:bookmarkStart w:id="354" w:name="_Ref35707119"/>
      <w:bookmarkEnd w:id="353"/>
      <w:r w:rsidRPr="001F49C9">
        <w:rPr>
          <w:b w:val="0"/>
          <w:sz w:val="22"/>
          <w:lang w:val="en-GB"/>
        </w:rPr>
        <w:t>If a General Meeting is held partly by means of Electronic Facility</w:t>
      </w:r>
      <w:r>
        <w:rPr>
          <w:b w:val="0"/>
          <w:sz w:val="22"/>
          <w:lang w:val="en-GB"/>
        </w:rPr>
        <w:t xml:space="preserve"> or Electronic Facilities</w:t>
      </w:r>
      <w:r w:rsidRPr="001F49C9">
        <w:rPr>
          <w:b w:val="0"/>
          <w:sz w:val="22"/>
          <w:lang w:val="en-GB"/>
        </w:rPr>
        <w:t xml:space="preserve">, the Directors (and, at a General Meeting, </w:t>
      </w:r>
      <w:r w:rsidRPr="001F49C9">
        <w:rPr>
          <w:b w:val="0"/>
          <w:sz w:val="21"/>
          <w:szCs w:val="22"/>
          <w:lang w:val="en-GB"/>
        </w:rPr>
        <w:t>the</w:t>
      </w:r>
      <w:r w:rsidRPr="001F49C9">
        <w:rPr>
          <w:b w:val="0"/>
          <w:sz w:val="22"/>
          <w:lang w:val="en-GB"/>
        </w:rPr>
        <w:t xml:space="preserve"> chair) may make any arrangement and impose any requirement or restriction that is:</w:t>
      </w:r>
      <w:bookmarkEnd w:id="354"/>
      <w:r>
        <w:rPr>
          <w:b w:val="0"/>
          <w:sz w:val="22"/>
          <w:lang w:val="en-GB"/>
        </w:rPr>
        <w:t xml:space="preserve"> </w:t>
      </w:r>
    </w:p>
    <w:p w14:paraId="0C5D3420" w14:textId="77777777" w:rsidR="001D3EC8" w:rsidRPr="00941CFC" w:rsidRDefault="001D3EC8" w:rsidP="001D3EC8">
      <w:pPr>
        <w:rPr>
          <w:lang w:val="en-GB"/>
        </w:rPr>
      </w:pPr>
    </w:p>
    <w:p w14:paraId="6EA554C9" w14:textId="77777777" w:rsidR="001D3EC8" w:rsidRDefault="001D3EC8" w:rsidP="001D3EC8">
      <w:pPr>
        <w:pStyle w:val="Heading6"/>
        <w:numPr>
          <w:ilvl w:val="2"/>
          <w:numId w:val="16"/>
        </w:numPr>
        <w:spacing w:before="0" w:after="0"/>
        <w:jc w:val="left"/>
        <w:rPr>
          <w:b w:val="0"/>
          <w:lang w:val="en-GB"/>
        </w:rPr>
      </w:pPr>
      <w:r w:rsidRPr="001F49C9">
        <w:rPr>
          <w:b w:val="0"/>
          <w:lang w:val="en-GB"/>
        </w:rPr>
        <w:t>necessary to ensure the identification of those taking part and the security of the electronic communication; and</w:t>
      </w:r>
    </w:p>
    <w:p w14:paraId="57B2A6D1" w14:textId="77777777" w:rsidR="001D3EC8" w:rsidRPr="00941CFC" w:rsidRDefault="001D3EC8" w:rsidP="001D3EC8">
      <w:pPr>
        <w:rPr>
          <w:lang w:val="en-GB"/>
        </w:rPr>
      </w:pPr>
    </w:p>
    <w:p w14:paraId="7BB68D3E" w14:textId="77777777" w:rsidR="001D3EC8" w:rsidRDefault="001D3EC8" w:rsidP="001D3EC8">
      <w:pPr>
        <w:pStyle w:val="Heading6"/>
        <w:numPr>
          <w:ilvl w:val="2"/>
          <w:numId w:val="16"/>
        </w:numPr>
        <w:spacing w:before="0" w:after="0"/>
        <w:jc w:val="left"/>
        <w:rPr>
          <w:lang w:val="en-GB"/>
        </w:rPr>
      </w:pPr>
      <w:r w:rsidRPr="001F49C9">
        <w:rPr>
          <w:b w:val="0"/>
          <w:lang w:val="en-GB"/>
        </w:rPr>
        <w:t>proportionate</w:t>
      </w:r>
      <w:r>
        <w:rPr>
          <w:lang w:val="en-GB"/>
        </w:rPr>
        <w:t xml:space="preserve"> </w:t>
      </w:r>
      <w:r w:rsidRPr="001F49C9">
        <w:rPr>
          <w:b w:val="0"/>
          <w:lang w:val="en-GB"/>
        </w:rPr>
        <w:t>to the achievement of those objectives</w:t>
      </w:r>
      <w:r>
        <w:rPr>
          <w:lang w:val="en-GB"/>
        </w:rPr>
        <w:t>.</w:t>
      </w:r>
    </w:p>
    <w:p w14:paraId="25558441" w14:textId="77777777" w:rsidR="001D3EC8" w:rsidRPr="001D3EC8" w:rsidRDefault="001D3EC8" w:rsidP="008046EA">
      <w:pPr>
        <w:rPr>
          <w:lang w:val="en-GB"/>
        </w:rPr>
      </w:pPr>
    </w:p>
    <w:p w14:paraId="4CB09588" w14:textId="6399D267" w:rsidR="00A04C62" w:rsidRDefault="004555B2" w:rsidP="0043275B">
      <w:pPr>
        <w:pStyle w:val="Heading2"/>
        <w:numPr>
          <w:ilvl w:val="1"/>
          <w:numId w:val="16"/>
        </w:numPr>
        <w:jc w:val="left"/>
        <w:rPr>
          <w:b w:val="0"/>
          <w:sz w:val="22"/>
          <w:szCs w:val="22"/>
          <w:lang w:val="en-GB"/>
        </w:rPr>
      </w:pPr>
      <w:r w:rsidRPr="00850E39">
        <w:rPr>
          <w:b w:val="0"/>
          <w:sz w:val="22"/>
          <w:szCs w:val="22"/>
          <w:lang w:val="en-GB"/>
        </w:rPr>
        <w:t xml:space="preserve">The </w:t>
      </w:r>
      <w:bookmarkStart w:id="355" w:name="_DV_C119"/>
      <w:r w:rsidRPr="00850E39">
        <w:rPr>
          <w:rStyle w:val="DeltaViewInsertion"/>
          <w:b w:val="0"/>
          <w:color w:val="auto"/>
          <w:sz w:val="22"/>
          <w:szCs w:val="22"/>
          <w:u w:val="none"/>
          <w:lang w:val="en-GB"/>
        </w:rPr>
        <w:t>Directors</w:t>
      </w:r>
      <w:bookmarkStart w:id="356" w:name="_DV_M257"/>
      <w:bookmarkEnd w:id="355"/>
      <w:bookmarkEnd w:id="356"/>
      <w:r w:rsidRPr="00850E39">
        <w:rPr>
          <w:b w:val="0"/>
          <w:sz w:val="22"/>
          <w:szCs w:val="22"/>
          <w:lang w:val="en-GB"/>
        </w:rPr>
        <w:t xml:space="preserve"> or the chair of the meeting may take such action, give such </w:t>
      </w:r>
      <w:bookmarkStart w:id="357" w:name="_DV_C121"/>
      <w:r w:rsidRPr="00850E39">
        <w:rPr>
          <w:rStyle w:val="DeltaViewInsertion"/>
          <w:b w:val="0"/>
          <w:color w:val="auto"/>
          <w:sz w:val="22"/>
          <w:szCs w:val="22"/>
          <w:u w:val="none"/>
          <w:lang w:val="en-GB"/>
        </w:rPr>
        <w:t>directions</w:t>
      </w:r>
      <w:bookmarkStart w:id="358" w:name="_DV_M258"/>
      <w:bookmarkEnd w:id="357"/>
      <w:bookmarkEnd w:id="358"/>
      <w:r w:rsidRPr="00850E39">
        <w:rPr>
          <w:b w:val="0"/>
          <w:sz w:val="22"/>
          <w:szCs w:val="22"/>
          <w:lang w:val="en-GB"/>
        </w:rPr>
        <w:t xml:space="preserve"> or put in place such arrangements as they or </w:t>
      </w:r>
      <w:r w:rsidR="00CD5EF1">
        <w:rPr>
          <w:b w:val="0"/>
          <w:sz w:val="22"/>
          <w:szCs w:val="22"/>
          <w:lang w:val="en-GB"/>
        </w:rPr>
        <w:t>the chair</w:t>
      </w:r>
      <w:r w:rsidRPr="00850E39">
        <w:rPr>
          <w:b w:val="0"/>
          <w:sz w:val="22"/>
          <w:szCs w:val="22"/>
          <w:lang w:val="en-GB"/>
        </w:rPr>
        <w:t xml:space="preserve"> consider appropriate to secure the </w:t>
      </w:r>
      <w:r w:rsidR="009A3898">
        <w:rPr>
          <w:b w:val="0"/>
          <w:sz w:val="22"/>
          <w:szCs w:val="22"/>
          <w:lang w:val="en-GB"/>
        </w:rPr>
        <w:t xml:space="preserve">health and </w:t>
      </w:r>
      <w:r w:rsidRPr="00850E39">
        <w:rPr>
          <w:b w:val="0"/>
          <w:sz w:val="22"/>
          <w:szCs w:val="22"/>
          <w:lang w:val="en-GB"/>
        </w:rPr>
        <w:t xml:space="preserve">safety of the people attending the meeting and to promote the orderly conduct of the business of the meeting.  </w:t>
      </w:r>
      <w:r w:rsidR="00A04C62">
        <w:rPr>
          <w:b w:val="0"/>
          <w:sz w:val="22"/>
          <w:szCs w:val="22"/>
          <w:lang w:val="en-GB"/>
        </w:rPr>
        <w:t>The Directors or the chair of the meeting may (or may authorise one or more persons who shall include a director or the secretary)</w:t>
      </w:r>
      <w:r w:rsidR="00F042CB">
        <w:rPr>
          <w:b w:val="0"/>
          <w:sz w:val="22"/>
          <w:szCs w:val="22"/>
          <w:lang w:val="en-GB"/>
        </w:rPr>
        <w:t>:</w:t>
      </w:r>
    </w:p>
    <w:p w14:paraId="0D91C9BF" w14:textId="77777777" w:rsidR="00A04C62" w:rsidRDefault="00A04C62" w:rsidP="00867067">
      <w:pPr>
        <w:rPr>
          <w:lang w:val="en-GB"/>
        </w:rPr>
      </w:pPr>
    </w:p>
    <w:p w14:paraId="1FA9A6DF" w14:textId="2A8AA376" w:rsidR="00A04C62" w:rsidRDefault="00A04C62" w:rsidP="00867067">
      <w:pPr>
        <w:numPr>
          <w:ilvl w:val="2"/>
          <w:numId w:val="16"/>
        </w:numPr>
        <w:rPr>
          <w:lang w:val="en-GB"/>
        </w:rPr>
      </w:pPr>
      <w:r>
        <w:rPr>
          <w:lang w:val="en-GB"/>
        </w:rPr>
        <w:t xml:space="preserve">Refuse entry to a meeting to a person who refuses to comply with these arrangements or directors; and </w:t>
      </w:r>
    </w:p>
    <w:p w14:paraId="67C788C5" w14:textId="77777777" w:rsidR="00A04C62" w:rsidRDefault="00A04C62" w:rsidP="00EA740B">
      <w:pPr>
        <w:ind w:left="1440"/>
        <w:rPr>
          <w:lang w:val="en-GB"/>
        </w:rPr>
      </w:pPr>
    </w:p>
    <w:p w14:paraId="27175B80" w14:textId="59AD191F" w:rsidR="00A04C62" w:rsidRPr="00A04C62" w:rsidRDefault="00A04C62" w:rsidP="00EA740B">
      <w:pPr>
        <w:numPr>
          <w:ilvl w:val="2"/>
          <w:numId w:val="16"/>
        </w:numPr>
        <w:rPr>
          <w:lang w:val="en-GB"/>
        </w:rPr>
      </w:pPr>
      <w:r>
        <w:rPr>
          <w:lang w:val="en-GB"/>
        </w:rPr>
        <w:t xml:space="preserve">Eject from a meeting any person who causes the proceedings to become disorderly. </w:t>
      </w:r>
    </w:p>
    <w:p w14:paraId="5CBF677C" w14:textId="35BDC80E" w:rsidR="00941CFC" w:rsidRPr="008046EA" w:rsidRDefault="004555B2" w:rsidP="0043275B">
      <w:pPr>
        <w:pStyle w:val="Heading2"/>
        <w:numPr>
          <w:ilvl w:val="1"/>
          <w:numId w:val="16"/>
        </w:numPr>
        <w:jc w:val="left"/>
        <w:rPr>
          <w:b w:val="0"/>
          <w:sz w:val="22"/>
          <w:szCs w:val="22"/>
          <w:lang w:val="en-GB"/>
        </w:rPr>
      </w:pPr>
      <w:r w:rsidRPr="00850E39">
        <w:rPr>
          <w:b w:val="0"/>
          <w:sz w:val="22"/>
          <w:szCs w:val="22"/>
          <w:lang w:val="en-GB"/>
        </w:rPr>
        <w:t>Any decision of the chair of the meeting on matters of procedure or matters arising incidentally from the business of the meeting, and any determination by the chair of the meeting as to whether a matter is of such a nature, shall be final.</w:t>
      </w:r>
    </w:p>
    <w:p w14:paraId="35F1F0E4" w14:textId="77777777" w:rsidR="004555B2" w:rsidRPr="00AB0849" w:rsidRDefault="004555B2" w:rsidP="00BD7E77">
      <w:pPr>
        <w:ind w:left="720"/>
        <w:jc w:val="left"/>
        <w:rPr>
          <w:color w:val="auto"/>
          <w:lang w:val="en-GB"/>
        </w:rPr>
      </w:pPr>
    </w:p>
    <w:p w14:paraId="1DB32370" w14:textId="77777777" w:rsidR="004555B2" w:rsidRPr="00850E39" w:rsidRDefault="00352D3C" w:rsidP="00BD7E77">
      <w:pPr>
        <w:pStyle w:val="Heading1"/>
        <w:numPr>
          <w:ilvl w:val="0"/>
          <w:numId w:val="16"/>
        </w:numPr>
        <w:tabs>
          <w:tab w:val="clear" w:pos="6624"/>
          <w:tab w:val="clear" w:pos="8064"/>
        </w:tabs>
        <w:jc w:val="left"/>
        <w:rPr>
          <w:sz w:val="22"/>
          <w:szCs w:val="22"/>
          <w:lang w:val="en-GB"/>
        </w:rPr>
      </w:pPr>
      <w:bookmarkStart w:id="359" w:name="_DV_M259"/>
      <w:bookmarkStart w:id="360" w:name="_Ref442289100"/>
      <w:bookmarkEnd w:id="359"/>
      <w:r>
        <w:rPr>
          <w:sz w:val="22"/>
          <w:szCs w:val="22"/>
          <w:lang w:val="en-GB"/>
        </w:rPr>
        <w:t>Participation by telephone,</w:t>
      </w:r>
      <w:r w:rsidR="004555B2" w:rsidRPr="00850E39">
        <w:rPr>
          <w:sz w:val="22"/>
          <w:szCs w:val="22"/>
          <w:lang w:val="en-GB"/>
        </w:rPr>
        <w:t xml:space="preserve"> video conferencing</w:t>
      </w:r>
      <w:r w:rsidR="00020BAA">
        <w:rPr>
          <w:sz w:val="22"/>
          <w:szCs w:val="22"/>
          <w:lang w:val="en-GB"/>
        </w:rPr>
        <w:t xml:space="preserve"> or electronic</w:t>
      </w:r>
      <w:r w:rsidR="00EA0743">
        <w:rPr>
          <w:sz w:val="22"/>
          <w:szCs w:val="22"/>
          <w:lang w:val="en-GB"/>
        </w:rPr>
        <w:t xml:space="preserve"> facility</w:t>
      </w:r>
      <w:bookmarkEnd w:id="360"/>
    </w:p>
    <w:p w14:paraId="7C633389" w14:textId="77777777" w:rsidR="004555B2" w:rsidRDefault="004555B2" w:rsidP="00BD7E77">
      <w:pPr>
        <w:jc w:val="left"/>
        <w:rPr>
          <w:color w:val="auto"/>
          <w:lang w:val="en-GB"/>
        </w:rPr>
      </w:pPr>
    </w:p>
    <w:p w14:paraId="04BD0349" w14:textId="77777777" w:rsidR="004555B2" w:rsidRDefault="004555B2" w:rsidP="00BD7E77">
      <w:pPr>
        <w:pStyle w:val="Heading2"/>
        <w:keepNext w:val="0"/>
        <w:numPr>
          <w:ilvl w:val="1"/>
          <w:numId w:val="16"/>
        </w:numPr>
        <w:jc w:val="left"/>
        <w:rPr>
          <w:b w:val="0"/>
          <w:sz w:val="22"/>
          <w:szCs w:val="22"/>
          <w:lang w:val="en-GB"/>
        </w:rPr>
      </w:pPr>
      <w:bookmarkStart w:id="361" w:name="_DV_M260"/>
      <w:bookmarkStart w:id="362" w:name="_Ref35615620"/>
      <w:bookmarkEnd w:id="361"/>
      <w:r w:rsidRPr="00850E39">
        <w:rPr>
          <w:b w:val="0"/>
          <w:sz w:val="22"/>
          <w:szCs w:val="22"/>
          <w:lang w:val="en-GB"/>
        </w:rPr>
        <w:t xml:space="preserve">In the case of any </w:t>
      </w:r>
      <w:bookmarkStart w:id="363" w:name="_DV_C123"/>
      <w:r w:rsidRPr="00850E39">
        <w:rPr>
          <w:rStyle w:val="DeltaViewInsertion"/>
          <w:b w:val="0"/>
          <w:color w:val="auto"/>
          <w:sz w:val="22"/>
          <w:szCs w:val="22"/>
          <w:u w:val="none"/>
          <w:lang w:val="en-GB"/>
        </w:rPr>
        <w:t>General Meeting</w:t>
      </w:r>
      <w:bookmarkStart w:id="364" w:name="_DV_M261"/>
      <w:bookmarkEnd w:id="363"/>
      <w:bookmarkEnd w:id="364"/>
      <w:r w:rsidRPr="00850E39">
        <w:rPr>
          <w:b w:val="0"/>
          <w:sz w:val="22"/>
          <w:szCs w:val="22"/>
          <w:lang w:val="en-GB"/>
        </w:rPr>
        <w:t xml:space="preserve">, the </w:t>
      </w:r>
      <w:bookmarkStart w:id="365" w:name="_DV_C125"/>
      <w:r w:rsidRPr="00850E39">
        <w:rPr>
          <w:rStyle w:val="DeltaViewInsertion"/>
          <w:b w:val="0"/>
          <w:color w:val="auto"/>
          <w:sz w:val="22"/>
          <w:szCs w:val="22"/>
          <w:u w:val="none"/>
          <w:lang w:val="en-GB"/>
        </w:rPr>
        <w:t>Directors</w:t>
      </w:r>
      <w:bookmarkStart w:id="366" w:name="_DV_M262"/>
      <w:bookmarkEnd w:id="365"/>
      <w:bookmarkEnd w:id="366"/>
      <w:r w:rsidRPr="00850E39">
        <w:rPr>
          <w:b w:val="0"/>
          <w:sz w:val="22"/>
          <w:szCs w:val="22"/>
          <w:lang w:val="en-GB"/>
        </w:rPr>
        <w:t xml:space="preserve"> may</w:t>
      </w:r>
      <w:r w:rsidR="00A5350A">
        <w:rPr>
          <w:b w:val="0"/>
          <w:sz w:val="22"/>
          <w:szCs w:val="22"/>
          <w:lang w:val="en-GB"/>
        </w:rPr>
        <w:t xml:space="preserve"> resolve to enable persons entitled to attend and participate in a General Meeting to do so by </w:t>
      </w:r>
      <w:bookmarkStart w:id="367" w:name="_DV_M263"/>
      <w:bookmarkEnd w:id="367"/>
      <w:r w:rsidRPr="00850E39">
        <w:rPr>
          <w:b w:val="0"/>
          <w:sz w:val="22"/>
          <w:szCs w:val="22"/>
          <w:lang w:val="en-GB"/>
        </w:rPr>
        <w:t>simultaneous attendance and participation (including by way of video link) at</w:t>
      </w:r>
      <w:r w:rsidR="00971757">
        <w:rPr>
          <w:b w:val="0"/>
          <w:sz w:val="22"/>
          <w:szCs w:val="22"/>
          <w:lang w:val="en-GB"/>
        </w:rPr>
        <w:t xml:space="preserve"> one or more</w:t>
      </w:r>
      <w:r w:rsidRPr="00850E39">
        <w:rPr>
          <w:b w:val="0"/>
          <w:sz w:val="22"/>
          <w:szCs w:val="22"/>
          <w:lang w:val="en-GB"/>
        </w:rPr>
        <w:t xml:space="preserve"> satellite meeting places.  The arrangements for simultaneous attendance and participation may include arrangements for controlling or regulating the level of attendance at any particular venue (including without limitation the issue of tickets or the use of a random method of selection) provided that such arrangements shall operate so that all members and proxies wishing to attend the meeting are able to attend at one or other of the venues.</w:t>
      </w:r>
      <w:bookmarkEnd w:id="362"/>
    </w:p>
    <w:p w14:paraId="6233CC60" w14:textId="77777777" w:rsidR="00850E39" w:rsidRPr="00850E39" w:rsidRDefault="00850E39" w:rsidP="00BD7E77">
      <w:pPr>
        <w:jc w:val="left"/>
        <w:rPr>
          <w:lang w:val="en-GB"/>
        </w:rPr>
      </w:pPr>
    </w:p>
    <w:p w14:paraId="78347C4D" w14:textId="77777777" w:rsidR="004555B2" w:rsidRPr="00850E39" w:rsidRDefault="004555B2" w:rsidP="00BD7E77">
      <w:pPr>
        <w:pStyle w:val="Heading2"/>
        <w:numPr>
          <w:ilvl w:val="1"/>
          <w:numId w:val="16"/>
        </w:numPr>
        <w:jc w:val="left"/>
        <w:rPr>
          <w:b w:val="0"/>
          <w:sz w:val="22"/>
          <w:szCs w:val="22"/>
          <w:lang w:val="en-GB"/>
        </w:rPr>
      </w:pPr>
      <w:bookmarkStart w:id="368" w:name="_DV_M264"/>
      <w:bookmarkStart w:id="369" w:name="_Ref35612574"/>
      <w:bookmarkEnd w:id="368"/>
      <w:r w:rsidRPr="00850E39">
        <w:rPr>
          <w:b w:val="0"/>
          <w:sz w:val="22"/>
          <w:szCs w:val="22"/>
          <w:lang w:val="en-GB"/>
        </w:rPr>
        <w:t xml:space="preserve">The members or proxies at the satellite meeting places shall be counted in the quorum for, and be entitled to vote at, the </w:t>
      </w:r>
      <w:bookmarkStart w:id="370" w:name="_DV_C129"/>
      <w:r w:rsidRPr="00850E39">
        <w:rPr>
          <w:rStyle w:val="DeltaViewInsertion"/>
          <w:b w:val="0"/>
          <w:color w:val="auto"/>
          <w:sz w:val="22"/>
          <w:szCs w:val="22"/>
          <w:u w:val="none"/>
          <w:lang w:val="en-GB"/>
        </w:rPr>
        <w:t>General Meeting</w:t>
      </w:r>
      <w:bookmarkStart w:id="371" w:name="_DV_M265"/>
      <w:bookmarkEnd w:id="370"/>
      <w:bookmarkEnd w:id="371"/>
      <w:r w:rsidRPr="00850E39">
        <w:rPr>
          <w:b w:val="0"/>
          <w:sz w:val="22"/>
          <w:szCs w:val="22"/>
          <w:lang w:val="en-GB"/>
        </w:rPr>
        <w:t xml:space="preserve"> in question, and that meeting shall be duly constituted and its proceedings valid if the chair of the meeting is satisfied that adequate facilities are available throughout the meeting to ensure that the members or proxies attending at the satellite meeting places are able to:-</w:t>
      </w:r>
      <w:bookmarkEnd w:id="369"/>
    </w:p>
    <w:p w14:paraId="109198BA" w14:textId="77777777" w:rsidR="004555B2" w:rsidRPr="00AB0849" w:rsidRDefault="004555B2" w:rsidP="00BD7E77">
      <w:pPr>
        <w:ind w:left="720"/>
        <w:jc w:val="left"/>
        <w:rPr>
          <w:color w:val="auto"/>
          <w:lang w:val="en-GB"/>
        </w:rPr>
      </w:pPr>
    </w:p>
    <w:p w14:paraId="3C9CC9B3" w14:textId="77777777" w:rsidR="004555B2" w:rsidRDefault="004555B2" w:rsidP="00BD7E77">
      <w:pPr>
        <w:pStyle w:val="Heading6"/>
        <w:numPr>
          <w:ilvl w:val="2"/>
          <w:numId w:val="16"/>
        </w:numPr>
        <w:spacing w:before="0" w:after="0"/>
        <w:jc w:val="left"/>
        <w:rPr>
          <w:b w:val="0"/>
          <w:lang w:val="en-GB"/>
        </w:rPr>
      </w:pPr>
      <w:bookmarkStart w:id="372" w:name="_DV_M266"/>
      <w:bookmarkEnd w:id="372"/>
      <w:r w:rsidRPr="00850E39">
        <w:rPr>
          <w:b w:val="0"/>
          <w:lang w:val="en-GB"/>
        </w:rPr>
        <w:t>participate in the business for which the meeting has been convened;</w:t>
      </w:r>
    </w:p>
    <w:p w14:paraId="65F29F5B" w14:textId="77777777" w:rsidR="00EF1CDF" w:rsidRPr="00EF1CDF" w:rsidRDefault="00EF1CDF" w:rsidP="00BD7E77">
      <w:pPr>
        <w:jc w:val="left"/>
        <w:rPr>
          <w:lang w:val="en-GB"/>
        </w:rPr>
      </w:pPr>
    </w:p>
    <w:p w14:paraId="27D86344" w14:textId="77777777" w:rsidR="004555B2" w:rsidRPr="00850E39" w:rsidRDefault="004555B2" w:rsidP="00BD7E77">
      <w:pPr>
        <w:pStyle w:val="Heading6"/>
        <w:numPr>
          <w:ilvl w:val="2"/>
          <w:numId w:val="16"/>
        </w:numPr>
        <w:spacing w:before="0" w:after="0"/>
        <w:jc w:val="left"/>
        <w:rPr>
          <w:b w:val="0"/>
          <w:lang w:val="en-GB"/>
        </w:rPr>
      </w:pPr>
      <w:bookmarkStart w:id="373" w:name="_DV_M267"/>
      <w:bookmarkEnd w:id="373"/>
      <w:r w:rsidRPr="00850E39">
        <w:rPr>
          <w:b w:val="0"/>
          <w:lang w:val="en-GB"/>
        </w:rPr>
        <w:t xml:space="preserve">see and hear all persons who speak (whether through the use of microphones, loud speakers, audiovisual communication equipment or otherwise) in the </w:t>
      </w:r>
      <w:r w:rsidR="00A5350A">
        <w:rPr>
          <w:b w:val="0"/>
          <w:lang w:val="en-GB"/>
        </w:rPr>
        <w:t>p</w:t>
      </w:r>
      <w:r w:rsidRPr="00850E39">
        <w:rPr>
          <w:b w:val="0"/>
          <w:lang w:val="en-GB"/>
        </w:rPr>
        <w:t xml:space="preserve">rincipal </w:t>
      </w:r>
      <w:r w:rsidR="00A5350A">
        <w:rPr>
          <w:b w:val="0"/>
          <w:lang w:val="en-GB"/>
        </w:rPr>
        <w:t>meeting p</w:t>
      </w:r>
      <w:r w:rsidRPr="00850E39">
        <w:rPr>
          <w:b w:val="0"/>
          <w:lang w:val="en-GB"/>
        </w:rPr>
        <w:t>lace and any other satellite meeting place; and</w:t>
      </w:r>
    </w:p>
    <w:p w14:paraId="3364EF30" w14:textId="77777777" w:rsidR="004555B2" w:rsidRPr="00850E39" w:rsidRDefault="004555B2" w:rsidP="00BD7E77">
      <w:pPr>
        <w:pStyle w:val="Heading6"/>
        <w:numPr>
          <w:ilvl w:val="0"/>
          <w:numId w:val="0"/>
        </w:numPr>
        <w:spacing w:before="0" w:after="0"/>
        <w:ind w:left="720"/>
        <w:jc w:val="left"/>
        <w:rPr>
          <w:b w:val="0"/>
          <w:lang w:val="en-GB"/>
        </w:rPr>
      </w:pPr>
    </w:p>
    <w:p w14:paraId="4238C2DA" w14:textId="77777777" w:rsidR="004555B2" w:rsidRPr="00850E39" w:rsidRDefault="004555B2" w:rsidP="00BD7E77">
      <w:pPr>
        <w:pStyle w:val="Heading6"/>
        <w:numPr>
          <w:ilvl w:val="2"/>
          <w:numId w:val="16"/>
        </w:numPr>
        <w:spacing w:before="0" w:after="0"/>
        <w:jc w:val="left"/>
        <w:rPr>
          <w:b w:val="0"/>
          <w:lang w:val="en-GB"/>
        </w:rPr>
      </w:pPr>
      <w:bookmarkStart w:id="374" w:name="_DV_M268"/>
      <w:bookmarkEnd w:id="374"/>
      <w:r w:rsidRPr="00850E39">
        <w:rPr>
          <w:b w:val="0"/>
          <w:lang w:val="en-GB"/>
        </w:rPr>
        <w:t xml:space="preserve">be heard and seen by all other persons attending at the </w:t>
      </w:r>
      <w:r w:rsidR="00A5350A">
        <w:rPr>
          <w:b w:val="0"/>
          <w:lang w:val="en-GB"/>
        </w:rPr>
        <w:t>p</w:t>
      </w:r>
      <w:r w:rsidRPr="00850E39">
        <w:rPr>
          <w:b w:val="0"/>
          <w:lang w:val="en-GB"/>
        </w:rPr>
        <w:t xml:space="preserve">rincipal </w:t>
      </w:r>
      <w:r w:rsidR="00A5350A">
        <w:rPr>
          <w:b w:val="0"/>
          <w:lang w:val="en-GB"/>
        </w:rPr>
        <w:t>meeting p</w:t>
      </w:r>
      <w:r w:rsidRPr="00850E39">
        <w:rPr>
          <w:b w:val="0"/>
          <w:lang w:val="en-GB"/>
        </w:rPr>
        <w:t>lace and any other satellite meeting place.</w:t>
      </w:r>
    </w:p>
    <w:p w14:paraId="16980ACD" w14:textId="77777777" w:rsidR="004555B2" w:rsidRDefault="004555B2" w:rsidP="00BD7E77">
      <w:pPr>
        <w:jc w:val="left"/>
        <w:rPr>
          <w:color w:val="auto"/>
          <w:lang w:val="en-GB"/>
        </w:rPr>
      </w:pPr>
    </w:p>
    <w:p w14:paraId="61E319A3" w14:textId="77777777" w:rsidR="000E00EA" w:rsidRDefault="00A5350A" w:rsidP="000E00EA">
      <w:pPr>
        <w:ind w:left="720"/>
        <w:jc w:val="left"/>
        <w:rPr>
          <w:color w:val="auto"/>
          <w:lang w:val="en-GB"/>
        </w:rPr>
      </w:pPr>
      <w:r>
        <w:rPr>
          <w:color w:val="auto"/>
          <w:lang w:val="en-GB"/>
        </w:rPr>
        <w:lastRenderedPageBreak/>
        <w:t>The chair of the General Meeting shall be present at, and the meeting shall be deemed to take place at, the principa</w:t>
      </w:r>
      <w:r w:rsidR="00EA0743">
        <w:rPr>
          <w:color w:val="auto"/>
          <w:lang w:val="en-GB"/>
        </w:rPr>
        <w:t>l meeting place.</w:t>
      </w:r>
    </w:p>
    <w:p w14:paraId="605B60C6" w14:textId="77777777" w:rsidR="008046EA" w:rsidRDefault="008046EA" w:rsidP="008046EA">
      <w:pPr>
        <w:tabs>
          <w:tab w:val="left" w:pos="1104"/>
        </w:tabs>
        <w:rPr>
          <w:color w:val="auto"/>
          <w:lang w:val="en-GB"/>
        </w:rPr>
      </w:pPr>
    </w:p>
    <w:p w14:paraId="2C9C6E9D" w14:textId="77777777" w:rsidR="00531596" w:rsidRPr="00352D3C" w:rsidRDefault="00531596" w:rsidP="00531596">
      <w:pPr>
        <w:pStyle w:val="Heading2"/>
        <w:numPr>
          <w:ilvl w:val="1"/>
          <w:numId w:val="16"/>
        </w:numPr>
        <w:jc w:val="left"/>
        <w:rPr>
          <w:b w:val="0"/>
          <w:bCs w:val="0"/>
          <w:color w:val="auto"/>
          <w:sz w:val="22"/>
          <w:szCs w:val="22"/>
          <w:lang w:val="en-GB"/>
        </w:rPr>
      </w:pPr>
      <w:bookmarkStart w:id="375" w:name="_Ref35620546"/>
      <w:r w:rsidRPr="00352D3C">
        <w:rPr>
          <w:b w:val="0"/>
          <w:bCs w:val="0"/>
          <w:color w:val="auto"/>
          <w:sz w:val="22"/>
          <w:szCs w:val="22"/>
          <w:lang w:val="en-GB"/>
        </w:rPr>
        <w:t xml:space="preserve">The </w:t>
      </w:r>
      <w:r w:rsidRPr="00352D3C">
        <w:rPr>
          <w:b w:val="0"/>
          <w:sz w:val="22"/>
          <w:szCs w:val="22"/>
          <w:lang w:val="en-GB"/>
        </w:rPr>
        <w:t>Directors</w:t>
      </w:r>
      <w:r w:rsidRPr="00352D3C">
        <w:rPr>
          <w:b w:val="0"/>
          <w:bCs w:val="0"/>
          <w:color w:val="auto"/>
          <w:sz w:val="22"/>
          <w:szCs w:val="22"/>
          <w:lang w:val="en-GB"/>
        </w:rPr>
        <w:t xml:space="preserve"> may resolve to enable persons entitled to attend a General Meeting to do so by </w:t>
      </w:r>
      <w:r>
        <w:rPr>
          <w:b w:val="0"/>
          <w:bCs w:val="0"/>
          <w:color w:val="auto"/>
          <w:sz w:val="22"/>
          <w:szCs w:val="22"/>
          <w:lang w:val="en-GB"/>
        </w:rPr>
        <w:t>simultaneous attendance and participation by means of Electronic Facility</w:t>
      </w:r>
      <w:r w:rsidR="001D3EC8">
        <w:rPr>
          <w:b w:val="0"/>
          <w:bCs w:val="0"/>
          <w:color w:val="auto"/>
          <w:sz w:val="22"/>
          <w:szCs w:val="22"/>
          <w:lang w:val="en-GB"/>
        </w:rPr>
        <w:t xml:space="preserve"> (or Electronic Facilities)</w:t>
      </w:r>
      <w:r>
        <w:rPr>
          <w:b w:val="0"/>
          <w:bCs w:val="0"/>
          <w:color w:val="auto"/>
          <w:sz w:val="22"/>
          <w:szCs w:val="22"/>
          <w:lang w:val="en-GB"/>
        </w:rPr>
        <w:t xml:space="preserve"> and determine the means, or all different means, of attendance and participation used in relation to a General Meeting. </w:t>
      </w:r>
      <w:r w:rsidRPr="00352D3C">
        <w:rPr>
          <w:b w:val="0"/>
          <w:bCs w:val="0"/>
          <w:color w:val="auto"/>
          <w:sz w:val="22"/>
          <w:szCs w:val="22"/>
          <w:lang w:val="en-GB"/>
        </w:rPr>
        <w:t xml:space="preserve"> </w:t>
      </w:r>
      <w:r>
        <w:rPr>
          <w:b w:val="0"/>
          <w:bCs w:val="0"/>
          <w:color w:val="auto"/>
          <w:sz w:val="22"/>
          <w:szCs w:val="22"/>
          <w:lang w:val="en-GB"/>
        </w:rPr>
        <w:t>T</w:t>
      </w:r>
      <w:r w:rsidRPr="00352D3C">
        <w:rPr>
          <w:b w:val="0"/>
          <w:bCs w:val="0"/>
          <w:color w:val="auto"/>
          <w:sz w:val="22"/>
          <w:szCs w:val="22"/>
          <w:lang w:val="en-GB"/>
        </w:rPr>
        <w:t xml:space="preserve">he members participating in person or by proxy by </w:t>
      </w:r>
      <w:r>
        <w:rPr>
          <w:b w:val="0"/>
          <w:bCs w:val="0"/>
          <w:color w:val="auto"/>
          <w:sz w:val="22"/>
          <w:szCs w:val="22"/>
          <w:lang w:val="en-GB"/>
        </w:rPr>
        <w:t>means of Electronic Facility</w:t>
      </w:r>
      <w:r w:rsidRPr="00352D3C">
        <w:rPr>
          <w:b w:val="0"/>
          <w:bCs w:val="0"/>
          <w:color w:val="auto"/>
          <w:sz w:val="22"/>
          <w:szCs w:val="22"/>
          <w:lang w:val="en-GB"/>
        </w:rPr>
        <w:t xml:space="preserve"> </w:t>
      </w:r>
      <w:r w:rsidR="001D3EC8">
        <w:rPr>
          <w:b w:val="0"/>
          <w:bCs w:val="0"/>
          <w:color w:val="auto"/>
          <w:sz w:val="22"/>
          <w:szCs w:val="22"/>
          <w:lang w:val="en-GB"/>
        </w:rPr>
        <w:t xml:space="preserve">(or Electronic Facilities) </w:t>
      </w:r>
      <w:r w:rsidRPr="00352D3C">
        <w:rPr>
          <w:b w:val="0"/>
          <w:bCs w:val="0"/>
          <w:color w:val="auto"/>
          <w:sz w:val="22"/>
          <w:szCs w:val="22"/>
          <w:lang w:val="en-GB"/>
        </w:rPr>
        <w:t xml:space="preserve">shall be counted in the quorum for and be entitled to speak and vote at the </w:t>
      </w:r>
      <w:r>
        <w:rPr>
          <w:b w:val="0"/>
          <w:bCs w:val="0"/>
          <w:color w:val="auto"/>
          <w:sz w:val="22"/>
          <w:szCs w:val="22"/>
          <w:lang w:val="en-GB"/>
        </w:rPr>
        <w:t>m</w:t>
      </w:r>
      <w:r w:rsidRPr="00352D3C">
        <w:rPr>
          <w:b w:val="0"/>
          <w:bCs w:val="0"/>
          <w:color w:val="auto"/>
          <w:sz w:val="22"/>
          <w:szCs w:val="22"/>
          <w:lang w:val="en-GB"/>
        </w:rPr>
        <w:t xml:space="preserve">eeting in question, provided that the </w:t>
      </w:r>
      <w:r>
        <w:rPr>
          <w:b w:val="0"/>
          <w:bCs w:val="0"/>
          <w:color w:val="auto"/>
          <w:sz w:val="22"/>
          <w:szCs w:val="22"/>
          <w:lang w:val="en-GB"/>
        </w:rPr>
        <w:t>c</w:t>
      </w:r>
      <w:r w:rsidRPr="00352D3C">
        <w:rPr>
          <w:b w:val="0"/>
          <w:bCs w:val="0"/>
          <w:color w:val="auto"/>
          <w:sz w:val="22"/>
          <w:szCs w:val="22"/>
          <w:lang w:val="en-GB"/>
        </w:rPr>
        <w:t xml:space="preserve">hair of the </w:t>
      </w:r>
      <w:r>
        <w:rPr>
          <w:b w:val="0"/>
          <w:bCs w:val="0"/>
          <w:color w:val="auto"/>
          <w:sz w:val="22"/>
          <w:szCs w:val="22"/>
          <w:lang w:val="en-GB"/>
        </w:rPr>
        <w:t>m</w:t>
      </w:r>
      <w:r w:rsidRPr="00352D3C">
        <w:rPr>
          <w:b w:val="0"/>
          <w:bCs w:val="0"/>
          <w:color w:val="auto"/>
          <w:sz w:val="22"/>
          <w:szCs w:val="22"/>
          <w:lang w:val="en-GB"/>
        </w:rPr>
        <w:t>eeting is satisfied that the member or members participating by Electronic</w:t>
      </w:r>
      <w:r>
        <w:rPr>
          <w:b w:val="0"/>
          <w:bCs w:val="0"/>
          <w:color w:val="auto"/>
          <w:sz w:val="22"/>
          <w:szCs w:val="22"/>
          <w:lang w:val="en-GB"/>
        </w:rPr>
        <w:t xml:space="preserve"> Facility</w:t>
      </w:r>
      <w:r w:rsidRPr="00352D3C">
        <w:rPr>
          <w:b w:val="0"/>
          <w:bCs w:val="0"/>
          <w:color w:val="auto"/>
          <w:sz w:val="22"/>
          <w:szCs w:val="22"/>
          <w:lang w:val="en-GB"/>
        </w:rPr>
        <w:t xml:space="preserve"> </w:t>
      </w:r>
      <w:r w:rsidR="001D3EC8">
        <w:rPr>
          <w:b w:val="0"/>
          <w:bCs w:val="0"/>
          <w:color w:val="auto"/>
          <w:sz w:val="22"/>
          <w:szCs w:val="22"/>
          <w:lang w:val="en-GB"/>
        </w:rPr>
        <w:t xml:space="preserve">(or Electronic Facilities) </w:t>
      </w:r>
      <w:r w:rsidRPr="00352D3C">
        <w:rPr>
          <w:b w:val="0"/>
          <w:bCs w:val="0"/>
          <w:color w:val="auto"/>
          <w:sz w:val="22"/>
          <w:szCs w:val="22"/>
          <w:lang w:val="en-GB"/>
        </w:rPr>
        <w:t>can be identified and are able to:</w:t>
      </w:r>
      <w:bookmarkEnd w:id="375"/>
    </w:p>
    <w:p w14:paraId="084C38FB" w14:textId="77777777" w:rsidR="00531596" w:rsidRDefault="00531596" w:rsidP="00531596">
      <w:pPr>
        <w:keepNext/>
        <w:jc w:val="left"/>
        <w:rPr>
          <w:bCs/>
          <w:color w:val="auto"/>
          <w:lang w:val="en-GB"/>
        </w:rPr>
      </w:pPr>
    </w:p>
    <w:p w14:paraId="6F32B4A5" w14:textId="77777777" w:rsidR="00531596" w:rsidRDefault="00531596" w:rsidP="00531596">
      <w:pPr>
        <w:pStyle w:val="Heading6"/>
        <w:numPr>
          <w:ilvl w:val="2"/>
          <w:numId w:val="16"/>
        </w:numPr>
        <w:spacing w:before="0" w:after="0"/>
        <w:jc w:val="left"/>
        <w:rPr>
          <w:b w:val="0"/>
          <w:lang w:val="en-GB"/>
        </w:rPr>
      </w:pPr>
      <w:r>
        <w:rPr>
          <w:b w:val="0"/>
          <w:lang w:val="en-GB"/>
        </w:rPr>
        <w:t xml:space="preserve">participate in the business for which the meeting has been convened; </w:t>
      </w:r>
      <w:r w:rsidRPr="00020BAA">
        <w:rPr>
          <w:b w:val="0"/>
          <w:lang w:val="en-GB"/>
        </w:rPr>
        <w:t xml:space="preserve"> </w:t>
      </w:r>
    </w:p>
    <w:p w14:paraId="07491861" w14:textId="77777777" w:rsidR="00531596" w:rsidRDefault="00531596" w:rsidP="00531596">
      <w:pPr>
        <w:rPr>
          <w:lang w:val="en-GB"/>
        </w:rPr>
      </w:pPr>
    </w:p>
    <w:p w14:paraId="1A38ED39" w14:textId="77777777" w:rsidR="00531596" w:rsidRPr="003C6BDD" w:rsidRDefault="00531596" w:rsidP="00531596">
      <w:pPr>
        <w:pStyle w:val="Heading6"/>
        <w:numPr>
          <w:ilvl w:val="2"/>
          <w:numId w:val="16"/>
        </w:numPr>
        <w:spacing w:before="0" w:after="0"/>
        <w:jc w:val="left"/>
        <w:rPr>
          <w:b w:val="0"/>
          <w:lang w:val="en-GB"/>
        </w:rPr>
      </w:pPr>
      <w:r w:rsidRPr="003C6BDD">
        <w:rPr>
          <w:b w:val="0"/>
          <w:lang w:val="en-GB"/>
        </w:rPr>
        <w:t xml:space="preserve">hear all persons who speak at the </w:t>
      </w:r>
      <w:r w:rsidR="00CC1DE8" w:rsidRPr="003C6BDD">
        <w:rPr>
          <w:b w:val="0"/>
          <w:lang w:val="en-GB"/>
        </w:rPr>
        <w:t>meeting</w:t>
      </w:r>
      <w:r w:rsidRPr="003C6BDD">
        <w:rPr>
          <w:b w:val="0"/>
          <w:lang w:val="en-GB"/>
        </w:rPr>
        <w:t>; and</w:t>
      </w:r>
    </w:p>
    <w:p w14:paraId="14F16F16" w14:textId="77777777" w:rsidR="00531596" w:rsidRPr="003C6BDD" w:rsidRDefault="00531596" w:rsidP="00531596">
      <w:pPr>
        <w:pStyle w:val="Heading6"/>
        <w:numPr>
          <w:ilvl w:val="0"/>
          <w:numId w:val="0"/>
        </w:numPr>
        <w:spacing w:before="0" w:after="0"/>
        <w:ind w:left="720"/>
        <w:jc w:val="left"/>
        <w:rPr>
          <w:b w:val="0"/>
          <w:lang w:val="en-GB"/>
        </w:rPr>
      </w:pPr>
    </w:p>
    <w:p w14:paraId="0D3F6E7F" w14:textId="77777777" w:rsidR="00531596" w:rsidRPr="00020BAA" w:rsidRDefault="00531596" w:rsidP="00531596">
      <w:pPr>
        <w:pStyle w:val="Heading6"/>
        <w:numPr>
          <w:ilvl w:val="2"/>
          <w:numId w:val="16"/>
        </w:numPr>
        <w:spacing w:before="0" w:after="0"/>
        <w:jc w:val="left"/>
        <w:rPr>
          <w:b w:val="0"/>
          <w:lang w:val="en-GB"/>
        </w:rPr>
      </w:pPr>
      <w:r>
        <w:rPr>
          <w:b w:val="0"/>
          <w:lang w:val="en-GB"/>
        </w:rPr>
        <w:t>be heard by all other persons present at the meeting.</w:t>
      </w:r>
    </w:p>
    <w:p w14:paraId="557EA6E6" w14:textId="77777777" w:rsidR="00531596" w:rsidRDefault="00531596" w:rsidP="001F49C9">
      <w:pPr>
        <w:ind w:left="720"/>
        <w:jc w:val="left"/>
        <w:rPr>
          <w:color w:val="auto"/>
          <w:lang w:val="en-GB"/>
        </w:rPr>
      </w:pPr>
    </w:p>
    <w:p w14:paraId="76D59833" w14:textId="77777777" w:rsidR="00E83B26" w:rsidRDefault="00E83B26" w:rsidP="00BD7E77">
      <w:pPr>
        <w:pStyle w:val="Heading2"/>
        <w:numPr>
          <w:ilvl w:val="1"/>
          <w:numId w:val="16"/>
        </w:numPr>
        <w:jc w:val="left"/>
        <w:rPr>
          <w:b w:val="0"/>
          <w:sz w:val="22"/>
          <w:szCs w:val="22"/>
          <w:lang w:val="en-GB"/>
        </w:rPr>
      </w:pPr>
      <w:bookmarkStart w:id="376" w:name="_Ref35703900"/>
      <w:r>
        <w:rPr>
          <w:b w:val="0"/>
          <w:sz w:val="22"/>
          <w:szCs w:val="22"/>
          <w:lang w:val="en-GB"/>
        </w:rPr>
        <w:t>If it appears to the chair of the General Meeting that:</w:t>
      </w:r>
      <w:bookmarkEnd w:id="376"/>
    </w:p>
    <w:p w14:paraId="7B3CC3C6" w14:textId="77777777" w:rsidR="00E83B26" w:rsidRPr="00E83B26" w:rsidRDefault="00E83B26" w:rsidP="001F49C9">
      <w:pPr>
        <w:rPr>
          <w:lang w:val="en-GB"/>
        </w:rPr>
      </w:pPr>
    </w:p>
    <w:p w14:paraId="652F8ED2" w14:textId="77777777" w:rsidR="00E83B26" w:rsidRDefault="00E83B26" w:rsidP="0043275B">
      <w:pPr>
        <w:pStyle w:val="Heading6"/>
        <w:numPr>
          <w:ilvl w:val="2"/>
          <w:numId w:val="16"/>
        </w:numPr>
        <w:spacing w:before="0" w:after="0"/>
        <w:jc w:val="left"/>
        <w:rPr>
          <w:b w:val="0"/>
          <w:lang w:val="en-GB"/>
        </w:rPr>
      </w:pPr>
      <w:r>
        <w:rPr>
          <w:b w:val="0"/>
          <w:lang w:val="en-GB"/>
        </w:rPr>
        <w:t xml:space="preserve">the facilities at the principal meeting place or any satellite meeting place have become inadequate for the purposes referred to in Article </w:t>
      </w:r>
      <w:r>
        <w:rPr>
          <w:b w:val="0"/>
          <w:lang w:val="en-GB"/>
        </w:rPr>
        <w:fldChar w:fldCharType="begin"/>
      </w:r>
      <w:r>
        <w:rPr>
          <w:b w:val="0"/>
          <w:lang w:val="en-GB"/>
        </w:rPr>
        <w:instrText xml:space="preserve"> REF _Ref35612574 \r \h </w:instrText>
      </w:r>
      <w:r>
        <w:rPr>
          <w:b w:val="0"/>
          <w:lang w:val="en-GB"/>
        </w:rPr>
      </w:r>
      <w:r>
        <w:rPr>
          <w:b w:val="0"/>
          <w:lang w:val="en-GB"/>
        </w:rPr>
        <w:fldChar w:fldCharType="separate"/>
      </w:r>
      <w:r w:rsidR="008046EA">
        <w:rPr>
          <w:b w:val="0"/>
          <w:lang w:val="en-GB"/>
        </w:rPr>
        <w:t>55.2</w:t>
      </w:r>
      <w:r>
        <w:rPr>
          <w:b w:val="0"/>
          <w:lang w:val="en-GB"/>
        </w:rPr>
        <w:fldChar w:fldCharType="end"/>
      </w:r>
      <w:r>
        <w:rPr>
          <w:b w:val="0"/>
          <w:lang w:val="en-GB"/>
        </w:rPr>
        <w:t>; or</w:t>
      </w:r>
    </w:p>
    <w:p w14:paraId="6C86ECEC" w14:textId="77777777" w:rsidR="00E83B26" w:rsidRPr="00E83B26" w:rsidRDefault="00E83B26" w:rsidP="001F49C9">
      <w:pPr>
        <w:rPr>
          <w:lang w:val="en-GB"/>
        </w:rPr>
      </w:pPr>
    </w:p>
    <w:p w14:paraId="0F3C0363" w14:textId="77777777" w:rsidR="00E83B26" w:rsidRDefault="00E83B26" w:rsidP="001F49C9">
      <w:pPr>
        <w:pStyle w:val="Heading6"/>
        <w:numPr>
          <w:ilvl w:val="2"/>
          <w:numId w:val="16"/>
        </w:numPr>
        <w:spacing w:before="0" w:after="0"/>
        <w:jc w:val="left"/>
        <w:rPr>
          <w:b w:val="0"/>
          <w:lang w:val="en-GB"/>
        </w:rPr>
      </w:pPr>
      <w:r>
        <w:rPr>
          <w:b w:val="0"/>
          <w:lang w:val="en-GB"/>
        </w:rPr>
        <w:t xml:space="preserve">an Electronic Facility has become inadequate for the purposes referred to in Article </w:t>
      </w:r>
      <w:r w:rsidR="007977FA">
        <w:rPr>
          <w:b w:val="0"/>
          <w:lang w:val="en-GB"/>
        </w:rPr>
        <w:fldChar w:fldCharType="begin"/>
      </w:r>
      <w:r w:rsidR="007977FA">
        <w:rPr>
          <w:b w:val="0"/>
          <w:lang w:val="en-GB"/>
        </w:rPr>
        <w:instrText xml:space="preserve"> REF _Ref35620546 \w \h </w:instrText>
      </w:r>
      <w:r w:rsidR="007977FA">
        <w:rPr>
          <w:b w:val="0"/>
          <w:lang w:val="en-GB"/>
        </w:rPr>
      </w:r>
      <w:r w:rsidR="007977FA">
        <w:rPr>
          <w:b w:val="0"/>
          <w:lang w:val="en-GB"/>
        </w:rPr>
        <w:fldChar w:fldCharType="separate"/>
      </w:r>
      <w:r w:rsidR="008046EA">
        <w:rPr>
          <w:b w:val="0"/>
          <w:lang w:val="en-GB"/>
        </w:rPr>
        <w:t>55.3</w:t>
      </w:r>
      <w:r w:rsidR="007977FA">
        <w:rPr>
          <w:b w:val="0"/>
          <w:lang w:val="en-GB"/>
        </w:rPr>
        <w:fldChar w:fldCharType="end"/>
      </w:r>
      <w:r w:rsidR="007977FA">
        <w:rPr>
          <w:b w:val="0"/>
          <w:lang w:val="en-GB"/>
        </w:rPr>
        <w:t>.</w:t>
      </w:r>
    </w:p>
    <w:p w14:paraId="0C5AA4F1" w14:textId="77777777" w:rsidR="00E83B26" w:rsidRDefault="00E83B26" w:rsidP="0043275B">
      <w:pPr>
        <w:pStyle w:val="Heading2"/>
        <w:numPr>
          <w:ilvl w:val="0"/>
          <w:numId w:val="0"/>
        </w:numPr>
        <w:jc w:val="left"/>
        <w:rPr>
          <w:b w:val="0"/>
          <w:sz w:val="22"/>
          <w:szCs w:val="22"/>
          <w:lang w:val="en-GB"/>
        </w:rPr>
      </w:pPr>
    </w:p>
    <w:p w14:paraId="0C7658F7" w14:textId="77777777" w:rsidR="00D32F59" w:rsidRDefault="00E83B26" w:rsidP="001F49C9">
      <w:pPr>
        <w:pStyle w:val="Heading2"/>
        <w:numPr>
          <w:ilvl w:val="0"/>
          <w:numId w:val="0"/>
        </w:numPr>
        <w:ind w:left="720"/>
        <w:jc w:val="left"/>
        <w:rPr>
          <w:b w:val="0"/>
          <w:sz w:val="22"/>
          <w:szCs w:val="22"/>
          <w:lang w:val="en-GB"/>
        </w:rPr>
      </w:pPr>
      <w:r>
        <w:rPr>
          <w:b w:val="0"/>
          <w:sz w:val="22"/>
          <w:szCs w:val="22"/>
          <w:lang w:val="en-GB"/>
        </w:rPr>
        <w:t xml:space="preserve">then </w:t>
      </w:r>
      <w:r w:rsidR="00D32F59" w:rsidRPr="00EF1CDF">
        <w:rPr>
          <w:b w:val="0"/>
          <w:sz w:val="22"/>
          <w:szCs w:val="22"/>
          <w:lang w:val="en-GB"/>
        </w:rPr>
        <w:t xml:space="preserve">the chair may, without the consent of the meeting, interrupt or adjourn the </w:t>
      </w:r>
      <w:bookmarkStart w:id="377" w:name="_DV_C131"/>
      <w:r w:rsidR="00D32F59" w:rsidRPr="00EF1CDF">
        <w:rPr>
          <w:rStyle w:val="DeltaViewInsertion"/>
          <w:b w:val="0"/>
          <w:color w:val="auto"/>
          <w:sz w:val="22"/>
          <w:szCs w:val="22"/>
          <w:u w:val="none"/>
          <w:lang w:val="en-GB"/>
        </w:rPr>
        <w:t>General Meeting</w:t>
      </w:r>
      <w:bookmarkStart w:id="378" w:name="_DV_M270"/>
      <w:bookmarkEnd w:id="377"/>
      <w:bookmarkEnd w:id="378"/>
      <w:r w:rsidR="00D32F59" w:rsidRPr="00EF1CDF">
        <w:rPr>
          <w:b w:val="0"/>
          <w:sz w:val="22"/>
          <w:szCs w:val="22"/>
          <w:lang w:val="en-GB"/>
        </w:rPr>
        <w:t xml:space="preserve">.  All business conducted at the </w:t>
      </w:r>
      <w:bookmarkStart w:id="379" w:name="_DV_C133"/>
      <w:r w:rsidR="00D32F59" w:rsidRPr="00EF1CDF">
        <w:rPr>
          <w:rStyle w:val="DeltaViewInsertion"/>
          <w:b w:val="0"/>
          <w:color w:val="auto"/>
          <w:sz w:val="22"/>
          <w:szCs w:val="22"/>
          <w:u w:val="none"/>
          <w:lang w:val="en-GB"/>
        </w:rPr>
        <w:t>General Meeting</w:t>
      </w:r>
      <w:bookmarkStart w:id="380" w:name="_DV_M271"/>
      <w:bookmarkEnd w:id="379"/>
      <w:bookmarkEnd w:id="380"/>
      <w:r w:rsidR="00D32F59" w:rsidRPr="00EF1CDF">
        <w:rPr>
          <w:b w:val="0"/>
          <w:sz w:val="22"/>
          <w:szCs w:val="22"/>
          <w:lang w:val="en-GB"/>
        </w:rPr>
        <w:t xml:space="preserve"> up to the point of the adjournment shall be valid</w:t>
      </w:r>
      <w:r w:rsidR="0025293A">
        <w:rPr>
          <w:b w:val="0"/>
          <w:sz w:val="22"/>
          <w:szCs w:val="22"/>
          <w:lang w:val="en-GB"/>
        </w:rPr>
        <w:t>, such adjournment shall not affect the validity of such meeting or any action taken pursuant to such meeting</w:t>
      </w:r>
      <w:r w:rsidR="00D32F59" w:rsidRPr="00EF1CDF">
        <w:rPr>
          <w:b w:val="0"/>
          <w:sz w:val="22"/>
          <w:szCs w:val="22"/>
          <w:lang w:val="en-GB"/>
        </w:rPr>
        <w:t>.</w:t>
      </w:r>
      <w:bookmarkStart w:id="381" w:name="_DV_M272"/>
      <w:bookmarkEnd w:id="381"/>
    </w:p>
    <w:p w14:paraId="333FC40A" w14:textId="77777777" w:rsidR="00352D3C" w:rsidRPr="00AB0849" w:rsidRDefault="00352D3C" w:rsidP="00BD7E77">
      <w:pPr>
        <w:jc w:val="left"/>
        <w:rPr>
          <w:color w:val="auto"/>
          <w:lang w:val="en-GB"/>
        </w:rPr>
      </w:pPr>
    </w:p>
    <w:p w14:paraId="305071F9" w14:textId="77777777" w:rsidR="00AA5DD2" w:rsidRPr="003C6BDD" w:rsidRDefault="003C6BDD" w:rsidP="003C6BDD">
      <w:pPr>
        <w:pStyle w:val="Heading2"/>
        <w:numPr>
          <w:ilvl w:val="1"/>
          <w:numId w:val="16"/>
        </w:numPr>
        <w:jc w:val="left"/>
        <w:rPr>
          <w:b w:val="0"/>
          <w:sz w:val="22"/>
          <w:lang w:val="en-GB"/>
        </w:rPr>
      </w:pPr>
      <w:bookmarkStart w:id="382" w:name="_DV_M269"/>
      <w:bookmarkStart w:id="383" w:name="_Ref35613503"/>
      <w:bookmarkEnd w:id="382"/>
      <w:r w:rsidRPr="003C6BDD">
        <w:rPr>
          <w:b w:val="0"/>
          <w:sz w:val="22"/>
          <w:lang w:val="en-GB"/>
        </w:rPr>
        <w:t>The Directors may make arrangements for persons entitled to attend a General Meeting or an adjourned General Meeting to be able to view and hear the proceedings of the General Meeting or adjourned General Meeting and to speak at the meeting (whether by the use of microphones, loudspeakers, audio visual communications equipment or otherwise) by attending at a venue anywhere in the world not being a satellite meeting place.  Those attending at any such venue shall not be regarded as present at the General Meeting or adjourned General Meeting and shall not be entitled to vote at the meeting at or from that venue.  The inability for any reason of any member present in person or by proxy at such a venue to view or hear all or any of the proceedings of the meeting or to speak at the meeting shall not in any way affect the validity of the proceedings of the meeting.</w:t>
      </w:r>
      <w:bookmarkEnd w:id="383"/>
    </w:p>
    <w:p w14:paraId="19313C18" w14:textId="77777777" w:rsidR="00AA5DD2" w:rsidRDefault="00AA5DD2" w:rsidP="00BD7E77">
      <w:pPr>
        <w:jc w:val="left"/>
        <w:rPr>
          <w:b/>
          <w:lang w:val="en-GB"/>
        </w:rPr>
      </w:pPr>
    </w:p>
    <w:p w14:paraId="10DB2802" w14:textId="77777777" w:rsidR="005554C2" w:rsidRPr="000E00EA" w:rsidRDefault="0043275B" w:rsidP="00BD7E77">
      <w:pPr>
        <w:pStyle w:val="Heading2"/>
        <w:numPr>
          <w:ilvl w:val="1"/>
          <w:numId w:val="16"/>
        </w:numPr>
        <w:jc w:val="left"/>
        <w:rPr>
          <w:b w:val="0"/>
          <w:sz w:val="22"/>
          <w:szCs w:val="22"/>
          <w:lang w:val="en-GB"/>
        </w:rPr>
      </w:pPr>
      <w:r w:rsidRPr="00531596">
        <w:rPr>
          <w:b w:val="0"/>
          <w:sz w:val="22"/>
          <w:szCs w:val="22"/>
          <w:lang w:val="en-GB"/>
        </w:rPr>
        <w:t xml:space="preserve">The Directors may from time to time make any arrangements for controlling the level of attendance at any venue for which arrangements have been made pursuant to Article </w:t>
      </w:r>
      <w:r w:rsidRPr="00531596">
        <w:rPr>
          <w:b w:val="0"/>
          <w:sz w:val="22"/>
          <w:szCs w:val="22"/>
          <w:lang w:val="en-GB"/>
        </w:rPr>
        <w:fldChar w:fldCharType="begin"/>
      </w:r>
      <w:r w:rsidRPr="00531596">
        <w:rPr>
          <w:b w:val="0"/>
          <w:sz w:val="22"/>
          <w:szCs w:val="22"/>
          <w:lang w:val="en-GB"/>
        </w:rPr>
        <w:instrText xml:space="preserve"> REF _Ref35613503 \r \h  \* MERGEFORMAT </w:instrText>
      </w:r>
      <w:r w:rsidRPr="00531596">
        <w:rPr>
          <w:b w:val="0"/>
          <w:sz w:val="22"/>
          <w:szCs w:val="22"/>
          <w:lang w:val="en-GB"/>
        </w:rPr>
      </w:r>
      <w:r w:rsidRPr="00531596">
        <w:rPr>
          <w:b w:val="0"/>
          <w:sz w:val="22"/>
          <w:szCs w:val="22"/>
          <w:lang w:val="en-GB"/>
        </w:rPr>
        <w:fldChar w:fldCharType="separate"/>
      </w:r>
      <w:r w:rsidR="008046EA">
        <w:rPr>
          <w:b w:val="0"/>
          <w:sz w:val="22"/>
          <w:szCs w:val="22"/>
          <w:lang w:val="en-GB"/>
        </w:rPr>
        <w:t>55.5</w:t>
      </w:r>
      <w:r w:rsidRPr="00531596">
        <w:rPr>
          <w:b w:val="0"/>
          <w:sz w:val="22"/>
          <w:szCs w:val="22"/>
          <w:lang w:val="en-GB"/>
        </w:rPr>
        <w:fldChar w:fldCharType="end"/>
      </w:r>
      <w:r w:rsidRPr="00531596">
        <w:rPr>
          <w:b w:val="0"/>
          <w:sz w:val="22"/>
          <w:szCs w:val="22"/>
          <w:lang w:val="en-GB"/>
        </w:rPr>
        <w:t xml:space="preserve"> (including without limitation the issue of tickets or the imposition of some other means of selection) </w:t>
      </w:r>
      <w:r w:rsidR="00531596">
        <w:rPr>
          <w:b w:val="0"/>
          <w:sz w:val="22"/>
          <w:szCs w:val="22"/>
          <w:lang w:val="en-GB"/>
        </w:rPr>
        <w:t>they</w:t>
      </w:r>
      <w:r w:rsidRPr="00531596">
        <w:rPr>
          <w:b w:val="0"/>
          <w:sz w:val="22"/>
          <w:szCs w:val="22"/>
          <w:lang w:val="en-GB"/>
        </w:rPr>
        <w:t xml:space="preserve"> in </w:t>
      </w:r>
      <w:r w:rsidR="00531596">
        <w:rPr>
          <w:b w:val="0"/>
          <w:sz w:val="22"/>
          <w:szCs w:val="22"/>
          <w:lang w:val="en-GB"/>
        </w:rPr>
        <w:t>their</w:t>
      </w:r>
      <w:r w:rsidRPr="00531596">
        <w:rPr>
          <w:b w:val="0"/>
          <w:sz w:val="22"/>
          <w:szCs w:val="22"/>
          <w:lang w:val="en-GB"/>
        </w:rPr>
        <w:t xml:space="preserve"> absolute discretion consider appropriate, and may from time to time change those arrangements.  If a member, pursuant to those arrangements, is not entitled to attend in person or by proxy at a particular venue, he or she shall be entitled to attend in person or by proxy at any other venue for which arrangements have been made pursuant to Article </w:t>
      </w:r>
      <w:r w:rsidRPr="00531596">
        <w:rPr>
          <w:b w:val="0"/>
          <w:sz w:val="22"/>
          <w:szCs w:val="22"/>
          <w:lang w:val="en-GB"/>
        </w:rPr>
        <w:fldChar w:fldCharType="begin"/>
      </w:r>
      <w:r w:rsidRPr="00531596">
        <w:rPr>
          <w:b w:val="0"/>
          <w:sz w:val="22"/>
          <w:szCs w:val="22"/>
          <w:lang w:val="en-GB"/>
        </w:rPr>
        <w:instrText xml:space="preserve"> REF _Ref35613503 \r \h  \* MERGEFORMAT </w:instrText>
      </w:r>
      <w:r w:rsidRPr="00531596">
        <w:rPr>
          <w:b w:val="0"/>
          <w:sz w:val="22"/>
          <w:szCs w:val="22"/>
          <w:lang w:val="en-GB"/>
        </w:rPr>
      </w:r>
      <w:r w:rsidRPr="00531596">
        <w:rPr>
          <w:b w:val="0"/>
          <w:sz w:val="22"/>
          <w:szCs w:val="22"/>
          <w:lang w:val="en-GB"/>
        </w:rPr>
        <w:fldChar w:fldCharType="separate"/>
      </w:r>
      <w:r w:rsidR="008046EA">
        <w:rPr>
          <w:b w:val="0"/>
          <w:sz w:val="22"/>
          <w:szCs w:val="22"/>
          <w:lang w:val="en-GB"/>
        </w:rPr>
        <w:t>55.5</w:t>
      </w:r>
      <w:r w:rsidRPr="00531596">
        <w:rPr>
          <w:b w:val="0"/>
          <w:sz w:val="22"/>
          <w:szCs w:val="22"/>
          <w:lang w:val="en-GB"/>
        </w:rPr>
        <w:fldChar w:fldCharType="end"/>
      </w:r>
      <w:r w:rsidRPr="00531596">
        <w:rPr>
          <w:b w:val="0"/>
          <w:sz w:val="22"/>
          <w:szCs w:val="22"/>
          <w:lang w:val="en-GB"/>
        </w:rPr>
        <w:t>.  The entitlement of any member to be present at such venue in person or by proxy shall be subject to any such arrangement then in force and stated by the notice of meeting or adjourned meeting to apply to the meeting.</w:t>
      </w:r>
    </w:p>
    <w:p w14:paraId="429A8C8C" w14:textId="77777777" w:rsidR="005554C2" w:rsidRDefault="005554C2" w:rsidP="00BD7E77">
      <w:pPr>
        <w:jc w:val="left"/>
        <w:rPr>
          <w:b/>
          <w:lang w:val="en-GB"/>
        </w:rPr>
      </w:pPr>
    </w:p>
    <w:p w14:paraId="6760772A" w14:textId="77777777" w:rsidR="00F3529B" w:rsidRDefault="00F3529B" w:rsidP="00BD7E77">
      <w:pPr>
        <w:jc w:val="left"/>
        <w:rPr>
          <w:b/>
          <w:lang w:val="en-GB"/>
        </w:rPr>
      </w:pPr>
    </w:p>
    <w:p w14:paraId="027342B1" w14:textId="77777777" w:rsidR="00F3529B" w:rsidRDefault="00F3529B" w:rsidP="00BD7E77">
      <w:pPr>
        <w:jc w:val="left"/>
        <w:rPr>
          <w:b/>
          <w:lang w:val="en-GB"/>
        </w:rPr>
      </w:pPr>
    </w:p>
    <w:p w14:paraId="3E0EBD10" w14:textId="77777777" w:rsidR="004555B2" w:rsidRPr="00EF1CDF" w:rsidRDefault="004555B2" w:rsidP="00BD7E77">
      <w:pPr>
        <w:jc w:val="left"/>
        <w:rPr>
          <w:b/>
          <w:lang w:val="en-GB"/>
        </w:rPr>
      </w:pPr>
      <w:r w:rsidRPr="00EF1CDF">
        <w:rPr>
          <w:b/>
          <w:lang w:val="en-GB"/>
        </w:rPr>
        <w:lastRenderedPageBreak/>
        <w:t>POLLS</w:t>
      </w:r>
    </w:p>
    <w:p w14:paraId="5677DF5C" w14:textId="77777777" w:rsidR="004555B2" w:rsidRPr="00AB0849" w:rsidRDefault="004555B2" w:rsidP="00BD7E77">
      <w:pPr>
        <w:tabs>
          <w:tab w:val="left" w:pos="144"/>
          <w:tab w:val="left" w:pos="720"/>
        </w:tabs>
        <w:jc w:val="left"/>
        <w:rPr>
          <w:color w:val="auto"/>
          <w:lang w:val="en-GB"/>
        </w:rPr>
      </w:pPr>
    </w:p>
    <w:p w14:paraId="4FC0B060" w14:textId="77777777" w:rsidR="004555B2" w:rsidRPr="00EB152C" w:rsidRDefault="004555B2" w:rsidP="00BD7E77">
      <w:pPr>
        <w:pStyle w:val="Heading1"/>
        <w:numPr>
          <w:ilvl w:val="0"/>
          <w:numId w:val="16"/>
        </w:numPr>
        <w:tabs>
          <w:tab w:val="clear" w:pos="6624"/>
          <w:tab w:val="clear" w:pos="8064"/>
        </w:tabs>
        <w:jc w:val="left"/>
        <w:rPr>
          <w:sz w:val="22"/>
          <w:szCs w:val="22"/>
          <w:lang w:val="en-GB"/>
        </w:rPr>
      </w:pPr>
      <w:bookmarkStart w:id="384" w:name="_DV_M273"/>
      <w:bookmarkStart w:id="385" w:name="_Ref442289117"/>
      <w:bookmarkEnd w:id="384"/>
      <w:r w:rsidRPr="00EB152C">
        <w:rPr>
          <w:sz w:val="22"/>
          <w:szCs w:val="22"/>
          <w:lang w:val="en-GB"/>
        </w:rPr>
        <w:t>Demand for poll</w:t>
      </w:r>
      <w:bookmarkEnd w:id="385"/>
    </w:p>
    <w:p w14:paraId="2E3B388E" w14:textId="77777777" w:rsidR="004555B2" w:rsidRPr="00AB0849" w:rsidRDefault="004555B2" w:rsidP="00BD7E77">
      <w:pPr>
        <w:tabs>
          <w:tab w:val="left" w:pos="144"/>
        </w:tabs>
        <w:jc w:val="left"/>
        <w:rPr>
          <w:color w:val="auto"/>
          <w:lang w:val="en-GB"/>
        </w:rPr>
      </w:pPr>
    </w:p>
    <w:p w14:paraId="30F565B8" w14:textId="77777777" w:rsidR="004555B2" w:rsidRPr="00EB152C" w:rsidRDefault="004555B2" w:rsidP="00BD7E77">
      <w:pPr>
        <w:pStyle w:val="Heading2"/>
        <w:numPr>
          <w:ilvl w:val="1"/>
          <w:numId w:val="16"/>
        </w:numPr>
        <w:jc w:val="left"/>
        <w:rPr>
          <w:b w:val="0"/>
          <w:sz w:val="22"/>
          <w:szCs w:val="22"/>
          <w:lang w:val="en-GB"/>
        </w:rPr>
      </w:pPr>
      <w:bookmarkStart w:id="386" w:name="_DV_M274"/>
      <w:bookmarkEnd w:id="386"/>
      <w:r w:rsidRPr="00EB152C">
        <w:rPr>
          <w:b w:val="0"/>
          <w:sz w:val="22"/>
          <w:szCs w:val="22"/>
          <w:lang w:val="en-GB"/>
        </w:rPr>
        <w:t xml:space="preserve">At any General Meeting a resolution put to the vote of the meeting shall be decided on a show of hands unless a poll is (before, or </w:t>
      </w:r>
      <w:bookmarkStart w:id="387" w:name="_DV_C135"/>
      <w:r w:rsidRPr="00EB152C">
        <w:rPr>
          <w:rStyle w:val="DeltaViewInsertion"/>
          <w:b w:val="0"/>
          <w:color w:val="auto"/>
          <w:sz w:val="22"/>
          <w:szCs w:val="22"/>
          <w:u w:val="none"/>
          <w:lang w:val="en-GB"/>
        </w:rPr>
        <w:t>immediately after</w:t>
      </w:r>
      <w:bookmarkStart w:id="388" w:name="_DV_M275"/>
      <w:bookmarkEnd w:id="387"/>
      <w:bookmarkEnd w:id="388"/>
      <w:r w:rsidRPr="00EB152C">
        <w:rPr>
          <w:b w:val="0"/>
          <w:sz w:val="22"/>
          <w:szCs w:val="22"/>
          <w:lang w:val="en-GB"/>
        </w:rPr>
        <w:t xml:space="preserve"> the declaration of the result of, the show of hands) demanded by:</w:t>
      </w:r>
    </w:p>
    <w:p w14:paraId="514C1E48" w14:textId="77777777" w:rsidR="004555B2" w:rsidRPr="00AB0849" w:rsidRDefault="004555B2" w:rsidP="00BD7E77">
      <w:pPr>
        <w:ind w:left="720" w:hanging="720"/>
        <w:jc w:val="left"/>
        <w:rPr>
          <w:color w:val="auto"/>
          <w:lang w:val="en-GB"/>
        </w:rPr>
      </w:pPr>
    </w:p>
    <w:p w14:paraId="70329335" w14:textId="77777777" w:rsidR="004555B2" w:rsidRPr="00EB152C" w:rsidRDefault="004555B2" w:rsidP="00BD7E77">
      <w:pPr>
        <w:pStyle w:val="Heading6"/>
        <w:numPr>
          <w:ilvl w:val="2"/>
          <w:numId w:val="16"/>
        </w:numPr>
        <w:spacing w:before="0" w:after="0"/>
        <w:jc w:val="left"/>
        <w:rPr>
          <w:b w:val="0"/>
          <w:lang w:val="en-GB"/>
        </w:rPr>
      </w:pPr>
      <w:bookmarkStart w:id="389" w:name="_DV_M276"/>
      <w:bookmarkEnd w:id="389"/>
      <w:r w:rsidRPr="00EB152C">
        <w:rPr>
          <w:b w:val="0"/>
          <w:lang w:val="en-GB"/>
        </w:rPr>
        <w:t>the chair of the meeting; or</w:t>
      </w:r>
    </w:p>
    <w:p w14:paraId="5F465D66" w14:textId="77777777" w:rsidR="004555B2" w:rsidRPr="00EB152C" w:rsidRDefault="004555B2" w:rsidP="00BD7E77">
      <w:pPr>
        <w:pStyle w:val="Heading6"/>
        <w:numPr>
          <w:ilvl w:val="0"/>
          <w:numId w:val="0"/>
        </w:numPr>
        <w:spacing w:before="0" w:after="0"/>
        <w:ind w:left="720"/>
        <w:jc w:val="left"/>
        <w:rPr>
          <w:b w:val="0"/>
          <w:lang w:val="en-GB"/>
        </w:rPr>
      </w:pPr>
    </w:p>
    <w:p w14:paraId="297A09B8" w14:textId="77777777" w:rsidR="004555B2" w:rsidRPr="00EB152C" w:rsidRDefault="004555B2" w:rsidP="00BD7E77">
      <w:pPr>
        <w:pStyle w:val="Heading6"/>
        <w:numPr>
          <w:ilvl w:val="2"/>
          <w:numId w:val="16"/>
        </w:numPr>
        <w:spacing w:before="0" w:after="0"/>
        <w:jc w:val="left"/>
        <w:rPr>
          <w:b w:val="0"/>
          <w:lang w:val="en-GB"/>
        </w:rPr>
      </w:pPr>
      <w:bookmarkStart w:id="390" w:name="_DV_M277"/>
      <w:bookmarkEnd w:id="390"/>
      <w:r w:rsidRPr="00EB152C">
        <w:rPr>
          <w:b w:val="0"/>
          <w:lang w:val="en-GB"/>
        </w:rPr>
        <w:t xml:space="preserve">not less than five members present in person or by proxy and </w:t>
      </w:r>
      <w:bookmarkStart w:id="391" w:name="_DV_C137"/>
      <w:r w:rsidRPr="00EB152C">
        <w:rPr>
          <w:rStyle w:val="DeltaViewInsertion"/>
          <w:b w:val="0"/>
          <w:color w:val="auto"/>
          <w:u w:val="none"/>
          <w:lang w:val="en-GB"/>
        </w:rPr>
        <w:t>having the right</w:t>
      </w:r>
      <w:bookmarkStart w:id="392" w:name="_DV_M278"/>
      <w:bookmarkEnd w:id="391"/>
      <w:bookmarkEnd w:id="392"/>
      <w:r w:rsidRPr="00EB152C">
        <w:rPr>
          <w:b w:val="0"/>
          <w:lang w:val="en-GB"/>
        </w:rPr>
        <w:t xml:space="preserve"> to vote</w:t>
      </w:r>
      <w:bookmarkStart w:id="393" w:name="_DV_C138"/>
      <w:r w:rsidRPr="00EB152C">
        <w:rPr>
          <w:rStyle w:val="DeltaViewInsertion"/>
          <w:b w:val="0"/>
          <w:color w:val="auto"/>
          <w:u w:val="none"/>
          <w:lang w:val="en-GB"/>
        </w:rPr>
        <w:t xml:space="preserve"> on the resolution</w:t>
      </w:r>
      <w:bookmarkStart w:id="394" w:name="_DV_M279"/>
      <w:bookmarkEnd w:id="393"/>
      <w:bookmarkEnd w:id="394"/>
      <w:r w:rsidRPr="00EB152C">
        <w:rPr>
          <w:b w:val="0"/>
          <w:lang w:val="en-GB"/>
        </w:rPr>
        <w:t>; or</w:t>
      </w:r>
    </w:p>
    <w:p w14:paraId="49D38E64" w14:textId="77777777" w:rsidR="004555B2" w:rsidRPr="00EB152C" w:rsidRDefault="004555B2" w:rsidP="00BD7E77">
      <w:pPr>
        <w:pStyle w:val="Heading6"/>
        <w:numPr>
          <w:ilvl w:val="0"/>
          <w:numId w:val="0"/>
        </w:numPr>
        <w:spacing w:before="0" w:after="0"/>
        <w:ind w:left="720"/>
        <w:jc w:val="left"/>
        <w:rPr>
          <w:b w:val="0"/>
          <w:lang w:val="en-GB"/>
        </w:rPr>
      </w:pPr>
    </w:p>
    <w:p w14:paraId="540A7528" w14:textId="77777777" w:rsidR="004555B2" w:rsidRPr="00EB152C" w:rsidRDefault="004555B2" w:rsidP="00BD7E77">
      <w:pPr>
        <w:pStyle w:val="Heading6"/>
        <w:numPr>
          <w:ilvl w:val="2"/>
          <w:numId w:val="16"/>
        </w:numPr>
        <w:spacing w:before="0" w:after="0"/>
        <w:jc w:val="left"/>
        <w:rPr>
          <w:b w:val="0"/>
          <w:lang w:val="en-GB"/>
        </w:rPr>
      </w:pPr>
      <w:bookmarkStart w:id="395" w:name="_DV_M280"/>
      <w:bookmarkEnd w:id="395"/>
      <w:r w:rsidRPr="00EB152C">
        <w:rPr>
          <w:b w:val="0"/>
          <w:lang w:val="en-GB"/>
        </w:rPr>
        <w:t xml:space="preserve">a member or members present in person or by proxy and representing not less than one-tenth of the total voting rights of all the members having the right to vote </w:t>
      </w:r>
      <w:bookmarkStart w:id="396" w:name="_DV_C140"/>
      <w:r w:rsidRPr="00EB152C">
        <w:rPr>
          <w:rStyle w:val="DeltaViewInsertion"/>
          <w:b w:val="0"/>
          <w:color w:val="auto"/>
          <w:u w:val="none"/>
          <w:lang w:val="en-GB"/>
        </w:rPr>
        <w:t>on</w:t>
      </w:r>
      <w:bookmarkStart w:id="397" w:name="_DV_M281"/>
      <w:bookmarkEnd w:id="396"/>
      <w:bookmarkEnd w:id="397"/>
      <w:r w:rsidRPr="00EB152C">
        <w:rPr>
          <w:b w:val="0"/>
          <w:lang w:val="en-GB"/>
        </w:rPr>
        <w:t xml:space="preserve"> the </w:t>
      </w:r>
      <w:bookmarkStart w:id="398" w:name="_DV_C142"/>
      <w:r w:rsidRPr="00EB152C">
        <w:rPr>
          <w:rStyle w:val="DeltaViewInsertion"/>
          <w:b w:val="0"/>
          <w:color w:val="auto"/>
          <w:u w:val="none"/>
          <w:lang w:val="en-GB"/>
        </w:rPr>
        <w:t>resolution</w:t>
      </w:r>
      <w:bookmarkStart w:id="399" w:name="_DV_M282"/>
      <w:bookmarkEnd w:id="398"/>
      <w:bookmarkEnd w:id="399"/>
      <w:r w:rsidRPr="00EB152C">
        <w:rPr>
          <w:b w:val="0"/>
          <w:lang w:val="en-GB"/>
        </w:rPr>
        <w:t xml:space="preserve"> (excluding any voting rights attached to any shares in the Company held as treasury shares); or</w:t>
      </w:r>
    </w:p>
    <w:p w14:paraId="303D6FC6" w14:textId="77777777" w:rsidR="004555B2" w:rsidRPr="00EB152C" w:rsidRDefault="004555B2" w:rsidP="00BD7E77">
      <w:pPr>
        <w:pStyle w:val="Heading6"/>
        <w:numPr>
          <w:ilvl w:val="0"/>
          <w:numId w:val="0"/>
        </w:numPr>
        <w:spacing w:before="0" w:after="0"/>
        <w:ind w:left="720"/>
        <w:jc w:val="left"/>
        <w:rPr>
          <w:b w:val="0"/>
          <w:lang w:val="en-GB"/>
        </w:rPr>
      </w:pPr>
    </w:p>
    <w:p w14:paraId="3FF5DC84" w14:textId="77777777" w:rsidR="004555B2" w:rsidRPr="00EB152C" w:rsidRDefault="004555B2" w:rsidP="00BD7E77">
      <w:pPr>
        <w:pStyle w:val="Heading6"/>
        <w:numPr>
          <w:ilvl w:val="2"/>
          <w:numId w:val="16"/>
        </w:numPr>
        <w:spacing w:before="0" w:after="0"/>
        <w:jc w:val="left"/>
        <w:rPr>
          <w:b w:val="0"/>
          <w:lang w:val="en-GB"/>
        </w:rPr>
      </w:pPr>
      <w:bookmarkStart w:id="400" w:name="_DV_M283"/>
      <w:bookmarkEnd w:id="400"/>
      <w:r w:rsidRPr="00EB152C">
        <w:rPr>
          <w:b w:val="0"/>
          <w:lang w:val="en-GB"/>
        </w:rPr>
        <w:t xml:space="preserve">a member or members present in person or by proxy and holding shares in the Company conferring a right to vote </w:t>
      </w:r>
      <w:bookmarkStart w:id="401" w:name="_DV_C144"/>
      <w:r w:rsidRPr="00EB152C">
        <w:rPr>
          <w:rStyle w:val="DeltaViewInsertion"/>
          <w:b w:val="0"/>
          <w:color w:val="auto"/>
          <w:u w:val="none"/>
          <w:lang w:val="en-GB"/>
        </w:rPr>
        <w:t>on</w:t>
      </w:r>
      <w:bookmarkStart w:id="402" w:name="_DV_M284"/>
      <w:bookmarkEnd w:id="401"/>
      <w:bookmarkEnd w:id="402"/>
      <w:r w:rsidRPr="00EB152C">
        <w:rPr>
          <w:b w:val="0"/>
          <w:lang w:val="en-GB"/>
        </w:rPr>
        <w:t xml:space="preserve"> the </w:t>
      </w:r>
      <w:bookmarkStart w:id="403" w:name="_DV_C146"/>
      <w:r w:rsidRPr="00EB152C">
        <w:rPr>
          <w:rStyle w:val="DeltaViewInsertion"/>
          <w:b w:val="0"/>
          <w:color w:val="auto"/>
          <w:u w:val="none"/>
          <w:lang w:val="en-GB"/>
        </w:rPr>
        <w:t>resolution</w:t>
      </w:r>
      <w:bookmarkStart w:id="404" w:name="_DV_M285"/>
      <w:bookmarkEnd w:id="403"/>
      <w:bookmarkEnd w:id="404"/>
      <w:r w:rsidRPr="00EB152C">
        <w:rPr>
          <w:b w:val="0"/>
          <w:lang w:val="en-GB"/>
        </w:rPr>
        <w:t xml:space="preserve"> being shares on which an aggregate sum has been paid up equal to not less than one-tenth of the total sum paid up on all the shares conferring that right (excluding any shares in the Company conferring a right to vote </w:t>
      </w:r>
      <w:bookmarkStart w:id="405" w:name="_DV_C148"/>
      <w:r w:rsidRPr="00EB152C">
        <w:rPr>
          <w:rStyle w:val="DeltaViewInsertion"/>
          <w:b w:val="0"/>
          <w:color w:val="auto"/>
          <w:u w:val="none"/>
          <w:lang w:val="en-GB"/>
        </w:rPr>
        <w:t>on</w:t>
      </w:r>
      <w:bookmarkStart w:id="406" w:name="_DV_M286"/>
      <w:bookmarkEnd w:id="405"/>
      <w:bookmarkEnd w:id="406"/>
      <w:r w:rsidRPr="00EB152C">
        <w:rPr>
          <w:b w:val="0"/>
          <w:lang w:val="en-GB"/>
        </w:rPr>
        <w:t xml:space="preserve"> the </w:t>
      </w:r>
      <w:bookmarkStart w:id="407" w:name="_DV_C150"/>
      <w:r w:rsidRPr="00EB152C">
        <w:rPr>
          <w:rStyle w:val="DeltaViewInsertion"/>
          <w:b w:val="0"/>
          <w:color w:val="auto"/>
          <w:u w:val="none"/>
          <w:lang w:val="en-GB"/>
        </w:rPr>
        <w:t>resolution</w:t>
      </w:r>
      <w:bookmarkStart w:id="408" w:name="_DV_M287"/>
      <w:bookmarkEnd w:id="407"/>
      <w:bookmarkEnd w:id="408"/>
      <w:r w:rsidRPr="00EB152C">
        <w:rPr>
          <w:b w:val="0"/>
          <w:lang w:val="en-GB"/>
        </w:rPr>
        <w:t xml:space="preserve"> which are held as treasury shares).</w:t>
      </w:r>
    </w:p>
    <w:p w14:paraId="561988C5" w14:textId="77777777" w:rsidR="004555B2" w:rsidRPr="00EB152C" w:rsidRDefault="004555B2" w:rsidP="00BD7E77">
      <w:pPr>
        <w:pStyle w:val="Heading6"/>
        <w:numPr>
          <w:ilvl w:val="0"/>
          <w:numId w:val="0"/>
        </w:numPr>
        <w:spacing w:before="0" w:after="0"/>
        <w:ind w:left="720"/>
        <w:jc w:val="left"/>
        <w:rPr>
          <w:b w:val="0"/>
          <w:lang w:val="en-GB"/>
        </w:rPr>
      </w:pPr>
    </w:p>
    <w:p w14:paraId="2CA0DF16" w14:textId="77777777" w:rsidR="004555B2" w:rsidRPr="00EB152C" w:rsidRDefault="004555B2" w:rsidP="00BD7E77">
      <w:pPr>
        <w:pStyle w:val="Heading2"/>
        <w:numPr>
          <w:ilvl w:val="1"/>
          <w:numId w:val="16"/>
        </w:numPr>
        <w:jc w:val="left"/>
        <w:rPr>
          <w:b w:val="0"/>
          <w:sz w:val="22"/>
          <w:szCs w:val="22"/>
          <w:lang w:val="en-GB"/>
        </w:rPr>
      </w:pPr>
      <w:bookmarkStart w:id="409" w:name="_DV_M288"/>
      <w:bookmarkEnd w:id="409"/>
      <w:r w:rsidRPr="00EB152C">
        <w:rPr>
          <w:b w:val="0"/>
          <w:sz w:val="22"/>
          <w:szCs w:val="22"/>
          <w:lang w:val="en-GB"/>
        </w:rPr>
        <w:t>A demand for a poll may, before the poll is taken, be withdrawn but only with the consent of the chair.  A demand so withdrawn shall not be taken to have invalidated the result of a show of hands declared before the demand was made.</w:t>
      </w:r>
      <w:bookmarkStart w:id="410" w:name="_DV_C151"/>
      <w:r w:rsidRPr="00EB152C">
        <w:rPr>
          <w:rStyle w:val="DeltaViewInsertion"/>
          <w:b w:val="0"/>
          <w:color w:val="auto"/>
          <w:sz w:val="22"/>
          <w:szCs w:val="22"/>
          <w:u w:val="none"/>
          <w:lang w:val="en-GB"/>
        </w:rPr>
        <w:t xml:space="preserve">  If a poll is demanded before the result of a show of hands is declared and the demand is duly withdrawn, the General Meeting shall continue as if the demand had not been made.</w:t>
      </w:r>
      <w:bookmarkEnd w:id="410"/>
    </w:p>
    <w:p w14:paraId="329B0996" w14:textId="77777777" w:rsidR="004555B2" w:rsidRPr="00AB0849" w:rsidRDefault="004555B2" w:rsidP="00BD7E77">
      <w:pPr>
        <w:tabs>
          <w:tab w:val="left" w:pos="576"/>
        </w:tabs>
        <w:jc w:val="left"/>
        <w:rPr>
          <w:color w:val="auto"/>
          <w:lang w:val="en-GB"/>
        </w:rPr>
      </w:pPr>
    </w:p>
    <w:p w14:paraId="00CB9AFC" w14:textId="77777777" w:rsidR="004555B2" w:rsidRPr="00EB152C" w:rsidRDefault="004555B2" w:rsidP="00BD7E77">
      <w:pPr>
        <w:pStyle w:val="Heading1"/>
        <w:numPr>
          <w:ilvl w:val="0"/>
          <w:numId w:val="16"/>
        </w:numPr>
        <w:tabs>
          <w:tab w:val="clear" w:pos="6624"/>
          <w:tab w:val="clear" w:pos="8064"/>
        </w:tabs>
        <w:jc w:val="left"/>
        <w:rPr>
          <w:sz w:val="22"/>
          <w:szCs w:val="22"/>
          <w:lang w:val="en-GB"/>
        </w:rPr>
      </w:pPr>
      <w:bookmarkStart w:id="411" w:name="_DV_M289"/>
      <w:bookmarkStart w:id="412" w:name="_Ref442289122"/>
      <w:bookmarkEnd w:id="411"/>
      <w:r w:rsidRPr="00EB152C">
        <w:rPr>
          <w:sz w:val="22"/>
          <w:szCs w:val="22"/>
          <w:lang w:val="en-GB"/>
        </w:rPr>
        <w:t>Procedure on a poll</w:t>
      </w:r>
      <w:bookmarkEnd w:id="412"/>
    </w:p>
    <w:p w14:paraId="1E0560B5" w14:textId="77777777" w:rsidR="004555B2" w:rsidRPr="00AB0849" w:rsidRDefault="004555B2" w:rsidP="00BD7E77">
      <w:pPr>
        <w:tabs>
          <w:tab w:val="left" w:pos="576"/>
        </w:tabs>
        <w:jc w:val="left"/>
        <w:rPr>
          <w:color w:val="auto"/>
          <w:lang w:val="en-GB"/>
        </w:rPr>
      </w:pPr>
    </w:p>
    <w:p w14:paraId="4F5BCB35" w14:textId="77777777" w:rsidR="004555B2" w:rsidRPr="00AB0849" w:rsidRDefault="00AB0849" w:rsidP="00BD7E77">
      <w:pPr>
        <w:ind w:left="720"/>
        <w:jc w:val="left"/>
        <w:rPr>
          <w:color w:val="auto"/>
          <w:lang w:val="en-GB"/>
        </w:rPr>
      </w:pPr>
      <w:bookmarkStart w:id="413" w:name="_DV_C153"/>
      <w:r w:rsidRPr="00AB0849">
        <w:rPr>
          <w:rStyle w:val="DeltaViewInsertion"/>
          <w:color w:val="auto"/>
          <w:u w:val="none"/>
          <w:lang w:val="en-GB"/>
        </w:rPr>
        <w:t>I</w:t>
      </w:r>
      <w:r w:rsidR="004555B2" w:rsidRPr="00AB0849">
        <w:rPr>
          <w:rStyle w:val="DeltaViewInsertion"/>
          <w:color w:val="auto"/>
          <w:u w:val="none"/>
          <w:lang w:val="en-GB"/>
        </w:rPr>
        <w:t>f a</w:t>
      </w:r>
      <w:bookmarkStart w:id="414" w:name="_DV_M290"/>
      <w:bookmarkEnd w:id="413"/>
      <w:bookmarkEnd w:id="414"/>
      <w:r w:rsidR="004555B2" w:rsidRPr="00AB0849">
        <w:rPr>
          <w:color w:val="auto"/>
          <w:lang w:val="en-GB"/>
        </w:rPr>
        <w:t xml:space="preserve"> poll </w:t>
      </w:r>
      <w:bookmarkStart w:id="415" w:name="_DV_C154"/>
      <w:r w:rsidR="004555B2" w:rsidRPr="00AB0849">
        <w:rPr>
          <w:rStyle w:val="DeltaViewInsertion"/>
          <w:color w:val="auto"/>
          <w:u w:val="none"/>
          <w:lang w:val="en-GB"/>
        </w:rPr>
        <w:t xml:space="preserve">is demanded (and the demand is not withdrawn) it </w:t>
      </w:r>
      <w:bookmarkStart w:id="416" w:name="_DV_M291"/>
      <w:bookmarkEnd w:id="415"/>
      <w:bookmarkEnd w:id="416"/>
      <w:r w:rsidR="004555B2" w:rsidRPr="00AB0849">
        <w:rPr>
          <w:color w:val="auto"/>
          <w:lang w:val="en-GB"/>
        </w:rPr>
        <w:t>shall be taken in such manner (including the use of ballot or voting papers or tickets</w:t>
      </w:r>
      <w:bookmarkStart w:id="417" w:name="_DV_C155"/>
      <w:r w:rsidR="004555B2" w:rsidRPr="00AB0849">
        <w:rPr>
          <w:rStyle w:val="DeltaViewInsertion"/>
          <w:color w:val="auto"/>
          <w:u w:val="none"/>
          <w:lang w:val="en-GB"/>
        </w:rPr>
        <w:t xml:space="preserve"> or electronically</w:t>
      </w:r>
      <w:bookmarkStart w:id="418" w:name="_DV_M292"/>
      <w:bookmarkEnd w:id="417"/>
      <w:bookmarkEnd w:id="418"/>
      <w:r w:rsidR="004555B2" w:rsidRPr="00AB0849">
        <w:rPr>
          <w:color w:val="auto"/>
          <w:lang w:val="en-GB"/>
        </w:rPr>
        <w:t xml:space="preserve">) as the chair of the meeting may direct, and the result of the poll shall be deemed to be the resolution of the meeting at which the poll was demanded.  The chair of the meeting may (and if so directed by the meeting shall) appoint scrutineers (who need not be members) and </w:t>
      </w:r>
      <w:r w:rsidR="00F14390">
        <w:rPr>
          <w:color w:val="auto"/>
          <w:lang w:val="en-GB"/>
        </w:rPr>
        <w:t>decide how and when</w:t>
      </w:r>
      <w:r w:rsidR="004555B2" w:rsidRPr="00AB0849">
        <w:rPr>
          <w:color w:val="auto"/>
          <w:lang w:val="en-GB"/>
        </w:rPr>
        <w:t xml:space="preserve"> the result of the poll</w:t>
      </w:r>
      <w:r w:rsidR="00F14390">
        <w:rPr>
          <w:color w:val="auto"/>
          <w:lang w:val="en-GB"/>
        </w:rPr>
        <w:t xml:space="preserve"> is to be declared</w:t>
      </w:r>
      <w:r w:rsidR="004555B2" w:rsidRPr="00AB0849">
        <w:rPr>
          <w:color w:val="auto"/>
          <w:lang w:val="en-GB"/>
        </w:rPr>
        <w:t>.</w:t>
      </w:r>
    </w:p>
    <w:p w14:paraId="0F8F923A" w14:textId="77777777" w:rsidR="004555B2" w:rsidRPr="00AB0849" w:rsidRDefault="004555B2" w:rsidP="00BD7E77">
      <w:pPr>
        <w:tabs>
          <w:tab w:val="left" w:pos="576"/>
        </w:tabs>
        <w:jc w:val="left"/>
        <w:rPr>
          <w:color w:val="auto"/>
          <w:lang w:val="en-GB"/>
        </w:rPr>
      </w:pPr>
    </w:p>
    <w:p w14:paraId="11E96E53" w14:textId="77777777" w:rsidR="004555B2" w:rsidRPr="00EB152C" w:rsidRDefault="004555B2" w:rsidP="00BD7E77">
      <w:pPr>
        <w:pStyle w:val="Heading1"/>
        <w:numPr>
          <w:ilvl w:val="0"/>
          <w:numId w:val="16"/>
        </w:numPr>
        <w:tabs>
          <w:tab w:val="clear" w:pos="6624"/>
          <w:tab w:val="clear" w:pos="8064"/>
        </w:tabs>
        <w:jc w:val="left"/>
        <w:rPr>
          <w:sz w:val="22"/>
          <w:szCs w:val="22"/>
          <w:lang w:val="en-GB"/>
        </w:rPr>
      </w:pPr>
      <w:bookmarkStart w:id="419" w:name="_DV_M293"/>
      <w:bookmarkStart w:id="420" w:name="_Ref442289126"/>
      <w:bookmarkEnd w:id="419"/>
      <w:r w:rsidRPr="00EB152C">
        <w:rPr>
          <w:sz w:val="22"/>
          <w:szCs w:val="22"/>
          <w:lang w:val="en-GB"/>
        </w:rPr>
        <w:t>Voting on a poll</w:t>
      </w:r>
      <w:bookmarkEnd w:id="420"/>
    </w:p>
    <w:p w14:paraId="433A22EB" w14:textId="77777777" w:rsidR="004555B2" w:rsidRPr="00AB0849" w:rsidRDefault="004555B2" w:rsidP="00BD7E77">
      <w:pPr>
        <w:jc w:val="left"/>
        <w:rPr>
          <w:color w:val="auto"/>
          <w:lang w:val="en-GB"/>
        </w:rPr>
      </w:pPr>
    </w:p>
    <w:p w14:paraId="285A7720" w14:textId="77777777" w:rsidR="004555B2" w:rsidRPr="00AB0849" w:rsidRDefault="004555B2" w:rsidP="00BD7E77">
      <w:pPr>
        <w:ind w:left="720"/>
        <w:jc w:val="left"/>
        <w:rPr>
          <w:color w:val="auto"/>
          <w:lang w:val="en-GB"/>
        </w:rPr>
      </w:pPr>
      <w:bookmarkStart w:id="421" w:name="_DV_M294"/>
      <w:bookmarkEnd w:id="421"/>
      <w:r w:rsidRPr="00AB0849">
        <w:rPr>
          <w:color w:val="auto"/>
          <w:lang w:val="en-GB"/>
        </w:rPr>
        <w:t xml:space="preserve">On a poll votes may be given either personally or by proxy and a person entitled to more than one vote need not use all his </w:t>
      </w:r>
      <w:r w:rsidR="00EE5D41">
        <w:rPr>
          <w:color w:val="auto"/>
          <w:lang w:val="en-GB"/>
        </w:rPr>
        <w:t xml:space="preserve">or her </w:t>
      </w:r>
      <w:r w:rsidRPr="00AB0849">
        <w:rPr>
          <w:color w:val="auto"/>
          <w:lang w:val="en-GB"/>
        </w:rPr>
        <w:t>votes or cast all the votes he uses in the same way.</w:t>
      </w:r>
    </w:p>
    <w:p w14:paraId="3198D3BA" w14:textId="77777777" w:rsidR="004555B2" w:rsidRPr="00AB0849" w:rsidRDefault="004555B2" w:rsidP="00BD7E77">
      <w:pPr>
        <w:tabs>
          <w:tab w:val="left" w:pos="144"/>
          <w:tab w:val="left" w:pos="720"/>
        </w:tabs>
        <w:ind w:left="720" w:hanging="576"/>
        <w:jc w:val="left"/>
        <w:rPr>
          <w:b/>
          <w:bCs/>
          <w:color w:val="auto"/>
          <w:lang w:val="en-GB"/>
        </w:rPr>
      </w:pPr>
    </w:p>
    <w:p w14:paraId="4EFF5CE3" w14:textId="77777777" w:rsidR="004555B2" w:rsidRPr="00EB152C" w:rsidRDefault="004555B2" w:rsidP="00BD7E77">
      <w:pPr>
        <w:pStyle w:val="Heading1"/>
        <w:numPr>
          <w:ilvl w:val="0"/>
          <w:numId w:val="16"/>
        </w:numPr>
        <w:tabs>
          <w:tab w:val="clear" w:pos="6624"/>
          <w:tab w:val="clear" w:pos="8064"/>
        </w:tabs>
        <w:jc w:val="left"/>
        <w:rPr>
          <w:sz w:val="22"/>
          <w:szCs w:val="22"/>
          <w:lang w:val="en-GB"/>
        </w:rPr>
      </w:pPr>
      <w:bookmarkStart w:id="422" w:name="_DV_M295"/>
      <w:bookmarkStart w:id="423" w:name="_Ref442289131"/>
      <w:bookmarkEnd w:id="422"/>
      <w:r w:rsidRPr="00EB152C">
        <w:rPr>
          <w:sz w:val="22"/>
          <w:szCs w:val="22"/>
          <w:lang w:val="en-GB"/>
        </w:rPr>
        <w:t>Timing of poll</w:t>
      </w:r>
      <w:bookmarkEnd w:id="423"/>
    </w:p>
    <w:p w14:paraId="359B53E5" w14:textId="77777777" w:rsidR="004555B2" w:rsidRPr="00AB0849" w:rsidRDefault="004555B2" w:rsidP="00BD7E77">
      <w:pPr>
        <w:tabs>
          <w:tab w:val="left" w:pos="144"/>
          <w:tab w:val="left" w:pos="720"/>
        </w:tabs>
        <w:jc w:val="left"/>
        <w:rPr>
          <w:color w:val="auto"/>
          <w:lang w:val="en-GB"/>
        </w:rPr>
      </w:pPr>
    </w:p>
    <w:p w14:paraId="22EE5375" w14:textId="77777777" w:rsidR="004555B2" w:rsidRPr="00AB0849" w:rsidRDefault="004555B2" w:rsidP="00BD7E77">
      <w:pPr>
        <w:ind w:left="720"/>
        <w:jc w:val="left"/>
        <w:rPr>
          <w:color w:val="auto"/>
          <w:lang w:val="en-GB"/>
        </w:rPr>
      </w:pPr>
      <w:bookmarkStart w:id="424" w:name="_DV_M296"/>
      <w:bookmarkEnd w:id="424"/>
      <w:r w:rsidRPr="00AB0849">
        <w:rPr>
          <w:color w:val="auto"/>
          <w:lang w:val="en-GB"/>
        </w:rPr>
        <w:t xml:space="preserve">A poll demanded on the choice of a chair or on a question of adjournment shall be taken forthwith.  A poll demanded on any other question shall be taken either immediately or at such subsequent time (not being more than 30 days from the date of the meeting) and </w:t>
      </w:r>
      <w:r w:rsidR="008776F9">
        <w:rPr>
          <w:color w:val="auto"/>
          <w:lang w:val="en-GB"/>
        </w:rPr>
        <w:t xml:space="preserve">means of attendance and participation (including at such </w:t>
      </w:r>
      <w:r w:rsidRPr="00AB0849">
        <w:rPr>
          <w:color w:val="auto"/>
          <w:lang w:val="en-GB"/>
        </w:rPr>
        <w:t>place</w:t>
      </w:r>
      <w:r w:rsidR="00971757">
        <w:rPr>
          <w:color w:val="auto"/>
          <w:lang w:val="en-GB"/>
        </w:rPr>
        <w:t xml:space="preserve"> or places</w:t>
      </w:r>
      <w:r w:rsidR="008776F9">
        <w:rPr>
          <w:color w:val="auto"/>
          <w:lang w:val="en-GB"/>
        </w:rPr>
        <w:t xml:space="preserve"> and/or means of such Electronic Facility</w:t>
      </w:r>
      <w:r w:rsidR="00971757">
        <w:rPr>
          <w:color w:val="auto"/>
          <w:lang w:val="en-GB"/>
        </w:rPr>
        <w:t xml:space="preserve"> or Electronic Facilities</w:t>
      </w:r>
      <w:r w:rsidR="008776F9">
        <w:rPr>
          <w:color w:val="auto"/>
          <w:lang w:val="en-GB"/>
        </w:rPr>
        <w:t>)</w:t>
      </w:r>
      <w:r w:rsidRPr="00AB0849">
        <w:rPr>
          <w:color w:val="auto"/>
          <w:lang w:val="en-GB"/>
        </w:rPr>
        <w:t xml:space="preserve"> as the chair may direct.  No notice need be given of a poll not taken immediately.  The demand for a poll shall not prevent the continuance of the meeting for the transaction of any business other than the question on which the poll has been demanded.</w:t>
      </w:r>
    </w:p>
    <w:p w14:paraId="2C046C1F" w14:textId="77777777" w:rsidR="004555B2" w:rsidRPr="00AB0849" w:rsidRDefault="004555B2" w:rsidP="00BD7E77">
      <w:pPr>
        <w:tabs>
          <w:tab w:val="left" w:pos="144"/>
          <w:tab w:val="left" w:pos="720"/>
        </w:tabs>
        <w:jc w:val="left"/>
        <w:rPr>
          <w:color w:val="auto"/>
          <w:lang w:val="en-GB"/>
        </w:rPr>
      </w:pPr>
    </w:p>
    <w:p w14:paraId="40B4B914" w14:textId="77777777" w:rsidR="004555B2" w:rsidRPr="00EB152C" w:rsidRDefault="004555B2" w:rsidP="00BD7E77">
      <w:pPr>
        <w:jc w:val="left"/>
        <w:rPr>
          <w:b/>
          <w:lang w:val="en-GB"/>
        </w:rPr>
      </w:pPr>
      <w:bookmarkStart w:id="425" w:name="_DV_M297"/>
      <w:bookmarkEnd w:id="425"/>
      <w:r w:rsidRPr="00EB152C">
        <w:rPr>
          <w:b/>
          <w:lang w:val="en-GB"/>
        </w:rPr>
        <w:lastRenderedPageBreak/>
        <w:t>VOTES OF MEMBERS</w:t>
      </w:r>
    </w:p>
    <w:p w14:paraId="702D099B" w14:textId="77777777" w:rsidR="004555B2" w:rsidRPr="00AB0849" w:rsidRDefault="004555B2" w:rsidP="00BD7E77">
      <w:pPr>
        <w:keepNext/>
        <w:tabs>
          <w:tab w:val="left" w:pos="144"/>
          <w:tab w:val="left" w:pos="720"/>
        </w:tabs>
        <w:jc w:val="left"/>
        <w:rPr>
          <w:color w:val="auto"/>
          <w:lang w:val="en-GB"/>
        </w:rPr>
      </w:pPr>
    </w:p>
    <w:p w14:paraId="0AD67B3E" w14:textId="77777777" w:rsidR="004555B2" w:rsidRPr="00EB152C" w:rsidRDefault="004555B2" w:rsidP="00BD7E77">
      <w:pPr>
        <w:pStyle w:val="Heading1"/>
        <w:numPr>
          <w:ilvl w:val="0"/>
          <w:numId w:val="16"/>
        </w:numPr>
        <w:tabs>
          <w:tab w:val="clear" w:pos="6624"/>
          <w:tab w:val="clear" w:pos="8064"/>
        </w:tabs>
        <w:jc w:val="left"/>
        <w:rPr>
          <w:sz w:val="22"/>
          <w:szCs w:val="22"/>
          <w:lang w:val="en-GB"/>
        </w:rPr>
      </w:pPr>
      <w:bookmarkStart w:id="426" w:name="_DV_M298"/>
      <w:bookmarkStart w:id="427" w:name="_Ref442289146"/>
      <w:bookmarkEnd w:id="426"/>
      <w:r w:rsidRPr="00EB152C">
        <w:rPr>
          <w:sz w:val="22"/>
          <w:szCs w:val="22"/>
          <w:lang w:val="en-GB"/>
        </w:rPr>
        <w:t>Votes attaching to shares</w:t>
      </w:r>
      <w:bookmarkEnd w:id="427"/>
    </w:p>
    <w:p w14:paraId="6142BDC8" w14:textId="77777777" w:rsidR="004555B2" w:rsidRPr="00AB0849" w:rsidRDefault="004555B2" w:rsidP="00BD7E77">
      <w:pPr>
        <w:tabs>
          <w:tab w:val="left" w:pos="144"/>
          <w:tab w:val="left" w:pos="720"/>
        </w:tabs>
        <w:jc w:val="left"/>
        <w:rPr>
          <w:color w:val="auto"/>
          <w:lang w:val="en-GB"/>
        </w:rPr>
      </w:pPr>
    </w:p>
    <w:p w14:paraId="58778DB4" w14:textId="77777777" w:rsidR="004555B2" w:rsidRPr="00AB0849" w:rsidRDefault="004555B2" w:rsidP="00BD7E77">
      <w:pPr>
        <w:numPr>
          <w:ilvl w:val="1"/>
          <w:numId w:val="16"/>
        </w:numPr>
        <w:jc w:val="left"/>
        <w:rPr>
          <w:color w:val="auto"/>
          <w:lang w:val="en-GB"/>
        </w:rPr>
      </w:pPr>
      <w:bookmarkStart w:id="428" w:name="_DV_M299"/>
      <w:bookmarkEnd w:id="428"/>
      <w:r w:rsidRPr="00AB0849">
        <w:rPr>
          <w:color w:val="auto"/>
          <w:lang w:val="en-GB"/>
        </w:rPr>
        <w:t>Subject to any special rights or restrictions as to voting attached by or in accordance with these Articles to any class of shares</w:t>
      </w:r>
      <w:bookmarkStart w:id="429" w:name="_DV_C157"/>
      <w:r w:rsidRPr="00AB0849">
        <w:rPr>
          <w:rStyle w:val="DeltaViewInsertion"/>
          <w:color w:val="auto"/>
          <w:u w:val="none"/>
          <w:lang w:val="en-GB"/>
        </w:rPr>
        <w:t>:</w:t>
      </w:r>
      <w:bookmarkEnd w:id="429"/>
    </w:p>
    <w:p w14:paraId="7D840961" w14:textId="77777777" w:rsidR="004555B2" w:rsidRPr="00AB0849" w:rsidRDefault="004555B2" w:rsidP="00BD7E77">
      <w:pPr>
        <w:ind w:left="720"/>
        <w:jc w:val="left"/>
        <w:rPr>
          <w:color w:val="auto"/>
          <w:lang w:val="en-GB"/>
        </w:rPr>
      </w:pPr>
    </w:p>
    <w:p w14:paraId="4D68CA05" w14:textId="77777777" w:rsidR="004555B2" w:rsidRDefault="004555B2" w:rsidP="00BD7E77">
      <w:pPr>
        <w:pStyle w:val="Heading6"/>
        <w:numPr>
          <w:ilvl w:val="2"/>
          <w:numId w:val="16"/>
        </w:numPr>
        <w:spacing w:before="0" w:after="0"/>
        <w:jc w:val="left"/>
        <w:rPr>
          <w:rStyle w:val="DeltaViewInsertion"/>
          <w:b w:val="0"/>
          <w:color w:val="auto"/>
          <w:u w:val="none"/>
          <w:lang w:val="en-GB"/>
        </w:rPr>
      </w:pPr>
      <w:bookmarkStart w:id="430" w:name="_DV_M300"/>
      <w:bookmarkEnd w:id="430"/>
      <w:r w:rsidRPr="00EB152C">
        <w:rPr>
          <w:b w:val="0"/>
          <w:lang w:val="en-GB"/>
        </w:rPr>
        <w:t>on a show of hands</w:t>
      </w:r>
      <w:r w:rsidR="00F33C38">
        <w:rPr>
          <w:b w:val="0"/>
          <w:lang w:val="en-GB"/>
        </w:rPr>
        <w:t xml:space="preserve"> </w:t>
      </w:r>
      <w:r w:rsidRPr="00EB152C">
        <w:rPr>
          <w:b w:val="0"/>
          <w:lang w:val="en-GB"/>
        </w:rPr>
        <w:t>every member who is present i</w:t>
      </w:r>
      <w:bookmarkStart w:id="431" w:name="_DV_C159"/>
      <w:r w:rsidR="00F33C38">
        <w:rPr>
          <w:b w:val="0"/>
          <w:lang w:val="en-GB"/>
        </w:rPr>
        <w:t>n person shall have one vote</w:t>
      </w:r>
      <w:r w:rsidRPr="00EB152C">
        <w:rPr>
          <w:rStyle w:val="DeltaViewInsertion"/>
          <w:b w:val="0"/>
          <w:color w:val="auto"/>
          <w:u w:val="none"/>
          <w:lang w:val="en-GB"/>
        </w:rPr>
        <w:t>;</w:t>
      </w:r>
      <w:bookmarkEnd w:id="431"/>
    </w:p>
    <w:p w14:paraId="481AFE5A" w14:textId="77777777" w:rsidR="00202066" w:rsidRPr="00202066" w:rsidRDefault="00202066" w:rsidP="00BD7E77">
      <w:pPr>
        <w:jc w:val="left"/>
        <w:rPr>
          <w:lang w:val="en-GB"/>
        </w:rPr>
      </w:pPr>
    </w:p>
    <w:p w14:paraId="4E9CA90C" w14:textId="77777777" w:rsidR="00202066" w:rsidRPr="00202066" w:rsidRDefault="00202066" w:rsidP="00BD7E77">
      <w:pPr>
        <w:pStyle w:val="Heading6"/>
        <w:numPr>
          <w:ilvl w:val="2"/>
          <w:numId w:val="16"/>
        </w:numPr>
        <w:spacing w:before="0" w:after="0"/>
        <w:jc w:val="left"/>
        <w:rPr>
          <w:b w:val="0"/>
          <w:lang w:val="en-GB"/>
        </w:rPr>
      </w:pPr>
      <w:r w:rsidRPr="00202066">
        <w:rPr>
          <w:b w:val="0"/>
          <w:lang w:val="en-GB"/>
        </w:rPr>
        <w:t xml:space="preserve">subject to paragraph (c), </w:t>
      </w:r>
      <w:r>
        <w:rPr>
          <w:b w:val="0"/>
          <w:lang w:val="en-GB"/>
        </w:rPr>
        <w:t xml:space="preserve">on a show of hands </w:t>
      </w:r>
      <w:r w:rsidRPr="00202066">
        <w:rPr>
          <w:b w:val="0"/>
          <w:lang w:val="en-GB"/>
        </w:rPr>
        <w:t>every proxy present who has been duly appointed by one or more members entitled to vote on the resolution has one vote;</w:t>
      </w:r>
    </w:p>
    <w:p w14:paraId="6B0E0FD7" w14:textId="77777777" w:rsidR="00202066" w:rsidRDefault="00202066" w:rsidP="00BD7E77">
      <w:pPr>
        <w:jc w:val="left"/>
        <w:rPr>
          <w:lang w:val="en-GB"/>
        </w:rPr>
      </w:pPr>
    </w:p>
    <w:p w14:paraId="1582AD2F" w14:textId="77777777" w:rsidR="00202066" w:rsidRPr="00EF0E6D" w:rsidRDefault="00EF0E6D" w:rsidP="00BD7E77">
      <w:pPr>
        <w:pStyle w:val="Heading6"/>
        <w:numPr>
          <w:ilvl w:val="2"/>
          <w:numId w:val="16"/>
        </w:numPr>
        <w:spacing w:before="0" w:after="0"/>
        <w:jc w:val="left"/>
        <w:rPr>
          <w:b w:val="0"/>
          <w:lang w:val="en-GB"/>
        </w:rPr>
      </w:pPr>
      <w:r>
        <w:rPr>
          <w:b w:val="0"/>
          <w:lang w:val="en-GB"/>
        </w:rPr>
        <w:t xml:space="preserve">on a show of hands </w:t>
      </w:r>
      <w:r w:rsidR="00202066" w:rsidRPr="00EF0E6D">
        <w:rPr>
          <w:b w:val="0"/>
          <w:lang w:val="en-GB"/>
        </w:rPr>
        <w:t>a proxy has one vote for and one vote against the resolution if:</w:t>
      </w:r>
    </w:p>
    <w:p w14:paraId="513AA423" w14:textId="77777777" w:rsidR="00202066" w:rsidRDefault="00202066" w:rsidP="00BD7E77">
      <w:pPr>
        <w:jc w:val="left"/>
        <w:rPr>
          <w:lang w:val="en-GB"/>
        </w:rPr>
      </w:pPr>
    </w:p>
    <w:p w14:paraId="51B7B82B" w14:textId="77777777" w:rsidR="00202066" w:rsidRDefault="00202066" w:rsidP="004A3FCE">
      <w:pPr>
        <w:numPr>
          <w:ilvl w:val="3"/>
          <w:numId w:val="16"/>
        </w:numPr>
        <w:jc w:val="left"/>
        <w:rPr>
          <w:lang w:val="en-GB"/>
        </w:rPr>
      </w:pPr>
      <w:r>
        <w:rPr>
          <w:lang w:val="en-GB"/>
        </w:rPr>
        <w:t xml:space="preserve">the proxy has been duly appointed by more than one member entitled to vote on the resolution; and </w:t>
      </w:r>
    </w:p>
    <w:p w14:paraId="10212137" w14:textId="77777777" w:rsidR="00202066" w:rsidRDefault="00202066" w:rsidP="00BD7E77">
      <w:pPr>
        <w:jc w:val="left"/>
        <w:rPr>
          <w:lang w:val="en-GB"/>
        </w:rPr>
      </w:pPr>
    </w:p>
    <w:p w14:paraId="6203FB6B" w14:textId="77777777" w:rsidR="00202066" w:rsidRPr="00202066" w:rsidRDefault="00202066" w:rsidP="004A3FCE">
      <w:pPr>
        <w:numPr>
          <w:ilvl w:val="3"/>
          <w:numId w:val="16"/>
        </w:numPr>
        <w:jc w:val="left"/>
        <w:rPr>
          <w:lang w:val="en-GB"/>
        </w:rPr>
      </w:pPr>
      <w:r>
        <w:rPr>
          <w:lang w:val="en-GB"/>
        </w:rPr>
        <w:t>the proxy has been instructed by one or more of those members to vote for the resolution</w:t>
      </w:r>
      <w:r w:rsidR="007E00FE">
        <w:rPr>
          <w:lang w:val="en-GB"/>
        </w:rPr>
        <w:t xml:space="preserve"> </w:t>
      </w:r>
      <w:r>
        <w:rPr>
          <w:lang w:val="en-GB"/>
        </w:rPr>
        <w:t>and by one or more other of those members to vote against it</w:t>
      </w:r>
      <w:r w:rsidR="007E00FE">
        <w:rPr>
          <w:lang w:val="en-GB"/>
        </w:rPr>
        <w:t>; and</w:t>
      </w:r>
    </w:p>
    <w:p w14:paraId="4DD119CD" w14:textId="77777777" w:rsidR="00202066" w:rsidRPr="00202066" w:rsidRDefault="00202066" w:rsidP="00BD7E77">
      <w:pPr>
        <w:jc w:val="left"/>
        <w:rPr>
          <w:lang w:val="en-GB"/>
        </w:rPr>
      </w:pPr>
    </w:p>
    <w:p w14:paraId="69D7B6D2" w14:textId="77777777" w:rsidR="008776F9" w:rsidRDefault="004555B2" w:rsidP="008776F9">
      <w:pPr>
        <w:pStyle w:val="Heading6"/>
        <w:numPr>
          <w:ilvl w:val="2"/>
          <w:numId w:val="16"/>
        </w:numPr>
        <w:spacing w:before="0" w:after="0"/>
        <w:jc w:val="left"/>
        <w:rPr>
          <w:b w:val="0"/>
          <w:lang w:val="en-GB"/>
        </w:rPr>
      </w:pPr>
      <w:bookmarkStart w:id="432" w:name="_DV_M301"/>
      <w:bookmarkEnd w:id="432"/>
      <w:r w:rsidRPr="00EB152C">
        <w:rPr>
          <w:b w:val="0"/>
          <w:lang w:val="en-GB"/>
        </w:rPr>
        <w:t>on a poll every member who is present in person or by proxy shall have one vote for every share of which he is the holder.</w:t>
      </w:r>
    </w:p>
    <w:p w14:paraId="138D7EF8" w14:textId="77777777" w:rsidR="008776F9" w:rsidRPr="008776F9" w:rsidRDefault="008776F9" w:rsidP="008776F9">
      <w:pPr>
        <w:rPr>
          <w:lang w:val="en-GB"/>
        </w:rPr>
      </w:pPr>
    </w:p>
    <w:p w14:paraId="364C9A0E" w14:textId="77777777" w:rsidR="008776F9" w:rsidRPr="008776F9" w:rsidRDefault="008776F9" w:rsidP="008776F9">
      <w:pPr>
        <w:pStyle w:val="Heading6"/>
        <w:numPr>
          <w:ilvl w:val="1"/>
          <w:numId w:val="16"/>
        </w:numPr>
        <w:spacing w:before="0" w:after="0"/>
        <w:jc w:val="left"/>
        <w:rPr>
          <w:b w:val="0"/>
          <w:lang w:val="en-GB"/>
        </w:rPr>
      </w:pPr>
      <w:r w:rsidRPr="007977FA">
        <w:rPr>
          <w:b w:val="0"/>
          <w:lang w:val="en-GB"/>
        </w:rPr>
        <w:t xml:space="preserve">A resolution put to the vote at a General Meeting held partly by means of Electronic Facility shall, unless the chair of the meeting determines that it shall (subject to the remainder of this Article) be decided on a show of hands, be decided on a poll.  </w:t>
      </w:r>
    </w:p>
    <w:p w14:paraId="33BEDA23" w14:textId="77777777" w:rsidR="004555B2" w:rsidRPr="00AB0849" w:rsidRDefault="004555B2" w:rsidP="00BD7E77">
      <w:pPr>
        <w:tabs>
          <w:tab w:val="left" w:pos="144"/>
          <w:tab w:val="left" w:pos="720"/>
        </w:tabs>
        <w:jc w:val="left"/>
        <w:rPr>
          <w:color w:val="auto"/>
          <w:lang w:val="en-GB"/>
        </w:rPr>
      </w:pPr>
    </w:p>
    <w:p w14:paraId="3BC33C65" w14:textId="77777777" w:rsidR="004555B2" w:rsidRPr="00EB152C" w:rsidRDefault="004555B2" w:rsidP="00BD7E77">
      <w:pPr>
        <w:pStyle w:val="Heading1"/>
        <w:numPr>
          <w:ilvl w:val="0"/>
          <w:numId w:val="16"/>
        </w:numPr>
        <w:tabs>
          <w:tab w:val="clear" w:pos="6624"/>
          <w:tab w:val="clear" w:pos="8064"/>
        </w:tabs>
        <w:jc w:val="left"/>
        <w:rPr>
          <w:sz w:val="22"/>
          <w:szCs w:val="22"/>
          <w:lang w:val="en-GB"/>
        </w:rPr>
      </w:pPr>
      <w:bookmarkStart w:id="433" w:name="_DV_M302"/>
      <w:bookmarkStart w:id="434" w:name="_Ref442289159"/>
      <w:bookmarkEnd w:id="433"/>
      <w:r w:rsidRPr="00EB152C">
        <w:rPr>
          <w:sz w:val="22"/>
          <w:szCs w:val="22"/>
          <w:lang w:val="en-GB"/>
        </w:rPr>
        <w:t>Votes of joint holders</w:t>
      </w:r>
      <w:bookmarkEnd w:id="434"/>
    </w:p>
    <w:p w14:paraId="4BF0B3B3" w14:textId="77777777" w:rsidR="004555B2" w:rsidRPr="00AB0849" w:rsidRDefault="004555B2" w:rsidP="00BD7E77">
      <w:pPr>
        <w:tabs>
          <w:tab w:val="left" w:pos="144"/>
          <w:tab w:val="left" w:pos="720"/>
        </w:tabs>
        <w:jc w:val="left"/>
        <w:rPr>
          <w:color w:val="auto"/>
          <w:lang w:val="en-GB"/>
        </w:rPr>
      </w:pPr>
    </w:p>
    <w:p w14:paraId="6C2ABF07" w14:textId="77777777" w:rsidR="004555B2" w:rsidRDefault="004555B2" w:rsidP="00BD7E77">
      <w:pPr>
        <w:ind w:left="720"/>
        <w:jc w:val="left"/>
        <w:rPr>
          <w:color w:val="auto"/>
          <w:lang w:val="en-GB"/>
        </w:rPr>
      </w:pPr>
      <w:bookmarkStart w:id="435" w:name="_DV_M303"/>
      <w:bookmarkEnd w:id="435"/>
      <w:r w:rsidRPr="00AB0849">
        <w:rPr>
          <w:color w:val="auto"/>
          <w:lang w:val="en-GB"/>
        </w:rPr>
        <w:t>In the case of joint holders of a share the vote of the senior who tenders a vote, whether in person or by proxy, shall be accepted to the exclusion of the votes of the other joint holders and for this purpose seniority shall be determined by the order in which the names stand in the Register in respect of the share.</w:t>
      </w:r>
      <w:bookmarkStart w:id="436" w:name="_DV_M304"/>
      <w:bookmarkStart w:id="437" w:name="_DV_M305"/>
      <w:bookmarkEnd w:id="436"/>
      <w:bookmarkEnd w:id="437"/>
    </w:p>
    <w:p w14:paraId="3EEF6A0D" w14:textId="77777777" w:rsidR="00EB152C" w:rsidRPr="00AB0849" w:rsidRDefault="00EB152C" w:rsidP="00BD7E77">
      <w:pPr>
        <w:ind w:left="720"/>
        <w:jc w:val="left"/>
        <w:rPr>
          <w:color w:val="auto"/>
          <w:lang w:val="en-GB"/>
        </w:rPr>
      </w:pPr>
    </w:p>
    <w:p w14:paraId="01C44DF7" w14:textId="77777777" w:rsidR="004555B2" w:rsidRPr="00EB152C" w:rsidRDefault="004555B2" w:rsidP="00BD7E77">
      <w:pPr>
        <w:pStyle w:val="Heading1"/>
        <w:numPr>
          <w:ilvl w:val="0"/>
          <w:numId w:val="16"/>
        </w:numPr>
        <w:tabs>
          <w:tab w:val="clear" w:pos="6624"/>
          <w:tab w:val="clear" w:pos="8064"/>
        </w:tabs>
        <w:jc w:val="left"/>
        <w:rPr>
          <w:sz w:val="22"/>
          <w:szCs w:val="22"/>
          <w:lang w:val="en-GB"/>
        </w:rPr>
      </w:pPr>
      <w:bookmarkStart w:id="438" w:name="_DV_M306"/>
      <w:bookmarkStart w:id="439" w:name="_Ref442289167"/>
      <w:bookmarkEnd w:id="438"/>
      <w:r w:rsidRPr="00EB152C">
        <w:rPr>
          <w:sz w:val="22"/>
          <w:szCs w:val="22"/>
          <w:lang w:val="en-GB"/>
        </w:rPr>
        <w:t>Restriction on voting in particular circumstances</w:t>
      </w:r>
      <w:bookmarkEnd w:id="439"/>
    </w:p>
    <w:p w14:paraId="62EFBD04" w14:textId="77777777" w:rsidR="00637182" w:rsidRDefault="00637182" w:rsidP="00BD7E77">
      <w:pPr>
        <w:pStyle w:val="Heading2"/>
        <w:numPr>
          <w:ilvl w:val="0"/>
          <w:numId w:val="0"/>
        </w:numPr>
        <w:jc w:val="left"/>
        <w:rPr>
          <w:b w:val="0"/>
          <w:sz w:val="22"/>
          <w:szCs w:val="22"/>
          <w:lang w:val="en-GB"/>
        </w:rPr>
      </w:pPr>
      <w:bookmarkStart w:id="440" w:name="_DV_M307"/>
      <w:bookmarkEnd w:id="440"/>
    </w:p>
    <w:p w14:paraId="22333CD1" w14:textId="77777777" w:rsidR="004555B2" w:rsidRDefault="004555B2" w:rsidP="00BD7E77">
      <w:pPr>
        <w:pStyle w:val="Heading2"/>
        <w:numPr>
          <w:ilvl w:val="1"/>
          <w:numId w:val="16"/>
        </w:numPr>
        <w:jc w:val="left"/>
        <w:rPr>
          <w:b w:val="0"/>
          <w:sz w:val="22"/>
          <w:szCs w:val="22"/>
          <w:lang w:val="en-GB"/>
        </w:rPr>
      </w:pPr>
      <w:r w:rsidRPr="00EB152C">
        <w:rPr>
          <w:b w:val="0"/>
          <w:sz w:val="22"/>
          <w:szCs w:val="22"/>
          <w:lang w:val="en-GB"/>
        </w:rPr>
        <w:t xml:space="preserve">No member shall, unless the Directors otherwise determine, be entitled in respect of any share held by him </w:t>
      </w:r>
      <w:r w:rsidR="0093085E">
        <w:rPr>
          <w:b w:val="0"/>
          <w:sz w:val="22"/>
          <w:szCs w:val="22"/>
          <w:lang w:val="en-GB"/>
        </w:rPr>
        <w:t xml:space="preserve">or her </w:t>
      </w:r>
      <w:r w:rsidRPr="00EB152C">
        <w:rPr>
          <w:b w:val="0"/>
          <w:sz w:val="22"/>
          <w:szCs w:val="22"/>
          <w:lang w:val="en-GB"/>
        </w:rPr>
        <w:t xml:space="preserve">to vote either personally or by proxy at a shareholders' meeting or to exercise any other right conferred by membership in relation to shareholders' meetings if any call or other sum presently payable by him </w:t>
      </w:r>
      <w:r w:rsidR="0093085E">
        <w:rPr>
          <w:b w:val="0"/>
          <w:sz w:val="22"/>
          <w:szCs w:val="22"/>
          <w:lang w:val="en-GB"/>
        </w:rPr>
        <w:t xml:space="preserve">or her </w:t>
      </w:r>
      <w:r w:rsidRPr="00EB152C">
        <w:rPr>
          <w:b w:val="0"/>
          <w:sz w:val="22"/>
          <w:szCs w:val="22"/>
          <w:lang w:val="en-GB"/>
        </w:rPr>
        <w:t>to the Company in respect of that share remains unpaid.</w:t>
      </w:r>
    </w:p>
    <w:p w14:paraId="22B0D9CC" w14:textId="77777777" w:rsidR="00EB152C" w:rsidRPr="00EB152C" w:rsidRDefault="00EB152C" w:rsidP="00BD7E77">
      <w:pPr>
        <w:jc w:val="left"/>
        <w:rPr>
          <w:lang w:val="en-GB"/>
        </w:rPr>
      </w:pPr>
    </w:p>
    <w:p w14:paraId="75A01F9A" w14:textId="77777777" w:rsidR="004555B2" w:rsidRPr="00EB152C" w:rsidRDefault="004555B2" w:rsidP="00BD7E77">
      <w:pPr>
        <w:pStyle w:val="Heading2"/>
        <w:numPr>
          <w:ilvl w:val="1"/>
          <w:numId w:val="16"/>
        </w:numPr>
        <w:jc w:val="left"/>
        <w:rPr>
          <w:b w:val="0"/>
          <w:sz w:val="22"/>
          <w:szCs w:val="22"/>
          <w:lang w:val="en-GB"/>
        </w:rPr>
      </w:pPr>
      <w:bookmarkStart w:id="441" w:name="_DV_M308"/>
      <w:bookmarkStart w:id="442" w:name="_Ref442282754"/>
      <w:bookmarkEnd w:id="441"/>
      <w:r w:rsidRPr="00EB152C">
        <w:rPr>
          <w:b w:val="0"/>
          <w:sz w:val="22"/>
          <w:szCs w:val="22"/>
          <w:lang w:val="en-GB"/>
        </w:rPr>
        <w:t>If any member, or any other person appearing to be interested in shares held by such member, has been duly served with a notice under Section 793 of the 2006 Act and is in default for a period of 14 days in supplying to the Company the information thereby required, then (unless the Directors otherwise determine) in respect of:</w:t>
      </w:r>
      <w:bookmarkEnd w:id="442"/>
    </w:p>
    <w:p w14:paraId="1AE95580" w14:textId="77777777" w:rsidR="004555B2" w:rsidRPr="00AB0849" w:rsidRDefault="004555B2" w:rsidP="00BD7E77">
      <w:pPr>
        <w:tabs>
          <w:tab w:val="left" w:pos="144"/>
          <w:tab w:val="left" w:pos="720"/>
        </w:tabs>
        <w:jc w:val="left"/>
        <w:rPr>
          <w:color w:val="auto"/>
          <w:lang w:val="en-GB"/>
        </w:rPr>
      </w:pPr>
    </w:p>
    <w:p w14:paraId="0481E167" w14:textId="77777777" w:rsidR="004555B2" w:rsidRPr="00E96CC4" w:rsidRDefault="004555B2" w:rsidP="00BD7E77">
      <w:pPr>
        <w:pStyle w:val="Heading6"/>
        <w:numPr>
          <w:ilvl w:val="2"/>
          <w:numId w:val="16"/>
        </w:numPr>
        <w:spacing w:before="0" w:after="0"/>
        <w:jc w:val="left"/>
        <w:rPr>
          <w:b w:val="0"/>
          <w:lang w:val="en-GB"/>
        </w:rPr>
      </w:pPr>
      <w:bookmarkStart w:id="443" w:name="_DV_M309"/>
      <w:bookmarkEnd w:id="443"/>
      <w:r w:rsidRPr="00E96CC4">
        <w:rPr>
          <w:b w:val="0"/>
          <w:lang w:val="en-GB"/>
        </w:rPr>
        <w:t>the shares comprising the shareholding account in the Register which comprises or includes the shares in relation to which the default occurred (all or the relevant number as appropriate of such shares being the default shares, which expression shall include any further shares which are issued in respect of such shares); and</w:t>
      </w:r>
    </w:p>
    <w:p w14:paraId="05B0CDFD" w14:textId="77777777" w:rsidR="004555B2" w:rsidRPr="00E96CC4" w:rsidRDefault="004555B2" w:rsidP="00BD7E77">
      <w:pPr>
        <w:pStyle w:val="Heading6"/>
        <w:numPr>
          <w:ilvl w:val="0"/>
          <w:numId w:val="0"/>
        </w:numPr>
        <w:spacing w:before="0" w:after="0"/>
        <w:ind w:left="720"/>
        <w:jc w:val="left"/>
        <w:rPr>
          <w:b w:val="0"/>
          <w:lang w:val="en-GB"/>
        </w:rPr>
      </w:pPr>
    </w:p>
    <w:p w14:paraId="6ADB24C5" w14:textId="77777777" w:rsidR="004555B2" w:rsidRPr="00E96CC4" w:rsidRDefault="004555B2" w:rsidP="00BD7E77">
      <w:pPr>
        <w:pStyle w:val="Heading6"/>
        <w:numPr>
          <w:ilvl w:val="2"/>
          <w:numId w:val="16"/>
        </w:numPr>
        <w:spacing w:before="0" w:after="0"/>
        <w:jc w:val="left"/>
        <w:rPr>
          <w:b w:val="0"/>
          <w:lang w:val="en-GB"/>
        </w:rPr>
      </w:pPr>
      <w:bookmarkStart w:id="444" w:name="_DV_M310"/>
      <w:bookmarkEnd w:id="444"/>
      <w:r w:rsidRPr="00E96CC4">
        <w:rPr>
          <w:b w:val="0"/>
          <w:lang w:val="en-GB"/>
        </w:rPr>
        <w:t>any other shares held by the member;</w:t>
      </w:r>
    </w:p>
    <w:p w14:paraId="741E8CCE" w14:textId="77777777" w:rsidR="004555B2" w:rsidRPr="00AB0849" w:rsidRDefault="004555B2" w:rsidP="00BD7E77">
      <w:pPr>
        <w:spacing w:before="240"/>
        <w:ind w:left="720"/>
        <w:jc w:val="left"/>
        <w:rPr>
          <w:color w:val="auto"/>
          <w:lang w:val="en-GB"/>
        </w:rPr>
      </w:pPr>
      <w:bookmarkStart w:id="445" w:name="_DV_M311"/>
      <w:bookmarkEnd w:id="445"/>
      <w:r w:rsidRPr="00AB0849">
        <w:rPr>
          <w:color w:val="auto"/>
          <w:lang w:val="en-GB"/>
        </w:rPr>
        <w:lastRenderedPageBreak/>
        <w:t xml:space="preserve">the member shall not (for so long as the default continues) nor shall any transferee to whom any of such shares are transferred other than pursuant to an excepted transfer (as defined in Article </w:t>
      </w:r>
      <w:r w:rsidR="006D54D1">
        <w:rPr>
          <w:color w:val="auto"/>
          <w:lang w:val="en-GB"/>
        </w:rPr>
        <w:fldChar w:fldCharType="begin"/>
      </w:r>
      <w:r w:rsidR="006D54D1">
        <w:rPr>
          <w:color w:val="auto"/>
          <w:lang w:val="en-GB"/>
        </w:rPr>
        <w:instrText xml:space="preserve"> REF _Ref442282689 \w \h </w:instrText>
      </w:r>
      <w:r w:rsidR="00BD7E77">
        <w:rPr>
          <w:color w:val="auto"/>
          <w:lang w:val="en-GB"/>
        </w:rPr>
        <w:instrText xml:space="preserve"> \* MERGEFORMAT </w:instrText>
      </w:r>
      <w:r w:rsidR="006D54D1">
        <w:rPr>
          <w:color w:val="auto"/>
          <w:lang w:val="en-GB"/>
        </w:rPr>
      </w:r>
      <w:r w:rsidR="006D54D1">
        <w:rPr>
          <w:color w:val="auto"/>
          <w:lang w:val="en-GB"/>
        </w:rPr>
        <w:fldChar w:fldCharType="separate"/>
      </w:r>
      <w:r w:rsidR="008046EA">
        <w:rPr>
          <w:color w:val="auto"/>
          <w:lang w:val="en-GB"/>
        </w:rPr>
        <w:t>62.7</w:t>
      </w:r>
      <w:r w:rsidR="006D54D1">
        <w:rPr>
          <w:color w:val="auto"/>
          <w:lang w:val="en-GB"/>
        </w:rPr>
        <w:fldChar w:fldCharType="end"/>
      </w:r>
      <w:r w:rsidRPr="00AB0849">
        <w:rPr>
          <w:color w:val="auto"/>
          <w:lang w:val="en-GB"/>
        </w:rPr>
        <w:t>) be entitled to attend or vote either personally or by proxy at a shareholders' meeting or to exercise any other right conferred by membership in relation to shareholders' meetings.</w:t>
      </w:r>
    </w:p>
    <w:p w14:paraId="530CA2C3" w14:textId="77777777" w:rsidR="004555B2" w:rsidRPr="00AB0849" w:rsidRDefault="004555B2" w:rsidP="00BD7E77">
      <w:pPr>
        <w:tabs>
          <w:tab w:val="left" w:pos="720"/>
        </w:tabs>
        <w:ind w:hanging="720"/>
        <w:jc w:val="left"/>
        <w:rPr>
          <w:color w:val="auto"/>
          <w:lang w:val="en-GB"/>
        </w:rPr>
      </w:pPr>
    </w:p>
    <w:p w14:paraId="26CCEA48" w14:textId="77777777" w:rsidR="004555B2" w:rsidRPr="00E96CC4" w:rsidRDefault="004555B2" w:rsidP="240007BD">
      <w:pPr>
        <w:pStyle w:val="Heading2"/>
        <w:jc w:val="left"/>
        <w:rPr>
          <w:b w:val="0"/>
          <w:bCs w:val="0"/>
          <w:sz w:val="22"/>
          <w:szCs w:val="22"/>
        </w:rPr>
      </w:pPr>
      <w:bookmarkStart w:id="446" w:name="_DV_M312"/>
      <w:bookmarkStart w:id="447" w:name="_Ref442282815"/>
      <w:bookmarkEnd w:id="446"/>
      <w:r w:rsidRPr="240007BD">
        <w:rPr>
          <w:b w:val="0"/>
          <w:bCs w:val="0"/>
          <w:sz w:val="22"/>
          <w:szCs w:val="22"/>
        </w:rPr>
        <w:t>Where the default shares represent at least 0.25 per cent of their class (calculated exclusive of treasury shares):-</w:t>
      </w:r>
      <w:bookmarkEnd w:id="447"/>
    </w:p>
    <w:p w14:paraId="1E44A506" w14:textId="77777777" w:rsidR="004555B2" w:rsidRPr="00AB0849" w:rsidRDefault="004555B2" w:rsidP="00BD7E77">
      <w:pPr>
        <w:jc w:val="left"/>
        <w:rPr>
          <w:color w:val="auto"/>
          <w:lang w:val="en-GB"/>
        </w:rPr>
      </w:pPr>
    </w:p>
    <w:p w14:paraId="4A7B9AFD" w14:textId="77777777" w:rsidR="004555B2" w:rsidRPr="00E96CC4" w:rsidRDefault="004555B2" w:rsidP="00BD7E77">
      <w:pPr>
        <w:pStyle w:val="Heading6"/>
        <w:numPr>
          <w:ilvl w:val="2"/>
          <w:numId w:val="16"/>
        </w:numPr>
        <w:spacing w:before="0" w:after="0"/>
        <w:jc w:val="left"/>
        <w:rPr>
          <w:b w:val="0"/>
          <w:lang w:val="en-GB"/>
        </w:rPr>
      </w:pPr>
      <w:bookmarkStart w:id="448" w:name="_DV_M313"/>
      <w:bookmarkEnd w:id="448"/>
      <w:r w:rsidRPr="00E96CC4">
        <w:rPr>
          <w:b w:val="0"/>
          <w:lang w:val="en-GB"/>
        </w:rPr>
        <w:t>any dividend payable in respect of the shares shall be withheld by the Company, which shall not have any obligation to pay interest on it, and the member shall not be entitled to elect, pursuant to these articles, to receive shares instead of that dividend; and</w:t>
      </w:r>
    </w:p>
    <w:p w14:paraId="02F5C484" w14:textId="77777777" w:rsidR="004555B2" w:rsidRPr="00E96CC4" w:rsidRDefault="004555B2" w:rsidP="00BD7E77">
      <w:pPr>
        <w:pStyle w:val="Heading6"/>
        <w:numPr>
          <w:ilvl w:val="0"/>
          <w:numId w:val="0"/>
        </w:numPr>
        <w:spacing w:before="0" w:after="0"/>
        <w:ind w:left="720"/>
        <w:jc w:val="left"/>
        <w:rPr>
          <w:b w:val="0"/>
          <w:lang w:val="en-GB"/>
        </w:rPr>
      </w:pPr>
    </w:p>
    <w:p w14:paraId="29809EF2" w14:textId="77777777" w:rsidR="004555B2" w:rsidRDefault="004555B2" w:rsidP="00BD7E77">
      <w:pPr>
        <w:pStyle w:val="Heading6"/>
        <w:numPr>
          <w:ilvl w:val="2"/>
          <w:numId w:val="16"/>
        </w:numPr>
        <w:spacing w:before="0" w:after="0"/>
        <w:jc w:val="left"/>
        <w:rPr>
          <w:b w:val="0"/>
          <w:lang w:val="en-GB"/>
        </w:rPr>
      </w:pPr>
      <w:bookmarkStart w:id="449" w:name="_DV_M314"/>
      <w:bookmarkStart w:id="450" w:name="_Ref442282726"/>
      <w:bookmarkEnd w:id="449"/>
      <w:r w:rsidRPr="00E96CC4">
        <w:rPr>
          <w:b w:val="0"/>
          <w:lang w:val="en-GB"/>
        </w:rPr>
        <w:t>no transfer, other than an excepted transfer, of any shares held by the member in certificated form shall be registered unless:</w:t>
      </w:r>
      <w:bookmarkEnd w:id="450"/>
    </w:p>
    <w:p w14:paraId="465E7D16" w14:textId="77777777" w:rsidR="00E96CC4" w:rsidRDefault="00E96CC4" w:rsidP="00BD7E77">
      <w:pPr>
        <w:jc w:val="left"/>
        <w:rPr>
          <w:lang w:val="en-GB"/>
        </w:rPr>
      </w:pPr>
    </w:p>
    <w:p w14:paraId="31F1974D" w14:textId="77777777" w:rsidR="004555B2" w:rsidRDefault="004555B2" w:rsidP="00BD7E77">
      <w:pPr>
        <w:numPr>
          <w:ilvl w:val="2"/>
          <w:numId w:val="16"/>
        </w:numPr>
        <w:jc w:val="left"/>
        <w:rPr>
          <w:lang w:val="en-GB"/>
        </w:rPr>
      </w:pPr>
      <w:bookmarkStart w:id="451" w:name="_DV_M315"/>
      <w:bookmarkEnd w:id="451"/>
      <w:r w:rsidRPr="00AB0849">
        <w:rPr>
          <w:lang w:val="en-GB"/>
        </w:rPr>
        <w:t xml:space="preserve">the member is not himself </w:t>
      </w:r>
      <w:r w:rsidR="0093085E">
        <w:rPr>
          <w:lang w:val="en-GB"/>
        </w:rPr>
        <w:t xml:space="preserve">or herself </w:t>
      </w:r>
      <w:r w:rsidRPr="00AB0849">
        <w:rPr>
          <w:lang w:val="en-GB"/>
        </w:rPr>
        <w:t>in default as regards supplying the information required; and</w:t>
      </w:r>
    </w:p>
    <w:p w14:paraId="1C462470" w14:textId="77777777" w:rsidR="00801E65" w:rsidRDefault="00801E65" w:rsidP="00BD7E77">
      <w:pPr>
        <w:ind w:left="1800"/>
        <w:jc w:val="left"/>
        <w:rPr>
          <w:lang w:val="en-GB"/>
        </w:rPr>
      </w:pPr>
    </w:p>
    <w:p w14:paraId="49F0B0C2" w14:textId="77777777" w:rsidR="004555B2" w:rsidRDefault="004555B2" w:rsidP="00BD7E77">
      <w:pPr>
        <w:numPr>
          <w:ilvl w:val="2"/>
          <w:numId w:val="16"/>
        </w:numPr>
        <w:jc w:val="left"/>
        <w:rPr>
          <w:lang w:val="en-GB"/>
        </w:rPr>
      </w:pPr>
      <w:bookmarkStart w:id="452" w:name="_DV_M316"/>
      <w:bookmarkEnd w:id="452"/>
      <w:r w:rsidRPr="00AB0849">
        <w:rPr>
          <w:lang w:val="en-GB"/>
        </w:rPr>
        <w:t>the member proves to the satisfaction of the directors that no person in default as regards supplying such information is interested in any of the sha</w:t>
      </w:r>
      <w:r w:rsidR="005B7C17">
        <w:rPr>
          <w:lang w:val="en-GB"/>
        </w:rPr>
        <w:t>res the subject of the transfer;</w:t>
      </w:r>
    </w:p>
    <w:p w14:paraId="31B9D4AD" w14:textId="77777777" w:rsidR="006D54D1" w:rsidRPr="00AB0849" w:rsidRDefault="006D54D1" w:rsidP="00BD7E77">
      <w:pPr>
        <w:jc w:val="left"/>
        <w:rPr>
          <w:lang w:val="en-GB"/>
        </w:rPr>
      </w:pPr>
    </w:p>
    <w:p w14:paraId="4120AE4A" w14:textId="77777777" w:rsidR="004555B2" w:rsidRPr="009D4EF9" w:rsidRDefault="004555B2" w:rsidP="00BD7E77">
      <w:pPr>
        <w:pStyle w:val="Heading6"/>
        <w:numPr>
          <w:ilvl w:val="2"/>
          <w:numId w:val="16"/>
        </w:numPr>
        <w:spacing w:before="0" w:after="0"/>
        <w:jc w:val="left"/>
        <w:rPr>
          <w:b w:val="0"/>
          <w:lang w:val="en-GB"/>
        </w:rPr>
      </w:pPr>
      <w:bookmarkStart w:id="453" w:name="_DV_M317"/>
      <w:bookmarkEnd w:id="453"/>
      <w:r w:rsidRPr="009D4EF9">
        <w:rPr>
          <w:b w:val="0"/>
          <w:lang w:val="en-GB"/>
        </w:rPr>
        <w:t xml:space="preserve">for the purposes of sub-paragraph </w:t>
      </w:r>
      <w:r w:rsidR="005B7C17">
        <w:rPr>
          <w:b w:val="0"/>
          <w:lang w:val="en-GB"/>
        </w:rPr>
        <w:fldChar w:fldCharType="begin"/>
      </w:r>
      <w:r w:rsidR="005B7C17">
        <w:rPr>
          <w:b w:val="0"/>
          <w:lang w:val="en-GB"/>
        </w:rPr>
        <w:instrText xml:space="preserve"> REF _Ref442282726 \w \h </w:instrText>
      </w:r>
      <w:r w:rsidR="00BD7E77">
        <w:rPr>
          <w:b w:val="0"/>
          <w:lang w:val="en-GB"/>
        </w:rPr>
        <w:instrText xml:space="preserve"> \* MERGEFORMAT </w:instrText>
      </w:r>
      <w:r w:rsidR="005B7C17">
        <w:rPr>
          <w:b w:val="0"/>
          <w:lang w:val="en-GB"/>
        </w:rPr>
      </w:r>
      <w:r w:rsidR="005B7C17">
        <w:rPr>
          <w:b w:val="0"/>
          <w:lang w:val="en-GB"/>
        </w:rPr>
        <w:fldChar w:fldCharType="separate"/>
      </w:r>
      <w:r w:rsidR="008046EA">
        <w:rPr>
          <w:b w:val="0"/>
          <w:lang w:val="en-GB"/>
        </w:rPr>
        <w:t>62.3(b)</w:t>
      </w:r>
      <w:r w:rsidR="005B7C17">
        <w:rPr>
          <w:b w:val="0"/>
          <w:lang w:val="en-GB"/>
        </w:rPr>
        <w:fldChar w:fldCharType="end"/>
      </w:r>
      <w:r w:rsidRPr="009D4EF9">
        <w:rPr>
          <w:b w:val="0"/>
          <w:lang w:val="en-GB"/>
        </w:rPr>
        <w:t xml:space="preserve"> of this </w:t>
      </w:r>
      <w:r w:rsidR="005B7C17">
        <w:rPr>
          <w:b w:val="0"/>
          <w:lang w:val="en-GB"/>
        </w:rPr>
        <w:t>A</w:t>
      </w:r>
      <w:r w:rsidRPr="009D4EF9">
        <w:rPr>
          <w:b w:val="0"/>
          <w:lang w:val="en-GB"/>
        </w:rPr>
        <w:t>rticle, in the case of shares held by the member in uncertificated form, the directors may, to enable the Company to deal with the shares in accordance with the provisions of this article, require the Operator of a relevant system to convert the shares into certificated form.</w:t>
      </w:r>
    </w:p>
    <w:p w14:paraId="1DCB24A0" w14:textId="77777777" w:rsidR="004555B2" w:rsidRPr="00AB0849" w:rsidRDefault="004555B2" w:rsidP="00BD7E77">
      <w:pPr>
        <w:ind w:left="720"/>
        <w:jc w:val="left"/>
        <w:rPr>
          <w:color w:val="auto"/>
          <w:lang w:val="en-GB"/>
        </w:rPr>
      </w:pPr>
    </w:p>
    <w:p w14:paraId="1548DC81" w14:textId="77777777" w:rsidR="004555B2" w:rsidRPr="009D4EF9" w:rsidRDefault="004555B2" w:rsidP="00A46C42">
      <w:pPr>
        <w:pStyle w:val="Heading2"/>
        <w:keepLines/>
        <w:numPr>
          <w:ilvl w:val="1"/>
          <w:numId w:val="16"/>
        </w:numPr>
        <w:jc w:val="left"/>
        <w:rPr>
          <w:b w:val="0"/>
          <w:sz w:val="22"/>
          <w:szCs w:val="22"/>
          <w:lang w:val="en-GB"/>
        </w:rPr>
      </w:pPr>
      <w:bookmarkStart w:id="454" w:name="_DV_M318"/>
      <w:bookmarkEnd w:id="454"/>
      <w:r w:rsidRPr="009D4EF9">
        <w:rPr>
          <w:b w:val="0"/>
          <w:sz w:val="22"/>
          <w:szCs w:val="22"/>
          <w:lang w:val="en-GB"/>
        </w:rPr>
        <w:t xml:space="preserve">Where the sanctions under this article apply in relation to any shares, they shall cease to have effect at the end of the period of seven days (or such shorter period as the </w:t>
      </w:r>
      <w:bookmarkStart w:id="455" w:name="_DV_C164"/>
      <w:r w:rsidRPr="009D4EF9">
        <w:rPr>
          <w:rStyle w:val="DeltaViewInsertion"/>
          <w:b w:val="0"/>
          <w:color w:val="auto"/>
          <w:sz w:val="22"/>
          <w:szCs w:val="22"/>
          <w:u w:val="none"/>
          <w:lang w:val="en-GB"/>
        </w:rPr>
        <w:t>Directors</w:t>
      </w:r>
      <w:bookmarkStart w:id="456" w:name="_DV_M319"/>
      <w:bookmarkEnd w:id="455"/>
      <w:bookmarkEnd w:id="456"/>
      <w:r w:rsidRPr="009D4EF9">
        <w:rPr>
          <w:b w:val="0"/>
          <w:sz w:val="22"/>
          <w:szCs w:val="22"/>
          <w:lang w:val="en-GB"/>
        </w:rPr>
        <w:t xml:space="preserve"> may determine) following the earlier of:-</w:t>
      </w:r>
    </w:p>
    <w:p w14:paraId="273FF431" w14:textId="77777777" w:rsidR="004555B2" w:rsidRPr="009D4EF9" w:rsidRDefault="004555B2" w:rsidP="00A46C42">
      <w:pPr>
        <w:keepNext/>
        <w:keepLines/>
        <w:ind w:left="720" w:hanging="720"/>
        <w:jc w:val="left"/>
        <w:rPr>
          <w:color w:val="auto"/>
          <w:lang w:val="en-GB"/>
        </w:rPr>
      </w:pPr>
    </w:p>
    <w:p w14:paraId="5B87BF89" w14:textId="77777777" w:rsidR="004555B2" w:rsidRPr="009D4EF9" w:rsidRDefault="004555B2" w:rsidP="00A46C42">
      <w:pPr>
        <w:pStyle w:val="Heading6"/>
        <w:keepNext/>
        <w:keepLines/>
        <w:numPr>
          <w:ilvl w:val="2"/>
          <w:numId w:val="16"/>
        </w:numPr>
        <w:spacing w:before="0" w:after="0"/>
        <w:jc w:val="left"/>
        <w:rPr>
          <w:b w:val="0"/>
          <w:lang w:val="en-GB"/>
        </w:rPr>
      </w:pPr>
      <w:bookmarkStart w:id="457" w:name="_DV_M320"/>
      <w:bookmarkEnd w:id="457"/>
      <w:r w:rsidRPr="009D4EF9">
        <w:rPr>
          <w:b w:val="0"/>
          <w:lang w:val="en-GB"/>
        </w:rPr>
        <w:t xml:space="preserve">receipt by the Company of the information required by the notice mentioned in </w:t>
      </w:r>
      <w:r w:rsidR="005B7C17">
        <w:rPr>
          <w:b w:val="0"/>
          <w:lang w:val="en-GB"/>
        </w:rPr>
        <w:t>Article</w:t>
      </w:r>
      <w:r w:rsidRPr="009D4EF9">
        <w:rPr>
          <w:b w:val="0"/>
          <w:lang w:val="en-GB"/>
        </w:rPr>
        <w:t xml:space="preserve"> </w:t>
      </w:r>
      <w:r w:rsidR="005B7C17">
        <w:rPr>
          <w:b w:val="0"/>
          <w:lang w:val="en-GB"/>
        </w:rPr>
        <w:fldChar w:fldCharType="begin"/>
      </w:r>
      <w:r w:rsidR="005B7C17">
        <w:rPr>
          <w:b w:val="0"/>
          <w:lang w:val="en-GB"/>
        </w:rPr>
        <w:instrText xml:space="preserve"> REF _Ref442282754 \w \h </w:instrText>
      </w:r>
      <w:r w:rsidR="00BD7E77">
        <w:rPr>
          <w:b w:val="0"/>
          <w:lang w:val="en-GB"/>
        </w:rPr>
        <w:instrText xml:space="preserve"> \* MERGEFORMAT </w:instrText>
      </w:r>
      <w:r w:rsidR="005B7C17">
        <w:rPr>
          <w:b w:val="0"/>
          <w:lang w:val="en-GB"/>
        </w:rPr>
      </w:r>
      <w:r w:rsidR="005B7C17">
        <w:rPr>
          <w:b w:val="0"/>
          <w:lang w:val="en-GB"/>
        </w:rPr>
        <w:fldChar w:fldCharType="separate"/>
      </w:r>
      <w:r w:rsidR="008046EA">
        <w:rPr>
          <w:b w:val="0"/>
          <w:lang w:val="en-GB"/>
        </w:rPr>
        <w:t>62.2</w:t>
      </w:r>
      <w:r w:rsidR="005B7C17">
        <w:rPr>
          <w:b w:val="0"/>
          <w:lang w:val="en-GB"/>
        </w:rPr>
        <w:fldChar w:fldCharType="end"/>
      </w:r>
      <w:r w:rsidRPr="009D4EF9">
        <w:rPr>
          <w:b w:val="0"/>
          <w:lang w:val="en-GB"/>
        </w:rPr>
        <w:t>; and</w:t>
      </w:r>
    </w:p>
    <w:p w14:paraId="01CBCC68" w14:textId="77777777" w:rsidR="004555B2" w:rsidRPr="009D4EF9" w:rsidRDefault="004555B2" w:rsidP="00BD7E77">
      <w:pPr>
        <w:pStyle w:val="Heading6"/>
        <w:numPr>
          <w:ilvl w:val="0"/>
          <w:numId w:val="0"/>
        </w:numPr>
        <w:spacing w:before="0" w:after="0"/>
        <w:ind w:left="720"/>
        <w:jc w:val="left"/>
        <w:rPr>
          <w:b w:val="0"/>
          <w:lang w:val="en-GB"/>
        </w:rPr>
      </w:pPr>
    </w:p>
    <w:p w14:paraId="026D58E6" w14:textId="77777777" w:rsidR="004555B2" w:rsidRPr="009D4EF9" w:rsidRDefault="004555B2" w:rsidP="00BD7E77">
      <w:pPr>
        <w:pStyle w:val="Heading6"/>
        <w:numPr>
          <w:ilvl w:val="2"/>
          <w:numId w:val="16"/>
        </w:numPr>
        <w:spacing w:before="0" w:after="0"/>
        <w:jc w:val="left"/>
        <w:rPr>
          <w:b w:val="0"/>
          <w:lang w:val="en-GB"/>
        </w:rPr>
      </w:pPr>
      <w:bookmarkStart w:id="458" w:name="_DV_M321"/>
      <w:bookmarkEnd w:id="458"/>
      <w:r w:rsidRPr="009D4EF9">
        <w:rPr>
          <w:b w:val="0"/>
          <w:lang w:val="en-GB"/>
        </w:rPr>
        <w:t>receipt by the Company of notice that the shares have been transferred by means of an excepted transfer;</w:t>
      </w:r>
    </w:p>
    <w:p w14:paraId="37F81BFE" w14:textId="77777777" w:rsidR="004555B2" w:rsidRPr="00AB0849" w:rsidRDefault="004555B2" w:rsidP="00BD7E77">
      <w:pPr>
        <w:jc w:val="left"/>
        <w:rPr>
          <w:color w:val="auto"/>
          <w:lang w:val="en-GB"/>
        </w:rPr>
      </w:pPr>
    </w:p>
    <w:p w14:paraId="44569EBC" w14:textId="77777777" w:rsidR="004555B2" w:rsidRPr="00AB0849" w:rsidRDefault="004555B2" w:rsidP="00BD7E77">
      <w:pPr>
        <w:ind w:left="720"/>
        <w:jc w:val="left"/>
        <w:rPr>
          <w:color w:val="auto"/>
          <w:lang w:val="en-GB"/>
        </w:rPr>
      </w:pPr>
      <w:bookmarkStart w:id="459" w:name="_DV_M322"/>
      <w:bookmarkEnd w:id="459"/>
      <w:r w:rsidRPr="00AB0849">
        <w:rPr>
          <w:color w:val="auto"/>
          <w:lang w:val="en-GB"/>
        </w:rPr>
        <w:t xml:space="preserve">and the </w:t>
      </w:r>
      <w:bookmarkStart w:id="460" w:name="_DV_C166"/>
      <w:r w:rsidRPr="00AB0849">
        <w:rPr>
          <w:rStyle w:val="DeltaViewInsertion"/>
          <w:color w:val="auto"/>
          <w:u w:val="none"/>
          <w:lang w:val="en-GB"/>
        </w:rPr>
        <w:t>Directors</w:t>
      </w:r>
      <w:bookmarkStart w:id="461" w:name="_DV_M323"/>
      <w:bookmarkEnd w:id="460"/>
      <w:bookmarkEnd w:id="461"/>
      <w:r w:rsidRPr="00AB0849">
        <w:rPr>
          <w:color w:val="auto"/>
          <w:lang w:val="en-GB"/>
        </w:rPr>
        <w:t xml:space="preserve"> may suspend or cancel any of the sanctions at any time in relation to any shares.</w:t>
      </w:r>
    </w:p>
    <w:p w14:paraId="4A145EB9" w14:textId="77777777" w:rsidR="004555B2" w:rsidRPr="00AB0849" w:rsidRDefault="004555B2" w:rsidP="00BD7E77">
      <w:pPr>
        <w:ind w:left="720"/>
        <w:jc w:val="left"/>
        <w:rPr>
          <w:color w:val="auto"/>
          <w:lang w:val="en-GB"/>
        </w:rPr>
      </w:pPr>
    </w:p>
    <w:p w14:paraId="0A82C38A" w14:textId="77777777" w:rsidR="004555B2" w:rsidRPr="003100F3" w:rsidRDefault="004555B2" w:rsidP="00BD7E77">
      <w:pPr>
        <w:pStyle w:val="Heading2"/>
        <w:numPr>
          <w:ilvl w:val="1"/>
          <w:numId w:val="16"/>
        </w:numPr>
        <w:jc w:val="left"/>
        <w:rPr>
          <w:b w:val="0"/>
          <w:sz w:val="22"/>
          <w:szCs w:val="22"/>
          <w:lang w:val="en-GB"/>
        </w:rPr>
      </w:pPr>
      <w:bookmarkStart w:id="462" w:name="_DV_M324"/>
      <w:bookmarkStart w:id="463" w:name="_Ref442282849"/>
      <w:bookmarkEnd w:id="462"/>
      <w:r w:rsidRPr="003100F3">
        <w:rPr>
          <w:b w:val="0"/>
          <w:sz w:val="22"/>
          <w:szCs w:val="22"/>
          <w:lang w:val="en-GB"/>
        </w:rPr>
        <w:t xml:space="preserve">Any new shares in the Company issued in right of default shares shall be subject to the same sanctions as apply to the default shares, and the </w:t>
      </w:r>
      <w:bookmarkStart w:id="464" w:name="_DV_C168"/>
      <w:r w:rsidRPr="003100F3">
        <w:rPr>
          <w:rStyle w:val="DeltaViewInsertion"/>
          <w:b w:val="0"/>
          <w:color w:val="auto"/>
          <w:sz w:val="22"/>
          <w:szCs w:val="22"/>
          <w:u w:val="none"/>
          <w:lang w:val="en-GB"/>
        </w:rPr>
        <w:t>Directors</w:t>
      </w:r>
      <w:bookmarkStart w:id="465" w:name="_DV_M325"/>
      <w:bookmarkEnd w:id="464"/>
      <w:bookmarkEnd w:id="465"/>
      <w:r w:rsidRPr="003100F3">
        <w:rPr>
          <w:b w:val="0"/>
          <w:sz w:val="22"/>
          <w:szCs w:val="22"/>
          <w:lang w:val="en-GB"/>
        </w:rPr>
        <w:t xml:space="preserve"> may make any right to an allotment of the new shares subject to sanctions corresponding to those which will apply to those shares on issue provided that:-</w:t>
      </w:r>
      <w:bookmarkEnd w:id="463"/>
    </w:p>
    <w:p w14:paraId="559440ED" w14:textId="77777777" w:rsidR="004555B2" w:rsidRPr="00AB0849" w:rsidRDefault="004555B2" w:rsidP="00BD7E77">
      <w:pPr>
        <w:jc w:val="left"/>
        <w:rPr>
          <w:color w:val="auto"/>
          <w:lang w:val="en-GB"/>
        </w:rPr>
      </w:pPr>
    </w:p>
    <w:p w14:paraId="338B9BFD" w14:textId="77777777" w:rsidR="004555B2" w:rsidRPr="003100F3" w:rsidRDefault="004555B2" w:rsidP="00BD7E77">
      <w:pPr>
        <w:pStyle w:val="Heading6"/>
        <w:numPr>
          <w:ilvl w:val="2"/>
          <w:numId w:val="16"/>
        </w:numPr>
        <w:spacing w:before="0" w:after="0"/>
        <w:jc w:val="left"/>
        <w:rPr>
          <w:b w:val="0"/>
          <w:lang w:val="en-GB"/>
        </w:rPr>
      </w:pPr>
      <w:bookmarkStart w:id="466" w:name="_DV_M326"/>
      <w:bookmarkEnd w:id="466"/>
      <w:r w:rsidRPr="003100F3">
        <w:rPr>
          <w:b w:val="0"/>
          <w:lang w:val="en-GB"/>
        </w:rPr>
        <w:t>any sanctions applying to, or to a right to, new shares by virtue of this paragraph shall cease to have effect when the sanctions applying to the related default shares cease to have effect (and shall be suspended or cancelled if and to the extent that the sanctions applying to the related default shares are suspended or cancelled);</w:t>
      </w:r>
    </w:p>
    <w:p w14:paraId="0DEC153A" w14:textId="77777777" w:rsidR="004555B2" w:rsidRPr="003100F3" w:rsidRDefault="004555B2" w:rsidP="00BD7E77">
      <w:pPr>
        <w:pStyle w:val="Heading6"/>
        <w:numPr>
          <w:ilvl w:val="0"/>
          <w:numId w:val="0"/>
        </w:numPr>
        <w:spacing w:before="0" w:after="0"/>
        <w:ind w:left="720"/>
        <w:jc w:val="left"/>
        <w:rPr>
          <w:b w:val="0"/>
          <w:lang w:val="en-GB"/>
        </w:rPr>
      </w:pPr>
    </w:p>
    <w:p w14:paraId="34F6FD28" w14:textId="77777777" w:rsidR="004555B2" w:rsidRPr="003100F3" w:rsidRDefault="003C6C09" w:rsidP="00BD7E77">
      <w:pPr>
        <w:pStyle w:val="Heading6"/>
        <w:numPr>
          <w:ilvl w:val="2"/>
          <w:numId w:val="16"/>
        </w:numPr>
        <w:spacing w:before="0" w:after="0"/>
        <w:jc w:val="left"/>
        <w:rPr>
          <w:b w:val="0"/>
          <w:lang w:val="en-GB"/>
        </w:rPr>
      </w:pPr>
      <w:bookmarkStart w:id="467" w:name="_DV_M327"/>
      <w:bookmarkEnd w:id="467"/>
      <w:r>
        <w:rPr>
          <w:b w:val="0"/>
          <w:lang w:val="en-GB"/>
        </w:rPr>
        <w:t xml:space="preserve">Articles </w:t>
      </w:r>
      <w:r>
        <w:rPr>
          <w:b w:val="0"/>
          <w:lang w:val="en-GB"/>
        </w:rPr>
        <w:fldChar w:fldCharType="begin"/>
      </w:r>
      <w:r>
        <w:rPr>
          <w:b w:val="0"/>
          <w:lang w:val="en-GB"/>
        </w:rPr>
        <w:instrText xml:space="preserve"> REF _Ref442282754 \w \h </w:instrText>
      </w:r>
      <w:r w:rsidR="00BD7E77">
        <w:rPr>
          <w:b w:val="0"/>
          <w:lang w:val="en-GB"/>
        </w:rPr>
        <w:instrText xml:space="preserve"> \* MERGEFORMAT </w:instrText>
      </w:r>
      <w:r>
        <w:rPr>
          <w:b w:val="0"/>
          <w:lang w:val="en-GB"/>
        </w:rPr>
      </w:r>
      <w:r>
        <w:rPr>
          <w:b w:val="0"/>
          <w:lang w:val="en-GB"/>
        </w:rPr>
        <w:fldChar w:fldCharType="separate"/>
      </w:r>
      <w:r w:rsidR="008046EA">
        <w:rPr>
          <w:b w:val="0"/>
          <w:lang w:val="en-GB"/>
        </w:rPr>
        <w:t>62.2</w:t>
      </w:r>
      <w:r>
        <w:rPr>
          <w:b w:val="0"/>
          <w:lang w:val="en-GB"/>
        </w:rPr>
        <w:fldChar w:fldCharType="end"/>
      </w:r>
      <w:r>
        <w:rPr>
          <w:b w:val="0"/>
          <w:lang w:val="en-GB"/>
        </w:rPr>
        <w:t xml:space="preserve"> and </w:t>
      </w:r>
      <w:r>
        <w:rPr>
          <w:b w:val="0"/>
          <w:lang w:val="en-GB"/>
        </w:rPr>
        <w:fldChar w:fldCharType="begin"/>
      </w:r>
      <w:r>
        <w:rPr>
          <w:b w:val="0"/>
          <w:lang w:val="en-GB"/>
        </w:rPr>
        <w:instrText xml:space="preserve"> REF _Ref442282815 \w \h </w:instrText>
      </w:r>
      <w:r w:rsidR="00BD7E77">
        <w:rPr>
          <w:b w:val="0"/>
          <w:lang w:val="en-GB"/>
        </w:rPr>
        <w:instrText xml:space="preserve"> \* MERGEFORMAT </w:instrText>
      </w:r>
      <w:r>
        <w:rPr>
          <w:b w:val="0"/>
          <w:lang w:val="en-GB"/>
        </w:rPr>
      </w:r>
      <w:r>
        <w:rPr>
          <w:b w:val="0"/>
          <w:lang w:val="en-GB"/>
        </w:rPr>
        <w:fldChar w:fldCharType="separate"/>
      </w:r>
      <w:r w:rsidR="008046EA">
        <w:rPr>
          <w:b w:val="0"/>
          <w:lang w:val="en-GB"/>
        </w:rPr>
        <w:t>62.3</w:t>
      </w:r>
      <w:r>
        <w:rPr>
          <w:b w:val="0"/>
          <w:lang w:val="en-GB"/>
        </w:rPr>
        <w:fldChar w:fldCharType="end"/>
      </w:r>
      <w:r w:rsidR="004555B2" w:rsidRPr="003100F3">
        <w:rPr>
          <w:b w:val="0"/>
          <w:lang w:val="en-GB"/>
        </w:rPr>
        <w:t xml:space="preserve"> shall apply to the exclusion of this </w:t>
      </w:r>
      <w:r>
        <w:rPr>
          <w:b w:val="0"/>
          <w:lang w:val="en-GB"/>
        </w:rPr>
        <w:t xml:space="preserve">Article </w:t>
      </w:r>
      <w:r>
        <w:rPr>
          <w:b w:val="0"/>
          <w:lang w:val="en-GB"/>
        </w:rPr>
        <w:fldChar w:fldCharType="begin"/>
      </w:r>
      <w:r>
        <w:rPr>
          <w:b w:val="0"/>
          <w:lang w:val="en-GB"/>
        </w:rPr>
        <w:instrText xml:space="preserve"> REF _Ref442282849 \w \h </w:instrText>
      </w:r>
      <w:r w:rsidR="00BD7E77">
        <w:rPr>
          <w:b w:val="0"/>
          <w:lang w:val="en-GB"/>
        </w:rPr>
        <w:instrText xml:space="preserve"> \* MERGEFORMAT </w:instrText>
      </w:r>
      <w:r>
        <w:rPr>
          <w:b w:val="0"/>
          <w:lang w:val="en-GB"/>
        </w:rPr>
      </w:r>
      <w:r>
        <w:rPr>
          <w:b w:val="0"/>
          <w:lang w:val="en-GB"/>
        </w:rPr>
        <w:fldChar w:fldCharType="separate"/>
      </w:r>
      <w:r w:rsidR="008046EA">
        <w:rPr>
          <w:b w:val="0"/>
          <w:lang w:val="en-GB"/>
        </w:rPr>
        <w:t>62.5</w:t>
      </w:r>
      <w:r>
        <w:rPr>
          <w:b w:val="0"/>
          <w:lang w:val="en-GB"/>
        </w:rPr>
        <w:fldChar w:fldCharType="end"/>
      </w:r>
      <w:r w:rsidR="004555B2" w:rsidRPr="003100F3">
        <w:rPr>
          <w:b w:val="0"/>
          <w:lang w:val="en-GB"/>
        </w:rPr>
        <w:t xml:space="preserve"> if the Company gives a separate notice under section 793 of the 2006 Act in relation to the new shares.</w:t>
      </w:r>
    </w:p>
    <w:p w14:paraId="025AAC05" w14:textId="77777777" w:rsidR="004555B2" w:rsidRPr="00AB0849" w:rsidRDefault="004555B2" w:rsidP="00BD7E77">
      <w:pPr>
        <w:jc w:val="left"/>
        <w:rPr>
          <w:color w:val="auto"/>
          <w:lang w:val="en-GB"/>
        </w:rPr>
      </w:pPr>
    </w:p>
    <w:p w14:paraId="6B85F00A" w14:textId="77777777" w:rsidR="004555B2" w:rsidRPr="003100F3" w:rsidRDefault="004555B2" w:rsidP="00BD7E77">
      <w:pPr>
        <w:pStyle w:val="Heading2"/>
        <w:numPr>
          <w:ilvl w:val="1"/>
          <w:numId w:val="16"/>
        </w:numPr>
        <w:jc w:val="left"/>
        <w:rPr>
          <w:b w:val="0"/>
          <w:sz w:val="22"/>
          <w:szCs w:val="22"/>
          <w:lang w:val="en-GB"/>
        </w:rPr>
      </w:pPr>
      <w:bookmarkStart w:id="468" w:name="_DV_M328"/>
      <w:bookmarkEnd w:id="468"/>
      <w:r w:rsidRPr="003100F3">
        <w:rPr>
          <w:b w:val="0"/>
          <w:sz w:val="22"/>
          <w:szCs w:val="22"/>
          <w:lang w:val="en-GB"/>
        </w:rPr>
        <w:t>Where, on the basis of information obtained from a member in respect of any share held by him</w:t>
      </w:r>
      <w:r w:rsidR="0093085E">
        <w:rPr>
          <w:b w:val="0"/>
          <w:sz w:val="22"/>
          <w:szCs w:val="22"/>
          <w:lang w:val="en-GB"/>
        </w:rPr>
        <w:t xml:space="preserve"> or her</w:t>
      </w:r>
      <w:r w:rsidRPr="003100F3">
        <w:rPr>
          <w:b w:val="0"/>
          <w:sz w:val="22"/>
          <w:szCs w:val="22"/>
          <w:lang w:val="en-GB"/>
        </w:rPr>
        <w:t>, the Company gives a notice under section 793 of the 2006 Act to any other person, it shall at the same time send a copy of the notice to the member, but the accidental omission to do so, or the non-receipt by the member of the copy, shall not invalidate or otherwise affect the ap</w:t>
      </w:r>
      <w:r w:rsidRPr="003C6C09">
        <w:rPr>
          <w:b w:val="0"/>
          <w:sz w:val="22"/>
          <w:szCs w:val="22"/>
          <w:lang w:val="en-GB"/>
        </w:rPr>
        <w:t xml:space="preserve">plication of </w:t>
      </w:r>
      <w:r w:rsidR="003C6C09" w:rsidRPr="003C6C09">
        <w:rPr>
          <w:b w:val="0"/>
          <w:sz w:val="22"/>
          <w:szCs w:val="22"/>
          <w:lang w:val="en-GB"/>
        </w:rPr>
        <w:t xml:space="preserve">Articles </w:t>
      </w:r>
      <w:r w:rsidR="003C6C09" w:rsidRPr="003C6C09">
        <w:rPr>
          <w:b w:val="0"/>
          <w:sz w:val="22"/>
          <w:szCs w:val="22"/>
          <w:lang w:val="en-GB"/>
        </w:rPr>
        <w:fldChar w:fldCharType="begin"/>
      </w:r>
      <w:r w:rsidR="003C6C09" w:rsidRPr="003C6C09">
        <w:rPr>
          <w:b w:val="0"/>
          <w:sz w:val="22"/>
          <w:szCs w:val="22"/>
          <w:lang w:val="en-GB"/>
        </w:rPr>
        <w:instrText xml:space="preserve"> REF _Ref442282754 \w \h </w:instrText>
      </w:r>
      <w:r w:rsidR="003C6C09">
        <w:rPr>
          <w:b w:val="0"/>
          <w:sz w:val="22"/>
          <w:szCs w:val="22"/>
          <w:lang w:val="en-GB"/>
        </w:rPr>
        <w:instrText xml:space="preserve"> \* MERGEFORMAT </w:instrText>
      </w:r>
      <w:r w:rsidR="003C6C09" w:rsidRPr="003C6C09">
        <w:rPr>
          <w:b w:val="0"/>
          <w:sz w:val="22"/>
          <w:szCs w:val="22"/>
          <w:lang w:val="en-GB"/>
        </w:rPr>
      </w:r>
      <w:r w:rsidR="003C6C09" w:rsidRPr="003C6C09">
        <w:rPr>
          <w:b w:val="0"/>
          <w:sz w:val="22"/>
          <w:szCs w:val="22"/>
          <w:lang w:val="en-GB"/>
        </w:rPr>
        <w:fldChar w:fldCharType="separate"/>
      </w:r>
      <w:r w:rsidR="008046EA">
        <w:rPr>
          <w:b w:val="0"/>
          <w:sz w:val="22"/>
          <w:szCs w:val="22"/>
          <w:lang w:val="en-GB"/>
        </w:rPr>
        <w:t>62.2</w:t>
      </w:r>
      <w:r w:rsidR="003C6C09" w:rsidRPr="003C6C09">
        <w:rPr>
          <w:b w:val="0"/>
          <w:sz w:val="22"/>
          <w:szCs w:val="22"/>
          <w:lang w:val="en-GB"/>
        </w:rPr>
        <w:fldChar w:fldCharType="end"/>
      </w:r>
      <w:r w:rsidR="003C6C09" w:rsidRPr="003C6C09">
        <w:rPr>
          <w:b w:val="0"/>
          <w:sz w:val="22"/>
          <w:szCs w:val="22"/>
          <w:lang w:val="en-GB"/>
        </w:rPr>
        <w:t xml:space="preserve"> and </w:t>
      </w:r>
      <w:r w:rsidR="003C6C09" w:rsidRPr="003C6C09">
        <w:rPr>
          <w:b w:val="0"/>
          <w:sz w:val="22"/>
          <w:szCs w:val="22"/>
          <w:lang w:val="en-GB"/>
        </w:rPr>
        <w:fldChar w:fldCharType="begin"/>
      </w:r>
      <w:r w:rsidR="003C6C09" w:rsidRPr="003C6C09">
        <w:rPr>
          <w:b w:val="0"/>
          <w:sz w:val="22"/>
          <w:szCs w:val="22"/>
          <w:lang w:val="en-GB"/>
        </w:rPr>
        <w:instrText xml:space="preserve"> REF _Ref442282815 \w \h </w:instrText>
      </w:r>
      <w:r w:rsidR="003C6C09">
        <w:rPr>
          <w:b w:val="0"/>
          <w:sz w:val="22"/>
          <w:szCs w:val="22"/>
          <w:lang w:val="en-GB"/>
        </w:rPr>
        <w:instrText xml:space="preserve"> \* MERGEFORMAT </w:instrText>
      </w:r>
      <w:r w:rsidR="003C6C09" w:rsidRPr="003C6C09">
        <w:rPr>
          <w:b w:val="0"/>
          <w:sz w:val="22"/>
          <w:szCs w:val="22"/>
          <w:lang w:val="en-GB"/>
        </w:rPr>
      </w:r>
      <w:r w:rsidR="003C6C09" w:rsidRPr="003C6C09">
        <w:rPr>
          <w:b w:val="0"/>
          <w:sz w:val="22"/>
          <w:szCs w:val="22"/>
          <w:lang w:val="en-GB"/>
        </w:rPr>
        <w:fldChar w:fldCharType="separate"/>
      </w:r>
      <w:r w:rsidR="008046EA">
        <w:rPr>
          <w:b w:val="0"/>
          <w:sz w:val="22"/>
          <w:szCs w:val="22"/>
          <w:lang w:val="en-GB"/>
        </w:rPr>
        <w:t>62.3</w:t>
      </w:r>
      <w:r w:rsidR="003C6C09" w:rsidRPr="003C6C09">
        <w:rPr>
          <w:b w:val="0"/>
          <w:sz w:val="22"/>
          <w:szCs w:val="22"/>
          <w:lang w:val="en-GB"/>
        </w:rPr>
        <w:fldChar w:fldCharType="end"/>
      </w:r>
      <w:r w:rsidRPr="003100F3">
        <w:rPr>
          <w:b w:val="0"/>
          <w:sz w:val="22"/>
          <w:szCs w:val="22"/>
          <w:lang w:val="en-GB"/>
        </w:rPr>
        <w:t>.</w:t>
      </w:r>
    </w:p>
    <w:p w14:paraId="0C56A0A1" w14:textId="77777777" w:rsidR="004555B2" w:rsidRPr="00AB0849" w:rsidRDefault="004555B2" w:rsidP="00BD7E77">
      <w:pPr>
        <w:jc w:val="left"/>
        <w:rPr>
          <w:color w:val="auto"/>
          <w:lang w:val="en-GB"/>
        </w:rPr>
      </w:pPr>
    </w:p>
    <w:p w14:paraId="725D07BE" w14:textId="77777777" w:rsidR="004555B2" w:rsidRPr="008A67AF" w:rsidRDefault="004555B2" w:rsidP="00BD7E77">
      <w:pPr>
        <w:pStyle w:val="Heading2"/>
        <w:numPr>
          <w:ilvl w:val="1"/>
          <w:numId w:val="16"/>
        </w:numPr>
        <w:jc w:val="left"/>
        <w:rPr>
          <w:b w:val="0"/>
          <w:sz w:val="22"/>
          <w:szCs w:val="22"/>
          <w:lang w:val="en-GB"/>
        </w:rPr>
      </w:pPr>
      <w:bookmarkStart w:id="469" w:name="_DV_M329"/>
      <w:bookmarkStart w:id="470" w:name="_Ref442282689"/>
      <w:bookmarkEnd w:id="469"/>
      <w:r w:rsidRPr="008A67AF">
        <w:rPr>
          <w:b w:val="0"/>
          <w:sz w:val="22"/>
          <w:szCs w:val="22"/>
          <w:lang w:val="en-GB"/>
        </w:rPr>
        <w:t>For the purposes of this Article:</w:t>
      </w:r>
      <w:bookmarkEnd w:id="470"/>
    </w:p>
    <w:p w14:paraId="75FEFA42" w14:textId="77777777" w:rsidR="004555B2" w:rsidRPr="00AB0849" w:rsidRDefault="004555B2" w:rsidP="00BD7E77">
      <w:pPr>
        <w:tabs>
          <w:tab w:val="left" w:pos="576"/>
        </w:tabs>
        <w:jc w:val="left"/>
        <w:rPr>
          <w:color w:val="auto"/>
          <w:lang w:val="en-GB"/>
        </w:rPr>
      </w:pPr>
    </w:p>
    <w:p w14:paraId="51D3A817" w14:textId="77777777" w:rsidR="004555B2" w:rsidRPr="008A67AF" w:rsidRDefault="004555B2" w:rsidP="00BD7E77">
      <w:pPr>
        <w:pStyle w:val="Heading6"/>
        <w:numPr>
          <w:ilvl w:val="2"/>
          <w:numId w:val="16"/>
        </w:numPr>
        <w:spacing w:before="0" w:after="0"/>
        <w:jc w:val="left"/>
        <w:rPr>
          <w:b w:val="0"/>
          <w:lang w:val="en-GB"/>
        </w:rPr>
      </w:pPr>
      <w:bookmarkStart w:id="471" w:name="_DV_M330"/>
      <w:bookmarkEnd w:id="471"/>
      <w:r w:rsidRPr="008A67AF">
        <w:rPr>
          <w:b w:val="0"/>
          <w:lang w:val="en-GB"/>
        </w:rPr>
        <w:t>a person shall be treated as appearing to be interested in any shares if the member holding such shares has been served with a notice under the said Section 793 and either (i) the member has named such person as being so interested or (ii</w:t>
      </w:r>
      <w:r w:rsidR="008A67AF">
        <w:rPr>
          <w:b w:val="0"/>
          <w:lang w:val="en-GB"/>
        </w:rPr>
        <w:t>) (after taking into account the</w:t>
      </w:r>
      <w:r w:rsidRPr="008A67AF">
        <w:rPr>
          <w:b w:val="0"/>
          <w:lang w:val="en-GB"/>
        </w:rPr>
        <w:t xml:space="preserve"> response of the member to the said notice and any other relevant information) the Company knows or has reasonable cause to believe that the person in question is or may be interested in the shares; and</w:t>
      </w:r>
    </w:p>
    <w:p w14:paraId="3FE46CC5" w14:textId="77777777" w:rsidR="004555B2" w:rsidRPr="008A67AF" w:rsidRDefault="004555B2" w:rsidP="00BD7E77">
      <w:pPr>
        <w:pStyle w:val="Heading6"/>
        <w:numPr>
          <w:ilvl w:val="0"/>
          <w:numId w:val="0"/>
        </w:numPr>
        <w:spacing w:before="0" w:after="0"/>
        <w:ind w:left="720"/>
        <w:jc w:val="left"/>
        <w:rPr>
          <w:b w:val="0"/>
          <w:lang w:val="en-GB"/>
        </w:rPr>
      </w:pPr>
    </w:p>
    <w:p w14:paraId="392DA96B" w14:textId="77777777" w:rsidR="004555B2" w:rsidRPr="008A67AF" w:rsidRDefault="004555B2" w:rsidP="00BD7E77">
      <w:pPr>
        <w:pStyle w:val="Heading6"/>
        <w:numPr>
          <w:ilvl w:val="2"/>
          <w:numId w:val="16"/>
        </w:numPr>
        <w:spacing w:before="0" w:after="0"/>
        <w:jc w:val="left"/>
        <w:rPr>
          <w:b w:val="0"/>
          <w:lang w:val="en-GB"/>
        </w:rPr>
      </w:pPr>
      <w:bookmarkStart w:id="472" w:name="_DV_M331"/>
      <w:bookmarkEnd w:id="472"/>
      <w:r w:rsidRPr="008A67AF">
        <w:rPr>
          <w:b w:val="0"/>
          <w:lang w:val="en-GB"/>
        </w:rPr>
        <w:t>an “excepted transfer” means, in relation to any shares held by a member:-</w:t>
      </w:r>
    </w:p>
    <w:p w14:paraId="27C93E45" w14:textId="77777777" w:rsidR="004555B2" w:rsidRPr="00AB0849" w:rsidRDefault="004555B2" w:rsidP="00BD7E77">
      <w:pPr>
        <w:tabs>
          <w:tab w:val="left" w:pos="576"/>
          <w:tab w:val="left" w:pos="1296"/>
        </w:tabs>
        <w:jc w:val="left"/>
        <w:rPr>
          <w:color w:val="auto"/>
          <w:lang w:val="en-GB"/>
        </w:rPr>
      </w:pPr>
    </w:p>
    <w:p w14:paraId="6E66B315" w14:textId="77777777" w:rsidR="004555B2" w:rsidRPr="008A67AF" w:rsidRDefault="004555B2" w:rsidP="00BD7E77">
      <w:pPr>
        <w:pStyle w:val="Heading7"/>
        <w:numPr>
          <w:ilvl w:val="2"/>
          <w:numId w:val="16"/>
        </w:numPr>
        <w:spacing w:before="0" w:after="0"/>
        <w:jc w:val="left"/>
        <w:rPr>
          <w:sz w:val="22"/>
          <w:szCs w:val="22"/>
          <w:lang w:val="en-GB"/>
        </w:rPr>
      </w:pPr>
      <w:bookmarkStart w:id="473" w:name="_DV_M332"/>
      <w:bookmarkEnd w:id="473"/>
      <w:r w:rsidRPr="008A67AF">
        <w:rPr>
          <w:sz w:val="22"/>
          <w:szCs w:val="22"/>
          <w:lang w:val="en-GB"/>
        </w:rPr>
        <w:t>a transfer pursuant to acceptance of a takeover bid (within the meaning of Part 28 of the 2006 Act) in respect of shares in the Company; or</w:t>
      </w:r>
    </w:p>
    <w:p w14:paraId="74F11A8C" w14:textId="77777777" w:rsidR="004555B2" w:rsidRPr="008A67AF" w:rsidRDefault="004555B2" w:rsidP="00BD7E77">
      <w:pPr>
        <w:ind w:left="2160" w:hanging="720"/>
        <w:jc w:val="left"/>
        <w:rPr>
          <w:color w:val="auto"/>
          <w:lang w:val="en-GB"/>
        </w:rPr>
      </w:pPr>
    </w:p>
    <w:p w14:paraId="609458AE" w14:textId="77777777" w:rsidR="004555B2" w:rsidRPr="008A67AF" w:rsidRDefault="004555B2" w:rsidP="00BD7E77">
      <w:pPr>
        <w:pStyle w:val="Heading7"/>
        <w:numPr>
          <w:ilvl w:val="2"/>
          <w:numId w:val="16"/>
        </w:numPr>
        <w:spacing w:before="0" w:after="0"/>
        <w:jc w:val="left"/>
        <w:rPr>
          <w:sz w:val="22"/>
          <w:szCs w:val="22"/>
          <w:lang w:val="en-GB"/>
        </w:rPr>
      </w:pPr>
      <w:bookmarkStart w:id="474" w:name="_DV_M333"/>
      <w:bookmarkEnd w:id="474"/>
      <w:r w:rsidRPr="008A67AF">
        <w:rPr>
          <w:sz w:val="22"/>
          <w:szCs w:val="22"/>
          <w:lang w:val="en-GB"/>
        </w:rPr>
        <w:t xml:space="preserve">a transfer in consequence of a sale made through a recognised investment exchange (as defined in the Financial Services and Markets Act 2000) or any other stock exchange outside the United Kingdom on which the Company's shares are normally traded; or  </w:t>
      </w:r>
    </w:p>
    <w:p w14:paraId="361AF3BD" w14:textId="77777777" w:rsidR="004555B2" w:rsidRPr="008A67AF" w:rsidRDefault="004555B2" w:rsidP="00BD7E77">
      <w:pPr>
        <w:pStyle w:val="Heading7"/>
        <w:numPr>
          <w:ilvl w:val="0"/>
          <w:numId w:val="0"/>
        </w:numPr>
        <w:spacing w:before="0" w:after="0"/>
        <w:ind w:left="1418"/>
        <w:jc w:val="left"/>
        <w:rPr>
          <w:sz w:val="22"/>
          <w:szCs w:val="22"/>
          <w:lang w:val="en-GB"/>
        </w:rPr>
      </w:pPr>
    </w:p>
    <w:p w14:paraId="43055C0C" w14:textId="77777777" w:rsidR="004555B2" w:rsidRPr="008A67AF" w:rsidRDefault="004555B2" w:rsidP="00BD7E77">
      <w:pPr>
        <w:pStyle w:val="Heading7"/>
        <w:numPr>
          <w:ilvl w:val="2"/>
          <w:numId w:val="16"/>
        </w:numPr>
        <w:spacing w:before="0" w:after="0"/>
        <w:jc w:val="left"/>
        <w:rPr>
          <w:sz w:val="22"/>
          <w:szCs w:val="22"/>
          <w:lang w:val="en-GB"/>
        </w:rPr>
      </w:pPr>
      <w:bookmarkStart w:id="475" w:name="_DV_M334"/>
      <w:bookmarkEnd w:id="475"/>
      <w:r w:rsidRPr="008A67AF">
        <w:rPr>
          <w:sz w:val="22"/>
          <w:szCs w:val="22"/>
          <w:lang w:val="en-GB"/>
        </w:rPr>
        <w:t xml:space="preserve">a transfer which is shown to the satisfaction of the </w:t>
      </w:r>
      <w:bookmarkStart w:id="476" w:name="_DV_C170"/>
      <w:r w:rsidRPr="008A67AF">
        <w:rPr>
          <w:rStyle w:val="DeltaViewInsertion"/>
          <w:color w:val="auto"/>
          <w:sz w:val="22"/>
          <w:szCs w:val="22"/>
          <w:u w:val="none"/>
          <w:lang w:val="en-GB"/>
        </w:rPr>
        <w:t>Directors</w:t>
      </w:r>
      <w:bookmarkStart w:id="477" w:name="_DV_M335"/>
      <w:bookmarkEnd w:id="476"/>
      <w:bookmarkEnd w:id="477"/>
      <w:r w:rsidRPr="008A67AF">
        <w:rPr>
          <w:sz w:val="22"/>
          <w:szCs w:val="22"/>
          <w:lang w:val="en-GB"/>
        </w:rPr>
        <w:t xml:space="preserve"> to be made in consequence of a sale of the whole of the beneficial interest in the shares to a person who is unconnected with the member and with any other person, appearing to be interested in the shares.</w:t>
      </w:r>
    </w:p>
    <w:p w14:paraId="3FA90FA7" w14:textId="77777777" w:rsidR="004555B2" w:rsidRPr="00AB0849" w:rsidRDefault="004555B2" w:rsidP="00BD7E77">
      <w:pPr>
        <w:tabs>
          <w:tab w:val="left" w:pos="1872"/>
        </w:tabs>
        <w:jc w:val="left"/>
        <w:rPr>
          <w:color w:val="auto"/>
          <w:lang w:val="en-GB"/>
        </w:rPr>
      </w:pPr>
    </w:p>
    <w:p w14:paraId="53CA4498" w14:textId="77777777" w:rsidR="004555B2" w:rsidRPr="00B22298" w:rsidRDefault="004555B2" w:rsidP="00BD7E77">
      <w:pPr>
        <w:pStyle w:val="Heading2"/>
        <w:numPr>
          <w:ilvl w:val="1"/>
          <w:numId w:val="16"/>
        </w:numPr>
        <w:jc w:val="left"/>
        <w:rPr>
          <w:b w:val="0"/>
          <w:sz w:val="22"/>
          <w:szCs w:val="22"/>
          <w:lang w:val="en-GB"/>
        </w:rPr>
      </w:pPr>
      <w:bookmarkStart w:id="478" w:name="_DV_M336"/>
      <w:bookmarkEnd w:id="478"/>
      <w:r w:rsidRPr="00B22298">
        <w:rPr>
          <w:b w:val="0"/>
          <w:sz w:val="22"/>
          <w:szCs w:val="22"/>
          <w:lang w:val="en-GB"/>
        </w:rPr>
        <w:t>The provisions of this Article are in addition and without prejudice to the provisions of the Acts.</w:t>
      </w:r>
    </w:p>
    <w:p w14:paraId="11B66DA3" w14:textId="77777777" w:rsidR="004555B2" w:rsidRPr="00B22298" w:rsidRDefault="004555B2" w:rsidP="00BD7E77">
      <w:pPr>
        <w:ind w:left="720" w:hanging="720"/>
        <w:jc w:val="left"/>
        <w:rPr>
          <w:color w:val="auto"/>
          <w:lang w:val="en-GB"/>
        </w:rPr>
      </w:pPr>
    </w:p>
    <w:p w14:paraId="1E98C7B4" w14:textId="77777777" w:rsidR="004555B2" w:rsidRPr="00B22298" w:rsidRDefault="004555B2" w:rsidP="00BD7E77">
      <w:pPr>
        <w:pStyle w:val="Heading1"/>
        <w:numPr>
          <w:ilvl w:val="0"/>
          <w:numId w:val="16"/>
        </w:numPr>
        <w:tabs>
          <w:tab w:val="clear" w:pos="6624"/>
          <w:tab w:val="clear" w:pos="8064"/>
        </w:tabs>
        <w:jc w:val="left"/>
        <w:rPr>
          <w:sz w:val="22"/>
          <w:szCs w:val="22"/>
          <w:lang w:val="en-GB"/>
        </w:rPr>
      </w:pPr>
      <w:bookmarkStart w:id="479" w:name="_DV_M337"/>
      <w:bookmarkStart w:id="480" w:name="_Ref442289175"/>
      <w:bookmarkEnd w:id="479"/>
      <w:r w:rsidRPr="00B22298">
        <w:rPr>
          <w:sz w:val="22"/>
          <w:szCs w:val="22"/>
          <w:lang w:val="en-GB"/>
        </w:rPr>
        <w:t>Voting by guardian</w:t>
      </w:r>
      <w:bookmarkEnd w:id="480"/>
    </w:p>
    <w:p w14:paraId="663214C9" w14:textId="77777777" w:rsidR="004555B2" w:rsidRPr="00AB0849" w:rsidRDefault="004555B2" w:rsidP="00BD7E77">
      <w:pPr>
        <w:tabs>
          <w:tab w:val="left" w:pos="144"/>
          <w:tab w:val="left" w:pos="720"/>
        </w:tabs>
        <w:jc w:val="left"/>
        <w:rPr>
          <w:color w:val="auto"/>
          <w:lang w:val="en-GB"/>
        </w:rPr>
      </w:pPr>
    </w:p>
    <w:p w14:paraId="2A545F67" w14:textId="77777777" w:rsidR="004555B2" w:rsidRPr="00AB0849" w:rsidRDefault="004555B2" w:rsidP="00BD7E77">
      <w:pPr>
        <w:ind w:left="720"/>
        <w:jc w:val="left"/>
        <w:rPr>
          <w:color w:val="auto"/>
          <w:lang w:val="en-GB"/>
        </w:rPr>
      </w:pPr>
      <w:bookmarkStart w:id="481" w:name="_DV_M338"/>
      <w:bookmarkEnd w:id="481"/>
      <w:r w:rsidRPr="00AB0849">
        <w:rPr>
          <w:color w:val="auto"/>
          <w:lang w:val="en-GB"/>
        </w:rPr>
        <w:t xml:space="preserve">Where in England or elsewhere a guardian, receiver or other person (by whatever name called) has been appointed by any court claiming jurisdiction in that behalf to exercise powers with respect to the property or affairs of any member on the ground (however formulated) </w:t>
      </w:r>
      <w:r w:rsidR="00BB3297">
        <w:rPr>
          <w:color w:val="auto"/>
          <w:lang w:val="en-GB"/>
        </w:rPr>
        <w:t xml:space="preserve">that he </w:t>
      </w:r>
      <w:r w:rsidR="00977D3A">
        <w:rPr>
          <w:color w:val="auto"/>
          <w:lang w:val="en-GB"/>
        </w:rPr>
        <w:t xml:space="preserve">or she is </w:t>
      </w:r>
      <w:r w:rsidR="00BB3297">
        <w:rPr>
          <w:color w:val="auto"/>
          <w:lang w:val="en-GB"/>
        </w:rPr>
        <w:t>or may be suffering from</w:t>
      </w:r>
      <w:r w:rsidR="00BB3297" w:rsidRPr="00AB0849">
        <w:rPr>
          <w:color w:val="auto"/>
          <w:lang w:val="en-GB"/>
        </w:rPr>
        <w:t xml:space="preserve"> </w:t>
      </w:r>
      <w:r w:rsidRPr="00AB0849">
        <w:rPr>
          <w:color w:val="auto"/>
          <w:lang w:val="en-GB"/>
        </w:rPr>
        <w:t>mental disorder</w:t>
      </w:r>
      <w:r w:rsidR="00BB3297">
        <w:rPr>
          <w:color w:val="auto"/>
          <w:lang w:val="en-GB"/>
        </w:rPr>
        <w:t xml:space="preserve"> or is otherwise incapable of managing his </w:t>
      </w:r>
      <w:r w:rsidR="00EE5D41">
        <w:rPr>
          <w:color w:val="auto"/>
          <w:lang w:val="en-GB"/>
        </w:rPr>
        <w:t xml:space="preserve">or her </w:t>
      </w:r>
      <w:r w:rsidR="00BB3297">
        <w:rPr>
          <w:color w:val="auto"/>
          <w:lang w:val="en-GB"/>
        </w:rPr>
        <w:t>affairs</w:t>
      </w:r>
      <w:r w:rsidRPr="00AB0849">
        <w:rPr>
          <w:color w:val="auto"/>
          <w:lang w:val="en-GB"/>
        </w:rPr>
        <w:t>, the Directors may in their absolute discretion, upon or subject to production of such evidence of the appointment as the Directors may require, permit such guardian, receiver or other person on behalf of such member to vote in person or by proxy at any shareholders' meeting or to exercise any other right conferred by membership in relation to shareholders' meetings.</w:t>
      </w:r>
    </w:p>
    <w:p w14:paraId="01DCB9FB" w14:textId="77777777" w:rsidR="004555B2" w:rsidRPr="00AB0849" w:rsidRDefault="004555B2" w:rsidP="00BD7E77">
      <w:pPr>
        <w:tabs>
          <w:tab w:val="left" w:pos="144"/>
          <w:tab w:val="left" w:pos="720"/>
        </w:tabs>
        <w:jc w:val="left"/>
        <w:rPr>
          <w:color w:val="auto"/>
          <w:lang w:val="en-GB"/>
        </w:rPr>
      </w:pPr>
    </w:p>
    <w:p w14:paraId="0BD77135" w14:textId="77777777" w:rsidR="004555B2" w:rsidRPr="000E00EA" w:rsidRDefault="004555B2" w:rsidP="00BD7E77">
      <w:pPr>
        <w:pStyle w:val="Heading1"/>
        <w:numPr>
          <w:ilvl w:val="0"/>
          <w:numId w:val="16"/>
        </w:numPr>
        <w:tabs>
          <w:tab w:val="clear" w:pos="6624"/>
          <w:tab w:val="clear" w:pos="8064"/>
        </w:tabs>
        <w:jc w:val="left"/>
        <w:rPr>
          <w:sz w:val="22"/>
          <w:lang w:val="en-GB"/>
        </w:rPr>
      </w:pPr>
      <w:bookmarkStart w:id="482" w:name="_DV_M339"/>
      <w:bookmarkStart w:id="483" w:name="_Ref442289179"/>
      <w:bookmarkEnd w:id="482"/>
      <w:r w:rsidRPr="000E00EA">
        <w:rPr>
          <w:sz w:val="22"/>
          <w:lang w:val="en-GB"/>
        </w:rPr>
        <w:t>Validity and result of vote</w:t>
      </w:r>
      <w:bookmarkEnd w:id="483"/>
    </w:p>
    <w:p w14:paraId="631EB95F" w14:textId="77777777" w:rsidR="004555B2" w:rsidRPr="00AB0849" w:rsidRDefault="004555B2" w:rsidP="00BD7E77">
      <w:pPr>
        <w:tabs>
          <w:tab w:val="left" w:pos="144"/>
          <w:tab w:val="left" w:pos="720"/>
        </w:tabs>
        <w:jc w:val="left"/>
        <w:rPr>
          <w:color w:val="auto"/>
          <w:lang w:val="en-GB"/>
        </w:rPr>
      </w:pPr>
    </w:p>
    <w:p w14:paraId="2CBA6E69" w14:textId="77777777" w:rsidR="004555B2" w:rsidRDefault="004555B2" w:rsidP="00BD7E77">
      <w:pPr>
        <w:pStyle w:val="Heading2"/>
        <w:numPr>
          <w:ilvl w:val="1"/>
          <w:numId w:val="16"/>
        </w:numPr>
        <w:jc w:val="left"/>
        <w:rPr>
          <w:b w:val="0"/>
          <w:sz w:val="22"/>
          <w:szCs w:val="22"/>
          <w:lang w:val="en-GB"/>
        </w:rPr>
      </w:pPr>
      <w:bookmarkStart w:id="484" w:name="_DV_M340"/>
      <w:bookmarkEnd w:id="484"/>
      <w:r w:rsidRPr="007310D4">
        <w:rPr>
          <w:b w:val="0"/>
          <w:sz w:val="22"/>
          <w:szCs w:val="22"/>
          <w:lang w:val="en-GB"/>
        </w:rPr>
        <w:t>No objection shall be raised as to the admissibility of any vote except at the meeting or adjourned meeting at which the vote objected to is or may be given or tendered and every vote not disallowed at such meeting shall be valid for all purposes.  Any such objection shall be referred to the chair of the meeting whose decision shall be final and conclusive.</w:t>
      </w:r>
    </w:p>
    <w:p w14:paraId="072A74D6" w14:textId="77777777" w:rsidR="007310D4" w:rsidRDefault="007310D4" w:rsidP="00BD7E77">
      <w:pPr>
        <w:jc w:val="left"/>
        <w:rPr>
          <w:lang w:val="en-GB"/>
        </w:rPr>
      </w:pPr>
    </w:p>
    <w:p w14:paraId="0A8408B7" w14:textId="77777777" w:rsidR="00F3529B" w:rsidRPr="007310D4" w:rsidRDefault="00F3529B" w:rsidP="00BD7E77">
      <w:pPr>
        <w:jc w:val="left"/>
        <w:rPr>
          <w:lang w:val="en-GB"/>
        </w:rPr>
      </w:pPr>
    </w:p>
    <w:p w14:paraId="02D0DC2F" w14:textId="77777777" w:rsidR="004555B2" w:rsidRPr="007310D4" w:rsidRDefault="004555B2" w:rsidP="00BD7E77">
      <w:pPr>
        <w:pStyle w:val="Heading2"/>
        <w:numPr>
          <w:ilvl w:val="1"/>
          <w:numId w:val="16"/>
        </w:numPr>
        <w:jc w:val="left"/>
        <w:rPr>
          <w:b w:val="0"/>
          <w:sz w:val="22"/>
          <w:szCs w:val="22"/>
          <w:lang w:val="en-GB"/>
        </w:rPr>
      </w:pPr>
      <w:bookmarkStart w:id="485" w:name="_DV_M341"/>
      <w:bookmarkEnd w:id="485"/>
      <w:r w:rsidRPr="007310D4">
        <w:rPr>
          <w:b w:val="0"/>
          <w:sz w:val="22"/>
          <w:szCs w:val="22"/>
          <w:lang w:val="en-GB"/>
        </w:rPr>
        <w:lastRenderedPageBreak/>
        <w:t xml:space="preserve">Unless a poll is taken a declaration by the chair of the meeting that a resolution has been carried, or carried unanimously, or by a particular majority, or lost, and an entry to that effect in the </w:t>
      </w:r>
      <w:bookmarkStart w:id="486" w:name="_DV_C172"/>
      <w:r w:rsidRPr="007310D4">
        <w:rPr>
          <w:rStyle w:val="DeltaViewInsertion"/>
          <w:b w:val="0"/>
          <w:color w:val="auto"/>
          <w:sz w:val="22"/>
          <w:szCs w:val="22"/>
          <w:u w:val="none"/>
          <w:lang w:val="en-GB"/>
        </w:rPr>
        <w:t>minutes of the meeting</w:t>
      </w:r>
      <w:bookmarkStart w:id="487" w:name="_DV_M342"/>
      <w:bookmarkEnd w:id="486"/>
      <w:bookmarkEnd w:id="487"/>
      <w:r w:rsidRPr="007310D4">
        <w:rPr>
          <w:b w:val="0"/>
          <w:sz w:val="22"/>
          <w:szCs w:val="22"/>
          <w:lang w:val="en-GB"/>
        </w:rPr>
        <w:t xml:space="preserve">, shall be conclusive evidence of that fact without proof of the number or proportion of the votes recorded </w:t>
      </w:r>
      <w:bookmarkStart w:id="488" w:name="_DV_C174"/>
      <w:r w:rsidRPr="007310D4">
        <w:rPr>
          <w:rStyle w:val="DeltaViewInsertion"/>
          <w:b w:val="0"/>
          <w:color w:val="auto"/>
          <w:sz w:val="22"/>
          <w:szCs w:val="22"/>
          <w:u w:val="none"/>
          <w:lang w:val="en-GB"/>
        </w:rPr>
        <w:t>in favour</w:t>
      </w:r>
      <w:bookmarkStart w:id="489" w:name="_DV_M343"/>
      <w:bookmarkEnd w:id="488"/>
      <w:bookmarkEnd w:id="489"/>
      <w:r w:rsidRPr="007310D4">
        <w:rPr>
          <w:b w:val="0"/>
          <w:sz w:val="22"/>
          <w:szCs w:val="22"/>
          <w:lang w:val="en-GB"/>
        </w:rPr>
        <w:t xml:space="preserve"> or against </w:t>
      </w:r>
      <w:bookmarkStart w:id="490" w:name="_DV_C176"/>
      <w:r w:rsidR="00AB0849" w:rsidRPr="007310D4">
        <w:rPr>
          <w:b w:val="0"/>
          <w:sz w:val="22"/>
          <w:szCs w:val="22"/>
          <w:lang w:val="en-GB"/>
        </w:rPr>
        <w:t>t</w:t>
      </w:r>
      <w:r w:rsidRPr="007310D4">
        <w:rPr>
          <w:rStyle w:val="DeltaViewInsertion"/>
          <w:b w:val="0"/>
          <w:color w:val="auto"/>
          <w:sz w:val="22"/>
          <w:szCs w:val="22"/>
          <w:u w:val="none"/>
          <w:lang w:val="en-GB"/>
        </w:rPr>
        <w:t>he</w:t>
      </w:r>
      <w:bookmarkStart w:id="491" w:name="_DV_M344"/>
      <w:bookmarkEnd w:id="490"/>
      <w:bookmarkEnd w:id="491"/>
      <w:r w:rsidRPr="007310D4">
        <w:rPr>
          <w:b w:val="0"/>
          <w:sz w:val="22"/>
          <w:szCs w:val="22"/>
          <w:lang w:val="en-GB"/>
        </w:rPr>
        <w:t xml:space="preserve"> resolution.</w:t>
      </w:r>
    </w:p>
    <w:p w14:paraId="219BB185" w14:textId="77777777" w:rsidR="004555B2" w:rsidRPr="00AB0849" w:rsidRDefault="004555B2" w:rsidP="00BD7E77">
      <w:pPr>
        <w:jc w:val="left"/>
        <w:rPr>
          <w:color w:val="auto"/>
          <w:lang w:val="en-GB"/>
        </w:rPr>
      </w:pPr>
    </w:p>
    <w:p w14:paraId="6CF608DE" w14:textId="77777777" w:rsidR="004555B2" w:rsidRPr="007310D4" w:rsidRDefault="004555B2" w:rsidP="00BD7E77">
      <w:pPr>
        <w:jc w:val="left"/>
        <w:rPr>
          <w:b/>
          <w:lang w:val="en-GB"/>
        </w:rPr>
      </w:pPr>
      <w:bookmarkStart w:id="492" w:name="_DV_M345"/>
      <w:bookmarkEnd w:id="492"/>
      <w:r w:rsidRPr="007310D4">
        <w:rPr>
          <w:b/>
          <w:lang w:val="en-GB"/>
        </w:rPr>
        <w:t>PROXIES AND CORPORATE REPRESENTATIVES</w:t>
      </w:r>
    </w:p>
    <w:p w14:paraId="35BF1D6B" w14:textId="77777777" w:rsidR="004555B2" w:rsidRPr="00AB0849" w:rsidRDefault="004555B2" w:rsidP="00BD7E77">
      <w:pPr>
        <w:jc w:val="left"/>
        <w:rPr>
          <w:color w:val="auto"/>
          <w:lang w:val="en-GB"/>
        </w:rPr>
      </w:pPr>
    </w:p>
    <w:p w14:paraId="7FD85394" w14:textId="77777777" w:rsidR="004555B2" w:rsidRPr="007310D4" w:rsidRDefault="004555B2" w:rsidP="00BD7E77">
      <w:pPr>
        <w:pStyle w:val="Heading1"/>
        <w:numPr>
          <w:ilvl w:val="0"/>
          <w:numId w:val="16"/>
        </w:numPr>
        <w:tabs>
          <w:tab w:val="clear" w:pos="6624"/>
          <w:tab w:val="clear" w:pos="8064"/>
        </w:tabs>
        <w:jc w:val="left"/>
        <w:rPr>
          <w:sz w:val="22"/>
          <w:szCs w:val="22"/>
          <w:lang w:val="en-GB"/>
        </w:rPr>
      </w:pPr>
      <w:bookmarkStart w:id="493" w:name="_DV_M346"/>
      <w:bookmarkStart w:id="494" w:name="_Ref442286358"/>
      <w:bookmarkEnd w:id="493"/>
      <w:r w:rsidRPr="007310D4">
        <w:rPr>
          <w:sz w:val="22"/>
          <w:szCs w:val="22"/>
          <w:lang w:val="en-GB"/>
        </w:rPr>
        <w:t>Appointment of Proxies</w:t>
      </w:r>
      <w:bookmarkEnd w:id="494"/>
      <w:r w:rsidRPr="007310D4">
        <w:rPr>
          <w:sz w:val="22"/>
          <w:szCs w:val="22"/>
          <w:lang w:val="en-GB"/>
        </w:rPr>
        <w:t xml:space="preserve"> </w:t>
      </w:r>
    </w:p>
    <w:p w14:paraId="290B606F" w14:textId="77777777" w:rsidR="004555B2" w:rsidRPr="00AB0849" w:rsidRDefault="004555B2" w:rsidP="00BD7E77">
      <w:pPr>
        <w:keepNext/>
        <w:tabs>
          <w:tab w:val="left" w:pos="144"/>
          <w:tab w:val="left" w:pos="720"/>
        </w:tabs>
        <w:jc w:val="left"/>
        <w:rPr>
          <w:color w:val="auto"/>
          <w:lang w:val="en-GB"/>
        </w:rPr>
      </w:pPr>
    </w:p>
    <w:p w14:paraId="347F4BFB" w14:textId="77777777" w:rsidR="004555B2" w:rsidRDefault="004555B2" w:rsidP="00BD7E77">
      <w:pPr>
        <w:pStyle w:val="Heading2"/>
        <w:numPr>
          <w:ilvl w:val="1"/>
          <w:numId w:val="16"/>
        </w:numPr>
        <w:jc w:val="left"/>
        <w:rPr>
          <w:b w:val="0"/>
          <w:sz w:val="22"/>
          <w:szCs w:val="22"/>
          <w:lang w:val="en-GB"/>
        </w:rPr>
      </w:pPr>
      <w:bookmarkStart w:id="495" w:name="_DV_M347"/>
      <w:bookmarkEnd w:id="495"/>
      <w:r w:rsidRPr="007310D4">
        <w:rPr>
          <w:b w:val="0"/>
          <w:sz w:val="22"/>
          <w:szCs w:val="22"/>
          <w:lang w:val="en-GB"/>
        </w:rPr>
        <w:t>A proxy may be appointed by means of a Proxy Form or in any other manner which the Directors may approve (including, but not limited to, the appointment of a proxy using Electronic Form) and subject to any conditions or limitations as the Directors may specify.</w:t>
      </w:r>
    </w:p>
    <w:p w14:paraId="1292A4DE" w14:textId="77777777" w:rsidR="007310D4" w:rsidRPr="007310D4" w:rsidRDefault="007310D4" w:rsidP="00BD7E77">
      <w:pPr>
        <w:jc w:val="left"/>
        <w:rPr>
          <w:lang w:val="en-GB"/>
        </w:rPr>
      </w:pPr>
    </w:p>
    <w:p w14:paraId="1ECB9378" w14:textId="77777777" w:rsidR="004555B2" w:rsidRDefault="004555B2" w:rsidP="00BD7E77">
      <w:pPr>
        <w:pStyle w:val="Heading2"/>
        <w:numPr>
          <w:ilvl w:val="1"/>
          <w:numId w:val="16"/>
        </w:numPr>
        <w:jc w:val="left"/>
        <w:rPr>
          <w:rStyle w:val="DeltaViewInsertion"/>
          <w:b w:val="0"/>
          <w:color w:val="auto"/>
          <w:sz w:val="22"/>
          <w:szCs w:val="22"/>
          <w:u w:val="none"/>
          <w:lang w:val="en-GB"/>
        </w:rPr>
      </w:pPr>
      <w:bookmarkStart w:id="496" w:name="_DV_C178"/>
      <w:r w:rsidRPr="007310D4">
        <w:rPr>
          <w:rStyle w:val="DeltaViewInsertion"/>
          <w:b w:val="0"/>
          <w:color w:val="auto"/>
          <w:sz w:val="22"/>
          <w:szCs w:val="22"/>
          <w:u w:val="none"/>
          <w:lang w:val="en-GB"/>
        </w:rPr>
        <w:t>A member may appoint more than one proxy in relation to a General Meeting provided that each proxy is appointed to exercise the rights attached to a different share or shares held by him</w:t>
      </w:r>
      <w:r w:rsidR="0093085E">
        <w:rPr>
          <w:rStyle w:val="DeltaViewInsertion"/>
          <w:b w:val="0"/>
          <w:color w:val="auto"/>
          <w:sz w:val="22"/>
          <w:szCs w:val="22"/>
          <w:u w:val="none"/>
          <w:lang w:val="en-GB"/>
        </w:rPr>
        <w:t xml:space="preserve"> or her</w:t>
      </w:r>
      <w:r w:rsidRPr="007310D4">
        <w:rPr>
          <w:rStyle w:val="DeltaViewInsertion"/>
          <w:b w:val="0"/>
          <w:color w:val="auto"/>
          <w:sz w:val="22"/>
          <w:szCs w:val="22"/>
          <w:u w:val="none"/>
          <w:lang w:val="en-GB"/>
        </w:rPr>
        <w:t>.</w:t>
      </w:r>
      <w:bookmarkEnd w:id="496"/>
    </w:p>
    <w:p w14:paraId="02E52CA1" w14:textId="77777777" w:rsidR="00585691" w:rsidRDefault="00585691" w:rsidP="00BD7E77">
      <w:pPr>
        <w:jc w:val="left"/>
        <w:rPr>
          <w:lang w:val="en-GB"/>
        </w:rPr>
      </w:pPr>
    </w:p>
    <w:p w14:paraId="2CEDBB49" w14:textId="77777777" w:rsidR="00585691" w:rsidRPr="00585691" w:rsidRDefault="00585691" w:rsidP="00BD7E77">
      <w:pPr>
        <w:numPr>
          <w:ilvl w:val="1"/>
          <w:numId w:val="16"/>
        </w:numPr>
        <w:jc w:val="left"/>
        <w:rPr>
          <w:lang w:val="en-GB"/>
        </w:rPr>
      </w:pPr>
      <w:r>
        <w:rPr>
          <w:lang w:val="en-GB"/>
        </w:rPr>
        <w:t>The Company shall not be required</w:t>
      </w:r>
      <w:r w:rsidR="00A07827">
        <w:rPr>
          <w:lang w:val="en-GB"/>
        </w:rPr>
        <w:t xml:space="preserve"> to check whether a proxy or corporate representative votes in accordance with any instructions given by the member by whom he</w:t>
      </w:r>
      <w:r w:rsidR="00A4084C">
        <w:rPr>
          <w:lang w:val="en-GB"/>
        </w:rPr>
        <w:t xml:space="preserve"> or she</w:t>
      </w:r>
      <w:r w:rsidR="00A07827">
        <w:rPr>
          <w:lang w:val="en-GB"/>
        </w:rPr>
        <w:t xml:space="preserve"> is appointed.  Any failure to vote as instructed shall not invalidate the proceedings on the resolution.</w:t>
      </w:r>
    </w:p>
    <w:p w14:paraId="3736AC19" w14:textId="77777777" w:rsidR="004555B2" w:rsidRPr="00AB0849" w:rsidRDefault="004555B2" w:rsidP="00BD7E77">
      <w:pPr>
        <w:tabs>
          <w:tab w:val="left" w:pos="144"/>
          <w:tab w:val="left" w:pos="720"/>
        </w:tabs>
        <w:jc w:val="left"/>
        <w:rPr>
          <w:color w:val="auto"/>
          <w:lang w:val="en-GB"/>
        </w:rPr>
      </w:pPr>
    </w:p>
    <w:p w14:paraId="47751DFD" w14:textId="77777777" w:rsidR="004555B2" w:rsidRPr="007310D4" w:rsidRDefault="004555B2" w:rsidP="00BD7E77">
      <w:pPr>
        <w:pStyle w:val="Heading1"/>
        <w:numPr>
          <w:ilvl w:val="0"/>
          <w:numId w:val="16"/>
        </w:numPr>
        <w:tabs>
          <w:tab w:val="clear" w:pos="6624"/>
          <w:tab w:val="clear" w:pos="8064"/>
        </w:tabs>
        <w:jc w:val="left"/>
        <w:rPr>
          <w:sz w:val="22"/>
          <w:szCs w:val="22"/>
          <w:lang w:val="en-GB"/>
        </w:rPr>
      </w:pPr>
      <w:bookmarkStart w:id="497" w:name="_DV_M348"/>
      <w:bookmarkStart w:id="498" w:name="_Ref442289196"/>
      <w:bookmarkEnd w:id="497"/>
      <w:r w:rsidRPr="007310D4">
        <w:rPr>
          <w:sz w:val="22"/>
          <w:szCs w:val="22"/>
          <w:lang w:val="en-GB"/>
        </w:rPr>
        <w:t>Proxy need not be a member</w:t>
      </w:r>
      <w:bookmarkEnd w:id="498"/>
    </w:p>
    <w:p w14:paraId="730C43C1" w14:textId="77777777" w:rsidR="004555B2" w:rsidRPr="00AB0849" w:rsidRDefault="004555B2" w:rsidP="00BD7E77">
      <w:pPr>
        <w:tabs>
          <w:tab w:val="left" w:pos="144"/>
        </w:tabs>
        <w:jc w:val="left"/>
        <w:rPr>
          <w:color w:val="auto"/>
          <w:lang w:val="en-GB"/>
        </w:rPr>
      </w:pPr>
    </w:p>
    <w:p w14:paraId="389042F1" w14:textId="77777777" w:rsidR="004555B2" w:rsidRPr="00AB0849" w:rsidRDefault="004555B2" w:rsidP="00BD7E77">
      <w:pPr>
        <w:ind w:left="720"/>
        <w:jc w:val="left"/>
        <w:rPr>
          <w:color w:val="auto"/>
          <w:lang w:val="en-GB"/>
        </w:rPr>
      </w:pPr>
      <w:bookmarkStart w:id="499" w:name="_DV_M349"/>
      <w:bookmarkEnd w:id="499"/>
      <w:r w:rsidRPr="00AB0849">
        <w:rPr>
          <w:color w:val="auto"/>
          <w:lang w:val="en-GB"/>
        </w:rPr>
        <w:t>A proxy need not be a member of the Company.</w:t>
      </w:r>
    </w:p>
    <w:p w14:paraId="1164ECE6" w14:textId="77777777" w:rsidR="004555B2" w:rsidRPr="00AB0849" w:rsidRDefault="004555B2" w:rsidP="00BD7E77">
      <w:pPr>
        <w:tabs>
          <w:tab w:val="left" w:pos="720"/>
        </w:tabs>
        <w:jc w:val="left"/>
        <w:rPr>
          <w:color w:val="auto"/>
          <w:lang w:val="en-GB"/>
        </w:rPr>
      </w:pPr>
    </w:p>
    <w:p w14:paraId="67E0E2C2" w14:textId="77777777" w:rsidR="004555B2" w:rsidRPr="007310D4" w:rsidRDefault="004555B2" w:rsidP="00BD7E77">
      <w:pPr>
        <w:pStyle w:val="Heading1"/>
        <w:numPr>
          <w:ilvl w:val="0"/>
          <w:numId w:val="16"/>
        </w:numPr>
        <w:tabs>
          <w:tab w:val="clear" w:pos="6624"/>
          <w:tab w:val="clear" w:pos="8064"/>
        </w:tabs>
        <w:jc w:val="left"/>
        <w:rPr>
          <w:sz w:val="22"/>
          <w:szCs w:val="22"/>
          <w:lang w:val="en-GB"/>
        </w:rPr>
      </w:pPr>
      <w:bookmarkStart w:id="500" w:name="_DV_M350"/>
      <w:bookmarkStart w:id="501" w:name="_Ref442289199"/>
      <w:bookmarkEnd w:id="500"/>
      <w:r w:rsidRPr="007310D4">
        <w:rPr>
          <w:sz w:val="22"/>
          <w:szCs w:val="22"/>
          <w:lang w:val="en-GB"/>
        </w:rPr>
        <w:t>Proxy Form</w:t>
      </w:r>
      <w:bookmarkEnd w:id="501"/>
    </w:p>
    <w:p w14:paraId="396816F3" w14:textId="77777777" w:rsidR="004555B2" w:rsidRPr="00AB0849" w:rsidRDefault="004555B2" w:rsidP="00BD7E77">
      <w:pPr>
        <w:tabs>
          <w:tab w:val="left" w:pos="144"/>
          <w:tab w:val="left" w:pos="720"/>
        </w:tabs>
        <w:jc w:val="left"/>
        <w:rPr>
          <w:color w:val="auto"/>
          <w:lang w:val="en-GB"/>
        </w:rPr>
      </w:pPr>
    </w:p>
    <w:p w14:paraId="69454663" w14:textId="77777777" w:rsidR="004555B2" w:rsidRPr="00AB0849" w:rsidRDefault="004555B2" w:rsidP="00BD7E77">
      <w:pPr>
        <w:ind w:left="720"/>
        <w:jc w:val="left"/>
        <w:rPr>
          <w:color w:val="auto"/>
          <w:lang w:val="en-GB"/>
        </w:rPr>
      </w:pPr>
      <w:bookmarkStart w:id="502" w:name="_DV_M351"/>
      <w:bookmarkEnd w:id="502"/>
      <w:r w:rsidRPr="00AB0849">
        <w:rPr>
          <w:color w:val="auto"/>
          <w:lang w:val="en-GB"/>
        </w:rPr>
        <w:t>A Proxy Form shall be in writing in any usual or common form or in any other form which the Directors may approve.</w:t>
      </w:r>
    </w:p>
    <w:p w14:paraId="21AA2333" w14:textId="77777777" w:rsidR="004555B2" w:rsidRPr="00AB0849" w:rsidRDefault="004555B2" w:rsidP="00BD7E77">
      <w:pPr>
        <w:tabs>
          <w:tab w:val="left" w:pos="144"/>
          <w:tab w:val="left" w:pos="720"/>
        </w:tabs>
        <w:jc w:val="left"/>
        <w:rPr>
          <w:color w:val="auto"/>
          <w:lang w:val="en-GB"/>
        </w:rPr>
      </w:pPr>
    </w:p>
    <w:p w14:paraId="17153033" w14:textId="77777777" w:rsidR="004555B2" w:rsidRPr="007310D4" w:rsidRDefault="004555B2" w:rsidP="00BD7E77">
      <w:pPr>
        <w:pStyle w:val="Heading1"/>
        <w:numPr>
          <w:ilvl w:val="0"/>
          <w:numId w:val="16"/>
        </w:numPr>
        <w:tabs>
          <w:tab w:val="clear" w:pos="6624"/>
          <w:tab w:val="clear" w:pos="8064"/>
        </w:tabs>
        <w:jc w:val="left"/>
        <w:rPr>
          <w:sz w:val="22"/>
          <w:szCs w:val="22"/>
          <w:lang w:val="en-GB"/>
        </w:rPr>
      </w:pPr>
      <w:bookmarkStart w:id="503" w:name="_DV_M352"/>
      <w:bookmarkStart w:id="504" w:name="_Ref442289205"/>
      <w:bookmarkEnd w:id="503"/>
      <w:r w:rsidRPr="007310D4">
        <w:rPr>
          <w:sz w:val="22"/>
          <w:szCs w:val="22"/>
          <w:lang w:val="en-GB"/>
        </w:rPr>
        <w:t>Signature of Proxy Forms</w:t>
      </w:r>
      <w:bookmarkEnd w:id="504"/>
    </w:p>
    <w:p w14:paraId="22E6D1BF" w14:textId="77777777" w:rsidR="004555B2" w:rsidRPr="00AB0849" w:rsidRDefault="004555B2" w:rsidP="00BD7E77">
      <w:pPr>
        <w:tabs>
          <w:tab w:val="left" w:pos="144"/>
          <w:tab w:val="left" w:pos="720"/>
        </w:tabs>
        <w:jc w:val="left"/>
        <w:rPr>
          <w:color w:val="auto"/>
          <w:lang w:val="en-GB"/>
        </w:rPr>
      </w:pPr>
    </w:p>
    <w:p w14:paraId="0C094F3A" w14:textId="77777777" w:rsidR="004555B2" w:rsidRPr="00AB0849" w:rsidRDefault="004555B2" w:rsidP="00BD7E77">
      <w:pPr>
        <w:numPr>
          <w:ilvl w:val="1"/>
          <w:numId w:val="16"/>
        </w:numPr>
        <w:tabs>
          <w:tab w:val="left" w:pos="144"/>
          <w:tab w:val="left" w:pos="720"/>
        </w:tabs>
        <w:jc w:val="left"/>
        <w:rPr>
          <w:color w:val="auto"/>
          <w:lang w:val="en-GB"/>
        </w:rPr>
      </w:pPr>
      <w:bookmarkStart w:id="505" w:name="_DV_M353"/>
      <w:bookmarkEnd w:id="505"/>
      <w:r w:rsidRPr="00AB0849">
        <w:rPr>
          <w:color w:val="auto"/>
          <w:lang w:val="en-GB"/>
        </w:rPr>
        <w:t>A Proxy Form given by:</w:t>
      </w:r>
    </w:p>
    <w:p w14:paraId="5C311872" w14:textId="77777777" w:rsidR="004555B2" w:rsidRPr="00AB0849" w:rsidRDefault="004555B2" w:rsidP="00BD7E77">
      <w:pPr>
        <w:tabs>
          <w:tab w:val="left" w:pos="144"/>
          <w:tab w:val="left" w:pos="720"/>
        </w:tabs>
        <w:jc w:val="left"/>
        <w:rPr>
          <w:color w:val="auto"/>
          <w:lang w:val="en-GB"/>
        </w:rPr>
      </w:pPr>
    </w:p>
    <w:p w14:paraId="6283A5FA" w14:textId="77777777" w:rsidR="004555B2" w:rsidRPr="007310D4" w:rsidRDefault="004555B2" w:rsidP="00BD7E77">
      <w:pPr>
        <w:pStyle w:val="Heading6"/>
        <w:numPr>
          <w:ilvl w:val="2"/>
          <w:numId w:val="16"/>
        </w:numPr>
        <w:spacing w:before="0" w:after="0"/>
        <w:jc w:val="left"/>
        <w:rPr>
          <w:b w:val="0"/>
          <w:lang w:val="en-GB"/>
        </w:rPr>
      </w:pPr>
      <w:bookmarkStart w:id="506" w:name="_DV_M354"/>
      <w:bookmarkEnd w:id="506"/>
      <w:r w:rsidRPr="007310D4">
        <w:rPr>
          <w:b w:val="0"/>
          <w:lang w:val="en-GB"/>
        </w:rPr>
        <w:t xml:space="preserve">an individual shall be signed by the individual or his </w:t>
      </w:r>
      <w:r w:rsidR="00EE5D41">
        <w:rPr>
          <w:b w:val="0"/>
          <w:lang w:val="en-GB"/>
        </w:rPr>
        <w:t xml:space="preserve">or her </w:t>
      </w:r>
      <w:r w:rsidRPr="007310D4">
        <w:rPr>
          <w:b w:val="0"/>
          <w:lang w:val="en-GB"/>
        </w:rPr>
        <w:t xml:space="preserve">duly appointed attorney or satisfy the conditions set out in Article </w:t>
      </w:r>
      <w:r w:rsidR="00A300F8">
        <w:rPr>
          <w:b w:val="0"/>
          <w:lang w:val="en-GB"/>
        </w:rPr>
        <w:fldChar w:fldCharType="begin"/>
      </w:r>
      <w:r w:rsidR="00A300F8">
        <w:rPr>
          <w:b w:val="0"/>
          <w:lang w:val="en-GB"/>
        </w:rPr>
        <w:instrText xml:space="preserve"> REF _Ref442289799 \r \h </w:instrText>
      </w:r>
      <w:r w:rsidR="00A300F8">
        <w:rPr>
          <w:b w:val="0"/>
          <w:lang w:val="en-GB"/>
        </w:rPr>
      </w:r>
      <w:r w:rsidR="00A300F8">
        <w:rPr>
          <w:b w:val="0"/>
          <w:lang w:val="en-GB"/>
        </w:rPr>
        <w:fldChar w:fldCharType="separate"/>
      </w:r>
      <w:r w:rsidR="008046EA">
        <w:rPr>
          <w:b w:val="0"/>
          <w:lang w:val="en-GB"/>
        </w:rPr>
        <w:t>138</w:t>
      </w:r>
      <w:r w:rsidR="00A300F8">
        <w:rPr>
          <w:b w:val="0"/>
          <w:lang w:val="en-GB"/>
        </w:rPr>
        <w:fldChar w:fldCharType="end"/>
      </w:r>
      <w:r w:rsidRPr="007310D4">
        <w:rPr>
          <w:b w:val="0"/>
          <w:lang w:val="en-GB"/>
        </w:rPr>
        <w:t>; and</w:t>
      </w:r>
    </w:p>
    <w:p w14:paraId="6F835C7B" w14:textId="77777777" w:rsidR="004555B2" w:rsidRPr="007310D4" w:rsidRDefault="004555B2" w:rsidP="00BD7E77">
      <w:pPr>
        <w:pStyle w:val="Heading6"/>
        <w:numPr>
          <w:ilvl w:val="0"/>
          <w:numId w:val="0"/>
        </w:numPr>
        <w:spacing w:before="0" w:after="0"/>
        <w:ind w:left="720"/>
        <w:jc w:val="left"/>
        <w:rPr>
          <w:b w:val="0"/>
          <w:lang w:val="en-GB"/>
        </w:rPr>
      </w:pPr>
    </w:p>
    <w:p w14:paraId="1D7FD3C5" w14:textId="77777777" w:rsidR="004555B2" w:rsidRPr="007310D4" w:rsidRDefault="004555B2" w:rsidP="00BD7E77">
      <w:pPr>
        <w:pStyle w:val="Heading6"/>
        <w:numPr>
          <w:ilvl w:val="2"/>
          <w:numId w:val="16"/>
        </w:numPr>
        <w:spacing w:before="0" w:after="0"/>
        <w:jc w:val="left"/>
        <w:rPr>
          <w:b w:val="0"/>
          <w:lang w:val="en-GB"/>
        </w:rPr>
      </w:pPr>
      <w:bookmarkStart w:id="507" w:name="_DV_M355"/>
      <w:bookmarkEnd w:id="507"/>
      <w:r w:rsidRPr="007310D4">
        <w:rPr>
          <w:b w:val="0"/>
          <w:lang w:val="en-GB"/>
        </w:rPr>
        <w:t xml:space="preserve">a corporation shall be either given under its common seal or signed on its behalf by a duly authorised attorney or a duly authorised officer of the corporation or satisfy the conditions set out in Article </w:t>
      </w:r>
      <w:r w:rsidR="00A300F8">
        <w:rPr>
          <w:b w:val="0"/>
          <w:lang w:val="en-GB"/>
        </w:rPr>
        <w:fldChar w:fldCharType="begin"/>
      </w:r>
      <w:r w:rsidR="00A300F8">
        <w:rPr>
          <w:b w:val="0"/>
          <w:lang w:val="en-GB"/>
        </w:rPr>
        <w:instrText xml:space="preserve"> REF _Ref442289799 \r \h </w:instrText>
      </w:r>
      <w:r w:rsidR="00A300F8">
        <w:rPr>
          <w:b w:val="0"/>
          <w:lang w:val="en-GB"/>
        </w:rPr>
      </w:r>
      <w:r w:rsidR="00A300F8">
        <w:rPr>
          <w:b w:val="0"/>
          <w:lang w:val="en-GB"/>
        </w:rPr>
        <w:fldChar w:fldCharType="separate"/>
      </w:r>
      <w:r w:rsidR="008046EA">
        <w:rPr>
          <w:b w:val="0"/>
          <w:lang w:val="en-GB"/>
        </w:rPr>
        <w:t>138</w:t>
      </w:r>
      <w:r w:rsidR="00A300F8">
        <w:rPr>
          <w:b w:val="0"/>
          <w:lang w:val="en-GB"/>
        </w:rPr>
        <w:fldChar w:fldCharType="end"/>
      </w:r>
      <w:r w:rsidRPr="007310D4">
        <w:rPr>
          <w:b w:val="0"/>
          <w:lang w:val="en-GB"/>
        </w:rPr>
        <w:t>.</w:t>
      </w:r>
    </w:p>
    <w:p w14:paraId="4BEBF46C" w14:textId="77777777" w:rsidR="004555B2" w:rsidRPr="007310D4" w:rsidRDefault="004555B2" w:rsidP="00BD7E77">
      <w:pPr>
        <w:pStyle w:val="Heading6"/>
        <w:numPr>
          <w:ilvl w:val="0"/>
          <w:numId w:val="0"/>
        </w:numPr>
        <w:spacing w:before="0" w:after="0"/>
        <w:ind w:left="720"/>
        <w:jc w:val="left"/>
        <w:rPr>
          <w:b w:val="0"/>
          <w:lang w:val="en-GB"/>
        </w:rPr>
      </w:pPr>
    </w:p>
    <w:p w14:paraId="360CB47E" w14:textId="77777777" w:rsidR="004555B2" w:rsidRPr="00AB0849" w:rsidRDefault="004555B2" w:rsidP="00BD7E77">
      <w:pPr>
        <w:numPr>
          <w:ilvl w:val="1"/>
          <w:numId w:val="16"/>
        </w:numPr>
        <w:jc w:val="left"/>
        <w:rPr>
          <w:color w:val="auto"/>
          <w:lang w:val="en-GB"/>
        </w:rPr>
      </w:pPr>
      <w:bookmarkStart w:id="508" w:name="_DV_M356"/>
      <w:bookmarkEnd w:id="508"/>
      <w:r w:rsidRPr="00AB0849">
        <w:rPr>
          <w:color w:val="auto"/>
          <w:lang w:val="en-GB"/>
        </w:rPr>
        <w:t xml:space="preserve">The signature need not be witnessed.  </w:t>
      </w:r>
    </w:p>
    <w:p w14:paraId="207516C6" w14:textId="77777777" w:rsidR="004555B2" w:rsidRPr="00AB0849" w:rsidRDefault="004555B2" w:rsidP="00BD7E77">
      <w:pPr>
        <w:tabs>
          <w:tab w:val="left" w:pos="576"/>
        </w:tabs>
        <w:ind w:left="576" w:hanging="576"/>
        <w:jc w:val="left"/>
        <w:rPr>
          <w:b/>
          <w:bCs/>
          <w:color w:val="auto"/>
          <w:lang w:val="en-GB"/>
        </w:rPr>
      </w:pPr>
    </w:p>
    <w:p w14:paraId="46F76AF8" w14:textId="77777777" w:rsidR="004555B2" w:rsidRPr="007310D4" w:rsidRDefault="004555B2" w:rsidP="00BD7E77">
      <w:pPr>
        <w:pStyle w:val="Heading1"/>
        <w:numPr>
          <w:ilvl w:val="0"/>
          <w:numId w:val="16"/>
        </w:numPr>
        <w:tabs>
          <w:tab w:val="clear" w:pos="6624"/>
          <w:tab w:val="clear" w:pos="8064"/>
        </w:tabs>
        <w:jc w:val="left"/>
        <w:rPr>
          <w:sz w:val="22"/>
          <w:szCs w:val="22"/>
          <w:lang w:val="en-GB"/>
        </w:rPr>
      </w:pPr>
      <w:bookmarkStart w:id="509" w:name="_DV_M357"/>
      <w:bookmarkStart w:id="510" w:name="_Ref442286367"/>
      <w:bookmarkEnd w:id="509"/>
      <w:r w:rsidRPr="007310D4">
        <w:rPr>
          <w:sz w:val="22"/>
          <w:szCs w:val="22"/>
          <w:lang w:val="en-GB"/>
        </w:rPr>
        <w:t>Receipt of Proxy Form</w:t>
      </w:r>
      <w:bookmarkEnd w:id="510"/>
    </w:p>
    <w:p w14:paraId="1CCF790C" w14:textId="77777777" w:rsidR="004555B2" w:rsidRPr="00AB0849" w:rsidRDefault="004555B2" w:rsidP="00BD7E77">
      <w:pPr>
        <w:tabs>
          <w:tab w:val="left" w:pos="576"/>
        </w:tabs>
        <w:jc w:val="left"/>
        <w:rPr>
          <w:color w:val="auto"/>
          <w:lang w:val="en-GB"/>
        </w:rPr>
      </w:pPr>
    </w:p>
    <w:p w14:paraId="5E6389BD" w14:textId="77777777" w:rsidR="004555B2" w:rsidRPr="00AB0849" w:rsidRDefault="004555B2" w:rsidP="00BD7E77">
      <w:pPr>
        <w:numPr>
          <w:ilvl w:val="1"/>
          <w:numId w:val="16"/>
        </w:numPr>
        <w:jc w:val="left"/>
        <w:rPr>
          <w:color w:val="auto"/>
          <w:lang w:val="en-GB"/>
        </w:rPr>
      </w:pPr>
      <w:bookmarkStart w:id="511" w:name="_DV_M358"/>
      <w:bookmarkEnd w:id="511"/>
      <w:r w:rsidRPr="00AB0849">
        <w:rPr>
          <w:color w:val="auto"/>
          <w:lang w:val="en-GB"/>
        </w:rPr>
        <w:t xml:space="preserve">A Proxy Form in hard copy form must be received at such place or address (if any) as may be specified for that purpose in or by way of note to the notice convening the meeting or the Proxy Form or in any instrument of proxy or any invitation to appoint a proxy sent out or made available by the Company in relation to the meeting (or, if no place or address is so specified, at the Transfer Office).  A Proxy Form in Electronic Form must be received at the address specified in the notice convening the meeting, or in any instrument of proxy or any invitation to appoint a proxy sent out or made available by the Company in relation to the meeting.  Where the Company has given an Electronic Address in any instrument of proxy or invitation to appoint a proxy, any document or information relating to proxies for the meeting </w:t>
      </w:r>
      <w:r w:rsidRPr="00AB0849">
        <w:rPr>
          <w:color w:val="auto"/>
          <w:lang w:val="en-GB"/>
        </w:rPr>
        <w:lastRenderedPageBreak/>
        <w:t>(including any document necessary to show the validity of, or otherwise relating to, the appointment of a proxy, or notice of the termination of the authority of a proxy) may be sent by Electronic Means to that address, subject to any conditions or limitations specified in the relevant notices of meeting.  If the Directors pursuant to Article 66 decide that a proxy can be appointed in any other manner then notice of the appointment must be received in the manner prescribed by the Directors.</w:t>
      </w:r>
    </w:p>
    <w:p w14:paraId="2BA80355" w14:textId="77777777" w:rsidR="004555B2" w:rsidRPr="00AB0849" w:rsidRDefault="004555B2" w:rsidP="00BD7E77">
      <w:pPr>
        <w:jc w:val="left"/>
        <w:rPr>
          <w:color w:val="auto"/>
          <w:lang w:val="en-GB"/>
        </w:rPr>
      </w:pPr>
    </w:p>
    <w:p w14:paraId="6794AE64" w14:textId="77777777" w:rsidR="004555B2" w:rsidRPr="00AB0849" w:rsidRDefault="004555B2" w:rsidP="00BD7E77">
      <w:pPr>
        <w:numPr>
          <w:ilvl w:val="1"/>
          <w:numId w:val="16"/>
        </w:numPr>
        <w:jc w:val="left"/>
        <w:rPr>
          <w:color w:val="auto"/>
          <w:lang w:val="en-GB"/>
        </w:rPr>
      </w:pPr>
      <w:bookmarkStart w:id="512" w:name="_DV_M359"/>
      <w:bookmarkEnd w:id="512"/>
      <w:r w:rsidRPr="00AB0849">
        <w:rPr>
          <w:color w:val="auto"/>
          <w:lang w:val="en-GB"/>
        </w:rPr>
        <w:t>Any appointment of a proxy contained in Electronic Form which is rejected by any arrangements relating to the detection of computer viruses shall not be treated as received by the Company.</w:t>
      </w:r>
    </w:p>
    <w:p w14:paraId="4DF31C5A" w14:textId="77777777" w:rsidR="004555B2" w:rsidRPr="00AB0849" w:rsidRDefault="004555B2" w:rsidP="00BD7E77">
      <w:pPr>
        <w:jc w:val="left"/>
        <w:rPr>
          <w:color w:val="auto"/>
          <w:lang w:val="en-GB"/>
        </w:rPr>
      </w:pPr>
    </w:p>
    <w:p w14:paraId="0293835D" w14:textId="77777777" w:rsidR="004555B2" w:rsidRPr="007310D4" w:rsidRDefault="004555B2" w:rsidP="00BD7E77">
      <w:pPr>
        <w:pStyle w:val="Heading1"/>
        <w:numPr>
          <w:ilvl w:val="0"/>
          <w:numId w:val="16"/>
        </w:numPr>
        <w:tabs>
          <w:tab w:val="clear" w:pos="6624"/>
          <w:tab w:val="clear" w:pos="8064"/>
        </w:tabs>
        <w:jc w:val="left"/>
        <w:rPr>
          <w:sz w:val="22"/>
          <w:szCs w:val="22"/>
          <w:lang w:val="en-GB"/>
        </w:rPr>
      </w:pPr>
      <w:bookmarkStart w:id="513" w:name="_DV_M360"/>
      <w:bookmarkStart w:id="514" w:name="_Ref442289212"/>
      <w:bookmarkEnd w:id="513"/>
      <w:r w:rsidRPr="007310D4">
        <w:rPr>
          <w:sz w:val="22"/>
          <w:szCs w:val="22"/>
          <w:lang w:val="en-GB"/>
        </w:rPr>
        <w:t>Time for Receipt</w:t>
      </w:r>
      <w:bookmarkEnd w:id="514"/>
    </w:p>
    <w:p w14:paraId="70233204" w14:textId="77777777" w:rsidR="004555B2" w:rsidRPr="00AB0849" w:rsidRDefault="004555B2" w:rsidP="00BD7E77">
      <w:pPr>
        <w:jc w:val="left"/>
        <w:rPr>
          <w:color w:val="auto"/>
          <w:lang w:val="en-GB"/>
        </w:rPr>
      </w:pPr>
    </w:p>
    <w:p w14:paraId="1142BC3E" w14:textId="77777777" w:rsidR="004555B2" w:rsidRPr="007310D4" w:rsidRDefault="004555B2" w:rsidP="00BD7E77">
      <w:pPr>
        <w:pStyle w:val="Heading2"/>
        <w:numPr>
          <w:ilvl w:val="1"/>
          <w:numId w:val="16"/>
        </w:numPr>
        <w:jc w:val="left"/>
        <w:rPr>
          <w:b w:val="0"/>
          <w:sz w:val="22"/>
          <w:szCs w:val="22"/>
          <w:lang w:val="en-GB"/>
        </w:rPr>
      </w:pPr>
      <w:bookmarkStart w:id="515" w:name="_DV_M361"/>
      <w:bookmarkStart w:id="516" w:name="_Ref32361346"/>
      <w:bookmarkEnd w:id="515"/>
      <w:r w:rsidRPr="007310D4">
        <w:rPr>
          <w:b w:val="0"/>
          <w:sz w:val="22"/>
          <w:szCs w:val="22"/>
          <w:lang w:val="en-GB"/>
        </w:rPr>
        <w:t>Notices of appointments of proxies</w:t>
      </w:r>
      <w:bookmarkStart w:id="517" w:name="_DV_C180"/>
      <w:r w:rsidRPr="007310D4">
        <w:rPr>
          <w:rStyle w:val="DeltaViewInsertion"/>
          <w:b w:val="0"/>
          <w:color w:val="auto"/>
          <w:sz w:val="22"/>
          <w:szCs w:val="22"/>
          <w:u w:val="none"/>
          <w:lang w:val="en-GB"/>
        </w:rPr>
        <w:t>:</w:t>
      </w:r>
      <w:bookmarkEnd w:id="516"/>
      <w:bookmarkEnd w:id="517"/>
    </w:p>
    <w:p w14:paraId="483C5996" w14:textId="77777777" w:rsidR="004555B2" w:rsidRPr="00AB0849" w:rsidRDefault="004555B2" w:rsidP="00BD7E77">
      <w:pPr>
        <w:ind w:left="720"/>
        <w:jc w:val="left"/>
        <w:rPr>
          <w:color w:val="auto"/>
          <w:lang w:val="en-GB"/>
        </w:rPr>
      </w:pPr>
    </w:p>
    <w:p w14:paraId="4E4598C6" w14:textId="77777777" w:rsidR="004555B2" w:rsidRPr="007310D4" w:rsidRDefault="004555B2" w:rsidP="00BD7E77">
      <w:pPr>
        <w:pStyle w:val="Heading6"/>
        <w:numPr>
          <w:ilvl w:val="2"/>
          <w:numId w:val="16"/>
        </w:numPr>
        <w:spacing w:before="0" w:after="0"/>
        <w:jc w:val="left"/>
        <w:rPr>
          <w:b w:val="0"/>
          <w:lang w:val="en-GB"/>
        </w:rPr>
      </w:pPr>
      <w:bookmarkStart w:id="518" w:name="_DV_M362"/>
      <w:bookmarkEnd w:id="518"/>
      <w:r w:rsidRPr="007310D4">
        <w:rPr>
          <w:b w:val="0"/>
          <w:lang w:val="en-GB"/>
        </w:rPr>
        <w:t xml:space="preserve">must be </w:t>
      </w:r>
      <w:r w:rsidR="00CC1DE8" w:rsidRPr="007310D4">
        <w:rPr>
          <w:b w:val="0"/>
          <w:lang w:val="en-GB"/>
        </w:rPr>
        <w:t>received not</w:t>
      </w:r>
      <w:r w:rsidRPr="007310D4">
        <w:rPr>
          <w:b w:val="0"/>
          <w:lang w:val="en-GB"/>
        </w:rPr>
        <w:t xml:space="preserve"> less than 48 hours before the time appointed for the holding of the meeting </w:t>
      </w:r>
      <w:bookmarkStart w:id="519" w:name="_DV_X188"/>
      <w:bookmarkStart w:id="520" w:name="_DV_C182"/>
      <w:r w:rsidRPr="007310D4">
        <w:rPr>
          <w:rStyle w:val="DeltaViewMoveDestination"/>
          <w:b w:val="0"/>
          <w:color w:val="auto"/>
          <w:u w:val="none"/>
          <w:lang w:val="en-GB"/>
        </w:rPr>
        <w:t>at which it is to be used</w:t>
      </w:r>
      <w:bookmarkStart w:id="521" w:name="_DV_C183"/>
      <w:bookmarkEnd w:id="519"/>
      <w:bookmarkEnd w:id="520"/>
      <w:r w:rsidRPr="007310D4">
        <w:rPr>
          <w:rStyle w:val="DeltaViewInsertion"/>
          <w:b w:val="0"/>
          <w:color w:val="auto"/>
          <w:u w:val="none"/>
          <w:lang w:val="en-GB"/>
        </w:rPr>
        <w:t xml:space="preserve">; </w:t>
      </w:r>
      <w:bookmarkEnd w:id="521"/>
      <w:r w:rsidRPr="007310D4">
        <w:rPr>
          <w:b w:val="0"/>
          <w:lang w:val="en-GB"/>
        </w:rPr>
        <w:t xml:space="preserve">or </w:t>
      </w:r>
    </w:p>
    <w:p w14:paraId="5F02B021" w14:textId="77777777" w:rsidR="004555B2" w:rsidRPr="007310D4" w:rsidRDefault="004555B2" w:rsidP="00BD7E77">
      <w:pPr>
        <w:pStyle w:val="Heading6"/>
        <w:numPr>
          <w:ilvl w:val="0"/>
          <w:numId w:val="0"/>
        </w:numPr>
        <w:spacing w:before="0" w:after="0"/>
        <w:ind w:left="720"/>
        <w:jc w:val="left"/>
        <w:rPr>
          <w:b w:val="0"/>
          <w:lang w:val="en-GB"/>
        </w:rPr>
      </w:pPr>
    </w:p>
    <w:p w14:paraId="052BD7C8" w14:textId="77777777" w:rsidR="004555B2" w:rsidRPr="007310D4" w:rsidRDefault="004555B2" w:rsidP="00BD7E77">
      <w:pPr>
        <w:pStyle w:val="Heading6"/>
        <w:numPr>
          <w:ilvl w:val="2"/>
          <w:numId w:val="16"/>
        </w:numPr>
        <w:spacing w:before="0" w:after="0"/>
        <w:jc w:val="left"/>
        <w:rPr>
          <w:b w:val="0"/>
          <w:lang w:val="en-GB"/>
        </w:rPr>
      </w:pPr>
      <w:bookmarkStart w:id="522" w:name="_DV_M363"/>
      <w:bookmarkEnd w:id="522"/>
      <w:r w:rsidRPr="007310D4">
        <w:rPr>
          <w:b w:val="0"/>
          <w:lang w:val="en-GB"/>
        </w:rPr>
        <w:t xml:space="preserve">in the case of a poll taken </w:t>
      </w:r>
      <w:bookmarkStart w:id="523" w:name="_DV_C187"/>
      <w:r w:rsidRPr="007310D4">
        <w:rPr>
          <w:rStyle w:val="DeltaViewInsertion"/>
          <w:b w:val="0"/>
          <w:color w:val="auto"/>
          <w:u w:val="none"/>
          <w:lang w:val="en-GB"/>
        </w:rPr>
        <w:t>more than 48 hours after it is demanded or in the case of an adjourned meeting to be held more than 48 hours after the time appointed for holding the original meeting, must be received not less than 24 hours before the time appointed</w:t>
      </w:r>
      <w:bookmarkStart w:id="524" w:name="_DV_M364"/>
      <w:bookmarkEnd w:id="523"/>
      <w:bookmarkEnd w:id="524"/>
      <w:r w:rsidRPr="007310D4">
        <w:rPr>
          <w:b w:val="0"/>
          <w:lang w:val="en-GB"/>
        </w:rPr>
        <w:t xml:space="preserve"> for the taking of the poll </w:t>
      </w:r>
      <w:bookmarkStart w:id="525" w:name="_DV_C190"/>
      <w:r w:rsidRPr="007310D4">
        <w:rPr>
          <w:rStyle w:val="DeltaViewInsertion"/>
          <w:b w:val="0"/>
          <w:color w:val="auto"/>
          <w:u w:val="none"/>
          <w:lang w:val="en-GB"/>
        </w:rPr>
        <w:t>or, as the case may be, the time appointed for holding the adjourned meeting; or</w:t>
      </w:r>
      <w:bookmarkEnd w:id="525"/>
    </w:p>
    <w:p w14:paraId="7E01B572" w14:textId="77777777" w:rsidR="004555B2" w:rsidRPr="007310D4" w:rsidRDefault="004555B2" w:rsidP="00BD7E77">
      <w:pPr>
        <w:pStyle w:val="Heading6"/>
        <w:numPr>
          <w:ilvl w:val="0"/>
          <w:numId w:val="0"/>
        </w:numPr>
        <w:spacing w:before="0" w:after="0"/>
        <w:ind w:left="720"/>
        <w:jc w:val="left"/>
        <w:rPr>
          <w:b w:val="0"/>
          <w:lang w:val="en-GB"/>
        </w:rPr>
      </w:pPr>
    </w:p>
    <w:p w14:paraId="229AD38C" w14:textId="77777777" w:rsidR="004A7B2F" w:rsidRDefault="004555B2" w:rsidP="00BD7E77">
      <w:pPr>
        <w:pStyle w:val="Heading6"/>
        <w:numPr>
          <w:ilvl w:val="2"/>
          <w:numId w:val="16"/>
        </w:numPr>
        <w:spacing w:before="0" w:after="0"/>
        <w:jc w:val="left"/>
        <w:rPr>
          <w:rStyle w:val="DeltaViewInsertion"/>
          <w:b w:val="0"/>
          <w:color w:val="auto"/>
          <w:u w:val="none"/>
          <w:lang w:val="en-GB"/>
        </w:rPr>
      </w:pPr>
      <w:bookmarkStart w:id="526" w:name="_DV_C191"/>
      <w:r w:rsidRPr="007310D4">
        <w:rPr>
          <w:rStyle w:val="DeltaViewInsertion"/>
          <w:b w:val="0"/>
          <w:color w:val="auto"/>
          <w:u w:val="none"/>
          <w:lang w:val="en-GB"/>
        </w:rPr>
        <w:t xml:space="preserve">in the case of a poll which is not taken at the meeting at which it is demanded but is taken 48 hours or less after it is demanded, or in the case of an adjourned meeting to be held 48 hours or less after the time appointed for holding the original meeting, must be received at an address specified in accordance with Article </w:t>
      </w:r>
      <w:r w:rsidR="00A300F8">
        <w:rPr>
          <w:rStyle w:val="DeltaViewInsertion"/>
          <w:b w:val="0"/>
          <w:color w:val="auto"/>
          <w:u w:val="none"/>
          <w:lang w:val="en-GB"/>
        </w:rPr>
        <w:fldChar w:fldCharType="begin"/>
      </w:r>
      <w:r w:rsidR="00A300F8">
        <w:rPr>
          <w:rStyle w:val="DeltaViewInsertion"/>
          <w:b w:val="0"/>
          <w:color w:val="auto"/>
          <w:u w:val="none"/>
          <w:lang w:val="en-GB"/>
        </w:rPr>
        <w:instrText xml:space="preserve"> REF _Ref442286367 \r \h </w:instrText>
      </w:r>
      <w:r w:rsidR="00A300F8">
        <w:rPr>
          <w:rStyle w:val="DeltaViewInsertion"/>
          <w:b w:val="0"/>
          <w:color w:val="auto"/>
          <w:u w:val="none"/>
          <w:lang w:val="en-GB"/>
        </w:rPr>
      </w:r>
      <w:r w:rsidR="00A300F8">
        <w:rPr>
          <w:rStyle w:val="DeltaViewInsertion"/>
          <w:b w:val="0"/>
          <w:color w:val="auto"/>
          <w:u w:val="none"/>
          <w:lang w:val="en-GB"/>
        </w:rPr>
        <w:fldChar w:fldCharType="separate"/>
      </w:r>
      <w:r w:rsidR="008046EA">
        <w:rPr>
          <w:rStyle w:val="DeltaViewInsertion"/>
          <w:b w:val="0"/>
          <w:color w:val="auto"/>
          <w:u w:val="none"/>
          <w:lang w:val="en-GB"/>
        </w:rPr>
        <w:t>69</w:t>
      </w:r>
      <w:r w:rsidR="00A300F8">
        <w:rPr>
          <w:rStyle w:val="DeltaViewInsertion"/>
          <w:b w:val="0"/>
          <w:color w:val="auto"/>
          <w:u w:val="none"/>
          <w:lang w:val="en-GB"/>
        </w:rPr>
        <w:fldChar w:fldCharType="end"/>
      </w:r>
      <w:r w:rsidRPr="007310D4">
        <w:rPr>
          <w:rStyle w:val="DeltaViewInsertion"/>
          <w:b w:val="0"/>
          <w:color w:val="auto"/>
          <w:u w:val="none"/>
          <w:lang w:val="en-GB"/>
        </w:rPr>
        <w:t xml:space="preserve"> and otherwise in accordance with sub-paragraph (a) above, or by the chair of the meeting or the secretary or any director at the meeting at which the poll is demanded or, as the case may be, at the original meeting, or at an address specified in accordance with Article </w:t>
      </w:r>
      <w:r w:rsidR="00A300F8">
        <w:rPr>
          <w:rStyle w:val="DeltaViewInsertion"/>
          <w:b w:val="0"/>
          <w:color w:val="auto"/>
          <w:u w:val="none"/>
          <w:lang w:val="en-GB"/>
        </w:rPr>
        <w:fldChar w:fldCharType="begin"/>
      </w:r>
      <w:r w:rsidR="00A300F8">
        <w:rPr>
          <w:rStyle w:val="DeltaViewInsertion"/>
          <w:b w:val="0"/>
          <w:color w:val="auto"/>
          <w:u w:val="none"/>
          <w:lang w:val="en-GB"/>
        </w:rPr>
        <w:instrText xml:space="preserve"> REF _Ref442286367 \r \h </w:instrText>
      </w:r>
      <w:r w:rsidR="00A300F8">
        <w:rPr>
          <w:rStyle w:val="DeltaViewInsertion"/>
          <w:b w:val="0"/>
          <w:color w:val="auto"/>
          <w:u w:val="none"/>
          <w:lang w:val="en-GB"/>
        </w:rPr>
      </w:r>
      <w:r w:rsidR="00A300F8">
        <w:rPr>
          <w:rStyle w:val="DeltaViewInsertion"/>
          <w:b w:val="0"/>
          <w:color w:val="auto"/>
          <w:u w:val="none"/>
          <w:lang w:val="en-GB"/>
        </w:rPr>
        <w:fldChar w:fldCharType="separate"/>
      </w:r>
      <w:r w:rsidR="008046EA">
        <w:rPr>
          <w:rStyle w:val="DeltaViewInsertion"/>
          <w:b w:val="0"/>
          <w:color w:val="auto"/>
          <w:u w:val="none"/>
          <w:lang w:val="en-GB"/>
        </w:rPr>
        <w:t>69</w:t>
      </w:r>
      <w:r w:rsidR="00A300F8">
        <w:rPr>
          <w:rStyle w:val="DeltaViewInsertion"/>
          <w:b w:val="0"/>
          <w:color w:val="auto"/>
          <w:u w:val="none"/>
          <w:lang w:val="en-GB"/>
        </w:rPr>
        <w:fldChar w:fldCharType="end"/>
      </w:r>
      <w:r w:rsidRPr="007310D4">
        <w:rPr>
          <w:rStyle w:val="DeltaViewInsertion"/>
          <w:b w:val="0"/>
          <w:color w:val="auto"/>
          <w:u w:val="none"/>
          <w:lang w:val="en-GB"/>
        </w:rPr>
        <w:t xml:space="preserve"> by such time as the chair of the meeting may direct at the meeting at which the poll is demanded</w:t>
      </w:r>
      <w:r w:rsidR="00676C01">
        <w:rPr>
          <w:rStyle w:val="DeltaViewInsertion"/>
          <w:b w:val="0"/>
          <w:color w:val="auto"/>
          <w:u w:val="none"/>
          <w:lang w:val="en-GB"/>
        </w:rPr>
        <w:t>,</w:t>
      </w:r>
    </w:p>
    <w:p w14:paraId="28B26286" w14:textId="77777777" w:rsidR="004A7B2F" w:rsidRPr="00A84042" w:rsidRDefault="004A7B2F" w:rsidP="00BD7E77">
      <w:pPr>
        <w:jc w:val="left"/>
        <w:rPr>
          <w:lang w:val="en-GB"/>
        </w:rPr>
      </w:pPr>
    </w:p>
    <w:p w14:paraId="5E7A7F27" w14:textId="77777777" w:rsidR="004555B2" w:rsidRDefault="00676C01" w:rsidP="00BD7E77">
      <w:pPr>
        <w:pStyle w:val="Heading6"/>
        <w:numPr>
          <w:ilvl w:val="0"/>
          <w:numId w:val="0"/>
        </w:numPr>
        <w:spacing w:before="0" w:after="0"/>
        <w:ind w:left="709"/>
        <w:jc w:val="left"/>
        <w:rPr>
          <w:rStyle w:val="DeltaViewInsertion"/>
          <w:b w:val="0"/>
          <w:color w:val="auto"/>
          <w:u w:val="none"/>
          <w:lang w:val="en-GB"/>
        </w:rPr>
      </w:pPr>
      <w:r>
        <w:rPr>
          <w:rStyle w:val="DeltaViewInsertion"/>
          <w:b w:val="0"/>
          <w:color w:val="auto"/>
          <w:u w:val="none"/>
          <w:lang w:val="en-GB"/>
        </w:rPr>
        <w:t xml:space="preserve">or, </w:t>
      </w:r>
      <w:r w:rsidR="004A7B2F">
        <w:rPr>
          <w:rStyle w:val="DeltaViewInsertion"/>
          <w:b w:val="0"/>
          <w:color w:val="auto"/>
          <w:u w:val="none"/>
          <w:lang w:val="en-GB"/>
        </w:rPr>
        <w:t>in each case such later time as the Directors in their absolute discretion may determine.</w:t>
      </w:r>
      <w:bookmarkEnd w:id="526"/>
    </w:p>
    <w:p w14:paraId="1C6CD828" w14:textId="77777777" w:rsidR="00E2730B" w:rsidRPr="00E2730B" w:rsidRDefault="00E2730B" w:rsidP="00BD7E77">
      <w:pPr>
        <w:jc w:val="left"/>
        <w:rPr>
          <w:lang w:val="en-GB"/>
        </w:rPr>
      </w:pPr>
    </w:p>
    <w:p w14:paraId="16AD39F8" w14:textId="77777777" w:rsidR="004555B2" w:rsidRPr="00A84042" w:rsidRDefault="00E2730B" w:rsidP="00BD7E77">
      <w:pPr>
        <w:pStyle w:val="Heading6"/>
        <w:numPr>
          <w:ilvl w:val="0"/>
          <w:numId w:val="0"/>
        </w:numPr>
        <w:spacing w:before="0" w:after="0"/>
        <w:ind w:left="720"/>
        <w:jc w:val="left"/>
        <w:rPr>
          <w:b w:val="0"/>
          <w:color w:val="auto"/>
          <w:lang w:val="en-GB"/>
        </w:rPr>
      </w:pPr>
      <w:r w:rsidRPr="00A84042">
        <w:rPr>
          <w:b w:val="0"/>
          <w:color w:val="auto"/>
          <w:lang w:val="en-GB"/>
        </w:rPr>
        <w:t>In calculating the periods mentioned in this Article</w:t>
      </w:r>
      <w:r w:rsidR="00676C01">
        <w:rPr>
          <w:b w:val="0"/>
          <w:color w:val="auto"/>
          <w:lang w:val="en-GB"/>
        </w:rPr>
        <w:t xml:space="preserve"> </w:t>
      </w:r>
      <w:r w:rsidR="00676C01">
        <w:rPr>
          <w:b w:val="0"/>
          <w:color w:val="auto"/>
          <w:lang w:val="en-GB"/>
        </w:rPr>
        <w:fldChar w:fldCharType="begin"/>
      </w:r>
      <w:r w:rsidR="00676C01">
        <w:rPr>
          <w:b w:val="0"/>
          <w:color w:val="auto"/>
          <w:lang w:val="en-GB"/>
        </w:rPr>
        <w:instrText xml:space="preserve"> REF _Ref32361346 \w \h </w:instrText>
      </w:r>
      <w:r w:rsidR="00BD7E77">
        <w:rPr>
          <w:b w:val="0"/>
          <w:color w:val="auto"/>
          <w:lang w:val="en-GB"/>
        </w:rPr>
        <w:instrText xml:space="preserve"> \* MERGEFORMAT </w:instrText>
      </w:r>
      <w:r w:rsidR="00676C01">
        <w:rPr>
          <w:b w:val="0"/>
          <w:color w:val="auto"/>
          <w:lang w:val="en-GB"/>
        </w:rPr>
      </w:r>
      <w:r w:rsidR="00676C01">
        <w:rPr>
          <w:b w:val="0"/>
          <w:color w:val="auto"/>
          <w:lang w:val="en-GB"/>
        </w:rPr>
        <w:fldChar w:fldCharType="separate"/>
      </w:r>
      <w:r w:rsidR="008046EA">
        <w:rPr>
          <w:b w:val="0"/>
          <w:color w:val="auto"/>
          <w:lang w:val="en-GB"/>
        </w:rPr>
        <w:t>70.1</w:t>
      </w:r>
      <w:r w:rsidR="00676C01">
        <w:rPr>
          <w:b w:val="0"/>
          <w:color w:val="auto"/>
          <w:lang w:val="en-GB"/>
        </w:rPr>
        <w:fldChar w:fldCharType="end"/>
      </w:r>
      <w:r w:rsidRPr="00A84042">
        <w:rPr>
          <w:b w:val="0"/>
          <w:color w:val="auto"/>
          <w:lang w:val="en-GB"/>
        </w:rPr>
        <w:t>, the Directors may specify, in any case, that no account shall be taken of any part of a day that is not a working day.</w:t>
      </w:r>
    </w:p>
    <w:p w14:paraId="0E95A4DB" w14:textId="77777777" w:rsidR="00E2730B" w:rsidRPr="00AB0849" w:rsidRDefault="00E2730B" w:rsidP="00BD7E77">
      <w:pPr>
        <w:ind w:left="1440" w:hanging="720"/>
        <w:jc w:val="left"/>
        <w:rPr>
          <w:color w:val="auto"/>
          <w:lang w:val="en-GB"/>
        </w:rPr>
      </w:pPr>
    </w:p>
    <w:p w14:paraId="1DE21D28" w14:textId="77777777" w:rsidR="004555B2" w:rsidRPr="007310D4" w:rsidRDefault="004555B2" w:rsidP="00BD7E77">
      <w:pPr>
        <w:pStyle w:val="Heading2"/>
        <w:numPr>
          <w:ilvl w:val="1"/>
          <w:numId w:val="16"/>
        </w:numPr>
        <w:jc w:val="left"/>
        <w:rPr>
          <w:b w:val="0"/>
          <w:sz w:val="22"/>
          <w:szCs w:val="22"/>
          <w:lang w:val="en-GB"/>
        </w:rPr>
      </w:pPr>
      <w:bookmarkStart w:id="527" w:name="_DV_M365"/>
      <w:bookmarkEnd w:id="527"/>
      <w:r w:rsidRPr="007310D4">
        <w:rPr>
          <w:b w:val="0"/>
          <w:sz w:val="22"/>
          <w:szCs w:val="22"/>
          <w:lang w:val="en-GB"/>
        </w:rPr>
        <w:t xml:space="preserve">The appointment shall, unless the contrary is stated thereon, be valid as well for any adjournment of the meeting as for the meeting to which it relates.  </w:t>
      </w:r>
    </w:p>
    <w:p w14:paraId="068558D5" w14:textId="77777777" w:rsidR="004555B2" w:rsidRPr="00AB0849" w:rsidRDefault="004555B2" w:rsidP="00BD7E77">
      <w:pPr>
        <w:ind w:left="720" w:hanging="720"/>
        <w:jc w:val="left"/>
        <w:rPr>
          <w:color w:val="auto"/>
          <w:lang w:val="en-GB"/>
        </w:rPr>
      </w:pPr>
    </w:p>
    <w:p w14:paraId="44AD99ED" w14:textId="77777777" w:rsidR="004555B2" w:rsidRDefault="004555B2" w:rsidP="00BD7E77">
      <w:pPr>
        <w:pStyle w:val="Heading2"/>
        <w:numPr>
          <w:ilvl w:val="1"/>
          <w:numId w:val="16"/>
        </w:numPr>
        <w:jc w:val="left"/>
        <w:rPr>
          <w:b w:val="0"/>
          <w:sz w:val="22"/>
          <w:szCs w:val="22"/>
          <w:lang w:val="en-GB"/>
        </w:rPr>
      </w:pPr>
      <w:bookmarkStart w:id="528" w:name="_DV_M366"/>
      <w:bookmarkEnd w:id="528"/>
      <w:r w:rsidRPr="007310D4">
        <w:rPr>
          <w:b w:val="0"/>
          <w:sz w:val="22"/>
          <w:szCs w:val="22"/>
          <w:lang w:val="en-GB"/>
        </w:rPr>
        <w:t xml:space="preserve">An appointment relating to more than one meeting (including any adjournment thereof) having once been so delivered for the purposes of any meeting shall not require again to be delivered for the purposes of any subsequent meeting to which it relates. </w:t>
      </w:r>
    </w:p>
    <w:p w14:paraId="52F6FBED" w14:textId="77777777" w:rsidR="007310D4" w:rsidRPr="007310D4" w:rsidRDefault="007310D4" w:rsidP="00BD7E77">
      <w:pPr>
        <w:jc w:val="left"/>
        <w:rPr>
          <w:lang w:val="en-GB"/>
        </w:rPr>
      </w:pPr>
    </w:p>
    <w:p w14:paraId="682BA357" w14:textId="77777777" w:rsidR="00255174" w:rsidRDefault="004555B2" w:rsidP="00BD7E77">
      <w:pPr>
        <w:pStyle w:val="Heading2"/>
        <w:numPr>
          <w:ilvl w:val="1"/>
          <w:numId w:val="16"/>
        </w:numPr>
        <w:jc w:val="left"/>
        <w:rPr>
          <w:b w:val="0"/>
          <w:sz w:val="22"/>
          <w:szCs w:val="22"/>
          <w:lang w:val="en-GB"/>
        </w:rPr>
      </w:pPr>
      <w:bookmarkStart w:id="529" w:name="_DV_M367"/>
      <w:bookmarkEnd w:id="529"/>
      <w:r w:rsidRPr="00255174">
        <w:rPr>
          <w:b w:val="0"/>
          <w:sz w:val="22"/>
          <w:szCs w:val="22"/>
          <w:lang w:val="en-GB"/>
        </w:rPr>
        <w:t>Where a Proxy Form is signed on behalf of the appointor by an attorney, the letter or power of attorney or a duly certified copy thereof must (failing previous registration with the Company) be lodged with the Proxy Form pursuant to this Article, failing which the Proxy Form may be treated as invalid.</w:t>
      </w:r>
    </w:p>
    <w:p w14:paraId="6D261E30" w14:textId="77777777" w:rsidR="003C6C09" w:rsidRPr="003C6C09" w:rsidRDefault="003C6C09" w:rsidP="00BD7E77">
      <w:pPr>
        <w:jc w:val="left"/>
        <w:rPr>
          <w:lang w:val="en-GB"/>
        </w:rPr>
      </w:pPr>
    </w:p>
    <w:p w14:paraId="6A61129E" w14:textId="77777777" w:rsidR="004555B2" w:rsidRDefault="004555B2" w:rsidP="00BD7E77">
      <w:pPr>
        <w:pStyle w:val="Heading2"/>
        <w:numPr>
          <w:ilvl w:val="1"/>
          <w:numId w:val="16"/>
        </w:numPr>
        <w:jc w:val="left"/>
        <w:rPr>
          <w:rStyle w:val="DeltaViewInsertion"/>
          <w:b w:val="0"/>
          <w:color w:val="auto"/>
          <w:sz w:val="22"/>
          <w:szCs w:val="22"/>
          <w:u w:val="none"/>
          <w:lang w:val="en-GB"/>
        </w:rPr>
      </w:pPr>
      <w:bookmarkStart w:id="530" w:name="_DV_C195"/>
      <w:r w:rsidRPr="007310D4">
        <w:rPr>
          <w:rStyle w:val="DeltaViewInsertion"/>
          <w:b w:val="0"/>
          <w:color w:val="auto"/>
          <w:sz w:val="22"/>
          <w:szCs w:val="22"/>
          <w:u w:val="none"/>
          <w:lang w:val="en-GB"/>
        </w:rPr>
        <w:lastRenderedPageBreak/>
        <w:t xml:space="preserve">Subject to the Statutes, the Directors may, but shall not be bound to, require such further evidence as they think fit of the authenticity or integrity of any signature on a proxy appointment and, if the signatory is an agent, or where the appointor is a corporation, an officer, or his </w:t>
      </w:r>
      <w:r w:rsidR="00EE5D41">
        <w:rPr>
          <w:rStyle w:val="DeltaViewInsertion"/>
          <w:b w:val="0"/>
          <w:color w:val="auto"/>
          <w:sz w:val="22"/>
          <w:szCs w:val="22"/>
          <w:u w:val="none"/>
          <w:lang w:val="en-GB"/>
        </w:rPr>
        <w:t xml:space="preserve">or her </w:t>
      </w:r>
      <w:r w:rsidRPr="007310D4">
        <w:rPr>
          <w:rStyle w:val="DeltaViewInsertion"/>
          <w:b w:val="0"/>
          <w:color w:val="auto"/>
          <w:sz w:val="22"/>
          <w:szCs w:val="22"/>
          <w:u w:val="none"/>
          <w:lang w:val="en-GB"/>
        </w:rPr>
        <w:t>authority.</w:t>
      </w:r>
      <w:bookmarkEnd w:id="530"/>
    </w:p>
    <w:p w14:paraId="291428EB" w14:textId="77777777" w:rsidR="004555B2" w:rsidRPr="007310D4" w:rsidRDefault="004555B2" w:rsidP="00BD7E77">
      <w:pPr>
        <w:pStyle w:val="Heading2"/>
        <w:numPr>
          <w:ilvl w:val="0"/>
          <w:numId w:val="0"/>
        </w:numPr>
        <w:jc w:val="left"/>
        <w:rPr>
          <w:b w:val="0"/>
          <w:sz w:val="22"/>
          <w:szCs w:val="22"/>
          <w:lang w:val="en-GB"/>
        </w:rPr>
      </w:pPr>
    </w:p>
    <w:p w14:paraId="057279F8" w14:textId="77777777" w:rsidR="004555B2" w:rsidRDefault="004555B2" w:rsidP="00BD7E77">
      <w:pPr>
        <w:pStyle w:val="Heading2"/>
        <w:numPr>
          <w:ilvl w:val="1"/>
          <w:numId w:val="16"/>
        </w:numPr>
        <w:jc w:val="left"/>
        <w:rPr>
          <w:rStyle w:val="DeltaViewInsertion"/>
          <w:b w:val="0"/>
          <w:color w:val="auto"/>
          <w:sz w:val="22"/>
          <w:szCs w:val="22"/>
          <w:u w:val="none"/>
          <w:lang w:val="en-GB"/>
        </w:rPr>
      </w:pPr>
      <w:bookmarkStart w:id="531" w:name="_DV_C196"/>
      <w:r w:rsidRPr="007310D4">
        <w:rPr>
          <w:rStyle w:val="DeltaViewInsertion"/>
          <w:b w:val="0"/>
          <w:color w:val="auto"/>
          <w:sz w:val="22"/>
          <w:szCs w:val="22"/>
          <w:u w:val="none"/>
          <w:lang w:val="en-GB"/>
        </w:rPr>
        <w:t>The Directors may decide, either generally or in any particular case, to treat a proxy appointment as valid notwithstanding that the appointment or any of the information required under this article has not been received in accordance with the requirements of this article.</w:t>
      </w:r>
      <w:bookmarkEnd w:id="531"/>
    </w:p>
    <w:p w14:paraId="13BDD439" w14:textId="77777777" w:rsidR="00255174" w:rsidRPr="00255174" w:rsidRDefault="00255174" w:rsidP="00BD7E77">
      <w:pPr>
        <w:jc w:val="left"/>
        <w:rPr>
          <w:lang w:val="en-GB"/>
        </w:rPr>
      </w:pPr>
    </w:p>
    <w:p w14:paraId="748339DD" w14:textId="77777777" w:rsidR="004555B2" w:rsidRDefault="004555B2" w:rsidP="00BD7E77">
      <w:pPr>
        <w:pStyle w:val="Heading2"/>
        <w:numPr>
          <w:ilvl w:val="1"/>
          <w:numId w:val="16"/>
        </w:numPr>
        <w:jc w:val="left"/>
        <w:rPr>
          <w:b w:val="0"/>
          <w:sz w:val="22"/>
          <w:szCs w:val="22"/>
          <w:lang w:val="en-GB"/>
        </w:rPr>
      </w:pPr>
      <w:bookmarkStart w:id="532" w:name="_DV_C197"/>
      <w:r w:rsidRPr="007310D4">
        <w:rPr>
          <w:rStyle w:val="DeltaViewInsertion"/>
          <w:b w:val="0"/>
          <w:color w:val="auto"/>
          <w:sz w:val="22"/>
          <w:szCs w:val="22"/>
          <w:u w:val="none"/>
          <w:lang w:val="en-GB"/>
        </w:rPr>
        <w:t xml:space="preserve">Subject to </w:t>
      </w:r>
      <w:r w:rsidR="003C6C09">
        <w:rPr>
          <w:rStyle w:val="DeltaViewInsertion"/>
          <w:b w:val="0"/>
          <w:color w:val="auto"/>
          <w:sz w:val="22"/>
          <w:szCs w:val="22"/>
          <w:u w:val="none"/>
          <w:lang w:val="en-GB"/>
        </w:rPr>
        <w:t xml:space="preserve">Article </w:t>
      </w:r>
      <w:r w:rsidR="003C6C09">
        <w:rPr>
          <w:rStyle w:val="DeltaViewInsertion"/>
          <w:b w:val="0"/>
          <w:color w:val="auto"/>
          <w:sz w:val="22"/>
          <w:szCs w:val="22"/>
          <w:u w:val="none"/>
          <w:lang w:val="en-GB"/>
        </w:rPr>
        <w:fldChar w:fldCharType="begin"/>
      </w:r>
      <w:r w:rsidR="003C6C09">
        <w:rPr>
          <w:rStyle w:val="DeltaViewInsertion"/>
          <w:b w:val="0"/>
          <w:color w:val="auto"/>
          <w:sz w:val="22"/>
          <w:szCs w:val="22"/>
          <w:u w:val="none"/>
          <w:lang w:val="en-GB"/>
        </w:rPr>
        <w:instrText xml:space="preserve"> REF _DV_C196 \w \h </w:instrText>
      </w:r>
      <w:r w:rsidR="00BD7E77">
        <w:rPr>
          <w:rStyle w:val="DeltaViewInsertion"/>
          <w:b w:val="0"/>
          <w:color w:val="auto"/>
          <w:sz w:val="22"/>
          <w:szCs w:val="22"/>
          <w:u w:val="none"/>
          <w:lang w:val="en-GB"/>
        </w:rPr>
        <w:instrText xml:space="preserve"> \* MERGEFORMAT </w:instrText>
      </w:r>
      <w:r w:rsidR="003C6C09">
        <w:rPr>
          <w:rStyle w:val="DeltaViewInsertion"/>
          <w:b w:val="0"/>
          <w:color w:val="auto"/>
          <w:sz w:val="22"/>
          <w:szCs w:val="22"/>
          <w:u w:val="none"/>
          <w:lang w:val="en-GB"/>
        </w:rPr>
      </w:r>
      <w:r w:rsidR="003C6C09">
        <w:rPr>
          <w:rStyle w:val="DeltaViewInsertion"/>
          <w:b w:val="0"/>
          <w:color w:val="auto"/>
          <w:sz w:val="22"/>
          <w:szCs w:val="22"/>
          <w:u w:val="none"/>
          <w:lang w:val="en-GB"/>
        </w:rPr>
        <w:fldChar w:fldCharType="separate"/>
      </w:r>
      <w:r w:rsidR="008046EA">
        <w:rPr>
          <w:rStyle w:val="DeltaViewInsertion"/>
          <w:b w:val="0"/>
          <w:color w:val="auto"/>
          <w:sz w:val="22"/>
          <w:szCs w:val="22"/>
          <w:u w:val="none"/>
          <w:lang w:val="en-GB"/>
        </w:rPr>
        <w:t>70.6</w:t>
      </w:r>
      <w:r w:rsidR="003C6C09">
        <w:rPr>
          <w:rStyle w:val="DeltaViewInsertion"/>
          <w:b w:val="0"/>
          <w:color w:val="auto"/>
          <w:sz w:val="22"/>
          <w:szCs w:val="22"/>
          <w:u w:val="none"/>
          <w:lang w:val="en-GB"/>
        </w:rPr>
        <w:fldChar w:fldCharType="end"/>
      </w:r>
      <w:r w:rsidRPr="007310D4">
        <w:rPr>
          <w:rStyle w:val="DeltaViewInsertion"/>
          <w:b w:val="0"/>
          <w:color w:val="auto"/>
          <w:sz w:val="22"/>
          <w:szCs w:val="22"/>
          <w:u w:val="none"/>
          <w:lang w:val="en-GB"/>
        </w:rPr>
        <w:t xml:space="preserve"> above, if the proxy appointment and any of the information required under this article are not received in the manner required above, the appointee shall not be entitled to vote in respect of the shares in question.</w:t>
      </w:r>
      <w:bookmarkEnd w:id="532"/>
    </w:p>
    <w:p w14:paraId="694FC519" w14:textId="77777777" w:rsidR="00255174" w:rsidRPr="00255174" w:rsidRDefault="00255174" w:rsidP="00BD7E77">
      <w:pPr>
        <w:jc w:val="left"/>
        <w:rPr>
          <w:lang w:val="en-GB"/>
        </w:rPr>
      </w:pPr>
    </w:p>
    <w:p w14:paraId="34494CFD" w14:textId="77777777" w:rsidR="004555B2" w:rsidRPr="007310D4" w:rsidRDefault="004555B2" w:rsidP="00BD7E77">
      <w:pPr>
        <w:pStyle w:val="Heading2"/>
        <w:numPr>
          <w:ilvl w:val="1"/>
          <w:numId w:val="16"/>
        </w:numPr>
        <w:jc w:val="left"/>
        <w:rPr>
          <w:b w:val="0"/>
          <w:sz w:val="22"/>
          <w:szCs w:val="22"/>
        </w:rPr>
      </w:pPr>
      <w:bookmarkStart w:id="533" w:name="_DV_M368"/>
      <w:bookmarkEnd w:id="533"/>
      <w:r w:rsidRPr="007310D4">
        <w:rPr>
          <w:b w:val="0"/>
          <w:sz w:val="22"/>
          <w:szCs w:val="22"/>
          <w:lang w:val="en-GB"/>
        </w:rPr>
        <w:t>If more than one proxy is appointed in respect of the same share to act at the same meeting, only the last appointment received will be treated as valid (regardless of its date or the date of its execution and irrespective of the means by which it was submitted).  If the Company is unable to determine which proxy is the last appointment, then the Company may (in its absolute discretion) determine which appointment is valid or whether any of them are valid and its decision shall be final and conclusive.</w:t>
      </w:r>
    </w:p>
    <w:p w14:paraId="7B1B57E1" w14:textId="77777777" w:rsidR="004555B2" w:rsidRPr="00AB0849" w:rsidRDefault="004555B2" w:rsidP="00BD7E77">
      <w:pPr>
        <w:tabs>
          <w:tab w:val="left" w:pos="576"/>
        </w:tabs>
        <w:jc w:val="left"/>
        <w:rPr>
          <w:color w:val="auto"/>
        </w:rPr>
      </w:pPr>
    </w:p>
    <w:p w14:paraId="63074800" w14:textId="77777777" w:rsidR="004555B2" w:rsidRPr="00255174" w:rsidRDefault="004555B2" w:rsidP="00A46C42">
      <w:pPr>
        <w:pStyle w:val="Heading1"/>
        <w:keepLines/>
        <w:numPr>
          <w:ilvl w:val="0"/>
          <w:numId w:val="16"/>
        </w:numPr>
        <w:tabs>
          <w:tab w:val="clear" w:pos="6624"/>
          <w:tab w:val="clear" w:pos="8064"/>
        </w:tabs>
        <w:jc w:val="left"/>
        <w:rPr>
          <w:sz w:val="22"/>
          <w:szCs w:val="22"/>
          <w:lang w:val="en-GB"/>
        </w:rPr>
      </w:pPr>
      <w:bookmarkStart w:id="534" w:name="_DV_M369"/>
      <w:bookmarkStart w:id="535" w:name="_Ref442283219"/>
      <w:bookmarkEnd w:id="534"/>
      <w:r w:rsidRPr="00255174">
        <w:rPr>
          <w:sz w:val="22"/>
          <w:szCs w:val="22"/>
          <w:lang w:val="en-GB"/>
        </w:rPr>
        <w:t>Revocation and expiry of proxy</w:t>
      </w:r>
      <w:bookmarkEnd w:id="535"/>
    </w:p>
    <w:p w14:paraId="29620C2E" w14:textId="77777777" w:rsidR="004555B2" w:rsidRPr="00AB0849" w:rsidRDefault="004555B2" w:rsidP="00A46C42">
      <w:pPr>
        <w:keepNext/>
        <w:keepLines/>
        <w:tabs>
          <w:tab w:val="left" w:pos="576"/>
        </w:tabs>
        <w:jc w:val="left"/>
        <w:rPr>
          <w:color w:val="auto"/>
          <w:lang w:val="en-GB"/>
        </w:rPr>
      </w:pPr>
    </w:p>
    <w:p w14:paraId="317A14EE" w14:textId="77777777" w:rsidR="004555B2" w:rsidRDefault="004555B2" w:rsidP="00A46C42">
      <w:pPr>
        <w:pStyle w:val="Heading2"/>
        <w:keepLines/>
        <w:numPr>
          <w:ilvl w:val="1"/>
          <w:numId w:val="16"/>
        </w:numPr>
        <w:jc w:val="left"/>
        <w:rPr>
          <w:b w:val="0"/>
          <w:sz w:val="22"/>
          <w:szCs w:val="22"/>
          <w:lang w:val="en-GB"/>
        </w:rPr>
      </w:pPr>
      <w:bookmarkStart w:id="536" w:name="_DV_M370"/>
      <w:bookmarkEnd w:id="536"/>
      <w:r w:rsidRPr="00255174">
        <w:rPr>
          <w:b w:val="0"/>
          <w:sz w:val="22"/>
          <w:szCs w:val="22"/>
          <w:lang w:val="en-GB"/>
        </w:rPr>
        <w:t>A vote cast or demand for a poll made by proxy shall not be invalidated by the previous death or insanity of the member or by the revocation of the appointment of the proxy or of the authority under which the appointment was made unless written notice of such death, insanity or revocation shall have been received by the Company at the Transfer Office or the address where an appointment or a Proxy in Electronic Form may be duly received at least 48 hours before the commencement of the meeting or adjourned meeting or (in the case of a poll taken otherwise than at or on the same day as the meeting or adjourned meeting) the time appointed for the taking of the poll at which the vote is cast.</w:t>
      </w:r>
    </w:p>
    <w:p w14:paraId="3381CE98" w14:textId="77777777" w:rsidR="00255174" w:rsidRPr="00255174" w:rsidRDefault="00255174" w:rsidP="00A46C42">
      <w:pPr>
        <w:keepNext/>
        <w:keepLines/>
        <w:jc w:val="left"/>
        <w:rPr>
          <w:lang w:val="en-GB"/>
        </w:rPr>
      </w:pPr>
    </w:p>
    <w:p w14:paraId="15DF78C9" w14:textId="77777777" w:rsidR="004555B2" w:rsidRPr="00255174" w:rsidRDefault="004555B2" w:rsidP="00BD7E77">
      <w:pPr>
        <w:pStyle w:val="Heading2"/>
        <w:numPr>
          <w:ilvl w:val="1"/>
          <w:numId w:val="16"/>
        </w:numPr>
        <w:jc w:val="left"/>
        <w:rPr>
          <w:b w:val="0"/>
          <w:sz w:val="22"/>
          <w:szCs w:val="22"/>
          <w:lang w:val="en-GB"/>
        </w:rPr>
      </w:pPr>
      <w:bookmarkStart w:id="537" w:name="_DV_M371"/>
      <w:bookmarkEnd w:id="537"/>
      <w:r w:rsidRPr="00255174">
        <w:rPr>
          <w:b w:val="0"/>
          <w:sz w:val="22"/>
          <w:szCs w:val="22"/>
          <w:lang w:val="en-GB"/>
        </w:rPr>
        <w:t>The appointment of a proxy will cease to be valid after the expiry of 12 months from whichever is the earlier of the date named in it as its date of execution or the date on which notice of the appointment was received by the Company except at an adjourned meeting or on a poll demanded at a meeting or an adjourned meeting in cases where the meeting was originally held within the 12 month period.</w:t>
      </w:r>
    </w:p>
    <w:p w14:paraId="39296926" w14:textId="77777777" w:rsidR="004555B2" w:rsidRPr="00AB0849" w:rsidRDefault="004555B2" w:rsidP="00BD7E77">
      <w:pPr>
        <w:tabs>
          <w:tab w:val="left" w:pos="576"/>
        </w:tabs>
        <w:jc w:val="left"/>
        <w:rPr>
          <w:color w:val="auto"/>
          <w:lang w:val="en-GB"/>
        </w:rPr>
      </w:pPr>
    </w:p>
    <w:p w14:paraId="04B39E24" w14:textId="77777777" w:rsidR="004555B2" w:rsidRPr="00255174" w:rsidRDefault="004555B2" w:rsidP="00BD7E77">
      <w:pPr>
        <w:pStyle w:val="Heading1"/>
        <w:numPr>
          <w:ilvl w:val="0"/>
          <w:numId w:val="16"/>
        </w:numPr>
        <w:tabs>
          <w:tab w:val="clear" w:pos="6624"/>
          <w:tab w:val="clear" w:pos="8064"/>
        </w:tabs>
        <w:jc w:val="left"/>
        <w:rPr>
          <w:sz w:val="22"/>
          <w:szCs w:val="22"/>
          <w:lang w:val="en-GB"/>
        </w:rPr>
      </w:pPr>
      <w:bookmarkStart w:id="538" w:name="_DV_M372"/>
      <w:bookmarkStart w:id="539" w:name="_Ref442289224"/>
      <w:bookmarkEnd w:id="538"/>
      <w:r w:rsidRPr="00255174">
        <w:rPr>
          <w:sz w:val="22"/>
          <w:szCs w:val="22"/>
          <w:lang w:val="en-GB"/>
        </w:rPr>
        <w:t>Corporations acting by representatives</w:t>
      </w:r>
      <w:bookmarkEnd w:id="539"/>
    </w:p>
    <w:p w14:paraId="79C67B8E" w14:textId="77777777" w:rsidR="004555B2" w:rsidRPr="00AB0849" w:rsidRDefault="004555B2" w:rsidP="00BD7E77">
      <w:pPr>
        <w:keepNext/>
        <w:tabs>
          <w:tab w:val="left" w:pos="576"/>
        </w:tabs>
        <w:jc w:val="left"/>
        <w:rPr>
          <w:color w:val="auto"/>
          <w:lang w:val="en-GB"/>
        </w:rPr>
      </w:pPr>
    </w:p>
    <w:p w14:paraId="4E7EE46E" w14:textId="77777777" w:rsidR="004555B2" w:rsidRDefault="004555B2" w:rsidP="00BD7E77">
      <w:pPr>
        <w:pStyle w:val="Heading2"/>
        <w:numPr>
          <w:ilvl w:val="1"/>
          <w:numId w:val="16"/>
        </w:numPr>
        <w:jc w:val="left"/>
        <w:rPr>
          <w:b w:val="0"/>
          <w:sz w:val="22"/>
          <w:szCs w:val="22"/>
          <w:lang w:val="en-GB"/>
        </w:rPr>
      </w:pPr>
      <w:bookmarkStart w:id="540" w:name="_DV_M373"/>
      <w:bookmarkEnd w:id="540"/>
      <w:r w:rsidRPr="00255174">
        <w:rPr>
          <w:b w:val="0"/>
          <w:sz w:val="22"/>
          <w:szCs w:val="22"/>
          <w:lang w:val="en-GB"/>
        </w:rPr>
        <w:t xml:space="preserve">Any corporation which is a member of the Company may by resolution of its directors or other governing body authorise such person </w:t>
      </w:r>
      <w:bookmarkStart w:id="541" w:name="_DV_C202"/>
      <w:r w:rsidRPr="00255174">
        <w:rPr>
          <w:rStyle w:val="DeltaViewInsertion"/>
          <w:b w:val="0"/>
          <w:color w:val="auto"/>
          <w:sz w:val="22"/>
          <w:szCs w:val="22"/>
          <w:u w:val="none"/>
          <w:lang w:val="en-GB"/>
        </w:rPr>
        <w:t xml:space="preserve">or persons </w:t>
      </w:r>
      <w:bookmarkStart w:id="542" w:name="_DV_M374"/>
      <w:bookmarkEnd w:id="541"/>
      <w:bookmarkEnd w:id="542"/>
      <w:r w:rsidRPr="00255174">
        <w:rPr>
          <w:b w:val="0"/>
          <w:sz w:val="22"/>
          <w:szCs w:val="22"/>
          <w:lang w:val="en-GB"/>
        </w:rPr>
        <w:t xml:space="preserve">as it thinks fit to act as its representative </w:t>
      </w:r>
      <w:bookmarkStart w:id="543" w:name="_DV_C203"/>
      <w:r w:rsidRPr="00255174">
        <w:rPr>
          <w:rStyle w:val="DeltaViewInsertion"/>
          <w:b w:val="0"/>
          <w:color w:val="auto"/>
          <w:sz w:val="22"/>
          <w:szCs w:val="22"/>
          <w:u w:val="none"/>
          <w:lang w:val="en-GB"/>
        </w:rPr>
        <w:t xml:space="preserve">or representatives </w:t>
      </w:r>
      <w:bookmarkStart w:id="544" w:name="_DV_M375"/>
      <w:bookmarkEnd w:id="543"/>
      <w:bookmarkEnd w:id="544"/>
      <w:r w:rsidRPr="00255174">
        <w:rPr>
          <w:b w:val="0"/>
          <w:sz w:val="22"/>
          <w:szCs w:val="22"/>
          <w:lang w:val="en-GB"/>
        </w:rPr>
        <w:t>at any shareholders' meeting</w:t>
      </w:r>
      <w:r w:rsidR="00AB0849" w:rsidRPr="00255174">
        <w:rPr>
          <w:b w:val="0"/>
          <w:sz w:val="22"/>
          <w:szCs w:val="22"/>
          <w:lang w:val="en-GB"/>
        </w:rPr>
        <w:t>.</w:t>
      </w:r>
      <w:r w:rsidR="00EE0F59">
        <w:rPr>
          <w:b w:val="0"/>
          <w:sz w:val="22"/>
          <w:szCs w:val="22"/>
          <w:lang w:val="en-GB"/>
        </w:rPr>
        <w:t xml:space="preserve">  Such person is entitled to exercise (on behalf of the grantor) the same powers as the grantor could exercise if it were an individual member of the Company.  Where a grantor authorises more than one person:</w:t>
      </w:r>
    </w:p>
    <w:p w14:paraId="750E34E3" w14:textId="77777777" w:rsidR="00EE0F59" w:rsidRDefault="00EE0F59" w:rsidP="00BD7E77">
      <w:pPr>
        <w:ind w:firstLine="720"/>
        <w:jc w:val="left"/>
        <w:rPr>
          <w:lang w:val="en-GB"/>
        </w:rPr>
      </w:pPr>
    </w:p>
    <w:p w14:paraId="3D0FDC01" w14:textId="77777777" w:rsidR="00EE0F59" w:rsidRDefault="00EE0F59" w:rsidP="00BD7E77">
      <w:pPr>
        <w:numPr>
          <w:ilvl w:val="2"/>
          <w:numId w:val="16"/>
        </w:numPr>
        <w:tabs>
          <w:tab w:val="clear" w:pos="1440"/>
          <w:tab w:val="num" w:pos="1418"/>
        </w:tabs>
        <w:ind w:left="1418" w:hanging="698"/>
        <w:jc w:val="left"/>
        <w:rPr>
          <w:lang w:val="en-GB"/>
        </w:rPr>
      </w:pPr>
      <w:r>
        <w:rPr>
          <w:lang w:val="en-GB"/>
        </w:rPr>
        <w:t>on a vote on a resolution on a show of hands at</w:t>
      </w:r>
      <w:r w:rsidR="00BE18B6">
        <w:rPr>
          <w:lang w:val="en-GB"/>
        </w:rPr>
        <w:t xml:space="preserve"> a meeting of the Company, each </w:t>
      </w:r>
      <w:r>
        <w:rPr>
          <w:lang w:val="en-GB"/>
        </w:rPr>
        <w:t>authorised person has the same voting rights as the grantor would be entitled to; and</w:t>
      </w:r>
    </w:p>
    <w:p w14:paraId="2477EFCD" w14:textId="77777777" w:rsidR="00EE0F59" w:rsidRDefault="00EE0F59" w:rsidP="00BD7E77">
      <w:pPr>
        <w:tabs>
          <w:tab w:val="num" w:pos="1134"/>
        </w:tabs>
        <w:ind w:left="1134" w:hanging="414"/>
        <w:jc w:val="left"/>
        <w:rPr>
          <w:lang w:val="en-GB"/>
        </w:rPr>
      </w:pPr>
    </w:p>
    <w:p w14:paraId="2837525B" w14:textId="77777777" w:rsidR="00EE0F59" w:rsidRDefault="00EE0F59" w:rsidP="00BD7E77">
      <w:pPr>
        <w:numPr>
          <w:ilvl w:val="2"/>
          <w:numId w:val="16"/>
        </w:numPr>
        <w:tabs>
          <w:tab w:val="clear" w:pos="1440"/>
          <w:tab w:val="num" w:pos="1418"/>
        </w:tabs>
        <w:jc w:val="left"/>
        <w:rPr>
          <w:lang w:val="en-GB"/>
        </w:rPr>
      </w:pPr>
      <w:r>
        <w:rPr>
          <w:lang w:val="en-GB"/>
        </w:rPr>
        <w:t>where paragraph (a) does not apply and more than one authorised person purports to exercise a power in respect of the same shares:</w:t>
      </w:r>
    </w:p>
    <w:p w14:paraId="6D5F4074" w14:textId="77777777" w:rsidR="00EE0F59" w:rsidRDefault="00EE0F59" w:rsidP="00BD7E77">
      <w:pPr>
        <w:tabs>
          <w:tab w:val="left" w:pos="1134"/>
        </w:tabs>
        <w:ind w:left="1440" w:hanging="414"/>
        <w:jc w:val="left"/>
        <w:rPr>
          <w:lang w:val="en-GB"/>
        </w:rPr>
      </w:pPr>
    </w:p>
    <w:p w14:paraId="7A388258" w14:textId="77777777" w:rsidR="00EE0F59" w:rsidRDefault="00EE0F59" w:rsidP="00BD7E77">
      <w:pPr>
        <w:numPr>
          <w:ilvl w:val="3"/>
          <w:numId w:val="16"/>
        </w:numPr>
        <w:tabs>
          <w:tab w:val="left" w:pos="2127"/>
        </w:tabs>
        <w:jc w:val="left"/>
        <w:rPr>
          <w:lang w:val="en-GB"/>
        </w:rPr>
      </w:pPr>
      <w:r>
        <w:rPr>
          <w:lang w:val="en-GB"/>
        </w:rPr>
        <w:t>if they purport to exercise the power in the same way as each other, the power is treated as exercised in that way; and</w:t>
      </w:r>
    </w:p>
    <w:p w14:paraId="64ED72DC" w14:textId="77777777" w:rsidR="00EE0F59" w:rsidRDefault="00EE0F59" w:rsidP="00BD7E77">
      <w:pPr>
        <w:tabs>
          <w:tab w:val="left" w:pos="1134"/>
        </w:tabs>
        <w:ind w:left="1134" w:hanging="414"/>
        <w:jc w:val="left"/>
        <w:rPr>
          <w:lang w:val="en-GB"/>
        </w:rPr>
      </w:pPr>
    </w:p>
    <w:p w14:paraId="045C5CBC" w14:textId="77777777" w:rsidR="00EE0F59" w:rsidRPr="00EE0F59" w:rsidRDefault="00EE0F59" w:rsidP="00BD7E77">
      <w:pPr>
        <w:numPr>
          <w:ilvl w:val="3"/>
          <w:numId w:val="16"/>
        </w:numPr>
        <w:tabs>
          <w:tab w:val="left" w:pos="1134"/>
          <w:tab w:val="left" w:pos="1701"/>
        </w:tabs>
        <w:jc w:val="left"/>
        <w:rPr>
          <w:lang w:val="en-GB"/>
        </w:rPr>
      </w:pPr>
      <w:r>
        <w:rPr>
          <w:lang w:val="en-GB"/>
        </w:rPr>
        <w:lastRenderedPageBreak/>
        <w:t>if they do not purport to exercise the power in the same way as each other, the power is treated as not exercised.</w:t>
      </w:r>
    </w:p>
    <w:p w14:paraId="665E409B" w14:textId="77777777" w:rsidR="00255174" w:rsidRPr="00255174" w:rsidRDefault="00255174" w:rsidP="00BD7E77">
      <w:pPr>
        <w:jc w:val="left"/>
        <w:rPr>
          <w:lang w:val="en-GB"/>
        </w:rPr>
      </w:pPr>
    </w:p>
    <w:p w14:paraId="48E16FDF" w14:textId="77777777" w:rsidR="004555B2" w:rsidRDefault="004555B2" w:rsidP="00BD7E77">
      <w:pPr>
        <w:pStyle w:val="Heading2"/>
        <w:numPr>
          <w:ilvl w:val="1"/>
          <w:numId w:val="16"/>
        </w:numPr>
        <w:jc w:val="left"/>
        <w:rPr>
          <w:b w:val="0"/>
          <w:sz w:val="22"/>
          <w:szCs w:val="22"/>
          <w:lang w:val="en-GB"/>
        </w:rPr>
      </w:pPr>
      <w:bookmarkStart w:id="545" w:name="_DV_M377"/>
      <w:bookmarkEnd w:id="545"/>
      <w:r w:rsidRPr="00255174">
        <w:rPr>
          <w:b w:val="0"/>
          <w:sz w:val="22"/>
          <w:szCs w:val="22"/>
          <w:lang w:val="en-GB"/>
        </w:rPr>
        <w:t xml:space="preserve">A Director, the Secretary or some person authorised for the purpose by the Secretary may require </w:t>
      </w:r>
      <w:bookmarkStart w:id="546" w:name="_DV_C206"/>
      <w:r w:rsidRPr="00255174">
        <w:rPr>
          <w:rStyle w:val="DeltaViewInsertion"/>
          <w:b w:val="0"/>
          <w:color w:val="auto"/>
          <w:sz w:val="22"/>
          <w:szCs w:val="22"/>
          <w:u w:val="none"/>
          <w:lang w:val="en-GB"/>
        </w:rPr>
        <w:t>any such</w:t>
      </w:r>
      <w:bookmarkStart w:id="547" w:name="_DV_M378"/>
      <w:bookmarkEnd w:id="546"/>
      <w:bookmarkEnd w:id="547"/>
      <w:r w:rsidRPr="00255174">
        <w:rPr>
          <w:b w:val="0"/>
          <w:sz w:val="22"/>
          <w:szCs w:val="22"/>
          <w:lang w:val="en-GB"/>
        </w:rPr>
        <w:t xml:space="preserve"> representative to produce a certified copy of the resolution so authorising him </w:t>
      </w:r>
      <w:r w:rsidR="0093085E">
        <w:rPr>
          <w:b w:val="0"/>
          <w:sz w:val="22"/>
          <w:szCs w:val="22"/>
          <w:lang w:val="en-GB"/>
        </w:rPr>
        <w:t xml:space="preserve">or her </w:t>
      </w:r>
      <w:r w:rsidRPr="00255174">
        <w:rPr>
          <w:b w:val="0"/>
          <w:sz w:val="22"/>
          <w:szCs w:val="22"/>
          <w:lang w:val="en-GB"/>
        </w:rPr>
        <w:t xml:space="preserve">or such other evidence of his </w:t>
      </w:r>
      <w:r w:rsidR="00EE5D41">
        <w:rPr>
          <w:b w:val="0"/>
          <w:sz w:val="22"/>
          <w:szCs w:val="22"/>
          <w:lang w:val="en-GB"/>
        </w:rPr>
        <w:t xml:space="preserve">or her </w:t>
      </w:r>
      <w:r w:rsidRPr="00255174">
        <w:rPr>
          <w:b w:val="0"/>
          <w:sz w:val="22"/>
          <w:szCs w:val="22"/>
          <w:lang w:val="en-GB"/>
        </w:rPr>
        <w:t xml:space="preserve">authority which is reasonably satisfactory to them before permitting him </w:t>
      </w:r>
      <w:r w:rsidR="0093085E">
        <w:rPr>
          <w:b w:val="0"/>
          <w:sz w:val="22"/>
          <w:szCs w:val="22"/>
          <w:lang w:val="en-GB"/>
        </w:rPr>
        <w:t xml:space="preserve">or her </w:t>
      </w:r>
      <w:r w:rsidRPr="00255174">
        <w:rPr>
          <w:b w:val="0"/>
          <w:sz w:val="22"/>
          <w:szCs w:val="22"/>
          <w:lang w:val="en-GB"/>
        </w:rPr>
        <w:t xml:space="preserve">to exercise his </w:t>
      </w:r>
      <w:r w:rsidR="00EE5D41">
        <w:rPr>
          <w:b w:val="0"/>
          <w:sz w:val="22"/>
          <w:szCs w:val="22"/>
          <w:lang w:val="en-GB"/>
        </w:rPr>
        <w:t xml:space="preserve">or her </w:t>
      </w:r>
      <w:r w:rsidRPr="00255174">
        <w:rPr>
          <w:b w:val="0"/>
          <w:sz w:val="22"/>
          <w:szCs w:val="22"/>
          <w:lang w:val="en-GB"/>
        </w:rPr>
        <w:t xml:space="preserve">powers.  </w:t>
      </w:r>
    </w:p>
    <w:p w14:paraId="0B8D97A1" w14:textId="77777777" w:rsidR="00255174" w:rsidRPr="00255174" w:rsidRDefault="00255174" w:rsidP="00BD7E77">
      <w:pPr>
        <w:jc w:val="left"/>
        <w:rPr>
          <w:lang w:val="en-GB"/>
        </w:rPr>
      </w:pPr>
    </w:p>
    <w:p w14:paraId="51FEB841" w14:textId="77777777" w:rsidR="004555B2" w:rsidRPr="00255174" w:rsidRDefault="004555B2" w:rsidP="00BD7E77">
      <w:pPr>
        <w:pStyle w:val="Heading2"/>
        <w:numPr>
          <w:ilvl w:val="1"/>
          <w:numId w:val="16"/>
        </w:numPr>
        <w:jc w:val="left"/>
        <w:rPr>
          <w:b w:val="0"/>
          <w:sz w:val="22"/>
          <w:szCs w:val="22"/>
          <w:lang w:val="en-GB"/>
        </w:rPr>
      </w:pPr>
      <w:bookmarkStart w:id="548" w:name="_DV_M379"/>
      <w:bookmarkEnd w:id="548"/>
      <w:r w:rsidRPr="00255174">
        <w:rPr>
          <w:b w:val="0"/>
          <w:sz w:val="22"/>
          <w:szCs w:val="22"/>
          <w:lang w:val="en-GB"/>
        </w:rPr>
        <w:t>A vote cast or demand for a poll made by a representative</w:t>
      </w:r>
      <w:bookmarkStart w:id="549" w:name="_DV_C207"/>
      <w:r w:rsidRPr="00255174">
        <w:rPr>
          <w:rStyle w:val="DeltaViewInsertion"/>
          <w:b w:val="0"/>
          <w:color w:val="auto"/>
          <w:sz w:val="22"/>
          <w:szCs w:val="22"/>
          <w:u w:val="none"/>
          <w:lang w:val="en-GB"/>
        </w:rPr>
        <w:t xml:space="preserve"> of a corporation</w:t>
      </w:r>
      <w:bookmarkStart w:id="550" w:name="_DV_M380"/>
      <w:bookmarkEnd w:id="549"/>
      <w:bookmarkEnd w:id="550"/>
      <w:r w:rsidRPr="00255174">
        <w:rPr>
          <w:b w:val="0"/>
          <w:sz w:val="22"/>
          <w:szCs w:val="22"/>
          <w:lang w:val="en-GB"/>
        </w:rPr>
        <w:t xml:space="preserve"> shall not be invalidated by the revocation of the authority of the representative for any reason unless written notice of the fact that the representative is no longer authorised has been received by the Company by the deadline which applies to notice of revoca</w:t>
      </w:r>
      <w:r w:rsidR="00804E72">
        <w:rPr>
          <w:b w:val="0"/>
          <w:sz w:val="22"/>
          <w:szCs w:val="22"/>
          <w:lang w:val="en-GB"/>
        </w:rPr>
        <w:t xml:space="preserve">tion of proxies under Article </w:t>
      </w:r>
      <w:r w:rsidR="00804E72">
        <w:rPr>
          <w:b w:val="0"/>
          <w:sz w:val="22"/>
          <w:szCs w:val="22"/>
          <w:lang w:val="en-GB"/>
        </w:rPr>
        <w:fldChar w:fldCharType="begin"/>
      </w:r>
      <w:r w:rsidR="00804E72">
        <w:rPr>
          <w:b w:val="0"/>
          <w:sz w:val="22"/>
          <w:szCs w:val="22"/>
          <w:lang w:val="en-GB"/>
        </w:rPr>
        <w:instrText xml:space="preserve"> REF _Ref442283219 \w \h </w:instrText>
      </w:r>
      <w:r w:rsidR="00BD7E77">
        <w:rPr>
          <w:b w:val="0"/>
          <w:sz w:val="22"/>
          <w:szCs w:val="22"/>
          <w:lang w:val="en-GB"/>
        </w:rPr>
        <w:instrText xml:space="preserve"> \* MERGEFORMAT </w:instrText>
      </w:r>
      <w:r w:rsidR="00804E72">
        <w:rPr>
          <w:b w:val="0"/>
          <w:sz w:val="22"/>
          <w:szCs w:val="22"/>
          <w:lang w:val="en-GB"/>
        </w:rPr>
      </w:r>
      <w:r w:rsidR="00804E72">
        <w:rPr>
          <w:b w:val="0"/>
          <w:sz w:val="22"/>
          <w:szCs w:val="22"/>
          <w:lang w:val="en-GB"/>
        </w:rPr>
        <w:fldChar w:fldCharType="separate"/>
      </w:r>
      <w:r w:rsidR="008046EA">
        <w:rPr>
          <w:b w:val="0"/>
          <w:sz w:val="22"/>
          <w:szCs w:val="22"/>
          <w:lang w:val="en-GB"/>
        </w:rPr>
        <w:t>71</w:t>
      </w:r>
      <w:r w:rsidR="00804E72">
        <w:rPr>
          <w:b w:val="0"/>
          <w:sz w:val="22"/>
          <w:szCs w:val="22"/>
          <w:lang w:val="en-GB"/>
        </w:rPr>
        <w:fldChar w:fldCharType="end"/>
      </w:r>
      <w:r w:rsidRPr="00255174">
        <w:rPr>
          <w:b w:val="0"/>
          <w:sz w:val="22"/>
          <w:szCs w:val="22"/>
          <w:lang w:val="en-GB"/>
        </w:rPr>
        <w:t>.</w:t>
      </w:r>
    </w:p>
    <w:p w14:paraId="33EF7B5E" w14:textId="77777777" w:rsidR="00CC1DE8" w:rsidRDefault="00CC1DE8" w:rsidP="00BD7E77">
      <w:pPr>
        <w:jc w:val="left"/>
        <w:rPr>
          <w:b/>
          <w:lang w:val="en-GB"/>
        </w:rPr>
      </w:pPr>
      <w:bookmarkStart w:id="551" w:name="_DV_M381"/>
      <w:bookmarkEnd w:id="551"/>
    </w:p>
    <w:p w14:paraId="055C9241" w14:textId="77777777" w:rsidR="004555B2" w:rsidRDefault="004555B2" w:rsidP="00A46C42">
      <w:pPr>
        <w:keepNext/>
        <w:keepLines/>
        <w:jc w:val="left"/>
        <w:rPr>
          <w:b/>
          <w:lang w:val="en-GB"/>
        </w:rPr>
      </w:pPr>
      <w:r w:rsidRPr="00255174">
        <w:rPr>
          <w:b/>
          <w:lang w:val="en-GB"/>
        </w:rPr>
        <w:t>DIRECTORS</w:t>
      </w:r>
    </w:p>
    <w:p w14:paraId="4B637791" w14:textId="77777777" w:rsidR="00255174" w:rsidRPr="00255174" w:rsidRDefault="00255174" w:rsidP="00A46C42">
      <w:pPr>
        <w:keepNext/>
        <w:keepLines/>
        <w:jc w:val="left"/>
        <w:rPr>
          <w:b/>
          <w:lang w:val="en-GB"/>
        </w:rPr>
      </w:pPr>
    </w:p>
    <w:p w14:paraId="41EED91B" w14:textId="77777777" w:rsidR="00A414AB" w:rsidRPr="00A414AB" w:rsidRDefault="004555B2" w:rsidP="00A46C42">
      <w:pPr>
        <w:pStyle w:val="Heading1"/>
        <w:keepLines/>
        <w:numPr>
          <w:ilvl w:val="0"/>
          <w:numId w:val="16"/>
        </w:numPr>
        <w:tabs>
          <w:tab w:val="clear" w:pos="6624"/>
          <w:tab w:val="clear" w:pos="8064"/>
        </w:tabs>
        <w:jc w:val="left"/>
        <w:rPr>
          <w:sz w:val="22"/>
          <w:szCs w:val="22"/>
          <w:lang w:val="en-GB"/>
        </w:rPr>
      </w:pPr>
      <w:bookmarkStart w:id="552" w:name="_DV_M382"/>
      <w:bookmarkStart w:id="553" w:name="_Ref442283884"/>
      <w:bookmarkEnd w:id="552"/>
      <w:r w:rsidRPr="00A414AB">
        <w:rPr>
          <w:sz w:val="22"/>
          <w:szCs w:val="22"/>
          <w:lang w:val="en-GB"/>
        </w:rPr>
        <w:t>Number of Directors</w:t>
      </w:r>
      <w:bookmarkStart w:id="554" w:name="_DV_M383"/>
      <w:bookmarkEnd w:id="553"/>
      <w:bookmarkEnd w:id="554"/>
    </w:p>
    <w:p w14:paraId="030BBC13" w14:textId="77777777" w:rsidR="00A414AB" w:rsidRDefault="00A414AB" w:rsidP="00A46C42">
      <w:pPr>
        <w:keepNext/>
        <w:keepLines/>
        <w:jc w:val="left"/>
        <w:rPr>
          <w:lang w:val="en-GB"/>
        </w:rPr>
      </w:pPr>
    </w:p>
    <w:p w14:paraId="743AE184" w14:textId="77777777" w:rsidR="004555B2" w:rsidRPr="00A414AB" w:rsidRDefault="004555B2" w:rsidP="00A46C42">
      <w:pPr>
        <w:keepNext/>
        <w:keepLines/>
        <w:ind w:left="720"/>
        <w:jc w:val="left"/>
        <w:rPr>
          <w:lang w:val="en-GB"/>
        </w:rPr>
      </w:pPr>
      <w:r w:rsidRPr="00AB0849">
        <w:rPr>
          <w:lang w:val="en-GB"/>
        </w:rPr>
        <w:t>Subject as hereinafter provided the Directors shall not be less than two nor more than fifteen in number.  The Company may by Ordinary Resolution from time to time vary the minimum number and/or maximum number of Directors.</w:t>
      </w:r>
    </w:p>
    <w:p w14:paraId="11EA8323" w14:textId="77777777" w:rsidR="004555B2" w:rsidRPr="00AB0849" w:rsidRDefault="004555B2" w:rsidP="00BD7E77">
      <w:pPr>
        <w:tabs>
          <w:tab w:val="left" w:pos="576"/>
        </w:tabs>
        <w:jc w:val="left"/>
        <w:rPr>
          <w:color w:val="auto"/>
          <w:lang w:val="en-GB"/>
        </w:rPr>
      </w:pPr>
    </w:p>
    <w:p w14:paraId="6CB59BC5" w14:textId="77777777" w:rsidR="004555B2" w:rsidRPr="00255174" w:rsidRDefault="004555B2" w:rsidP="00BD7E77">
      <w:pPr>
        <w:pStyle w:val="Heading1"/>
        <w:numPr>
          <w:ilvl w:val="0"/>
          <w:numId w:val="16"/>
        </w:numPr>
        <w:tabs>
          <w:tab w:val="clear" w:pos="6624"/>
          <w:tab w:val="clear" w:pos="8064"/>
        </w:tabs>
        <w:jc w:val="left"/>
        <w:rPr>
          <w:sz w:val="22"/>
          <w:szCs w:val="22"/>
          <w:lang w:val="en-GB"/>
        </w:rPr>
      </w:pPr>
      <w:bookmarkStart w:id="555" w:name="_DV_M384"/>
      <w:bookmarkStart w:id="556" w:name="_Ref442289256"/>
      <w:bookmarkEnd w:id="555"/>
      <w:r w:rsidRPr="00255174">
        <w:rPr>
          <w:sz w:val="22"/>
          <w:szCs w:val="22"/>
          <w:lang w:val="en-GB"/>
        </w:rPr>
        <w:t>Share qualification</w:t>
      </w:r>
      <w:bookmarkEnd w:id="556"/>
    </w:p>
    <w:p w14:paraId="0E25CE67" w14:textId="77777777" w:rsidR="004555B2" w:rsidRPr="00AB0849" w:rsidRDefault="004555B2" w:rsidP="00BD7E77">
      <w:pPr>
        <w:tabs>
          <w:tab w:val="left" w:pos="576"/>
        </w:tabs>
        <w:jc w:val="left"/>
        <w:rPr>
          <w:color w:val="auto"/>
          <w:lang w:val="en-GB"/>
        </w:rPr>
      </w:pPr>
    </w:p>
    <w:p w14:paraId="5B6C0661" w14:textId="77777777" w:rsidR="004555B2" w:rsidRPr="00AB0849" w:rsidRDefault="004555B2" w:rsidP="00BD7E77">
      <w:pPr>
        <w:ind w:left="720"/>
        <w:jc w:val="left"/>
        <w:rPr>
          <w:color w:val="auto"/>
          <w:lang w:val="en-GB"/>
        </w:rPr>
      </w:pPr>
      <w:bookmarkStart w:id="557" w:name="_DV_M385"/>
      <w:bookmarkEnd w:id="557"/>
      <w:r w:rsidRPr="00AB0849">
        <w:rPr>
          <w:color w:val="auto"/>
          <w:lang w:val="en-GB"/>
        </w:rPr>
        <w:t>A Director shall not be required to hold any shares of the Company by way of qualification.  A Director who is not a member of the Company shall nevertheless be entitled to attend and speak at shareholders' meetings.</w:t>
      </w:r>
    </w:p>
    <w:p w14:paraId="5A3DA395" w14:textId="77777777" w:rsidR="004555B2" w:rsidRPr="00AB0849" w:rsidRDefault="004555B2" w:rsidP="00BD7E77">
      <w:pPr>
        <w:tabs>
          <w:tab w:val="left" w:pos="144"/>
          <w:tab w:val="left" w:pos="720"/>
        </w:tabs>
        <w:ind w:left="720" w:hanging="576"/>
        <w:jc w:val="left"/>
        <w:rPr>
          <w:b/>
          <w:bCs/>
          <w:color w:val="auto"/>
          <w:lang w:val="en-GB"/>
        </w:rPr>
      </w:pPr>
    </w:p>
    <w:p w14:paraId="09B97DFF" w14:textId="77777777" w:rsidR="004555B2" w:rsidRPr="00255174" w:rsidRDefault="004555B2" w:rsidP="00BD7E77">
      <w:pPr>
        <w:pStyle w:val="Heading1"/>
        <w:numPr>
          <w:ilvl w:val="0"/>
          <w:numId w:val="16"/>
        </w:numPr>
        <w:tabs>
          <w:tab w:val="clear" w:pos="6624"/>
          <w:tab w:val="clear" w:pos="8064"/>
        </w:tabs>
        <w:jc w:val="left"/>
        <w:rPr>
          <w:sz w:val="22"/>
          <w:szCs w:val="22"/>
          <w:lang w:val="en-GB"/>
        </w:rPr>
      </w:pPr>
      <w:bookmarkStart w:id="558" w:name="_DV_M386"/>
      <w:bookmarkStart w:id="559" w:name="_Ref442289259"/>
      <w:bookmarkEnd w:id="558"/>
      <w:r w:rsidRPr="00255174">
        <w:rPr>
          <w:sz w:val="22"/>
          <w:szCs w:val="22"/>
          <w:lang w:val="en-GB"/>
        </w:rPr>
        <w:t>Directors' fees</w:t>
      </w:r>
      <w:bookmarkEnd w:id="559"/>
    </w:p>
    <w:p w14:paraId="2C236493" w14:textId="77777777" w:rsidR="004555B2" w:rsidRPr="00AB0849" w:rsidRDefault="004555B2" w:rsidP="00BD7E77">
      <w:pPr>
        <w:tabs>
          <w:tab w:val="left" w:pos="144"/>
          <w:tab w:val="left" w:pos="720"/>
        </w:tabs>
        <w:jc w:val="left"/>
        <w:rPr>
          <w:color w:val="auto"/>
          <w:lang w:val="en-GB"/>
        </w:rPr>
      </w:pPr>
    </w:p>
    <w:p w14:paraId="64D61312" w14:textId="30067BC5" w:rsidR="004555B2" w:rsidRDefault="004555B2" w:rsidP="00BD7E77">
      <w:pPr>
        <w:ind w:left="720"/>
        <w:jc w:val="left"/>
        <w:rPr>
          <w:color w:val="auto"/>
          <w:lang w:val="en-GB"/>
        </w:rPr>
      </w:pPr>
      <w:bookmarkStart w:id="560" w:name="_DV_M387"/>
      <w:bookmarkEnd w:id="560"/>
      <w:r w:rsidRPr="00AB0849">
        <w:rPr>
          <w:color w:val="auto"/>
          <w:lang w:val="en-GB"/>
        </w:rPr>
        <w:t>The ordinary remuneration of the Directors shall from time to time be determined by the Directors</w:t>
      </w:r>
      <w:r w:rsidR="00A04C62">
        <w:rPr>
          <w:color w:val="auto"/>
          <w:lang w:val="en-GB"/>
        </w:rPr>
        <w:t>,</w:t>
      </w:r>
      <w:r w:rsidRPr="00AB0849">
        <w:rPr>
          <w:color w:val="auto"/>
          <w:lang w:val="en-GB"/>
        </w:rPr>
        <w:t xml:space="preserve"> except that such remuneration shall not exceed £</w:t>
      </w:r>
      <w:r w:rsidR="00A43BD2">
        <w:rPr>
          <w:color w:val="auto"/>
          <w:lang w:val="en-GB"/>
        </w:rPr>
        <w:t>1,000</w:t>
      </w:r>
      <w:r w:rsidR="00933D22">
        <w:rPr>
          <w:color w:val="auto"/>
          <w:lang w:val="en-GB"/>
        </w:rPr>
        <w:t>,000</w:t>
      </w:r>
      <w:r w:rsidRPr="00AB0849">
        <w:rPr>
          <w:color w:val="auto"/>
          <w:lang w:val="en-GB"/>
        </w:rPr>
        <w:t xml:space="preserve"> per annum in aggregate or such higher amount as may from time to time be determined by Ordinary Resolution of the Company</w:t>
      </w:r>
      <w:r w:rsidR="00A04C62">
        <w:rPr>
          <w:color w:val="auto"/>
          <w:lang w:val="en-GB"/>
        </w:rPr>
        <w:t xml:space="preserve">. The ordinary remuneration </w:t>
      </w:r>
      <w:r w:rsidRPr="00AB0849">
        <w:rPr>
          <w:color w:val="auto"/>
          <w:lang w:val="en-GB"/>
        </w:rPr>
        <w:t>shall (unless such resolution otherwise provides) be divisible among the Directors as they may agree, or, failing agreement, equally, except that any Director who shall hold office for part only of the period in respect of which such remuneration is payable shall be entitled only to rank in such division for a proportion of remuneration related to the period during which he has held office.</w:t>
      </w:r>
    </w:p>
    <w:p w14:paraId="5C9D109B" w14:textId="77777777" w:rsidR="00A43BD2" w:rsidRDefault="00A43BD2" w:rsidP="00BD7E77">
      <w:pPr>
        <w:ind w:left="720"/>
        <w:jc w:val="left"/>
        <w:rPr>
          <w:color w:val="auto"/>
          <w:lang w:val="en-GB"/>
        </w:rPr>
      </w:pPr>
    </w:p>
    <w:p w14:paraId="79D2199F" w14:textId="7BBE7F4E" w:rsidR="00A43BD2" w:rsidRPr="00AB0849" w:rsidRDefault="00A04C62" w:rsidP="00BD7E77">
      <w:pPr>
        <w:ind w:left="720"/>
        <w:jc w:val="left"/>
        <w:rPr>
          <w:color w:val="auto"/>
          <w:lang w:val="en-GB"/>
        </w:rPr>
      </w:pPr>
      <w:r>
        <w:rPr>
          <w:color w:val="auto"/>
          <w:lang w:val="en-GB"/>
        </w:rPr>
        <w:t>The o</w:t>
      </w:r>
      <w:r w:rsidR="113BFA4B" w:rsidRPr="724407BD">
        <w:rPr>
          <w:color w:val="auto"/>
          <w:lang w:val="en-GB"/>
        </w:rPr>
        <w:t xml:space="preserve">rdinary remuneration of the Directors </w:t>
      </w:r>
      <w:r>
        <w:rPr>
          <w:color w:val="auto"/>
          <w:lang w:val="en-GB"/>
        </w:rPr>
        <w:t xml:space="preserve">for these purposes shall consist of the basic fees (or other similar remuneration) payable to Directors for holding office and shall exclude any amounts payable to a Director who holds any executive office (including for this purpose the office of Chair or Deputy Chair whether or not such office is held in an executive capacity) or an employment with the Company or any associated company entitling </w:t>
      </w:r>
      <w:r w:rsidR="00F300CA">
        <w:rPr>
          <w:color w:val="auto"/>
          <w:lang w:val="en-GB"/>
        </w:rPr>
        <w:t xml:space="preserve">the Director </w:t>
      </w:r>
      <w:r>
        <w:rPr>
          <w:color w:val="auto"/>
          <w:lang w:val="en-GB"/>
        </w:rPr>
        <w:t xml:space="preserve">to remuneration under any agreement, any fees payable to a Director for serving on any committee of the Directors and any cost to the Company of providing the additional payments or benefits contemplated by Articles 76, 77, 78 and 79. </w:t>
      </w:r>
    </w:p>
    <w:p w14:paraId="03A6982C" w14:textId="77777777" w:rsidR="004555B2" w:rsidRPr="00AB0849" w:rsidRDefault="004555B2" w:rsidP="00BD7E77">
      <w:pPr>
        <w:tabs>
          <w:tab w:val="left" w:pos="144"/>
          <w:tab w:val="left" w:pos="720"/>
        </w:tabs>
        <w:jc w:val="left"/>
        <w:rPr>
          <w:color w:val="auto"/>
          <w:lang w:val="en-GB"/>
        </w:rPr>
      </w:pPr>
    </w:p>
    <w:p w14:paraId="2928826A" w14:textId="77777777" w:rsidR="004555B2" w:rsidRDefault="004555B2" w:rsidP="00BD7E77">
      <w:pPr>
        <w:pStyle w:val="Heading1"/>
        <w:numPr>
          <w:ilvl w:val="0"/>
          <w:numId w:val="16"/>
        </w:numPr>
        <w:tabs>
          <w:tab w:val="clear" w:pos="6624"/>
          <w:tab w:val="clear" w:pos="8064"/>
        </w:tabs>
        <w:jc w:val="left"/>
        <w:rPr>
          <w:lang w:val="en-GB"/>
        </w:rPr>
      </w:pPr>
      <w:bookmarkStart w:id="561" w:name="_DV_M388"/>
      <w:bookmarkStart w:id="562" w:name="_Ref442289262"/>
      <w:bookmarkEnd w:id="561"/>
      <w:r w:rsidRPr="000E00EA">
        <w:rPr>
          <w:sz w:val="22"/>
          <w:lang w:val="en-GB"/>
        </w:rPr>
        <w:t>Other</w:t>
      </w:r>
      <w:r w:rsidRPr="00255174">
        <w:rPr>
          <w:lang w:val="en-GB"/>
        </w:rPr>
        <w:t xml:space="preserve"> </w:t>
      </w:r>
      <w:r w:rsidRPr="00637182">
        <w:rPr>
          <w:sz w:val="22"/>
          <w:szCs w:val="22"/>
          <w:lang w:val="en-GB"/>
        </w:rPr>
        <w:t>remuneration</w:t>
      </w:r>
      <w:r w:rsidRPr="00255174">
        <w:rPr>
          <w:lang w:val="en-GB"/>
        </w:rPr>
        <w:t xml:space="preserve"> </w:t>
      </w:r>
      <w:r w:rsidRPr="000E00EA">
        <w:rPr>
          <w:sz w:val="22"/>
          <w:lang w:val="en-GB"/>
        </w:rPr>
        <w:t>of Directors</w:t>
      </w:r>
      <w:bookmarkEnd w:id="562"/>
    </w:p>
    <w:p w14:paraId="121FD95A" w14:textId="77777777" w:rsidR="00255174" w:rsidRPr="00255174" w:rsidRDefault="00255174" w:rsidP="00BD7E77">
      <w:pPr>
        <w:jc w:val="left"/>
        <w:rPr>
          <w:lang w:val="en-GB"/>
        </w:rPr>
      </w:pPr>
    </w:p>
    <w:p w14:paraId="6AE2180D" w14:textId="334FF4C8" w:rsidR="004555B2" w:rsidRPr="00AB0849" w:rsidRDefault="004555B2" w:rsidP="00BD7E77">
      <w:pPr>
        <w:ind w:left="720"/>
        <w:jc w:val="left"/>
        <w:rPr>
          <w:lang w:val="en-GB"/>
        </w:rPr>
      </w:pPr>
      <w:bookmarkStart w:id="563" w:name="_DV_M389"/>
      <w:bookmarkEnd w:id="563"/>
      <w:r w:rsidRPr="00760D8A">
        <w:rPr>
          <w:lang w:val="en-GB"/>
        </w:rPr>
        <w:t>Any Director who holds any executive office (including for this purpose the office of Chair or Deputy Chair whether or not such office is held in an executive capacity</w:t>
      </w:r>
      <w:r w:rsidR="00D1611F" w:rsidRPr="00760D8A">
        <w:rPr>
          <w:lang w:val="en-GB"/>
        </w:rPr>
        <w:t xml:space="preserve"> or employment with the Company or any associated company entitling him </w:t>
      </w:r>
      <w:r w:rsidR="0093085E" w:rsidRPr="00760D8A">
        <w:rPr>
          <w:lang w:val="en-GB"/>
        </w:rPr>
        <w:t xml:space="preserve">or her </w:t>
      </w:r>
      <w:r w:rsidR="00D1611F" w:rsidRPr="00760D8A">
        <w:rPr>
          <w:lang w:val="en-GB"/>
        </w:rPr>
        <w:t>to remuneration under any agreement</w:t>
      </w:r>
      <w:r w:rsidRPr="00760D8A">
        <w:rPr>
          <w:lang w:val="en-GB"/>
        </w:rPr>
        <w:t xml:space="preserve">), or who serves on any committee of the Directors, or who otherwise performs services which in the opinion of the Directors are outside the scope of the ordinary duties of a </w:t>
      </w:r>
      <w:r w:rsidRPr="00760D8A">
        <w:rPr>
          <w:lang w:val="en-GB"/>
        </w:rPr>
        <w:lastRenderedPageBreak/>
        <w:t>Director, may be paid such extra remuneration by way of salary, commission or otherwise or may receive such other benefits as the Directors may determine</w:t>
      </w:r>
      <w:r w:rsidR="00E724ED" w:rsidRPr="00760D8A">
        <w:rPr>
          <w:lang w:val="en-GB"/>
        </w:rPr>
        <w:t>,</w:t>
      </w:r>
      <w:r w:rsidR="00D1611F" w:rsidRPr="00760D8A">
        <w:rPr>
          <w:lang w:val="en-GB"/>
        </w:rPr>
        <w:t xml:space="preserve"> which remuneration or benefits shall not be included in the calculation of the ordinary remuneration of the Directors for the purposes of </w:t>
      </w:r>
      <w:r w:rsidR="00E724ED" w:rsidRPr="00760D8A">
        <w:rPr>
          <w:lang w:val="en-GB"/>
        </w:rPr>
        <w:t>confirming that</w:t>
      </w:r>
      <w:r w:rsidR="00CE536E" w:rsidRPr="00760D8A">
        <w:rPr>
          <w:lang w:val="en-GB"/>
        </w:rPr>
        <w:t xml:space="preserve"> the limit set out in Article </w:t>
      </w:r>
      <w:r w:rsidR="00002C5F" w:rsidRPr="00760D8A">
        <w:rPr>
          <w:lang w:val="en-GB"/>
        </w:rPr>
        <w:t>7</w:t>
      </w:r>
      <w:r w:rsidR="00F300CA" w:rsidRPr="00EA740B">
        <w:rPr>
          <w:lang w:val="en-GB"/>
        </w:rPr>
        <w:t>5</w:t>
      </w:r>
      <w:r w:rsidR="00CE536E" w:rsidRPr="00760D8A">
        <w:rPr>
          <w:lang w:val="en-GB"/>
        </w:rPr>
        <w:t xml:space="preserve"> has </w:t>
      </w:r>
      <w:r w:rsidR="00E724ED" w:rsidRPr="00760D8A">
        <w:rPr>
          <w:lang w:val="en-GB"/>
        </w:rPr>
        <w:t xml:space="preserve">not </w:t>
      </w:r>
      <w:r w:rsidR="00CE536E" w:rsidRPr="00760D8A">
        <w:rPr>
          <w:lang w:val="en-GB"/>
        </w:rPr>
        <w:t>been exceeded</w:t>
      </w:r>
      <w:r w:rsidRPr="00760D8A">
        <w:rPr>
          <w:lang w:val="en-GB"/>
        </w:rPr>
        <w:t>.</w:t>
      </w:r>
    </w:p>
    <w:p w14:paraId="7EC19A10" w14:textId="77777777" w:rsidR="004555B2" w:rsidRPr="00AB0849" w:rsidRDefault="004555B2" w:rsidP="00BD7E77">
      <w:pPr>
        <w:tabs>
          <w:tab w:val="left" w:pos="144"/>
          <w:tab w:val="left" w:pos="720"/>
        </w:tabs>
        <w:jc w:val="left"/>
        <w:rPr>
          <w:color w:val="auto"/>
          <w:lang w:val="en-GB"/>
        </w:rPr>
      </w:pPr>
    </w:p>
    <w:p w14:paraId="64405504" w14:textId="77777777" w:rsidR="004555B2" w:rsidRPr="00A414AB" w:rsidRDefault="004555B2" w:rsidP="00BD7E77">
      <w:pPr>
        <w:pStyle w:val="Heading1"/>
        <w:numPr>
          <w:ilvl w:val="0"/>
          <w:numId w:val="16"/>
        </w:numPr>
        <w:tabs>
          <w:tab w:val="clear" w:pos="6624"/>
          <w:tab w:val="clear" w:pos="8064"/>
        </w:tabs>
        <w:jc w:val="left"/>
        <w:rPr>
          <w:sz w:val="22"/>
          <w:szCs w:val="22"/>
          <w:lang w:val="en-GB"/>
        </w:rPr>
      </w:pPr>
      <w:bookmarkStart w:id="564" w:name="_DV_M390"/>
      <w:bookmarkStart w:id="565" w:name="_Ref442289267"/>
      <w:bookmarkEnd w:id="564"/>
      <w:r w:rsidRPr="00A414AB">
        <w:rPr>
          <w:sz w:val="22"/>
          <w:szCs w:val="22"/>
          <w:lang w:val="en-GB"/>
        </w:rPr>
        <w:t>Directors' expenses</w:t>
      </w:r>
      <w:bookmarkEnd w:id="565"/>
    </w:p>
    <w:p w14:paraId="130A6860" w14:textId="77777777" w:rsidR="004555B2" w:rsidRPr="00AB0849" w:rsidRDefault="004555B2" w:rsidP="00BD7E77">
      <w:pPr>
        <w:keepNext/>
        <w:tabs>
          <w:tab w:val="left" w:pos="144"/>
          <w:tab w:val="left" w:pos="720"/>
        </w:tabs>
        <w:jc w:val="left"/>
        <w:rPr>
          <w:color w:val="auto"/>
          <w:lang w:val="en-GB"/>
        </w:rPr>
      </w:pPr>
    </w:p>
    <w:p w14:paraId="1152F043" w14:textId="77777777" w:rsidR="004555B2" w:rsidRPr="00AB0849" w:rsidRDefault="004555B2" w:rsidP="00BD7E77">
      <w:pPr>
        <w:keepNext/>
        <w:ind w:left="720"/>
        <w:jc w:val="left"/>
        <w:rPr>
          <w:color w:val="auto"/>
          <w:lang w:val="en-GB"/>
        </w:rPr>
      </w:pPr>
      <w:bookmarkStart w:id="566" w:name="_DV_M391"/>
      <w:bookmarkEnd w:id="566"/>
      <w:r w:rsidRPr="00AB0849">
        <w:rPr>
          <w:color w:val="auto"/>
          <w:lang w:val="en-GB"/>
        </w:rPr>
        <w:t xml:space="preserve">The Directors may repay to any Director all such reasonable expenses as he </w:t>
      </w:r>
      <w:r w:rsidR="00A4084C">
        <w:rPr>
          <w:color w:val="auto"/>
          <w:lang w:val="en-GB"/>
        </w:rPr>
        <w:t xml:space="preserve">or she </w:t>
      </w:r>
      <w:r w:rsidRPr="00AB0849">
        <w:rPr>
          <w:color w:val="auto"/>
          <w:lang w:val="en-GB"/>
        </w:rPr>
        <w:t>may incur in attending and returning from meetings of the Directors or of any committee of the Directors or shareholders' meetings or otherwise in connection with the business of the Company.</w:t>
      </w:r>
    </w:p>
    <w:p w14:paraId="35D7F576" w14:textId="77777777" w:rsidR="004555B2" w:rsidRPr="00AB0849" w:rsidRDefault="004555B2" w:rsidP="00BD7E77">
      <w:pPr>
        <w:tabs>
          <w:tab w:val="left" w:pos="144"/>
          <w:tab w:val="left" w:pos="720"/>
        </w:tabs>
        <w:jc w:val="left"/>
        <w:rPr>
          <w:color w:val="auto"/>
          <w:lang w:val="en-GB"/>
        </w:rPr>
      </w:pPr>
    </w:p>
    <w:p w14:paraId="38F06F68" w14:textId="77777777" w:rsidR="004555B2" w:rsidRDefault="004555B2" w:rsidP="00A46C42">
      <w:pPr>
        <w:pStyle w:val="Heading1"/>
        <w:keepLines/>
        <w:numPr>
          <w:ilvl w:val="0"/>
          <w:numId w:val="16"/>
        </w:numPr>
        <w:tabs>
          <w:tab w:val="clear" w:pos="6624"/>
          <w:tab w:val="clear" w:pos="8064"/>
        </w:tabs>
        <w:jc w:val="left"/>
        <w:rPr>
          <w:lang w:val="en-GB"/>
        </w:rPr>
      </w:pPr>
      <w:bookmarkStart w:id="567" w:name="_DV_M392"/>
      <w:bookmarkStart w:id="568" w:name="_Ref442289270"/>
      <w:bookmarkEnd w:id="567"/>
      <w:r w:rsidRPr="00637182">
        <w:rPr>
          <w:sz w:val="22"/>
          <w:szCs w:val="22"/>
          <w:lang w:val="en-GB"/>
        </w:rPr>
        <w:t>Directors'</w:t>
      </w:r>
      <w:r w:rsidRPr="00A414AB">
        <w:rPr>
          <w:lang w:val="en-GB"/>
        </w:rPr>
        <w:t xml:space="preserve"> </w:t>
      </w:r>
      <w:r w:rsidRPr="000E00EA">
        <w:rPr>
          <w:sz w:val="22"/>
          <w:lang w:val="en-GB"/>
        </w:rPr>
        <w:t>pensions and other benefits</w:t>
      </w:r>
      <w:bookmarkEnd w:id="568"/>
    </w:p>
    <w:p w14:paraId="7AEEC3D1" w14:textId="77777777" w:rsidR="00A414AB" w:rsidRPr="00A414AB" w:rsidRDefault="00A414AB" w:rsidP="00A46C42">
      <w:pPr>
        <w:keepNext/>
        <w:keepLines/>
        <w:jc w:val="left"/>
        <w:rPr>
          <w:lang w:val="en-GB"/>
        </w:rPr>
      </w:pPr>
    </w:p>
    <w:p w14:paraId="34DB1D5E" w14:textId="77777777" w:rsidR="004555B2" w:rsidRPr="00AB0849" w:rsidRDefault="004555B2" w:rsidP="00A46C42">
      <w:pPr>
        <w:keepNext/>
        <w:keepLines/>
        <w:ind w:left="720"/>
        <w:jc w:val="left"/>
        <w:rPr>
          <w:color w:val="auto"/>
          <w:lang w:val="en-GB"/>
        </w:rPr>
      </w:pPr>
      <w:bookmarkStart w:id="569" w:name="_DV_M393"/>
      <w:bookmarkEnd w:id="569"/>
      <w:r w:rsidRPr="00AB0849">
        <w:rPr>
          <w:color w:val="auto"/>
          <w:lang w:val="en-GB"/>
        </w:rPr>
        <w:t>The Directors shall have power to pay and agree to pay gratuities, pensions or other retirement, superannuation, death or disability benefits to (or to any person in respect of) any Director or ex-Director and for the purpose of providing any such gratuities, pensions or other benefits to contribute to any scheme or fund or to pay premiums.</w:t>
      </w:r>
    </w:p>
    <w:p w14:paraId="55025D1D" w14:textId="77777777" w:rsidR="004555B2" w:rsidRPr="00AB0849" w:rsidRDefault="004555B2" w:rsidP="00A46C42">
      <w:pPr>
        <w:keepNext/>
        <w:keepLines/>
        <w:tabs>
          <w:tab w:val="left" w:pos="144"/>
          <w:tab w:val="left" w:pos="720"/>
        </w:tabs>
        <w:jc w:val="left"/>
        <w:rPr>
          <w:color w:val="auto"/>
          <w:lang w:val="en-GB"/>
        </w:rPr>
      </w:pPr>
    </w:p>
    <w:p w14:paraId="56BB03B1" w14:textId="77777777" w:rsidR="004555B2" w:rsidRPr="00A414AB" w:rsidRDefault="004555B2" w:rsidP="00BD7E77">
      <w:pPr>
        <w:pStyle w:val="Heading1"/>
        <w:numPr>
          <w:ilvl w:val="0"/>
          <w:numId w:val="16"/>
        </w:numPr>
        <w:tabs>
          <w:tab w:val="clear" w:pos="6624"/>
          <w:tab w:val="clear" w:pos="8064"/>
        </w:tabs>
        <w:jc w:val="left"/>
        <w:rPr>
          <w:sz w:val="22"/>
          <w:szCs w:val="22"/>
          <w:lang w:val="en-GB"/>
        </w:rPr>
      </w:pPr>
      <w:bookmarkStart w:id="570" w:name="_DV_M394"/>
      <w:bookmarkStart w:id="571" w:name="_Ref442289275"/>
      <w:bookmarkEnd w:id="570"/>
      <w:r w:rsidRPr="00A414AB">
        <w:rPr>
          <w:sz w:val="22"/>
          <w:szCs w:val="22"/>
          <w:lang w:val="en-GB"/>
        </w:rPr>
        <w:t>Directors' insurance</w:t>
      </w:r>
      <w:bookmarkEnd w:id="571"/>
    </w:p>
    <w:p w14:paraId="5F897531" w14:textId="77777777" w:rsidR="004555B2" w:rsidRPr="00AB0849" w:rsidRDefault="004555B2" w:rsidP="00BD7E77">
      <w:pPr>
        <w:tabs>
          <w:tab w:val="left" w:pos="144"/>
          <w:tab w:val="left" w:pos="720"/>
        </w:tabs>
        <w:jc w:val="left"/>
        <w:rPr>
          <w:color w:val="auto"/>
          <w:lang w:val="en-GB"/>
        </w:rPr>
      </w:pPr>
    </w:p>
    <w:p w14:paraId="3761B51D" w14:textId="77777777" w:rsidR="004555B2" w:rsidRPr="00AB0849" w:rsidRDefault="004555B2" w:rsidP="00BD7E77">
      <w:pPr>
        <w:ind w:left="720"/>
        <w:jc w:val="left"/>
        <w:rPr>
          <w:color w:val="auto"/>
          <w:lang w:val="en-GB"/>
        </w:rPr>
      </w:pPr>
      <w:bookmarkStart w:id="572" w:name="_DV_M395"/>
      <w:bookmarkEnd w:id="572"/>
      <w:r w:rsidRPr="00AB0849">
        <w:rPr>
          <w:color w:val="auto"/>
          <w:lang w:val="en-GB"/>
        </w:rPr>
        <w:t xml:space="preserve">Without prejudice to the provisions of Article </w:t>
      </w:r>
      <w:r w:rsidR="00804E72">
        <w:rPr>
          <w:color w:val="auto"/>
          <w:lang w:val="en-GB"/>
        </w:rPr>
        <w:fldChar w:fldCharType="begin"/>
      </w:r>
      <w:r w:rsidR="00804E72">
        <w:rPr>
          <w:color w:val="auto"/>
          <w:lang w:val="en-GB"/>
        </w:rPr>
        <w:instrText xml:space="preserve"> REF _Ref442283281 \w \h </w:instrText>
      </w:r>
      <w:r w:rsidR="00BD7E77">
        <w:rPr>
          <w:color w:val="auto"/>
          <w:lang w:val="en-GB"/>
        </w:rPr>
        <w:instrText xml:space="preserve"> \* MERGEFORMAT </w:instrText>
      </w:r>
      <w:r w:rsidR="00804E72">
        <w:rPr>
          <w:color w:val="auto"/>
          <w:lang w:val="en-GB"/>
        </w:rPr>
      </w:r>
      <w:r w:rsidR="00804E72">
        <w:rPr>
          <w:color w:val="auto"/>
          <w:lang w:val="en-GB"/>
        </w:rPr>
        <w:fldChar w:fldCharType="separate"/>
      </w:r>
      <w:r w:rsidR="008046EA">
        <w:rPr>
          <w:color w:val="auto"/>
          <w:lang w:val="en-GB"/>
        </w:rPr>
        <w:t>151</w:t>
      </w:r>
      <w:r w:rsidR="00804E72">
        <w:rPr>
          <w:color w:val="auto"/>
          <w:lang w:val="en-GB"/>
        </w:rPr>
        <w:fldChar w:fldCharType="end"/>
      </w:r>
      <w:r w:rsidRPr="00AB0849">
        <w:rPr>
          <w:color w:val="auto"/>
        </w:rPr>
        <w:t xml:space="preserve"> </w:t>
      </w:r>
      <w:bookmarkStart w:id="573" w:name="_DV_C208"/>
      <w:r w:rsidRPr="00AB0849">
        <w:rPr>
          <w:rStyle w:val="DeltaViewInsertion"/>
          <w:color w:val="auto"/>
          <w:u w:val="none"/>
          <w:lang w:val="en-GB"/>
        </w:rPr>
        <w:t xml:space="preserve"> but subject always to the provisions of the Statutes,</w:t>
      </w:r>
      <w:bookmarkStart w:id="574" w:name="_DV_M396"/>
      <w:bookmarkEnd w:id="573"/>
      <w:bookmarkEnd w:id="574"/>
      <w:r w:rsidRPr="00AB0849">
        <w:rPr>
          <w:color w:val="auto"/>
          <w:lang w:val="en-GB"/>
        </w:rPr>
        <w:t xml:space="preserve"> the Directors shall have the power to purchase and maintain insurance for or for the benefit of any persons who are or were</w:t>
      </w:r>
      <w:bookmarkStart w:id="575" w:name="_DV_C210"/>
      <w:r w:rsidR="00AB0849" w:rsidRPr="00AB0849">
        <w:rPr>
          <w:color w:val="auto"/>
          <w:lang w:val="en-GB"/>
        </w:rPr>
        <w:t xml:space="preserve"> at any time Directors, officers,</w:t>
      </w:r>
      <w:r w:rsidRPr="00AB0849">
        <w:rPr>
          <w:rStyle w:val="DeltaViewInsertion"/>
          <w:color w:val="auto"/>
          <w:u w:val="none"/>
          <w:lang w:val="en-GB"/>
        </w:rPr>
        <w:t xml:space="preserve"> (excluding Auditors) or</w:t>
      </w:r>
      <w:bookmarkStart w:id="576" w:name="_DV_M398"/>
      <w:bookmarkEnd w:id="575"/>
      <w:bookmarkEnd w:id="576"/>
      <w:r w:rsidRPr="00AB0849">
        <w:rPr>
          <w:color w:val="auto"/>
          <w:lang w:val="en-GB"/>
        </w:rPr>
        <w:t xml:space="preserve"> employees</w:t>
      </w:r>
      <w:bookmarkStart w:id="577" w:name="_DV_M399"/>
      <w:bookmarkEnd w:id="577"/>
      <w:r w:rsidRPr="00AB0849">
        <w:rPr>
          <w:color w:val="auto"/>
          <w:lang w:val="en-GB"/>
        </w:rPr>
        <w:t xml:space="preserve"> of the Company, or of any other company which is its holding company or in which the Company or such holding company or any of the predecessors of the Company or of such holding company has any interest whether direct or indirect or which is in any way allied to or associated with the Company, or of any subsidiary undertaking of the Company or of any such other company, or who are or were at any time trustees of any pension fund in which employees of the Company or of any other such company or subsidiary undertaking are interested, including (without prejudice to the generality of the foregoing) insurance against any liability incurred by such persons in respect of any act or omission in the actual or purported execution and/or discharge of their duties and/or in the exercise or purported exercise of their powers and/or otherwise in relation to their duties, powers or offices in relation to the Company or any other such company, subsidiary undertaking or pension fund.</w:t>
      </w:r>
    </w:p>
    <w:p w14:paraId="3A6DEAFC" w14:textId="77777777" w:rsidR="004555B2" w:rsidRPr="00AB0849" w:rsidRDefault="004555B2" w:rsidP="00BD7E77">
      <w:pPr>
        <w:tabs>
          <w:tab w:val="left" w:pos="144"/>
          <w:tab w:val="left" w:pos="720"/>
        </w:tabs>
        <w:jc w:val="left"/>
        <w:rPr>
          <w:color w:val="auto"/>
          <w:lang w:val="en-GB"/>
        </w:rPr>
      </w:pPr>
    </w:p>
    <w:p w14:paraId="25DC8A09" w14:textId="77777777" w:rsidR="004555B2" w:rsidRPr="000E00EA" w:rsidRDefault="004555B2" w:rsidP="00BD7E77">
      <w:pPr>
        <w:pStyle w:val="Heading1"/>
        <w:numPr>
          <w:ilvl w:val="0"/>
          <w:numId w:val="16"/>
        </w:numPr>
        <w:tabs>
          <w:tab w:val="clear" w:pos="6624"/>
          <w:tab w:val="clear" w:pos="8064"/>
        </w:tabs>
        <w:jc w:val="left"/>
        <w:rPr>
          <w:sz w:val="22"/>
          <w:lang w:val="en-GB"/>
        </w:rPr>
      </w:pPr>
      <w:bookmarkStart w:id="578" w:name="_DV_M400"/>
      <w:bookmarkStart w:id="579" w:name="_Ref442289278"/>
      <w:bookmarkEnd w:id="578"/>
      <w:r w:rsidRPr="000E00EA">
        <w:rPr>
          <w:sz w:val="22"/>
          <w:lang w:val="en-GB"/>
        </w:rPr>
        <w:t>Appointment of executive Directors</w:t>
      </w:r>
      <w:bookmarkEnd w:id="579"/>
    </w:p>
    <w:p w14:paraId="18A82F7F" w14:textId="77777777" w:rsidR="00A414AB" w:rsidRPr="00A414AB" w:rsidRDefault="00A414AB" w:rsidP="00BD7E77">
      <w:pPr>
        <w:jc w:val="left"/>
        <w:rPr>
          <w:lang w:val="en-GB"/>
        </w:rPr>
      </w:pPr>
    </w:p>
    <w:p w14:paraId="0732E5C5" w14:textId="77777777" w:rsidR="004555B2" w:rsidRDefault="004555B2" w:rsidP="00BD7E77">
      <w:pPr>
        <w:pStyle w:val="Heading2"/>
        <w:numPr>
          <w:ilvl w:val="1"/>
          <w:numId w:val="16"/>
        </w:numPr>
        <w:jc w:val="left"/>
        <w:rPr>
          <w:b w:val="0"/>
          <w:sz w:val="22"/>
          <w:szCs w:val="22"/>
          <w:lang w:val="en-GB"/>
        </w:rPr>
      </w:pPr>
      <w:bookmarkStart w:id="580" w:name="_DV_M401"/>
      <w:bookmarkEnd w:id="580"/>
      <w:r w:rsidRPr="00A414AB">
        <w:rPr>
          <w:b w:val="0"/>
          <w:sz w:val="22"/>
          <w:szCs w:val="22"/>
          <w:lang w:val="en-GB"/>
        </w:rPr>
        <w:t>The Directors may from time to time appoint one or more of their body to be the holder of any executive office (including, where considered approp</w:t>
      </w:r>
      <w:r w:rsidR="00967C63">
        <w:rPr>
          <w:b w:val="0"/>
          <w:sz w:val="22"/>
          <w:szCs w:val="22"/>
          <w:lang w:val="en-GB"/>
        </w:rPr>
        <w:t>riate, the office of Chair</w:t>
      </w:r>
      <w:r w:rsidRPr="00A414AB">
        <w:rPr>
          <w:b w:val="0"/>
          <w:sz w:val="22"/>
          <w:szCs w:val="22"/>
          <w:lang w:val="en-GB"/>
        </w:rPr>
        <w:t>) on such terms and for such period as they may (subject to the provisions of the Statutes) determine and, without prejudice to the terms of any contract entered into in any particular case, may at any time revoke or vary the terms of any such appointment.</w:t>
      </w:r>
    </w:p>
    <w:p w14:paraId="46A566BF" w14:textId="77777777" w:rsidR="00A414AB" w:rsidRPr="00A414AB" w:rsidRDefault="00A414AB" w:rsidP="00BD7E77">
      <w:pPr>
        <w:jc w:val="left"/>
        <w:rPr>
          <w:lang w:val="en-GB"/>
        </w:rPr>
      </w:pPr>
    </w:p>
    <w:p w14:paraId="52637F5C" w14:textId="77777777" w:rsidR="00AA5DD2" w:rsidRDefault="00F670DE" w:rsidP="00AA5DD2">
      <w:pPr>
        <w:pStyle w:val="Heading2"/>
        <w:numPr>
          <w:ilvl w:val="1"/>
          <w:numId w:val="16"/>
        </w:numPr>
        <w:jc w:val="left"/>
        <w:rPr>
          <w:b w:val="0"/>
          <w:sz w:val="22"/>
          <w:szCs w:val="22"/>
          <w:lang w:val="en-GB"/>
        </w:rPr>
      </w:pPr>
      <w:bookmarkStart w:id="581" w:name="_DV_M402"/>
      <w:bookmarkEnd w:id="581"/>
      <w:r>
        <w:rPr>
          <w:b w:val="0"/>
          <w:sz w:val="22"/>
          <w:szCs w:val="22"/>
          <w:lang w:val="en-GB"/>
        </w:rPr>
        <w:t xml:space="preserve">Save where a Director retires from office at an Annual General Meeting </w:t>
      </w:r>
      <w:r w:rsidR="00771A54" w:rsidRPr="00771A54">
        <w:rPr>
          <w:b w:val="0"/>
          <w:sz w:val="22"/>
          <w:szCs w:val="22"/>
          <w:lang w:val="en-GB"/>
        </w:rPr>
        <w:t xml:space="preserve">pursuant to these Articles </w:t>
      </w:r>
      <w:r>
        <w:rPr>
          <w:b w:val="0"/>
          <w:sz w:val="22"/>
          <w:szCs w:val="22"/>
          <w:lang w:val="en-GB"/>
        </w:rPr>
        <w:t>and is reappointed at that Annual General Meeting</w:t>
      </w:r>
      <w:r w:rsidR="00BE1EFC">
        <w:rPr>
          <w:b w:val="0"/>
          <w:sz w:val="22"/>
          <w:szCs w:val="22"/>
          <w:lang w:val="en-GB"/>
        </w:rPr>
        <w:t xml:space="preserve"> </w:t>
      </w:r>
      <w:r w:rsidR="00771A54">
        <w:rPr>
          <w:b w:val="0"/>
          <w:sz w:val="22"/>
          <w:szCs w:val="22"/>
          <w:lang w:val="en-GB"/>
        </w:rPr>
        <w:t xml:space="preserve">pursuant to these Articles, </w:t>
      </w:r>
      <w:r w:rsidR="00BE1EFC">
        <w:rPr>
          <w:b w:val="0"/>
          <w:sz w:val="22"/>
          <w:szCs w:val="22"/>
          <w:lang w:val="en-GB"/>
        </w:rPr>
        <w:t>t</w:t>
      </w:r>
      <w:r w:rsidR="004555B2" w:rsidRPr="00A414AB">
        <w:rPr>
          <w:b w:val="0"/>
          <w:sz w:val="22"/>
          <w:szCs w:val="22"/>
          <w:lang w:val="en-GB"/>
        </w:rPr>
        <w:t xml:space="preserve">he appointment of any Director to </w:t>
      </w:r>
      <w:r w:rsidR="003C5D5D">
        <w:rPr>
          <w:b w:val="0"/>
          <w:sz w:val="22"/>
          <w:szCs w:val="22"/>
          <w:lang w:val="en-GB"/>
        </w:rPr>
        <w:t>any executive or corporate</w:t>
      </w:r>
      <w:r w:rsidR="004555B2" w:rsidRPr="00A414AB">
        <w:rPr>
          <w:b w:val="0"/>
          <w:sz w:val="22"/>
          <w:szCs w:val="22"/>
          <w:lang w:val="en-GB"/>
        </w:rPr>
        <w:t xml:space="preserve"> office shall automatically determine if he </w:t>
      </w:r>
      <w:r w:rsidR="00A4084C">
        <w:rPr>
          <w:b w:val="0"/>
          <w:sz w:val="22"/>
          <w:szCs w:val="22"/>
          <w:lang w:val="en-GB"/>
        </w:rPr>
        <w:t xml:space="preserve">or she </w:t>
      </w:r>
      <w:r w:rsidR="004555B2" w:rsidRPr="00A414AB">
        <w:rPr>
          <w:b w:val="0"/>
          <w:sz w:val="22"/>
          <w:szCs w:val="22"/>
          <w:lang w:val="en-GB"/>
        </w:rPr>
        <w:t xml:space="preserve">ceases to be a Director </w:t>
      </w:r>
      <w:r w:rsidR="003C5D5D">
        <w:rPr>
          <w:b w:val="0"/>
          <w:sz w:val="22"/>
          <w:szCs w:val="22"/>
          <w:lang w:val="en-GB"/>
        </w:rPr>
        <w:t xml:space="preserve">(unless </w:t>
      </w:r>
      <w:r w:rsidR="00B532A6">
        <w:rPr>
          <w:b w:val="0"/>
          <w:sz w:val="22"/>
          <w:szCs w:val="22"/>
          <w:lang w:val="en-GB"/>
        </w:rPr>
        <w:t xml:space="preserve">(a) </w:t>
      </w:r>
      <w:r w:rsidR="003C5D5D">
        <w:rPr>
          <w:b w:val="0"/>
          <w:sz w:val="22"/>
          <w:szCs w:val="22"/>
          <w:lang w:val="en-GB"/>
        </w:rPr>
        <w:t>agreed otherwise by the Board</w:t>
      </w:r>
      <w:r w:rsidR="00B532A6">
        <w:rPr>
          <w:b w:val="0"/>
          <w:sz w:val="22"/>
          <w:szCs w:val="22"/>
          <w:lang w:val="en-GB"/>
        </w:rPr>
        <w:t xml:space="preserve"> or (b) the contract or resolution under which he </w:t>
      </w:r>
      <w:r w:rsidR="00A4084C">
        <w:rPr>
          <w:b w:val="0"/>
          <w:sz w:val="22"/>
          <w:szCs w:val="22"/>
          <w:lang w:val="en-GB"/>
        </w:rPr>
        <w:t xml:space="preserve">or she </w:t>
      </w:r>
      <w:r w:rsidR="00B532A6">
        <w:rPr>
          <w:b w:val="0"/>
          <w:sz w:val="22"/>
          <w:szCs w:val="22"/>
          <w:lang w:val="en-GB"/>
        </w:rPr>
        <w:t xml:space="preserve">holds </w:t>
      </w:r>
      <w:r w:rsidR="00771A54">
        <w:rPr>
          <w:b w:val="0"/>
          <w:sz w:val="22"/>
          <w:szCs w:val="22"/>
          <w:lang w:val="en-GB"/>
        </w:rPr>
        <w:t xml:space="preserve">such </w:t>
      </w:r>
      <w:r w:rsidR="00771A54" w:rsidRPr="00771A54">
        <w:rPr>
          <w:b w:val="0"/>
          <w:sz w:val="22"/>
          <w:szCs w:val="22"/>
          <w:lang w:val="en-GB"/>
        </w:rPr>
        <w:t xml:space="preserve">executive or corporate </w:t>
      </w:r>
      <w:r w:rsidR="00B532A6">
        <w:rPr>
          <w:b w:val="0"/>
          <w:sz w:val="22"/>
          <w:szCs w:val="22"/>
          <w:lang w:val="en-GB"/>
        </w:rPr>
        <w:t xml:space="preserve">office shall </w:t>
      </w:r>
      <w:r w:rsidR="00E04727">
        <w:rPr>
          <w:b w:val="0"/>
          <w:sz w:val="22"/>
          <w:szCs w:val="22"/>
          <w:lang w:val="en-GB"/>
        </w:rPr>
        <w:t>provide</w:t>
      </w:r>
      <w:r w:rsidR="00B532A6">
        <w:rPr>
          <w:b w:val="0"/>
          <w:sz w:val="22"/>
          <w:szCs w:val="22"/>
          <w:lang w:val="en-GB"/>
        </w:rPr>
        <w:t xml:space="preserve"> otherwise</w:t>
      </w:r>
      <w:r w:rsidR="003C5D5D">
        <w:rPr>
          <w:b w:val="0"/>
          <w:sz w:val="22"/>
          <w:szCs w:val="22"/>
          <w:lang w:val="en-GB"/>
        </w:rPr>
        <w:t xml:space="preserve">) </w:t>
      </w:r>
      <w:r w:rsidR="004555B2" w:rsidRPr="00A414AB">
        <w:rPr>
          <w:b w:val="0"/>
          <w:sz w:val="22"/>
          <w:szCs w:val="22"/>
          <w:lang w:val="en-GB"/>
        </w:rPr>
        <w:t xml:space="preserve">but without prejudice to any claim for damages for breach of any contract of service between him </w:t>
      </w:r>
      <w:r w:rsidR="0093085E">
        <w:rPr>
          <w:b w:val="0"/>
          <w:sz w:val="22"/>
          <w:szCs w:val="22"/>
          <w:lang w:val="en-GB"/>
        </w:rPr>
        <w:t xml:space="preserve">or her </w:t>
      </w:r>
      <w:r w:rsidR="004555B2" w:rsidRPr="00A414AB">
        <w:rPr>
          <w:b w:val="0"/>
          <w:sz w:val="22"/>
          <w:szCs w:val="22"/>
          <w:lang w:val="en-GB"/>
        </w:rPr>
        <w:t>and the Company.</w:t>
      </w:r>
    </w:p>
    <w:p w14:paraId="4E19BB52" w14:textId="77777777" w:rsidR="008046EA" w:rsidRDefault="008046EA" w:rsidP="008046EA">
      <w:pPr>
        <w:rPr>
          <w:lang w:val="en-GB"/>
        </w:rPr>
      </w:pPr>
    </w:p>
    <w:p w14:paraId="22A32026" w14:textId="77777777" w:rsidR="00F3529B" w:rsidRDefault="00F3529B" w:rsidP="008046EA">
      <w:pPr>
        <w:rPr>
          <w:lang w:val="en-GB"/>
        </w:rPr>
      </w:pPr>
    </w:p>
    <w:p w14:paraId="30E21A01" w14:textId="77777777" w:rsidR="00F3529B" w:rsidRDefault="00F3529B" w:rsidP="008046EA">
      <w:pPr>
        <w:rPr>
          <w:lang w:val="en-GB"/>
        </w:rPr>
      </w:pPr>
    </w:p>
    <w:p w14:paraId="4C341CE5" w14:textId="77777777" w:rsidR="004555B2" w:rsidRPr="00A414AB" w:rsidRDefault="004555B2" w:rsidP="00BD7E77">
      <w:pPr>
        <w:pStyle w:val="Heading1"/>
        <w:numPr>
          <w:ilvl w:val="0"/>
          <w:numId w:val="16"/>
        </w:numPr>
        <w:tabs>
          <w:tab w:val="clear" w:pos="6624"/>
          <w:tab w:val="clear" w:pos="8064"/>
        </w:tabs>
        <w:jc w:val="left"/>
        <w:rPr>
          <w:sz w:val="22"/>
          <w:szCs w:val="22"/>
          <w:lang w:val="en-GB"/>
        </w:rPr>
      </w:pPr>
      <w:bookmarkStart w:id="582" w:name="_DV_M403"/>
      <w:bookmarkStart w:id="583" w:name="_DV_M404"/>
      <w:bookmarkStart w:id="584" w:name="_Ref442289282"/>
      <w:bookmarkEnd w:id="582"/>
      <w:bookmarkEnd w:id="583"/>
      <w:r w:rsidRPr="00A414AB">
        <w:rPr>
          <w:sz w:val="22"/>
          <w:szCs w:val="22"/>
          <w:lang w:val="en-GB"/>
        </w:rPr>
        <w:lastRenderedPageBreak/>
        <w:t>Powers of executive Directors</w:t>
      </w:r>
      <w:bookmarkEnd w:id="584"/>
    </w:p>
    <w:p w14:paraId="06454A72" w14:textId="77777777" w:rsidR="004555B2" w:rsidRPr="00AB0849" w:rsidRDefault="004555B2" w:rsidP="00BD7E77">
      <w:pPr>
        <w:tabs>
          <w:tab w:val="left" w:pos="576"/>
        </w:tabs>
        <w:jc w:val="left"/>
        <w:rPr>
          <w:color w:val="auto"/>
          <w:lang w:val="en-GB"/>
        </w:rPr>
      </w:pPr>
    </w:p>
    <w:p w14:paraId="2B45B54E" w14:textId="77777777" w:rsidR="004555B2" w:rsidRPr="00AB0849" w:rsidRDefault="004555B2" w:rsidP="00BD7E77">
      <w:pPr>
        <w:ind w:left="720"/>
        <w:jc w:val="left"/>
        <w:rPr>
          <w:color w:val="auto"/>
          <w:lang w:val="en-GB"/>
        </w:rPr>
      </w:pPr>
      <w:bookmarkStart w:id="585" w:name="_DV_M405"/>
      <w:bookmarkEnd w:id="585"/>
      <w:r w:rsidRPr="00AB0849">
        <w:rPr>
          <w:color w:val="auto"/>
          <w:lang w:val="en-GB"/>
        </w:rPr>
        <w:t>The Directors may entrust to and confer upon any Director holding any executive office any of the powers exercisable by them as Directors upon such terms and conditions and with such restrictions as they think fit, and either collaterally with or to the exclusion of their own powers, and may from time to time revoke, withdraw, alter or vary all or any of such powers.</w:t>
      </w:r>
    </w:p>
    <w:p w14:paraId="2C494C86" w14:textId="77777777" w:rsidR="004555B2" w:rsidRPr="00AB0849" w:rsidRDefault="004555B2" w:rsidP="00BD7E77">
      <w:pPr>
        <w:tabs>
          <w:tab w:val="left" w:pos="576"/>
        </w:tabs>
        <w:jc w:val="left"/>
        <w:rPr>
          <w:color w:val="auto"/>
          <w:lang w:val="en-GB"/>
        </w:rPr>
      </w:pPr>
    </w:p>
    <w:p w14:paraId="13098CB2" w14:textId="77777777" w:rsidR="004555B2" w:rsidRPr="00A414AB" w:rsidRDefault="004555B2" w:rsidP="00BD7E77">
      <w:pPr>
        <w:jc w:val="left"/>
        <w:rPr>
          <w:b/>
          <w:lang w:val="en-GB"/>
        </w:rPr>
      </w:pPr>
      <w:bookmarkStart w:id="586" w:name="_DV_M406"/>
      <w:bookmarkEnd w:id="586"/>
      <w:r w:rsidRPr="00A414AB">
        <w:rPr>
          <w:b/>
          <w:lang w:val="en-GB"/>
        </w:rPr>
        <w:t>APPOINTMENT AND RETIREMENT OF DIRECTORS</w:t>
      </w:r>
    </w:p>
    <w:p w14:paraId="70673E3C" w14:textId="77777777" w:rsidR="004555B2" w:rsidRPr="00AB0849" w:rsidRDefault="004555B2" w:rsidP="00BD7E77">
      <w:pPr>
        <w:jc w:val="left"/>
        <w:rPr>
          <w:b/>
          <w:bCs/>
          <w:color w:val="auto"/>
          <w:lang w:val="en-GB"/>
        </w:rPr>
      </w:pPr>
    </w:p>
    <w:p w14:paraId="43CB7F21" w14:textId="77777777" w:rsidR="004555B2" w:rsidRPr="00A414AB" w:rsidRDefault="004555B2" w:rsidP="00BD7E77">
      <w:pPr>
        <w:pStyle w:val="Heading1"/>
        <w:numPr>
          <w:ilvl w:val="0"/>
          <w:numId w:val="16"/>
        </w:numPr>
        <w:tabs>
          <w:tab w:val="clear" w:pos="6624"/>
          <w:tab w:val="clear" w:pos="8064"/>
        </w:tabs>
        <w:jc w:val="left"/>
        <w:rPr>
          <w:sz w:val="22"/>
          <w:szCs w:val="22"/>
          <w:lang w:val="en-GB"/>
        </w:rPr>
      </w:pPr>
      <w:bookmarkStart w:id="587" w:name="_DV_M407"/>
      <w:bookmarkStart w:id="588" w:name="_Ref442289298"/>
      <w:bookmarkEnd w:id="587"/>
      <w:r w:rsidRPr="00A414AB">
        <w:rPr>
          <w:sz w:val="22"/>
          <w:szCs w:val="22"/>
          <w:lang w:val="en-GB"/>
        </w:rPr>
        <w:t>Retirement by rotation</w:t>
      </w:r>
      <w:bookmarkEnd w:id="588"/>
    </w:p>
    <w:p w14:paraId="70D8EE3A" w14:textId="77777777" w:rsidR="004555B2" w:rsidRPr="00AB0849" w:rsidRDefault="004555B2" w:rsidP="00BD7E77">
      <w:pPr>
        <w:tabs>
          <w:tab w:val="left" w:pos="576"/>
        </w:tabs>
        <w:jc w:val="left"/>
        <w:rPr>
          <w:color w:val="auto"/>
          <w:lang w:val="en-GB"/>
        </w:rPr>
      </w:pPr>
    </w:p>
    <w:p w14:paraId="4D380DB9" w14:textId="77777777" w:rsidR="00CC1DE8" w:rsidRDefault="004555B2" w:rsidP="008046EA">
      <w:pPr>
        <w:pStyle w:val="BodyTextIndent3"/>
        <w:ind w:firstLine="0"/>
        <w:jc w:val="left"/>
        <w:rPr>
          <w:color w:val="auto"/>
          <w:sz w:val="22"/>
          <w:szCs w:val="22"/>
          <w:lang w:val="en-GB"/>
        </w:rPr>
      </w:pPr>
      <w:bookmarkStart w:id="589" w:name="_DV_M408"/>
      <w:bookmarkEnd w:id="589"/>
      <w:r w:rsidRPr="00AB0849">
        <w:rPr>
          <w:color w:val="auto"/>
          <w:sz w:val="22"/>
          <w:szCs w:val="22"/>
          <w:lang w:val="en-GB"/>
        </w:rPr>
        <w:t xml:space="preserve">At each Annual General Meeting </w:t>
      </w:r>
      <w:r w:rsidR="00AF0F30">
        <w:rPr>
          <w:color w:val="auto"/>
          <w:sz w:val="22"/>
          <w:szCs w:val="22"/>
          <w:lang w:val="en-GB"/>
        </w:rPr>
        <w:t>each Director shall retire from office and shall be eligible for reappointment</w:t>
      </w:r>
      <w:r w:rsidRPr="00AB0849">
        <w:rPr>
          <w:color w:val="auto"/>
          <w:sz w:val="22"/>
          <w:szCs w:val="22"/>
          <w:lang w:val="en-GB"/>
        </w:rPr>
        <w:t>.</w:t>
      </w:r>
    </w:p>
    <w:p w14:paraId="7A734659" w14:textId="77777777" w:rsidR="00CC1DE8" w:rsidRPr="00AB0849" w:rsidRDefault="00CC1DE8" w:rsidP="00BD7E77">
      <w:pPr>
        <w:pStyle w:val="BodyTextIndent3"/>
        <w:jc w:val="left"/>
        <w:rPr>
          <w:color w:val="auto"/>
          <w:sz w:val="22"/>
          <w:szCs w:val="22"/>
          <w:lang w:val="en-GB"/>
        </w:rPr>
      </w:pPr>
    </w:p>
    <w:p w14:paraId="335EC3DC" w14:textId="77777777" w:rsidR="004555B2" w:rsidRPr="00A414AB" w:rsidRDefault="004555B2" w:rsidP="00BD7E77">
      <w:pPr>
        <w:pStyle w:val="Heading1"/>
        <w:numPr>
          <w:ilvl w:val="0"/>
          <w:numId w:val="16"/>
        </w:numPr>
        <w:tabs>
          <w:tab w:val="clear" w:pos="6624"/>
          <w:tab w:val="clear" w:pos="8064"/>
        </w:tabs>
        <w:jc w:val="left"/>
        <w:rPr>
          <w:sz w:val="22"/>
          <w:szCs w:val="22"/>
          <w:lang w:val="en-GB"/>
        </w:rPr>
      </w:pPr>
      <w:bookmarkStart w:id="590" w:name="_DV_M409"/>
      <w:bookmarkStart w:id="591" w:name="_DV_M411"/>
      <w:bookmarkStart w:id="592" w:name="_Ref442289305"/>
      <w:bookmarkEnd w:id="590"/>
      <w:bookmarkEnd w:id="591"/>
      <w:r w:rsidRPr="00A414AB">
        <w:rPr>
          <w:sz w:val="22"/>
          <w:szCs w:val="22"/>
          <w:lang w:val="en-GB"/>
        </w:rPr>
        <w:t>Re-election of retiring Director</w:t>
      </w:r>
      <w:bookmarkEnd w:id="592"/>
    </w:p>
    <w:p w14:paraId="558CAEC1" w14:textId="77777777" w:rsidR="004555B2" w:rsidRPr="00AB0849" w:rsidRDefault="004555B2" w:rsidP="00BD7E77">
      <w:pPr>
        <w:tabs>
          <w:tab w:val="left" w:pos="576"/>
        </w:tabs>
        <w:jc w:val="left"/>
        <w:rPr>
          <w:color w:val="auto"/>
          <w:lang w:val="en-GB"/>
        </w:rPr>
      </w:pPr>
    </w:p>
    <w:p w14:paraId="1119082B" w14:textId="77777777" w:rsidR="004555B2" w:rsidRPr="00AB0849" w:rsidRDefault="004555B2" w:rsidP="00BD7E77">
      <w:pPr>
        <w:numPr>
          <w:ilvl w:val="1"/>
          <w:numId w:val="16"/>
        </w:numPr>
        <w:jc w:val="left"/>
        <w:rPr>
          <w:color w:val="auto"/>
          <w:lang w:val="en-GB"/>
        </w:rPr>
      </w:pPr>
      <w:bookmarkStart w:id="593" w:name="_DV_M412"/>
      <w:bookmarkEnd w:id="593"/>
      <w:r w:rsidRPr="00AB0849">
        <w:rPr>
          <w:color w:val="auto"/>
          <w:lang w:val="en-GB"/>
        </w:rPr>
        <w:t>The Company at the meeting at which a Director retires under any provision of these Articles may by Ordinary Resolution fill the office being vacated by electing thereto the retiring Director or some other person eligible for election.  In default the retiring Director shall be deemed to have been re-elected except in any of the following cases:</w:t>
      </w:r>
    </w:p>
    <w:p w14:paraId="085B1C3C" w14:textId="77777777" w:rsidR="004555B2" w:rsidRPr="00AB0849" w:rsidRDefault="004555B2" w:rsidP="00BD7E77">
      <w:pPr>
        <w:ind w:left="1440" w:hanging="720"/>
        <w:jc w:val="left"/>
        <w:rPr>
          <w:color w:val="auto"/>
          <w:lang w:val="en-GB"/>
        </w:rPr>
      </w:pPr>
    </w:p>
    <w:p w14:paraId="2A56EFA2" w14:textId="77777777" w:rsidR="004555B2" w:rsidRPr="00A414AB" w:rsidRDefault="004555B2" w:rsidP="00BD7E77">
      <w:pPr>
        <w:pStyle w:val="Heading6"/>
        <w:numPr>
          <w:ilvl w:val="2"/>
          <w:numId w:val="16"/>
        </w:numPr>
        <w:spacing w:before="0" w:after="0"/>
        <w:jc w:val="left"/>
        <w:rPr>
          <w:b w:val="0"/>
          <w:lang w:val="en-GB"/>
        </w:rPr>
      </w:pPr>
      <w:bookmarkStart w:id="594" w:name="_DV_M413"/>
      <w:bookmarkEnd w:id="594"/>
      <w:r w:rsidRPr="00A414AB">
        <w:rPr>
          <w:b w:val="0"/>
          <w:lang w:val="en-GB"/>
        </w:rPr>
        <w:t>where at such meeting it is expressly resolved not to fill such office or a resolution for the re-election of such Director is put to the meeting and lost;</w:t>
      </w:r>
    </w:p>
    <w:p w14:paraId="6433D86A" w14:textId="77777777" w:rsidR="004555B2" w:rsidRPr="00A414AB" w:rsidRDefault="004555B2" w:rsidP="00BD7E77">
      <w:pPr>
        <w:pStyle w:val="Heading6"/>
        <w:numPr>
          <w:ilvl w:val="0"/>
          <w:numId w:val="0"/>
        </w:numPr>
        <w:spacing w:before="0" w:after="0"/>
        <w:ind w:left="720"/>
        <w:jc w:val="left"/>
        <w:rPr>
          <w:b w:val="0"/>
          <w:lang w:val="en-GB"/>
        </w:rPr>
      </w:pPr>
    </w:p>
    <w:p w14:paraId="34024E0C" w14:textId="77777777" w:rsidR="004555B2" w:rsidRPr="00A414AB" w:rsidRDefault="004555B2" w:rsidP="00BD7E77">
      <w:pPr>
        <w:pStyle w:val="Heading6"/>
        <w:numPr>
          <w:ilvl w:val="2"/>
          <w:numId w:val="16"/>
        </w:numPr>
        <w:spacing w:before="0" w:after="0"/>
        <w:jc w:val="left"/>
        <w:rPr>
          <w:b w:val="0"/>
          <w:lang w:val="en-GB"/>
        </w:rPr>
      </w:pPr>
      <w:bookmarkStart w:id="595" w:name="_DV_M414"/>
      <w:bookmarkEnd w:id="595"/>
      <w:r w:rsidRPr="00A414AB">
        <w:rPr>
          <w:b w:val="0"/>
          <w:lang w:val="en-GB"/>
        </w:rPr>
        <w:t xml:space="preserve">where such Director has given notice in writing to the Company that he </w:t>
      </w:r>
      <w:r w:rsidR="00A4084C">
        <w:rPr>
          <w:b w:val="0"/>
          <w:lang w:val="en-GB"/>
        </w:rPr>
        <w:t xml:space="preserve">or she </w:t>
      </w:r>
      <w:r w:rsidRPr="00A414AB">
        <w:rPr>
          <w:b w:val="0"/>
          <w:lang w:val="en-GB"/>
        </w:rPr>
        <w:t>is unwilling to be re-elected; or</w:t>
      </w:r>
    </w:p>
    <w:p w14:paraId="5778FFA5" w14:textId="77777777" w:rsidR="004555B2" w:rsidRPr="00A414AB" w:rsidRDefault="004555B2" w:rsidP="00BD7E77">
      <w:pPr>
        <w:pStyle w:val="Heading6"/>
        <w:numPr>
          <w:ilvl w:val="0"/>
          <w:numId w:val="0"/>
        </w:numPr>
        <w:spacing w:before="0" w:after="0"/>
        <w:ind w:left="720"/>
        <w:jc w:val="left"/>
        <w:rPr>
          <w:b w:val="0"/>
          <w:lang w:val="en-GB"/>
        </w:rPr>
      </w:pPr>
    </w:p>
    <w:p w14:paraId="57F43C40" w14:textId="77777777" w:rsidR="004555B2" w:rsidRPr="00A414AB" w:rsidRDefault="004555B2" w:rsidP="00BD7E77">
      <w:pPr>
        <w:pStyle w:val="Heading6"/>
        <w:numPr>
          <w:ilvl w:val="2"/>
          <w:numId w:val="16"/>
        </w:numPr>
        <w:spacing w:before="0" w:after="0"/>
        <w:jc w:val="left"/>
        <w:rPr>
          <w:b w:val="0"/>
          <w:lang w:val="en-GB"/>
        </w:rPr>
      </w:pPr>
      <w:bookmarkStart w:id="596" w:name="_DV_M415"/>
      <w:bookmarkEnd w:id="596"/>
      <w:r w:rsidRPr="00A414AB">
        <w:rPr>
          <w:b w:val="0"/>
          <w:lang w:val="en-GB"/>
        </w:rPr>
        <w:t>where the default is due to the moving of a resolution in contravention of Article</w:t>
      </w:r>
      <w:bookmarkStart w:id="597" w:name="_DV_M416"/>
      <w:bookmarkEnd w:id="597"/>
      <w:r w:rsidR="00AF0F30">
        <w:rPr>
          <w:b w:val="0"/>
          <w:lang w:val="en-GB"/>
        </w:rPr>
        <w:t xml:space="preserve"> </w:t>
      </w:r>
      <w:r w:rsidR="0079282B">
        <w:rPr>
          <w:b w:val="0"/>
          <w:lang w:val="en-GB"/>
        </w:rPr>
        <w:fldChar w:fldCharType="begin"/>
      </w:r>
      <w:r w:rsidR="0079282B">
        <w:rPr>
          <w:b w:val="0"/>
          <w:lang w:val="en-GB"/>
        </w:rPr>
        <w:instrText xml:space="preserve"> REF _Ref442283359 \w \h </w:instrText>
      </w:r>
      <w:r w:rsidR="00BD7E77">
        <w:rPr>
          <w:b w:val="0"/>
          <w:lang w:val="en-GB"/>
        </w:rPr>
        <w:instrText xml:space="preserve"> \* MERGEFORMAT </w:instrText>
      </w:r>
      <w:r w:rsidR="0079282B">
        <w:rPr>
          <w:b w:val="0"/>
          <w:lang w:val="en-GB"/>
        </w:rPr>
      </w:r>
      <w:r w:rsidR="0079282B">
        <w:rPr>
          <w:b w:val="0"/>
          <w:lang w:val="en-GB"/>
        </w:rPr>
        <w:fldChar w:fldCharType="separate"/>
      </w:r>
      <w:r w:rsidR="008046EA">
        <w:rPr>
          <w:b w:val="0"/>
          <w:lang w:val="en-GB"/>
        </w:rPr>
        <w:t>85</w:t>
      </w:r>
      <w:r w:rsidR="0079282B">
        <w:rPr>
          <w:b w:val="0"/>
          <w:lang w:val="en-GB"/>
        </w:rPr>
        <w:fldChar w:fldCharType="end"/>
      </w:r>
      <w:r w:rsidRPr="00A414AB">
        <w:rPr>
          <w:b w:val="0"/>
          <w:lang w:val="en-GB"/>
        </w:rPr>
        <w:t>.</w:t>
      </w:r>
    </w:p>
    <w:p w14:paraId="4FB83EE3" w14:textId="77777777" w:rsidR="004555B2" w:rsidRPr="00A414AB" w:rsidRDefault="004555B2" w:rsidP="00BD7E77">
      <w:pPr>
        <w:pStyle w:val="Heading6"/>
        <w:numPr>
          <w:ilvl w:val="0"/>
          <w:numId w:val="0"/>
        </w:numPr>
        <w:spacing w:before="0" w:after="0"/>
        <w:ind w:left="720"/>
        <w:jc w:val="left"/>
        <w:rPr>
          <w:b w:val="0"/>
          <w:lang w:val="en-GB"/>
        </w:rPr>
      </w:pPr>
    </w:p>
    <w:p w14:paraId="6A5169EC" w14:textId="77777777" w:rsidR="004555B2" w:rsidRDefault="004555B2" w:rsidP="00BD7E77">
      <w:pPr>
        <w:numPr>
          <w:ilvl w:val="2"/>
          <w:numId w:val="16"/>
        </w:numPr>
        <w:jc w:val="left"/>
        <w:rPr>
          <w:color w:val="auto"/>
          <w:lang w:val="en-GB"/>
        </w:rPr>
      </w:pPr>
      <w:bookmarkStart w:id="598" w:name="_DV_M417"/>
      <w:bookmarkEnd w:id="598"/>
      <w:r w:rsidRPr="00AB0849">
        <w:rPr>
          <w:color w:val="auto"/>
          <w:lang w:val="en-GB"/>
        </w:rPr>
        <w:t xml:space="preserve">The retirement shall not have effect until the conclusion of the meeting except where a resolution is passed to elect some other person in the place of the retiring Director or a resolution for his </w:t>
      </w:r>
      <w:r w:rsidR="00EE5D41">
        <w:rPr>
          <w:color w:val="auto"/>
          <w:lang w:val="en-GB"/>
        </w:rPr>
        <w:t xml:space="preserve">or her </w:t>
      </w:r>
      <w:r w:rsidRPr="00AB0849">
        <w:rPr>
          <w:color w:val="auto"/>
          <w:lang w:val="en-GB"/>
        </w:rPr>
        <w:t>re-election is put to the meeting and lost and accordingly a retiring Director who is re-elected or deemed to have been re-elected will continue in office without a break.</w:t>
      </w:r>
    </w:p>
    <w:p w14:paraId="50596C4F" w14:textId="77777777" w:rsidR="005554C2" w:rsidRPr="00AB0849" w:rsidRDefault="005554C2" w:rsidP="005554C2">
      <w:pPr>
        <w:ind w:left="1440"/>
        <w:jc w:val="left"/>
        <w:rPr>
          <w:color w:val="auto"/>
          <w:lang w:val="en-GB"/>
        </w:rPr>
      </w:pPr>
    </w:p>
    <w:p w14:paraId="119CE9EB" w14:textId="77777777" w:rsidR="00AF0F30" w:rsidRDefault="00AF0F30" w:rsidP="00BD7E77">
      <w:pPr>
        <w:pStyle w:val="Heading1"/>
        <w:numPr>
          <w:ilvl w:val="0"/>
          <w:numId w:val="16"/>
        </w:numPr>
        <w:tabs>
          <w:tab w:val="clear" w:pos="6624"/>
          <w:tab w:val="clear" w:pos="8064"/>
        </w:tabs>
        <w:jc w:val="left"/>
        <w:rPr>
          <w:sz w:val="22"/>
          <w:szCs w:val="22"/>
          <w:lang w:val="en-GB"/>
        </w:rPr>
      </w:pPr>
      <w:bookmarkStart w:id="599" w:name="_DV_M418"/>
      <w:bookmarkStart w:id="600" w:name="_Ref442289364"/>
      <w:bookmarkEnd w:id="599"/>
      <w:r w:rsidRPr="00C02E27">
        <w:rPr>
          <w:sz w:val="22"/>
          <w:szCs w:val="22"/>
          <w:lang w:val="en-GB"/>
        </w:rPr>
        <w:t>Provisions if insufficient Directors elected</w:t>
      </w:r>
      <w:r>
        <w:rPr>
          <w:sz w:val="22"/>
          <w:szCs w:val="22"/>
          <w:lang w:val="en-GB"/>
        </w:rPr>
        <w:t xml:space="preserve"> or re-elected</w:t>
      </w:r>
      <w:bookmarkEnd w:id="600"/>
    </w:p>
    <w:p w14:paraId="4BC6A055" w14:textId="77777777" w:rsidR="005554C2" w:rsidRPr="005554C2" w:rsidRDefault="005554C2" w:rsidP="005554C2">
      <w:pPr>
        <w:rPr>
          <w:lang w:val="en-GB"/>
        </w:rPr>
      </w:pPr>
    </w:p>
    <w:p w14:paraId="1E01AD0E" w14:textId="77777777" w:rsidR="00AF0F30" w:rsidRPr="00AF0F30" w:rsidRDefault="00AF0F30" w:rsidP="00BD7E77">
      <w:pPr>
        <w:pStyle w:val="Heading2"/>
        <w:numPr>
          <w:ilvl w:val="1"/>
          <w:numId w:val="16"/>
        </w:numPr>
        <w:jc w:val="left"/>
        <w:rPr>
          <w:b w:val="0"/>
          <w:sz w:val="22"/>
          <w:lang w:val="en-GB"/>
        </w:rPr>
      </w:pPr>
      <w:bookmarkStart w:id="601" w:name="_Ref442283911"/>
      <w:r w:rsidRPr="00AF0F30">
        <w:rPr>
          <w:b w:val="0"/>
          <w:sz w:val="22"/>
          <w:lang w:val="en-GB"/>
        </w:rPr>
        <w:t xml:space="preserve">If at an Annual General Meeting any resolution or resolutions for the election or re-election of Directors are put to the meeting and are not passed such that the number of Directors at the conclusion of the Annual General Meeting is fewer than the minimum number of Directors required under Article </w:t>
      </w:r>
      <w:r w:rsidR="00113B76">
        <w:rPr>
          <w:b w:val="0"/>
          <w:sz w:val="22"/>
          <w:lang w:val="en-GB"/>
        </w:rPr>
        <w:fldChar w:fldCharType="begin"/>
      </w:r>
      <w:r w:rsidR="00113B76">
        <w:rPr>
          <w:b w:val="0"/>
          <w:sz w:val="22"/>
          <w:lang w:val="en-GB"/>
        </w:rPr>
        <w:instrText xml:space="preserve"> REF _Ref442283884 \w \h </w:instrText>
      </w:r>
      <w:r w:rsidR="000A00EA">
        <w:rPr>
          <w:b w:val="0"/>
          <w:sz w:val="22"/>
          <w:lang w:val="en-GB"/>
        </w:rPr>
        <w:instrText xml:space="preserve"> \* MERGEFORMAT </w:instrText>
      </w:r>
      <w:r w:rsidR="00113B76">
        <w:rPr>
          <w:b w:val="0"/>
          <w:sz w:val="22"/>
          <w:lang w:val="en-GB"/>
        </w:rPr>
      </w:r>
      <w:r w:rsidR="00113B76">
        <w:rPr>
          <w:b w:val="0"/>
          <w:sz w:val="22"/>
          <w:lang w:val="en-GB"/>
        </w:rPr>
        <w:fldChar w:fldCharType="separate"/>
      </w:r>
      <w:r w:rsidR="008046EA">
        <w:rPr>
          <w:b w:val="0"/>
          <w:sz w:val="22"/>
          <w:lang w:val="en-GB"/>
        </w:rPr>
        <w:t>73</w:t>
      </w:r>
      <w:r w:rsidR="00113B76">
        <w:rPr>
          <w:b w:val="0"/>
          <w:sz w:val="22"/>
          <w:lang w:val="en-GB"/>
        </w:rPr>
        <w:fldChar w:fldCharType="end"/>
      </w:r>
      <w:r w:rsidRPr="00AF0F30">
        <w:rPr>
          <w:b w:val="0"/>
          <w:sz w:val="22"/>
          <w:lang w:val="en-GB"/>
        </w:rPr>
        <w:t>, then all persons who were Directors at the commencement of the Annual General Meeting and who stood for election or re-election and were not elected or re-elected at the Annual General Meeting (the "</w:t>
      </w:r>
      <w:r w:rsidRPr="00113B76">
        <w:rPr>
          <w:sz w:val="22"/>
          <w:lang w:val="en-GB"/>
        </w:rPr>
        <w:t>Relevant Directors</w:t>
      </w:r>
      <w:r w:rsidRPr="00AF0F30">
        <w:rPr>
          <w:b w:val="0"/>
          <w:sz w:val="22"/>
          <w:lang w:val="en-GB"/>
        </w:rPr>
        <w:t>") shall be deemed to have been re-elected as Directors and shall remain in office, notwithstanding that any such resolution or resolutions were not passed, but so that such Relevant Directors may only act for the purpose of summoning General Meetings and performing such duties as are appropriate to maintain the Company as a going concern and to comply with the Company's legal  and regulatory obligations but not for any other purpose.</w:t>
      </w:r>
      <w:bookmarkEnd w:id="601"/>
    </w:p>
    <w:p w14:paraId="4158B333" w14:textId="77777777" w:rsidR="00AF0F30" w:rsidRPr="00AF0F30" w:rsidRDefault="00AF0F30" w:rsidP="00BD7E77">
      <w:pPr>
        <w:jc w:val="left"/>
        <w:rPr>
          <w:sz w:val="20"/>
          <w:lang w:val="en-GB"/>
        </w:rPr>
      </w:pPr>
    </w:p>
    <w:p w14:paraId="02DF7F73" w14:textId="77777777" w:rsidR="00282C14" w:rsidRDefault="00AF0F30" w:rsidP="00BD7E77">
      <w:pPr>
        <w:pStyle w:val="Heading2"/>
        <w:numPr>
          <w:ilvl w:val="1"/>
          <w:numId w:val="16"/>
        </w:numPr>
        <w:jc w:val="left"/>
        <w:rPr>
          <w:b w:val="0"/>
          <w:sz w:val="22"/>
          <w:lang w:val="en-GB"/>
        </w:rPr>
      </w:pPr>
      <w:bookmarkStart w:id="602" w:name="_Ref442283957"/>
      <w:r w:rsidRPr="00AF0F30">
        <w:rPr>
          <w:b w:val="0"/>
          <w:sz w:val="22"/>
          <w:lang w:val="en-GB"/>
        </w:rPr>
        <w:lastRenderedPageBreak/>
        <w:t xml:space="preserve">The Relevant Directors shall, in the event that Article </w:t>
      </w:r>
      <w:r w:rsidR="00113B76">
        <w:rPr>
          <w:b w:val="0"/>
          <w:sz w:val="22"/>
          <w:lang w:val="en-GB"/>
        </w:rPr>
        <w:fldChar w:fldCharType="begin"/>
      </w:r>
      <w:r w:rsidR="00113B76">
        <w:rPr>
          <w:b w:val="0"/>
          <w:sz w:val="22"/>
          <w:lang w:val="en-GB"/>
        </w:rPr>
        <w:instrText xml:space="preserve"> REF _Ref442283911 \w \h </w:instrText>
      </w:r>
      <w:r w:rsidR="000A00EA">
        <w:rPr>
          <w:b w:val="0"/>
          <w:sz w:val="22"/>
          <w:lang w:val="en-GB"/>
        </w:rPr>
        <w:instrText xml:space="preserve"> \* MERGEFORMAT </w:instrText>
      </w:r>
      <w:r w:rsidR="00113B76">
        <w:rPr>
          <w:b w:val="0"/>
          <w:sz w:val="22"/>
          <w:lang w:val="en-GB"/>
        </w:rPr>
      </w:r>
      <w:r w:rsidR="00113B76">
        <w:rPr>
          <w:b w:val="0"/>
          <w:sz w:val="22"/>
          <w:lang w:val="en-GB"/>
        </w:rPr>
        <w:fldChar w:fldCharType="separate"/>
      </w:r>
      <w:r w:rsidR="008046EA">
        <w:rPr>
          <w:b w:val="0"/>
          <w:sz w:val="22"/>
          <w:lang w:val="en-GB"/>
        </w:rPr>
        <w:t>84.1</w:t>
      </w:r>
      <w:r w:rsidR="00113B76">
        <w:rPr>
          <w:b w:val="0"/>
          <w:sz w:val="22"/>
          <w:lang w:val="en-GB"/>
        </w:rPr>
        <w:fldChar w:fldCharType="end"/>
      </w:r>
      <w:r w:rsidRPr="00AF0F30">
        <w:rPr>
          <w:b w:val="0"/>
          <w:sz w:val="22"/>
          <w:lang w:val="en-GB"/>
        </w:rPr>
        <w:t xml:space="preserve"> may apply, convene a General Meeting as soon as reasonably practicable following the Annual General Meeting referred to in Article </w:t>
      </w:r>
      <w:r w:rsidR="00113B76">
        <w:rPr>
          <w:b w:val="0"/>
          <w:sz w:val="22"/>
          <w:lang w:val="en-GB"/>
        </w:rPr>
        <w:fldChar w:fldCharType="begin"/>
      </w:r>
      <w:r w:rsidR="00113B76">
        <w:rPr>
          <w:b w:val="0"/>
          <w:sz w:val="22"/>
          <w:lang w:val="en-GB"/>
        </w:rPr>
        <w:instrText xml:space="preserve"> REF _Ref442283911 \w \h </w:instrText>
      </w:r>
      <w:r w:rsidR="000A00EA">
        <w:rPr>
          <w:b w:val="0"/>
          <w:sz w:val="22"/>
          <w:lang w:val="en-GB"/>
        </w:rPr>
        <w:instrText xml:space="preserve"> \* MERGEFORMAT </w:instrText>
      </w:r>
      <w:r w:rsidR="00113B76">
        <w:rPr>
          <w:b w:val="0"/>
          <w:sz w:val="22"/>
          <w:lang w:val="en-GB"/>
        </w:rPr>
      </w:r>
      <w:r w:rsidR="00113B76">
        <w:rPr>
          <w:b w:val="0"/>
          <w:sz w:val="22"/>
          <w:lang w:val="en-GB"/>
        </w:rPr>
        <w:fldChar w:fldCharType="separate"/>
      </w:r>
      <w:r w:rsidR="008046EA">
        <w:rPr>
          <w:b w:val="0"/>
          <w:sz w:val="22"/>
          <w:lang w:val="en-GB"/>
        </w:rPr>
        <w:t>84.1</w:t>
      </w:r>
      <w:r w:rsidR="00113B76">
        <w:rPr>
          <w:b w:val="0"/>
          <w:sz w:val="22"/>
          <w:lang w:val="en-GB"/>
        </w:rPr>
        <w:fldChar w:fldCharType="end"/>
      </w:r>
      <w:r w:rsidR="00113B76">
        <w:rPr>
          <w:b w:val="0"/>
          <w:sz w:val="22"/>
          <w:lang w:val="en-GB"/>
        </w:rPr>
        <w:t xml:space="preserve"> </w:t>
      </w:r>
      <w:r w:rsidRPr="00AF0F30">
        <w:rPr>
          <w:b w:val="0"/>
          <w:sz w:val="22"/>
        </w:rPr>
        <w:t xml:space="preserve">at which those Relevant Directors shall (unless re-elected at that General Meeting) retire if the number of Directors elected or re-elected by the Company at that Annual General Meeting and/or at that General Meeting is equal to or more than the minimum number of Directors required under Article </w:t>
      </w:r>
      <w:r w:rsidR="00282C14">
        <w:rPr>
          <w:b w:val="0"/>
          <w:sz w:val="22"/>
        </w:rPr>
        <w:fldChar w:fldCharType="begin"/>
      </w:r>
      <w:r w:rsidR="00282C14">
        <w:rPr>
          <w:b w:val="0"/>
          <w:sz w:val="22"/>
        </w:rPr>
        <w:instrText xml:space="preserve"> REF _Ref442283884 \w \h </w:instrText>
      </w:r>
      <w:r w:rsidR="000A00EA">
        <w:rPr>
          <w:b w:val="0"/>
          <w:sz w:val="22"/>
        </w:rPr>
        <w:instrText xml:space="preserve"> \* MERGEFORMAT </w:instrText>
      </w:r>
      <w:r w:rsidR="00282C14">
        <w:rPr>
          <w:b w:val="0"/>
          <w:sz w:val="22"/>
        </w:rPr>
      </w:r>
      <w:r w:rsidR="00282C14">
        <w:rPr>
          <w:b w:val="0"/>
          <w:sz w:val="22"/>
        </w:rPr>
        <w:fldChar w:fldCharType="separate"/>
      </w:r>
      <w:r w:rsidR="008046EA">
        <w:rPr>
          <w:b w:val="0"/>
          <w:sz w:val="22"/>
        </w:rPr>
        <w:t>73</w:t>
      </w:r>
      <w:r w:rsidR="00282C14">
        <w:rPr>
          <w:b w:val="0"/>
          <w:sz w:val="22"/>
        </w:rPr>
        <w:fldChar w:fldCharType="end"/>
      </w:r>
      <w:r w:rsidRPr="00AF0F30">
        <w:rPr>
          <w:b w:val="0"/>
          <w:sz w:val="22"/>
          <w:lang w:val="en-GB"/>
        </w:rPr>
        <w:t>.</w:t>
      </w:r>
      <w:bookmarkEnd w:id="602"/>
      <w:r w:rsidRPr="00AF0F30">
        <w:rPr>
          <w:b w:val="0"/>
          <w:sz w:val="22"/>
          <w:lang w:val="en-GB"/>
        </w:rPr>
        <w:t xml:space="preserve">  </w:t>
      </w:r>
    </w:p>
    <w:p w14:paraId="53292309" w14:textId="77777777" w:rsidR="00282C14" w:rsidRPr="00282C14" w:rsidRDefault="00282C14" w:rsidP="00BD7E77">
      <w:pPr>
        <w:jc w:val="left"/>
        <w:rPr>
          <w:lang w:val="en-GB"/>
        </w:rPr>
      </w:pPr>
    </w:p>
    <w:p w14:paraId="6C31FC51" w14:textId="77777777" w:rsidR="00AF0F30" w:rsidRPr="00282C14" w:rsidRDefault="00282C14" w:rsidP="00BD7E77">
      <w:pPr>
        <w:pStyle w:val="Heading2"/>
        <w:numPr>
          <w:ilvl w:val="1"/>
          <w:numId w:val="16"/>
        </w:numPr>
        <w:jc w:val="left"/>
        <w:rPr>
          <w:b w:val="0"/>
          <w:sz w:val="22"/>
          <w:lang w:val="en-GB"/>
        </w:rPr>
      </w:pPr>
      <w:bookmarkStart w:id="603" w:name="_Ref442284166"/>
      <w:r>
        <w:rPr>
          <w:b w:val="0"/>
          <w:sz w:val="22"/>
          <w:lang w:val="en-GB"/>
        </w:rPr>
        <w:t xml:space="preserve">If </w:t>
      </w:r>
      <w:r w:rsidRPr="00AF0F30">
        <w:rPr>
          <w:b w:val="0"/>
          <w:sz w:val="22"/>
          <w:lang w:val="en-GB"/>
        </w:rPr>
        <w:t xml:space="preserve">at the end of the meeting convened under Article </w:t>
      </w:r>
      <w:r>
        <w:rPr>
          <w:b w:val="0"/>
          <w:sz w:val="22"/>
          <w:lang w:val="en-GB"/>
        </w:rPr>
        <w:fldChar w:fldCharType="begin"/>
      </w:r>
      <w:r>
        <w:rPr>
          <w:b w:val="0"/>
          <w:sz w:val="22"/>
          <w:lang w:val="en-GB"/>
        </w:rPr>
        <w:instrText xml:space="preserve"> REF _Ref442283957 \w \h </w:instrText>
      </w:r>
      <w:r w:rsidR="000A00EA">
        <w:rPr>
          <w:b w:val="0"/>
          <w:sz w:val="22"/>
          <w:lang w:val="en-GB"/>
        </w:rPr>
        <w:instrText xml:space="preserve"> \* MERGEFORMAT </w:instrText>
      </w:r>
      <w:r>
        <w:rPr>
          <w:b w:val="0"/>
          <w:sz w:val="22"/>
          <w:lang w:val="en-GB"/>
        </w:rPr>
      </w:r>
      <w:r>
        <w:rPr>
          <w:b w:val="0"/>
          <w:sz w:val="22"/>
          <w:lang w:val="en-GB"/>
        </w:rPr>
        <w:fldChar w:fldCharType="separate"/>
      </w:r>
      <w:r w:rsidR="008046EA">
        <w:rPr>
          <w:b w:val="0"/>
          <w:sz w:val="22"/>
          <w:lang w:val="en-GB"/>
        </w:rPr>
        <w:t>84.2</w:t>
      </w:r>
      <w:r>
        <w:rPr>
          <w:b w:val="0"/>
          <w:sz w:val="22"/>
          <w:lang w:val="en-GB"/>
        </w:rPr>
        <w:fldChar w:fldCharType="end"/>
      </w:r>
      <w:r w:rsidRPr="00AF0F30">
        <w:rPr>
          <w:b w:val="0"/>
          <w:sz w:val="22"/>
          <w:lang w:val="en-GB"/>
        </w:rPr>
        <w:t xml:space="preserve"> the number of Directors (other than any Relevant Directors not elected or re-elected at that meeting) is fewer than the minimum number of Directors required under Article </w:t>
      </w:r>
      <w:r>
        <w:rPr>
          <w:b w:val="0"/>
          <w:sz w:val="22"/>
          <w:lang w:val="en-GB"/>
        </w:rPr>
        <w:fldChar w:fldCharType="begin"/>
      </w:r>
      <w:r>
        <w:rPr>
          <w:b w:val="0"/>
          <w:sz w:val="22"/>
          <w:lang w:val="en-GB"/>
        </w:rPr>
        <w:instrText xml:space="preserve"> REF _Ref442283884 \w \h </w:instrText>
      </w:r>
      <w:r w:rsidR="000A00EA">
        <w:rPr>
          <w:b w:val="0"/>
          <w:sz w:val="22"/>
          <w:lang w:val="en-GB"/>
        </w:rPr>
        <w:instrText xml:space="preserve"> \* MERGEFORMAT </w:instrText>
      </w:r>
      <w:r>
        <w:rPr>
          <w:b w:val="0"/>
          <w:sz w:val="22"/>
          <w:lang w:val="en-GB"/>
        </w:rPr>
      </w:r>
      <w:r>
        <w:rPr>
          <w:b w:val="0"/>
          <w:sz w:val="22"/>
          <w:lang w:val="en-GB"/>
        </w:rPr>
        <w:fldChar w:fldCharType="separate"/>
      </w:r>
      <w:r w:rsidR="008046EA">
        <w:rPr>
          <w:b w:val="0"/>
          <w:sz w:val="22"/>
          <w:lang w:val="en-GB"/>
        </w:rPr>
        <w:t>73</w:t>
      </w:r>
      <w:r>
        <w:rPr>
          <w:b w:val="0"/>
          <w:sz w:val="22"/>
          <w:lang w:val="en-GB"/>
        </w:rPr>
        <w:fldChar w:fldCharType="end"/>
      </w:r>
      <w:r w:rsidRPr="00AF0F30">
        <w:rPr>
          <w:b w:val="0"/>
          <w:sz w:val="22"/>
          <w:lang w:val="en-GB"/>
        </w:rPr>
        <w:t xml:space="preserve">, the provisions of Articles </w:t>
      </w:r>
      <w:r>
        <w:rPr>
          <w:b w:val="0"/>
          <w:sz w:val="22"/>
          <w:lang w:val="en-GB"/>
        </w:rPr>
        <w:fldChar w:fldCharType="begin"/>
      </w:r>
      <w:r>
        <w:rPr>
          <w:b w:val="0"/>
          <w:sz w:val="22"/>
          <w:lang w:val="en-GB"/>
        </w:rPr>
        <w:instrText xml:space="preserve"> REF _Ref442283957 \w \h </w:instrText>
      </w:r>
      <w:r w:rsidR="000A00EA">
        <w:rPr>
          <w:b w:val="0"/>
          <w:sz w:val="22"/>
          <w:lang w:val="en-GB"/>
        </w:rPr>
        <w:instrText xml:space="preserve"> \* MERGEFORMAT </w:instrText>
      </w:r>
      <w:r>
        <w:rPr>
          <w:b w:val="0"/>
          <w:sz w:val="22"/>
          <w:lang w:val="en-GB"/>
        </w:rPr>
      </w:r>
      <w:r>
        <w:rPr>
          <w:b w:val="0"/>
          <w:sz w:val="22"/>
          <w:lang w:val="en-GB"/>
        </w:rPr>
        <w:fldChar w:fldCharType="separate"/>
      </w:r>
      <w:r w:rsidR="008046EA">
        <w:rPr>
          <w:b w:val="0"/>
          <w:sz w:val="22"/>
          <w:lang w:val="en-GB"/>
        </w:rPr>
        <w:t>84.2</w:t>
      </w:r>
      <w:r>
        <w:rPr>
          <w:b w:val="0"/>
          <w:sz w:val="22"/>
          <w:lang w:val="en-GB"/>
        </w:rPr>
        <w:fldChar w:fldCharType="end"/>
      </w:r>
      <w:r>
        <w:rPr>
          <w:b w:val="0"/>
          <w:sz w:val="22"/>
          <w:lang w:val="en-GB"/>
        </w:rPr>
        <w:t xml:space="preserve"> </w:t>
      </w:r>
      <w:r w:rsidRPr="00AF0F30">
        <w:rPr>
          <w:b w:val="0"/>
          <w:sz w:val="22"/>
          <w:lang w:val="en-GB"/>
        </w:rPr>
        <w:t xml:space="preserve">shall apply as if any reference to Article </w:t>
      </w:r>
      <w:r>
        <w:rPr>
          <w:b w:val="0"/>
          <w:sz w:val="22"/>
          <w:lang w:val="en-GB"/>
        </w:rPr>
        <w:fldChar w:fldCharType="begin"/>
      </w:r>
      <w:r>
        <w:rPr>
          <w:b w:val="0"/>
          <w:sz w:val="22"/>
          <w:lang w:val="en-GB"/>
        </w:rPr>
        <w:instrText xml:space="preserve"> REF _Ref442283911 \w \h </w:instrText>
      </w:r>
      <w:r w:rsidR="000A00EA">
        <w:rPr>
          <w:b w:val="0"/>
          <w:sz w:val="22"/>
          <w:lang w:val="en-GB"/>
        </w:rPr>
        <w:instrText xml:space="preserve"> \* MERGEFORMAT </w:instrText>
      </w:r>
      <w:r>
        <w:rPr>
          <w:b w:val="0"/>
          <w:sz w:val="22"/>
          <w:lang w:val="en-GB"/>
        </w:rPr>
      </w:r>
      <w:r>
        <w:rPr>
          <w:b w:val="0"/>
          <w:sz w:val="22"/>
          <w:lang w:val="en-GB"/>
        </w:rPr>
        <w:fldChar w:fldCharType="separate"/>
      </w:r>
      <w:r w:rsidR="008046EA">
        <w:rPr>
          <w:b w:val="0"/>
          <w:sz w:val="22"/>
          <w:lang w:val="en-GB"/>
        </w:rPr>
        <w:t>84.1</w:t>
      </w:r>
      <w:r>
        <w:rPr>
          <w:b w:val="0"/>
          <w:sz w:val="22"/>
          <w:lang w:val="en-GB"/>
        </w:rPr>
        <w:fldChar w:fldCharType="end"/>
      </w:r>
      <w:r>
        <w:rPr>
          <w:b w:val="0"/>
          <w:sz w:val="22"/>
          <w:lang w:val="en-GB"/>
        </w:rPr>
        <w:t xml:space="preserve"> </w:t>
      </w:r>
      <w:r w:rsidRPr="00AF0F30">
        <w:rPr>
          <w:b w:val="0"/>
          <w:sz w:val="22"/>
          <w:lang w:val="en-GB"/>
        </w:rPr>
        <w:t xml:space="preserve">in that article were to Article </w:t>
      </w:r>
      <w:r>
        <w:rPr>
          <w:b w:val="0"/>
          <w:sz w:val="22"/>
          <w:lang w:val="en-GB"/>
        </w:rPr>
        <w:fldChar w:fldCharType="begin"/>
      </w:r>
      <w:r>
        <w:rPr>
          <w:b w:val="0"/>
          <w:sz w:val="22"/>
          <w:lang w:val="en-GB"/>
        </w:rPr>
        <w:instrText xml:space="preserve"> REF _Ref442284166 \w \h </w:instrText>
      </w:r>
      <w:r w:rsidR="000A00EA">
        <w:rPr>
          <w:b w:val="0"/>
          <w:sz w:val="22"/>
          <w:lang w:val="en-GB"/>
        </w:rPr>
        <w:instrText xml:space="preserve"> \* MERGEFORMAT </w:instrText>
      </w:r>
      <w:r>
        <w:rPr>
          <w:b w:val="0"/>
          <w:sz w:val="22"/>
          <w:lang w:val="en-GB"/>
        </w:rPr>
      </w:r>
      <w:r>
        <w:rPr>
          <w:b w:val="0"/>
          <w:sz w:val="22"/>
          <w:lang w:val="en-GB"/>
        </w:rPr>
        <w:fldChar w:fldCharType="separate"/>
      </w:r>
      <w:r w:rsidR="008046EA">
        <w:rPr>
          <w:b w:val="0"/>
          <w:sz w:val="22"/>
          <w:lang w:val="en-GB"/>
        </w:rPr>
        <w:t>84.3</w:t>
      </w:r>
      <w:r>
        <w:rPr>
          <w:b w:val="0"/>
          <w:sz w:val="22"/>
          <w:lang w:val="en-GB"/>
        </w:rPr>
        <w:fldChar w:fldCharType="end"/>
      </w:r>
      <w:r w:rsidRPr="00AF0F30">
        <w:rPr>
          <w:b w:val="0"/>
          <w:sz w:val="22"/>
          <w:lang w:val="en-GB"/>
        </w:rPr>
        <w:t>, the first reference to the Annual General Meeting in that article were to that meeting and the second reference to the Annual General Meeting included that meeting</w:t>
      </w:r>
      <w:bookmarkEnd w:id="603"/>
      <w:r>
        <w:rPr>
          <w:b w:val="0"/>
          <w:sz w:val="22"/>
          <w:lang w:val="en-GB"/>
        </w:rPr>
        <w:t>.</w:t>
      </w:r>
    </w:p>
    <w:p w14:paraId="54A99D6B" w14:textId="77777777" w:rsidR="00AF0F30" w:rsidRPr="00AF0F30" w:rsidRDefault="00AF0F30" w:rsidP="00BD7E77">
      <w:pPr>
        <w:jc w:val="left"/>
        <w:rPr>
          <w:lang w:val="en-GB"/>
        </w:rPr>
      </w:pPr>
    </w:p>
    <w:p w14:paraId="0A090497" w14:textId="77777777" w:rsidR="004555B2" w:rsidRPr="00A414AB" w:rsidRDefault="004555B2" w:rsidP="00A46C42">
      <w:pPr>
        <w:pStyle w:val="Heading1"/>
        <w:keepLines/>
        <w:numPr>
          <w:ilvl w:val="0"/>
          <w:numId w:val="16"/>
        </w:numPr>
        <w:tabs>
          <w:tab w:val="clear" w:pos="6624"/>
          <w:tab w:val="clear" w:pos="8064"/>
        </w:tabs>
        <w:jc w:val="left"/>
        <w:rPr>
          <w:sz w:val="22"/>
          <w:szCs w:val="22"/>
          <w:lang w:val="en-GB"/>
        </w:rPr>
      </w:pPr>
      <w:bookmarkStart w:id="604" w:name="_Ref442283359"/>
      <w:r w:rsidRPr="00A414AB">
        <w:rPr>
          <w:sz w:val="22"/>
          <w:szCs w:val="22"/>
          <w:lang w:val="en-GB"/>
        </w:rPr>
        <w:t>Election of two or more Directors</w:t>
      </w:r>
      <w:bookmarkEnd w:id="604"/>
    </w:p>
    <w:p w14:paraId="1701CBDB" w14:textId="77777777" w:rsidR="004555B2" w:rsidRPr="00AB0849" w:rsidRDefault="004555B2" w:rsidP="00A46C42">
      <w:pPr>
        <w:keepNext/>
        <w:keepLines/>
        <w:tabs>
          <w:tab w:val="left" w:pos="576"/>
        </w:tabs>
        <w:jc w:val="left"/>
        <w:rPr>
          <w:color w:val="auto"/>
          <w:lang w:val="en-GB"/>
        </w:rPr>
      </w:pPr>
    </w:p>
    <w:p w14:paraId="3AF65079" w14:textId="77777777" w:rsidR="004555B2" w:rsidRPr="00AB0849" w:rsidRDefault="004555B2" w:rsidP="00A46C42">
      <w:pPr>
        <w:keepNext/>
        <w:keepLines/>
        <w:ind w:left="720"/>
        <w:jc w:val="left"/>
        <w:rPr>
          <w:color w:val="auto"/>
          <w:lang w:val="en-GB"/>
        </w:rPr>
      </w:pPr>
      <w:bookmarkStart w:id="605" w:name="_DV_M419"/>
      <w:bookmarkEnd w:id="605"/>
      <w:r w:rsidRPr="00AB0849">
        <w:rPr>
          <w:color w:val="auto"/>
          <w:lang w:val="en-GB"/>
        </w:rPr>
        <w:t>A resolution for the election of two or more persons as Directors by a single resolution shall not be moved at any General Meeting unless a resolution that it shall be so moved has first been agreed to by the meeting without any vote being given against it; and any resolution moved in contravention of this provision shall be void.</w:t>
      </w:r>
    </w:p>
    <w:p w14:paraId="167A097A" w14:textId="77777777" w:rsidR="004555B2" w:rsidRPr="00AB0849" w:rsidRDefault="004555B2" w:rsidP="00A46C42">
      <w:pPr>
        <w:keepNext/>
        <w:keepLines/>
        <w:tabs>
          <w:tab w:val="left" w:pos="576"/>
        </w:tabs>
        <w:jc w:val="left"/>
        <w:rPr>
          <w:color w:val="auto"/>
          <w:lang w:val="en-GB"/>
        </w:rPr>
      </w:pPr>
    </w:p>
    <w:p w14:paraId="62CA46CA" w14:textId="77777777" w:rsidR="004555B2" w:rsidRPr="00A414AB" w:rsidRDefault="004555B2" w:rsidP="00BD7E77">
      <w:pPr>
        <w:pStyle w:val="Heading1"/>
        <w:numPr>
          <w:ilvl w:val="0"/>
          <w:numId w:val="16"/>
        </w:numPr>
        <w:tabs>
          <w:tab w:val="clear" w:pos="6624"/>
          <w:tab w:val="clear" w:pos="8064"/>
        </w:tabs>
        <w:jc w:val="left"/>
        <w:rPr>
          <w:sz w:val="22"/>
          <w:szCs w:val="22"/>
          <w:lang w:val="en-GB"/>
        </w:rPr>
      </w:pPr>
      <w:bookmarkStart w:id="606" w:name="_DV_M420"/>
      <w:bookmarkStart w:id="607" w:name="_Ref442289374"/>
      <w:bookmarkEnd w:id="606"/>
      <w:r w:rsidRPr="00A414AB">
        <w:rPr>
          <w:sz w:val="22"/>
          <w:szCs w:val="22"/>
          <w:lang w:val="en-GB"/>
        </w:rPr>
        <w:t>Nomination of Director for election</w:t>
      </w:r>
      <w:bookmarkEnd w:id="607"/>
    </w:p>
    <w:p w14:paraId="050A9970" w14:textId="77777777" w:rsidR="004555B2" w:rsidRPr="00AB0849" w:rsidRDefault="004555B2" w:rsidP="00BD7E77">
      <w:pPr>
        <w:keepNext/>
        <w:tabs>
          <w:tab w:val="left" w:pos="576"/>
        </w:tabs>
        <w:jc w:val="left"/>
        <w:rPr>
          <w:color w:val="auto"/>
          <w:lang w:val="en-GB"/>
        </w:rPr>
      </w:pPr>
    </w:p>
    <w:p w14:paraId="02AD204E" w14:textId="77777777" w:rsidR="004555B2" w:rsidRPr="00AB0849" w:rsidRDefault="004555B2" w:rsidP="00BD7E77">
      <w:pPr>
        <w:keepNext/>
        <w:ind w:left="720"/>
        <w:jc w:val="left"/>
        <w:rPr>
          <w:color w:val="auto"/>
          <w:lang w:val="en-GB"/>
        </w:rPr>
      </w:pPr>
      <w:bookmarkStart w:id="608" w:name="_DV_M421"/>
      <w:bookmarkEnd w:id="608"/>
      <w:r w:rsidRPr="00AB0849">
        <w:rPr>
          <w:color w:val="auto"/>
          <w:lang w:val="en-GB"/>
        </w:rPr>
        <w:t xml:space="preserve">No person other than a Director retiring at the meeting shall, unless recommended by the Directors for election, be eligible for election as a Director at any General Meeting unless not less than seven nor more than 42 days (inclusive of the date on which the notice is given) before the date appointed for the meeting there shall have been lodged at the Office notice in writing signed by some member (other than the person to be proposed) duly qualified to attend and vote at the meeting for which such notice is given of his </w:t>
      </w:r>
      <w:r w:rsidR="00EE5D41">
        <w:rPr>
          <w:color w:val="auto"/>
          <w:lang w:val="en-GB"/>
        </w:rPr>
        <w:t xml:space="preserve">or her </w:t>
      </w:r>
      <w:r w:rsidRPr="00AB0849">
        <w:rPr>
          <w:color w:val="auto"/>
          <w:lang w:val="en-GB"/>
        </w:rPr>
        <w:t xml:space="preserve">intention to propose such person for election and also notice in writing signed by the person to be proposed of his </w:t>
      </w:r>
      <w:r w:rsidR="00EE5D41">
        <w:rPr>
          <w:color w:val="auto"/>
          <w:lang w:val="en-GB"/>
        </w:rPr>
        <w:t xml:space="preserve">or her </w:t>
      </w:r>
      <w:r w:rsidRPr="00AB0849">
        <w:rPr>
          <w:color w:val="auto"/>
          <w:lang w:val="en-GB"/>
        </w:rPr>
        <w:t>willingness to be elected.</w:t>
      </w:r>
    </w:p>
    <w:p w14:paraId="46BCEFCE" w14:textId="77777777" w:rsidR="004555B2" w:rsidRPr="00AB0849" w:rsidRDefault="004555B2" w:rsidP="00BD7E77">
      <w:pPr>
        <w:tabs>
          <w:tab w:val="left" w:pos="576"/>
        </w:tabs>
        <w:jc w:val="left"/>
        <w:rPr>
          <w:color w:val="auto"/>
          <w:lang w:val="en-GB"/>
        </w:rPr>
      </w:pPr>
    </w:p>
    <w:p w14:paraId="594896C4" w14:textId="77777777" w:rsidR="004555B2" w:rsidRPr="00A414AB" w:rsidRDefault="004555B2" w:rsidP="00BD7E77">
      <w:pPr>
        <w:pStyle w:val="Heading1"/>
        <w:numPr>
          <w:ilvl w:val="0"/>
          <w:numId w:val="16"/>
        </w:numPr>
        <w:tabs>
          <w:tab w:val="clear" w:pos="6624"/>
          <w:tab w:val="clear" w:pos="8064"/>
        </w:tabs>
        <w:jc w:val="left"/>
        <w:rPr>
          <w:sz w:val="22"/>
          <w:szCs w:val="22"/>
          <w:lang w:val="en-GB"/>
        </w:rPr>
      </w:pPr>
      <w:bookmarkStart w:id="609" w:name="_DV_M422"/>
      <w:bookmarkStart w:id="610" w:name="_Ref442289378"/>
      <w:bookmarkEnd w:id="609"/>
      <w:r w:rsidRPr="00A414AB">
        <w:rPr>
          <w:sz w:val="22"/>
          <w:szCs w:val="22"/>
          <w:lang w:val="en-GB"/>
        </w:rPr>
        <w:t>Election or appointment of additional Director</w:t>
      </w:r>
      <w:bookmarkEnd w:id="610"/>
    </w:p>
    <w:p w14:paraId="50CCC162" w14:textId="77777777" w:rsidR="004555B2" w:rsidRPr="00AB0849" w:rsidRDefault="004555B2" w:rsidP="00BD7E77">
      <w:pPr>
        <w:tabs>
          <w:tab w:val="left" w:pos="576"/>
        </w:tabs>
        <w:jc w:val="left"/>
        <w:rPr>
          <w:color w:val="auto"/>
          <w:lang w:val="en-GB"/>
        </w:rPr>
      </w:pPr>
    </w:p>
    <w:p w14:paraId="5A23A0D2" w14:textId="77777777" w:rsidR="0031091D" w:rsidRPr="00AB0849" w:rsidRDefault="004555B2" w:rsidP="00E90FA9">
      <w:pPr>
        <w:ind w:left="720"/>
        <w:jc w:val="left"/>
        <w:rPr>
          <w:color w:val="auto"/>
          <w:lang w:val="en-GB"/>
        </w:rPr>
      </w:pPr>
      <w:bookmarkStart w:id="611" w:name="_DV_M423"/>
      <w:bookmarkEnd w:id="611"/>
      <w:r w:rsidRPr="00AB0849">
        <w:rPr>
          <w:color w:val="auto"/>
          <w:lang w:val="en-GB"/>
        </w:rPr>
        <w:t xml:space="preserve">The Company may by Ordinary Resolution </w:t>
      </w:r>
      <w:r w:rsidR="00257E6D">
        <w:rPr>
          <w:color w:val="auto"/>
          <w:lang w:val="en-GB"/>
        </w:rPr>
        <w:t>appoint a person who is willing to act to be a Director either to fill a casual vacancy or as an additional Director. The appointment of a person to fill a casual vacancy or as an additional Director shall take effect from the end of the meeting. W</w:t>
      </w:r>
      <w:r w:rsidRPr="00AB0849">
        <w:rPr>
          <w:color w:val="auto"/>
          <w:lang w:val="en-GB"/>
        </w:rPr>
        <w:t>ithout prejudice thereto</w:t>
      </w:r>
      <w:r w:rsidR="00093DD7">
        <w:rPr>
          <w:color w:val="auto"/>
          <w:lang w:val="en-GB"/>
        </w:rPr>
        <w:t>,</w:t>
      </w:r>
      <w:r w:rsidRPr="00AB0849">
        <w:rPr>
          <w:color w:val="auto"/>
          <w:lang w:val="en-GB"/>
        </w:rPr>
        <w:t xml:space="preserve"> the Directors </w:t>
      </w:r>
      <w:r w:rsidR="00240690">
        <w:rPr>
          <w:color w:val="auto"/>
          <w:lang w:val="en-GB"/>
        </w:rPr>
        <w:t>may</w:t>
      </w:r>
      <w:r w:rsidRPr="00AB0849">
        <w:rPr>
          <w:color w:val="auto"/>
          <w:lang w:val="en-GB"/>
        </w:rPr>
        <w:t xml:space="preserve"> at any time appoint</w:t>
      </w:r>
      <w:r w:rsidR="00257E6D">
        <w:rPr>
          <w:color w:val="auto"/>
          <w:lang w:val="en-GB"/>
        </w:rPr>
        <w:t xml:space="preserve"> a person who is willing to act</w:t>
      </w:r>
      <w:r w:rsidRPr="00AB0849">
        <w:rPr>
          <w:color w:val="auto"/>
          <w:lang w:val="en-GB"/>
        </w:rPr>
        <w:t xml:space="preserve"> to be a Director</w:t>
      </w:r>
      <w:r w:rsidR="00257E6D">
        <w:rPr>
          <w:color w:val="auto"/>
          <w:lang w:val="en-GB"/>
        </w:rPr>
        <w:t>,</w:t>
      </w:r>
      <w:r w:rsidRPr="00AB0849">
        <w:rPr>
          <w:color w:val="auto"/>
          <w:lang w:val="en-GB"/>
        </w:rPr>
        <w:t xml:space="preserve"> either to fill a casual vacancy or as an additional Director</w:t>
      </w:r>
      <w:r w:rsidR="00257E6D">
        <w:rPr>
          <w:color w:val="auto"/>
          <w:lang w:val="en-GB"/>
        </w:rPr>
        <w:t xml:space="preserve"> and in either case whether or not for a fixed term provided that the appointment does not cause the number of Directors to </w:t>
      </w:r>
      <w:r w:rsidRPr="00AB0849">
        <w:rPr>
          <w:color w:val="auto"/>
          <w:lang w:val="en-GB"/>
        </w:rPr>
        <w:t>exceed the maximum number (if any) fixed by or in accordance with these Articles.  Any person so appointed by the Directors shall hold office only until the next Annual General Meeting and shall then be eligible for election.</w:t>
      </w:r>
    </w:p>
    <w:p w14:paraId="23DD786D" w14:textId="77777777" w:rsidR="004555B2" w:rsidRPr="00AB0849" w:rsidRDefault="004555B2" w:rsidP="00BD7E77">
      <w:pPr>
        <w:ind w:left="720"/>
        <w:jc w:val="left"/>
        <w:rPr>
          <w:color w:val="auto"/>
          <w:lang w:val="en-GB"/>
        </w:rPr>
      </w:pPr>
    </w:p>
    <w:p w14:paraId="0261A2CD" w14:textId="77777777" w:rsidR="004555B2" w:rsidRPr="00A414AB" w:rsidRDefault="004555B2" w:rsidP="00BD7E77">
      <w:pPr>
        <w:pStyle w:val="Heading1"/>
        <w:numPr>
          <w:ilvl w:val="0"/>
          <w:numId w:val="16"/>
        </w:numPr>
        <w:tabs>
          <w:tab w:val="clear" w:pos="6624"/>
          <w:tab w:val="clear" w:pos="8064"/>
        </w:tabs>
        <w:jc w:val="left"/>
        <w:rPr>
          <w:sz w:val="22"/>
          <w:szCs w:val="22"/>
          <w:lang w:val="en-GB"/>
        </w:rPr>
      </w:pPr>
      <w:bookmarkStart w:id="612" w:name="_DV_M424"/>
      <w:bookmarkStart w:id="613" w:name="_Ref442289381"/>
      <w:bookmarkEnd w:id="612"/>
      <w:r w:rsidRPr="00A414AB">
        <w:rPr>
          <w:sz w:val="22"/>
          <w:szCs w:val="22"/>
          <w:lang w:val="en-GB"/>
        </w:rPr>
        <w:t>Vacation of office</w:t>
      </w:r>
      <w:bookmarkEnd w:id="613"/>
    </w:p>
    <w:p w14:paraId="76AF4499" w14:textId="77777777" w:rsidR="004555B2" w:rsidRPr="00A414AB" w:rsidRDefault="004555B2" w:rsidP="00BD7E77">
      <w:pPr>
        <w:tabs>
          <w:tab w:val="left" w:pos="576"/>
        </w:tabs>
        <w:jc w:val="left"/>
        <w:rPr>
          <w:color w:val="auto"/>
          <w:lang w:val="en-GB"/>
        </w:rPr>
      </w:pPr>
    </w:p>
    <w:p w14:paraId="3CE78F48" w14:textId="77777777" w:rsidR="004555B2" w:rsidRPr="00AB0849" w:rsidRDefault="004555B2" w:rsidP="00BD7E77">
      <w:pPr>
        <w:numPr>
          <w:ilvl w:val="1"/>
          <w:numId w:val="16"/>
        </w:numPr>
        <w:jc w:val="left"/>
        <w:rPr>
          <w:color w:val="auto"/>
          <w:lang w:val="en-GB"/>
        </w:rPr>
      </w:pPr>
      <w:bookmarkStart w:id="614" w:name="_DV_M425"/>
      <w:bookmarkEnd w:id="614"/>
      <w:r w:rsidRPr="00AB0849">
        <w:rPr>
          <w:color w:val="auto"/>
          <w:lang w:val="en-GB"/>
        </w:rPr>
        <w:t>The office of a Director shall be vacated in any of the following events, namely:</w:t>
      </w:r>
    </w:p>
    <w:p w14:paraId="1A7084B7" w14:textId="77777777" w:rsidR="004555B2" w:rsidRPr="00AB0849" w:rsidRDefault="004555B2" w:rsidP="00BD7E77">
      <w:pPr>
        <w:tabs>
          <w:tab w:val="left" w:pos="576"/>
        </w:tabs>
        <w:jc w:val="left"/>
        <w:rPr>
          <w:color w:val="auto"/>
          <w:lang w:val="en-GB"/>
        </w:rPr>
      </w:pPr>
    </w:p>
    <w:p w14:paraId="69A025DD" w14:textId="77777777" w:rsidR="004555B2" w:rsidRPr="00EA6874" w:rsidRDefault="004555B2" w:rsidP="00BD7E77">
      <w:pPr>
        <w:pStyle w:val="Heading6"/>
        <w:numPr>
          <w:ilvl w:val="2"/>
          <w:numId w:val="16"/>
        </w:numPr>
        <w:spacing w:before="0" w:after="0"/>
        <w:jc w:val="left"/>
        <w:rPr>
          <w:b w:val="0"/>
          <w:lang w:val="en-GB"/>
        </w:rPr>
      </w:pPr>
      <w:bookmarkStart w:id="615" w:name="_DV_M426"/>
      <w:bookmarkEnd w:id="615"/>
      <w:r w:rsidRPr="00EA6874">
        <w:rPr>
          <w:b w:val="0"/>
          <w:lang w:val="en-GB"/>
        </w:rPr>
        <w:t xml:space="preserve">if he </w:t>
      </w:r>
      <w:r w:rsidR="00EE5D41">
        <w:rPr>
          <w:b w:val="0"/>
          <w:lang w:val="en-GB"/>
        </w:rPr>
        <w:t xml:space="preserve">or she </w:t>
      </w:r>
      <w:r w:rsidRPr="00EA6874">
        <w:rPr>
          <w:b w:val="0"/>
          <w:lang w:val="en-GB"/>
        </w:rPr>
        <w:t>shall become prohibited by law from acting as a Director;</w:t>
      </w:r>
    </w:p>
    <w:p w14:paraId="3FD970C4" w14:textId="77777777" w:rsidR="004555B2" w:rsidRPr="00EA6874" w:rsidRDefault="004555B2" w:rsidP="00BD7E77">
      <w:pPr>
        <w:pStyle w:val="Heading6"/>
        <w:numPr>
          <w:ilvl w:val="0"/>
          <w:numId w:val="0"/>
        </w:numPr>
        <w:spacing w:before="0" w:after="0"/>
        <w:ind w:left="720"/>
        <w:jc w:val="left"/>
        <w:rPr>
          <w:b w:val="0"/>
          <w:lang w:val="en-GB"/>
        </w:rPr>
      </w:pPr>
    </w:p>
    <w:p w14:paraId="13C7F51C" w14:textId="77777777" w:rsidR="004555B2" w:rsidRPr="00EA6874" w:rsidRDefault="004555B2" w:rsidP="00BD7E77">
      <w:pPr>
        <w:pStyle w:val="Heading6"/>
        <w:numPr>
          <w:ilvl w:val="2"/>
          <w:numId w:val="16"/>
        </w:numPr>
        <w:spacing w:before="0" w:after="0"/>
        <w:jc w:val="left"/>
        <w:rPr>
          <w:b w:val="0"/>
          <w:lang w:val="en-GB"/>
        </w:rPr>
      </w:pPr>
      <w:bookmarkStart w:id="616" w:name="_DV_M427"/>
      <w:bookmarkEnd w:id="616"/>
      <w:r w:rsidRPr="00EA6874">
        <w:rPr>
          <w:b w:val="0"/>
          <w:lang w:val="en-GB"/>
        </w:rPr>
        <w:t xml:space="preserve">if he </w:t>
      </w:r>
      <w:r w:rsidR="00EE5D41">
        <w:rPr>
          <w:b w:val="0"/>
          <w:lang w:val="en-GB"/>
        </w:rPr>
        <w:t xml:space="preserve">or she </w:t>
      </w:r>
      <w:r w:rsidRPr="00EA6874">
        <w:rPr>
          <w:b w:val="0"/>
          <w:lang w:val="en-GB"/>
        </w:rPr>
        <w:t xml:space="preserve">shall resign by writing under his </w:t>
      </w:r>
      <w:r w:rsidR="00EE5D41">
        <w:rPr>
          <w:b w:val="0"/>
          <w:lang w:val="en-GB"/>
        </w:rPr>
        <w:t>or her</w:t>
      </w:r>
      <w:r w:rsidR="00F74FC3">
        <w:rPr>
          <w:b w:val="0"/>
          <w:lang w:val="en-GB"/>
        </w:rPr>
        <w:t xml:space="preserve"> </w:t>
      </w:r>
      <w:r w:rsidRPr="00EA6874">
        <w:rPr>
          <w:b w:val="0"/>
          <w:lang w:val="en-GB"/>
        </w:rPr>
        <w:t>hand left at the Office or if he</w:t>
      </w:r>
      <w:r w:rsidR="00EE5D41">
        <w:rPr>
          <w:b w:val="0"/>
          <w:lang w:val="en-GB"/>
        </w:rPr>
        <w:t xml:space="preserve"> or </w:t>
      </w:r>
      <w:r w:rsidR="00CC1DE8">
        <w:rPr>
          <w:b w:val="0"/>
          <w:lang w:val="en-GB"/>
        </w:rPr>
        <w:t xml:space="preserve">she </w:t>
      </w:r>
      <w:r w:rsidR="00CC1DE8" w:rsidRPr="00EA6874">
        <w:rPr>
          <w:b w:val="0"/>
          <w:lang w:val="en-GB"/>
        </w:rPr>
        <w:t>shall</w:t>
      </w:r>
      <w:r w:rsidRPr="00EA6874">
        <w:rPr>
          <w:b w:val="0"/>
          <w:lang w:val="en-GB"/>
        </w:rPr>
        <w:t xml:space="preserve"> in writing offer to resign and the Directors shall resolve to accept such offer;</w:t>
      </w:r>
    </w:p>
    <w:p w14:paraId="7912E7D8" w14:textId="77777777" w:rsidR="004555B2" w:rsidRPr="00EA6874" w:rsidRDefault="004555B2" w:rsidP="00BD7E77">
      <w:pPr>
        <w:pStyle w:val="Heading6"/>
        <w:numPr>
          <w:ilvl w:val="0"/>
          <w:numId w:val="0"/>
        </w:numPr>
        <w:spacing w:before="0" w:after="0"/>
        <w:ind w:left="720"/>
        <w:jc w:val="left"/>
        <w:rPr>
          <w:b w:val="0"/>
          <w:lang w:val="en-GB"/>
        </w:rPr>
      </w:pPr>
    </w:p>
    <w:p w14:paraId="65553DE8" w14:textId="77777777" w:rsidR="004555B2" w:rsidRPr="00EA6874" w:rsidRDefault="004555B2" w:rsidP="00BD7E77">
      <w:pPr>
        <w:pStyle w:val="Heading6"/>
        <w:numPr>
          <w:ilvl w:val="2"/>
          <w:numId w:val="16"/>
        </w:numPr>
        <w:spacing w:before="0" w:after="0"/>
        <w:jc w:val="left"/>
        <w:rPr>
          <w:b w:val="0"/>
          <w:lang w:val="en-GB"/>
        </w:rPr>
      </w:pPr>
      <w:bookmarkStart w:id="617" w:name="_DV_M428"/>
      <w:bookmarkEnd w:id="617"/>
      <w:r w:rsidRPr="00EA6874">
        <w:rPr>
          <w:b w:val="0"/>
          <w:lang w:val="en-GB"/>
        </w:rPr>
        <w:t xml:space="preserve">if he </w:t>
      </w:r>
      <w:r w:rsidR="00EE5D41">
        <w:rPr>
          <w:b w:val="0"/>
          <w:lang w:val="en-GB"/>
        </w:rPr>
        <w:t xml:space="preserve">or she </w:t>
      </w:r>
      <w:r w:rsidRPr="00EA6874">
        <w:rPr>
          <w:b w:val="0"/>
          <w:lang w:val="en-GB"/>
        </w:rPr>
        <w:t xml:space="preserve">shall have a bankruptcy order made against him </w:t>
      </w:r>
      <w:r w:rsidR="00EE5D41">
        <w:rPr>
          <w:b w:val="0"/>
          <w:lang w:val="en-GB"/>
        </w:rPr>
        <w:t xml:space="preserve">or her </w:t>
      </w:r>
      <w:r w:rsidRPr="00EA6874">
        <w:rPr>
          <w:b w:val="0"/>
          <w:lang w:val="en-GB"/>
        </w:rPr>
        <w:t xml:space="preserve">or shall compound with his </w:t>
      </w:r>
      <w:r w:rsidR="00EE5D41">
        <w:rPr>
          <w:b w:val="0"/>
          <w:lang w:val="en-GB"/>
        </w:rPr>
        <w:t xml:space="preserve">or her </w:t>
      </w:r>
      <w:r w:rsidRPr="00EA6874">
        <w:rPr>
          <w:b w:val="0"/>
          <w:lang w:val="en-GB"/>
        </w:rPr>
        <w:t xml:space="preserve">creditors generally or shall apply to the court for an interim order </w:t>
      </w:r>
      <w:r w:rsidRPr="00EA6874">
        <w:rPr>
          <w:b w:val="0"/>
          <w:lang w:val="en-GB"/>
        </w:rPr>
        <w:lastRenderedPageBreak/>
        <w:t>under Section 253 of the Insolvency Act 1986 in connection with a voluntary arrangement under that Act;</w:t>
      </w:r>
    </w:p>
    <w:p w14:paraId="1234D19D" w14:textId="77777777" w:rsidR="004555B2" w:rsidRPr="00EA6874" w:rsidRDefault="004555B2" w:rsidP="00BD7E77">
      <w:pPr>
        <w:pStyle w:val="Heading6"/>
        <w:numPr>
          <w:ilvl w:val="0"/>
          <w:numId w:val="0"/>
        </w:numPr>
        <w:spacing w:before="0" w:after="0"/>
        <w:ind w:left="720"/>
        <w:jc w:val="left"/>
        <w:rPr>
          <w:b w:val="0"/>
          <w:lang w:val="en-GB"/>
        </w:rPr>
      </w:pPr>
    </w:p>
    <w:p w14:paraId="0F5A2FD5" w14:textId="77777777" w:rsidR="004555B2" w:rsidRPr="00EA6874" w:rsidRDefault="004555B2" w:rsidP="00BD7E77">
      <w:pPr>
        <w:pStyle w:val="Heading6"/>
        <w:numPr>
          <w:ilvl w:val="2"/>
          <w:numId w:val="16"/>
        </w:numPr>
        <w:spacing w:before="0" w:after="0"/>
        <w:jc w:val="left"/>
        <w:rPr>
          <w:b w:val="0"/>
          <w:lang w:val="en-GB"/>
        </w:rPr>
      </w:pPr>
      <w:bookmarkStart w:id="618" w:name="_DV_M429"/>
      <w:bookmarkEnd w:id="618"/>
      <w:r w:rsidRPr="00EA6874">
        <w:rPr>
          <w:b w:val="0"/>
          <w:lang w:val="en-GB"/>
        </w:rPr>
        <w:t xml:space="preserve">if in England or elsewhere an order shall be made by any court claiming jurisdiction in that behalf on the ground (however formulated) of mental disorder for his </w:t>
      </w:r>
      <w:r w:rsidR="00EE5D41">
        <w:rPr>
          <w:b w:val="0"/>
          <w:lang w:val="en-GB"/>
        </w:rPr>
        <w:t xml:space="preserve">or her </w:t>
      </w:r>
      <w:r w:rsidRPr="00EA6874">
        <w:rPr>
          <w:b w:val="0"/>
          <w:lang w:val="en-GB"/>
        </w:rPr>
        <w:t xml:space="preserve">detention or for the appointment of a guardian or for the appointment of a receiver or other person (by whatever name called) to exercise powers with respect to his </w:t>
      </w:r>
      <w:r w:rsidR="00EE5D41">
        <w:rPr>
          <w:b w:val="0"/>
          <w:lang w:val="en-GB"/>
        </w:rPr>
        <w:t xml:space="preserve">or her </w:t>
      </w:r>
      <w:r w:rsidRPr="00EA6874">
        <w:rPr>
          <w:b w:val="0"/>
          <w:lang w:val="en-GB"/>
        </w:rPr>
        <w:t>property or affairs;</w:t>
      </w:r>
    </w:p>
    <w:p w14:paraId="11E9AFE9" w14:textId="77777777" w:rsidR="004555B2" w:rsidRPr="00EA6874" w:rsidRDefault="004555B2" w:rsidP="00BD7E77">
      <w:pPr>
        <w:pStyle w:val="Heading6"/>
        <w:numPr>
          <w:ilvl w:val="0"/>
          <w:numId w:val="0"/>
        </w:numPr>
        <w:spacing w:before="0" w:after="0"/>
        <w:ind w:left="720"/>
        <w:jc w:val="left"/>
        <w:rPr>
          <w:b w:val="0"/>
          <w:lang w:val="en-GB"/>
        </w:rPr>
      </w:pPr>
    </w:p>
    <w:p w14:paraId="4D0E3398" w14:textId="77777777" w:rsidR="004555B2" w:rsidRPr="00EA6874" w:rsidRDefault="004555B2" w:rsidP="00BD7E77">
      <w:pPr>
        <w:pStyle w:val="Heading6"/>
        <w:numPr>
          <w:ilvl w:val="2"/>
          <w:numId w:val="16"/>
        </w:numPr>
        <w:spacing w:before="0" w:after="0"/>
        <w:jc w:val="left"/>
        <w:rPr>
          <w:b w:val="0"/>
          <w:lang w:val="en-GB"/>
        </w:rPr>
      </w:pPr>
      <w:bookmarkStart w:id="619" w:name="_DV_M430"/>
      <w:bookmarkEnd w:id="619"/>
      <w:r w:rsidRPr="00EA6874">
        <w:rPr>
          <w:b w:val="0"/>
          <w:lang w:val="en-GB"/>
        </w:rPr>
        <w:t xml:space="preserve">if he </w:t>
      </w:r>
      <w:r w:rsidR="00EE5D41">
        <w:rPr>
          <w:b w:val="0"/>
          <w:lang w:val="en-GB"/>
        </w:rPr>
        <w:t xml:space="preserve">or she </w:t>
      </w:r>
      <w:r w:rsidRPr="00EA6874">
        <w:rPr>
          <w:b w:val="0"/>
          <w:lang w:val="en-GB"/>
        </w:rPr>
        <w:t>shall be absent from meetings of the Directors for six months without leave and the Directors shall resolve that his</w:t>
      </w:r>
      <w:r w:rsidR="00EE5D41">
        <w:rPr>
          <w:b w:val="0"/>
          <w:lang w:val="en-GB"/>
        </w:rPr>
        <w:t xml:space="preserve"> or her</w:t>
      </w:r>
      <w:r w:rsidRPr="00EA6874">
        <w:rPr>
          <w:b w:val="0"/>
          <w:lang w:val="en-GB"/>
        </w:rPr>
        <w:t xml:space="preserve"> office be vacated; or</w:t>
      </w:r>
    </w:p>
    <w:p w14:paraId="34DE1FAB" w14:textId="77777777" w:rsidR="004555B2" w:rsidRPr="00EA6874" w:rsidRDefault="004555B2" w:rsidP="00BD7E77">
      <w:pPr>
        <w:pStyle w:val="Heading6"/>
        <w:numPr>
          <w:ilvl w:val="0"/>
          <w:numId w:val="0"/>
        </w:numPr>
        <w:spacing w:before="0" w:after="0"/>
        <w:ind w:left="720"/>
        <w:jc w:val="left"/>
        <w:rPr>
          <w:b w:val="0"/>
          <w:lang w:val="en-GB"/>
        </w:rPr>
      </w:pPr>
    </w:p>
    <w:p w14:paraId="4871A79B" w14:textId="77777777" w:rsidR="004555B2" w:rsidRPr="00EA6874" w:rsidRDefault="004555B2" w:rsidP="00BD7E77">
      <w:pPr>
        <w:pStyle w:val="Heading6"/>
        <w:numPr>
          <w:ilvl w:val="2"/>
          <w:numId w:val="16"/>
        </w:numPr>
        <w:spacing w:before="0" w:after="0"/>
        <w:jc w:val="left"/>
        <w:rPr>
          <w:b w:val="0"/>
          <w:lang w:val="en-GB"/>
        </w:rPr>
      </w:pPr>
      <w:bookmarkStart w:id="620" w:name="_DV_M431"/>
      <w:bookmarkEnd w:id="620"/>
      <w:r w:rsidRPr="00EA6874">
        <w:rPr>
          <w:b w:val="0"/>
          <w:lang w:val="en-GB"/>
        </w:rPr>
        <w:t>if a notice in writing is served upon him</w:t>
      </w:r>
      <w:r w:rsidR="00EE5D41">
        <w:rPr>
          <w:b w:val="0"/>
          <w:lang w:val="en-GB"/>
        </w:rPr>
        <w:t xml:space="preserve"> or her</w:t>
      </w:r>
      <w:r w:rsidRPr="00EA6874">
        <w:rPr>
          <w:b w:val="0"/>
          <w:lang w:val="en-GB"/>
        </w:rPr>
        <w:t xml:space="preserve">, signed by all his </w:t>
      </w:r>
      <w:r w:rsidR="00EE5D41">
        <w:rPr>
          <w:b w:val="0"/>
          <w:lang w:val="en-GB"/>
        </w:rPr>
        <w:t xml:space="preserve">or her </w:t>
      </w:r>
      <w:r w:rsidRPr="00EA6874">
        <w:rPr>
          <w:b w:val="0"/>
          <w:lang w:val="en-GB"/>
        </w:rPr>
        <w:t>co-Directors for the time being, to the effect that his</w:t>
      </w:r>
      <w:r w:rsidR="00EE5D41">
        <w:rPr>
          <w:b w:val="0"/>
          <w:lang w:val="en-GB"/>
        </w:rPr>
        <w:t xml:space="preserve"> or her</w:t>
      </w:r>
      <w:r w:rsidRPr="00EA6874">
        <w:rPr>
          <w:b w:val="0"/>
          <w:lang w:val="en-GB"/>
        </w:rPr>
        <w:t xml:space="preserve"> office as Director shall on receipt of such notice </w:t>
      </w:r>
      <w:r w:rsidRPr="00EA6874">
        <w:rPr>
          <w:b w:val="0"/>
          <w:i/>
          <w:iCs/>
          <w:lang w:val="en-GB"/>
        </w:rPr>
        <w:t xml:space="preserve">ipso facto </w:t>
      </w:r>
      <w:r w:rsidRPr="00EA6874">
        <w:rPr>
          <w:b w:val="0"/>
          <w:lang w:val="en-GB"/>
        </w:rPr>
        <w:t xml:space="preserve">be vacated, but so that if he </w:t>
      </w:r>
      <w:r w:rsidR="00EE5D41">
        <w:rPr>
          <w:b w:val="0"/>
          <w:lang w:val="en-GB"/>
        </w:rPr>
        <w:t xml:space="preserve">or she </w:t>
      </w:r>
      <w:r w:rsidRPr="00EA6874">
        <w:rPr>
          <w:b w:val="0"/>
          <w:lang w:val="en-GB"/>
        </w:rPr>
        <w:t>holds an appointment to an executive office which thereby automatically determines such removal shall be deemed an act of the Company and shall have effect without prejudice to any claim for damages for breach of any contract of service between him</w:t>
      </w:r>
      <w:r w:rsidR="00EE5D41">
        <w:rPr>
          <w:b w:val="0"/>
          <w:lang w:val="en-GB"/>
        </w:rPr>
        <w:t xml:space="preserve"> or her</w:t>
      </w:r>
      <w:r w:rsidRPr="00EA6874">
        <w:rPr>
          <w:b w:val="0"/>
          <w:lang w:val="en-GB"/>
        </w:rPr>
        <w:t xml:space="preserve"> and the Company.</w:t>
      </w:r>
    </w:p>
    <w:p w14:paraId="4B37BFE6" w14:textId="77777777" w:rsidR="004555B2" w:rsidRPr="00AB0849" w:rsidRDefault="004555B2" w:rsidP="00BD7E77">
      <w:pPr>
        <w:tabs>
          <w:tab w:val="left" w:pos="720"/>
          <w:tab w:val="left" w:pos="1584"/>
        </w:tabs>
        <w:jc w:val="left"/>
        <w:rPr>
          <w:color w:val="auto"/>
          <w:lang w:val="en-GB"/>
        </w:rPr>
      </w:pPr>
    </w:p>
    <w:p w14:paraId="34C9A52F" w14:textId="77777777" w:rsidR="004555B2" w:rsidRPr="00EA6874" w:rsidRDefault="004555B2" w:rsidP="00BD7E77">
      <w:pPr>
        <w:pStyle w:val="Heading1"/>
        <w:numPr>
          <w:ilvl w:val="0"/>
          <w:numId w:val="16"/>
        </w:numPr>
        <w:tabs>
          <w:tab w:val="clear" w:pos="6624"/>
          <w:tab w:val="clear" w:pos="8064"/>
        </w:tabs>
        <w:jc w:val="left"/>
        <w:rPr>
          <w:sz w:val="22"/>
          <w:szCs w:val="22"/>
          <w:lang w:val="en-GB"/>
        </w:rPr>
      </w:pPr>
      <w:bookmarkStart w:id="621" w:name="_DV_M432"/>
      <w:bookmarkStart w:id="622" w:name="_Ref442289388"/>
      <w:bookmarkEnd w:id="621"/>
      <w:r w:rsidRPr="00EA6874">
        <w:rPr>
          <w:sz w:val="22"/>
          <w:szCs w:val="22"/>
          <w:lang w:val="en-GB"/>
        </w:rPr>
        <w:t>Removal of Director</w:t>
      </w:r>
      <w:bookmarkEnd w:id="622"/>
    </w:p>
    <w:p w14:paraId="36D2D29E" w14:textId="77777777" w:rsidR="004555B2" w:rsidRPr="00AB0849" w:rsidRDefault="004555B2" w:rsidP="00BD7E77">
      <w:pPr>
        <w:keepNext/>
        <w:tabs>
          <w:tab w:val="left" w:pos="144"/>
          <w:tab w:val="left" w:pos="720"/>
        </w:tabs>
        <w:jc w:val="left"/>
        <w:rPr>
          <w:color w:val="auto"/>
          <w:lang w:val="en-GB"/>
        </w:rPr>
      </w:pPr>
    </w:p>
    <w:p w14:paraId="50E6C95F" w14:textId="77777777" w:rsidR="004555B2" w:rsidRPr="00AB0849" w:rsidRDefault="004555B2" w:rsidP="00BD7E77">
      <w:pPr>
        <w:ind w:left="720"/>
        <w:jc w:val="left"/>
        <w:rPr>
          <w:color w:val="auto"/>
          <w:lang w:val="en-GB"/>
        </w:rPr>
      </w:pPr>
      <w:bookmarkStart w:id="623" w:name="_DV_M433"/>
      <w:bookmarkEnd w:id="623"/>
      <w:r w:rsidRPr="00AB0849">
        <w:rPr>
          <w:color w:val="auto"/>
          <w:lang w:val="en-GB"/>
        </w:rPr>
        <w:t xml:space="preserve">The Company may in accordance with and subject to the provisions of the Statutes by Ordinary Resolution of which special notice has been given remove any Director from office (notwithstanding any provision of these Articles or of any agreement between the Company and such Director, but without prejudice to any claim he </w:t>
      </w:r>
      <w:r w:rsidR="00A4084C">
        <w:rPr>
          <w:color w:val="auto"/>
          <w:lang w:val="en-GB"/>
        </w:rPr>
        <w:t xml:space="preserve">or she </w:t>
      </w:r>
      <w:r w:rsidRPr="00AB0849">
        <w:rPr>
          <w:color w:val="auto"/>
          <w:lang w:val="en-GB"/>
        </w:rPr>
        <w:t xml:space="preserve">may have for damages for breach of any such agreement) and elect another person in place of a Director so removed from office and any person so elected shall be treated for the purpose of determining the time at which he </w:t>
      </w:r>
      <w:r w:rsidR="00EE5D41">
        <w:rPr>
          <w:color w:val="auto"/>
          <w:lang w:val="en-GB"/>
        </w:rPr>
        <w:t xml:space="preserve">or she </w:t>
      </w:r>
      <w:r w:rsidRPr="00AB0849">
        <w:rPr>
          <w:color w:val="auto"/>
          <w:lang w:val="en-GB"/>
        </w:rPr>
        <w:t>or any other Director is to retire by rotation as if he</w:t>
      </w:r>
      <w:r w:rsidR="00EE5D41">
        <w:rPr>
          <w:color w:val="auto"/>
          <w:lang w:val="en-GB"/>
        </w:rPr>
        <w:t xml:space="preserve"> or she</w:t>
      </w:r>
      <w:r w:rsidRPr="00AB0849">
        <w:rPr>
          <w:color w:val="auto"/>
          <w:lang w:val="en-GB"/>
        </w:rPr>
        <w:t xml:space="preserve"> had become a Director on the day on which the Director in whose place he </w:t>
      </w:r>
      <w:r w:rsidR="00EE5D41">
        <w:rPr>
          <w:color w:val="auto"/>
          <w:lang w:val="en-GB"/>
        </w:rPr>
        <w:t xml:space="preserve">or she </w:t>
      </w:r>
      <w:r w:rsidRPr="00AB0849">
        <w:rPr>
          <w:color w:val="auto"/>
          <w:lang w:val="en-GB"/>
        </w:rPr>
        <w:t>is elected was last elected a Director.  In default of such election the vacancy arising upon the removal of a Director from office may be filled as a casual vacancy.</w:t>
      </w:r>
    </w:p>
    <w:p w14:paraId="40C81069" w14:textId="77777777" w:rsidR="004555B2" w:rsidRPr="00AB0849" w:rsidRDefault="004555B2" w:rsidP="00BD7E77">
      <w:pPr>
        <w:tabs>
          <w:tab w:val="left" w:pos="144"/>
          <w:tab w:val="left" w:pos="720"/>
        </w:tabs>
        <w:jc w:val="left"/>
        <w:rPr>
          <w:color w:val="auto"/>
          <w:lang w:val="en-GB"/>
        </w:rPr>
      </w:pPr>
    </w:p>
    <w:p w14:paraId="562A703F" w14:textId="77777777" w:rsidR="004555B2" w:rsidRPr="00EA6874" w:rsidRDefault="004555B2" w:rsidP="00BD7E77">
      <w:pPr>
        <w:jc w:val="left"/>
        <w:rPr>
          <w:b/>
          <w:lang w:val="en-GB"/>
        </w:rPr>
      </w:pPr>
      <w:bookmarkStart w:id="624" w:name="_DV_M434"/>
      <w:bookmarkEnd w:id="624"/>
      <w:r w:rsidRPr="00EA6874">
        <w:rPr>
          <w:b/>
          <w:lang w:val="en-GB"/>
        </w:rPr>
        <w:t>MEETINGS AND PROCEEDINGS OF DIRECTORS</w:t>
      </w:r>
    </w:p>
    <w:p w14:paraId="35211481" w14:textId="77777777" w:rsidR="004555B2" w:rsidRPr="00AB0849" w:rsidRDefault="004555B2" w:rsidP="00BD7E77">
      <w:pPr>
        <w:tabs>
          <w:tab w:val="left" w:pos="144"/>
          <w:tab w:val="left" w:pos="720"/>
        </w:tabs>
        <w:jc w:val="left"/>
        <w:rPr>
          <w:color w:val="auto"/>
          <w:lang w:val="en-GB"/>
        </w:rPr>
      </w:pPr>
    </w:p>
    <w:p w14:paraId="511C56C1" w14:textId="77777777" w:rsidR="004555B2" w:rsidRPr="00EA6874" w:rsidRDefault="004555B2" w:rsidP="00BD7E77">
      <w:pPr>
        <w:pStyle w:val="Heading1"/>
        <w:numPr>
          <w:ilvl w:val="0"/>
          <w:numId w:val="16"/>
        </w:numPr>
        <w:tabs>
          <w:tab w:val="clear" w:pos="6624"/>
          <w:tab w:val="clear" w:pos="8064"/>
        </w:tabs>
        <w:jc w:val="left"/>
        <w:rPr>
          <w:sz w:val="22"/>
          <w:szCs w:val="22"/>
          <w:lang w:val="en-GB"/>
        </w:rPr>
      </w:pPr>
      <w:bookmarkStart w:id="625" w:name="_DV_M435"/>
      <w:bookmarkStart w:id="626" w:name="_Ref442289407"/>
      <w:bookmarkEnd w:id="625"/>
      <w:r w:rsidRPr="00EA6874">
        <w:rPr>
          <w:sz w:val="22"/>
          <w:szCs w:val="22"/>
          <w:lang w:val="en-GB"/>
        </w:rPr>
        <w:t>Convening of meetings of Directors</w:t>
      </w:r>
      <w:bookmarkEnd w:id="626"/>
    </w:p>
    <w:p w14:paraId="4739054D" w14:textId="77777777" w:rsidR="004555B2" w:rsidRPr="00AB0849" w:rsidRDefault="004555B2" w:rsidP="00BD7E77">
      <w:pPr>
        <w:tabs>
          <w:tab w:val="left" w:pos="144"/>
          <w:tab w:val="left" w:pos="720"/>
        </w:tabs>
        <w:jc w:val="left"/>
        <w:rPr>
          <w:color w:val="auto"/>
          <w:lang w:val="en-GB"/>
        </w:rPr>
      </w:pPr>
    </w:p>
    <w:p w14:paraId="718D36FB" w14:textId="77777777" w:rsidR="004555B2" w:rsidRPr="00AB0849" w:rsidRDefault="004555B2" w:rsidP="00BD7E77">
      <w:pPr>
        <w:ind w:left="720"/>
        <w:jc w:val="left"/>
        <w:rPr>
          <w:color w:val="auto"/>
          <w:lang w:val="en-GB"/>
        </w:rPr>
      </w:pPr>
      <w:bookmarkStart w:id="627" w:name="_DV_M436"/>
      <w:bookmarkEnd w:id="627"/>
      <w:r w:rsidRPr="00AB0849">
        <w:rPr>
          <w:color w:val="auto"/>
          <w:lang w:val="en-GB"/>
        </w:rPr>
        <w:t>Subject to the provisions of these Articles the Directors may meet together for the despatch of</w:t>
      </w:r>
      <w:r w:rsidRPr="00AB0849">
        <w:rPr>
          <w:b/>
          <w:bCs/>
          <w:color w:val="auto"/>
          <w:lang w:val="en-GB"/>
        </w:rPr>
        <w:t xml:space="preserve"> </w:t>
      </w:r>
      <w:r w:rsidRPr="00AB0849">
        <w:rPr>
          <w:color w:val="auto"/>
          <w:lang w:val="en-GB"/>
        </w:rPr>
        <w:t>business, adjourn and otherwise regulate their proceedings as they think fit.  At any time any Director may, and the Secretary at the request of a Director shall, summon a meeting of the Directors.  It shall not be necessary to give notice of a meeting of Directors to any Director for the time being absent from the United Kingdom.  Any Director may waive notice of any meeting and any such waiver may be retroactive.</w:t>
      </w:r>
    </w:p>
    <w:p w14:paraId="51833D7C" w14:textId="77777777" w:rsidR="005554C2" w:rsidRPr="00AB0849" w:rsidRDefault="005554C2" w:rsidP="00BD7E77">
      <w:pPr>
        <w:tabs>
          <w:tab w:val="left" w:pos="144"/>
          <w:tab w:val="left" w:pos="720"/>
        </w:tabs>
        <w:jc w:val="left"/>
        <w:rPr>
          <w:color w:val="auto"/>
          <w:lang w:val="en-GB"/>
        </w:rPr>
      </w:pPr>
    </w:p>
    <w:p w14:paraId="32DA9317" w14:textId="77777777" w:rsidR="004555B2" w:rsidRPr="00EA6874" w:rsidRDefault="004555B2" w:rsidP="00BD7E77">
      <w:pPr>
        <w:pStyle w:val="Heading1"/>
        <w:numPr>
          <w:ilvl w:val="0"/>
          <w:numId w:val="16"/>
        </w:numPr>
        <w:tabs>
          <w:tab w:val="clear" w:pos="6624"/>
          <w:tab w:val="clear" w:pos="8064"/>
        </w:tabs>
        <w:jc w:val="left"/>
        <w:rPr>
          <w:sz w:val="22"/>
          <w:szCs w:val="22"/>
          <w:lang w:val="en-GB"/>
        </w:rPr>
      </w:pPr>
      <w:bookmarkStart w:id="628" w:name="_DV_M437"/>
      <w:bookmarkStart w:id="629" w:name="_Ref442289413"/>
      <w:bookmarkEnd w:id="628"/>
      <w:r w:rsidRPr="00EA6874">
        <w:rPr>
          <w:sz w:val="22"/>
          <w:szCs w:val="22"/>
          <w:lang w:val="en-GB"/>
        </w:rPr>
        <w:t>Quorum</w:t>
      </w:r>
      <w:bookmarkEnd w:id="629"/>
    </w:p>
    <w:p w14:paraId="0649B96B" w14:textId="77777777" w:rsidR="004555B2" w:rsidRPr="00AB0849" w:rsidRDefault="004555B2" w:rsidP="00BD7E77">
      <w:pPr>
        <w:ind w:left="720"/>
        <w:jc w:val="left"/>
        <w:rPr>
          <w:color w:val="auto"/>
          <w:lang w:val="en-GB"/>
        </w:rPr>
      </w:pPr>
    </w:p>
    <w:p w14:paraId="555AEC1A" w14:textId="77777777" w:rsidR="00AA5DD2" w:rsidRDefault="004555B2" w:rsidP="00A46C42">
      <w:pPr>
        <w:ind w:left="720"/>
        <w:jc w:val="left"/>
        <w:rPr>
          <w:color w:val="auto"/>
          <w:lang w:val="en-GB"/>
        </w:rPr>
      </w:pPr>
      <w:bookmarkStart w:id="630" w:name="_DV_M438"/>
      <w:bookmarkEnd w:id="630"/>
      <w:r w:rsidRPr="00AB0849">
        <w:rPr>
          <w:color w:val="auto"/>
          <w:lang w:val="en-GB"/>
        </w:rPr>
        <w:t>The quorum necessary for the transaction of business of the Directors may be fixed from time to time by the Directors and unless so fixed at any other number shall be two.  A meeting of the Directors at which a quorum is present shall be competent to exercise all powers and discretions for the time being exercisable by the Directors.</w:t>
      </w:r>
    </w:p>
    <w:p w14:paraId="1C207E0F" w14:textId="77777777" w:rsidR="00AA5DD2" w:rsidRPr="00AB0849" w:rsidRDefault="00AA5DD2" w:rsidP="00BD7E77">
      <w:pPr>
        <w:ind w:left="720"/>
        <w:jc w:val="left"/>
        <w:rPr>
          <w:color w:val="auto"/>
          <w:lang w:val="en-GB"/>
        </w:rPr>
      </w:pPr>
    </w:p>
    <w:p w14:paraId="2590CC69" w14:textId="77777777" w:rsidR="004555B2" w:rsidRPr="00EA6874" w:rsidRDefault="004555B2" w:rsidP="00BD7E77">
      <w:pPr>
        <w:pStyle w:val="Heading1"/>
        <w:numPr>
          <w:ilvl w:val="0"/>
          <w:numId w:val="16"/>
        </w:numPr>
        <w:tabs>
          <w:tab w:val="clear" w:pos="6624"/>
          <w:tab w:val="clear" w:pos="8064"/>
        </w:tabs>
        <w:jc w:val="left"/>
        <w:rPr>
          <w:sz w:val="22"/>
          <w:szCs w:val="22"/>
          <w:lang w:val="en-GB"/>
        </w:rPr>
      </w:pPr>
      <w:bookmarkStart w:id="631" w:name="_DV_M439"/>
      <w:bookmarkStart w:id="632" w:name="_Ref442289417"/>
      <w:bookmarkEnd w:id="631"/>
      <w:r w:rsidRPr="00EA6874">
        <w:rPr>
          <w:sz w:val="22"/>
          <w:szCs w:val="22"/>
          <w:lang w:val="en-GB"/>
        </w:rPr>
        <w:t>Chair</w:t>
      </w:r>
      <w:bookmarkEnd w:id="632"/>
    </w:p>
    <w:p w14:paraId="3EFE8C25" w14:textId="77777777" w:rsidR="004555B2" w:rsidRPr="00AB0849" w:rsidRDefault="004555B2" w:rsidP="00BD7E77">
      <w:pPr>
        <w:tabs>
          <w:tab w:val="left" w:pos="144"/>
          <w:tab w:val="left" w:pos="720"/>
        </w:tabs>
        <w:jc w:val="left"/>
        <w:rPr>
          <w:color w:val="auto"/>
          <w:lang w:val="en-GB"/>
        </w:rPr>
      </w:pPr>
    </w:p>
    <w:p w14:paraId="46534387" w14:textId="77777777" w:rsidR="004555B2" w:rsidRDefault="004555B2" w:rsidP="00BD7E77">
      <w:pPr>
        <w:pStyle w:val="Heading2"/>
        <w:numPr>
          <w:ilvl w:val="1"/>
          <w:numId w:val="16"/>
        </w:numPr>
        <w:jc w:val="left"/>
        <w:rPr>
          <w:b w:val="0"/>
          <w:sz w:val="22"/>
          <w:szCs w:val="22"/>
          <w:lang w:val="en-GB"/>
        </w:rPr>
      </w:pPr>
      <w:bookmarkStart w:id="633" w:name="_DV_M440"/>
      <w:bookmarkEnd w:id="633"/>
      <w:r w:rsidRPr="00EA6874">
        <w:rPr>
          <w:b w:val="0"/>
          <w:sz w:val="22"/>
          <w:szCs w:val="22"/>
          <w:lang w:val="en-GB"/>
        </w:rPr>
        <w:t xml:space="preserve">The Directors may elect from their number a Chair and a Deputy Chair (or two or more Deputy Chair) and determine the period for which each is to hold office.  If no Chair or </w:t>
      </w:r>
      <w:r w:rsidRPr="00EA6874">
        <w:rPr>
          <w:b w:val="0"/>
          <w:sz w:val="22"/>
          <w:szCs w:val="22"/>
          <w:lang w:val="en-GB"/>
        </w:rPr>
        <w:lastRenderedPageBreak/>
        <w:t>Deputy Chair shall have been appointed or if at any meeting of the Directors no Chair or Deputy Chair shall be present within five minutes after the time appointed for holding the meeting, the Directors present may choose one of their number to be chair of the meeting.</w:t>
      </w:r>
    </w:p>
    <w:p w14:paraId="035274F4" w14:textId="77777777" w:rsidR="00EA6874" w:rsidRPr="00EA6874" w:rsidRDefault="00EA6874" w:rsidP="00BD7E77">
      <w:pPr>
        <w:jc w:val="left"/>
        <w:rPr>
          <w:lang w:val="en-GB"/>
        </w:rPr>
      </w:pPr>
    </w:p>
    <w:p w14:paraId="0D5D5F21" w14:textId="77777777" w:rsidR="00CC1DE8" w:rsidRPr="008046EA" w:rsidRDefault="004555B2" w:rsidP="008046EA">
      <w:pPr>
        <w:pStyle w:val="Heading2"/>
        <w:numPr>
          <w:ilvl w:val="1"/>
          <w:numId w:val="16"/>
        </w:numPr>
        <w:jc w:val="left"/>
        <w:rPr>
          <w:b w:val="0"/>
          <w:sz w:val="22"/>
          <w:szCs w:val="22"/>
          <w:lang w:val="en-GB"/>
        </w:rPr>
      </w:pPr>
      <w:bookmarkStart w:id="634" w:name="_DV_M441"/>
      <w:bookmarkEnd w:id="634"/>
      <w:r w:rsidRPr="00EA6874">
        <w:rPr>
          <w:b w:val="0"/>
          <w:sz w:val="22"/>
          <w:szCs w:val="22"/>
          <w:lang w:val="en-GB"/>
        </w:rPr>
        <w:t>If at any time there is more than one Deputy Chair the right in the absence of the Chair to preside at a meeting of the Directors or of the Company shall be determined as between the Deputy Chair present (if more than one) by seniority in length of appointment or otherwise as resolved by the Directors.</w:t>
      </w:r>
    </w:p>
    <w:p w14:paraId="52172817" w14:textId="77777777" w:rsidR="00CC1DE8" w:rsidRPr="00AB0849" w:rsidRDefault="00CC1DE8" w:rsidP="00BD7E77">
      <w:pPr>
        <w:ind w:left="1440" w:hanging="720"/>
        <w:jc w:val="left"/>
        <w:rPr>
          <w:color w:val="auto"/>
          <w:lang w:val="en-GB"/>
        </w:rPr>
      </w:pPr>
    </w:p>
    <w:p w14:paraId="5D69E68D" w14:textId="77777777" w:rsidR="004555B2" w:rsidRPr="00EA6874" w:rsidRDefault="004555B2" w:rsidP="00BD7E77">
      <w:pPr>
        <w:pStyle w:val="Heading1"/>
        <w:numPr>
          <w:ilvl w:val="0"/>
          <w:numId w:val="16"/>
        </w:numPr>
        <w:tabs>
          <w:tab w:val="clear" w:pos="6624"/>
          <w:tab w:val="clear" w:pos="8064"/>
        </w:tabs>
        <w:jc w:val="left"/>
        <w:rPr>
          <w:sz w:val="22"/>
          <w:szCs w:val="22"/>
          <w:lang w:val="en-GB"/>
        </w:rPr>
      </w:pPr>
      <w:bookmarkStart w:id="635" w:name="_DV_M442"/>
      <w:bookmarkStart w:id="636" w:name="_Ref442289424"/>
      <w:bookmarkEnd w:id="635"/>
      <w:r w:rsidRPr="00EA6874">
        <w:rPr>
          <w:sz w:val="22"/>
          <w:szCs w:val="22"/>
          <w:lang w:val="en-GB"/>
        </w:rPr>
        <w:t>Casting vote</w:t>
      </w:r>
      <w:bookmarkEnd w:id="636"/>
    </w:p>
    <w:p w14:paraId="42BE9427" w14:textId="77777777" w:rsidR="004555B2" w:rsidRPr="00AB0849" w:rsidRDefault="004555B2" w:rsidP="00BD7E77">
      <w:pPr>
        <w:tabs>
          <w:tab w:val="left" w:pos="576"/>
        </w:tabs>
        <w:jc w:val="left"/>
        <w:rPr>
          <w:color w:val="auto"/>
          <w:lang w:val="en-GB"/>
        </w:rPr>
      </w:pPr>
    </w:p>
    <w:p w14:paraId="24466959" w14:textId="77777777" w:rsidR="004555B2" w:rsidRPr="00AB0849" w:rsidRDefault="004555B2" w:rsidP="00BD7E77">
      <w:pPr>
        <w:ind w:left="720"/>
        <w:jc w:val="left"/>
        <w:rPr>
          <w:color w:val="auto"/>
          <w:lang w:val="en-GB"/>
        </w:rPr>
      </w:pPr>
      <w:bookmarkStart w:id="637" w:name="_DV_M443"/>
      <w:bookmarkEnd w:id="637"/>
      <w:r w:rsidRPr="00AB0849">
        <w:rPr>
          <w:color w:val="auto"/>
          <w:lang w:val="en-GB"/>
        </w:rPr>
        <w:t>Questions arising at any meeting of the Directors shall be determined by a majority of votes.  In the case of an equality of votes, the chair of the meeting shall have a second or casting vote.</w:t>
      </w:r>
    </w:p>
    <w:p w14:paraId="3C443241" w14:textId="77777777" w:rsidR="004555B2" w:rsidRPr="00AB0849" w:rsidRDefault="004555B2" w:rsidP="00BD7E77">
      <w:pPr>
        <w:ind w:left="720"/>
        <w:jc w:val="left"/>
        <w:rPr>
          <w:color w:val="auto"/>
          <w:lang w:val="en-GB"/>
        </w:rPr>
      </w:pPr>
    </w:p>
    <w:p w14:paraId="1F48C6ED" w14:textId="77777777" w:rsidR="004555B2" w:rsidRPr="00EA6874" w:rsidRDefault="004555B2" w:rsidP="00BD7E77">
      <w:pPr>
        <w:pStyle w:val="Heading1"/>
        <w:numPr>
          <w:ilvl w:val="0"/>
          <w:numId w:val="16"/>
        </w:numPr>
        <w:tabs>
          <w:tab w:val="clear" w:pos="6624"/>
          <w:tab w:val="clear" w:pos="8064"/>
        </w:tabs>
        <w:jc w:val="left"/>
        <w:rPr>
          <w:sz w:val="22"/>
          <w:szCs w:val="22"/>
          <w:lang w:val="en-GB"/>
        </w:rPr>
      </w:pPr>
      <w:bookmarkStart w:id="638" w:name="_DV_M444"/>
      <w:bookmarkStart w:id="639" w:name="_Ref442289433"/>
      <w:bookmarkEnd w:id="638"/>
      <w:r w:rsidRPr="00EA6874">
        <w:rPr>
          <w:sz w:val="22"/>
          <w:szCs w:val="22"/>
          <w:lang w:val="en-GB"/>
        </w:rPr>
        <w:t>Number of Directors below minimum</w:t>
      </w:r>
      <w:bookmarkEnd w:id="639"/>
    </w:p>
    <w:p w14:paraId="4604275F" w14:textId="77777777" w:rsidR="004555B2" w:rsidRPr="00AB0849" w:rsidRDefault="004555B2" w:rsidP="00BD7E77">
      <w:pPr>
        <w:keepNext/>
        <w:tabs>
          <w:tab w:val="left" w:pos="576"/>
        </w:tabs>
        <w:jc w:val="left"/>
        <w:rPr>
          <w:color w:val="auto"/>
          <w:lang w:val="en-GB"/>
        </w:rPr>
      </w:pPr>
    </w:p>
    <w:p w14:paraId="286746F9" w14:textId="77777777" w:rsidR="004555B2" w:rsidRPr="00AB0849" w:rsidRDefault="004555B2" w:rsidP="00BD7E77">
      <w:pPr>
        <w:ind w:left="720"/>
        <w:jc w:val="left"/>
        <w:rPr>
          <w:color w:val="auto"/>
          <w:lang w:val="en-GB"/>
        </w:rPr>
      </w:pPr>
      <w:bookmarkStart w:id="640" w:name="_DV_M445"/>
      <w:bookmarkEnd w:id="640"/>
      <w:r w:rsidRPr="00AB0849">
        <w:rPr>
          <w:color w:val="auto"/>
          <w:lang w:val="en-GB"/>
        </w:rPr>
        <w:t xml:space="preserve">The continuing Directors may act notwithstanding any vacancies, but if and so long as the number of Directors is reduced below the minimum number fixed by or in accordance with these Articles the continuing Directors or Director may act for the purpose of filling such vacancies or of summoning General Meetings, but not for any other purpose.  If there </w:t>
      </w:r>
      <w:r w:rsidR="00282C14">
        <w:rPr>
          <w:color w:val="auto"/>
          <w:lang w:val="en-GB"/>
        </w:rPr>
        <w:t>are</w:t>
      </w:r>
      <w:r w:rsidRPr="00AB0849">
        <w:rPr>
          <w:color w:val="auto"/>
          <w:lang w:val="en-GB"/>
        </w:rPr>
        <w:t xml:space="preserve"> no Directors or Director able or willing to act, then any two members may summon a General Meeting for the purpose of appointing Directors.</w:t>
      </w:r>
    </w:p>
    <w:p w14:paraId="1D1A81AC" w14:textId="77777777" w:rsidR="004555B2" w:rsidRPr="00AB0849" w:rsidRDefault="004555B2" w:rsidP="00BD7E77">
      <w:pPr>
        <w:tabs>
          <w:tab w:val="left" w:pos="576"/>
        </w:tabs>
        <w:jc w:val="left"/>
        <w:rPr>
          <w:color w:val="auto"/>
          <w:lang w:val="en-GB"/>
        </w:rPr>
      </w:pPr>
    </w:p>
    <w:p w14:paraId="1CED5457" w14:textId="77777777" w:rsidR="004555B2" w:rsidRPr="00EA6874" w:rsidRDefault="004555B2" w:rsidP="00BD7E77">
      <w:pPr>
        <w:pStyle w:val="Heading1"/>
        <w:numPr>
          <w:ilvl w:val="0"/>
          <w:numId w:val="16"/>
        </w:numPr>
        <w:tabs>
          <w:tab w:val="clear" w:pos="6624"/>
          <w:tab w:val="clear" w:pos="8064"/>
        </w:tabs>
        <w:jc w:val="left"/>
        <w:rPr>
          <w:sz w:val="22"/>
          <w:szCs w:val="22"/>
          <w:lang w:val="en-GB"/>
        </w:rPr>
      </w:pPr>
      <w:bookmarkStart w:id="641" w:name="_DV_M446"/>
      <w:bookmarkStart w:id="642" w:name="_Ref442289437"/>
      <w:bookmarkEnd w:id="641"/>
      <w:r w:rsidRPr="00EA6874">
        <w:rPr>
          <w:sz w:val="22"/>
          <w:szCs w:val="22"/>
          <w:lang w:val="en-GB"/>
        </w:rPr>
        <w:t>Written resolutions</w:t>
      </w:r>
      <w:bookmarkEnd w:id="642"/>
    </w:p>
    <w:p w14:paraId="57C95190" w14:textId="77777777" w:rsidR="004555B2" w:rsidRPr="00AB0849" w:rsidRDefault="004555B2" w:rsidP="00BD7E77">
      <w:pPr>
        <w:keepNext/>
        <w:jc w:val="left"/>
        <w:rPr>
          <w:color w:val="auto"/>
          <w:lang w:val="en-GB"/>
        </w:rPr>
      </w:pPr>
    </w:p>
    <w:p w14:paraId="614AF7D9" w14:textId="77777777" w:rsidR="004555B2" w:rsidRDefault="004555B2" w:rsidP="00BD7E77">
      <w:pPr>
        <w:pStyle w:val="Heading2"/>
        <w:numPr>
          <w:ilvl w:val="1"/>
          <w:numId w:val="16"/>
        </w:numPr>
        <w:jc w:val="left"/>
        <w:rPr>
          <w:b w:val="0"/>
          <w:sz w:val="22"/>
          <w:szCs w:val="22"/>
          <w:lang w:val="en-GB"/>
        </w:rPr>
      </w:pPr>
      <w:bookmarkStart w:id="643" w:name="_DV_M447"/>
      <w:bookmarkEnd w:id="643"/>
      <w:r w:rsidRPr="00EA6874">
        <w:rPr>
          <w:b w:val="0"/>
          <w:sz w:val="22"/>
          <w:szCs w:val="22"/>
          <w:lang w:val="en-GB"/>
        </w:rPr>
        <w:t xml:space="preserve">A resolution in writing signed by all the Directors for the time being in the United Kingdom and entitled to vote thereon shall be as valid and effectual as a resolution duly passed at a meeting of the Directors and may consist of several documents in the like form each signed by </w:t>
      </w:r>
      <w:r w:rsidR="00CD6CB6">
        <w:rPr>
          <w:b w:val="0"/>
          <w:sz w:val="22"/>
          <w:szCs w:val="22"/>
          <w:lang w:val="en-GB"/>
        </w:rPr>
        <w:t>one or more Directors.</w:t>
      </w:r>
    </w:p>
    <w:p w14:paraId="14132750" w14:textId="77777777" w:rsidR="00EA6874" w:rsidRPr="00EA6874" w:rsidRDefault="00EA6874" w:rsidP="00BD7E77">
      <w:pPr>
        <w:jc w:val="left"/>
        <w:rPr>
          <w:lang w:val="en-GB"/>
        </w:rPr>
      </w:pPr>
    </w:p>
    <w:p w14:paraId="3DD7D59F" w14:textId="77777777" w:rsidR="004555B2" w:rsidRPr="00EA6874" w:rsidRDefault="004555B2" w:rsidP="00BD7E77">
      <w:pPr>
        <w:pStyle w:val="Heading2"/>
        <w:numPr>
          <w:ilvl w:val="1"/>
          <w:numId w:val="16"/>
        </w:numPr>
        <w:jc w:val="left"/>
        <w:rPr>
          <w:b w:val="0"/>
          <w:sz w:val="22"/>
          <w:szCs w:val="22"/>
          <w:lang w:val="en-GB"/>
        </w:rPr>
      </w:pPr>
      <w:bookmarkStart w:id="644" w:name="_DV_M448"/>
      <w:bookmarkEnd w:id="644"/>
      <w:r w:rsidRPr="00EA6874">
        <w:rPr>
          <w:b w:val="0"/>
          <w:sz w:val="22"/>
          <w:szCs w:val="22"/>
          <w:lang w:val="en-GB"/>
        </w:rPr>
        <w:t>Subject to such terms and conditions as the Directors may impose, a resolution in writing may be passed using Electronic Means and no signatures are required if Electronic Means are used.  Any such resolution shall be as valid and effectual as a resolution duly passed at a meeting of the Directors.</w:t>
      </w:r>
    </w:p>
    <w:p w14:paraId="1C2AF906" w14:textId="77777777" w:rsidR="004555B2" w:rsidRPr="00AB0849" w:rsidRDefault="004555B2" w:rsidP="00BD7E77">
      <w:pPr>
        <w:ind w:left="576" w:hanging="576"/>
        <w:jc w:val="left"/>
        <w:rPr>
          <w:color w:val="auto"/>
          <w:lang w:val="en-GB"/>
        </w:rPr>
      </w:pPr>
    </w:p>
    <w:p w14:paraId="37A020DD" w14:textId="77777777" w:rsidR="004555B2" w:rsidRPr="00CD6CB6" w:rsidRDefault="004555B2" w:rsidP="00BD7E77">
      <w:pPr>
        <w:pStyle w:val="Heading1"/>
        <w:numPr>
          <w:ilvl w:val="0"/>
          <w:numId w:val="16"/>
        </w:numPr>
        <w:tabs>
          <w:tab w:val="clear" w:pos="6624"/>
          <w:tab w:val="clear" w:pos="8064"/>
        </w:tabs>
        <w:jc w:val="left"/>
        <w:rPr>
          <w:sz w:val="22"/>
          <w:szCs w:val="22"/>
          <w:lang w:val="en-GB"/>
        </w:rPr>
      </w:pPr>
      <w:bookmarkStart w:id="645" w:name="_DV_M449"/>
      <w:bookmarkStart w:id="646" w:name="_Ref442289440"/>
      <w:bookmarkEnd w:id="645"/>
      <w:r w:rsidRPr="00CD6CB6">
        <w:rPr>
          <w:sz w:val="22"/>
          <w:szCs w:val="22"/>
          <w:lang w:val="en-GB"/>
        </w:rPr>
        <w:t>Participation by telephone or video conference</w:t>
      </w:r>
      <w:bookmarkEnd w:id="646"/>
    </w:p>
    <w:p w14:paraId="15199548" w14:textId="77777777" w:rsidR="004555B2" w:rsidRPr="00AB0849" w:rsidRDefault="004555B2" w:rsidP="00BD7E77">
      <w:pPr>
        <w:ind w:left="576" w:hanging="576"/>
        <w:jc w:val="left"/>
        <w:rPr>
          <w:color w:val="auto"/>
          <w:lang w:val="en-GB"/>
        </w:rPr>
      </w:pPr>
    </w:p>
    <w:p w14:paraId="11809A37" w14:textId="77777777" w:rsidR="004555B2" w:rsidRDefault="004555B2" w:rsidP="00BD7E77">
      <w:pPr>
        <w:pStyle w:val="Heading2"/>
        <w:numPr>
          <w:ilvl w:val="1"/>
          <w:numId w:val="16"/>
        </w:numPr>
        <w:jc w:val="left"/>
        <w:rPr>
          <w:b w:val="0"/>
          <w:sz w:val="22"/>
          <w:szCs w:val="22"/>
          <w:lang w:val="en-GB"/>
        </w:rPr>
      </w:pPr>
      <w:bookmarkStart w:id="647" w:name="_DV_M450"/>
      <w:bookmarkEnd w:id="647"/>
      <w:r w:rsidRPr="00CD6CB6">
        <w:rPr>
          <w:b w:val="0"/>
          <w:sz w:val="22"/>
          <w:szCs w:val="22"/>
          <w:lang w:val="en-GB"/>
        </w:rPr>
        <w:t xml:space="preserve">Any Director or his </w:t>
      </w:r>
      <w:r w:rsidR="00EE5D41">
        <w:rPr>
          <w:b w:val="0"/>
          <w:sz w:val="22"/>
          <w:szCs w:val="22"/>
          <w:lang w:val="en-GB"/>
        </w:rPr>
        <w:t xml:space="preserve">or her </w:t>
      </w:r>
      <w:r w:rsidRPr="00CD6CB6">
        <w:rPr>
          <w:b w:val="0"/>
          <w:sz w:val="22"/>
          <w:szCs w:val="22"/>
          <w:lang w:val="en-GB"/>
        </w:rPr>
        <w:t xml:space="preserve">alternate may validly participate in a meeting of the Directors or a committee of the Directors through the medium of conference telephone or video conference or by any other Electronic Means, provided that all persons participating in the meeting are able to hear and speak to each other throughout such meeting, or by a series of telephone calls or video conferences or by any other Electronic Means from the Chair of the meeting. </w:t>
      </w:r>
    </w:p>
    <w:p w14:paraId="0DA8E628" w14:textId="77777777" w:rsidR="00CD6CB6" w:rsidRPr="00CD6CB6" w:rsidRDefault="00CD6CB6" w:rsidP="00BD7E77">
      <w:pPr>
        <w:jc w:val="left"/>
        <w:rPr>
          <w:lang w:val="en-GB"/>
        </w:rPr>
      </w:pPr>
    </w:p>
    <w:p w14:paraId="23924C86" w14:textId="77777777" w:rsidR="004555B2" w:rsidRDefault="004555B2" w:rsidP="00BD7E77">
      <w:pPr>
        <w:pStyle w:val="Heading2"/>
        <w:numPr>
          <w:ilvl w:val="1"/>
          <w:numId w:val="16"/>
        </w:numPr>
        <w:jc w:val="left"/>
        <w:rPr>
          <w:b w:val="0"/>
          <w:sz w:val="22"/>
          <w:szCs w:val="22"/>
        </w:rPr>
      </w:pPr>
      <w:bookmarkStart w:id="648" w:name="_DV_M451"/>
      <w:bookmarkEnd w:id="648"/>
      <w:r w:rsidRPr="00CD6CB6">
        <w:rPr>
          <w:b w:val="0"/>
          <w:sz w:val="22"/>
          <w:szCs w:val="22"/>
        </w:rPr>
        <w:t>A person so participating shall be deemed to be present in person at the meeting and shall accordingly be counted in a quorum and be entitled to vote.  A meeting which takes place by a series of telephone calls or video conferences or by any other Electronic Means from the Chair shall be deemed to take place where the Chair of the meeting then is.  Otherwise such a meeting shall be deemed to take place where the largest group of those participating is assembled or, if there is no group which is larger than any other group, where the Chair of the meeting then is.</w:t>
      </w:r>
    </w:p>
    <w:p w14:paraId="3E8E68CD" w14:textId="77777777" w:rsidR="00CD6CB6" w:rsidRPr="00CD6CB6" w:rsidRDefault="00CD6CB6" w:rsidP="00BD7E77">
      <w:pPr>
        <w:jc w:val="left"/>
      </w:pPr>
    </w:p>
    <w:p w14:paraId="78575C2F" w14:textId="77777777" w:rsidR="004555B2" w:rsidRPr="00CD6CB6" w:rsidRDefault="004555B2" w:rsidP="00BD7E77">
      <w:pPr>
        <w:pStyle w:val="Heading2"/>
        <w:numPr>
          <w:ilvl w:val="1"/>
          <w:numId w:val="16"/>
        </w:numPr>
        <w:jc w:val="left"/>
        <w:rPr>
          <w:b w:val="0"/>
          <w:sz w:val="22"/>
          <w:szCs w:val="22"/>
          <w:lang w:val="en-GB"/>
        </w:rPr>
      </w:pPr>
      <w:bookmarkStart w:id="649" w:name="_DV_M452"/>
      <w:bookmarkEnd w:id="649"/>
      <w:r w:rsidRPr="00CD6CB6">
        <w:rPr>
          <w:b w:val="0"/>
          <w:sz w:val="22"/>
          <w:szCs w:val="22"/>
          <w:lang w:val="en-GB"/>
        </w:rPr>
        <w:lastRenderedPageBreak/>
        <w:t>A resolution passed at any meeting held in the above manner, and signed by the Chair of the meeting, shall be as valid and effectual as if it had been passed at a meeting of the Board</w:t>
      </w:r>
      <w:bookmarkStart w:id="650" w:name="_DV_C214"/>
      <w:r w:rsidRPr="00CD6CB6">
        <w:rPr>
          <w:rStyle w:val="DeltaViewInsertion"/>
          <w:b w:val="0"/>
          <w:color w:val="auto"/>
          <w:sz w:val="22"/>
          <w:szCs w:val="22"/>
          <w:u w:val="none"/>
          <w:lang w:val="en-GB"/>
        </w:rPr>
        <w:t xml:space="preserve"> of Directors</w:t>
      </w:r>
      <w:bookmarkStart w:id="651" w:name="_DV_M453"/>
      <w:bookmarkEnd w:id="650"/>
      <w:bookmarkEnd w:id="651"/>
      <w:r w:rsidRPr="00CD6CB6">
        <w:rPr>
          <w:b w:val="0"/>
          <w:sz w:val="22"/>
          <w:szCs w:val="22"/>
          <w:lang w:val="en-GB"/>
        </w:rPr>
        <w:t xml:space="preserve"> (or committee, as the case may be) duly convened and held.</w:t>
      </w:r>
    </w:p>
    <w:p w14:paraId="4A785D80" w14:textId="77777777" w:rsidR="004555B2" w:rsidRPr="00AB0849" w:rsidRDefault="004555B2" w:rsidP="00BD7E77">
      <w:pPr>
        <w:ind w:left="576" w:hanging="576"/>
        <w:jc w:val="left"/>
        <w:rPr>
          <w:color w:val="auto"/>
          <w:lang w:val="en-GB"/>
        </w:rPr>
      </w:pPr>
    </w:p>
    <w:p w14:paraId="06A7DD08" w14:textId="77777777" w:rsidR="004555B2" w:rsidRPr="00CD6CB6" w:rsidRDefault="004555B2" w:rsidP="00A46C42">
      <w:pPr>
        <w:pStyle w:val="Heading1"/>
        <w:keepLines/>
        <w:numPr>
          <w:ilvl w:val="0"/>
          <w:numId w:val="16"/>
        </w:numPr>
        <w:tabs>
          <w:tab w:val="clear" w:pos="6624"/>
          <w:tab w:val="clear" w:pos="8064"/>
        </w:tabs>
        <w:jc w:val="left"/>
        <w:rPr>
          <w:sz w:val="22"/>
          <w:szCs w:val="22"/>
          <w:lang w:val="en-GB"/>
        </w:rPr>
      </w:pPr>
      <w:bookmarkStart w:id="652" w:name="_DV_M454"/>
      <w:bookmarkStart w:id="653" w:name="_Ref442289444"/>
      <w:bookmarkEnd w:id="652"/>
      <w:r w:rsidRPr="00CD6CB6">
        <w:rPr>
          <w:sz w:val="22"/>
          <w:szCs w:val="22"/>
          <w:lang w:val="en-GB"/>
        </w:rPr>
        <w:t>Validity of proceedings</w:t>
      </w:r>
      <w:bookmarkEnd w:id="653"/>
    </w:p>
    <w:p w14:paraId="70D7341A" w14:textId="77777777" w:rsidR="004555B2" w:rsidRPr="00AB0849" w:rsidRDefault="004555B2" w:rsidP="00A46C42">
      <w:pPr>
        <w:keepNext/>
        <w:keepLines/>
        <w:tabs>
          <w:tab w:val="left" w:pos="576"/>
        </w:tabs>
        <w:jc w:val="left"/>
        <w:rPr>
          <w:color w:val="auto"/>
          <w:lang w:val="en-GB"/>
        </w:rPr>
      </w:pPr>
    </w:p>
    <w:p w14:paraId="0AF6AC21" w14:textId="77777777" w:rsidR="004555B2" w:rsidRPr="00AB0849" w:rsidRDefault="004555B2" w:rsidP="00A46C42">
      <w:pPr>
        <w:keepNext/>
        <w:keepLines/>
        <w:ind w:left="720"/>
        <w:jc w:val="left"/>
        <w:rPr>
          <w:color w:val="auto"/>
          <w:lang w:val="en-GB"/>
        </w:rPr>
      </w:pPr>
      <w:bookmarkStart w:id="654" w:name="_DV_M455"/>
      <w:bookmarkEnd w:id="654"/>
      <w:r w:rsidRPr="00AB0849">
        <w:rPr>
          <w:color w:val="auto"/>
          <w:lang w:val="en-GB"/>
        </w:rPr>
        <w:t>All acts done by any meeting of Directors, or of any committee or sub-committee of the Directors, or by any person acting as a Director or as a member of any such committee or sub-committee, shall as regards all persons dealing in good faith with the Company, notwithstanding that there was some defect in the appointment of any of the persons acting as aforesaid, or that any such persons were disqualified or had vacated office, or were not entitled to vote, be as valid as if every such person had been duly appointed and was qualified and had continued to be a Director or member of the committee or sub-committee and had been entitled to vote.</w:t>
      </w:r>
    </w:p>
    <w:p w14:paraId="34362A02" w14:textId="77777777" w:rsidR="004555B2" w:rsidRPr="00AB0849" w:rsidRDefault="004555B2" w:rsidP="00BD7E77">
      <w:pPr>
        <w:tabs>
          <w:tab w:val="left" w:pos="576"/>
        </w:tabs>
        <w:jc w:val="left"/>
        <w:rPr>
          <w:color w:val="auto"/>
          <w:lang w:val="en-GB"/>
        </w:rPr>
      </w:pPr>
    </w:p>
    <w:p w14:paraId="1CF65529" w14:textId="77777777" w:rsidR="004555B2" w:rsidRPr="00CD6CB6" w:rsidRDefault="004555B2" w:rsidP="00BD7E77">
      <w:pPr>
        <w:jc w:val="left"/>
        <w:rPr>
          <w:b/>
          <w:lang w:val="en-GB"/>
        </w:rPr>
      </w:pPr>
      <w:bookmarkStart w:id="655" w:name="_DV_M456"/>
      <w:bookmarkStart w:id="656" w:name="_Hlk32291881"/>
      <w:bookmarkEnd w:id="655"/>
      <w:r w:rsidRPr="00CD6CB6">
        <w:rPr>
          <w:b/>
          <w:lang w:val="en-GB"/>
        </w:rPr>
        <w:t>DIRECTORS’ INTERESTS</w:t>
      </w:r>
    </w:p>
    <w:p w14:paraId="312DD5D8" w14:textId="77777777" w:rsidR="004555B2" w:rsidRPr="00AB0849" w:rsidRDefault="004555B2" w:rsidP="00BD7E77">
      <w:pPr>
        <w:keepNext/>
        <w:tabs>
          <w:tab w:val="left" w:pos="576"/>
        </w:tabs>
        <w:jc w:val="left"/>
        <w:rPr>
          <w:color w:val="auto"/>
          <w:lang w:val="en-GB"/>
        </w:rPr>
      </w:pPr>
    </w:p>
    <w:p w14:paraId="4671920A" w14:textId="77777777" w:rsidR="004555B2" w:rsidRDefault="004555B2" w:rsidP="00BD7E77">
      <w:pPr>
        <w:pStyle w:val="Heading1"/>
        <w:numPr>
          <w:ilvl w:val="0"/>
          <w:numId w:val="16"/>
        </w:numPr>
        <w:tabs>
          <w:tab w:val="clear" w:pos="6624"/>
          <w:tab w:val="clear" w:pos="8064"/>
        </w:tabs>
        <w:jc w:val="left"/>
        <w:rPr>
          <w:sz w:val="22"/>
          <w:szCs w:val="22"/>
          <w:lang w:val="en-GB"/>
        </w:rPr>
      </w:pPr>
      <w:bookmarkStart w:id="657" w:name="_DV_M457"/>
      <w:bookmarkStart w:id="658" w:name="_DV_C215"/>
      <w:bookmarkStart w:id="659" w:name="_Ref442284461"/>
      <w:bookmarkEnd w:id="657"/>
      <w:r w:rsidRPr="00CD6CB6">
        <w:rPr>
          <w:rStyle w:val="DeltaViewInsertion"/>
          <w:bCs w:val="0"/>
          <w:color w:val="auto"/>
          <w:sz w:val="22"/>
          <w:szCs w:val="22"/>
          <w:u w:val="none"/>
          <w:lang w:val="en-GB"/>
        </w:rPr>
        <w:t xml:space="preserve">Declaration </w:t>
      </w:r>
      <w:r w:rsidRPr="00637182">
        <w:t>of</w:t>
      </w:r>
      <w:r w:rsidRPr="00CD6CB6">
        <w:rPr>
          <w:rStyle w:val="DeltaViewInsertion"/>
          <w:bCs w:val="0"/>
          <w:color w:val="auto"/>
          <w:sz w:val="22"/>
          <w:szCs w:val="22"/>
          <w:u w:val="none"/>
          <w:lang w:val="en-GB"/>
        </w:rPr>
        <w:t xml:space="preserve"> </w:t>
      </w:r>
      <w:bookmarkStart w:id="660" w:name="_DV_M458"/>
      <w:bookmarkEnd w:id="658"/>
      <w:bookmarkEnd w:id="660"/>
      <w:r w:rsidRPr="00CD6CB6">
        <w:rPr>
          <w:sz w:val="22"/>
          <w:szCs w:val="22"/>
          <w:lang w:val="en-GB"/>
        </w:rPr>
        <w:t>Directors</w:t>
      </w:r>
      <w:bookmarkStart w:id="661" w:name="_DV_C217"/>
      <w:r w:rsidRPr="00CD6CB6">
        <w:rPr>
          <w:rStyle w:val="DeltaViewInsertion"/>
          <w:bCs w:val="0"/>
          <w:color w:val="auto"/>
          <w:sz w:val="22"/>
          <w:szCs w:val="22"/>
          <w:u w:val="none"/>
          <w:lang w:val="en-GB"/>
        </w:rPr>
        <w:t>'</w:t>
      </w:r>
      <w:bookmarkStart w:id="662" w:name="_DV_M459"/>
      <w:bookmarkEnd w:id="661"/>
      <w:bookmarkEnd w:id="662"/>
      <w:r w:rsidRPr="00CD6CB6">
        <w:rPr>
          <w:sz w:val="22"/>
          <w:szCs w:val="22"/>
          <w:lang w:val="en-GB"/>
        </w:rPr>
        <w:t xml:space="preserve"> interests</w:t>
      </w:r>
      <w:bookmarkEnd w:id="659"/>
    </w:p>
    <w:p w14:paraId="0DFC69EB" w14:textId="77777777" w:rsidR="00CD6CB6" w:rsidRPr="00CD6CB6" w:rsidRDefault="00CD6CB6" w:rsidP="00BD7E77">
      <w:pPr>
        <w:jc w:val="left"/>
        <w:rPr>
          <w:lang w:val="en-GB"/>
        </w:rPr>
      </w:pPr>
    </w:p>
    <w:p w14:paraId="27781F82" w14:textId="77777777" w:rsidR="00FE723B" w:rsidRDefault="004555B2" w:rsidP="00BD7E77">
      <w:pPr>
        <w:pStyle w:val="Heading2"/>
        <w:numPr>
          <w:ilvl w:val="1"/>
          <w:numId w:val="16"/>
        </w:numPr>
        <w:jc w:val="left"/>
        <w:rPr>
          <w:rStyle w:val="DeltaViewInsertion"/>
          <w:b w:val="0"/>
          <w:color w:val="auto"/>
          <w:sz w:val="22"/>
          <w:szCs w:val="22"/>
          <w:u w:val="none"/>
          <w:lang w:val="en-GB"/>
        </w:rPr>
      </w:pPr>
      <w:bookmarkStart w:id="663" w:name="_Ref442284329"/>
      <w:bookmarkStart w:id="664" w:name="_DV_C218"/>
      <w:r w:rsidRPr="00FE723B">
        <w:rPr>
          <w:rStyle w:val="DeltaViewInsertion"/>
          <w:b w:val="0"/>
          <w:color w:val="auto"/>
          <w:sz w:val="22"/>
          <w:szCs w:val="22"/>
          <w:u w:val="none"/>
          <w:lang w:val="en-GB"/>
        </w:rPr>
        <w:t xml:space="preserve">A Director must declare the nature and extent of his </w:t>
      </w:r>
      <w:r w:rsidR="00EE5D41">
        <w:rPr>
          <w:rStyle w:val="DeltaViewInsertion"/>
          <w:b w:val="0"/>
          <w:color w:val="auto"/>
          <w:sz w:val="22"/>
          <w:szCs w:val="22"/>
          <w:u w:val="none"/>
          <w:lang w:val="en-GB"/>
        </w:rPr>
        <w:t xml:space="preserve">or her </w:t>
      </w:r>
      <w:r w:rsidRPr="00FE723B">
        <w:rPr>
          <w:rStyle w:val="DeltaViewInsertion"/>
          <w:b w:val="0"/>
          <w:color w:val="auto"/>
          <w:sz w:val="22"/>
          <w:szCs w:val="22"/>
          <w:u w:val="none"/>
          <w:lang w:val="en-GB"/>
        </w:rPr>
        <w:t xml:space="preserve">interest in any situation in which he </w:t>
      </w:r>
      <w:r w:rsidR="00755A0F">
        <w:rPr>
          <w:rStyle w:val="DeltaViewInsertion"/>
          <w:b w:val="0"/>
          <w:color w:val="auto"/>
          <w:sz w:val="22"/>
          <w:szCs w:val="22"/>
          <w:u w:val="none"/>
          <w:lang w:val="en-GB"/>
        </w:rPr>
        <w:t xml:space="preserve">or she </w:t>
      </w:r>
      <w:r w:rsidRPr="00FE723B">
        <w:rPr>
          <w:rStyle w:val="DeltaViewInsertion"/>
          <w:b w:val="0"/>
          <w:color w:val="auto"/>
          <w:sz w:val="22"/>
          <w:szCs w:val="22"/>
          <w:u w:val="none"/>
          <w:lang w:val="en-GB"/>
        </w:rPr>
        <w:t>has, or can have, a direct or indirect interest that conflicts, or</w:t>
      </w:r>
      <w:r w:rsidRPr="00CD6CB6">
        <w:rPr>
          <w:rStyle w:val="DeltaViewInsertion"/>
          <w:color w:val="auto"/>
          <w:sz w:val="22"/>
          <w:szCs w:val="22"/>
          <w:u w:val="none"/>
          <w:lang w:val="en-GB"/>
        </w:rPr>
        <w:t xml:space="preserve"> </w:t>
      </w:r>
      <w:r w:rsidRPr="00CD6CB6">
        <w:rPr>
          <w:rStyle w:val="DeltaViewInsertion"/>
          <w:b w:val="0"/>
          <w:color w:val="auto"/>
          <w:sz w:val="22"/>
          <w:szCs w:val="22"/>
          <w:u w:val="none"/>
          <w:lang w:val="en-GB"/>
        </w:rPr>
        <w:t xml:space="preserve">possibly may conflict, with the interests of the Company to the other Directors.  Unless a Director has declared any such situation in accordance with this Article and the Acts, such situation has been duly authorised and that authorisation has not been terminated, he </w:t>
      </w:r>
      <w:r w:rsidR="00755A0F">
        <w:rPr>
          <w:rStyle w:val="DeltaViewInsertion"/>
          <w:b w:val="0"/>
          <w:color w:val="auto"/>
          <w:sz w:val="22"/>
          <w:szCs w:val="22"/>
          <w:u w:val="none"/>
          <w:lang w:val="en-GB"/>
        </w:rPr>
        <w:t xml:space="preserve">or she </w:t>
      </w:r>
      <w:r w:rsidRPr="00CD6CB6">
        <w:rPr>
          <w:rStyle w:val="DeltaViewInsertion"/>
          <w:b w:val="0"/>
          <w:color w:val="auto"/>
          <w:sz w:val="22"/>
          <w:szCs w:val="22"/>
          <w:u w:val="none"/>
          <w:lang w:val="en-GB"/>
        </w:rPr>
        <w:t xml:space="preserve">must avoid a situation in which he </w:t>
      </w:r>
      <w:r w:rsidR="00755A0F">
        <w:rPr>
          <w:rStyle w:val="DeltaViewInsertion"/>
          <w:b w:val="0"/>
          <w:color w:val="auto"/>
          <w:sz w:val="22"/>
          <w:szCs w:val="22"/>
          <w:u w:val="none"/>
          <w:lang w:val="en-GB"/>
        </w:rPr>
        <w:t xml:space="preserve">or she </w:t>
      </w:r>
      <w:r w:rsidRPr="00CD6CB6">
        <w:rPr>
          <w:rStyle w:val="DeltaViewInsertion"/>
          <w:b w:val="0"/>
          <w:color w:val="auto"/>
          <w:sz w:val="22"/>
          <w:szCs w:val="22"/>
          <w:u w:val="none"/>
          <w:lang w:val="en-GB"/>
        </w:rPr>
        <w:t>has, or can have, a direct or indirect interest that conflicts, or possibly may conflict, with the interests of the Company.</w:t>
      </w:r>
      <w:bookmarkEnd w:id="663"/>
      <w:r w:rsidRPr="00CD6CB6">
        <w:rPr>
          <w:rStyle w:val="DeltaViewInsertion"/>
          <w:b w:val="0"/>
          <w:color w:val="auto"/>
          <w:sz w:val="22"/>
          <w:szCs w:val="22"/>
          <w:u w:val="none"/>
          <w:lang w:val="en-GB"/>
        </w:rPr>
        <w:t xml:space="preserve"> </w:t>
      </w:r>
      <w:bookmarkStart w:id="665" w:name="_DV_C219"/>
      <w:bookmarkEnd w:id="664"/>
    </w:p>
    <w:p w14:paraId="465D8E7A" w14:textId="77777777" w:rsidR="00FE723B" w:rsidRPr="00FE723B" w:rsidRDefault="00FE723B" w:rsidP="00BD7E77">
      <w:pPr>
        <w:jc w:val="left"/>
        <w:rPr>
          <w:lang w:val="en-GB"/>
        </w:rPr>
      </w:pPr>
    </w:p>
    <w:p w14:paraId="0E2FA668" w14:textId="77777777" w:rsidR="004555B2" w:rsidRDefault="004555B2" w:rsidP="00BD7E77">
      <w:pPr>
        <w:ind w:left="720"/>
        <w:jc w:val="left"/>
        <w:rPr>
          <w:rStyle w:val="DeltaViewInsertion"/>
          <w:color w:val="auto"/>
          <w:u w:val="none"/>
          <w:lang w:val="en-GB"/>
        </w:rPr>
      </w:pPr>
      <w:r w:rsidRPr="00FE723B">
        <w:rPr>
          <w:rStyle w:val="DeltaViewInsertion"/>
          <w:color w:val="auto"/>
          <w:u w:val="none"/>
          <w:lang w:val="en-GB"/>
        </w:rPr>
        <w:t xml:space="preserve">The provisions of this Article </w:t>
      </w:r>
      <w:r w:rsidR="00282C14">
        <w:rPr>
          <w:rStyle w:val="DeltaViewInsertion"/>
          <w:color w:val="auto"/>
          <w:u w:val="none"/>
          <w:lang w:val="en-GB"/>
        </w:rPr>
        <w:fldChar w:fldCharType="begin"/>
      </w:r>
      <w:r w:rsidR="00282C14">
        <w:rPr>
          <w:rStyle w:val="DeltaViewInsertion"/>
          <w:color w:val="auto"/>
          <w:u w:val="none"/>
          <w:lang w:val="en-GB"/>
        </w:rPr>
        <w:instrText xml:space="preserve"> REF _Ref442284329 \w \h </w:instrText>
      </w:r>
      <w:r w:rsidR="00BD7E77">
        <w:rPr>
          <w:rStyle w:val="DeltaViewInsertion"/>
          <w:color w:val="auto"/>
          <w:u w:val="none"/>
          <w:lang w:val="en-GB"/>
        </w:rPr>
        <w:instrText xml:space="preserve"> \* MERGEFORMAT </w:instrText>
      </w:r>
      <w:r w:rsidR="00282C14">
        <w:rPr>
          <w:rStyle w:val="DeltaViewInsertion"/>
          <w:color w:val="auto"/>
          <w:u w:val="none"/>
          <w:lang w:val="en-GB"/>
        </w:rPr>
      </w:r>
      <w:r w:rsidR="00282C14">
        <w:rPr>
          <w:rStyle w:val="DeltaViewInsertion"/>
          <w:color w:val="auto"/>
          <w:u w:val="none"/>
          <w:lang w:val="en-GB"/>
        </w:rPr>
        <w:fldChar w:fldCharType="separate"/>
      </w:r>
      <w:r w:rsidR="008046EA">
        <w:rPr>
          <w:rStyle w:val="DeltaViewInsertion"/>
          <w:color w:val="auto"/>
          <w:u w:val="none"/>
          <w:lang w:val="en-GB"/>
        </w:rPr>
        <w:t>98.1</w:t>
      </w:r>
      <w:r w:rsidR="00282C14">
        <w:rPr>
          <w:rStyle w:val="DeltaViewInsertion"/>
          <w:color w:val="auto"/>
          <w:u w:val="none"/>
          <w:lang w:val="en-GB"/>
        </w:rPr>
        <w:fldChar w:fldCharType="end"/>
      </w:r>
      <w:r w:rsidR="00282C14">
        <w:rPr>
          <w:rStyle w:val="DeltaViewInsertion"/>
          <w:color w:val="auto"/>
          <w:u w:val="none"/>
          <w:lang w:val="en-GB"/>
        </w:rPr>
        <w:t xml:space="preserve"> </w:t>
      </w:r>
      <w:r w:rsidRPr="00FE723B">
        <w:rPr>
          <w:rStyle w:val="DeltaViewInsertion"/>
          <w:color w:val="auto"/>
          <w:u w:val="none"/>
          <w:lang w:val="en-GB"/>
        </w:rPr>
        <w:t>shall not apply if the conflict of interest arises in relation to a transaction or arrangement with the Company.</w:t>
      </w:r>
      <w:bookmarkEnd w:id="665"/>
    </w:p>
    <w:p w14:paraId="550F8D37" w14:textId="77777777" w:rsidR="00FE723B" w:rsidRPr="00FE723B" w:rsidRDefault="00FE723B" w:rsidP="00BD7E77">
      <w:pPr>
        <w:ind w:left="720"/>
        <w:jc w:val="left"/>
        <w:rPr>
          <w:lang w:val="en-GB"/>
        </w:rPr>
      </w:pPr>
    </w:p>
    <w:p w14:paraId="50A961FA" w14:textId="77777777" w:rsidR="004555B2" w:rsidRDefault="004555B2" w:rsidP="00BD7E77">
      <w:pPr>
        <w:pStyle w:val="Heading2"/>
        <w:numPr>
          <w:ilvl w:val="1"/>
          <w:numId w:val="16"/>
        </w:numPr>
        <w:jc w:val="left"/>
        <w:rPr>
          <w:rStyle w:val="DeltaViewInsertion"/>
          <w:b w:val="0"/>
          <w:color w:val="auto"/>
          <w:sz w:val="22"/>
          <w:szCs w:val="22"/>
          <w:u w:val="none"/>
          <w:lang w:val="en-GB"/>
        </w:rPr>
      </w:pPr>
      <w:bookmarkStart w:id="666" w:name="_DV_C220"/>
      <w:r w:rsidRPr="00CD6CB6">
        <w:rPr>
          <w:rStyle w:val="DeltaViewInsertion"/>
          <w:b w:val="0"/>
          <w:color w:val="auto"/>
          <w:sz w:val="22"/>
          <w:szCs w:val="22"/>
          <w:u w:val="none"/>
          <w:lang w:val="en-GB"/>
        </w:rPr>
        <w:t xml:space="preserve">If a Director is in any way, directly or indirectly, interested in a proposed transaction or arrangement with the Company, he </w:t>
      </w:r>
      <w:r w:rsidR="00755A0F">
        <w:rPr>
          <w:rStyle w:val="DeltaViewInsertion"/>
          <w:b w:val="0"/>
          <w:color w:val="auto"/>
          <w:sz w:val="22"/>
          <w:szCs w:val="22"/>
          <w:u w:val="none"/>
          <w:lang w:val="en-GB"/>
        </w:rPr>
        <w:t xml:space="preserve">or she </w:t>
      </w:r>
      <w:r w:rsidRPr="00CD6CB6">
        <w:rPr>
          <w:rStyle w:val="DeltaViewInsertion"/>
          <w:b w:val="0"/>
          <w:color w:val="auto"/>
          <w:sz w:val="22"/>
          <w:szCs w:val="22"/>
          <w:u w:val="none"/>
          <w:lang w:val="en-GB"/>
        </w:rPr>
        <w:t>must declare the nature and extent of that interest to the other Directors.</w:t>
      </w:r>
      <w:bookmarkEnd w:id="666"/>
    </w:p>
    <w:p w14:paraId="0D209C59" w14:textId="77777777" w:rsidR="00FE723B" w:rsidRPr="00FE723B" w:rsidRDefault="00FE723B" w:rsidP="00BD7E77">
      <w:pPr>
        <w:jc w:val="left"/>
        <w:rPr>
          <w:lang w:val="en-GB"/>
        </w:rPr>
      </w:pPr>
    </w:p>
    <w:p w14:paraId="371AC4B8" w14:textId="77777777" w:rsidR="004555B2" w:rsidRDefault="004555B2" w:rsidP="00BD7E77">
      <w:pPr>
        <w:pStyle w:val="Heading2"/>
        <w:numPr>
          <w:ilvl w:val="1"/>
          <w:numId w:val="16"/>
        </w:numPr>
        <w:jc w:val="left"/>
        <w:rPr>
          <w:rStyle w:val="DeltaViewInsertion"/>
          <w:b w:val="0"/>
          <w:color w:val="auto"/>
          <w:sz w:val="22"/>
          <w:szCs w:val="22"/>
          <w:u w:val="none"/>
          <w:lang w:val="en-GB"/>
        </w:rPr>
      </w:pPr>
      <w:bookmarkStart w:id="667" w:name="_DV_C221"/>
      <w:r w:rsidRPr="00CD6CB6">
        <w:rPr>
          <w:rStyle w:val="DeltaViewInsertion"/>
          <w:b w:val="0"/>
          <w:color w:val="auto"/>
          <w:sz w:val="22"/>
          <w:szCs w:val="22"/>
          <w:u w:val="none"/>
          <w:lang w:val="en-GB"/>
        </w:rPr>
        <w:t xml:space="preserve">Where a Director is in any way, directly or indirectly, interested in a transaction or arrangement that has been entered into by the Company, he </w:t>
      </w:r>
      <w:r w:rsidR="00755A0F">
        <w:rPr>
          <w:rStyle w:val="DeltaViewInsertion"/>
          <w:b w:val="0"/>
          <w:color w:val="auto"/>
          <w:sz w:val="22"/>
          <w:szCs w:val="22"/>
          <w:u w:val="none"/>
          <w:lang w:val="en-GB"/>
        </w:rPr>
        <w:t xml:space="preserve">or she </w:t>
      </w:r>
      <w:r w:rsidRPr="00CD6CB6">
        <w:rPr>
          <w:rStyle w:val="DeltaViewInsertion"/>
          <w:b w:val="0"/>
          <w:color w:val="auto"/>
          <w:sz w:val="22"/>
          <w:szCs w:val="22"/>
          <w:u w:val="none"/>
          <w:lang w:val="en-GB"/>
        </w:rPr>
        <w:t xml:space="preserve">must declare the nature and extent of his </w:t>
      </w:r>
      <w:r w:rsidR="00EE5D41">
        <w:rPr>
          <w:rStyle w:val="DeltaViewInsertion"/>
          <w:b w:val="0"/>
          <w:color w:val="auto"/>
          <w:sz w:val="22"/>
          <w:szCs w:val="22"/>
          <w:u w:val="none"/>
          <w:lang w:val="en-GB"/>
        </w:rPr>
        <w:t xml:space="preserve">or her </w:t>
      </w:r>
      <w:r w:rsidRPr="00CD6CB6">
        <w:rPr>
          <w:rStyle w:val="DeltaViewInsertion"/>
          <w:b w:val="0"/>
          <w:color w:val="auto"/>
          <w:sz w:val="22"/>
          <w:szCs w:val="22"/>
          <w:u w:val="none"/>
          <w:lang w:val="en-GB"/>
        </w:rPr>
        <w:t xml:space="preserve">interest to the other Directors.  This Article does not apply if or to the extent that the interest has already been declared under Article </w:t>
      </w:r>
      <w:r w:rsidR="00282C14">
        <w:rPr>
          <w:rStyle w:val="DeltaViewInsertion"/>
          <w:b w:val="0"/>
          <w:color w:val="auto"/>
          <w:sz w:val="22"/>
          <w:szCs w:val="22"/>
          <w:u w:val="none"/>
          <w:lang w:val="en-GB"/>
        </w:rPr>
        <w:fldChar w:fldCharType="begin"/>
      </w:r>
      <w:r w:rsidR="00282C14">
        <w:rPr>
          <w:rStyle w:val="DeltaViewInsertion"/>
          <w:b w:val="0"/>
          <w:color w:val="auto"/>
          <w:sz w:val="22"/>
          <w:szCs w:val="22"/>
          <w:u w:val="none"/>
          <w:lang w:val="en-GB"/>
        </w:rPr>
        <w:instrText xml:space="preserve"> REF _DV_C220 \w \h </w:instrText>
      </w:r>
      <w:r w:rsidR="00BD7E77">
        <w:rPr>
          <w:rStyle w:val="DeltaViewInsertion"/>
          <w:b w:val="0"/>
          <w:color w:val="auto"/>
          <w:sz w:val="22"/>
          <w:szCs w:val="22"/>
          <w:u w:val="none"/>
          <w:lang w:val="en-GB"/>
        </w:rPr>
        <w:instrText xml:space="preserve"> \* MERGEFORMAT </w:instrText>
      </w:r>
      <w:r w:rsidR="00282C14">
        <w:rPr>
          <w:rStyle w:val="DeltaViewInsertion"/>
          <w:b w:val="0"/>
          <w:color w:val="auto"/>
          <w:sz w:val="22"/>
          <w:szCs w:val="22"/>
          <w:u w:val="none"/>
          <w:lang w:val="en-GB"/>
        </w:rPr>
      </w:r>
      <w:r w:rsidR="00282C14">
        <w:rPr>
          <w:rStyle w:val="DeltaViewInsertion"/>
          <w:b w:val="0"/>
          <w:color w:val="auto"/>
          <w:sz w:val="22"/>
          <w:szCs w:val="22"/>
          <w:u w:val="none"/>
          <w:lang w:val="en-GB"/>
        </w:rPr>
        <w:fldChar w:fldCharType="separate"/>
      </w:r>
      <w:r w:rsidR="008046EA">
        <w:rPr>
          <w:rStyle w:val="DeltaViewInsertion"/>
          <w:b w:val="0"/>
          <w:color w:val="auto"/>
          <w:sz w:val="22"/>
          <w:szCs w:val="22"/>
          <w:u w:val="none"/>
          <w:lang w:val="en-GB"/>
        </w:rPr>
        <w:t>98.2</w:t>
      </w:r>
      <w:r w:rsidR="00282C14">
        <w:rPr>
          <w:rStyle w:val="DeltaViewInsertion"/>
          <w:b w:val="0"/>
          <w:color w:val="auto"/>
          <w:sz w:val="22"/>
          <w:szCs w:val="22"/>
          <w:u w:val="none"/>
          <w:lang w:val="en-GB"/>
        </w:rPr>
        <w:fldChar w:fldCharType="end"/>
      </w:r>
      <w:r w:rsidR="00282C14">
        <w:rPr>
          <w:rStyle w:val="DeltaViewInsertion"/>
          <w:b w:val="0"/>
          <w:color w:val="auto"/>
          <w:sz w:val="22"/>
          <w:szCs w:val="22"/>
          <w:u w:val="none"/>
          <w:lang w:val="en-GB"/>
        </w:rPr>
        <w:t xml:space="preserve"> </w:t>
      </w:r>
      <w:r w:rsidRPr="00CD6CB6">
        <w:rPr>
          <w:rStyle w:val="DeltaViewInsertion"/>
          <w:b w:val="0"/>
          <w:color w:val="auto"/>
          <w:sz w:val="22"/>
          <w:szCs w:val="22"/>
          <w:u w:val="none"/>
          <w:lang w:val="en-GB"/>
        </w:rPr>
        <w:t>above.</w:t>
      </w:r>
      <w:bookmarkEnd w:id="667"/>
    </w:p>
    <w:p w14:paraId="18F99E23" w14:textId="77777777" w:rsidR="00FE723B" w:rsidRPr="00FE723B" w:rsidRDefault="00FE723B" w:rsidP="00BD7E77">
      <w:pPr>
        <w:jc w:val="left"/>
        <w:rPr>
          <w:lang w:val="en-GB"/>
        </w:rPr>
      </w:pPr>
    </w:p>
    <w:p w14:paraId="3B346FA5" w14:textId="77777777" w:rsidR="004555B2" w:rsidRDefault="004555B2" w:rsidP="00BD7E77">
      <w:pPr>
        <w:pStyle w:val="Heading2"/>
        <w:numPr>
          <w:ilvl w:val="1"/>
          <w:numId w:val="16"/>
        </w:numPr>
        <w:jc w:val="left"/>
        <w:rPr>
          <w:rStyle w:val="DeltaViewInsertion"/>
          <w:b w:val="0"/>
          <w:color w:val="auto"/>
          <w:sz w:val="22"/>
          <w:szCs w:val="22"/>
          <w:u w:val="none"/>
          <w:lang w:val="en-GB"/>
        </w:rPr>
      </w:pPr>
      <w:bookmarkStart w:id="668" w:name="_DV_C222"/>
      <w:r w:rsidRPr="00CD6CB6">
        <w:rPr>
          <w:rStyle w:val="DeltaViewInsertion"/>
          <w:b w:val="0"/>
          <w:color w:val="auto"/>
          <w:sz w:val="22"/>
          <w:szCs w:val="22"/>
          <w:u w:val="none"/>
          <w:lang w:val="en-GB"/>
        </w:rPr>
        <w:t xml:space="preserve">The declaration of interest must (in the case of a declaration made under Article </w:t>
      </w:r>
      <w:r w:rsidR="00282C14">
        <w:rPr>
          <w:rStyle w:val="DeltaViewInsertion"/>
          <w:b w:val="0"/>
          <w:color w:val="auto"/>
          <w:sz w:val="22"/>
          <w:szCs w:val="22"/>
          <w:u w:val="none"/>
          <w:lang w:val="en-GB"/>
        </w:rPr>
        <w:fldChar w:fldCharType="begin"/>
      </w:r>
      <w:r w:rsidR="00282C14">
        <w:rPr>
          <w:rStyle w:val="DeltaViewInsertion"/>
          <w:b w:val="0"/>
          <w:color w:val="auto"/>
          <w:sz w:val="22"/>
          <w:szCs w:val="22"/>
          <w:u w:val="none"/>
          <w:lang w:val="en-GB"/>
        </w:rPr>
        <w:instrText xml:space="preserve"> REF _DV_C221 \w \h </w:instrText>
      </w:r>
      <w:r w:rsidR="00BD7E77">
        <w:rPr>
          <w:rStyle w:val="DeltaViewInsertion"/>
          <w:b w:val="0"/>
          <w:color w:val="auto"/>
          <w:sz w:val="22"/>
          <w:szCs w:val="22"/>
          <w:u w:val="none"/>
          <w:lang w:val="en-GB"/>
        </w:rPr>
        <w:instrText xml:space="preserve"> \* MERGEFORMAT </w:instrText>
      </w:r>
      <w:r w:rsidR="00282C14">
        <w:rPr>
          <w:rStyle w:val="DeltaViewInsertion"/>
          <w:b w:val="0"/>
          <w:color w:val="auto"/>
          <w:sz w:val="22"/>
          <w:szCs w:val="22"/>
          <w:u w:val="none"/>
          <w:lang w:val="en-GB"/>
        </w:rPr>
      </w:r>
      <w:r w:rsidR="00282C14">
        <w:rPr>
          <w:rStyle w:val="DeltaViewInsertion"/>
          <w:b w:val="0"/>
          <w:color w:val="auto"/>
          <w:sz w:val="22"/>
          <w:szCs w:val="22"/>
          <w:u w:val="none"/>
          <w:lang w:val="en-GB"/>
        </w:rPr>
        <w:fldChar w:fldCharType="separate"/>
      </w:r>
      <w:r w:rsidR="008046EA">
        <w:rPr>
          <w:rStyle w:val="DeltaViewInsertion"/>
          <w:b w:val="0"/>
          <w:color w:val="auto"/>
          <w:sz w:val="22"/>
          <w:szCs w:val="22"/>
          <w:u w:val="none"/>
          <w:lang w:val="en-GB"/>
        </w:rPr>
        <w:t>98.3</w:t>
      </w:r>
      <w:r w:rsidR="00282C14">
        <w:rPr>
          <w:rStyle w:val="DeltaViewInsertion"/>
          <w:b w:val="0"/>
          <w:color w:val="auto"/>
          <w:sz w:val="22"/>
          <w:szCs w:val="22"/>
          <w:u w:val="none"/>
          <w:lang w:val="en-GB"/>
        </w:rPr>
        <w:fldChar w:fldCharType="end"/>
      </w:r>
      <w:r w:rsidRPr="00CD6CB6">
        <w:rPr>
          <w:rStyle w:val="DeltaViewInsertion"/>
          <w:b w:val="0"/>
          <w:color w:val="auto"/>
          <w:sz w:val="22"/>
          <w:szCs w:val="22"/>
          <w:u w:val="none"/>
          <w:lang w:val="en-GB"/>
        </w:rPr>
        <w:t xml:space="preserve">) and may, but need not (in the case of a declaration made under Article </w:t>
      </w:r>
      <w:r w:rsidR="00282C14">
        <w:rPr>
          <w:rStyle w:val="DeltaViewInsertion"/>
          <w:b w:val="0"/>
          <w:color w:val="auto"/>
          <w:sz w:val="22"/>
          <w:szCs w:val="22"/>
          <w:u w:val="none"/>
          <w:lang w:val="en-GB"/>
        </w:rPr>
        <w:fldChar w:fldCharType="begin"/>
      </w:r>
      <w:r w:rsidR="00282C14">
        <w:rPr>
          <w:rStyle w:val="DeltaViewInsertion"/>
          <w:b w:val="0"/>
          <w:color w:val="auto"/>
          <w:sz w:val="22"/>
          <w:szCs w:val="22"/>
          <w:u w:val="none"/>
          <w:lang w:val="en-GB"/>
        </w:rPr>
        <w:instrText xml:space="preserve"> REF _Ref442284329 \w \h </w:instrText>
      </w:r>
      <w:r w:rsidR="00BD7E77">
        <w:rPr>
          <w:rStyle w:val="DeltaViewInsertion"/>
          <w:b w:val="0"/>
          <w:color w:val="auto"/>
          <w:sz w:val="22"/>
          <w:szCs w:val="22"/>
          <w:u w:val="none"/>
          <w:lang w:val="en-GB"/>
        </w:rPr>
        <w:instrText xml:space="preserve"> \* MERGEFORMAT </w:instrText>
      </w:r>
      <w:r w:rsidR="00282C14">
        <w:rPr>
          <w:rStyle w:val="DeltaViewInsertion"/>
          <w:b w:val="0"/>
          <w:color w:val="auto"/>
          <w:sz w:val="22"/>
          <w:szCs w:val="22"/>
          <w:u w:val="none"/>
          <w:lang w:val="en-GB"/>
        </w:rPr>
      </w:r>
      <w:r w:rsidR="00282C14">
        <w:rPr>
          <w:rStyle w:val="DeltaViewInsertion"/>
          <w:b w:val="0"/>
          <w:color w:val="auto"/>
          <w:sz w:val="22"/>
          <w:szCs w:val="22"/>
          <w:u w:val="none"/>
          <w:lang w:val="en-GB"/>
        </w:rPr>
        <w:fldChar w:fldCharType="separate"/>
      </w:r>
      <w:r w:rsidR="008046EA">
        <w:rPr>
          <w:rStyle w:val="DeltaViewInsertion"/>
          <w:b w:val="0"/>
          <w:color w:val="auto"/>
          <w:sz w:val="22"/>
          <w:szCs w:val="22"/>
          <w:u w:val="none"/>
          <w:lang w:val="en-GB"/>
        </w:rPr>
        <w:t>98.1</w:t>
      </w:r>
      <w:r w:rsidR="00282C14">
        <w:rPr>
          <w:rStyle w:val="DeltaViewInsertion"/>
          <w:b w:val="0"/>
          <w:color w:val="auto"/>
          <w:sz w:val="22"/>
          <w:szCs w:val="22"/>
          <w:u w:val="none"/>
          <w:lang w:val="en-GB"/>
        </w:rPr>
        <w:fldChar w:fldCharType="end"/>
      </w:r>
      <w:r w:rsidR="00282C14">
        <w:rPr>
          <w:rStyle w:val="DeltaViewInsertion"/>
          <w:b w:val="0"/>
          <w:color w:val="auto"/>
          <w:sz w:val="22"/>
          <w:szCs w:val="22"/>
          <w:u w:val="none"/>
          <w:lang w:val="en-GB"/>
        </w:rPr>
        <w:t xml:space="preserve"> </w:t>
      </w:r>
      <w:r w:rsidRPr="00CD6CB6">
        <w:rPr>
          <w:rStyle w:val="DeltaViewInsertion"/>
          <w:b w:val="0"/>
          <w:color w:val="auto"/>
          <w:sz w:val="22"/>
          <w:szCs w:val="22"/>
          <w:u w:val="none"/>
          <w:lang w:val="en-GB"/>
        </w:rPr>
        <w:t xml:space="preserve">or </w:t>
      </w:r>
      <w:r w:rsidR="00282C14">
        <w:rPr>
          <w:rStyle w:val="DeltaViewInsertion"/>
          <w:b w:val="0"/>
          <w:color w:val="auto"/>
          <w:sz w:val="22"/>
          <w:szCs w:val="22"/>
          <w:u w:val="none"/>
          <w:lang w:val="en-GB"/>
        </w:rPr>
        <w:fldChar w:fldCharType="begin"/>
      </w:r>
      <w:r w:rsidR="00282C14">
        <w:rPr>
          <w:rStyle w:val="DeltaViewInsertion"/>
          <w:b w:val="0"/>
          <w:color w:val="auto"/>
          <w:sz w:val="22"/>
          <w:szCs w:val="22"/>
          <w:u w:val="none"/>
          <w:lang w:val="en-GB"/>
        </w:rPr>
        <w:instrText xml:space="preserve"> REF _DV_C220 \w \h </w:instrText>
      </w:r>
      <w:r w:rsidR="00BD7E77">
        <w:rPr>
          <w:rStyle w:val="DeltaViewInsertion"/>
          <w:b w:val="0"/>
          <w:color w:val="auto"/>
          <w:sz w:val="22"/>
          <w:szCs w:val="22"/>
          <w:u w:val="none"/>
          <w:lang w:val="en-GB"/>
        </w:rPr>
        <w:instrText xml:space="preserve"> \* MERGEFORMAT </w:instrText>
      </w:r>
      <w:r w:rsidR="00282C14">
        <w:rPr>
          <w:rStyle w:val="DeltaViewInsertion"/>
          <w:b w:val="0"/>
          <w:color w:val="auto"/>
          <w:sz w:val="22"/>
          <w:szCs w:val="22"/>
          <w:u w:val="none"/>
          <w:lang w:val="en-GB"/>
        </w:rPr>
      </w:r>
      <w:r w:rsidR="00282C14">
        <w:rPr>
          <w:rStyle w:val="DeltaViewInsertion"/>
          <w:b w:val="0"/>
          <w:color w:val="auto"/>
          <w:sz w:val="22"/>
          <w:szCs w:val="22"/>
          <w:u w:val="none"/>
          <w:lang w:val="en-GB"/>
        </w:rPr>
        <w:fldChar w:fldCharType="separate"/>
      </w:r>
      <w:r w:rsidR="008046EA">
        <w:rPr>
          <w:rStyle w:val="DeltaViewInsertion"/>
          <w:b w:val="0"/>
          <w:color w:val="auto"/>
          <w:sz w:val="22"/>
          <w:szCs w:val="22"/>
          <w:u w:val="none"/>
          <w:lang w:val="en-GB"/>
        </w:rPr>
        <w:t>98.2</w:t>
      </w:r>
      <w:r w:rsidR="00282C14">
        <w:rPr>
          <w:rStyle w:val="DeltaViewInsertion"/>
          <w:b w:val="0"/>
          <w:color w:val="auto"/>
          <w:sz w:val="22"/>
          <w:szCs w:val="22"/>
          <w:u w:val="none"/>
          <w:lang w:val="en-GB"/>
        </w:rPr>
        <w:fldChar w:fldCharType="end"/>
      </w:r>
      <w:r w:rsidRPr="00CD6CB6">
        <w:rPr>
          <w:rStyle w:val="DeltaViewInsertion"/>
          <w:b w:val="0"/>
          <w:color w:val="auto"/>
          <w:sz w:val="22"/>
          <w:szCs w:val="22"/>
          <w:u w:val="none"/>
          <w:lang w:val="en-GB"/>
        </w:rPr>
        <w:t>) be made:</w:t>
      </w:r>
      <w:bookmarkStart w:id="669" w:name="_DV_C223"/>
      <w:bookmarkEnd w:id="668"/>
    </w:p>
    <w:p w14:paraId="65ABD8FE" w14:textId="77777777" w:rsidR="00FE723B" w:rsidRPr="00FE723B" w:rsidRDefault="00FE723B" w:rsidP="00BD7E77">
      <w:pPr>
        <w:jc w:val="left"/>
        <w:rPr>
          <w:lang w:val="en-GB"/>
        </w:rPr>
      </w:pPr>
    </w:p>
    <w:p w14:paraId="0CB07021" w14:textId="77777777" w:rsidR="004555B2" w:rsidRDefault="004555B2" w:rsidP="00BD7E77">
      <w:pPr>
        <w:pStyle w:val="Heading6"/>
        <w:numPr>
          <w:ilvl w:val="2"/>
          <w:numId w:val="16"/>
        </w:numPr>
        <w:spacing w:before="0" w:after="0"/>
        <w:jc w:val="left"/>
        <w:rPr>
          <w:rStyle w:val="DeltaViewInsertion"/>
          <w:b w:val="0"/>
          <w:color w:val="auto"/>
          <w:u w:val="none"/>
        </w:rPr>
      </w:pPr>
      <w:bookmarkStart w:id="670" w:name="_DV_C224"/>
      <w:bookmarkEnd w:id="669"/>
      <w:r w:rsidRPr="00FE723B">
        <w:rPr>
          <w:rStyle w:val="DeltaViewInsertion"/>
          <w:b w:val="0"/>
          <w:color w:val="auto"/>
          <w:u w:val="none"/>
        </w:rPr>
        <w:t>at a meeting of the Directors; or</w:t>
      </w:r>
      <w:bookmarkStart w:id="671" w:name="_DV_C225"/>
      <w:bookmarkEnd w:id="670"/>
    </w:p>
    <w:p w14:paraId="67CA4C05" w14:textId="77777777" w:rsidR="00FE723B" w:rsidRPr="00FE723B" w:rsidRDefault="00FE723B" w:rsidP="00BD7E77">
      <w:pPr>
        <w:jc w:val="left"/>
      </w:pPr>
    </w:p>
    <w:p w14:paraId="56D35832" w14:textId="77777777" w:rsidR="004555B2" w:rsidRDefault="004555B2" w:rsidP="00BD7E77">
      <w:pPr>
        <w:pStyle w:val="Heading6"/>
        <w:numPr>
          <w:ilvl w:val="2"/>
          <w:numId w:val="16"/>
        </w:numPr>
        <w:spacing w:before="0" w:after="0"/>
        <w:jc w:val="left"/>
        <w:rPr>
          <w:rStyle w:val="DeltaViewInsertion"/>
          <w:b w:val="0"/>
          <w:color w:val="auto"/>
          <w:u w:val="none"/>
        </w:rPr>
      </w:pPr>
      <w:bookmarkStart w:id="672" w:name="_DV_C226"/>
      <w:bookmarkEnd w:id="671"/>
      <w:r w:rsidRPr="00FE723B">
        <w:rPr>
          <w:rStyle w:val="DeltaViewInsertion"/>
          <w:b w:val="0"/>
          <w:color w:val="auto"/>
          <w:u w:val="none"/>
        </w:rPr>
        <w:t>by notice to the Directors in accordance with:</w:t>
      </w:r>
      <w:bookmarkStart w:id="673" w:name="_DV_C227"/>
      <w:bookmarkEnd w:id="672"/>
    </w:p>
    <w:p w14:paraId="04EB6416" w14:textId="77777777" w:rsidR="00FE723B" w:rsidRPr="00FE723B" w:rsidRDefault="00FE723B" w:rsidP="00BD7E77">
      <w:pPr>
        <w:jc w:val="left"/>
      </w:pPr>
    </w:p>
    <w:p w14:paraId="556B6560" w14:textId="77777777" w:rsidR="004555B2" w:rsidRDefault="004555B2" w:rsidP="00BD7E77">
      <w:pPr>
        <w:pStyle w:val="Heading7"/>
        <w:numPr>
          <w:ilvl w:val="2"/>
          <w:numId w:val="16"/>
        </w:numPr>
        <w:spacing w:before="0" w:after="0"/>
        <w:jc w:val="left"/>
        <w:rPr>
          <w:rStyle w:val="DeltaViewInsertion"/>
          <w:color w:val="auto"/>
          <w:sz w:val="22"/>
          <w:szCs w:val="22"/>
          <w:u w:val="none"/>
        </w:rPr>
      </w:pPr>
      <w:bookmarkStart w:id="674" w:name="_DV_C228"/>
      <w:bookmarkEnd w:id="673"/>
      <w:r w:rsidRPr="00FE723B">
        <w:rPr>
          <w:rStyle w:val="DeltaViewInsertion"/>
          <w:color w:val="auto"/>
          <w:sz w:val="22"/>
          <w:szCs w:val="22"/>
          <w:u w:val="none"/>
        </w:rPr>
        <w:t>section 184 of the 2006 Act; or</w:t>
      </w:r>
      <w:bookmarkStart w:id="675" w:name="_DV_C229"/>
      <w:bookmarkEnd w:id="674"/>
    </w:p>
    <w:p w14:paraId="141CF55C" w14:textId="77777777" w:rsidR="00FE723B" w:rsidRPr="00FE723B" w:rsidRDefault="00FE723B" w:rsidP="00BD7E77">
      <w:pPr>
        <w:jc w:val="left"/>
      </w:pPr>
    </w:p>
    <w:p w14:paraId="35FD89F6" w14:textId="77777777" w:rsidR="004555B2" w:rsidRDefault="004555B2" w:rsidP="00BD7E77">
      <w:pPr>
        <w:pStyle w:val="Heading7"/>
        <w:numPr>
          <w:ilvl w:val="2"/>
          <w:numId w:val="16"/>
        </w:numPr>
        <w:spacing w:before="0" w:after="0"/>
        <w:jc w:val="left"/>
        <w:rPr>
          <w:rStyle w:val="DeltaViewInsertion"/>
          <w:color w:val="auto"/>
          <w:sz w:val="22"/>
          <w:szCs w:val="22"/>
          <w:u w:val="none"/>
        </w:rPr>
      </w:pPr>
      <w:bookmarkStart w:id="676" w:name="_DV_C230"/>
      <w:bookmarkEnd w:id="675"/>
      <w:r w:rsidRPr="00FE723B">
        <w:rPr>
          <w:rStyle w:val="DeltaViewInsertion"/>
          <w:color w:val="auto"/>
          <w:sz w:val="22"/>
          <w:szCs w:val="22"/>
          <w:u w:val="none"/>
        </w:rPr>
        <w:t>section 185 of the 2006 Act.</w:t>
      </w:r>
      <w:bookmarkEnd w:id="676"/>
    </w:p>
    <w:p w14:paraId="5AA27D67" w14:textId="77777777" w:rsidR="00FE723B" w:rsidRPr="00FE723B" w:rsidRDefault="00FE723B" w:rsidP="00BD7E77">
      <w:pPr>
        <w:jc w:val="left"/>
      </w:pPr>
    </w:p>
    <w:p w14:paraId="26B1CCDC" w14:textId="77777777" w:rsidR="004555B2" w:rsidRDefault="004555B2" w:rsidP="00BD7E77">
      <w:pPr>
        <w:pStyle w:val="Heading2"/>
        <w:numPr>
          <w:ilvl w:val="1"/>
          <w:numId w:val="16"/>
        </w:numPr>
        <w:jc w:val="left"/>
        <w:rPr>
          <w:rStyle w:val="DeltaViewInsertion"/>
          <w:b w:val="0"/>
          <w:color w:val="auto"/>
          <w:sz w:val="22"/>
          <w:szCs w:val="22"/>
          <w:u w:val="none"/>
        </w:rPr>
      </w:pPr>
      <w:bookmarkStart w:id="677" w:name="_DV_C231"/>
      <w:r w:rsidRPr="00FE723B">
        <w:rPr>
          <w:rStyle w:val="DeltaViewInsertion"/>
          <w:b w:val="0"/>
          <w:color w:val="auto"/>
          <w:sz w:val="22"/>
          <w:szCs w:val="22"/>
          <w:u w:val="none"/>
        </w:rPr>
        <w:t>If a declaration of interest made by a Director proves to be, or becomes, inaccurate or incomplete, a further declaration must be made.</w:t>
      </w:r>
      <w:bookmarkEnd w:id="677"/>
    </w:p>
    <w:p w14:paraId="0E0CD1BE" w14:textId="77777777" w:rsidR="00FE723B" w:rsidRPr="00FE723B" w:rsidRDefault="00FE723B" w:rsidP="00BD7E77">
      <w:pPr>
        <w:jc w:val="left"/>
      </w:pPr>
    </w:p>
    <w:p w14:paraId="1CD713E2" w14:textId="77777777" w:rsidR="004555B2" w:rsidRDefault="004555B2" w:rsidP="00BD7E77">
      <w:pPr>
        <w:pStyle w:val="Heading2"/>
        <w:numPr>
          <w:ilvl w:val="1"/>
          <w:numId w:val="16"/>
        </w:numPr>
        <w:jc w:val="left"/>
        <w:rPr>
          <w:rStyle w:val="DeltaViewInsertion"/>
          <w:b w:val="0"/>
          <w:color w:val="auto"/>
          <w:sz w:val="22"/>
          <w:szCs w:val="22"/>
          <w:u w:val="none"/>
        </w:rPr>
      </w:pPr>
      <w:bookmarkStart w:id="678" w:name="_DV_C232"/>
      <w:r w:rsidRPr="00FE723B">
        <w:rPr>
          <w:rStyle w:val="DeltaViewInsertion"/>
          <w:b w:val="0"/>
          <w:color w:val="auto"/>
          <w:sz w:val="22"/>
          <w:szCs w:val="22"/>
          <w:u w:val="none"/>
        </w:rPr>
        <w:lastRenderedPageBreak/>
        <w:t xml:space="preserve">Any declaration of interest required by Article </w:t>
      </w:r>
      <w:r w:rsidR="00282C14">
        <w:rPr>
          <w:rStyle w:val="DeltaViewInsertion"/>
          <w:b w:val="0"/>
          <w:color w:val="auto"/>
          <w:sz w:val="22"/>
          <w:szCs w:val="22"/>
          <w:u w:val="none"/>
        </w:rPr>
        <w:fldChar w:fldCharType="begin"/>
      </w:r>
      <w:r w:rsidR="00282C14">
        <w:rPr>
          <w:rStyle w:val="DeltaViewInsertion"/>
          <w:b w:val="0"/>
          <w:color w:val="auto"/>
          <w:sz w:val="22"/>
          <w:szCs w:val="22"/>
          <w:u w:val="none"/>
        </w:rPr>
        <w:instrText xml:space="preserve"> REF _DV_C220 \w \h </w:instrText>
      </w:r>
      <w:r w:rsidR="00BD7E77">
        <w:rPr>
          <w:rStyle w:val="DeltaViewInsertion"/>
          <w:b w:val="0"/>
          <w:color w:val="auto"/>
          <w:sz w:val="22"/>
          <w:szCs w:val="22"/>
          <w:u w:val="none"/>
        </w:rPr>
        <w:instrText xml:space="preserve"> \* MERGEFORMAT </w:instrText>
      </w:r>
      <w:r w:rsidR="00282C14">
        <w:rPr>
          <w:rStyle w:val="DeltaViewInsertion"/>
          <w:b w:val="0"/>
          <w:color w:val="auto"/>
          <w:sz w:val="22"/>
          <w:szCs w:val="22"/>
          <w:u w:val="none"/>
        </w:rPr>
      </w:r>
      <w:r w:rsidR="00282C14">
        <w:rPr>
          <w:rStyle w:val="DeltaViewInsertion"/>
          <w:b w:val="0"/>
          <w:color w:val="auto"/>
          <w:sz w:val="22"/>
          <w:szCs w:val="22"/>
          <w:u w:val="none"/>
        </w:rPr>
        <w:fldChar w:fldCharType="separate"/>
      </w:r>
      <w:r w:rsidR="008046EA">
        <w:rPr>
          <w:rStyle w:val="DeltaViewInsertion"/>
          <w:b w:val="0"/>
          <w:color w:val="auto"/>
          <w:sz w:val="22"/>
          <w:szCs w:val="22"/>
          <w:u w:val="none"/>
        </w:rPr>
        <w:t>98.2</w:t>
      </w:r>
      <w:r w:rsidR="00282C14">
        <w:rPr>
          <w:rStyle w:val="DeltaViewInsertion"/>
          <w:b w:val="0"/>
          <w:color w:val="auto"/>
          <w:sz w:val="22"/>
          <w:szCs w:val="22"/>
          <w:u w:val="none"/>
        </w:rPr>
        <w:fldChar w:fldCharType="end"/>
      </w:r>
      <w:r w:rsidR="00282C14">
        <w:rPr>
          <w:rStyle w:val="DeltaViewInsertion"/>
          <w:b w:val="0"/>
          <w:color w:val="auto"/>
          <w:sz w:val="22"/>
          <w:szCs w:val="22"/>
          <w:u w:val="none"/>
        </w:rPr>
        <w:t xml:space="preserve"> </w:t>
      </w:r>
      <w:r w:rsidRPr="00FE723B">
        <w:rPr>
          <w:rStyle w:val="DeltaViewInsertion"/>
          <w:b w:val="0"/>
          <w:color w:val="auto"/>
          <w:sz w:val="22"/>
          <w:szCs w:val="22"/>
          <w:u w:val="none"/>
        </w:rPr>
        <w:t>must be made before the Company enters into the transaction or arrangement.</w:t>
      </w:r>
      <w:bookmarkEnd w:id="678"/>
    </w:p>
    <w:p w14:paraId="02227EE0" w14:textId="77777777" w:rsidR="00FE723B" w:rsidRPr="00FE723B" w:rsidRDefault="00FE723B" w:rsidP="00BD7E77">
      <w:pPr>
        <w:jc w:val="left"/>
      </w:pPr>
    </w:p>
    <w:p w14:paraId="006A0C94" w14:textId="77777777" w:rsidR="004555B2" w:rsidRDefault="004555B2" w:rsidP="00BD7E77">
      <w:pPr>
        <w:pStyle w:val="Heading2"/>
        <w:numPr>
          <w:ilvl w:val="1"/>
          <w:numId w:val="16"/>
        </w:numPr>
        <w:jc w:val="left"/>
        <w:rPr>
          <w:rStyle w:val="DeltaViewInsertion"/>
          <w:b w:val="0"/>
          <w:color w:val="auto"/>
          <w:sz w:val="22"/>
          <w:szCs w:val="22"/>
          <w:u w:val="none"/>
        </w:rPr>
      </w:pPr>
      <w:bookmarkStart w:id="679" w:name="_DV_C233"/>
      <w:r w:rsidRPr="00FE723B">
        <w:rPr>
          <w:rStyle w:val="DeltaViewInsertion"/>
          <w:b w:val="0"/>
          <w:color w:val="auto"/>
          <w:sz w:val="22"/>
          <w:szCs w:val="22"/>
          <w:u w:val="none"/>
        </w:rPr>
        <w:t xml:space="preserve">Any declaration of interest required by Article </w:t>
      </w:r>
      <w:r w:rsidR="00282C14">
        <w:rPr>
          <w:rStyle w:val="DeltaViewInsertion"/>
          <w:b w:val="0"/>
          <w:color w:val="auto"/>
          <w:sz w:val="22"/>
          <w:szCs w:val="22"/>
          <w:u w:val="none"/>
        </w:rPr>
        <w:fldChar w:fldCharType="begin"/>
      </w:r>
      <w:r w:rsidR="00282C14">
        <w:rPr>
          <w:rStyle w:val="DeltaViewInsertion"/>
          <w:b w:val="0"/>
          <w:color w:val="auto"/>
          <w:sz w:val="22"/>
          <w:szCs w:val="22"/>
          <w:u w:val="none"/>
        </w:rPr>
        <w:instrText xml:space="preserve"> REF _Ref442284329 \w \h </w:instrText>
      </w:r>
      <w:r w:rsidR="00BD7E77">
        <w:rPr>
          <w:rStyle w:val="DeltaViewInsertion"/>
          <w:b w:val="0"/>
          <w:color w:val="auto"/>
          <w:sz w:val="22"/>
          <w:szCs w:val="22"/>
          <w:u w:val="none"/>
        </w:rPr>
        <w:instrText xml:space="preserve"> \* MERGEFORMAT </w:instrText>
      </w:r>
      <w:r w:rsidR="00282C14">
        <w:rPr>
          <w:rStyle w:val="DeltaViewInsertion"/>
          <w:b w:val="0"/>
          <w:color w:val="auto"/>
          <w:sz w:val="22"/>
          <w:szCs w:val="22"/>
          <w:u w:val="none"/>
        </w:rPr>
      </w:r>
      <w:r w:rsidR="00282C14">
        <w:rPr>
          <w:rStyle w:val="DeltaViewInsertion"/>
          <w:b w:val="0"/>
          <w:color w:val="auto"/>
          <w:sz w:val="22"/>
          <w:szCs w:val="22"/>
          <w:u w:val="none"/>
        </w:rPr>
        <w:fldChar w:fldCharType="separate"/>
      </w:r>
      <w:r w:rsidR="008046EA">
        <w:rPr>
          <w:rStyle w:val="DeltaViewInsertion"/>
          <w:b w:val="0"/>
          <w:color w:val="auto"/>
          <w:sz w:val="22"/>
          <w:szCs w:val="22"/>
          <w:u w:val="none"/>
        </w:rPr>
        <w:t>98.1</w:t>
      </w:r>
      <w:r w:rsidR="00282C14">
        <w:rPr>
          <w:rStyle w:val="DeltaViewInsertion"/>
          <w:b w:val="0"/>
          <w:color w:val="auto"/>
          <w:sz w:val="22"/>
          <w:szCs w:val="22"/>
          <w:u w:val="none"/>
        </w:rPr>
        <w:fldChar w:fldCharType="end"/>
      </w:r>
      <w:r w:rsidR="00282C14">
        <w:rPr>
          <w:rStyle w:val="DeltaViewInsertion"/>
          <w:b w:val="0"/>
          <w:color w:val="auto"/>
          <w:sz w:val="22"/>
          <w:szCs w:val="22"/>
          <w:u w:val="none"/>
        </w:rPr>
        <w:t xml:space="preserve"> </w:t>
      </w:r>
      <w:r w:rsidRPr="00FE723B">
        <w:rPr>
          <w:rStyle w:val="DeltaViewInsertion"/>
          <w:b w:val="0"/>
          <w:color w:val="auto"/>
          <w:sz w:val="22"/>
          <w:szCs w:val="22"/>
          <w:u w:val="none"/>
        </w:rPr>
        <w:t xml:space="preserve">and/or Article </w:t>
      </w:r>
      <w:r w:rsidR="00282C14">
        <w:rPr>
          <w:rStyle w:val="DeltaViewInsertion"/>
          <w:b w:val="0"/>
          <w:color w:val="auto"/>
          <w:sz w:val="22"/>
          <w:szCs w:val="22"/>
          <w:u w:val="none"/>
        </w:rPr>
        <w:fldChar w:fldCharType="begin"/>
      </w:r>
      <w:r w:rsidR="00282C14">
        <w:rPr>
          <w:rStyle w:val="DeltaViewInsertion"/>
          <w:b w:val="0"/>
          <w:color w:val="auto"/>
          <w:sz w:val="22"/>
          <w:szCs w:val="22"/>
          <w:u w:val="none"/>
        </w:rPr>
        <w:instrText xml:space="preserve"> REF _DV_C221 \w \h </w:instrText>
      </w:r>
      <w:r w:rsidR="00BD7E77">
        <w:rPr>
          <w:rStyle w:val="DeltaViewInsertion"/>
          <w:b w:val="0"/>
          <w:color w:val="auto"/>
          <w:sz w:val="22"/>
          <w:szCs w:val="22"/>
          <w:u w:val="none"/>
        </w:rPr>
        <w:instrText xml:space="preserve"> \* MERGEFORMAT </w:instrText>
      </w:r>
      <w:r w:rsidR="00282C14">
        <w:rPr>
          <w:rStyle w:val="DeltaViewInsertion"/>
          <w:b w:val="0"/>
          <w:color w:val="auto"/>
          <w:sz w:val="22"/>
          <w:szCs w:val="22"/>
          <w:u w:val="none"/>
        </w:rPr>
      </w:r>
      <w:r w:rsidR="00282C14">
        <w:rPr>
          <w:rStyle w:val="DeltaViewInsertion"/>
          <w:b w:val="0"/>
          <w:color w:val="auto"/>
          <w:sz w:val="22"/>
          <w:szCs w:val="22"/>
          <w:u w:val="none"/>
        </w:rPr>
        <w:fldChar w:fldCharType="separate"/>
      </w:r>
      <w:r w:rsidR="008046EA">
        <w:rPr>
          <w:rStyle w:val="DeltaViewInsertion"/>
          <w:b w:val="0"/>
          <w:color w:val="auto"/>
          <w:sz w:val="22"/>
          <w:szCs w:val="22"/>
          <w:u w:val="none"/>
        </w:rPr>
        <w:t>98.3</w:t>
      </w:r>
      <w:r w:rsidR="00282C14">
        <w:rPr>
          <w:rStyle w:val="DeltaViewInsertion"/>
          <w:b w:val="0"/>
          <w:color w:val="auto"/>
          <w:sz w:val="22"/>
          <w:szCs w:val="22"/>
          <w:u w:val="none"/>
        </w:rPr>
        <w:fldChar w:fldCharType="end"/>
      </w:r>
      <w:r w:rsidRPr="00FE723B">
        <w:rPr>
          <w:rStyle w:val="DeltaViewInsertion"/>
          <w:b w:val="0"/>
          <w:color w:val="auto"/>
          <w:sz w:val="22"/>
          <w:szCs w:val="22"/>
          <w:u w:val="none"/>
        </w:rPr>
        <w:t xml:space="preserve"> must be made as soon as is reasonably practicable.  Failure to comply with this requirement does not affect the underlying duty to make the declaration.</w:t>
      </w:r>
      <w:bookmarkEnd w:id="679"/>
    </w:p>
    <w:p w14:paraId="7F713BE4" w14:textId="77777777" w:rsidR="00FE723B" w:rsidRPr="00FE723B" w:rsidRDefault="00FE723B" w:rsidP="00BD7E77">
      <w:pPr>
        <w:jc w:val="left"/>
      </w:pPr>
    </w:p>
    <w:p w14:paraId="36139E86" w14:textId="77777777" w:rsidR="004555B2" w:rsidRDefault="004555B2" w:rsidP="00BD7E77">
      <w:pPr>
        <w:pStyle w:val="Heading2"/>
        <w:numPr>
          <w:ilvl w:val="1"/>
          <w:numId w:val="16"/>
        </w:numPr>
        <w:jc w:val="left"/>
        <w:rPr>
          <w:rStyle w:val="DeltaViewInsertion"/>
          <w:b w:val="0"/>
          <w:color w:val="auto"/>
          <w:sz w:val="22"/>
          <w:szCs w:val="22"/>
          <w:u w:val="none"/>
        </w:rPr>
      </w:pPr>
      <w:bookmarkStart w:id="680" w:name="_DV_C234"/>
      <w:r w:rsidRPr="00FE723B">
        <w:rPr>
          <w:rStyle w:val="DeltaViewInsertion"/>
          <w:b w:val="0"/>
          <w:color w:val="auto"/>
          <w:sz w:val="22"/>
          <w:szCs w:val="22"/>
          <w:u w:val="none"/>
        </w:rPr>
        <w:t xml:space="preserve">This Article does not require a declaration of an interest of which the Director is not aware or where the Director is not aware of the transaction or arrangement in question.  For this purpose, a Director is treated as being aware of matters of which he </w:t>
      </w:r>
      <w:r w:rsidR="00755A0F">
        <w:rPr>
          <w:rStyle w:val="DeltaViewInsertion"/>
          <w:b w:val="0"/>
          <w:color w:val="auto"/>
          <w:sz w:val="22"/>
          <w:szCs w:val="22"/>
          <w:u w:val="none"/>
        </w:rPr>
        <w:t xml:space="preserve">or she </w:t>
      </w:r>
      <w:r w:rsidRPr="00FE723B">
        <w:rPr>
          <w:rStyle w:val="DeltaViewInsertion"/>
          <w:b w:val="0"/>
          <w:color w:val="auto"/>
          <w:sz w:val="22"/>
          <w:szCs w:val="22"/>
          <w:u w:val="none"/>
        </w:rPr>
        <w:t>ought reasonably to be aware.</w:t>
      </w:r>
      <w:bookmarkEnd w:id="680"/>
    </w:p>
    <w:p w14:paraId="29B53859" w14:textId="77777777" w:rsidR="00FE723B" w:rsidRPr="00FE723B" w:rsidRDefault="00FE723B" w:rsidP="00BD7E77">
      <w:pPr>
        <w:jc w:val="left"/>
      </w:pPr>
    </w:p>
    <w:p w14:paraId="283F749E" w14:textId="77777777" w:rsidR="004555B2" w:rsidRDefault="004555B2" w:rsidP="00BD7E77">
      <w:pPr>
        <w:pStyle w:val="Heading2"/>
        <w:numPr>
          <w:ilvl w:val="1"/>
          <w:numId w:val="16"/>
        </w:numPr>
        <w:jc w:val="left"/>
        <w:rPr>
          <w:rStyle w:val="DeltaViewInsertion"/>
          <w:b w:val="0"/>
          <w:color w:val="auto"/>
          <w:sz w:val="22"/>
          <w:szCs w:val="22"/>
          <w:u w:val="none"/>
        </w:rPr>
      </w:pPr>
      <w:bookmarkStart w:id="681" w:name="_DV_C235"/>
      <w:r w:rsidRPr="00FE723B">
        <w:rPr>
          <w:rStyle w:val="DeltaViewInsertion"/>
          <w:b w:val="0"/>
          <w:color w:val="auto"/>
          <w:sz w:val="22"/>
          <w:szCs w:val="22"/>
          <w:u w:val="none"/>
        </w:rPr>
        <w:t>A Director need not declare an interest:</w:t>
      </w:r>
      <w:bookmarkStart w:id="682" w:name="_DV_C236"/>
      <w:bookmarkEnd w:id="681"/>
    </w:p>
    <w:p w14:paraId="2569936A" w14:textId="77777777" w:rsidR="00FE723B" w:rsidRPr="00FE723B" w:rsidRDefault="00FE723B" w:rsidP="00BD7E77">
      <w:pPr>
        <w:jc w:val="left"/>
      </w:pPr>
    </w:p>
    <w:p w14:paraId="5E48FDF5" w14:textId="77777777" w:rsidR="004555B2" w:rsidRDefault="004555B2" w:rsidP="00BD7E77">
      <w:pPr>
        <w:pStyle w:val="Heading6"/>
        <w:numPr>
          <w:ilvl w:val="2"/>
          <w:numId w:val="16"/>
        </w:numPr>
        <w:spacing w:before="0" w:after="0"/>
        <w:jc w:val="left"/>
        <w:rPr>
          <w:rStyle w:val="DeltaViewInsertion"/>
          <w:b w:val="0"/>
          <w:color w:val="auto"/>
          <w:u w:val="none"/>
        </w:rPr>
      </w:pPr>
      <w:bookmarkStart w:id="683" w:name="_DV_C237"/>
      <w:bookmarkEnd w:id="682"/>
      <w:r w:rsidRPr="00FE723B">
        <w:rPr>
          <w:rStyle w:val="DeltaViewInsertion"/>
          <w:b w:val="0"/>
          <w:color w:val="auto"/>
          <w:u w:val="none"/>
        </w:rPr>
        <w:t>if it cannot reasonably be regarded as likely to give rise to a conflict of interest;</w:t>
      </w:r>
      <w:bookmarkStart w:id="684" w:name="_DV_C238"/>
      <w:bookmarkEnd w:id="683"/>
    </w:p>
    <w:p w14:paraId="31437F8A" w14:textId="77777777" w:rsidR="00FE723B" w:rsidRPr="00FE723B" w:rsidRDefault="00FE723B" w:rsidP="00BD7E77">
      <w:pPr>
        <w:jc w:val="left"/>
      </w:pPr>
    </w:p>
    <w:p w14:paraId="05809B51" w14:textId="77777777" w:rsidR="004555B2" w:rsidRDefault="004555B2" w:rsidP="00BD7E77">
      <w:pPr>
        <w:pStyle w:val="Heading6"/>
        <w:numPr>
          <w:ilvl w:val="2"/>
          <w:numId w:val="16"/>
        </w:numPr>
        <w:spacing w:before="0" w:after="0"/>
        <w:jc w:val="left"/>
        <w:rPr>
          <w:rStyle w:val="DeltaViewInsertion"/>
          <w:b w:val="0"/>
          <w:color w:val="auto"/>
          <w:u w:val="none"/>
        </w:rPr>
      </w:pPr>
      <w:bookmarkStart w:id="685" w:name="_DV_C239"/>
      <w:bookmarkEnd w:id="684"/>
      <w:r w:rsidRPr="00FE723B">
        <w:rPr>
          <w:rStyle w:val="DeltaViewInsertion"/>
          <w:b w:val="0"/>
          <w:color w:val="auto"/>
          <w:u w:val="none"/>
        </w:rPr>
        <w:t>if, or to the extent that, the other Directors are already aware of it (and for this purpose the other Directors are treated as aware of anything of which they ought reasonably to be aware); or</w:t>
      </w:r>
      <w:bookmarkStart w:id="686" w:name="_DV_C240"/>
      <w:bookmarkEnd w:id="685"/>
    </w:p>
    <w:p w14:paraId="31D31F29" w14:textId="77777777" w:rsidR="00FE723B" w:rsidRPr="00FE723B" w:rsidRDefault="00FE723B" w:rsidP="00BD7E77">
      <w:pPr>
        <w:jc w:val="left"/>
      </w:pPr>
    </w:p>
    <w:p w14:paraId="0B5F2C3C" w14:textId="77777777" w:rsidR="004555B2" w:rsidRDefault="004555B2" w:rsidP="00BD7E77">
      <w:pPr>
        <w:pStyle w:val="Heading6"/>
        <w:numPr>
          <w:ilvl w:val="2"/>
          <w:numId w:val="16"/>
        </w:numPr>
        <w:spacing w:before="0" w:after="0"/>
        <w:jc w:val="left"/>
        <w:rPr>
          <w:rStyle w:val="DeltaViewInsertion"/>
          <w:b w:val="0"/>
          <w:color w:val="auto"/>
          <w:u w:val="none"/>
        </w:rPr>
      </w:pPr>
      <w:bookmarkStart w:id="687" w:name="_DV_C241"/>
      <w:bookmarkEnd w:id="686"/>
      <w:r w:rsidRPr="00FE723B">
        <w:rPr>
          <w:rStyle w:val="DeltaViewInsertion"/>
          <w:b w:val="0"/>
          <w:color w:val="auto"/>
          <w:u w:val="none"/>
        </w:rPr>
        <w:t>if, or to the extent that, it concerns terms of his</w:t>
      </w:r>
      <w:r w:rsidR="00EE5D41">
        <w:rPr>
          <w:rStyle w:val="DeltaViewInsertion"/>
          <w:b w:val="0"/>
          <w:color w:val="auto"/>
          <w:u w:val="none"/>
        </w:rPr>
        <w:t xml:space="preserve"> or her</w:t>
      </w:r>
      <w:r w:rsidRPr="00FE723B">
        <w:rPr>
          <w:rStyle w:val="DeltaViewInsertion"/>
          <w:b w:val="0"/>
          <w:color w:val="auto"/>
          <w:u w:val="none"/>
        </w:rPr>
        <w:t xml:space="preserve"> service contract that have been or are to be considered:</w:t>
      </w:r>
      <w:bookmarkStart w:id="688" w:name="_DV_C242"/>
      <w:bookmarkEnd w:id="687"/>
    </w:p>
    <w:p w14:paraId="5D30A015" w14:textId="77777777" w:rsidR="00FE723B" w:rsidRPr="00FE723B" w:rsidRDefault="00FE723B" w:rsidP="00BD7E77">
      <w:pPr>
        <w:jc w:val="left"/>
      </w:pPr>
    </w:p>
    <w:p w14:paraId="2D7A3EDD" w14:textId="77777777" w:rsidR="004555B2" w:rsidRDefault="004555B2" w:rsidP="00BD7E77">
      <w:pPr>
        <w:pStyle w:val="Heading7"/>
        <w:numPr>
          <w:ilvl w:val="2"/>
          <w:numId w:val="16"/>
        </w:numPr>
        <w:spacing w:before="0" w:after="0"/>
        <w:jc w:val="left"/>
        <w:rPr>
          <w:rStyle w:val="DeltaViewInsertion"/>
          <w:color w:val="auto"/>
          <w:sz w:val="22"/>
          <w:szCs w:val="22"/>
          <w:u w:val="none"/>
        </w:rPr>
      </w:pPr>
      <w:bookmarkStart w:id="689" w:name="_DV_C243"/>
      <w:bookmarkEnd w:id="688"/>
      <w:r w:rsidRPr="00F650E3">
        <w:rPr>
          <w:rStyle w:val="DeltaViewInsertion"/>
          <w:color w:val="auto"/>
          <w:sz w:val="22"/>
          <w:szCs w:val="22"/>
          <w:u w:val="none"/>
        </w:rPr>
        <w:t>by a meeting of the Directors; or</w:t>
      </w:r>
      <w:bookmarkStart w:id="690" w:name="_DV_C244"/>
      <w:bookmarkEnd w:id="689"/>
    </w:p>
    <w:p w14:paraId="45CA7A14" w14:textId="77777777" w:rsidR="00F650E3" w:rsidRPr="00F650E3" w:rsidRDefault="00F650E3" w:rsidP="00BD7E77">
      <w:pPr>
        <w:jc w:val="left"/>
      </w:pPr>
    </w:p>
    <w:p w14:paraId="03BA2A49" w14:textId="77777777" w:rsidR="004555B2" w:rsidRDefault="004555B2" w:rsidP="00BD7E77">
      <w:pPr>
        <w:pStyle w:val="Heading7"/>
        <w:numPr>
          <w:ilvl w:val="2"/>
          <w:numId w:val="16"/>
        </w:numPr>
        <w:spacing w:before="0" w:after="0"/>
        <w:jc w:val="left"/>
        <w:rPr>
          <w:rStyle w:val="DeltaViewInsertion"/>
          <w:color w:val="auto"/>
          <w:sz w:val="22"/>
          <w:szCs w:val="22"/>
          <w:u w:val="none"/>
        </w:rPr>
      </w:pPr>
      <w:bookmarkStart w:id="691" w:name="_DV_C245"/>
      <w:bookmarkEnd w:id="690"/>
      <w:r w:rsidRPr="00F650E3">
        <w:rPr>
          <w:rStyle w:val="DeltaViewInsertion"/>
          <w:color w:val="auto"/>
          <w:sz w:val="22"/>
          <w:szCs w:val="22"/>
          <w:u w:val="none"/>
        </w:rPr>
        <w:t>by a committee of the Directors appointed for the purpose under these Articles.</w:t>
      </w:r>
      <w:bookmarkEnd w:id="691"/>
    </w:p>
    <w:p w14:paraId="17F4DDE8" w14:textId="77777777" w:rsidR="00F650E3" w:rsidRPr="00F650E3" w:rsidRDefault="00F650E3" w:rsidP="00BD7E77">
      <w:pPr>
        <w:jc w:val="left"/>
      </w:pPr>
    </w:p>
    <w:p w14:paraId="27F1C747" w14:textId="77777777" w:rsidR="004555B2" w:rsidRDefault="004555B2" w:rsidP="00BD7E77">
      <w:pPr>
        <w:pStyle w:val="Heading1"/>
        <w:numPr>
          <w:ilvl w:val="0"/>
          <w:numId w:val="16"/>
        </w:numPr>
        <w:tabs>
          <w:tab w:val="clear" w:pos="6624"/>
          <w:tab w:val="clear" w:pos="8064"/>
        </w:tabs>
        <w:jc w:val="left"/>
        <w:rPr>
          <w:rStyle w:val="DeltaViewInsertion"/>
          <w:bCs w:val="0"/>
          <w:color w:val="auto"/>
          <w:sz w:val="22"/>
          <w:szCs w:val="22"/>
          <w:u w:val="none"/>
          <w:lang w:val="en-GB"/>
        </w:rPr>
      </w:pPr>
      <w:bookmarkStart w:id="692" w:name="_DV_C246"/>
      <w:r w:rsidRPr="00F650E3">
        <w:rPr>
          <w:rStyle w:val="DeltaViewInsertion"/>
          <w:bCs w:val="0"/>
          <w:color w:val="auto"/>
          <w:sz w:val="22"/>
          <w:szCs w:val="22"/>
          <w:u w:val="none"/>
          <w:lang w:val="en-GB"/>
        </w:rPr>
        <w:t>Directors' powers to authorise conflicts of interest</w:t>
      </w:r>
      <w:bookmarkEnd w:id="692"/>
    </w:p>
    <w:p w14:paraId="0176B8E7" w14:textId="77777777" w:rsidR="00F650E3" w:rsidRPr="00F650E3" w:rsidRDefault="00F650E3" w:rsidP="00BD7E77">
      <w:pPr>
        <w:jc w:val="left"/>
        <w:rPr>
          <w:lang w:val="en-GB"/>
        </w:rPr>
      </w:pPr>
    </w:p>
    <w:p w14:paraId="42A01BAF" w14:textId="77777777" w:rsidR="004555B2" w:rsidRDefault="004555B2" w:rsidP="00BD7E77">
      <w:pPr>
        <w:pStyle w:val="Heading2"/>
        <w:numPr>
          <w:ilvl w:val="1"/>
          <w:numId w:val="16"/>
        </w:numPr>
        <w:jc w:val="left"/>
        <w:rPr>
          <w:rStyle w:val="DeltaViewInsertion"/>
          <w:b w:val="0"/>
          <w:color w:val="auto"/>
          <w:sz w:val="22"/>
          <w:szCs w:val="22"/>
          <w:u w:val="none"/>
          <w:lang w:val="en-GB"/>
        </w:rPr>
      </w:pPr>
      <w:bookmarkStart w:id="693" w:name="_DV_C247"/>
      <w:r w:rsidRPr="00F650E3">
        <w:rPr>
          <w:rStyle w:val="DeltaViewInsertion"/>
          <w:b w:val="0"/>
          <w:color w:val="auto"/>
          <w:sz w:val="22"/>
          <w:szCs w:val="22"/>
          <w:u w:val="none"/>
          <w:lang w:val="en-GB"/>
        </w:rPr>
        <w:t>The Directors may (subject to such terms and conditions, if any, as they may think fit to impose from time to time, and subject always to their right to vary or terminate such authorisation) authorise, to the fullest extent permitted by law:</w:t>
      </w:r>
      <w:bookmarkStart w:id="694" w:name="_DV_C248"/>
      <w:bookmarkEnd w:id="693"/>
    </w:p>
    <w:p w14:paraId="1352D109" w14:textId="77777777" w:rsidR="00F650E3" w:rsidRPr="00F650E3" w:rsidRDefault="00F650E3" w:rsidP="00BD7E77">
      <w:pPr>
        <w:jc w:val="left"/>
        <w:rPr>
          <w:lang w:val="en-GB"/>
        </w:rPr>
      </w:pPr>
    </w:p>
    <w:p w14:paraId="6B29F7A5" w14:textId="77777777" w:rsidR="004555B2" w:rsidRPr="00F650E3" w:rsidRDefault="004555B2" w:rsidP="00BD7E77">
      <w:pPr>
        <w:pStyle w:val="Heading6"/>
        <w:numPr>
          <w:ilvl w:val="2"/>
          <w:numId w:val="16"/>
        </w:numPr>
        <w:spacing w:before="0" w:after="0"/>
        <w:jc w:val="left"/>
        <w:rPr>
          <w:b w:val="0"/>
          <w:lang w:val="en-GB"/>
        </w:rPr>
      </w:pPr>
      <w:bookmarkStart w:id="695" w:name="_DV_C249"/>
      <w:bookmarkEnd w:id="694"/>
      <w:r w:rsidRPr="00F650E3">
        <w:rPr>
          <w:rStyle w:val="DeltaViewInsertion"/>
          <w:b w:val="0"/>
          <w:color w:val="auto"/>
          <w:u w:val="none"/>
          <w:lang w:val="en-GB"/>
        </w:rPr>
        <w:t xml:space="preserve">any matter which would otherwise result in a Director infringing his </w:t>
      </w:r>
      <w:r w:rsidR="00EE5D41">
        <w:rPr>
          <w:rStyle w:val="DeltaViewInsertion"/>
          <w:b w:val="0"/>
          <w:color w:val="auto"/>
          <w:u w:val="none"/>
          <w:lang w:val="en-GB"/>
        </w:rPr>
        <w:t xml:space="preserve">or her </w:t>
      </w:r>
      <w:r w:rsidRPr="00F650E3">
        <w:rPr>
          <w:rStyle w:val="DeltaViewInsertion"/>
          <w:b w:val="0"/>
          <w:color w:val="auto"/>
          <w:u w:val="none"/>
          <w:lang w:val="en-GB"/>
        </w:rPr>
        <w:t xml:space="preserve">duty to avoid a situation in which he </w:t>
      </w:r>
      <w:r w:rsidR="00755A0F">
        <w:rPr>
          <w:rStyle w:val="DeltaViewInsertion"/>
          <w:b w:val="0"/>
          <w:color w:val="auto"/>
          <w:u w:val="none"/>
          <w:lang w:val="en-GB"/>
        </w:rPr>
        <w:t xml:space="preserve">or she </w:t>
      </w:r>
      <w:r w:rsidRPr="00F650E3">
        <w:rPr>
          <w:rStyle w:val="DeltaViewInsertion"/>
          <w:b w:val="0"/>
          <w:color w:val="auto"/>
          <w:u w:val="none"/>
          <w:lang w:val="en-GB"/>
        </w:rPr>
        <w:t>has, or can have, a direct or indirect interest that conflicts, or possibly may conflict, with the interests of the Company (including without limitation in relation to the exploitation of any property, information or opportunity whether or not the Company could take advantage of it) and which may reasonably be regarded as likely to give rise to a conflict of interest; and</w:t>
      </w:r>
      <w:bookmarkStart w:id="696" w:name="_DV_C250"/>
      <w:bookmarkEnd w:id="695"/>
    </w:p>
    <w:p w14:paraId="440E69AE" w14:textId="77777777" w:rsidR="004555B2" w:rsidRDefault="004555B2" w:rsidP="00BD7E77">
      <w:pPr>
        <w:pStyle w:val="Heading6"/>
        <w:numPr>
          <w:ilvl w:val="2"/>
          <w:numId w:val="16"/>
        </w:numPr>
        <w:spacing w:before="0" w:after="0"/>
        <w:jc w:val="left"/>
        <w:rPr>
          <w:rStyle w:val="DeltaViewInsertion"/>
          <w:b w:val="0"/>
          <w:color w:val="auto"/>
          <w:u w:val="none"/>
          <w:lang w:val="en-GB"/>
        </w:rPr>
      </w:pPr>
      <w:bookmarkStart w:id="697" w:name="_DV_C251"/>
      <w:bookmarkEnd w:id="696"/>
      <w:r w:rsidRPr="00F650E3">
        <w:rPr>
          <w:rStyle w:val="DeltaViewInsertion"/>
          <w:b w:val="0"/>
          <w:color w:val="auto"/>
          <w:u w:val="none"/>
          <w:lang w:val="en-GB"/>
        </w:rPr>
        <w:t xml:space="preserve">a Director to accept or continue in any office, employment or position in addition to his </w:t>
      </w:r>
      <w:r w:rsidR="00EE5D41">
        <w:rPr>
          <w:rStyle w:val="DeltaViewInsertion"/>
          <w:b w:val="0"/>
          <w:color w:val="auto"/>
          <w:u w:val="none"/>
          <w:lang w:val="en-GB"/>
        </w:rPr>
        <w:t xml:space="preserve">or her </w:t>
      </w:r>
      <w:r w:rsidRPr="00F650E3">
        <w:rPr>
          <w:rStyle w:val="DeltaViewInsertion"/>
          <w:b w:val="0"/>
          <w:color w:val="auto"/>
          <w:u w:val="none"/>
          <w:lang w:val="en-GB"/>
        </w:rPr>
        <w:t>office as a Director of the Company and without prejudice to the generality of paragraph (a) of this article may authorise the manner in which a conflict of interest arising out of such office, employment or position may be dealt with, either before or at the time that such a conflict of interest arises,</w:t>
      </w:r>
      <w:bookmarkEnd w:id="697"/>
    </w:p>
    <w:p w14:paraId="77F9120C" w14:textId="77777777" w:rsidR="00F650E3" w:rsidRPr="00F650E3" w:rsidRDefault="00F650E3" w:rsidP="00BD7E77">
      <w:pPr>
        <w:jc w:val="left"/>
        <w:rPr>
          <w:lang w:val="en-GB"/>
        </w:rPr>
      </w:pPr>
    </w:p>
    <w:p w14:paraId="29364E65" w14:textId="77777777" w:rsidR="004555B2" w:rsidRPr="00AB0849" w:rsidRDefault="004555B2" w:rsidP="00BD7E77">
      <w:pPr>
        <w:numPr>
          <w:ilvl w:val="2"/>
          <w:numId w:val="16"/>
        </w:numPr>
        <w:spacing w:after="220"/>
        <w:jc w:val="left"/>
        <w:rPr>
          <w:color w:val="auto"/>
          <w:lang w:val="en-GB"/>
        </w:rPr>
      </w:pPr>
      <w:bookmarkStart w:id="698" w:name="_DV_C252"/>
      <w:r w:rsidRPr="00AB0849">
        <w:rPr>
          <w:rStyle w:val="DeltaViewInsertion"/>
          <w:color w:val="auto"/>
          <w:u w:val="none"/>
          <w:lang w:val="en-GB"/>
        </w:rPr>
        <w:t>provided that for this purpose the Director in question and any other interested Director are not counted in the quorum at any board meeting at which such matter, or such office, employment or position, is approved and shall not vote on the resolution conferring such authorisation.</w:t>
      </w:r>
      <w:bookmarkEnd w:id="698"/>
    </w:p>
    <w:p w14:paraId="236A523C" w14:textId="77777777" w:rsidR="004555B2" w:rsidRDefault="004555B2" w:rsidP="00A46C42">
      <w:pPr>
        <w:pStyle w:val="Heading2"/>
        <w:keepLines/>
        <w:numPr>
          <w:ilvl w:val="1"/>
          <w:numId w:val="16"/>
        </w:numPr>
        <w:jc w:val="left"/>
        <w:rPr>
          <w:rStyle w:val="DeltaViewInsertion"/>
          <w:b w:val="0"/>
          <w:color w:val="auto"/>
          <w:sz w:val="22"/>
          <w:szCs w:val="22"/>
          <w:u w:val="none"/>
          <w:lang w:val="en-GB"/>
        </w:rPr>
      </w:pPr>
      <w:bookmarkStart w:id="699" w:name="_DV_C253"/>
      <w:r w:rsidRPr="00F650E3">
        <w:rPr>
          <w:rStyle w:val="DeltaViewInsertion"/>
          <w:b w:val="0"/>
          <w:color w:val="auto"/>
          <w:sz w:val="22"/>
          <w:szCs w:val="22"/>
          <w:u w:val="none"/>
          <w:lang w:val="en-GB"/>
        </w:rPr>
        <w:lastRenderedPageBreak/>
        <w:t>If a matter, or office, employment or position, has been authorised by the Directors in accordance with this article then (subject to such terms and conditions, if any, as the Directors may think fit to impose from time to time, and subject always to their right to vary or terminate such authorisation or the permissions set out below):</w:t>
      </w:r>
      <w:bookmarkStart w:id="700" w:name="_DV_C254"/>
      <w:bookmarkEnd w:id="699"/>
    </w:p>
    <w:p w14:paraId="40E17D98" w14:textId="77777777" w:rsidR="00F650E3" w:rsidRPr="00F650E3" w:rsidRDefault="00F650E3" w:rsidP="00A46C42">
      <w:pPr>
        <w:keepNext/>
        <w:keepLines/>
        <w:jc w:val="left"/>
        <w:rPr>
          <w:lang w:val="en-GB"/>
        </w:rPr>
      </w:pPr>
    </w:p>
    <w:p w14:paraId="259C1A18" w14:textId="77777777" w:rsidR="004555B2" w:rsidRDefault="004555B2" w:rsidP="00A46C42">
      <w:pPr>
        <w:pStyle w:val="Heading6"/>
        <w:keepNext/>
        <w:keepLines/>
        <w:numPr>
          <w:ilvl w:val="2"/>
          <w:numId w:val="16"/>
        </w:numPr>
        <w:spacing w:before="0" w:after="0"/>
        <w:jc w:val="left"/>
        <w:rPr>
          <w:rStyle w:val="DeltaViewInsertion"/>
          <w:b w:val="0"/>
          <w:color w:val="auto"/>
          <w:u w:val="none"/>
          <w:lang w:val="en-GB"/>
        </w:rPr>
      </w:pPr>
      <w:bookmarkStart w:id="701" w:name="_DV_C255"/>
      <w:bookmarkEnd w:id="700"/>
      <w:r w:rsidRPr="00F650E3">
        <w:rPr>
          <w:rStyle w:val="DeltaViewInsertion"/>
          <w:b w:val="0"/>
          <w:color w:val="auto"/>
          <w:u w:val="none"/>
          <w:lang w:val="en-GB"/>
        </w:rPr>
        <w:t xml:space="preserve">the Director shall not be required to disclose any confidential information relating to such matter, or such office, employment or position, to the Company if to make such a disclosure would result in a breach of a duty or obligation of confidence owed by him </w:t>
      </w:r>
      <w:r w:rsidR="0093085E">
        <w:rPr>
          <w:rStyle w:val="DeltaViewInsertion"/>
          <w:b w:val="0"/>
          <w:color w:val="auto"/>
          <w:u w:val="none"/>
          <w:lang w:val="en-GB"/>
        </w:rPr>
        <w:t xml:space="preserve">or her </w:t>
      </w:r>
      <w:r w:rsidRPr="00F650E3">
        <w:rPr>
          <w:rStyle w:val="DeltaViewInsertion"/>
          <w:b w:val="0"/>
          <w:color w:val="auto"/>
          <w:u w:val="none"/>
          <w:lang w:val="en-GB"/>
        </w:rPr>
        <w:t>in relation to or in connection with that matter, or that office, employment or position; and</w:t>
      </w:r>
      <w:bookmarkStart w:id="702" w:name="_DV_C256"/>
      <w:bookmarkEnd w:id="701"/>
    </w:p>
    <w:p w14:paraId="70A1D771" w14:textId="77777777" w:rsidR="00A46C42" w:rsidRPr="00A46C42" w:rsidRDefault="00A46C42" w:rsidP="00A46C42">
      <w:pPr>
        <w:rPr>
          <w:lang w:val="en-GB"/>
        </w:rPr>
      </w:pPr>
    </w:p>
    <w:p w14:paraId="0BD30A42" w14:textId="77777777" w:rsidR="004555B2" w:rsidRDefault="004555B2" w:rsidP="00BD7E77">
      <w:pPr>
        <w:pStyle w:val="Heading6"/>
        <w:numPr>
          <w:ilvl w:val="2"/>
          <w:numId w:val="16"/>
        </w:numPr>
        <w:spacing w:before="0" w:after="0"/>
        <w:jc w:val="left"/>
        <w:rPr>
          <w:rStyle w:val="DeltaViewInsertion"/>
          <w:b w:val="0"/>
          <w:color w:val="auto"/>
          <w:u w:val="none"/>
          <w:lang w:val="en-GB"/>
        </w:rPr>
      </w:pPr>
      <w:bookmarkStart w:id="703" w:name="_DV_C257"/>
      <w:bookmarkEnd w:id="702"/>
      <w:r w:rsidRPr="00F650E3">
        <w:rPr>
          <w:rStyle w:val="DeltaViewInsertion"/>
          <w:b w:val="0"/>
          <w:color w:val="auto"/>
          <w:u w:val="none"/>
          <w:lang w:val="en-GB"/>
        </w:rPr>
        <w:t xml:space="preserve">the Director may absent himself </w:t>
      </w:r>
      <w:r w:rsidR="0093085E">
        <w:rPr>
          <w:rStyle w:val="DeltaViewInsertion"/>
          <w:b w:val="0"/>
          <w:color w:val="auto"/>
          <w:u w:val="none"/>
          <w:lang w:val="en-GB"/>
        </w:rPr>
        <w:t xml:space="preserve">or herself </w:t>
      </w:r>
      <w:r w:rsidRPr="00F650E3">
        <w:rPr>
          <w:rStyle w:val="DeltaViewInsertion"/>
          <w:b w:val="0"/>
          <w:color w:val="auto"/>
          <w:u w:val="none"/>
          <w:lang w:val="en-GB"/>
        </w:rPr>
        <w:t xml:space="preserve">from discussions, whether in meetings of the Directors or otherwise, and exclude himself </w:t>
      </w:r>
      <w:r w:rsidR="0093085E">
        <w:rPr>
          <w:rStyle w:val="DeltaViewInsertion"/>
          <w:b w:val="0"/>
          <w:color w:val="auto"/>
          <w:u w:val="none"/>
          <w:lang w:val="en-GB"/>
        </w:rPr>
        <w:t xml:space="preserve">or herself </w:t>
      </w:r>
      <w:r w:rsidRPr="00F650E3">
        <w:rPr>
          <w:rStyle w:val="DeltaViewInsertion"/>
          <w:b w:val="0"/>
          <w:color w:val="auto"/>
          <w:u w:val="none"/>
          <w:lang w:val="en-GB"/>
        </w:rPr>
        <w:t>from information, which will or may relate to that matter or that office, employment or position.</w:t>
      </w:r>
      <w:bookmarkEnd w:id="703"/>
    </w:p>
    <w:p w14:paraId="3A3D315C" w14:textId="77777777" w:rsidR="00F650E3" w:rsidRPr="00F650E3" w:rsidRDefault="00F650E3" w:rsidP="00BD7E77">
      <w:pPr>
        <w:jc w:val="left"/>
        <w:rPr>
          <w:lang w:val="en-GB"/>
        </w:rPr>
      </w:pPr>
    </w:p>
    <w:p w14:paraId="589B76C7" w14:textId="77777777" w:rsidR="004555B2" w:rsidRDefault="004555B2" w:rsidP="00BD7E77">
      <w:pPr>
        <w:pStyle w:val="Heading2"/>
        <w:numPr>
          <w:ilvl w:val="1"/>
          <w:numId w:val="16"/>
        </w:numPr>
        <w:jc w:val="left"/>
        <w:rPr>
          <w:rStyle w:val="DeltaViewInsertion"/>
          <w:b w:val="0"/>
          <w:color w:val="auto"/>
          <w:sz w:val="22"/>
          <w:szCs w:val="22"/>
          <w:u w:val="none"/>
        </w:rPr>
      </w:pPr>
      <w:bookmarkStart w:id="704" w:name="_DV_C258"/>
      <w:r w:rsidRPr="00F650E3">
        <w:rPr>
          <w:rStyle w:val="DeltaViewInsertion"/>
          <w:b w:val="0"/>
          <w:color w:val="auto"/>
          <w:sz w:val="22"/>
          <w:szCs w:val="22"/>
          <w:u w:val="none"/>
        </w:rPr>
        <w:t xml:space="preserve">A Director shall not, by reason of his </w:t>
      </w:r>
      <w:r w:rsidR="00EE5D41">
        <w:rPr>
          <w:rStyle w:val="DeltaViewInsertion"/>
          <w:b w:val="0"/>
          <w:color w:val="auto"/>
          <w:sz w:val="22"/>
          <w:szCs w:val="22"/>
          <w:u w:val="none"/>
        </w:rPr>
        <w:t xml:space="preserve">or her </w:t>
      </w:r>
      <w:r w:rsidRPr="00F650E3">
        <w:rPr>
          <w:rStyle w:val="DeltaViewInsertion"/>
          <w:b w:val="0"/>
          <w:color w:val="auto"/>
          <w:sz w:val="22"/>
          <w:szCs w:val="22"/>
          <w:u w:val="none"/>
        </w:rPr>
        <w:t>office, be accountable to the Company for any remuneration, profit or other benefit resulting from any matter or from any office, employment or position which has been authorised by the Directors pursuant to this Article 101 (subject in any such case to any limits or conditions to which such authorisation was subject and further subject to any variation or termination of such authorisation).</w:t>
      </w:r>
      <w:bookmarkEnd w:id="704"/>
    </w:p>
    <w:p w14:paraId="5F28A0C2" w14:textId="77777777" w:rsidR="005E5F28" w:rsidRPr="005E5F28" w:rsidRDefault="005E5F28" w:rsidP="00BD7E77">
      <w:pPr>
        <w:jc w:val="left"/>
      </w:pPr>
    </w:p>
    <w:p w14:paraId="34AC24F8" w14:textId="77777777" w:rsidR="004555B2" w:rsidRDefault="004555B2" w:rsidP="00BD7E77">
      <w:pPr>
        <w:pStyle w:val="Heading2"/>
        <w:numPr>
          <w:ilvl w:val="1"/>
          <w:numId w:val="16"/>
        </w:numPr>
        <w:jc w:val="left"/>
        <w:rPr>
          <w:rStyle w:val="DeltaViewInsertion"/>
          <w:b w:val="0"/>
          <w:color w:val="auto"/>
          <w:sz w:val="22"/>
          <w:szCs w:val="22"/>
          <w:u w:val="none"/>
          <w:lang w:val="en-GB"/>
        </w:rPr>
      </w:pPr>
      <w:bookmarkStart w:id="705" w:name="_DV_C259"/>
      <w:r w:rsidRPr="00F650E3">
        <w:rPr>
          <w:rStyle w:val="DeltaViewInsertion"/>
          <w:b w:val="0"/>
          <w:color w:val="auto"/>
          <w:sz w:val="22"/>
          <w:szCs w:val="22"/>
          <w:u w:val="none"/>
          <w:lang w:val="en-GB"/>
        </w:rPr>
        <w:t xml:space="preserve">The provisions of this Article </w:t>
      </w:r>
      <w:r w:rsidR="00282C14">
        <w:rPr>
          <w:rStyle w:val="DeltaViewInsertion"/>
          <w:b w:val="0"/>
          <w:color w:val="auto"/>
          <w:sz w:val="22"/>
          <w:szCs w:val="22"/>
          <w:u w:val="none"/>
          <w:lang w:val="en-GB"/>
        </w:rPr>
        <w:fldChar w:fldCharType="begin"/>
      </w:r>
      <w:r w:rsidR="00282C14">
        <w:rPr>
          <w:rStyle w:val="DeltaViewInsertion"/>
          <w:b w:val="0"/>
          <w:color w:val="auto"/>
          <w:sz w:val="22"/>
          <w:szCs w:val="22"/>
          <w:u w:val="none"/>
          <w:lang w:val="en-GB"/>
        </w:rPr>
        <w:instrText xml:space="preserve"> REF _DV_C246 \w \h </w:instrText>
      </w:r>
      <w:r w:rsidR="00BD7E77">
        <w:rPr>
          <w:rStyle w:val="DeltaViewInsertion"/>
          <w:b w:val="0"/>
          <w:color w:val="auto"/>
          <w:sz w:val="22"/>
          <w:szCs w:val="22"/>
          <w:u w:val="none"/>
          <w:lang w:val="en-GB"/>
        </w:rPr>
        <w:instrText xml:space="preserve"> \* MERGEFORMAT </w:instrText>
      </w:r>
      <w:r w:rsidR="00282C14">
        <w:rPr>
          <w:rStyle w:val="DeltaViewInsertion"/>
          <w:b w:val="0"/>
          <w:color w:val="auto"/>
          <w:sz w:val="22"/>
          <w:szCs w:val="22"/>
          <w:u w:val="none"/>
          <w:lang w:val="en-GB"/>
        </w:rPr>
      </w:r>
      <w:r w:rsidR="00282C14">
        <w:rPr>
          <w:rStyle w:val="DeltaViewInsertion"/>
          <w:b w:val="0"/>
          <w:color w:val="auto"/>
          <w:sz w:val="22"/>
          <w:szCs w:val="22"/>
          <w:u w:val="none"/>
          <w:lang w:val="en-GB"/>
        </w:rPr>
        <w:fldChar w:fldCharType="separate"/>
      </w:r>
      <w:r w:rsidR="008046EA">
        <w:rPr>
          <w:rStyle w:val="DeltaViewInsertion"/>
          <w:b w:val="0"/>
          <w:color w:val="auto"/>
          <w:sz w:val="22"/>
          <w:szCs w:val="22"/>
          <w:u w:val="none"/>
          <w:lang w:val="en-GB"/>
        </w:rPr>
        <w:t>99</w:t>
      </w:r>
      <w:r w:rsidR="00282C14">
        <w:rPr>
          <w:rStyle w:val="DeltaViewInsertion"/>
          <w:b w:val="0"/>
          <w:color w:val="auto"/>
          <w:sz w:val="22"/>
          <w:szCs w:val="22"/>
          <w:u w:val="none"/>
          <w:lang w:val="en-GB"/>
        </w:rPr>
        <w:fldChar w:fldCharType="end"/>
      </w:r>
      <w:r w:rsidRPr="00F650E3">
        <w:rPr>
          <w:rStyle w:val="DeltaViewInsertion"/>
          <w:b w:val="0"/>
          <w:color w:val="auto"/>
          <w:sz w:val="22"/>
          <w:szCs w:val="22"/>
          <w:u w:val="none"/>
          <w:lang w:val="en-GB"/>
        </w:rPr>
        <w:t xml:space="preserve"> shall not apply if the conflict of interest arises in relation to a transaction or arrangement with the Company.</w:t>
      </w:r>
      <w:bookmarkEnd w:id="705"/>
    </w:p>
    <w:p w14:paraId="4B13068D" w14:textId="77777777" w:rsidR="005E5F28" w:rsidRPr="005E5F28" w:rsidRDefault="005E5F28" w:rsidP="00BD7E77">
      <w:pPr>
        <w:jc w:val="left"/>
        <w:rPr>
          <w:lang w:val="en-GB"/>
        </w:rPr>
      </w:pPr>
    </w:p>
    <w:p w14:paraId="33EF1B80" w14:textId="77777777" w:rsidR="004555B2" w:rsidRDefault="004555B2" w:rsidP="00BD7E77">
      <w:pPr>
        <w:pStyle w:val="Heading1"/>
        <w:numPr>
          <w:ilvl w:val="0"/>
          <w:numId w:val="16"/>
        </w:numPr>
        <w:tabs>
          <w:tab w:val="clear" w:pos="6624"/>
          <w:tab w:val="clear" w:pos="8064"/>
        </w:tabs>
        <w:jc w:val="left"/>
        <w:rPr>
          <w:rStyle w:val="DeltaViewInsertion"/>
          <w:bCs w:val="0"/>
          <w:color w:val="auto"/>
          <w:sz w:val="22"/>
          <w:szCs w:val="22"/>
          <w:u w:val="none"/>
          <w:lang w:val="en-GB"/>
        </w:rPr>
      </w:pPr>
      <w:bookmarkStart w:id="706" w:name="_DV_C260"/>
      <w:r w:rsidRPr="005E5F28">
        <w:rPr>
          <w:rStyle w:val="DeltaViewInsertion"/>
          <w:bCs w:val="0"/>
          <w:color w:val="auto"/>
          <w:sz w:val="22"/>
          <w:szCs w:val="22"/>
          <w:u w:val="none"/>
          <w:lang w:val="en-GB"/>
        </w:rPr>
        <w:t xml:space="preserve">Directors' </w:t>
      </w:r>
      <w:r w:rsidRPr="00637182">
        <w:t>interests</w:t>
      </w:r>
      <w:r w:rsidRPr="005E5F28">
        <w:rPr>
          <w:rStyle w:val="DeltaViewInsertion"/>
          <w:bCs w:val="0"/>
          <w:color w:val="auto"/>
          <w:sz w:val="22"/>
          <w:szCs w:val="22"/>
          <w:u w:val="none"/>
          <w:lang w:val="en-GB"/>
        </w:rPr>
        <w:t xml:space="preserve"> and voting</w:t>
      </w:r>
      <w:bookmarkEnd w:id="706"/>
    </w:p>
    <w:p w14:paraId="76FED3E4" w14:textId="77777777" w:rsidR="005E5F28" w:rsidRPr="005E5F28" w:rsidRDefault="005E5F28" w:rsidP="00BD7E77">
      <w:pPr>
        <w:keepNext/>
        <w:jc w:val="left"/>
        <w:rPr>
          <w:lang w:val="en-GB"/>
        </w:rPr>
      </w:pPr>
    </w:p>
    <w:p w14:paraId="2913BC3A" w14:textId="77777777" w:rsidR="004555B2" w:rsidRDefault="004555B2" w:rsidP="00BD7E77">
      <w:pPr>
        <w:pStyle w:val="Heading2"/>
        <w:numPr>
          <w:ilvl w:val="1"/>
          <w:numId w:val="16"/>
        </w:numPr>
        <w:jc w:val="left"/>
        <w:rPr>
          <w:b w:val="0"/>
          <w:sz w:val="22"/>
          <w:szCs w:val="22"/>
          <w:lang w:val="en-GB"/>
        </w:rPr>
      </w:pPr>
      <w:bookmarkStart w:id="707" w:name="_DV_M460"/>
      <w:bookmarkStart w:id="708" w:name="_Ref442284476"/>
      <w:bookmarkEnd w:id="707"/>
      <w:r w:rsidRPr="005E5F28">
        <w:rPr>
          <w:b w:val="0"/>
          <w:sz w:val="22"/>
          <w:szCs w:val="22"/>
          <w:lang w:val="en-GB"/>
        </w:rPr>
        <w:t>Subject to the provisions of the Sta</w:t>
      </w:r>
      <w:bookmarkStart w:id="709" w:name="_DV_C262"/>
      <w:r w:rsidR="00AB0849" w:rsidRPr="005E5F28">
        <w:rPr>
          <w:b w:val="0"/>
          <w:sz w:val="22"/>
          <w:szCs w:val="22"/>
          <w:lang w:val="en-GB"/>
        </w:rPr>
        <w:t>tutes, and provided that he</w:t>
      </w:r>
      <w:r w:rsidR="00A4084C">
        <w:rPr>
          <w:b w:val="0"/>
          <w:sz w:val="22"/>
          <w:szCs w:val="22"/>
          <w:lang w:val="en-GB"/>
        </w:rPr>
        <w:t xml:space="preserve"> or she</w:t>
      </w:r>
      <w:r w:rsidR="00AB0849" w:rsidRPr="005E5F28">
        <w:rPr>
          <w:b w:val="0"/>
          <w:sz w:val="22"/>
          <w:szCs w:val="22"/>
          <w:lang w:val="en-GB"/>
        </w:rPr>
        <w:t xml:space="preserve"> has,</w:t>
      </w:r>
      <w:bookmarkStart w:id="710" w:name="_DV_C263"/>
      <w:bookmarkEnd w:id="709"/>
      <w:r w:rsidR="00AB0849" w:rsidRPr="005E5F28">
        <w:rPr>
          <w:b w:val="0"/>
          <w:sz w:val="22"/>
          <w:szCs w:val="22"/>
          <w:lang w:val="en-GB"/>
        </w:rPr>
        <w:t xml:space="preserve"> </w:t>
      </w:r>
      <w:r w:rsidRPr="005E5F28">
        <w:rPr>
          <w:rStyle w:val="DeltaViewInsertion"/>
          <w:b w:val="0"/>
          <w:color w:val="auto"/>
          <w:sz w:val="22"/>
          <w:szCs w:val="22"/>
          <w:u w:val="none"/>
          <w:lang w:val="en-GB"/>
        </w:rPr>
        <w:t>declared his</w:t>
      </w:r>
      <w:r w:rsidR="00EE5D41">
        <w:rPr>
          <w:rStyle w:val="DeltaViewInsertion"/>
          <w:b w:val="0"/>
          <w:color w:val="auto"/>
          <w:sz w:val="22"/>
          <w:szCs w:val="22"/>
          <w:u w:val="none"/>
          <w:lang w:val="en-GB"/>
        </w:rPr>
        <w:t xml:space="preserve"> or her</w:t>
      </w:r>
      <w:r w:rsidRPr="005E5F28">
        <w:rPr>
          <w:rStyle w:val="DeltaViewInsertion"/>
          <w:b w:val="0"/>
          <w:color w:val="auto"/>
          <w:sz w:val="22"/>
          <w:szCs w:val="22"/>
          <w:u w:val="none"/>
          <w:lang w:val="en-GB"/>
        </w:rPr>
        <w:t xml:space="preserve"> interest in accordance with Article </w:t>
      </w:r>
      <w:r w:rsidR="00282C14">
        <w:rPr>
          <w:rStyle w:val="DeltaViewInsertion"/>
          <w:b w:val="0"/>
          <w:color w:val="auto"/>
          <w:sz w:val="22"/>
          <w:szCs w:val="22"/>
          <w:u w:val="none"/>
          <w:lang w:val="en-GB"/>
        </w:rPr>
        <w:fldChar w:fldCharType="begin"/>
      </w:r>
      <w:r w:rsidR="00282C14">
        <w:rPr>
          <w:rStyle w:val="DeltaViewInsertion"/>
          <w:b w:val="0"/>
          <w:color w:val="auto"/>
          <w:sz w:val="22"/>
          <w:szCs w:val="22"/>
          <w:u w:val="none"/>
          <w:lang w:val="en-GB"/>
        </w:rPr>
        <w:instrText xml:space="preserve"> REF _Ref442284461 \w \h </w:instrText>
      </w:r>
      <w:r w:rsidR="00BD7E77">
        <w:rPr>
          <w:rStyle w:val="DeltaViewInsertion"/>
          <w:b w:val="0"/>
          <w:color w:val="auto"/>
          <w:sz w:val="22"/>
          <w:szCs w:val="22"/>
          <w:u w:val="none"/>
          <w:lang w:val="en-GB"/>
        </w:rPr>
        <w:instrText xml:space="preserve"> \* MERGEFORMAT </w:instrText>
      </w:r>
      <w:r w:rsidR="00282C14">
        <w:rPr>
          <w:rStyle w:val="DeltaViewInsertion"/>
          <w:b w:val="0"/>
          <w:color w:val="auto"/>
          <w:sz w:val="22"/>
          <w:szCs w:val="22"/>
          <w:u w:val="none"/>
          <w:lang w:val="en-GB"/>
        </w:rPr>
      </w:r>
      <w:r w:rsidR="00282C14">
        <w:rPr>
          <w:rStyle w:val="DeltaViewInsertion"/>
          <w:b w:val="0"/>
          <w:color w:val="auto"/>
          <w:sz w:val="22"/>
          <w:szCs w:val="22"/>
          <w:u w:val="none"/>
          <w:lang w:val="en-GB"/>
        </w:rPr>
        <w:fldChar w:fldCharType="separate"/>
      </w:r>
      <w:r w:rsidR="008046EA">
        <w:rPr>
          <w:rStyle w:val="DeltaViewInsertion"/>
          <w:b w:val="0"/>
          <w:color w:val="auto"/>
          <w:sz w:val="22"/>
          <w:szCs w:val="22"/>
          <w:u w:val="none"/>
          <w:lang w:val="en-GB"/>
        </w:rPr>
        <w:t>98</w:t>
      </w:r>
      <w:r w:rsidR="00282C14">
        <w:rPr>
          <w:rStyle w:val="DeltaViewInsertion"/>
          <w:b w:val="0"/>
          <w:color w:val="auto"/>
          <w:sz w:val="22"/>
          <w:szCs w:val="22"/>
          <w:u w:val="none"/>
          <w:lang w:val="en-GB"/>
        </w:rPr>
        <w:fldChar w:fldCharType="end"/>
      </w:r>
      <w:r w:rsidRPr="005E5F28">
        <w:rPr>
          <w:rStyle w:val="DeltaViewInsertion"/>
          <w:b w:val="0"/>
          <w:color w:val="auto"/>
          <w:sz w:val="22"/>
          <w:szCs w:val="22"/>
          <w:u w:val="none"/>
          <w:lang w:val="en-GB"/>
        </w:rPr>
        <w:t>,</w:t>
      </w:r>
      <w:bookmarkStart w:id="711" w:name="_DV_M461"/>
      <w:bookmarkEnd w:id="710"/>
      <w:bookmarkEnd w:id="711"/>
      <w:r w:rsidRPr="005E5F28">
        <w:rPr>
          <w:b w:val="0"/>
          <w:sz w:val="22"/>
          <w:szCs w:val="22"/>
          <w:lang w:val="en-GB"/>
        </w:rPr>
        <w:t xml:space="preserve"> a Director notwithstanding his </w:t>
      </w:r>
      <w:r w:rsidR="00EE5D41">
        <w:rPr>
          <w:b w:val="0"/>
          <w:sz w:val="22"/>
          <w:szCs w:val="22"/>
          <w:lang w:val="en-GB"/>
        </w:rPr>
        <w:t xml:space="preserve">or her </w:t>
      </w:r>
      <w:r w:rsidRPr="005E5F28">
        <w:rPr>
          <w:b w:val="0"/>
          <w:sz w:val="22"/>
          <w:szCs w:val="22"/>
          <w:lang w:val="en-GB"/>
        </w:rPr>
        <w:t>office:</w:t>
      </w:r>
      <w:bookmarkEnd w:id="708"/>
    </w:p>
    <w:p w14:paraId="7528D436" w14:textId="77777777" w:rsidR="005E5F28" w:rsidRPr="005E5F28" w:rsidRDefault="005E5F28" w:rsidP="00BD7E77">
      <w:pPr>
        <w:jc w:val="left"/>
        <w:rPr>
          <w:lang w:val="en-GB"/>
        </w:rPr>
      </w:pPr>
    </w:p>
    <w:p w14:paraId="3A61FEF9" w14:textId="77777777" w:rsidR="004555B2" w:rsidRPr="005E5F28" w:rsidRDefault="004555B2" w:rsidP="00BD7E77">
      <w:pPr>
        <w:pStyle w:val="Heading6"/>
        <w:numPr>
          <w:ilvl w:val="2"/>
          <w:numId w:val="16"/>
        </w:numPr>
        <w:spacing w:before="0" w:after="0"/>
        <w:jc w:val="left"/>
        <w:rPr>
          <w:b w:val="0"/>
        </w:rPr>
      </w:pPr>
      <w:bookmarkStart w:id="712" w:name="_DV_M462"/>
      <w:bookmarkEnd w:id="712"/>
      <w:r w:rsidRPr="005E5F28">
        <w:rPr>
          <w:b w:val="0"/>
          <w:lang w:val="en-GB"/>
        </w:rPr>
        <w:t xml:space="preserve">may be </w:t>
      </w:r>
      <w:bookmarkStart w:id="713" w:name="_DV_C266"/>
      <w:r w:rsidRPr="005E5F28">
        <w:rPr>
          <w:rStyle w:val="DeltaViewInsertion"/>
          <w:b w:val="0"/>
          <w:color w:val="auto"/>
          <w:u w:val="none"/>
          <w:lang w:val="en-GB"/>
        </w:rPr>
        <w:t>in any way, directly or indirectly,</w:t>
      </w:r>
      <w:bookmarkStart w:id="714" w:name="_DV_M463"/>
      <w:bookmarkEnd w:id="713"/>
      <w:bookmarkEnd w:id="714"/>
      <w:r w:rsidRPr="005E5F28">
        <w:rPr>
          <w:b w:val="0"/>
          <w:lang w:val="en-GB"/>
        </w:rPr>
        <w:t xml:space="preserve"> interested i</w:t>
      </w:r>
      <w:bookmarkStart w:id="715" w:name="_DV_C268"/>
      <w:r w:rsidR="00AB0849" w:rsidRPr="005E5F28">
        <w:rPr>
          <w:b w:val="0"/>
          <w:lang w:val="en-GB"/>
        </w:rPr>
        <w:t>n,</w:t>
      </w:r>
      <w:r w:rsidRPr="005E5F28">
        <w:rPr>
          <w:rStyle w:val="DeltaViewInsertion"/>
          <w:b w:val="0"/>
          <w:color w:val="auto"/>
          <w:u w:val="none"/>
          <w:lang w:val="en-GB"/>
        </w:rPr>
        <w:t xml:space="preserve"> any</w:t>
      </w:r>
      <w:bookmarkStart w:id="716" w:name="_DV_M464"/>
      <w:bookmarkEnd w:id="715"/>
      <w:bookmarkEnd w:id="716"/>
      <w:r w:rsidRPr="005E5F28">
        <w:rPr>
          <w:b w:val="0"/>
          <w:lang w:val="en-GB"/>
        </w:rPr>
        <w:t xml:space="preserve"> transaction or arrangement with the Company</w:t>
      </w:r>
      <w:bookmarkStart w:id="717" w:name="_DV_M465"/>
      <w:bookmarkEnd w:id="717"/>
      <w:r w:rsidRPr="005E5F28">
        <w:rPr>
          <w:b w:val="0"/>
          <w:lang w:val="en-GB"/>
        </w:rPr>
        <w:t>;</w:t>
      </w:r>
      <w:bookmarkStart w:id="718" w:name="_DV_C272"/>
      <w:r w:rsidRPr="005E5F28">
        <w:rPr>
          <w:rStyle w:val="DeltaViewInsertion"/>
          <w:b w:val="0"/>
          <w:color w:val="auto"/>
          <w:u w:val="none"/>
          <w:lang w:val="en-GB"/>
        </w:rPr>
        <w:t xml:space="preserve"> and</w:t>
      </w:r>
      <w:bookmarkEnd w:id="718"/>
    </w:p>
    <w:p w14:paraId="5C7F6AE6" w14:textId="77777777" w:rsidR="004555B2" w:rsidRPr="005E5F28" w:rsidRDefault="004555B2" w:rsidP="00BD7E77">
      <w:pPr>
        <w:pStyle w:val="Heading6"/>
        <w:numPr>
          <w:ilvl w:val="0"/>
          <w:numId w:val="0"/>
        </w:numPr>
        <w:spacing w:before="0" w:after="0"/>
        <w:ind w:left="720"/>
        <w:jc w:val="left"/>
        <w:rPr>
          <w:b w:val="0"/>
          <w:lang w:val="en-GB"/>
        </w:rPr>
      </w:pPr>
      <w:bookmarkStart w:id="719" w:name="_DV_C274"/>
    </w:p>
    <w:p w14:paraId="1F34EE98" w14:textId="77777777" w:rsidR="004555B2" w:rsidRDefault="004555B2" w:rsidP="00BD7E77">
      <w:pPr>
        <w:pStyle w:val="Heading6"/>
        <w:numPr>
          <w:ilvl w:val="2"/>
          <w:numId w:val="16"/>
        </w:numPr>
        <w:spacing w:before="0" w:after="0"/>
        <w:jc w:val="left"/>
        <w:rPr>
          <w:rStyle w:val="DeltaViewInsertion"/>
          <w:b w:val="0"/>
          <w:color w:val="auto"/>
          <w:u w:val="none"/>
        </w:rPr>
      </w:pPr>
      <w:bookmarkStart w:id="720" w:name="_DV_C275"/>
      <w:bookmarkEnd w:id="719"/>
      <w:r w:rsidRPr="005E5F28">
        <w:rPr>
          <w:rStyle w:val="DeltaViewInsertion"/>
          <w:b w:val="0"/>
          <w:color w:val="auto"/>
          <w:u w:val="none"/>
        </w:rPr>
        <w:t>may hold and be remunerated in respect of any office or place of profit with the Company or any other company</w:t>
      </w:r>
      <w:bookmarkStart w:id="721" w:name="_DV_X270"/>
      <w:bookmarkStart w:id="722" w:name="_DV_C276"/>
      <w:bookmarkEnd w:id="720"/>
      <w:r w:rsidRPr="005E5F28">
        <w:rPr>
          <w:rStyle w:val="DeltaViewMoveDestination"/>
          <w:b w:val="0"/>
          <w:color w:val="auto"/>
          <w:u w:val="none"/>
        </w:rPr>
        <w:t xml:space="preserve"> in which the Company is </w:t>
      </w:r>
      <w:bookmarkStart w:id="723" w:name="_DV_C277"/>
      <w:bookmarkEnd w:id="721"/>
      <w:bookmarkEnd w:id="722"/>
      <w:r w:rsidRPr="005E5F28">
        <w:rPr>
          <w:rStyle w:val="DeltaViewInsertion"/>
          <w:b w:val="0"/>
          <w:color w:val="auto"/>
          <w:u w:val="none"/>
        </w:rPr>
        <w:t>in any way interested (other than as Auditor); and</w:t>
      </w:r>
      <w:bookmarkEnd w:id="723"/>
    </w:p>
    <w:p w14:paraId="4CB20C6B" w14:textId="77777777" w:rsidR="005E5F28" w:rsidRPr="005E5F28" w:rsidRDefault="005E5F28" w:rsidP="00BD7E77">
      <w:pPr>
        <w:jc w:val="left"/>
      </w:pPr>
    </w:p>
    <w:p w14:paraId="65933E7C" w14:textId="77777777" w:rsidR="004555B2" w:rsidRDefault="00AB0849" w:rsidP="00BD7E77">
      <w:pPr>
        <w:pStyle w:val="Heading6"/>
        <w:numPr>
          <w:ilvl w:val="2"/>
          <w:numId w:val="16"/>
        </w:numPr>
        <w:spacing w:before="0" w:after="0"/>
        <w:jc w:val="left"/>
        <w:rPr>
          <w:rStyle w:val="DeltaViewInsertion"/>
          <w:b w:val="0"/>
          <w:color w:val="auto"/>
          <w:u w:val="none"/>
        </w:rPr>
      </w:pPr>
      <w:bookmarkStart w:id="724" w:name="_DV_M466"/>
      <w:bookmarkEnd w:id="724"/>
      <w:r w:rsidRPr="005E5F28">
        <w:rPr>
          <w:b w:val="0"/>
        </w:rPr>
        <w:t>m</w:t>
      </w:r>
      <w:r w:rsidR="004555B2" w:rsidRPr="005E5F28">
        <w:rPr>
          <w:b w:val="0"/>
        </w:rPr>
        <w:t>ay (or any firm of which he</w:t>
      </w:r>
      <w:r w:rsidR="0093085E">
        <w:rPr>
          <w:b w:val="0"/>
        </w:rPr>
        <w:t xml:space="preserve"> or she</w:t>
      </w:r>
      <w:r w:rsidR="004555B2" w:rsidRPr="005E5F28">
        <w:rPr>
          <w:b w:val="0"/>
        </w:rPr>
        <w:t xml:space="preserve"> is a partner, employee or member may) act in a professional capacity for the Company </w:t>
      </w:r>
      <w:bookmarkStart w:id="725" w:name="_DV_C279"/>
      <w:r w:rsidR="004555B2" w:rsidRPr="005E5F28">
        <w:rPr>
          <w:rStyle w:val="DeltaViewInsertion"/>
          <w:b w:val="0"/>
          <w:color w:val="auto"/>
          <w:u w:val="none"/>
        </w:rPr>
        <w:t xml:space="preserve">or any such other company </w:t>
      </w:r>
      <w:bookmarkStart w:id="726" w:name="_DV_M467"/>
      <w:bookmarkEnd w:id="725"/>
      <w:bookmarkEnd w:id="726"/>
      <w:r w:rsidR="004555B2" w:rsidRPr="005E5F28">
        <w:rPr>
          <w:b w:val="0"/>
        </w:rPr>
        <w:t>(other than as Auditor) and be remunerated therefor</w:t>
      </w:r>
      <w:bookmarkStart w:id="727" w:name="_DV_C281"/>
      <w:r w:rsidR="004555B2" w:rsidRPr="005E5F28">
        <w:rPr>
          <w:rStyle w:val="DeltaViewInsertion"/>
          <w:b w:val="0"/>
          <w:color w:val="auto"/>
          <w:u w:val="none"/>
        </w:rPr>
        <w:t>.</w:t>
      </w:r>
      <w:bookmarkEnd w:id="727"/>
    </w:p>
    <w:p w14:paraId="5CD0FE2D" w14:textId="77777777" w:rsidR="005E5F28" w:rsidRPr="005E5F28" w:rsidRDefault="005E5F28" w:rsidP="00BD7E77">
      <w:pPr>
        <w:jc w:val="left"/>
      </w:pPr>
    </w:p>
    <w:p w14:paraId="58B3EA19" w14:textId="77777777" w:rsidR="004555B2" w:rsidRPr="00E90FA9" w:rsidRDefault="004555B2" w:rsidP="00E90FA9">
      <w:pPr>
        <w:pStyle w:val="Body"/>
        <w:numPr>
          <w:ilvl w:val="2"/>
          <w:numId w:val="16"/>
        </w:numPr>
        <w:spacing w:line="240" w:lineRule="auto"/>
        <w:jc w:val="left"/>
      </w:pPr>
      <w:bookmarkStart w:id="728" w:name="_DV_C283"/>
      <w:r w:rsidRPr="00AB0849">
        <w:rPr>
          <w:rStyle w:val="DeltaViewInsertion"/>
          <w:color w:val="auto"/>
          <w:u w:val="none"/>
          <w:lang w:val="en-GB"/>
        </w:rPr>
        <w:t xml:space="preserve">A Director </w:t>
      </w:r>
      <w:bookmarkStart w:id="729" w:name="_DV_M468"/>
      <w:bookmarkEnd w:id="728"/>
      <w:bookmarkEnd w:id="729"/>
      <w:r w:rsidRPr="00AB0849">
        <w:rPr>
          <w:lang w:val="en-GB"/>
        </w:rPr>
        <w:t xml:space="preserve">shall not, </w:t>
      </w:r>
      <w:bookmarkStart w:id="730" w:name="_DV_C285"/>
      <w:r w:rsidRPr="00AB0849">
        <w:rPr>
          <w:rStyle w:val="DeltaViewInsertion"/>
          <w:color w:val="auto"/>
          <w:u w:val="none"/>
          <w:lang w:val="en-GB"/>
        </w:rPr>
        <w:t xml:space="preserve">by reason of his </w:t>
      </w:r>
      <w:r w:rsidR="00EE5D41">
        <w:rPr>
          <w:rStyle w:val="DeltaViewInsertion"/>
          <w:color w:val="auto"/>
          <w:u w:val="none"/>
          <w:lang w:val="en-GB"/>
        </w:rPr>
        <w:t xml:space="preserve">or her </w:t>
      </w:r>
      <w:r w:rsidRPr="00AB0849">
        <w:rPr>
          <w:rStyle w:val="DeltaViewInsertion"/>
          <w:color w:val="auto"/>
          <w:u w:val="none"/>
          <w:lang w:val="en-GB"/>
        </w:rPr>
        <w:t>office</w:t>
      </w:r>
      <w:bookmarkStart w:id="731" w:name="_DV_M469"/>
      <w:bookmarkEnd w:id="730"/>
      <w:bookmarkEnd w:id="731"/>
      <w:r w:rsidRPr="00AB0849">
        <w:rPr>
          <w:lang w:val="en-GB"/>
        </w:rPr>
        <w:t>, be accountable to the Company for an</w:t>
      </w:r>
      <w:bookmarkStart w:id="732" w:name="_DV_C286"/>
      <w:r w:rsidR="00AB0849" w:rsidRPr="00AB0849">
        <w:rPr>
          <w:lang w:val="en-GB"/>
        </w:rPr>
        <w:t xml:space="preserve">y, </w:t>
      </w:r>
      <w:bookmarkStart w:id="733" w:name="_DV_C287"/>
      <w:bookmarkEnd w:id="732"/>
      <w:r w:rsidRPr="00AB0849">
        <w:rPr>
          <w:rStyle w:val="DeltaViewInsertion"/>
          <w:color w:val="auto"/>
          <w:u w:val="none"/>
          <w:lang w:val="en-GB"/>
        </w:rPr>
        <w:t xml:space="preserve">remuneration, profit or other benefit resulting from any interest permitted under this Article </w:t>
      </w:r>
      <w:r w:rsidR="00282C14">
        <w:rPr>
          <w:rStyle w:val="DeltaViewInsertion"/>
          <w:color w:val="auto"/>
          <w:u w:val="none"/>
          <w:lang w:val="en-GB"/>
        </w:rPr>
        <w:fldChar w:fldCharType="begin"/>
      </w:r>
      <w:r w:rsidR="00282C14">
        <w:rPr>
          <w:rStyle w:val="DeltaViewInsertion"/>
          <w:color w:val="auto"/>
          <w:u w:val="none"/>
          <w:lang w:val="en-GB"/>
        </w:rPr>
        <w:instrText xml:space="preserve"> REF _Ref442284476 \w \h </w:instrText>
      </w:r>
      <w:r w:rsidR="00BD7E77">
        <w:rPr>
          <w:rStyle w:val="DeltaViewInsertion"/>
          <w:color w:val="auto"/>
          <w:u w:val="none"/>
          <w:lang w:val="en-GB"/>
        </w:rPr>
        <w:instrText xml:space="preserve"> \* MERGEFORMAT </w:instrText>
      </w:r>
      <w:r w:rsidR="00282C14">
        <w:rPr>
          <w:rStyle w:val="DeltaViewInsertion"/>
          <w:color w:val="auto"/>
          <w:u w:val="none"/>
          <w:lang w:val="en-GB"/>
        </w:rPr>
      </w:r>
      <w:r w:rsidR="00282C14">
        <w:rPr>
          <w:rStyle w:val="DeltaViewInsertion"/>
          <w:color w:val="auto"/>
          <w:u w:val="none"/>
          <w:lang w:val="en-GB"/>
        </w:rPr>
        <w:fldChar w:fldCharType="separate"/>
      </w:r>
      <w:r w:rsidR="008046EA">
        <w:rPr>
          <w:rStyle w:val="DeltaViewInsertion"/>
          <w:color w:val="auto"/>
          <w:u w:val="none"/>
          <w:lang w:val="en-GB"/>
        </w:rPr>
        <w:t>100.1</w:t>
      </w:r>
      <w:r w:rsidR="00282C14">
        <w:rPr>
          <w:rStyle w:val="DeltaViewInsertion"/>
          <w:color w:val="auto"/>
          <w:u w:val="none"/>
          <w:lang w:val="en-GB"/>
        </w:rPr>
        <w:fldChar w:fldCharType="end"/>
      </w:r>
      <w:r w:rsidR="00282C14">
        <w:rPr>
          <w:rStyle w:val="DeltaViewInsertion"/>
          <w:color w:val="auto"/>
          <w:u w:val="none"/>
          <w:lang w:val="en-GB"/>
        </w:rPr>
        <w:t xml:space="preserve"> </w:t>
      </w:r>
      <w:r w:rsidRPr="00AB0849">
        <w:rPr>
          <w:rStyle w:val="DeltaViewInsertion"/>
          <w:color w:val="auto"/>
          <w:u w:val="none"/>
          <w:lang w:val="en-GB"/>
        </w:rPr>
        <w:t>and no such</w:t>
      </w:r>
      <w:bookmarkStart w:id="734" w:name="_DV_M470"/>
      <w:bookmarkEnd w:id="733"/>
      <w:bookmarkEnd w:id="734"/>
      <w:r w:rsidRPr="00AB0849">
        <w:rPr>
          <w:lang w:val="en-GB"/>
        </w:rPr>
        <w:t xml:space="preserve"> transaction or arrangement shall be liable to be avoided on the grounds of any such interest or benefit.</w:t>
      </w:r>
    </w:p>
    <w:p w14:paraId="0928B48D" w14:textId="77777777" w:rsidR="004555B2" w:rsidRDefault="004555B2" w:rsidP="00A46C42">
      <w:pPr>
        <w:pStyle w:val="Heading2"/>
        <w:keepLines/>
        <w:numPr>
          <w:ilvl w:val="1"/>
          <w:numId w:val="16"/>
        </w:numPr>
        <w:jc w:val="left"/>
        <w:rPr>
          <w:b w:val="0"/>
          <w:sz w:val="22"/>
          <w:szCs w:val="22"/>
          <w:lang w:val="en-GB"/>
        </w:rPr>
      </w:pPr>
      <w:bookmarkStart w:id="735" w:name="_DV_M471"/>
      <w:bookmarkEnd w:id="735"/>
      <w:r w:rsidRPr="005E5F28">
        <w:rPr>
          <w:b w:val="0"/>
          <w:sz w:val="22"/>
          <w:szCs w:val="22"/>
          <w:lang w:val="en-GB"/>
        </w:rPr>
        <w:lastRenderedPageBreak/>
        <w:t xml:space="preserve">A Director shall not </w:t>
      </w:r>
      <w:bookmarkStart w:id="736" w:name="_DV_C293"/>
      <w:r w:rsidRPr="005E5F28">
        <w:rPr>
          <w:rStyle w:val="DeltaViewInsertion"/>
          <w:b w:val="0"/>
          <w:color w:val="auto"/>
          <w:sz w:val="22"/>
          <w:szCs w:val="22"/>
          <w:u w:val="none"/>
          <w:lang w:val="en-GB"/>
        </w:rPr>
        <w:t xml:space="preserve">vote (or </w:t>
      </w:r>
      <w:bookmarkStart w:id="737" w:name="_DV_M472"/>
      <w:bookmarkEnd w:id="736"/>
      <w:bookmarkEnd w:id="737"/>
      <w:r w:rsidRPr="005E5F28">
        <w:rPr>
          <w:b w:val="0"/>
          <w:sz w:val="22"/>
          <w:szCs w:val="22"/>
          <w:lang w:val="en-GB"/>
        </w:rPr>
        <w:t>be counted in the quorum at a meeting</w:t>
      </w:r>
      <w:bookmarkStart w:id="738" w:name="_DV_C294"/>
      <w:r w:rsidRPr="005E5F28">
        <w:rPr>
          <w:rStyle w:val="DeltaViewInsertion"/>
          <w:b w:val="0"/>
          <w:color w:val="auto"/>
          <w:sz w:val="22"/>
          <w:szCs w:val="22"/>
          <w:u w:val="none"/>
          <w:lang w:val="en-GB"/>
        </w:rPr>
        <w:t>)</w:t>
      </w:r>
      <w:bookmarkStart w:id="739" w:name="_DV_M473"/>
      <w:bookmarkEnd w:id="738"/>
      <w:bookmarkEnd w:id="739"/>
      <w:r w:rsidRPr="005E5F28">
        <w:rPr>
          <w:b w:val="0"/>
          <w:sz w:val="22"/>
          <w:szCs w:val="22"/>
          <w:lang w:val="en-GB"/>
        </w:rPr>
        <w:t xml:space="preserve"> in relation to any resolution </w:t>
      </w:r>
      <w:bookmarkStart w:id="740" w:name="_DV_C297"/>
      <w:r w:rsidRPr="005E5F28">
        <w:rPr>
          <w:rStyle w:val="DeltaViewInsertion"/>
          <w:b w:val="0"/>
          <w:color w:val="auto"/>
          <w:sz w:val="22"/>
          <w:szCs w:val="22"/>
          <w:u w:val="none"/>
          <w:lang w:val="en-GB"/>
        </w:rPr>
        <w:t>relating to any transaction or arrangement with the Company in which he</w:t>
      </w:r>
      <w:r w:rsidR="0093085E">
        <w:rPr>
          <w:rStyle w:val="DeltaViewInsertion"/>
          <w:b w:val="0"/>
          <w:color w:val="auto"/>
          <w:sz w:val="22"/>
          <w:szCs w:val="22"/>
          <w:u w:val="none"/>
          <w:lang w:val="en-GB"/>
        </w:rPr>
        <w:t xml:space="preserve"> or she</w:t>
      </w:r>
      <w:r w:rsidRPr="005E5F28">
        <w:rPr>
          <w:rStyle w:val="DeltaViewInsertion"/>
          <w:b w:val="0"/>
          <w:color w:val="auto"/>
          <w:sz w:val="22"/>
          <w:szCs w:val="22"/>
          <w:u w:val="none"/>
          <w:lang w:val="en-GB"/>
        </w:rPr>
        <w:t xml:space="preserve"> has an interest (whether direct or indirect) which may reasonably be regarded as likely to give rise to a conflict of interest and, if he </w:t>
      </w:r>
      <w:r w:rsidR="0093085E">
        <w:rPr>
          <w:rStyle w:val="DeltaViewInsertion"/>
          <w:b w:val="0"/>
          <w:color w:val="auto"/>
          <w:sz w:val="22"/>
          <w:szCs w:val="22"/>
          <w:u w:val="none"/>
          <w:lang w:val="en-GB"/>
        </w:rPr>
        <w:t xml:space="preserve">or she </w:t>
      </w:r>
      <w:r w:rsidRPr="005E5F28">
        <w:rPr>
          <w:rStyle w:val="DeltaViewInsertion"/>
          <w:b w:val="0"/>
          <w:color w:val="auto"/>
          <w:sz w:val="22"/>
          <w:szCs w:val="22"/>
          <w:u w:val="none"/>
          <w:lang w:val="en-GB"/>
        </w:rPr>
        <w:t xml:space="preserve">purports to do so, his </w:t>
      </w:r>
      <w:r w:rsidR="00EE5D41">
        <w:rPr>
          <w:rStyle w:val="DeltaViewInsertion"/>
          <w:b w:val="0"/>
          <w:color w:val="auto"/>
          <w:sz w:val="22"/>
          <w:szCs w:val="22"/>
          <w:u w:val="none"/>
          <w:lang w:val="en-GB"/>
        </w:rPr>
        <w:t xml:space="preserve">or her </w:t>
      </w:r>
      <w:r w:rsidRPr="005E5F28">
        <w:rPr>
          <w:rStyle w:val="DeltaViewInsertion"/>
          <w:b w:val="0"/>
          <w:color w:val="auto"/>
          <w:sz w:val="22"/>
          <w:szCs w:val="22"/>
          <w:u w:val="none"/>
          <w:lang w:val="en-GB"/>
        </w:rPr>
        <w:t>vote shall not be counted, but this prohibition shall not apply and a Director may</w:t>
      </w:r>
      <w:bookmarkStart w:id="741" w:name="_DV_M474"/>
      <w:bookmarkEnd w:id="740"/>
      <w:bookmarkEnd w:id="741"/>
      <w:r w:rsidRPr="005E5F28">
        <w:rPr>
          <w:b w:val="0"/>
          <w:sz w:val="22"/>
          <w:szCs w:val="22"/>
          <w:lang w:val="en-GB"/>
        </w:rPr>
        <w:t xml:space="preserve"> vote (and be counted in the quorum) in respect of any resolution concerning </w:t>
      </w:r>
      <w:bookmarkStart w:id="742" w:name="_DV_C299"/>
      <w:r w:rsidRPr="005E5F28">
        <w:rPr>
          <w:rStyle w:val="DeltaViewInsertion"/>
          <w:b w:val="0"/>
          <w:color w:val="auto"/>
          <w:sz w:val="22"/>
          <w:szCs w:val="22"/>
          <w:u w:val="none"/>
          <w:lang w:val="en-GB"/>
        </w:rPr>
        <w:t>one or more</w:t>
      </w:r>
      <w:bookmarkStart w:id="743" w:name="_DV_M475"/>
      <w:bookmarkEnd w:id="742"/>
      <w:bookmarkEnd w:id="743"/>
      <w:r w:rsidRPr="005E5F28">
        <w:rPr>
          <w:b w:val="0"/>
          <w:sz w:val="22"/>
          <w:szCs w:val="22"/>
          <w:lang w:val="en-GB"/>
        </w:rPr>
        <w:t xml:space="preserve"> of the following matters</w:t>
      </w:r>
      <w:bookmarkStart w:id="744" w:name="_DV_M476"/>
      <w:bookmarkEnd w:id="744"/>
      <w:r w:rsidRPr="005E5F28">
        <w:rPr>
          <w:b w:val="0"/>
          <w:sz w:val="22"/>
          <w:szCs w:val="22"/>
          <w:lang w:val="en-GB"/>
        </w:rPr>
        <w:t>:</w:t>
      </w:r>
      <w:bookmarkStart w:id="745" w:name="_DV_C301"/>
    </w:p>
    <w:p w14:paraId="79A3352C" w14:textId="77777777" w:rsidR="005E5F28" w:rsidRPr="005E5F28" w:rsidRDefault="005E5F28" w:rsidP="00A46C42">
      <w:pPr>
        <w:keepNext/>
        <w:keepLines/>
        <w:jc w:val="left"/>
        <w:rPr>
          <w:lang w:val="en-GB"/>
        </w:rPr>
      </w:pPr>
    </w:p>
    <w:p w14:paraId="053BE2C8" w14:textId="77777777" w:rsidR="004555B2" w:rsidRDefault="004555B2" w:rsidP="00A46C42">
      <w:pPr>
        <w:pStyle w:val="Heading6"/>
        <w:keepNext/>
        <w:keepLines/>
        <w:numPr>
          <w:ilvl w:val="2"/>
          <w:numId w:val="16"/>
        </w:numPr>
        <w:spacing w:before="0" w:after="0"/>
        <w:jc w:val="left"/>
        <w:rPr>
          <w:rStyle w:val="DeltaViewInsertion"/>
          <w:b w:val="0"/>
          <w:color w:val="auto"/>
          <w:u w:val="none"/>
        </w:rPr>
      </w:pPr>
      <w:bookmarkStart w:id="746" w:name="_DV_C302"/>
      <w:bookmarkEnd w:id="745"/>
      <w:r w:rsidRPr="005E5F28">
        <w:rPr>
          <w:rStyle w:val="DeltaViewInsertion"/>
          <w:b w:val="0"/>
          <w:color w:val="auto"/>
          <w:u w:val="none"/>
        </w:rPr>
        <w:t xml:space="preserve">any transaction or arrangement in which he </w:t>
      </w:r>
      <w:r w:rsidR="0093085E">
        <w:rPr>
          <w:rStyle w:val="DeltaViewInsertion"/>
          <w:b w:val="0"/>
          <w:color w:val="auto"/>
          <w:u w:val="none"/>
        </w:rPr>
        <w:t xml:space="preserve">or she </w:t>
      </w:r>
      <w:r w:rsidRPr="005E5F28">
        <w:rPr>
          <w:rStyle w:val="DeltaViewInsertion"/>
          <w:b w:val="0"/>
          <w:color w:val="auto"/>
          <w:u w:val="none"/>
        </w:rPr>
        <w:t>is interested, directly or indirectly, by virtue of an interest in shares, debentures or other securities of the Company</w:t>
      </w:r>
      <w:bookmarkStart w:id="747" w:name="_DV_X290"/>
      <w:bookmarkStart w:id="748" w:name="_DV_C303"/>
      <w:bookmarkEnd w:id="746"/>
      <w:r w:rsidRPr="005E5F28">
        <w:rPr>
          <w:rStyle w:val="DeltaViewMoveDestination"/>
          <w:b w:val="0"/>
          <w:color w:val="auto"/>
          <w:u w:val="none"/>
        </w:rPr>
        <w:t xml:space="preserve"> or otherwise in or through</w:t>
      </w:r>
      <w:bookmarkStart w:id="749" w:name="_DV_C304"/>
      <w:bookmarkEnd w:id="747"/>
      <w:bookmarkEnd w:id="748"/>
      <w:r w:rsidRPr="005E5F28">
        <w:rPr>
          <w:rStyle w:val="DeltaViewInsertion"/>
          <w:b w:val="0"/>
          <w:color w:val="auto"/>
          <w:u w:val="none"/>
        </w:rPr>
        <w:t xml:space="preserve"> the Company;</w:t>
      </w:r>
      <w:bookmarkEnd w:id="749"/>
    </w:p>
    <w:p w14:paraId="6577C7A1" w14:textId="77777777" w:rsidR="005E5F28" w:rsidRPr="005E5F28" w:rsidRDefault="005E5F28" w:rsidP="00BD7E77">
      <w:pPr>
        <w:jc w:val="left"/>
      </w:pPr>
    </w:p>
    <w:p w14:paraId="3F325570" w14:textId="77777777" w:rsidR="004555B2" w:rsidRDefault="00AB0849" w:rsidP="00BD7E77">
      <w:pPr>
        <w:pStyle w:val="Heading6"/>
        <w:numPr>
          <w:ilvl w:val="2"/>
          <w:numId w:val="16"/>
        </w:numPr>
        <w:spacing w:before="0" w:after="0"/>
        <w:jc w:val="left"/>
        <w:rPr>
          <w:b w:val="0"/>
          <w:lang w:val="en-GB"/>
        </w:rPr>
      </w:pPr>
      <w:bookmarkStart w:id="750" w:name="_DV_M477"/>
      <w:bookmarkEnd w:id="750"/>
      <w:r w:rsidRPr="005E5F28">
        <w:rPr>
          <w:b w:val="0"/>
          <w:lang w:val="en-GB"/>
        </w:rPr>
        <w:t>t</w:t>
      </w:r>
      <w:r w:rsidR="004555B2" w:rsidRPr="005E5F28">
        <w:rPr>
          <w:b w:val="0"/>
          <w:lang w:val="en-GB"/>
        </w:rPr>
        <w:t>he giving of any security, guarantee or indemnity in respect of (i) money lent or obligations incurred by him</w:t>
      </w:r>
      <w:r w:rsidR="00EE5D41">
        <w:rPr>
          <w:b w:val="0"/>
          <w:lang w:val="en-GB"/>
        </w:rPr>
        <w:t xml:space="preserve"> or her</w:t>
      </w:r>
      <w:r w:rsidR="004555B2" w:rsidRPr="005E5F28">
        <w:rPr>
          <w:b w:val="0"/>
          <w:lang w:val="en-GB"/>
        </w:rPr>
        <w:t xml:space="preserve"> or by any other person at the request of or for the benefit of the Company or any of its subsidiary undertakings or (ii) a debt or other obligation of the Company or any of its subsidiary undertakings for which he himself </w:t>
      </w:r>
      <w:r w:rsidR="0093085E">
        <w:rPr>
          <w:b w:val="0"/>
          <w:lang w:val="en-GB"/>
        </w:rPr>
        <w:t xml:space="preserve"> </w:t>
      </w:r>
      <w:r w:rsidR="007A1F2F">
        <w:rPr>
          <w:b w:val="0"/>
          <w:lang w:val="en-GB"/>
        </w:rPr>
        <w:t xml:space="preserve">or she herself </w:t>
      </w:r>
      <w:r w:rsidR="004555B2" w:rsidRPr="005E5F28">
        <w:rPr>
          <w:b w:val="0"/>
          <w:lang w:val="en-GB"/>
        </w:rPr>
        <w:t>has assumed responsibility in whole or in part under a guarantee or indemnity or by the giving of security;</w:t>
      </w:r>
    </w:p>
    <w:p w14:paraId="09047D63" w14:textId="77777777" w:rsidR="005E5F28" w:rsidRPr="005E5F28" w:rsidRDefault="005E5F28" w:rsidP="00BD7E77">
      <w:pPr>
        <w:jc w:val="left"/>
        <w:rPr>
          <w:lang w:val="en-GB"/>
        </w:rPr>
      </w:pPr>
    </w:p>
    <w:p w14:paraId="0C4AEE53" w14:textId="77777777" w:rsidR="004555B2" w:rsidRDefault="004555B2" w:rsidP="00BD7E77">
      <w:pPr>
        <w:pStyle w:val="Heading6"/>
        <w:numPr>
          <w:ilvl w:val="2"/>
          <w:numId w:val="16"/>
        </w:numPr>
        <w:spacing w:before="0" w:after="0"/>
        <w:jc w:val="left"/>
        <w:rPr>
          <w:b w:val="0"/>
          <w:lang w:val="en-GB"/>
        </w:rPr>
      </w:pPr>
      <w:bookmarkStart w:id="751" w:name="_DV_M478"/>
      <w:bookmarkEnd w:id="751"/>
      <w:r w:rsidRPr="005E5F28">
        <w:rPr>
          <w:b w:val="0"/>
          <w:lang w:val="en-GB"/>
        </w:rPr>
        <w:t xml:space="preserve">any </w:t>
      </w:r>
      <w:bookmarkStart w:id="752" w:name="_DV_C308"/>
      <w:r w:rsidRPr="005E5F28">
        <w:rPr>
          <w:rStyle w:val="DeltaViewInsertion"/>
          <w:b w:val="0"/>
          <w:color w:val="auto"/>
          <w:u w:val="none"/>
          <w:lang w:val="en-GB"/>
        </w:rPr>
        <w:t>issue or</w:t>
      </w:r>
      <w:bookmarkStart w:id="753" w:name="_DV_M479"/>
      <w:bookmarkEnd w:id="752"/>
      <w:bookmarkEnd w:id="753"/>
      <w:r w:rsidRPr="005E5F28">
        <w:rPr>
          <w:b w:val="0"/>
          <w:lang w:val="en-GB"/>
        </w:rPr>
        <w:t xml:space="preserve"> offer of shares or debentures or other securities of or by the Company or any of its subsidiary undertakings in which offer he </w:t>
      </w:r>
      <w:r w:rsidR="00EE5D41">
        <w:rPr>
          <w:b w:val="0"/>
          <w:lang w:val="en-GB"/>
        </w:rPr>
        <w:t xml:space="preserve">or she </w:t>
      </w:r>
      <w:r w:rsidRPr="005E5F28">
        <w:rPr>
          <w:b w:val="0"/>
          <w:lang w:val="en-GB"/>
        </w:rPr>
        <w:t xml:space="preserve">is or may be entitled to participate as a holder of securities or in the underwriting or sub-underwriting of which he </w:t>
      </w:r>
      <w:r w:rsidR="0093085E">
        <w:rPr>
          <w:b w:val="0"/>
          <w:lang w:val="en-GB"/>
        </w:rPr>
        <w:t xml:space="preserve">or she </w:t>
      </w:r>
      <w:r w:rsidRPr="005E5F28">
        <w:rPr>
          <w:b w:val="0"/>
          <w:lang w:val="en-GB"/>
        </w:rPr>
        <w:t>is to participate;</w:t>
      </w:r>
    </w:p>
    <w:p w14:paraId="31A591D6" w14:textId="77777777" w:rsidR="005E5F28" w:rsidRPr="005E5F28" w:rsidRDefault="005E5F28" w:rsidP="00BD7E77">
      <w:pPr>
        <w:jc w:val="left"/>
        <w:rPr>
          <w:lang w:val="en-GB"/>
        </w:rPr>
      </w:pPr>
    </w:p>
    <w:p w14:paraId="37D8949C" w14:textId="77777777" w:rsidR="004555B2" w:rsidRDefault="00AB0849" w:rsidP="00BD7E77">
      <w:pPr>
        <w:pStyle w:val="Heading6"/>
        <w:numPr>
          <w:ilvl w:val="2"/>
          <w:numId w:val="16"/>
        </w:numPr>
        <w:spacing w:before="0" w:after="0"/>
        <w:jc w:val="left"/>
        <w:rPr>
          <w:b w:val="0"/>
        </w:rPr>
      </w:pPr>
      <w:r w:rsidRPr="005E5F28">
        <w:rPr>
          <w:b w:val="0"/>
        </w:rPr>
        <w:t>an</w:t>
      </w:r>
      <w:r w:rsidR="004555B2" w:rsidRPr="005E5F28">
        <w:rPr>
          <w:b w:val="0"/>
        </w:rPr>
        <w:t xml:space="preserve">y </w:t>
      </w:r>
      <w:bookmarkStart w:id="754" w:name="_DV_C311"/>
      <w:r w:rsidR="004555B2" w:rsidRPr="005E5F28">
        <w:rPr>
          <w:rStyle w:val="DeltaViewInsertion"/>
          <w:b w:val="0"/>
          <w:color w:val="auto"/>
          <w:u w:val="none"/>
        </w:rPr>
        <w:t>transaction or arrangement</w:t>
      </w:r>
      <w:bookmarkStart w:id="755" w:name="_DV_M480"/>
      <w:bookmarkEnd w:id="754"/>
      <w:bookmarkEnd w:id="755"/>
      <w:r w:rsidR="004555B2" w:rsidRPr="005E5F28">
        <w:rPr>
          <w:b w:val="0"/>
        </w:rPr>
        <w:t xml:space="preserve"> concerning any other body corporate in which he</w:t>
      </w:r>
      <w:r w:rsidR="0093085E">
        <w:rPr>
          <w:b w:val="0"/>
        </w:rPr>
        <w:t xml:space="preserve"> or she</w:t>
      </w:r>
      <w:r w:rsidR="004555B2" w:rsidRPr="005E5F28">
        <w:rPr>
          <w:b w:val="0"/>
        </w:rPr>
        <w:t xml:space="preserve"> is interested, directly or indirectly and whether as an officer or shareholder or otherwise, provided that he</w:t>
      </w:r>
      <w:r w:rsidR="0093085E">
        <w:rPr>
          <w:b w:val="0"/>
        </w:rPr>
        <w:t xml:space="preserve"> or she </w:t>
      </w:r>
      <w:r w:rsidR="004555B2" w:rsidRPr="005E5F28">
        <w:rPr>
          <w:b w:val="0"/>
        </w:rPr>
        <w:t xml:space="preserve"> (together with persons connected with him </w:t>
      </w:r>
      <w:r w:rsidR="0093085E">
        <w:rPr>
          <w:b w:val="0"/>
        </w:rPr>
        <w:t xml:space="preserve">or her </w:t>
      </w:r>
      <w:r w:rsidR="004555B2" w:rsidRPr="005E5F28">
        <w:rPr>
          <w:b w:val="0"/>
        </w:rPr>
        <w:t>within the meaning of Section</w:t>
      </w:r>
      <w:bookmarkStart w:id="756" w:name="_DV_C313"/>
      <w:r w:rsidR="00282C14">
        <w:rPr>
          <w:b w:val="0"/>
        </w:rPr>
        <w:t xml:space="preserve"> </w:t>
      </w:r>
      <w:r w:rsidR="004555B2" w:rsidRPr="005E5F28">
        <w:rPr>
          <w:rStyle w:val="DeltaViewInsertion"/>
          <w:b w:val="0"/>
          <w:color w:val="auto"/>
          <w:u w:val="none"/>
        </w:rPr>
        <w:t>252 of the 2006 Act) is not the holder of or beneficially interested</w:t>
      </w:r>
      <w:bookmarkStart w:id="757" w:name="_DV_M483"/>
      <w:bookmarkEnd w:id="756"/>
      <w:bookmarkEnd w:id="757"/>
      <w:r w:rsidR="004555B2" w:rsidRPr="005E5F28">
        <w:rPr>
          <w:b w:val="0"/>
        </w:rPr>
        <w:t xml:space="preserve"> in one per cent</w:t>
      </w:r>
      <w:bookmarkStart w:id="758" w:name="_DV_C314"/>
      <w:r w:rsidR="004555B2" w:rsidRPr="005E5F28">
        <w:rPr>
          <w:rStyle w:val="DeltaViewInsertion"/>
          <w:b w:val="0"/>
          <w:color w:val="auto"/>
          <w:u w:val="none"/>
        </w:rPr>
        <w:t>.</w:t>
      </w:r>
      <w:bookmarkStart w:id="759" w:name="_DV_M484"/>
      <w:bookmarkEnd w:id="758"/>
      <w:bookmarkEnd w:id="759"/>
      <w:r w:rsidR="004555B2" w:rsidRPr="005E5F28">
        <w:rPr>
          <w:b w:val="0"/>
        </w:rPr>
        <w:t xml:space="preserve"> or more of the issued equity share capital of any class of such body corporate (or of any third company through which his </w:t>
      </w:r>
      <w:r w:rsidR="00EE5D41">
        <w:rPr>
          <w:b w:val="0"/>
        </w:rPr>
        <w:t xml:space="preserve">or her </w:t>
      </w:r>
      <w:r w:rsidR="004555B2" w:rsidRPr="005E5F28">
        <w:rPr>
          <w:b w:val="0"/>
        </w:rPr>
        <w:t>interest is derived) or of the voting rights available to members of the relevant body corporate</w:t>
      </w:r>
      <w:bookmarkStart w:id="760" w:name="_DV_M485"/>
      <w:bookmarkEnd w:id="760"/>
      <w:r w:rsidR="004555B2" w:rsidRPr="005E5F28">
        <w:rPr>
          <w:b w:val="0"/>
        </w:rPr>
        <w:t>;</w:t>
      </w:r>
    </w:p>
    <w:p w14:paraId="0ACA04A9" w14:textId="77777777" w:rsidR="005E5F28" w:rsidRPr="005E5F28" w:rsidRDefault="005E5F28" w:rsidP="00BD7E77">
      <w:pPr>
        <w:jc w:val="left"/>
      </w:pPr>
    </w:p>
    <w:p w14:paraId="03216EA9" w14:textId="77777777" w:rsidR="004555B2" w:rsidRDefault="004555B2" w:rsidP="00BD7E77">
      <w:pPr>
        <w:pStyle w:val="Heading6"/>
        <w:numPr>
          <w:ilvl w:val="2"/>
          <w:numId w:val="16"/>
        </w:numPr>
        <w:spacing w:before="0" w:after="0"/>
        <w:jc w:val="left"/>
        <w:rPr>
          <w:b w:val="0"/>
          <w:lang w:val="en-GB"/>
        </w:rPr>
      </w:pPr>
      <w:r w:rsidRPr="005E5F28">
        <w:rPr>
          <w:b w:val="0"/>
        </w:rPr>
        <w:t>any</w:t>
      </w:r>
      <w:bookmarkStart w:id="761" w:name="_DV_M486"/>
      <w:bookmarkEnd w:id="761"/>
      <w:r w:rsidRPr="005E5F28">
        <w:rPr>
          <w:b w:val="0"/>
        </w:rPr>
        <w:t xml:space="preserve"> arrangement for the benefit of the employees </w:t>
      </w:r>
      <w:bookmarkStart w:id="762" w:name="_DV_C318"/>
      <w:r w:rsidRPr="005E5F28">
        <w:rPr>
          <w:rStyle w:val="DeltaViewInsertion"/>
          <w:b w:val="0"/>
          <w:color w:val="auto"/>
          <w:u w:val="none"/>
        </w:rPr>
        <w:t xml:space="preserve">and Directors and/or former employees and Directors </w:t>
      </w:r>
      <w:bookmarkStart w:id="763" w:name="_DV_M488"/>
      <w:bookmarkEnd w:id="762"/>
      <w:bookmarkEnd w:id="763"/>
      <w:r w:rsidRPr="005E5F28">
        <w:rPr>
          <w:b w:val="0"/>
        </w:rPr>
        <w:t>of the Company or any of its subsidiary undertakings</w:t>
      </w:r>
      <w:bookmarkStart w:id="764" w:name="_DV_C319"/>
      <w:r w:rsidRPr="005E5F28">
        <w:rPr>
          <w:rStyle w:val="DeltaViewInsertion"/>
          <w:b w:val="0"/>
          <w:color w:val="auto"/>
          <w:u w:val="none"/>
        </w:rPr>
        <w:t>, and/or the members of their families (including a spouse or civil partner and a former spouse and former civil partner) or any person who is or was dependent on such person, including but without being limited to a retirement benefits scheme and an employees' share scheme,</w:t>
      </w:r>
      <w:bookmarkStart w:id="765" w:name="_DV_M489"/>
      <w:bookmarkEnd w:id="764"/>
      <w:bookmarkEnd w:id="765"/>
      <w:r w:rsidRPr="005E5F28">
        <w:rPr>
          <w:b w:val="0"/>
        </w:rPr>
        <w:t xml:space="preserve"> which does not award him </w:t>
      </w:r>
      <w:r w:rsidR="0093085E">
        <w:rPr>
          <w:b w:val="0"/>
        </w:rPr>
        <w:t xml:space="preserve">or her </w:t>
      </w:r>
      <w:r w:rsidRPr="005E5F28">
        <w:rPr>
          <w:b w:val="0"/>
        </w:rPr>
        <w:t xml:space="preserve">any privilege or benefit not generally awarded to the employees </w:t>
      </w:r>
      <w:bookmarkStart w:id="766" w:name="_DV_C320"/>
      <w:r w:rsidRPr="005E5F28">
        <w:rPr>
          <w:rStyle w:val="DeltaViewInsertion"/>
          <w:b w:val="0"/>
          <w:color w:val="auto"/>
          <w:u w:val="none"/>
        </w:rPr>
        <w:t xml:space="preserve">and/or former employees </w:t>
      </w:r>
      <w:bookmarkStart w:id="767" w:name="_DV_M490"/>
      <w:bookmarkEnd w:id="766"/>
      <w:bookmarkEnd w:id="767"/>
      <w:r w:rsidRPr="005E5F28">
        <w:rPr>
          <w:b w:val="0"/>
        </w:rPr>
        <w:t>to whom such arrangement relates</w:t>
      </w:r>
      <w:r w:rsidRPr="005E5F28">
        <w:rPr>
          <w:b w:val="0"/>
          <w:lang w:val="en-GB"/>
        </w:rPr>
        <w:t>;</w:t>
      </w:r>
    </w:p>
    <w:p w14:paraId="349F03C4" w14:textId="77777777" w:rsidR="005E5F28" w:rsidRPr="005E5F28" w:rsidRDefault="005E5F28" w:rsidP="00BD7E77">
      <w:pPr>
        <w:jc w:val="left"/>
        <w:rPr>
          <w:lang w:val="en-GB"/>
        </w:rPr>
      </w:pPr>
    </w:p>
    <w:p w14:paraId="53603CC9" w14:textId="77777777" w:rsidR="004555B2" w:rsidRDefault="004555B2" w:rsidP="00BD7E77">
      <w:pPr>
        <w:pStyle w:val="Heading6"/>
        <w:numPr>
          <w:ilvl w:val="2"/>
          <w:numId w:val="16"/>
        </w:numPr>
        <w:spacing w:before="0" w:after="0"/>
        <w:jc w:val="left"/>
        <w:rPr>
          <w:b w:val="0"/>
          <w:lang w:val="en-GB"/>
        </w:rPr>
      </w:pPr>
      <w:bookmarkStart w:id="768" w:name="_DV_M491"/>
      <w:bookmarkEnd w:id="768"/>
      <w:r w:rsidRPr="005E5F28">
        <w:rPr>
          <w:b w:val="0"/>
          <w:lang w:val="en-GB"/>
        </w:rPr>
        <w:t>any proposal concerning insurance which the Company proposes to maintain or purchase for the benefit of Directors or for the benefit of persons who include Directors; and</w:t>
      </w:r>
    </w:p>
    <w:p w14:paraId="2E08DFE9" w14:textId="77777777" w:rsidR="005E5F28" w:rsidRPr="005E5F28" w:rsidRDefault="005E5F28" w:rsidP="00BD7E77">
      <w:pPr>
        <w:jc w:val="left"/>
        <w:rPr>
          <w:lang w:val="en-GB"/>
        </w:rPr>
      </w:pPr>
    </w:p>
    <w:p w14:paraId="2582AEE9" w14:textId="77777777" w:rsidR="004555B2" w:rsidRDefault="004555B2" w:rsidP="00BD7E77">
      <w:pPr>
        <w:pStyle w:val="Heading6"/>
        <w:numPr>
          <w:ilvl w:val="2"/>
          <w:numId w:val="16"/>
        </w:numPr>
        <w:spacing w:before="0" w:after="0"/>
        <w:jc w:val="left"/>
        <w:rPr>
          <w:b w:val="0"/>
          <w:lang w:val="en-GB"/>
        </w:rPr>
      </w:pPr>
      <w:bookmarkStart w:id="769" w:name="_DV_M492"/>
      <w:bookmarkEnd w:id="769"/>
      <w:r w:rsidRPr="005E5F28">
        <w:rPr>
          <w:b w:val="0"/>
          <w:lang w:val="en-GB"/>
        </w:rPr>
        <w:t xml:space="preserve">any proposal relating to the grant of an indemnity as permitted by the Acts to him </w:t>
      </w:r>
      <w:r w:rsidR="0093085E">
        <w:rPr>
          <w:b w:val="0"/>
          <w:lang w:val="en-GB"/>
        </w:rPr>
        <w:t xml:space="preserve">or her </w:t>
      </w:r>
      <w:r w:rsidRPr="005E5F28">
        <w:rPr>
          <w:b w:val="0"/>
          <w:lang w:val="en-GB"/>
        </w:rPr>
        <w:t>or to all or any of the Directors.</w:t>
      </w:r>
    </w:p>
    <w:p w14:paraId="217CDC24" w14:textId="77777777" w:rsidR="005E5F28" w:rsidRPr="005E5F28" w:rsidRDefault="005E5F28" w:rsidP="00BD7E77">
      <w:pPr>
        <w:jc w:val="left"/>
        <w:rPr>
          <w:lang w:val="en-GB"/>
        </w:rPr>
      </w:pPr>
    </w:p>
    <w:p w14:paraId="4E160D18" w14:textId="77777777" w:rsidR="004555B2" w:rsidRDefault="004555B2" w:rsidP="00A46C42">
      <w:pPr>
        <w:pStyle w:val="Heading2"/>
        <w:keepLines/>
        <w:numPr>
          <w:ilvl w:val="1"/>
          <w:numId w:val="16"/>
        </w:numPr>
        <w:jc w:val="left"/>
        <w:rPr>
          <w:b w:val="0"/>
          <w:sz w:val="22"/>
          <w:szCs w:val="22"/>
          <w:lang w:val="en-GB"/>
        </w:rPr>
      </w:pPr>
      <w:bookmarkStart w:id="770" w:name="_DV_M493"/>
      <w:bookmarkEnd w:id="770"/>
      <w:r w:rsidRPr="005E5F28">
        <w:rPr>
          <w:b w:val="0"/>
          <w:sz w:val="22"/>
          <w:szCs w:val="22"/>
          <w:lang w:val="en-GB"/>
        </w:rPr>
        <w:t xml:space="preserve">Where proposals are under consideration concerning the appointment (including fixing or varying the terms of appointment) of two or more Directors to offices or employments with the Company or any body corporate in which the Company is interested, the proposals may be divided and considered in relation to each Director separately and in such case each of the Directors concerned (if not debarred from voting under </w:t>
      </w:r>
      <w:bookmarkStart w:id="771" w:name="_DV_M494"/>
      <w:bookmarkEnd w:id="771"/>
      <w:r w:rsidRPr="005E5F28">
        <w:rPr>
          <w:b w:val="0"/>
          <w:sz w:val="22"/>
          <w:szCs w:val="22"/>
          <w:lang w:val="en-GB"/>
        </w:rPr>
        <w:t xml:space="preserve">of this Article) shall be entitled to vote (and be counted in the quorum) in respect of each resolution except that concerning his </w:t>
      </w:r>
      <w:r w:rsidR="00BA0961">
        <w:rPr>
          <w:b w:val="0"/>
          <w:sz w:val="22"/>
          <w:szCs w:val="22"/>
          <w:lang w:val="en-GB"/>
        </w:rPr>
        <w:t xml:space="preserve">or her </w:t>
      </w:r>
      <w:r w:rsidRPr="005E5F28">
        <w:rPr>
          <w:b w:val="0"/>
          <w:sz w:val="22"/>
          <w:szCs w:val="22"/>
          <w:lang w:val="en-GB"/>
        </w:rPr>
        <w:t>own appointment.</w:t>
      </w:r>
    </w:p>
    <w:p w14:paraId="3F013E84" w14:textId="77777777" w:rsidR="005E5F28" w:rsidRPr="005E5F28" w:rsidRDefault="005E5F28" w:rsidP="00BD7E77">
      <w:pPr>
        <w:jc w:val="left"/>
        <w:rPr>
          <w:lang w:val="en-GB"/>
        </w:rPr>
      </w:pPr>
    </w:p>
    <w:p w14:paraId="2DC81DE7" w14:textId="77777777" w:rsidR="004555B2" w:rsidRDefault="004555B2" w:rsidP="00BD7E77">
      <w:pPr>
        <w:pStyle w:val="Heading2"/>
        <w:numPr>
          <w:ilvl w:val="1"/>
          <w:numId w:val="16"/>
        </w:numPr>
        <w:jc w:val="left"/>
        <w:rPr>
          <w:b w:val="0"/>
          <w:sz w:val="22"/>
          <w:szCs w:val="22"/>
        </w:rPr>
      </w:pPr>
      <w:bookmarkStart w:id="772" w:name="_DV_M495"/>
      <w:bookmarkEnd w:id="772"/>
      <w:r w:rsidRPr="005E5F28">
        <w:rPr>
          <w:b w:val="0"/>
          <w:sz w:val="22"/>
          <w:szCs w:val="22"/>
          <w:lang w:val="en-GB"/>
        </w:rPr>
        <w:lastRenderedPageBreak/>
        <w:t xml:space="preserve">If a question arises at any time as to the materiality of a Director's interest or as to his </w:t>
      </w:r>
      <w:r w:rsidR="00BA0961">
        <w:rPr>
          <w:b w:val="0"/>
          <w:sz w:val="22"/>
          <w:szCs w:val="22"/>
          <w:lang w:val="en-GB"/>
        </w:rPr>
        <w:t xml:space="preserve">or her </w:t>
      </w:r>
      <w:r w:rsidRPr="005E5F28">
        <w:rPr>
          <w:b w:val="0"/>
          <w:sz w:val="22"/>
          <w:szCs w:val="22"/>
          <w:lang w:val="en-GB"/>
        </w:rPr>
        <w:t xml:space="preserve">entitlement to vote and such question is not resolved by his </w:t>
      </w:r>
      <w:r w:rsidR="0093085E">
        <w:rPr>
          <w:b w:val="0"/>
          <w:sz w:val="22"/>
          <w:szCs w:val="22"/>
          <w:lang w:val="en-GB"/>
        </w:rPr>
        <w:t xml:space="preserve">or her </w:t>
      </w:r>
      <w:r w:rsidRPr="005E5F28">
        <w:rPr>
          <w:b w:val="0"/>
          <w:sz w:val="22"/>
          <w:szCs w:val="22"/>
          <w:lang w:val="en-GB"/>
        </w:rPr>
        <w:t xml:space="preserve">voluntarily agreeing to abstain from voting, such question shall be referred to the chair of the meeting and his </w:t>
      </w:r>
      <w:r w:rsidR="0093085E">
        <w:rPr>
          <w:b w:val="0"/>
          <w:sz w:val="22"/>
          <w:szCs w:val="22"/>
          <w:lang w:val="en-GB"/>
        </w:rPr>
        <w:t xml:space="preserve">or her </w:t>
      </w:r>
      <w:r w:rsidRPr="005E5F28">
        <w:rPr>
          <w:b w:val="0"/>
          <w:sz w:val="22"/>
          <w:szCs w:val="22"/>
          <w:lang w:val="en-GB"/>
        </w:rPr>
        <w:t xml:space="preserve">ruling in relation to any Director other than himself </w:t>
      </w:r>
      <w:r w:rsidR="0093085E">
        <w:rPr>
          <w:b w:val="0"/>
          <w:sz w:val="22"/>
          <w:szCs w:val="22"/>
          <w:lang w:val="en-GB"/>
        </w:rPr>
        <w:t xml:space="preserve">or herself </w:t>
      </w:r>
      <w:r w:rsidRPr="005E5F28">
        <w:rPr>
          <w:b w:val="0"/>
          <w:sz w:val="22"/>
          <w:szCs w:val="22"/>
          <w:lang w:val="en-GB"/>
        </w:rPr>
        <w:t>shall be final and conclusive except in a case where the nature or extent of the interest of such Director has not been fairly disclosed.</w:t>
      </w:r>
    </w:p>
    <w:p w14:paraId="712FF97C" w14:textId="77777777" w:rsidR="005E5F28" w:rsidRPr="005E5F28" w:rsidRDefault="005E5F28" w:rsidP="00BD7E77">
      <w:pPr>
        <w:jc w:val="left"/>
      </w:pPr>
    </w:p>
    <w:p w14:paraId="588310B1" w14:textId="77777777" w:rsidR="00CC1DE8" w:rsidRPr="008046EA" w:rsidRDefault="004555B2" w:rsidP="00BD7E77">
      <w:pPr>
        <w:pStyle w:val="Heading2"/>
        <w:numPr>
          <w:ilvl w:val="1"/>
          <w:numId w:val="16"/>
        </w:numPr>
        <w:jc w:val="left"/>
        <w:rPr>
          <w:b w:val="0"/>
          <w:sz w:val="22"/>
          <w:szCs w:val="22"/>
        </w:rPr>
      </w:pPr>
      <w:bookmarkStart w:id="773" w:name="_DV_M496"/>
      <w:bookmarkEnd w:id="773"/>
      <w:r w:rsidRPr="005E5F28">
        <w:rPr>
          <w:b w:val="0"/>
          <w:sz w:val="22"/>
          <w:szCs w:val="22"/>
        </w:rPr>
        <w:t>For the purposes of</w:t>
      </w:r>
      <w:bookmarkStart w:id="774" w:name="_DV_C331"/>
      <w:r w:rsidR="00282C14">
        <w:rPr>
          <w:b w:val="0"/>
          <w:sz w:val="22"/>
          <w:szCs w:val="22"/>
        </w:rPr>
        <w:t xml:space="preserve"> </w:t>
      </w:r>
      <w:r w:rsidRPr="005E5F28">
        <w:rPr>
          <w:rStyle w:val="DeltaViewInsertion"/>
          <w:b w:val="0"/>
          <w:color w:val="auto"/>
          <w:sz w:val="22"/>
          <w:szCs w:val="22"/>
          <w:u w:val="none"/>
        </w:rPr>
        <w:t xml:space="preserve">Articles </w:t>
      </w:r>
      <w:r w:rsidR="00282C14">
        <w:rPr>
          <w:rStyle w:val="DeltaViewInsertion"/>
          <w:b w:val="0"/>
          <w:color w:val="auto"/>
          <w:sz w:val="22"/>
          <w:szCs w:val="22"/>
          <w:u w:val="none"/>
        </w:rPr>
        <w:fldChar w:fldCharType="begin"/>
      </w:r>
      <w:r w:rsidR="00282C14">
        <w:rPr>
          <w:rStyle w:val="DeltaViewInsertion"/>
          <w:b w:val="0"/>
          <w:color w:val="auto"/>
          <w:sz w:val="22"/>
          <w:szCs w:val="22"/>
          <w:u w:val="none"/>
        </w:rPr>
        <w:instrText xml:space="preserve"> REF _Ref442284461 \w \h </w:instrText>
      </w:r>
      <w:r w:rsidR="00BD7E77">
        <w:rPr>
          <w:rStyle w:val="DeltaViewInsertion"/>
          <w:b w:val="0"/>
          <w:color w:val="auto"/>
          <w:sz w:val="22"/>
          <w:szCs w:val="22"/>
          <w:u w:val="none"/>
        </w:rPr>
        <w:instrText xml:space="preserve"> \* MERGEFORMAT </w:instrText>
      </w:r>
      <w:r w:rsidR="00282C14">
        <w:rPr>
          <w:rStyle w:val="DeltaViewInsertion"/>
          <w:b w:val="0"/>
          <w:color w:val="auto"/>
          <w:sz w:val="22"/>
          <w:szCs w:val="22"/>
          <w:u w:val="none"/>
        </w:rPr>
      </w:r>
      <w:r w:rsidR="00282C14">
        <w:rPr>
          <w:rStyle w:val="DeltaViewInsertion"/>
          <w:b w:val="0"/>
          <w:color w:val="auto"/>
          <w:sz w:val="22"/>
          <w:szCs w:val="22"/>
          <w:u w:val="none"/>
        </w:rPr>
        <w:fldChar w:fldCharType="separate"/>
      </w:r>
      <w:r w:rsidR="008046EA">
        <w:rPr>
          <w:rStyle w:val="DeltaViewInsertion"/>
          <w:b w:val="0"/>
          <w:color w:val="auto"/>
          <w:sz w:val="22"/>
          <w:szCs w:val="22"/>
          <w:u w:val="none"/>
        </w:rPr>
        <w:t>98</w:t>
      </w:r>
      <w:r w:rsidR="00282C14">
        <w:rPr>
          <w:rStyle w:val="DeltaViewInsertion"/>
          <w:b w:val="0"/>
          <w:color w:val="auto"/>
          <w:sz w:val="22"/>
          <w:szCs w:val="22"/>
          <w:u w:val="none"/>
        </w:rPr>
        <w:fldChar w:fldCharType="end"/>
      </w:r>
      <w:r w:rsidRPr="005E5F28">
        <w:rPr>
          <w:rStyle w:val="DeltaViewInsertion"/>
          <w:b w:val="0"/>
          <w:color w:val="auto"/>
          <w:sz w:val="22"/>
          <w:szCs w:val="22"/>
          <w:u w:val="none"/>
        </w:rPr>
        <w:t xml:space="preserve"> to </w:t>
      </w:r>
      <w:r w:rsidR="00282C14">
        <w:rPr>
          <w:rStyle w:val="DeltaViewInsertion"/>
          <w:b w:val="0"/>
          <w:color w:val="auto"/>
          <w:sz w:val="22"/>
          <w:szCs w:val="22"/>
          <w:u w:val="none"/>
        </w:rPr>
        <w:fldChar w:fldCharType="begin"/>
      </w:r>
      <w:r w:rsidR="00282C14">
        <w:rPr>
          <w:rStyle w:val="DeltaViewInsertion"/>
          <w:b w:val="0"/>
          <w:color w:val="auto"/>
          <w:sz w:val="22"/>
          <w:szCs w:val="22"/>
          <w:u w:val="none"/>
        </w:rPr>
        <w:instrText xml:space="preserve"> REF _DV_C260 \w \h </w:instrText>
      </w:r>
      <w:r w:rsidR="00BD7E77">
        <w:rPr>
          <w:rStyle w:val="DeltaViewInsertion"/>
          <w:b w:val="0"/>
          <w:color w:val="auto"/>
          <w:sz w:val="22"/>
          <w:szCs w:val="22"/>
          <w:u w:val="none"/>
        </w:rPr>
        <w:instrText xml:space="preserve"> \* MERGEFORMAT </w:instrText>
      </w:r>
      <w:r w:rsidR="00282C14">
        <w:rPr>
          <w:rStyle w:val="DeltaViewInsertion"/>
          <w:b w:val="0"/>
          <w:color w:val="auto"/>
          <w:sz w:val="22"/>
          <w:szCs w:val="22"/>
          <w:u w:val="none"/>
        </w:rPr>
      </w:r>
      <w:r w:rsidR="00282C14">
        <w:rPr>
          <w:rStyle w:val="DeltaViewInsertion"/>
          <w:b w:val="0"/>
          <w:color w:val="auto"/>
          <w:sz w:val="22"/>
          <w:szCs w:val="22"/>
          <w:u w:val="none"/>
        </w:rPr>
        <w:fldChar w:fldCharType="separate"/>
      </w:r>
      <w:r w:rsidR="008046EA">
        <w:rPr>
          <w:rStyle w:val="DeltaViewInsertion"/>
          <w:b w:val="0"/>
          <w:color w:val="auto"/>
          <w:sz w:val="22"/>
          <w:szCs w:val="22"/>
          <w:u w:val="none"/>
        </w:rPr>
        <w:t>100</w:t>
      </w:r>
      <w:r w:rsidR="00282C14">
        <w:rPr>
          <w:rStyle w:val="DeltaViewInsertion"/>
          <w:b w:val="0"/>
          <w:color w:val="auto"/>
          <w:sz w:val="22"/>
          <w:szCs w:val="22"/>
          <w:u w:val="none"/>
        </w:rPr>
        <w:fldChar w:fldCharType="end"/>
      </w:r>
      <w:r w:rsidRPr="005E5F28">
        <w:rPr>
          <w:rStyle w:val="DeltaViewInsertion"/>
          <w:b w:val="0"/>
          <w:color w:val="auto"/>
          <w:sz w:val="22"/>
          <w:szCs w:val="22"/>
          <w:u w:val="none"/>
        </w:rPr>
        <w:t xml:space="preserve"> (inclusive) any reference to a conflict of interest includes a conflict of interest and duty and a conflict of duties.</w:t>
      </w:r>
      <w:bookmarkStart w:id="775" w:name="_DV_M497"/>
      <w:bookmarkEnd w:id="656"/>
      <w:bookmarkEnd w:id="774"/>
      <w:bookmarkEnd w:id="775"/>
    </w:p>
    <w:p w14:paraId="37243FE0" w14:textId="77777777" w:rsidR="00CC1DE8" w:rsidRDefault="00CC1DE8" w:rsidP="00BD7E77">
      <w:pPr>
        <w:jc w:val="left"/>
        <w:rPr>
          <w:b/>
          <w:lang w:val="en-GB"/>
        </w:rPr>
      </w:pPr>
    </w:p>
    <w:p w14:paraId="04B34B98" w14:textId="77777777" w:rsidR="004555B2" w:rsidRPr="005E5F28" w:rsidRDefault="004555B2" w:rsidP="00BD7E77">
      <w:pPr>
        <w:jc w:val="left"/>
        <w:rPr>
          <w:b/>
          <w:lang w:val="en-GB"/>
        </w:rPr>
      </w:pPr>
      <w:r w:rsidRPr="005E5F28">
        <w:rPr>
          <w:b/>
          <w:lang w:val="en-GB"/>
        </w:rPr>
        <w:t>COMMITTEES OF THE DIRECTORS</w:t>
      </w:r>
    </w:p>
    <w:p w14:paraId="6D67CA2D" w14:textId="77777777" w:rsidR="004555B2" w:rsidRPr="00AB0849" w:rsidRDefault="004555B2" w:rsidP="00BD7E77">
      <w:pPr>
        <w:keepNext/>
        <w:tabs>
          <w:tab w:val="left" w:pos="720"/>
          <w:tab w:val="left" w:pos="1440"/>
        </w:tabs>
        <w:jc w:val="left"/>
        <w:rPr>
          <w:color w:val="auto"/>
          <w:lang w:val="en-GB"/>
        </w:rPr>
      </w:pPr>
    </w:p>
    <w:p w14:paraId="41C416E2" w14:textId="77777777" w:rsidR="004555B2" w:rsidRPr="005E5F28" w:rsidRDefault="004555B2" w:rsidP="00BD7E77">
      <w:pPr>
        <w:pStyle w:val="Heading1"/>
        <w:numPr>
          <w:ilvl w:val="0"/>
          <w:numId w:val="16"/>
        </w:numPr>
        <w:tabs>
          <w:tab w:val="clear" w:pos="6624"/>
          <w:tab w:val="clear" w:pos="8064"/>
        </w:tabs>
        <w:jc w:val="left"/>
        <w:rPr>
          <w:sz w:val="22"/>
          <w:szCs w:val="22"/>
          <w:lang w:val="en-GB"/>
        </w:rPr>
      </w:pPr>
      <w:bookmarkStart w:id="776" w:name="_DV_M498"/>
      <w:bookmarkStart w:id="777" w:name="_Ref442289480"/>
      <w:bookmarkEnd w:id="776"/>
      <w:r w:rsidRPr="005E5F28">
        <w:rPr>
          <w:sz w:val="22"/>
          <w:szCs w:val="22"/>
          <w:lang w:val="en-GB"/>
        </w:rPr>
        <w:t>Appointment and constitution of committees</w:t>
      </w:r>
      <w:bookmarkEnd w:id="777"/>
    </w:p>
    <w:p w14:paraId="1AAEC3BB" w14:textId="77777777" w:rsidR="004555B2" w:rsidRPr="00AB0849" w:rsidRDefault="004555B2" w:rsidP="00BD7E77">
      <w:pPr>
        <w:keepNext/>
        <w:tabs>
          <w:tab w:val="left" w:pos="144"/>
          <w:tab w:val="left" w:pos="720"/>
        </w:tabs>
        <w:jc w:val="left"/>
        <w:rPr>
          <w:color w:val="auto"/>
          <w:lang w:val="en-GB"/>
        </w:rPr>
      </w:pPr>
    </w:p>
    <w:p w14:paraId="3D97986D" w14:textId="77777777" w:rsidR="004555B2" w:rsidRDefault="004555B2" w:rsidP="00BD7E77">
      <w:pPr>
        <w:ind w:left="720"/>
        <w:jc w:val="left"/>
        <w:rPr>
          <w:color w:val="auto"/>
          <w:lang w:val="en-GB"/>
        </w:rPr>
      </w:pPr>
      <w:bookmarkStart w:id="778" w:name="_DV_M499"/>
      <w:bookmarkEnd w:id="778"/>
      <w:r w:rsidRPr="00AB0849">
        <w:rPr>
          <w:color w:val="auto"/>
          <w:lang w:val="en-GB"/>
        </w:rPr>
        <w:t xml:space="preserve">The Directors may delegate any of their powers or discretions (including without prejudice to the generality of the foregoing all powers and discretions whose exercise involves or may involve the payment of remuneration to or the conferring of any other benefit on all or any of the Directors) to committees.  Any such committee shall, unless the Directors otherwise resolve, have power to sub-delegate to sub-committees any of the powers or discretions delegated to it.  Any such committee or sub-committee shall consist of one or more Directors and (if thought fit) one or more other named person or persons to be co-opted as hereinafter provided.  Insofar as any such power or discretion is delegated to a committee or sub-committee, any reference in these Articles to the exercise by the Directors of the power or discretion so delegated shall be read and construed as if it were a reference to the exercise thereof by such committee or sub-committee.  Any committee or sub-committee so formed shall in the exercise of the powers so delegated conform to any regulations which may from time to time be imposed by the Directors.  Any such regulations may provide for or authorise the co-option to the committee or sub-committee of persons other than Directors and may provide for members who are not Directors to have voting rights as members of the committee or sub-committee </w:t>
      </w:r>
      <w:r w:rsidR="00AF0F30" w:rsidRPr="00AF0F30">
        <w:rPr>
          <w:color w:val="auto"/>
          <w:lang w:val="en-GB"/>
        </w:rPr>
        <w:t>but so that</w:t>
      </w:r>
      <w:r w:rsidR="00AC163C">
        <w:rPr>
          <w:color w:val="auto"/>
          <w:lang w:val="en-GB"/>
        </w:rPr>
        <w:t xml:space="preserve"> in the case of all committees or sub-committees of the Board</w:t>
      </w:r>
      <w:r w:rsidR="00A05DD4">
        <w:rPr>
          <w:color w:val="auto"/>
          <w:lang w:val="en-GB"/>
        </w:rPr>
        <w:t>,</w:t>
      </w:r>
      <w:r w:rsidR="00AC163C">
        <w:rPr>
          <w:color w:val="auto"/>
          <w:lang w:val="en-GB"/>
        </w:rPr>
        <w:t xml:space="preserve"> other than the St. James's Place </w:t>
      </w:r>
      <w:r w:rsidR="00451994">
        <w:rPr>
          <w:color w:val="auto"/>
          <w:lang w:val="en-GB"/>
        </w:rPr>
        <w:t>Executive</w:t>
      </w:r>
      <w:r w:rsidR="00AC163C">
        <w:rPr>
          <w:color w:val="auto"/>
          <w:lang w:val="en-GB"/>
        </w:rPr>
        <w:t xml:space="preserve"> Board ("</w:t>
      </w:r>
      <w:r w:rsidR="00AC163C">
        <w:rPr>
          <w:b/>
          <w:color w:val="auto"/>
          <w:lang w:val="en-GB"/>
        </w:rPr>
        <w:t>ExBo</w:t>
      </w:r>
      <w:r w:rsidR="00AC163C">
        <w:rPr>
          <w:color w:val="auto"/>
          <w:lang w:val="en-GB"/>
        </w:rPr>
        <w:t>")</w:t>
      </w:r>
      <w:r w:rsidR="00A05DD4">
        <w:rPr>
          <w:color w:val="auto"/>
          <w:lang w:val="en-GB"/>
        </w:rPr>
        <w:t>,</w:t>
      </w:r>
      <w:r w:rsidR="00AF0F30" w:rsidRPr="00AF0F30">
        <w:rPr>
          <w:color w:val="auto"/>
          <w:lang w:val="en-GB"/>
        </w:rPr>
        <w:t xml:space="preserve"> (a) the number of members who are not Directors shall be less than one-half of the total number of members of the committee or sub-committee and (b) no resolution of the committee or sub-committee shall be effective unless a majority of the members of the committee or sub-committee present throughout the m</w:t>
      </w:r>
      <w:r w:rsidR="00DE30A1">
        <w:rPr>
          <w:color w:val="auto"/>
          <w:lang w:val="en-GB"/>
        </w:rPr>
        <w:t>eeting are Directors.</w:t>
      </w:r>
    </w:p>
    <w:p w14:paraId="7BBF6FFA" w14:textId="77777777" w:rsidR="00AC163C" w:rsidRDefault="00AC163C" w:rsidP="00BD7E77">
      <w:pPr>
        <w:ind w:left="720"/>
        <w:jc w:val="left"/>
        <w:rPr>
          <w:color w:val="auto"/>
          <w:lang w:val="en-GB"/>
        </w:rPr>
      </w:pPr>
    </w:p>
    <w:p w14:paraId="7A37B69D" w14:textId="77777777" w:rsidR="00AC163C" w:rsidRPr="00AB0849" w:rsidRDefault="00AC163C" w:rsidP="00BD7E77">
      <w:pPr>
        <w:ind w:left="720"/>
        <w:jc w:val="left"/>
        <w:rPr>
          <w:color w:val="auto"/>
          <w:lang w:val="en-GB"/>
        </w:rPr>
      </w:pPr>
      <w:r>
        <w:rPr>
          <w:color w:val="auto"/>
          <w:lang w:val="en-GB"/>
        </w:rPr>
        <w:t>In respect of Ex</w:t>
      </w:r>
      <w:r w:rsidR="00A05DD4">
        <w:rPr>
          <w:color w:val="auto"/>
          <w:lang w:val="en-GB"/>
        </w:rPr>
        <w:t>Bo</w:t>
      </w:r>
      <w:r w:rsidR="00D07A4F">
        <w:rPr>
          <w:color w:val="auto"/>
          <w:lang w:val="en-GB"/>
        </w:rPr>
        <w:t>,</w:t>
      </w:r>
      <w:r w:rsidR="00A05DD4">
        <w:rPr>
          <w:color w:val="auto"/>
          <w:lang w:val="en-GB"/>
        </w:rPr>
        <w:t xml:space="preserve"> ExB</w:t>
      </w:r>
      <w:r>
        <w:rPr>
          <w:color w:val="auto"/>
          <w:lang w:val="en-GB"/>
        </w:rPr>
        <w:t xml:space="preserve">o </w:t>
      </w:r>
      <w:r w:rsidR="00A05DD4">
        <w:rPr>
          <w:color w:val="auto"/>
          <w:lang w:val="en-GB"/>
        </w:rPr>
        <w:t>shall</w:t>
      </w:r>
      <w:r w:rsidR="00D07A4F">
        <w:rPr>
          <w:color w:val="auto"/>
          <w:lang w:val="en-GB"/>
        </w:rPr>
        <w:t>, in the exercise of the powers delegated to it by the Directors, conform to the regulations imposed by the Directors, as in place from time to time, including as regards membership and quorum requirements</w:t>
      </w:r>
      <w:r w:rsidR="00A05DD4">
        <w:rPr>
          <w:color w:val="auto"/>
          <w:lang w:val="en-GB"/>
        </w:rPr>
        <w:t>.</w:t>
      </w:r>
      <w:r>
        <w:rPr>
          <w:color w:val="auto"/>
          <w:lang w:val="en-GB"/>
        </w:rPr>
        <w:t xml:space="preserve"> </w:t>
      </w:r>
    </w:p>
    <w:p w14:paraId="46659B59" w14:textId="77777777" w:rsidR="004555B2" w:rsidRPr="00AB0849" w:rsidRDefault="004555B2" w:rsidP="00BD7E77">
      <w:pPr>
        <w:tabs>
          <w:tab w:val="left" w:pos="144"/>
          <w:tab w:val="left" w:pos="720"/>
        </w:tabs>
        <w:jc w:val="left"/>
        <w:rPr>
          <w:color w:val="auto"/>
          <w:lang w:val="en-GB"/>
        </w:rPr>
      </w:pPr>
    </w:p>
    <w:p w14:paraId="430577FA" w14:textId="77777777" w:rsidR="004555B2" w:rsidRPr="005E5F28" w:rsidRDefault="004555B2" w:rsidP="00A46C42">
      <w:pPr>
        <w:pStyle w:val="Heading1"/>
        <w:keepLines/>
        <w:numPr>
          <w:ilvl w:val="0"/>
          <w:numId w:val="16"/>
        </w:numPr>
        <w:tabs>
          <w:tab w:val="clear" w:pos="6624"/>
          <w:tab w:val="clear" w:pos="8064"/>
        </w:tabs>
        <w:jc w:val="left"/>
        <w:rPr>
          <w:sz w:val="22"/>
          <w:szCs w:val="22"/>
          <w:lang w:val="en-GB"/>
        </w:rPr>
      </w:pPr>
      <w:bookmarkStart w:id="779" w:name="_DV_M500"/>
      <w:bookmarkStart w:id="780" w:name="_Ref442289483"/>
      <w:bookmarkEnd w:id="779"/>
      <w:r w:rsidRPr="005E5F28">
        <w:rPr>
          <w:sz w:val="22"/>
          <w:szCs w:val="22"/>
          <w:lang w:val="en-GB"/>
        </w:rPr>
        <w:t>Proceedings of committee meetings</w:t>
      </w:r>
      <w:bookmarkEnd w:id="780"/>
    </w:p>
    <w:p w14:paraId="43D89912" w14:textId="77777777" w:rsidR="004555B2" w:rsidRPr="00AB0849" w:rsidRDefault="004555B2" w:rsidP="00A46C42">
      <w:pPr>
        <w:keepNext/>
        <w:keepLines/>
        <w:tabs>
          <w:tab w:val="left" w:pos="720"/>
        </w:tabs>
        <w:jc w:val="left"/>
        <w:rPr>
          <w:color w:val="auto"/>
          <w:lang w:val="en-GB"/>
        </w:rPr>
      </w:pPr>
    </w:p>
    <w:p w14:paraId="67752CEA" w14:textId="77777777" w:rsidR="004555B2" w:rsidRPr="00AB0849" w:rsidRDefault="004555B2" w:rsidP="00A46C42">
      <w:pPr>
        <w:keepNext/>
        <w:keepLines/>
        <w:ind w:left="720"/>
        <w:jc w:val="left"/>
        <w:rPr>
          <w:color w:val="auto"/>
          <w:lang w:val="en-GB"/>
        </w:rPr>
      </w:pPr>
      <w:bookmarkStart w:id="781" w:name="_DV_M501"/>
      <w:bookmarkEnd w:id="781"/>
      <w:r w:rsidRPr="00AB0849">
        <w:rPr>
          <w:color w:val="auto"/>
          <w:lang w:val="en-GB"/>
        </w:rPr>
        <w:t xml:space="preserve">The meetings and proceedings of any such committee or sub-committee consisting of two or more persons shall be governed </w:t>
      </w:r>
      <w:r w:rsidRPr="00AB0849">
        <w:rPr>
          <w:i/>
          <w:iCs/>
          <w:color w:val="auto"/>
          <w:lang w:val="en-GB"/>
        </w:rPr>
        <w:t xml:space="preserve">mutatis mutandis </w:t>
      </w:r>
      <w:r w:rsidRPr="00AB0849">
        <w:rPr>
          <w:color w:val="auto"/>
          <w:lang w:val="en-GB"/>
        </w:rPr>
        <w:t>by the provisions of these Articles regulating the meetings and proceedings of the Directors, so far as the same are not superseded by any regulations made by the Directors under the last preceding Article.</w:t>
      </w:r>
    </w:p>
    <w:p w14:paraId="154903FF" w14:textId="77777777" w:rsidR="004555B2" w:rsidRPr="00AB0849" w:rsidRDefault="004555B2" w:rsidP="00BD7E77">
      <w:pPr>
        <w:tabs>
          <w:tab w:val="right" w:pos="1584"/>
          <w:tab w:val="left" w:pos="4320"/>
        </w:tabs>
        <w:jc w:val="left"/>
        <w:rPr>
          <w:color w:val="auto"/>
          <w:lang w:val="en-GB"/>
        </w:rPr>
      </w:pPr>
    </w:p>
    <w:p w14:paraId="2D2B1233" w14:textId="77777777" w:rsidR="004555B2" w:rsidRPr="00AB0849" w:rsidRDefault="004555B2" w:rsidP="00BD7E77">
      <w:pPr>
        <w:jc w:val="left"/>
        <w:rPr>
          <w:color w:val="auto"/>
          <w:lang w:val="en-GB"/>
        </w:rPr>
      </w:pPr>
      <w:bookmarkStart w:id="782" w:name="_DV_M502"/>
      <w:bookmarkEnd w:id="782"/>
      <w:r w:rsidRPr="00AB0849">
        <w:rPr>
          <w:b/>
          <w:bCs/>
          <w:color w:val="auto"/>
          <w:lang w:val="en-GB"/>
        </w:rPr>
        <w:t>POWERS OF DIRECTORS</w:t>
      </w:r>
    </w:p>
    <w:p w14:paraId="6865E9B8" w14:textId="77777777" w:rsidR="004555B2" w:rsidRPr="00AB0849" w:rsidRDefault="004555B2" w:rsidP="00BD7E77">
      <w:pPr>
        <w:tabs>
          <w:tab w:val="right" w:pos="1584"/>
          <w:tab w:val="left" w:pos="4320"/>
        </w:tabs>
        <w:jc w:val="left"/>
        <w:rPr>
          <w:color w:val="auto"/>
          <w:lang w:val="en-GB"/>
        </w:rPr>
      </w:pPr>
    </w:p>
    <w:p w14:paraId="28C424B7" w14:textId="77777777" w:rsidR="004555B2" w:rsidRPr="005E5F28" w:rsidRDefault="004555B2" w:rsidP="00BD7E77">
      <w:pPr>
        <w:pStyle w:val="Heading1"/>
        <w:numPr>
          <w:ilvl w:val="0"/>
          <w:numId w:val="16"/>
        </w:numPr>
        <w:tabs>
          <w:tab w:val="clear" w:pos="6624"/>
          <w:tab w:val="clear" w:pos="8064"/>
        </w:tabs>
        <w:jc w:val="left"/>
        <w:rPr>
          <w:sz w:val="22"/>
          <w:szCs w:val="22"/>
          <w:lang w:val="en-GB"/>
        </w:rPr>
      </w:pPr>
      <w:bookmarkStart w:id="783" w:name="_DV_M503"/>
      <w:bookmarkStart w:id="784" w:name="_Ref442289495"/>
      <w:bookmarkEnd w:id="783"/>
      <w:r w:rsidRPr="005E5F28">
        <w:rPr>
          <w:sz w:val="22"/>
          <w:szCs w:val="22"/>
          <w:lang w:val="en-GB"/>
        </w:rPr>
        <w:t>General powers</w:t>
      </w:r>
      <w:bookmarkEnd w:id="784"/>
    </w:p>
    <w:p w14:paraId="07C15767" w14:textId="77777777" w:rsidR="004555B2" w:rsidRPr="00AB0849" w:rsidRDefault="004555B2" w:rsidP="00BD7E77">
      <w:pPr>
        <w:jc w:val="left"/>
        <w:rPr>
          <w:color w:val="auto"/>
          <w:lang w:val="en-GB"/>
        </w:rPr>
      </w:pPr>
    </w:p>
    <w:p w14:paraId="1F42B282" w14:textId="77777777" w:rsidR="00CC1DE8" w:rsidRPr="00AB0849" w:rsidRDefault="005A3E39" w:rsidP="008046EA">
      <w:pPr>
        <w:ind w:left="720" w:right="29"/>
        <w:jc w:val="left"/>
        <w:rPr>
          <w:color w:val="auto"/>
          <w:lang w:val="en-GB"/>
        </w:rPr>
      </w:pPr>
      <w:bookmarkStart w:id="785" w:name="_DV_M504"/>
      <w:bookmarkEnd w:id="785"/>
      <w:r>
        <w:rPr>
          <w:color w:val="auto"/>
          <w:lang w:val="en-GB"/>
        </w:rPr>
        <w:t>T</w:t>
      </w:r>
      <w:r w:rsidR="004555B2" w:rsidRPr="00AB0849">
        <w:rPr>
          <w:color w:val="auto"/>
          <w:lang w:val="en-GB"/>
        </w:rPr>
        <w:t xml:space="preserve">he business and affairs of the Company shall be managed by the Directors, who may pay all expenses incurred in forming and registering the Company, and may exercise all such powers of the Company as are not by the Statutes or by these Articles required to be exercised by the Company in General Meeting subject nevertheless to any regulations of these Articles, to the </w:t>
      </w:r>
      <w:r w:rsidR="004555B2" w:rsidRPr="00AB0849">
        <w:rPr>
          <w:color w:val="auto"/>
          <w:lang w:val="en-GB"/>
        </w:rPr>
        <w:lastRenderedPageBreak/>
        <w:t>provisions of the Statutes and to such regulations as may be prescribed by Special Resolution of the Company, but no regulation so made by the Company shall invalidate any prior act of the Directors which would have been valid if such regulation had not been made. The general powers given by this Article shall not be limited or restricted by any special authority or power given to the Directors by any other Article.</w:t>
      </w:r>
    </w:p>
    <w:p w14:paraId="5CC6DF85" w14:textId="77777777" w:rsidR="004555B2" w:rsidRPr="00AB0849" w:rsidRDefault="004555B2" w:rsidP="00BD7E77">
      <w:pPr>
        <w:tabs>
          <w:tab w:val="right" w:pos="1584"/>
          <w:tab w:val="left" w:pos="1872"/>
        </w:tabs>
        <w:jc w:val="left"/>
        <w:rPr>
          <w:color w:val="auto"/>
          <w:lang w:val="en-GB"/>
        </w:rPr>
      </w:pPr>
    </w:p>
    <w:p w14:paraId="5479D74B" w14:textId="77777777" w:rsidR="004555B2" w:rsidRPr="00126906" w:rsidRDefault="004555B2" w:rsidP="00BD7E77">
      <w:pPr>
        <w:pStyle w:val="Heading1"/>
        <w:numPr>
          <w:ilvl w:val="0"/>
          <w:numId w:val="16"/>
        </w:numPr>
        <w:tabs>
          <w:tab w:val="clear" w:pos="6624"/>
          <w:tab w:val="clear" w:pos="8064"/>
        </w:tabs>
        <w:jc w:val="left"/>
        <w:rPr>
          <w:sz w:val="22"/>
          <w:szCs w:val="22"/>
          <w:lang w:val="en-GB"/>
        </w:rPr>
      </w:pPr>
      <w:bookmarkStart w:id="786" w:name="_DV_M505"/>
      <w:bookmarkStart w:id="787" w:name="_Ref442289500"/>
      <w:bookmarkEnd w:id="786"/>
      <w:r w:rsidRPr="00126906">
        <w:rPr>
          <w:sz w:val="22"/>
          <w:szCs w:val="22"/>
          <w:lang w:val="en-GB"/>
        </w:rPr>
        <w:t>Local boards</w:t>
      </w:r>
      <w:bookmarkEnd w:id="787"/>
    </w:p>
    <w:p w14:paraId="61453A40" w14:textId="77777777" w:rsidR="004555B2" w:rsidRPr="00AB0849" w:rsidRDefault="004555B2" w:rsidP="00BD7E77">
      <w:pPr>
        <w:ind w:left="1440" w:hanging="720"/>
        <w:jc w:val="left"/>
        <w:rPr>
          <w:color w:val="auto"/>
          <w:lang w:val="en-GB"/>
        </w:rPr>
      </w:pPr>
    </w:p>
    <w:p w14:paraId="37D89991" w14:textId="77777777" w:rsidR="004555B2" w:rsidRDefault="004555B2" w:rsidP="00BD7E77">
      <w:pPr>
        <w:pStyle w:val="Heading2"/>
        <w:numPr>
          <w:ilvl w:val="1"/>
          <w:numId w:val="16"/>
        </w:numPr>
        <w:jc w:val="left"/>
        <w:rPr>
          <w:b w:val="0"/>
          <w:sz w:val="22"/>
          <w:szCs w:val="22"/>
          <w:lang w:val="en-GB"/>
        </w:rPr>
      </w:pPr>
      <w:bookmarkStart w:id="788" w:name="_DV_M506"/>
      <w:bookmarkEnd w:id="788"/>
      <w:r w:rsidRPr="00126906">
        <w:rPr>
          <w:b w:val="0"/>
          <w:sz w:val="22"/>
          <w:szCs w:val="22"/>
          <w:lang w:val="en-GB"/>
        </w:rPr>
        <w:t>The Directors may establish any local boards or agencies for managing any of the affairs of the Company, either in the United Kingdom or elsewhere, and may appoint any persons to be members of such local boards, or any managers or agents, and may fix their remuneration, and may delegate to any local board, manager or agent any of the powers, authorities and discretions vested in the Directors, with power to sub-delegate, and may authorise the members of any local boards, or any of them, to fill any vacancies therein, and to act notwithstanding vacancies, and any such appointment or delegation may be made upon such terms and subject to such conditions as the Directors may think fit, and the Directors may remove any person so appointed, and may annul or vary any such delegation, but no person dealing in good faith and without notice of any such annulment or variation shall be affected thereby.</w:t>
      </w:r>
    </w:p>
    <w:p w14:paraId="0B88343C" w14:textId="77777777" w:rsidR="00126906" w:rsidRPr="00126906" w:rsidRDefault="00126906" w:rsidP="00BD7E77">
      <w:pPr>
        <w:jc w:val="left"/>
        <w:rPr>
          <w:lang w:val="en-GB"/>
        </w:rPr>
      </w:pPr>
    </w:p>
    <w:p w14:paraId="03488C23" w14:textId="77777777" w:rsidR="004555B2" w:rsidRPr="00126906" w:rsidRDefault="004555B2" w:rsidP="00BD7E77">
      <w:pPr>
        <w:pStyle w:val="Heading2"/>
        <w:numPr>
          <w:ilvl w:val="1"/>
          <w:numId w:val="16"/>
        </w:numPr>
        <w:jc w:val="left"/>
        <w:rPr>
          <w:b w:val="0"/>
          <w:sz w:val="22"/>
          <w:szCs w:val="22"/>
          <w:lang w:val="en-GB"/>
        </w:rPr>
      </w:pPr>
      <w:bookmarkStart w:id="789" w:name="_DV_M507"/>
      <w:bookmarkEnd w:id="789"/>
      <w:r w:rsidRPr="00126906">
        <w:rPr>
          <w:b w:val="0"/>
          <w:sz w:val="22"/>
          <w:szCs w:val="22"/>
          <w:lang w:val="en-GB"/>
        </w:rPr>
        <w:t>Subject to and to the extent permitted by the Statutes, the Company, or the Directors on behalf of the Company, may cause to be kept in any territory a branch register of members resident in such territory, and the Directors may make and vary such regulations as they may think fit respecting the keeping of any such register.</w:t>
      </w:r>
    </w:p>
    <w:p w14:paraId="1134BFE2" w14:textId="77777777" w:rsidR="004555B2" w:rsidRPr="00AB0849" w:rsidRDefault="004555B2" w:rsidP="00BD7E77">
      <w:pPr>
        <w:tabs>
          <w:tab w:val="left" w:pos="720"/>
        </w:tabs>
        <w:jc w:val="left"/>
        <w:rPr>
          <w:color w:val="auto"/>
          <w:lang w:val="en-GB"/>
        </w:rPr>
      </w:pPr>
    </w:p>
    <w:p w14:paraId="2FB1F82D" w14:textId="77777777" w:rsidR="004555B2" w:rsidRPr="00126906" w:rsidRDefault="004555B2" w:rsidP="00BD7E77">
      <w:pPr>
        <w:pStyle w:val="Heading1"/>
        <w:numPr>
          <w:ilvl w:val="0"/>
          <w:numId w:val="16"/>
        </w:numPr>
        <w:tabs>
          <w:tab w:val="clear" w:pos="6624"/>
          <w:tab w:val="clear" w:pos="8064"/>
        </w:tabs>
        <w:jc w:val="left"/>
        <w:rPr>
          <w:sz w:val="22"/>
          <w:szCs w:val="22"/>
          <w:lang w:val="en-GB"/>
        </w:rPr>
      </w:pPr>
      <w:bookmarkStart w:id="790" w:name="_DV_M508"/>
      <w:bookmarkStart w:id="791" w:name="_Ref442289503"/>
      <w:bookmarkEnd w:id="790"/>
      <w:r w:rsidRPr="00126906">
        <w:rPr>
          <w:sz w:val="22"/>
          <w:szCs w:val="22"/>
          <w:lang w:val="en-GB"/>
        </w:rPr>
        <w:t>Appointment of attorney</w:t>
      </w:r>
      <w:bookmarkEnd w:id="791"/>
    </w:p>
    <w:p w14:paraId="598AB43B" w14:textId="77777777" w:rsidR="004555B2" w:rsidRPr="00AB0849" w:rsidRDefault="004555B2" w:rsidP="00BD7E77">
      <w:pPr>
        <w:ind w:left="720"/>
        <w:jc w:val="left"/>
        <w:rPr>
          <w:color w:val="auto"/>
          <w:lang w:val="en-GB"/>
        </w:rPr>
      </w:pPr>
    </w:p>
    <w:p w14:paraId="39312C20" w14:textId="77777777" w:rsidR="004555B2" w:rsidRPr="00AB0849" w:rsidRDefault="004555B2" w:rsidP="00BD7E77">
      <w:pPr>
        <w:ind w:left="720"/>
        <w:jc w:val="left"/>
        <w:rPr>
          <w:color w:val="auto"/>
          <w:lang w:val="en-GB"/>
        </w:rPr>
      </w:pPr>
      <w:bookmarkStart w:id="792" w:name="_DV_M509"/>
      <w:bookmarkEnd w:id="792"/>
      <w:r w:rsidRPr="00AB0849">
        <w:rPr>
          <w:color w:val="auto"/>
          <w:lang w:val="en-GB"/>
        </w:rPr>
        <w:t>The Directors may from time to time and at any time by power of attorney or otherwise appoint any company, firm or person or any fluctuating body of persons, whether nominated directly or indirectly by the Directors, to be the attorney or attorneys of the Company for such purposes and with such powers, authorities and discretions (not exceeding those vested in or exercisable by the Directors under these Articles) and for such period and subject to such conditions as they may think fit, and any such appointment may contain such provisions for the protection and convenience of persons dealing with any such attorney as the Directors may think fit, and may also authorise any such attorney to sub-delegate all or any of the powers, authorities and discretions vested in him</w:t>
      </w:r>
      <w:r w:rsidR="0093085E">
        <w:rPr>
          <w:color w:val="auto"/>
          <w:lang w:val="en-GB"/>
        </w:rPr>
        <w:t xml:space="preserve"> or her</w:t>
      </w:r>
      <w:r w:rsidRPr="00AB0849">
        <w:rPr>
          <w:color w:val="auto"/>
          <w:lang w:val="en-GB"/>
        </w:rPr>
        <w:t>.</w:t>
      </w:r>
    </w:p>
    <w:p w14:paraId="2E76A8A9" w14:textId="77777777" w:rsidR="004555B2" w:rsidRPr="00AB0849" w:rsidRDefault="004555B2" w:rsidP="00BD7E77">
      <w:pPr>
        <w:jc w:val="left"/>
        <w:rPr>
          <w:color w:val="auto"/>
          <w:lang w:val="en-GB"/>
        </w:rPr>
      </w:pPr>
    </w:p>
    <w:p w14:paraId="1931177D" w14:textId="77777777" w:rsidR="004555B2" w:rsidRPr="00126906" w:rsidRDefault="004555B2" w:rsidP="00BD7E77">
      <w:pPr>
        <w:pStyle w:val="Heading1"/>
        <w:numPr>
          <w:ilvl w:val="0"/>
          <w:numId w:val="16"/>
        </w:numPr>
        <w:tabs>
          <w:tab w:val="clear" w:pos="6624"/>
          <w:tab w:val="clear" w:pos="8064"/>
        </w:tabs>
        <w:jc w:val="left"/>
        <w:rPr>
          <w:sz w:val="22"/>
          <w:szCs w:val="22"/>
          <w:lang w:val="en-GB"/>
        </w:rPr>
      </w:pPr>
      <w:bookmarkStart w:id="793" w:name="_DV_M510"/>
      <w:bookmarkStart w:id="794" w:name="_Ref442289506"/>
      <w:bookmarkEnd w:id="793"/>
      <w:r w:rsidRPr="00126906">
        <w:rPr>
          <w:sz w:val="22"/>
          <w:szCs w:val="22"/>
          <w:lang w:val="en-GB"/>
        </w:rPr>
        <w:t>Positions with titles including the word "director"</w:t>
      </w:r>
      <w:bookmarkEnd w:id="794"/>
    </w:p>
    <w:p w14:paraId="0B5EE3D1" w14:textId="77777777" w:rsidR="004555B2" w:rsidRPr="00AB0849" w:rsidRDefault="004555B2" w:rsidP="00BD7E77">
      <w:pPr>
        <w:jc w:val="left"/>
        <w:rPr>
          <w:color w:val="auto"/>
          <w:lang w:val="en-GB"/>
        </w:rPr>
      </w:pPr>
    </w:p>
    <w:p w14:paraId="52566E64" w14:textId="77777777" w:rsidR="004555B2" w:rsidRPr="00AB0849" w:rsidRDefault="004555B2" w:rsidP="00BD7E77">
      <w:pPr>
        <w:pStyle w:val="body3"/>
        <w:spacing w:line="240" w:lineRule="auto"/>
        <w:ind w:left="720"/>
        <w:jc w:val="left"/>
        <w:rPr>
          <w:color w:val="auto"/>
        </w:rPr>
      </w:pPr>
      <w:bookmarkStart w:id="795" w:name="_DV_M511"/>
      <w:bookmarkEnd w:id="795"/>
      <w:r w:rsidRPr="00AB0849">
        <w:rPr>
          <w:color w:val="auto"/>
        </w:rPr>
        <w:t>The Directors may appoint any person (not being a Director) to any office or employment having a designation or title including the word "director" or attach to any existing office or employment with the Company such designation or title and may terminate any such appointment or the use of such designation or title.  The inclusion of the word "director" in the designation or title of any such office or employment shall not imply that such person is, or is deemed to be, or is empowered in any respect to act as, a Director for any of the purposes of the Acts or these Articles.</w:t>
      </w:r>
    </w:p>
    <w:p w14:paraId="58D5C546" w14:textId="77777777" w:rsidR="004555B2" w:rsidRPr="00AB0849" w:rsidRDefault="004555B2" w:rsidP="00BD7E77">
      <w:pPr>
        <w:ind w:left="720" w:hanging="720"/>
        <w:jc w:val="left"/>
        <w:rPr>
          <w:color w:val="auto"/>
          <w:lang w:val="en-GB"/>
        </w:rPr>
      </w:pPr>
    </w:p>
    <w:p w14:paraId="1BFDEB32" w14:textId="77777777" w:rsidR="004555B2" w:rsidRPr="00126906" w:rsidRDefault="004555B2" w:rsidP="00BD7E77">
      <w:pPr>
        <w:pStyle w:val="Heading1"/>
        <w:numPr>
          <w:ilvl w:val="0"/>
          <w:numId w:val="16"/>
        </w:numPr>
        <w:tabs>
          <w:tab w:val="clear" w:pos="6624"/>
          <w:tab w:val="clear" w:pos="8064"/>
        </w:tabs>
        <w:jc w:val="left"/>
        <w:rPr>
          <w:sz w:val="22"/>
          <w:szCs w:val="22"/>
          <w:lang w:val="en-GB"/>
        </w:rPr>
      </w:pPr>
      <w:bookmarkStart w:id="796" w:name="_DV_M512"/>
      <w:bookmarkStart w:id="797" w:name="_Ref442289508"/>
      <w:bookmarkEnd w:id="796"/>
      <w:r w:rsidRPr="00126906">
        <w:rPr>
          <w:sz w:val="22"/>
          <w:szCs w:val="22"/>
          <w:lang w:val="en-GB"/>
        </w:rPr>
        <w:t>President</w:t>
      </w:r>
      <w:bookmarkEnd w:id="797"/>
    </w:p>
    <w:p w14:paraId="77348BB1" w14:textId="77777777" w:rsidR="004555B2" w:rsidRPr="00AB0849" w:rsidRDefault="004555B2" w:rsidP="00BD7E77">
      <w:pPr>
        <w:tabs>
          <w:tab w:val="left" w:pos="720"/>
        </w:tabs>
        <w:jc w:val="left"/>
        <w:rPr>
          <w:color w:val="auto"/>
          <w:lang w:val="en-GB"/>
        </w:rPr>
      </w:pPr>
    </w:p>
    <w:p w14:paraId="35DFFDC9" w14:textId="77777777" w:rsidR="004555B2" w:rsidRPr="00AB0849" w:rsidRDefault="004555B2" w:rsidP="00BD7E77">
      <w:pPr>
        <w:ind w:left="720"/>
        <w:jc w:val="left"/>
        <w:rPr>
          <w:color w:val="auto"/>
          <w:lang w:val="en-GB"/>
        </w:rPr>
      </w:pPr>
      <w:bookmarkStart w:id="798" w:name="_DV_M513"/>
      <w:bookmarkEnd w:id="798"/>
      <w:r w:rsidRPr="00AB0849">
        <w:rPr>
          <w:color w:val="auto"/>
          <w:lang w:val="en-GB"/>
        </w:rPr>
        <w:t>The Directors may from time to time elect a President</w:t>
      </w:r>
      <w:r w:rsidR="004C5B26">
        <w:rPr>
          <w:color w:val="auto"/>
          <w:lang w:val="en-GB"/>
        </w:rPr>
        <w:t xml:space="preserve"> or Presidents</w:t>
      </w:r>
      <w:r w:rsidRPr="00AB0849">
        <w:rPr>
          <w:color w:val="auto"/>
          <w:lang w:val="en-GB"/>
        </w:rPr>
        <w:t xml:space="preserve"> of the Company and may d</w:t>
      </w:r>
      <w:r w:rsidR="004C5B26">
        <w:rPr>
          <w:color w:val="auto"/>
          <w:lang w:val="en-GB"/>
        </w:rPr>
        <w:t>etermine the period for which the President(s)</w:t>
      </w:r>
      <w:r w:rsidRPr="00AB0849">
        <w:rPr>
          <w:color w:val="auto"/>
          <w:lang w:val="en-GB"/>
        </w:rPr>
        <w:t xml:space="preserve"> shall hold office.  Such President</w:t>
      </w:r>
      <w:r w:rsidR="004C5B26">
        <w:rPr>
          <w:color w:val="auto"/>
          <w:lang w:val="en-GB"/>
        </w:rPr>
        <w:t>(s)</w:t>
      </w:r>
      <w:r w:rsidRPr="00AB0849">
        <w:rPr>
          <w:color w:val="auto"/>
          <w:lang w:val="en-GB"/>
        </w:rPr>
        <w:t xml:space="preserve"> may be either honorary or paid such remuneration as the Directors in their discretion shall think fit, and need not be a Director</w:t>
      </w:r>
      <w:r w:rsidR="00B01790">
        <w:rPr>
          <w:color w:val="auto"/>
          <w:lang w:val="en-GB"/>
        </w:rPr>
        <w:t xml:space="preserve"> but may, if not a Director, be entitled to receive notice of and attend and speak, but not to vote, at all meetings of the Board of Directors.</w:t>
      </w:r>
      <w:r w:rsidRPr="00AB0849">
        <w:rPr>
          <w:color w:val="auto"/>
          <w:lang w:val="en-GB"/>
        </w:rPr>
        <w:t xml:space="preserve"> </w:t>
      </w:r>
    </w:p>
    <w:p w14:paraId="6D17E4DA" w14:textId="77777777" w:rsidR="004555B2" w:rsidRPr="00AB0849" w:rsidRDefault="004555B2" w:rsidP="00BD7E77">
      <w:pPr>
        <w:ind w:left="720"/>
        <w:jc w:val="left"/>
        <w:rPr>
          <w:color w:val="auto"/>
          <w:lang w:val="en-GB"/>
        </w:rPr>
      </w:pPr>
    </w:p>
    <w:p w14:paraId="48B3816C" w14:textId="77777777" w:rsidR="004555B2" w:rsidRPr="00126906" w:rsidRDefault="004555B2" w:rsidP="00BD7E77">
      <w:pPr>
        <w:pStyle w:val="Heading1"/>
        <w:numPr>
          <w:ilvl w:val="0"/>
          <w:numId w:val="16"/>
        </w:numPr>
        <w:tabs>
          <w:tab w:val="clear" w:pos="6624"/>
          <w:tab w:val="clear" w:pos="8064"/>
        </w:tabs>
        <w:jc w:val="left"/>
        <w:rPr>
          <w:sz w:val="22"/>
          <w:szCs w:val="22"/>
          <w:lang w:val="en-GB"/>
        </w:rPr>
      </w:pPr>
      <w:bookmarkStart w:id="799" w:name="_DV_M514"/>
      <w:bookmarkStart w:id="800" w:name="_Ref442289512"/>
      <w:bookmarkEnd w:id="799"/>
      <w:r w:rsidRPr="00126906">
        <w:rPr>
          <w:sz w:val="22"/>
          <w:szCs w:val="22"/>
          <w:lang w:val="en-GB"/>
        </w:rPr>
        <w:lastRenderedPageBreak/>
        <w:t>Signature on cheques etc.</w:t>
      </w:r>
      <w:bookmarkEnd w:id="800"/>
    </w:p>
    <w:p w14:paraId="2978DA63" w14:textId="77777777" w:rsidR="004555B2" w:rsidRPr="00AB0849" w:rsidRDefault="004555B2" w:rsidP="00BD7E77">
      <w:pPr>
        <w:tabs>
          <w:tab w:val="left" w:pos="720"/>
        </w:tabs>
        <w:jc w:val="left"/>
        <w:rPr>
          <w:color w:val="auto"/>
          <w:lang w:val="en-GB"/>
        </w:rPr>
      </w:pPr>
    </w:p>
    <w:p w14:paraId="1C5ECCC0" w14:textId="77777777" w:rsidR="004555B2" w:rsidRPr="00AB0849" w:rsidRDefault="004555B2" w:rsidP="00BD7E77">
      <w:pPr>
        <w:ind w:left="720"/>
        <w:jc w:val="left"/>
        <w:rPr>
          <w:color w:val="auto"/>
          <w:lang w:val="en-GB"/>
        </w:rPr>
      </w:pPr>
      <w:bookmarkStart w:id="801" w:name="_DV_M515"/>
      <w:bookmarkEnd w:id="801"/>
      <w:r w:rsidRPr="00AB0849">
        <w:rPr>
          <w:color w:val="auto"/>
          <w:lang w:val="en-GB"/>
        </w:rPr>
        <w:t>All cheques, promissory notes, drafts, bills of exchange, and other negotiable or transferable instruments, and all receipts for moneys paid to the Company, shall be signed, drawn, accepted, endorsed, or otherwise executed, as the case may be, in such manner as the Directors shall from time to time by resolution determine.</w:t>
      </w:r>
    </w:p>
    <w:p w14:paraId="7BE1B1D8" w14:textId="77777777" w:rsidR="004555B2" w:rsidRPr="00AB0849" w:rsidRDefault="004555B2" w:rsidP="00BD7E77">
      <w:pPr>
        <w:tabs>
          <w:tab w:val="left" w:pos="720"/>
        </w:tabs>
        <w:jc w:val="left"/>
        <w:rPr>
          <w:color w:val="auto"/>
          <w:lang w:val="en-GB"/>
        </w:rPr>
      </w:pPr>
    </w:p>
    <w:p w14:paraId="1C70B258" w14:textId="77777777" w:rsidR="004555B2" w:rsidRPr="00126906" w:rsidRDefault="004555B2" w:rsidP="00BD7E77">
      <w:pPr>
        <w:pStyle w:val="Heading1"/>
        <w:numPr>
          <w:ilvl w:val="0"/>
          <w:numId w:val="16"/>
        </w:numPr>
        <w:tabs>
          <w:tab w:val="clear" w:pos="6624"/>
          <w:tab w:val="clear" w:pos="8064"/>
        </w:tabs>
        <w:jc w:val="left"/>
        <w:rPr>
          <w:sz w:val="22"/>
          <w:szCs w:val="22"/>
          <w:lang w:val="en-GB"/>
        </w:rPr>
      </w:pPr>
      <w:bookmarkStart w:id="802" w:name="_DV_M516"/>
      <w:bookmarkStart w:id="803" w:name="_Ref442289517"/>
      <w:bookmarkEnd w:id="802"/>
      <w:r w:rsidRPr="00126906">
        <w:rPr>
          <w:sz w:val="22"/>
          <w:szCs w:val="22"/>
          <w:lang w:val="en-GB"/>
        </w:rPr>
        <w:t>Borrowing powers</w:t>
      </w:r>
      <w:bookmarkEnd w:id="803"/>
    </w:p>
    <w:p w14:paraId="2A768BA6" w14:textId="77777777" w:rsidR="004555B2" w:rsidRPr="00AB0849" w:rsidRDefault="004555B2" w:rsidP="00BD7E77">
      <w:pPr>
        <w:tabs>
          <w:tab w:val="left" w:pos="720"/>
        </w:tabs>
        <w:jc w:val="left"/>
        <w:rPr>
          <w:color w:val="auto"/>
          <w:lang w:val="en-GB"/>
        </w:rPr>
      </w:pPr>
    </w:p>
    <w:p w14:paraId="20D82331" w14:textId="77777777" w:rsidR="004555B2" w:rsidRDefault="004555B2" w:rsidP="00BD7E77">
      <w:pPr>
        <w:pStyle w:val="Heading2"/>
        <w:numPr>
          <w:ilvl w:val="1"/>
          <w:numId w:val="16"/>
        </w:numPr>
        <w:jc w:val="left"/>
        <w:rPr>
          <w:b w:val="0"/>
          <w:sz w:val="22"/>
          <w:szCs w:val="22"/>
          <w:lang w:val="en-GB"/>
        </w:rPr>
      </w:pPr>
      <w:bookmarkStart w:id="804" w:name="_DV_M517"/>
      <w:bookmarkEnd w:id="804"/>
      <w:r w:rsidRPr="00126906">
        <w:rPr>
          <w:b w:val="0"/>
          <w:sz w:val="22"/>
          <w:szCs w:val="22"/>
          <w:lang w:val="en-GB"/>
        </w:rPr>
        <w:t>Subject to the provisions of the Statutes, the Directors may exercise all the powers of the Company to borrow money, and to mortgage or charge its undertaking, property (present and future) and uncalled capital or any part or parts thereof and to issue debentures and other securities, whether outright or as collateral security for any debt, liability or obligation of the Company or of any third party.</w:t>
      </w:r>
    </w:p>
    <w:p w14:paraId="1ECAD802" w14:textId="77777777" w:rsidR="00126906" w:rsidRPr="00126906" w:rsidRDefault="00126906" w:rsidP="00BD7E77">
      <w:pPr>
        <w:jc w:val="left"/>
        <w:rPr>
          <w:lang w:val="en-GB"/>
        </w:rPr>
      </w:pPr>
    </w:p>
    <w:p w14:paraId="66CD89F5" w14:textId="77777777" w:rsidR="004555B2" w:rsidRPr="00126906" w:rsidRDefault="004555B2" w:rsidP="00BD7E77">
      <w:pPr>
        <w:pStyle w:val="Heading2"/>
        <w:numPr>
          <w:ilvl w:val="1"/>
          <w:numId w:val="16"/>
        </w:numPr>
        <w:jc w:val="left"/>
        <w:rPr>
          <w:b w:val="0"/>
          <w:sz w:val="22"/>
          <w:szCs w:val="22"/>
          <w:lang w:val="en-GB"/>
        </w:rPr>
      </w:pPr>
      <w:bookmarkStart w:id="805" w:name="_DV_M518"/>
      <w:bookmarkStart w:id="806" w:name="_Ref442284734"/>
      <w:bookmarkEnd w:id="805"/>
      <w:r w:rsidRPr="00126906">
        <w:rPr>
          <w:b w:val="0"/>
          <w:sz w:val="22"/>
          <w:szCs w:val="22"/>
          <w:lang w:val="en-GB"/>
        </w:rPr>
        <w:t>The Directors shall restrict the borrowings of the Company and exercise all voting and other rights or powers of control exercisable by the Company in relation to the Included Subsidiary Undertakings (as hereinafter defined) so as to secure (so far, as regards the Included Subsidiary Undertakings, as by such exercise they can secure) that the aggregate amount at any one time owing or deemed to be owing by the Company and/or any of the Included Subsidiary Undertakings, determined as hereinafter mentioned, in respect of moneys borrowed by it or them or any of them shall not for the period from the date of the adoption of these Articles to the date of the publication of the first published audited consolidated balance sheet of the Company and the Subsidiary Undertakings, exceed £359,400,000, without the previous sanction of an Ordinary Resolution of the Company, and thereafter shall not at any time, without the previous sanction of an Ordinary Resolution of the Company, exceed an amount equal to twice:</w:t>
      </w:r>
      <w:bookmarkEnd w:id="806"/>
    </w:p>
    <w:p w14:paraId="763275E9" w14:textId="77777777" w:rsidR="004555B2" w:rsidRPr="00AB0849" w:rsidRDefault="004555B2" w:rsidP="00BD7E77">
      <w:pPr>
        <w:tabs>
          <w:tab w:val="left" w:pos="720"/>
        </w:tabs>
        <w:jc w:val="left"/>
        <w:rPr>
          <w:color w:val="auto"/>
          <w:lang w:val="en-GB"/>
        </w:rPr>
      </w:pPr>
    </w:p>
    <w:p w14:paraId="08E259CB" w14:textId="77777777" w:rsidR="004555B2" w:rsidRPr="00126906" w:rsidRDefault="004555B2" w:rsidP="00BD7E77">
      <w:pPr>
        <w:pStyle w:val="Heading6"/>
        <w:numPr>
          <w:ilvl w:val="2"/>
          <w:numId w:val="16"/>
        </w:numPr>
        <w:spacing w:before="0" w:after="0"/>
        <w:jc w:val="left"/>
        <w:rPr>
          <w:b w:val="0"/>
          <w:lang w:val="en-GB"/>
        </w:rPr>
      </w:pPr>
      <w:bookmarkStart w:id="807" w:name="_DV_M519"/>
      <w:bookmarkEnd w:id="807"/>
      <w:r w:rsidRPr="00126906">
        <w:rPr>
          <w:b w:val="0"/>
          <w:lang w:val="en-GB"/>
        </w:rPr>
        <w:t>the amount paid up or credited as paid up on the issued sh</w:t>
      </w:r>
      <w:r w:rsidR="00BE18B6">
        <w:rPr>
          <w:b w:val="0"/>
          <w:lang w:val="en-GB"/>
        </w:rPr>
        <w:t>are capital of the Company; and</w:t>
      </w:r>
    </w:p>
    <w:p w14:paraId="6E9B74D2" w14:textId="77777777" w:rsidR="004555B2" w:rsidRPr="00126906" w:rsidRDefault="004555B2" w:rsidP="00BD7E77">
      <w:pPr>
        <w:pStyle w:val="Heading6"/>
        <w:numPr>
          <w:ilvl w:val="0"/>
          <w:numId w:val="0"/>
        </w:numPr>
        <w:spacing w:before="0" w:after="0"/>
        <w:ind w:left="720"/>
        <w:jc w:val="left"/>
        <w:rPr>
          <w:b w:val="0"/>
          <w:lang w:val="en-GB"/>
        </w:rPr>
      </w:pPr>
    </w:p>
    <w:p w14:paraId="5CDD7F58" w14:textId="77777777" w:rsidR="004555B2" w:rsidRPr="00126906" w:rsidRDefault="004555B2" w:rsidP="00BD7E77">
      <w:pPr>
        <w:pStyle w:val="Heading6"/>
        <w:numPr>
          <w:ilvl w:val="2"/>
          <w:numId w:val="16"/>
        </w:numPr>
        <w:spacing w:before="0" w:after="0"/>
        <w:jc w:val="left"/>
        <w:rPr>
          <w:b w:val="0"/>
          <w:lang w:val="en-GB"/>
        </w:rPr>
      </w:pPr>
      <w:bookmarkStart w:id="808" w:name="_DV_M520"/>
      <w:bookmarkEnd w:id="808"/>
      <w:r w:rsidRPr="00126906">
        <w:rPr>
          <w:b w:val="0"/>
          <w:lang w:val="en-GB"/>
        </w:rPr>
        <w:t>the amount standing to the credit of the capital and revenue reserves (including any share premium account, capital redemption reserve and any credit balance on profit and loss account);</w:t>
      </w:r>
    </w:p>
    <w:p w14:paraId="386B31E7" w14:textId="77777777" w:rsidR="004555B2" w:rsidRPr="00AB0849" w:rsidRDefault="004555B2" w:rsidP="00BD7E77">
      <w:pPr>
        <w:tabs>
          <w:tab w:val="left" w:pos="720"/>
          <w:tab w:val="left" w:pos="1584"/>
        </w:tabs>
        <w:jc w:val="left"/>
        <w:rPr>
          <w:color w:val="auto"/>
          <w:lang w:val="en-GB"/>
        </w:rPr>
      </w:pPr>
    </w:p>
    <w:p w14:paraId="03664A15" w14:textId="77777777" w:rsidR="004555B2" w:rsidRPr="00AB0849" w:rsidRDefault="004555B2" w:rsidP="00BD7E77">
      <w:pPr>
        <w:ind w:left="720"/>
        <w:jc w:val="left"/>
        <w:rPr>
          <w:color w:val="auto"/>
          <w:lang w:val="en-GB"/>
        </w:rPr>
      </w:pPr>
      <w:bookmarkStart w:id="809" w:name="_DV_M521"/>
      <w:bookmarkEnd w:id="809"/>
      <w:r w:rsidRPr="00AB0849">
        <w:rPr>
          <w:color w:val="auto"/>
          <w:lang w:val="en-GB"/>
        </w:rPr>
        <w:t>all as shown by the latest published audited consolidated balance sheet of the Company and the Subsidiary Undertakings, but after</w:t>
      </w:r>
      <w:r w:rsidR="00BE18B6">
        <w:rPr>
          <w:color w:val="auto"/>
          <w:lang w:val="en-GB"/>
        </w:rPr>
        <w:t>:</w:t>
      </w:r>
    </w:p>
    <w:p w14:paraId="0634AEF8" w14:textId="77777777" w:rsidR="004555B2" w:rsidRPr="00AB0849" w:rsidRDefault="004555B2" w:rsidP="00BD7E77">
      <w:pPr>
        <w:tabs>
          <w:tab w:val="left" w:pos="720"/>
        </w:tabs>
        <w:jc w:val="left"/>
        <w:rPr>
          <w:color w:val="auto"/>
          <w:lang w:val="en-GB"/>
        </w:rPr>
      </w:pPr>
    </w:p>
    <w:p w14:paraId="2E29216F" w14:textId="77777777" w:rsidR="004555B2" w:rsidRPr="00126906" w:rsidRDefault="004555B2" w:rsidP="00BD7E77">
      <w:pPr>
        <w:pStyle w:val="Heading7"/>
        <w:numPr>
          <w:ilvl w:val="3"/>
          <w:numId w:val="16"/>
        </w:numPr>
        <w:spacing w:before="0" w:after="0"/>
        <w:jc w:val="left"/>
        <w:rPr>
          <w:sz w:val="22"/>
          <w:szCs w:val="22"/>
          <w:lang w:val="en-GB"/>
        </w:rPr>
      </w:pPr>
      <w:bookmarkStart w:id="810" w:name="_DV_M522"/>
      <w:bookmarkEnd w:id="810"/>
      <w:r w:rsidRPr="00126906">
        <w:rPr>
          <w:sz w:val="22"/>
          <w:szCs w:val="22"/>
          <w:lang w:val="en-GB"/>
        </w:rPr>
        <w:t>making such adjustments as may be appropriate to reflect any variation in the amount paid up or credited as paid up on such share capital or in the amount standing to the credit of such capital reserves and any variation in interests in Subsidiary Undertakings since the date of such consolidated balance sheet and so that if the Company proposes to issue or has issued any shares for cash and the issue of such shares has been underwritten then (in the case of a proposed issue) such shares shall be deemed to have been issued, and the amount (including any premium) of the subscription moneys payable (not being moneys payable later than four months after the date of allotment) in respect thereof shall be deemed to have been paid up at the date of the underwriting of such issue;</w:t>
      </w:r>
    </w:p>
    <w:p w14:paraId="7AF461C8" w14:textId="77777777" w:rsidR="004555B2" w:rsidRPr="00126906" w:rsidRDefault="004555B2" w:rsidP="00BD7E77">
      <w:pPr>
        <w:pStyle w:val="Heading7"/>
        <w:numPr>
          <w:ilvl w:val="0"/>
          <w:numId w:val="0"/>
        </w:numPr>
        <w:spacing w:before="0" w:after="0"/>
        <w:ind w:left="720"/>
        <w:jc w:val="left"/>
        <w:rPr>
          <w:sz w:val="22"/>
          <w:szCs w:val="22"/>
          <w:lang w:val="en-GB"/>
        </w:rPr>
      </w:pPr>
    </w:p>
    <w:p w14:paraId="0C583A48" w14:textId="77777777" w:rsidR="004555B2" w:rsidRPr="00126906" w:rsidRDefault="004555B2" w:rsidP="00BD7E77">
      <w:pPr>
        <w:pStyle w:val="Heading7"/>
        <w:numPr>
          <w:ilvl w:val="3"/>
          <w:numId w:val="16"/>
        </w:numPr>
        <w:spacing w:before="0" w:after="0"/>
        <w:jc w:val="left"/>
        <w:rPr>
          <w:sz w:val="22"/>
          <w:szCs w:val="22"/>
          <w:lang w:val="en-GB"/>
        </w:rPr>
      </w:pPr>
      <w:bookmarkStart w:id="811" w:name="_DV_M523"/>
      <w:bookmarkEnd w:id="811"/>
      <w:r w:rsidRPr="00126906">
        <w:rPr>
          <w:sz w:val="22"/>
          <w:szCs w:val="22"/>
          <w:lang w:val="en-GB"/>
        </w:rPr>
        <w:t>deducting amounts attributable to goodwill (other than goodwill arising on consolidation) and any other intangible asset and, if not otherwise taken into account, amounts attributable to minority interests in Subsidiaries and amounts set aside for taxation;</w:t>
      </w:r>
    </w:p>
    <w:p w14:paraId="2FC0A31D" w14:textId="77777777" w:rsidR="004555B2" w:rsidRPr="00126906" w:rsidRDefault="004555B2" w:rsidP="00BD7E77">
      <w:pPr>
        <w:pStyle w:val="Heading7"/>
        <w:numPr>
          <w:ilvl w:val="0"/>
          <w:numId w:val="0"/>
        </w:numPr>
        <w:spacing w:before="0" w:after="0"/>
        <w:jc w:val="left"/>
        <w:rPr>
          <w:sz w:val="22"/>
          <w:szCs w:val="22"/>
          <w:lang w:val="en-GB"/>
        </w:rPr>
      </w:pPr>
    </w:p>
    <w:p w14:paraId="0C3E69E7" w14:textId="77777777" w:rsidR="004555B2" w:rsidRPr="00126906" w:rsidRDefault="004555B2" w:rsidP="00BD7E77">
      <w:pPr>
        <w:pStyle w:val="Heading7"/>
        <w:numPr>
          <w:ilvl w:val="3"/>
          <w:numId w:val="16"/>
        </w:numPr>
        <w:spacing w:before="0" w:after="0"/>
        <w:jc w:val="left"/>
        <w:rPr>
          <w:sz w:val="22"/>
          <w:szCs w:val="22"/>
          <w:lang w:val="en-GB"/>
        </w:rPr>
      </w:pPr>
      <w:bookmarkStart w:id="812" w:name="_DV_M524"/>
      <w:bookmarkEnd w:id="812"/>
      <w:r w:rsidRPr="00126906">
        <w:rPr>
          <w:sz w:val="22"/>
          <w:szCs w:val="22"/>
          <w:lang w:val="en-GB"/>
        </w:rPr>
        <w:lastRenderedPageBreak/>
        <w:t>deducting any debit balance on profit and loss account;</w:t>
      </w:r>
    </w:p>
    <w:p w14:paraId="517178A4" w14:textId="77777777" w:rsidR="004555B2" w:rsidRPr="00126906" w:rsidRDefault="004555B2" w:rsidP="00BD7E77">
      <w:pPr>
        <w:pStyle w:val="Heading7"/>
        <w:numPr>
          <w:ilvl w:val="0"/>
          <w:numId w:val="0"/>
        </w:numPr>
        <w:spacing w:before="0" w:after="0"/>
        <w:ind w:left="720"/>
        <w:jc w:val="left"/>
        <w:rPr>
          <w:sz w:val="22"/>
          <w:szCs w:val="22"/>
          <w:lang w:val="en-GB"/>
        </w:rPr>
      </w:pPr>
    </w:p>
    <w:p w14:paraId="092E0E7D" w14:textId="77777777" w:rsidR="004555B2" w:rsidRPr="00126906" w:rsidRDefault="004555B2" w:rsidP="00BD7E77">
      <w:pPr>
        <w:pStyle w:val="Heading7"/>
        <w:numPr>
          <w:ilvl w:val="3"/>
          <w:numId w:val="16"/>
        </w:numPr>
        <w:spacing w:before="0" w:after="0"/>
        <w:jc w:val="left"/>
        <w:rPr>
          <w:sz w:val="22"/>
          <w:szCs w:val="22"/>
          <w:lang w:val="en-GB"/>
        </w:rPr>
      </w:pPr>
      <w:bookmarkStart w:id="813" w:name="_DV_M525"/>
      <w:bookmarkEnd w:id="813"/>
      <w:r w:rsidRPr="00126906">
        <w:rPr>
          <w:sz w:val="22"/>
          <w:szCs w:val="22"/>
          <w:lang w:val="en-GB"/>
        </w:rPr>
        <w:t>deducting any distribution by the Company or by any Subsidiary Undertakings otherwise than attributable to the Company out of profits earned prior to the date of such balance sheet recommended, declared or paid since that date in so far as not pro</w:t>
      </w:r>
      <w:r w:rsidR="00BE18B6">
        <w:rPr>
          <w:sz w:val="22"/>
          <w:szCs w:val="22"/>
          <w:lang w:val="en-GB"/>
        </w:rPr>
        <w:t>vided for in such balance sheet,</w:t>
      </w:r>
    </w:p>
    <w:p w14:paraId="46EE7BE5" w14:textId="77777777" w:rsidR="004555B2" w:rsidRPr="00AB0849" w:rsidRDefault="004555B2" w:rsidP="00BD7E77">
      <w:pPr>
        <w:ind w:left="1440" w:hanging="720"/>
        <w:jc w:val="left"/>
        <w:rPr>
          <w:color w:val="auto"/>
          <w:lang w:val="en-GB"/>
        </w:rPr>
      </w:pPr>
    </w:p>
    <w:p w14:paraId="4613D9A8" w14:textId="77777777" w:rsidR="004555B2" w:rsidRPr="00AB0849" w:rsidRDefault="004555B2" w:rsidP="00BD7E77">
      <w:pPr>
        <w:ind w:left="1440"/>
        <w:jc w:val="left"/>
        <w:rPr>
          <w:color w:val="auto"/>
          <w:lang w:val="en-GB"/>
        </w:rPr>
      </w:pPr>
      <w:bookmarkStart w:id="814" w:name="_DV_M526"/>
      <w:bookmarkEnd w:id="814"/>
      <w:r w:rsidRPr="00AB0849">
        <w:rPr>
          <w:color w:val="auto"/>
          <w:lang w:val="en-GB"/>
        </w:rPr>
        <w:t>and, for the avoidance of doubt any balance representing the Company’s own shares (whether held pursuant to an employees’ share scheme (w</w:t>
      </w:r>
      <w:r w:rsidR="007456CE">
        <w:rPr>
          <w:color w:val="auto"/>
          <w:lang w:val="en-GB"/>
        </w:rPr>
        <w:t>ithin the meaning of section 1166 of the 2006</w:t>
      </w:r>
      <w:r w:rsidRPr="00AB0849">
        <w:rPr>
          <w:color w:val="auto"/>
          <w:lang w:val="en-GB"/>
        </w:rPr>
        <w:t xml:space="preserve"> Act) or as treasury shares) shall reduce capital and revenue reserves of the Group for the purposes of </w:t>
      </w:r>
      <w:r w:rsidR="00824091">
        <w:rPr>
          <w:color w:val="auto"/>
          <w:lang w:val="en-GB"/>
        </w:rPr>
        <w:t xml:space="preserve">this </w:t>
      </w:r>
      <w:r w:rsidR="007456CE">
        <w:rPr>
          <w:color w:val="auto"/>
          <w:lang w:val="en-GB"/>
        </w:rPr>
        <w:t>Article</w:t>
      </w:r>
      <w:r w:rsidR="00824091">
        <w:rPr>
          <w:color w:val="auto"/>
          <w:lang w:val="en-GB"/>
        </w:rPr>
        <w:t xml:space="preserve"> </w:t>
      </w:r>
      <w:r w:rsidR="00824091">
        <w:rPr>
          <w:color w:val="auto"/>
          <w:lang w:val="en-GB"/>
        </w:rPr>
        <w:fldChar w:fldCharType="begin"/>
      </w:r>
      <w:r w:rsidR="00824091">
        <w:rPr>
          <w:color w:val="auto"/>
          <w:lang w:val="en-GB"/>
        </w:rPr>
        <w:instrText xml:space="preserve"> REF _Ref442284734 \w \h </w:instrText>
      </w:r>
      <w:r w:rsidR="00BD7E77">
        <w:rPr>
          <w:color w:val="auto"/>
          <w:lang w:val="en-GB"/>
        </w:rPr>
        <w:instrText xml:space="preserve"> \* MERGEFORMAT </w:instrText>
      </w:r>
      <w:r w:rsidR="00824091">
        <w:rPr>
          <w:color w:val="auto"/>
          <w:lang w:val="en-GB"/>
        </w:rPr>
      </w:r>
      <w:r w:rsidR="00824091">
        <w:rPr>
          <w:color w:val="auto"/>
          <w:lang w:val="en-GB"/>
        </w:rPr>
        <w:fldChar w:fldCharType="separate"/>
      </w:r>
      <w:r w:rsidR="008046EA">
        <w:rPr>
          <w:color w:val="auto"/>
          <w:lang w:val="en-GB"/>
        </w:rPr>
        <w:t>109.2</w:t>
      </w:r>
      <w:r w:rsidR="00824091">
        <w:rPr>
          <w:color w:val="auto"/>
          <w:lang w:val="en-GB"/>
        </w:rPr>
        <w:fldChar w:fldCharType="end"/>
      </w:r>
      <w:r w:rsidRPr="00AB0849">
        <w:rPr>
          <w:color w:val="auto"/>
          <w:lang w:val="en-GB"/>
        </w:rPr>
        <w:t>.</w:t>
      </w:r>
    </w:p>
    <w:p w14:paraId="0291D73B" w14:textId="77777777" w:rsidR="004555B2" w:rsidRPr="00AB0849" w:rsidRDefault="004555B2" w:rsidP="00BD7E77">
      <w:pPr>
        <w:tabs>
          <w:tab w:val="left" w:pos="720"/>
          <w:tab w:val="left" w:pos="1440"/>
        </w:tabs>
        <w:jc w:val="left"/>
        <w:rPr>
          <w:color w:val="auto"/>
          <w:lang w:val="en-GB"/>
        </w:rPr>
      </w:pPr>
    </w:p>
    <w:p w14:paraId="2FFA93B4" w14:textId="77777777" w:rsidR="004555B2" w:rsidRPr="00126906" w:rsidRDefault="004555B2" w:rsidP="00BD7E77">
      <w:pPr>
        <w:pStyle w:val="Heading2"/>
        <w:numPr>
          <w:ilvl w:val="1"/>
          <w:numId w:val="16"/>
        </w:numPr>
        <w:jc w:val="left"/>
        <w:rPr>
          <w:b w:val="0"/>
          <w:sz w:val="22"/>
          <w:szCs w:val="22"/>
          <w:lang w:val="en-GB"/>
        </w:rPr>
      </w:pPr>
      <w:bookmarkStart w:id="815" w:name="_DV_M527"/>
      <w:bookmarkEnd w:id="815"/>
      <w:r w:rsidRPr="00126906">
        <w:rPr>
          <w:b w:val="0"/>
          <w:sz w:val="22"/>
          <w:szCs w:val="22"/>
          <w:lang w:val="en-GB"/>
        </w:rPr>
        <w:t>For the purposes of Article</w:t>
      </w:r>
      <w:r w:rsidR="00824091">
        <w:rPr>
          <w:b w:val="0"/>
          <w:sz w:val="22"/>
          <w:szCs w:val="22"/>
          <w:lang w:val="en-GB"/>
        </w:rPr>
        <w:t xml:space="preserve"> </w:t>
      </w:r>
      <w:r w:rsidR="00824091">
        <w:rPr>
          <w:b w:val="0"/>
          <w:sz w:val="22"/>
          <w:szCs w:val="22"/>
          <w:lang w:val="en-GB"/>
        </w:rPr>
        <w:fldChar w:fldCharType="begin"/>
      </w:r>
      <w:r w:rsidR="00824091">
        <w:rPr>
          <w:b w:val="0"/>
          <w:sz w:val="22"/>
          <w:szCs w:val="22"/>
          <w:lang w:val="en-GB"/>
        </w:rPr>
        <w:instrText xml:space="preserve"> REF _Ref442284734 \w \h </w:instrText>
      </w:r>
      <w:r w:rsidR="00BD7E77">
        <w:rPr>
          <w:b w:val="0"/>
          <w:sz w:val="22"/>
          <w:szCs w:val="22"/>
          <w:lang w:val="en-GB"/>
        </w:rPr>
        <w:instrText xml:space="preserve"> \* MERGEFORMAT </w:instrText>
      </w:r>
      <w:r w:rsidR="00824091">
        <w:rPr>
          <w:b w:val="0"/>
          <w:sz w:val="22"/>
          <w:szCs w:val="22"/>
          <w:lang w:val="en-GB"/>
        </w:rPr>
      </w:r>
      <w:r w:rsidR="00824091">
        <w:rPr>
          <w:b w:val="0"/>
          <w:sz w:val="22"/>
          <w:szCs w:val="22"/>
          <w:lang w:val="en-GB"/>
        </w:rPr>
        <w:fldChar w:fldCharType="separate"/>
      </w:r>
      <w:r w:rsidR="008046EA">
        <w:rPr>
          <w:b w:val="0"/>
          <w:sz w:val="22"/>
          <w:szCs w:val="22"/>
          <w:lang w:val="en-GB"/>
        </w:rPr>
        <w:t>109.2</w:t>
      </w:r>
      <w:r w:rsidR="00824091">
        <w:rPr>
          <w:b w:val="0"/>
          <w:sz w:val="22"/>
          <w:szCs w:val="22"/>
          <w:lang w:val="en-GB"/>
        </w:rPr>
        <w:fldChar w:fldCharType="end"/>
      </w:r>
      <w:r w:rsidRPr="00126906">
        <w:rPr>
          <w:b w:val="0"/>
          <w:sz w:val="22"/>
          <w:szCs w:val="22"/>
          <w:lang w:val="en-GB"/>
        </w:rPr>
        <w:t>:</w:t>
      </w:r>
    </w:p>
    <w:p w14:paraId="3B012CBF" w14:textId="77777777" w:rsidR="004555B2" w:rsidRPr="00126906" w:rsidRDefault="004555B2" w:rsidP="00BD7E77">
      <w:pPr>
        <w:tabs>
          <w:tab w:val="left" w:pos="720"/>
        </w:tabs>
        <w:ind w:left="720" w:hanging="720"/>
        <w:jc w:val="left"/>
        <w:rPr>
          <w:color w:val="auto"/>
          <w:lang w:val="en-GB"/>
        </w:rPr>
      </w:pPr>
    </w:p>
    <w:p w14:paraId="371E6963" w14:textId="77777777" w:rsidR="004555B2" w:rsidRPr="00AB0849" w:rsidRDefault="004555B2" w:rsidP="00BD7E77">
      <w:pPr>
        <w:ind w:left="720"/>
        <w:jc w:val="left"/>
        <w:rPr>
          <w:color w:val="auto"/>
          <w:lang w:val="en-GB"/>
        </w:rPr>
      </w:pPr>
      <w:bookmarkStart w:id="816" w:name="_DV_M528"/>
      <w:bookmarkEnd w:id="816"/>
      <w:r w:rsidRPr="00AB0849">
        <w:rPr>
          <w:b/>
          <w:bCs/>
          <w:color w:val="auto"/>
          <w:lang w:val="en-GB"/>
        </w:rPr>
        <w:t xml:space="preserve">Subsidiary </w:t>
      </w:r>
      <w:r w:rsidRPr="00AB0849">
        <w:rPr>
          <w:color w:val="auto"/>
          <w:lang w:val="en-GB"/>
        </w:rPr>
        <w:t>means any undertaking of which the Company controls directly or indirectly not less than a majority of the votes which could be cast on a poll at a general meeting of such undertaking but excluding votes which may only be cast in certain events whether or not such events have occurred.</w:t>
      </w:r>
    </w:p>
    <w:p w14:paraId="24BDD82D" w14:textId="77777777" w:rsidR="004555B2" w:rsidRPr="00AB0849" w:rsidRDefault="004555B2" w:rsidP="00BD7E77">
      <w:pPr>
        <w:ind w:left="2880" w:hanging="1440"/>
        <w:jc w:val="left"/>
        <w:rPr>
          <w:color w:val="auto"/>
          <w:lang w:val="en-GB"/>
        </w:rPr>
      </w:pPr>
    </w:p>
    <w:p w14:paraId="221B0EB1" w14:textId="77777777" w:rsidR="004555B2" w:rsidRPr="00AB0849" w:rsidRDefault="004555B2" w:rsidP="00BD7E77">
      <w:pPr>
        <w:ind w:left="720"/>
        <w:jc w:val="left"/>
        <w:rPr>
          <w:color w:val="auto"/>
          <w:lang w:val="en-GB"/>
        </w:rPr>
      </w:pPr>
      <w:bookmarkStart w:id="817" w:name="_DV_M529"/>
      <w:bookmarkEnd w:id="817"/>
      <w:r w:rsidRPr="00AB0849">
        <w:rPr>
          <w:b/>
          <w:bCs/>
          <w:color w:val="auto"/>
          <w:lang w:val="en-GB"/>
        </w:rPr>
        <w:t xml:space="preserve">Subsidiary Undertaking </w:t>
      </w:r>
      <w:r w:rsidRPr="00AB0849">
        <w:rPr>
          <w:color w:val="auto"/>
          <w:lang w:val="en-GB"/>
        </w:rPr>
        <w:t>means any undertaking in which the Company holds a majority of the voting rights, or in which the Company is a member and has the right to appoint or remove a majority of its Board of Directors, or in which the Company has the right to exercise a dominant influence either by virtue of provisions of the undertaking's memorandum or articles or by virtue of the control contract, or in which the Company is a member of the undertaking and controls alone, pursuant to an agreement with other shareholders or members, a majority of the voting rights in the undertaking, or if the Company has a participating interest in the undertaking and either exercises a dominant influence over it or the Company and the undertaking are managed on a unified basis.</w:t>
      </w:r>
    </w:p>
    <w:p w14:paraId="030F55B3" w14:textId="77777777" w:rsidR="004555B2" w:rsidRPr="00AB0849" w:rsidRDefault="004555B2" w:rsidP="00BD7E77">
      <w:pPr>
        <w:tabs>
          <w:tab w:val="left" w:pos="720"/>
        </w:tabs>
        <w:jc w:val="left"/>
        <w:rPr>
          <w:color w:val="auto"/>
          <w:lang w:val="en-GB"/>
        </w:rPr>
      </w:pPr>
    </w:p>
    <w:p w14:paraId="7E576CBF" w14:textId="77777777" w:rsidR="004555B2" w:rsidRPr="00AB0849" w:rsidRDefault="004555B2" w:rsidP="00BD7E77">
      <w:pPr>
        <w:ind w:left="720"/>
        <w:jc w:val="left"/>
        <w:rPr>
          <w:color w:val="auto"/>
          <w:lang w:val="en-GB"/>
        </w:rPr>
      </w:pPr>
      <w:bookmarkStart w:id="818" w:name="_DV_M530"/>
      <w:bookmarkEnd w:id="818"/>
      <w:r w:rsidRPr="00AB0849">
        <w:rPr>
          <w:b/>
          <w:bCs/>
          <w:color w:val="auto"/>
          <w:lang w:val="en-GB"/>
        </w:rPr>
        <w:t xml:space="preserve">Excluded Subsidiary Undertaking </w:t>
      </w:r>
      <w:bookmarkStart w:id="819" w:name="_DV_M531"/>
      <w:bookmarkEnd w:id="819"/>
      <w:r w:rsidRPr="00AB0849">
        <w:rPr>
          <w:color w:val="auto"/>
          <w:lang w:val="en-GB"/>
        </w:rPr>
        <w:t>means a Subsidiary Undertaking which carries on all or any of the businesses of banking, lending or finance, and appears as such in the list (drawn up by the Directors with the concurrence of the Auditors) maintained for this purpose at the Office</w:t>
      </w:r>
      <w:r w:rsidRPr="00AB0849">
        <w:rPr>
          <w:b/>
          <w:bCs/>
          <w:color w:val="auto"/>
          <w:lang w:val="en-GB"/>
        </w:rPr>
        <w:t xml:space="preserve">, </w:t>
      </w:r>
      <w:r w:rsidRPr="00AB0849">
        <w:rPr>
          <w:color w:val="auto"/>
          <w:lang w:val="en-GB"/>
        </w:rPr>
        <w:t>which may include any Subsidiary Undertaking whose principal business, whether directly or in general partnership, is securities or commodities brokerage or which participates directly or indirectly in the United States money, securities or commodities market as a principal.</w:t>
      </w:r>
    </w:p>
    <w:p w14:paraId="7AF3C87B" w14:textId="77777777" w:rsidR="004555B2" w:rsidRPr="00AB0849" w:rsidRDefault="004555B2" w:rsidP="00BD7E77">
      <w:pPr>
        <w:tabs>
          <w:tab w:val="left" w:pos="720"/>
        </w:tabs>
        <w:jc w:val="left"/>
        <w:rPr>
          <w:color w:val="auto"/>
          <w:lang w:val="en-GB"/>
        </w:rPr>
      </w:pPr>
    </w:p>
    <w:p w14:paraId="755F1995" w14:textId="77777777" w:rsidR="004555B2" w:rsidRPr="00AB0849" w:rsidRDefault="004555B2" w:rsidP="00BD7E77">
      <w:pPr>
        <w:ind w:left="720"/>
        <w:jc w:val="left"/>
        <w:rPr>
          <w:color w:val="auto"/>
          <w:lang w:val="en-GB"/>
        </w:rPr>
      </w:pPr>
      <w:bookmarkStart w:id="820" w:name="_DV_M532"/>
      <w:bookmarkEnd w:id="820"/>
      <w:r w:rsidRPr="00AB0849">
        <w:rPr>
          <w:b/>
          <w:bCs/>
          <w:color w:val="auto"/>
          <w:lang w:val="en-GB"/>
        </w:rPr>
        <w:t>Included Subsidiary Undertaking</w:t>
      </w:r>
      <w:r w:rsidR="00824091">
        <w:rPr>
          <w:b/>
          <w:bCs/>
          <w:color w:val="auto"/>
          <w:lang w:val="en-GB"/>
        </w:rPr>
        <w:t xml:space="preserve"> </w:t>
      </w:r>
      <w:bookmarkStart w:id="821" w:name="_DV_M533"/>
      <w:bookmarkEnd w:id="821"/>
      <w:r w:rsidRPr="00AB0849">
        <w:rPr>
          <w:color w:val="auto"/>
          <w:lang w:val="en-GB"/>
        </w:rPr>
        <w:t>means a Subsidiary Undertaking not being an Excluded Subsidiary Undertaking.</w:t>
      </w:r>
    </w:p>
    <w:p w14:paraId="5C654F8E" w14:textId="77777777" w:rsidR="004555B2" w:rsidRPr="00AB0849" w:rsidRDefault="004555B2" w:rsidP="00BD7E77">
      <w:pPr>
        <w:tabs>
          <w:tab w:val="left" w:pos="720"/>
        </w:tabs>
        <w:ind w:left="2160" w:hanging="2160"/>
        <w:jc w:val="left"/>
        <w:rPr>
          <w:color w:val="auto"/>
          <w:lang w:val="en-GB"/>
        </w:rPr>
      </w:pPr>
    </w:p>
    <w:p w14:paraId="35A9E01D" w14:textId="77777777" w:rsidR="004555B2" w:rsidRPr="00AB0849" w:rsidRDefault="004555B2" w:rsidP="00BD7E77">
      <w:pPr>
        <w:ind w:left="720"/>
        <w:jc w:val="left"/>
        <w:rPr>
          <w:color w:val="auto"/>
          <w:lang w:val="en-GB"/>
        </w:rPr>
      </w:pPr>
      <w:bookmarkStart w:id="822" w:name="_DV_M534"/>
      <w:bookmarkEnd w:id="822"/>
      <w:r w:rsidRPr="00AB0849">
        <w:rPr>
          <w:b/>
          <w:bCs/>
          <w:color w:val="auto"/>
          <w:lang w:val="en-GB"/>
        </w:rPr>
        <w:t xml:space="preserve">Money Borrowed </w:t>
      </w:r>
      <w:r w:rsidRPr="00AB0849">
        <w:rPr>
          <w:color w:val="auto"/>
          <w:lang w:val="en-GB"/>
        </w:rPr>
        <w:t xml:space="preserve">and </w:t>
      </w:r>
      <w:r w:rsidRPr="00AB0849">
        <w:rPr>
          <w:b/>
          <w:bCs/>
          <w:color w:val="auto"/>
          <w:lang w:val="en-GB"/>
        </w:rPr>
        <w:t>borrowings</w:t>
      </w:r>
      <w:r w:rsidR="00824091">
        <w:rPr>
          <w:b/>
          <w:bCs/>
          <w:color w:val="auto"/>
          <w:lang w:val="en-GB"/>
        </w:rPr>
        <w:t xml:space="preserve"> </w:t>
      </w:r>
      <w:bookmarkStart w:id="823" w:name="_DV_M535"/>
      <w:bookmarkEnd w:id="823"/>
      <w:r w:rsidRPr="00AB0849">
        <w:rPr>
          <w:color w:val="auto"/>
          <w:lang w:val="en-GB"/>
        </w:rPr>
        <w:t>means all borrowed moneys and shall be deemed to include to the extent not otherwise taken into account:</w:t>
      </w:r>
    </w:p>
    <w:p w14:paraId="51079718" w14:textId="77777777" w:rsidR="004555B2" w:rsidRPr="00AB0849" w:rsidRDefault="004555B2" w:rsidP="00BD7E77">
      <w:pPr>
        <w:tabs>
          <w:tab w:val="left" w:pos="720"/>
        </w:tabs>
        <w:jc w:val="left"/>
        <w:rPr>
          <w:color w:val="auto"/>
          <w:lang w:val="en-GB"/>
        </w:rPr>
      </w:pPr>
    </w:p>
    <w:p w14:paraId="2B3C5667" w14:textId="77777777" w:rsidR="004555B2" w:rsidRPr="00126906" w:rsidRDefault="004555B2" w:rsidP="00BD7E77">
      <w:pPr>
        <w:pStyle w:val="Heading7"/>
        <w:numPr>
          <w:ilvl w:val="3"/>
          <w:numId w:val="16"/>
        </w:numPr>
        <w:spacing w:before="0" w:after="0"/>
        <w:jc w:val="left"/>
        <w:rPr>
          <w:sz w:val="22"/>
          <w:szCs w:val="22"/>
          <w:lang w:val="en-GB"/>
        </w:rPr>
      </w:pPr>
      <w:bookmarkStart w:id="824" w:name="_DV_M536"/>
      <w:bookmarkEnd w:id="824"/>
      <w:r w:rsidRPr="00126906">
        <w:rPr>
          <w:sz w:val="22"/>
          <w:szCs w:val="22"/>
          <w:lang w:val="en-GB"/>
        </w:rPr>
        <w:t>any fixed or minimum premium payable on final repayment;</w:t>
      </w:r>
    </w:p>
    <w:p w14:paraId="44CB695C" w14:textId="77777777" w:rsidR="004555B2" w:rsidRPr="00126906" w:rsidRDefault="004555B2" w:rsidP="00BD7E77">
      <w:pPr>
        <w:pStyle w:val="Heading7"/>
        <w:numPr>
          <w:ilvl w:val="0"/>
          <w:numId w:val="0"/>
        </w:numPr>
        <w:spacing w:before="0" w:after="0"/>
        <w:ind w:left="720"/>
        <w:jc w:val="left"/>
        <w:rPr>
          <w:sz w:val="22"/>
          <w:szCs w:val="22"/>
          <w:lang w:val="en-GB"/>
        </w:rPr>
      </w:pPr>
    </w:p>
    <w:p w14:paraId="4A95D440" w14:textId="77777777" w:rsidR="004555B2" w:rsidRPr="00126906" w:rsidRDefault="004555B2" w:rsidP="00BD7E77">
      <w:pPr>
        <w:pStyle w:val="Heading7"/>
        <w:numPr>
          <w:ilvl w:val="3"/>
          <w:numId w:val="16"/>
        </w:numPr>
        <w:spacing w:before="0" w:after="0"/>
        <w:jc w:val="left"/>
        <w:rPr>
          <w:sz w:val="22"/>
          <w:szCs w:val="22"/>
          <w:lang w:val="en-GB"/>
        </w:rPr>
      </w:pPr>
      <w:bookmarkStart w:id="825" w:name="_DV_M537"/>
      <w:bookmarkEnd w:id="825"/>
      <w:r w:rsidRPr="00126906">
        <w:rPr>
          <w:sz w:val="22"/>
          <w:szCs w:val="22"/>
          <w:lang w:val="en-GB"/>
        </w:rPr>
        <w:t>the principal amount raised in respect of acceptances by any bank or accepting house under any acceptance credit opened on behalf of and in favour of the Company or any Included Subsidiary Undertaking;</w:t>
      </w:r>
    </w:p>
    <w:p w14:paraId="70FC6F51" w14:textId="77777777" w:rsidR="004555B2" w:rsidRPr="00126906" w:rsidRDefault="004555B2" w:rsidP="00BD7E77">
      <w:pPr>
        <w:pStyle w:val="Heading7"/>
        <w:numPr>
          <w:ilvl w:val="3"/>
          <w:numId w:val="16"/>
        </w:numPr>
        <w:spacing w:before="0" w:after="0"/>
        <w:jc w:val="left"/>
        <w:rPr>
          <w:sz w:val="22"/>
          <w:szCs w:val="22"/>
          <w:lang w:val="en-GB"/>
        </w:rPr>
      </w:pPr>
      <w:bookmarkStart w:id="826" w:name="_DV_M538"/>
      <w:bookmarkEnd w:id="826"/>
      <w:r w:rsidRPr="00126906">
        <w:rPr>
          <w:sz w:val="22"/>
          <w:szCs w:val="22"/>
          <w:lang w:val="en-GB"/>
        </w:rPr>
        <w:t>the principal amount of any debentures (whether secured or unsecured and whether the same shall have been issued for cash or otherwise) of the Company or an Included Subsidiary Undertaking;</w:t>
      </w:r>
    </w:p>
    <w:p w14:paraId="1F476EFD" w14:textId="77777777" w:rsidR="004555B2" w:rsidRPr="00126906" w:rsidRDefault="004555B2" w:rsidP="00BD7E77">
      <w:pPr>
        <w:pStyle w:val="Heading7"/>
        <w:numPr>
          <w:ilvl w:val="0"/>
          <w:numId w:val="0"/>
        </w:numPr>
        <w:spacing w:before="0" w:after="0"/>
        <w:ind w:left="720"/>
        <w:jc w:val="left"/>
        <w:rPr>
          <w:sz w:val="22"/>
          <w:szCs w:val="22"/>
          <w:lang w:val="en-GB"/>
        </w:rPr>
      </w:pPr>
    </w:p>
    <w:p w14:paraId="12799D6E" w14:textId="77777777" w:rsidR="004555B2" w:rsidRPr="00126906" w:rsidRDefault="004555B2" w:rsidP="00BD7E77">
      <w:pPr>
        <w:pStyle w:val="Heading7"/>
        <w:numPr>
          <w:ilvl w:val="3"/>
          <w:numId w:val="16"/>
        </w:numPr>
        <w:spacing w:before="0" w:after="0"/>
        <w:jc w:val="left"/>
        <w:rPr>
          <w:sz w:val="22"/>
          <w:szCs w:val="22"/>
          <w:lang w:val="en-GB"/>
        </w:rPr>
      </w:pPr>
      <w:bookmarkStart w:id="827" w:name="_DV_M539"/>
      <w:bookmarkEnd w:id="827"/>
      <w:r w:rsidRPr="00126906">
        <w:rPr>
          <w:sz w:val="22"/>
          <w:szCs w:val="22"/>
          <w:lang w:val="en-GB"/>
        </w:rPr>
        <w:t>the nominal amount of any issued share capital of an Included Subsidiary Undertaking (other than equity share capital) not for the time being owned by the Company or another Included Subsidiary Undertaking; and</w:t>
      </w:r>
    </w:p>
    <w:p w14:paraId="5E993D4E" w14:textId="77777777" w:rsidR="004555B2" w:rsidRPr="00126906" w:rsidRDefault="004555B2" w:rsidP="00BD7E77">
      <w:pPr>
        <w:pStyle w:val="Heading7"/>
        <w:numPr>
          <w:ilvl w:val="0"/>
          <w:numId w:val="0"/>
        </w:numPr>
        <w:spacing w:before="0" w:after="0"/>
        <w:ind w:left="720"/>
        <w:jc w:val="left"/>
        <w:rPr>
          <w:sz w:val="22"/>
          <w:szCs w:val="22"/>
          <w:lang w:val="en-GB"/>
        </w:rPr>
      </w:pPr>
    </w:p>
    <w:p w14:paraId="37D1C9F4" w14:textId="77777777" w:rsidR="004555B2" w:rsidRPr="00126906" w:rsidRDefault="004555B2" w:rsidP="00BD7E77">
      <w:pPr>
        <w:pStyle w:val="Heading7"/>
        <w:numPr>
          <w:ilvl w:val="3"/>
          <w:numId w:val="16"/>
        </w:numPr>
        <w:spacing w:before="0" w:after="0"/>
        <w:jc w:val="left"/>
        <w:rPr>
          <w:sz w:val="22"/>
          <w:szCs w:val="22"/>
          <w:lang w:val="en-GB"/>
        </w:rPr>
      </w:pPr>
      <w:bookmarkStart w:id="828" w:name="_DV_M540"/>
      <w:bookmarkEnd w:id="828"/>
      <w:r w:rsidRPr="00126906">
        <w:rPr>
          <w:sz w:val="22"/>
          <w:szCs w:val="22"/>
          <w:lang w:val="en-GB"/>
        </w:rPr>
        <w:t>the nominal or principal amount of any share capital, debentures or indebtedness of any body whether corporate or unincorporate the beneficial interest wherein is not for the time being owned by the Company or an Included Subsidiary Undertaking which is a body corporate and the repayment whereof is guaranteed or secured by the Company or an Included Subsidiary;</w:t>
      </w:r>
    </w:p>
    <w:p w14:paraId="063D6FB5" w14:textId="77777777" w:rsidR="004555B2" w:rsidRPr="00AB0849" w:rsidRDefault="004555B2" w:rsidP="00BD7E77">
      <w:pPr>
        <w:tabs>
          <w:tab w:val="left" w:pos="720"/>
          <w:tab w:val="left" w:pos="1440"/>
        </w:tabs>
        <w:jc w:val="left"/>
        <w:rPr>
          <w:color w:val="auto"/>
          <w:lang w:val="en-GB"/>
        </w:rPr>
      </w:pPr>
    </w:p>
    <w:p w14:paraId="7DF332F7" w14:textId="77777777" w:rsidR="004555B2" w:rsidRPr="00AB0849" w:rsidRDefault="004555B2" w:rsidP="00BD7E77">
      <w:pPr>
        <w:ind w:left="720"/>
        <w:jc w:val="left"/>
        <w:rPr>
          <w:color w:val="auto"/>
          <w:lang w:val="en-GB"/>
        </w:rPr>
      </w:pPr>
      <w:bookmarkStart w:id="829" w:name="_DV_M541"/>
      <w:bookmarkEnd w:id="829"/>
      <w:r w:rsidRPr="00AB0849">
        <w:rPr>
          <w:color w:val="auto"/>
          <w:lang w:val="en-GB"/>
        </w:rPr>
        <w:t>but shall not include:</w:t>
      </w:r>
    </w:p>
    <w:p w14:paraId="75F7211E" w14:textId="77777777" w:rsidR="004555B2" w:rsidRPr="00AB0849" w:rsidRDefault="004555B2" w:rsidP="00BD7E77">
      <w:pPr>
        <w:tabs>
          <w:tab w:val="left" w:pos="720"/>
          <w:tab w:val="left" w:pos="1440"/>
        </w:tabs>
        <w:ind w:left="720"/>
        <w:jc w:val="left"/>
        <w:rPr>
          <w:color w:val="auto"/>
          <w:lang w:val="en-GB"/>
        </w:rPr>
      </w:pPr>
    </w:p>
    <w:p w14:paraId="24BE719D" w14:textId="77777777" w:rsidR="004555B2" w:rsidRPr="001B4B7F" w:rsidRDefault="004555B2" w:rsidP="00BD7E77">
      <w:pPr>
        <w:pStyle w:val="Heading7"/>
        <w:numPr>
          <w:ilvl w:val="3"/>
          <w:numId w:val="16"/>
        </w:numPr>
        <w:spacing w:before="0" w:after="0"/>
        <w:jc w:val="left"/>
        <w:rPr>
          <w:sz w:val="22"/>
          <w:szCs w:val="22"/>
          <w:lang w:val="en-GB"/>
        </w:rPr>
      </w:pPr>
      <w:bookmarkStart w:id="830" w:name="_DV_M542"/>
      <w:bookmarkEnd w:id="830"/>
      <w:r w:rsidRPr="001B4B7F">
        <w:rPr>
          <w:sz w:val="22"/>
          <w:szCs w:val="22"/>
          <w:lang w:val="en-GB"/>
        </w:rPr>
        <w:t>moneys owing by the Company to any Included Subsidiary Undertaking or by any Included Subsidiary Undertaking to another Included Subsidiary Undertaking or to the Company;</w:t>
      </w:r>
    </w:p>
    <w:p w14:paraId="3919554C" w14:textId="77777777" w:rsidR="004555B2" w:rsidRPr="001B4B7F" w:rsidRDefault="004555B2" w:rsidP="00BD7E77">
      <w:pPr>
        <w:pStyle w:val="Heading7"/>
        <w:numPr>
          <w:ilvl w:val="0"/>
          <w:numId w:val="0"/>
        </w:numPr>
        <w:spacing w:before="0" w:after="0"/>
        <w:ind w:left="720"/>
        <w:jc w:val="left"/>
        <w:rPr>
          <w:sz w:val="22"/>
          <w:szCs w:val="22"/>
          <w:lang w:val="en-GB"/>
        </w:rPr>
      </w:pPr>
    </w:p>
    <w:p w14:paraId="1BEA2678" w14:textId="77777777" w:rsidR="004555B2" w:rsidRPr="001B4B7F" w:rsidRDefault="004555B2" w:rsidP="00BD7E77">
      <w:pPr>
        <w:pStyle w:val="Heading7"/>
        <w:numPr>
          <w:ilvl w:val="3"/>
          <w:numId w:val="16"/>
        </w:numPr>
        <w:spacing w:before="0" w:after="0"/>
        <w:jc w:val="left"/>
        <w:rPr>
          <w:sz w:val="22"/>
          <w:szCs w:val="22"/>
          <w:lang w:val="en-GB"/>
        </w:rPr>
      </w:pPr>
      <w:bookmarkStart w:id="831" w:name="_DV_M543"/>
      <w:bookmarkEnd w:id="831"/>
      <w:r w:rsidRPr="001B4B7F">
        <w:rPr>
          <w:sz w:val="22"/>
          <w:szCs w:val="22"/>
          <w:lang w:val="en-GB"/>
        </w:rPr>
        <w:t>a proportion of the borrowings of any partly-owned Included Subsidiary Undertaking (but only to the extent that an amount equal to such proportion exceeds sums borrowed, if any, from such partly-owned Included Subsidiary Undertaking by the Company or another Included Subsidiary Undertaking) such proportion being that which the issued equity share capital which is not for the time being beneficially owned either directly or indirectly by the Company bears to the whole of the issued equity share capital of such partly-owned Included Subsidiary Undertaking;</w:t>
      </w:r>
    </w:p>
    <w:p w14:paraId="00D2859E" w14:textId="77777777" w:rsidR="004555B2" w:rsidRPr="001B4B7F" w:rsidRDefault="004555B2" w:rsidP="00BD7E77">
      <w:pPr>
        <w:pStyle w:val="Heading7"/>
        <w:numPr>
          <w:ilvl w:val="0"/>
          <w:numId w:val="0"/>
        </w:numPr>
        <w:spacing w:before="0" w:after="0"/>
        <w:ind w:left="720"/>
        <w:jc w:val="left"/>
        <w:rPr>
          <w:sz w:val="22"/>
          <w:szCs w:val="22"/>
          <w:lang w:val="en-GB"/>
        </w:rPr>
      </w:pPr>
    </w:p>
    <w:p w14:paraId="275C9E78" w14:textId="77777777" w:rsidR="004555B2" w:rsidRPr="001B4B7F" w:rsidRDefault="004555B2" w:rsidP="00BD7E77">
      <w:pPr>
        <w:pStyle w:val="Heading7"/>
        <w:numPr>
          <w:ilvl w:val="3"/>
          <w:numId w:val="16"/>
        </w:numPr>
        <w:spacing w:before="0" w:after="0"/>
        <w:jc w:val="left"/>
        <w:rPr>
          <w:sz w:val="22"/>
          <w:szCs w:val="22"/>
          <w:lang w:val="en-GB"/>
        </w:rPr>
      </w:pPr>
      <w:bookmarkStart w:id="832" w:name="_DV_M544"/>
      <w:bookmarkEnd w:id="832"/>
      <w:r w:rsidRPr="001B4B7F">
        <w:rPr>
          <w:sz w:val="22"/>
          <w:szCs w:val="22"/>
          <w:lang w:val="en-GB"/>
        </w:rPr>
        <w:t>borrowings from bankers or others for the purpose of financing any contracts in respect of which any part of the price receivable is guaranteed or insured by the Export Credits Guarantee Department, or any institution carrying on similar business to an amount not exceeding that part of the price receivable thereunder which is so guaranteed or insured;</w:t>
      </w:r>
    </w:p>
    <w:p w14:paraId="2738318C" w14:textId="77777777" w:rsidR="004555B2" w:rsidRPr="001B4B7F" w:rsidRDefault="004555B2" w:rsidP="00BD7E77">
      <w:pPr>
        <w:pStyle w:val="Heading7"/>
        <w:numPr>
          <w:ilvl w:val="0"/>
          <w:numId w:val="0"/>
        </w:numPr>
        <w:spacing w:before="0" w:after="0"/>
        <w:ind w:left="720"/>
        <w:jc w:val="left"/>
        <w:rPr>
          <w:sz w:val="22"/>
          <w:szCs w:val="22"/>
          <w:lang w:val="en-GB"/>
        </w:rPr>
      </w:pPr>
    </w:p>
    <w:p w14:paraId="31D17F92" w14:textId="77777777" w:rsidR="004555B2" w:rsidRPr="001B4B7F" w:rsidRDefault="004555B2" w:rsidP="00BD7E77">
      <w:pPr>
        <w:pStyle w:val="Heading7"/>
        <w:numPr>
          <w:ilvl w:val="3"/>
          <w:numId w:val="16"/>
        </w:numPr>
        <w:spacing w:before="0" w:after="0"/>
        <w:jc w:val="left"/>
        <w:rPr>
          <w:sz w:val="22"/>
          <w:szCs w:val="22"/>
          <w:lang w:val="en-GB"/>
        </w:rPr>
      </w:pPr>
      <w:bookmarkStart w:id="833" w:name="_DV_M545"/>
      <w:bookmarkEnd w:id="833"/>
      <w:r w:rsidRPr="001B4B7F">
        <w:rPr>
          <w:sz w:val="22"/>
          <w:szCs w:val="22"/>
          <w:lang w:val="en-GB"/>
        </w:rPr>
        <w:t xml:space="preserve">moneys borrowed which are for the time being deposited with H.M. </w:t>
      </w:r>
      <w:bookmarkStart w:id="834" w:name="_DV_C335"/>
      <w:r w:rsidRPr="001B4B7F">
        <w:rPr>
          <w:rStyle w:val="DeltaViewInsertion"/>
          <w:color w:val="auto"/>
          <w:sz w:val="22"/>
          <w:szCs w:val="22"/>
          <w:u w:val="none"/>
          <w:lang w:val="en-GB"/>
        </w:rPr>
        <w:t xml:space="preserve">Revenue &amp; </w:t>
      </w:r>
      <w:bookmarkStart w:id="835" w:name="_DV_M546"/>
      <w:bookmarkEnd w:id="834"/>
      <w:bookmarkEnd w:id="835"/>
      <w:r w:rsidRPr="001B4B7F">
        <w:rPr>
          <w:sz w:val="22"/>
          <w:szCs w:val="22"/>
          <w:lang w:val="en-GB"/>
        </w:rPr>
        <w:t>Customs</w:t>
      </w:r>
      <w:bookmarkStart w:id="836" w:name="_DV_M547"/>
      <w:bookmarkEnd w:id="836"/>
      <w:r w:rsidRPr="001B4B7F">
        <w:rPr>
          <w:sz w:val="22"/>
          <w:szCs w:val="22"/>
          <w:lang w:val="en-GB"/>
        </w:rPr>
        <w:t xml:space="preserve"> or other body designated by any relevant legislation or order in connection with Import Deposits or any similar governmental scheme to the extent that the company making such deposit retains its interest therein; and</w:t>
      </w:r>
    </w:p>
    <w:p w14:paraId="4D17CC9B" w14:textId="77777777" w:rsidR="004555B2" w:rsidRPr="001B4B7F" w:rsidRDefault="004555B2" w:rsidP="00BD7E77">
      <w:pPr>
        <w:pStyle w:val="Heading7"/>
        <w:numPr>
          <w:ilvl w:val="0"/>
          <w:numId w:val="0"/>
        </w:numPr>
        <w:spacing w:before="0" w:after="0"/>
        <w:ind w:left="720"/>
        <w:jc w:val="left"/>
        <w:rPr>
          <w:sz w:val="22"/>
          <w:szCs w:val="22"/>
          <w:lang w:val="en-GB"/>
        </w:rPr>
      </w:pPr>
    </w:p>
    <w:p w14:paraId="25114039" w14:textId="77777777" w:rsidR="004555B2" w:rsidRPr="001B4B7F" w:rsidRDefault="004555B2" w:rsidP="00BD7E77">
      <w:pPr>
        <w:pStyle w:val="Heading7"/>
        <w:numPr>
          <w:ilvl w:val="3"/>
          <w:numId w:val="16"/>
        </w:numPr>
        <w:spacing w:before="0" w:after="0"/>
        <w:jc w:val="left"/>
        <w:rPr>
          <w:sz w:val="22"/>
          <w:szCs w:val="22"/>
          <w:lang w:val="en-GB"/>
        </w:rPr>
      </w:pPr>
      <w:bookmarkStart w:id="837" w:name="_DV_M548"/>
      <w:bookmarkEnd w:id="837"/>
      <w:r w:rsidRPr="001B4B7F">
        <w:rPr>
          <w:sz w:val="22"/>
          <w:szCs w:val="22"/>
          <w:lang w:val="en-GB"/>
        </w:rPr>
        <w:t>moneys borrowed by any company which may temporarily be or become a subsidiary of an Excluded Subsidiary Undertaking in the course of or in consequence of any transaction entered into by the Excluded Subsidiary Undertaking in the ordinary course of its business.</w:t>
      </w:r>
    </w:p>
    <w:p w14:paraId="21D987B3" w14:textId="77777777" w:rsidR="004555B2" w:rsidRPr="00AB0849" w:rsidRDefault="004555B2" w:rsidP="00BD7E77">
      <w:pPr>
        <w:tabs>
          <w:tab w:val="left" w:pos="720"/>
          <w:tab w:val="left" w:pos="1440"/>
        </w:tabs>
        <w:jc w:val="left"/>
        <w:rPr>
          <w:color w:val="auto"/>
          <w:lang w:val="en-GB"/>
        </w:rPr>
      </w:pPr>
    </w:p>
    <w:p w14:paraId="3137B253" w14:textId="77777777" w:rsidR="004555B2" w:rsidRDefault="004555B2" w:rsidP="00BD7E77">
      <w:pPr>
        <w:pStyle w:val="Heading2"/>
        <w:numPr>
          <w:ilvl w:val="1"/>
          <w:numId w:val="16"/>
        </w:numPr>
        <w:jc w:val="left"/>
        <w:rPr>
          <w:b w:val="0"/>
          <w:sz w:val="22"/>
          <w:szCs w:val="22"/>
          <w:lang w:val="en-GB"/>
        </w:rPr>
      </w:pPr>
      <w:bookmarkStart w:id="838" w:name="_DV_M549"/>
      <w:bookmarkEnd w:id="838"/>
      <w:r w:rsidRPr="001B4B7F">
        <w:rPr>
          <w:b w:val="0"/>
          <w:sz w:val="22"/>
          <w:szCs w:val="22"/>
          <w:lang w:val="en-GB"/>
        </w:rPr>
        <w:t xml:space="preserve">A Report of the Auditors as to the aggregate amount which may at any one time in accordance with the provisions of </w:t>
      </w:r>
      <w:r w:rsidR="009E2E2F">
        <w:rPr>
          <w:b w:val="0"/>
          <w:sz w:val="22"/>
          <w:szCs w:val="22"/>
          <w:lang w:val="en-GB"/>
        </w:rPr>
        <w:t>Article</w:t>
      </w:r>
      <w:r w:rsidRPr="001B4B7F">
        <w:rPr>
          <w:b w:val="0"/>
          <w:sz w:val="22"/>
          <w:szCs w:val="22"/>
          <w:lang w:val="en-GB"/>
        </w:rPr>
        <w:t xml:space="preserve"> </w:t>
      </w:r>
      <w:r w:rsidR="00824091">
        <w:rPr>
          <w:b w:val="0"/>
          <w:sz w:val="22"/>
          <w:szCs w:val="22"/>
          <w:lang w:val="en-GB"/>
        </w:rPr>
        <w:fldChar w:fldCharType="begin"/>
      </w:r>
      <w:r w:rsidR="00824091">
        <w:rPr>
          <w:b w:val="0"/>
          <w:sz w:val="22"/>
          <w:szCs w:val="22"/>
          <w:lang w:val="en-GB"/>
        </w:rPr>
        <w:instrText xml:space="preserve"> REF _Ref442284734 \w \h </w:instrText>
      </w:r>
      <w:r w:rsidR="00BD7E77">
        <w:rPr>
          <w:b w:val="0"/>
          <w:sz w:val="22"/>
          <w:szCs w:val="22"/>
          <w:lang w:val="en-GB"/>
        </w:rPr>
        <w:instrText xml:space="preserve"> \* MERGEFORMAT </w:instrText>
      </w:r>
      <w:r w:rsidR="00824091">
        <w:rPr>
          <w:b w:val="0"/>
          <w:sz w:val="22"/>
          <w:szCs w:val="22"/>
          <w:lang w:val="en-GB"/>
        </w:rPr>
      </w:r>
      <w:r w:rsidR="00824091">
        <w:rPr>
          <w:b w:val="0"/>
          <w:sz w:val="22"/>
          <w:szCs w:val="22"/>
          <w:lang w:val="en-GB"/>
        </w:rPr>
        <w:fldChar w:fldCharType="separate"/>
      </w:r>
      <w:r w:rsidR="008046EA">
        <w:rPr>
          <w:b w:val="0"/>
          <w:sz w:val="22"/>
          <w:szCs w:val="22"/>
          <w:lang w:val="en-GB"/>
        </w:rPr>
        <w:t>109.2</w:t>
      </w:r>
      <w:r w:rsidR="00824091">
        <w:rPr>
          <w:b w:val="0"/>
          <w:sz w:val="22"/>
          <w:szCs w:val="22"/>
          <w:lang w:val="en-GB"/>
        </w:rPr>
        <w:fldChar w:fldCharType="end"/>
      </w:r>
      <w:r w:rsidR="00824091">
        <w:rPr>
          <w:b w:val="0"/>
          <w:sz w:val="22"/>
          <w:szCs w:val="22"/>
          <w:lang w:val="en-GB"/>
        </w:rPr>
        <w:t xml:space="preserve"> </w:t>
      </w:r>
      <w:r w:rsidRPr="001B4B7F">
        <w:rPr>
          <w:b w:val="0"/>
          <w:sz w:val="22"/>
          <w:szCs w:val="22"/>
          <w:lang w:val="en-GB"/>
        </w:rPr>
        <w:t>be owing by the Company and the Included Subsidiary Undertakings without such consents or sanctions as aforesaid shall be conclusive in favour of the Company and all persons dealing with the Company.</w:t>
      </w:r>
    </w:p>
    <w:p w14:paraId="40C0DAE4" w14:textId="77777777" w:rsidR="001B4B7F" w:rsidRPr="001B4B7F" w:rsidRDefault="001B4B7F" w:rsidP="00BD7E77">
      <w:pPr>
        <w:jc w:val="left"/>
        <w:rPr>
          <w:lang w:val="en-GB"/>
        </w:rPr>
      </w:pPr>
    </w:p>
    <w:p w14:paraId="419A3445" w14:textId="77777777" w:rsidR="004555B2" w:rsidRDefault="004555B2" w:rsidP="00BD7E77">
      <w:pPr>
        <w:pStyle w:val="Heading2"/>
        <w:numPr>
          <w:ilvl w:val="1"/>
          <w:numId w:val="16"/>
        </w:numPr>
        <w:jc w:val="left"/>
        <w:rPr>
          <w:b w:val="0"/>
          <w:sz w:val="22"/>
          <w:szCs w:val="22"/>
          <w:lang w:val="en-GB"/>
        </w:rPr>
      </w:pPr>
      <w:bookmarkStart w:id="839" w:name="_DV_M550"/>
      <w:bookmarkEnd w:id="839"/>
      <w:r w:rsidRPr="001B4B7F">
        <w:rPr>
          <w:b w:val="0"/>
          <w:sz w:val="22"/>
          <w:szCs w:val="22"/>
          <w:lang w:val="en-GB"/>
        </w:rPr>
        <w:t xml:space="preserve">No such sanction shall be required to the borrowing of any sum of money intended to be applied and applied within </w:t>
      </w:r>
      <w:r w:rsidR="00824091">
        <w:rPr>
          <w:b w:val="0"/>
          <w:sz w:val="22"/>
          <w:szCs w:val="22"/>
          <w:lang w:val="en-GB"/>
        </w:rPr>
        <w:t>three</w:t>
      </w:r>
      <w:r w:rsidRPr="001B4B7F">
        <w:rPr>
          <w:b w:val="0"/>
          <w:sz w:val="22"/>
          <w:szCs w:val="22"/>
          <w:lang w:val="en-GB"/>
        </w:rPr>
        <w:t xml:space="preserve"> months after such borrowing in the repayment (with or without premium) of any moneys then already borrowed and outstanding notwithstanding that the same may result in such limit being exceeded.</w:t>
      </w:r>
    </w:p>
    <w:p w14:paraId="53D413EE" w14:textId="77777777" w:rsidR="001B4B7F" w:rsidRPr="001B4B7F" w:rsidRDefault="001B4B7F" w:rsidP="00BD7E77">
      <w:pPr>
        <w:jc w:val="left"/>
        <w:rPr>
          <w:lang w:val="en-GB"/>
        </w:rPr>
      </w:pPr>
    </w:p>
    <w:p w14:paraId="0A0D7BA3" w14:textId="77777777" w:rsidR="004555B2" w:rsidRPr="001B4B7F" w:rsidRDefault="004555B2" w:rsidP="00BD7E77">
      <w:pPr>
        <w:pStyle w:val="Heading2"/>
        <w:numPr>
          <w:ilvl w:val="1"/>
          <w:numId w:val="16"/>
        </w:numPr>
        <w:jc w:val="left"/>
        <w:rPr>
          <w:b w:val="0"/>
          <w:sz w:val="22"/>
          <w:szCs w:val="22"/>
          <w:lang w:val="en-GB"/>
        </w:rPr>
      </w:pPr>
      <w:bookmarkStart w:id="840" w:name="_DV_M551"/>
      <w:bookmarkEnd w:id="840"/>
      <w:r w:rsidRPr="001B4B7F">
        <w:rPr>
          <w:b w:val="0"/>
          <w:sz w:val="22"/>
          <w:szCs w:val="22"/>
          <w:lang w:val="en-GB"/>
        </w:rPr>
        <w:t>No person dealing with the Company or any of its Subsidiary Undertakings shall be concerned to see or enquire whether the said limit is observed and no debt incurred or security given in excess of such limit shall be invalid or ineffectual unless the lender or the recipient of the security had, at the time when the debt was incurred or security given, express notice that the said limit had been or would thereby be exceeded.</w:t>
      </w:r>
    </w:p>
    <w:p w14:paraId="424CDE74" w14:textId="77777777" w:rsidR="004555B2" w:rsidRPr="00AB0849" w:rsidRDefault="004555B2" w:rsidP="00BD7E77">
      <w:pPr>
        <w:tabs>
          <w:tab w:val="left" w:pos="720"/>
        </w:tabs>
        <w:jc w:val="left"/>
        <w:rPr>
          <w:color w:val="auto"/>
          <w:lang w:val="en-GB"/>
        </w:rPr>
      </w:pPr>
    </w:p>
    <w:p w14:paraId="19FED180" w14:textId="77777777" w:rsidR="004555B2" w:rsidRPr="00AB0849" w:rsidRDefault="004555B2" w:rsidP="00BD7E77">
      <w:pPr>
        <w:jc w:val="left"/>
        <w:rPr>
          <w:color w:val="auto"/>
          <w:lang w:val="en-GB"/>
        </w:rPr>
      </w:pPr>
      <w:bookmarkStart w:id="841" w:name="_DV_M552"/>
      <w:bookmarkEnd w:id="841"/>
      <w:r w:rsidRPr="00AB0849">
        <w:rPr>
          <w:b/>
          <w:bCs/>
          <w:color w:val="auto"/>
          <w:lang w:val="en-GB"/>
        </w:rPr>
        <w:lastRenderedPageBreak/>
        <w:t>ALTERNATE DIRECTORS</w:t>
      </w:r>
    </w:p>
    <w:p w14:paraId="5FB7C84E" w14:textId="77777777" w:rsidR="004555B2" w:rsidRPr="00AB0849" w:rsidRDefault="004555B2" w:rsidP="00BD7E77">
      <w:pPr>
        <w:tabs>
          <w:tab w:val="left" w:pos="720"/>
        </w:tabs>
        <w:jc w:val="left"/>
        <w:rPr>
          <w:color w:val="auto"/>
          <w:lang w:val="en-GB"/>
        </w:rPr>
      </w:pPr>
    </w:p>
    <w:p w14:paraId="288C4A01" w14:textId="77777777" w:rsidR="004555B2" w:rsidRPr="001B4B7F" w:rsidRDefault="004555B2" w:rsidP="00BD7E77">
      <w:pPr>
        <w:pStyle w:val="Heading1"/>
        <w:numPr>
          <w:ilvl w:val="0"/>
          <w:numId w:val="16"/>
        </w:numPr>
        <w:tabs>
          <w:tab w:val="clear" w:pos="6624"/>
          <w:tab w:val="clear" w:pos="8064"/>
        </w:tabs>
        <w:jc w:val="left"/>
        <w:rPr>
          <w:sz w:val="22"/>
          <w:szCs w:val="22"/>
          <w:lang w:val="en-GB"/>
        </w:rPr>
      </w:pPr>
      <w:bookmarkStart w:id="842" w:name="_DV_M553"/>
      <w:bookmarkStart w:id="843" w:name="_Ref442289530"/>
      <w:bookmarkEnd w:id="842"/>
      <w:r w:rsidRPr="001B4B7F">
        <w:rPr>
          <w:sz w:val="22"/>
          <w:szCs w:val="22"/>
          <w:lang w:val="en-GB"/>
        </w:rPr>
        <w:t>Alternate Directors</w:t>
      </w:r>
      <w:bookmarkEnd w:id="843"/>
    </w:p>
    <w:p w14:paraId="28FFD0E5" w14:textId="77777777" w:rsidR="004555B2" w:rsidRPr="00AB0849" w:rsidRDefault="004555B2" w:rsidP="00BD7E77">
      <w:pPr>
        <w:jc w:val="left"/>
        <w:rPr>
          <w:color w:val="auto"/>
          <w:lang w:val="en-GB"/>
        </w:rPr>
      </w:pPr>
    </w:p>
    <w:p w14:paraId="78FDB46F" w14:textId="77777777" w:rsidR="004555B2" w:rsidRDefault="004555B2" w:rsidP="00BD7E77">
      <w:pPr>
        <w:pStyle w:val="Heading2"/>
        <w:numPr>
          <w:ilvl w:val="1"/>
          <w:numId w:val="16"/>
        </w:numPr>
        <w:jc w:val="left"/>
        <w:rPr>
          <w:b w:val="0"/>
          <w:sz w:val="22"/>
          <w:szCs w:val="22"/>
          <w:lang w:val="en-GB"/>
        </w:rPr>
      </w:pPr>
      <w:bookmarkStart w:id="844" w:name="_DV_M554"/>
      <w:bookmarkEnd w:id="844"/>
      <w:r w:rsidRPr="001B4B7F">
        <w:rPr>
          <w:b w:val="0"/>
          <w:sz w:val="22"/>
          <w:szCs w:val="22"/>
          <w:lang w:val="en-GB"/>
        </w:rPr>
        <w:t xml:space="preserve">Any Director may at any time by writing under his </w:t>
      </w:r>
      <w:r w:rsidR="0093085E">
        <w:rPr>
          <w:b w:val="0"/>
          <w:sz w:val="22"/>
          <w:szCs w:val="22"/>
          <w:lang w:val="en-GB"/>
        </w:rPr>
        <w:t xml:space="preserve">or her </w:t>
      </w:r>
      <w:r w:rsidRPr="001B4B7F">
        <w:rPr>
          <w:b w:val="0"/>
          <w:sz w:val="22"/>
          <w:szCs w:val="22"/>
          <w:lang w:val="en-GB"/>
        </w:rPr>
        <w:t xml:space="preserve">hand and deposited at the Office, or delivered at a meeting of the Directors, appoint any person (including another Director) to be his </w:t>
      </w:r>
      <w:r w:rsidR="0093085E">
        <w:rPr>
          <w:b w:val="0"/>
          <w:sz w:val="22"/>
          <w:szCs w:val="22"/>
          <w:lang w:val="en-GB"/>
        </w:rPr>
        <w:t xml:space="preserve">or her </w:t>
      </w:r>
      <w:r w:rsidRPr="001B4B7F">
        <w:rPr>
          <w:b w:val="0"/>
          <w:sz w:val="22"/>
          <w:szCs w:val="22"/>
          <w:lang w:val="en-GB"/>
        </w:rPr>
        <w:t>alternate Director and may in like manner at any time terminate such appointment.  Such appointment, unless previously approved by the Directors or unless the appointee is another Director, shall have effect only upon and subject to being so approved.</w:t>
      </w:r>
    </w:p>
    <w:p w14:paraId="37FFFEF6" w14:textId="77777777" w:rsidR="001B4B7F" w:rsidRPr="001B4B7F" w:rsidRDefault="001B4B7F" w:rsidP="00BD7E77">
      <w:pPr>
        <w:jc w:val="left"/>
        <w:rPr>
          <w:lang w:val="en-GB"/>
        </w:rPr>
      </w:pPr>
    </w:p>
    <w:p w14:paraId="72E4E7EC" w14:textId="77777777" w:rsidR="004555B2" w:rsidRDefault="004555B2" w:rsidP="00BD7E77">
      <w:pPr>
        <w:pStyle w:val="Heading2"/>
        <w:numPr>
          <w:ilvl w:val="1"/>
          <w:numId w:val="16"/>
        </w:numPr>
        <w:jc w:val="left"/>
        <w:rPr>
          <w:b w:val="0"/>
          <w:sz w:val="22"/>
          <w:szCs w:val="22"/>
          <w:lang w:val="en-GB"/>
        </w:rPr>
      </w:pPr>
      <w:bookmarkStart w:id="845" w:name="_DV_M555"/>
      <w:bookmarkStart w:id="846" w:name="_Ref442284694"/>
      <w:bookmarkEnd w:id="845"/>
      <w:r w:rsidRPr="001B4B7F">
        <w:rPr>
          <w:b w:val="0"/>
          <w:sz w:val="22"/>
          <w:szCs w:val="22"/>
          <w:lang w:val="en-GB"/>
        </w:rPr>
        <w:t xml:space="preserve">The appointment of an alternate Director shall determine on the happening of any event which if he </w:t>
      </w:r>
      <w:r w:rsidR="0093085E">
        <w:rPr>
          <w:b w:val="0"/>
          <w:sz w:val="22"/>
          <w:szCs w:val="22"/>
          <w:lang w:val="en-GB"/>
        </w:rPr>
        <w:t xml:space="preserve">or she </w:t>
      </w:r>
      <w:r w:rsidRPr="001B4B7F">
        <w:rPr>
          <w:b w:val="0"/>
          <w:sz w:val="22"/>
          <w:szCs w:val="22"/>
          <w:lang w:val="en-GB"/>
        </w:rPr>
        <w:t>were a Director would cause him</w:t>
      </w:r>
      <w:r w:rsidR="0093085E">
        <w:rPr>
          <w:b w:val="0"/>
          <w:sz w:val="22"/>
          <w:szCs w:val="22"/>
          <w:lang w:val="en-GB"/>
        </w:rPr>
        <w:t xml:space="preserve"> or her</w:t>
      </w:r>
      <w:r w:rsidRPr="001B4B7F">
        <w:rPr>
          <w:b w:val="0"/>
          <w:sz w:val="22"/>
          <w:szCs w:val="22"/>
          <w:lang w:val="en-GB"/>
        </w:rPr>
        <w:t xml:space="preserve"> to vacate such office or if his </w:t>
      </w:r>
      <w:r w:rsidR="0093085E">
        <w:rPr>
          <w:b w:val="0"/>
          <w:sz w:val="22"/>
          <w:szCs w:val="22"/>
          <w:lang w:val="en-GB"/>
        </w:rPr>
        <w:t xml:space="preserve">or her </w:t>
      </w:r>
      <w:r w:rsidRPr="001B4B7F">
        <w:rPr>
          <w:b w:val="0"/>
          <w:sz w:val="22"/>
          <w:szCs w:val="22"/>
          <w:lang w:val="en-GB"/>
        </w:rPr>
        <w:t xml:space="preserve">appointor ceases to be a Director, otherwise than by retirement at a General Meeting at which he </w:t>
      </w:r>
      <w:r w:rsidR="0093085E">
        <w:rPr>
          <w:b w:val="0"/>
          <w:sz w:val="22"/>
          <w:szCs w:val="22"/>
          <w:lang w:val="en-GB"/>
        </w:rPr>
        <w:t xml:space="preserve">or she </w:t>
      </w:r>
      <w:r w:rsidRPr="001B4B7F">
        <w:rPr>
          <w:b w:val="0"/>
          <w:sz w:val="22"/>
          <w:szCs w:val="22"/>
          <w:lang w:val="en-GB"/>
        </w:rPr>
        <w:t>is re-elected.</w:t>
      </w:r>
      <w:bookmarkEnd w:id="846"/>
    </w:p>
    <w:p w14:paraId="52A250A7" w14:textId="77777777" w:rsidR="001B4B7F" w:rsidRPr="001B4B7F" w:rsidRDefault="001B4B7F" w:rsidP="00BD7E77">
      <w:pPr>
        <w:jc w:val="left"/>
        <w:rPr>
          <w:lang w:val="en-GB"/>
        </w:rPr>
      </w:pPr>
    </w:p>
    <w:p w14:paraId="37FD03B0" w14:textId="77777777" w:rsidR="00593517" w:rsidRDefault="004555B2" w:rsidP="00BD7E77">
      <w:pPr>
        <w:pStyle w:val="Heading2"/>
        <w:numPr>
          <w:ilvl w:val="1"/>
          <w:numId w:val="16"/>
        </w:numPr>
        <w:jc w:val="left"/>
        <w:rPr>
          <w:b w:val="0"/>
          <w:sz w:val="22"/>
          <w:szCs w:val="22"/>
          <w:lang w:val="en-GB"/>
        </w:rPr>
      </w:pPr>
      <w:bookmarkStart w:id="847" w:name="_DV_M556"/>
      <w:bookmarkEnd w:id="847"/>
      <w:r w:rsidRPr="001B4B7F">
        <w:rPr>
          <w:b w:val="0"/>
          <w:sz w:val="22"/>
          <w:szCs w:val="22"/>
          <w:lang w:val="en-GB"/>
        </w:rPr>
        <w:t>An alternate Director shall (except when absent from the United Kingdom) be entitled to receive notices of meetings of the Directors and shall be entitled to attend and vote as a Director at any such meeting at which the Director appointing him</w:t>
      </w:r>
      <w:r w:rsidR="0093085E">
        <w:rPr>
          <w:b w:val="0"/>
          <w:sz w:val="22"/>
          <w:szCs w:val="22"/>
          <w:lang w:val="en-GB"/>
        </w:rPr>
        <w:t xml:space="preserve"> or her</w:t>
      </w:r>
      <w:r w:rsidRPr="001B4B7F">
        <w:rPr>
          <w:b w:val="0"/>
          <w:sz w:val="22"/>
          <w:szCs w:val="22"/>
          <w:lang w:val="en-GB"/>
        </w:rPr>
        <w:t xml:space="preserve"> is not personally present and generally at such meeting to perform all functions of his </w:t>
      </w:r>
      <w:r w:rsidR="0093085E">
        <w:rPr>
          <w:b w:val="0"/>
          <w:sz w:val="22"/>
          <w:szCs w:val="22"/>
          <w:lang w:val="en-GB"/>
        </w:rPr>
        <w:t xml:space="preserve">or her </w:t>
      </w:r>
      <w:r w:rsidRPr="001B4B7F">
        <w:rPr>
          <w:b w:val="0"/>
          <w:sz w:val="22"/>
          <w:szCs w:val="22"/>
          <w:lang w:val="en-GB"/>
        </w:rPr>
        <w:t xml:space="preserve">appointor as a Director and for the purposes of the proceedings at such meeting the provisions of these Articles shall apply as if he </w:t>
      </w:r>
      <w:r w:rsidR="0093085E">
        <w:rPr>
          <w:b w:val="0"/>
          <w:sz w:val="22"/>
          <w:szCs w:val="22"/>
          <w:lang w:val="en-GB"/>
        </w:rPr>
        <w:t xml:space="preserve">or she </w:t>
      </w:r>
      <w:r w:rsidRPr="001B4B7F">
        <w:rPr>
          <w:b w:val="0"/>
          <w:sz w:val="22"/>
          <w:szCs w:val="22"/>
          <w:lang w:val="en-GB"/>
        </w:rPr>
        <w:t xml:space="preserve">(instead of his </w:t>
      </w:r>
      <w:r w:rsidR="00A4084C">
        <w:rPr>
          <w:b w:val="0"/>
          <w:sz w:val="22"/>
          <w:szCs w:val="22"/>
          <w:lang w:val="en-GB"/>
        </w:rPr>
        <w:t xml:space="preserve">or her </w:t>
      </w:r>
      <w:r w:rsidRPr="001B4B7F">
        <w:rPr>
          <w:b w:val="0"/>
          <w:sz w:val="22"/>
          <w:szCs w:val="22"/>
          <w:lang w:val="en-GB"/>
        </w:rPr>
        <w:t xml:space="preserve">appointor) were a Director.  If he </w:t>
      </w:r>
      <w:r w:rsidR="0093085E">
        <w:rPr>
          <w:b w:val="0"/>
          <w:sz w:val="22"/>
          <w:szCs w:val="22"/>
          <w:lang w:val="en-GB"/>
        </w:rPr>
        <w:t xml:space="preserve">or she </w:t>
      </w:r>
      <w:r w:rsidRPr="001B4B7F">
        <w:rPr>
          <w:b w:val="0"/>
          <w:sz w:val="22"/>
          <w:szCs w:val="22"/>
          <w:lang w:val="en-GB"/>
        </w:rPr>
        <w:t>shall be himself</w:t>
      </w:r>
      <w:r w:rsidR="0093085E">
        <w:rPr>
          <w:b w:val="0"/>
          <w:sz w:val="22"/>
          <w:szCs w:val="22"/>
          <w:lang w:val="en-GB"/>
        </w:rPr>
        <w:t xml:space="preserve"> or herself</w:t>
      </w:r>
      <w:r w:rsidRPr="001B4B7F">
        <w:rPr>
          <w:b w:val="0"/>
          <w:sz w:val="22"/>
          <w:szCs w:val="22"/>
          <w:lang w:val="en-GB"/>
        </w:rPr>
        <w:t xml:space="preserve"> a Director or shall attend any such meeting as an alternate for more than one Director, his </w:t>
      </w:r>
      <w:r w:rsidR="0093085E">
        <w:rPr>
          <w:b w:val="0"/>
          <w:sz w:val="22"/>
          <w:szCs w:val="22"/>
          <w:lang w:val="en-GB"/>
        </w:rPr>
        <w:t xml:space="preserve">or her </w:t>
      </w:r>
      <w:r w:rsidRPr="001B4B7F">
        <w:rPr>
          <w:b w:val="0"/>
          <w:sz w:val="22"/>
          <w:szCs w:val="22"/>
          <w:lang w:val="en-GB"/>
        </w:rPr>
        <w:t xml:space="preserve">voting rights shall be cumulative but he </w:t>
      </w:r>
      <w:r w:rsidR="0093085E">
        <w:rPr>
          <w:b w:val="0"/>
          <w:sz w:val="22"/>
          <w:szCs w:val="22"/>
          <w:lang w:val="en-GB"/>
        </w:rPr>
        <w:t xml:space="preserve">or she </w:t>
      </w:r>
      <w:r w:rsidRPr="001B4B7F">
        <w:rPr>
          <w:b w:val="0"/>
          <w:sz w:val="22"/>
          <w:szCs w:val="22"/>
          <w:lang w:val="en-GB"/>
        </w:rPr>
        <w:t xml:space="preserve">shall not be counted more than once for the purposes of the quorum.  If his </w:t>
      </w:r>
      <w:r w:rsidR="0093085E">
        <w:rPr>
          <w:b w:val="0"/>
          <w:sz w:val="22"/>
          <w:szCs w:val="22"/>
          <w:lang w:val="en-GB"/>
        </w:rPr>
        <w:t xml:space="preserve">or her </w:t>
      </w:r>
      <w:r w:rsidRPr="001B4B7F">
        <w:rPr>
          <w:b w:val="0"/>
          <w:sz w:val="22"/>
          <w:szCs w:val="22"/>
          <w:lang w:val="en-GB"/>
        </w:rPr>
        <w:t xml:space="preserve">appointor is for the time being absent from the United Kingdom or temporarily unable to act through ill health or disability his </w:t>
      </w:r>
      <w:r w:rsidR="0093085E">
        <w:rPr>
          <w:b w:val="0"/>
          <w:sz w:val="22"/>
          <w:szCs w:val="22"/>
          <w:lang w:val="en-GB"/>
        </w:rPr>
        <w:t xml:space="preserve">or her </w:t>
      </w:r>
      <w:r w:rsidRPr="001B4B7F">
        <w:rPr>
          <w:b w:val="0"/>
          <w:sz w:val="22"/>
          <w:szCs w:val="22"/>
          <w:lang w:val="en-GB"/>
        </w:rPr>
        <w:t xml:space="preserve">signature to any resolution in writing of the Directors shall be as effective as the signature of his </w:t>
      </w:r>
      <w:r w:rsidR="0093085E">
        <w:rPr>
          <w:b w:val="0"/>
          <w:sz w:val="22"/>
          <w:szCs w:val="22"/>
          <w:lang w:val="en-GB"/>
        </w:rPr>
        <w:t xml:space="preserve">or her </w:t>
      </w:r>
      <w:r w:rsidRPr="001B4B7F">
        <w:rPr>
          <w:b w:val="0"/>
          <w:sz w:val="22"/>
          <w:szCs w:val="22"/>
          <w:lang w:val="en-GB"/>
        </w:rPr>
        <w:t xml:space="preserve">appointor.  To such extent as the Directors may from time to time determine in relation to any committees of the Directors the foregoing provisions of this paragraph shall also apply </w:t>
      </w:r>
      <w:r w:rsidRPr="001B4B7F">
        <w:rPr>
          <w:b w:val="0"/>
          <w:i/>
          <w:iCs/>
          <w:sz w:val="22"/>
          <w:szCs w:val="22"/>
          <w:lang w:val="en-GB"/>
        </w:rPr>
        <w:t xml:space="preserve">mutatis mutandis </w:t>
      </w:r>
      <w:r w:rsidRPr="001B4B7F">
        <w:rPr>
          <w:b w:val="0"/>
          <w:sz w:val="22"/>
          <w:szCs w:val="22"/>
          <w:lang w:val="en-GB"/>
        </w:rPr>
        <w:t xml:space="preserve">to any meeting of any such committee of which his </w:t>
      </w:r>
      <w:r w:rsidR="0093085E">
        <w:rPr>
          <w:b w:val="0"/>
          <w:sz w:val="22"/>
          <w:szCs w:val="22"/>
          <w:lang w:val="en-GB"/>
        </w:rPr>
        <w:t xml:space="preserve">or her </w:t>
      </w:r>
      <w:r w:rsidRPr="001B4B7F">
        <w:rPr>
          <w:b w:val="0"/>
          <w:sz w:val="22"/>
          <w:szCs w:val="22"/>
          <w:lang w:val="en-GB"/>
        </w:rPr>
        <w:t xml:space="preserve">appointor is a member.  </w:t>
      </w:r>
      <w:bookmarkStart w:id="848" w:name="_DV_M557"/>
      <w:bookmarkEnd w:id="848"/>
    </w:p>
    <w:p w14:paraId="00835BCC" w14:textId="77777777" w:rsidR="00593517" w:rsidRPr="00593517" w:rsidRDefault="00593517" w:rsidP="00BD7E77">
      <w:pPr>
        <w:jc w:val="left"/>
        <w:rPr>
          <w:lang w:val="en-GB"/>
        </w:rPr>
      </w:pPr>
    </w:p>
    <w:p w14:paraId="4A6540F4" w14:textId="77777777" w:rsidR="004555B2" w:rsidRDefault="004555B2" w:rsidP="00BD7E77">
      <w:pPr>
        <w:ind w:left="720"/>
        <w:jc w:val="left"/>
        <w:rPr>
          <w:lang w:val="en-GB"/>
        </w:rPr>
      </w:pPr>
      <w:r w:rsidRPr="001B4B7F">
        <w:rPr>
          <w:lang w:val="en-GB"/>
        </w:rPr>
        <w:t xml:space="preserve">An alternate Director shall not (save as aforesaid) have power to act as a Director, nor shall he </w:t>
      </w:r>
      <w:r w:rsidR="0093085E">
        <w:rPr>
          <w:lang w:val="en-GB"/>
        </w:rPr>
        <w:t xml:space="preserve">or she </w:t>
      </w:r>
      <w:r w:rsidRPr="001B4B7F">
        <w:rPr>
          <w:lang w:val="en-GB"/>
        </w:rPr>
        <w:t xml:space="preserve">be deemed to be a Director for the purposes of these Articles, nor shall he </w:t>
      </w:r>
      <w:r w:rsidR="0093085E">
        <w:rPr>
          <w:lang w:val="en-GB"/>
        </w:rPr>
        <w:t xml:space="preserve">or she </w:t>
      </w:r>
      <w:r w:rsidRPr="001B4B7F">
        <w:rPr>
          <w:lang w:val="en-GB"/>
        </w:rPr>
        <w:t xml:space="preserve">be deemed to be the agent of his </w:t>
      </w:r>
      <w:r w:rsidR="0093085E">
        <w:rPr>
          <w:lang w:val="en-GB"/>
        </w:rPr>
        <w:t xml:space="preserve">or her </w:t>
      </w:r>
      <w:r w:rsidRPr="001B4B7F">
        <w:rPr>
          <w:lang w:val="en-GB"/>
        </w:rPr>
        <w:t>appointor.</w:t>
      </w:r>
    </w:p>
    <w:p w14:paraId="2979B20D" w14:textId="77777777" w:rsidR="001B4B7F" w:rsidRPr="001B4B7F" w:rsidRDefault="001B4B7F" w:rsidP="00BD7E77">
      <w:pPr>
        <w:jc w:val="left"/>
        <w:rPr>
          <w:lang w:val="en-GB"/>
        </w:rPr>
      </w:pPr>
    </w:p>
    <w:p w14:paraId="3CB060C2" w14:textId="77777777" w:rsidR="004555B2" w:rsidRPr="001B4B7F" w:rsidRDefault="004555B2" w:rsidP="00BD7E77">
      <w:pPr>
        <w:pStyle w:val="Heading2"/>
        <w:numPr>
          <w:ilvl w:val="1"/>
          <w:numId w:val="16"/>
        </w:numPr>
        <w:jc w:val="left"/>
        <w:rPr>
          <w:b w:val="0"/>
          <w:sz w:val="22"/>
          <w:szCs w:val="22"/>
          <w:lang w:val="en-GB"/>
        </w:rPr>
      </w:pPr>
      <w:bookmarkStart w:id="849" w:name="_DV_M558"/>
      <w:bookmarkEnd w:id="849"/>
      <w:r w:rsidRPr="001B4B7F">
        <w:rPr>
          <w:b w:val="0"/>
          <w:sz w:val="22"/>
          <w:szCs w:val="22"/>
          <w:lang w:val="en-GB"/>
        </w:rPr>
        <w:t xml:space="preserve">An alternate Director shall be entitled to contract and be interested in and benefit from contracts or arrangements or transactions and to be repaid expenses and to be indemnified to the same extent </w:t>
      </w:r>
      <w:r w:rsidRPr="001B4B7F">
        <w:rPr>
          <w:b w:val="0"/>
          <w:i/>
          <w:iCs/>
          <w:sz w:val="22"/>
          <w:szCs w:val="22"/>
          <w:lang w:val="en-GB"/>
        </w:rPr>
        <w:t xml:space="preserve">mutatis mutandis </w:t>
      </w:r>
      <w:r w:rsidRPr="001B4B7F">
        <w:rPr>
          <w:b w:val="0"/>
          <w:sz w:val="22"/>
          <w:szCs w:val="22"/>
          <w:lang w:val="en-GB"/>
        </w:rPr>
        <w:t xml:space="preserve">as if he </w:t>
      </w:r>
      <w:r w:rsidR="0093085E">
        <w:rPr>
          <w:b w:val="0"/>
          <w:sz w:val="22"/>
          <w:szCs w:val="22"/>
          <w:lang w:val="en-GB"/>
        </w:rPr>
        <w:t xml:space="preserve">or she </w:t>
      </w:r>
      <w:r w:rsidRPr="001B4B7F">
        <w:rPr>
          <w:b w:val="0"/>
          <w:sz w:val="22"/>
          <w:szCs w:val="22"/>
          <w:lang w:val="en-GB"/>
        </w:rPr>
        <w:t xml:space="preserve">were a Director but he </w:t>
      </w:r>
      <w:r w:rsidR="0093085E">
        <w:rPr>
          <w:b w:val="0"/>
          <w:sz w:val="22"/>
          <w:szCs w:val="22"/>
          <w:lang w:val="en-GB"/>
        </w:rPr>
        <w:t xml:space="preserve">or she </w:t>
      </w:r>
      <w:r w:rsidRPr="001B4B7F">
        <w:rPr>
          <w:b w:val="0"/>
          <w:sz w:val="22"/>
          <w:szCs w:val="22"/>
          <w:lang w:val="en-GB"/>
        </w:rPr>
        <w:t xml:space="preserve">shall not be entitled to receive from the Company in respect of his </w:t>
      </w:r>
      <w:r w:rsidR="0093085E">
        <w:rPr>
          <w:b w:val="0"/>
          <w:sz w:val="22"/>
          <w:szCs w:val="22"/>
          <w:lang w:val="en-GB"/>
        </w:rPr>
        <w:t xml:space="preserve">or her </w:t>
      </w:r>
      <w:r w:rsidRPr="001B4B7F">
        <w:rPr>
          <w:b w:val="0"/>
          <w:sz w:val="22"/>
          <w:szCs w:val="22"/>
          <w:lang w:val="en-GB"/>
        </w:rPr>
        <w:t xml:space="preserve">appointment as alternate Director any remuneration except only such part (if any) of the remuneration otherwise payable to his </w:t>
      </w:r>
      <w:r w:rsidR="0093085E">
        <w:rPr>
          <w:b w:val="0"/>
          <w:sz w:val="22"/>
          <w:szCs w:val="22"/>
          <w:lang w:val="en-GB"/>
        </w:rPr>
        <w:t xml:space="preserve">or her </w:t>
      </w:r>
      <w:r w:rsidRPr="001B4B7F">
        <w:rPr>
          <w:b w:val="0"/>
          <w:sz w:val="22"/>
          <w:szCs w:val="22"/>
          <w:lang w:val="en-GB"/>
        </w:rPr>
        <w:t>appointor as such appointor may by notice in writing to the Company from time to time direct.</w:t>
      </w:r>
    </w:p>
    <w:p w14:paraId="557CC99E" w14:textId="77777777" w:rsidR="004555B2" w:rsidRPr="00AB0849" w:rsidRDefault="004555B2" w:rsidP="00BD7E77">
      <w:pPr>
        <w:tabs>
          <w:tab w:val="left" w:pos="720"/>
        </w:tabs>
        <w:jc w:val="left"/>
        <w:rPr>
          <w:color w:val="auto"/>
          <w:lang w:val="en-GB"/>
        </w:rPr>
      </w:pPr>
    </w:p>
    <w:p w14:paraId="2F4F95C1" w14:textId="77777777" w:rsidR="00CC1DE8" w:rsidRDefault="00CC1DE8" w:rsidP="00BD7E77">
      <w:pPr>
        <w:jc w:val="left"/>
        <w:rPr>
          <w:b/>
          <w:bCs/>
          <w:color w:val="auto"/>
          <w:lang w:val="en-GB"/>
        </w:rPr>
      </w:pPr>
      <w:bookmarkStart w:id="850" w:name="_DV_M559"/>
      <w:bookmarkEnd w:id="850"/>
    </w:p>
    <w:p w14:paraId="1B30E169" w14:textId="77777777" w:rsidR="004555B2" w:rsidRPr="00AB0849" w:rsidRDefault="004555B2" w:rsidP="00BD7E77">
      <w:pPr>
        <w:jc w:val="left"/>
        <w:rPr>
          <w:color w:val="auto"/>
          <w:lang w:val="en-GB"/>
        </w:rPr>
      </w:pPr>
      <w:r w:rsidRPr="00AB0849">
        <w:rPr>
          <w:b/>
          <w:bCs/>
          <w:color w:val="auto"/>
          <w:lang w:val="en-GB"/>
        </w:rPr>
        <w:t>SECRETARY</w:t>
      </w:r>
    </w:p>
    <w:p w14:paraId="3D4439E2" w14:textId="77777777" w:rsidR="004555B2" w:rsidRPr="00AB0849" w:rsidRDefault="004555B2" w:rsidP="00BD7E77">
      <w:pPr>
        <w:tabs>
          <w:tab w:val="left" w:pos="720"/>
        </w:tabs>
        <w:jc w:val="left"/>
        <w:rPr>
          <w:color w:val="auto"/>
          <w:lang w:val="en-GB"/>
        </w:rPr>
      </w:pPr>
    </w:p>
    <w:p w14:paraId="7D6D6A8A" w14:textId="77777777" w:rsidR="004555B2" w:rsidRPr="00593517" w:rsidRDefault="004555B2" w:rsidP="00BD7E77">
      <w:pPr>
        <w:pStyle w:val="Heading1"/>
        <w:numPr>
          <w:ilvl w:val="0"/>
          <w:numId w:val="16"/>
        </w:numPr>
        <w:tabs>
          <w:tab w:val="clear" w:pos="6624"/>
          <w:tab w:val="clear" w:pos="8064"/>
        </w:tabs>
        <w:jc w:val="left"/>
        <w:rPr>
          <w:sz w:val="22"/>
          <w:szCs w:val="22"/>
          <w:lang w:val="en-GB"/>
        </w:rPr>
      </w:pPr>
      <w:bookmarkStart w:id="851" w:name="_DV_M560"/>
      <w:bookmarkStart w:id="852" w:name="_Ref442289533"/>
      <w:bookmarkEnd w:id="851"/>
      <w:r w:rsidRPr="00593517">
        <w:rPr>
          <w:sz w:val="22"/>
          <w:szCs w:val="22"/>
          <w:lang w:val="en-GB"/>
        </w:rPr>
        <w:t>Secretary</w:t>
      </w:r>
      <w:bookmarkEnd w:id="852"/>
    </w:p>
    <w:p w14:paraId="699D2F5C" w14:textId="77777777" w:rsidR="004555B2" w:rsidRPr="00AB0849" w:rsidRDefault="004555B2" w:rsidP="00BD7E77">
      <w:pPr>
        <w:tabs>
          <w:tab w:val="left" w:pos="144"/>
        </w:tabs>
        <w:jc w:val="left"/>
        <w:rPr>
          <w:color w:val="auto"/>
          <w:lang w:val="en-GB"/>
        </w:rPr>
      </w:pPr>
    </w:p>
    <w:p w14:paraId="4E2EC6BF" w14:textId="77777777" w:rsidR="004555B2" w:rsidRPr="00AB0849" w:rsidRDefault="004555B2" w:rsidP="00BD7E77">
      <w:pPr>
        <w:ind w:left="720"/>
        <w:jc w:val="left"/>
        <w:rPr>
          <w:color w:val="auto"/>
          <w:lang w:val="en-GB"/>
        </w:rPr>
      </w:pPr>
      <w:bookmarkStart w:id="853" w:name="_DV_M561"/>
      <w:bookmarkEnd w:id="853"/>
      <w:r w:rsidRPr="00AB0849">
        <w:rPr>
          <w:color w:val="auto"/>
          <w:lang w:val="en-GB"/>
        </w:rPr>
        <w:t xml:space="preserve">The Secretary shall be appointed by the Directors on such terms and for such period as they may think fit.  Any Secretary so appointed may at any time be removed from office by the Directors, but without prejudice to any claim for damages for breach of any contract of service between him </w:t>
      </w:r>
      <w:r w:rsidR="0093085E">
        <w:rPr>
          <w:color w:val="auto"/>
          <w:lang w:val="en-GB"/>
        </w:rPr>
        <w:t xml:space="preserve">or her </w:t>
      </w:r>
      <w:r w:rsidRPr="00AB0849">
        <w:rPr>
          <w:color w:val="auto"/>
          <w:lang w:val="en-GB"/>
        </w:rPr>
        <w:t>and the Company.  If thought fit two or more persons may be appointed as Joint Secretaries.  The Directors may also appoint from time to time on such terms as they may think fit one or more Deputy and/or Assistant Secretaries.</w:t>
      </w:r>
    </w:p>
    <w:p w14:paraId="738B5D8F" w14:textId="77777777" w:rsidR="004555B2" w:rsidRPr="00AB0849" w:rsidRDefault="004555B2" w:rsidP="00BD7E77">
      <w:pPr>
        <w:tabs>
          <w:tab w:val="left" w:pos="720"/>
        </w:tabs>
        <w:jc w:val="left"/>
        <w:rPr>
          <w:color w:val="auto"/>
          <w:lang w:val="en-GB"/>
        </w:rPr>
      </w:pPr>
    </w:p>
    <w:p w14:paraId="44911E6D" w14:textId="77777777" w:rsidR="004555B2" w:rsidRPr="00593517" w:rsidRDefault="004555B2" w:rsidP="00BD7E77">
      <w:pPr>
        <w:jc w:val="left"/>
        <w:rPr>
          <w:b/>
          <w:lang w:val="en-GB"/>
        </w:rPr>
      </w:pPr>
      <w:bookmarkStart w:id="854" w:name="_DV_M562"/>
      <w:bookmarkEnd w:id="854"/>
      <w:r w:rsidRPr="00593517">
        <w:rPr>
          <w:b/>
          <w:lang w:val="en-GB"/>
        </w:rPr>
        <w:lastRenderedPageBreak/>
        <w:t>THE SEAL</w:t>
      </w:r>
    </w:p>
    <w:p w14:paraId="0E490F98" w14:textId="77777777" w:rsidR="004555B2" w:rsidRPr="00AB0849" w:rsidRDefault="004555B2" w:rsidP="00BD7E77">
      <w:pPr>
        <w:keepNext/>
        <w:tabs>
          <w:tab w:val="left" w:pos="720"/>
        </w:tabs>
        <w:jc w:val="left"/>
        <w:rPr>
          <w:color w:val="auto"/>
          <w:lang w:val="en-GB"/>
        </w:rPr>
      </w:pPr>
    </w:p>
    <w:p w14:paraId="23E80573" w14:textId="77777777" w:rsidR="004555B2" w:rsidRPr="00593517" w:rsidRDefault="004555B2" w:rsidP="00BD7E77">
      <w:pPr>
        <w:pStyle w:val="Heading1"/>
        <w:numPr>
          <w:ilvl w:val="0"/>
          <w:numId w:val="16"/>
        </w:numPr>
        <w:tabs>
          <w:tab w:val="clear" w:pos="6624"/>
          <w:tab w:val="clear" w:pos="8064"/>
        </w:tabs>
        <w:jc w:val="left"/>
        <w:rPr>
          <w:sz w:val="22"/>
          <w:szCs w:val="22"/>
          <w:lang w:val="en-GB"/>
        </w:rPr>
      </w:pPr>
      <w:bookmarkStart w:id="855" w:name="_DV_M563"/>
      <w:bookmarkStart w:id="856" w:name="_Ref442289537"/>
      <w:bookmarkEnd w:id="855"/>
      <w:r w:rsidRPr="00593517">
        <w:rPr>
          <w:sz w:val="22"/>
          <w:szCs w:val="22"/>
          <w:lang w:val="en-GB"/>
        </w:rPr>
        <w:t>The Seal</w:t>
      </w:r>
      <w:bookmarkEnd w:id="856"/>
    </w:p>
    <w:p w14:paraId="1725CE58" w14:textId="77777777" w:rsidR="004555B2" w:rsidRPr="00AB0849" w:rsidRDefault="004555B2" w:rsidP="00BD7E77">
      <w:pPr>
        <w:keepNext/>
        <w:ind w:left="720" w:hanging="720"/>
        <w:jc w:val="left"/>
        <w:rPr>
          <w:color w:val="auto"/>
          <w:lang w:val="en-GB"/>
        </w:rPr>
      </w:pPr>
    </w:p>
    <w:p w14:paraId="2069B6F9" w14:textId="77777777" w:rsidR="004555B2" w:rsidRDefault="004555B2" w:rsidP="00BD7E77">
      <w:pPr>
        <w:pStyle w:val="Heading2"/>
        <w:numPr>
          <w:ilvl w:val="1"/>
          <w:numId w:val="16"/>
        </w:numPr>
        <w:jc w:val="left"/>
        <w:rPr>
          <w:b w:val="0"/>
          <w:sz w:val="22"/>
          <w:szCs w:val="22"/>
          <w:lang w:val="en-GB"/>
        </w:rPr>
      </w:pPr>
      <w:bookmarkStart w:id="857" w:name="_DV_M564"/>
      <w:bookmarkEnd w:id="857"/>
      <w:r w:rsidRPr="00593517">
        <w:rPr>
          <w:b w:val="0"/>
          <w:sz w:val="22"/>
          <w:szCs w:val="22"/>
          <w:lang w:val="en-GB"/>
        </w:rPr>
        <w:t>The Directors shall provide for the safe custody of the Seal and any Securities Seal and neither shall be used without the authority of the Directors or of a committee authorised by the Directors in that behalf.  The Securities Seal shall be used only for sealing securities issued by the Company and documents creating or evidencing securities so issued.</w:t>
      </w:r>
    </w:p>
    <w:p w14:paraId="129D405B" w14:textId="77777777" w:rsidR="00593517" w:rsidRPr="00593517" w:rsidRDefault="00593517" w:rsidP="00BD7E77">
      <w:pPr>
        <w:jc w:val="left"/>
        <w:rPr>
          <w:lang w:val="en-GB"/>
        </w:rPr>
      </w:pPr>
    </w:p>
    <w:p w14:paraId="35BAAAFE" w14:textId="77777777" w:rsidR="004555B2" w:rsidRDefault="004555B2" w:rsidP="00BD7E77">
      <w:pPr>
        <w:pStyle w:val="Heading2"/>
        <w:numPr>
          <w:ilvl w:val="1"/>
          <w:numId w:val="16"/>
        </w:numPr>
        <w:jc w:val="left"/>
        <w:rPr>
          <w:b w:val="0"/>
          <w:sz w:val="22"/>
          <w:szCs w:val="22"/>
          <w:lang w:val="en-GB"/>
        </w:rPr>
      </w:pPr>
      <w:bookmarkStart w:id="858" w:name="_DV_M565"/>
      <w:bookmarkEnd w:id="858"/>
      <w:r w:rsidRPr="00593517">
        <w:rPr>
          <w:b w:val="0"/>
          <w:sz w:val="22"/>
          <w:szCs w:val="22"/>
          <w:lang w:val="en-GB"/>
        </w:rPr>
        <w:t>Every instrument to which the Seal or the Securities Seal shall be affixed (other than a certificate for or evidencing shares, debentures or other securities (including options) issued by the Company) shall be signed autographically by one Director and the Secretary or by two Directors.</w:t>
      </w:r>
    </w:p>
    <w:p w14:paraId="553E9422" w14:textId="77777777" w:rsidR="00593517" w:rsidRPr="00593517" w:rsidRDefault="00593517" w:rsidP="00BD7E77">
      <w:pPr>
        <w:jc w:val="left"/>
        <w:rPr>
          <w:lang w:val="en-GB"/>
        </w:rPr>
      </w:pPr>
    </w:p>
    <w:p w14:paraId="5CC5CF97" w14:textId="77777777" w:rsidR="004555B2" w:rsidRPr="00593517" w:rsidRDefault="004555B2" w:rsidP="00BD7E77">
      <w:pPr>
        <w:pStyle w:val="Heading2"/>
        <w:numPr>
          <w:ilvl w:val="1"/>
          <w:numId w:val="16"/>
        </w:numPr>
        <w:jc w:val="left"/>
        <w:rPr>
          <w:b w:val="0"/>
          <w:sz w:val="22"/>
          <w:szCs w:val="22"/>
          <w:lang w:val="en-GB"/>
        </w:rPr>
      </w:pPr>
      <w:bookmarkStart w:id="859" w:name="_DV_M566"/>
      <w:bookmarkStart w:id="860" w:name="_DV_M567"/>
      <w:bookmarkEnd w:id="859"/>
      <w:bookmarkEnd w:id="860"/>
      <w:r w:rsidRPr="00593517">
        <w:rPr>
          <w:b w:val="0"/>
          <w:sz w:val="22"/>
          <w:szCs w:val="22"/>
          <w:lang w:val="en-GB"/>
        </w:rPr>
        <w:t>Any instrument signed by one Director and the Secretary or by two Directors and expressed to be executed by the Company shall have the same effect as if executed under the Seal, provided that no instrument which makes it clear on its face that it is intended to have effect as a deed shall be so signed without the authority of the Directors or of a committee authorised by the Directors in that behalf.</w:t>
      </w:r>
    </w:p>
    <w:p w14:paraId="2BB9BBA2" w14:textId="77777777" w:rsidR="004555B2" w:rsidRPr="00AB0849" w:rsidRDefault="004555B2" w:rsidP="00BD7E77">
      <w:pPr>
        <w:tabs>
          <w:tab w:val="left" w:pos="720"/>
        </w:tabs>
        <w:jc w:val="left"/>
        <w:rPr>
          <w:color w:val="auto"/>
          <w:lang w:val="en-GB"/>
        </w:rPr>
      </w:pPr>
    </w:p>
    <w:p w14:paraId="0F5FFF49" w14:textId="77777777" w:rsidR="004555B2" w:rsidRPr="00AB0849" w:rsidRDefault="004555B2" w:rsidP="00A46C42">
      <w:pPr>
        <w:keepNext/>
        <w:keepLines/>
        <w:jc w:val="left"/>
        <w:rPr>
          <w:color w:val="auto"/>
          <w:lang w:val="en-GB"/>
        </w:rPr>
      </w:pPr>
      <w:bookmarkStart w:id="861" w:name="_DV_M568"/>
      <w:bookmarkEnd w:id="861"/>
      <w:r w:rsidRPr="00AB0849">
        <w:rPr>
          <w:b/>
          <w:bCs/>
          <w:color w:val="auto"/>
          <w:lang w:val="en-GB"/>
        </w:rPr>
        <w:t>AUTHENTICATION OF DOCUMENTS</w:t>
      </w:r>
    </w:p>
    <w:p w14:paraId="70D1474B" w14:textId="77777777" w:rsidR="004555B2" w:rsidRPr="00AB0849" w:rsidRDefault="004555B2" w:rsidP="00A46C42">
      <w:pPr>
        <w:keepNext/>
        <w:keepLines/>
        <w:tabs>
          <w:tab w:val="right" w:pos="1872"/>
          <w:tab w:val="left" w:pos="4176"/>
        </w:tabs>
        <w:jc w:val="left"/>
        <w:rPr>
          <w:color w:val="auto"/>
          <w:lang w:val="en-GB"/>
        </w:rPr>
      </w:pPr>
    </w:p>
    <w:p w14:paraId="27A8F5CB" w14:textId="77777777" w:rsidR="004555B2" w:rsidRPr="00593517" w:rsidRDefault="004555B2" w:rsidP="00A46C42">
      <w:pPr>
        <w:pStyle w:val="Heading1"/>
        <w:keepLines/>
        <w:numPr>
          <w:ilvl w:val="0"/>
          <w:numId w:val="16"/>
        </w:numPr>
        <w:tabs>
          <w:tab w:val="clear" w:pos="6624"/>
          <w:tab w:val="clear" w:pos="8064"/>
        </w:tabs>
        <w:jc w:val="left"/>
        <w:rPr>
          <w:sz w:val="22"/>
          <w:szCs w:val="22"/>
          <w:lang w:val="en-GB"/>
        </w:rPr>
      </w:pPr>
      <w:bookmarkStart w:id="862" w:name="_DV_M569"/>
      <w:bookmarkStart w:id="863" w:name="_Ref442289543"/>
      <w:bookmarkEnd w:id="862"/>
      <w:r w:rsidRPr="00593517">
        <w:rPr>
          <w:sz w:val="22"/>
          <w:szCs w:val="22"/>
          <w:lang w:val="en-GB"/>
        </w:rPr>
        <w:t>Authentication of Documents</w:t>
      </w:r>
      <w:bookmarkEnd w:id="863"/>
    </w:p>
    <w:p w14:paraId="17EA35CE" w14:textId="77777777" w:rsidR="004555B2" w:rsidRPr="00AB0849" w:rsidRDefault="004555B2" w:rsidP="00A46C42">
      <w:pPr>
        <w:keepNext/>
        <w:keepLines/>
        <w:tabs>
          <w:tab w:val="right" w:pos="1872"/>
          <w:tab w:val="left" w:pos="2160"/>
        </w:tabs>
        <w:jc w:val="left"/>
        <w:rPr>
          <w:color w:val="auto"/>
          <w:lang w:val="en-GB"/>
        </w:rPr>
      </w:pPr>
    </w:p>
    <w:p w14:paraId="0F1ED723" w14:textId="77777777" w:rsidR="001F6D03" w:rsidRPr="005554C2" w:rsidRDefault="004555B2" w:rsidP="00A46C42">
      <w:pPr>
        <w:keepNext/>
        <w:keepLines/>
        <w:ind w:left="720"/>
        <w:jc w:val="left"/>
        <w:rPr>
          <w:color w:val="auto"/>
          <w:lang w:val="en-GB"/>
        </w:rPr>
      </w:pPr>
      <w:bookmarkStart w:id="864" w:name="_DV_M570"/>
      <w:bookmarkEnd w:id="864"/>
      <w:r w:rsidRPr="00AB0849">
        <w:rPr>
          <w:color w:val="auto"/>
          <w:lang w:val="en-GB"/>
        </w:rPr>
        <w:t>Any Director or the Secretary or any person appointed by the Directors for the purpose shall have power to authenticate any document affecting the constitution of the Company and any resolution passed at a shareholders' meeting or at a meeting of the Directors or any committee, and any book, record, document or account relating to the business of the Company, and to certify copies thereof or extracts therefrom as true copies or extracts; and where any book, record, document or account is elsewhere than at the Office the local manager or other officer of the Company having the custody thereof shall be deemed to be a person appointed by the Directors as aforesaid. A document purporting to be a copy of any such resolution, or an extract from the minutes of any such meeting, which is certified as aforesaid shall be conclusive evidence in favour of all persons dealing with the Company upon the faith thereof that such resolution has been duly passed or, as the case may be, that any minute so extracted is a true and accurate record of proceedings at a duly constituted meeting.</w:t>
      </w:r>
      <w:bookmarkStart w:id="865" w:name="_DV_M571"/>
      <w:bookmarkEnd w:id="865"/>
    </w:p>
    <w:p w14:paraId="2D300F24" w14:textId="77777777" w:rsidR="00AA5DD2" w:rsidRDefault="00AA5DD2" w:rsidP="00BD7E77">
      <w:pPr>
        <w:jc w:val="left"/>
        <w:rPr>
          <w:b/>
          <w:bCs/>
          <w:color w:val="auto"/>
          <w:lang w:val="en-GB"/>
        </w:rPr>
      </w:pPr>
    </w:p>
    <w:p w14:paraId="27C19F1D" w14:textId="77777777" w:rsidR="004555B2" w:rsidRPr="00AB0849" w:rsidRDefault="004555B2" w:rsidP="00BD7E77">
      <w:pPr>
        <w:jc w:val="left"/>
        <w:rPr>
          <w:color w:val="auto"/>
          <w:lang w:val="en-GB"/>
        </w:rPr>
      </w:pPr>
      <w:r w:rsidRPr="00AB0849">
        <w:rPr>
          <w:b/>
          <w:bCs/>
          <w:color w:val="auto"/>
          <w:lang w:val="en-GB"/>
        </w:rPr>
        <w:t>RESERVES</w:t>
      </w:r>
    </w:p>
    <w:p w14:paraId="4A01D681" w14:textId="77777777" w:rsidR="004555B2" w:rsidRPr="00AB0849" w:rsidRDefault="004555B2" w:rsidP="00BD7E77">
      <w:pPr>
        <w:tabs>
          <w:tab w:val="right" w:pos="1872"/>
          <w:tab w:val="left" w:pos="5472"/>
        </w:tabs>
        <w:jc w:val="left"/>
        <w:rPr>
          <w:color w:val="auto"/>
          <w:lang w:val="en-GB"/>
        </w:rPr>
      </w:pPr>
    </w:p>
    <w:p w14:paraId="438EEAD4" w14:textId="77777777" w:rsidR="004555B2" w:rsidRPr="00593517" w:rsidRDefault="004555B2" w:rsidP="00BD7E77">
      <w:pPr>
        <w:pStyle w:val="Heading1"/>
        <w:numPr>
          <w:ilvl w:val="0"/>
          <w:numId w:val="16"/>
        </w:numPr>
        <w:tabs>
          <w:tab w:val="clear" w:pos="6624"/>
          <w:tab w:val="clear" w:pos="8064"/>
        </w:tabs>
        <w:jc w:val="left"/>
        <w:rPr>
          <w:sz w:val="22"/>
          <w:szCs w:val="22"/>
          <w:lang w:val="en-GB"/>
        </w:rPr>
      </w:pPr>
      <w:bookmarkStart w:id="866" w:name="_DV_M572"/>
      <w:bookmarkStart w:id="867" w:name="_Ref442289573"/>
      <w:bookmarkEnd w:id="866"/>
      <w:r w:rsidRPr="00593517">
        <w:rPr>
          <w:sz w:val="22"/>
          <w:szCs w:val="22"/>
          <w:lang w:val="en-GB"/>
        </w:rPr>
        <w:t>Establishment of reserves</w:t>
      </w:r>
      <w:bookmarkEnd w:id="867"/>
    </w:p>
    <w:p w14:paraId="5CD3AA4B" w14:textId="77777777" w:rsidR="004555B2" w:rsidRPr="00AB0849" w:rsidRDefault="004555B2" w:rsidP="00BD7E77">
      <w:pPr>
        <w:tabs>
          <w:tab w:val="right" w:pos="1872"/>
          <w:tab w:val="left" w:pos="2160"/>
        </w:tabs>
        <w:jc w:val="left"/>
        <w:rPr>
          <w:color w:val="auto"/>
          <w:lang w:val="en-GB"/>
        </w:rPr>
      </w:pPr>
    </w:p>
    <w:p w14:paraId="3F38F2F0" w14:textId="77777777" w:rsidR="004555B2" w:rsidRPr="00AB0849" w:rsidRDefault="004555B2" w:rsidP="00BD7E77">
      <w:pPr>
        <w:ind w:left="720"/>
        <w:jc w:val="left"/>
        <w:rPr>
          <w:color w:val="auto"/>
          <w:lang w:val="en-GB"/>
        </w:rPr>
      </w:pPr>
      <w:bookmarkStart w:id="868" w:name="_DV_M573"/>
      <w:bookmarkEnd w:id="868"/>
      <w:r w:rsidRPr="00AB0849">
        <w:rPr>
          <w:color w:val="auto"/>
          <w:lang w:val="en-GB"/>
        </w:rPr>
        <w:t>The Directors may from time to time set aside out of the profits of the Company and carry to reserve such sums as they think proper which, at the discretion of the Directors, shall be applicable for any purpose to which the profits</w:t>
      </w:r>
      <w:r w:rsidRPr="00AB0849">
        <w:rPr>
          <w:b/>
          <w:bCs/>
          <w:color w:val="auto"/>
          <w:lang w:val="en-GB"/>
        </w:rPr>
        <w:t xml:space="preserve"> </w:t>
      </w:r>
      <w:r w:rsidRPr="00AB0849">
        <w:rPr>
          <w:color w:val="auto"/>
          <w:lang w:val="en-GB"/>
        </w:rPr>
        <w:t>of the Company may properly be applied and pending such application may either be employed in the business of the Company or be invested.  The Directors may divide the reserve into such special funds as they think fit and may consolidate into one fund any special funds or any parts of any special funds into which the reserve may have been divided. The Directors may also without placing the same to reserve carry forward any profits. In carrying sums to reserve and in applying the same the Directors shall comply with the provisions of the Statutes.</w:t>
      </w:r>
    </w:p>
    <w:p w14:paraId="06CCA60D" w14:textId="77777777" w:rsidR="004555B2" w:rsidRDefault="004555B2" w:rsidP="00BD7E77">
      <w:pPr>
        <w:tabs>
          <w:tab w:val="right" w:pos="1872"/>
          <w:tab w:val="left" w:pos="2160"/>
        </w:tabs>
        <w:jc w:val="left"/>
        <w:rPr>
          <w:color w:val="auto"/>
          <w:lang w:val="en-GB"/>
        </w:rPr>
      </w:pPr>
    </w:p>
    <w:p w14:paraId="50B472DE" w14:textId="77777777" w:rsidR="00F3529B" w:rsidRDefault="00F3529B" w:rsidP="00BD7E77">
      <w:pPr>
        <w:tabs>
          <w:tab w:val="right" w:pos="1872"/>
          <w:tab w:val="left" w:pos="2160"/>
        </w:tabs>
        <w:jc w:val="left"/>
        <w:rPr>
          <w:color w:val="auto"/>
          <w:lang w:val="en-GB"/>
        </w:rPr>
      </w:pPr>
    </w:p>
    <w:p w14:paraId="5BD8315D" w14:textId="77777777" w:rsidR="00F3529B" w:rsidRPr="00AB0849" w:rsidRDefault="00F3529B" w:rsidP="00BD7E77">
      <w:pPr>
        <w:tabs>
          <w:tab w:val="right" w:pos="1872"/>
          <w:tab w:val="left" w:pos="2160"/>
        </w:tabs>
        <w:jc w:val="left"/>
        <w:rPr>
          <w:color w:val="auto"/>
          <w:lang w:val="en-GB"/>
        </w:rPr>
      </w:pPr>
    </w:p>
    <w:p w14:paraId="740AF16C" w14:textId="77777777" w:rsidR="004555B2" w:rsidRPr="00593517" w:rsidRDefault="004555B2" w:rsidP="00BD7E77">
      <w:pPr>
        <w:pStyle w:val="Heading1"/>
        <w:numPr>
          <w:ilvl w:val="0"/>
          <w:numId w:val="16"/>
        </w:numPr>
        <w:tabs>
          <w:tab w:val="clear" w:pos="6624"/>
          <w:tab w:val="clear" w:pos="8064"/>
        </w:tabs>
        <w:jc w:val="left"/>
        <w:rPr>
          <w:sz w:val="22"/>
          <w:szCs w:val="22"/>
          <w:lang w:val="en-GB"/>
        </w:rPr>
      </w:pPr>
      <w:bookmarkStart w:id="869" w:name="_DV_M574"/>
      <w:bookmarkStart w:id="870" w:name="_Ref442289576"/>
      <w:bookmarkEnd w:id="869"/>
      <w:r w:rsidRPr="00593517">
        <w:rPr>
          <w:sz w:val="22"/>
          <w:szCs w:val="22"/>
          <w:lang w:val="en-GB"/>
        </w:rPr>
        <w:lastRenderedPageBreak/>
        <w:t>Business bought as from past date</w:t>
      </w:r>
      <w:bookmarkEnd w:id="870"/>
    </w:p>
    <w:p w14:paraId="62DCBEFC" w14:textId="77777777" w:rsidR="004555B2" w:rsidRPr="00AB0849" w:rsidRDefault="004555B2" w:rsidP="00BD7E77">
      <w:pPr>
        <w:tabs>
          <w:tab w:val="right" w:pos="1872"/>
          <w:tab w:val="left" w:pos="2160"/>
        </w:tabs>
        <w:jc w:val="left"/>
        <w:rPr>
          <w:color w:val="auto"/>
          <w:lang w:val="en-GB"/>
        </w:rPr>
      </w:pPr>
    </w:p>
    <w:p w14:paraId="4997A209" w14:textId="77777777" w:rsidR="004555B2" w:rsidRPr="00AB0849" w:rsidRDefault="004555B2" w:rsidP="00BD7E77">
      <w:pPr>
        <w:ind w:left="720"/>
        <w:jc w:val="left"/>
        <w:rPr>
          <w:color w:val="auto"/>
          <w:lang w:val="en-GB"/>
        </w:rPr>
      </w:pPr>
      <w:bookmarkStart w:id="871" w:name="_DV_M575"/>
      <w:bookmarkEnd w:id="871"/>
      <w:r w:rsidRPr="00AB0849">
        <w:rPr>
          <w:color w:val="auto"/>
          <w:lang w:val="en-GB"/>
        </w:rPr>
        <w:t>Subject to the provisions of the Statutes, where any asset, business or property is bought by the Company as from a past date (whether such date be before or after the incorporation of the Company) the profits and losses thereof as from such date may at the discretion of the Directors in whole or in part be carried to revenue account and treated for all purposes as profits or losses of the Company. Subject as aforesaid, if any shares or securities are purchased cum dividend or interest, such dividend or interest may at the discretion of the Directors be treated as revenue, and it shall not be obligatory to capitalise the same or any part thereof.</w:t>
      </w:r>
    </w:p>
    <w:p w14:paraId="593020F7" w14:textId="77777777" w:rsidR="004555B2" w:rsidRPr="00AB0849" w:rsidRDefault="004555B2" w:rsidP="00BD7E77">
      <w:pPr>
        <w:tabs>
          <w:tab w:val="right" w:pos="1872"/>
          <w:tab w:val="left" w:pos="2160"/>
        </w:tabs>
        <w:jc w:val="left"/>
        <w:rPr>
          <w:b/>
          <w:bCs/>
          <w:color w:val="auto"/>
          <w:lang w:val="en-GB"/>
        </w:rPr>
      </w:pPr>
    </w:p>
    <w:p w14:paraId="266D7A93" w14:textId="77777777" w:rsidR="004555B2" w:rsidRDefault="004555B2" w:rsidP="00BD7E77">
      <w:pPr>
        <w:jc w:val="left"/>
        <w:rPr>
          <w:b/>
          <w:lang w:val="en-GB"/>
        </w:rPr>
      </w:pPr>
      <w:bookmarkStart w:id="872" w:name="_DV_M576"/>
      <w:bookmarkEnd w:id="872"/>
      <w:r w:rsidRPr="00593517">
        <w:rPr>
          <w:b/>
          <w:lang w:val="en-GB"/>
        </w:rPr>
        <w:t>DIVIDENDS</w:t>
      </w:r>
    </w:p>
    <w:p w14:paraId="510420E2" w14:textId="77777777" w:rsidR="00593517" w:rsidRPr="00593517" w:rsidRDefault="00593517" w:rsidP="00BD7E77">
      <w:pPr>
        <w:jc w:val="left"/>
        <w:rPr>
          <w:b/>
          <w:lang w:val="en-GB"/>
        </w:rPr>
      </w:pPr>
    </w:p>
    <w:p w14:paraId="266E62E2" w14:textId="77777777" w:rsidR="004555B2" w:rsidRPr="00593517" w:rsidRDefault="004555B2" w:rsidP="00BD7E77">
      <w:pPr>
        <w:pStyle w:val="Heading1"/>
        <w:numPr>
          <w:ilvl w:val="0"/>
          <w:numId w:val="16"/>
        </w:numPr>
        <w:tabs>
          <w:tab w:val="clear" w:pos="6624"/>
          <w:tab w:val="clear" w:pos="8064"/>
        </w:tabs>
        <w:jc w:val="left"/>
        <w:rPr>
          <w:sz w:val="22"/>
          <w:szCs w:val="22"/>
          <w:lang w:val="en-GB"/>
        </w:rPr>
      </w:pPr>
      <w:bookmarkStart w:id="873" w:name="_DV_M577"/>
      <w:bookmarkStart w:id="874" w:name="_Ref442289580"/>
      <w:bookmarkEnd w:id="873"/>
      <w:r w:rsidRPr="00593517">
        <w:rPr>
          <w:sz w:val="22"/>
          <w:szCs w:val="22"/>
          <w:lang w:val="en-GB"/>
        </w:rPr>
        <w:t>Final dividends</w:t>
      </w:r>
      <w:bookmarkEnd w:id="874"/>
    </w:p>
    <w:p w14:paraId="73D43757" w14:textId="77777777" w:rsidR="004555B2" w:rsidRPr="00AB0849" w:rsidRDefault="004555B2" w:rsidP="00BD7E77">
      <w:pPr>
        <w:jc w:val="left"/>
        <w:rPr>
          <w:color w:val="auto"/>
          <w:lang w:val="en-GB"/>
        </w:rPr>
      </w:pPr>
    </w:p>
    <w:p w14:paraId="2F5BEA22" w14:textId="77777777" w:rsidR="004555B2" w:rsidRPr="00AB0849" w:rsidRDefault="004555B2" w:rsidP="00BD7E77">
      <w:pPr>
        <w:ind w:left="720"/>
        <w:jc w:val="left"/>
        <w:rPr>
          <w:color w:val="auto"/>
          <w:lang w:val="en-GB"/>
        </w:rPr>
      </w:pPr>
      <w:bookmarkStart w:id="875" w:name="_DV_M578"/>
      <w:bookmarkEnd w:id="875"/>
      <w:r w:rsidRPr="00AB0849">
        <w:rPr>
          <w:color w:val="auto"/>
          <w:lang w:val="en-GB"/>
        </w:rPr>
        <w:t>The Company may by Ordinary Resolution declare dividends but no such dividend shall exceed the amount recommended by the Directors.</w:t>
      </w:r>
    </w:p>
    <w:p w14:paraId="7431F8FC" w14:textId="77777777" w:rsidR="004555B2" w:rsidRPr="00AB0849" w:rsidRDefault="004555B2" w:rsidP="00BD7E77">
      <w:pPr>
        <w:pStyle w:val="Heading1"/>
        <w:numPr>
          <w:ilvl w:val="0"/>
          <w:numId w:val="0"/>
        </w:numPr>
        <w:tabs>
          <w:tab w:val="clear" w:pos="6624"/>
          <w:tab w:val="clear" w:pos="8064"/>
        </w:tabs>
        <w:jc w:val="left"/>
        <w:rPr>
          <w:color w:val="auto"/>
          <w:lang w:val="en-GB"/>
        </w:rPr>
      </w:pPr>
    </w:p>
    <w:p w14:paraId="3C29C532" w14:textId="77777777" w:rsidR="004555B2" w:rsidRPr="00593517" w:rsidRDefault="004555B2" w:rsidP="00A46C42">
      <w:pPr>
        <w:pStyle w:val="Heading1"/>
        <w:keepLines/>
        <w:numPr>
          <w:ilvl w:val="0"/>
          <w:numId w:val="16"/>
        </w:numPr>
        <w:tabs>
          <w:tab w:val="clear" w:pos="6624"/>
          <w:tab w:val="clear" w:pos="8064"/>
        </w:tabs>
        <w:jc w:val="left"/>
        <w:rPr>
          <w:sz w:val="22"/>
          <w:szCs w:val="22"/>
          <w:lang w:val="en-GB"/>
        </w:rPr>
      </w:pPr>
      <w:bookmarkStart w:id="876" w:name="_DV_M579"/>
      <w:bookmarkStart w:id="877" w:name="_Ref442289582"/>
      <w:bookmarkEnd w:id="876"/>
      <w:r w:rsidRPr="00593517">
        <w:rPr>
          <w:sz w:val="22"/>
          <w:szCs w:val="22"/>
          <w:lang w:val="en-GB"/>
        </w:rPr>
        <w:t>Fixed and interim dividends</w:t>
      </w:r>
      <w:bookmarkEnd w:id="877"/>
    </w:p>
    <w:p w14:paraId="297EED80" w14:textId="77777777" w:rsidR="004555B2" w:rsidRPr="00AB0849" w:rsidRDefault="004555B2" w:rsidP="00A46C42">
      <w:pPr>
        <w:keepNext/>
        <w:keepLines/>
        <w:tabs>
          <w:tab w:val="left" w:pos="144"/>
          <w:tab w:val="left" w:pos="864"/>
        </w:tabs>
        <w:jc w:val="left"/>
        <w:rPr>
          <w:color w:val="auto"/>
          <w:lang w:val="en-GB"/>
        </w:rPr>
      </w:pPr>
    </w:p>
    <w:p w14:paraId="056A1548" w14:textId="77777777" w:rsidR="004555B2" w:rsidRPr="00AB0849" w:rsidRDefault="004555B2" w:rsidP="00A46C42">
      <w:pPr>
        <w:keepNext/>
        <w:keepLines/>
        <w:ind w:left="720"/>
        <w:jc w:val="left"/>
        <w:rPr>
          <w:color w:val="auto"/>
          <w:lang w:val="en-GB"/>
        </w:rPr>
      </w:pPr>
      <w:bookmarkStart w:id="878" w:name="_DV_M580"/>
      <w:bookmarkEnd w:id="878"/>
      <w:r w:rsidRPr="00AB0849">
        <w:rPr>
          <w:color w:val="auto"/>
          <w:lang w:val="en-GB"/>
        </w:rPr>
        <w:t xml:space="preserve">If and so far as in the opinion of the Directors the profits of the Company justify such payments, the Directors may pay the fixed dividends on any class of shares carrying a fixed dividend expressed to be payable on fixed dates on the half-yearly or other dates prescribed for the payment thereof and may also from time to time pay interim dividends on shares of any class of such amounts and on such dates and in respect of such periods as they think fit.  Provided the Directors act in good faith they shall not incur any liability to the holders of any shares for any loss they may suffer by the lawful payment, on any other class of shares having rights ranking after or </w:t>
      </w:r>
      <w:r w:rsidRPr="00AB0849">
        <w:rPr>
          <w:i/>
          <w:iCs/>
          <w:color w:val="auto"/>
          <w:lang w:val="en-GB"/>
        </w:rPr>
        <w:t xml:space="preserve">pari passu </w:t>
      </w:r>
      <w:r w:rsidRPr="00AB0849">
        <w:rPr>
          <w:color w:val="auto"/>
          <w:lang w:val="en-GB"/>
        </w:rPr>
        <w:t>with those shares, of any such fixed or interim dividend as aforesaid.</w:t>
      </w:r>
    </w:p>
    <w:p w14:paraId="51BF0D19" w14:textId="77777777" w:rsidR="004555B2" w:rsidRPr="00AB0849" w:rsidRDefault="004555B2" w:rsidP="00A46C42">
      <w:pPr>
        <w:keepNext/>
        <w:keepLines/>
        <w:tabs>
          <w:tab w:val="left" w:pos="144"/>
          <w:tab w:val="left" w:pos="864"/>
        </w:tabs>
        <w:jc w:val="left"/>
        <w:rPr>
          <w:color w:val="auto"/>
          <w:lang w:val="en-GB"/>
        </w:rPr>
      </w:pPr>
    </w:p>
    <w:p w14:paraId="29665CCA" w14:textId="77777777" w:rsidR="004555B2" w:rsidRPr="00593517" w:rsidRDefault="004555B2" w:rsidP="00BD7E77">
      <w:pPr>
        <w:pStyle w:val="Heading1"/>
        <w:numPr>
          <w:ilvl w:val="0"/>
          <w:numId w:val="16"/>
        </w:numPr>
        <w:tabs>
          <w:tab w:val="clear" w:pos="6624"/>
          <w:tab w:val="clear" w:pos="8064"/>
        </w:tabs>
        <w:jc w:val="left"/>
        <w:rPr>
          <w:sz w:val="22"/>
          <w:szCs w:val="22"/>
          <w:lang w:val="en-GB"/>
        </w:rPr>
      </w:pPr>
      <w:bookmarkStart w:id="879" w:name="_DV_M581"/>
      <w:bookmarkStart w:id="880" w:name="_Ref442289585"/>
      <w:bookmarkEnd w:id="879"/>
      <w:r w:rsidRPr="00593517">
        <w:rPr>
          <w:sz w:val="22"/>
          <w:szCs w:val="22"/>
          <w:lang w:val="en-GB"/>
        </w:rPr>
        <w:t>Distribution in specie</w:t>
      </w:r>
      <w:bookmarkEnd w:id="880"/>
    </w:p>
    <w:p w14:paraId="570269A7" w14:textId="77777777" w:rsidR="004555B2" w:rsidRPr="00AB0849" w:rsidRDefault="004555B2" w:rsidP="00BD7E77">
      <w:pPr>
        <w:tabs>
          <w:tab w:val="left" w:pos="144"/>
          <w:tab w:val="left" w:pos="864"/>
        </w:tabs>
        <w:jc w:val="left"/>
        <w:rPr>
          <w:color w:val="auto"/>
          <w:lang w:val="en-GB"/>
        </w:rPr>
      </w:pPr>
    </w:p>
    <w:p w14:paraId="129C1552" w14:textId="77777777" w:rsidR="004555B2" w:rsidRPr="00AB0849" w:rsidRDefault="004555B2" w:rsidP="00BD7E77">
      <w:pPr>
        <w:ind w:left="720"/>
        <w:jc w:val="left"/>
        <w:rPr>
          <w:color w:val="auto"/>
          <w:lang w:val="en-GB"/>
        </w:rPr>
      </w:pPr>
      <w:bookmarkStart w:id="881" w:name="_DV_M582"/>
      <w:bookmarkEnd w:id="881"/>
      <w:r w:rsidRPr="00AB0849">
        <w:rPr>
          <w:color w:val="auto"/>
          <w:lang w:val="en-GB"/>
        </w:rPr>
        <w:t>The Company may upon the recommendation of the Directors by Ordinary Resolution direct payment of a dividend in whole or in part by the distribution of specific assets (and in particular of paid-up shares or debentures of any other company) and the Directors shall give effect to such resolution.  Where any difficulty arises in regard to such distribution, the Directors may settle the same as they think expedient and in particular may issue fractional certificates, may fix the value for distribution of such specific assets or any part thereof, may determine that cash shall be paid to any member upon the footing of the value so fixed in order to adjust the rights of members and may vest any assets in trustees.</w:t>
      </w:r>
    </w:p>
    <w:p w14:paraId="08EAA29D" w14:textId="77777777" w:rsidR="004555B2" w:rsidRPr="00AB0849" w:rsidRDefault="004555B2" w:rsidP="00BD7E77">
      <w:pPr>
        <w:tabs>
          <w:tab w:val="left" w:pos="144"/>
          <w:tab w:val="left" w:pos="864"/>
        </w:tabs>
        <w:jc w:val="left"/>
        <w:rPr>
          <w:color w:val="auto"/>
          <w:lang w:val="en-GB"/>
        </w:rPr>
      </w:pPr>
    </w:p>
    <w:p w14:paraId="2C6D20E0" w14:textId="77777777" w:rsidR="004555B2" w:rsidRPr="00593517" w:rsidRDefault="004555B2" w:rsidP="00BD7E77">
      <w:pPr>
        <w:pStyle w:val="Heading1"/>
        <w:numPr>
          <w:ilvl w:val="0"/>
          <w:numId w:val="16"/>
        </w:numPr>
        <w:tabs>
          <w:tab w:val="clear" w:pos="6624"/>
          <w:tab w:val="clear" w:pos="8064"/>
        </w:tabs>
        <w:jc w:val="left"/>
        <w:rPr>
          <w:sz w:val="22"/>
          <w:szCs w:val="22"/>
          <w:lang w:val="en-GB"/>
        </w:rPr>
      </w:pPr>
      <w:bookmarkStart w:id="882" w:name="_DV_M583"/>
      <w:bookmarkStart w:id="883" w:name="_Ref442289606"/>
      <w:bookmarkEnd w:id="882"/>
      <w:r w:rsidRPr="00593517">
        <w:rPr>
          <w:sz w:val="22"/>
          <w:szCs w:val="22"/>
          <w:lang w:val="en-GB"/>
        </w:rPr>
        <w:t>No dividend except out of profits</w:t>
      </w:r>
      <w:bookmarkEnd w:id="883"/>
    </w:p>
    <w:p w14:paraId="719301EC" w14:textId="77777777" w:rsidR="004555B2" w:rsidRPr="00AB0849" w:rsidRDefault="004555B2" w:rsidP="00BD7E77">
      <w:pPr>
        <w:ind w:left="720"/>
        <w:jc w:val="left"/>
        <w:rPr>
          <w:color w:val="auto"/>
          <w:lang w:val="en-GB"/>
        </w:rPr>
      </w:pPr>
    </w:p>
    <w:p w14:paraId="2FBD9EB1" w14:textId="77777777" w:rsidR="004555B2" w:rsidRPr="00AB0849" w:rsidRDefault="004555B2" w:rsidP="00BD7E77">
      <w:pPr>
        <w:ind w:left="720"/>
        <w:jc w:val="left"/>
        <w:rPr>
          <w:color w:val="auto"/>
          <w:lang w:val="en-GB"/>
        </w:rPr>
      </w:pPr>
      <w:bookmarkStart w:id="884" w:name="_DV_M584"/>
      <w:bookmarkEnd w:id="884"/>
      <w:r w:rsidRPr="00AB0849">
        <w:rPr>
          <w:color w:val="auto"/>
          <w:lang w:val="en-GB"/>
        </w:rPr>
        <w:t>No dividend shall be paid otherwise than out of profits available for distribution under the provisions of the Statutes.</w:t>
      </w:r>
    </w:p>
    <w:p w14:paraId="187DABC5" w14:textId="77777777" w:rsidR="004555B2" w:rsidRPr="00AB0849" w:rsidRDefault="004555B2" w:rsidP="00BD7E77">
      <w:pPr>
        <w:tabs>
          <w:tab w:val="left" w:pos="144"/>
          <w:tab w:val="left" w:pos="864"/>
        </w:tabs>
        <w:jc w:val="left"/>
        <w:rPr>
          <w:color w:val="auto"/>
          <w:lang w:val="en-GB"/>
        </w:rPr>
      </w:pPr>
    </w:p>
    <w:p w14:paraId="28335246" w14:textId="77777777" w:rsidR="004555B2" w:rsidRPr="00593517" w:rsidRDefault="004555B2" w:rsidP="00BD7E77">
      <w:pPr>
        <w:pStyle w:val="Heading1"/>
        <w:numPr>
          <w:ilvl w:val="0"/>
          <w:numId w:val="16"/>
        </w:numPr>
        <w:tabs>
          <w:tab w:val="clear" w:pos="6624"/>
          <w:tab w:val="clear" w:pos="8064"/>
        </w:tabs>
        <w:jc w:val="left"/>
        <w:rPr>
          <w:sz w:val="22"/>
          <w:szCs w:val="22"/>
          <w:lang w:val="en-GB"/>
        </w:rPr>
      </w:pPr>
      <w:bookmarkStart w:id="885" w:name="_DV_M585"/>
      <w:bookmarkStart w:id="886" w:name="_Ref442289611"/>
      <w:bookmarkEnd w:id="885"/>
      <w:r w:rsidRPr="00593517">
        <w:rPr>
          <w:sz w:val="22"/>
          <w:szCs w:val="22"/>
          <w:lang w:val="en-GB"/>
        </w:rPr>
        <w:t>Ranking of shares for dividend</w:t>
      </w:r>
      <w:bookmarkEnd w:id="886"/>
    </w:p>
    <w:p w14:paraId="53E819A0" w14:textId="77777777" w:rsidR="004555B2" w:rsidRPr="00AB0849" w:rsidRDefault="004555B2" w:rsidP="00BD7E77">
      <w:pPr>
        <w:tabs>
          <w:tab w:val="left" w:pos="144"/>
          <w:tab w:val="left" w:pos="864"/>
        </w:tabs>
        <w:jc w:val="left"/>
        <w:rPr>
          <w:color w:val="auto"/>
          <w:lang w:val="en-GB"/>
        </w:rPr>
      </w:pPr>
    </w:p>
    <w:p w14:paraId="0A2BF2EF" w14:textId="77777777" w:rsidR="004555B2" w:rsidRPr="00AB0849" w:rsidRDefault="004555B2" w:rsidP="00BD7E77">
      <w:pPr>
        <w:ind w:left="720"/>
        <w:jc w:val="left"/>
        <w:rPr>
          <w:color w:val="auto"/>
          <w:lang w:val="en-GB"/>
        </w:rPr>
      </w:pPr>
      <w:bookmarkStart w:id="887" w:name="_DV_M586"/>
      <w:bookmarkEnd w:id="887"/>
      <w:r w:rsidRPr="00AB0849">
        <w:rPr>
          <w:color w:val="auto"/>
          <w:lang w:val="en-GB"/>
        </w:rPr>
        <w:t>Unless and to the extent that the rights attached to any shares or the terms of issue thereof otherwise provide, all dividends shall (as regards any shares not fully paid throughout the period in respect of which the dividend is paid) be apportioned and paid pro rata according to the amounts paid on the shares during any portion or portions of the period in respect of which the dividend is paid.  For the purposes of this Article no amount paid on a share in advance of calls shall be treated as paid on the share.</w:t>
      </w:r>
    </w:p>
    <w:p w14:paraId="53136C33" w14:textId="77777777" w:rsidR="004555B2" w:rsidRPr="00AB0849" w:rsidRDefault="004555B2" w:rsidP="00BD7E77">
      <w:pPr>
        <w:tabs>
          <w:tab w:val="left" w:pos="144"/>
          <w:tab w:val="left" w:pos="864"/>
        </w:tabs>
        <w:jc w:val="left"/>
        <w:rPr>
          <w:color w:val="auto"/>
          <w:lang w:val="en-GB"/>
        </w:rPr>
      </w:pPr>
    </w:p>
    <w:p w14:paraId="2B2AD544" w14:textId="77777777" w:rsidR="004555B2" w:rsidRPr="00593517" w:rsidRDefault="004555B2" w:rsidP="00BD7E77">
      <w:pPr>
        <w:pStyle w:val="Heading1"/>
        <w:numPr>
          <w:ilvl w:val="0"/>
          <w:numId w:val="16"/>
        </w:numPr>
        <w:tabs>
          <w:tab w:val="clear" w:pos="6624"/>
          <w:tab w:val="clear" w:pos="8064"/>
        </w:tabs>
        <w:jc w:val="left"/>
        <w:rPr>
          <w:sz w:val="22"/>
          <w:szCs w:val="22"/>
          <w:lang w:val="en-GB"/>
        </w:rPr>
      </w:pPr>
      <w:bookmarkStart w:id="888" w:name="_DV_M587"/>
      <w:bookmarkStart w:id="889" w:name="_Ref442289616"/>
      <w:bookmarkEnd w:id="888"/>
      <w:r w:rsidRPr="00593517">
        <w:rPr>
          <w:sz w:val="22"/>
          <w:szCs w:val="22"/>
          <w:lang w:val="en-GB"/>
        </w:rPr>
        <w:lastRenderedPageBreak/>
        <w:t>Manner of payment of dividends</w:t>
      </w:r>
      <w:bookmarkEnd w:id="889"/>
    </w:p>
    <w:p w14:paraId="25446B65" w14:textId="77777777" w:rsidR="004555B2" w:rsidRPr="00AB0849" w:rsidRDefault="004555B2" w:rsidP="00BD7E77">
      <w:pPr>
        <w:tabs>
          <w:tab w:val="left" w:pos="144"/>
          <w:tab w:val="left" w:pos="864"/>
        </w:tabs>
        <w:jc w:val="left"/>
        <w:rPr>
          <w:color w:val="auto"/>
          <w:lang w:val="en-GB"/>
        </w:rPr>
      </w:pPr>
    </w:p>
    <w:p w14:paraId="4CD8C56D" w14:textId="77777777" w:rsidR="004555B2" w:rsidRDefault="004555B2" w:rsidP="00BD7E77">
      <w:pPr>
        <w:pStyle w:val="Heading2"/>
        <w:numPr>
          <w:ilvl w:val="1"/>
          <w:numId w:val="16"/>
        </w:numPr>
        <w:jc w:val="left"/>
        <w:rPr>
          <w:b w:val="0"/>
          <w:sz w:val="22"/>
          <w:szCs w:val="22"/>
          <w:lang w:val="en-GB"/>
        </w:rPr>
      </w:pPr>
      <w:bookmarkStart w:id="890" w:name="_DV_M588"/>
      <w:bookmarkEnd w:id="890"/>
      <w:r w:rsidRPr="00593517">
        <w:rPr>
          <w:b w:val="0"/>
          <w:sz w:val="22"/>
          <w:szCs w:val="22"/>
          <w:lang w:val="en-GB"/>
        </w:rPr>
        <w:t xml:space="preserve">Any dividend or other moneys payable on or in respect of a share shall be paid to the member or to such other person as the member (or, in the case of joint holders of a share, all of them) may in writing direct.  Such dividend or other moneys may be paid </w:t>
      </w:r>
      <w:r w:rsidR="000D7DE2" w:rsidRPr="000D7DE2">
        <w:rPr>
          <w:b w:val="0"/>
          <w:sz w:val="22"/>
          <w:szCs w:val="22"/>
          <w:lang w:val="en-GB"/>
        </w:rPr>
        <w:t xml:space="preserve">by such methods as the Directors think fit and, without limiting any other method of payment which the Directors may decide upon, the payments may be made wholly or partially: </w:t>
      </w:r>
      <w:r w:rsidRPr="00593517">
        <w:rPr>
          <w:b w:val="0"/>
          <w:sz w:val="22"/>
          <w:szCs w:val="22"/>
          <w:lang w:val="en-GB"/>
        </w:rPr>
        <w:t>(i) by cheque sent by post to the payee or, where there is more than one payee, to any one of them, or (ii) by inter-bank transfer to such account as the payee or payees shall in writing direct, or (iii) using the facilities of a relevant system, or (iv) by such other method of payment as the member (or in the case of joint holders of a share, all of them)</w:t>
      </w:r>
      <w:r w:rsidR="009C0D9C">
        <w:rPr>
          <w:b w:val="0"/>
          <w:sz w:val="22"/>
          <w:szCs w:val="22"/>
          <w:lang w:val="en-GB"/>
        </w:rPr>
        <w:t xml:space="preserve"> and the Company</w:t>
      </w:r>
      <w:r w:rsidRPr="00593517">
        <w:rPr>
          <w:b w:val="0"/>
          <w:sz w:val="22"/>
          <w:szCs w:val="22"/>
          <w:lang w:val="en-GB"/>
        </w:rPr>
        <w:t xml:space="preserve"> may agree to.  Payment of a cheque by the banker upon whom it is drawn, and any transfer or payment within (ii) or (iii) above, shall be a good discharge to the Company and every such cheque shall be sent at the risk of the person or persons entitled to the money represented thereby.</w:t>
      </w:r>
    </w:p>
    <w:p w14:paraId="331AC83B" w14:textId="77777777" w:rsidR="00F66880" w:rsidRPr="00F66880" w:rsidRDefault="00F66880" w:rsidP="00BD7E77">
      <w:pPr>
        <w:jc w:val="left"/>
        <w:rPr>
          <w:lang w:val="en-GB"/>
        </w:rPr>
      </w:pPr>
    </w:p>
    <w:p w14:paraId="25804CE9" w14:textId="77777777" w:rsidR="004555B2" w:rsidRDefault="004555B2" w:rsidP="00BD7E77">
      <w:pPr>
        <w:pStyle w:val="Heading2"/>
        <w:numPr>
          <w:ilvl w:val="1"/>
          <w:numId w:val="16"/>
        </w:numPr>
        <w:jc w:val="left"/>
        <w:rPr>
          <w:b w:val="0"/>
          <w:sz w:val="22"/>
          <w:szCs w:val="22"/>
          <w:lang w:val="en-GB"/>
        </w:rPr>
      </w:pPr>
      <w:bookmarkStart w:id="891" w:name="_DV_M589"/>
      <w:bookmarkEnd w:id="891"/>
      <w:r w:rsidRPr="00593517">
        <w:rPr>
          <w:b w:val="0"/>
          <w:sz w:val="22"/>
          <w:szCs w:val="22"/>
          <w:lang w:val="en-GB"/>
        </w:rPr>
        <w:t>Subject to the provisions of these Articles and to the rights attaching to any shares, any dividend or other moneys payable on or in respect of a share may be paid in such currency as the Directors may determine, using such exchange rate for currency conversions as the Directors may select.</w:t>
      </w:r>
    </w:p>
    <w:p w14:paraId="46135971" w14:textId="77777777" w:rsidR="00F66880" w:rsidRPr="00F66880" w:rsidRDefault="00F66880" w:rsidP="00BD7E77">
      <w:pPr>
        <w:jc w:val="left"/>
        <w:rPr>
          <w:lang w:val="en-GB"/>
        </w:rPr>
      </w:pPr>
    </w:p>
    <w:p w14:paraId="6F5B12DF" w14:textId="77777777" w:rsidR="004555B2" w:rsidRPr="00593517" w:rsidRDefault="004555B2" w:rsidP="00BD7E77">
      <w:pPr>
        <w:pStyle w:val="Heading2"/>
        <w:keepNext w:val="0"/>
        <w:numPr>
          <w:ilvl w:val="1"/>
          <w:numId w:val="16"/>
        </w:numPr>
        <w:jc w:val="left"/>
        <w:rPr>
          <w:b w:val="0"/>
          <w:sz w:val="22"/>
          <w:szCs w:val="22"/>
          <w:lang w:val="en-GB"/>
        </w:rPr>
      </w:pPr>
      <w:bookmarkStart w:id="892" w:name="_DV_M590"/>
      <w:bookmarkEnd w:id="892"/>
      <w:r w:rsidRPr="00593517">
        <w:rPr>
          <w:b w:val="0"/>
          <w:sz w:val="22"/>
          <w:szCs w:val="22"/>
          <w:lang w:val="en-GB"/>
        </w:rPr>
        <w:t>The Company may cease to send any cheque, warrant or order by post for any dividend on any shares which is normally paid in that manner if in respect of at least two consecutive dividends payable on those shares the cheque, warrant or order has been returned undelivered or remains uncashed but, subject to the provisions of these Articles, shall recommence sending cheques, warrants or orders in respect of the dividends payable on those shares if the holder or person entitled by transmission claims the arrears of dividend and does not instruct the Company to pay future dividends in some other way.</w:t>
      </w:r>
    </w:p>
    <w:p w14:paraId="13EFF884" w14:textId="77777777" w:rsidR="004555B2" w:rsidRPr="00AB0849" w:rsidRDefault="004555B2" w:rsidP="00BD7E77">
      <w:pPr>
        <w:tabs>
          <w:tab w:val="right" w:pos="2016"/>
          <w:tab w:val="left" w:pos="2304"/>
        </w:tabs>
        <w:jc w:val="left"/>
        <w:rPr>
          <w:color w:val="auto"/>
          <w:lang w:val="en-GB"/>
        </w:rPr>
      </w:pPr>
    </w:p>
    <w:p w14:paraId="781D8B09" w14:textId="77777777" w:rsidR="004555B2" w:rsidRPr="00F66880" w:rsidRDefault="004555B2" w:rsidP="00BD7E77">
      <w:pPr>
        <w:pStyle w:val="Heading1"/>
        <w:numPr>
          <w:ilvl w:val="0"/>
          <w:numId w:val="16"/>
        </w:numPr>
        <w:tabs>
          <w:tab w:val="clear" w:pos="6624"/>
          <w:tab w:val="clear" w:pos="8064"/>
        </w:tabs>
        <w:jc w:val="left"/>
        <w:rPr>
          <w:sz w:val="22"/>
          <w:szCs w:val="22"/>
          <w:lang w:val="en-GB"/>
        </w:rPr>
      </w:pPr>
      <w:bookmarkStart w:id="893" w:name="_DV_M591"/>
      <w:bookmarkStart w:id="894" w:name="_Ref442289622"/>
      <w:bookmarkEnd w:id="893"/>
      <w:r w:rsidRPr="00F66880">
        <w:rPr>
          <w:sz w:val="22"/>
          <w:szCs w:val="22"/>
          <w:lang w:val="en-GB"/>
        </w:rPr>
        <w:t>Joint holders</w:t>
      </w:r>
      <w:bookmarkEnd w:id="894"/>
    </w:p>
    <w:p w14:paraId="206BC31F" w14:textId="77777777" w:rsidR="004555B2" w:rsidRPr="00AB0849" w:rsidRDefault="004555B2" w:rsidP="00BD7E77">
      <w:pPr>
        <w:tabs>
          <w:tab w:val="right" w:pos="2016"/>
          <w:tab w:val="left" w:pos="2304"/>
        </w:tabs>
        <w:jc w:val="left"/>
        <w:rPr>
          <w:color w:val="auto"/>
          <w:lang w:val="en-GB"/>
        </w:rPr>
      </w:pPr>
    </w:p>
    <w:p w14:paraId="612930A3" w14:textId="77777777" w:rsidR="004555B2" w:rsidRPr="00AB0849" w:rsidRDefault="004555B2" w:rsidP="00BD7E77">
      <w:pPr>
        <w:ind w:left="720"/>
        <w:jc w:val="left"/>
        <w:rPr>
          <w:color w:val="auto"/>
          <w:lang w:val="en-GB"/>
        </w:rPr>
      </w:pPr>
      <w:bookmarkStart w:id="895" w:name="_DV_M592"/>
      <w:bookmarkEnd w:id="895"/>
      <w:r w:rsidRPr="00AB0849">
        <w:rPr>
          <w:color w:val="auto"/>
          <w:lang w:val="en-GB"/>
        </w:rPr>
        <w:t>If two or more persons are registered as joint holders of any share, or are entitled jointly to a share in consequence of the death or bankruptcy of the holder or otherwise by operation of law, any one of them may give effectual receipts for any dividend or other moneys payable or property distributable on or in respect of the share.</w:t>
      </w:r>
    </w:p>
    <w:p w14:paraId="043BB5C9" w14:textId="77777777" w:rsidR="004555B2" w:rsidRPr="00AB0849" w:rsidRDefault="004555B2" w:rsidP="00BD7E77">
      <w:pPr>
        <w:tabs>
          <w:tab w:val="right" w:pos="2016"/>
          <w:tab w:val="left" w:pos="2304"/>
        </w:tabs>
        <w:jc w:val="left"/>
        <w:rPr>
          <w:color w:val="auto"/>
          <w:lang w:val="en-GB"/>
        </w:rPr>
      </w:pPr>
    </w:p>
    <w:p w14:paraId="01B987F6" w14:textId="77777777" w:rsidR="004555B2" w:rsidRPr="00F66880" w:rsidRDefault="004555B2" w:rsidP="00BD7E77">
      <w:pPr>
        <w:pStyle w:val="Heading1"/>
        <w:numPr>
          <w:ilvl w:val="0"/>
          <w:numId w:val="16"/>
        </w:numPr>
        <w:tabs>
          <w:tab w:val="clear" w:pos="6624"/>
          <w:tab w:val="clear" w:pos="8064"/>
        </w:tabs>
        <w:jc w:val="left"/>
        <w:rPr>
          <w:sz w:val="22"/>
          <w:szCs w:val="22"/>
          <w:lang w:val="en-GB"/>
        </w:rPr>
      </w:pPr>
      <w:bookmarkStart w:id="896" w:name="_DV_M593"/>
      <w:bookmarkStart w:id="897" w:name="_Ref442289624"/>
      <w:bookmarkEnd w:id="896"/>
      <w:r w:rsidRPr="00F66880">
        <w:rPr>
          <w:sz w:val="22"/>
          <w:szCs w:val="22"/>
          <w:lang w:val="en-GB"/>
        </w:rPr>
        <w:t xml:space="preserve">Record date </w:t>
      </w:r>
      <w:r w:rsidR="000377FB" w:rsidRPr="00F66880">
        <w:rPr>
          <w:sz w:val="22"/>
          <w:szCs w:val="22"/>
          <w:lang w:val="en-GB"/>
        </w:rPr>
        <w:t>for dividends</w:t>
      </w:r>
      <w:bookmarkEnd w:id="897"/>
      <w:r w:rsidR="000377FB" w:rsidRPr="00F66880">
        <w:rPr>
          <w:sz w:val="22"/>
          <w:szCs w:val="22"/>
          <w:lang w:val="en-GB"/>
        </w:rPr>
        <w:t xml:space="preserve"> </w:t>
      </w:r>
    </w:p>
    <w:p w14:paraId="45A194BA" w14:textId="77777777" w:rsidR="000377FB" w:rsidRDefault="000377FB" w:rsidP="00BD7E77">
      <w:pPr>
        <w:keepNext/>
        <w:ind w:left="720" w:hanging="720"/>
        <w:jc w:val="left"/>
        <w:rPr>
          <w:color w:val="auto"/>
          <w:lang w:val="en-GB"/>
        </w:rPr>
      </w:pPr>
      <w:bookmarkStart w:id="898" w:name="_DV_M594"/>
      <w:bookmarkEnd w:id="898"/>
    </w:p>
    <w:p w14:paraId="62D36B6D" w14:textId="77777777" w:rsidR="004555B2" w:rsidRDefault="004555B2" w:rsidP="00BD7E77">
      <w:pPr>
        <w:keepNext/>
        <w:ind w:left="720"/>
        <w:jc w:val="left"/>
        <w:rPr>
          <w:color w:val="auto"/>
          <w:lang w:val="en-GB"/>
        </w:rPr>
      </w:pPr>
      <w:r w:rsidRPr="00AB0849">
        <w:rPr>
          <w:color w:val="auto"/>
          <w:lang w:val="en-GB"/>
        </w:rPr>
        <w:t>Any resolution for the declaration or payment of a dividend on</w:t>
      </w:r>
      <w:r w:rsidR="000377FB">
        <w:rPr>
          <w:color w:val="auto"/>
          <w:lang w:val="en-GB"/>
        </w:rPr>
        <w:t xml:space="preserve"> shares of any class, whether a </w:t>
      </w:r>
      <w:r w:rsidRPr="00AB0849">
        <w:rPr>
          <w:color w:val="auto"/>
          <w:lang w:val="en-GB"/>
        </w:rPr>
        <w:t xml:space="preserve">resolution of the Company in General Meeting or a resolution of the Directors, may specify that the same shall be payable to the persons registered as the holders of such shares at the close of business on a particular date, notwithstanding that it may be a date prior to that on which the resolution is passed, and thereupon the dividend shall be payable to them in accordance with their respective holdings so registered, but without prejudice to the rights </w:t>
      </w:r>
      <w:r w:rsidRPr="00AB0849">
        <w:rPr>
          <w:i/>
          <w:iCs/>
          <w:color w:val="auto"/>
          <w:lang w:val="en-GB"/>
        </w:rPr>
        <w:t xml:space="preserve">inter se </w:t>
      </w:r>
      <w:r w:rsidRPr="00AB0849">
        <w:rPr>
          <w:color w:val="auto"/>
          <w:lang w:val="en-GB"/>
        </w:rPr>
        <w:t>in respect of such dividend of transferors and transferees of any such shares</w:t>
      </w:r>
      <w:r w:rsidR="000377FB">
        <w:rPr>
          <w:color w:val="auto"/>
          <w:lang w:val="en-GB"/>
        </w:rPr>
        <w:t>.</w:t>
      </w:r>
    </w:p>
    <w:p w14:paraId="63CD2CDB" w14:textId="77777777" w:rsidR="004555B2" w:rsidRPr="00AB0849" w:rsidRDefault="004555B2" w:rsidP="00BD7E77">
      <w:pPr>
        <w:keepNext/>
        <w:ind w:left="720"/>
        <w:jc w:val="left"/>
        <w:rPr>
          <w:color w:val="auto"/>
          <w:lang w:val="en-GB"/>
        </w:rPr>
      </w:pPr>
    </w:p>
    <w:p w14:paraId="513EBBDA" w14:textId="77777777" w:rsidR="004555B2" w:rsidRPr="00F66880" w:rsidRDefault="004555B2" w:rsidP="00BD7E77">
      <w:pPr>
        <w:pStyle w:val="Heading1"/>
        <w:numPr>
          <w:ilvl w:val="0"/>
          <w:numId w:val="16"/>
        </w:numPr>
        <w:tabs>
          <w:tab w:val="clear" w:pos="6624"/>
          <w:tab w:val="clear" w:pos="8064"/>
        </w:tabs>
        <w:jc w:val="left"/>
        <w:rPr>
          <w:sz w:val="22"/>
          <w:szCs w:val="22"/>
          <w:lang w:val="en-GB"/>
        </w:rPr>
      </w:pPr>
      <w:bookmarkStart w:id="899" w:name="_DV_M595"/>
      <w:bookmarkStart w:id="900" w:name="_Ref442289627"/>
      <w:bookmarkEnd w:id="899"/>
      <w:r w:rsidRPr="00F66880">
        <w:rPr>
          <w:sz w:val="22"/>
          <w:szCs w:val="22"/>
          <w:lang w:val="en-GB"/>
        </w:rPr>
        <w:t>No interest on dividends</w:t>
      </w:r>
      <w:bookmarkEnd w:id="900"/>
    </w:p>
    <w:p w14:paraId="6EB9826B" w14:textId="77777777" w:rsidR="004555B2" w:rsidRPr="00AB0849" w:rsidRDefault="004555B2" w:rsidP="00BD7E77">
      <w:pPr>
        <w:tabs>
          <w:tab w:val="right" w:pos="2016"/>
          <w:tab w:val="left" w:pos="2304"/>
        </w:tabs>
        <w:jc w:val="left"/>
        <w:rPr>
          <w:color w:val="auto"/>
          <w:lang w:val="en-GB"/>
        </w:rPr>
      </w:pPr>
    </w:p>
    <w:p w14:paraId="5DCD361C" w14:textId="77777777" w:rsidR="004555B2" w:rsidRPr="00AB0849" w:rsidRDefault="004555B2" w:rsidP="00BD7E77">
      <w:pPr>
        <w:ind w:left="720"/>
        <w:jc w:val="left"/>
        <w:rPr>
          <w:color w:val="auto"/>
          <w:lang w:val="en-GB"/>
        </w:rPr>
      </w:pPr>
      <w:bookmarkStart w:id="901" w:name="_DV_M596"/>
      <w:bookmarkEnd w:id="901"/>
      <w:r w:rsidRPr="00AB0849">
        <w:rPr>
          <w:color w:val="auto"/>
          <w:lang w:val="en-GB"/>
        </w:rPr>
        <w:t>No dividend or other moneys payable on or in respect of a share shall bear interest as against the Company.</w:t>
      </w:r>
    </w:p>
    <w:p w14:paraId="24A1B819" w14:textId="77777777" w:rsidR="004555B2" w:rsidRDefault="004555B2" w:rsidP="00BD7E77">
      <w:pPr>
        <w:jc w:val="left"/>
        <w:rPr>
          <w:color w:val="auto"/>
          <w:lang w:val="en-GB"/>
        </w:rPr>
      </w:pPr>
    </w:p>
    <w:p w14:paraId="1296AD0B" w14:textId="77777777" w:rsidR="00F3529B" w:rsidRDefault="00F3529B" w:rsidP="00BD7E77">
      <w:pPr>
        <w:jc w:val="left"/>
        <w:rPr>
          <w:color w:val="auto"/>
          <w:lang w:val="en-GB"/>
        </w:rPr>
      </w:pPr>
    </w:p>
    <w:p w14:paraId="5BB6FD3C" w14:textId="77777777" w:rsidR="00F3529B" w:rsidRDefault="00F3529B" w:rsidP="00BD7E77">
      <w:pPr>
        <w:jc w:val="left"/>
        <w:rPr>
          <w:color w:val="auto"/>
          <w:lang w:val="en-GB"/>
        </w:rPr>
      </w:pPr>
    </w:p>
    <w:p w14:paraId="182A2945" w14:textId="77777777" w:rsidR="00F3529B" w:rsidRDefault="00F3529B" w:rsidP="00BD7E77">
      <w:pPr>
        <w:jc w:val="left"/>
        <w:rPr>
          <w:color w:val="auto"/>
          <w:lang w:val="en-GB"/>
        </w:rPr>
      </w:pPr>
    </w:p>
    <w:p w14:paraId="5775D02B" w14:textId="77777777" w:rsidR="00F3529B" w:rsidRPr="00AB0849" w:rsidRDefault="00F3529B" w:rsidP="00BD7E77">
      <w:pPr>
        <w:jc w:val="left"/>
        <w:rPr>
          <w:color w:val="auto"/>
          <w:lang w:val="en-GB"/>
        </w:rPr>
      </w:pPr>
    </w:p>
    <w:p w14:paraId="6B206E72" w14:textId="77777777" w:rsidR="004555B2" w:rsidRPr="00F66880" w:rsidRDefault="004555B2" w:rsidP="00BD7E77">
      <w:pPr>
        <w:pStyle w:val="Heading1"/>
        <w:numPr>
          <w:ilvl w:val="0"/>
          <w:numId w:val="16"/>
        </w:numPr>
        <w:tabs>
          <w:tab w:val="clear" w:pos="6624"/>
          <w:tab w:val="clear" w:pos="8064"/>
        </w:tabs>
        <w:jc w:val="left"/>
        <w:rPr>
          <w:sz w:val="22"/>
          <w:szCs w:val="22"/>
          <w:lang w:val="en-GB"/>
        </w:rPr>
      </w:pPr>
      <w:bookmarkStart w:id="902" w:name="_DV_M597"/>
      <w:bookmarkStart w:id="903" w:name="_Ref442289634"/>
      <w:bookmarkEnd w:id="902"/>
      <w:r w:rsidRPr="00F66880">
        <w:rPr>
          <w:sz w:val="22"/>
          <w:szCs w:val="22"/>
          <w:lang w:val="en-GB"/>
        </w:rPr>
        <w:lastRenderedPageBreak/>
        <w:t>Retention of dividends</w:t>
      </w:r>
      <w:bookmarkEnd w:id="903"/>
    </w:p>
    <w:p w14:paraId="563A03AC" w14:textId="77777777" w:rsidR="004555B2" w:rsidRPr="00AB0849" w:rsidRDefault="004555B2" w:rsidP="00BD7E77">
      <w:pPr>
        <w:tabs>
          <w:tab w:val="left" w:pos="144"/>
        </w:tabs>
        <w:jc w:val="left"/>
        <w:rPr>
          <w:color w:val="auto"/>
          <w:lang w:val="en-GB"/>
        </w:rPr>
      </w:pPr>
    </w:p>
    <w:p w14:paraId="0AABCBDB" w14:textId="77777777" w:rsidR="004555B2" w:rsidRDefault="004555B2" w:rsidP="00BD7E77">
      <w:pPr>
        <w:pStyle w:val="Heading2"/>
        <w:numPr>
          <w:ilvl w:val="1"/>
          <w:numId w:val="16"/>
        </w:numPr>
        <w:jc w:val="left"/>
        <w:rPr>
          <w:b w:val="0"/>
          <w:sz w:val="22"/>
          <w:szCs w:val="22"/>
          <w:lang w:val="en-GB"/>
        </w:rPr>
      </w:pPr>
      <w:bookmarkStart w:id="904" w:name="_DV_M598"/>
      <w:bookmarkEnd w:id="904"/>
      <w:r w:rsidRPr="00F66880">
        <w:rPr>
          <w:b w:val="0"/>
          <w:sz w:val="22"/>
          <w:szCs w:val="22"/>
          <w:lang w:val="en-GB"/>
        </w:rPr>
        <w:t>The Directors may retain any dividend or other moneys payable on or in respect of a share on which the Company has a lien and may apply the same in or towards satisfaction of the moneys payable to the Company in respect of that share.</w:t>
      </w:r>
    </w:p>
    <w:p w14:paraId="7BB85963" w14:textId="77777777" w:rsidR="00F66880" w:rsidRPr="00F66880" w:rsidRDefault="00F66880" w:rsidP="00BD7E77">
      <w:pPr>
        <w:jc w:val="left"/>
        <w:rPr>
          <w:lang w:val="en-GB"/>
        </w:rPr>
      </w:pPr>
    </w:p>
    <w:p w14:paraId="6A4A1A15" w14:textId="77777777" w:rsidR="004555B2" w:rsidRDefault="004555B2" w:rsidP="00BD7E77">
      <w:pPr>
        <w:pStyle w:val="Heading2"/>
        <w:numPr>
          <w:ilvl w:val="1"/>
          <w:numId w:val="16"/>
        </w:numPr>
        <w:jc w:val="left"/>
        <w:rPr>
          <w:b w:val="0"/>
          <w:sz w:val="22"/>
          <w:szCs w:val="22"/>
          <w:lang w:val="en-GB"/>
        </w:rPr>
      </w:pPr>
      <w:bookmarkStart w:id="905" w:name="_DV_M599"/>
      <w:bookmarkEnd w:id="905"/>
      <w:r w:rsidRPr="00F66880">
        <w:rPr>
          <w:b w:val="0"/>
          <w:sz w:val="22"/>
          <w:szCs w:val="22"/>
          <w:lang w:val="en-GB"/>
        </w:rPr>
        <w:t>The Directors may retain the dividends payable upon shares in respect of which any person is under the provisions as to the transmission of shares hereinbefore contained entitled to become a member, or which any person is under those provisions entitled to transfer, until such person shall become a member in respect of such shares or shall transfer the same.</w:t>
      </w:r>
    </w:p>
    <w:p w14:paraId="37D77FDB" w14:textId="77777777" w:rsidR="00F66880" w:rsidRPr="00F66880" w:rsidRDefault="00F66880" w:rsidP="00BD7E77">
      <w:pPr>
        <w:jc w:val="left"/>
        <w:rPr>
          <w:lang w:val="en-GB"/>
        </w:rPr>
      </w:pPr>
    </w:p>
    <w:p w14:paraId="6150C16F" w14:textId="77777777" w:rsidR="004555B2" w:rsidRPr="00F66880" w:rsidRDefault="004555B2" w:rsidP="00BD7E77">
      <w:pPr>
        <w:pStyle w:val="Heading1"/>
        <w:numPr>
          <w:ilvl w:val="0"/>
          <w:numId w:val="16"/>
        </w:numPr>
        <w:tabs>
          <w:tab w:val="clear" w:pos="6624"/>
          <w:tab w:val="clear" w:pos="8064"/>
        </w:tabs>
        <w:jc w:val="left"/>
        <w:rPr>
          <w:sz w:val="22"/>
          <w:szCs w:val="22"/>
          <w:lang w:val="en-GB"/>
        </w:rPr>
      </w:pPr>
      <w:bookmarkStart w:id="906" w:name="_DV_M600"/>
      <w:bookmarkStart w:id="907" w:name="_Ref442289639"/>
      <w:bookmarkEnd w:id="906"/>
      <w:r w:rsidRPr="00F66880">
        <w:rPr>
          <w:sz w:val="22"/>
          <w:szCs w:val="22"/>
          <w:lang w:val="en-GB"/>
        </w:rPr>
        <w:t>Unclaimed dividend</w:t>
      </w:r>
      <w:bookmarkEnd w:id="907"/>
    </w:p>
    <w:p w14:paraId="7219A719" w14:textId="77777777" w:rsidR="004555B2" w:rsidRPr="00AB0849" w:rsidRDefault="004555B2" w:rsidP="00BD7E77">
      <w:pPr>
        <w:keepNext/>
        <w:tabs>
          <w:tab w:val="left" w:pos="144"/>
          <w:tab w:val="left" w:pos="864"/>
        </w:tabs>
        <w:jc w:val="left"/>
        <w:rPr>
          <w:color w:val="auto"/>
          <w:lang w:val="en-GB"/>
        </w:rPr>
      </w:pPr>
    </w:p>
    <w:p w14:paraId="5D2C59E0" w14:textId="5D44D1B2" w:rsidR="004555B2" w:rsidRPr="00AB0849" w:rsidRDefault="004555B2" w:rsidP="00BD7E77">
      <w:pPr>
        <w:ind w:left="720"/>
        <w:jc w:val="left"/>
        <w:rPr>
          <w:color w:val="auto"/>
          <w:lang w:val="en-GB"/>
        </w:rPr>
      </w:pPr>
      <w:bookmarkStart w:id="908" w:name="_DV_M601"/>
      <w:bookmarkEnd w:id="908"/>
      <w:r w:rsidRPr="00AB0849">
        <w:rPr>
          <w:color w:val="auto"/>
          <w:lang w:val="en-GB"/>
        </w:rPr>
        <w:t xml:space="preserve">The payment by the Directors of any unclaimed dividend or other moneys payable on or in respect of a share into a separate account shall not constitute the Company a trustee in respect thereof and any dividend unclaimed after a period of </w:t>
      </w:r>
      <w:r w:rsidR="00867067">
        <w:rPr>
          <w:color w:val="auto"/>
          <w:lang w:val="en-GB"/>
        </w:rPr>
        <w:t>six</w:t>
      </w:r>
      <w:r w:rsidR="00867067" w:rsidRPr="00AB0849">
        <w:rPr>
          <w:color w:val="auto"/>
          <w:lang w:val="en-GB"/>
        </w:rPr>
        <w:t xml:space="preserve"> </w:t>
      </w:r>
      <w:r w:rsidRPr="00AB0849">
        <w:rPr>
          <w:color w:val="auto"/>
          <w:lang w:val="en-GB"/>
        </w:rPr>
        <w:t>years from the date on which such dividend was declared or became due for payment shall be forfeited and shall revert to the Company.</w:t>
      </w:r>
    </w:p>
    <w:p w14:paraId="0980C084" w14:textId="77777777" w:rsidR="004555B2" w:rsidRPr="00AB0849" w:rsidRDefault="004555B2" w:rsidP="00BD7E77">
      <w:pPr>
        <w:tabs>
          <w:tab w:val="left" w:pos="144"/>
          <w:tab w:val="left" w:pos="864"/>
        </w:tabs>
        <w:jc w:val="left"/>
        <w:rPr>
          <w:color w:val="auto"/>
          <w:lang w:val="en-GB"/>
        </w:rPr>
      </w:pPr>
    </w:p>
    <w:p w14:paraId="2B664F23" w14:textId="77777777" w:rsidR="004555B2" w:rsidRPr="00F66880" w:rsidRDefault="004555B2" w:rsidP="00BD7E77">
      <w:pPr>
        <w:pStyle w:val="Heading1"/>
        <w:numPr>
          <w:ilvl w:val="0"/>
          <w:numId w:val="16"/>
        </w:numPr>
        <w:tabs>
          <w:tab w:val="clear" w:pos="6624"/>
          <w:tab w:val="clear" w:pos="8064"/>
        </w:tabs>
        <w:jc w:val="left"/>
        <w:rPr>
          <w:sz w:val="22"/>
          <w:szCs w:val="22"/>
          <w:lang w:val="en-GB"/>
        </w:rPr>
      </w:pPr>
      <w:bookmarkStart w:id="909" w:name="_DV_M602"/>
      <w:bookmarkStart w:id="910" w:name="_Ref442289641"/>
      <w:bookmarkEnd w:id="909"/>
      <w:r w:rsidRPr="00F66880">
        <w:rPr>
          <w:sz w:val="22"/>
          <w:szCs w:val="22"/>
          <w:lang w:val="en-GB"/>
        </w:rPr>
        <w:t>Waiver of dividend</w:t>
      </w:r>
      <w:bookmarkEnd w:id="910"/>
    </w:p>
    <w:p w14:paraId="0EF6BAA0" w14:textId="77777777" w:rsidR="004555B2" w:rsidRPr="00AB0849" w:rsidRDefault="004555B2" w:rsidP="00BD7E77">
      <w:pPr>
        <w:tabs>
          <w:tab w:val="left" w:pos="144"/>
          <w:tab w:val="left" w:pos="864"/>
        </w:tabs>
        <w:jc w:val="left"/>
        <w:rPr>
          <w:color w:val="auto"/>
          <w:lang w:val="en-GB"/>
        </w:rPr>
      </w:pPr>
    </w:p>
    <w:p w14:paraId="2A62357D" w14:textId="77777777" w:rsidR="004555B2" w:rsidRPr="00AB0849" w:rsidRDefault="004555B2" w:rsidP="00BD7E77">
      <w:pPr>
        <w:ind w:left="720"/>
        <w:jc w:val="left"/>
        <w:rPr>
          <w:color w:val="auto"/>
          <w:lang w:val="en-GB"/>
        </w:rPr>
      </w:pPr>
      <w:bookmarkStart w:id="911" w:name="_DV_M603"/>
      <w:bookmarkEnd w:id="911"/>
      <w:r w:rsidRPr="00AB0849">
        <w:rPr>
          <w:color w:val="auto"/>
          <w:lang w:val="en-GB"/>
        </w:rPr>
        <w:t>The waiver in whole or in part of any dividend on any share by any document (whether or not executed as a deed) shall be effective only if such document is signed by the shareholder (or the person entitled to the share in consequence of the death or bankruptcy of the holder or otherwise by operation of law) and delivered to the Company and if or to the extent that the same is accepted as such or acted upon by the Company.</w:t>
      </w:r>
    </w:p>
    <w:p w14:paraId="14AABA14" w14:textId="77777777" w:rsidR="004555B2" w:rsidRPr="00AB0849" w:rsidRDefault="004555B2" w:rsidP="00BD7E77">
      <w:pPr>
        <w:ind w:left="720"/>
        <w:jc w:val="left"/>
        <w:rPr>
          <w:color w:val="auto"/>
          <w:lang w:val="en-GB"/>
        </w:rPr>
      </w:pPr>
    </w:p>
    <w:p w14:paraId="74B1578C" w14:textId="77777777" w:rsidR="006A09E8" w:rsidRPr="001F6D03" w:rsidRDefault="006A09E8" w:rsidP="00BD7E77">
      <w:pPr>
        <w:pStyle w:val="Heading1"/>
        <w:numPr>
          <w:ilvl w:val="0"/>
          <w:numId w:val="16"/>
        </w:numPr>
        <w:tabs>
          <w:tab w:val="clear" w:pos="6624"/>
          <w:tab w:val="clear" w:pos="8064"/>
        </w:tabs>
        <w:jc w:val="left"/>
        <w:rPr>
          <w:sz w:val="22"/>
          <w:szCs w:val="22"/>
        </w:rPr>
      </w:pPr>
      <w:bookmarkStart w:id="912" w:name="_DV_M604"/>
      <w:bookmarkStart w:id="913" w:name="_Ref442285751"/>
      <w:bookmarkEnd w:id="912"/>
      <w:r w:rsidRPr="001F6D03">
        <w:rPr>
          <w:sz w:val="22"/>
          <w:szCs w:val="22"/>
        </w:rPr>
        <w:t>Cancellation, withholding or deferral of dividends or other distributions by the Directors</w:t>
      </w:r>
      <w:bookmarkEnd w:id="913"/>
    </w:p>
    <w:p w14:paraId="52787E3C" w14:textId="77777777" w:rsidR="006A09E8" w:rsidRPr="006A09E8" w:rsidRDefault="006A09E8" w:rsidP="00BD7E77">
      <w:pPr>
        <w:pStyle w:val="Heading1"/>
        <w:numPr>
          <w:ilvl w:val="0"/>
          <w:numId w:val="0"/>
        </w:numPr>
        <w:tabs>
          <w:tab w:val="clear" w:pos="6624"/>
          <w:tab w:val="clear" w:pos="8064"/>
        </w:tabs>
        <w:ind w:left="709"/>
        <w:jc w:val="left"/>
        <w:rPr>
          <w:sz w:val="22"/>
          <w:szCs w:val="22"/>
        </w:rPr>
      </w:pPr>
    </w:p>
    <w:p w14:paraId="738F9EAF" w14:textId="77777777" w:rsidR="006A09E8" w:rsidRPr="006A09E8" w:rsidRDefault="006A09E8" w:rsidP="00BD7E77">
      <w:pPr>
        <w:pStyle w:val="Heading2"/>
        <w:numPr>
          <w:ilvl w:val="1"/>
          <w:numId w:val="16"/>
        </w:numPr>
        <w:jc w:val="left"/>
        <w:rPr>
          <w:b w:val="0"/>
          <w:sz w:val="22"/>
          <w:szCs w:val="22"/>
          <w:lang w:val="en-GB"/>
        </w:rPr>
      </w:pPr>
      <w:r w:rsidRPr="006A09E8">
        <w:rPr>
          <w:b w:val="0"/>
          <w:sz w:val="22"/>
          <w:szCs w:val="22"/>
          <w:lang w:val="en-GB"/>
        </w:rPr>
        <w:t>Every Distribution shall, at any point prior to its payment, be Cancellable by the Directors if the Directors consider, in their sole discretion, that such Cancellation is or may be necessary or appropriate:</w:t>
      </w:r>
    </w:p>
    <w:p w14:paraId="67C78613" w14:textId="77777777" w:rsidR="006A09E8" w:rsidRDefault="006A09E8" w:rsidP="00BD7E77">
      <w:pPr>
        <w:pStyle w:val="Heading6"/>
        <w:numPr>
          <w:ilvl w:val="2"/>
          <w:numId w:val="16"/>
        </w:numPr>
        <w:spacing w:before="120"/>
        <w:jc w:val="left"/>
        <w:rPr>
          <w:b w:val="0"/>
          <w:lang w:val="en-GB"/>
        </w:rPr>
      </w:pPr>
      <w:r w:rsidRPr="006A09E8">
        <w:rPr>
          <w:b w:val="0"/>
          <w:lang w:val="en-GB"/>
        </w:rPr>
        <w:t>as a result of any applicable law or regulation; or</w:t>
      </w:r>
    </w:p>
    <w:p w14:paraId="6C6F7352" w14:textId="77777777" w:rsidR="006A09E8" w:rsidRDefault="006A09E8" w:rsidP="00BD7E77">
      <w:pPr>
        <w:pStyle w:val="Heading6"/>
        <w:numPr>
          <w:ilvl w:val="2"/>
          <w:numId w:val="16"/>
        </w:numPr>
        <w:spacing w:before="120"/>
        <w:jc w:val="left"/>
        <w:rPr>
          <w:b w:val="0"/>
          <w:lang w:val="en-GB"/>
        </w:rPr>
      </w:pPr>
      <w:r w:rsidRPr="006A09E8">
        <w:rPr>
          <w:b w:val="0"/>
          <w:lang w:val="en-GB"/>
        </w:rPr>
        <w:t>in order otherwise to meet any applicable capital or solvency requirement</w:t>
      </w:r>
      <w:r>
        <w:rPr>
          <w:b w:val="0"/>
          <w:lang w:val="en-GB"/>
        </w:rPr>
        <w:t>.</w:t>
      </w:r>
    </w:p>
    <w:p w14:paraId="0AA80AA0" w14:textId="77777777" w:rsidR="004D451C" w:rsidRPr="004D451C" w:rsidRDefault="004D451C" w:rsidP="00BD7E77">
      <w:pPr>
        <w:jc w:val="left"/>
        <w:rPr>
          <w:lang w:val="en-GB"/>
        </w:rPr>
      </w:pPr>
    </w:p>
    <w:p w14:paraId="6BAC5D16" w14:textId="77777777" w:rsidR="006A09E8" w:rsidRPr="006A09E8" w:rsidRDefault="006A09E8" w:rsidP="00BD7E77">
      <w:pPr>
        <w:pStyle w:val="Heading2"/>
        <w:numPr>
          <w:ilvl w:val="1"/>
          <w:numId w:val="16"/>
        </w:numPr>
        <w:jc w:val="left"/>
        <w:rPr>
          <w:b w:val="0"/>
          <w:sz w:val="22"/>
          <w:lang w:val="en-GB"/>
        </w:rPr>
      </w:pPr>
      <w:r w:rsidRPr="006A09E8">
        <w:rPr>
          <w:b w:val="0"/>
          <w:sz w:val="22"/>
          <w:lang w:val="en-GB"/>
        </w:rPr>
        <w:lastRenderedPageBreak/>
        <w:t>Accordingly, notwithstanding the terms of any ordinary resolution of the Company or resolution of the Directors, any Distribution declared by such ordinary resolution or resolved to be paid by the Directors shall be payable subject in each case to the condition that it shall not have been Cancelled by the Directors prior to its payment (whether or not conditionality is expressly provided for in the relevant resolution)</w:t>
      </w:r>
      <w:r>
        <w:rPr>
          <w:b w:val="0"/>
          <w:sz w:val="22"/>
          <w:lang w:val="en-GB"/>
        </w:rPr>
        <w:t>.</w:t>
      </w:r>
    </w:p>
    <w:p w14:paraId="4E7C0157" w14:textId="77777777" w:rsidR="006A09E8" w:rsidRPr="006A09E8" w:rsidRDefault="006A09E8" w:rsidP="00BD7E77">
      <w:pPr>
        <w:pStyle w:val="Heading2"/>
        <w:numPr>
          <w:ilvl w:val="0"/>
          <w:numId w:val="0"/>
        </w:numPr>
        <w:ind w:left="1440"/>
        <w:jc w:val="left"/>
        <w:rPr>
          <w:b w:val="0"/>
          <w:sz w:val="22"/>
          <w:szCs w:val="22"/>
          <w:lang w:val="en-GB"/>
        </w:rPr>
      </w:pPr>
    </w:p>
    <w:p w14:paraId="064C3343" w14:textId="77777777" w:rsidR="006A09E8" w:rsidRPr="006A09E8" w:rsidRDefault="006A09E8" w:rsidP="00BD7E77">
      <w:pPr>
        <w:pStyle w:val="Heading2"/>
        <w:numPr>
          <w:ilvl w:val="1"/>
          <w:numId w:val="16"/>
        </w:numPr>
        <w:jc w:val="left"/>
        <w:rPr>
          <w:b w:val="0"/>
          <w:sz w:val="22"/>
          <w:szCs w:val="22"/>
          <w:lang w:val="en-GB"/>
        </w:rPr>
      </w:pPr>
      <w:bookmarkStart w:id="914" w:name="_Ref442285706"/>
      <w:r w:rsidRPr="006A09E8">
        <w:rPr>
          <w:b w:val="0"/>
          <w:sz w:val="22"/>
          <w:szCs w:val="22"/>
          <w:lang w:val="en-GB"/>
        </w:rPr>
        <w:t>If the Directors act in good faith, they shall not incur any liability to the holders of any shares or any of them in respect of any decision by the Directors to Cancel a Distribution in accordance with this Article</w:t>
      </w:r>
      <w:bookmarkEnd w:id="914"/>
      <w:r>
        <w:rPr>
          <w:b w:val="0"/>
          <w:sz w:val="22"/>
          <w:szCs w:val="22"/>
          <w:lang w:val="en-GB"/>
        </w:rPr>
        <w:t xml:space="preserve"> </w:t>
      </w:r>
      <w:r>
        <w:rPr>
          <w:b w:val="0"/>
          <w:sz w:val="22"/>
          <w:szCs w:val="22"/>
          <w:lang w:val="en-GB"/>
        </w:rPr>
        <w:fldChar w:fldCharType="begin"/>
      </w:r>
      <w:r>
        <w:rPr>
          <w:b w:val="0"/>
          <w:sz w:val="22"/>
          <w:szCs w:val="22"/>
          <w:lang w:val="en-GB"/>
        </w:rPr>
        <w:instrText xml:space="preserve"> REF _Ref442285751 \w \h </w:instrText>
      </w:r>
      <w:r w:rsidR="00BD7E77">
        <w:rPr>
          <w:b w:val="0"/>
          <w:sz w:val="22"/>
          <w:szCs w:val="22"/>
          <w:lang w:val="en-GB"/>
        </w:rPr>
        <w:instrText xml:space="preserve"> \* MERGEFORMAT </w:instrText>
      </w:r>
      <w:r>
        <w:rPr>
          <w:b w:val="0"/>
          <w:sz w:val="22"/>
          <w:szCs w:val="22"/>
          <w:lang w:val="en-GB"/>
        </w:rPr>
      </w:r>
      <w:r>
        <w:rPr>
          <w:b w:val="0"/>
          <w:sz w:val="22"/>
          <w:szCs w:val="22"/>
          <w:lang w:val="en-GB"/>
        </w:rPr>
        <w:fldChar w:fldCharType="separate"/>
      </w:r>
      <w:r w:rsidR="008046EA">
        <w:rPr>
          <w:b w:val="0"/>
          <w:sz w:val="22"/>
          <w:szCs w:val="22"/>
          <w:lang w:val="en-GB"/>
        </w:rPr>
        <w:t>128</w:t>
      </w:r>
      <w:r>
        <w:rPr>
          <w:b w:val="0"/>
          <w:sz w:val="22"/>
          <w:szCs w:val="22"/>
          <w:lang w:val="en-GB"/>
        </w:rPr>
        <w:fldChar w:fldCharType="end"/>
      </w:r>
      <w:r>
        <w:rPr>
          <w:b w:val="0"/>
          <w:sz w:val="22"/>
          <w:szCs w:val="22"/>
          <w:lang w:val="en-GB"/>
        </w:rPr>
        <w:t>.</w:t>
      </w:r>
    </w:p>
    <w:p w14:paraId="34573DD9" w14:textId="77777777" w:rsidR="006A09E8" w:rsidRPr="006A09E8" w:rsidRDefault="006A09E8" w:rsidP="00BD7E77">
      <w:pPr>
        <w:pStyle w:val="Heading2"/>
        <w:numPr>
          <w:ilvl w:val="0"/>
          <w:numId w:val="0"/>
        </w:numPr>
        <w:ind w:left="1440"/>
        <w:jc w:val="left"/>
        <w:rPr>
          <w:b w:val="0"/>
          <w:sz w:val="22"/>
          <w:szCs w:val="22"/>
          <w:lang w:val="en-GB"/>
        </w:rPr>
      </w:pPr>
    </w:p>
    <w:p w14:paraId="11EC83A1" w14:textId="77777777" w:rsidR="006A09E8" w:rsidRPr="006A09E8" w:rsidRDefault="006A09E8" w:rsidP="00BD7E77">
      <w:pPr>
        <w:pStyle w:val="Heading2"/>
        <w:numPr>
          <w:ilvl w:val="1"/>
          <w:numId w:val="16"/>
        </w:numPr>
        <w:jc w:val="left"/>
        <w:rPr>
          <w:b w:val="0"/>
          <w:sz w:val="22"/>
          <w:szCs w:val="22"/>
          <w:lang w:val="en-GB"/>
        </w:rPr>
      </w:pPr>
      <w:r>
        <w:rPr>
          <w:b w:val="0"/>
          <w:sz w:val="22"/>
          <w:szCs w:val="22"/>
          <w:lang w:val="en-GB"/>
        </w:rPr>
        <w:t xml:space="preserve">In this Article </w:t>
      </w:r>
      <w:r>
        <w:rPr>
          <w:b w:val="0"/>
          <w:sz w:val="22"/>
          <w:szCs w:val="22"/>
          <w:lang w:val="en-GB"/>
        </w:rPr>
        <w:fldChar w:fldCharType="begin"/>
      </w:r>
      <w:r>
        <w:rPr>
          <w:b w:val="0"/>
          <w:sz w:val="22"/>
          <w:szCs w:val="22"/>
          <w:lang w:val="en-GB"/>
        </w:rPr>
        <w:instrText xml:space="preserve"> REF _Ref442285751 \w \h </w:instrText>
      </w:r>
      <w:r w:rsidR="00BD7E77">
        <w:rPr>
          <w:b w:val="0"/>
          <w:sz w:val="22"/>
          <w:szCs w:val="22"/>
          <w:lang w:val="en-GB"/>
        </w:rPr>
        <w:instrText xml:space="preserve"> \* MERGEFORMAT </w:instrText>
      </w:r>
      <w:r>
        <w:rPr>
          <w:b w:val="0"/>
          <w:sz w:val="22"/>
          <w:szCs w:val="22"/>
          <w:lang w:val="en-GB"/>
        </w:rPr>
      </w:r>
      <w:r>
        <w:rPr>
          <w:b w:val="0"/>
          <w:sz w:val="22"/>
          <w:szCs w:val="22"/>
          <w:lang w:val="en-GB"/>
        </w:rPr>
        <w:fldChar w:fldCharType="separate"/>
      </w:r>
      <w:r w:rsidR="008046EA">
        <w:rPr>
          <w:b w:val="0"/>
          <w:sz w:val="22"/>
          <w:szCs w:val="22"/>
          <w:lang w:val="en-GB"/>
        </w:rPr>
        <w:t>128</w:t>
      </w:r>
      <w:r>
        <w:rPr>
          <w:b w:val="0"/>
          <w:sz w:val="22"/>
          <w:szCs w:val="22"/>
          <w:lang w:val="en-GB"/>
        </w:rPr>
        <w:fldChar w:fldCharType="end"/>
      </w:r>
      <w:r w:rsidRPr="006A09E8">
        <w:rPr>
          <w:b w:val="0"/>
          <w:sz w:val="22"/>
          <w:szCs w:val="22"/>
          <w:lang w:val="en-GB"/>
        </w:rPr>
        <w:t>, unless the context otherwise requires, the following words shall have the following meanings:</w:t>
      </w:r>
    </w:p>
    <w:p w14:paraId="39826A24" w14:textId="77777777" w:rsidR="004D451C" w:rsidRDefault="004D451C" w:rsidP="00BD7E77">
      <w:pPr>
        <w:pStyle w:val="Heading2"/>
        <w:numPr>
          <w:ilvl w:val="0"/>
          <w:numId w:val="0"/>
        </w:numPr>
        <w:jc w:val="left"/>
        <w:rPr>
          <w:b w:val="0"/>
          <w:sz w:val="22"/>
          <w:szCs w:val="22"/>
          <w:lang w:val="en-GB"/>
        </w:rPr>
      </w:pPr>
    </w:p>
    <w:p w14:paraId="5B2EB8D3" w14:textId="77777777" w:rsidR="006A09E8" w:rsidRPr="006A09E8" w:rsidRDefault="006A09E8" w:rsidP="00BD7E77">
      <w:pPr>
        <w:pStyle w:val="Heading2"/>
        <w:numPr>
          <w:ilvl w:val="0"/>
          <w:numId w:val="0"/>
        </w:numPr>
        <w:ind w:left="720"/>
        <w:jc w:val="left"/>
        <w:rPr>
          <w:b w:val="0"/>
          <w:sz w:val="22"/>
          <w:szCs w:val="22"/>
          <w:lang w:val="en-GB"/>
        </w:rPr>
      </w:pPr>
      <w:r w:rsidRPr="006A09E8">
        <w:rPr>
          <w:b w:val="0"/>
          <w:sz w:val="22"/>
          <w:szCs w:val="22"/>
          <w:lang w:val="en-GB"/>
        </w:rPr>
        <w:t>"</w:t>
      </w:r>
      <w:r w:rsidRPr="006A09E8">
        <w:rPr>
          <w:sz w:val="22"/>
          <w:szCs w:val="22"/>
          <w:lang w:val="en-GB"/>
        </w:rPr>
        <w:t>Cancellable</w:t>
      </w:r>
      <w:r w:rsidRPr="006A09E8">
        <w:rPr>
          <w:b w:val="0"/>
          <w:sz w:val="22"/>
          <w:szCs w:val="22"/>
          <w:lang w:val="en-GB"/>
        </w:rPr>
        <w:t xml:space="preserve">" </w:t>
      </w:r>
      <w:r w:rsidRPr="006A09E8">
        <w:rPr>
          <w:b w:val="0"/>
          <w:sz w:val="22"/>
          <w:szCs w:val="22"/>
          <w:lang w:val="en-GB"/>
        </w:rPr>
        <w:tab/>
        <w:t>means cancellable (and with</w:t>
      </w:r>
      <w:r w:rsidR="001F71A1">
        <w:rPr>
          <w:b w:val="0"/>
          <w:sz w:val="22"/>
          <w:szCs w:val="22"/>
          <w:lang w:val="en-GB"/>
        </w:rPr>
        <w:t>h</w:t>
      </w:r>
      <w:r w:rsidRPr="006A09E8">
        <w:rPr>
          <w:b w:val="0"/>
          <w:sz w:val="22"/>
          <w:szCs w:val="22"/>
          <w:lang w:val="en-GB"/>
        </w:rPr>
        <w:t>oldable) or deferrable and "</w:t>
      </w:r>
      <w:r w:rsidRPr="00236C82">
        <w:rPr>
          <w:sz w:val="22"/>
          <w:szCs w:val="22"/>
          <w:lang w:val="en-GB"/>
        </w:rPr>
        <w:t>Cancellation</w:t>
      </w:r>
      <w:r w:rsidRPr="006A09E8">
        <w:rPr>
          <w:b w:val="0"/>
          <w:sz w:val="22"/>
          <w:szCs w:val="22"/>
          <w:lang w:val="en-GB"/>
        </w:rPr>
        <w:t>", "</w:t>
      </w:r>
      <w:r w:rsidRPr="00236C82">
        <w:rPr>
          <w:sz w:val="22"/>
          <w:szCs w:val="22"/>
          <w:lang w:val="en-GB"/>
        </w:rPr>
        <w:t>Cancelled</w:t>
      </w:r>
      <w:r w:rsidRPr="006A09E8">
        <w:rPr>
          <w:b w:val="0"/>
          <w:sz w:val="22"/>
          <w:szCs w:val="22"/>
          <w:lang w:val="en-GB"/>
        </w:rPr>
        <w:t>" and similar terms shall be construed accordingly; and</w:t>
      </w:r>
    </w:p>
    <w:p w14:paraId="2A755703" w14:textId="77777777" w:rsidR="006A09E8" w:rsidRPr="006A09E8" w:rsidRDefault="006A09E8" w:rsidP="00BD7E77">
      <w:pPr>
        <w:pStyle w:val="Heading2"/>
        <w:numPr>
          <w:ilvl w:val="0"/>
          <w:numId w:val="0"/>
        </w:numPr>
        <w:ind w:left="1440"/>
        <w:jc w:val="left"/>
        <w:rPr>
          <w:b w:val="0"/>
          <w:sz w:val="22"/>
          <w:szCs w:val="22"/>
          <w:lang w:val="en-GB"/>
        </w:rPr>
      </w:pPr>
    </w:p>
    <w:p w14:paraId="7297D831" w14:textId="77777777" w:rsidR="006A09E8" w:rsidRPr="006A09E8" w:rsidRDefault="006A09E8" w:rsidP="00BD7E77">
      <w:pPr>
        <w:pStyle w:val="Heading2"/>
        <w:numPr>
          <w:ilvl w:val="0"/>
          <w:numId w:val="0"/>
        </w:numPr>
        <w:ind w:left="720"/>
        <w:jc w:val="left"/>
        <w:rPr>
          <w:b w:val="0"/>
          <w:sz w:val="22"/>
          <w:szCs w:val="22"/>
          <w:lang w:val="en-GB"/>
        </w:rPr>
      </w:pPr>
      <w:r w:rsidRPr="006A09E8">
        <w:rPr>
          <w:b w:val="0"/>
          <w:sz w:val="22"/>
          <w:szCs w:val="22"/>
          <w:lang w:val="en-GB"/>
        </w:rPr>
        <w:t>"</w:t>
      </w:r>
      <w:r w:rsidRPr="006A09E8">
        <w:rPr>
          <w:sz w:val="22"/>
          <w:szCs w:val="22"/>
          <w:lang w:val="en-GB"/>
        </w:rPr>
        <w:t>Distribution</w:t>
      </w:r>
      <w:r w:rsidRPr="006A09E8">
        <w:rPr>
          <w:b w:val="0"/>
          <w:sz w:val="22"/>
          <w:szCs w:val="22"/>
          <w:lang w:val="en-GB"/>
        </w:rPr>
        <w:t>"</w:t>
      </w:r>
      <w:r w:rsidRPr="006A09E8">
        <w:rPr>
          <w:b w:val="0"/>
          <w:sz w:val="22"/>
          <w:szCs w:val="22"/>
          <w:lang w:val="en-GB"/>
        </w:rPr>
        <w:tab/>
        <w:t>means a dividend (whether interim or final) or any other sum which is a distribution</w:t>
      </w:r>
      <w:r>
        <w:rPr>
          <w:b w:val="0"/>
          <w:sz w:val="22"/>
          <w:szCs w:val="22"/>
          <w:lang w:val="en-GB"/>
        </w:rPr>
        <w:t>.</w:t>
      </w:r>
    </w:p>
    <w:p w14:paraId="464DC24B" w14:textId="77777777" w:rsidR="006A09E8" w:rsidRPr="006A09E8" w:rsidRDefault="006A09E8" w:rsidP="00BD7E77">
      <w:pPr>
        <w:pStyle w:val="Heading2"/>
        <w:numPr>
          <w:ilvl w:val="0"/>
          <w:numId w:val="0"/>
        </w:numPr>
        <w:ind w:left="1440"/>
        <w:jc w:val="left"/>
        <w:rPr>
          <w:lang w:val="en-GB"/>
        </w:rPr>
      </w:pPr>
    </w:p>
    <w:p w14:paraId="30237FB4" w14:textId="77777777" w:rsidR="004555B2" w:rsidRPr="00F66880" w:rsidRDefault="004555B2" w:rsidP="00BD7E77">
      <w:pPr>
        <w:pStyle w:val="Heading1"/>
        <w:numPr>
          <w:ilvl w:val="0"/>
          <w:numId w:val="16"/>
        </w:numPr>
        <w:tabs>
          <w:tab w:val="clear" w:pos="6624"/>
          <w:tab w:val="clear" w:pos="8064"/>
        </w:tabs>
        <w:jc w:val="left"/>
        <w:rPr>
          <w:sz w:val="22"/>
          <w:szCs w:val="22"/>
        </w:rPr>
      </w:pPr>
      <w:bookmarkStart w:id="915" w:name="_Ref442289689"/>
      <w:r w:rsidRPr="00F66880">
        <w:rPr>
          <w:sz w:val="22"/>
          <w:szCs w:val="22"/>
        </w:rPr>
        <w:t xml:space="preserve">Scrip </w:t>
      </w:r>
      <w:r w:rsidRPr="00D47FB5">
        <w:rPr>
          <w:sz w:val="22"/>
          <w:szCs w:val="22"/>
          <w:lang w:val="en-GB"/>
        </w:rPr>
        <w:t>dividends</w:t>
      </w:r>
      <w:bookmarkEnd w:id="915"/>
    </w:p>
    <w:p w14:paraId="5CE6E8AB" w14:textId="77777777" w:rsidR="004555B2" w:rsidRPr="00AB0849" w:rsidRDefault="004555B2" w:rsidP="00BD7E77">
      <w:pPr>
        <w:keepNext/>
        <w:jc w:val="left"/>
        <w:rPr>
          <w:b/>
          <w:bCs/>
          <w:color w:val="auto"/>
          <w:lang w:val="en-GB"/>
        </w:rPr>
      </w:pPr>
    </w:p>
    <w:p w14:paraId="2178BE84" w14:textId="77777777" w:rsidR="004555B2" w:rsidRPr="00AB0849" w:rsidRDefault="004555B2" w:rsidP="00BD7E77">
      <w:pPr>
        <w:pStyle w:val="BodyText"/>
        <w:keepNext/>
        <w:ind w:left="720"/>
        <w:jc w:val="left"/>
        <w:rPr>
          <w:color w:val="auto"/>
          <w:sz w:val="22"/>
          <w:szCs w:val="22"/>
          <w:lang w:val="en-GB"/>
        </w:rPr>
      </w:pPr>
      <w:bookmarkStart w:id="916" w:name="_DV_M605"/>
      <w:bookmarkEnd w:id="916"/>
      <w:r w:rsidRPr="00AB0849">
        <w:rPr>
          <w:color w:val="auto"/>
          <w:sz w:val="22"/>
          <w:szCs w:val="22"/>
          <w:lang w:val="en-GB"/>
        </w:rPr>
        <w:t>The Directors may, if authorised by an ordinary resolution of the Company, offer any holders of ordinary shares the right to elect to receive ordinary shares, credited as fully paid, instead of cash in respect of the whole (or some part, to be determined by the Directors) of any dividend specified by the ordinary resolution.  The following provisions shall apply:-</w:t>
      </w:r>
    </w:p>
    <w:p w14:paraId="303191FD" w14:textId="77777777" w:rsidR="004555B2" w:rsidRPr="00AB0849" w:rsidRDefault="004555B2" w:rsidP="00BD7E77">
      <w:pPr>
        <w:ind w:left="720" w:hanging="720"/>
        <w:jc w:val="left"/>
        <w:rPr>
          <w:color w:val="auto"/>
          <w:lang w:val="en-GB"/>
        </w:rPr>
      </w:pPr>
    </w:p>
    <w:p w14:paraId="78BA6E0C" w14:textId="77777777" w:rsidR="004555B2" w:rsidRPr="00F66880" w:rsidRDefault="004555B2" w:rsidP="00BD7E77">
      <w:pPr>
        <w:pStyle w:val="Heading7"/>
        <w:numPr>
          <w:ilvl w:val="2"/>
          <w:numId w:val="16"/>
        </w:numPr>
        <w:spacing w:before="0" w:after="0"/>
        <w:jc w:val="left"/>
        <w:rPr>
          <w:sz w:val="22"/>
          <w:szCs w:val="22"/>
        </w:rPr>
      </w:pPr>
      <w:bookmarkStart w:id="917" w:name="_DV_M606"/>
      <w:bookmarkEnd w:id="917"/>
      <w:r w:rsidRPr="00F66880">
        <w:rPr>
          <w:sz w:val="22"/>
          <w:szCs w:val="22"/>
        </w:rPr>
        <w:t xml:space="preserve">An ordinary resolution may specify some or all of a particular dividend (whether or not already declared) or may specify some or all of any dividends declared or paid within a specified period, but such period may not end later than the </w:t>
      </w:r>
      <w:r w:rsidR="00161445">
        <w:rPr>
          <w:sz w:val="22"/>
          <w:szCs w:val="22"/>
        </w:rPr>
        <w:t>third</w:t>
      </w:r>
      <w:r w:rsidRPr="00F66880">
        <w:rPr>
          <w:sz w:val="22"/>
          <w:szCs w:val="22"/>
        </w:rPr>
        <w:t xml:space="preserve"> anniversary of the date of the meeting at which the ordinary resolution is passed;</w:t>
      </w:r>
    </w:p>
    <w:p w14:paraId="231CCC14" w14:textId="77777777" w:rsidR="004555B2" w:rsidRPr="00F66880" w:rsidRDefault="004555B2" w:rsidP="00BD7E77">
      <w:pPr>
        <w:pStyle w:val="Heading7"/>
        <w:numPr>
          <w:ilvl w:val="0"/>
          <w:numId w:val="0"/>
        </w:numPr>
        <w:spacing w:before="0" w:after="0"/>
        <w:ind w:left="720"/>
        <w:jc w:val="left"/>
        <w:rPr>
          <w:sz w:val="22"/>
          <w:szCs w:val="22"/>
        </w:rPr>
      </w:pPr>
    </w:p>
    <w:p w14:paraId="22CDEFB6" w14:textId="77777777" w:rsidR="004555B2" w:rsidRPr="00F66880" w:rsidRDefault="004555B2" w:rsidP="00BD7E77">
      <w:pPr>
        <w:pStyle w:val="Heading7"/>
        <w:numPr>
          <w:ilvl w:val="2"/>
          <w:numId w:val="16"/>
        </w:numPr>
        <w:spacing w:before="0" w:after="0"/>
        <w:jc w:val="left"/>
        <w:rPr>
          <w:sz w:val="22"/>
          <w:szCs w:val="22"/>
        </w:rPr>
      </w:pPr>
      <w:bookmarkStart w:id="918" w:name="_DV_M607"/>
      <w:bookmarkEnd w:id="918"/>
      <w:r w:rsidRPr="00F66880">
        <w:rPr>
          <w:sz w:val="22"/>
          <w:szCs w:val="22"/>
        </w:rPr>
        <w:t xml:space="preserve">The entitlement of each holder of ordinary shares to new ordinary shares shall be such that the relevant value of the entitlement shall be as nearly as possible equal to (but not greater than) the cash amount (disregarding any tax credit) of the dividend that such holder elects to forgo.  For this purpose "relevant value" shall be calculated by reference to the average of the middle market quotations of an ordinary share as derived from the daily official list of the </w:t>
      </w:r>
      <w:bookmarkStart w:id="919" w:name="_DV_C338"/>
      <w:r w:rsidRPr="00F66880">
        <w:rPr>
          <w:rStyle w:val="DeltaViewInsertion"/>
          <w:color w:val="auto"/>
          <w:sz w:val="22"/>
          <w:szCs w:val="22"/>
          <w:u w:val="none"/>
        </w:rPr>
        <w:t>London Stock Exchange</w:t>
      </w:r>
      <w:bookmarkStart w:id="920" w:name="_DV_M608"/>
      <w:bookmarkEnd w:id="919"/>
      <w:bookmarkEnd w:id="920"/>
      <w:r w:rsidRPr="00F66880">
        <w:rPr>
          <w:sz w:val="22"/>
          <w:szCs w:val="22"/>
        </w:rPr>
        <w:t xml:space="preserve"> for the five business days commencing on the date on which the ordinary shares are first quoted as "ex" the relevant dividend, or in such other manner as may be determined by or in accordance with the ordinary resolution.  A certificate or report by the </w:t>
      </w:r>
      <w:bookmarkStart w:id="921" w:name="_DV_C340"/>
      <w:r w:rsidRPr="00F66880">
        <w:rPr>
          <w:rStyle w:val="DeltaViewInsertion"/>
          <w:color w:val="auto"/>
          <w:sz w:val="22"/>
          <w:szCs w:val="22"/>
          <w:u w:val="none"/>
        </w:rPr>
        <w:t>Auditors</w:t>
      </w:r>
      <w:bookmarkStart w:id="922" w:name="_DV_M609"/>
      <w:bookmarkEnd w:id="921"/>
      <w:bookmarkEnd w:id="922"/>
      <w:r w:rsidRPr="00F66880">
        <w:rPr>
          <w:sz w:val="22"/>
          <w:szCs w:val="22"/>
        </w:rPr>
        <w:t xml:space="preserve"> as to the amount of the relevant value in respect of any dividend shall be conclusive evidence of that amount and in giving such a certificate or report the </w:t>
      </w:r>
      <w:bookmarkStart w:id="923" w:name="_DV_C342"/>
      <w:r w:rsidRPr="00F66880">
        <w:rPr>
          <w:rStyle w:val="DeltaViewInsertion"/>
          <w:color w:val="auto"/>
          <w:sz w:val="22"/>
          <w:szCs w:val="22"/>
          <w:u w:val="none"/>
        </w:rPr>
        <w:t>Auditors</w:t>
      </w:r>
      <w:bookmarkStart w:id="924" w:name="_DV_M610"/>
      <w:bookmarkEnd w:id="923"/>
      <w:bookmarkEnd w:id="924"/>
      <w:r w:rsidRPr="00F66880">
        <w:rPr>
          <w:sz w:val="22"/>
          <w:szCs w:val="22"/>
        </w:rPr>
        <w:t xml:space="preserve"> may rely on advice or information from brokers or other sources of information as they think fit; </w:t>
      </w:r>
    </w:p>
    <w:p w14:paraId="5171E7CB" w14:textId="77777777" w:rsidR="004555B2" w:rsidRPr="00F66880" w:rsidRDefault="004555B2" w:rsidP="00BD7E77">
      <w:pPr>
        <w:pStyle w:val="Heading7"/>
        <w:numPr>
          <w:ilvl w:val="0"/>
          <w:numId w:val="0"/>
        </w:numPr>
        <w:spacing w:before="0" w:after="0"/>
        <w:ind w:left="720"/>
        <w:jc w:val="left"/>
        <w:rPr>
          <w:sz w:val="22"/>
          <w:szCs w:val="22"/>
        </w:rPr>
      </w:pPr>
    </w:p>
    <w:p w14:paraId="19D625F3" w14:textId="77777777" w:rsidR="004555B2" w:rsidRPr="00F66880" w:rsidRDefault="004555B2" w:rsidP="00BD7E77">
      <w:pPr>
        <w:pStyle w:val="Heading7"/>
        <w:numPr>
          <w:ilvl w:val="2"/>
          <w:numId w:val="16"/>
        </w:numPr>
        <w:spacing w:before="0" w:after="0"/>
        <w:jc w:val="left"/>
        <w:rPr>
          <w:sz w:val="22"/>
          <w:szCs w:val="22"/>
        </w:rPr>
      </w:pPr>
      <w:bookmarkStart w:id="925" w:name="_DV_M611"/>
      <w:bookmarkEnd w:id="925"/>
      <w:r w:rsidRPr="00F66880">
        <w:rPr>
          <w:sz w:val="22"/>
          <w:szCs w:val="22"/>
        </w:rPr>
        <w:t>No fraction of any ordinary share shall be allotted.  The Directors may make such provisions as they think fit for any fractional entitlements including provisions whereby, in whole or in part, the benefit thereof accrues to the Company and/or under which fractional entitlements are accrued and/or retained and in each case accumulated on behalf of any member and such accruals or retentions are applied to the allotment by way of bonus to or cash subscription on behalf of such member of fully paid ordinary shares and/or provisions whereby cash payments may be made to members in respect of their fractional entitlements;</w:t>
      </w:r>
    </w:p>
    <w:p w14:paraId="477A8E87" w14:textId="77777777" w:rsidR="004555B2" w:rsidRPr="00F66880" w:rsidRDefault="004555B2" w:rsidP="00BD7E77">
      <w:pPr>
        <w:pStyle w:val="Heading7"/>
        <w:numPr>
          <w:ilvl w:val="0"/>
          <w:numId w:val="0"/>
        </w:numPr>
        <w:spacing w:before="0" w:after="0"/>
        <w:ind w:left="720"/>
        <w:jc w:val="left"/>
        <w:rPr>
          <w:sz w:val="22"/>
          <w:szCs w:val="22"/>
        </w:rPr>
      </w:pPr>
    </w:p>
    <w:p w14:paraId="43BAB42C" w14:textId="77777777" w:rsidR="004555B2" w:rsidRPr="00F66880" w:rsidRDefault="004555B2" w:rsidP="00BD7E77">
      <w:pPr>
        <w:pStyle w:val="Heading7"/>
        <w:numPr>
          <w:ilvl w:val="2"/>
          <w:numId w:val="16"/>
        </w:numPr>
        <w:spacing w:before="0" w:after="0"/>
        <w:jc w:val="left"/>
        <w:rPr>
          <w:sz w:val="22"/>
          <w:szCs w:val="22"/>
        </w:rPr>
      </w:pPr>
      <w:bookmarkStart w:id="926" w:name="_DV_M612"/>
      <w:bookmarkEnd w:id="926"/>
      <w:r w:rsidRPr="00F66880">
        <w:rPr>
          <w:sz w:val="22"/>
          <w:szCs w:val="22"/>
        </w:rPr>
        <w:lastRenderedPageBreak/>
        <w:t>The Directors shall not proceed with any election unless the Company has sufficient reserves or funds that may be capitalised to give effect to it after the basis of allotment is determined;</w:t>
      </w:r>
    </w:p>
    <w:p w14:paraId="6C9EE1BC" w14:textId="77777777" w:rsidR="004555B2" w:rsidRPr="00F66880" w:rsidRDefault="004555B2" w:rsidP="00BD7E77">
      <w:pPr>
        <w:pStyle w:val="Heading7"/>
        <w:numPr>
          <w:ilvl w:val="0"/>
          <w:numId w:val="0"/>
        </w:numPr>
        <w:spacing w:before="0" w:after="0"/>
        <w:ind w:left="720"/>
        <w:jc w:val="left"/>
        <w:rPr>
          <w:sz w:val="22"/>
          <w:szCs w:val="22"/>
        </w:rPr>
      </w:pPr>
    </w:p>
    <w:p w14:paraId="2646DCC3" w14:textId="77777777" w:rsidR="004555B2" w:rsidRPr="00F66880" w:rsidRDefault="004555B2" w:rsidP="00BD7E77">
      <w:pPr>
        <w:pStyle w:val="Heading7"/>
        <w:numPr>
          <w:ilvl w:val="2"/>
          <w:numId w:val="16"/>
        </w:numPr>
        <w:spacing w:before="0" w:after="0"/>
        <w:jc w:val="left"/>
        <w:rPr>
          <w:sz w:val="22"/>
          <w:szCs w:val="22"/>
        </w:rPr>
      </w:pPr>
      <w:bookmarkStart w:id="927" w:name="_DV_M613"/>
      <w:bookmarkEnd w:id="927"/>
      <w:r w:rsidRPr="00F66880">
        <w:rPr>
          <w:sz w:val="22"/>
          <w:szCs w:val="22"/>
        </w:rPr>
        <w:t xml:space="preserve">The Directors may exclude from any offer or make </w:t>
      </w:r>
      <w:r w:rsidR="00C1022A">
        <w:rPr>
          <w:sz w:val="22"/>
          <w:szCs w:val="22"/>
        </w:rPr>
        <w:t xml:space="preserve">any </w:t>
      </w:r>
      <w:r w:rsidRPr="00F66880">
        <w:rPr>
          <w:sz w:val="22"/>
          <w:szCs w:val="22"/>
        </w:rPr>
        <w:t>other arrangement in relation to any holders of ordinary shares where the Directors believe that such exclusion or arrangement is necessary or expedient in relation to legal or practical problems under the laws of, or the requirements of any recognised regulatory body or any stock exchange in, any territory, or the Directors believe that for any other reason the offer should not be made to them;</w:t>
      </w:r>
    </w:p>
    <w:p w14:paraId="078FFB3C" w14:textId="77777777" w:rsidR="004555B2" w:rsidRPr="00F66880" w:rsidRDefault="004555B2" w:rsidP="00BD7E77">
      <w:pPr>
        <w:pStyle w:val="Heading7"/>
        <w:numPr>
          <w:ilvl w:val="0"/>
          <w:numId w:val="0"/>
        </w:numPr>
        <w:spacing w:before="0" w:after="0"/>
        <w:ind w:left="720"/>
        <w:jc w:val="left"/>
        <w:rPr>
          <w:sz w:val="22"/>
          <w:szCs w:val="22"/>
        </w:rPr>
      </w:pPr>
    </w:p>
    <w:p w14:paraId="39A5F0D5" w14:textId="77777777" w:rsidR="004555B2" w:rsidRPr="00F66880" w:rsidRDefault="004555B2" w:rsidP="00BD7E77">
      <w:pPr>
        <w:pStyle w:val="Heading7"/>
        <w:numPr>
          <w:ilvl w:val="2"/>
          <w:numId w:val="16"/>
        </w:numPr>
        <w:spacing w:before="0" w:after="0"/>
        <w:jc w:val="left"/>
        <w:rPr>
          <w:sz w:val="22"/>
          <w:szCs w:val="22"/>
        </w:rPr>
      </w:pPr>
      <w:bookmarkStart w:id="928" w:name="_DV_M614"/>
      <w:bookmarkEnd w:id="928"/>
      <w:r w:rsidRPr="00F66880">
        <w:rPr>
          <w:sz w:val="22"/>
          <w:szCs w:val="22"/>
        </w:rPr>
        <w:t>The dividend (or that part of the dividend in respect of which a right of election has been offered) shall not be payable on ordinary shares in respect of which an election has been made (for the purposes of this article "the elected ordinary shares") and instead additional ordinary shares shall be allotted to the holders of the elected ordinary shares on the basis of allotment calculated as stated.  For such purpose the Directors shall capitalise, out of any amount for the time being standing to the credit of any reserve or fund (including the profit and loss account) whether or not the same is available for distribution as the Directors may determine, a sum equal to the aggregate nominal amount of the additional ordinary shares to be allotted on that basis and apply it in paying up in full the appropriate number of unissued ordinary shares for allotment and distribution to the holders of the elected ordinary shares on that basis;</w:t>
      </w:r>
    </w:p>
    <w:p w14:paraId="2E14F286" w14:textId="77777777" w:rsidR="004555B2" w:rsidRPr="00F66880" w:rsidRDefault="004555B2" w:rsidP="00BD7E77">
      <w:pPr>
        <w:pStyle w:val="Heading7"/>
        <w:numPr>
          <w:ilvl w:val="0"/>
          <w:numId w:val="0"/>
        </w:numPr>
        <w:spacing w:before="0" w:after="0"/>
        <w:ind w:left="720"/>
        <w:jc w:val="left"/>
        <w:rPr>
          <w:sz w:val="22"/>
          <w:szCs w:val="22"/>
        </w:rPr>
      </w:pPr>
    </w:p>
    <w:p w14:paraId="74A8BBAB" w14:textId="77777777" w:rsidR="004555B2" w:rsidRPr="00F66880" w:rsidRDefault="004555B2" w:rsidP="00BD7E77">
      <w:pPr>
        <w:pStyle w:val="Heading7"/>
        <w:numPr>
          <w:ilvl w:val="2"/>
          <w:numId w:val="16"/>
        </w:numPr>
        <w:spacing w:before="0" w:after="0"/>
        <w:jc w:val="left"/>
        <w:rPr>
          <w:sz w:val="22"/>
          <w:szCs w:val="22"/>
        </w:rPr>
      </w:pPr>
      <w:bookmarkStart w:id="929" w:name="_DV_M615"/>
      <w:bookmarkEnd w:id="929"/>
      <w:r w:rsidRPr="00F66880">
        <w:rPr>
          <w:sz w:val="22"/>
          <w:szCs w:val="22"/>
        </w:rPr>
        <w:t>The additional ordinary shares when allotted shall rank pari passu in all respects with the fully-paid ordinary shares then in issue except that they will not be entitled to participation in the relevant dividend;</w:t>
      </w:r>
    </w:p>
    <w:p w14:paraId="083489C8" w14:textId="77777777" w:rsidR="004555B2" w:rsidRPr="00F66880" w:rsidRDefault="004555B2" w:rsidP="00BD7E77">
      <w:pPr>
        <w:pStyle w:val="Heading7"/>
        <w:numPr>
          <w:ilvl w:val="0"/>
          <w:numId w:val="0"/>
        </w:numPr>
        <w:spacing w:before="0" w:after="0"/>
        <w:ind w:left="720"/>
        <w:jc w:val="left"/>
        <w:rPr>
          <w:sz w:val="22"/>
          <w:szCs w:val="22"/>
        </w:rPr>
      </w:pPr>
    </w:p>
    <w:p w14:paraId="62967E78" w14:textId="77777777" w:rsidR="004555B2" w:rsidRPr="00F66880" w:rsidRDefault="004555B2" w:rsidP="00BD7E77">
      <w:pPr>
        <w:pStyle w:val="Heading7"/>
        <w:numPr>
          <w:ilvl w:val="2"/>
          <w:numId w:val="16"/>
        </w:numPr>
        <w:spacing w:before="0" w:after="0"/>
        <w:jc w:val="left"/>
        <w:rPr>
          <w:sz w:val="22"/>
          <w:szCs w:val="22"/>
        </w:rPr>
      </w:pPr>
      <w:bookmarkStart w:id="930" w:name="_DV_M616"/>
      <w:bookmarkEnd w:id="930"/>
      <w:r w:rsidRPr="00F66880">
        <w:rPr>
          <w:sz w:val="22"/>
          <w:szCs w:val="22"/>
        </w:rPr>
        <w:t xml:space="preserve">Unless the Directors otherwise determine, or unless the Uncertificated Securities Regulations 2001 and/or the rules of the relevant system concerned otherwise require, the new ordinary share or shares which a member has elected to receive instead of cash in respect of the whole (or some part) of the specified dividend declared or paid in respect of his </w:t>
      </w:r>
      <w:r w:rsidR="0093085E">
        <w:rPr>
          <w:sz w:val="22"/>
          <w:szCs w:val="22"/>
        </w:rPr>
        <w:t xml:space="preserve">or her </w:t>
      </w:r>
      <w:r w:rsidRPr="00F66880">
        <w:rPr>
          <w:sz w:val="22"/>
          <w:szCs w:val="22"/>
        </w:rPr>
        <w:t>elected ordinary shares shall be in uncertificated form in respect of the member's elected ordinary shares which were in uncertificated form on the date of the member's election and in certificated form in respect of the member's elected ordinary shares which were in certificated form on the date of the member's election;</w:t>
      </w:r>
    </w:p>
    <w:p w14:paraId="427EA001" w14:textId="77777777" w:rsidR="004555B2" w:rsidRPr="00F66880" w:rsidRDefault="004555B2" w:rsidP="00BD7E77">
      <w:pPr>
        <w:pStyle w:val="Heading7"/>
        <w:numPr>
          <w:ilvl w:val="0"/>
          <w:numId w:val="0"/>
        </w:numPr>
        <w:spacing w:before="0" w:after="0"/>
        <w:ind w:left="720"/>
        <w:jc w:val="left"/>
        <w:rPr>
          <w:sz w:val="22"/>
          <w:szCs w:val="22"/>
        </w:rPr>
      </w:pPr>
    </w:p>
    <w:p w14:paraId="0ECD1B1C" w14:textId="77777777" w:rsidR="004555B2" w:rsidRPr="00F66880" w:rsidRDefault="004555B2" w:rsidP="00BD7E77">
      <w:pPr>
        <w:pStyle w:val="Heading7"/>
        <w:numPr>
          <w:ilvl w:val="2"/>
          <w:numId w:val="16"/>
        </w:numPr>
        <w:spacing w:before="0" w:after="0"/>
        <w:jc w:val="left"/>
        <w:rPr>
          <w:sz w:val="22"/>
          <w:szCs w:val="22"/>
        </w:rPr>
      </w:pPr>
      <w:bookmarkStart w:id="931" w:name="_DV_M617"/>
      <w:bookmarkEnd w:id="931"/>
      <w:r w:rsidRPr="00F66880">
        <w:rPr>
          <w:sz w:val="22"/>
          <w:szCs w:val="22"/>
        </w:rPr>
        <w:t>The Directors may also from time to time establish or vary a procedure for election mandates, which, for the avoidance of doubt, may include an election by means of a relevant system, under which a holder of ordinary shares may elect in respect of future rights of election offered to that holder under this article until the election mandate is revoked in accordance with the procedure.</w:t>
      </w:r>
    </w:p>
    <w:p w14:paraId="6D95C55B" w14:textId="77777777" w:rsidR="004555B2" w:rsidRPr="00AB0849" w:rsidRDefault="004555B2" w:rsidP="00E90FA9">
      <w:pPr>
        <w:jc w:val="left"/>
        <w:rPr>
          <w:color w:val="auto"/>
          <w:lang w:val="en-GB"/>
        </w:rPr>
      </w:pPr>
    </w:p>
    <w:p w14:paraId="25C11924" w14:textId="77777777" w:rsidR="00AA5DD2" w:rsidRDefault="00AA5DD2" w:rsidP="00BD7E77">
      <w:pPr>
        <w:jc w:val="left"/>
        <w:rPr>
          <w:b/>
          <w:lang w:val="en-GB"/>
        </w:rPr>
      </w:pPr>
      <w:bookmarkStart w:id="932" w:name="_DV_M618"/>
      <w:bookmarkEnd w:id="932"/>
    </w:p>
    <w:p w14:paraId="7BEE2EE6" w14:textId="77777777" w:rsidR="004555B2" w:rsidRDefault="004555B2" w:rsidP="00BD7E77">
      <w:pPr>
        <w:jc w:val="left"/>
        <w:rPr>
          <w:b/>
          <w:lang w:val="en-GB"/>
        </w:rPr>
      </w:pPr>
      <w:r w:rsidRPr="00A74EFA">
        <w:rPr>
          <w:b/>
          <w:lang w:val="en-GB"/>
        </w:rPr>
        <w:t>CAPITALISATION OF PROFITS AND RESERVES</w:t>
      </w:r>
    </w:p>
    <w:p w14:paraId="7B8A2FED" w14:textId="77777777" w:rsidR="00A74EFA" w:rsidRPr="00A74EFA" w:rsidRDefault="00A74EFA" w:rsidP="00BD7E77">
      <w:pPr>
        <w:jc w:val="left"/>
        <w:rPr>
          <w:b/>
          <w:lang w:val="en-GB"/>
        </w:rPr>
      </w:pPr>
    </w:p>
    <w:p w14:paraId="7F5D9965" w14:textId="77777777" w:rsidR="004555B2" w:rsidRPr="00A74EFA" w:rsidRDefault="004555B2" w:rsidP="00BD7E77">
      <w:pPr>
        <w:pStyle w:val="Heading1"/>
        <w:numPr>
          <w:ilvl w:val="0"/>
          <w:numId w:val="16"/>
        </w:numPr>
        <w:tabs>
          <w:tab w:val="clear" w:pos="6624"/>
          <w:tab w:val="clear" w:pos="8064"/>
        </w:tabs>
        <w:jc w:val="left"/>
        <w:rPr>
          <w:sz w:val="22"/>
          <w:szCs w:val="22"/>
          <w:lang w:val="en-GB"/>
        </w:rPr>
      </w:pPr>
      <w:bookmarkStart w:id="933" w:name="_DV_M619"/>
      <w:bookmarkStart w:id="934" w:name="_Ref442285900"/>
      <w:bookmarkEnd w:id="933"/>
      <w:r w:rsidRPr="00A74EFA">
        <w:rPr>
          <w:sz w:val="22"/>
          <w:szCs w:val="22"/>
          <w:lang w:val="en-GB"/>
        </w:rPr>
        <w:t>Capitalisation of Profits and Reserves</w:t>
      </w:r>
      <w:bookmarkEnd w:id="934"/>
    </w:p>
    <w:p w14:paraId="44D2B319" w14:textId="77777777" w:rsidR="004555B2" w:rsidRPr="00AB0849" w:rsidRDefault="004555B2" w:rsidP="00BD7E77">
      <w:pPr>
        <w:keepNext/>
        <w:ind w:left="1440" w:hanging="720"/>
        <w:jc w:val="left"/>
        <w:rPr>
          <w:color w:val="auto"/>
          <w:lang w:val="en-GB"/>
        </w:rPr>
      </w:pPr>
    </w:p>
    <w:p w14:paraId="622DA637" w14:textId="77777777" w:rsidR="004555B2" w:rsidRDefault="004555B2" w:rsidP="00BD7E77">
      <w:pPr>
        <w:pStyle w:val="Heading2"/>
        <w:numPr>
          <w:ilvl w:val="1"/>
          <w:numId w:val="16"/>
        </w:numPr>
        <w:jc w:val="left"/>
        <w:rPr>
          <w:b w:val="0"/>
          <w:sz w:val="22"/>
          <w:szCs w:val="22"/>
          <w:lang w:val="en-GB"/>
        </w:rPr>
      </w:pPr>
      <w:bookmarkStart w:id="935" w:name="_DV_M620"/>
      <w:bookmarkEnd w:id="935"/>
      <w:r w:rsidRPr="00A74EFA">
        <w:rPr>
          <w:b w:val="0"/>
          <w:sz w:val="22"/>
          <w:szCs w:val="22"/>
          <w:lang w:val="en-GB"/>
        </w:rPr>
        <w:t>The Directors may, with the sanction of an Ordinary Resolution of the Company, capitalise any sum standing to the credit of any of the Company's reserve accounts (including any share premium account, capital redemption reserve or other undistributable reserve) or any sum standing to the credit of profit and loss account.</w:t>
      </w:r>
    </w:p>
    <w:p w14:paraId="0C4E678C" w14:textId="77777777" w:rsidR="000427A1" w:rsidRPr="000427A1" w:rsidRDefault="000427A1" w:rsidP="00BD7E77">
      <w:pPr>
        <w:jc w:val="left"/>
        <w:rPr>
          <w:lang w:val="en-GB"/>
        </w:rPr>
      </w:pPr>
    </w:p>
    <w:p w14:paraId="36E717FD" w14:textId="77777777" w:rsidR="004555B2" w:rsidRDefault="004555B2" w:rsidP="00BD7E77">
      <w:pPr>
        <w:pStyle w:val="Heading2"/>
        <w:numPr>
          <w:ilvl w:val="1"/>
          <w:numId w:val="16"/>
        </w:numPr>
        <w:jc w:val="left"/>
        <w:rPr>
          <w:b w:val="0"/>
          <w:sz w:val="22"/>
          <w:szCs w:val="22"/>
          <w:lang w:val="en-GB"/>
        </w:rPr>
      </w:pPr>
      <w:bookmarkStart w:id="936" w:name="_DV_M621"/>
      <w:bookmarkEnd w:id="936"/>
      <w:r w:rsidRPr="00A74EFA">
        <w:rPr>
          <w:b w:val="0"/>
          <w:sz w:val="22"/>
          <w:szCs w:val="22"/>
          <w:lang w:val="en-GB"/>
        </w:rPr>
        <w:lastRenderedPageBreak/>
        <w:t>Such capitalisation shall be effected by appropriating such sum to the holders of Ordinary Shares on the Register at the close of business on the date of the resolution (or such other date as may be specified therein or determined as therein provided) in proportion to their then holdings of Ordinary Shares and applying such sum on their behalf in paying up in full unissued Ordinary Shares (or, subject to any special rights previously conferred on any shares or class of shares for the time being issued, unissued shares of any other class) for allotment and distribution credited as fully paid up to and amongst them as bonus sha</w:t>
      </w:r>
      <w:r w:rsidR="000427A1">
        <w:rPr>
          <w:b w:val="0"/>
          <w:sz w:val="22"/>
          <w:szCs w:val="22"/>
          <w:lang w:val="en-GB"/>
        </w:rPr>
        <w:t>res in the proportion aforesaid.</w:t>
      </w:r>
    </w:p>
    <w:p w14:paraId="5A900C3E" w14:textId="77777777" w:rsidR="000427A1" w:rsidRPr="000427A1" w:rsidRDefault="000427A1" w:rsidP="00BD7E77">
      <w:pPr>
        <w:jc w:val="left"/>
        <w:rPr>
          <w:lang w:val="en-GB"/>
        </w:rPr>
      </w:pPr>
    </w:p>
    <w:p w14:paraId="63327D5D" w14:textId="77777777" w:rsidR="004555B2" w:rsidRDefault="004555B2" w:rsidP="00BD7E77">
      <w:pPr>
        <w:pStyle w:val="Heading2"/>
        <w:numPr>
          <w:ilvl w:val="1"/>
          <w:numId w:val="16"/>
        </w:numPr>
        <w:jc w:val="left"/>
        <w:rPr>
          <w:b w:val="0"/>
          <w:sz w:val="22"/>
          <w:szCs w:val="22"/>
          <w:lang w:val="en-GB"/>
        </w:rPr>
      </w:pPr>
      <w:bookmarkStart w:id="937" w:name="_DV_M622"/>
      <w:bookmarkEnd w:id="937"/>
      <w:r w:rsidRPr="00A74EFA">
        <w:rPr>
          <w:b w:val="0"/>
          <w:sz w:val="22"/>
          <w:szCs w:val="22"/>
          <w:lang w:val="en-GB"/>
        </w:rPr>
        <w:t>The Directors may do all acts and things considered necessary or expedient to give effect to any such capitalisation, with full power to the Directors to make such provisions as they think fit for any fractional entitlements which would arise on the basis aforesaid (including provisions whereby fractional entitlements are disregarded or the benefit thereof accrues to the Company rather than to the members concerned).  The Directors may authorise any person to enter on behalf of all the members interested into an agreement with the Company providing for any such capitalisation and matters incidental thereto and any agreement made under such authority shall be effective and binding on all concerned.</w:t>
      </w:r>
    </w:p>
    <w:p w14:paraId="230046A2" w14:textId="77777777" w:rsidR="000427A1" w:rsidRPr="000427A1" w:rsidRDefault="000427A1" w:rsidP="00BD7E77">
      <w:pPr>
        <w:jc w:val="left"/>
        <w:rPr>
          <w:lang w:val="en-GB"/>
        </w:rPr>
      </w:pPr>
    </w:p>
    <w:p w14:paraId="5CA27344" w14:textId="77777777" w:rsidR="00942576" w:rsidRDefault="004555B2" w:rsidP="00BD7E77">
      <w:pPr>
        <w:pStyle w:val="Heading2"/>
        <w:numPr>
          <w:ilvl w:val="1"/>
          <w:numId w:val="16"/>
        </w:numPr>
        <w:jc w:val="left"/>
        <w:rPr>
          <w:b w:val="0"/>
          <w:sz w:val="22"/>
          <w:szCs w:val="22"/>
          <w:lang w:val="en-GB"/>
        </w:rPr>
      </w:pPr>
      <w:bookmarkStart w:id="938" w:name="_DV_M623"/>
      <w:bookmarkEnd w:id="938"/>
      <w:r w:rsidRPr="00A74EFA">
        <w:rPr>
          <w:b w:val="0"/>
          <w:sz w:val="22"/>
          <w:szCs w:val="22"/>
          <w:lang w:val="en-GB"/>
        </w:rPr>
        <w:t xml:space="preserve">Notwithstanding any other provisions contained in these Articles, if an adjustment is made to the subscription price payable by an optionholder under any employees' share scheme established by the Company which results in the adjusted price per share payable on the exercise of an option being less than the nominal value of an Ordinary Share (the </w:t>
      </w:r>
      <w:r w:rsidRPr="000427A1">
        <w:rPr>
          <w:sz w:val="22"/>
          <w:szCs w:val="22"/>
          <w:lang w:val="en-GB"/>
        </w:rPr>
        <w:t>Adjusted Price</w:t>
      </w:r>
      <w:r w:rsidRPr="00A74EFA">
        <w:rPr>
          <w:b w:val="0"/>
          <w:sz w:val="22"/>
          <w:szCs w:val="22"/>
          <w:lang w:val="en-GB"/>
        </w:rPr>
        <w:t xml:space="preserve">), the Directors may capitalise all or part of the Company's reserves available for distribution (excluding any share premium account, capital redemption reserve or other undistributable reserve), upon the issue of any Ordinary Shares following the exercise of the relevant option (the </w:t>
      </w:r>
      <w:r w:rsidRPr="000427A1">
        <w:rPr>
          <w:sz w:val="22"/>
          <w:szCs w:val="22"/>
          <w:lang w:val="en-GB"/>
        </w:rPr>
        <w:t>New Shares</w:t>
      </w:r>
      <w:r w:rsidRPr="00A74EFA">
        <w:rPr>
          <w:b w:val="0"/>
          <w:sz w:val="22"/>
          <w:szCs w:val="22"/>
          <w:lang w:val="en-GB"/>
        </w:rPr>
        <w:t>).  The amount to be so capitalised shall be equal to the difference between the Adjusted Price and the nominal value of the New Shares.  The Directors shall apply such amount in paying up in full the balance payable on the New Shares.  The Directors may take such steps as they consider necessary to ensure that the Company has sufficient reserves available for such application.  No further authority of the Company in General Meeting is required.</w:t>
      </w:r>
    </w:p>
    <w:p w14:paraId="5F2CDD4E" w14:textId="77777777" w:rsidR="00942576" w:rsidRPr="00942576" w:rsidRDefault="00942576" w:rsidP="00BD7E77">
      <w:pPr>
        <w:jc w:val="left"/>
        <w:rPr>
          <w:lang w:val="en-GB"/>
        </w:rPr>
      </w:pPr>
    </w:p>
    <w:p w14:paraId="5732DEDD" w14:textId="77777777" w:rsidR="004555B2" w:rsidRPr="00942576" w:rsidRDefault="00942576" w:rsidP="00BD7E77">
      <w:pPr>
        <w:pStyle w:val="Heading2"/>
        <w:numPr>
          <w:ilvl w:val="1"/>
          <w:numId w:val="16"/>
        </w:numPr>
        <w:jc w:val="left"/>
        <w:rPr>
          <w:b w:val="0"/>
          <w:sz w:val="22"/>
          <w:szCs w:val="22"/>
          <w:lang w:val="en-GB"/>
        </w:rPr>
      </w:pPr>
      <w:bookmarkStart w:id="939" w:name="_Ref442285975"/>
      <w:r w:rsidRPr="00942576">
        <w:rPr>
          <w:b w:val="0"/>
          <w:sz w:val="22"/>
          <w:szCs w:val="22"/>
          <w:lang w:val="en-GB"/>
        </w:rPr>
        <w:t>W</w:t>
      </w:r>
      <w:bookmarkStart w:id="940" w:name="_DV_M624"/>
      <w:bookmarkEnd w:id="940"/>
      <w:r w:rsidR="004555B2" w:rsidRPr="00942576">
        <w:rPr>
          <w:b w:val="0"/>
          <w:color w:val="auto"/>
          <w:lang w:val="en-GB"/>
        </w:rPr>
        <w:t>here</w:t>
      </w:r>
      <w:bookmarkStart w:id="941" w:name="_DV_M625"/>
      <w:bookmarkEnd w:id="941"/>
      <w:r w:rsidR="00223B5A" w:rsidRPr="00942576">
        <w:rPr>
          <w:b w:val="0"/>
          <w:color w:val="auto"/>
          <w:lang w:val="en-GB"/>
        </w:rPr>
        <w:t xml:space="preserve"> </w:t>
      </w:r>
      <w:r w:rsidR="004555B2" w:rsidRPr="00942576">
        <w:rPr>
          <w:b w:val="0"/>
          <w:color w:val="auto"/>
          <w:lang w:val="en-GB"/>
        </w:rPr>
        <w:t>pursuant to an employees' share scheme (wi</w:t>
      </w:r>
      <w:r w:rsidR="00366BCC" w:rsidRPr="00942576">
        <w:rPr>
          <w:b w:val="0"/>
          <w:color w:val="auto"/>
          <w:lang w:val="en-GB"/>
        </w:rPr>
        <w:t>thin the meaning of Section 1166 of the 2006</w:t>
      </w:r>
      <w:r w:rsidR="004555B2" w:rsidRPr="00942576">
        <w:rPr>
          <w:b w:val="0"/>
          <w:color w:val="auto"/>
          <w:lang w:val="en-GB"/>
        </w:rPr>
        <w:t xml:space="preserve"> Act):</w:t>
      </w:r>
      <w:bookmarkEnd w:id="939"/>
    </w:p>
    <w:p w14:paraId="559CA2D8" w14:textId="77777777" w:rsidR="004555B2" w:rsidRPr="00AB0849" w:rsidRDefault="004555B2" w:rsidP="00BD7E77">
      <w:pPr>
        <w:jc w:val="left"/>
        <w:rPr>
          <w:color w:val="auto"/>
          <w:lang w:val="en-GB"/>
        </w:rPr>
      </w:pPr>
    </w:p>
    <w:p w14:paraId="75201B25" w14:textId="77777777" w:rsidR="004555B2" w:rsidRPr="000427A1" w:rsidRDefault="004555B2" w:rsidP="00BD7E77">
      <w:pPr>
        <w:pStyle w:val="Heading6"/>
        <w:numPr>
          <w:ilvl w:val="2"/>
          <w:numId w:val="16"/>
        </w:numPr>
        <w:spacing w:before="0" w:after="0"/>
        <w:jc w:val="left"/>
        <w:rPr>
          <w:b w:val="0"/>
          <w:lang w:val="en-GB"/>
        </w:rPr>
      </w:pPr>
      <w:bookmarkStart w:id="942" w:name="_DV_M626"/>
      <w:bookmarkEnd w:id="942"/>
      <w:r w:rsidRPr="000427A1">
        <w:rPr>
          <w:b w:val="0"/>
          <w:lang w:val="en-GB"/>
        </w:rPr>
        <w:t xml:space="preserve">the Company has granted options to subscribe for Ordinary Shares on terms which provide </w:t>
      </w:r>
      <w:r w:rsidRPr="000427A1">
        <w:rPr>
          <w:b w:val="0"/>
          <w:i/>
          <w:iCs/>
          <w:lang w:val="en-GB"/>
        </w:rPr>
        <w:t xml:space="preserve">(inter alia) </w:t>
      </w:r>
      <w:r w:rsidRPr="000427A1">
        <w:rPr>
          <w:b w:val="0"/>
          <w:lang w:val="en-GB"/>
        </w:rPr>
        <w:t>for adjustments to the subscription price payable on the exercise of such options or to the number of shares to be allotted upon such exercise in the event that any increase or reduction in or other reorganisation of the Company's issued share capital and an otherwise appropriate adjustment would result in the subscription price for any share being less than its nominal value; or</w:t>
      </w:r>
    </w:p>
    <w:p w14:paraId="6BBE631C" w14:textId="77777777" w:rsidR="004555B2" w:rsidRPr="000427A1" w:rsidRDefault="004555B2" w:rsidP="00BD7E77">
      <w:pPr>
        <w:pStyle w:val="Heading6"/>
        <w:numPr>
          <w:ilvl w:val="0"/>
          <w:numId w:val="0"/>
        </w:numPr>
        <w:spacing w:before="0" w:after="0"/>
        <w:ind w:left="720"/>
        <w:jc w:val="left"/>
        <w:rPr>
          <w:b w:val="0"/>
          <w:lang w:val="en-GB"/>
        </w:rPr>
      </w:pPr>
    </w:p>
    <w:p w14:paraId="01ED0F01" w14:textId="77777777" w:rsidR="004555B2" w:rsidRPr="000427A1" w:rsidRDefault="004555B2" w:rsidP="00BD7E77">
      <w:pPr>
        <w:pStyle w:val="Heading6"/>
        <w:numPr>
          <w:ilvl w:val="2"/>
          <w:numId w:val="16"/>
        </w:numPr>
        <w:spacing w:before="0" w:after="0"/>
        <w:jc w:val="left"/>
        <w:rPr>
          <w:b w:val="0"/>
          <w:lang w:val="en-GB"/>
        </w:rPr>
      </w:pPr>
      <w:bookmarkStart w:id="943" w:name="_DV_M627"/>
      <w:bookmarkEnd w:id="943"/>
      <w:r w:rsidRPr="000427A1">
        <w:rPr>
          <w:b w:val="0"/>
          <w:lang w:val="en-GB"/>
        </w:rPr>
        <w:t>the Company has granted options to subscribe for Ordinary Shares ("new options") on terms that the value of the new options is equivalent to the value of other options which have been surrendered by the holders in consideration for the grant of the new options, and the calculation of the equivalent value of the new options results in the subscription price for any share being</w:t>
      </w:r>
      <w:r w:rsidR="006A09E8">
        <w:rPr>
          <w:b w:val="0"/>
          <w:lang w:val="en-GB"/>
        </w:rPr>
        <w:t xml:space="preserve"> less than its nominal value; </w:t>
      </w:r>
    </w:p>
    <w:p w14:paraId="7E654724" w14:textId="77777777" w:rsidR="004555B2" w:rsidRPr="00AB0849" w:rsidRDefault="004555B2" w:rsidP="00BD7E77">
      <w:pPr>
        <w:tabs>
          <w:tab w:val="left" w:pos="864"/>
        </w:tabs>
        <w:ind w:left="864" w:hanging="864"/>
        <w:jc w:val="left"/>
        <w:rPr>
          <w:color w:val="auto"/>
          <w:lang w:val="en-GB"/>
        </w:rPr>
      </w:pPr>
    </w:p>
    <w:p w14:paraId="0E672F9D" w14:textId="77777777" w:rsidR="004555B2" w:rsidRPr="00AB0849" w:rsidRDefault="004555B2" w:rsidP="00BD7E77">
      <w:pPr>
        <w:ind w:left="720"/>
        <w:jc w:val="left"/>
        <w:rPr>
          <w:color w:val="auto"/>
          <w:lang w:val="en-GB"/>
        </w:rPr>
      </w:pPr>
      <w:bookmarkStart w:id="944" w:name="_DV_M628"/>
      <w:bookmarkStart w:id="945" w:name="_DV_M629"/>
      <w:bookmarkEnd w:id="944"/>
      <w:bookmarkEnd w:id="945"/>
      <w:r w:rsidRPr="00AB0849">
        <w:rPr>
          <w:color w:val="auto"/>
          <w:lang w:val="en-GB"/>
        </w:rPr>
        <w:t xml:space="preserve">then, subject to the provisions of the Acts, the Directors may, on the exercise of any of the options concerned, and on the issue of Ordinary Shares under the arrangements relating to the Partners' Scheme and payment of the subscription price, apply any sum standing to the credit of any of the Company's reserve accounts constituting a distributable reserve or any sum standing to the credit of profit and loss account, calculated to be the amount necessary to pay up the unpaid balance of the nominal value of the shares which fall to be allotted on the </w:t>
      </w:r>
      <w:r w:rsidRPr="00AB0849">
        <w:rPr>
          <w:color w:val="auto"/>
          <w:lang w:val="en-GB"/>
        </w:rPr>
        <w:lastRenderedPageBreak/>
        <w:t xml:space="preserve">exercise of such options, in paying such amount to the Company Secretary who shall receive it on behalf of the person exercising the option and apply it on his </w:t>
      </w:r>
      <w:r w:rsidR="0093085E">
        <w:rPr>
          <w:color w:val="auto"/>
          <w:lang w:val="en-GB"/>
        </w:rPr>
        <w:t xml:space="preserve">or her </w:t>
      </w:r>
      <w:r w:rsidRPr="00AB0849">
        <w:rPr>
          <w:color w:val="auto"/>
          <w:lang w:val="en-GB"/>
        </w:rPr>
        <w:t>behalf in subscribing for such shares and allot shares fully paid accordingly.</w:t>
      </w:r>
    </w:p>
    <w:p w14:paraId="279A4412" w14:textId="77777777" w:rsidR="004555B2" w:rsidRPr="00AB0849" w:rsidRDefault="004555B2" w:rsidP="00BD7E77">
      <w:pPr>
        <w:tabs>
          <w:tab w:val="left" w:pos="864"/>
        </w:tabs>
        <w:jc w:val="left"/>
        <w:rPr>
          <w:color w:val="auto"/>
          <w:lang w:val="en-GB"/>
        </w:rPr>
      </w:pPr>
    </w:p>
    <w:p w14:paraId="64323C8E" w14:textId="77777777" w:rsidR="004555B2" w:rsidRPr="00AB0849" w:rsidRDefault="006A09E8" w:rsidP="00BD7E77">
      <w:pPr>
        <w:numPr>
          <w:ilvl w:val="2"/>
          <w:numId w:val="16"/>
        </w:numPr>
        <w:jc w:val="left"/>
        <w:rPr>
          <w:color w:val="auto"/>
          <w:lang w:val="en-GB"/>
        </w:rPr>
      </w:pPr>
      <w:bookmarkStart w:id="946" w:name="_DV_M630"/>
      <w:bookmarkEnd w:id="946"/>
      <w:r>
        <w:rPr>
          <w:color w:val="auto"/>
          <w:lang w:val="en-GB"/>
        </w:rPr>
        <w:t xml:space="preserve">The provisions of Article </w:t>
      </w:r>
      <w:r>
        <w:rPr>
          <w:color w:val="auto"/>
          <w:lang w:val="en-GB"/>
        </w:rPr>
        <w:fldChar w:fldCharType="begin"/>
      </w:r>
      <w:r>
        <w:rPr>
          <w:color w:val="auto"/>
          <w:lang w:val="en-GB"/>
        </w:rPr>
        <w:instrText xml:space="preserve"> REF _Ref442285900 \w \h </w:instrText>
      </w:r>
      <w:r w:rsidR="00BD7E77">
        <w:rPr>
          <w:color w:val="auto"/>
          <w:lang w:val="en-GB"/>
        </w:rPr>
        <w:instrText xml:space="preserve"> \* MERGEFORMAT </w:instrText>
      </w:r>
      <w:r>
        <w:rPr>
          <w:color w:val="auto"/>
          <w:lang w:val="en-GB"/>
        </w:rPr>
      </w:r>
      <w:r>
        <w:rPr>
          <w:color w:val="auto"/>
          <w:lang w:val="en-GB"/>
        </w:rPr>
        <w:fldChar w:fldCharType="separate"/>
      </w:r>
      <w:r w:rsidR="008046EA">
        <w:rPr>
          <w:color w:val="auto"/>
          <w:lang w:val="en-GB"/>
        </w:rPr>
        <w:t>130</w:t>
      </w:r>
      <w:r>
        <w:rPr>
          <w:color w:val="auto"/>
          <w:lang w:val="en-GB"/>
        </w:rPr>
        <w:fldChar w:fldCharType="end"/>
      </w:r>
      <w:r w:rsidR="004555B2" w:rsidRPr="00AB0849">
        <w:rPr>
          <w:color w:val="auto"/>
          <w:lang w:val="en-GB"/>
        </w:rPr>
        <w:t xml:space="preserve"> above shall apply </w:t>
      </w:r>
      <w:r w:rsidR="004555B2" w:rsidRPr="00AB0849">
        <w:rPr>
          <w:i/>
          <w:iCs/>
          <w:color w:val="auto"/>
          <w:lang w:val="en-GB"/>
        </w:rPr>
        <w:t xml:space="preserve">mutatis mutandis </w:t>
      </w:r>
      <w:r w:rsidR="004555B2" w:rsidRPr="00AB0849">
        <w:rPr>
          <w:color w:val="auto"/>
          <w:lang w:val="en-GB"/>
        </w:rPr>
        <w:t xml:space="preserve">to this Article </w:t>
      </w:r>
      <w:r w:rsidR="00942576">
        <w:rPr>
          <w:color w:val="auto"/>
          <w:lang w:val="en-GB"/>
        </w:rPr>
        <w:fldChar w:fldCharType="begin"/>
      </w:r>
      <w:r w:rsidR="00942576">
        <w:rPr>
          <w:color w:val="auto"/>
          <w:lang w:val="en-GB"/>
        </w:rPr>
        <w:instrText xml:space="preserve"> REF _Ref442285975 \w \h </w:instrText>
      </w:r>
      <w:r w:rsidR="00BD7E77">
        <w:rPr>
          <w:color w:val="auto"/>
          <w:lang w:val="en-GB"/>
        </w:rPr>
        <w:instrText xml:space="preserve"> \* MERGEFORMAT </w:instrText>
      </w:r>
      <w:r w:rsidR="00942576">
        <w:rPr>
          <w:color w:val="auto"/>
          <w:lang w:val="en-GB"/>
        </w:rPr>
      </w:r>
      <w:r w:rsidR="00942576">
        <w:rPr>
          <w:color w:val="auto"/>
          <w:lang w:val="en-GB"/>
        </w:rPr>
        <w:fldChar w:fldCharType="separate"/>
      </w:r>
      <w:r w:rsidR="008046EA">
        <w:rPr>
          <w:color w:val="auto"/>
          <w:lang w:val="en-GB"/>
        </w:rPr>
        <w:t>130.5</w:t>
      </w:r>
      <w:r w:rsidR="00942576">
        <w:rPr>
          <w:color w:val="auto"/>
          <w:lang w:val="en-GB"/>
        </w:rPr>
        <w:fldChar w:fldCharType="end"/>
      </w:r>
      <w:r w:rsidR="004555B2" w:rsidRPr="00AB0849">
        <w:rPr>
          <w:color w:val="auto"/>
          <w:lang w:val="en-GB"/>
        </w:rPr>
        <w:t xml:space="preserve"> (but as if the authority of an Ordinary Resolution of the Company were not required).</w:t>
      </w:r>
    </w:p>
    <w:p w14:paraId="764A0181" w14:textId="77777777" w:rsidR="004555B2" w:rsidRPr="00AB0849" w:rsidRDefault="004555B2" w:rsidP="00BD7E77">
      <w:pPr>
        <w:tabs>
          <w:tab w:val="left" w:pos="864"/>
        </w:tabs>
        <w:jc w:val="left"/>
        <w:rPr>
          <w:color w:val="auto"/>
          <w:lang w:val="en-GB"/>
        </w:rPr>
      </w:pPr>
    </w:p>
    <w:p w14:paraId="10289D9D" w14:textId="77777777" w:rsidR="004555B2" w:rsidRPr="00AB0849" w:rsidRDefault="004555B2" w:rsidP="00BD7E77">
      <w:pPr>
        <w:jc w:val="left"/>
        <w:rPr>
          <w:color w:val="auto"/>
          <w:lang w:val="en-GB"/>
        </w:rPr>
      </w:pPr>
      <w:bookmarkStart w:id="947" w:name="_DV_M631"/>
      <w:bookmarkEnd w:id="947"/>
      <w:r w:rsidRPr="00AB0849">
        <w:rPr>
          <w:b/>
          <w:bCs/>
          <w:color w:val="auto"/>
          <w:lang w:val="en-GB"/>
        </w:rPr>
        <w:t>ACCOUNTS</w:t>
      </w:r>
    </w:p>
    <w:p w14:paraId="01334B4F" w14:textId="77777777" w:rsidR="004555B2" w:rsidRPr="00AB0849" w:rsidRDefault="004555B2" w:rsidP="00BD7E77">
      <w:pPr>
        <w:tabs>
          <w:tab w:val="right" w:pos="2016"/>
          <w:tab w:val="left" w:pos="5616"/>
        </w:tabs>
        <w:jc w:val="left"/>
        <w:rPr>
          <w:color w:val="auto"/>
          <w:lang w:val="en-GB"/>
        </w:rPr>
      </w:pPr>
    </w:p>
    <w:p w14:paraId="27DCBCD0" w14:textId="77777777" w:rsidR="004555B2" w:rsidRPr="000427A1" w:rsidRDefault="004555B2" w:rsidP="00BD7E77">
      <w:pPr>
        <w:pStyle w:val="Heading1"/>
        <w:numPr>
          <w:ilvl w:val="0"/>
          <w:numId w:val="16"/>
        </w:numPr>
        <w:tabs>
          <w:tab w:val="clear" w:pos="6624"/>
          <w:tab w:val="clear" w:pos="8064"/>
        </w:tabs>
        <w:jc w:val="left"/>
        <w:rPr>
          <w:sz w:val="22"/>
          <w:szCs w:val="22"/>
          <w:lang w:val="en-GB"/>
        </w:rPr>
      </w:pPr>
      <w:bookmarkStart w:id="948" w:name="_DV_M632"/>
      <w:bookmarkStart w:id="949" w:name="_Ref442289757"/>
      <w:bookmarkEnd w:id="948"/>
      <w:r w:rsidRPr="000427A1">
        <w:rPr>
          <w:sz w:val="22"/>
          <w:szCs w:val="22"/>
          <w:lang w:val="en-GB"/>
        </w:rPr>
        <w:t>Accounting records</w:t>
      </w:r>
      <w:bookmarkEnd w:id="949"/>
    </w:p>
    <w:p w14:paraId="5A444A5C" w14:textId="77777777" w:rsidR="004555B2" w:rsidRPr="00AB0849" w:rsidRDefault="004555B2" w:rsidP="00BD7E77">
      <w:pPr>
        <w:tabs>
          <w:tab w:val="right" w:pos="2016"/>
          <w:tab w:val="left" w:pos="2304"/>
        </w:tabs>
        <w:jc w:val="left"/>
        <w:rPr>
          <w:color w:val="auto"/>
          <w:lang w:val="en-GB"/>
        </w:rPr>
      </w:pPr>
    </w:p>
    <w:p w14:paraId="08E585C0" w14:textId="77777777" w:rsidR="004555B2" w:rsidRPr="00AB0849" w:rsidRDefault="004555B2" w:rsidP="00BD7E77">
      <w:pPr>
        <w:ind w:left="720"/>
        <w:jc w:val="left"/>
        <w:rPr>
          <w:color w:val="auto"/>
          <w:lang w:val="en-GB"/>
        </w:rPr>
      </w:pPr>
      <w:bookmarkStart w:id="950" w:name="_DV_M633"/>
      <w:bookmarkEnd w:id="950"/>
      <w:r w:rsidRPr="00AB0849">
        <w:rPr>
          <w:color w:val="auto"/>
          <w:lang w:val="en-GB"/>
        </w:rPr>
        <w:t>Accounting records sufficient to show and explain the Company's transactions and otherwise complying with the Statutes shall be kept at the Office, or at such other place as the Directors think fit, and shall always be open to inspection by the officers of the Company. Subject as aforesaid no member of the Company or other person shall have any right of inspecting any account or book or document of the Company except as conferred by statute or ordered by a court of competent jurisdiction or authorised by the Directors.</w:t>
      </w:r>
    </w:p>
    <w:p w14:paraId="6848DC22" w14:textId="77777777" w:rsidR="004555B2" w:rsidRPr="00AB0849" w:rsidRDefault="004555B2" w:rsidP="00BD7E77">
      <w:pPr>
        <w:ind w:left="720"/>
        <w:jc w:val="left"/>
        <w:rPr>
          <w:color w:val="auto"/>
          <w:lang w:val="en-GB"/>
        </w:rPr>
      </w:pPr>
    </w:p>
    <w:p w14:paraId="4E31E5D5" w14:textId="77777777" w:rsidR="004555B2" w:rsidRPr="000427A1" w:rsidRDefault="004555B2" w:rsidP="00BD7E77">
      <w:pPr>
        <w:pStyle w:val="Heading1"/>
        <w:numPr>
          <w:ilvl w:val="0"/>
          <w:numId w:val="16"/>
        </w:numPr>
        <w:tabs>
          <w:tab w:val="clear" w:pos="6624"/>
          <w:tab w:val="clear" w:pos="8064"/>
        </w:tabs>
        <w:jc w:val="left"/>
        <w:rPr>
          <w:sz w:val="22"/>
          <w:szCs w:val="22"/>
          <w:lang w:val="en-GB"/>
        </w:rPr>
      </w:pPr>
      <w:bookmarkStart w:id="951" w:name="_DV_M634"/>
      <w:bookmarkStart w:id="952" w:name="_Ref442289761"/>
      <w:bookmarkEnd w:id="951"/>
      <w:r w:rsidRPr="000427A1">
        <w:rPr>
          <w:sz w:val="22"/>
          <w:szCs w:val="22"/>
          <w:lang w:val="en-GB"/>
        </w:rPr>
        <w:t>Copies of accounts for Members</w:t>
      </w:r>
      <w:bookmarkEnd w:id="952"/>
    </w:p>
    <w:p w14:paraId="6B4B0247" w14:textId="77777777" w:rsidR="004555B2" w:rsidRPr="00AB0849" w:rsidRDefault="004555B2" w:rsidP="00BD7E77">
      <w:pPr>
        <w:tabs>
          <w:tab w:val="right" w:pos="2016"/>
          <w:tab w:val="left" w:pos="2304"/>
        </w:tabs>
        <w:jc w:val="left"/>
        <w:rPr>
          <w:color w:val="auto"/>
          <w:lang w:val="en-GB"/>
        </w:rPr>
      </w:pPr>
    </w:p>
    <w:p w14:paraId="37A35F32" w14:textId="77777777" w:rsidR="001F6D03" w:rsidRDefault="004555B2" w:rsidP="001F6D03">
      <w:pPr>
        <w:ind w:left="720"/>
        <w:jc w:val="left"/>
        <w:rPr>
          <w:color w:val="auto"/>
          <w:lang w:val="en-GB"/>
        </w:rPr>
      </w:pPr>
      <w:bookmarkStart w:id="953" w:name="_DV_M635"/>
      <w:bookmarkEnd w:id="953"/>
      <w:r w:rsidRPr="00AB0849">
        <w:rPr>
          <w:color w:val="auto"/>
          <w:lang w:val="en-GB"/>
        </w:rPr>
        <w:t>A copy of every balance sheet and profit and loss account which is to be laid before a General Meeting of the Company (including every document required by law to be comprised therein or attached or annexed thereto) shall not less than 21 days before the date of the meeting be sent to every member of, and every holder of debentures of, the Company and to every other person who is entitled to receive notices of meetings from the Company under the provisions of the Statutes or of these Articles. Provided that this Article shall not require a copy of these documents to be sent to any member to whom a summary financial statement is sent in accordance with the Statutes nor to more than one of joint holders nor to any person of whose postal address the Company is not aware, but any member or holder of debentures to whom a copy of these documents has not been sent shall be entitled to receive a copy free of charge on application at the Office.  Copies of these documents, can, to the extent permitted by the Statutes and agreed by the member, be sent using Electronic Means.</w:t>
      </w:r>
    </w:p>
    <w:p w14:paraId="1187CF51" w14:textId="77777777" w:rsidR="005554C2" w:rsidRPr="00AB0849" w:rsidRDefault="005554C2" w:rsidP="00BD7E77">
      <w:pPr>
        <w:tabs>
          <w:tab w:val="right" w:pos="2016"/>
          <w:tab w:val="left" w:pos="2304"/>
        </w:tabs>
        <w:jc w:val="left"/>
        <w:rPr>
          <w:color w:val="auto"/>
          <w:lang w:val="en-GB"/>
        </w:rPr>
      </w:pPr>
    </w:p>
    <w:p w14:paraId="22291B36" w14:textId="77777777" w:rsidR="004555B2" w:rsidRPr="00AB0849" w:rsidRDefault="004555B2" w:rsidP="00BD7E77">
      <w:pPr>
        <w:jc w:val="left"/>
        <w:rPr>
          <w:color w:val="auto"/>
          <w:lang w:val="en-GB"/>
        </w:rPr>
      </w:pPr>
      <w:bookmarkStart w:id="954" w:name="_DV_M636"/>
      <w:bookmarkEnd w:id="954"/>
      <w:r w:rsidRPr="00AB0849">
        <w:rPr>
          <w:b/>
          <w:bCs/>
          <w:color w:val="auto"/>
          <w:lang w:val="en-GB"/>
        </w:rPr>
        <w:t>AUDITORS</w:t>
      </w:r>
    </w:p>
    <w:p w14:paraId="1E05B6B8" w14:textId="77777777" w:rsidR="004555B2" w:rsidRPr="00AB0849" w:rsidRDefault="004555B2" w:rsidP="00BD7E77">
      <w:pPr>
        <w:tabs>
          <w:tab w:val="right" w:pos="2016"/>
          <w:tab w:val="left" w:pos="5616"/>
        </w:tabs>
        <w:jc w:val="left"/>
        <w:rPr>
          <w:color w:val="auto"/>
          <w:lang w:val="en-GB"/>
        </w:rPr>
      </w:pPr>
    </w:p>
    <w:p w14:paraId="5C3F6AFD" w14:textId="77777777" w:rsidR="004555B2" w:rsidRPr="000427A1" w:rsidRDefault="004555B2" w:rsidP="00BD7E77">
      <w:pPr>
        <w:pStyle w:val="Heading1"/>
        <w:numPr>
          <w:ilvl w:val="0"/>
          <w:numId w:val="16"/>
        </w:numPr>
        <w:tabs>
          <w:tab w:val="clear" w:pos="6624"/>
          <w:tab w:val="clear" w:pos="8064"/>
        </w:tabs>
        <w:jc w:val="left"/>
        <w:rPr>
          <w:sz w:val="22"/>
          <w:szCs w:val="22"/>
          <w:lang w:val="en-GB"/>
        </w:rPr>
      </w:pPr>
      <w:bookmarkStart w:id="955" w:name="_DV_M637"/>
      <w:bookmarkStart w:id="956" w:name="_Ref442289765"/>
      <w:bookmarkEnd w:id="955"/>
      <w:r w:rsidRPr="000427A1">
        <w:rPr>
          <w:sz w:val="22"/>
          <w:szCs w:val="22"/>
          <w:lang w:val="en-GB"/>
        </w:rPr>
        <w:t>Validity of Auditor's acts</w:t>
      </w:r>
      <w:bookmarkEnd w:id="956"/>
    </w:p>
    <w:p w14:paraId="07F843F4" w14:textId="77777777" w:rsidR="004555B2" w:rsidRPr="00AB0849" w:rsidRDefault="004555B2" w:rsidP="00BD7E77">
      <w:pPr>
        <w:jc w:val="left"/>
        <w:rPr>
          <w:color w:val="auto"/>
          <w:lang w:val="en-GB"/>
        </w:rPr>
      </w:pPr>
    </w:p>
    <w:p w14:paraId="5A53AB86" w14:textId="77777777" w:rsidR="004555B2" w:rsidRPr="00AB0849" w:rsidRDefault="004555B2" w:rsidP="00BD7E77">
      <w:pPr>
        <w:ind w:left="720"/>
        <w:jc w:val="left"/>
        <w:rPr>
          <w:color w:val="auto"/>
          <w:lang w:val="en-GB"/>
        </w:rPr>
      </w:pPr>
      <w:bookmarkStart w:id="957" w:name="_DV_M638"/>
      <w:bookmarkEnd w:id="957"/>
      <w:r w:rsidRPr="00AB0849">
        <w:rPr>
          <w:color w:val="auto"/>
          <w:lang w:val="en-GB"/>
        </w:rPr>
        <w:t xml:space="preserve">Subject to the provisions of the Statutes, all acts done by any person acting as an Auditor shall, as regards all persons dealing in good faith with the Company, be valid, notwithstanding that there was some defect in his </w:t>
      </w:r>
      <w:r w:rsidR="0093085E">
        <w:rPr>
          <w:color w:val="auto"/>
          <w:lang w:val="en-GB"/>
        </w:rPr>
        <w:t xml:space="preserve">or her </w:t>
      </w:r>
      <w:r w:rsidRPr="00AB0849">
        <w:rPr>
          <w:color w:val="auto"/>
          <w:lang w:val="en-GB"/>
        </w:rPr>
        <w:t xml:space="preserve">appointment or that he was at the time of his </w:t>
      </w:r>
      <w:r w:rsidR="0093085E">
        <w:rPr>
          <w:color w:val="auto"/>
          <w:lang w:val="en-GB"/>
        </w:rPr>
        <w:t xml:space="preserve">or her </w:t>
      </w:r>
      <w:r w:rsidRPr="00AB0849">
        <w:rPr>
          <w:color w:val="auto"/>
          <w:lang w:val="en-GB"/>
        </w:rPr>
        <w:t>appointment not qualified for appointment or subsequently became disqualified.</w:t>
      </w:r>
    </w:p>
    <w:p w14:paraId="56E8233F" w14:textId="77777777" w:rsidR="004555B2" w:rsidRPr="00AB0849" w:rsidRDefault="004555B2" w:rsidP="00BD7E77">
      <w:pPr>
        <w:jc w:val="left"/>
        <w:rPr>
          <w:b/>
          <w:bCs/>
          <w:color w:val="auto"/>
          <w:lang w:val="en-GB"/>
        </w:rPr>
      </w:pPr>
    </w:p>
    <w:p w14:paraId="229D137C" w14:textId="77777777" w:rsidR="004555B2" w:rsidRPr="000427A1" w:rsidRDefault="004555B2" w:rsidP="00BD7E77">
      <w:pPr>
        <w:pStyle w:val="Heading1"/>
        <w:numPr>
          <w:ilvl w:val="0"/>
          <w:numId w:val="16"/>
        </w:numPr>
        <w:tabs>
          <w:tab w:val="clear" w:pos="6624"/>
          <w:tab w:val="clear" w:pos="8064"/>
        </w:tabs>
        <w:jc w:val="left"/>
        <w:rPr>
          <w:sz w:val="22"/>
          <w:szCs w:val="22"/>
          <w:lang w:val="en-GB"/>
        </w:rPr>
      </w:pPr>
      <w:bookmarkStart w:id="958" w:name="_DV_M639"/>
      <w:bookmarkStart w:id="959" w:name="_Ref442289768"/>
      <w:bookmarkEnd w:id="958"/>
      <w:r w:rsidRPr="000427A1">
        <w:rPr>
          <w:sz w:val="22"/>
          <w:szCs w:val="22"/>
          <w:lang w:val="en-GB"/>
        </w:rPr>
        <w:t>Auditor's right to attend General Meetings</w:t>
      </w:r>
      <w:bookmarkEnd w:id="959"/>
    </w:p>
    <w:p w14:paraId="7F014F97" w14:textId="77777777" w:rsidR="004555B2" w:rsidRPr="00AB0849" w:rsidRDefault="004555B2" w:rsidP="00BD7E77">
      <w:pPr>
        <w:keepNext/>
        <w:tabs>
          <w:tab w:val="left" w:pos="144"/>
        </w:tabs>
        <w:jc w:val="left"/>
        <w:rPr>
          <w:color w:val="auto"/>
          <w:lang w:val="en-GB"/>
        </w:rPr>
      </w:pPr>
    </w:p>
    <w:p w14:paraId="705741FF" w14:textId="77777777" w:rsidR="004555B2" w:rsidRPr="00AB0849" w:rsidRDefault="004555B2" w:rsidP="00BD7E77">
      <w:pPr>
        <w:ind w:left="720"/>
        <w:jc w:val="left"/>
        <w:rPr>
          <w:color w:val="auto"/>
          <w:lang w:val="en-GB"/>
        </w:rPr>
      </w:pPr>
      <w:bookmarkStart w:id="960" w:name="_DV_M640"/>
      <w:bookmarkEnd w:id="960"/>
      <w:r w:rsidRPr="00AB0849">
        <w:rPr>
          <w:color w:val="auto"/>
          <w:lang w:val="en-GB"/>
        </w:rPr>
        <w:t xml:space="preserve">An Auditor shall be entitled to attend any General Meeting and to receive all notices of and other communications relating to any General Meeting which any member is entitled to receive and to be heard at any General Meeting on any part of the business of the meeting which concerns him </w:t>
      </w:r>
      <w:r w:rsidR="0093085E">
        <w:rPr>
          <w:color w:val="auto"/>
          <w:lang w:val="en-GB"/>
        </w:rPr>
        <w:t xml:space="preserve">or her </w:t>
      </w:r>
      <w:r w:rsidRPr="00AB0849">
        <w:rPr>
          <w:color w:val="auto"/>
          <w:lang w:val="en-GB"/>
        </w:rPr>
        <w:t>as Auditor.</w:t>
      </w:r>
    </w:p>
    <w:p w14:paraId="5E8BD470" w14:textId="77777777" w:rsidR="004555B2" w:rsidRDefault="004555B2" w:rsidP="00BD7E77">
      <w:pPr>
        <w:tabs>
          <w:tab w:val="left" w:pos="720"/>
        </w:tabs>
        <w:jc w:val="left"/>
        <w:rPr>
          <w:color w:val="auto"/>
          <w:lang w:val="en-GB"/>
        </w:rPr>
      </w:pPr>
    </w:p>
    <w:p w14:paraId="02BFA685" w14:textId="77777777" w:rsidR="00F3529B" w:rsidRDefault="00F3529B" w:rsidP="00BD7E77">
      <w:pPr>
        <w:tabs>
          <w:tab w:val="left" w:pos="720"/>
        </w:tabs>
        <w:jc w:val="left"/>
        <w:rPr>
          <w:color w:val="auto"/>
          <w:lang w:val="en-GB"/>
        </w:rPr>
      </w:pPr>
    </w:p>
    <w:p w14:paraId="3C0E7B10" w14:textId="77777777" w:rsidR="00F3529B" w:rsidRDefault="00F3529B" w:rsidP="00BD7E77">
      <w:pPr>
        <w:tabs>
          <w:tab w:val="left" w:pos="720"/>
        </w:tabs>
        <w:jc w:val="left"/>
        <w:rPr>
          <w:color w:val="auto"/>
          <w:lang w:val="en-GB"/>
        </w:rPr>
      </w:pPr>
    </w:p>
    <w:p w14:paraId="508D8A76" w14:textId="77777777" w:rsidR="00F3529B" w:rsidRDefault="00F3529B" w:rsidP="00BD7E77">
      <w:pPr>
        <w:tabs>
          <w:tab w:val="left" w:pos="720"/>
        </w:tabs>
        <w:jc w:val="left"/>
        <w:rPr>
          <w:color w:val="auto"/>
          <w:lang w:val="en-GB"/>
        </w:rPr>
      </w:pPr>
    </w:p>
    <w:p w14:paraId="3019C2F2" w14:textId="77777777" w:rsidR="00F3529B" w:rsidRDefault="00F3529B" w:rsidP="00BD7E77">
      <w:pPr>
        <w:tabs>
          <w:tab w:val="left" w:pos="720"/>
        </w:tabs>
        <w:jc w:val="left"/>
        <w:rPr>
          <w:color w:val="auto"/>
          <w:lang w:val="en-GB"/>
        </w:rPr>
      </w:pPr>
    </w:p>
    <w:p w14:paraId="4C1060CE" w14:textId="77777777" w:rsidR="00F3529B" w:rsidRPr="00AB0849" w:rsidRDefault="00F3529B" w:rsidP="00BD7E77">
      <w:pPr>
        <w:tabs>
          <w:tab w:val="left" w:pos="720"/>
        </w:tabs>
        <w:jc w:val="left"/>
        <w:rPr>
          <w:color w:val="auto"/>
          <w:lang w:val="en-GB"/>
        </w:rPr>
      </w:pPr>
    </w:p>
    <w:p w14:paraId="3561AFD2" w14:textId="77777777" w:rsidR="004555B2" w:rsidRPr="000427A1" w:rsidRDefault="004555B2" w:rsidP="00BD7E77">
      <w:pPr>
        <w:jc w:val="left"/>
        <w:rPr>
          <w:b/>
          <w:lang w:val="en-GB"/>
        </w:rPr>
      </w:pPr>
      <w:bookmarkStart w:id="961" w:name="_DV_M641"/>
      <w:bookmarkEnd w:id="961"/>
      <w:r w:rsidRPr="000427A1">
        <w:rPr>
          <w:b/>
          <w:lang w:val="en-GB"/>
        </w:rPr>
        <w:lastRenderedPageBreak/>
        <w:t>NOTICES</w:t>
      </w:r>
    </w:p>
    <w:p w14:paraId="7FA2CAAD" w14:textId="77777777" w:rsidR="004555B2" w:rsidRPr="00AB0849" w:rsidRDefault="004555B2" w:rsidP="00BD7E77">
      <w:pPr>
        <w:keepNext/>
        <w:tabs>
          <w:tab w:val="left" w:pos="720"/>
        </w:tabs>
        <w:jc w:val="left"/>
        <w:rPr>
          <w:color w:val="auto"/>
          <w:lang w:val="en-GB"/>
        </w:rPr>
      </w:pPr>
    </w:p>
    <w:p w14:paraId="23464250" w14:textId="77777777" w:rsidR="004555B2" w:rsidRPr="000427A1" w:rsidRDefault="004555B2" w:rsidP="00BD7E77">
      <w:pPr>
        <w:pStyle w:val="Heading1"/>
        <w:numPr>
          <w:ilvl w:val="0"/>
          <w:numId w:val="16"/>
        </w:numPr>
        <w:tabs>
          <w:tab w:val="clear" w:pos="6624"/>
          <w:tab w:val="clear" w:pos="8064"/>
        </w:tabs>
        <w:jc w:val="left"/>
        <w:rPr>
          <w:sz w:val="22"/>
          <w:szCs w:val="22"/>
          <w:lang w:val="en-GB"/>
        </w:rPr>
      </w:pPr>
      <w:bookmarkStart w:id="962" w:name="_DV_M642"/>
      <w:bookmarkStart w:id="963" w:name="_Ref442286223"/>
      <w:bookmarkEnd w:id="962"/>
      <w:r w:rsidRPr="000427A1">
        <w:rPr>
          <w:sz w:val="22"/>
          <w:szCs w:val="22"/>
          <w:lang w:val="en-GB"/>
        </w:rPr>
        <w:t>Delivery of notices and other documents to members</w:t>
      </w:r>
      <w:bookmarkEnd w:id="963"/>
    </w:p>
    <w:p w14:paraId="596ACD74" w14:textId="77777777" w:rsidR="004555B2" w:rsidRPr="00AB0849" w:rsidRDefault="004555B2" w:rsidP="00BD7E77">
      <w:pPr>
        <w:keepNext/>
        <w:tabs>
          <w:tab w:val="left" w:pos="720"/>
        </w:tabs>
        <w:jc w:val="left"/>
        <w:rPr>
          <w:color w:val="auto"/>
          <w:lang w:val="en-GB"/>
        </w:rPr>
      </w:pPr>
    </w:p>
    <w:p w14:paraId="7158C589" w14:textId="77777777" w:rsidR="004555B2" w:rsidRPr="000427A1" w:rsidRDefault="004555B2" w:rsidP="00BD7E77">
      <w:pPr>
        <w:pStyle w:val="Heading2"/>
        <w:numPr>
          <w:ilvl w:val="1"/>
          <w:numId w:val="16"/>
        </w:numPr>
        <w:jc w:val="left"/>
        <w:rPr>
          <w:b w:val="0"/>
          <w:sz w:val="22"/>
          <w:szCs w:val="22"/>
          <w:lang w:val="en-GB"/>
        </w:rPr>
      </w:pPr>
      <w:bookmarkStart w:id="964" w:name="_DV_M643"/>
      <w:bookmarkEnd w:id="964"/>
      <w:r w:rsidRPr="000427A1">
        <w:rPr>
          <w:b w:val="0"/>
          <w:sz w:val="22"/>
          <w:szCs w:val="22"/>
          <w:lang w:val="en-GB"/>
        </w:rPr>
        <w:t xml:space="preserve">Any notice, document (including a share certificate) or information may (without prejudice to Article </w:t>
      </w:r>
      <w:r w:rsidR="00942576">
        <w:rPr>
          <w:b w:val="0"/>
          <w:sz w:val="22"/>
          <w:szCs w:val="22"/>
          <w:lang w:val="en-GB"/>
        </w:rPr>
        <w:fldChar w:fldCharType="begin"/>
      </w:r>
      <w:r w:rsidR="00942576">
        <w:rPr>
          <w:b w:val="0"/>
          <w:sz w:val="22"/>
          <w:szCs w:val="22"/>
          <w:lang w:val="en-GB"/>
        </w:rPr>
        <w:instrText xml:space="preserve"> REF _Ref442286014 \w \h </w:instrText>
      </w:r>
      <w:r w:rsidR="00BD7E77">
        <w:rPr>
          <w:b w:val="0"/>
          <w:sz w:val="22"/>
          <w:szCs w:val="22"/>
          <w:lang w:val="en-GB"/>
        </w:rPr>
        <w:instrText xml:space="preserve"> \* MERGEFORMAT </w:instrText>
      </w:r>
      <w:r w:rsidR="00942576">
        <w:rPr>
          <w:b w:val="0"/>
          <w:sz w:val="22"/>
          <w:szCs w:val="22"/>
          <w:lang w:val="en-GB"/>
        </w:rPr>
      </w:r>
      <w:r w:rsidR="00942576">
        <w:rPr>
          <w:b w:val="0"/>
          <w:sz w:val="22"/>
          <w:szCs w:val="22"/>
          <w:lang w:val="en-GB"/>
        </w:rPr>
        <w:fldChar w:fldCharType="separate"/>
      </w:r>
      <w:r w:rsidR="008046EA">
        <w:rPr>
          <w:b w:val="0"/>
          <w:sz w:val="22"/>
          <w:szCs w:val="22"/>
          <w:lang w:val="en-GB"/>
        </w:rPr>
        <w:t>140</w:t>
      </w:r>
      <w:r w:rsidR="00942576">
        <w:rPr>
          <w:b w:val="0"/>
          <w:sz w:val="22"/>
          <w:szCs w:val="22"/>
          <w:lang w:val="en-GB"/>
        </w:rPr>
        <w:fldChar w:fldCharType="end"/>
      </w:r>
      <w:r w:rsidRPr="000427A1">
        <w:rPr>
          <w:b w:val="0"/>
          <w:sz w:val="22"/>
          <w:szCs w:val="22"/>
          <w:lang w:val="en-GB"/>
        </w:rPr>
        <w:t>) be given, sent or supplied by the Company to any member:</w:t>
      </w:r>
    </w:p>
    <w:p w14:paraId="759F1645" w14:textId="77777777" w:rsidR="004555B2" w:rsidRPr="00AB0849" w:rsidRDefault="004555B2" w:rsidP="00BD7E77">
      <w:pPr>
        <w:tabs>
          <w:tab w:val="left" w:pos="720"/>
        </w:tabs>
        <w:jc w:val="left"/>
        <w:rPr>
          <w:color w:val="auto"/>
          <w:lang w:val="en-GB"/>
        </w:rPr>
      </w:pPr>
    </w:p>
    <w:p w14:paraId="73265EDB" w14:textId="77777777" w:rsidR="004555B2" w:rsidRPr="00225563" w:rsidRDefault="004555B2" w:rsidP="00BD7E77">
      <w:pPr>
        <w:pStyle w:val="Heading6"/>
        <w:numPr>
          <w:ilvl w:val="2"/>
          <w:numId w:val="16"/>
        </w:numPr>
        <w:spacing w:before="0" w:after="0"/>
        <w:jc w:val="left"/>
        <w:rPr>
          <w:b w:val="0"/>
          <w:lang w:val="en-GB"/>
        </w:rPr>
      </w:pPr>
      <w:bookmarkStart w:id="965" w:name="_DV_M644"/>
      <w:bookmarkEnd w:id="965"/>
      <w:r w:rsidRPr="00225563">
        <w:rPr>
          <w:b w:val="0"/>
          <w:lang w:val="en-GB"/>
        </w:rPr>
        <w:t xml:space="preserve">by delivering it by hand to the member at his </w:t>
      </w:r>
      <w:r w:rsidR="0093085E">
        <w:rPr>
          <w:b w:val="0"/>
          <w:lang w:val="en-GB"/>
        </w:rPr>
        <w:t xml:space="preserve">or her </w:t>
      </w:r>
      <w:r w:rsidRPr="00225563">
        <w:rPr>
          <w:b w:val="0"/>
          <w:lang w:val="en-GB"/>
        </w:rPr>
        <w:t>registered address; or</w:t>
      </w:r>
    </w:p>
    <w:p w14:paraId="2211F943" w14:textId="77777777" w:rsidR="004555B2" w:rsidRPr="00225563" w:rsidRDefault="004555B2" w:rsidP="00BD7E77">
      <w:pPr>
        <w:pStyle w:val="Heading6"/>
        <w:numPr>
          <w:ilvl w:val="0"/>
          <w:numId w:val="0"/>
        </w:numPr>
        <w:spacing w:before="0" w:after="0"/>
        <w:ind w:left="720"/>
        <w:jc w:val="left"/>
        <w:rPr>
          <w:b w:val="0"/>
          <w:lang w:val="en-GB"/>
        </w:rPr>
      </w:pPr>
    </w:p>
    <w:p w14:paraId="26944301" w14:textId="77777777" w:rsidR="004555B2" w:rsidRPr="00225563" w:rsidRDefault="004555B2" w:rsidP="00BD7E77">
      <w:pPr>
        <w:pStyle w:val="Heading6"/>
        <w:numPr>
          <w:ilvl w:val="2"/>
          <w:numId w:val="16"/>
        </w:numPr>
        <w:spacing w:before="0" w:after="0"/>
        <w:jc w:val="left"/>
        <w:rPr>
          <w:b w:val="0"/>
          <w:lang w:val="en-GB"/>
        </w:rPr>
      </w:pPr>
      <w:bookmarkStart w:id="966" w:name="_DV_M645"/>
      <w:bookmarkEnd w:id="966"/>
      <w:r w:rsidRPr="00225563">
        <w:rPr>
          <w:b w:val="0"/>
          <w:lang w:val="en-GB"/>
        </w:rPr>
        <w:t xml:space="preserve">by sending it by post or other delivery service in an envelope (with postage or delivery paid) to the member at his </w:t>
      </w:r>
      <w:r w:rsidR="0093085E">
        <w:rPr>
          <w:b w:val="0"/>
          <w:lang w:val="en-GB"/>
        </w:rPr>
        <w:t xml:space="preserve">or her </w:t>
      </w:r>
      <w:r w:rsidRPr="00225563">
        <w:rPr>
          <w:b w:val="0"/>
          <w:lang w:val="en-GB"/>
        </w:rPr>
        <w:t>registered address; or</w:t>
      </w:r>
    </w:p>
    <w:p w14:paraId="20DB31AA" w14:textId="77777777" w:rsidR="004555B2" w:rsidRPr="00225563" w:rsidRDefault="004555B2" w:rsidP="00BD7E77">
      <w:pPr>
        <w:pStyle w:val="Heading6"/>
        <w:numPr>
          <w:ilvl w:val="0"/>
          <w:numId w:val="0"/>
        </w:numPr>
        <w:spacing w:before="0" w:after="0"/>
        <w:ind w:left="720"/>
        <w:jc w:val="left"/>
        <w:rPr>
          <w:b w:val="0"/>
          <w:lang w:val="en-GB"/>
        </w:rPr>
      </w:pPr>
    </w:p>
    <w:p w14:paraId="140D185C" w14:textId="77777777" w:rsidR="004555B2" w:rsidRPr="00225563" w:rsidRDefault="004555B2" w:rsidP="00BD7E77">
      <w:pPr>
        <w:pStyle w:val="Heading6"/>
        <w:numPr>
          <w:ilvl w:val="2"/>
          <w:numId w:val="16"/>
        </w:numPr>
        <w:spacing w:before="0" w:after="0"/>
        <w:jc w:val="left"/>
        <w:rPr>
          <w:b w:val="0"/>
          <w:lang w:val="en-GB"/>
        </w:rPr>
      </w:pPr>
      <w:bookmarkStart w:id="967" w:name="_DV_M646"/>
      <w:bookmarkEnd w:id="967"/>
      <w:r w:rsidRPr="00225563">
        <w:rPr>
          <w:b w:val="0"/>
          <w:lang w:val="en-GB"/>
        </w:rPr>
        <w:t>by fax (except for share certificates) to a fax number notified to the Company by the member in writing for such purpose; or</w:t>
      </w:r>
    </w:p>
    <w:p w14:paraId="556C2D7B" w14:textId="77777777" w:rsidR="004555B2" w:rsidRPr="00225563" w:rsidRDefault="004555B2" w:rsidP="00BD7E77">
      <w:pPr>
        <w:pStyle w:val="Heading6"/>
        <w:numPr>
          <w:ilvl w:val="0"/>
          <w:numId w:val="0"/>
        </w:numPr>
        <w:spacing w:before="0" w:after="0"/>
        <w:ind w:left="720"/>
        <w:jc w:val="left"/>
        <w:rPr>
          <w:b w:val="0"/>
          <w:lang w:val="en-GB"/>
        </w:rPr>
      </w:pPr>
    </w:p>
    <w:p w14:paraId="32199A08" w14:textId="77777777" w:rsidR="004555B2" w:rsidRPr="00225563" w:rsidRDefault="004555B2" w:rsidP="00BD7E77">
      <w:pPr>
        <w:pStyle w:val="Heading6"/>
        <w:numPr>
          <w:ilvl w:val="2"/>
          <w:numId w:val="16"/>
        </w:numPr>
        <w:spacing w:before="0" w:after="0"/>
        <w:jc w:val="left"/>
        <w:rPr>
          <w:b w:val="0"/>
          <w:lang w:val="en-GB"/>
        </w:rPr>
      </w:pPr>
      <w:bookmarkStart w:id="968" w:name="_DV_M647"/>
      <w:bookmarkEnd w:id="968"/>
      <w:r w:rsidRPr="00225563">
        <w:rPr>
          <w:b w:val="0"/>
          <w:lang w:val="en-GB"/>
        </w:rPr>
        <w:t>by sending it in Electronic Form to a person who has agreed (generally or specifically) that the notice, document or information may be sent or supplied in that form (and has not revoked that agreement); or</w:t>
      </w:r>
    </w:p>
    <w:p w14:paraId="1B36F049" w14:textId="77777777" w:rsidR="004555B2" w:rsidRPr="00225563" w:rsidRDefault="004555B2" w:rsidP="00BD7E77">
      <w:pPr>
        <w:pStyle w:val="Heading6"/>
        <w:numPr>
          <w:ilvl w:val="0"/>
          <w:numId w:val="0"/>
        </w:numPr>
        <w:spacing w:before="0" w:after="0"/>
        <w:ind w:left="720"/>
        <w:jc w:val="left"/>
        <w:rPr>
          <w:b w:val="0"/>
          <w:lang w:val="en-GB"/>
        </w:rPr>
      </w:pPr>
    </w:p>
    <w:p w14:paraId="25ACF005" w14:textId="77777777" w:rsidR="004555B2" w:rsidRPr="00225563" w:rsidRDefault="004555B2" w:rsidP="00BD7E77">
      <w:pPr>
        <w:pStyle w:val="Heading6"/>
        <w:numPr>
          <w:ilvl w:val="2"/>
          <w:numId w:val="16"/>
        </w:numPr>
        <w:spacing w:before="0" w:after="0"/>
        <w:jc w:val="left"/>
        <w:rPr>
          <w:b w:val="0"/>
          <w:lang w:val="en-GB"/>
        </w:rPr>
      </w:pPr>
      <w:bookmarkStart w:id="969" w:name="_DV_M648"/>
      <w:bookmarkStart w:id="970" w:name="_Ref442286056"/>
      <w:bookmarkEnd w:id="969"/>
      <w:r w:rsidRPr="00225563">
        <w:rPr>
          <w:b w:val="0"/>
          <w:lang w:val="en-GB"/>
        </w:rPr>
        <w:t xml:space="preserve">subject to the provisions of the Acts, by making it available on a website, provided that the requirements in article </w:t>
      </w:r>
      <w:r w:rsidR="00942576">
        <w:rPr>
          <w:b w:val="0"/>
          <w:lang w:val="en-GB"/>
        </w:rPr>
        <w:fldChar w:fldCharType="begin"/>
      </w:r>
      <w:r w:rsidR="00942576">
        <w:rPr>
          <w:b w:val="0"/>
          <w:lang w:val="en-GB"/>
        </w:rPr>
        <w:instrText xml:space="preserve"> REF _Ref442286033 \w \h </w:instrText>
      </w:r>
      <w:r w:rsidR="00BD7E77">
        <w:rPr>
          <w:b w:val="0"/>
          <w:lang w:val="en-GB"/>
        </w:rPr>
        <w:instrText xml:space="preserve"> \* MERGEFORMAT </w:instrText>
      </w:r>
      <w:r w:rsidR="00942576">
        <w:rPr>
          <w:b w:val="0"/>
          <w:lang w:val="en-GB"/>
        </w:rPr>
      </w:r>
      <w:r w:rsidR="00942576">
        <w:rPr>
          <w:b w:val="0"/>
          <w:lang w:val="en-GB"/>
        </w:rPr>
        <w:fldChar w:fldCharType="separate"/>
      </w:r>
      <w:r w:rsidR="008046EA">
        <w:rPr>
          <w:b w:val="0"/>
          <w:lang w:val="en-GB"/>
        </w:rPr>
        <w:t>135.3</w:t>
      </w:r>
      <w:r w:rsidR="00942576">
        <w:rPr>
          <w:b w:val="0"/>
          <w:lang w:val="en-GB"/>
        </w:rPr>
        <w:fldChar w:fldCharType="end"/>
      </w:r>
      <w:r w:rsidR="00942576">
        <w:rPr>
          <w:b w:val="0"/>
          <w:lang w:val="en-GB"/>
        </w:rPr>
        <w:t xml:space="preserve"> </w:t>
      </w:r>
      <w:r w:rsidRPr="00225563">
        <w:rPr>
          <w:b w:val="0"/>
          <w:lang w:val="en-GB"/>
        </w:rPr>
        <w:t>are satisfied.</w:t>
      </w:r>
      <w:bookmarkEnd w:id="970"/>
      <w:r w:rsidRPr="00225563">
        <w:rPr>
          <w:b w:val="0"/>
          <w:lang w:val="en-GB"/>
        </w:rPr>
        <w:t xml:space="preserve">  </w:t>
      </w:r>
    </w:p>
    <w:p w14:paraId="7680BEF0" w14:textId="77777777" w:rsidR="004555B2" w:rsidRPr="00AB0849" w:rsidRDefault="004555B2" w:rsidP="00BD7E77">
      <w:pPr>
        <w:tabs>
          <w:tab w:val="left" w:pos="720"/>
        </w:tabs>
        <w:ind w:left="1418" w:hanging="709"/>
        <w:jc w:val="left"/>
        <w:rPr>
          <w:color w:val="auto"/>
          <w:lang w:val="en-GB"/>
        </w:rPr>
      </w:pPr>
    </w:p>
    <w:p w14:paraId="4429F632" w14:textId="77777777" w:rsidR="004555B2" w:rsidRDefault="004555B2" w:rsidP="00BD7E77">
      <w:pPr>
        <w:pStyle w:val="Heading2"/>
        <w:numPr>
          <w:ilvl w:val="1"/>
          <w:numId w:val="16"/>
        </w:numPr>
        <w:jc w:val="left"/>
        <w:rPr>
          <w:b w:val="0"/>
          <w:sz w:val="22"/>
          <w:szCs w:val="22"/>
          <w:lang w:val="en-GB"/>
        </w:rPr>
      </w:pPr>
      <w:bookmarkStart w:id="971" w:name="_DV_M649"/>
      <w:bookmarkEnd w:id="971"/>
      <w:r w:rsidRPr="00225563">
        <w:rPr>
          <w:b w:val="0"/>
          <w:sz w:val="22"/>
          <w:szCs w:val="22"/>
          <w:lang w:val="en-GB"/>
        </w:rPr>
        <w:t>Any notice to be given to a member may be given by reference to the register of members as it stands at any time within the period of twenty one days before the notice is given; and no change in the register after the time shall invalidate the giving of the notice.</w:t>
      </w:r>
    </w:p>
    <w:p w14:paraId="18D6C37E" w14:textId="77777777" w:rsidR="00225563" w:rsidRPr="00225563" w:rsidRDefault="00225563" w:rsidP="00BD7E77">
      <w:pPr>
        <w:jc w:val="left"/>
        <w:rPr>
          <w:lang w:val="en-GB"/>
        </w:rPr>
      </w:pPr>
    </w:p>
    <w:p w14:paraId="02167EC3" w14:textId="77777777" w:rsidR="004555B2" w:rsidRPr="00225563" w:rsidRDefault="004555B2" w:rsidP="00BD7E77">
      <w:pPr>
        <w:pStyle w:val="Heading2"/>
        <w:numPr>
          <w:ilvl w:val="1"/>
          <w:numId w:val="16"/>
        </w:numPr>
        <w:jc w:val="left"/>
        <w:rPr>
          <w:b w:val="0"/>
          <w:sz w:val="22"/>
          <w:szCs w:val="22"/>
          <w:lang w:val="en-GB"/>
        </w:rPr>
      </w:pPr>
      <w:bookmarkStart w:id="972" w:name="_DV_M650"/>
      <w:bookmarkStart w:id="973" w:name="_Ref442286033"/>
      <w:bookmarkEnd w:id="972"/>
      <w:r w:rsidRPr="00225563">
        <w:rPr>
          <w:b w:val="0"/>
          <w:sz w:val="22"/>
          <w:szCs w:val="22"/>
          <w:lang w:val="en-GB"/>
        </w:rPr>
        <w:t xml:space="preserve">The requirements referred to in article </w:t>
      </w:r>
      <w:r w:rsidR="00942576">
        <w:rPr>
          <w:b w:val="0"/>
          <w:sz w:val="22"/>
          <w:szCs w:val="22"/>
          <w:lang w:val="en-GB"/>
        </w:rPr>
        <w:fldChar w:fldCharType="begin"/>
      </w:r>
      <w:r w:rsidR="00942576">
        <w:rPr>
          <w:b w:val="0"/>
          <w:sz w:val="22"/>
          <w:szCs w:val="22"/>
          <w:lang w:val="en-GB"/>
        </w:rPr>
        <w:instrText xml:space="preserve"> REF _Ref442286056 \w \h </w:instrText>
      </w:r>
      <w:r w:rsidR="00BD7E77">
        <w:rPr>
          <w:b w:val="0"/>
          <w:sz w:val="22"/>
          <w:szCs w:val="22"/>
          <w:lang w:val="en-GB"/>
        </w:rPr>
        <w:instrText xml:space="preserve"> \* MERGEFORMAT </w:instrText>
      </w:r>
      <w:r w:rsidR="00942576">
        <w:rPr>
          <w:b w:val="0"/>
          <w:sz w:val="22"/>
          <w:szCs w:val="22"/>
          <w:lang w:val="en-GB"/>
        </w:rPr>
      </w:r>
      <w:r w:rsidR="00942576">
        <w:rPr>
          <w:b w:val="0"/>
          <w:sz w:val="22"/>
          <w:szCs w:val="22"/>
          <w:lang w:val="en-GB"/>
        </w:rPr>
        <w:fldChar w:fldCharType="separate"/>
      </w:r>
      <w:r w:rsidR="008046EA">
        <w:rPr>
          <w:b w:val="0"/>
          <w:sz w:val="22"/>
          <w:szCs w:val="22"/>
          <w:lang w:val="en-GB"/>
        </w:rPr>
        <w:t>135.1(e)</w:t>
      </w:r>
      <w:r w:rsidR="00942576">
        <w:rPr>
          <w:b w:val="0"/>
          <w:sz w:val="22"/>
          <w:szCs w:val="22"/>
          <w:lang w:val="en-GB"/>
        </w:rPr>
        <w:fldChar w:fldCharType="end"/>
      </w:r>
      <w:r w:rsidR="00942576">
        <w:rPr>
          <w:b w:val="0"/>
          <w:sz w:val="22"/>
          <w:szCs w:val="22"/>
          <w:lang w:val="en-GB"/>
        </w:rPr>
        <w:t xml:space="preserve"> </w:t>
      </w:r>
      <w:r w:rsidRPr="00225563">
        <w:rPr>
          <w:b w:val="0"/>
          <w:sz w:val="22"/>
          <w:szCs w:val="22"/>
          <w:lang w:val="en-GB"/>
        </w:rPr>
        <w:t>are that:</w:t>
      </w:r>
      <w:bookmarkEnd w:id="973"/>
    </w:p>
    <w:p w14:paraId="3409A4FB" w14:textId="77777777" w:rsidR="004555B2" w:rsidRPr="00AB0849" w:rsidRDefault="004555B2" w:rsidP="00BD7E77">
      <w:pPr>
        <w:jc w:val="left"/>
        <w:rPr>
          <w:color w:val="auto"/>
          <w:lang w:val="en-GB"/>
        </w:rPr>
      </w:pPr>
    </w:p>
    <w:p w14:paraId="710AF61E" w14:textId="77777777" w:rsidR="004555B2" w:rsidRPr="00225563" w:rsidRDefault="004555B2" w:rsidP="00BD7E77">
      <w:pPr>
        <w:pStyle w:val="Heading6"/>
        <w:numPr>
          <w:ilvl w:val="2"/>
          <w:numId w:val="16"/>
        </w:numPr>
        <w:spacing w:before="0" w:after="0"/>
        <w:jc w:val="left"/>
        <w:rPr>
          <w:b w:val="0"/>
          <w:lang w:val="en-GB"/>
        </w:rPr>
      </w:pPr>
      <w:bookmarkStart w:id="974" w:name="_DV_M651"/>
      <w:bookmarkEnd w:id="974"/>
      <w:r w:rsidRPr="00225563">
        <w:rPr>
          <w:b w:val="0"/>
          <w:lang w:val="en-GB"/>
        </w:rPr>
        <w:t xml:space="preserve">the member has agreed (generally or specifically) that the notice, document or information may be sent or supplied to him </w:t>
      </w:r>
      <w:r w:rsidR="0093085E">
        <w:rPr>
          <w:b w:val="0"/>
          <w:lang w:val="en-GB"/>
        </w:rPr>
        <w:t xml:space="preserve">or her </w:t>
      </w:r>
      <w:r w:rsidRPr="00225563">
        <w:rPr>
          <w:b w:val="0"/>
          <w:lang w:val="en-GB"/>
        </w:rPr>
        <w:t xml:space="preserve">by being made available on a website (and has not revoked that agreement), or the member has been asked by the Company to agree that the Company may send or supply notices, documents and information generally, or the notice, document or information in question, to him </w:t>
      </w:r>
      <w:r w:rsidR="0093085E">
        <w:rPr>
          <w:b w:val="0"/>
          <w:lang w:val="en-GB"/>
        </w:rPr>
        <w:t xml:space="preserve">or her </w:t>
      </w:r>
      <w:r w:rsidRPr="00225563">
        <w:rPr>
          <w:b w:val="0"/>
          <w:lang w:val="en-GB"/>
        </w:rPr>
        <w:t>by making it available on a website and the Company has not received a response within the period of 28 days beginning on the date on which the Company's request was sent and the member is therefore taken to have so agreed (and has not revoked that agreement);</w:t>
      </w:r>
    </w:p>
    <w:p w14:paraId="4C90D1F0" w14:textId="77777777" w:rsidR="004555B2" w:rsidRPr="00225563" w:rsidRDefault="004555B2" w:rsidP="00BD7E77">
      <w:pPr>
        <w:pStyle w:val="Heading6"/>
        <w:numPr>
          <w:ilvl w:val="0"/>
          <w:numId w:val="0"/>
        </w:numPr>
        <w:spacing w:before="0" w:after="0"/>
        <w:ind w:left="720"/>
        <w:jc w:val="left"/>
        <w:rPr>
          <w:b w:val="0"/>
          <w:lang w:val="en-GB"/>
        </w:rPr>
      </w:pPr>
    </w:p>
    <w:p w14:paraId="6AD2B389" w14:textId="77777777" w:rsidR="004555B2" w:rsidRPr="00225563" w:rsidRDefault="004555B2" w:rsidP="00BD7E77">
      <w:pPr>
        <w:pStyle w:val="Heading6"/>
        <w:numPr>
          <w:ilvl w:val="2"/>
          <w:numId w:val="16"/>
        </w:numPr>
        <w:spacing w:before="0" w:after="0"/>
        <w:jc w:val="left"/>
        <w:rPr>
          <w:b w:val="0"/>
          <w:lang w:val="en-GB"/>
        </w:rPr>
      </w:pPr>
      <w:bookmarkStart w:id="975" w:name="_DV_M652"/>
      <w:bookmarkEnd w:id="975"/>
      <w:r w:rsidRPr="00225563">
        <w:rPr>
          <w:b w:val="0"/>
          <w:lang w:val="en-GB"/>
        </w:rPr>
        <w:t>the member is sent a notification of the presence of the notice, document or information on a website, the address of that website, the place on that website where it may be accessed, and how it may be accessed ("</w:t>
      </w:r>
      <w:r w:rsidRPr="00942576">
        <w:rPr>
          <w:lang w:val="en-GB"/>
        </w:rPr>
        <w:t>Notification of Availability</w:t>
      </w:r>
      <w:r w:rsidRPr="00225563">
        <w:rPr>
          <w:b w:val="0"/>
          <w:lang w:val="en-GB"/>
        </w:rPr>
        <w:t>");</w:t>
      </w:r>
    </w:p>
    <w:p w14:paraId="303E7652" w14:textId="77777777" w:rsidR="004555B2" w:rsidRPr="00225563" w:rsidRDefault="004555B2" w:rsidP="00BD7E77">
      <w:pPr>
        <w:pStyle w:val="Heading6"/>
        <w:numPr>
          <w:ilvl w:val="0"/>
          <w:numId w:val="0"/>
        </w:numPr>
        <w:spacing w:before="0" w:after="0"/>
        <w:ind w:left="720"/>
        <w:jc w:val="left"/>
        <w:rPr>
          <w:b w:val="0"/>
          <w:lang w:val="en-GB"/>
        </w:rPr>
      </w:pPr>
    </w:p>
    <w:p w14:paraId="674E02D3" w14:textId="77777777" w:rsidR="004555B2" w:rsidRPr="00225563" w:rsidRDefault="004555B2" w:rsidP="00BD7E77">
      <w:pPr>
        <w:pStyle w:val="Heading6"/>
        <w:numPr>
          <w:ilvl w:val="2"/>
          <w:numId w:val="16"/>
        </w:numPr>
        <w:spacing w:before="0" w:after="0"/>
        <w:jc w:val="left"/>
        <w:rPr>
          <w:b w:val="0"/>
          <w:lang w:val="en-GB"/>
        </w:rPr>
      </w:pPr>
      <w:bookmarkStart w:id="976" w:name="_DV_M653"/>
      <w:bookmarkEnd w:id="976"/>
      <w:r w:rsidRPr="00225563">
        <w:rPr>
          <w:b w:val="0"/>
          <w:lang w:val="en-GB"/>
        </w:rPr>
        <w:t xml:space="preserve">in the case of a notice of meeting, the Notification of Availability states that it concerns a notice of a company meeting, specifies the place, time and date of the meeting, and states whether it will be an annual general meeting; and </w:t>
      </w:r>
    </w:p>
    <w:p w14:paraId="36CF4D17" w14:textId="77777777" w:rsidR="004555B2" w:rsidRPr="00225563" w:rsidRDefault="004555B2" w:rsidP="00BD7E77">
      <w:pPr>
        <w:pStyle w:val="Heading6"/>
        <w:numPr>
          <w:ilvl w:val="0"/>
          <w:numId w:val="0"/>
        </w:numPr>
        <w:spacing w:before="0" w:after="0"/>
        <w:ind w:left="720"/>
        <w:jc w:val="left"/>
        <w:rPr>
          <w:b w:val="0"/>
          <w:lang w:val="en-GB"/>
        </w:rPr>
      </w:pPr>
    </w:p>
    <w:p w14:paraId="49CD4F89" w14:textId="77777777" w:rsidR="004555B2" w:rsidRPr="00225563" w:rsidRDefault="004555B2" w:rsidP="00BD7E77">
      <w:pPr>
        <w:pStyle w:val="Heading6"/>
        <w:numPr>
          <w:ilvl w:val="2"/>
          <w:numId w:val="16"/>
        </w:numPr>
        <w:spacing w:before="0" w:after="0"/>
        <w:jc w:val="left"/>
        <w:rPr>
          <w:b w:val="0"/>
          <w:lang w:val="en-GB"/>
        </w:rPr>
      </w:pPr>
      <w:bookmarkStart w:id="977" w:name="_DV_M654"/>
      <w:bookmarkEnd w:id="977"/>
      <w:r w:rsidRPr="00225563">
        <w:rPr>
          <w:b w:val="0"/>
          <w:lang w:val="en-GB"/>
        </w:rPr>
        <w:t xml:space="preserve">the notice, document or information continues to be published on that website, in the case of a notice of meeting, throughout the period beginning with the date of the Notification of Availability and ending with the conclusion of the meeting and in all other cases throughout the period specified by any applicable provision of the Acts, or, if no such period is specified, throughout the period of 28 days beginning with the date on which the Notification of Availability is sent to the member, save that if the notice, document or information is made available for part only of that period then failure to make it available throughout that period shall be disregarded where such </w:t>
      </w:r>
      <w:r w:rsidRPr="00225563">
        <w:rPr>
          <w:b w:val="0"/>
          <w:lang w:val="en-GB"/>
        </w:rPr>
        <w:lastRenderedPageBreak/>
        <w:t>failure is wholly attributable to circumstances which it would not be reasonable to have expected the Company to prevent or avoid</w:t>
      </w:r>
    </w:p>
    <w:p w14:paraId="64710EFD" w14:textId="77777777" w:rsidR="004555B2" w:rsidRPr="00AB0849" w:rsidRDefault="004555B2" w:rsidP="00BD7E77">
      <w:pPr>
        <w:tabs>
          <w:tab w:val="left" w:pos="720"/>
        </w:tabs>
        <w:jc w:val="left"/>
        <w:rPr>
          <w:color w:val="auto"/>
          <w:lang w:val="en-GB"/>
        </w:rPr>
      </w:pPr>
    </w:p>
    <w:p w14:paraId="6058E00B" w14:textId="77777777" w:rsidR="004555B2" w:rsidRPr="00225563" w:rsidRDefault="004555B2" w:rsidP="00BD7E77">
      <w:pPr>
        <w:pStyle w:val="Heading1"/>
        <w:numPr>
          <w:ilvl w:val="0"/>
          <w:numId w:val="16"/>
        </w:numPr>
        <w:tabs>
          <w:tab w:val="clear" w:pos="6624"/>
          <w:tab w:val="clear" w:pos="8064"/>
        </w:tabs>
        <w:jc w:val="left"/>
        <w:rPr>
          <w:sz w:val="22"/>
          <w:szCs w:val="22"/>
          <w:lang w:val="en-GB"/>
        </w:rPr>
      </w:pPr>
      <w:bookmarkStart w:id="978" w:name="_DV_M655"/>
      <w:bookmarkStart w:id="979" w:name="_Ref442286233"/>
      <w:bookmarkEnd w:id="978"/>
      <w:r w:rsidRPr="00225563">
        <w:rPr>
          <w:sz w:val="22"/>
          <w:szCs w:val="22"/>
          <w:lang w:val="en-GB"/>
        </w:rPr>
        <w:t>Joint holders</w:t>
      </w:r>
      <w:bookmarkEnd w:id="979"/>
    </w:p>
    <w:p w14:paraId="4C97E18F" w14:textId="77777777" w:rsidR="004555B2" w:rsidRPr="00AB0849" w:rsidRDefault="004555B2" w:rsidP="00BD7E77">
      <w:pPr>
        <w:tabs>
          <w:tab w:val="left" w:pos="720"/>
        </w:tabs>
        <w:jc w:val="left"/>
        <w:rPr>
          <w:color w:val="auto"/>
          <w:lang w:val="en-GB"/>
        </w:rPr>
      </w:pPr>
    </w:p>
    <w:p w14:paraId="79B50370" w14:textId="77777777" w:rsidR="004555B2" w:rsidRPr="00AB0849" w:rsidRDefault="004555B2" w:rsidP="00BD7E77">
      <w:pPr>
        <w:ind w:firstLine="720"/>
        <w:jc w:val="left"/>
        <w:rPr>
          <w:color w:val="auto"/>
          <w:lang w:val="en-GB"/>
        </w:rPr>
      </w:pPr>
      <w:bookmarkStart w:id="980" w:name="_DV_M656"/>
      <w:bookmarkEnd w:id="980"/>
      <w:r w:rsidRPr="00AB0849">
        <w:rPr>
          <w:color w:val="auto"/>
          <w:lang w:val="en-GB"/>
        </w:rPr>
        <w:t>In the case of joint holders of a share:</w:t>
      </w:r>
    </w:p>
    <w:p w14:paraId="3051CD62" w14:textId="77777777" w:rsidR="004555B2" w:rsidRPr="00AB0849" w:rsidRDefault="004555B2" w:rsidP="00BD7E77">
      <w:pPr>
        <w:tabs>
          <w:tab w:val="left" w:pos="720"/>
        </w:tabs>
        <w:ind w:left="709" w:hanging="709"/>
        <w:jc w:val="left"/>
        <w:rPr>
          <w:color w:val="auto"/>
          <w:lang w:val="en-GB"/>
        </w:rPr>
      </w:pPr>
    </w:p>
    <w:p w14:paraId="4D40FF71" w14:textId="77777777" w:rsidR="004555B2" w:rsidRPr="00225563" w:rsidRDefault="004555B2" w:rsidP="00BD7E77">
      <w:pPr>
        <w:pStyle w:val="Heading6"/>
        <w:numPr>
          <w:ilvl w:val="2"/>
          <w:numId w:val="16"/>
        </w:numPr>
        <w:spacing w:before="0" w:after="0"/>
        <w:jc w:val="left"/>
        <w:rPr>
          <w:b w:val="0"/>
          <w:lang w:val="en-GB"/>
        </w:rPr>
      </w:pPr>
      <w:bookmarkStart w:id="981" w:name="_DV_M657"/>
      <w:bookmarkEnd w:id="981"/>
      <w:r w:rsidRPr="00225563">
        <w:rPr>
          <w:b w:val="0"/>
          <w:lang w:val="en-GB"/>
        </w:rPr>
        <w:t>it shall be sufficient for all notices, documents and other information to be given, sent or supplied to the joint holder whose name stands first in the register of members in respect of the joint holding (the "</w:t>
      </w:r>
      <w:r w:rsidRPr="00942576">
        <w:rPr>
          <w:lang w:val="en-GB"/>
        </w:rPr>
        <w:t>First Named Holder</w:t>
      </w:r>
      <w:r w:rsidRPr="00225563">
        <w:rPr>
          <w:b w:val="0"/>
          <w:lang w:val="en-GB"/>
        </w:rPr>
        <w:t>") only; and</w:t>
      </w:r>
    </w:p>
    <w:p w14:paraId="51947FE5" w14:textId="77777777" w:rsidR="004555B2" w:rsidRPr="00225563" w:rsidRDefault="004555B2" w:rsidP="00BD7E77">
      <w:pPr>
        <w:pStyle w:val="Heading6"/>
        <w:numPr>
          <w:ilvl w:val="0"/>
          <w:numId w:val="0"/>
        </w:numPr>
        <w:spacing w:before="0" w:after="0"/>
        <w:ind w:left="720"/>
        <w:jc w:val="left"/>
        <w:rPr>
          <w:b w:val="0"/>
          <w:lang w:val="en-GB"/>
        </w:rPr>
      </w:pPr>
    </w:p>
    <w:p w14:paraId="48FB58F8" w14:textId="77777777" w:rsidR="004555B2" w:rsidRPr="00225563" w:rsidRDefault="004555B2" w:rsidP="00BD7E77">
      <w:pPr>
        <w:pStyle w:val="Heading6"/>
        <w:numPr>
          <w:ilvl w:val="2"/>
          <w:numId w:val="16"/>
        </w:numPr>
        <w:spacing w:before="0" w:after="0"/>
        <w:jc w:val="left"/>
        <w:rPr>
          <w:b w:val="0"/>
          <w:lang w:val="en-GB"/>
        </w:rPr>
      </w:pPr>
      <w:bookmarkStart w:id="982" w:name="_DV_M658"/>
      <w:bookmarkEnd w:id="982"/>
      <w:r w:rsidRPr="00225563">
        <w:rPr>
          <w:b w:val="0"/>
          <w:lang w:val="en-GB"/>
        </w:rPr>
        <w:t xml:space="preserve">the agreement of the First Named Holder that notices, documents and information may be given, sent or supplied in Electronic Form or by being made available on a website shall be binding on all the joint holders.  </w:t>
      </w:r>
    </w:p>
    <w:p w14:paraId="6D9107B2" w14:textId="77777777" w:rsidR="004555B2" w:rsidRPr="00AB0849" w:rsidRDefault="004555B2" w:rsidP="00BD7E77">
      <w:pPr>
        <w:tabs>
          <w:tab w:val="left" w:pos="720"/>
        </w:tabs>
        <w:ind w:left="1418" w:hanging="709"/>
        <w:jc w:val="left"/>
        <w:rPr>
          <w:color w:val="auto"/>
          <w:lang w:val="en-GB"/>
        </w:rPr>
      </w:pPr>
    </w:p>
    <w:p w14:paraId="6FE11D30" w14:textId="77777777" w:rsidR="004555B2" w:rsidRPr="00AB0849" w:rsidRDefault="004555B2" w:rsidP="00BD7E77">
      <w:pPr>
        <w:ind w:left="720"/>
        <w:jc w:val="left"/>
        <w:rPr>
          <w:color w:val="auto"/>
          <w:lang w:val="en-GB"/>
        </w:rPr>
      </w:pPr>
      <w:bookmarkStart w:id="983" w:name="_DV_M659"/>
      <w:bookmarkEnd w:id="983"/>
      <w:r w:rsidRPr="00AB0849">
        <w:rPr>
          <w:color w:val="auto"/>
          <w:lang w:val="en-GB"/>
        </w:rPr>
        <w:t>For such purpose a joint holder having no registered address in the United Kingdom and not having supplied a postal address within the United Kingdom for the service of notices shall be disregarded.</w:t>
      </w:r>
    </w:p>
    <w:p w14:paraId="2A29BF70" w14:textId="77777777" w:rsidR="004555B2" w:rsidRPr="00AB0849" w:rsidRDefault="004555B2" w:rsidP="00BD7E77">
      <w:pPr>
        <w:tabs>
          <w:tab w:val="left" w:pos="720"/>
        </w:tabs>
        <w:ind w:left="709" w:hanging="709"/>
        <w:jc w:val="left"/>
        <w:rPr>
          <w:color w:val="auto"/>
          <w:lang w:val="en-GB"/>
        </w:rPr>
      </w:pPr>
    </w:p>
    <w:p w14:paraId="1EA1EF0D" w14:textId="77777777" w:rsidR="004555B2" w:rsidRPr="00225563" w:rsidRDefault="004555B2" w:rsidP="00BD7E77">
      <w:pPr>
        <w:pStyle w:val="Heading1"/>
        <w:numPr>
          <w:ilvl w:val="0"/>
          <w:numId w:val="16"/>
        </w:numPr>
        <w:tabs>
          <w:tab w:val="clear" w:pos="6624"/>
          <w:tab w:val="clear" w:pos="8064"/>
        </w:tabs>
        <w:jc w:val="left"/>
        <w:rPr>
          <w:sz w:val="22"/>
          <w:szCs w:val="22"/>
          <w:lang w:val="en-GB"/>
        </w:rPr>
      </w:pPr>
      <w:bookmarkStart w:id="984" w:name="_DV_M660"/>
      <w:bookmarkStart w:id="985" w:name="_Ref442286244"/>
      <w:bookmarkEnd w:id="984"/>
      <w:r w:rsidRPr="00225563">
        <w:rPr>
          <w:sz w:val="22"/>
          <w:szCs w:val="22"/>
          <w:lang w:val="en-GB"/>
        </w:rPr>
        <w:t>Notice to foreign shareholders or shareholders on branch registers</w:t>
      </w:r>
      <w:bookmarkEnd w:id="985"/>
      <w:r w:rsidRPr="00225563">
        <w:rPr>
          <w:sz w:val="22"/>
          <w:szCs w:val="22"/>
          <w:lang w:val="en-GB"/>
        </w:rPr>
        <w:t xml:space="preserve"> </w:t>
      </w:r>
    </w:p>
    <w:p w14:paraId="455C8483" w14:textId="77777777" w:rsidR="004555B2" w:rsidRPr="00AB0849" w:rsidRDefault="004555B2" w:rsidP="00BD7E77">
      <w:pPr>
        <w:tabs>
          <w:tab w:val="left" w:pos="720"/>
        </w:tabs>
        <w:ind w:left="709" w:hanging="709"/>
        <w:jc w:val="left"/>
        <w:rPr>
          <w:color w:val="auto"/>
          <w:lang w:val="en-GB"/>
        </w:rPr>
      </w:pPr>
    </w:p>
    <w:p w14:paraId="095477AD" w14:textId="77777777" w:rsidR="004555B2" w:rsidRPr="00AB0849" w:rsidRDefault="004555B2" w:rsidP="00BD7E77">
      <w:pPr>
        <w:ind w:left="720"/>
        <w:jc w:val="left"/>
        <w:rPr>
          <w:color w:val="auto"/>
          <w:lang w:val="en-GB"/>
        </w:rPr>
      </w:pPr>
      <w:bookmarkStart w:id="986" w:name="_DV_M661"/>
      <w:bookmarkEnd w:id="986"/>
      <w:r w:rsidRPr="00AB0849">
        <w:rPr>
          <w:color w:val="auto"/>
          <w:lang w:val="en-GB"/>
        </w:rPr>
        <w:t>Where a member has a registered address outside the United Kingdom but has notified the Company of a postal  address within the United Kingdom at which any notice, document or information may be sent to him</w:t>
      </w:r>
      <w:r w:rsidR="0093085E">
        <w:rPr>
          <w:color w:val="auto"/>
          <w:lang w:val="en-GB"/>
        </w:rPr>
        <w:t xml:space="preserve"> or her</w:t>
      </w:r>
      <w:r w:rsidRPr="00AB0849">
        <w:rPr>
          <w:color w:val="auto"/>
          <w:lang w:val="en-GB"/>
        </w:rPr>
        <w:t xml:space="preserve">, he </w:t>
      </w:r>
      <w:r w:rsidR="00A4084C">
        <w:rPr>
          <w:color w:val="auto"/>
          <w:lang w:val="en-GB"/>
        </w:rPr>
        <w:t xml:space="preserve">or she </w:t>
      </w:r>
      <w:r w:rsidRPr="00AB0849">
        <w:rPr>
          <w:color w:val="auto"/>
          <w:lang w:val="en-GB"/>
        </w:rPr>
        <w:t xml:space="preserve">shall be entitled to have notices given to him </w:t>
      </w:r>
      <w:r w:rsidR="0093085E">
        <w:rPr>
          <w:color w:val="auto"/>
          <w:lang w:val="en-GB"/>
        </w:rPr>
        <w:t xml:space="preserve">or her </w:t>
      </w:r>
      <w:r w:rsidRPr="00AB0849">
        <w:rPr>
          <w:color w:val="auto"/>
          <w:lang w:val="en-GB"/>
        </w:rPr>
        <w:t>at that address; but otherwise no such member shall be entitled to receive any notice, document or information from the Company.</w:t>
      </w:r>
    </w:p>
    <w:p w14:paraId="087FD269" w14:textId="77777777" w:rsidR="004555B2" w:rsidRPr="00AB0849" w:rsidRDefault="004555B2" w:rsidP="00BD7E77">
      <w:pPr>
        <w:tabs>
          <w:tab w:val="left" w:pos="720"/>
        </w:tabs>
        <w:ind w:left="709" w:hanging="709"/>
        <w:jc w:val="left"/>
        <w:rPr>
          <w:color w:val="auto"/>
          <w:lang w:val="en-GB"/>
        </w:rPr>
      </w:pPr>
    </w:p>
    <w:p w14:paraId="2AB7C037" w14:textId="77777777" w:rsidR="004555B2" w:rsidRPr="00AB0849" w:rsidRDefault="004555B2" w:rsidP="00BD7E77">
      <w:pPr>
        <w:ind w:left="720"/>
        <w:jc w:val="left"/>
        <w:rPr>
          <w:color w:val="auto"/>
          <w:lang w:val="en-GB"/>
        </w:rPr>
      </w:pPr>
      <w:bookmarkStart w:id="987" w:name="_DV_M662"/>
      <w:bookmarkEnd w:id="987"/>
      <w:r w:rsidRPr="00AB0849">
        <w:rPr>
          <w:color w:val="auto"/>
          <w:lang w:val="en-GB"/>
        </w:rPr>
        <w:t>In the case of a member registered on a branch register any such notice or document may be posted either in the United Kingdom or in the territory in which such branch register is maintained.</w:t>
      </w:r>
    </w:p>
    <w:p w14:paraId="6655CF0D" w14:textId="77777777" w:rsidR="004555B2" w:rsidRPr="00AB0849" w:rsidRDefault="004555B2" w:rsidP="00BD7E77">
      <w:pPr>
        <w:tabs>
          <w:tab w:val="left" w:pos="720"/>
        </w:tabs>
        <w:ind w:left="709" w:hanging="709"/>
        <w:jc w:val="left"/>
        <w:rPr>
          <w:color w:val="auto"/>
          <w:lang w:val="en-GB"/>
        </w:rPr>
      </w:pPr>
    </w:p>
    <w:p w14:paraId="04F51419" w14:textId="77777777" w:rsidR="00942576" w:rsidRPr="00942576" w:rsidRDefault="00942576" w:rsidP="00BD7E77">
      <w:pPr>
        <w:pStyle w:val="Heading1"/>
        <w:numPr>
          <w:ilvl w:val="0"/>
          <w:numId w:val="0"/>
        </w:numPr>
        <w:tabs>
          <w:tab w:val="clear" w:pos="6624"/>
          <w:tab w:val="clear" w:pos="8064"/>
        </w:tabs>
        <w:ind w:left="720"/>
        <w:jc w:val="left"/>
        <w:rPr>
          <w:b w:val="0"/>
          <w:sz w:val="22"/>
          <w:lang w:val="en-GB"/>
        </w:rPr>
      </w:pPr>
      <w:bookmarkStart w:id="988" w:name="_DV_M663"/>
      <w:bookmarkStart w:id="989" w:name="_DV_M664"/>
      <w:bookmarkEnd w:id="988"/>
      <w:bookmarkEnd w:id="989"/>
      <w:r w:rsidRPr="00942576">
        <w:rPr>
          <w:b w:val="0"/>
          <w:sz w:val="22"/>
          <w:lang w:val="en-GB"/>
        </w:rPr>
        <w:t xml:space="preserve">For the avoidance of doubt, the provisions of Articles </w:t>
      </w:r>
      <w:r>
        <w:rPr>
          <w:b w:val="0"/>
          <w:sz w:val="22"/>
          <w:lang w:val="en-GB"/>
        </w:rPr>
        <w:fldChar w:fldCharType="begin"/>
      </w:r>
      <w:r>
        <w:rPr>
          <w:b w:val="0"/>
          <w:sz w:val="22"/>
          <w:lang w:val="en-GB"/>
        </w:rPr>
        <w:instrText xml:space="preserve"> REF _Ref442286223 \w \h </w:instrText>
      </w:r>
      <w:r w:rsidR="00BD7E77">
        <w:rPr>
          <w:b w:val="0"/>
          <w:sz w:val="22"/>
          <w:lang w:val="en-GB"/>
        </w:rPr>
        <w:instrText xml:space="preserve"> \* MERGEFORMAT </w:instrText>
      </w:r>
      <w:r>
        <w:rPr>
          <w:b w:val="0"/>
          <w:sz w:val="22"/>
          <w:lang w:val="en-GB"/>
        </w:rPr>
      </w:r>
      <w:r>
        <w:rPr>
          <w:b w:val="0"/>
          <w:sz w:val="22"/>
          <w:lang w:val="en-GB"/>
        </w:rPr>
        <w:fldChar w:fldCharType="separate"/>
      </w:r>
      <w:r w:rsidR="008046EA">
        <w:rPr>
          <w:b w:val="0"/>
          <w:sz w:val="22"/>
          <w:lang w:val="en-GB"/>
        </w:rPr>
        <w:t>135</w:t>
      </w:r>
      <w:r>
        <w:rPr>
          <w:b w:val="0"/>
          <w:sz w:val="22"/>
          <w:lang w:val="en-GB"/>
        </w:rPr>
        <w:fldChar w:fldCharType="end"/>
      </w:r>
      <w:r w:rsidRPr="00942576">
        <w:rPr>
          <w:b w:val="0"/>
          <w:sz w:val="22"/>
          <w:lang w:val="en-GB"/>
        </w:rPr>
        <w:t xml:space="preserve">, </w:t>
      </w:r>
      <w:r>
        <w:rPr>
          <w:b w:val="0"/>
          <w:sz w:val="22"/>
          <w:lang w:val="en-GB"/>
        </w:rPr>
        <w:fldChar w:fldCharType="begin"/>
      </w:r>
      <w:r>
        <w:rPr>
          <w:b w:val="0"/>
          <w:sz w:val="22"/>
          <w:lang w:val="en-GB"/>
        </w:rPr>
        <w:instrText xml:space="preserve"> REF _Ref442286233 \w \h </w:instrText>
      </w:r>
      <w:r w:rsidR="00BD7E77">
        <w:rPr>
          <w:b w:val="0"/>
          <w:sz w:val="22"/>
          <w:lang w:val="en-GB"/>
        </w:rPr>
        <w:instrText xml:space="preserve"> \* MERGEFORMAT </w:instrText>
      </w:r>
      <w:r>
        <w:rPr>
          <w:b w:val="0"/>
          <w:sz w:val="22"/>
          <w:lang w:val="en-GB"/>
        </w:rPr>
      </w:r>
      <w:r>
        <w:rPr>
          <w:b w:val="0"/>
          <w:sz w:val="22"/>
          <w:lang w:val="en-GB"/>
        </w:rPr>
        <w:fldChar w:fldCharType="separate"/>
      </w:r>
      <w:r w:rsidR="008046EA">
        <w:rPr>
          <w:b w:val="0"/>
          <w:sz w:val="22"/>
          <w:lang w:val="en-GB"/>
        </w:rPr>
        <w:t>136</w:t>
      </w:r>
      <w:r>
        <w:rPr>
          <w:b w:val="0"/>
          <w:sz w:val="22"/>
          <w:lang w:val="en-GB"/>
        </w:rPr>
        <w:fldChar w:fldCharType="end"/>
      </w:r>
      <w:r w:rsidRPr="00942576">
        <w:rPr>
          <w:b w:val="0"/>
          <w:sz w:val="22"/>
          <w:lang w:val="en-GB"/>
        </w:rPr>
        <w:t xml:space="preserve"> and </w:t>
      </w:r>
      <w:r>
        <w:rPr>
          <w:b w:val="0"/>
          <w:sz w:val="22"/>
          <w:lang w:val="en-GB"/>
        </w:rPr>
        <w:fldChar w:fldCharType="begin"/>
      </w:r>
      <w:r>
        <w:rPr>
          <w:b w:val="0"/>
          <w:sz w:val="22"/>
          <w:lang w:val="en-GB"/>
        </w:rPr>
        <w:instrText xml:space="preserve"> REF _Ref442286244 \w \h </w:instrText>
      </w:r>
      <w:r w:rsidR="00BD7E77">
        <w:rPr>
          <w:b w:val="0"/>
          <w:sz w:val="22"/>
          <w:lang w:val="en-GB"/>
        </w:rPr>
        <w:instrText xml:space="preserve"> \* MERGEFORMAT </w:instrText>
      </w:r>
      <w:r>
        <w:rPr>
          <w:b w:val="0"/>
          <w:sz w:val="22"/>
          <w:lang w:val="en-GB"/>
        </w:rPr>
      </w:r>
      <w:r>
        <w:rPr>
          <w:b w:val="0"/>
          <w:sz w:val="22"/>
          <w:lang w:val="en-GB"/>
        </w:rPr>
        <w:fldChar w:fldCharType="separate"/>
      </w:r>
      <w:r w:rsidR="008046EA">
        <w:rPr>
          <w:b w:val="0"/>
          <w:sz w:val="22"/>
          <w:lang w:val="en-GB"/>
        </w:rPr>
        <w:t>137</w:t>
      </w:r>
      <w:r>
        <w:rPr>
          <w:b w:val="0"/>
          <w:sz w:val="22"/>
          <w:lang w:val="en-GB"/>
        </w:rPr>
        <w:fldChar w:fldCharType="end"/>
      </w:r>
      <w:r w:rsidRPr="00942576">
        <w:rPr>
          <w:b w:val="0"/>
          <w:sz w:val="22"/>
          <w:lang w:val="en-GB"/>
        </w:rPr>
        <w:t xml:space="preserve"> are subject to Article </w:t>
      </w:r>
      <w:r w:rsidR="001571B1">
        <w:rPr>
          <w:b w:val="0"/>
          <w:sz w:val="22"/>
          <w:lang w:val="en-GB"/>
        </w:rPr>
        <w:fldChar w:fldCharType="begin"/>
      </w:r>
      <w:r w:rsidR="001571B1">
        <w:rPr>
          <w:b w:val="0"/>
          <w:sz w:val="22"/>
          <w:lang w:val="en-GB"/>
        </w:rPr>
        <w:instrText xml:space="preserve"> REF _Ref442286260 \w \h </w:instrText>
      </w:r>
      <w:r w:rsidR="00BD7E77">
        <w:rPr>
          <w:b w:val="0"/>
          <w:sz w:val="22"/>
          <w:lang w:val="en-GB"/>
        </w:rPr>
        <w:instrText xml:space="preserve"> \* MERGEFORMAT </w:instrText>
      </w:r>
      <w:r w:rsidR="001571B1">
        <w:rPr>
          <w:b w:val="0"/>
          <w:sz w:val="22"/>
          <w:lang w:val="en-GB"/>
        </w:rPr>
      </w:r>
      <w:r w:rsidR="001571B1">
        <w:rPr>
          <w:b w:val="0"/>
          <w:sz w:val="22"/>
          <w:lang w:val="en-GB"/>
        </w:rPr>
        <w:fldChar w:fldCharType="separate"/>
      </w:r>
      <w:r w:rsidR="008046EA">
        <w:rPr>
          <w:b w:val="0"/>
          <w:sz w:val="22"/>
          <w:lang w:val="en-GB"/>
        </w:rPr>
        <w:t>142</w:t>
      </w:r>
      <w:r w:rsidR="001571B1">
        <w:rPr>
          <w:b w:val="0"/>
          <w:sz w:val="22"/>
          <w:lang w:val="en-GB"/>
        </w:rPr>
        <w:fldChar w:fldCharType="end"/>
      </w:r>
      <w:r w:rsidR="001571B1">
        <w:rPr>
          <w:b w:val="0"/>
          <w:sz w:val="22"/>
          <w:lang w:val="en-GB"/>
        </w:rPr>
        <w:t>.</w:t>
      </w:r>
    </w:p>
    <w:p w14:paraId="4910A58C" w14:textId="77777777" w:rsidR="00942576" w:rsidRPr="00942576" w:rsidRDefault="00942576" w:rsidP="00BD7E77">
      <w:pPr>
        <w:jc w:val="left"/>
        <w:rPr>
          <w:lang w:val="en-GB"/>
        </w:rPr>
      </w:pPr>
    </w:p>
    <w:p w14:paraId="1EABDAFB" w14:textId="77777777" w:rsidR="004555B2" w:rsidRPr="001F6D03" w:rsidRDefault="004555B2" w:rsidP="00BD7E77">
      <w:pPr>
        <w:pStyle w:val="Heading1"/>
        <w:numPr>
          <w:ilvl w:val="0"/>
          <w:numId w:val="16"/>
        </w:numPr>
        <w:tabs>
          <w:tab w:val="clear" w:pos="6624"/>
          <w:tab w:val="clear" w:pos="8064"/>
        </w:tabs>
        <w:jc w:val="left"/>
        <w:rPr>
          <w:sz w:val="22"/>
          <w:lang w:val="en-GB"/>
        </w:rPr>
      </w:pPr>
      <w:bookmarkStart w:id="990" w:name="_Ref442289799"/>
      <w:r w:rsidRPr="001F6D03">
        <w:rPr>
          <w:sz w:val="21"/>
          <w:szCs w:val="22"/>
          <w:lang w:val="en-GB"/>
        </w:rPr>
        <w:t>Signature</w:t>
      </w:r>
      <w:r w:rsidRPr="001F6D03">
        <w:rPr>
          <w:sz w:val="22"/>
          <w:lang w:val="en-GB"/>
        </w:rPr>
        <w:t xml:space="preserve"> of documents</w:t>
      </w:r>
      <w:bookmarkEnd w:id="990"/>
    </w:p>
    <w:p w14:paraId="41FC90F9" w14:textId="77777777" w:rsidR="00225563" w:rsidRPr="00225563" w:rsidRDefault="00225563" w:rsidP="00BD7E77">
      <w:pPr>
        <w:jc w:val="left"/>
        <w:rPr>
          <w:lang w:val="en-GB"/>
        </w:rPr>
      </w:pPr>
    </w:p>
    <w:p w14:paraId="1152665E" w14:textId="77777777" w:rsidR="004555B2" w:rsidRPr="00AB0849" w:rsidRDefault="004555B2" w:rsidP="00BD7E77">
      <w:pPr>
        <w:tabs>
          <w:tab w:val="left" w:pos="720"/>
        </w:tabs>
        <w:ind w:left="720"/>
        <w:jc w:val="left"/>
        <w:rPr>
          <w:color w:val="auto"/>
          <w:lang w:val="en-GB"/>
        </w:rPr>
      </w:pPr>
      <w:bookmarkStart w:id="991" w:name="_DV_M665"/>
      <w:bookmarkEnd w:id="991"/>
      <w:r w:rsidRPr="00AB0849">
        <w:rPr>
          <w:color w:val="auto"/>
          <w:lang w:val="en-GB"/>
        </w:rPr>
        <w:t xml:space="preserve">If these Articles require a document to be signed by a member or any other person and that document is contained in, or constituted by a document in Electronic Form the Directors may, in their absolute discretion, disapply the requirement for that document to be signed or require the electronic signature or personal identification details of that member or other person to be contained within that document in Electronic Form or impose such other terms and conditions as the Directors may in their absolute discretion determine.  If any document is not verified in accordance with the provisions of this Article, then that document shall not be treated as received by the Company.  In the case of any document or information relating to a meeting, an instrument of proxy or invitation to appoint a proxy, any validation requirements shall be specified in the relevant notice of meeting in accordance with Articles </w:t>
      </w:r>
      <w:r w:rsidR="001571B1">
        <w:rPr>
          <w:color w:val="auto"/>
          <w:lang w:val="en-GB"/>
        </w:rPr>
        <w:fldChar w:fldCharType="begin"/>
      </w:r>
      <w:r w:rsidR="001571B1">
        <w:rPr>
          <w:color w:val="auto"/>
          <w:lang w:val="en-GB"/>
        </w:rPr>
        <w:instrText xml:space="preserve"> REF _Ref442286321 \w \h </w:instrText>
      </w:r>
      <w:r w:rsidR="00BD7E77">
        <w:rPr>
          <w:color w:val="auto"/>
          <w:lang w:val="en-GB"/>
        </w:rPr>
        <w:instrText xml:space="preserve"> \* MERGEFORMAT </w:instrText>
      </w:r>
      <w:r w:rsidR="001571B1">
        <w:rPr>
          <w:color w:val="auto"/>
          <w:lang w:val="en-GB"/>
        </w:rPr>
      </w:r>
      <w:r w:rsidR="001571B1">
        <w:rPr>
          <w:color w:val="auto"/>
          <w:lang w:val="en-GB"/>
        </w:rPr>
        <w:fldChar w:fldCharType="separate"/>
      </w:r>
      <w:r w:rsidR="008046EA">
        <w:rPr>
          <w:color w:val="auto"/>
          <w:lang w:val="en-GB"/>
        </w:rPr>
        <w:t>48.6</w:t>
      </w:r>
      <w:r w:rsidR="001571B1">
        <w:rPr>
          <w:color w:val="auto"/>
          <w:lang w:val="en-GB"/>
        </w:rPr>
        <w:fldChar w:fldCharType="end"/>
      </w:r>
      <w:r w:rsidRPr="00AB0849">
        <w:rPr>
          <w:color w:val="auto"/>
          <w:lang w:val="en-GB"/>
        </w:rPr>
        <w:t xml:space="preserve">, </w:t>
      </w:r>
      <w:r w:rsidR="001571B1">
        <w:rPr>
          <w:color w:val="auto"/>
          <w:lang w:val="en-GB"/>
        </w:rPr>
        <w:fldChar w:fldCharType="begin"/>
      </w:r>
      <w:r w:rsidR="001571B1">
        <w:rPr>
          <w:color w:val="auto"/>
          <w:lang w:val="en-GB"/>
        </w:rPr>
        <w:instrText xml:space="preserve"> REF _Ref442286358 \w \h </w:instrText>
      </w:r>
      <w:r w:rsidR="00BD7E77">
        <w:rPr>
          <w:color w:val="auto"/>
          <w:lang w:val="en-GB"/>
        </w:rPr>
        <w:instrText xml:space="preserve"> \* MERGEFORMAT </w:instrText>
      </w:r>
      <w:r w:rsidR="001571B1">
        <w:rPr>
          <w:color w:val="auto"/>
          <w:lang w:val="en-GB"/>
        </w:rPr>
      </w:r>
      <w:r w:rsidR="001571B1">
        <w:rPr>
          <w:color w:val="auto"/>
          <w:lang w:val="en-GB"/>
        </w:rPr>
        <w:fldChar w:fldCharType="separate"/>
      </w:r>
      <w:r w:rsidR="008046EA">
        <w:rPr>
          <w:color w:val="auto"/>
          <w:lang w:val="en-GB"/>
        </w:rPr>
        <w:t>65</w:t>
      </w:r>
      <w:r w:rsidR="001571B1">
        <w:rPr>
          <w:color w:val="auto"/>
          <w:lang w:val="en-GB"/>
        </w:rPr>
        <w:fldChar w:fldCharType="end"/>
      </w:r>
      <w:r w:rsidRPr="00AB0849">
        <w:rPr>
          <w:color w:val="auto"/>
          <w:lang w:val="en-GB"/>
        </w:rPr>
        <w:t xml:space="preserve"> and </w:t>
      </w:r>
      <w:r w:rsidR="001571B1">
        <w:rPr>
          <w:color w:val="auto"/>
          <w:lang w:val="en-GB"/>
        </w:rPr>
        <w:fldChar w:fldCharType="begin"/>
      </w:r>
      <w:r w:rsidR="001571B1">
        <w:rPr>
          <w:color w:val="auto"/>
          <w:lang w:val="en-GB"/>
        </w:rPr>
        <w:instrText xml:space="preserve"> REF _Ref442286367 \w \h </w:instrText>
      </w:r>
      <w:r w:rsidR="00BD7E77">
        <w:rPr>
          <w:color w:val="auto"/>
          <w:lang w:val="en-GB"/>
        </w:rPr>
        <w:instrText xml:space="preserve"> \* MERGEFORMAT </w:instrText>
      </w:r>
      <w:r w:rsidR="001571B1">
        <w:rPr>
          <w:color w:val="auto"/>
          <w:lang w:val="en-GB"/>
        </w:rPr>
      </w:r>
      <w:r w:rsidR="001571B1">
        <w:rPr>
          <w:color w:val="auto"/>
          <w:lang w:val="en-GB"/>
        </w:rPr>
        <w:fldChar w:fldCharType="separate"/>
      </w:r>
      <w:r w:rsidR="008046EA">
        <w:rPr>
          <w:color w:val="auto"/>
          <w:lang w:val="en-GB"/>
        </w:rPr>
        <w:t>69</w:t>
      </w:r>
      <w:r w:rsidR="001571B1">
        <w:rPr>
          <w:color w:val="auto"/>
          <w:lang w:val="en-GB"/>
        </w:rPr>
        <w:fldChar w:fldCharType="end"/>
      </w:r>
      <w:r w:rsidRPr="00AB0849">
        <w:rPr>
          <w:color w:val="auto"/>
          <w:lang w:val="en-GB"/>
        </w:rPr>
        <w:t>.</w:t>
      </w:r>
    </w:p>
    <w:p w14:paraId="212DE9AF" w14:textId="77777777" w:rsidR="004555B2" w:rsidRPr="00AB0849" w:rsidRDefault="004555B2" w:rsidP="00BD7E77">
      <w:pPr>
        <w:tabs>
          <w:tab w:val="left" w:pos="720"/>
        </w:tabs>
        <w:ind w:left="709" w:hanging="709"/>
        <w:jc w:val="left"/>
        <w:rPr>
          <w:color w:val="auto"/>
          <w:lang w:val="en-GB"/>
        </w:rPr>
      </w:pPr>
    </w:p>
    <w:p w14:paraId="796AA7A0" w14:textId="77777777" w:rsidR="004555B2" w:rsidRPr="001F6D03" w:rsidRDefault="004555B2" w:rsidP="00BD7E77">
      <w:pPr>
        <w:pStyle w:val="Heading1"/>
        <w:numPr>
          <w:ilvl w:val="0"/>
          <w:numId w:val="16"/>
        </w:numPr>
        <w:tabs>
          <w:tab w:val="clear" w:pos="6624"/>
          <w:tab w:val="clear" w:pos="8064"/>
        </w:tabs>
        <w:jc w:val="left"/>
        <w:rPr>
          <w:sz w:val="22"/>
          <w:lang w:val="en-GB"/>
        </w:rPr>
      </w:pPr>
      <w:bookmarkStart w:id="992" w:name="_DV_M666"/>
      <w:bookmarkStart w:id="993" w:name="_Ref442289803"/>
      <w:bookmarkEnd w:id="992"/>
      <w:r w:rsidRPr="001F6D03">
        <w:rPr>
          <w:sz w:val="22"/>
          <w:lang w:val="en-GB"/>
        </w:rPr>
        <w:t>Deceased and bankrupt members</w:t>
      </w:r>
      <w:bookmarkEnd w:id="993"/>
    </w:p>
    <w:p w14:paraId="0BADA927" w14:textId="77777777" w:rsidR="00225563" w:rsidRPr="00225563" w:rsidRDefault="00225563" w:rsidP="00BD7E77">
      <w:pPr>
        <w:jc w:val="left"/>
        <w:rPr>
          <w:lang w:val="en-GB"/>
        </w:rPr>
      </w:pPr>
    </w:p>
    <w:p w14:paraId="203EF2BE" w14:textId="77777777" w:rsidR="004555B2" w:rsidRPr="00AB0849" w:rsidRDefault="004555B2" w:rsidP="00BD7E77">
      <w:pPr>
        <w:tabs>
          <w:tab w:val="left" w:pos="720"/>
        </w:tabs>
        <w:ind w:left="720"/>
        <w:jc w:val="left"/>
        <w:rPr>
          <w:color w:val="auto"/>
          <w:lang w:val="en-GB"/>
        </w:rPr>
      </w:pPr>
      <w:bookmarkStart w:id="994" w:name="_DV_M667"/>
      <w:bookmarkEnd w:id="994"/>
      <w:r w:rsidRPr="00AB0849">
        <w:rPr>
          <w:color w:val="auto"/>
          <w:lang w:val="en-GB"/>
        </w:rPr>
        <w:t xml:space="preserve">A person entitled to a share in consequence of the death or bankruptcy of a member or otherwise by operation of law upon supplying to the Company such evidence as the Directors may reasonably require to show his </w:t>
      </w:r>
      <w:r w:rsidR="0093085E">
        <w:rPr>
          <w:color w:val="auto"/>
          <w:lang w:val="en-GB"/>
        </w:rPr>
        <w:t xml:space="preserve">or her </w:t>
      </w:r>
      <w:r w:rsidRPr="00AB0849">
        <w:rPr>
          <w:color w:val="auto"/>
          <w:lang w:val="en-GB"/>
        </w:rPr>
        <w:t xml:space="preserve">title to the share, and upon supplying also a postal address within the United Kingdom for the service of notices, shall be entitled to receive any notice, document or information in any manner authorised by these Articles to which the said member would have been entitled, and such service or delivery shall for all purposes be </w:t>
      </w:r>
      <w:r w:rsidRPr="00AB0849">
        <w:rPr>
          <w:color w:val="auto"/>
          <w:lang w:val="en-GB"/>
        </w:rPr>
        <w:lastRenderedPageBreak/>
        <w:t>deemed a sufficient service or delivery of such notice, document or information on all persons interested (whether jointly with or as claiming through or under him</w:t>
      </w:r>
      <w:r w:rsidR="0093085E">
        <w:rPr>
          <w:color w:val="auto"/>
          <w:lang w:val="en-GB"/>
        </w:rPr>
        <w:t xml:space="preserve"> or her</w:t>
      </w:r>
      <w:r w:rsidRPr="00AB0849">
        <w:rPr>
          <w:color w:val="auto"/>
          <w:lang w:val="en-GB"/>
        </w:rPr>
        <w:t xml:space="preserve">) in the share.  Save as aforesaid any notice, document or information delivered, sent or made available to any member in pursuance of these Articles shall, notwithstanding that such member be then dead or bankrupt or in liquidation, and whether or not the Company has notice of his </w:t>
      </w:r>
      <w:r w:rsidR="0093085E">
        <w:rPr>
          <w:color w:val="auto"/>
          <w:lang w:val="en-GB"/>
        </w:rPr>
        <w:t xml:space="preserve">or her </w:t>
      </w:r>
      <w:r w:rsidRPr="00AB0849">
        <w:rPr>
          <w:color w:val="auto"/>
          <w:lang w:val="en-GB"/>
        </w:rPr>
        <w:t>death or bankruptcy or liquidation, be deemed to have been duly served or delivered in respect of any share registered in the name of such member as sole or first-named joint holder.</w:t>
      </w:r>
    </w:p>
    <w:p w14:paraId="29F337FE" w14:textId="77777777" w:rsidR="004555B2" w:rsidRPr="00AB0849" w:rsidRDefault="004555B2" w:rsidP="00BD7E77">
      <w:pPr>
        <w:tabs>
          <w:tab w:val="left" w:pos="720"/>
        </w:tabs>
        <w:ind w:left="709" w:hanging="709"/>
        <w:jc w:val="left"/>
        <w:rPr>
          <w:color w:val="auto"/>
          <w:lang w:val="en-GB"/>
        </w:rPr>
      </w:pPr>
    </w:p>
    <w:p w14:paraId="72B7E45C" w14:textId="77777777" w:rsidR="004555B2" w:rsidRPr="00225563" w:rsidRDefault="004555B2" w:rsidP="00BD7E77">
      <w:pPr>
        <w:pStyle w:val="Heading1"/>
        <w:numPr>
          <w:ilvl w:val="0"/>
          <w:numId w:val="16"/>
        </w:numPr>
        <w:tabs>
          <w:tab w:val="clear" w:pos="6624"/>
          <w:tab w:val="clear" w:pos="8064"/>
        </w:tabs>
        <w:jc w:val="left"/>
        <w:rPr>
          <w:sz w:val="22"/>
          <w:szCs w:val="22"/>
          <w:lang w:val="en-GB"/>
        </w:rPr>
      </w:pPr>
      <w:bookmarkStart w:id="995" w:name="_DV_M668"/>
      <w:bookmarkStart w:id="996" w:name="_Ref442286014"/>
      <w:bookmarkEnd w:id="995"/>
      <w:r w:rsidRPr="00225563">
        <w:rPr>
          <w:sz w:val="22"/>
          <w:szCs w:val="22"/>
          <w:lang w:val="en-GB"/>
        </w:rPr>
        <w:t>Suspension of postal services and use of Electronic Means</w:t>
      </w:r>
      <w:bookmarkEnd w:id="996"/>
    </w:p>
    <w:p w14:paraId="13C09C81" w14:textId="77777777" w:rsidR="004555B2" w:rsidRPr="00AB0849" w:rsidRDefault="004555B2" w:rsidP="00BD7E77">
      <w:pPr>
        <w:tabs>
          <w:tab w:val="left" w:pos="720"/>
        </w:tabs>
        <w:ind w:left="709" w:hanging="709"/>
        <w:jc w:val="left"/>
        <w:rPr>
          <w:b/>
          <w:bCs/>
          <w:color w:val="auto"/>
          <w:lang w:val="en-GB"/>
        </w:rPr>
      </w:pPr>
    </w:p>
    <w:p w14:paraId="5F40B6BC" w14:textId="77777777" w:rsidR="004555B2" w:rsidRPr="00AB0849" w:rsidRDefault="004555B2" w:rsidP="00BD7E77">
      <w:pPr>
        <w:tabs>
          <w:tab w:val="left" w:pos="720"/>
        </w:tabs>
        <w:ind w:left="720"/>
        <w:jc w:val="left"/>
        <w:rPr>
          <w:color w:val="auto"/>
          <w:lang w:val="en-GB"/>
        </w:rPr>
      </w:pPr>
      <w:bookmarkStart w:id="997" w:name="_DV_M669"/>
      <w:bookmarkEnd w:id="997"/>
      <w:r w:rsidRPr="00AB0849">
        <w:rPr>
          <w:color w:val="auto"/>
          <w:lang w:val="en-GB"/>
        </w:rPr>
        <w:t>Subject to the Acts, if at any time by reason of the suspension or curtailment of postal services or of the use of Electronic Means within the United Kingdom the Company is unable effectively to convene a shareholders' meeting by notices sent through the post or using Electronic Means such meeting may be convened by a notice advertised on the same date in at least one national newspaper and such notice shall be deemed to have been duly served on all members entitled thereto at midday on the day when the advertisement appears.  In any such case the Company shall send confirmatory copies of the notice by post or using Electronic Means if at least seven days prior to the meeting the posting of notices to addresses, or the use of Electronic Means throughout the United Kingdom again becomes practicable.</w:t>
      </w:r>
    </w:p>
    <w:p w14:paraId="50AF3B23" w14:textId="77777777" w:rsidR="004555B2" w:rsidRPr="00AB0849" w:rsidRDefault="004555B2" w:rsidP="00BD7E77">
      <w:pPr>
        <w:tabs>
          <w:tab w:val="left" w:pos="720"/>
        </w:tabs>
        <w:ind w:left="709" w:hanging="709"/>
        <w:jc w:val="left"/>
        <w:rPr>
          <w:color w:val="auto"/>
          <w:lang w:val="en-GB"/>
        </w:rPr>
      </w:pPr>
    </w:p>
    <w:p w14:paraId="6D7C9CAE" w14:textId="77777777" w:rsidR="004555B2" w:rsidRPr="00225563" w:rsidRDefault="004555B2" w:rsidP="00BD7E77">
      <w:pPr>
        <w:pStyle w:val="Heading1"/>
        <w:numPr>
          <w:ilvl w:val="0"/>
          <w:numId w:val="16"/>
        </w:numPr>
        <w:tabs>
          <w:tab w:val="clear" w:pos="6624"/>
          <w:tab w:val="clear" w:pos="8064"/>
        </w:tabs>
        <w:jc w:val="left"/>
        <w:rPr>
          <w:sz w:val="22"/>
          <w:szCs w:val="22"/>
          <w:lang w:val="en-GB"/>
        </w:rPr>
      </w:pPr>
      <w:bookmarkStart w:id="998" w:name="_DV_M670"/>
      <w:bookmarkStart w:id="999" w:name="_Ref442289818"/>
      <w:bookmarkEnd w:id="998"/>
      <w:r w:rsidRPr="00225563">
        <w:rPr>
          <w:sz w:val="22"/>
          <w:szCs w:val="22"/>
          <w:lang w:val="en-GB"/>
        </w:rPr>
        <w:t>Evidence of Service</w:t>
      </w:r>
      <w:bookmarkEnd w:id="999"/>
    </w:p>
    <w:p w14:paraId="6093BFC9" w14:textId="77777777" w:rsidR="004555B2" w:rsidRPr="00AB0849" w:rsidRDefault="004555B2" w:rsidP="00BD7E77">
      <w:pPr>
        <w:tabs>
          <w:tab w:val="left" w:pos="720"/>
        </w:tabs>
        <w:ind w:left="709" w:hanging="709"/>
        <w:jc w:val="left"/>
        <w:rPr>
          <w:color w:val="auto"/>
          <w:lang w:val="en-GB"/>
        </w:rPr>
      </w:pPr>
    </w:p>
    <w:p w14:paraId="1F317689" w14:textId="77777777" w:rsidR="004555B2" w:rsidRDefault="004555B2" w:rsidP="00BD7E77">
      <w:pPr>
        <w:pStyle w:val="Heading2"/>
        <w:numPr>
          <w:ilvl w:val="1"/>
          <w:numId w:val="16"/>
        </w:numPr>
        <w:jc w:val="left"/>
        <w:rPr>
          <w:b w:val="0"/>
          <w:sz w:val="22"/>
          <w:szCs w:val="22"/>
          <w:lang w:val="en-GB"/>
        </w:rPr>
      </w:pPr>
      <w:bookmarkStart w:id="1000" w:name="_DV_M671"/>
      <w:bookmarkEnd w:id="1000"/>
      <w:r w:rsidRPr="00225563">
        <w:rPr>
          <w:b w:val="0"/>
          <w:sz w:val="22"/>
          <w:szCs w:val="22"/>
          <w:lang w:val="en-GB"/>
        </w:rPr>
        <w:t>Any member present, in person or by proxy, at any meeting of the Company or of the holders of any class of shares of the Company shall be deemed to have received due notice of such meeting, and, where requisite, of the purposes for which such meeting was called.</w:t>
      </w:r>
    </w:p>
    <w:p w14:paraId="479D2A8E" w14:textId="77777777" w:rsidR="00225563" w:rsidRPr="00225563" w:rsidRDefault="00225563" w:rsidP="00BD7E77">
      <w:pPr>
        <w:jc w:val="left"/>
        <w:rPr>
          <w:lang w:val="en-GB"/>
        </w:rPr>
      </w:pPr>
    </w:p>
    <w:p w14:paraId="737659AE" w14:textId="77777777" w:rsidR="004555B2" w:rsidRPr="00225563" w:rsidRDefault="004555B2" w:rsidP="00BD7E77">
      <w:pPr>
        <w:pStyle w:val="Heading2"/>
        <w:numPr>
          <w:ilvl w:val="1"/>
          <w:numId w:val="16"/>
        </w:numPr>
        <w:jc w:val="left"/>
        <w:rPr>
          <w:b w:val="0"/>
          <w:sz w:val="22"/>
          <w:szCs w:val="22"/>
          <w:lang w:val="en-GB"/>
        </w:rPr>
      </w:pPr>
      <w:bookmarkStart w:id="1001" w:name="_DV_M672"/>
      <w:bookmarkEnd w:id="1001"/>
      <w:r w:rsidRPr="00225563">
        <w:rPr>
          <w:b w:val="0"/>
          <w:sz w:val="22"/>
          <w:szCs w:val="22"/>
          <w:lang w:val="en-GB"/>
        </w:rPr>
        <w:t>Any notice, document, or information given, sent or supplied by the Company to the members or any of them:</w:t>
      </w:r>
    </w:p>
    <w:p w14:paraId="1E5B6F16" w14:textId="77777777" w:rsidR="004555B2" w:rsidRPr="00AB0849" w:rsidRDefault="004555B2" w:rsidP="00BD7E77">
      <w:pPr>
        <w:ind w:left="1418" w:hanging="709"/>
        <w:jc w:val="left"/>
        <w:rPr>
          <w:color w:val="auto"/>
          <w:lang w:val="en-GB"/>
        </w:rPr>
      </w:pPr>
    </w:p>
    <w:p w14:paraId="34C150AC" w14:textId="77777777" w:rsidR="004555B2" w:rsidRPr="00001766" w:rsidRDefault="004555B2" w:rsidP="00BD7E77">
      <w:pPr>
        <w:pStyle w:val="Heading6"/>
        <w:numPr>
          <w:ilvl w:val="2"/>
          <w:numId w:val="16"/>
        </w:numPr>
        <w:spacing w:before="0" w:after="0"/>
        <w:jc w:val="left"/>
        <w:rPr>
          <w:b w:val="0"/>
          <w:lang w:val="en-GB"/>
        </w:rPr>
      </w:pPr>
      <w:bookmarkStart w:id="1002" w:name="_DV_M673"/>
      <w:bookmarkEnd w:id="1002"/>
      <w:r w:rsidRPr="00001766">
        <w:rPr>
          <w:b w:val="0"/>
          <w:lang w:val="en-GB"/>
        </w:rPr>
        <w:t>by hand or left at a member's registered address for service in the UK shall be deemed to have been served or delivered on the day on which it was so delivered or left;</w:t>
      </w:r>
    </w:p>
    <w:p w14:paraId="77409A5E" w14:textId="77777777" w:rsidR="004555B2" w:rsidRPr="00001766" w:rsidRDefault="004555B2" w:rsidP="00BD7E77">
      <w:pPr>
        <w:pStyle w:val="Heading6"/>
        <w:numPr>
          <w:ilvl w:val="0"/>
          <w:numId w:val="0"/>
        </w:numPr>
        <w:spacing w:before="0" w:after="0"/>
        <w:ind w:left="720"/>
        <w:jc w:val="left"/>
        <w:rPr>
          <w:b w:val="0"/>
          <w:lang w:val="en-GB"/>
        </w:rPr>
      </w:pPr>
    </w:p>
    <w:p w14:paraId="046EF7B8" w14:textId="77777777" w:rsidR="004555B2" w:rsidRPr="00001766" w:rsidRDefault="004555B2" w:rsidP="00BD7E77">
      <w:pPr>
        <w:pStyle w:val="Heading6"/>
        <w:numPr>
          <w:ilvl w:val="2"/>
          <w:numId w:val="16"/>
        </w:numPr>
        <w:spacing w:before="0" w:after="0"/>
        <w:jc w:val="left"/>
        <w:rPr>
          <w:b w:val="0"/>
          <w:lang w:val="en-GB"/>
        </w:rPr>
      </w:pPr>
      <w:bookmarkStart w:id="1003" w:name="_DV_M674"/>
      <w:bookmarkEnd w:id="1003"/>
      <w:r w:rsidRPr="00001766">
        <w:rPr>
          <w:b w:val="0"/>
          <w:lang w:val="en-GB"/>
        </w:rPr>
        <w:t>by post, shall be deemed to have been received 24 hours after the time at which the envelope containing the notice was posted unless it was sent by second class post or there is only one class of post in which case it shall be deemed to have been received 48 hours after it was posted.  Proof that the envelope was properly addressed, prepaid and posted shall be conclusive evidence that the notice, document or information was sent;</w:t>
      </w:r>
    </w:p>
    <w:p w14:paraId="30221327" w14:textId="77777777" w:rsidR="004555B2" w:rsidRPr="00001766" w:rsidRDefault="004555B2" w:rsidP="00BD7E77">
      <w:pPr>
        <w:pStyle w:val="Heading6"/>
        <w:numPr>
          <w:ilvl w:val="0"/>
          <w:numId w:val="0"/>
        </w:numPr>
        <w:spacing w:before="0" w:after="0"/>
        <w:ind w:left="720"/>
        <w:jc w:val="left"/>
        <w:rPr>
          <w:b w:val="0"/>
          <w:lang w:val="en-GB"/>
        </w:rPr>
      </w:pPr>
    </w:p>
    <w:p w14:paraId="264599AF" w14:textId="77777777" w:rsidR="004555B2" w:rsidRPr="00001766" w:rsidRDefault="004555B2" w:rsidP="00BD7E77">
      <w:pPr>
        <w:pStyle w:val="Heading6"/>
        <w:numPr>
          <w:ilvl w:val="2"/>
          <w:numId w:val="16"/>
        </w:numPr>
        <w:spacing w:before="0" w:after="0"/>
        <w:jc w:val="left"/>
        <w:rPr>
          <w:b w:val="0"/>
          <w:lang w:val="en-GB"/>
        </w:rPr>
      </w:pPr>
      <w:bookmarkStart w:id="1004" w:name="_DV_M675"/>
      <w:bookmarkEnd w:id="1004"/>
      <w:r w:rsidRPr="00001766">
        <w:rPr>
          <w:b w:val="0"/>
          <w:lang w:val="en-GB"/>
        </w:rPr>
        <w:t>by fax (other than a share certificate), shall be deemed to have been served or delivered 24 hours after it was transmitted and proof that the fax was properly addressed and transmitted shall be conclusive evidence that the notice, document or information was served or delivered;</w:t>
      </w:r>
    </w:p>
    <w:p w14:paraId="5725923C" w14:textId="77777777" w:rsidR="004555B2" w:rsidRPr="00001766" w:rsidRDefault="004555B2" w:rsidP="00BD7E77">
      <w:pPr>
        <w:pStyle w:val="Heading6"/>
        <w:numPr>
          <w:ilvl w:val="0"/>
          <w:numId w:val="0"/>
        </w:numPr>
        <w:spacing w:before="0" w:after="0"/>
        <w:ind w:left="720"/>
        <w:jc w:val="left"/>
        <w:rPr>
          <w:b w:val="0"/>
          <w:lang w:val="en-GB"/>
        </w:rPr>
      </w:pPr>
    </w:p>
    <w:p w14:paraId="5767E276" w14:textId="77777777" w:rsidR="004555B2" w:rsidRPr="00001766" w:rsidRDefault="004555B2" w:rsidP="00BD7E77">
      <w:pPr>
        <w:pStyle w:val="Heading6"/>
        <w:numPr>
          <w:ilvl w:val="2"/>
          <w:numId w:val="16"/>
        </w:numPr>
        <w:spacing w:before="0" w:after="0"/>
        <w:jc w:val="left"/>
        <w:rPr>
          <w:b w:val="0"/>
          <w:lang w:val="en-GB"/>
        </w:rPr>
      </w:pPr>
      <w:bookmarkStart w:id="1005" w:name="_DV_M676"/>
      <w:bookmarkEnd w:id="1005"/>
      <w:r w:rsidRPr="00001766">
        <w:rPr>
          <w:b w:val="0"/>
          <w:lang w:val="en-GB"/>
        </w:rPr>
        <w:t>by Electronic Means, shall be deemed to have been received 24 hours after it was sent.  Proof that a notice, document or information in Electronic Form was sent in accordance with the Institute of Chartered Secretaries and Administrators' Guidance (in issue at the time the relevant notice, document or information was sent) shall be conclusive evidence that the notice, document or information was sent;</w:t>
      </w:r>
    </w:p>
    <w:p w14:paraId="47679A77" w14:textId="77777777" w:rsidR="004555B2" w:rsidRPr="00001766" w:rsidRDefault="004555B2" w:rsidP="00BD7E77">
      <w:pPr>
        <w:pStyle w:val="Heading6"/>
        <w:numPr>
          <w:ilvl w:val="0"/>
          <w:numId w:val="0"/>
        </w:numPr>
        <w:spacing w:before="0" w:after="0"/>
        <w:ind w:left="720"/>
        <w:jc w:val="left"/>
        <w:rPr>
          <w:b w:val="0"/>
          <w:lang w:val="en-GB"/>
        </w:rPr>
      </w:pPr>
    </w:p>
    <w:p w14:paraId="6C9D99A6" w14:textId="77777777" w:rsidR="004555B2" w:rsidRPr="00001766" w:rsidRDefault="004555B2" w:rsidP="00BD7E77">
      <w:pPr>
        <w:pStyle w:val="Heading6"/>
        <w:numPr>
          <w:ilvl w:val="2"/>
          <w:numId w:val="16"/>
        </w:numPr>
        <w:spacing w:before="0" w:after="0"/>
        <w:jc w:val="left"/>
        <w:rPr>
          <w:b w:val="0"/>
          <w:lang w:val="en-GB"/>
        </w:rPr>
      </w:pPr>
      <w:bookmarkStart w:id="1006" w:name="_DV_M677"/>
      <w:bookmarkEnd w:id="1006"/>
      <w:r w:rsidRPr="00001766">
        <w:rPr>
          <w:b w:val="0"/>
          <w:lang w:val="en-GB"/>
        </w:rPr>
        <w:t xml:space="preserve">by making it available on a website, shall be deemed to have been received on the date on which Notification of Availability on the website is deemed to have been received in accordance with this article or, if later, the date on which it is first made available on the website.  </w:t>
      </w:r>
    </w:p>
    <w:p w14:paraId="751C6E03" w14:textId="77777777" w:rsidR="004555B2" w:rsidRPr="00AB0849" w:rsidRDefault="004555B2" w:rsidP="00BD7E77">
      <w:pPr>
        <w:tabs>
          <w:tab w:val="left" w:pos="720"/>
        </w:tabs>
        <w:ind w:left="709" w:hanging="709"/>
        <w:jc w:val="left"/>
        <w:rPr>
          <w:color w:val="auto"/>
          <w:lang w:val="en-GB"/>
        </w:rPr>
      </w:pPr>
    </w:p>
    <w:p w14:paraId="5EB55AE8" w14:textId="77777777" w:rsidR="004555B2" w:rsidRPr="00AB0849" w:rsidRDefault="004555B2" w:rsidP="00BD7E77">
      <w:pPr>
        <w:numPr>
          <w:ilvl w:val="1"/>
          <w:numId w:val="16"/>
        </w:numPr>
        <w:tabs>
          <w:tab w:val="left" w:pos="720"/>
        </w:tabs>
        <w:jc w:val="left"/>
        <w:rPr>
          <w:color w:val="auto"/>
          <w:lang w:val="en-GB"/>
        </w:rPr>
      </w:pPr>
      <w:bookmarkStart w:id="1007" w:name="_DV_M678"/>
      <w:bookmarkEnd w:id="1007"/>
      <w:r w:rsidRPr="00AB0849">
        <w:rPr>
          <w:color w:val="auto"/>
          <w:lang w:val="en-GB"/>
        </w:rPr>
        <w:lastRenderedPageBreak/>
        <w:t>The deemed service or delivery of any notice or document in accordance with any of paragraphs (c) to (e) of this Article shall not be affected by the failure in any transmission by fax or Electronic Means beyond the control of the Company.</w:t>
      </w:r>
    </w:p>
    <w:p w14:paraId="6E6D4CD2" w14:textId="77777777" w:rsidR="004555B2" w:rsidRPr="00AB0849" w:rsidRDefault="004555B2" w:rsidP="00BD7E77">
      <w:pPr>
        <w:tabs>
          <w:tab w:val="left" w:pos="720"/>
        </w:tabs>
        <w:ind w:left="709" w:hanging="709"/>
        <w:jc w:val="left"/>
        <w:rPr>
          <w:b/>
          <w:bCs/>
          <w:color w:val="auto"/>
          <w:lang w:val="en-GB"/>
        </w:rPr>
      </w:pPr>
    </w:p>
    <w:p w14:paraId="72290C9F" w14:textId="77777777" w:rsidR="004555B2" w:rsidRPr="00001766" w:rsidRDefault="004555B2" w:rsidP="00BD7E77">
      <w:pPr>
        <w:pStyle w:val="Heading1"/>
        <w:numPr>
          <w:ilvl w:val="0"/>
          <w:numId w:val="16"/>
        </w:numPr>
        <w:tabs>
          <w:tab w:val="clear" w:pos="6624"/>
          <w:tab w:val="clear" w:pos="8064"/>
        </w:tabs>
        <w:jc w:val="left"/>
        <w:rPr>
          <w:sz w:val="22"/>
          <w:szCs w:val="22"/>
          <w:lang w:val="en-GB"/>
        </w:rPr>
      </w:pPr>
      <w:bookmarkStart w:id="1008" w:name="_DV_M679"/>
      <w:bookmarkStart w:id="1009" w:name="_Ref442286260"/>
      <w:bookmarkEnd w:id="1008"/>
      <w:r w:rsidRPr="00001766">
        <w:rPr>
          <w:sz w:val="22"/>
          <w:szCs w:val="22"/>
          <w:lang w:val="en-GB"/>
        </w:rPr>
        <w:t>Accidental failure to send notices</w:t>
      </w:r>
      <w:bookmarkEnd w:id="1009"/>
    </w:p>
    <w:p w14:paraId="2BD6252D" w14:textId="77777777" w:rsidR="004555B2" w:rsidRPr="00AB0849" w:rsidRDefault="004555B2" w:rsidP="00BD7E77">
      <w:pPr>
        <w:tabs>
          <w:tab w:val="left" w:pos="720"/>
        </w:tabs>
        <w:ind w:left="709" w:hanging="709"/>
        <w:jc w:val="left"/>
        <w:rPr>
          <w:color w:val="auto"/>
          <w:lang w:val="en-GB"/>
        </w:rPr>
      </w:pPr>
    </w:p>
    <w:p w14:paraId="515CFB19" w14:textId="77777777" w:rsidR="004555B2" w:rsidRPr="00AB0849" w:rsidRDefault="004555B2" w:rsidP="00BD7E77">
      <w:pPr>
        <w:tabs>
          <w:tab w:val="left" w:pos="720"/>
        </w:tabs>
        <w:ind w:left="720"/>
        <w:jc w:val="left"/>
        <w:rPr>
          <w:rFonts w:ascii="Times New (W1)" w:cs="Times New (W1)"/>
          <w:color w:val="auto"/>
          <w:lang w:val="en-GB"/>
        </w:rPr>
      </w:pPr>
      <w:bookmarkStart w:id="1010" w:name="_DV_M680"/>
      <w:bookmarkStart w:id="1011" w:name="_DV_C344"/>
      <w:bookmarkEnd w:id="1010"/>
      <w:r w:rsidRPr="00AB0849">
        <w:rPr>
          <w:rStyle w:val="DeltaViewInsertion"/>
          <w:rFonts w:ascii="Times New (W1)" w:cs="Times New (W1)"/>
          <w:color w:val="auto"/>
          <w:u w:val="none"/>
          <w:lang w:val="en-GB"/>
        </w:rPr>
        <w:t>To the fullest extent permitted by law, the</w:t>
      </w:r>
      <w:bookmarkStart w:id="1012" w:name="_DV_M681"/>
      <w:bookmarkEnd w:id="1011"/>
      <w:bookmarkEnd w:id="1012"/>
      <w:r w:rsidRPr="00AB0849">
        <w:rPr>
          <w:rFonts w:ascii="Times New (W1)" w:cs="Times New (W1)"/>
          <w:color w:val="auto"/>
          <w:lang w:val="en-GB"/>
        </w:rPr>
        <w:t xml:space="preserve"> accidental failure to send, or the </w:t>
      </w:r>
      <w:bookmarkStart w:id="1013" w:name="_DV_M682"/>
      <w:bookmarkEnd w:id="1013"/>
      <w:r w:rsidRPr="00AB0849">
        <w:rPr>
          <w:rStyle w:val="DeltaViewInsertion"/>
          <w:rFonts w:ascii="Times New (W1)" w:cs="Times New (W1)"/>
          <w:color w:val="auto"/>
          <w:u w:val="none"/>
          <w:lang w:val="en-GB"/>
        </w:rPr>
        <w:t>failure to send due to circumstances beyond the Company's control, or the</w:t>
      </w:r>
      <w:bookmarkStart w:id="1014" w:name="_DV_M683"/>
      <w:bookmarkEnd w:id="1014"/>
      <w:r w:rsidRPr="00AB0849">
        <w:rPr>
          <w:rStyle w:val="DeltaViewInsertion"/>
          <w:rFonts w:ascii="Times New (W1)" w:cs="Times New (W1)"/>
          <w:color w:val="auto"/>
          <w:u w:val="none"/>
          <w:lang w:val="en-GB"/>
        </w:rPr>
        <w:t xml:space="preserve"> </w:t>
      </w:r>
      <w:r w:rsidRPr="00AB0849">
        <w:rPr>
          <w:rFonts w:ascii="Times New (W1)" w:cs="Times New (W1)"/>
          <w:color w:val="auto"/>
          <w:lang w:val="en-GB"/>
        </w:rPr>
        <w:t>non-receipt by any person entitled to, any notice of or other document or information relating to any meeting or other proceeding shall not invalidate the relevant meeting or other proceeding.</w:t>
      </w:r>
    </w:p>
    <w:p w14:paraId="7719E06B" w14:textId="77777777" w:rsidR="004555B2" w:rsidRPr="00AB0849" w:rsidRDefault="004555B2" w:rsidP="00BD7E77">
      <w:pPr>
        <w:tabs>
          <w:tab w:val="left" w:pos="720"/>
        </w:tabs>
        <w:ind w:left="709" w:hanging="709"/>
        <w:jc w:val="left"/>
        <w:rPr>
          <w:rFonts w:ascii="Times New (W1)" w:cs="Times New (W1)"/>
          <w:color w:val="auto"/>
          <w:lang w:val="en-GB"/>
        </w:rPr>
      </w:pPr>
    </w:p>
    <w:p w14:paraId="36C3701E" w14:textId="77777777" w:rsidR="004555B2" w:rsidRPr="00001766" w:rsidRDefault="004555B2" w:rsidP="00BD7E77">
      <w:pPr>
        <w:pStyle w:val="Heading1"/>
        <w:numPr>
          <w:ilvl w:val="0"/>
          <w:numId w:val="16"/>
        </w:numPr>
        <w:tabs>
          <w:tab w:val="clear" w:pos="6624"/>
          <w:tab w:val="clear" w:pos="8064"/>
        </w:tabs>
        <w:jc w:val="left"/>
        <w:rPr>
          <w:sz w:val="22"/>
          <w:szCs w:val="22"/>
          <w:lang w:val="en-GB"/>
        </w:rPr>
      </w:pPr>
      <w:bookmarkStart w:id="1015" w:name="_DV_M684"/>
      <w:bookmarkStart w:id="1016" w:name="_Ref442289829"/>
      <w:bookmarkEnd w:id="1015"/>
      <w:r w:rsidRPr="00001766">
        <w:rPr>
          <w:sz w:val="22"/>
          <w:szCs w:val="22"/>
          <w:lang w:val="en-GB"/>
        </w:rPr>
        <w:t>Returned notices</w:t>
      </w:r>
      <w:bookmarkEnd w:id="1016"/>
    </w:p>
    <w:p w14:paraId="02B1037F" w14:textId="77777777" w:rsidR="004555B2" w:rsidRPr="00AB0849" w:rsidRDefault="004555B2" w:rsidP="00BD7E77">
      <w:pPr>
        <w:tabs>
          <w:tab w:val="left" w:pos="720"/>
        </w:tabs>
        <w:ind w:left="709" w:hanging="709"/>
        <w:jc w:val="left"/>
        <w:rPr>
          <w:rFonts w:ascii="Times New (W1)" w:cs="Times New (W1)"/>
          <w:color w:val="auto"/>
          <w:lang w:val="en-GB"/>
        </w:rPr>
      </w:pPr>
    </w:p>
    <w:p w14:paraId="5BDFD562" w14:textId="77777777" w:rsidR="004555B2" w:rsidRPr="00AB0849" w:rsidRDefault="004555B2" w:rsidP="00BD7E77">
      <w:pPr>
        <w:tabs>
          <w:tab w:val="left" w:pos="720"/>
        </w:tabs>
        <w:ind w:left="720"/>
        <w:jc w:val="left"/>
        <w:rPr>
          <w:rFonts w:ascii="Times New (W1)" w:cs="Times New (W1)"/>
          <w:color w:val="auto"/>
          <w:lang w:val="en-GB"/>
        </w:rPr>
      </w:pPr>
      <w:bookmarkStart w:id="1017" w:name="_DV_M685"/>
      <w:bookmarkEnd w:id="1017"/>
      <w:r w:rsidRPr="00AB0849">
        <w:rPr>
          <w:rFonts w:ascii="Times New (W1)" w:cs="Times New (W1)"/>
          <w:color w:val="auto"/>
          <w:lang w:val="en-GB"/>
        </w:rPr>
        <w:t xml:space="preserve">If on three consecutive occasions notices, documents or information sent or supplied to a member have been returned undelivered, the member shall not be entitled to receive any subsequent notice, document or information until he has supplied to the Company (or its agent) a new registered address, or a postal address within the United Kingdom, or (without prejudice to article </w:t>
      </w:r>
      <w:r w:rsidR="001571B1">
        <w:rPr>
          <w:rFonts w:ascii="Times New (W1)" w:cs="Times New (W1)"/>
          <w:color w:val="auto"/>
          <w:lang w:val="en-GB"/>
        </w:rPr>
        <w:fldChar w:fldCharType="begin"/>
      </w:r>
      <w:r w:rsidR="001571B1">
        <w:rPr>
          <w:rFonts w:ascii="Times New (W1)" w:cs="Times New (W1)"/>
          <w:color w:val="auto"/>
          <w:lang w:val="en-GB"/>
        </w:rPr>
        <w:instrText xml:space="preserve"> REF _Ref442286244 \w \h </w:instrText>
      </w:r>
      <w:r w:rsidR="00BD7E77">
        <w:rPr>
          <w:rFonts w:ascii="Times New (W1)" w:cs="Times New (W1)"/>
          <w:color w:val="auto"/>
          <w:lang w:val="en-GB"/>
        </w:rPr>
        <w:instrText xml:space="preserve"> \* MERGEFORMAT </w:instrText>
      </w:r>
      <w:r w:rsidR="001571B1">
        <w:rPr>
          <w:rFonts w:ascii="Times New (W1)" w:cs="Times New (W1)"/>
          <w:color w:val="auto"/>
          <w:lang w:val="en-GB"/>
        </w:rPr>
      </w:r>
      <w:r w:rsidR="001571B1">
        <w:rPr>
          <w:rFonts w:ascii="Times New (W1)" w:cs="Times New (W1)"/>
          <w:color w:val="auto"/>
          <w:lang w:val="en-GB"/>
        </w:rPr>
        <w:fldChar w:fldCharType="separate"/>
      </w:r>
      <w:r w:rsidR="008046EA">
        <w:rPr>
          <w:rFonts w:ascii="Times New (W1)" w:cs="Times New (W1)"/>
          <w:color w:val="auto"/>
          <w:lang w:val="en-GB"/>
        </w:rPr>
        <w:t>137</w:t>
      </w:r>
      <w:r w:rsidR="001571B1">
        <w:rPr>
          <w:rFonts w:ascii="Times New (W1)" w:cs="Times New (W1)"/>
          <w:color w:val="auto"/>
          <w:lang w:val="en-GB"/>
        </w:rPr>
        <w:fldChar w:fldCharType="end"/>
      </w:r>
      <w:r w:rsidRPr="00AB0849">
        <w:rPr>
          <w:rFonts w:ascii="Times New (W1)" w:cs="Times New (W1)"/>
          <w:color w:val="auto"/>
          <w:lang w:val="en-GB"/>
        </w:rPr>
        <w:t xml:space="preserve">) shall have informed the Company, in such manner as may be specified by the Company, of an Electronic Address.  </w:t>
      </w:r>
    </w:p>
    <w:p w14:paraId="3509FDED" w14:textId="77777777" w:rsidR="004555B2" w:rsidRPr="00AB0849" w:rsidRDefault="004555B2" w:rsidP="00BD7E77">
      <w:pPr>
        <w:tabs>
          <w:tab w:val="left" w:pos="720"/>
        </w:tabs>
        <w:ind w:left="709" w:hanging="709"/>
        <w:jc w:val="left"/>
        <w:rPr>
          <w:rFonts w:ascii="Times New (W1)" w:cs="Times New (W1)"/>
          <w:color w:val="auto"/>
          <w:lang w:val="en-GB"/>
        </w:rPr>
      </w:pPr>
    </w:p>
    <w:p w14:paraId="5B5F3819" w14:textId="77777777" w:rsidR="004555B2" w:rsidRPr="00001766" w:rsidRDefault="004555B2" w:rsidP="00BD7E77">
      <w:pPr>
        <w:pStyle w:val="Heading1"/>
        <w:numPr>
          <w:ilvl w:val="0"/>
          <w:numId w:val="16"/>
        </w:numPr>
        <w:tabs>
          <w:tab w:val="clear" w:pos="6624"/>
          <w:tab w:val="clear" w:pos="8064"/>
        </w:tabs>
        <w:jc w:val="left"/>
        <w:rPr>
          <w:sz w:val="22"/>
          <w:szCs w:val="22"/>
          <w:lang w:val="en-GB"/>
        </w:rPr>
      </w:pPr>
      <w:bookmarkStart w:id="1018" w:name="_DV_M686"/>
      <w:bookmarkStart w:id="1019" w:name="_Ref442289832"/>
      <w:bookmarkEnd w:id="1018"/>
      <w:r w:rsidRPr="00001766">
        <w:rPr>
          <w:sz w:val="22"/>
          <w:szCs w:val="22"/>
          <w:lang w:val="en-GB"/>
        </w:rPr>
        <w:t>Notice by Advertisement</w:t>
      </w:r>
      <w:bookmarkEnd w:id="1019"/>
    </w:p>
    <w:p w14:paraId="6EF81077" w14:textId="77777777" w:rsidR="004555B2" w:rsidRPr="00AB0849" w:rsidRDefault="004555B2" w:rsidP="00BD7E77">
      <w:pPr>
        <w:keepNext/>
        <w:tabs>
          <w:tab w:val="left" w:pos="720"/>
        </w:tabs>
        <w:ind w:left="709" w:hanging="709"/>
        <w:jc w:val="left"/>
        <w:rPr>
          <w:rFonts w:ascii="Times New (W1)" w:cs="Times New (W1)"/>
          <w:color w:val="auto"/>
          <w:lang w:val="en-GB"/>
        </w:rPr>
      </w:pPr>
    </w:p>
    <w:p w14:paraId="3D9C88F6" w14:textId="77777777" w:rsidR="004555B2" w:rsidRPr="00AB0849" w:rsidRDefault="004555B2" w:rsidP="00BD7E77">
      <w:pPr>
        <w:tabs>
          <w:tab w:val="left" w:pos="720"/>
        </w:tabs>
        <w:ind w:left="720"/>
        <w:jc w:val="left"/>
        <w:rPr>
          <w:rFonts w:ascii="Times New (W1)" w:cs="Times New (W1)"/>
          <w:color w:val="auto"/>
          <w:lang w:val="en-GB"/>
        </w:rPr>
      </w:pPr>
      <w:bookmarkStart w:id="1020" w:name="_DV_M687"/>
      <w:bookmarkEnd w:id="1020"/>
      <w:r w:rsidRPr="00AB0849">
        <w:rPr>
          <w:rFonts w:ascii="Times New (W1)" w:cs="Times New (W1)"/>
          <w:color w:val="auto"/>
          <w:lang w:val="en-GB"/>
        </w:rPr>
        <w:t>Any notice, document or information to be given by the Company to the members or any of them, and not otherwise provided for by these Articles, shall be sufficiently given if given by advertisement in at least one national newspaper published in the United Kingdom and where the Company keeps an overseas branch register in at least one daily newspaper published in the territory in which such register is maintained.  Any notice, document or information given by advertisement shall be deemed to have been given on the day on which the advertisement first appears.</w:t>
      </w:r>
    </w:p>
    <w:p w14:paraId="393F1637" w14:textId="77777777" w:rsidR="004555B2" w:rsidRPr="00AB0849" w:rsidRDefault="004555B2" w:rsidP="00BD7E77">
      <w:pPr>
        <w:tabs>
          <w:tab w:val="left" w:pos="720"/>
        </w:tabs>
        <w:ind w:left="709" w:hanging="709"/>
        <w:jc w:val="left"/>
        <w:rPr>
          <w:rFonts w:ascii="Times New (W1)" w:cs="Times New (W1)"/>
          <w:color w:val="auto"/>
          <w:lang w:val="en-GB"/>
        </w:rPr>
      </w:pPr>
    </w:p>
    <w:p w14:paraId="44441572" w14:textId="77777777" w:rsidR="004555B2" w:rsidRPr="00001766" w:rsidRDefault="004555B2" w:rsidP="00BD7E77">
      <w:pPr>
        <w:pStyle w:val="Heading1"/>
        <w:numPr>
          <w:ilvl w:val="0"/>
          <w:numId w:val="16"/>
        </w:numPr>
        <w:tabs>
          <w:tab w:val="clear" w:pos="6624"/>
          <w:tab w:val="clear" w:pos="8064"/>
        </w:tabs>
        <w:jc w:val="left"/>
        <w:rPr>
          <w:sz w:val="22"/>
          <w:szCs w:val="22"/>
          <w:lang w:val="en-GB"/>
        </w:rPr>
      </w:pPr>
      <w:bookmarkStart w:id="1021" w:name="_DV_M688"/>
      <w:bookmarkStart w:id="1022" w:name="_Ref442286526"/>
      <w:bookmarkEnd w:id="1021"/>
      <w:r w:rsidRPr="00001766">
        <w:rPr>
          <w:sz w:val="22"/>
          <w:szCs w:val="22"/>
          <w:lang w:val="en-GB"/>
        </w:rPr>
        <w:t>Delivery of notices and other documents to the Company</w:t>
      </w:r>
      <w:bookmarkEnd w:id="1022"/>
    </w:p>
    <w:p w14:paraId="02F78B9D" w14:textId="77777777" w:rsidR="004555B2" w:rsidRPr="00AB0849" w:rsidRDefault="004555B2" w:rsidP="00BD7E77">
      <w:pPr>
        <w:tabs>
          <w:tab w:val="left" w:pos="720"/>
        </w:tabs>
        <w:ind w:left="709" w:hanging="709"/>
        <w:jc w:val="left"/>
        <w:rPr>
          <w:rFonts w:ascii="Times New (W1)" w:cs="Times New (W1)"/>
          <w:color w:val="auto"/>
          <w:lang w:val="en-GB"/>
        </w:rPr>
      </w:pPr>
    </w:p>
    <w:p w14:paraId="6DB3A74D" w14:textId="77777777" w:rsidR="004555B2" w:rsidRPr="00001766" w:rsidRDefault="004555B2" w:rsidP="00BD7E77">
      <w:pPr>
        <w:pStyle w:val="Heading2"/>
        <w:numPr>
          <w:ilvl w:val="1"/>
          <w:numId w:val="16"/>
        </w:numPr>
        <w:jc w:val="left"/>
        <w:rPr>
          <w:b w:val="0"/>
          <w:sz w:val="22"/>
          <w:szCs w:val="22"/>
          <w:lang w:val="en-GB"/>
        </w:rPr>
      </w:pPr>
      <w:bookmarkStart w:id="1023" w:name="_DV_M689"/>
      <w:bookmarkEnd w:id="1023"/>
      <w:r w:rsidRPr="00001766">
        <w:rPr>
          <w:b w:val="0"/>
          <w:sz w:val="22"/>
          <w:szCs w:val="22"/>
          <w:lang w:val="en-GB"/>
        </w:rPr>
        <w:t>Members of the Company may deliver a notice or other document to the Company:</w:t>
      </w:r>
    </w:p>
    <w:p w14:paraId="202627B1" w14:textId="77777777" w:rsidR="004555B2" w:rsidRPr="00001766" w:rsidRDefault="004555B2" w:rsidP="00BD7E77">
      <w:pPr>
        <w:tabs>
          <w:tab w:val="left" w:pos="720"/>
        </w:tabs>
        <w:ind w:left="720" w:hanging="720"/>
        <w:jc w:val="left"/>
        <w:rPr>
          <w:rFonts w:ascii="Times New (W1)" w:cs="Times New (W1)"/>
          <w:color w:val="auto"/>
          <w:lang w:val="en-GB"/>
        </w:rPr>
      </w:pPr>
    </w:p>
    <w:p w14:paraId="72CD7F4C" w14:textId="77777777" w:rsidR="004555B2" w:rsidRPr="00001766" w:rsidRDefault="004555B2" w:rsidP="00BD7E77">
      <w:pPr>
        <w:pStyle w:val="Heading6"/>
        <w:numPr>
          <w:ilvl w:val="2"/>
          <w:numId w:val="16"/>
        </w:numPr>
        <w:spacing w:before="0" w:after="0"/>
        <w:jc w:val="left"/>
        <w:rPr>
          <w:b w:val="0"/>
          <w:lang w:val="en-GB"/>
        </w:rPr>
      </w:pPr>
      <w:bookmarkStart w:id="1024" w:name="_DV_M690"/>
      <w:bookmarkEnd w:id="1024"/>
      <w:r w:rsidRPr="00001766">
        <w:rPr>
          <w:b w:val="0"/>
          <w:lang w:val="en-GB"/>
        </w:rPr>
        <w:t>by delivering it by hand to the Office;</w:t>
      </w:r>
    </w:p>
    <w:p w14:paraId="50998A2F" w14:textId="77777777" w:rsidR="004555B2" w:rsidRPr="00001766" w:rsidRDefault="004555B2" w:rsidP="00BD7E77">
      <w:pPr>
        <w:pStyle w:val="Heading6"/>
        <w:numPr>
          <w:ilvl w:val="0"/>
          <w:numId w:val="0"/>
        </w:numPr>
        <w:spacing w:before="0" w:after="0"/>
        <w:ind w:left="720"/>
        <w:jc w:val="left"/>
        <w:rPr>
          <w:b w:val="0"/>
          <w:lang w:val="en-GB"/>
        </w:rPr>
      </w:pPr>
    </w:p>
    <w:p w14:paraId="2D57056B" w14:textId="77777777" w:rsidR="004555B2" w:rsidRDefault="004555B2" w:rsidP="00BD7E77">
      <w:pPr>
        <w:pStyle w:val="Heading6"/>
        <w:numPr>
          <w:ilvl w:val="2"/>
          <w:numId w:val="16"/>
        </w:numPr>
        <w:spacing w:before="0" w:after="0"/>
        <w:jc w:val="left"/>
        <w:rPr>
          <w:b w:val="0"/>
          <w:lang w:val="en-GB"/>
        </w:rPr>
      </w:pPr>
      <w:bookmarkStart w:id="1025" w:name="_DV_M691"/>
      <w:bookmarkEnd w:id="1025"/>
      <w:r w:rsidRPr="00001766">
        <w:rPr>
          <w:b w:val="0"/>
          <w:lang w:val="en-GB"/>
        </w:rPr>
        <w:t>by sending it by post or other delivery service not referred to below in an envelope (with postage or delivery paid) to the Office;</w:t>
      </w:r>
    </w:p>
    <w:p w14:paraId="7E779343" w14:textId="77777777" w:rsidR="00001766" w:rsidRPr="00001766" w:rsidRDefault="00001766" w:rsidP="00BD7E77">
      <w:pPr>
        <w:jc w:val="left"/>
        <w:rPr>
          <w:lang w:val="en-GB"/>
        </w:rPr>
      </w:pPr>
    </w:p>
    <w:p w14:paraId="4C5976C9" w14:textId="77777777" w:rsidR="004555B2" w:rsidRPr="00001766" w:rsidRDefault="004555B2" w:rsidP="00BD7E77">
      <w:pPr>
        <w:pStyle w:val="Heading6"/>
        <w:numPr>
          <w:ilvl w:val="2"/>
          <w:numId w:val="16"/>
        </w:numPr>
        <w:spacing w:before="0" w:after="0"/>
        <w:jc w:val="left"/>
        <w:rPr>
          <w:b w:val="0"/>
          <w:lang w:val="en-GB"/>
        </w:rPr>
      </w:pPr>
      <w:bookmarkStart w:id="1026" w:name="_DV_M692"/>
      <w:bookmarkEnd w:id="1026"/>
      <w:r w:rsidRPr="00001766">
        <w:rPr>
          <w:b w:val="0"/>
          <w:lang w:val="en-GB"/>
        </w:rPr>
        <w:t>by fax to the fax number notified by the Company in its communications to members for this purpose;</w:t>
      </w:r>
    </w:p>
    <w:p w14:paraId="1F2EEA31" w14:textId="77777777" w:rsidR="004555B2" w:rsidRPr="00001766" w:rsidRDefault="004555B2" w:rsidP="00BD7E77">
      <w:pPr>
        <w:pStyle w:val="Heading6"/>
        <w:numPr>
          <w:ilvl w:val="0"/>
          <w:numId w:val="0"/>
        </w:numPr>
        <w:spacing w:before="0" w:after="0"/>
        <w:ind w:left="720"/>
        <w:jc w:val="left"/>
        <w:rPr>
          <w:b w:val="0"/>
          <w:lang w:val="en-GB"/>
        </w:rPr>
      </w:pPr>
    </w:p>
    <w:p w14:paraId="65DB263A" w14:textId="77777777" w:rsidR="004555B2" w:rsidRPr="00001766" w:rsidRDefault="004555B2" w:rsidP="00BD7E77">
      <w:pPr>
        <w:pStyle w:val="Heading6"/>
        <w:numPr>
          <w:ilvl w:val="2"/>
          <w:numId w:val="16"/>
        </w:numPr>
        <w:spacing w:before="0" w:after="0"/>
        <w:jc w:val="left"/>
        <w:rPr>
          <w:b w:val="0"/>
          <w:lang w:val="en-GB"/>
        </w:rPr>
      </w:pPr>
      <w:bookmarkStart w:id="1027" w:name="_DV_M693"/>
      <w:bookmarkEnd w:id="1027"/>
      <w:r w:rsidRPr="00001766">
        <w:rPr>
          <w:b w:val="0"/>
          <w:lang w:val="en-GB"/>
        </w:rPr>
        <w:t>so far as permitted by the Statutes by using Electronic Means to the address notified by the Company in its communications to members for this purpose.</w:t>
      </w:r>
    </w:p>
    <w:p w14:paraId="23566367" w14:textId="77777777" w:rsidR="004555B2" w:rsidRPr="00001766" w:rsidRDefault="004555B2" w:rsidP="00BD7E77">
      <w:pPr>
        <w:pStyle w:val="Heading6"/>
        <w:numPr>
          <w:ilvl w:val="0"/>
          <w:numId w:val="0"/>
        </w:numPr>
        <w:spacing w:before="0" w:after="0"/>
        <w:ind w:left="720"/>
        <w:jc w:val="left"/>
        <w:rPr>
          <w:b w:val="0"/>
          <w:lang w:val="en-GB"/>
        </w:rPr>
      </w:pPr>
    </w:p>
    <w:p w14:paraId="44302236" w14:textId="77777777" w:rsidR="004555B2" w:rsidRDefault="004555B2" w:rsidP="00BD7E77">
      <w:pPr>
        <w:pStyle w:val="Heading2"/>
        <w:numPr>
          <w:ilvl w:val="1"/>
          <w:numId w:val="16"/>
        </w:numPr>
        <w:jc w:val="left"/>
        <w:rPr>
          <w:b w:val="0"/>
          <w:sz w:val="22"/>
          <w:szCs w:val="22"/>
          <w:lang w:val="en-GB"/>
        </w:rPr>
      </w:pPr>
      <w:bookmarkStart w:id="1028" w:name="_DV_M694"/>
      <w:bookmarkEnd w:id="1028"/>
      <w:r w:rsidRPr="00001766">
        <w:rPr>
          <w:b w:val="0"/>
          <w:sz w:val="22"/>
          <w:szCs w:val="22"/>
          <w:lang w:val="en-GB"/>
        </w:rPr>
        <w:t>If a communication by Electronic Means is rejected by any arrangements relating to the detection of computer viruses that communication shall not be treated as received by the Company.</w:t>
      </w:r>
    </w:p>
    <w:p w14:paraId="059D4983" w14:textId="77777777" w:rsidR="00001766" w:rsidRPr="00001766" w:rsidRDefault="00001766" w:rsidP="00BD7E77">
      <w:pPr>
        <w:jc w:val="left"/>
        <w:rPr>
          <w:lang w:val="en-GB"/>
        </w:rPr>
      </w:pPr>
    </w:p>
    <w:p w14:paraId="7E19DC89" w14:textId="77777777" w:rsidR="004555B2" w:rsidRPr="00001766" w:rsidRDefault="004555B2" w:rsidP="00BD7E77">
      <w:pPr>
        <w:pStyle w:val="Heading2"/>
        <w:numPr>
          <w:ilvl w:val="1"/>
          <w:numId w:val="16"/>
        </w:numPr>
        <w:jc w:val="left"/>
        <w:rPr>
          <w:b w:val="0"/>
          <w:sz w:val="22"/>
          <w:szCs w:val="22"/>
        </w:rPr>
      </w:pPr>
      <w:bookmarkStart w:id="1029" w:name="_DV_M695"/>
      <w:bookmarkEnd w:id="1029"/>
      <w:r w:rsidRPr="00001766">
        <w:rPr>
          <w:b w:val="0"/>
          <w:sz w:val="22"/>
          <w:szCs w:val="22"/>
        </w:rPr>
        <w:t>Any notice or document addressed to the Company at the Office or an address to which notices and other documents may be sent using Electronic Means shall:</w:t>
      </w:r>
    </w:p>
    <w:p w14:paraId="412E6B95" w14:textId="77777777" w:rsidR="004555B2" w:rsidRPr="00AB0849" w:rsidRDefault="004555B2" w:rsidP="00BD7E77">
      <w:pPr>
        <w:pStyle w:val="Body1"/>
        <w:spacing w:line="240" w:lineRule="auto"/>
        <w:jc w:val="left"/>
        <w:rPr>
          <w:rFonts w:ascii="Times New (W1)" w:cs="Times New (W1)"/>
          <w:color w:val="auto"/>
        </w:rPr>
      </w:pPr>
    </w:p>
    <w:p w14:paraId="2CE1F7B1" w14:textId="77777777" w:rsidR="004555B2" w:rsidRPr="00001766" w:rsidRDefault="004555B2" w:rsidP="00BD7E77">
      <w:pPr>
        <w:pStyle w:val="Heading6"/>
        <w:numPr>
          <w:ilvl w:val="2"/>
          <w:numId w:val="16"/>
        </w:numPr>
        <w:spacing w:before="0" w:after="0"/>
        <w:jc w:val="left"/>
        <w:rPr>
          <w:b w:val="0"/>
        </w:rPr>
      </w:pPr>
      <w:bookmarkStart w:id="1030" w:name="_DV_M696"/>
      <w:bookmarkEnd w:id="1030"/>
      <w:r w:rsidRPr="00001766">
        <w:rPr>
          <w:b w:val="0"/>
        </w:rPr>
        <w:t>if delivered by hand or left at such address be deemed to have been delivered on the day on which it was so delivered or left;</w:t>
      </w:r>
    </w:p>
    <w:p w14:paraId="73E7FC7E" w14:textId="77777777" w:rsidR="004555B2" w:rsidRPr="00001766" w:rsidRDefault="004555B2" w:rsidP="00BD7E77">
      <w:pPr>
        <w:pStyle w:val="Heading6"/>
        <w:numPr>
          <w:ilvl w:val="0"/>
          <w:numId w:val="0"/>
        </w:numPr>
        <w:spacing w:before="0" w:after="0"/>
        <w:ind w:left="720"/>
        <w:jc w:val="left"/>
        <w:rPr>
          <w:b w:val="0"/>
        </w:rPr>
      </w:pPr>
    </w:p>
    <w:p w14:paraId="25CE5AA5" w14:textId="77777777" w:rsidR="004555B2" w:rsidRPr="00001766" w:rsidRDefault="004555B2" w:rsidP="00BD7E77">
      <w:pPr>
        <w:pStyle w:val="Heading6"/>
        <w:numPr>
          <w:ilvl w:val="2"/>
          <w:numId w:val="16"/>
        </w:numPr>
        <w:spacing w:before="0" w:after="0"/>
        <w:jc w:val="left"/>
        <w:rPr>
          <w:b w:val="0"/>
        </w:rPr>
      </w:pPr>
      <w:bookmarkStart w:id="1031" w:name="_DV_M697"/>
      <w:bookmarkEnd w:id="1031"/>
      <w:r w:rsidRPr="00001766">
        <w:rPr>
          <w:b w:val="0"/>
        </w:rPr>
        <w:lastRenderedPageBreak/>
        <w:t>if sent by post or other delivery service be deemed to have been delivered at the time it was received;</w:t>
      </w:r>
    </w:p>
    <w:p w14:paraId="787842EE" w14:textId="77777777" w:rsidR="004555B2" w:rsidRPr="00001766" w:rsidRDefault="004555B2" w:rsidP="00BD7E77">
      <w:pPr>
        <w:pStyle w:val="Heading6"/>
        <w:numPr>
          <w:ilvl w:val="0"/>
          <w:numId w:val="0"/>
        </w:numPr>
        <w:spacing w:before="0" w:after="0"/>
        <w:ind w:left="720"/>
        <w:jc w:val="left"/>
        <w:rPr>
          <w:b w:val="0"/>
        </w:rPr>
      </w:pPr>
    </w:p>
    <w:p w14:paraId="38ACA03E" w14:textId="77777777" w:rsidR="004555B2" w:rsidRPr="00001766" w:rsidRDefault="004555B2" w:rsidP="00BD7E77">
      <w:pPr>
        <w:pStyle w:val="Heading6"/>
        <w:numPr>
          <w:ilvl w:val="2"/>
          <w:numId w:val="16"/>
        </w:numPr>
        <w:spacing w:before="0" w:after="0"/>
        <w:jc w:val="left"/>
        <w:rPr>
          <w:b w:val="0"/>
        </w:rPr>
      </w:pPr>
      <w:bookmarkStart w:id="1032" w:name="_DV_M698"/>
      <w:bookmarkEnd w:id="1032"/>
      <w:r w:rsidRPr="00001766">
        <w:rPr>
          <w:b w:val="0"/>
        </w:rPr>
        <w:t>if sent by fax, it is deemed to have been delivered at the time it was received; or</w:t>
      </w:r>
    </w:p>
    <w:p w14:paraId="518C470F" w14:textId="77777777" w:rsidR="004555B2" w:rsidRPr="00001766" w:rsidRDefault="004555B2" w:rsidP="00BD7E77">
      <w:pPr>
        <w:pStyle w:val="Heading6"/>
        <w:numPr>
          <w:ilvl w:val="0"/>
          <w:numId w:val="0"/>
        </w:numPr>
        <w:spacing w:before="0" w:after="0"/>
        <w:ind w:left="720"/>
        <w:jc w:val="left"/>
        <w:rPr>
          <w:b w:val="0"/>
        </w:rPr>
      </w:pPr>
    </w:p>
    <w:p w14:paraId="0D8EF0CE" w14:textId="77777777" w:rsidR="004555B2" w:rsidRPr="00001766" w:rsidRDefault="004555B2" w:rsidP="00BD7E77">
      <w:pPr>
        <w:pStyle w:val="Heading6"/>
        <w:numPr>
          <w:ilvl w:val="2"/>
          <w:numId w:val="16"/>
        </w:numPr>
        <w:spacing w:before="0" w:after="0"/>
        <w:jc w:val="left"/>
        <w:rPr>
          <w:b w:val="0"/>
        </w:rPr>
      </w:pPr>
      <w:bookmarkStart w:id="1033" w:name="_DV_M699"/>
      <w:bookmarkEnd w:id="1033"/>
      <w:r w:rsidRPr="00001766">
        <w:rPr>
          <w:b w:val="0"/>
        </w:rPr>
        <w:t>if sent using Electronic Means be deemed to have been delivered at the time it was received.</w:t>
      </w:r>
    </w:p>
    <w:p w14:paraId="3FB8C6F5" w14:textId="77777777" w:rsidR="004555B2" w:rsidRPr="00AB0849" w:rsidRDefault="004555B2" w:rsidP="00BD7E77">
      <w:pPr>
        <w:tabs>
          <w:tab w:val="left" w:pos="720"/>
        </w:tabs>
        <w:ind w:left="709" w:hanging="709"/>
        <w:jc w:val="left"/>
        <w:rPr>
          <w:rStyle w:val="DeltaViewInsertion"/>
          <w:rFonts w:ascii="Times New (W1)" w:cs="Times New (W1)"/>
          <w:b/>
          <w:bCs/>
          <w:color w:val="auto"/>
          <w:u w:val="none"/>
          <w:lang w:val="en-GB"/>
        </w:rPr>
      </w:pPr>
    </w:p>
    <w:p w14:paraId="2EB580B8" w14:textId="77777777" w:rsidR="004555B2" w:rsidRPr="00001766" w:rsidRDefault="004555B2" w:rsidP="00BD7E77">
      <w:pPr>
        <w:pStyle w:val="Heading2"/>
        <w:numPr>
          <w:ilvl w:val="1"/>
          <w:numId w:val="16"/>
        </w:numPr>
        <w:jc w:val="left"/>
        <w:rPr>
          <w:b w:val="0"/>
          <w:sz w:val="22"/>
          <w:szCs w:val="22"/>
          <w:lang w:val="en-GB"/>
        </w:rPr>
      </w:pPr>
      <w:bookmarkStart w:id="1034" w:name="_DV_M700"/>
      <w:bookmarkEnd w:id="1034"/>
      <w:r w:rsidRPr="00001766">
        <w:rPr>
          <w:rStyle w:val="DeltaViewInsertion"/>
          <w:rFonts w:ascii="Times New (W1)" w:cs="Times New (W1)"/>
          <w:b w:val="0"/>
          <w:color w:val="auto"/>
          <w:sz w:val="22"/>
          <w:szCs w:val="22"/>
          <w:u w:val="none"/>
          <w:lang w:val="en-GB"/>
        </w:rPr>
        <w:t xml:space="preserve">The Company may at any time and at its sole discretion choose to give, send or supply notices, documents and information only in hard copy form to some or all members.  </w:t>
      </w:r>
    </w:p>
    <w:p w14:paraId="0417D2E9" w14:textId="77777777" w:rsidR="004555B2" w:rsidRPr="00AB0849" w:rsidRDefault="004555B2" w:rsidP="00BD7E77">
      <w:pPr>
        <w:pStyle w:val="body3"/>
        <w:jc w:val="left"/>
        <w:rPr>
          <w:rFonts w:ascii="Times New (W1)" w:cs="Times New (W1)"/>
          <w:color w:val="auto"/>
        </w:rPr>
      </w:pPr>
    </w:p>
    <w:p w14:paraId="2102F3BD" w14:textId="77777777" w:rsidR="001571B1" w:rsidRDefault="004555B2" w:rsidP="00BD7E77">
      <w:pPr>
        <w:pStyle w:val="Heading1"/>
        <w:numPr>
          <w:ilvl w:val="0"/>
          <w:numId w:val="16"/>
        </w:numPr>
        <w:tabs>
          <w:tab w:val="clear" w:pos="6624"/>
          <w:tab w:val="clear" w:pos="8064"/>
        </w:tabs>
        <w:jc w:val="left"/>
        <w:rPr>
          <w:sz w:val="22"/>
          <w:szCs w:val="22"/>
          <w:lang w:val="en-GB"/>
        </w:rPr>
      </w:pPr>
      <w:bookmarkStart w:id="1035" w:name="_DV_M701"/>
      <w:bookmarkStart w:id="1036" w:name="_Ref442289848"/>
      <w:bookmarkEnd w:id="1035"/>
      <w:r w:rsidRPr="00001766">
        <w:rPr>
          <w:sz w:val="22"/>
          <w:szCs w:val="22"/>
          <w:lang w:val="en-GB"/>
        </w:rPr>
        <w:t>Statutory requirements as to notices</w:t>
      </w:r>
      <w:bookmarkEnd w:id="1036"/>
    </w:p>
    <w:p w14:paraId="094D4AE4" w14:textId="77777777" w:rsidR="001571B1" w:rsidRDefault="001571B1" w:rsidP="00BD7E77">
      <w:pPr>
        <w:jc w:val="left"/>
        <w:rPr>
          <w:lang w:val="en-GB"/>
        </w:rPr>
      </w:pPr>
    </w:p>
    <w:p w14:paraId="753ECD43" w14:textId="77777777" w:rsidR="001571B1" w:rsidRDefault="001571B1" w:rsidP="00BD7E77">
      <w:pPr>
        <w:tabs>
          <w:tab w:val="left" w:pos="720"/>
        </w:tabs>
        <w:ind w:left="720"/>
        <w:jc w:val="left"/>
        <w:rPr>
          <w:rFonts w:ascii="Times New (W1)" w:cs="Times New (W1)"/>
          <w:color w:val="auto"/>
          <w:lang w:val="en-GB"/>
        </w:rPr>
      </w:pPr>
      <w:r w:rsidRPr="00AB0849">
        <w:rPr>
          <w:rFonts w:ascii="Times New (W1)" w:cs="Times New (W1)"/>
          <w:color w:val="auto"/>
          <w:lang w:val="en-GB"/>
        </w:rPr>
        <w:t xml:space="preserve">Nothing in any of Articles </w:t>
      </w:r>
      <w:r>
        <w:rPr>
          <w:rFonts w:ascii="Times New (W1)" w:cs="Times New (W1)"/>
          <w:color w:val="auto"/>
          <w:lang w:val="en-GB"/>
        </w:rPr>
        <w:fldChar w:fldCharType="begin"/>
      </w:r>
      <w:r>
        <w:rPr>
          <w:rFonts w:ascii="Times New (W1)" w:cs="Times New (W1)"/>
          <w:color w:val="auto"/>
          <w:lang w:val="en-GB"/>
        </w:rPr>
        <w:instrText xml:space="preserve"> REF _Ref442286223 \w \h </w:instrText>
      </w:r>
      <w:r w:rsidR="00BD7E77">
        <w:rPr>
          <w:rFonts w:ascii="Times New (W1)" w:cs="Times New (W1)"/>
          <w:color w:val="auto"/>
          <w:lang w:val="en-GB"/>
        </w:rPr>
        <w:instrText xml:space="preserve"> \* MERGEFORMAT </w:instrText>
      </w:r>
      <w:r>
        <w:rPr>
          <w:rFonts w:ascii="Times New (W1)" w:cs="Times New (W1)"/>
          <w:color w:val="auto"/>
          <w:lang w:val="en-GB"/>
        </w:rPr>
      </w:r>
      <w:r>
        <w:rPr>
          <w:rFonts w:ascii="Times New (W1)" w:cs="Times New (W1)"/>
          <w:color w:val="auto"/>
          <w:lang w:val="en-GB"/>
        </w:rPr>
        <w:fldChar w:fldCharType="separate"/>
      </w:r>
      <w:r w:rsidR="008046EA">
        <w:rPr>
          <w:rFonts w:ascii="Times New (W1)" w:cs="Times New (W1)"/>
          <w:color w:val="auto"/>
          <w:lang w:val="en-GB"/>
        </w:rPr>
        <w:t>135</w:t>
      </w:r>
      <w:r>
        <w:rPr>
          <w:rFonts w:ascii="Times New (W1)" w:cs="Times New (W1)"/>
          <w:color w:val="auto"/>
          <w:lang w:val="en-GB"/>
        </w:rPr>
        <w:fldChar w:fldCharType="end"/>
      </w:r>
      <w:r>
        <w:rPr>
          <w:rFonts w:ascii="Times New (W1)" w:cs="Times New (W1)"/>
          <w:color w:val="auto"/>
          <w:lang w:val="en-GB"/>
        </w:rPr>
        <w:t xml:space="preserve"> </w:t>
      </w:r>
      <w:r w:rsidRPr="00AB0849">
        <w:rPr>
          <w:rFonts w:ascii="Times New (W1)" w:cs="Times New (W1)"/>
          <w:color w:val="auto"/>
          <w:lang w:val="en-GB"/>
        </w:rPr>
        <w:t xml:space="preserve">to </w:t>
      </w:r>
      <w:r>
        <w:rPr>
          <w:rFonts w:ascii="Times New (W1)" w:cs="Times New (W1)"/>
          <w:color w:val="auto"/>
          <w:lang w:val="en-GB"/>
        </w:rPr>
        <w:fldChar w:fldCharType="begin"/>
      </w:r>
      <w:r>
        <w:rPr>
          <w:rFonts w:ascii="Times New (W1)" w:cs="Times New (W1)"/>
          <w:color w:val="auto"/>
          <w:lang w:val="en-GB"/>
        </w:rPr>
        <w:instrText xml:space="preserve"> REF _Ref442286526 \w \h </w:instrText>
      </w:r>
      <w:r w:rsidR="00BD7E77">
        <w:rPr>
          <w:rFonts w:ascii="Times New (W1)" w:cs="Times New (W1)"/>
          <w:color w:val="auto"/>
          <w:lang w:val="en-GB"/>
        </w:rPr>
        <w:instrText xml:space="preserve"> \* MERGEFORMAT </w:instrText>
      </w:r>
      <w:r>
        <w:rPr>
          <w:rFonts w:ascii="Times New (W1)" w:cs="Times New (W1)"/>
          <w:color w:val="auto"/>
          <w:lang w:val="en-GB"/>
        </w:rPr>
      </w:r>
      <w:r>
        <w:rPr>
          <w:rFonts w:ascii="Times New (W1)" w:cs="Times New (W1)"/>
          <w:color w:val="auto"/>
          <w:lang w:val="en-GB"/>
        </w:rPr>
        <w:fldChar w:fldCharType="separate"/>
      </w:r>
      <w:r w:rsidR="008046EA">
        <w:rPr>
          <w:rFonts w:ascii="Times New (W1)" w:cs="Times New (W1)"/>
          <w:color w:val="auto"/>
          <w:lang w:val="en-GB"/>
        </w:rPr>
        <w:t>145</w:t>
      </w:r>
      <w:r>
        <w:rPr>
          <w:rFonts w:ascii="Times New (W1)" w:cs="Times New (W1)"/>
          <w:color w:val="auto"/>
          <w:lang w:val="en-GB"/>
        </w:rPr>
        <w:fldChar w:fldCharType="end"/>
      </w:r>
      <w:r w:rsidRPr="00AB0849">
        <w:rPr>
          <w:rFonts w:ascii="Times New (W1)" w:cs="Times New (W1)"/>
          <w:color w:val="auto"/>
          <w:lang w:val="en-GB"/>
        </w:rPr>
        <w:t xml:space="preserve"> shall affect any requirement of the Statutes that any particular offer, notice or other document be served in any particular manner.</w:t>
      </w:r>
    </w:p>
    <w:p w14:paraId="05558BA3" w14:textId="77777777" w:rsidR="001571B1" w:rsidRDefault="001571B1" w:rsidP="00BD7E77">
      <w:pPr>
        <w:keepNext/>
        <w:jc w:val="left"/>
        <w:rPr>
          <w:rFonts w:ascii="Times New (W1)" w:cs="Times New (W1)"/>
          <w:color w:val="auto"/>
          <w:lang w:val="en-GB"/>
        </w:rPr>
      </w:pPr>
    </w:p>
    <w:p w14:paraId="3DDAAF47" w14:textId="77777777" w:rsidR="001571B1" w:rsidRDefault="001571B1" w:rsidP="00A46C42">
      <w:pPr>
        <w:keepNext/>
        <w:keepLines/>
        <w:jc w:val="left"/>
        <w:rPr>
          <w:b/>
          <w:bCs/>
          <w:color w:val="auto"/>
          <w:lang w:val="en-GB"/>
        </w:rPr>
      </w:pPr>
      <w:r w:rsidRPr="004E13B8">
        <w:rPr>
          <w:b/>
          <w:bCs/>
          <w:color w:val="auto"/>
          <w:lang w:val="en-GB"/>
        </w:rPr>
        <w:t>EMPLOYEES</w:t>
      </w:r>
    </w:p>
    <w:p w14:paraId="09830014" w14:textId="77777777" w:rsidR="001571B1" w:rsidRPr="001571B1" w:rsidRDefault="001571B1" w:rsidP="00A46C42">
      <w:pPr>
        <w:keepNext/>
        <w:keepLines/>
        <w:jc w:val="left"/>
        <w:rPr>
          <w:lang w:val="en-GB"/>
        </w:rPr>
      </w:pPr>
    </w:p>
    <w:p w14:paraId="01A6A51C" w14:textId="77777777" w:rsidR="001571B1" w:rsidRDefault="001571B1" w:rsidP="00A46C42">
      <w:pPr>
        <w:pStyle w:val="Heading1"/>
        <w:keepLines/>
        <w:numPr>
          <w:ilvl w:val="0"/>
          <w:numId w:val="16"/>
        </w:numPr>
        <w:tabs>
          <w:tab w:val="clear" w:pos="6624"/>
          <w:tab w:val="clear" w:pos="8064"/>
        </w:tabs>
        <w:jc w:val="left"/>
        <w:rPr>
          <w:sz w:val="22"/>
          <w:szCs w:val="22"/>
          <w:lang w:val="en-GB"/>
        </w:rPr>
      </w:pPr>
      <w:bookmarkStart w:id="1037" w:name="_Ref442289866"/>
      <w:r>
        <w:rPr>
          <w:sz w:val="22"/>
          <w:szCs w:val="22"/>
          <w:lang w:val="en-GB"/>
        </w:rPr>
        <w:t>Provision</w:t>
      </w:r>
      <w:bookmarkStart w:id="1038" w:name="_DV_M702"/>
      <w:bookmarkEnd w:id="1038"/>
      <w:r w:rsidR="00F4203D" w:rsidRPr="001571B1">
        <w:rPr>
          <w:sz w:val="22"/>
          <w:szCs w:val="22"/>
          <w:lang w:val="en-GB"/>
        </w:rPr>
        <w:t xml:space="preserve"> for empl</w:t>
      </w:r>
      <w:r w:rsidR="00A03184" w:rsidRPr="001571B1">
        <w:rPr>
          <w:sz w:val="22"/>
          <w:szCs w:val="22"/>
          <w:lang w:val="en-GB"/>
        </w:rPr>
        <w:t>o</w:t>
      </w:r>
      <w:r w:rsidR="00F4203D" w:rsidRPr="001571B1">
        <w:rPr>
          <w:sz w:val="22"/>
          <w:szCs w:val="22"/>
          <w:lang w:val="en-GB"/>
        </w:rPr>
        <w:t>yees</w:t>
      </w:r>
      <w:bookmarkEnd w:id="1037"/>
    </w:p>
    <w:p w14:paraId="7118CC3B" w14:textId="77777777" w:rsidR="00F74900" w:rsidRPr="00F74900" w:rsidRDefault="00F74900" w:rsidP="00A46C42">
      <w:pPr>
        <w:keepNext/>
        <w:keepLines/>
        <w:jc w:val="left"/>
        <w:rPr>
          <w:lang w:val="en-GB"/>
        </w:rPr>
      </w:pPr>
    </w:p>
    <w:p w14:paraId="5F5FE1F4" w14:textId="77777777" w:rsidR="00F74900" w:rsidRDefault="004E13B8" w:rsidP="00A46C42">
      <w:pPr>
        <w:pStyle w:val="Heading2"/>
        <w:keepLines/>
        <w:numPr>
          <w:ilvl w:val="1"/>
          <w:numId w:val="16"/>
        </w:numPr>
        <w:jc w:val="left"/>
        <w:rPr>
          <w:lang w:val="en-GB"/>
        </w:rPr>
      </w:pPr>
      <w:bookmarkStart w:id="1039" w:name="_Ref442286764"/>
      <w:r w:rsidRPr="00F74900">
        <w:rPr>
          <w:b w:val="0"/>
          <w:sz w:val="22"/>
          <w:szCs w:val="22"/>
          <w:lang w:val="en-GB"/>
        </w:rPr>
        <w:t>The Directors may give or award pension</w:t>
      </w:r>
      <w:r w:rsidR="00067B82" w:rsidRPr="00F74900">
        <w:rPr>
          <w:b w:val="0"/>
          <w:sz w:val="22"/>
          <w:szCs w:val="22"/>
          <w:lang w:val="en-GB"/>
        </w:rPr>
        <w:t>s</w:t>
      </w:r>
      <w:r w:rsidRPr="00F74900">
        <w:rPr>
          <w:b w:val="0"/>
          <w:sz w:val="22"/>
          <w:szCs w:val="22"/>
          <w:lang w:val="en-GB"/>
        </w:rPr>
        <w:t>, annuities, gratuities, superannuation, allowances and bonuses or any share or interest in the profits of the Company's business or any part thereof, including, but not limited to, employees' share schemes, share option or share incentive schemes, to any persons who are or have at any time been in the employment or service of the Company or any associated company, or who are or have at any time been Directors or officers of the Company or any associated company, and who hold or held salaried employment in the Company or any associated company, and to the depend</w:t>
      </w:r>
      <w:r w:rsidR="007E00FE" w:rsidRPr="00F74900">
        <w:rPr>
          <w:b w:val="0"/>
          <w:sz w:val="22"/>
          <w:szCs w:val="22"/>
          <w:lang w:val="en-GB"/>
        </w:rPr>
        <w:t>a</w:t>
      </w:r>
      <w:r w:rsidRPr="00F74900">
        <w:rPr>
          <w:b w:val="0"/>
          <w:sz w:val="22"/>
          <w:szCs w:val="22"/>
          <w:lang w:val="en-GB"/>
        </w:rPr>
        <w:t>nts of such persons; and may (whether or not in conjunction with one or more associated companies) establish, support and maintain funds or schemes (whether contributory or non-contributory) for providing pensions, sickness or compassionate allowances, life assurance or other bene</w:t>
      </w:r>
      <w:r w:rsidR="007E00FE" w:rsidRPr="00F74900">
        <w:rPr>
          <w:b w:val="0"/>
          <w:sz w:val="22"/>
          <w:szCs w:val="22"/>
          <w:lang w:val="en-GB"/>
        </w:rPr>
        <w:t>fits for such persons or dependa</w:t>
      </w:r>
      <w:r w:rsidRPr="00F74900">
        <w:rPr>
          <w:b w:val="0"/>
          <w:sz w:val="22"/>
          <w:szCs w:val="22"/>
          <w:lang w:val="en-GB"/>
        </w:rPr>
        <w:t>nts as aforesaid or any of them or any class of them; and may establish and support or aid in the establishment and support of any schools and any educational, scientific, literary, religious or charitable institutions or trade societies, whether or not such societies be solely in connection with the trade carried on by the Company or any associated company, and any club or other establishment calculated directly or indirectly to advance the interests of the Company or its member or any associated company or of such persons as aforesaid; and may subscribe or guarantee money for any exhibition or for any public, general or useful object.</w:t>
      </w:r>
      <w:bookmarkEnd w:id="1039"/>
    </w:p>
    <w:p w14:paraId="7C6C3005" w14:textId="77777777" w:rsidR="00F74900" w:rsidRDefault="00F74900" w:rsidP="00BD7E77">
      <w:pPr>
        <w:pStyle w:val="Heading2"/>
        <w:numPr>
          <w:ilvl w:val="0"/>
          <w:numId w:val="0"/>
        </w:numPr>
        <w:ind w:left="709"/>
        <w:jc w:val="left"/>
        <w:rPr>
          <w:lang w:val="en-GB"/>
        </w:rPr>
      </w:pPr>
    </w:p>
    <w:p w14:paraId="5D7B1C9C" w14:textId="77777777" w:rsidR="00F74900" w:rsidRDefault="004E13B8" w:rsidP="00BD7E77">
      <w:pPr>
        <w:pStyle w:val="Heading2"/>
        <w:numPr>
          <w:ilvl w:val="1"/>
          <w:numId w:val="16"/>
        </w:numPr>
        <w:jc w:val="left"/>
        <w:rPr>
          <w:b w:val="0"/>
          <w:sz w:val="22"/>
          <w:szCs w:val="22"/>
          <w:lang w:val="en-GB"/>
        </w:rPr>
      </w:pPr>
      <w:r w:rsidRPr="00F74900">
        <w:rPr>
          <w:b w:val="0"/>
          <w:sz w:val="22"/>
          <w:szCs w:val="22"/>
          <w:lang w:val="en-GB"/>
        </w:rPr>
        <w:t>The Directors may pay, enter into agreements to pay or make grants (revocable or irrevocable and either subject or not subject to any terms or conditions) of pensions or other benefits to employees an</w:t>
      </w:r>
      <w:r w:rsidR="007E00FE" w:rsidRPr="00F74900">
        <w:rPr>
          <w:b w:val="0"/>
          <w:sz w:val="22"/>
          <w:szCs w:val="22"/>
          <w:lang w:val="en-GB"/>
        </w:rPr>
        <w:t>d ex-employees and their dependa</w:t>
      </w:r>
      <w:r w:rsidRPr="00F74900">
        <w:rPr>
          <w:b w:val="0"/>
          <w:sz w:val="22"/>
          <w:szCs w:val="22"/>
          <w:lang w:val="en-GB"/>
        </w:rPr>
        <w:t>nts (as such pers</w:t>
      </w:r>
      <w:r w:rsidR="00BA376F" w:rsidRPr="00F74900">
        <w:rPr>
          <w:b w:val="0"/>
          <w:sz w:val="22"/>
          <w:szCs w:val="22"/>
          <w:lang w:val="en-GB"/>
        </w:rPr>
        <w:t xml:space="preserve">ons are described in Article </w:t>
      </w:r>
      <w:r w:rsidR="00F74900">
        <w:rPr>
          <w:b w:val="0"/>
          <w:sz w:val="22"/>
          <w:szCs w:val="22"/>
          <w:lang w:val="en-GB"/>
        </w:rPr>
        <w:fldChar w:fldCharType="begin"/>
      </w:r>
      <w:r w:rsidR="00F74900">
        <w:rPr>
          <w:b w:val="0"/>
          <w:sz w:val="22"/>
          <w:szCs w:val="22"/>
          <w:lang w:val="en-GB"/>
        </w:rPr>
        <w:instrText xml:space="preserve"> REF _Ref442286764 \w \h </w:instrText>
      </w:r>
      <w:r w:rsidR="00BD7E77">
        <w:rPr>
          <w:b w:val="0"/>
          <w:sz w:val="22"/>
          <w:szCs w:val="22"/>
          <w:lang w:val="en-GB"/>
        </w:rPr>
        <w:instrText xml:space="preserve"> \* MERGEFORMAT </w:instrText>
      </w:r>
      <w:r w:rsidR="00F74900">
        <w:rPr>
          <w:b w:val="0"/>
          <w:sz w:val="22"/>
          <w:szCs w:val="22"/>
          <w:lang w:val="en-GB"/>
        </w:rPr>
      </w:r>
      <w:r w:rsidR="00F74900">
        <w:rPr>
          <w:b w:val="0"/>
          <w:sz w:val="22"/>
          <w:szCs w:val="22"/>
          <w:lang w:val="en-GB"/>
        </w:rPr>
        <w:fldChar w:fldCharType="separate"/>
      </w:r>
      <w:r w:rsidR="008046EA">
        <w:rPr>
          <w:b w:val="0"/>
          <w:sz w:val="22"/>
          <w:szCs w:val="22"/>
          <w:lang w:val="en-GB"/>
        </w:rPr>
        <w:t>147.1</w:t>
      </w:r>
      <w:r w:rsidR="00F74900">
        <w:rPr>
          <w:b w:val="0"/>
          <w:sz w:val="22"/>
          <w:szCs w:val="22"/>
          <w:lang w:val="en-GB"/>
        </w:rPr>
        <w:fldChar w:fldCharType="end"/>
      </w:r>
      <w:r w:rsidRPr="00F74900">
        <w:rPr>
          <w:b w:val="0"/>
          <w:sz w:val="22"/>
          <w:szCs w:val="22"/>
          <w:lang w:val="en-GB"/>
        </w:rPr>
        <w:t>), or to any of such persons, including pensions or benefits additional to those, if any, to which such employees or ex-employees or their depend</w:t>
      </w:r>
      <w:r w:rsidR="007A476B" w:rsidRPr="00F74900">
        <w:rPr>
          <w:b w:val="0"/>
          <w:sz w:val="22"/>
          <w:szCs w:val="22"/>
          <w:lang w:val="en-GB"/>
        </w:rPr>
        <w:t>a</w:t>
      </w:r>
      <w:r w:rsidRPr="00F74900">
        <w:rPr>
          <w:b w:val="0"/>
          <w:sz w:val="22"/>
          <w:szCs w:val="22"/>
          <w:lang w:val="en-GB"/>
        </w:rPr>
        <w:t>nts are or may become entitled under any such scheme or</w:t>
      </w:r>
      <w:r w:rsidR="00BA376F" w:rsidRPr="00F74900">
        <w:rPr>
          <w:b w:val="0"/>
          <w:sz w:val="22"/>
          <w:szCs w:val="22"/>
          <w:lang w:val="en-GB"/>
        </w:rPr>
        <w:t xml:space="preserve"> fund as mentioned in Article </w:t>
      </w:r>
      <w:r w:rsidR="00F74900">
        <w:rPr>
          <w:b w:val="0"/>
          <w:sz w:val="22"/>
          <w:szCs w:val="22"/>
          <w:lang w:val="en-GB"/>
        </w:rPr>
        <w:fldChar w:fldCharType="begin"/>
      </w:r>
      <w:r w:rsidR="00F74900">
        <w:rPr>
          <w:b w:val="0"/>
          <w:sz w:val="22"/>
          <w:szCs w:val="22"/>
          <w:lang w:val="en-GB"/>
        </w:rPr>
        <w:instrText xml:space="preserve"> REF _Ref442286764 \w \h </w:instrText>
      </w:r>
      <w:r w:rsidR="00BD7E77">
        <w:rPr>
          <w:b w:val="0"/>
          <w:sz w:val="22"/>
          <w:szCs w:val="22"/>
          <w:lang w:val="en-GB"/>
        </w:rPr>
        <w:instrText xml:space="preserve"> \* MERGEFORMAT </w:instrText>
      </w:r>
      <w:r w:rsidR="00F74900">
        <w:rPr>
          <w:b w:val="0"/>
          <w:sz w:val="22"/>
          <w:szCs w:val="22"/>
          <w:lang w:val="en-GB"/>
        </w:rPr>
      </w:r>
      <w:r w:rsidR="00F74900">
        <w:rPr>
          <w:b w:val="0"/>
          <w:sz w:val="22"/>
          <w:szCs w:val="22"/>
          <w:lang w:val="en-GB"/>
        </w:rPr>
        <w:fldChar w:fldCharType="separate"/>
      </w:r>
      <w:r w:rsidR="008046EA">
        <w:rPr>
          <w:b w:val="0"/>
          <w:sz w:val="22"/>
          <w:szCs w:val="22"/>
          <w:lang w:val="en-GB"/>
        </w:rPr>
        <w:t>147.1</w:t>
      </w:r>
      <w:r w:rsidR="00F74900">
        <w:rPr>
          <w:b w:val="0"/>
          <w:sz w:val="22"/>
          <w:szCs w:val="22"/>
          <w:lang w:val="en-GB"/>
        </w:rPr>
        <w:fldChar w:fldCharType="end"/>
      </w:r>
      <w:r w:rsidRPr="00F74900">
        <w:rPr>
          <w:b w:val="0"/>
          <w:sz w:val="22"/>
          <w:szCs w:val="22"/>
          <w:lang w:val="en-GB"/>
        </w:rPr>
        <w:t>.  Any such pension or benefit may, as the Directors consider desirable, be granted to an employee either before and in anticipation of, or on or at any time after, his</w:t>
      </w:r>
      <w:r w:rsidR="0093085E">
        <w:rPr>
          <w:b w:val="0"/>
          <w:sz w:val="22"/>
          <w:szCs w:val="22"/>
          <w:lang w:val="en-GB"/>
        </w:rPr>
        <w:t xml:space="preserve"> or her</w:t>
      </w:r>
      <w:r w:rsidRPr="00F74900">
        <w:rPr>
          <w:b w:val="0"/>
          <w:sz w:val="22"/>
          <w:szCs w:val="22"/>
          <w:lang w:val="en-GB"/>
        </w:rPr>
        <w:t xml:space="preserve"> actual retirement.</w:t>
      </w:r>
    </w:p>
    <w:p w14:paraId="570582FC" w14:textId="77777777" w:rsidR="00BD7E77" w:rsidRPr="00BD7E77" w:rsidRDefault="00BD7E77" w:rsidP="00BD7E77">
      <w:pPr>
        <w:jc w:val="left"/>
        <w:rPr>
          <w:lang w:val="en-GB"/>
        </w:rPr>
      </w:pPr>
    </w:p>
    <w:p w14:paraId="097ED01F" w14:textId="77777777" w:rsidR="004555B2" w:rsidRPr="00F74900" w:rsidRDefault="004E13B8" w:rsidP="00BD7E77">
      <w:pPr>
        <w:pStyle w:val="Heading2"/>
        <w:numPr>
          <w:ilvl w:val="1"/>
          <w:numId w:val="16"/>
        </w:numPr>
        <w:jc w:val="left"/>
        <w:rPr>
          <w:lang w:val="en-GB"/>
        </w:rPr>
      </w:pPr>
      <w:r w:rsidRPr="00F74900">
        <w:rPr>
          <w:b w:val="0"/>
          <w:sz w:val="22"/>
          <w:szCs w:val="22"/>
          <w:lang w:val="en-GB"/>
        </w:rPr>
        <w:t>The Directors may exercise the powers conferred on the Company by the Statu</w:t>
      </w:r>
      <w:r w:rsidR="007E00FE" w:rsidRPr="00F74900">
        <w:rPr>
          <w:b w:val="0"/>
          <w:sz w:val="22"/>
          <w:szCs w:val="22"/>
          <w:lang w:val="en-GB"/>
        </w:rPr>
        <w:t>t</w:t>
      </w:r>
      <w:r w:rsidRPr="00F74900">
        <w:rPr>
          <w:b w:val="0"/>
          <w:sz w:val="22"/>
          <w:szCs w:val="22"/>
          <w:lang w:val="en-GB"/>
        </w:rPr>
        <w:t>es to make provision for the benefit of a person employed or formerly employed by the Company or any of its subsidiaries (other than a Director or former Director or shadow director) in connection with the cessation, or the transfer to any person, of the whole or part of the undertaking of the Company or the subsidiary.</w:t>
      </w:r>
    </w:p>
    <w:p w14:paraId="6102EF2E" w14:textId="77777777" w:rsidR="00A03184" w:rsidRPr="00A03184" w:rsidRDefault="00A03184" w:rsidP="00BD7E77">
      <w:pPr>
        <w:jc w:val="left"/>
        <w:rPr>
          <w:lang w:val="en-GB"/>
        </w:rPr>
      </w:pPr>
    </w:p>
    <w:p w14:paraId="489EA136" w14:textId="77777777" w:rsidR="004555B2" w:rsidRDefault="004555B2" w:rsidP="00BD7E77">
      <w:pPr>
        <w:jc w:val="left"/>
        <w:rPr>
          <w:b/>
          <w:lang w:val="en-GB"/>
        </w:rPr>
      </w:pPr>
      <w:bookmarkStart w:id="1040" w:name="_DV_M703"/>
      <w:bookmarkEnd w:id="1040"/>
      <w:r w:rsidRPr="00A03184">
        <w:rPr>
          <w:b/>
          <w:lang w:val="en-GB"/>
        </w:rPr>
        <w:lastRenderedPageBreak/>
        <w:t>WINDING UP</w:t>
      </w:r>
    </w:p>
    <w:p w14:paraId="089B64DE" w14:textId="77777777" w:rsidR="00A03184" w:rsidRPr="00A03184" w:rsidRDefault="00A03184" w:rsidP="00BD7E77">
      <w:pPr>
        <w:jc w:val="left"/>
        <w:rPr>
          <w:b/>
          <w:lang w:val="en-GB"/>
        </w:rPr>
      </w:pPr>
    </w:p>
    <w:p w14:paraId="4C7960BB" w14:textId="77777777" w:rsidR="004555B2" w:rsidRPr="00A03184" w:rsidRDefault="004555B2" w:rsidP="00BD7E77">
      <w:pPr>
        <w:pStyle w:val="Heading1"/>
        <w:numPr>
          <w:ilvl w:val="0"/>
          <w:numId w:val="16"/>
        </w:numPr>
        <w:tabs>
          <w:tab w:val="clear" w:pos="6624"/>
          <w:tab w:val="clear" w:pos="8064"/>
        </w:tabs>
        <w:jc w:val="left"/>
        <w:rPr>
          <w:sz w:val="22"/>
          <w:szCs w:val="22"/>
          <w:lang w:val="en-GB"/>
        </w:rPr>
      </w:pPr>
      <w:bookmarkStart w:id="1041" w:name="_DV_M704"/>
      <w:bookmarkStart w:id="1042" w:name="_Ref442289882"/>
      <w:bookmarkEnd w:id="1041"/>
      <w:r w:rsidRPr="00A03184">
        <w:rPr>
          <w:sz w:val="22"/>
          <w:szCs w:val="22"/>
          <w:lang w:val="en-GB"/>
        </w:rPr>
        <w:t>Directors' power to petition</w:t>
      </w:r>
      <w:bookmarkEnd w:id="1042"/>
    </w:p>
    <w:p w14:paraId="6780B5BB" w14:textId="77777777" w:rsidR="004555B2" w:rsidRPr="00AB0849" w:rsidRDefault="004555B2" w:rsidP="00BD7E77">
      <w:pPr>
        <w:tabs>
          <w:tab w:val="right" w:pos="2016"/>
          <w:tab w:val="left" w:pos="2304"/>
        </w:tabs>
        <w:jc w:val="left"/>
        <w:rPr>
          <w:rFonts w:ascii="Times New (W1)" w:cs="Times New (W1)"/>
          <w:color w:val="auto"/>
          <w:lang w:val="en-GB"/>
        </w:rPr>
      </w:pPr>
    </w:p>
    <w:p w14:paraId="4FC8B1EE" w14:textId="77777777" w:rsidR="004555B2" w:rsidRPr="00AB0849" w:rsidRDefault="004555B2" w:rsidP="00BD7E77">
      <w:pPr>
        <w:ind w:left="720"/>
        <w:jc w:val="left"/>
        <w:rPr>
          <w:rFonts w:ascii="Times New (W1)" w:cs="Times New (W1)"/>
          <w:color w:val="auto"/>
          <w:lang w:val="en-GB"/>
        </w:rPr>
      </w:pPr>
      <w:bookmarkStart w:id="1043" w:name="_DV_M705"/>
      <w:bookmarkEnd w:id="1043"/>
      <w:r w:rsidRPr="00AB0849">
        <w:rPr>
          <w:rFonts w:ascii="Times New (W1)" w:cs="Times New (W1)"/>
          <w:color w:val="auto"/>
          <w:lang w:val="en-GB"/>
        </w:rPr>
        <w:t>The Directors shall have power in the name and on behalf of the Company to present a petition to the Court for the Company to be wound up.</w:t>
      </w:r>
    </w:p>
    <w:p w14:paraId="615EDFFC" w14:textId="77777777" w:rsidR="004555B2" w:rsidRPr="00AB0849" w:rsidRDefault="004555B2" w:rsidP="00BD7E77">
      <w:pPr>
        <w:ind w:left="720"/>
        <w:jc w:val="left"/>
        <w:rPr>
          <w:rFonts w:ascii="Times New (W1)" w:cs="Times New (W1)"/>
          <w:color w:val="auto"/>
          <w:lang w:val="en-GB"/>
        </w:rPr>
      </w:pPr>
    </w:p>
    <w:p w14:paraId="0FC3AF4D" w14:textId="77777777" w:rsidR="004555B2" w:rsidRPr="00A03184" w:rsidRDefault="004555B2" w:rsidP="00A46C42">
      <w:pPr>
        <w:pStyle w:val="Heading1"/>
        <w:keepLines/>
        <w:numPr>
          <w:ilvl w:val="0"/>
          <w:numId w:val="16"/>
        </w:numPr>
        <w:tabs>
          <w:tab w:val="clear" w:pos="6624"/>
          <w:tab w:val="clear" w:pos="8064"/>
        </w:tabs>
        <w:jc w:val="left"/>
        <w:rPr>
          <w:sz w:val="22"/>
          <w:szCs w:val="22"/>
          <w:lang w:val="en-GB"/>
        </w:rPr>
      </w:pPr>
      <w:bookmarkStart w:id="1044" w:name="_DV_M706"/>
      <w:bookmarkStart w:id="1045" w:name="_Ref442289885"/>
      <w:bookmarkEnd w:id="1044"/>
      <w:r w:rsidRPr="00A03184">
        <w:rPr>
          <w:sz w:val="22"/>
          <w:szCs w:val="22"/>
          <w:lang w:val="en-GB"/>
        </w:rPr>
        <w:t>Distribution of assets in specie</w:t>
      </w:r>
      <w:bookmarkEnd w:id="1045"/>
    </w:p>
    <w:p w14:paraId="6128CDE6" w14:textId="77777777" w:rsidR="004555B2" w:rsidRPr="00A03184" w:rsidRDefault="004555B2" w:rsidP="00A46C42">
      <w:pPr>
        <w:keepNext/>
        <w:keepLines/>
        <w:tabs>
          <w:tab w:val="right" w:pos="2016"/>
          <w:tab w:val="left" w:pos="2304"/>
        </w:tabs>
        <w:jc w:val="left"/>
        <w:rPr>
          <w:rFonts w:ascii="Times New (W1)" w:cs="Times New (W1)"/>
          <w:color w:val="auto"/>
          <w:lang w:val="en-GB"/>
        </w:rPr>
      </w:pPr>
    </w:p>
    <w:p w14:paraId="756FE1D8" w14:textId="77777777" w:rsidR="004555B2" w:rsidRPr="00AB0849" w:rsidRDefault="004555B2" w:rsidP="00A46C42">
      <w:pPr>
        <w:keepNext/>
        <w:keepLines/>
        <w:ind w:left="720"/>
        <w:jc w:val="left"/>
        <w:rPr>
          <w:rFonts w:ascii="Times New (W1)" w:cs="Times New (W1)"/>
          <w:color w:val="auto"/>
          <w:lang w:val="en-GB"/>
        </w:rPr>
      </w:pPr>
      <w:bookmarkStart w:id="1046" w:name="_DV_M707"/>
      <w:bookmarkEnd w:id="1046"/>
      <w:r w:rsidRPr="00AB0849">
        <w:rPr>
          <w:rFonts w:ascii="Times New (W1)" w:cs="Times New (W1)"/>
          <w:color w:val="auto"/>
          <w:lang w:val="en-GB"/>
        </w:rPr>
        <w:t>If</w:t>
      </w:r>
      <w:r w:rsidRPr="00AB0849">
        <w:rPr>
          <w:rFonts w:ascii="Times New (W1)" w:cs="Times New (W1)"/>
          <w:b/>
          <w:bCs/>
          <w:color w:val="auto"/>
          <w:lang w:val="en-GB"/>
        </w:rPr>
        <w:t xml:space="preserve"> </w:t>
      </w:r>
      <w:r w:rsidRPr="00AB0849">
        <w:rPr>
          <w:rFonts w:ascii="Times New (W1)" w:cs="Times New (W1)"/>
          <w:color w:val="auto"/>
          <w:lang w:val="en-GB"/>
        </w:rPr>
        <w:t>the Company shall be wound up (whether the liquidation is voluntary, under supervision, or by the Court) the Liquidator may, with the authority of an Extraordinary Resolution, divide among t</w:t>
      </w:r>
      <w:bookmarkStart w:id="1047" w:name="_DV_M708"/>
      <w:bookmarkEnd w:id="1047"/>
      <w:r w:rsidR="00F74900">
        <w:rPr>
          <w:rFonts w:ascii="Times New (W1)" w:cs="Times New (W1)"/>
          <w:color w:val="auto"/>
          <w:lang w:val="en-GB"/>
        </w:rPr>
        <w:t xml:space="preserve">he </w:t>
      </w:r>
      <w:r w:rsidRPr="00AB0849">
        <w:rPr>
          <w:rFonts w:ascii="Times New (W1)" w:cs="Times New (W1)"/>
          <w:color w:val="auto"/>
          <w:lang w:val="en-GB"/>
        </w:rPr>
        <w:t>members in specie or kind the whole or any part of</w:t>
      </w:r>
      <w:r w:rsidRPr="00AB0849">
        <w:rPr>
          <w:rFonts w:ascii="Times New (W1)" w:cs="Times New (W1)"/>
          <w:b/>
          <w:bCs/>
          <w:color w:val="auto"/>
          <w:lang w:val="en-GB"/>
        </w:rPr>
        <w:t xml:space="preserve"> </w:t>
      </w:r>
      <w:r w:rsidRPr="00AB0849">
        <w:rPr>
          <w:rFonts w:ascii="Times New (W1)" w:cs="Times New (W1)"/>
          <w:color w:val="auto"/>
          <w:lang w:val="en-GB"/>
        </w:rPr>
        <w:t>the assets of the Company and whether or not the assets shall consist of property of one kind or shall consist of properties of different kinds, and may for such purpose set such value as he deems fair upon any one or more class or classes of property and may determine how such division shall be carried out as between the members or different classes of members. The Liquidator may, with the like authority, vest any part of the assets in trustees upon such trusts for the benefit of members as the Liquidator with the like authority shall think fit,</w:t>
      </w:r>
      <w:r w:rsidRPr="00AB0849">
        <w:rPr>
          <w:rFonts w:ascii="Times New (W1)" w:cs="Times New (W1)"/>
          <w:b/>
          <w:bCs/>
          <w:color w:val="auto"/>
          <w:lang w:val="en-GB"/>
        </w:rPr>
        <w:t xml:space="preserve"> </w:t>
      </w:r>
      <w:r w:rsidRPr="00AB0849">
        <w:rPr>
          <w:rFonts w:ascii="Times New (W1)" w:cs="Times New (W1)"/>
          <w:color w:val="auto"/>
          <w:lang w:val="en-GB"/>
        </w:rPr>
        <w:t>and the liquidation of the Company may be closed and the Company dissolved, but so that no contributory shall be compelled to accept any shares or other property in respect of which there is a liability.</w:t>
      </w:r>
    </w:p>
    <w:p w14:paraId="60380DE2" w14:textId="77777777" w:rsidR="004555B2" w:rsidRPr="00AB0849" w:rsidRDefault="004555B2" w:rsidP="00A46C42">
      <w:pPr>
        <w:keepNext/>
        <w:keepLines/>
        <w:tabs>
          <w:tab w:val="right" w:pos="2016"/>
          <w:tab w:val="left" w:pos="2304"/>
        </w:tabs>
        <w:jc w:val="left"/>
        <w:rPr>
          <w:rFonts w:ascii="Times New (W1)" w:cs="Times New (W1)"/>
          <w:color w:val="auto"/>
          <w:lang w:val="en-GB"/>
        </w:rPr>
      </w:pPr>
    </w:p>
    <w:p w14:paraId="61797F06" w14:textId="77777777" w:rsidR="004555B2" w:rsidRDefault="004555B2" w:rsidP="00BD7E77">
      <w:pPr>
        <w:jc w:val="left"/>
        <w:rPr>
          <w:b/>
          <w:lang w:val="en-GB"/>
        </w:rPr>
      </w:pPr>
      <w:bookmarkStart w:id="1048" w:name="_DV_M709"/>
      <w:bookmarkEnd w:id="1048"/>
      <w:r w:rsidRPr="00A03184">
        <w:rPr>
          <w:b/>
          <w:lang w:val="en-GB"/>
        </w:rPr>
        <w:t>DESTRUCTION OF DOCUMENTS</w:t>
      </w:r>
    </w:p>
    <w:p w14:paraId="0D0B06EA" w14:textId="77777777" w:rsidR="00A03184" w:rsidRPr="00A03184" w:rsidRDefault="00A03184" w:rsidP="00BD7E77">
      <w:pPr>
        <w:jc w:val="left"/>
        <w:rPr>
          <w:b/>
          <w:lang w:val="en-GB"/>
        </w:rPr>
      </w:pPr>
    </w:p>
    <w:p w14:paraId="7B14EA8A" w14:textId="77777777" w:rsidR="0049307A" w:rsidRDefault="004555B2" w:rsidP="00BD7E77">
      <w:pPr>
        <w:pStyle w:val="Heading1"/>
        <w:numPr>
          <w:ilvl w:val="0"/>
          <w:numId w:val="16"/>
        </w:numPr>
        <w:tabs>
          <w:tab w:val="clear" w:pos="6624"/>
          <w:tab w:val="clear" w:pos="8064"/>
        </w:tabs>
        <w:jc w:val="left"/>
        <w:rPr>
          <w:sz w:val="22"/>
          <w:szCs w:val="22"/>
          <w:lang w:val="en-GB"/>
        </w:rPr>
      </w:pPr>
      <w:bookmarkStart w:id="1049" w:name="_DV_M710"/>
      <w:bookmarkStart w:id="1050" w:name="_Ref442287427"/>
      <w:bookmarkEnd w:id="1049"/>
      <w:r w:rsidRPr="00A03184">
        <w:rPr>
          <w:sz w:val="22"/>
          <w:szCs w:val="22"/>
          <w:lang w:val="en-GB"/>
        </w:rPr>
        <w:t>Destruction of Documents</w:t>
      </w:r>
      <w:bookmarkStart w:id="1051" w:name="_DV_M711"/>
      <w:bookmarkEnd w:id="1050"/>
      <w:bookmarkEnd w:id="1051"/>
    </w:p>
    <w:p w14:paraId="6C769E6D" w14:textId="77777777" w:rsidR="0049307A" w:rsidRDefault="0049307A" w:rsidP="00BD7E77">
      <w:pPr>
        <w:pStyle w:val="Heading1"/>
        <w:numPr>
          <w:ilvl w:val="0"/>
          <w:numId w:val="0"/>
        </w:numPr>
        <w:tabs>
          <w:tab w:val="clear" w:pos="6624"/>
          <w:tab w:val="clear" w:pos="8064"/>
        </w:tabs>
        <w:ind w:left="709"/>
        <w:jc w:val="left"/>
        <w:rPr>
          <w:sz w:val="22"/>
          <w:szCs w:val="22"/>
          <w:lang w:val="en-GB"/>
        </w:rPr>
      </w:pPr>
    </w:p>
    <w:p w14:paraId="1DA8A3D3" w14:textId="77777777" w:rsidR="0049307A" w:rsidRPr="0049307A" w:rsidRDefault="0049307A" w:rsidP="00BD7E77">
      <w:pPr>
        <w:pStyle w:val="Heading2"/>
        <w:numPr>
          <w:ilvl w:val="1"/>
          <w:numId w:val="16"/>
        </w:numPr>
        <w:jc w:val="left"/>
        <w:rPr>
          <w:b w:val="0"/>
          <w:lang w:val="en-GB"/>
        </w:rPr>
      </w:pPr>
      <w:bookmarkStart w:id="1052" w:name="_Ref442287237"/>
      <w:r w:rsidRPr="0049307A">
        <w:rPr>
          <w:b w:val="0"/>
          <w:sz w:val="22"/>
          <w:lang w:val="en-GB"/>
        </w:rPr>
        <w:t>The Company may destroy any:</w:t>
      </w:r>
      <w:bookmarkEnd w:id="1052"/>
    </w:p>
    <w:p w14:paraId="69A1A29A" w14:textId="77777777" w:rsidR="0049307A" w:rsidRPr="0049307A" w:rsidRDefault="0049307A" w:rsidP="00BD7E77">
      <w:pPr>
        <w:pStyle w:val="Heading6"/>
        <w:numPr>
          <w:ilvl w:val="2"/>
          <w:numId w:val="16"/>
        </w:numPr>
        <w:spacing w:before="120"/>
        <w:jc w:val="left"/>
        <w:rPr>
          <w:b w:val="0"/>
          <w:lang w:val="en-GB"/>
        </w:rPr>
      </w:pPr>
      <w:r w:rsidRPr="0049307A">
        <w:rPr>
          <w:b w:val="0"/>
          <w:lang w:val="en-GB"/>
        </w:rPr>
        <w:t>instrument of transfer, after six years from the date on which it is registered;</w:t>
      </w:r>
    </w:p>
    <w:p w14:paraId="78E7DCB0" w14:textId="77777777" w:rsidR="0049307A" w:rsidRPr="0049307A" w:rsidRDefault="0049307A" w:rsidP="00BD7E77">
      <w:pPr>
        <w:pStyle w:val="Heading6"/>
        <w:numPr>
          <w:ilvl w:val="2"/>
          <w:numId w:val="16"/>
        </w:numPr>
        <w:spacing w:before="120"/>
        <w:jc w:val="left"/>
        <w:rPr>
          <w:b w:val="0"/>
          <w:lang w:val="en-GB"/>
        </w:rPr>
      </w:pPr>
      <w:r w:rsidRPr="0049307A">
        <w:rPr>
          <w:b w:val="0"/>
          <w:lang w:val="en-GB"/>
        </w:rPr>
        <w:t>dividend mandate or any variation or cancellation of a dividend mandate or any notification of change of name or address, after two years from the date on which it is recorded;</w:t>
      </w:r>
    </w:p>
    <w:p w14:paraId="720A379B" w14:textId="77777777" w:rsidR="0049307A" w:rsidRPr="0049307A" w:rsidRDefault="0049307A" w:rsidP="00BD7E77">
      <w:pPr>
        <w:pStyle w:val="Heading6"/>
        <w:numPr>
          <w:ilvl w:val="2"/>
          <w:numId w:val="16"/>
        </w:numPr>
        <w:spacing w:before="120"/>
        <w:jc w:val="left"/>
        <w:rPr>
          <w:b w:val="0"/>
          <w:lang w:val="en-GB"/>
        </w:rPr>
      </w:pPr>
      <w:r w:rsidRPr="0049307A">
        <w:rPr>
          <w:b w:val="0"/>
          <w:lang w:val="en-GB"/>
        </w:rPr>
        <w:t xml:space="preserve">share certificate, after one year from the date on which it is cancelled; </w:t>
      </w:r>
    </w:p>
    <w:p w14:paraId="0D043643" w14:textId="77777777" w:rsidR="0049307A" w:rsidRPr="0049307A" w:rsidRDefault="0049307A" w:rsidP="00BD7E77">
      <w:pPr>
        <w:pStyle w:val="Heading6"/>
        <w:numPr>
          <w:ilvl w:val="2"/>
          <w:numId w:val="16"/>
        </w:numPr>
        <w:jc w:val="left"/>
        <w:rPr>
          <w:b w:val="0"/>
          <w:lang w:val="en-GB"/>
        </w:rPr>
      </w:pPr>
      <w:r w:rsidRPr="0049307A">
        <w:rPr>
          <w:b w:val="0"/>
          <w:lang w:val="en-GB"/>
        </w:rPr>
        <w:t>instrument of proxy which has been used for the purpose of a poll at any time after one year has elapsed from the date of use;</w:t>
      </w:r>
    </w:p>
    <w:p w14:paraId="75A2730A" w14:textId="77777777" w:rsidR="0049307A" w:rsidRPr="0049307A" w:rsidRDefault="0049307A" w:rsidP="00BD7E77">
      <w:pPr>
        <w:pStyle w:val="Heading6"/>
        <w:numPr>
          <w:ilvl w:val="2"/>
          <w:numId w:val="16"/>
        </w:numPr>
        <w:jc w:val="left"/>
        <w:rPr>
          <w:b w:val="0"/>
          <w:lang w:val="en-GB"/>
        </w:rPr>
      </w:pPr>
      <w:r w:rsidRPr="0049307A">
        <w:rPr>
          <w:b w:val="0"/>
          <w:lang w:val="en-GB"/>
        </w:rPr>
        <w:t>instrument of proxy which has not been used for the purpose of a poll at any time after a period of one month has elapsed from the end of the meeting to which the instrument of proxy relates;</w:t>
      </w:r>
    </w:p>
    <w:p w14:paraId="74244A81" w14:textId="77777777" w:rsidR="0049307A" w:rsidRPr="0049307A" w:rsidRDefault="0049307A" w:rsidP="00BD7E77">
      <w:pPr>
        <w:pStyle w:val="Heading6"/>
        <w:numPr>
          <w:ilvl w:val="2"/>
          <w:numId w:val="16"/>
        </w:numPr>
        <w:jc w:val="left"/>
        <w:rPr>
          <w:b w:val="0"/>
          <w:lang w:val="en-GB"/>
        </w:rPr>
      </w:pPr>
      <w:r w:rsidRPr="0049307A">
        <w:rPr>
          <w:b w:val="0"/>
          <w:lang w:val="en-GB"/>
        </w:rPr>
        <w:t>Share Warrant (including coupons or tokens detailed from it) which has been cancelled at any time after seven years from the date on which it was cancelled; or</w:t>
      </w:r>
    </w:p>
    <w:p w14:paraId="2F4B2B14" w14:textId="77777777" w:rsidR="0049307A" w:rsidRPr="0049307A" w:rsidRDefault="0049307A" w:rsidP="00BD7E77">
      <w:pPr>
        <w:pStyle w:val="Heading6"/>
        <w:numPr>
          <w:ilvl w:val="2"/>
          <w:numId w:val="16"/>
        </w:numPr>
        <w:jc w:val="left"/>
        <w:rPr>
          <w:b w:val="0"/>
          <w:lang w:val="en-GB"/>
        </w:rPr>
      </w:pPr>
      <w:r w:rsidRPr="0049307A">
        <w:rPr>
          <w:b w:val="0"/>
          <w:lang w:val="en-GB"/>
        </w:rPr>
        <w:t>other document for which any entry in the Register is made, after six years from the date on which an entry was first made in the Register in respect of it,</w:t>
      </w:r>
    </w:p>
    <w:p w14:paraId="71C06D9D" w14:textId="77777777" w:rsidR="0049307A" w:rsidRDefault="0049307A" w:rsidP="00BD7E77">
      <w:pPr>
        <w:pStyle w:val="Heading6"/>
        <w:numPr>
          <w:ilvl w:val="0"/>
          <w:numId w:val="0"/>
        </w:numPr>
        <w:ind w:left="720"/>
        <w:jc w:val="left"/>
        <w:rPr>
          <w:b w:val="0"/>
          <w:lang w:val="en-GB"/>
        </w:rPr>
      </w:pPr>
      <w:r w:rsidRPr="0049307A">
        <w:rPr>
          <w:b w:val="0"/>
          <w:lang w:val="en-GB"/>
        </w:rPr>
        <w:t xml:space="preserve">provided that the Company may destroy any such type of document at a date earlier than that authorised by this Article </w:t>
      </w:r>
      <w:r w:rsidR="00EB0D1A">
        <w:rPr>
          <w:b w:val="0"/>
          <w:lang w:val="en-GB"/>
        </w:rPr>
        <w:fldChar w:fldCharType="begin"/>
      </w:r>
      <w:r w:rsidR="00EB0D1A">
        <w:rPr>
          <w:b w:val="0"/>
          <w:lang w:val="en-GB"/>
        </w:rPr>
        <w:instrText xml:space="preserve"> REF _Ref442287237 \w \h </w:instrText>
      </w:r>
      <w:r w:rsidR="00BD7E77">
        <w:rPr>
          <w:b w:val="0"/>
          <w:lang w:val="en-GB"/>
        </w:rPr>
        <w:instrText xml:space="preserve"> \* MERGEFORMAT </w:instrText>
      </w:r>
      <w:r w:rsidR="00EB0D1A">
        <w:rPr>
          <w:b w:val="0"/>
          <w:lang w:val="en-GB"/>
        </w:rPr>
      </w:r>
      <w:r w:rsidR="00EB0D1A">
        <w:rPr>
          <w:b w:val="0"/>
          <w:lang w:val="en-GB"/>
        </w:rPr>
        <w:fldChar w:fldCharType="separate"/>
      </w:r>
      <w:r w:rsidR="008046EA">
        <w:rPr>
          <w:b w:val="0"/>
          <w:lang w:val="en-GB"/>
        </w:rPr>
        <w:t>150.1</w:t>
      </w:r>
      <w:r w:rsidR="00EB0D1A">
        <w:rPr>
          <w:b w:val="0"/>
          <w:lang w:val="en-GB"/>
        </w:rPr>
        <w:fldChar w:fldCharType="end"/>
      </w:r>
      <w:r w:rsidR="00EB0D1A">
        <w:rPr>
          <w:b w:val="0"/>
          <w:lang w:val="en-GB"/>
        </w:rPr>
        <w:t xml:space="preserve"> </w:t>
      </w:r>
      <w:r w:rsidRPr="0049307A">
        <w:rPr>
          <w:b w:val="0"/>
          <w:lang w:val="en-GB"/>
        </w:rPr>
        <w:t>if a copy of such document is made and retained (whether electronically, by microfilm, by digital imaging or by other similar means) until the expiration of the period applicable to the destruction of the original of such document.</w:t>
      </w:r>
    </w:p>
    <w:p w14:paraId="7E3A0795" w14:textId="77777777" w:rsidR="00EB0D1A" w:rsidRPr="00EB0D1A" w:rsidRDefault="00EB0D1A" w:rsidP="00BD7E77">
      <w:pPr>
        <w:jc w:val="left"/>
        <w:rPr>
          <w:lang w:val="en-GB"/>
        </w:rPr>
      </w:pPr>
    </w:p>
    <w:p w14:paraId="1341E088" w14:textId="77777777" w:rsidR="0049307A" w:rsidRPr="00236C82" w:rsidRDefault="0049307A" w:rsidP="00BD7E77">
      <w:pPr>
        <w:pStyle w:val="Heading2"/>
        <w:numPr>
          <w:ilvl w:val="1"/>
          <w:numId w:val="16"/>
        </w:numPr>
        <w:jc w:val="left"/>
        <w:rPr>
          <w:b w:val="0"/>
          <w:lang w:val="en-GB"/>
        </w:rPr>
      </w:pPr>
      <w:r w:rsidRPr="00236C82">
        <w:rPr>
          <w:b w:val="0"/>
          <w:lang w:val="en-GB"/>
        </w:rPr>
        <w:lastRenderedPageBreak/>
        <w:t xml:space="preserve">It shall be conclusively presumed in favour of the Company that </w:t>
      </w:r>
      <w:r w:rsidR="00EB0D1A" w:rsidRPr="00236C82">
        <w:rPr>
          <w:b w:val="0"/>
          <w:lang w:val="en-GB"/>
        </w:rPr>
        <w:t>every</w:t>
      </w:r>
      <w:r w:rsidRPr="00236C82">
        <w:rPr>
          <w:b w:val="0"/>
          <w:lang w:val="en-GB"/>
        </w:rPr>
        <w:t xml:space="preserve">: </w:t>
      </w:r>
    </w:p>
    <w:p w14:paraId="614F8F8E" w14:textId="77777777" w:rsidR="0049307A" w:rsidRPr="0049307A" w:rsidRDefault="0049307A" w:rsidP="00BD7E77">
      <w:pPr>
        <w:pStyle w:val="Heading6"/>
        <w:numPr>
          <w:ilvl w:val="2"/>
          <w:numId w:val="16"/>
        </w:numPr>
        <w:spacing w:before="120"/>
        <w:jc w:val="left"/>
        <w:rPr>
          <w:b w:val="0"/>
          <w:lang w:val="en-GB"/>
        </w:rPr>
      </w:pPr>
      <w:r w:rsidRPr="0049307A">
        <w:rPr>
          <w:b w:val="0"/>
          <w:lang w:val="en-GB"/>
        </w:rPr>
        <w:t>entry in the Register purporting to have been made on the basis of a document so destroyed was duly and properly made;</w:t>
      </w:r>
    </w:p>
    <w:p w14:paraId="444325BC" w14:textId="77777777" w:rsidR="0049307A" w:rsidRPr="0049307A" w:rsidRDefault="0049307A" w:rsidP="00BD7E77">
      <w:pPr>
        <w:pStyle w:val="Heading6"/>
        <w:numPr>
          <w:ilvl w:val="2"/>
          <w:numId w:val="16"/>
        </w:numPr>
        <w:spacing w:before="120"/>
        <w:jc w:val="left"/>
        <w:rPr>
          <w:b w:val="0"/>
          <w:lang w:val="en-GB"/>
        </w:rPr>
      </w:pPr>
      <w:r w:rsidRPr="0049307A">
        <w:rPr>
          <w:b w:val="0"/>
          <w:lang w:val="en-GB"/>
        </w:rPr>
        <w:t>instrument of transfer so destroyed was duly registered;</w:t>
      </w:r>
    </w:p>
    <w:p w14:paraId="5F0B6D65" w14:textId="77777777" w:rsidR="0049307A" w:rsidRPr="0049307A" w:rsidRDefault="0049307A" w:rsidP="00BD7E77">
      <w:pPr>
        <w:pStyle w:val="Heading6"/>
        <w:numPr>
          <w:ilvl w:val="2"/>
          <w:numId w:val="16"/>
        </w:numPr>
        <w:spacing w:before="120"/>
        <w:jc w:val="left"/>
        <w:rPr>
          <w:b w:val="0"/>
          <w:lang w:val="en-GB"/>
        </w:rPr>
      </w:pPr>
      <w:r w:rsidRPr="0049307A">
        <w:rPr>
          <w:b w:val="0"/>
          <w:lang w:val="en-GB"/>
        </w:rPr>
        <w:t>share certificate so destroyed was duly cancelled; and</w:t>
      </w:r>
    </w:p>
    <w:p w14:paraId="54709C33" w14:textId="77777777" w:rsidR="0049307A" w:rsidRDefault="0049307A" w:rsidP="00BD7E77">
      <w:pPr>
        <w:pStyle w:val="Heading6"/>
        <w:numPr>
          <w:ilvl w:val="2"/>
          <w:numId w:val="16"/>
        </w:numPr>
        <w:spacing w:before="120"/>
        <w:jc w:val="left"/>
        <w:rPr>
          <w:b w:val="0"/>
          <w:lang w:val="en-GB"/>
        </w:rPr>
      </w:pPr>
      <w:r w:rsidRPr="0049307A">
        <w:rPr>
          <w:b w:val="0"/>
          <w:lang w:val="en-GB"/>
        </w:rPr>
        <w:t>other document so destroyed had been properly dealt with under its terms and was valid and effective according to the particulars in the records of the Company.</w:t>
      </w:r>
    </w:p>
    <w:p w14:paraId="7F252891" w14:textId="77777777" w:rsidR="00236C82" w:rsidRPr="00236C82" w:rsidRDefault="00236C82" w:rsidP="00BD7E77">
      <w:pPr>
        <w:jc w:val="left"/>
        <w:rPr>
          <w:lang w:val="en-GB"/>
        </w:rPr>
      </w:pPr>
    </w:p>
    <w:p w14:paraId="4F922CEC" w14:textId="77777777" w:rsidR="0049307A" w:rsidRDefault="0049307A" w:rsidP="00BD7E77">
      <w:pPr>
        <w:pStyle w:val="Heading2"/>
        <w:numPr>
          <w:ilvl w:val="1"/>
          <w:numId w:val="16"/>
        </w:numPr>
        <w:jc w:val="left"/>
        <w:rPr>
          <w:b w:val="0"/>
          <w:sz w:val="22"/>
          <w:lang w:val="en-GB"/>
        </w:rPr>
      </w:pPr>
      <w:r w:rsidRPr="00236C82">
        <w:rPr>
          <w:b w:val="0"/>
          <w:sz w:val="22"/>
          <w:lang w:val="en-GB"/>
        </w:rPr>
        <w:t xml:space="preserve">This Article </w:t>
      </w:r>
      <w:r w:rsidR="00236C82">
        <w:rPr>
          <w:b w:val="0"/>
          <w:sz w:val="22"/>
          <w:lang w:val="en-GB"/>
        </w:rPr>
        <w:fldChar w:fldCharType="begin"/>
      </w:r>
      <w:r w:rsidR="00236C82">
        <w:rPr>
          <w:b w:val="0"/>
          <w:sz w:val="22"/>
          <w:lang w:val="en-GB"/>
        </w:rPr>
        <w:instrText xml:space="preserve"> REF _Ref442287427 \w \h </w:instrText>
      </w:r>
      <w:r w:rsidR="00BD7E77">
        <w:rPr>
          <w:b w:val="0"/>
          <w:sz w:val="22"/>
          <w:lang w:val="en-GB"/>
        </w:rPr>
        <w:instrText xml:space="preserve"> \* MERGEFORMAT </w:instrText>
      </w:r>
      <w:r w:rsidR="00236C82">
        <w:rPr>
          <w:b w:val="0"/>
          <w:sz w:val="22"/>
          <w:lang w:val="en-GB"/>
        </w:rPr>
      </w:r>
      <w:r w:rsidR="00236C82">
        <w:rPr>
          <w:b w:val="0"/>
          <w:sz w:val="22"/>
          <w:lang w:val="en-GB"/>
        </w:rPr>
        <w:fldChar w:fldCharType="separate"/>
      </w:r>
      <w:r w:rsidR="008046EA">
        <w:rPr>
          <w:b w:val="0"/>
          <w:sz w:val="22"/>
          <w:lang w:val="en-GB"/>
        </w:rPr>
        <w:t>150</w:t>
      </w:r>
      <w:r w:rsidR="00236C82">
        <w:rPr>
          <w:b w:val="0"/>
          <w:sz w:val="22"/>
          <w:lang w:val="en-GB"/>
        </w:rPr>
        <w:fldChar w:fldCharType="end"/>
      </w:r>
      <w:r w:rsidR="00236C82">
        <w:rPr>
          <w:b w:val="0"/>
          <w:sz w:val="22"/>
          <w:lang w:val="en-GB"/>
        </w:rPr>
        <w:t xml:space="preserve"> </w:t>
      </w:r>
      <w:r w:rsidRPr="00236C82">
        <w:rPr>
          <w:b w:val="0"/>
          <w:sz w:val="22"/>
          <w:lang w:val="en-GB"/>
        </w:rPr>
        <w:t>shall only apply to the destruction of a document in good faith and without notice of any claim (regardless of the parties to it) to which the document might be relevant. Nothing in this Article shall be construed as imposing any liability on the Company in respect of the destruction of any such document other than as provided for in this Article which would not attach to the Company in the absence of this Article.</w:t>
      </w:r>
      <w:r w:rsidR="00236C82">
        <w:rPr>
          <w:b w:val="0"/>
          <w:sz w:val="22"/>
          <w:lang w:val="en-GB"/>
        </w:rPr>
        <w:t xml:space="preserve"> </w:t>
      </w:r>
      <w:r w:rsidRPr="00236C82">
        <w:rPr>
          <w:b w:val="0"/>
          <w:sz w:val="22"/>
          <w:lang w:val="en-GB"/>
        </w:rPr>
        <w:t xml:space="preserve"> References in this Article</w:t>
      </w:r>
      <w:r w:rsidR="00236C82">
        <w:rPr>
          <w:b w:val="0"/>
          <w:sz w:val="22"/>
          <w:lang w:val="en-GB"/>
        </w:rPr>
        <w:t xml:space="preserve"> </w:t>
      </w:r>
      <w:r w:rsidR="00236C82">
        <w:rPr>
          <w:b w:val="0"/>
          <w:sz w:val="22"/>
          <w:lang w:val="en-GB"/>
        </w:rPr>
        <w:fldChar w:fldCharType="begin"/>
      </w:r>
      <w:r w:rsidR="00236C82">
        <w:rPr>
          <w:b w:val="0"/>
          <w:sz w:val="22"/>
          <w:lang w:val="en-GB"/>
        </w:rPr>
        <w:instrText xml:space="preserve"> REF _Ref442287427 \w \h </w:instrText>
      </w:r>
      <w:r w:rsidR="00BD7E77">
        <w:rPr>
          <w:b w:val="0"/>
          <w:sz w:val="22"/>
          <w:lang w:val="en-GB"/>
        </w:rPr>
        <w:instrText xml:space="preserve"> \* MERGEFORMAT </w:instrText>
      </w:r>
      <w:r w:rsidR="00236C82">
        <w:rPr>
          <w:b w:val="0"/>
          <w:sz w:val="22"/>
          <w:lang w:val="en-GB"/>
        </w:rPr>
      </w:r>
      <w:r w:rsidR="00236C82">
        <w:rPr>
          <w:b w:val="0"/>
          <w:sz w:val="22"/>
          <w:lang w:val="en-GB"/>
        </w:rPr>
        <w:fldChar w:fldCharType="separate"/>
      </w:r>
      <w:r w:rsidR="008046EA">
        <w:rPr>
          <w:b w:val="0"/>
          <w:sz w:val="22"/>
          <w:lang w:val="en-GB"/>
        </w:rPr>
        <w:t>150</w:t>
      </w:r>
      <w:r w:rsidR="00236C82">
        <w:rPr>
          <w:b w:val="0"/>
          <w:sz w:val="22"/>
          <w:lang w:val="en-GB"/>
        </w:rPr>
        <w:fldChar w:fldCharType="end"/>
      </w:r>
      <w:r w:rsidRPr="00236C82">
        <w:rPr>
          <w:b w:val="0"/>
          <w:sz w:val="22"/>
          <w:lang w:val="en-GB"/>
        </w:rPr>
        <w:t xml:space="preserve"> to the destruction of any document include references to the disposal of it in any manner.</w:t>
      </w:r>
    </w:p>
    <w:p w14:paraId="35D24974" w14:textId="77777777" w:rsidR="00236C82" w:rsidRPr="00236C82" w:rsidRDefault="00236C82" w:rsidP="00BD7E77">
      <w:pPr>
        <w:jc w:val="left"/>
        <w:rPr>
          <w:lang w:val="en-GB"/>
        </w:rPr>
      </w:pPr>
    </w:p>
    <w:p w14:paraId="5F58BA4F" w14:textId="77777777" w:rsidR="004555B2" w:rsidRDefault="0049307A" w:rsidP="00BD7E77">
      <w:pPr>
        <w:pStyle w:val="Heading2"/>
        <w:numPr>
          <w:ilvl w:val="1"/>
          <w:numId w:val="16"/>
        </w:numPr>
        <w:jc w:val="left"/>
        <w:rPr>
          <w:b w:val="0"/>
          <w:sz w:val="22"/>
          <w:lang w:val="en-GB"/>
        </w:rPr>
      </w:pPr>
      <w:r w:rsidRPr="00236C82">
        <w:rPr>
          <w:b w:val="0"/>
          <w:sz w:val="22"/>
          <w:lang w:val="en-GB"/>
        </w:rPr>
        <w:t xml:space="preserve">References in this </w:t>
      </w:r>
      <w:r w:rsidR="00236C82" w:rsidRPr="00236C82">
        <w:rPr>
          <w:b w:val="0"/>
          <w:sz w:val="22"/>
          <w:lang w:val="en-GB"/>
        </w:rPr>
        <w:t xml:space="preserve">Article </w:t>
      </w:r>
      <w:r w:rsidR="00236C82" w:rsidRPr="00236C82">
        <w:rPr>
          <w:b w:val="0"/>
          <w:sz w:val="22"/>
          <w:lang w:val="en-GB"/>
        </w:rPr>
        <w:fldChar w:fldCharType="begin"/>
      </w:r>
      <w:r w:rsidR="00236C82" w:rsidRPr="00236C82">
        <w:rPr>
          <w:b w:val="0"/>
          <w:sz w:val="22"/>
          <w:lang w:val="en-GB"/>
        </w:rPr>
        <w:instrText xml:space="preserve"> REF _Ref442287427 \w \h  \* MERGEFORMAT </w:instrText>
      </w:r>
      <w:r w:rsidR="00236C82" w:rsidRPr="00236C82">
        <w:rPr>
          <w:b w:val="0"/>
          <w:sz w:val="22"/>
          <w:lang w:val="en-GB"/>
        </w:rPr>
      </w:r>
      <w:r w:rsidR="00236C82" w:rsidRPr="00236C82">
        <w:rPr>
          <w:b w:val="0"/>
          <w:sz w:val="22"/>
          <w:lang w:val="en-GB"/>
        </w:rPr>
        <w:fldChar w:fldCharType="separate"/>
      </w:r>
      <w:r w:rsidR="008046EA">
        <w:rPr>
          <w:b w:val="0"/>
          <w:sz w:val="22"/>
          <w:lang w:val="en-GB"/>
        </w:rPr>
        <w:t>150</w:t>
      </w:r>
      <w:r w:rsidR="00236C82" w:rsidRPr="00236C82">
        <w:rPr>
          <w:b w:val="0"/>
          <w:sz w:val="22"/>
          <w:lang w:val="en-GB"/>
        </w:rPr>
        <w:fldChar w:fldCharType="end"/>
      </w:r>
      <w:r w:rsidRPr="00236C82">
        <w:rPr>
          <w:b w:val="0"/>
          <w:sz w:val="22"/>
          <w:lang w:val="en-GB"/>
        </w:rPr>
        <w:t xml:space="preserve"> to instruments of transfer shall include, in relation to uncertificated shares, instructions and/or notifications made in accordance with the relevant system relating to the transfer of such shares.</w:t>
      </w:r>
    </w:p>
    <w:p w14:paraId="69F05A5D" w14:textId="77777777" w:rsidR="004555B2" w:rsidRPr="00A03184" w:rsidRDefault="004555B2" w:rsidP="001F6D03">
      <w:pPr>
        <w:pStyle w:val="Heading6"/>
        <w:numPr>
          <w:ilvl w:val="0"/>
          <w:numId w:val="0"/>
        </w:numPr>
        <w:spacing w:before="0" w:after="0"/>
        <w:jc w:val="left"/>
        <w:rPr>
          <w:b w:val="0"/>
          <w:lang w:val="en-GB"/>
        </w:rPr>
      </w:pPr>
    </w:p>
    <w:p w14:paraId="44C790AE" w14:textId="77777777" w:rsidR="004555B2" w:rsidRDefault="004555B2" w:rsidP="00BD7E77">
      <w:pPr>
        <w:tabs>
          <w:tab w:val="left" w:pos="720"/>
          <w:tab w:val="left" w:pos="1440"/>
        </w:tabs>
        <w:jc w:val="left"/>
        <w:rPr>
          <w:rFonts w:ascii="Times New (W1)" w:cs="Times New (W1)"/>
          <w:b/>
          <w:bCs/>
          <w:color w:val="auto"/>
          <w:lang w:val="en-GB"/>
        </w:rPr>
      </w:pPr>
      <w:bookmarkStart w:id="1053" w:name="_DV_M715"/>
      <w:bookmarkEnd w:id="1053"/>
      <w:r w:rsidRPr="00AB0849">
        <w:rPr>
          <w:rFonts w:ascii="Times New (W1)" w:cs="Times New (W1)"/>
          <w:b/>
          <w:bCs/>
          <w:color w:val="auto"/>
          <w:lang w:val="en-GB"/>
        </w:rPr>
        <w:t>INDEMNITY</w:t>
      </w:r>
    </w:p>
    <w:p w14:paraId="37063675" w14:textId="77777777" w:rsidR="001964F8" w:rsidRPr="00AB0849" w:rsidRDefault="001964F8" w:rsidP="00BD7E77">
      <w:pPr>
        <w:tabs>
          <w:tab w:val="left" w:pos="720"/>
          <w:tab w:val="left" w:pos="1440"/>
        </w:tabs>
        <w:jc w:val="left"/>
        <w:rPr>
          <w:rFonts w:ascii="Times New (W1)" w:cs="Times New (W1)"/>
          <w:color w:val="auto"/>
          <w:lang w:val="en-GB"/>
        </w:rPr>
      </w:pPr>
    </w:p>
    <w:p w14:paraId="0463F8C7" w14:textId="77777777" w:rsidR="004555B2" w:rsidRPr="00A03184" w:rsidRDefault="004555B2" w:rsidP="00BD7E77">
      <w:pPr>
        <w:pStyle w:val="Heading1"/>
        <w:numPr>
          <w:ilvl w:val="0"/>
          <w:numId w:val="16"/>
        </w:numPr>
        <w:tabs>
          <w:tab w:val="clear" w:pos="6624"/>
          <w:tab w:val="clear" w:pos="8064"/>
        </w:tabs>
        <w:jc w:val="left"/>
        <w:rPr>
          <w:sz w:val="22"/>
          <w:szCs w:val="22"/>
          <w:lang w:val="en-GB"/>
        </w:rPr>
      </w:pPr>
      <w:bookmarkStart w:id="1054" w:name="_DV_M716"/>
      <w:bookmarkStart w:id="1055" w:name="_Ref442283281"/>
      <w:bookmarkEnd w:id="1054"/>
      <w:r w:rsidRPr="00A03184">
        <w:rPr>
          <w:sz w:val="22"/>
          <w:szCs w:val="22"/>
          <w:lang w:val="en-GB"/>
        </w:rPr>
        <w:t>Indemnity</w:t>
      </w:r>
      <w:bookmarkEnd w:id="1055"/>
    </w:p>
    <w:p w14:paraId="0A4BAEB5" w14:textId="77777777" w:rsidR="004555B2" w:rsidRPr="00AB0849" w:rsidRDefault="004555B2" w:rsidP="00BD7E77">
      <w:pPr>
        <w:ind w:left="720" w:hanging="720"/>
        <w:jc w:val="left"/>
        <w:rPr>
          <w:rFonts w:ascii="Times New (W1)" w:cs="Times New (W1)"/>
          <w:color w:val="auto"/>
          <w:lang w:val="en-GB"/>
        </w:rPr>
      </w:pPr>
    </w:p>
    <w:p w14:paraId="147A0303" w14:textId="77777777" w:rsidR="004555B2" w:rsidRPr="00A03184" w:rsidRDefault="004555B2" w:rsidP="00BD7E77">
      <w:pPr>
        <w:pStyle w:val="Heading2"/>
        <w:numPr>
          <w:ilvl w:val="1"/>
          <w:numId w:val="16"/>
        </w:numPr>
        <w:jc w:val="left"/>
        <w:rPr>
          <w:b w:val="0"/>
          <w:sz w:val="22"/>
          <w:szCs w:val="22"/>
          <w:lang w:val="en-GB"/>
        </w:rPr>
      </w:pPr>
      <w:bookmarkStart w:id="1056" w:name="_DV_M717"/>
      <w:bookmarkEnd w:id="1056"/>
      <w:r w:rsidRPr="00A03184">
        <w:rPr>
          <w:b w:val="0"/>
          <w:sz w:val="22"/>
          <w:szCs w:val="22"/>
          <w:lang w:val="en-GB"/>
        </w:rPr>
        <w:t>Subject to the provisions of and so far as may be permitted by the Acts, the Company may;</w:t>
      </w:r>
    </w:p>
    <w:p w14:paraId="27D258D7" w14:textId="77777777" w:rsidR="004555B2" w:rsidRPr="00AB0849" w:rsidRDefault="004555B2" w:rsidP="00BD7E77">
      <w:pPr>
        <w:ind w:left="720" w:hanging="720"/>
        <w:jc w:val="left"/>
        <w:rPr>
          <w:rFonts w:ascii="Times New (W1)" w:cs="Times New (W1)"/>
          <w:color w:val="auto"/>
          <w:lang w:val="en-GB"/>
        </w:rPr>
      </w:pPr>
    </w:p>
    <w:p w14:paraId="4BA70646" w14:textId="77777777" w:rsidR="004555B2" w:rsidRPr="00A03184" w:rsidRDefault="004555B2" w:rsidP="00BD7E77">
      <w:pPr>
        <w:pStyle w:val="Heading6"/>
        <w:numPr>
          <w:ilvl w:val="2"/>
          <w:numId w:val="16"/>
        </w:numPr>
        <w:spacing w:before="0" w:after="0"/>
        <w:jc w:val="left"/>
        <w:rPr>
          <w:b w:val="0"/>
          <w:lang w:val="en-GB"/>
        </w:rPr>
      </w:pPr>
      <w:bookmarkStart w:id="1057" w:name="_DV_M718"/>
      <w:bookmarkEnd w:id="1057"/>
      <w:r w:rsidRPr="00A03184">
        <w:rPr>
          <w:b w:val="0"/>
          <w:lang w:val="en-GB"/>
        </w:rPr>
        <w:t xml:space="preserve">indemnify any person who is or was a director, Secretary or other officer </w:t>
      </w:r>
      <w:bookmarkStart w:id="1058" w:name="_DV_C346"/>
      <w:r w:rsidRPr="00A03184">
        <w:rPr>
          <w:rStyle w:val="DeltaViewInsertion"/>
          <w:rFonts w:ascii="Times New (W1)" w:cs="Times New (W1)"/>
          <w:b w:val="0"/>
          <w:color w:val="auto"/>
          <w:u w:val="none"/>
          <w:lang w:val="en-GB"/>
        </w:rPr>
        <w:t xml:space="preserve">(excluding an Auditor) </w:t>
      </w:r>
      <w:bookmarkStart w:id="1059" w:name="_DV_M719"/>
      <w:bookmarkEnd w:id="1058"/>
      <w:bookmarkEnd w:id="1059"/>
      <w:r w:rsidRPr="00A03184">
        <w:rPr>
          <w:b w:val="0"/>
          <w:lang w:val="en-GB"/>
        </w:rPr>
        <w:t>of the Company, directly or indirectly (including by funding any expenditure incurred, or to be incurred by him</w:t>
      </w:r>
      <w:r w:rsidR="0093085E">
        <w:rPr>
          <w:b w:val="0"/>
          <w:lang w:val="en-GB"/>
        </w:rPr>
        <w:t xml:space="preserve"> or her</w:t>
      </w:r>
      <w:r w:rsidRPr="00A03184">
        <w:rPr>
          <w:b w:val="0"/>
          <w:lang w:val="en-GB"/>
        </w:rPr>
        <w:t xml:space="preserve">), against any loss or liability, whether in connection with any proven or alleged negligence, default, breach of duty or breach of trust by him </w:t>
      </w:r>
      <w:r w:rsidR="0093085E">
        <w:rPr>
          <w:b w:val="0"/>
          <w:lang w:val="en-GB"/>
        </w:rPr>
        <w:t xml:space="preserve">or her </w:t>
      </w:r>
      <w:r w:rsidRPr="00A03184">
        <w:rPr>
          <w:b w:val="0"/>
          <w:lang w:val="en-GB"/>
        </w:rPr>
        <w:t>or otherwise, in relation to the Company or any associated company: and/or</w:t>
      </w:r>
    </w:p>
    <w:p w14:paraId="61A880EC" w14:textId="77777777" w:rsidR="004555B2" w:rsidRPr="00A03184" w:rsidRDefault="004555B2" w:rsidP="00BD7E77">
      <w:pPr>
        <w:pStyle w:val="Heading6"/>
        <w:numPr>
          <w:ilvl w:val="0"/>
          <w:numId w:val="0"/>
        </w:numPr>
        <w:spacing w:before="0" w:after="0"/>
        <w:ind w:left="720"/>
        <w:jc w:val="left"/>
        <w:rPr>
          <w:b w:val="0"/>
          <w:lang w:val="en-GB"/>
        </w:rPr>
      </w:pPr>
    </w:p>
    <w:p w14:paraId="1866C13E" w14:textId="77777777" w:rsidR="004555B2" w:rsidRPr="00A03184" w:rsidRDefault="004555B2" w:rsidP="00BD7E77">
      <w:pPr>
        <w:pStyle w:val="Heading6"/>
        <w:numPr>
          <w:ilvl w:val="2"/>
          <w:numId w:val="16"/>
        </w:numPr>
        <w:spacing w:before="0" w:after="0"/>
        <w:jc w:val="left"/>
        <w:rPr>
          <w:b w:val="0"/>
          <w:lang w:val="en-GB"/>
        </w:rPr>
      </w:pPr>
      <w:bookmarkStart w:id="1060" w:name="_DV_M720"/>
      <w:bookmarkStart w:id="1061" w:name="_DV_M721"/>
      <w:bookmarkEnd w:id="1060"/>
      <w:bookmarkEnd w:id="1061"/>
      <w:r w:rsidRPr="00A03184">
        <w:rPr>
          <w:b w:val="0"/>
          <w:lang w:val="en-GB"/>
        </w:rPr>
        <w:t xml:space="preserve">purchase or maintain insurance for any person who is or was a director, Secretary or other officer </w:t>
      </w:r>
      <w:bookmarkStart w:id="1062" w:name="_DV_C348"/>
      <w:r w:rsidRPr="00A03184">
        <w:rPr>
          <w:rStyle w:val="DeltaViewInsertion"/>
          <w:rFonts w:ascii="Times New (W1)" w:cs="Times New (W1)"/>
          <w:b w:val="0"/>
          <w:color w:val="auto"/>
          <w:u w:val="none"/>
          <w:lang w:val="en-GB"/>
        </w:rPr>
        <w:t xml:space="preserve">(excluding an Auditor) </w:t>
      </w:r>
      <w:bookmarkStart w:id="1063" w:name="_DV_M722"/>
      <w:bookmarkEnd w:id="1062"/>
      <w:bookmarkEnd w:id="1063"/>
      <w:r w:rsidRPr="00A03184">
        <w:rPr>
          <w:b w:val="0"/>
          <w:lang w:val="en-GB"/>
        </w:rPr>
        <w:t xml:space="preserve">of the Company, against any loss or liability, whether in connection with any proven or alleged negligence, default, breach of duty or breach of trust by him </w:t>
      </w:r>
      <w:r w:rsidR="0093085E">
        <w:rPr>
          <w:b w:val="0"/>
          <w:lang w:val="en-GB"/>
        </w:rPr>
        <w:t xml:space="preserve">or her </w:t>
      </w:r>
      <w:r w:rsidRPr="00A03184">
        <w:rPr>
          <w:b w:val="0"/>
          <w:lang w:val="en-GB"/>
        </w:rPr>
        <w:t>or otherwise, in relation to the Company or any associated company.</w:t>
      </w:r>
    </w:p>
    <w:p w14:paraId="39102364" w14:textId="77777777" w:rsidR="004555B2" w:rsidRPr="00AB0849" w:rsidRDefault="004555B2" w:rsidP="00BD7E77">
      <w:pPr>
        <w:jc w:val="left"/>
        <w:rPr>
          <w:rFonts w:ascii="Times New (W1)" w:cs="Times New (W1)"/>
          <w:b/>
          <w:bCs/>
          <w:color w:val="auto"/>
          <w:lang w:val="en-GB"/>
        </w:rPr>
      </w:pPr>
    </w:p>
    <w:p w14:paraId="3B2A9230" w14:textId="77777777" w:rsidR="004555B2" w:rsidRPr="00A03184" w:rsidRDefault="004555B2" w:rsidP="00BD7E77">
      <w:pPr>
        <w:pStyle w:val="Heading2"/>
        <w:numPr>
          <w:ilvl w:val="1"/>
          <w:numId w:val="16"/>
        </w:numPr>
        <w:jc w:val="left"/>
        <w:rPr>
          <w:b w:val="0"/>
          <w:sz w:val="22"/>
          <w:szCs w:val="22"/>
          <w:lang w:val="en-GB"/>
        </w:rPr>
      </w:pPr>
      <w:bookmarkStart w:id="1064" w:name="_DV_M723"/>
      <w:bookmarkEnd w:id="1064"/>
      <w:r w:rsidRPr="00A03184">
        <w:rPr>
          <w:b w:val="0"/>
          <w:sz w:val="22"/>
          <w:szCs w:val="22"/>
          <w:lang w:val="en-GB"/>
        </w:rPr>
        <w:t xml:space="preserve">For the purposes of this article, ‘associated company’ has the same meaning as in </w:t>
      </w:r>
      <w:bookmarkStart w:id="1065" w:name="_DV_C350"/>
      <w:r w:rsidR="00AB0849" w:rsidRPr="00A03184">
        <w:rPr>
          <w:b w:val="0"/>
          <w:sz w:val="22"/>
          <w:szCs w:val="22"/>
          <w:lang w:val="en-GB"/>
        </w:rPr>
        <w:t>s</w:t>
      </w:r>
      <w:r w:rsidRPr="00A03184">
        <w:rPr>
          <w:rStyle w:val="DeltaViewInsertion"/>
          <w:rFonts w:ascii="Times New (W1)" w:cs="Times New (W1)"/>
          <w:b w:val="0"/>
          <w:color w:val="auto"/>
          <w:sz w:val="22"/>
          <w:szCs w:val="22"/>
          <w:u w:val="none"/>
          <w:lang w:val="en-GB"/>
        </w:rPr>
        <w:t>256</w:t>
      </w:r>
      <w:bookmarkStart w:id="1066" w:name="_DV_M724"/>
      <w:bookmarkEnd w:id="1065"/>
      <w:bookmarkEnd w:id="1066"/>
      <w:r w:rsidRPr="00A03184">
        <w:rPr>
          <w:b w:val="0"/>
          <w:sz w:val="22"/>
          <w:szCs w:val="22"/>
          <w:lang w:val="en-GB"/>
        </w:rPr>
        <w:t xml:space="preserve"> of the </w:t>
      </w:r>
      <w:bookmarkStart w:id="1067" w:name="_DV_C352"/>
      <w:r w:rsidRPr="00A03184">
        <w:rPr>
          <w:rStyle w:val="DeltaViewInsertion"/>
          <w:rFonts w:ascii="Times New (W1)" w:cs="Times New (W1)"/>
          <w:b w:val="0"/>
          <w:color w:val="auto"/>
          <w:sz w:val="22"/>
          <w:szCs w:val="22"/>
          <w:u w:val="none"/>
          <w:lang w:val="en-GB"/>
        </w:rPr>
        <w:t>2006</w:t>
      </w:r>
      <w:bookmarkStart w:id="1068" w:name="_DV_M725"/>
      <w:bookmarkEnd w:id="1067"/>
      <w:bookmarkEnd w:id="1068"/>
      <w:r w:rsidRPr="00A03184">
        <w:rPr>
          <w:b w:val="0"/>
          <w:sz w:val="22"/>
          <w:szCs w:val="22"/>
          <w:lang w:val="en-GB"/>
        </w:rPr>
        <w:t xml:space="preserve"> Act.</w:t>
      </w:r>
    </w:p>
    <w:p w14:paraId="6B3713A0" w14:textId="77777777" w:rsidR="004555B2" w:rsidRPr="00AB0849" w:rsidRDefault="004555B2" w:rsidP="00BD7E77">
      <w:pPr>
        <w:pStyle w:val="Heading4"/>
        <w:numPr>
          <w:ilvl w:val="0"/>
          <w:numId w:val="0"/>
        </w:numPr>
        <w:ind w:left="2892"/>
        <w:jc w:val="left"/>
        <w:rPr>
          <w:rFonts w:ascii="Times New (W1)" w:cs="Times New (W1)"/>
          <w:color w:val="auto"/>
          <w:lang w:val="en-GB"/>
        </w:rPr>
      </w:pPr>
      <w:bookmarkStart w:id="1069" w:name="_DV_M726"/>
      <w:bookmarkEnd w:id="1069"/>
      <w:r w:rsidRPr="00AB0849">
        <w:rPr>
          <w:rFonts w:ascii="Times New (W1)" w:cs="Times New (W1)"/>
          <w:color w:val="auto"/>
          <w:lang w:val="en-GB"/>
        </w:rPr>
        <w:br w:type="page"/>
      </w:r>
    </w:p>
    <w:p w14:paraId="3AF8D950" w14:textId="77777777" w:rsidR="004555B2" w:rsidRPr="00AB0849" w:rsidRDefault="004555B2" w:rsidP="00BD7E77">
      <w:pPr>
        <w:pStyle w:val="Heading4"/>
        <w:numPr>
          <w:ilvl w:val="0"/>
          <w:numId w:val="0"/>
        </w:numPr>
        <w:ind w:left="2880"/>
        <w:jc w:val="left"/>
        <w:rPr>
          <w:rFonts w:ascii="Times New (W1)" w:cs="Times New (W1)"/>
          <w:color w:val="auto"/>
          <w:sz w:val="22"/>
          <w:szCs w:val="22"/>
          <w:lang w:val="en-GB"/>
        </w:rPr>
      </w:pPr>
      <w:bookmarkStart w:id="1070" w:name="_DV_M727"/>
      <w:bookmarkEnd w:id="1070"/>
      <w:r w:rsidRPr="00AB0849">
        <w:rPr>
          <w:rFonts w:ascii="Times New (W1)" w:cs="Times New (W1)"/>
          <w:color w:val="auto"/>
          <w:sz w:val="22"/>
          <w:szCs w:val="22"/>
          <w:lang w:val="en-GB"/>
        </w:rPr>
        <w:t>TABLE OF CONTENTS</w:t>
      </w:r>
    </w:p>
    <w:p w14:paraId="77B59306" w14:textId="77777777" w:rsidR="004555B2" w:rsidRPr="00AB0849" w:rsidRDefault="004555B2" w:rsidP="00BD7E77">
      <w:pPr>
        <w:tabs>
          <w:tab w:val="left" w:pos="5184"/>
          <w:tab w:val="left" w:pos="7920"/>
          <w:tab w:val="left" w:pos="9360"/>
        </w:tabs>
        <w:jc w:val="left"/>
        <w:rPr>
          <w:rFonts w:ascii="Times New (W1)" w:cs="Times New (W1)"/>
          <w:b/>
          <w:bCs/>
          <w:color w:val="auto"/>
          <w:lang w:val="en-GB"/>
        </w:rPr>
      </w:pPr>
    </w:p>
    <w:tbl>
      <w:tblPr>
        <w:tblW w:w="0" w:type="auto"/>
        <w:tblInd w:w="1008" w:type="dxa"/>
        <w:tblLayout w:type="fixed"/>
        <w:tblLook w:val="0000" w:firstRow="0" w:lastRow="0" w:firstColumn="0" w:lastColumn="0" w:noHBand="0" w:noVBand="0"/>
      </w:tblPr>
      <w:tblGrid>
        <w:gridCol w:w="5113"/>
        <w:gridCol w:w="2177"/>
      </w:tblGrid>
      <w:tr w:rsidR="004555B2" w:rsidRPr="00AB0849" w14:paraId="5778CB89" w14:textId="77777777">
        <w:tc>
          <w:tcPr>
            <w:tcW w:w="5113" w:type="dxa"/>
            <w:tcBorders>
              <w:top w:val="nil"/>
              <w:left w:val="nil"/>
              <w:bottom w:val="nil"/>
              <w:right w:val="nil"/>
            </w:tcBorders>
          </w:tcPr>
          <w:p w14:paraId="0BD63988" w14:textId="77777777" w:rsidR="004555B2" w:rsidRPr="00AB0849" w:rsidRDefault="004555B2" w:rsidP="00BD7E77">
            <w:pPr>
              <w:tabs>
                <w:tab w:val="left" w:pos="5184"/>
                <w:tab w:val="left" w:pos="7920"/>
                <w:tab w:val="left" w:pos="9360"/>
              </w:tabs>
              <w:jc w:val="left"/>
              <w:rPr>
                <w:rFonts w:ascii="Times New (W1)" w:cs="Times New (W1)"/>
                <w:color w:val="auto"/>
              </w:rPr>
            </w:pPr>
          </w:p>
        </w:tc>
        <w:tc>
          <w:tcPr>
            <w:tcW w:w="2177" w:type="dxa"/>
            <w:tcBorders>
              <w:top w:val="nil"/>
              <w:left w:val="nil"/>
              <w:bottom w:val="nil"/>
              <w:right w:val="nil"/>
            </w:tcBorders>
          </w:tcPr>
          <w:p w14:paraId="3469BCB2" w14:textId="77777777" w:rsidR="004555B2" w:rsidRPr="00AB0849" w:rsidRDefault="004555B2" w:rsidP="00BD7E77">
            <w:pPr>
              <w:jc w:val="left"/>
              <w:rPr>
                <w:rFonts w:ascii="Times New (W1)" w:cs="Times New (W1)"/>
                <w:b/>
                <w:bCs/>
                <w:color w:val="auto"/>
                <w:lang w:val="en-GB"/>
              </w:rPr>
            </w:pPr>
            <w:r w:rsidRPr="00AB0849">
              <w:rPr>
                <w:rFonts w:ascii="Times New (W1)" w:cs="Times New (W1)"/>
                <w:b/>
                <w:bCs/>
                <w:color w:val="auto"/>
                <w:lang w:val="en-GB"/>
              </w:rPr>
              <w:t>Article No.</w:t>
            </w:r>
          </w:p>
        </w:tc>
      </w:tr>
      <w:tr w:rsidR="004555B2" w:rsidRPr="00AB0849" w14:paraId="4997FD43" w14:textId="77777777">
        <w:tc>
          <w:tcPr>
            <w:tcW w:w="5113" w:type="dxa"/>
            <w:tcBorders>
              <w:top w:val="nil"/>
              <w:left w:val="nil"/>
              <w:bottom w:val="nil"/>
              <w:right w:val="nil"/>
            </w:tcBorders>
          </w:tcPr>
          <w:p w14:paraId="50251C90" w14:textId="77777777" w:rsidR="004555B2" w:rsidRPr="00AB0849" w:rsidRDefault="004555B2" w:rsidP="00BD7E77">
            <w:pPr>
              <w:tabs>
                <w:tab w:val="left" w:pos="2430"/>
                <w:tab w:val="left" w:pos="8064"/>
                <w:tab w:val="left" w:pos="9504"/>
              </w:tabs>
              <w:jc w:val="left"/>
              <w:rPr>
                <w:rFonts w:ascii="Times New (W1)" w:cs="Times New (W1)"/>
                <w:b/>
                <w:bCs/>
                <w:color w:val="auto"/>
                <w:lang w:val="en-GB"/>
              </w:rPr>
            </w:pPr>
            <w:r w:rsidRPr="00AB0849">
              <w:rPr>
                <w:rFonts w:ascii="Times New (W1)" w:cs="Times New (W1)"/>
                <w:b/>
                <w:bCs/>
                <w:color w:val="auto"/>
                <w:lang w:val="en-GB"/>
              </w:rPr>
              <w:t>Preliminary</w:t>
            </w:r>
            <w:r w:rsidRPr="00AB0849">
              <w:rPr>
                <w:rFonts w:ascii="Times New (W1)" w:cs="Times New (W1)"/>
                <w:color w:val="auto"/>
                <w:lang w:val="en-GB"/>
              </w:rPr>
              <w:tab/>
            </w:r>
            <w:r w:rsidRPr="00AB0849">
              <w:rPr>
                <w:rFonts w:ascii="Times New (W1)" w:cs="Times New (W1)"/>
                <w:color w:val="auto"/>
                <w:lang w:val="en-GB"/>
              </w:rPr>
              <w:tab/>
            </w:r>
            <w:r w:rsidRPr="00AB0849">
              <w:rPr>
                <w:rFonts w:ascii="Times New (W1)" w:cs="Times New (W1)"/>
                <w:b/>
                <w:bCs/>
                <w:color w:val="auto"/>
                <w:lang w:val="en-GB"/>
              </w:rPr>
              <w:t>1</w:t>
            </w:r>
          </w:p>
        </w:tc>
        <w:tc>
          <w:tcPr>
            <w:tcW w:w="2177" w:type="dxa"/>
            <w:tcBorders>
              <w:top w:val="nil"/>
              <w:left w:val="nil"/>
              <w:bottom w:val="nil"/>
              <w:right w:val="nil"/>
            </w:tcBorders>
          </w:tcPr>
          <w:p w14:paraId="3AC59954" w14:textId="77777777" w:rsidR="004555B2" w:rsidRPr="00AB0849" w:rsidRDefault="004555B2" w:rsidP="00BD7E77">
            <w:pPr>
              <w:tabs>
                <w:tab w:val="left" w:pos="2430"/>
                <w:tab w:val="left" w:pos="8064"/>
                <w:tab w:val="left" w:pos="9504"/>
              </w:tabs>
              <w:jc w:val="left"/>
              <w:rPr>
                <w:rFonts w:ascii="Times New (W1)" w:cs="Times New (W1)"/>
                <w:color w:val="auto"/>
                <w:lang w:val="en-GB"/>
              </w:rPr>
            </w:pPr>
          </w:p>
        </w:tc>
      </w:tr>
      <w:tr w:rsidR="004555B2" w:rsidRPr="00AB0849" w14:paraId="5423987A" w14:textId="77777777">
        <w:tc>
          <w:tcPr>
            <w:tcW w:w="5113" w:type="dxa"/>
            <w:tcBorders>
              <w:top w:val="nil"/>
              <w:left w:val="nil"/>
              <w:bottom w:val="nil"/>
              <w:right w:val="nil"/>
            </w:tcBorders>
          </w:tcPr>
          <w:p w14:paraId="66DBD3B2" w14:textId="77777777" w:rsidR="004555B2" w:rsidRPr="00AB0849" w:rsidRDefault="00371E6B" w:rsidP="00BD7E77">
            <w:pPr>
              <w:tabs>
                <w:tab w:val="left" w:pos="2304"/>
                <w:tab w:val="left" w:pos="2430"/>
                <w:tab w:val="left" w:pos="8064"/>
                <w:tab w:val="left" w:pos="9504"/>
              </w:tabs>
              <w:jc w:val="left"/>
              <w:rPr>
                <w:rFonts w:ascii="Times New (W1)" w:cs="Times New (W1)"/>
                <w:color w:val="auto"/>
                <w:lang w:val="en-GB"/>
              </w:rPr>
            </w:pPr>
            <w:r>
              <w:rPr>
                <w:rFonts w:ascii="Times New (W1)" w:cs="Times New (W1)"/>
                <w:color w:val="auto"/>
                <w:lang w:val="en-GB"/>
              </w:rPr>
              <w:t xml:space="preserve">Model Articles </w:t>
            </w:r>
            <w:r w:rsidR="004555B2" w:rsidRPr="00AB0849">
              <w:rPr>
                <w:rFonts w:ascii="Times New (W1)" w:cs="Times New (W1)"/>
                <w:color w:val="auto"/>
                <w:lang w:val="en-GB"/>
              </w:rPr>
              <w:t>not to apply</w:t>
            </w:r>
            <w:r w:rsidR="004555B2" w:rsidRPr="00AB0849">
              <w:rPr>
                <w:rFonts w:ascii="Times New (W1)" w:cs="Times New (W1)"/>
                <w:color w:val="auto"/>
                <w:lang w:val="en-GB"/>
              </w:rPr>
              <w:tab/>
            </w:r>
          </w:p>
        </w:tc>
        <w:tc>
          <w:tcPr>
            <w:tcW w:w="2177" w:type="dxa"/>
            <w:tcBorders>
              <w:top w:val="nil"/>
              <w:left w:val="nil"/>
              <w:bottom w:val="nil"/>
              <w:right w:val="nil"/>
            </w:tcBorders>
          </w:tcPr>
          <w:p w14:paraId="1A554422" w14:textId="77777777" w:rsidR="004555B2" w:rsidRPr="00D45894" w:rsidRDefault="00BF158A" w:rsidP="00BD7E77">
            <w:pPr>
              <w:tabs>
                <w:tab w:val="left" w:pos="2304"/>
                <w:tab w:val="left" w:pos="2430"/>
                <w:tab w:val="left" w:pos="8064"/>
                <w:tab w:val="left" w:pos="9504"/>
              </w:tabs>
              <w:jc w:val="left"/>
              <w:rPr>
                <w:color w:val="auto"/>
                <w:lang w:val="en-GB"/>
              </w:rPr>
            </w:pPr>
            <w:r w:rsidRPr="00D45894">
              <w:rPr>
                <w:color w:val="auto"/>
                <w:lang w:val="en-GB"/>
              </w:rPr>
              <w:fldChar w:fldCharType="begin"/>
            </w:r>
            <w:r w:rsidRPr="00D45894">
              <w:rPr>
                <w:color w:val="auto"/>
                <w:lang w:val="en-GB"/>
              </w:rPr>
              <w:instrText xml:space="preserve"> REF _Ref442288654 \w \h </w:instrText>
            </w:r>
            <w:r w:rsidR="00D45894" w:rsidRP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1</w:t>
            </w:r>
            <w:r w:rsidRPr="00D45894">
              <w:rPr>
                <w:color w:val="auto"/>
                <w:lang w:val="en-GB"/>
              </w:rPr>
              <w:fldChar w:fldCharType="end"/>
            </w:r>
          </w:p>
        </w:tc>
      </w:tr>
      <w:tr w:rsidR="004555B2" w:rsidRPr="00AB0849" w14:paraId="3F8B6D9A" w14:textId="77777777">
        <w:tc>
          <w:tcPr>
            <w:tcW w:w="5113" w:type="dxa"/>
            <w:tcBorders>
              <w:top w:val="nil"/>
              <w:left w:val="nil"/>
              <w:bottom w:val="nil"/>
              <w:right w:val="nil"/>
            </w:tcBorders>
          </w:tcPr>
          <w:p w14:paraId="749D6F23" w14:textId="77777777" w:rsidR="004555B2" w:rsidRPr="00AB0849" w:rsidRDefault="004555B2" w:rsidP="00BD7E77">
            <w:pPr>
              <w:tabs>
                <w:tab w:val="left" w:pos="2304"/>
                <w:tab w:val="left" w:pos="2430"/>
                <w:tab w:val="left" w:pos="8064"/>
                <w:tab w:val="left" w:pos="9504"/>
              </w:tabs>
              <w:jc w:val="left"/>
              <w:rPr>
                <w:rFonts w:ascii="Times New (W1)" w:cs="Times New (W1)"/>
                <w:color w:val="auto"/>
                <w:lang w:val="en-GB"/>
              </w:rPr>
            </w:pPr>
            <w:r w:rsidRPr="00AB0849">
              <w:rPr>
                <w:rFonts w:ascii="Times New (W1)" w:cs="Times New (W1)"/>
                <w:color w:val="auto"/>
                <w:lang w:val="en-GB"/>
              </w:rPr>
              <w:t>Interpretation</w:t>
            </w:r>
            <w:r w:rsidRPr="00AB0849">
              <w:rPr>
                <w:rFonts w:ascii="Times New (W1)" w:cs="Times New (W1)"/>
                <w:color w:val="auto"/>
                <w:lang w:val="en-GB"/>
              </w:rPr>
              <w:tab/>
            </w:r>
            <w:r w:rsidRPr="00AB0849">
              <w:rPr>
                <w:rFonts w:ascii="Times New (W1)" w:cs="Times New (W1)"/>
                <w:color w:val="auto"/>
                <w:lang w:val="en-GB"/>
              </w:rPr>
              <w:tab/>
            </w:r>
          </w:p>
        </w:tc>
        <w:tc>
          <w:tcPr>
            <w:tcW w:w="2177" w:type="dxa"/>
            <w:tcBorders>
              <w:top w:val="nil"/>
              <w:left w:val="nil"/>
              <w:bottom w:val="nil"/>
              <w:right w:val="nil"/>
            </w:tcBorders>
          </w:tcPr>
          <w:p w14:paraId="56BD845B" w14:textId="77777777" w:rsidR="004555B2" w:rsidRPr="00D45894" w:rsidRDefault="00BF158A" w:rsidP="00BD7E77">
            <w:pPr>
              <w:tabs>
                <w:tab w:val="left" w:pos="2304"/>
                <w:tab w:val="left" w:pos="2430"/>
                <w:tab w:val="left" w:pos="8064"/>
                <w:tab w:val="left" w:pos="9504"/>
              </w:tabs>
              <w:jc w:val="left"/>
              <w:rPr>
                <w:color w:val="auto"/>
                <w:lang w:val="en-GB"/>
              </w:rPr>
            </w:pPr>
            <w:r w:rsidRPr="00D45894">
              <w:rPr>
                <w:color w:val="auto"/>
                <w:lang w:val="en-GB"/>
              </w:rPr>
              <w:fldChar w:fldCharType="begin"/>
            </w:r>
            <w:r w:rsidRPr="00D45894">
              <w:rPr>
                <w:color w:val="auto"/>
                <w:lang w:val="en-GB"/>
              </w:rPr>
              <w:instrText xml:space="preserve"> REF _Ref442288663 \w \h </w:instrText>
            </w:r>
            <w:r w:rsidR="00D45894" w:rsidRP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2</w:t>
            </w:r>
            <w:r w:rsidRPr="00D45894">
              <w:rPr>
                <w:color w:val="auto"/>
                <w:lang w:val="en-GB"/>
              </w:rPr>
              <w:fldChar w:fldCharType="end"/>
            </w:r>
          </w:p>
        </w:tc>
      </w:tr>
      <w:tr w:rsidR="004555B2" w:rsidRPr="00AB0849" w14:paraId="488E572C" w14:textId="77777777">
        <w:tc>
          <w:tcPr>
            <w:tcW w:w="5113" w:type="dxa"/>
            <w:tcBorders>
              <w:top w:val="nil"/>
              <w:left w:val="nil"/>
              <w:bottom w:val="nil"/>
              <w:right w:val="nil"/>
            </w:tcBorders>
          </w:tcPr>
          <w:p w14:paraId="62F87EEA" w14:textId="77777777" w:rsidR="004555B2" w:rsidRPr="00AB0849" w:rsidRDefault="00371E6B" w:rsidP="00BD7E77">
            <w:pPr>
              <w:tabs>
                <w:tab w:val="left" w:pos="2160"/>
                <w:tab w:val="left" w:pos="2430"/>
                <w:tab w:val="left" w:pos="7920"/>
                <w:tab w:val="left" w:pos="9360"/>
              </w:tabs>
              <w:jc w:val="left"/>
              <w:rPr>
                <w:rFonts w:ascii="Times New (W1)" w:cs="Times New (W1)"/>
                <w:color w:val="auto"/>
                <w:lang w:val="en-GB"/>
              </w:rPr>
            </w:pPr>
            <w:r>
              <w:rPr>
                <w:rFonts w:ascii="Times New (W1)" w:cs="Times New (W1)"/>
                <w:color w:val="auto"/>
                <w:lang w:val="en-GB"/>
              </w:rPr>
              <w:t>Change of name</w:t>
            </w:r>
          </w:p>
        </w:tc>
        <w:tc>
          <w:tcPr>
            <w:tcW w:w="2177" w:type="dxa"/>
            <w:tcBorders>
              <w:top w:val="nil"/>
              <w:left w:val="nil"/>
              <w:bottom w:val="nil"/>
              <w:right w:val="nil"/>
            </w:tcBorders>
          </w:tcPr>
          <w:p w14:paraId="7229CC45" w14:textId="77777777" w:rsidR="004555B2" w:rsidRPr="00D45894" w:rsidRDefault="00BF158A" w:rsidP="00BD7E77">
            <w:pPr>
              <w:tabs>
                <w:tab w:val="left" w:pos="2304"/>
                <w:tab w:val="left" w:pos="2430"/>
                <w:tab w:val="left" w:pos="7920"/>
                <w:tab w:val="left" w:pos="9360"/>
              </w:tabs>
              <w:jc w:val="left"/>
              <w:rPr>
                <w:color w:val="auto"/>
                <w:lang w:val="en-GB"/>
              </w:rPr>
            </w:pPr>
            <w:r w:rsidRPr="00D45894">
              <w:rPr>
                <w:color w:val="auto"/>
                <w:lang w:val="en-GB"/>
              </w:rPr>
              <w:fldChar w:fldCharType="begin"/>
            </w:r>
            <w:r w:rsidRPr="00D45894">
              <w:rPr>
                <w:color w:val="auto"/>
                <w:lang w:val="en-GB"/>
              </w:rPr>
              <w:instrText xml:space="preserve"> REF _Ref442288667 \w \h </w:instrText>
            </w:r>
            <w:r w:rsidR="00D45894" w:rsidRP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3</w:t>
            </w:r>
            <w:r w:rsidRPr="00D45894">
              <w:rPr>
                <w:color w:val="auto"/>
                <w:lang w:val="en-GB"/>
              </w:rPr>
              <w:fldChar w:fldCharType="end"/>
            </w:r>
          </w:p>
        </w:tc>
      </w:tr>
      <w:tr w:rsidR="00BD059A" w:rsidRPr="00AB0849" w14:paraId="7418E7E8" w14:textId="77777777">
        <w:tc>
          <w:tcPr>
            <w:tcW w:w="5113" w:type="dxa"/>
            <w:tcBorders>
              <w:top w:val="nil"/>
              <w:left w:val="nil"/>
              <w:bottom w:val="nil"/>
              <w:right w:val="nil"/>
            </w:tcBorders>
          </w:tcPr>
          <w:p w14:paraId="17B3003D" w14:textId="77777777" w:rsidR="00BD059A" w:rsidRDefault="00BD059A" w:rsidP="00BD7E77">
            <w:pPr>
              <w:tabs>
                <w:tab w:val="left" w:pos="2160"/>
                <w:tab w:val="left" w:pos="2430"/>
                <w:tab w:val="left" w:pos="7920"/>
                <w:tab w:val="left" w:pos="9360"/>
              </w:tabs>
              <w:jc w:val="left"/>
              <w:rPr>
                <w:rFonts w:ascii="Times New (W1)" w:cs="Times New (W1)"/>
                <w:color w:val="auto"/>
                <w:lang w:val="en-GB"/>
              </w:rPr>
            </w:pPr>
          </w:p>
        </w:tc>
        <w:tc>
          <w:tcPr>
            <w:tcW w:w="2177" w:type="dxa"/>
            <w:tcBorders>
              <w:top w:val="nil"/>
              <w:left w:val="nil"/>
              <w:bottom w:val="nil"/>
              <w:right w:val="nil"/>
            </w:tcBorders>
          </w:tcPr>
          <w:p w14:paraId="491CE20D" w14:textId="77777777" w:rsidR="00BD059A" w:rsidRPr="00D45894" w:rsidRDefault="00BD059A" w:rsidP="00BD7E77">
            <w:pPr>
              <w:tabs>
                <w:tab w:val="left" w:pos="2304"/>
                <w:tab w:val="left" w:pos="2430"/>
                <w:tab w:val="left" w:pos="7920"/>
                <w:tab w:val="left" w:pos="9360"/>
              </w:tabs>
              <w:jc w:val="left"/>
              <w:rPr>
                <w:color w:val="auto"/>
                <w:lang w:val="en-GB"/>
              </w:rPr>
            </w:pPr>
          </w:p>
        </w:tc>
      </w:tr>
      <w:tr w:rsidR="004555B2" w:rsidRPr="00AB0849" w14:paraId="12D7E024" w14:textId="77777777">
        <w:tc>
          <w:tcPr>
            <w:tcW w:w="5113" w:type="dxa"/>
            <w:tcBorders>
              <w:top w:val="nil"/>
              <w:left w:val="nil"/>
              <w:bottom w:val="nil"/>
              <w:right w:val="nil"/>
            </w:tcBorders>
          </w:tcPr>
          <w:p w14:paraId="7A85B1A7" w14:textId="77777777" w:rsidR="004555B2" w:rsidRPr="00AB0849" w:rsidRDefault="004555B2" w:rsidP="00BD7E77">
            <w:pPr>
              <w:tabs>
                <w:tab w:val="left" w:pos="2304"/>
                <w:tab w:val="left" w:pos="2430"/>
                <w:tab w:val="left" w:pos="8064"/>
                <w:tab w:val="left" w:pos="9360"/>
              </w:tabs>
              <w:jc w:val="left"/>
              <w:rPr>
                <w:rFonts w:ascii="Times New (W1)" w:cs="Times New (W1)"/>
                <w:color w:val="auto"/>
                <w:lang w:val="en-GB"/>
              </w:rPr>
            </w:pPr>
            <w:r w:rsidRPr="00AB0849">
              <w:rPr>
                <w:rFonts w:ascii="Times New (W1)" w:cs="Times New (W1)"/>
                <w:b/>
                <w:bCs/>
                <w:color w:val="auto"/>
                <w:lang w:val="en-GB"/>
              </w:rPr>
              <w:t>Share Capital</w:t>
            </w:r>
            <w:r w:rsidRPr="00AB0849">
              <w:rPr>
                <w:rFonts w:ascii="Times New (W1)" w:cs="Times New (W1)"/>
                <w:color w:val="auto"/>
                <w:lang w:val="en-GB"/>
              </w:rPr>
              <w:tab/>
            </w:r>
          </w:p>
        </w:tc>
        <w:tc>
          <w:tcPr>
            <w:tcW w:w="2177" w:type="dxa"/>
            <w:tcBorders>
              <w:top w:val="nil"/>
              <w:left w:val="nil"/>
              <w:bottom w:val="nil"/>
              <w:right w:val="nil"/>
            </w:tcBorders>
          </w:tcPr>
          <w:p w14:paraId="75FD55F7" w14:textId="77777777" w:rsidR="004555B2" w:rsidRPr="00D45894" w:rsidRDefault="004555B2" w:rsidP="00BD7E77">
            <w:pPr>
              <w:tabs>
                <w:tab w:val="left" w:pos="2304"/>
                <w:tab w:val="left" w:pos="2430"/>
                <w:tab w:val="left" w:pos="7920"/>
                <w:tab w:val="left" w:pos="9360"/>
              </w:tabs>
              <w:jc w:val="left"/>
              <w:rPr>
                <w:color w:val="auto"/>
                <w:lang w:val="en-GB"/>
              </w:rPr>
            </w:pPr>
          </w:p>
        </w:tc>
      </w:tr>
      <w:tr w:rsidR="004555B2" w:rsidRPr="00AB0849" w14:paraId="5F6EC954" w14:textId="77777777">
        <w:tc>
          <w:tcPr>
            <w:tcW w:w="5113" w:type="dxa"/>
            <w:tcBorders>
              <w:top w:val="nil"/>
              <w:left w:val="nil"/>
              <w:bottom w:val="nil"/>
              <w:right w:val="nil"/>
            </w:tcBorders>
          </w:tcPr>
          <w:p w14:paraId="7EBE7ED8" w14:textId="77777777" w:rsidR="004555B2" w:rsidRPr="00AB0849" w:rsidRDefault="00371E6B" w:rsidP="00BD7E77">
            <w:pPr>
              <w:tabs>
                <w:tab w:val="left" w:pos="2160"/>
                <w:tab w:val="left" w:pos="2430"/>
                <w:tab w:val="left" w:pos="7920"/>
                <w:tab w:val="left" w:pos="9360"/>
              </w:tabs>
              <w:jc w:val="left"/>
              <w:rPr>
                <w:rFonts w:ascii="Times New (W1)" w:cs="Times New (W1)"/>
                <w:color w:val="auto"/>
                <w:lang w:val="en-GB"/>
              </w:rPr>
            </w:pPr>
            <w:r>
              <w:rPr>
                <w:rFonts w:ascii="Times New (W1)" w:cs="Times New (W1)"/>
                <w:color w:val="auto"/>
                <w:lang w:val="en-GB"/>
              </w:rPr>
              <w:t>Liability of members</w:t>
            </w:r>
            <w:r w:rsidR="004555B2" w:rsidRPr="00AB0849">
              <w:rPr>
                <w:rFonts w:ascii="Times New (W1)" w:cs="Times New (W1)"/>
                <w:color w:val="auto"/>
                <w:lang w:val="en-GB"/>
              </w:rPr>
              <w:tab/>
            </w:r>
          </w:p>
        </w:tc>
        <w:tc>
          <w:tcPr>
            <w:tcW w:w="2177" w:type="dxa"/>
            <w:tcBorders>
              <w:top w:val="nil"/>
              <w:left w:val="nil"/>
              <w:bottom w:val="nil"/>
              <w:right w:val="nil"/>
            </w:tcBorders>
          </w:tcPr>
          <w:p w14:paraId="6D152664" w14:textId="77777777" w:rsidR="004555B2" w:rsidRPr="00D45894" w:rsidRDefault="00BF158A" w:rsidP="00BD7E77">
            <w:pPr>
              <w:tabs>
                <w:tab w:val="left" w:pos="2304"/>
                <w:tab w:val="left" w:pos="2430"/>
                <w:tab w:val="left" w:pos="7920"/>
                <w:tab w:val="left" w:pos="9360"/>
              </w:tabs>
              <w:jc w:val="left"/>
              <w:rPr>
                <w:color w:val="auto"/>
                <w:lang w:val="en-GB"/>
              </w:rPr>
            </w:pPr>
            <w:r w:rsidRPr="00D45894">
              <w:rPr>
                <w:color w:val="auto"/>
                <w:lang w:val="en-GB"/>
              </w:rPr>
              <w:fldChar w:fldCharType="begin"/>
            </w:r>
            <w:r w:rsidRPr="00D45894">
              <w:rPr>
                <w:color w:val="auto"/>
                <w:lang w:val="en-GB"/>
              </w:rPr>
              <w:instrText xml:space="preserve"> REF _Ref442288674 \w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4</w:t>
            </w:r>
            <w:r w:rsidRPr="00D45894">
              <w:rPr>
                <w:color w:val="auto"/>
                <w:lang w:val="en-GB"/>
              </w:rPr>
              <w:fldChar w:fldCharType="end"/>
            </w:r>
          </w:p>
        </w:tc>
      </w:tr>
      <w:tr w:rsidR="004555B2" w:rsidRPr="00AB0849" w14:paraId="492AD6E7" w14:textId="77777777">
        <w:tc>
          <w:tcPr>
            <w:tcW w:w="5113" w:type="dxa"/>
            <w:tcBorders>
              <w:top w:val="nil"/>
              <w:left w:val="nil"/>
              <w:bottom w:val="nil"/>
              <w:right w:val="nil"/>
            </w:tcBorders>
          </w:tcPr>
          <w:p w14:paraId="382E9739" w14:textId="77777777" w:rsidR="004555B2" w:rsidRPr="00581D41" w:rsidRDefault="00BD059A" w:rsidP="00BD7E77">
            <w:pPr>
              <w:tabs>
                <w:tab w:val="left" w:pos="2304"/>
                <w:tab w:val="left" w:pos="2430"/>
                <w:tab w:val="left" w:pos="7920"/>
                <w:tab w:val="left" w:pos="9360"/>
              </w:tabs>
              <w:jc w:val="left"/>
              <w:rPr>
                <w:rFonts w:ascii="Times New (W1)" w:cs="Times New (W1)"/>
                <w:color w:val="auto"/>
                <w:lang w:val="en-GB"/>
              </w:rPr>
            </w:pPr>
            <w:r w:rsidRPr="00581D41">
              <w:rPr>
                <w:rFonts w:ascii="Times New (W1)" w:cs="Times New (W1)"/>
                <w:color w:val="auto"/>
                <w:lang w:val="en-GB"/>
              </w:rPr>
              <w:t xml:space="preserve">New </w:t>
            </w:r>
            <w:r w:rsidR="00371E6B">
              <w:rPr>
                <w:rFonts w:ascii="Times New (W1)" w:cs="Times New (W1)"/>
                <w:color w:val="auto"/>
                <w:lang w:val="en-GB"/>
              </w:rPr>
              <w:t>s</w:t>
            </w:r>
            <w:r w:rsidRPr="00581D41">
              <w:rPr>
                <w:rFonts w:ascii="Times New (W1)" w:cs="Times New (W1)"/>
                <w:color w:val="auto"/>
                <w:lang w:val="en-GB"/>
              </w:rPr>
              <w:t>hares</w:t>
            </w:r>
          </w:p>
        </w:tc>
        <w:tc>
          <w:tcPr>
            <w:tcW w:w="2177" w:type="dxa"/>
            <w:tcBorders>
              <w:top w:val="nil"/>
              <w:left w:val="nil"/>
              <w:bottom w:val="nil"/>
              <w:right w:val="nil"/>
            </w:tcBorders>
          </w:tcPr>
          <w:p w14:paraId="6E6C3B46" w14:textId="77777777" w:rsidR="004555B2" w:rsidRPr="00D45894" w:rsidRDefault="00BF158A" w:rsidP="00BD7E77">
            <w:pPr>
              <w:tabs>
                <w:tab w:val="left" w:pos="2304"/>
                <w:tab w:val="left" w:pos="2430"/>
                <w:tab w:val="left" w:pos="7920"/>
                <w:tab w:val="left" w:pos="9360"/>
              </w:tabs>
              <w:jc w:val="left"/>
              <w:rPr>
                <w:color w:val="auto"/>
                <w:lang w:val="en-GB"/>
              </w:rPr>
            </w:pPr>
            <w:r w:rsidRPr="00D45894">
              <w:rPr>
                <w:color w:val="auto"/>
                <w:lang w:val="en-GB"/>
              </w:rPr>
              <w:fldChar w:fldCharType="begin"/>
            </w:r>
            <w:r w:rsidRPr="00D45894">
              <w:rPr>
                <w:color w:val="auto"/>
                <w:lang w:val="en-GB"/>
              </w:rPr>
              <w:instrText xml:space="preserve"> REF _Ref442288679 \w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5</w:t>
            </w:r>
            <w:r w:rsidRPr="00D45894">
              <w:rPr>
                <w:color w:val="auto"/>
                <w:lang w:val="en-GB"/>
              </w:rPr>
              <w:fldChar w:fldCharType="end"/>
            </w:r>
          </w:p>
        </w:tc>
      </w:tr>
      <w:tr w:rsidR="00581D41" w:rsidRPr="00AB0849" w14:paraId="203BF9DB" w14:textId="77777777">
        <w:tc>
          <w:tcPr>
            <w:tcW w:w="5113" w:type="dxa"/>
            <w:tcBorders>
              <w:top w:val="nil"/>
              <w:left w:val="nil"/>
              <w:bottom w:val="nil"/>
              <w:right w:val="nil"/>
            </w:tcBorders>
          </w:tcPr>
          <w:p w14:paraId="0B833A1B" w14:textId="77777777" w:rsidR="00581D41" w:rsidRPr="00581D41" w:rsidRDefault="00581D41" w:rsidP="00BD7E77">
            <w:pPr>
              <w:tabs>
                <w:tab w:val="left" w:pos="2304"/>
                <w:tab w:val="left" w:pos="2430"/>
                <w:tab w:val="left" w:pos="7920"/>
                <w:tab w:val="left" w:pos="9360"/>
              </w:tabs>
              <w:jc w:val="left"/>
              <w:rPr>
                <w:rFonts w:ascii="Times New (W1)" w:cs="Times New (W1)"/>
                <w:color w:val="auto"/>
                <w:lang w:val="en-GB"/>
              </w:rPr>
            </w:pPr>
          </w:p>
        </w:tc>
        <w:tc>
          <w:tcPr>
            <w:tcW w:w="2177" w:type="dxa"/>
            <w:tcBorders>
              <w:top w:val="nil"/>
              <w:left w:val="nil"/>
              <w:bottom w:val="nil"/>
              <w:right w:val="nil"/>
            </w:tcBorders>
          </w:tcPr>
          <w:p w14:paraId="4458DDA6" w14:textId="77777777" w:rsidR="00581D41" w:rsidRPr="00D45894" w:rsidRDefault="00581D41" w:rsidP="00BD7E77">
            <w:pPr>
              <w:tabs>
                <w:tab w:val="left" w:pos="2304"/>
                <w:tab w:val="left" w:pos="2430"/>
                <w:tab w:val="left" w:pos="7920"/>
                <w:tab w:val="left" w:pos="9360"/>
              </w:tabs>
              <w:jc w:val="left"/>
              <w:rPr>
                <w:color w:val="auto"/>
                <w:lang w:val="en-GB"/>
              </w:rPr>
            </w:pPr>
          </w:p>
        </w:tc>
      </w:tr>
      <w:tr w:rsidR="004555B2" w:rsidRPr="00AB0849" w14:paraId="14565A2F" w14:textId="77777777">
        <w:tc>
          <w:tcPr>
            <w:tcW w:w="5113" w:type="dxa"/>
            <w:tcBorders>
              <w:top w:val="nil"/>
              <w:left w:val="nil"/>
              <w:bottom w:val="nil"/>
              <w:right w:val="nil"/>
            </w:tcBorders>
          </w:tcPr>
          <w:p w14:paraId="37ED0427" w14:textId="77777777" w:rsidR="004555B2" w:rsidRPr="00BD059A" w:rsidRDefault="00BD059A" w:rsidP="00BD7E77">
            <w:pPr>
              <w:tabs>
                <w:tab w:val="left" w:pos="2304"/>
                <w:tab w:val="left" w:pos="2430"/>
                <w:tab w:val="left" w:pos="7920"/>
                <w:tab w:val="left" w:pos="9360"/>
              </w:tabs>
              <w:jc w:val="left"/>
              <w:rPr>
                <w:rFonts w:ascii="Times New (W1)" w:cs="Times New (W1)"/>
                <w:b/>
                <w:color w:val="auto"/>
                <w:lang w:val="en-GB"/>
              </w:rPr>
            </w:pPr>
            <w:r w:rsidRPr="00BD059A">
              <w:rPr>
                <w:rFonts w:ascii="Times New (W1)" w:cs="Times New (W1)"/>
                <w:b/>
                <w:color w:val="auto"/>
                <w:lang w:val="en-GB"/>
              </w:rPr>
              <w:t>Alternation of Share Capital</w:t>
            </w:r>
          </w:p>
        </w:tc>
        <w:tc>
          <w:tcPr>
            <w:tcW w:w="2177" w:type="dxa"/>
            <w:tcBorders>
              <w:top w:val="nil"/>
              <w:left w:val="nil"/>
              <w:bottom w:val="nil"/>
              <w:right w:val="nil"/>
            </w:tcBorders>
          </w:tcPr>
          <w:p w14:paraId="1AC50B7C" w14:textId="77777777" w:rsidR="004555B2" w:rsidRPr="00D45894" w:rsidRDefault="004555B2" w:rsidP="00BD7E77">
            <w:pPr>
              <w:tabs>
                <w:tab w:val="left" w:pos="2304"/>
                <w:tab w:val="left" w:pos="2430"/>
                <w:tab w:val="left" w:pos="7920"/>
                <w:tab w:val="left" w:pos="9360"/>
              </w:tabs>
              <w:jc w:val="left"/>
              <w:rPr>
                <w:color w:val="auto"/>
                <w:lang w:val="en-GB"/>
              </w:rPr>
            </w:pPr>
          </w:p>
        </w:tc>
      </w:tr>
      <w:tr w:rsidR="004555B2" w:rsidRPr="00AB0849" w14:paraId="146953B6" w14:textId="77777777">
        <w:tc>
          <w:tcPr>
            <w:tcW w:w="5113" w:type="dxa"/>
            <w:tcBorders>
              <w:top w:val="nil"/>
              <w:left w:val="nil"/>
              <w:bottom w:val="nil"/>
              <w:right w:val="nil"/>
            </w:tcBorders>
          </w:tcPr>
          <w:p w14:paraId="4FCE7126" w14:textId="77777777" w:rsidR="004555B2" w:rsidRPr="00AB0849" w:rsidRDefault="00BD059A" w:rsidP="00BD7E77">
            <w:pPr>
              <w:tabs>
                <w:tab w:val="left" w:pos="2160"/>
                <w:tab w:val="left" w:pos="2430"/>
                <w:tab w:val="left" w:pos="7920"/>
                <w:tab w:val="left" w:pos="9360"/>
              </w:tabs>
              <w:jc w:val="left"/>
              <w:rPr>
                <w:rFonts w:ascii="Times New (W1)" w:cs="Times New (W1)"/>
                <w:color w:val="auto"/>
                <w:lang w:val="en-GB"/>
              </w:rPr>
            </w:pPr>
            <w:r>
              <w:rPr>
                <w:rFonts w:ascii="Times New (W1)" w:cs="Times New (W1)"/>
                <w:color w:val="auto"/>
                <w:lang w:val="en-GB"/>
              </w:rPr>
              <w:t>Fractions</w:t>
            </w:r>
          </w:p>
        </w:tc>
        <w:tc>
          <w:tcPr>
            <w:tcW w:w="2177" w:type="dxa"/>
            <w:tcBorders>
              <w:top w:val="nil"/>
              <w:left w:val="nil"/>
              <w:bottom w:val="nil"/>
              <w:right w:val="nil"/>
            </w:tcBorders>
          </w:tcPr>
          <w:p w14:paraId="3DD7A1DC" w14:textId="77777777" w:rsidR="004555B2" w:rsidRPr="00D45894" w:rsidRDefault="00BF158A" w:rsidP="00BD7E77">
            <w:pPr>
              <w:tabs>
                <w:tab w:val="left" w:pos="2160"/>
                <w:tab w:val="left" w:pos="2430"/>
                <w:tab w:val="left" w:pos="7920"/>
                <w:tab w:val="left" w:pos="9360"/>
              </w:tabs>
              <w:jc w:val="left"/>
              <w:rPr>
                <w:color w:val="auto"/>
                <w:lang w:val="en-GB"/>
              </w:rPr>
            </w:pPr>
            <w:r w:rsidRPr="00D45894">
              <w:rPr>
                <w:color w:val="auto"/>
                <w:lang w:val="en-GB"/>
              </w:rPr>
              <w:fldChar w:fldCharType="begin"/>
            </w:r>
            <w:r w:rsidRPr="00D45894">
              <w:rPr>
                <w:color w:val="auto"/>
                <w:lang w:val="en-GB"/>
              </w:rPr>
              <w:instrText xml:space="preserve"> REF _Ref442288688 \w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6</w:t>
            </w:r>
            <w:r w:rsidRPr="00D45894">
              <w:rPr>
                <w:color w:val="auto"/>
                <w:lang w:val="en-GB"/>
              </w:rPr>
              <w:fldChar w:fldCharType="end"/>
            </w:r>
          </w:p>
        </w:tc>
      </w:tr>
      <w:tr w:rsidR="004555B2" w:rsidRPr="00AB0849" w14:paraId="6A29CACA" w14:textId="77777777">
        <w:tc>
          <w:tcPr>
            <w:tcW w:w="5113" w:type="dxa"/>
            <w:tcBorders>
              <w:top w:val="nil"/>
              <w:left w:val="nil"/>
              <w:bottom w:val="nil"/>
              <w:right w:val="nil"/>
            </w:tcBorders>
          </w:tcPr>
          <w:p w14:paraId="27BD17FA" w14:textId="77777777" w:rsidR="004555B2" w:rsidRPr="00AB0849" w:rsidRDefault="004555B2" w:rsidP="00BD7E77">
            <w:pPr>
              <w:tabs>
                <w:tab w:val="left" w:pos="2160"/>
                <w:tab w:val="left" w:pos="2430"/>
                <w:tab w:val="left" w:pos="7920"/>
                <w:tab w:val="left" w:pos="9360"/>
              </w:tabs>
              <w:jc w:val="left"/>
              <w:rPr>
                <w:rFonts w:ascii="Times New (W1)" w:cs="Times New (W1)"/>
                <w:color w:val="auto"/>
                <w:lang w:val="en-GB"/>
              </w:rPr>
            </w:pPr>
          </w:p>
        </w:tc>
        <w:tc>
          <w:tcPr>
            <w:tcW w:w="2177" w:type="dxa"/>
            <w:tcBorders>
              <w:top w:val="nil"/>
              <w:left w:val="nil"/>
              <w:bottom w:val="nil"/>
              <w:right w:val="nil"/>
            </w:tcBorders>
          </w:tcPr>
          <w:p w14:paraId="1C4DA7C4" w14:textId="77777777" w:rsidR="004555B2" w:rsidRPr="00D45894" w:rsidRDefault="004555B2" w:rsidP="00BD7E77">
            <w:pPr>
              <w:tabs>
                <w:tab w:val="left" w:pos="2160"/>
                <w:tab w:val="left" w:pos="2430"/>
                <w:tab w:val="left" w:pos="7920"/>
                <w:tab w:val="left" w:pos="9360"/>
              </w:tabs>
              <w:jc w:val="left"/>
              <w:rPr>
                <w:color w:val="auto"/>
                <w:lang w:val="en-GB"/>
              </w:rPr>
            </w:pPr>
          </w:p>
        </w:tc>
      </w:tr>
      <w:tr w:rsidR="004555B2" w:rsidRPr="00AB0849" w14:paraId="44C2B37C" w14:textId="77777777">
        <w:tc>
          <w:tcPr>
            <w:tcW w:w="5113" w:type="dxa"/>
            <w:tcBorders>
              <w:top w:val="nil"/>
              <w:left w:val="nil"/>
              <w:bottom w:val="nil"/>
              <w:right w:val="nil"/>
            </w:tcBorders>
          </w:tcPr>
          <w:p w14:paraId="60559740" w14:textId="77777777" w:rsidR="004555B2" w:rsidRPr="00AB0849" w:rsidRDefault="004555B2" w:rsidP="00BD7E77">
            <w:pPr>
              <w:tabs>
                <w:tab w:val="left" w:pos="2160"/>
                <w:tab w:val="left" w:pos="2430"/>
                <w:tab w:val="left" w:pos="7920"/>
                <w:tab w:val="left" w:pos="9360"/>
              </w:tabs>
              <w:jc w:val="left"/>
              <w:rPr>
                <w:rFonts w:ascii="Times New (W1)" w:cs="Times New (W1)"/>
                <w:b/>
                <w:bCs/>
                <w:color w:val="auto"/>
                <w:lang w:val="en-GB"/>
              </w:rPr>
            </w:pPr>
            <w:r w:rsidRPr="00AB0849">
              <w:rPr>
                <w:rFonts w:ascii="Times New (W1)" w:cs="Times New (W1)"/>
                <w:color w:val="auto"/>
                <w:lang w:val="en-GB"/>
              </w:rPr>
              <w:t>S</w:t>
            </w:r>
            <w:r w:rsidRPr="00AB0849">
              <w:rPr>
                <w:rFonts w:ascii="Times New (W1)" w:cs="Times New (W1)"/>
                <w:b/>
                <w:bCs/>
                <w:color w:val="auto"/>
                <w:lang w:val="en-GB"/>
              </w:rPr>
              <w:t>hares</w:t>
            </w:r>
          </w:p>
        </w:tc>
        <w:tc>
          <w:tcPr>
            <w:tcW w:w="2177" w:type="dxa"/>
            <w:tcBorders>
              <w:top w:val="nil"/>
              <w:left w:val="nil"/>
              <w:bottom w:val="nil"/>
              <w:right w:val="nil"/>
            </w:tcBorders>
          </w:tcPr>
          <w:p w14:paraId="4E98535B" w14:textId="77777777" w:rsidR="004555B2" w:rsidRPr="00D45894" w:rsidRDefault="004555B2" w:rsidP="00BD7E77">
            <w:pPr>
              <w:tabs>
                <w:tab w:val="left" w:pos="2160"/>
                <w:tab w:val="left" w:pos="2430"/>
                <w:tab w:val="left" w:pos="7920"/>
                <w:tab w:val="left" w:pos="9360"/>
              </w:tabs>
              <w:jc w:val="left"/>
              <w:rPr>
                <w:color w:val="auto"/>
                <w:lang w:val="en-GB"/>
              </w:rPr>
            </w:pPr>
          </w:p>
        </w:tc>
      </w:tr>
      <w:tr w:rsidR="004555B2" w:rsidRPr="00AB0849" w14:paraId="4A994958" w14:textId="77777777">
        <w:tc>
          <w:tcPr>
            <w:tcW w:w="5113" w:type="dxa"/>
            <w:tcBorders>
              <w:top w:val="nil"/>
              <w:left w:val="nil"/>
              <w:bottom w:val="nil"/>
              <w:right w:val="nil"/>
            </w:tcBorders>
          </w:tcPr>
          <w:p w14:paraId="7C6C6553" w14:textId="77777777" w:rsidR="004555B2" w:rsidRPr="00AB0849" w:rsidRDefault="004555B2" w:rsidP="00BD7E77">
            <w:pPr>
              <w:tabs>
                <w:tab w:val="left" w:pos="2160"/>
                <w:tab w:val="left" w:pos="2430"/>
                <w:tab w:val="left" w:pos="7920"/>
                <w:tab w:val="left" w:pos="9360"/>
              </w:tabs>
              <w:jc w:val="left"/>
              <w:rPr>
                <w:rFonts w:ascii="Times New (W1)" w:cs="Times New (W1)"/>
                <w:color w:val="auto"/>
                <w:lang w:val="en-GB"/>
              </w:rPr>
            </w:pPr>
            <w:r w:rsidRPr="00AB0849">
              <w:rPr>
                <w:rFonts w:ascii="Times New (W1)" w:cs="Times New (W1)"/>
                <w:color w:val="auto"/>
                <w:lang w:val="en-GB"/>
              </w:rPr>
              <w:t>Rights attaching to shares on issue</w:t>
            </w:r>
            <w:r w:rsidRPr="00AB0849">
              <w:rPr>
                <w:rFonts w:ascii="Times New (W1)" w:cs="Times New (W1)"/>
                <w:color w:val="auto"/>
                <w:lang w:val="en-GB"/>
              </w:rPr>
              <w:tab/>
            </w:r>
          </w:p>
        </w:tc>
        <w:tc>
          <w:tcPr>
            <w:tcW w:w="2177" w:type="dxa"/>
            <w:tcBorders>
              <w:top w:val="nil"/>
              <w:left w:val="nil"/>
              <w:bottom w:val="nil"/>
              <w:right w:val="nil"/>
            </w:tcBorders>
          </w:tcPr>
          <w:p w14:paraId="657813B7" w14:textId="77777777" w:rsidR="004555B2" w:rsidRPr="00D45894" w:rsidRDefault="00BF158A" w:rsidP="00BD7E77">
            <w:pPr>
              <w:tabs>
                <w:tab w:val="left" w:pos="2160"/>
                <w:tab w:val="left" w:pos="2430"/>
                <w:tab w:val="left" w:pos="7920"/>
                <w:tab w:val="left" w:pos="9360"/>
              </w:tabs>
              <w:jc w:val="left"/>
              <w:rPr>
                <w:color w:val="auto"/>
                <w:lang w:val="en-GB"/>
              </w:rPr>
            </w:pPr>
            <w:r w:rsidRPr="00D45894">
              <w:rPr>
                <w:color w:val="auto"/>
                <w:lang w:val="en-GB"/>
              </w:rPr>
              <w:fldChar w:fldCharType="begin"/>
            </w:r>
            <w:r w:rsidRPr="00D45894">
              <w:rPr>
                <w:color w:val="auto"/>
                <w:lang w:val="en-GB"/>
              </w:rPr>
              <w:instrText xml:space="preserve"> REF _Ref442288701 \w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7</w:t>
            </w:r>
            <w:r w:rsidRPr="00D45894">
              <w:rPr>
                <w:color w:val="auto"/>
                <w:lang w:val="en-GB"/>
              </w:rPr>
              <w:fldChar w:fldCharType="end"/>
            </w:r>
          </w:p>
        </w:tc>
      </w:tr>
      <w:tr w:rsidR="004555B2" w:rsidRPr="00AB0849" w14:paraId="7AA65A1C" w14:textId="77777777">
        <w:tc>
          <w:tcPr>
            <w:tcW w:w="5113" w:type="dxa"/>
            <w:tcBorders>
              <w:top w:val="nil"/>
              <w:left w:val="nil"/>
              <w:bottom w:val="nil"/>
              <w:right w:val="nil"/>
            </w:tcBorders>
          </w:tcPr>
          <w:p w14:paraId="759F8417" w14:textId="77777777" w:rsidR="004555B2" w:rsidRPr="00AB0849" w:rsidRDefault="005554C2" w:rsidP="00BD7E77">
            <w:pPr>
              <w:tabs>
                <w:tab w:val="left" w:pos="2160"/>
                <w:tab w:val="left" w:pos="2430"/>
                <w:tab w:val="left" w:pos="7920"/>
                <w:tab w:val="left" w:pos="9360"/>
              </w:tabs>
              <w:jc w:val="left"/>
              <w:rPr>
                <w:rFonts w:ascii="Times New (W1)" w:cs="Times New (W1)"/>
                <w:color w:val="auto"/>
                <w:lang w:val="en-GB"/>
              </w:rPr>
            </w:pPr>
            <w:r>
              <w:rPr>
                <w:rFonts w:ascii="Times New (W1)" w:cs="Times New (W1)"/>
                <w:color w:val="auto"/>
                <w:lang w:val="en-GB"/>
              </w:rPr>
              <w:t>Residual allotment powers</w:t>
            </w:r>
            <w:r w:rsidR="004555B2" w:rsidRPr="00AB0849">
              <w:rPr>
                <w:rFonts w:ascii="Times New (W1)" w:cs="Times New (W1)"/>
                <w:color w:val="auto"/>
                <w:lang w:val="en-GB"/>
              </w:rPr>
              <w:tab/>
            </w:r>
          </w:p>
        </w:tc>
        <w:tc>
          <w:tcPr>
            <w:tcW w:w="2177" w:type="dxa"/>
            <w:tcBorders>
              <w:top w:val="nil"/>
              <w:left w:val="nil"/>
              <w:bottom w:val="nil"/>
              <w:right w:val="nil"/>
            </w:tcBorders>
          </w:tcPr>
          <w:p w14:paraId="039B5F5E" w14:textId="77777777" w:rsidR="004555B2" w:rsidRPr="00D45894" w:rsidRDefault="00BF158A" w:rsidP="00BD7E77">
            <w:pPr>
              <w:tabs>
                <w:tab w:val="left" w:pos="2160"/>
                <w:tab w:val="left" w:pos="2430"/>
                <w:tab w:val="left" w:pos="7920"/>
                <w:tab w:val="left" w:pos="9360"/>
              </w:tabs>
              <w:jc w:val="left"/>
              <w:rPr>
                <w:color w:val="auto"/>
                <w:lang w:val="en-GB"/>
              </w:rPr>
            </w:pPr>
            <w:r w:rsidRPr="00D45894">
              <w:rPr>
                <w:color w:val="auto"/>
                <w:lang w:val="en-GB"/>
              </w:rPr>
              <w:fldChar w:fldCharType="begin"/>
            </w:r>
            <w:r w:rsidRPr="00D45894">
              <w:rPr>
                <w:color w:val="auto"/>
                <w:lang w:val="en-GB"/>
              </w:rPr>
              <w:instrText xml:space="preserve"> REF _Ref442288705 \w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8</w:t>
            </w:r>
            <w:r w:rsidRPr="00D45894">
              <w:rPr>
                <w:color w:val="auto"/>
                <w:lang w:val="en-GB"/>
              </w:rPr>
              <w:fldChar w:fldCharType="end"/>
            </w:r>
          </w:p>
        </w:tc>
      </w:tr>
      <w:tr w:rsidR="004555B2" w:rsidRPr="00AB0849" w14:paraId="20D7DEF7" w14:textId="77777777">
        <w:tc>
          <w:tcPr>
            <w:tcW w:w="5113" w:type="dxa"/>
            <w:tcBorders>
              <w:top w:val="nil"/>
              <w:left w:val="nil"/>
              <w:bottom w:val="nil"/>
              <w:right w:val="nil"/>
            </w:tcBorders>
          </w:tcPr>
          <w:p w14:paraId="5ADBD084" w14:textId="77777777" w:rsidR="004555B2" w:rsidRPr="00AB0849" w:rsidRDefault="004555B2" w:rsidP="00BD7E77">
            <w:pPr>
              <w:tabs>
                <w:tab w:val="left" w:pos="2160"/>
                <w:tab w:val="left" w:pos="2430"/>
                <w:tab w:val="left" w:pos="7920"/>
                <w:tab w:val="left" w:pos="9360"/>
              </w:tabs>
              <w:jc w:val="left"/>
              <w:rPr>
                <w:rFonts w:ascii="Times New (W1)" w:cs="Times New (W1)"/>
                <w:color w:val="auto"/>
                <w:lang w:val="en-GB"/>
              </w:rPr>
            </w:pPr>
            <w:r w:rsidRPr="00AB0849">
              <w:rPr>
                <w:rFonts w:ascii="Times New (W1)" w:cs="Times New (W1)"/>
                <w:color w:val="auto"/>
                <w:lang w:val="en-GB"/>
              </w:rPr>
              <w:t>Commissions on issue of shares</w:t>
            </w:r>
            <w:r w:rsidRPr="00AB0849">
              <w:rPr>
                <w:rFonts w:ascii="Times New (W1)" w:cs="Times New (W1)"/>
                <w:color w:val="auto"/>
                <w:lang w:val="en-GB"/>
              </w:rPr>
              <w:tab/>
            </w:r>
          </w:p>
        </w:tc>
        <w:tc>
          <w:tcPr>
            <w:tcW w:w="2177" w:type="dxa"/>
            <w:tcBorders>
              <w:top w:val="nil"/>
              <w:left w:val="nil"/>
              <w:bottom w:val="nil"/>
              <w:right w:val="nil"/>
            </w:tcBorders>
          </w:tcPr>
          <w:p w14:paraId="3DDB4AF8" w14:textId="77777777" w:rsidR="004555B2" w:rsidRPr="00D45894" w:rsidRDefault="00BF158A" w:rsidP="00BD7E77">
            <w:pPr>
              <w:tabs>
                <w:tab w:val="left" w:pos="2160"/>
                <w:tab w:val="left" w:pos="2430"/>
                <w:tab w:val="left" w:pos="7920"/>
                <w:tab w:val="left" w:pos="9360"/>
              </w:tabs>
              <w:jc w:val="left"/>
              <w:rPr>
                <w:color w:val="auto"/>
                <w:lang w:val="en-GB"/>
              </w:rPr>
            </w:pPr>
            <w:r w:rsidRPr="00D45894">
              <w:rPr>
                <w:color w:val="auto"/>
                <w:lang w:val="en-GB"/>
              </w:rPr>
              <w:fldChar w:fldCharType="begin"/>
            </w:r>
            <w:r w:rsidRPr="00D45894">
              <w:rPr>
                <w:color w:val="auto"/>
                <w:lang w:val="en-GB"/>
              </w:rPr>
              <w:instrText xml:space="preserve"> REF _Ref442288715 \w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9</w:t>
            </w:r>
            <w:r w:rsidRPr="00D45894">
              <w:rPr>
                <w:color w:val="auto"/>
                <w:lang w:val="en-GB"/>
              </w:rPr>
              <w:fldChar w:fldCharType="end"/>
            </w:r>
          </w:p>
        </w:tc>
      </w:tr>
      <w:tr w:rsidR="004555B2" w:rsidRPr="00AB0849" w14:paraId="2B4B4E6A" w14:textId="77777777">
        <w:tc>
          <w:tcPr>
            <w:tcW w:w="5113" w:type="dxa"/>
            <w:tcBorders>
              <w:top w:val="nil"/>
              <w:left w:val="nil"/>
              <w:bottom w:val="nil"/>
              <w:right w:val="nil"/>
            </w:tcBorders>
          </w:tcPr>
          <w:p w14:paraId="14917F87" w14:textId="77777777" w:rsidR="004555B2" w:rsidRPr="00AB0849" w:rsidRDefault="004555B2" w:rsidP="00BD7E77">
            <w:pPr>
              <w:tabs>
                <w:tab w:val="left" w:pos="2160"/>
                <w:tab w:val="left" w:pos="2430"/>
                <w:tab w:val="left" w:pos="7920"/>
                <w:tab w:val="left" w:pos="9360"/>
              </w:tabs>
              <w:jc w:val="left"/>
              <w:rPr>
                <w:rFonts w:ascii="Times New (W1)" w:cs="Times New (W1)"/>
                <w:color w:val="auto"/>
                <w:lang w:val="en-GB"/>
              </w:rPr>
            </w:pPr>
            <w:r w:rsidRPr="00AB0849">
              <w:rPr>
                <w:rFonts w:ascii="Times New (W1)" w:cs="Times New (W1)"/>
                <w:color w:val="auto"/>
                <w:lang w:val="en-GB"/>
              </w:rPr>
              <w:t>Renunciation of allotment</w:t>
            </w:r>
          </w:p>
        </w:tc>
        <w:tc>
          <w:tcPr>
            <w:tcW w:w="2177" w:type="dxa"/>
            <w:tcBorders>
              <w:top w:val="nil"/>
              <w:left w:val="nil"/>
              <w:bottom w:val="nil"/>
              <w:right w:val="nil"/>
            </w:tcBorders>
          </w:tcPr>
          <w:p w14:paraId="2CD610B2" w14:textId="77777777" w:rsidR="004555B2" w:rsidRPr="00D45894" w:rsidRDefault="00BF158A" w:rsidP="00BD7E77">
            <w:pPr>
              <w:tabs>
                <w:tab w:val="left" w:pos="2160"/>
                <w:tab w:val="left" w:pos="2430"/>
                <w:tab w:val="left" w:pos="7920"/>
                <w:tab w:val="left" w:pos="9360"/>
              </w:tabs>
              <w:jc w:val="left"/>
              <w:rPr>
                <w:color w:val="auto"/>
                <w:lang w:val="en-GB"/>
              </w:rPr>
            </w:pPr>
            <w:r w:rsidRPr="00D45894">
              <w:rPr>
                <w:color w:val="auto"/>
                <w:lang w:val="en-GB"/>
              </w:rPr>
              <w:fldChar w:fldCharType="begin"/>
            </w:r>
            <w:r w:rsidRPr="00D45894">
              <w:rPr>
                <w:color w:val="auto"/>
                <w:lang w:val="en-GB"/>
              </w:rPr>
              <w:instrText xml:space="preserve"> REF _Ref442288720 \w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10</w:t>
            </w:r>
            <w:r w:rsidRPr="00D45894">
              <w:rPr>
                <w:color w:val="auto"/>
                <w:lang w:val="en-GB"/>
              </w:rPr>
              <w:fldChar w:fldCharType="end"/>
            </w:r>
          </w:p>
        </w:tc>
      </w:tr>
      <w:tr w:rsidR="004555B2" w:rsidRPr="00AB0849" w14:paraId="7E5BDE38" w14:textId="77777777">
        <w:tc>
          <w:tcPr>
            <w:tcW w:w="5113" w:type="dxa"/>
            <w:tcBorders>
              <w:top w:val="nil"/>
              <w:left w:val="nil"/>
              <w:bottom w:val="nil"/>
              <w:right w:val="nil"/>
            </w:tcBorders>
          </w:tcPr>
          <w:p w14:paraId="030BF282" w14:textId="77777777" w:rsidR="004555B2" w:rsidRPr="00AB0849" w:rsidRDefault="004555B2" w:rsidP="00BD7E77">
            <w:pPr>
              <w:tabs>
                <w:tab w:val="left" w:pos="2160"/>
                <w:tab w:val="left" w:pos="2430"/>
                <w:tab w:val="left" w:pos="7920"/>
                <w:tab w:val="left" w:pos="9360"/>
              </w:tabs>
              <w:jc w:val="left"/>
              <w:rPr>
                <w:rFonts w:ascii="Times New (W1)" w:cs="Times New (W1)"/>
                <w:color w:val="auto"/>
                <w:lang w:val="en-GB"/>
              </w:rPr>
            </w:pPr>
            <w:r w:rsidRPr="00AB0849">
              <w:rPr>
                <w:rFonts w:ascii="Times New (W1)" w:cs="Times New (W1)"/>
                <w:color w:val="auto"/>
                <w:lang w:val="en-GB"/>
              </w:rPr>
              <w:t>Trust etc. interests not recognised</w:t>
            </w:r>
            <w:r w:rsidRPr="00AB0849">
              <w:rPr>
                <w:rFonts w:ascii="Times New (W1)" w:cs="Times New (W1)"/>
                <w:color w:val="auto"/>
                <w:lang w:val="en-GB"/>
              </w:rPr>
              <w:tab/>
            </w:r>
          </w:p>
        </w:tc>
        <w:tc>
          <w:tcPr>
            <w:tcW w:w="2177" w:type="dxa"/>
            <w:tcBorders>
              <w:top w:val="nil"/>
              <w:left w:val="nil"/>
              <w:bottom w:val="nil"/>
              <w:right w:val="nil"/>
            </w:tcBorders>
          </w:tcPr>
          <w:p w14:paraId="7C6308F7" w14:textId="77777777" w:rsidR="004555B2" w:rsidRPr="00D45894" w:rsidRDefault="00BF158A" w:rsidP="00BD7E77">
            <w:pPr>
              <w:tabs>
                <w:tab w:val="left" w:pos="2160"/>
                <w:tab w:val="left" w:pos="2430"/>
                <w:tab w:val="left" w:pos="7920"/>
                <w:tab w:val="left" w:pos="9360"/>
              </w:tabs>
              <w:jc w:val="left"/>
              <w:rPr>
                <w:color w:val="auto"/>
                <w:lang w:val="en-GB"/>
              </w:rPr>
            </w:pPr>
            <w:r w:rsidRPr="00D45894">
              <w:rPr>
                <w:color w:val="auto"/>
                <w:lang w:val="en-GB"/>
              </w:rPr>
              <w:fldChar w:fldCharType="begin"/>
            </w:r>
            <w:r w:rsidRPr="00D45894">
              <w:rPr>
                <w:color w:val="auto"/>
                <w:lang w:val="en-GB"/>
              </w:rPr>
              <w:instrText xml:space="preserve"> REF _Ref442288725 \w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11</w:t>
            </w:r>
            <w:r w:rsidRPr="00D45894">
              <w:rPr>
                <w:color w:val="auto"/>
                <w:lang w:val="en-GB"/>
              </w:rPr>
              <w:fldChar w:fldCharType="end"/>
            </w:r>
          </w:p>
        </w:tc>
      </w:tr>
      <w:tr w:rsidR="004555B2" w:rsidRPr="00AB0849" w14:paraId="1975805C" w14:textId="77777777">
        <w:tc>
          <w:tcPr>
            <w:tcW w:w="5113" w:type="dxa"/>
            <w:tcBorders>
              <w:top w:val="nil"/>
              <w:left w:val="nil"/>
              <w:bottom w:val="nil"/>
              <w:right w:val="nil"/>
            </w:tcBorders>
          </w:tcPr>
          <w:p w14:paraId="2569103E" w14:textId="77777777" w:rsidR="004555B2" w:rsidRPr="00AB0849" w:rsidRDefault="004555B2" w:rsidP="00BD7E77">
            <w:pPr>
              <w:tabs>
                <w:tab w:val="left" w:pos="2160"/>
                <w:tab w:val="left" w:pos="2430"/>
                <w:tab w:val="left" w:pos="7920"/>
                <w:tab w:val="left" w:pos="9360"/>
              </w:tabs>
              <w:jc w:val="left"/>
              <w:rPr>
                <w:rFonts w:ascii="Times New (W1)" w:cs="Times New (W1)"/>
                <w:color w:val="auto"/>
                <w:lang w:val="en-GB"/>
              </w:rPr>
            </w:pPr>
          </w:p>
        </w:tc>
        <w:tc>
          <w:tcPr>
            <w:tcW w:w="2177" w:type="dxa"/>
            <w:tcBorders>
              <w:top w:val="nil"/>
              <w:left w:val="nil"/>
              <w:bottom w:val="nil"/>
              <w:right w:val="nil"/>
            </w:tcBorders>
          </w:tcPr>
          <w:p w14:paraId="4AA0E4C7" w14:textId="77777777" w:rsidR="004555B2" w:rsidRPr="00D45894" w:rsidRDefault="004555B2" w:rsidP="00BD7E77">
            <w:pPr>
              <w:tabs>
                <w:tab w:val="left" w:pos="2160"/>
                <w:tab w:val="left" w:pos="2430"/>
                <w:tab w:val="left" w:pos="7920"/>
                <w:tab w:val="left" w:pos="9360"/>
              </w:tabs>
              <w:jc w:val="left"/>
              <w:rPr>
                <w:color w:val="auto"/>
                <w:lang w:val="en-GB"/>
              </w:rPr>
            </w:pPr>
          </w:p>
        </w:tc>
      </w:tr>
      <w:tr w:rsidR="004555B2" w:rsidRPr="00AB0849" w14:paraId="5F7E3CDF" w14:textId="77777777">
        <w:tc>
          <w:tcPr>
            <w:tcW w:w="5113" w:type="dxa"/>
            <w:tcBorders>
              <w:top w:val="nil"/>
              <w:left w:val="nil"/>
              <w:bottom w:val="nil"/>
              <w:right w:val="nil"/>
            </w:tcBorders>
          </w:tcPr>
          <w:p w14:paraId="4BCA09A3" w14:textId="77777777" w:rsidR="004555B2" w:rsidRPr="00AB0849" w:rsidRDefault="004555B2" w:rsidP="00BD7E77">
            <w:pPr>
              <w:tabs>
                <w:tab w:val="left" w:pos="2160"/>
                <w:tab w:val="left" w:pos="2430"/>
                <w:tab w:val="left" w:pos="7920"/>
                <w:tab w:val="left" w:pos="9360"/>
              </w:tabs>
              <w:jc w:val="left"/>
              <w:rPr>
                <w:rFonts w:ascii="Times New (W1)" w:cs="Times New (W1)"/>
                <w:b/>
                <w:bCs/>
                <w:color w:val="auto"/>
                <w:lang w:val="en-GB"/>
              </w:rPr>
            </w:pPr>
            <w:r w:rsidRPr="00AB0849">
              <w:rPr>
                <w:rFonts w:ascii="Times New (W1)" w:cs="Times New (W1)"/>
                <w:b/>
                <w:bCs/>
                <w:color w:val="auto"/>
                <w:lang w:val="en-GB"/>
              </w:rPr>
              <w:t>Share Certificates</w:t>
            </w:r>
            <w:r w:rsidRPr="00AB0849">
              <w:rPr>
                <w:rFonts w:ascii="Times New (W1)" w:cs="Times New (W1)"/>
                <w:b/>
                <w:bCs/>
                <w:color w:val="auto"/>
                <w:lang w:val="en-GB"/>
              </w:rPr>
              <w:tab/>
            </w:r>
            <w:r w:rsidRPr="00AB0849">
              <w:rPr>
                <w:rFonts w:ascii="Times New (W1)" w:cs="Times New (W1)"/>
                <w:b/>
                <w:bCs/>
                <w:color w:val="auto"/>
                <w:lang w:val="en-GB"/>
              </w:rPr>
              <w:tab/>
            </w:r>
          </w:p>
        </w:tc>
        <w:tc>
          <w:tcPr>
            <w:tcW w:w="2177" w:type="dxa"/>
            <w:tcBorders>
              <w:top w:val="nil"/>
              <w:left w:val="nil"/>
              <w:bottom w:val="nil"/>
              <w:right w:val="nil"/>
            </w:tcBorders>
          </w:tcPr>
          <w:p w14:paraId="20E07F3E" w14:textId="77777777" w:rsidR="004555B2" w:rsidRPr="00D45894" w:rsidRDefault="004555B2" w:rsidP="00BD7E77">
            <w:pPr>
              <w:tabs>
                <w:tab w:val="left" w:pos="2160"/>
                <w:tab w:val="left" w:pos="2430"/>
                <w:tab w:val="left" w:pos="7920"/>
                <w:tab w:val="left" w:pos="9360"/>
              </w:tabs>
              <w:jc w:val="left"/>
              <w:rPr>
                <w:color w:val="auto"/>
                <w:lang w:val="en-GB"/>
              </w:rPr>
            </w:pPr>
          </w:p>
        </w:tc>
      </w:tr>
      <w:tr w:rsidR="004555B2" w:rsidRPr="00AB0849" w14:paraId="3B506C08" w14:textId="77777777">
        <w:tc>
          <w:tcPr>
            <w:tcW w:w="5113" w:type="dxa"/>
            <w:tcBorders>
              <w:top w:val="nil"/>
              <w:left w:val="nil"/>
              <w:bottom w:val="nil"/>
              <w:right w:val="nil"/>
            </w:tcBorders>
          </w:tcPr>
          <w:p w14:paraId="08F21E91" w14:textId="77777777" w:rsidR="004555B2" w:rsidRPr="00AB0849" w:rsidRDefault="004555B2" w:rsidP="00BD7E77">
            <w:pPr>
              <w:tabs>
                <w:tab w:val="left" w:pos="2160"/>
                <w:tab w:val="left" w:pos="2430"/>
                <w:tab w:val="left" w:pos="7920"/>
                <w:tab w:val="left" w:pos="9360"/>
              </w:tabs>
              <w:jc w:val="left"/>
              <w:rPr>
                <w:rFonts w:ascii="Times New (W1)" w:cs="Times New (W1)"/>
                <w:color w:val="auto"/>
                <w:lang w:val="en-GB"/>
              </w:rPr>
            </w:pPr>
            <w:r w:rsidRPr="00AB0849">
              <w:rPr>
                <w:rFonts w:ascii="Times New (W1)" w:cs="Times New (W1)"/>
                <w:color w:val="auto"/>
                <w:lang w:val="en-GB"/>
              </w:rPr>
              <w:t>Issue of share certificates</w:t>
            </w:r>
            <w:r w:rsidRPr="00AB0849">
              <w:rPr>
                <w:rFonts w:ascii="Times New (W1)" w:cs="Times New (W1)"/>
                <w:color w:val="auto"/>
                <w:lang w:val="en-GB"/>
              </w:rPr>
              <w:tab/>
            </w:r>
          </w:p>
        </w:tc>
        <w:tc>
          <w:tcPr>
            <w:tcW w:w="2177" w:type="dxa"/>
            <w:tcBorders>
              <w:top w:val="nil"/>
              <w:left w:val="nil"/>
              <w:bottom w:val="nil"/>
              <w:right w:val="nil"/>
            </w:tcBorders>
          </w:tcPr>
          <w:p w14:paraId="4B8B5533" w14:textId="77777777" w:rsidR="004555B2" w:rsidRPr="00D45894" w:rsidRDefault="00BF158A" w:rsidP="00BD7E77">
            <w:pPr>
              <w:tabs>
                <w:tab w:val="left" w:pos="2160"/>
                <w:tab w:val="left" w:pos="2430"/>
                <w:tab w:val="left" w:pos="7920"/>
                <w:tab w:val="left" w:pos="9360"/>
              </w:tabs>
              <w:jc w:val="left"/>
              <w:rPr>
                <w:color w:val="auto"/>
                <w:lang w:val="en-GB"/>
              </w:rPr>
            </w:pPr>
            <w:r w:rsidRPr="00D45894">
              <w:rPr>
                <w:color w:val="auto"/>
                <w:lang w:val="en-GB"/>
              </w:rPr>
              <w:fldChar w:fldCharType="begin"/>
            </w:r>
            <w:r w:rsidRPr="00D45894">
              <w:rPr>
                <w:color w:val="auto"/>
                <w:lang w:val="en-GB"/>
              </w:rPr>
              <w:instrText xml:space="preserve"> REF _Ref442288731 \w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12</w:t>
            </w:r>
            <w:r w:rsidRPr="00D45894">
              <w:rPr>
                <w:color w:val="auto"/>
                <w:lang w:val="en-GB"/>
              </w:rPr>
              <w:fldChar w:fldCharType="end"/>
            </w:r>
          </w:p>
        </w:tc>
      </w:tr>
      <w:tr w:rsidR="004555B2" w:rsidRPr="00AB0849" w14:paraId="791B7AB3" w14:textId="77777777">
        <w:tc>
          <w:tcPr>
            <w:tcW w:w="5113" w:type="dxa"/>
            <w:tcBorders>
              <w:top w:val="nil"/>
              <w:left w:val="nil"/>
              <w:bottom w:val="nil"/>
              <w:right w:val="nil"/>
            </w:tcBorders>
          </w:tcPr>
          <w:p w14:paraId="174D34F8" w14:textId="77777777" w:rsidR="004555B2" w:rsidRPr="00AB0849" w:rsidRDefault="004555B2" w:rsidP="00BD7E77">
            <w:pPr>
              <w:tabs>
                <w:tab w:val="left" w:pos="2160"/>
                <w:tab w:val="left" w:pos="2430"/>
                <w:tab w:val="left" w:pos="7920"/>
                <w:tab w:val="left" w:pos="9360"/>
              </w:tabs>
              <w:jc w:val="left"/>
              <w:rPr>
                <w:rFonts w:ascii="Times New (W1)" w:cs="Times New (W1)"/>
                <w:color w:val="auto"/>
                <w:lang w:val="en-GB"/>
              </w:rPr>
            </w:pPr>
            <w:r w:rsidRPr="00AB0849">
              <w:rPr>
                <w:rFonts w:ascii="Times New (W1)" w:cs="Times New (W1)"/>
                <w:color w:val="auto"/>
                <w:lang w:val="en-GB"/>
              </w:rPr>
              <w:t>Form of share certificate</w:t>
            </w:r>
          </w:p>
        </w:tc>
        <w:tc>
          <w:tcPr>
            <w:tcW w:w="2177" w:type="dxa"/>
            <w:tcBorders>
              <w:top w:val="nil"/>
              <w:left w:val="nil"/>
              <w:bottom w:val="nil"/>
              <w:right w:val="nil"/>
            </w:tcBorders>
          </w:tcPr>
          <w:p w14:paraId="07F5BB34" w14:textId="77777777" w:rsidR="004555B2" w:rsidRPr="00D45894" w:rsidRDefault="00BF158A" w:rsidP="00BD7E77">
            <w:pPr>
              <w:tabs>
                <w:tab w:val="left" w:pos="2160"/>
                <w:tab w:val="left" w:pos="2430"/>
                <w:tab w:val="left" w:pos="7920"/>
                <w:tab w:val="left" w:pos="9360"/>
              </w:tabs>
              <w:jc w:val="left"/>
              <w:rPr>
                <w:color w:val="auto"/>
                <w:lang w:val="en-GB"/>
              </w:rPr>
            </w:pPr>
            <w:r w:rsidRPr="00D45894">
              <w:rPr>
                <w:color w:val="auto"/>
                <w:lang w:val="en-GB"/>
              </w:rPr>
              <w:fldChar w:fldCharType="begin"/>
            </w:r>
            <w:r w:rsidRPr="00D45894">
              <w:rPr>
                <w:color w:val="auto"/>
                <w:lang w:val="en-GB"/>
              </w:rPr>
              <w:instrText xml:space="preserve"> REF _Ref442288736 \w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13</w:t>
            </w:r>
            <w:r w:rsidRPr="00D45894">
              <w:rPr>
                <w:color w:val="auto"/>
                <w:lang w:val="en-GB"/>
              </w:rPr>
              <w:fldChar w:fldCharType="end"/>
            </w:r>
          </w:p>
        </w:tc>
      </w:tr>
      <w:tr w:rsidR="004555B2" w:rsidRPr="00AB0849" w14:paraId="78B19286" w14:textId="77777777">
        <w:tc>
          <w:tcPr>
            <w:tcW w:w="5113" w:type="dxa"/>
            <w:tcBorders>
              <w:top w:val="nil"/>
              <w:left w:val="nil"/>
              <w:bottom w:val="nil"/>
              <w:right w:val="nil"/>
            </w:tcBorders>
          </w:tcPr>
          <w:p w14:paraId="2E3F29CD" w14:textId="77777777" w:rsidR="004555B2" w:rsidRPr="00AB0849" w:rsidRDefault="004555B2" w:rsidP="00BD7E77">
            <w:pPr>
              <w:tabs>
                <w:tab w:val="left" w:pos="2160"/>
                <w:tab w:val="left" w:pos="2430"/>
                <w:tab w:val="left" w:pos="7920"/>
                <w:tab w:val="left" w:pos="9360"/>
              </w:tabs>
              <w:jc w:val="left"/>
              <w:rPr>
                <w:rFonts w:ascii="Times New (W1)" w:cs="Times New (W1)"/>
                <w:color w:val="auto"/>
                <w:lang w:val="en-GB"/>
              </w:rPr>
            </w:pPr>
            <w:r w:rsidRPr="00AB0849">
              <w:rPr>
                <w:rFonts w:ascii="Times New (W1)" w:cs="Times New (W1)"/>
                <w:color w:val="auto"/>
                <w:lang w:val="en-GB"/>
              </w:rPr>
              <w:t>Joint holders</w:t>
            </w:r>
          </w:p>
        </w:tc>
        <w:tc>
          <w:tcPr>
            <w:tcW w:w="2177" w:type="dxa"/>
            <w:tcBorders>
              <w:top w:val="nil"/>
              <w:left w:val="nil"/>
              <w:bottom w:val="nil"/>
              <w:right w:val="nil"/>
            </w:tcBorders>
          </w:tcPr>
          <w:p w14:paraId="48337237" w14:textId="77777777" w:rsidR="004555B2" w:rsidRPr="00D45894" w:rsidRDefault="00BF158A" w:rsidP="00BD7E77">
            <w:pPr>
              <w:tabs>
                <w:tab w:val="left" w:pos="2160"/>
                <w:tab w:val="left" w:pos="2430"/>
                <w:tab w:val="left" w:pos="7920"/>
                <w:tab w:val="left" w:pos="9360"/>
              </w:tabs>
              <w:jc w:val="left"/>
              <w:rPr>
                <w:color w:val="auto"/>
                <w:lang w:val="en-GB"/>
              </w:rPr>
            </w:pPr>
            <w:r w:rsidRPr="00D45894">
              <w:rPr>
                <w:color w:val="auto"/>
                <w:lang w:val="en-GB"/>
              </w:rPr>
              <w:fldChar w:fldCharType="begin"/>
            </w:r>
            <w:r w:rsidRPr="00D45894">
              <w:rPr>
                <w:color w:val="auto"/>
                <w:lang w:val="en-GB"/>
              </w:rPr>
              <w:instrText xml:space="preserve"> REF _Ref442288741 \w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14</w:t>
            </w:r>
            <w:r w:rsidRPr="00D45894">
              <w:rPr>
                <w:color w:val="auto"/>
                <w:lang w:val="en-GB"/>
              </w:rPr>
              <w:fldChar w:fldCharType="end"/>
            </w:r>
          </w:p>
        </w:tc>
      </w:tr>
      <w:tr w:rsidR="004555B2" w:rsidRPr="00AB0849" w14:paraId="16A391CB" w14:textId="77777777">
        <w:tc>
          <w:tcPr>
            <w:tcW w:w="5113" w:type="dxa"/>
            <w:tcBorders>
              <w:top w:val="nil"/>
              <w:left w:val="nil"/>
              <w:bottom w:val="nil"/>
              <w:right w:val="nil"/>
            </w:tcBorders>
          </w:tcPr>
          <w:p w14:paraId="4F4F2A1F" w14:textId="77777777" w:rsidR="004555B2" w:rsidRPr="00AB0849" w:rsidRDefault="004555B2" w:rsidP="00BD7E77">
            <w:pPr>
              <w:tabs>
                <w:tab w:val="left" w:pos="2160"/>
                <w:tab w:val="left" w:pos="2430"/>
                <w:tab w:val="left" w:pos="7920"/>
                <w:tab w:val="left" w:pos="9360"/>
              </w:tabs>
              <w:jc w:val="left"/>
              <w:rPr>
                <w:rFonts w:ascii="Times New (W1)" w:cs="Times New (W1)"/>
                <w:color w:val="auto"/>
                <w:lang w:val="en-GB"/>
              </w:rPr>
            </w:pPr>
            <w:r w:rsidRPr="00AB0849">
              <w:rPr>
                <w:rFonts w:ascii="Times New (W1)" w:cs="Times New (W1)"/>
                <w:color w:val="auto"/>
                <w:lang w:val="en-GB"/>
              </w:rPr>
              <w:t>Replacement of share certificates</w:t>
            </w:r>
            <w:r w:rsidRPr="00AB0849">
              <w:rPr>
                <w:rFonts w:ascii="Times New (W1)" w:cs="Times New (W1)"/>
                <w:color w:val="auto"/>
                <w:lang w:val="en-GB"/>
              </w:rPr>
              <w:tab/>
              <w:t>16</w:t>
            </w:r>
            <w:r w:rsidRPr="00AB0849">
              <w:rPr>
                <w:rFonts w:ascii="Times New (W1)" w:cs="Times New (W1)"/>
                <w:color w:val="auto"/>
                <w:lang w:val="en-GB"/>
              </w:rPr>
              <w:tab/>
              <w:t>7</w:t>
            </w:r>
          </w:p>
        </w:tc>
        <w:tc>
          <w:tcPr>
            <w:tcW w:w="2177" w:type="dxa"/>
            <w:tcBorders>
              <w:top w:val="nil"/>
              <w:left w:val="nil"/>
              <w:bottom w:val="nil"/>
              <w:right w:val="nil"/>
            </w:tcBorders>
          </w:tcPr>
          <w:p w14:paraId="2B0FC273" w14:textId="77777777" w:rsidR="004555B2" w:rsidRPr="00D45894" w:rsidRDefault="00BF158A" w:rsidP="00BD7E77">
            <w:pPr>
              <w:tabs>
                <w:tab w:val="left" w:pos="2160"/>
                <w:tab w:val="left" w:pos="2430"/>
                <w:tab w:val="left" w:pos="7920"/>
                <w:tab w:val="left" w:pos="9360"/>
              </w:tabs>
              <w:jc w:val="left"/>
              <w:rPr>
                <w:color w:val="auto"/>
                <w:lang w:val="en-GB"/>
              </w:rPr>
            </w:pPr>
            <w:r w:rsidRPr="00D45894">
              <w:rPr>
                <w:color w:val="auto"/>
                <w:lang w:val="en-GB"/>
              </w:rPr>
              <w:fldChar w:fldCharType="begin"/>
            </w:r>
            <w:r w:rsidRPr="00D45894">
              <w:rPr>
                <w:color w:val="auto"/>
                <w:lang w:val="en-GB"/>
              </w:rPr>
              <w:instrText xml:space="preserve"> REF _Ref442288746 \w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15</w:t>
            </w:r>
            <w:r w:rsidRPr="00D45894">
              <w:rPr>
                <w:color w:val="auto"/>
                <w:lang w:val="en-GB"/>
              </w:rPr>
              <w:fldChar w:fldCharType="end"/>
            </w:r>
          </w:p>
        </w:tc>
      </w:tr>
      <w:tr w:rsidR="004555B2" w:rsidRPr="00AB0849" w14:paraId="36718F91" w14:textId="77777777">
        <w:tc>
          <w:tcPr>
            <w:tcW w:w="5113" w:type="dxa"/>
            <w:tcBorders>
              <w:top w:val="nil"/>
              <w:left w:val="nil"/>
              <w:bottom w:val="nil"/>
              <w:right w:val="nil"/>
            </w:tcBorders>
          </w:tcPr>
          <w:p w14:paraId="1C1CCE53" w14:textId="77777777" w:rsidR="004555B2" w:rsidRPr="00AB0849" w:rsidRDefault="004555B2" w:rsidP="00BD7E77">
            <w:pPr>
              <w:tabs>
                <w:tab w:val="left" w:pos="2160"/>
                <w:tab w:val="left" w:pos="2430"/>
                <w:tab w:val="left" w:pos="7920"/>
                <w:tab w:val="left" w:pos="9360"/>
              </w:tabs>
              <w:jc w:val="left"/>
              <w:rPr>
                <w:rFonts w:ascii="Times New (W1)" w:cs="Times New (W1)"/>
                <w:color w:val="auto"/>
                <w:lang w:val="en-GB"/>
              </w:rPr>
            </w:pPr>
          </w:p>
        </w:tc>
        <w:tc>
          <w:tcPr>
            <w:tcW w:w="2177" w:type="dxa"/>
            <w:tcBorders>
              <w:top w:val="nil"/>
              <w:left w:val="nil"/>
              <w:bottom w:val="nil"/>
              <w:right w:val="nil"/>
            </w:tcBorders>
          </w:tcPr>
          <w:p w14:paraId="1823F4C3" w14:textId="77777777" w:rsidR="004555B2" w:rsidRPr="00D45894" w:rsidRDefault="004555B2" w:rsidP="00BD7E77">
            <w:pPr>
              <w:tabs>
                <w:tab w:val="left" w:pos="2160"/>
                <w:tab w:val="left" w:pos="2430"/>
                <w:tab w:val="left" w:pos="7920"/>
                <w:tab w:val="left" w:pos="9360"/>
              </w:tabs>
              <w:jc w:val="left"/>
              <w:rPr>
                <w:color w:val="auto"/>
                <w:lang w:val="en-GB"/>
              </w:rPr>
            </w:pPr>
          </w:p>
        </w:tc>
      </w:tr>
      <w:tr w:rsidR="004555B2" w:rsidRPr="00AB0849" w14:paraId="3CEC3328" w14:textId="77777777">
        <w:tc>
          <w:tcPr>
            <w:tcW w:w="5113" w:type="dxa"/>
            <w:tcBorders>
              <w:top w:val="nil"/>
              <w:left w:val="nil"/>
              <w:bottom w:val="nil"/>
              <w:right w:val="nil"/>
            </w:tcBorders>
          </w:tcPr>
          <w:p w14:paraId="3D9D8664" w14:textId="77777777" w:rsidR="004555B2" w:rsidRPr="00AB0849" w:rsidRDefault="004555B2" w:rsidP="00BD7E77">
            <w:pPr>
              <w:tabs>
                <w:tab w:val="left" w:pos="2160"/>
                <w:tab w:val="left" w:pos="2430"/>
                <w:tab w:val="left" w:pos="7920"/>
                <w:tab w:val="left" w:pos="9360"/>
              </w:tabs>
              <w:jc w:val="left"/>
              <w:rPr>
                <w:rFonts w:ascii="Times New (W1)" w:cs="Times New (W1)"/>
                <w:b/>
                <w:bCs/>
                <w:color w:val="auto"/>
                <w:lang w:val="en-GB"/>
              </w:rPr>
            </w:pPr>
            <w:r w:rsidRPr="00AB0849">
              <w:rPr>
                <w:rFonts w:ascii="Times New (W1)" w:cs="Times New (W1)"/>
                <w:b/>
                <w:bCs/>
                <w:color w:val="auto"/>
                <w:lang w:val="en-GB"/>
              </w:rPr>
              <w:t>Calls on Shares</w:t>
            </w:r>
            <w:r w:rsidRPr="00AB0849">
              <w:rPr>
                <w:rFonts w:ascii="Times New (W1)" w:cs="Times New (W1)"/>
                <w:b/>
                <w:bCs/>
                <w:color w:val="auto"/>
                <w:lang w:val="en-GB"/>
              </w:rPr>
              <w:tab/>
            </w:r>
            <w:r w:rsidRPr="00AB0849">
              <w:rPr>
                <w:rFonts w:ascii="Times New (W1)" w:cs="Times New (W1)"/>
                <w:b/>
                <w:bCs/>
                <w:color w:val="auto"/>
                <w:lang w:val="en-GB"/>
              </w:rPr>
              <w:tab/>
            </w:r>
          </w:p>
        </w:tc>
        <w:tc>
          <w:tcPr>
            <w:tcW w:w="2177" w:type="dxa"/>
            <w:tcBorders>
              <w:top w:val="nil"/>
              <w:left w:val="nil"/>
              <w:bottom w:val="nil"/>
              <w:right w:val="nil"/>
            </w:tcBorders>
          </w:tcPr>
          <w:p w14:paraId="5F398690" w14:textId="77777777" w:rsidR="004555B2" w:rsidRPr="00D45894" w:rsidRDefault="004555B2" w:rsidP="00BD7E77">
            <w:pPr>
              <w:tabs>
                <w:tab w:val="left" w:pos="2160"/>
                <w:tab w:val="left" w:pos="2430"/>
                <w:tab w:val="left" w:pos="7920"/>
                <w:tab w:val="left" w:pos="9360"/>
              </w:tabs>
              <w:jc w:val="left"/>
              <w:rPr>
                <w:b/>
                <w:bCs/>
                <w:color w:val="auto"/>
                <w:lang w:val="en-GB"/>
              </w:rPr>
            </w:pPr>
          </w:p>
        </w:tc>
      </w:tr>
      <w:tr w:rsidR="004555B2" w:rsidRPr="00AB0849" w14:paraId="79716E9C" w14:textId="77777777">
        <w:tc>
          <w:tcPr>
            <w:tcW w:w="5113" w:type="dxa"/>
            <w:tcBorders>
              <w:top w:val="nil"/>
              <w:left w:val="nil"/>
              <w:bottom w:val="nil"/>
              <w:right w:val="nil"/>
            </w:tcBorders>
          </w:tcPr>
          <w:p w14:paraId="4C734E23" w14:textId="77777777" w:rsidR="004555B2" w:rsidRPr="00AB0849" w:rsidRDefault="004555B2" w:rsidP="00BD7E77">
            <w:pPr>
              <w:tabs>
                <w:tab w:val="left" w:pos="2160"/>
                <w:tab w:val="left" w:pos="2430"/>
                <w:tab w:val="left" w:pos="7920"/>
                <w:tab w:val="left" w:pos="9360"/>
              </w:tabs>
              <w:jc w:val="left"/>
              <w:rPr>
                <w:rFonts w:ascii="Times New (W1)" w:cs="Times New (W1)"/>
                <w:color w:val="auto"/>
                <w:lang w:val="en-GB"/>
              </w:rPr>
            </w:pPr>
            <w:r w:rsidRPr="00AB0849">
              <w:rPr>
                <w:rFonts w:ascii="Times New (W1)" w:cs="Times New (W1)"/>
                <w:color w:val="auto"/>
                <w:lang w:val="en-GB"/>
              </w:rPr>
              <w:t>Power to make calls</w:t>
            </w:r>
          </w:p>
        </w:tc>
        <w:tc>
          <w:tcPr>
            <w:tcW w:w="2177" w:type="dxa"/>
            <w:tcBorders>
              <w:top w:val="nil"/>
              <w:left w:val="nil"/>
              <w:bottom w:val="nil"/>
              <w:right w:val="nil"/>
            </w:tcBorders>
          </w:tcPr>
          <w:p w14:paraId="7E896EED" w14:textId="77777777" w:rsidR="004555B2" w:rsidRPr="00D45894" w:rsidRDefault="00BF158A" w:rsidP="00BD7E77">
            <w:pPr>
              <w:tabs>
                <w:tab w:val="left" w:pos="2160"/>
                <w:tab w:val="left" w:pos="2430"/>
                <w:tab w:val="left" w:pos="7920"/>
                <w:tab w:val="left" w:pos="9360"/>
              </w:tabs>
              <w:jc w:val="left"/>
              <w:rPr>
                <w:color w:val="auto"/>
                <w:lang w:val="en-GB"/>
              </w:rPr>
            </w:pPr>
            <w:r w:rsidRPr="00D45894">
              <w:rPr>
                <w:color w:val="auto"/>
                <w:lang w:val="en-GB"/>
              </w:rPr>
              <w:fldChar w:fldCharType="begin"/>
            </w:r>
            <w:r w:rsidRPr="00D45894">
              <w:rPr>
                <w:color w:val="auto"/>
                <w:lang w:val="en-GB"/>
              </w:rPr>
              <w:instrText xml:space="preserve"> REF _Ref442288754 \w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16</w:t>
            </w:r>
            <w:r w:rsidRPr="00D45894">
              <w:rPr>
                <w:color w:val="auto"/>
                <w:lang w:val="en-GB"/>
              </w:rPr>
              <w:fldChar w:fldCharType="end"/>
            </w:r>
          </w:p>
        </w:tc>
      </w:tr>
      <w:tr w:rsidR="004555B2" w:rsidRPr="00AB0849" w14:paraId="3230313C" w14:textId="77777777">
        <w:tc>
          <w:tcPr>
            <w:tcW w:w="5113" w:type="dxa"/>
            <w:tcBorders>
              <w:top w:val="nil"/>
              <w:left w:val="nil"/>
              <w:bottom w:val="nil"/>
              <w:right w:val="nil"/>
            </w:tcBorders>
          </w:tcPr>
          <w:p w14:paraId="0FAD41E6" w14:textId="77777777" w:rsidR="004555B2" w:rsidRPr="00AB0849" w:rsidRDefault="004555B2" w:rsidP="00BD7E77">
            <w:pPr>
              <w:tabs>
                <w:tab w:val="left" w:pos="2160"/>
                <w:tab w:val="left" w:pos="2430"/>
                <w:tab w:val="left" w:pos="7920"/>
                <w:tab w:val="left" w:pos="9360"/>
              </w:tabs>
              <w:jc w:val="left"/>
              <w:rPr>
                <w:rFonts w:ascii="Times New (W1)" w:cs="Times New (W1)"/>
                <w:color w:val="auto"/>
                <w:lang w:val="en-GB"/>
              </w:rPr>
            </w:pPr>
            <w:r w:rsidRPr="00AB0849">
              <w:rPr>
                <w:rFonts w:ascii="Times New (W1)" w:cs="Times New (W1)"/>
                <w:color w:val="auto"/>
                <w:lang w:val="en-GB"/>
              </w:rPr>
              <w:t>Liability for calls</w:t>
            </w:r>
          </w:p>
        </w:tc>
        <w:tc>
          <w:tcPr>
            <w:tcW w:w="2177" w:type="dxa"/>
            <w:tcBorders>
              <w:top w:val="nil"/>
              <w:left w:val="nil"/>
              <w:bottom w:val="nil"/>
              <w:right w:val="nil"/>
            </w:tcBorders>
          </w:tcPr>
          <w:p w14:paraId="04C5C556" w14:textId="77777777" w:rsidR="004555B2" w:rsidRPr="00D45894" w:rsidRDefault="00BF158A" w:rsidP="00BD7E77">
            <w:pPr>
              <w:tabs>
                <w:tab w:val="left" w:pos="2160"/>
                <w:tab w:val="left" w:pos="2430"/>
                <w:tab w:val="left" w:pos="7920"/>
                <w:tab w:val="left" w:pos="9360"/>
              </w:tabs>
              <w:jc w:val="left"/>
              <w:rPr>
                <w:color w:val="auto"/>
                <w:lang w:val="en-GB"/>
              </w:rPr>
            </w:pPr>
            <w:r w:rsidRPr="00D45894">
              <w:rPr>
                <w:color w:val="auto"/>
                <w:lang w:val="en-GB"/>
              </w:rPr>
              <w:fldChar w:fldCharType="begin"/>
            </w:r>
            <w:r w:rsidRPr="00D45894">
              <w:rPr>
                <w:color w:val="auto"/>
                <w:lang w:val="en-GB"/>
              </w:rPr>
              <w:instrText xml:space="preserve"> REF _Ref442288759 \w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17</w:t>
            </w:r>
            <w:r w:rsidRPr="00D45894">
              <w:rPr>
                <w:color w:val="auto"/>
                <w:lang w:val="en-GB"/>
              </w:rPr>
              <w:fldChar w:fldCharType="end"/>
            </w:r>
          </w:p>
        </w:tc>
      </w:tr>
      <w:tr w:rsidR="004555B2" w:rsidRPr="00AB0849" w14:paraId="6FA98BF1" w14:textId="77777777">
        <w:tc>
          <w:tcPr>
            <w:tcW w:w="5113" w:type="dxa"/>
            <w:tcBorders>
              <w:top w:val="nil"/>
              <w:left w:val="nil"/>
              <w:bottom w:val="nil"/>
              <w:right w:val="nil"/>
            </w:tcBorders>
          </w:tcPr>
          <w:p w14:paraId="7DDD9F16" w14:textId="77777777" w:rsidR="004555B2" w:rsidRPr="00AB0849" w:rsidRDefault="004555B2" w:rsidP="00BD7E77">
            <w:pPr>
              <w:tabs>
                <w:tab w:val="left" w:pos="2160"/>
                <w:tab w:val="left" w:pos="2430"/>
                <w:tab w:val="left" w:pos="7920"/>
                <w:tab w:val="left" w:pos="9360"/>
              </w:tabs>
              <w:jc w:val="left"/>
              <w:rPr>
                <w:rFonts w:ascii="Times New (W1)" w:cs="Times New (W1)"/>
                <w:color w:val="auto"/>
                <w:lang w:val="en-GB"/>
              </w:rPr>
            </w:pPr>
            <w:r w:rsidRPr="00AB0849">
              <w:rPr>
                <w:rFonts w:ascii="Times New (W1)" w:cs="Times New (W1)"/>
                <w:color w:val="auto"/>
                <w:lang w:val="en-GB"/>
              </w:rPr>
              <w:t>Interest on overdue amounts</w:t>
            </w:r>
            <w:r w:rsidRPr="00AB0849">
              <w:rPr>
                <w:rFonts w:ascii="Times New (W1)" w:cs="Times New (W1)"/>
                <w:color w:val="auto"/>
                <w:lang w:val="en-GB"/>
              </w:rPr>
              <w:tab/>
              <w:t>19</w:t>
            </w:r>
            <w:r w:rsidRPr="00AB0849">
              <w:rPr>
                <w:rFonts w:ascii="Times New (W1)" w:cs="Times New (W1)"/>
                <w:color w:val="auto"/>
                <w:lang w:val="en-GB"/>
              </w:rPr>
              <w:tab/>
              <w:t>7</w:t>
            </w:r>
          </w:p>
        </w:tc>
        <w:tc>
          <w:tcPr>
            <w:tcW w:w="2177" w:type="dxa"/>
            <w:tcBorders>
              <w:top w:val="nil"/>
              <w:left w:val="nil"/>
              <w:bottom w:val="nil"/>
              <w:right w:val="nil"/>
            </w:tcBorders>
          </w:tcPr>
          <w:p w14:paraId="3A2D1C75" w14:textId="77777777" w:rsidR="004555B2" w:rsidRPr="00D45894" w:rsidRDefault="00BF158A" w:rsidP="00BD7E77">
            <w:pPr>
              <w:tabs>
                <w:tab w:val="left" w:pos="2160"/>
                <w:tab w:val="left" w:pos="2430"/>
                <w:tab w:val="left" w:pos="7920"/>
                <w:tab w:val="left" w:pos="9360"/>
              </w:tabs>
              <w:jc w:val="left"/>
              <w:rPr>
                <w:color w:val="auto"/>
                <w:lang w:val="en-GB"/>
              </w:rPr>
            </w:pPr>
            <w:r w:rsidRPr="00D45894">
              <w:rPr>
                <w:color w:val="auto"/>
                <w:lang w:val="en-GB"/>
              </w:rPr>
              <w:fldChar w:fldCharType="begin"/>
            </w:r>
            <w:r w:rsidRPr="00D45894">
              <w:rPr>
                <w:color w:val="auto"/>
                <w:lang w:val="en-GB"/>
              </w:rPr>
              <w:instrText xml:space="preserve"> REF _Ref442288765 \w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18</w:t>
            </w:r>
            <w:r w:rsidRPr="00D45894">
              <w:rPr>
                <w:color w:val="auto"/>
                <w:lang w:val="en-GB"/>
              </w:rPr>
              <w:fldChar w:fldCharType="end"/>
            </w:r>
          </w:p>
        </w:tc>
      </w:tr>
      <w:tr w:rsidR="004555B2" w:rsidRPr="00AB0849" w14:paraId="04B57C93" w14:textId="77777777">
        <w:tc>
          <w:tcPr>
            <w:tcW w:w="5113" w:type="dxa"/>
            <w:tcBorders>
              <w:top w:val="nil"/>
              <w:left w:val="nil"/>
              <w:bottom w:val="nil"/>
              <w:right w:val="nil"/>
            </w:tcBorders>
          </w:tcPr>
          <w:p w14:paraId="566A9BC7" w14:textId="77777777" w:rsidR="004555B2" w:rsidRPr="00AB0849" w:rsidRDefault="004555B2" w:rsidP="00BD7E77">
            <w:pPr>
              <w:tabs>
                <w:tab w:val="left" w:pos="2160"/>
                <w:tab w:val="left" w:pos="2430"/>
                <w:tab w:val="left" w:pos="7920"/>
                <w:tab w:val="left" w:pos="9360"/>
              </w:tabs>
              <w:jc w:val="left"/>
              <w:rPr>
                <w:rFonts w:ascii="Times New (W1)" w:cs="Times New (W1)"/>
                <w:color w:val="auto"/>
                <w:lang w:val="en-GB"/>
              </w:rPr>
            </w:pPr>
            <w:r w:rsidRPr="00AB0849">
              <w:rPr>
                <w:rFonts w:ascii="Times New (W1)" w:cs="Times New (W1)"/>
                <w:color w:val="auto"/>
                <w:lang w:val="en-GB"/>
              </w:rPr>
              <w:t>Other sums due on shares</w:t>
            </w:r>
            <w:r w:rsidRPr="00AB0849">
              <w:rPr>
                <w:rFonts w:ascii="Times New (W1)" w:cs="Times New (W1)"/>
                <w:color w:val="auto"/>
                <w:lang w:val="en-GB"/>
              </w:rPr>
              <w:tab/>
            </w:r>
            <w:r w:rsidRPr="00AB0849">
              <w:rPr>
                <w:rFonts w:ascii="Times New (W1)" w:cs="Times New (W1)"/>
                <w:color w:val="auto"/>
                <w:lang w:val="en-GB"/>
              </w:rPr>
              <w:tab/>
              <w:t>8</w:t>
            </w:r>
          </w:p>
        </w:tc>
        <w:tc>
          <w:tcPr>
            <w:tcW w:w="2177" w:type="dxa"/>
            <w:tcBorders>
              <w:top w:val="nil"/>
              <w:left w:val="nil"/>
              <w:bottom w:val="nil"/>
              <w:right w:val="nil"/>
            </w:tcBorders>
          </w:tcPr>
          <w:p w14:paraId="52E70B9E" w14:textId="77777777" w:rsidR="004555B2" w:rsidRPr="00D45894" w:rsidRDefault="00BF158A" w:rsidP="00BD7E77">
            <w:pPr>
              <w:tabs>
                <w:tab w:val="left" w:pos="2160"/>
                <w:tab w:val="left" w:pos="2430"/>
                <w:tab w:val="left" w:pos="7920"/>
                <w:tab w:val="left" w:pos="9360"/>
              </w:tabs>
              <w:jc w:val="left"/>
              <w:rPr>
                <w:color w:val="auto"/>
                <w:lang w:val="en-GB"/>
              </w:rPr>
            </w:pPr>
            <w:r w:rsidRPr="00D45894">
              <w:rPr>
                <w:color w:val="auto"/>
                <w:lang w:val="en-GB"/>
              </w:rPr>
              <w:fldChar w:fldCharType="begin"/>
            </w:r>
            <w:r w:rsidRPr="00D45894">
              <w:rPr>
                <w:color w:val="auto"/>
                <w:lang w:val="en-GB"/>
              </w:rPr>
              <w:instrText xml:space="preserve"> REF _Ref442288770 \w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19</w:t>
            </w:r>
            <w:r w:rsidRPr="00D45894">
              <w:rPr>
                <w:color w:val="auto"/>
                <w:lang w:val="en-GB"/>
              </w:rPr>
              <w:fldChar w:fldCharType="end"/>
            </w:r>
          </w:p>
        </w:tc>
      </w:tr>
      <w:tr w:rsidR="004555B2" w:rsidRPr="00AB0849" w14:paraId="156B18A3" w14:textId="77777777">
        <w:tc>
          <w:tcPr>
            <w:tcW w:w="5113" w:type="dxa"/>
            <w:tcBorders>
              <w:top w:val="nil"/>
              <w:left w:val="nil"/>
              <w:bottom w:val="nil"/>
              <w:right w:val="nil"/>
            </w:tcBorders>
          </w:tcPr>
          <w:p w14:paraId="4178D484" w14:textId="77777777" w:rsidR="004555B2" w:rsidRPr="00AB0849" w:rsidRDefault="004555B2" w:rsidP="00BD7E77">
            <w:pPr>
              <w:tabs>
                <w:tab w:val="left" w:pos="2160"/>
                <w:tab w:val="left" w:pos="2430"/>
                <w:tab w:val="left" w:pos="7920"/>
                <w:tab w:val="left" w:pos="9360"/>
              </w:tabs>
              <w:jc w:val="left"/>
              <w:rPr>
                <w:rFonts w:ascii="Times New (W1)" w:cs="Times New (W1)"/>
                <w:color w:val="auto"/>
                <w:lang w:val="en-GB"/>
              </w:rPr>
            </w:pPr>
            <w:r w:rsidRPr="00AB0849">
              <w:rPr>
                <w:rFonts w:ascii="Times New (W1)" w:cs="Times New (W1)"/>
                <w:color w:val="auto"/>
                <w:lang w:val="en-GB"/>
              </w:rPr>
              <w:t>Power to differentiate between holders</w:t>
            </w:r>
          </w:p>
        </w:tc>
        <w:tc>
          <w:tcPr>
            <w:tcW w:w="2177" w:type="dxa"/>
            <w:tcBorders>
              <w:top w:val="nil"/>
              <w:left w:val="nil"/>
              <w:bottom w:val="nil"/>
              <w:right w:val="nil"/>
            </w:tcBorders>
          </w:tcPr>
          <w:p w14:paraId="537D9FDF" w14:textId="77777777" w:rsidR="004555B2" w:rsidRPr="00D45894" w:rsidRDefault="00BF158A" w:rsidP="00BD7E77">
            <w:pPr>
              <w:tabs>
                <w:tab w:val="left" w:pos="2160"/>
                <w:tab w:val="left" w:pos="2430"/>
                <w:tab w:val="left" w:pos="7920"/>
                <w:tab w:val="left" w:pos="9360"/>
              </w:tabs>
              <w:jc w:val="left"/>
              <w:rPr>
                <w:color w:val="auto"/>
                <w:lang w:val="en-GB"/>
              </w:rPr>
            </w:pPr>
            <w:r w:rsidRPr="00D45894">
              <w:rPr>
                <w:color w:val="auto"/>
                <w:lang w:val="en-GB"/>
              </w:rPr>
              <w:fldChar w:fldCharType="begin"/>
            </w:r>
            <w:r w:rsidRPr="00D45894">
              <w:rPr>
                <w:color w:val="auto"/>
                <w:lang w:val="en-GB"/>
              </w:rPr>
              <w:instrText xml:space="preserve"> REF _Ref442288775 \w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20</w:t>
            </w:r>
            <w:r w:rsidRPr="00D45894">
              <w:rPr>
                <w:color w:val="auto"/>
                <w:lang w:val="en-GB"/>
              </w:rPr>
              <w:fldChar w:fldCharType="end"/>
            </w:r>
          </w:p>
        </w:tc>
      </w:tr>
      <w:tr w:rsidR="004555B2" w:rsidRPr="00AB0849" w14:paraId="72DAE046" w14:textId="77777777">
        <w:tc>
          <w:tcPr>
            <w:tcW w:w="5113" w:type="dxa"/>
            <w:tcBorders>
              <w:top w:val="nil"/>
              <w:left w:val="nil"/>
              <w:bottom w:val="nil"/>
              <w:right w:val="nil"/>
            </w:tcBorders>
          </w:tcPr>
          <w:p w14:paraId="489CEAE6" w14:textId="77777777" w:rsidR="004555B2" w:rsidRPr="00AB0849" w:rsidRDefault="004555B2" w:rsidP="00BD7E77">
            <w:pPr>
              <w:tabs>
                <w:tab w:val="left" w:pos="2160"/>
                <w:tab w:val="left" w:pos="2430"/>
                <w:tab w:val="left" w:pos="7920"/>
                <w:tab w:val="left" w:pos="9360"/>
              </w:tabs>
              <w:jc w:val="left"/>
              <w:rPr>
                <w:rFonts w:ascii="Times New (W1)" w:cs="Times New (W1)"/>
                <w:color w:val="auto"/>
                <w:lang w:val="en-GB"/>
              </w:rPr>
            </w:pPr>
            <w:r w:rsidRPr="00AB0849">
              <w:rPr>
                <w:rFonts w:ascii="Times New (W1)" w:cs="Times New (W1)"/>
                <w:color w:val="auto"/>
                <w:lang w:val="en-GB"/>
              </w:rPr>
              <w:t>Payment of calls in advance</w:t>
            </w:r>
            <w:r w:rsidRPr="00AB0849">
              <w:rPr>
                <w:rFonts w:ascii="Times New (W1)" w:cs="Times New (W1)"/>
                <w:color w:val="auto"/>
                <w:lang w:val="en-GB"/>
              </w:rPr>
              <w:tab/>
              <w:t>22</w:t>
            </w:r>
            <w:r w:rsidRPr="00AB0849">
              <w:rPr>
                <w:rFonts w:ascii="Times New (W1)" w:cs="Times New (W1)"/>
                <w:color w:val="auto"/>
                <w:lang w:val="en-GB"/>
              </w:rPr>
              <w:tab/>
              <w:t>8</w:t>
            </w:r>
          </w:p>
        </w:tc>
        <w:tc>
          <w:tcPr>
            <w:tcW w:w="2177" w:type="dxa"/>
            <w:tcBorders>
              <w:top w:val="nil"/>
              <w:left w:val="nil"/>
              <w:bottom w:val="nil"/>
              <w:right w:val="nil"/>
            </w:tcBorders>
          </w:tcPr>
          <w:p w14:paraId="46EC508C" w14:textId="77777777" w:rsidR="004555B2" w:rsidRPr="00D45894" w:rsidRDefault="00BF158A" w:rsidP="00BD7E77">
            <w:pPr>
              <w:tabs>
                <w:tab w:val="left" w:pos="2160"/>
                <w:tab w:val="left" w:pos="2430"/>
                <w:tab w:val="left" w:pos="7920"/>
                <w:tab w:val="left" w:pos="9360"/>
              </w:tabs>
              <w:jc w:val="left"/>
              <w:rPr>
                <w:color w:val="auto"/>
                <w:lang w:val="en-GB"/>
              </w:rPr>
            </w:pPr>
            <w:r w:rsidRPr="00D45894">
              <w:rPr>
                <w:color w:val="auto"/>
                <w:lang w:val="en-GB"/>
              </w:rPr>
              <w:fldChar w:fldCharType="begin"/>
            </w:r>
            <w:r w:rsidRPr="00D45894">
              <w:rPr>
                <w:color w:val="auto"/>
                <w:lang w:val="en-GB"/>
              </w:rPr>
              <w:instrText xml:space="preserve"> REF _Ref442288781 \w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21</w:t>
            </w:r>
            <w:r w:rsidRPr="00D45894">
              <w:rPr>
                <w:color w:val="auto"/>
                <w:lang w:val="en-GB"/>
              </w:rPr>
              <w:fldChar w:fldCharType="end"/>
            </w:r>
          </w:p>
        </w:tc>
      </w:tr>
      <w:tr w:rsidR="004555B2" w:rsidRPr="00AB0849" w14:paraId="3814EF01" w14:textId="77777777">
        <w:tc>
          <w:tcPr>
            <w:tcW w:w="5113" w:type="dxa"/>
            <w:tcBorders>
              <w:top w:val="nil"/>
              <w:left w:val="nil"/>
              <w:bottom w:val="nil"/>
              <w:right w:val="nil"/>
            </w:tcBorders>
          </w:tcPr>
          <w:p w14:paraId="51DAE054" w14:textId="77777777" w:rsidR="004555B2" w:rsidRPr="00AB0849" w:rsidRDefault="004555B2" w:rsidP="00BD7E77">
            <w:pPr>
              <w:tabs>
                <w:tab w:val="left" w:pos="2160"/>
                <w:tab w:val="left" w:pos="2430"/>
                <w:tab w:val="left" w:pos="7920"/>
                <w:tab w:val="left" w:pos="9360"/>
              </w:tabs>
              <w:jc w:val="left"/>
              <w:rPr>
                <w:rFonts w:ascii="Times New (W1)" w:cs="Times New (W1)"/>
                <w:color w:val="auto"/>
                <w:lang w:val="en-GB"/>
              </w:rPr>
            </w:pPr>
          </w:p>
        </w:tc>
        <w:tc>
          <w:tcPr>
            <w:tcW w:w="2177" w:type="dxa"/>
            <w:tcBorders>
              <w:top w:val="nil"/>
              <w:left w:val="nil"/>
              <w:bottom w:val="nil"/>
              <w:right w:val="nil"/>
            </w:tcBorders>
          </w:tcPr>
          <w:p w14:paraId="54DCDCF1" w14:textId="77777777" w:rsidR="004555B2" w:rsidRPr="00D45894" w:rsidRDefault="004555B2" w:rsidP="00BD7E77">
            <w:pPr>
              <w:tabs>
                <w:tab w:val="left" w:pos="2160"/>
                <w:tab w:val="left" w:pos="2430"/>
                <w:tab w:val="left" w:pos="7920"/>
                <w:tab w:val="left" w:pos="9360"/>
              </w:tabs>
              <w:jc w:val="left"/>
              <w:rPr>
                <w:b/>
                <w:bCs/>
                <w:color w:val="auto"/>
                <w:lang w:val="en-GB"/>
              </w:rPr>
            </w:pPr>
          </w:p>
        </w:tc>
      </w:tr>
      <w:tr w:rsidR="004555B2" w:rsidRPr="00AB0849" w14:paraId="5ADC5BFB" w14:textId="77777777">
        <w:tc>
          <w:tcPr>
            <w:tcW w:w="5113" w:type="dxa"/>
            <w:tcBorders>
              <w:top w:val="nil"/>
              <w:left w:val="nil"/>
              <w:bottom w:val="nil"/>
              <w:right w:val="nil"/>
            </w:tcBorders>
          </w:tcPr>
          <w:p w14:paraId="1621D0F5" w14:textId="77777777" w:rsidR="004555B2" w:rsidRPr="00AB0849" w:rsidRDefault="004555B2" w:rsidP="00BD7E77">
            <w:pPr>
              <w:tabs>
                <w:tab w:val="left" w:pos="2160"/>
                <w:tab w:val="left" w:pos="2430"/>
                <w:tab w:val="left" w:pos="7920"/>
                <w:tab w:val="left" w:pos="9360"/>
              </w:tabs>
              <w:jc w:val="left"/>
              <w:rPr>
                <w:rFonts w:ascii="Times New (W1)" w:cs="Times New (W1)"/>
                <w:b/>
                <w:bCs/>
                <w:color w:val="auto"/>
                <w:lang w:val="en-GB"/>
              </w:rPr>
            </w:pPr>
            <w:r w:rsidRPr="00AB0849">
              <w:rPr>
                <w:rFonts w:ascii="Times New (W1)" w:cs="Times New (W1)"/>
                <w:b/>
                <w:bCs/>
                <w:color w:val="auto"/>
                <w:lang w:val="en-GB"/>
              </w:rPr>
              <w:t>Forfeiture and Lien</w:t>
            </w:r>
          </w:p>
        </w:tc>
        <w:tc>
          <w:tcPr>
            <w:tcW w:w="2177" w:type="dxa"/>
            <w:tcBorders>
              <w:top w:val="nil"/>
              <w:left w:val="nil"/>
              <w:bottom w:val="nil"/>
              <w:right w:val="nil"/>
            </w:tcBorders>
          </w:tcPr>
          <w:p w14:paraId="2A5A0772" w14:textId="77777777" w:rsidR="004555B2" w:rsidRPr="00D45894" w:rsidRDefault="004555B2" w:rsidP="00BD7E77">
            <w:pPr>
              <w:tabs>
                <w:tab w:val="left" w:pos="2160"/>
                <w:tab w:val="left" w:pos="2430"/>
                <w:tab w:val="left" w:pos="7920"/>
                <w:tab w:val="left" w:pos="9360"/>
              </w:tabs>
              <w:jc w:val="left"/>
              <w:rPr>
                <w:color w:val="auto"/>
                <w:lang w:val="en-GB"/>
              </w:rPr>
            </w:pPr>
          </w:p>
        </w:tc>
      </w:tr>
      <w:tr w:rsidR="004555B2" w:rsidRPr="00AB0849" w14:paraId="7722D4F3" w14:textId="77777777">
        <w:tc>
          <w:tcPr>
            <w:tcW w:w="5113" w:type="dxa"/>
            <w:tcBorders>
              <w:top w:val="nil"/>
              <w:left w:val="nil"/>
              <w:bottom w:val="nil"/>
              <w:right w:val="nil"/>
            </w:tcBorders>
          </w:tcPr>
          <w:p w14:paraId="52C19588" w14:textId="77777777" w:rsidR="004555B2" w:rsidRPr="00AB0849" w:rsidRDefault="004555B2" w:rsidP="00BD7E77">
            <w:pPr>
              <w:tabs>
                <w:tab w:val="left" w:pos="2160"/>
                <w:tab w:val="left" w:pos="2430"/>
                <w:tab w:val="left" w:pos="7920"/>
                <w:tab w:val="left" w:pos="9360"/>
              </w:tabs>
              <w:jc w:val="left"/>
              <w:rPr>
                <w:rFonts w:ascii="Times New (W1)" w:cs="Times New (W1)"/>
                <w:color w:val="auto"/>
                <w:lang w:val="en-GB"/>
              </w:rPr>
            </w:pPr>
            <w:r w:rsidRPr="00AB0849">
              <w:rPr>
                <w:rFonts w:ascii="Times New (W1)" w:cs="Times New (W1)"/>
                <w:color w:val="auto"/>
                <w:lang w:val="en-GB"/>
              </w:rPr>
              <w:t>Notice on failure to pay a call</w:t>
            </w:r>
            <w:r w:rsidRPr="00AB0849">
              <w:rPr>
                <w:rFonts w:ascii="Times New (W1)" w:cs="Times New (W1)"/>
                <w:color w:val="auto"/>
                <w:lang w:val="en-GB"/>
              </w:rPr>
              <w:tab/>
              <w:t>23</w:t>
            </w:r>
            <w:r w:rsidRPr="00AB0849">
              <w:rPr>
                <w:rFonts w:ascii="Times New (W1)" w:cs="Times New (W1)"/>
                <w:color w:val="auto"/>
                <w:lang w:val="en-GB"/>
              </w:rPr>
              <w:tab/>
              <w:t>8</w:t>
            </w:r>
          </w:p>
        </w:tc>
        <w:tc>
          <w:tcPr>
            <w:tcW w:w="2177" w:type="dxa"/>
            <w:tcBorders>
              <w:top w:val="nil"/>
              <w:left w:val="nil"/>
              <w:bottom w:val="nil"/>
              <w:right w:val="nil"/>
            </w:tcBorders>
          </w:tcPr>
          <w:p w14:paraId="67926B14" w14:textId="77777777" w:rsidR="004555B2" w:rsidRPr="00D45894" w:rsidRDefault="00BF158A" w:rsidP="00BD7E77">
            <w:pPr>
              <w:tabs>
                <w:tab w:val="left" w:pos="2160"/>
                <w:tab w:val="left" w:pos="2430"/>
                <w:tab w:val="left" w:pos="7920"/>
                <w:tab w:val="left" w:pos="9360"/>
              </w:tabs>
              <w:jc w:val="left"/>
              <w:rPr>
                <w:color w:val="auto"/>
                <w:lang w:val="en-GB"/>
              </w:rPr>
            </w:pPr>
            <w:r w:rsidRPr="00D45894">
              <w:rPr>
                <w:color w:val="auto"/>
                <w:lang w:val="en-GB"/>
              </w:rPr>
              <w:fldChar w:fldCharType="begin"/>
            </w:r>
            <w:r w:rsidRPr="00D45894">
              <w:rPr>
                <w:color w:val="auto"/>
                <w:lang w:val="en-GB"/>
              </w:rPr>
              <w:instrText xml:space="preserve"> REF _Ref442288790 \w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22</w:t>
            </w:r>
            <w:r w:rsidRPr="00D45894">
              <w:rPr>
                <w:color w:val="auto"/>
                <w:lang w:val="en-GB"/>
              </w:rPr>
              <w:fldChar w:fldCharType="end"/>
            </w:r>
          </w:p>
        </w:tc>
      </w:tr>
      <w:tr w:rsidR="004555B2" w:rsidRPr="00AB0849" w14:paraId="41B86A10" w14:textId="77777777">
        <w:tc>
          <w:tcPr>
            <w:tcW w:w="5113" w:type="dxa"/>
            <w:tcBorders>
              <w:top w:val="nil"/>
              <w:left w:val="nil"/>
              <w:bottom w:val="nil"/>
              <w:right w:val="nil"/>
            </w:tcBorders>
          </w:tcPr>
          <w:p w14:paraId="0E5063B1" w14:textId="77777777" w:rsidR="004555B2" w:rsidRPr="00AB0849" w:rsidRDefault="004555B2" w:rsidP="00BD7E77">
            <w:pPr>
              <w:tabs>
                <w:tab w:val="left" w:pos="2160"/>
                <w:tab w:val="left" w:pos="2430"/>
                <w:tab w:val="left" w:pos="7920"/>
                <w:tab w:val="left" w:pos="9360"/>
              </w:tabs>
              <w:jc w:val="left"/>
              <w:rPr>
                <w:rFonts w:ascii="Times New (W1)" w:cs="Times New (W1)"/>
                <w:color w:val="auto"/>
                <w:lang w:val="en-GB"/>
              </w:rPr>
            </w:pPr>
            <w:r w:rsidRPr="00AB0849">
              <w:rPr>
                <w:rFonts w:ascii="Times New (W1)" w:cs="Times New (W1)"/>
                <w:color w:val="auto"/>
                <w:lang w:val="en-GB"/>
              </w:rPr>
              <w:t>Forfeiture for non-compliance</w:t>
            </w:r>
            <w:r w:rsidRPr="00AB0849">
              <w:rPr>
                <w:rFonts w:ascii="Times New (W1)" w:cs="Times New (W1)"/>
                <w:color w:val="auto"/>
                <w:lang w:val="en-GB"/>
              </w:rPr>
              <w:tab/>
              <w:t>24</w:t>
            </w:r>
            <w:r w:rsidRPr="00AB0849">
              <w:rPr>
                <w:rFonts w:ascii="Times New (W1)" w:cs="Times New (W1)"/>
                <w:color w:val="auto"/>
                <w:lang w:val="en-GB"/>
              </w:rPr>
              <w:tab/>
              <w:t>8</w:t>
            </w:r>
          </w:p>
        </w:tc>
        <w:tc>
          <w:tcPr>
            <w:tcW w:w="2177" w:type="dxa"/>
            <w:tcBorders>
              <w:top w:val="nil"/>
              <w:left w:val="nil"/>
              <w:bottom w:val="nil"/>
              <w:right w:val="nil"/>
            </w:tcBorders>
          </w:tcPr>
          <w:p w14:paraId="3D0D490E" w14:textId="77777777" w:rsidR="004555B2" w:rsidRPr="00D45894" w:rsidRDefault="00BF158A" w:rsidP="00BD7E77">
            <w:pPr>
              <w:tabs>
                <w:tab w:val="left" w:pos="2160"/>
                <w:tab w:val="left" w:pos="2430"/>
                <w:tab w:val="left" w:pos="7920"/>
                <w:tab w:val="left" w:pos="9360"/>
              </w:tabs>
              <w:jc w:val="left"/>
              <w:rPr>
                <w:color w:val="auto"/>
                <w:lang w:val="en-GB"/>
              </w:rPr>
            </w:pPr>
            <w:r w:rsidRPr="00D45894">
              <w:rPr>
                <w:color w:val="auto"/>
                <w:lang w:val="en-GB"/>
              </w:rPr>
              <w:fldChar w:fldCharType="begin"/>
            </w:r>
            <w:r w:rsidRPr="00D45894">
              <w:rPr>
                <w:color w:val="auto"/>
                <w:lang w:val="en-GB"/>
              </w:rPr>
              <w:instrText xml:space="preserve"> REF _Ref442288802 \w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23</w:t>
            </w:r>
            <w:r w:rsidRPr="00D45894">
              <w:rPr>
                <w:color w:val="auto"/>
                <w:lang w:val="en-GB"/>
              </w:rPr>
              <w:fldChar w:fldCharType="end"/>
            </w:r>
          </w:p>
        </w:tc>
      </w:tr>
      <w:tr w:rsidR="00BF158A" w:rsidRPr="00AB0849" w14:paraId="4EA9C5B7" w14:textId="77777777">
        <w:tc>
          <w:tcPr>
            <w:tcW w:w="5113" w:type="dxa"/>
            <w:tcBorders>
              <w:top w:val="nil"/>
              <w:left w:val="nil"/>
              <w:bottom w:val="nil"/>
              <w:right w:val="nil"/>
            </w:tcBorders>
          </w:tcPr>
          <w:p w14:paraId="5AC9C8B2" w14:textId="77777777" w:rsidR="00BF158A" w:rsidRPr="00AB0849" w:rsidRDefault="00BF158A" w:rsidP="00BD7E77">
            <w:pPr>
              <w:tabs>
                <w:tab w:val="left" w:pos="2160"/>
                <w:tab w:val="left" w:pos="2430"/>
                <w:tab w:val="left" w:pos="7920"/>
                <w:tab w:val="left" w:pos="9360"/>
              </w:tabs>
              <w:jc w:val="left"/>
              <w:rPr>
                <w:rFonts w:ascii="Times New (W1)" w:cs="Times New (W1)"/>
                <w:color w:val="auto"/>
                <w:lang w:val="en-GB"/>
              </w:rPr>
            </w:pPr>
            <w:r>
              <w:rPr>
                <w:rFonts w:ascii="Times New (W1)" w:cs="Times New (W1)"/>
                <w:color w:val="auto"/>
                <w:lang w:val="en-GB"/>
              </w:rPr>
              <w:t>Notice after forfeiture</w:t>
            </w:r>
          </w:p>
        </w:tc>
        <w:tc>
          <w:tcPr>
            <w:tcW w:w="2177" w:type="dxa"/>
            <w:tcBorders>
              <w:top w:val="nil"/>
              <w:left w:val="nil"/>
              <w:bottom w:val="nil"/>
              <w:right w:val="nil"/>
            </w:tcBorders>
          </w:tcPr>
          <w:p w14:paraId="0A252930" w14:textId="77777777" w:rsidR="00BF158A" w:rsidRPr="00D45894" w:rsidRDefault="00BF158A" w:rsidP="00BD7E77">
            <w:pPr>
              <w:tabs>
                <w:tab w:val="left" w:pos="2160"/>
                <w:tab w:val="left" w:pos="2430"/>
                <w:tab w:val="left" w:pos="7920"/>
                <w:tab w:val="left" w:pos="9360"/>
              </w:tabs>
              <w:jc w:val="left"/>
              <w:rPr>
                <w:color w:val="auto"/>
                <w:lang w:val="en-GB"/>
              </w:rPr>
            </w:pPr>
            <w:r w:rsidRPr="00D45894">
              <w:rPr>
                <w:color w:val="auto"/>
                <w:lang w:val="en-GB"/>
              </w:rPr>
              <w:fldChar w:fldCharType="begin"/>
            </w:r>
            <w:r w:rsidRPr="00D45894">
              <w:rPr>
                <w:color w:val="auto"/>
                <w:lang w:val="en-GB"/>
              </w:rPr>
              <w:instrText xml:space="preserve"> REF _Ref442288833 \w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24</w:t>
            </w:r>
            <w:r w:rsidRPr="00D45894">
              <w:rPr>
                <w:color w:val="auto"/>
                <w:lang w:val="en-GB"/>
              </w:rPr>
              <w:fldChar w:fldCharType="end"/>
            </w:r>
          </w:p>
        </w:tc>
      </w:tr>
      <w:tr w:rsidR="00BF158A" w:rsidRPr="00AB0849" w14:paraId="306971D1" w14:textId="77777777">
        <w:tc>
          <w:tcPr>
            <w:tcW w:w="5113" w:type="dxa"/>
            <w:tcBorders>
              <w:top w:val="nil"/>
              <w:left w:val="nil"/>
              <w:bottom w:val="nil"/>
              <w:right w:val="nil"/>
            </w:tcBorders>
          </w:tcPr>
          <w:p w14:paraId="6212EEEC" w14:textId="77777777" w:rsidR="00BF158A" w:rsidRPr="00AB0849" w:rsidRDefault="00BF158A" w:rsidP="00BD7E77">
            <w:pPr>
              <w:tabs>
                <w:tab w:val="left" w:pos="2160"/>
                <w:tab w:val="left" w:pos="2430"/>
                <w:tab w:val="left" w:pos="7920"/>
                <w:tab w:val="left" w:pos="9360"/>
              </w:tabs>
              <w:jc w:val="left"/>
              <w:rPr>
                <w:rFonts w:ascii="Times New (W1)" w:cs="Times New (W1)"/>
                <w:color w:val="auto"/>
                <w:lang w:val="en-GB"/>
              </w:rPr>
            </w:pPr>
            <w:r>
              <w:rPr>
                <w:rFonts w:ascii="Times New (W1)" w:cs="Times New (W1)"/>
                <w:color w:val="auto"/>
                <w:lang w:val="en-GB"/>
              </w:rPr>
              <w:t>Forfeiture may be annulled</w:t>
            </w:r>
          </w:p>
        </w:tc>
        <w:tc>
          <w:tcPr>
            <w:tcW w:w="2177" w:type="dxa"/>
            <w:tcBorders>
              <w:top w:val="nil"/>
              <w:left w:val="nil"/>
              <w:bottom w:val="nil"/>
              <w:right w:val="nil"/>
            </w:tcBorders>
          </w:tcPr>
          <w:p w14:paraId="0B64ADBA" w14:textId="77777777" w:rsidR="00BF158A" w:rsidRPr="00D45894" w:rsidRDefault="00BF158A" w:rsidP="00BD7E77">
            <w:pPr>
              <w:tabs>
                <w:tab w:val="left" w:pos="2160"/>
                <w:tab w:val="left" w:pos="2430"/>
                <w:tab w:val="left" w:pos="7920"/>
                <w:tab w:val="left" w:pos="9360"/>
              </w:tabs>
              <w:jc w:val="left"/>
              <w:rPr>
                <w:color w:val="auto"/>
                <w:lang w:val="en-GB"/>
              </w:rPr>
            </w:pPr>
            <w:r w:rsidRPr="00D45894">
              <w:rPr>
                <w:color w:val="auto"/>
                <w:lang w:val="en-GB"/>
              </w:rPr>
              <w:fldChar w:fldCharType="begin"/>
            </w:r>
            <w:r w:rsidRPr="00D45894">
              <w:rPr>
                <w:color w:val="auto"/>
                <w:lang w:val="en-GB"/>
              </w:rPr>
              <w:instrText xml:space="preserve"> REF _Ref442288847 \w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25</w:t>
            </w:r>
            <w:r w:rsidRPr="00D45894">
              <w:rPr>
                <w:color w:val="auto"/>
                <w:lang w:val="en-GB"/>
              </w:rPr>
              <w:fldChar w:fldCharType="end"/>
            </w:r>
          </w:p>
        </w:tc>
      </w:tr>
      <w:tr w:rsidR="004555B2" w:rsidRPr="00AB0849" w14:paraId="407DD773" w14:textId="77777777">
        <w:tc>
          <w:tcPr>
            <w:tcW w:w="5113" w:type="dxa"/>
            <w:tcBorders>
              <w:top w:val="nil"/>
              <w:left w:val="nil"/>
              <w:bottom w:val="nil"/>
              <w:right w:val="nil"/>
            </w:tcBorders>
          </w:tcPr>
          <w:p w14:paraId="58403012" w14:textId="6F76F519" w:rsidR="004555B2" w:rsidRPr="00AB0849" w:rsidRDefault="004555B2" w:rsidP="00BD7E77">
            <w:pPr>
              <w:tabs>
                <w:tab w:val="left" w:pos="2160"/>
                <w:tab w:val="left" w:pos="2430"/>
                <w:tab w:val="left" w:pos="7920"/>
                <w:tab w:val="left" w:pos="9360"/>
              </w:tabs>
              <w:jc w:val="left"/>
              <w:rPr>
                <w:rFonts w:ascii="Times New (W1)" w:cs="Times New (W1)"/>
                <w:color w:val="auto"/>
                <w:lang w:val="en-GB"/>
              </w:rPr>
            </w:pPr>
            <w:r w:rsidRPr="00AB0849">
              <w:rPr>
                <w:rFonts w:ascii="Times New (W1)" w:cs="Times New (W1)"/>
                <w:color w:val="auto"/>
                <w:lang w:val="en-GB"/>
              </w:rPr>
              <w:t>Disposal of forfeited shares</w:t>
            </w:r>
            <w:r w:rsidRPr="00AB0849">
              <w:rPr>
                <w:rFonts w:ascii="Times New (W1)" w:cs="Times New (W1)"/>
                <w:color w:val="auto"/>
                <w:lang w:val="en-GB"/>
              </w:rPr>
              <w:tab/>
            </w:r>
            <w:r w:rsidRPr="00AB0849">
              <w:rPr>
                <w:rFonts w:ascii="Times New (W1)" w:cs="Times New (W1)"/>
                <w:color w:val="auto"/>
                <w:lang w:val="en-GB"/>
              </w:rPr>
              <w:tab/>
              <w:t>8</w:t>
            </w:r>
          </w:p>
        </w:tc>
        <w:tc>
          <w:tcPr>
            <w:tcW w:w="2177" w:type="dxa"/>
            <w:tcBorders>
              <w:top w:val="nil"/>
              <w:left w:val="nil"/>
              <w:bottom w:val="nil"/>
              <w:right w:val="nil"/>
            </w:tcBorders>
          </w:tcPr>
          <w:p w14:paraId="318117E1" w14:textId="77777777" w:rsidR="004555B2" w:rsidRPr="00D45894" w:rsidRDefault="00BF158A" w:rsidP="00BD7E77">
            <w:pPr>
              <w:tabs>
                <w:tab w:val="left" w:pos="2160"/>
                <w:tab w:val="left" w:pos="2430"/>
                <w:tab w:val="left" w:pos="7920"/>
                <w:tab w:val="left" w:pos="9360"/>
              </w:tabs>
              <w:jc w:val="left"/>
              <w:rPr>
                <w:color w:val="auto"/>
                <w:lang w:val="en-GB"/>
              </w:rPr>
            </w:pPr>
            <w:r w:rsidRPr="00D45894">
              <w:rPr>
                <w:color w:val="auto"/>
                <w:lang w:val="en-GB"/>
              </w:rPr>
              <w:fldChar w:fldCharType="begin"/>
            </w:r>
            <w:r w:rsidRPr="00D45894">
              <w:rPr>
                <w:color w:val="auto"/>
                <w:lang w:val="en-GB"/>
              </w:rPr>
              <w:instrText xml:space="preserve"> REF _Ref442288860 \w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26</w:t>
            </w:r>
            <w:r w:rsidRPr="00D45894">
              <w:rPr>
                <w:color w:val="auto"/>
                <w:lang w:val="en-GB"/>
              </w:rPr>
              <w:fldChar w:fldCharType="end"/>
            </w:r>
          </w:p>
        </w:tc>
      </w:tr>
      <w:tr w:rsidR="004555B2" w:rsidRPr="00AB0849" w14:paraId="45622150" w14:textId="77777777">
        <w:tc>
          <w:tcPr>
            <w:tcW w:w="5113" w:type="dxa"/>
            <w:tcBorders>
              <w:top w:val="nil"/>
              <w:left w:val="nil"/>
              <w:bottom w:val="nil"/>
              <w:right w:val="nil"/>
            </w:tcBorders>
          </w:tcPr>
          <w:p w14:paraId="36BF1FE9" w14:textId="77777777" w:rsidR="004555B2" w:rsidRPr="00AB0849" w:rsidRDefault="004555B2" w:rsidP="00BD7E77">
            <w:pPr>
              <w:tabs>
                <w:tab w:val="left" w:pos="2160"/>
                <w:tab w:val="left" w:pos="2430"/>
                <w:tab w:val="left" w:pos="7920"/>
                <w:tab w:val="left" w:pos="9360"/>
              </w:tabs>
              <w:jc w:val="left"/>
              <w:rPr>
                <w:rFonts w:ascii="Times New (W1)" w:cs="Times New (W1)"/>
                <w:color w:val="auto"/>
                <w:lang w:val="en-GB"/>
              </w:rPr>
            </w:pPr>
            <w:r w:rsidRPr="00AB0849">
              <w:rPr>
                <w:rFonts w:ascii="Times New (W1)" w:cs="Times New (W1)"/>
                <w:color w:val="auto"/>
                <w:lang w:val="en-GB"/>
              </w:rPr>
              <w:t>Holder to remain liable despite forfeiture</w:t>
            </w:r>
          </w:p>
        </w:tc>
        <w:tc>
          <w:tcPr>
            <w:tcW w:w="2177" w:type="dxa"/>
            <w:tcBorders>
              <w:top w:val="nil"/>
              <w:left w:val="nil"/>
              <w:bottom w:val="nil"/>
              <w:right w:val="nil"/>
            </w:tcBorders>
          </w:tcPr>
          <w:p w14:paraId="5D37EBE9" w14:textId="77777777" w:rsidR="004555B2" w:rsidRPr="00D45894" w:rsidRDefault="00BF158A" w:rsidP="00BD7E77">
            <w:pPr>
              <w:tabs>
                <w:tab w:val="left" w:pos="2160"/>
                <w:tab w:val="left" w:pos="2430"/>
                <w:tab w:val="left" w:pos="7920"/>
                <w:tab w:val="left" w:pos="9360"/>
              </w:tabs>
              <w:jc w:val="left"/>
              <w:rPr>
                <w:color w:val="auto"/>
                <w:lang w:val="en-GB"/>
              </w:rPr>
            </w:pPr>
            <w:r w:rsidRPr="00D45894">
              <w:rPr>
                <w:color w:val="auto"/>
                <w:lang w:val="en-GB"/>
              </w:rPr>
              <w:fldChar w:fldCharType="begin"/>
            </w:r>
            <w:r w:rsidRPr="00D45894">
              <w:rPr>
                <w:color w:val="auto"/>
                <w:lang w:val="en-GB"/>
              </w:rPr>
              <w:instrText xml:space="preserve"> REF _Ref442288866 \w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27</w:t>
            </w:r>
            <w:r w:rsidRPr="00D45894">
              <w:rPr>
                <w:color w:val="auto"/>
                <w:lang w:val="en-GB"/>
              </w:rPr>
              <w:fldChar w:fldCharType="end"/>
            </w:r>
          </w:p>
        </w:tc>
      </w:tr>
      <w:tr w:rsidR="004555B2" w:rsidRPr="00AB0849" w14:paraId="0C5FB725" w14:textId="77777777">
        <w:tc>
          <w:tcPr>
            <w:tcW w:w="5113" w:type="dxa"/>
            <w:tcBorders>
              <w:top w:val="nil"/>
              <w:left w:val="nil"/>
              <w:bottom w:val="nil"/>
              <w:right w:val="nil"/>
            </w:tcBorders>
          </w:tcPr>
          <w:p w14:paraId="60A4C178" w14:textId="77777777" w:rsidR="004555B2" w:rsidRPr="00AB0849" w:rsidRDefault="004555B2" w:rsidP="00BD7E77">
            <w:pPr>
              <w:tabs>
                <w:tab w:val="left" w:pos="2160"/>
                <w:tab w:val="left" w:pos="2430"/>
                <w:tab w:val="left" w:pos="7920"/>
                <w:tab w:val="left" w:pos="9360"/>
              </w:tabs>
              <w:jc w:val="left"/>
              <w:rPr>
                <w:rFonts w:ascii="Times New (W1)" w:cs="Times New (W1)"/>
                <w:color w:val="auto"/>
                <w:lang w:val="en-GB"/>
              </w:rPr>
            </w:pPr>
            <w:r w:rsidRPr="00AB0849">
              <w:rPr>
                <w:rFonts w:ascii="Times New (W1)" w:cs="Times New (W1)"/>
                <w:color w:val="auto"/>
                <w:lang w:val="en-GB"/>
              </w:rPr>
              <w:t>Lien on partly-paid shares</w:t>
            </w:r>
            <w:r w:rsidRPr="00AB0849">
              <w:rPr>
                <w:rFonts w:ascii="Times New (W1)" w:cs="Times New (W1)"/>
                <w:color w:val="auto"/>
                <w:lang w:val="en-GB"/>
              </w:rPr>
              <w:tab/>
            </w:r>
            <w:r w:rsidRPr="00AB0849">
              <w:rPr>
                <w:rFonts w:ascii="Times New (W1)" w:cs="Times New (W1)"/>
                <w:color w:val="auto"/>
                <w:lang w:val="en-GB"/>
              </w:rPr>
              <w:tab/>
              <w:t>9</w:t>
            </w:r>
          </w:p>
        </w:tc>
        <w:tc>
          <w:tcPr>
            <w:tcW w:w="2177" w:type="dxa"/>
            <w:tcBorders>
              <w:top w:val="nil"/>
              <w:left w:val="nil"/>
              <w:bottom w:val="nil"/>
              <w:right w:val="nil"/>
            </w:tcBorders>
          </w:tcPr>
          <w:p w14:paraId="2B9EF668" w14:textId="77777777" w:rsidR="004555B2" w:rsidRPr="00D45894" w:rsidRDefault="00BF158A" w:rsidP="00BD7E77">
            <w:pPr>
              <w:tabs>
                <w:tab w:val="left" w:pos="2160"/>
                <w:tab w:val="left" w:pos="2430"/>
                <w:tab w:val="left" w:pos="7920"/>
                <w:tab w:val="left" w:pos="9360"/>
              </w:tabs>
              <w:jc w:val="left"/>
              <w:rPr>
                <w:color w:val="auto"/>
                <w:lang w:val="en-GB"/>
              </w:rPr>
            </w:pPr>
            <w:r w:rsidRPr="00D45894">
              <w:rPr>
                <w:color w:val="auto"/>
                <w:lang w:val="en-GB"/>
              </w:rPr>
              <w:fldChar w:fldCharType="begin"/>
            </w:r>
            <w:r w:rsidRPr="00D45894">
              <w:rPr>
                <w:color w:val="auto"/>
                <w:lang w:val="en-GB"/>
              </w:rPr>
              <w:instrText xml:space="preserve"> REF _Ref442288875 \w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28</w:t>
            </w:r>
            <w:r w:rsidRPr="00D45894">
              <w:rPr>
                <w:color w:val="auto"/>
                <w:lang w:val="en-GB"/>
              </w:rPr>
              <w:fldChar w:fldCharType="end"/>
            </w:r>
          </w:p>
        </w:tc>
      </w:tr>
      <w:tr w:rsidR="004555B2" w:rsidRPr="00AB0849" w14:paraId="7D4F7ADF" w14:textId="77777777">
        <w:tc>
          <w:tcPr>
            <w:tcW w:w="5113" w:type="dxa"/>
            <w:tcBorders>
              <w:top w:val="nil"/>
              <w:left w:val="nil"/>
              <w:bottom w:val="nil"/>
              <w:right w:val="nil"/>
            </w:tcBorders>
          </w:tcPr>
          <w:p w14:paraId="4F01C53B" w14:textId="77777777" w:rsidR="004555B2" w:rsidRPr="00AB0849" w:rsidRDefault="004555B2" w:rsidP="00BD7E77">
            <w:pPr>
              <w:tabs>
                <w:tab w:val="left" w:pos="2160"/>
                <w:tab w:val="left" w:pos="2430"/>
                <w:tab w:val="left" w:pos="7920"/>
                <w:tab w:val="left" w:pos="9360"/>
              </w:tabs>
              <w:jc w:val="left"/>
              <w:rPr>
                <w:rFonts w:ascii="Times New (W1)" w:cs="Times New (W1)"/>
                <w:color w:val="auto"/>
                <w:lang w:val="en-GB"/>
              </w:rPr>
            </w:pPr>
            <w:r w:rsidRPr="00AB0849">
              <w:rPr>
                <w:rFonts w:ascii="Times New (W1)" w:cs="Times New (W1)"/>
                <w:color w:val="auto"/>
                <w:lang w:val="en-GB"/>
              </w:rPr>
              <w:t>Sale of shares subject to lien</w:t>
            </w:r>
            <w:r w:rsidRPr="00AB0849">
              <w:rPr>
                <w:rFonts w:ascii="Times New (W1)" w:cs="Times New (W1)"/>
                <w:color w:val="auto"/>
                <w:lang w:val="en-GB"/>
              </w:rPr>
              <w:tab/>
              <w:t>28</w:t>
            </w:r>
            <w:r w:rsidRPr="00AB0849">
              <w:rPr>
                <w:rFonts w:ascii="Times New (W1)" w:cs="Times New (W1)"/>
                <w:color w:val="auto"/>
                <w:lang w:val="en-GB"/>
              </w:rPr>
              <w:tab/>
              <w:t>9</w:t>
            </w:r>
          </w:p>
        </w:tc>
        <w:tc>
          <w:tcPr>
            <w:tcW w:w="2177" w:type="dxa"/>
            <w:tcBorders>
              <w:top w:val="nil"/>
              <w:left w:val="nil"/>
              <w:bottom w:val="nil"/>
              <w:right w:val="nil"/>
            </w:tcBorders>
          </w:tcPr>
          <w:p w14:paraId="11F84A85" w14:textId="77777777" w:rsidR="004555B2" w:rsidRPr="00D45894" w:rsidRDefault="00BF158A" w:rsidP="00BD7E77">
            <w:pPr>
              <w:tabs>
                <w:tab w:val="left" w:pos="2160"/>
                <w:tab w:val="left" w:pos="2430"/>
                <w:tab w:val="left" w:pos="7920"/>
                <w:tab w:val="left" w:pos="9360"/>
              </w:tabs>
              <w:jc w:val="left"/>
              <w:rPr>
                <w:color w:val="auto"/>
                <w:lang w:val="en-GB"/>
              </w:rPr>
            </w:pPr>
            <w:r w:rsidRPr="00D45894">
              <w:rPr>
                <w:color w:val="auto"/>
                <w:lang w:val="en-GB"/>
              </w:rPr>
              <w:fldChar w:fldCharType="begin"/>
            </w:r>
            <w:r w:rsidRPr="00D45894">
              <w:rPr>
                <w:color w:val="auto"/>
                <w:lang w:val="en-GB"/>
              </w:rPr>
              <w:instrText xml:space="preserve"> REF _Ref442288879 \w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29</w:t>
            </w:r>
            <w:r w:rsidRPr="00D45894">
              <w:rPr>
                <w:color w:val="auto"/>
                <w:lang w:val="en-GB"/>
              </w:rPr>
              <w:fldChar w:fldCharType="end"/>
            </w:r>
          </w:p>
        </w:tc>
      </w:tr>
      <w:tr w:rsidR="004555B2" w:rsidRPr="00AB0849" w14:paraId="038BFE63" w14:textId="77777777">
        <w:tc>
          <w:tcPr>
            <w:tcW w:w="5113" w:type="dxa"/>
            <w:tcBorders>
              <w:top w:val="nil"/>
              <w:left w:val="nil"/>
              <w:bottom w:val="nil"/>
              <w:right w:val="nil"/>
            </w:tcBorders>
          </w:tcPr>
          <w:p w14:paraId="6D29C3CE" w14:textId="77777777" w:rsidR="004555B2" w:rsidRPr="00AB0849" w:rsidRDefault="004555B2" w:rsidP="00BD7E77">
            <w:pPr>
              <w:tabs>
                <w:tab w:val="left" w:pos="2160"/>
                <w:tab w:val="left" w:pos="2430"/>
                <w:tab w:val="left" w:pos="7920"/>
                <w:tab w:val="left" w:pos="9360"/>
              </w:tabs>
              <w:jc w:val="left"/>
              <w:rPr>
                <w:rFonts w:ascii="Times New (W1)" w:cs="Times New (W1)"/>
                <w:color w:val="auto"/>
                <w:lang w:val="en-GB"/>
              </w:rPr>
            </w:pPr>
            <w:r w:rsidRPr="00AB0849">
              <w:rPr>
                <w:rFonts w:ascii="Times New (W1)" w:cs="Times New (W1)"/>
                <w:color w:val="auto"/>
                <w:lang w:val="en-GB"/>
              </w:rPr>
              <w:t>Proceeds of sale of shares subject to lien</w:t>
            </w:r>
            <w:r w:rsidRPr="00AB0849">
              <w:rPr>
                <w:rFonts w:ascii="Times New (W1)" w:cs="Times New (W1)"/>
                <w:color w:val="auto"/>
                <w:lang w:val="en-GB"/>
              </w:rPr>
              <w:tab/>
            </w:r>
          </w:p>
        </w:tc>
        <w:tc>
          <w:tcPr>
            <w:tcW w:w="2177" w:type="dxa"/>
            <w:tcBorders>
              <w:top w:val="nil"/>
              <w:left w:val="nil"/>
              <w:bottom w:val="nil"/>
              <w:right w:val="nil"/>
            </w:tcBorders>
          </w:tcPr>
          <w:p w14:paraId="7649AD58" w14:textId="77777777" w:rsidR="004555B2" w:rsidRPr="00D45894" w:rsidRDefault="00BF158A" w:rsidP="00BD7E77">
            <w:pPr>
              <w:tabs>
                <w:tab w:val="left" w:pos="2160"/>
                <w:tab w:val="left" w:pos="2430"/>
                <w:tab w:val="left" w:pos="7920"/>
                <w:tab w:val="left" w:pos="9360"/>
              </w:tabs>
              <w:jc w:val="left"/>
              <w:rPr>
                <w:color w:val="auto"/>
                <w:lang w:val="en-GB"/>
              </w:rPr>
            </w:pPr>
            <w:r w:rsidRPr="00D45894">
              <w:rPr>
                <w:color w:val="auto"/>
                <w:lang w:val="en-GB"/>
              </w:rPr>
              <w:fldChar w:fldCharType="begin"/>
            </w:r>
            <w:r w:rsidRPr="00D45894">
              <w:rPr>
                <w:color w:val="auto"/>
                <w:lang w:val="en-GB"/>
              </w:rPr>
              <w:instrText xml:space="preserve"> REF _Ref442288883 \w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30</w:t>
            </w:r>
            <w:r w:rsidRPr="00D45894">
              <w:rPr>
                <w:color w:val="auto"/>
                <w:lang w:val="en-GB"/>
              </w:rPr>
              <w:fldChar w:fldCharType="end"/>
            </w:r>
          </w:p>
        </w:tc>
      </w:tr>
      <w:tr w:rsidR="004555B2" w:rsidRPr="00AB0849" w14:paraId="01B11628" w14:textId="77777777">
        <w:tc>
          <w:tcPr>
            <w:tcW w:w="5113" w:type="dxa"/>
            <w:tcBorders>
              <w:top w:val="nil"/>
              <w:left w:val="nil"/>
              <w:bottom w:val="nil"/>
              <w:right w:val="nil"/>
            </w:tcBorders>
          </w:tcPr>
          <w:p w14:paraId="2CAAC15B" w14:textId="77777777" w:rsidR="004555B2" w:rsidRPr="00AB0849" w:rsidRDefault="004555B2" w:rsidP="00BD7E77">
            <w:pPr>
              <w:tabs>
                <w:tab w:val="left" w:pos="2160"/>
                <w:tab w:val="left" w:pos="2430"/>
                <w:tab w:val="left" w:pos="7920"/>
                <w:tab w:val="left" w:pos="9360"/>
              </w:tabs>
              <w:jc w:val="left"/>
              <w:rPr>
                <w:rFonts w:ascii="Times New (W1)" w:cs="Times New (W1)"/>
                <w:color w:val="auto"/>
                <w:lang w:val="en-GB"/>
              </w:rPr>
            </w:pPr>
            <w:r w:rsidRPr="00AB0849">
              <w:rPr>
                <w:rFonts w:ascii="Times New (W1)" w:cs="Times New (W1)"/>
                <w:color w:val="auto"/>
                <w:lang w:val="en-GB"/>
              </w:rPr>
              <w:t>Evidence of forfeiture</w:t>
            </w:r>
          </w:p>
        </w:tc>
        <w:tc>
          <w:tcPr>
            <w:tcW w:w="2177" w:type="dxa"/>
            <w:tcBorders>
              <w:top w:val="nil"/>
              <w:left w:val="nil"/>
              <w:bottom w:val="nil"/>
              <w:right w:val="nil"/>
            </w:tcBorders>
          </w:tcPr>
          <w:p w14:paraId="2DC88C0A" w14:textId="77777777" w:rsidR="004555B2" w:rsidRPr="00D45894" w:rsidRDefault="00BF158A" w:rsidP="00BD7E77">
            <w:pPr>
              <w:tabs>
                <w:tab w:val="left" w:pos="2160"/>
                <w:tab w:val="left" w:pos="2430"/>
                <w:tab w:val="left" w:pos="7920"/>
                <w:tab w:val="left" w:pos="9360"/>
              </w:tabs>
              <w:jc w:val="left"/>
              <w:rPr>
                <w:color w:val="auto"/>
                <w:lang w:val="en-GB"/>
              </w:rPr>
            </w:pPr>
            <w:r w:rsidRPr="00D45894">
              <w:rPr>
                <w:color w:val="auto"/>
                <w:lang w:val="en-GB"/>
              </w:rPr>
              <w:fldChar w:fldCharType="begin"/>
            </w:r>
            <w:r w:rsidRPr="00D45894">
              <w:rPr>
                <w:color w:val="auto"/>
                <w:lang w:val="en-GB"/>
              </w:rPr>
              <w:instrText xml:space="preserve"> REF _Ref442288886 \w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31</w:t>
            </w:r>
            <w:r w:rsidRPr="00D45894">
              <w:rPr>
                <w:color w:val="auto"/>
                <w:lang w:val="en-GB"/>
              </w:rPr>
              <w:fldChar w:fldCharType="end"/>
            </w:r>
          </w:p>
        </w:tc>
      </w:tr>
      <w:tr w:rsidR="004555B2" w:rsidRPr="00AB0849" w14:paraId="2C89F135" w14:textId="77777777">
        <w:tc>
          <w:tcPr>
            <w:tcW w:w="5113" w:type="dxa"/>
            <w:tcBorders>
              <w:top w:val="nil"/>
              <w:left w:val="nil"/>
              <w:bottom w:val="nil"/>
              <w:right w:val="nil"/>
            </w:tcBorders>
          </w:tcPr>
          <w:p w14:paraId="01ABAAB1" w14:textId="77777777" w:rsidR="004555B2" w:rsidRPr="00AB0849" w:rsidRDefault="004555B2" w:rsidP="00BD7E77">
            <w:pPr>
              <w:tabs>
                <w:tab w:val="left" w:pos="2160"/>
                <w:tab w:val="left" w:pos="2430"/>
                <w:tab w:val="left" w:pos="7920"/>
                <w:tab w:val="left" w:pos="9360"/>
              </w:tabs>
              <w:jc w:val="left"/>
              <w:rPr>
                <w:rFonts w:ascii="Times New (W1)" w:cs="Times New (W1)"/>
                <w:color w:val="auto"/>
                <w:lang w:val="en-GB"/>
              </w:rPr>
            </w:pPr>
          </w:p>
        </w:tc>
        <w:tc>
          <w:tcPr>
            <w:tcW w:w="2177" w:type="dxa"/>
            <w:tcBorders>
              <w:top w:val="nil"/>
              <w:left w:val="nil"/>
              <w:bottom w:val="nil"/>
              <w:right w:val="nil"/>
            </w:tcBorders>
          </w:tcPr>
          <w:p w14:paraId="31BFF796" w14:textId="77777777" w:rsidR="004555B2" w:rsidRPr="00D45894" w:rsidRDefault="004555B2" w:rsidP="00BD7E77">
            <w:pPr>
              <w:tabs>
                <w:tab w:val="left" w:pos="2160"/>
                <w:tab w:val="left" w:pos="2430"/>
                <w:tab w:val="left" w:pos="7920"/>
                <w:tab w:val="left" w:pos="9360"/>
              </w:tabs>
              <w:jc w:val="left"/>
              <w:rPr>
                <w:color w:val="auto"/>
                <w:lang w:val="en-GB"/>
              </w:rPr>
            </w:pPr>
          </w:p>
        </w:tc>
      </w:tr>
      <w:tr w:rsidR="004555B2" w:rsidRPr="00AB0849" w14:paraId="053105E3" w14:textId="77777777">
        <w:tc>
          <w:tcPr>
            <w:tcW w:w="5113" w:type="dxa"/>
            <w:tcBorders>
              <w:top w:val="nil"/>
              <w:left w:val="nil"/>
              <w:bottom w:val="nil"/>
              <w:right w:val="nil"/>
            </w:tcBorders>
          </w:tcPr>
          <w:p w14:paraId="42F74789" w14:textId="77777777" w:rsidR="004555B2" w:rsidRPr="00AB0849" w:rsidRDefault="004555B2" w:rsidP="00BD7E77">
            <w:pPr>
              <w:tabs>
                <w:tab w:val="left" w:pos="2160"/>
                <w:tab w:val="left" w:pos="2430"/>
                <w:tab w:val="left" w:pos="7920"/>
                <w:tab w:val="left" w:pos="9360"/>
              </w:tabs>
              <w:jc w:val="left"/>
              <w:rPr>
                <w:rFonts w:ascii="Times New (W1)" w:cs="Times New (W1)"/>
                <w:b/>
                <w:bCs/>
                <w:color w:val="auto"/>
                <w:lang w:val="en-GB"/>
              </w:rPr>
            </w:pPr>
            <w:r w:rsidRPr="00AB0849">
              <w:rPr>
                <w:rFonts w:ascii="Times New (W1)" w:cs="Times New (W1)"/>
                <w:b/>
                <w:bCs/>
                <w:color w:val="auto"/>
                <w:lang w:val="en-GB"/>
              </w:rPr>
              <w:t>Variation of Rights</w:t>
            </w:r>
          </w:p>
        </w:tc>
        <w:tc>
          <w:tcPr>
            <w:tcW w:w="2177" w:type="dxa"/>
            <w:tcBorders>
              <w:top w:val="nil"/>
              <w:left w:val="nil"/>
              <w:bottom w:val="nil"/>
              <w:right w:val="nil"/>
            </w:tcBorders>
          </w:tcPr>
          <w:p w14:paraId="23801EF9" w14:textId="77777777" w:rsidR="004555B2" w:rsidRPr="00D45894" w:rsidRDefault="004555B2" w:rsidP="00BD7E77">
            <w:pPr>
              <w:tabs>
                <w:tab w:val="left" w:pos="2160"/>
                <w:tab w:val="left" w:pos="2430"/>
                <w:tab w:val="left" w:pos="7920"/>
                <w:tab w:val="left" w:pos="9360"/>
              </w:tabs>
              <w:jc w:val="left"/>
              <w:rPr>
                <w:b/>
                <w:bCs/>
                <w:color w:val="auto"/>
                <w:lang w:val="en-GB"/>
              </w:rPr>
            </w:pPr>
          </w:p>
        </w:tc>
      </w:tr>
      <w:tr w:rsidR="004555B2" w:rsidRPr="00AB0849" w14:paraId="791260E6" w14:textId="77777777">
        <w:tc>
          <w:tcPr>
            <w:tcW w:w="5113" w:type="dxa"/>
            <w:tcBorders>
              <w:top w:val="nil"/>
              <w:left w:val="nil"/>
              <w:bottom w:val="nil"/>
              <w:right w:val="nil"/>
            </w:tcBorders>
          </w:tcPr>
          <w:p w14:paraId="44BB7742" w14:textId="77777777" w:rsidR="004555B2" w:rsidRPr="00AB0849" w:rsidRDefault="004555B2" w:rsidP="00BD7E77">
            <w:pPr>
              <w:tabs>
                <w:tab w:val="left" w:pos="2160"/>
                <w:tab w:val="left" w:pos="2430"/>
                <w:tab w:val="left" w:pos="7920"/>
                <w:tab w:val="left" w:pos="9360"/>
              </w:tabs>
              <w:jc w:val="left"/>
              <w:rPr>
                <w:rFonts w:ascii="Times New (W1)" w:cs="Times New (W1)"/>
                <w:color w:val="auto"/>
                <w:lang w:val="en-GB"/>
              </w:rPr>
            </w:pPr>
            <w:r w:rsidRPr="00AB0849">
              <w:rPr>
                <w:rFonts w:ascii="Times New (W1)" w:cs="Times New (W1)"/>
                <w:color w:val="auto"/>
                <w:lang w:val="en-GB"/>
              </w:rPr>
              <w:t>Manner of variation of rights</w:t>
            </w:r>
            <w:r w:rsidRPr="00AB0849">
              <w:rPr>
                <w:rFonts w:ascii="Times New (W1)" w:cs="Times New (W1)"/>
                <w:color w:val="auto"/>
                <w:lang w:val="en-GB"/>
              </w:rPr>
              <w:tab/>
              <w:t>31</w:t>
            </w:r>
            <w:r w:rsidRPr="00AB0849">
              <w:rPr>
                <w:rFonts w:ascii="Times New (W1)" w:cs="Times New (W1)"/>
                <w:color w:val="auto"/>
                <w:lang w:val="en-GB"/>
              </w:rPr>
              <w:tab/>
              <w:t>10</w:t>
            </w:r>
          </w:p>
        </w:tc>
        <w:tc>
          <w:tcPr>
            <w:tcW w:w="2177" w:type="dxa"/>
            <w:tcBorders>
              <w:top w:val="nil"/>
              <w:left w:val="nil"/>
              <w:bottom w:val="nil"/>
              <w:right w:val="nil"/>
            </w:tcBorders>
          </w:tcPr>
          <w:p w14:paraId="66DAF5BE" w14:textId="77777777" w:rsidR="004555B2" w:rsidRPr="00D45894" w:rsidRDefault="00BF158A" w:rsidP="00BD7E77">
            <w:pPr>
              <w:tabs>
                <w:tab w:val="left" w:pos="2160"/>
                <w:tab w:val="left" w:pos="2430"/>
                <w:tab w:val="left" w:pos="7920"/>
                <w:tab w:val="left" w:pos="9360"/>
              </w:tabs>
              <w:jc w:val="left"/>
              <w:rPr>
                <w:color w:val="auto"/>
                <w:lang w:val="en-GB"/>
              </w:rPr>
            </w:pPr>
            <w:r w:rsidRPr="00D45894">
              <w:rPr>
                <w:color w:val="auto"/>
                <w:lang w:val="en-GB"/>
              </w:rPr>
              <w:fldChar w:fldCharType="begin"/>
            </w:r>
            <w:r w:rsidRPr="00D45894">
              <w:rPr>
                <w:color w:val="auto"/>
                <w:lang w:val="en-GB"/>
              </w:rPr>
              <w:instrText xml:space="preserve"> REF _Ref442288896 \w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32</w:t>
            </w:r>
            <w:r w:rsidRPr="00D45894">
              <w:rPr>
                <w:color w:val="auto"/>
                <w:lang w:val="en-GB"/>
              </w:rPr>
              <w:fldChar w:fldCharType="end"/>
            </w:r>
          </w:p>
        </w:tc>
      </w:tr>
      <w:tr w:rsidR="004555B2" w:rsidRPr="00AB0849" w14:paraId="3E130A33" w14:textId="77777777">
        <w:tc>
          <w:tcPr>
            <w:tcW w:w="5113" w:type="dxa"/>
            <w:tcBorders>
              <w:top w:val="nil"/>
              <w:left w:val="nil"/>
              <w:bottom w:val="nil"/>
              <w:right w:val="nil"/>
            </w:tcBorders>
          </w:tcPr>
          <w:p w14:paraId="511C4074" w14:textId="77777777" w:rsidR="004555B2" w:rsidRPr="00AB0849" w:rsidRDefault="004555B2" w:rsidP="00BD7E77">
            <w:pPr>
              <w:tabs>
                <w:tab w:val="left" w:pos="2160"/>
                <w:tab w:val="left" w:pos="2430"/>
                <w:tab w:val="left" w:pos="7920"/>
                <w:tab w:val="left" w:pos="9360"/>
              </w:tabs>
              <w:jc w:val="left"/>
              <w:rPr>
                <w:rFonts w:ascii="Times New (W1)" w:cs="Times New (W1)"/>
                <w:color w:val="auto"/>
                <w:lang w:val="en-GB"/>
              </w:rPr>
            </w:pPr>
            <w:r w:rsidRPr="00AB0849">
              <w:rPr>
                <w:rFonts w:ascii="Times New (W1)" w:cs="Times New (W1)"/>
                <w:color w:val="auto"/>
                <w:lang w:val="en-GB"/>
              </w:rPr>
              <w:t>Matters not constituting variation of rights</w:t>
            </w:r>
            <w:r w:rsidRPr="00AB0849">
              <w:rPr>
                <w:rFonts w:ascii="Times New (W1)" w:cs="Times New (W1)"/>
                <w:color w:val="auto"/>
                <w:lang w:val="en-GB"/>
              </w:rPr>
              <w:tab/>
            </w:r>
          </w:p>
        </w:tc>
        <w:tc>
          <w:tcPr>
            <w:tcW w:w="2177" w:type="dxa"/>
            <w:tcBorders>
              <w:top w:val="nil"/>
              <w:left w:val="nil"/>
              <w:bottom w:val="nil"/>
              <w:right w:val="nil"/>
            </w:tcBorders>
          </w:tcPr>
          <w:p w14:paraId="43E1875E" w14:textId="77777777" w:rsidR="004555B2" w:rsidRPr="00D45894" w:rsidRDefault="00BF158A" w:rsidP="00BD7E77">
            <w:pPr>
              <w:tabs>
                <w:tab w:val="left" w:pos="2160"/>
                <w:tab w:val="left" w:pos="2430"/>
                <w:tab w:val="left" w:pos="7920"/>
                <w:tab w:val="left" w:pos="9360"/>
              </w:tabs>
              <w:jc w:val="left"/>
              <w:rPr>
                <w:color w:val="auto"/>
                <w:lang w:val="en-GB"/>
              </w:rPr>
            </w:pPr>
            <w:r w:rsidRPr="00D45894">
              <w:rPr>
                <w:color w:val="auto"/>
                <w:lang w:val="en-GB"/>
              </w:rPr>
              <w:fldChar w:fldCharType="begin"/>
            </w:r>
            <w:r w:rsidRPr="00D45894">
              <w:rPr>
                <w:color w:val="auto"/>
                <w:lang w:val="en-GB"/>
              </w:rPr>
              <w:instrText xml:space="preserve"> REF _Ref442288901 \w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33</w:t>
            </w:r>
            <w:r w:rsidRPr="00D45894">
              <w:rPr>
                <w:color w:val="auto"/>
                <w:lang w:val="en-GB"/>
              </w:rPr>
              <w:fldChar w:fldCharType="end"/>
            </w:r>
          </w:p>
        </w:tc>
      </w:tr>
      <w:tr w:rsidR="004555B2" w:rsidRPr="00AB0849" w14:paraId="38AC63B4" w14:textId="77777777">
        <w:tc>
          <w:tcPr>
            <w:tcW w:w="5113" w:type="dxa"/>
            <w:tcBorders>
              <w:top w:val="nil"/>
              <w:left w:val="nil"/>
              <w:bottom w:val="nil"/>
              <w:right w:val="nil"/>
            </w:tcBorders>
          </w:tcPr>
          <w:p w14:paraId="7B7B1353" w14:textId="77777777" w:rsidR="004555B2" w:rsidRPr="00AB0849" w:rsidRDefault="004555B2" w:rsidP="00BD7E77">
            <w:pPr>
              <w:tabs>
                <w:tab w:val="left" w:pos="2160"/>
                <w:tab w:val="left" w:pos="2430"/>
                <w:tab w:val="left" w:pos="7920"/>
                <w:tab w:val="left" w:pos="9360"/>
              </w:tabs>
              <w:jc w:val="left"/>
              <w:rPr>
                <w:rFonts w:ascii="Times New (W1)" w:cs="Times New (W1)"/>
                <w:color w:val="auto"/>
                <w:lang w:val="en-GB"/>
              </w:rPr>
            </w:pPr>
          </w:p>
        </w:tc>
        <w:tc>
          <w:tcPr>
            <w:tcW w:w="2177" w:type="dxa"/>
            <w:tcBorders>
              <w:top w:val="nil"/>
              <w:left w:val="nil"/>
              <w:bottom w:val="nil"/>
              <w:right w:val="nil"/>
            </w:tcBorders>
          </w:tcPr>
          <w:p w14:paraId="3BA15E53" w14:textId="77777777" w:rsidR="004555B2" w:rsidRPr="00AB0849" w:rsidRDefault="004555B2" w:rsidP="00BD7E77">
            <w:pPr>
              <w:tabs>
                <w:tab w:val="left" w:pos="2160"/>
                <w:tab w:val="left" w:pos="2430"/>
                <w:tab w:val="left" w:pos="7920"/>
                <w:tab w:val="left" w:pos="9360"/>
              </w:tabs>
              <w:jc w:val="left"/>
              <w:rPr>
                <w:rFonts w:ascii="Times New (W1)" w:cs="Times New (W1)"/>
                <w:color w:val="auto"/>
                <w:lang w:val="en-GB"/>
              </w:rPr>
            </w:pPr>
          </w:p>
        </w:tc>
      </w:tr>
    </w:tbl>
    <w:p w14:paraId="4879CA28" w14:textId="77777777" w:rsidR="004555B2" w:rsidRPr="00AB0849" w:rsidRDefault="004555B2" w:rsidP="00E90FA9">
      <w:pPr>
        <w:tabs>
          <w:tab w:val="left" w:pos="2835"/>
        </w:tabs>
        <w:ind w:left="2410" w:firstLine="425"/>
        <w:jc w:val="left"/>
        <w:rPr>
          <w:rFonts w:ascii="Times New (W1)" w:cs="Times New (W1)"/>
          <w:color w:val="auto"/>
          <w:lang w:val="en-GB"/>
        </w:rPr>
      </w:pPr>
      <w:bookmarkStart w:id="1071" w:name="_DV_M728"/>
      <w:bookmarkEnd w:id="1071"/>
      <w:r w:rsidRPr="00AB0849">
        <w:rPr>
          <w:rFonts w:ascii="Times New (W1)" w:cs="Times New (W1)"/>
          <w:color w:val="auto"/>
          <w:lang w:val="en-GB"/>
        </w:rPr>
        <w:br w:type="page"/>
      </w:r>
      <w:r w:rsidRPr="00AB0849">
        <w:rPr>
          <w:rFonts w:ascii="Times New (W1)" w:cs="Times New (W1)"/>
          <w:b/>
          <w:bCs/>
          <w:color w:val="auto"/>
          <w:lang w:val="en-GB"/>
        </w:rPr>
        <w:lastRenderedPageBreak/>
        <w:t>TABLE OF CONTENTS</w:t>
      </w:r>
    </w:p>
    <w:p w14:paraId="034D2B3D" w14:textId="77777777" w:rsidR="004555B2" w:rsidRPr="00AB0849" w:rsidRDefault="004555B2" w:rsidP="00BD7E77">
      <w:pPr>
        <w:jc w:val="left"/>
        <w:rPr>
          <w:rFonts w:ascii="Times New (W1)" w:cs="Times New (W1)"/>
          <w:color w:val="auto"/>
          <w:lang w:val="en-GB"/>
        </w:rPr>
      </w:pPr>
    </w:p>
    <w:tbl>
      <w:tblPr>
        <w:tblW w:w="0" w:type="auto"/>
        <w:tblInd w:w="1008" w:type="dxa"/>
        <w:tblLayout w:type="fixed"/>
        <w:tblLook w:val="0000" w:firstRow="0" w:lastRow="0" w:firstColumn="0" w:lastColumn="0" w:noHBand="0" w:noVBand="0"/>
      </w:tblPr>
      <w:tblGrid>
        <w:gridCol w:w="5093"/>
        <w:gridCol w:w="20"/>
        <w:gridCol w:w="2177"/>
      </w:tblGrid>
      <w:tr w:rsidR="004555B2" w:rsidRPr="00AB0849" w14:paraId="325F6580" w14:textId="77777777">
        <w:tc>
          <w:tcPr>
            <w:tcW w:w="5113" w:type="dxa"/>
            <w:gridSpan w:val="2"/>
            <w:tcBorders>
              <w:top w:val="nil"/>
              <w:left w:val="nil"/>
              <w:bottom w:val="nil"/>
              <w:right w:val="nil"/>
            </w:tcBorders>
          </w:tcPr>
          <w:p w14:paraId="42807A4F" w14:textId="77777777" w:rsidR="004555B2" w:rsidRPr="00AB0849" w:rsidRDefault="004555B2" w:rsidP="00BD7E77">
            <w:pPr>
              <w:tabs>
                <w:tab w:val="left" w:pos="2160"/>
                <w:tab w:val="left" w:pos="2430"/>
                <w:tab w:val="left" w:pos="7920"/>
                <w:tab w:val="left" w:pos="9360"/>
              </w:tabs>
              <w:jc w:val="left"/>
              <w:rPr>
                <w:rFonts w:ascii="Times New (W1)" w:cs="Times New (W1)"/>
                <w:color w:val="auto"/>
              </w:rPr>
            </w:pPr>
          </w:p>
        </w:tc>
        <w:tc>
          <w:tcPr>
            <w:tcW w:w="2177" w:type="dxa"/>
            <w:tcBorders>
              <w:top w:val="nil"/>
              <w:left w:val="nil"/>
              <w:bottom w:val="nil"/>
              <w:right w:val="nil"/>
            </w:tcBorders>
          </w:tcPr>
          <w:p w14:paraId="55E0F68D" w14:textId="77777777" w:rsidR="004555B2" w:rsidRPr="00AB0849" w:rsidRDefault="004555B2" w:rsidP="00BD7E77">
            <w:pPr>
              <w:tabs>
                <w:tab w:val="left" w:pos="2160"/>
                <w:tab w:val="left" w:pos="2430"/>
                <w:tab w:val="left" w:pos="7920"/>
                <w:tab w:val="left" w:pos="9360"/>
              </w:tabs>
              <w:jc w:val="left"/>
              <w:rPr>
                <w:rFonts w:ascii="Times New (W1)" w:cs="Times New (W1)"/>
                <w:b/>
                <w:bCs/>
                <w:color w:val="auto"/>
                <w:lang w:val="en-GB"/>
              </w:rPr>
            </w:pPr>
            <w:r w:rsidRPr="00AB0849">
              <w:rPr>
                <w:rFonts w:ascii="Times New (W1)" w:cs="Times New (W1)"/>
                <w:b/>
                <w:bCs/>
                <w:color w:val="auto"/>
                <w:lang w:val="en-GB"/>
              </w:rPr>
              <w:t>Article No.</w:t>
            </w:r>
          </w:p>
        </w:tc>
      </w:tr>
      <w:tr w:rsidR="004555B2" w:rsidRPr="00AB0849" w14:paraId="1B4A7A93" w14:textId="77777777">
        <w:tc>
          <w:tcPr>
            <w:tcW w:w="5113" w:type="dxa"/>
            <w:gridSpan w:val="2"/>
            <w:tcBorders>
              <w:top w:val="nil"/>
              <w:left w:val="nil"/>
              <w:bottom w:val="nil"/>
              <w:right w:val="nil"/>
            </w:tcBorders>
          </w:tcPr>
          <w:p w14:paraId="10C5B705" w14:textId="77777777" w:rsidR="004555B2" w:rsidRPr="00AB0849" w:rsidRDefault="004555B2" w:rsidP="00BD7E77">
            <w:pPr>
              <w:tabs>
                <w:tab w:val="left" w:pos="2160"/>
                <w:tab w:val="left" w:pos="2430"/>
                <w:tab w:val="left" w:pos="7920"/>
                <w:tab w:val="left" w:pos="9360"/>
              </w:tabs>
              <w:jc w:val="left"/>
              <w:rPr>
                <w:rFonts w:ascii="Times New (W1)" w:cs="Times New (W1)"/>
                <w:b/>
                <w:bCs/>
                <w:color w:val="auto"/>
                <w:lang w:val="en-GB"/>
              </w:rPr>
            </w:pPr>
            <w:r w:rsidRPr="00AB0849">
              <w:rPr>
                <w:rFonts w:ascii="Times New (W1)" w:cs="Times New (W1)"/>
                <w:b/>
                <w:bCs/>
                <w:color w:val="auto"/>
                <w:lang w:val="en-GB"/>
              </w:rPr>
              <w:t>Transfer of Shares</w:t>
            </w:r>
          </w:p>
        </w:tc>
        <w:tc>
          <w:tcPr>
            <w:tcW w:w="2177" w:type="dxa"/>
            <w:tcBorders>
              <w:top w:val="nil"/>
              <w:left w:val="nil"/>
              <w:bottom w:val="nil"/>
              <w:right w:val="nil"/>
            </w:tcBorders>
          </w:tcPr>
          <w:p w14:paraId="0C0AF44A" w14:textId="77777777" w:rsidR="004555B2" w:rsidRPr="00AB0849" w:rsidRDefault="004555B2" w:rsidP="00BD7E77">
            <w:pPr>
              <w:tabs>
                <w:tab w:val="left" w:pos="2160"/>
                <w:tab w:val="left" w:pos="2430"/>
                <w:tab w:val="left" w:pos="7920"/>
                <w:tab w:val="left" w:pos="9360"/>
              </w:tabs>
              <w:jc w:val="left"/>
              <w:rPr>
                <w:rFonts w:ascii="Times New (W1)" w:cs="Times New (W1)"/>
                <w:b/>
                <w:bCs/>
                <w:color w:val="auto"/>
                <w:lang w:val="en-GB"/>
              </w:rPr>
            </w:pPr>
          </w:p>
        </w:tc>
      </w:tr>
      <w:tr w:rsidR="004555B2" w:rsidRPr="00AB0849" w14:paraId="64445472" w14:textId="77777777">
        <w:tc>
          <w:tcPr>
            <w:tcW w:w="5113" w:type="dxa"/>
            <w:gridSpan w:val="2"/>
            <w:tcBorders>
              <w:top w:val="nil"/>
              <w:left w:val="nil"/>
              <w:bottom w:val="nil"/>
              <w:right w:val="nil"/>
            </w:tcBorders>
          </w:tcPr>
          <w:p w14:paraId="134D1C04" w14:textId="77777777" w:rsidR="004555B2" w:rsidRPr="00AB0849" w:rsidRDefault="004555B2" w:rsidP="00BD7E77">
            <w:pPr>
              <w:tabs>
                <w:tab w:val="left" w:pos="2160"/>
                <w:tab w:val="left" w:pos="2430"/>
                <w:tab w:val="left" w:pos="7920"/>
                <w:tab w:val="left" w:pos="9360"/>
              </w:tabs>
              <w:jc w:val="left"/>
              <w:rPr>
                <w:rFonts w:ascii="Times New (W1)" w:cs="Times New (W1)"/>
                <w:color w:val="auto"/>
                <w:lang w:val="en-GB"/>
              </w:rPr>
            </w:pPr>
            <w:r w:rsidRPr="00AB0849">
              <w:rPr>
                <w:rFonts w:ascii="Times New (W1)" w:cs="Times New (W1)"/>
                <w:color w:val="auto"/>
                <w:lang w:val="en-GB"/>
              </w:rPr>
              <w:t>Form of transfer</w:t>
            </w:r>
            <w:r w:rsidRPr="00AB0849">
              <w:rPr>
                <w:rFonts w:ascii="Times New (W1)" w:cs="Times New (W1)"/>
                <w:color w:val="auto"/>
                <w:lang w:val="en-GB"/>
              </w:rPr>
              <w:tab/>
            </w:r>
          </w:p>
        </w:tc>
        <w:tc>
          <w:tcPr>
            <w:tcW w:w="2177" w:type="dxa"/>
            <w:tcBorders>
              <w:top w:val="nil"/>
              <w:left w:val="nil"/>
              <w:bottom w:val="nil"/>
              <w:right w:val="nil"/>
            </w:tcBorders>
          </w:tcPr>
          <w:p w14:paraId="10388B4A" w14:textId="77777777" w:rsidR="004555B2" w:rsidRPr="00D45894" w:rsidRDefault="007129BC" w:rsidP="00BD7E77">
            <w:pPr>
              <w:tabs>
                <w:tab w:val="left" w:pos="2160"/>
                <w:tab w:val="left" w:pos="2430"/>
                <w:tab w:val="left" w:pos="7920"/>
                <w:tab w:val="left" w:pos="9360"/>
              </w:tabs>
              <w:jc w:val="left"/>
              <w:rPr>
                <w:color w:val="auto"/>
                <w:lang w:val="en-GB"/>
              </w:rPr>
            </w:pPr>
            <w:r w:rsidRPr="00D45894">
              <w:rPr>
                <w:color w:val="auto"/>
                <w:lang w:val="en-GB"/>
              </w:rPr>
              <w:fldChar w:fldCharType="begin"/>
            </w:r>
            <w:r w:rsidRPr="00D45894">
              <w:rPr>
                <w:color w:val="auto"/>
                <w:lang w:val="en-GB"/>
              </w:rPr>
              <w:instrText xml:space="preserve"> REF _Ref442288934 \w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34</w:t>
            </w:r>
            <w:r w:rsidRPr="00D45894">
              <w:rPr>
                <w:color w:val="auto"/>
                <w:lang w:val="en-GB"/>
              </w:rPr>
              <w:fldChar w:fldCharType="end"/>
            </w:r>
          </w:p>
        </w:tc>
      </w:tr>
      <w:tr w:rsidR="004555B2" w:rsidRPr="00AB0849" w14:paraId="53C4E868" w14:textId="77777777">
        <w:tc>
          <w:tcPr>
            <w:tcW w:w="5113" w:type="dxa"/>
            <w:gridSpan w:val="2"/>
            <w:tcBorders>
              <w:top w:val="nil"/>
              <w:left w:val="nil"/>
              <w:bottom w:val="nil"/>
              <w:right w:val="nil"/>
            </w:tcBorders>
          </w:tcPr>
          <w:p w14:paraId="2C688CF4" w14:textId="77777777" w:rsidR="004555B2" w:rsidRPr="00AB0849" w:rsidRDefault="004555B2" w:rsidP="00BD7E77">
            <w:pPr>
              <w:tabs>
                <w:tab w:val="left" w:pos="2160"/>
                <w:tab w:val="left" w:pos="2430"/>
                <w:tab w:val="left" w:pos="7920"/>
                <w:tab w:val="left" w:pos="9360"/>
              </w:tabs>
              <w:jc w:val="left"/>
              <w:rPr>
                <w:rFonts w:ascii="Times New (W1)" w:cs="Times New (W1)"/>
                <w:color w:val="auto"/>
                <w:lang w:val="en-GB"/>
              </w:rPr>
            </w:pPr>
            <w:r w:rsidRPr="00AB0849">
              <w:rPr>
                <w:rFonts w:ascii="Times New (W1)" w:cs="Times New (W1)"/>
                <w:color w:val="auto"/>
                <w:lang w:val="en-GB"/>
              </w:rPr>
              <w:t>Balance certificate</w:t>
            </w:r>
          </w:p>
        </w:tc>
        <w:tc>
          <w:tcPr>
            <w:tcW w:w="2177" w:type="dxa"/>
            <w:tcBorders>
              <w:top w:val="nil"/>
              <w:left w:val="nil"/>
              <w:bottom w:val="nil"/>
              <w:right w:val="nil"/>
            </w:tcBorders>
          </w:tcPr>
          <w:p w14:paraId="41F449ED" w14:textId="77777777" w:rsidR="004555B2" w:rsidRPr="00D45894" w:rsidRDefault="007129BC" w:rsidP="00BD7E77">
            <w:pPr>
              <w:tabs>
                <w:tab w:val="left" w:pos="2160"/>
                <w:tab w:val="left" w:pos="2430"/>
                <w:tab w:val="left" w:pos="7920"/>
                <w:tab w:val="left" w:pos="9360"/>
              </w:tabs>
              <w:jc w:val="left"/>
              <w:rPr>
                <w:color w:val="auto"/>
                <w:lang w:val="en-GB"/>
              </w:rPr>
            </w:pPr>
            <w:r w:rsidRPr="00D45894">
              <w:rPr>
                <w:color w:val="auto"/>
                <w:lang w:val="en-GB"/>
              </w:rPr>
              <w:fldChar w:fldCharType="begin"/>
            </w:r>
            <w:r w:rsidRPr="00D45894">
              <w:rPr>
                <w:color w:val="auto"/>
                <w:lang w:val="en-GB"/>
              </w:rPr>
              <w:instrText xml:space="preserve"> REF _Ref442288938 \w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35</w:t>
            </w:r>
            <w:r w:rsidRPr="00D45894">
              <w:rPr>
                <w:color w:val="auto"/>
                <w:lang w:val="en-GB"/>
              </w:rPr>
              <w:fldChar w:fldCharType="end"/>
            </w:r>
          </w:p>
        </w:tc>
      </w:tr>
      <w:tr w:rsidR="004555B2" w:rsidRPr="00AB0849" w14:paraId="06E40918" w14:textId="77777777">
        <w:tc>
          <w:tcPr>
            <w:tcW w:w="5113" w:type="dxa"/>
            <w:gridSpan w:val="2"/>
            <w:tcBorders>
              <w:top w:val="nil"/>
              <w:left w:val="nil"/>
              <w:bottom w:val="nil"/>
              <w:right w:val="nil"/>
            </w:tcBorders>
          </w:tcPr>
          <w:p w14:paraId="4414B96B" w14:textId="77777777" w:rsidR="004555B2" w:rsidRPr="00AB0849" w:rsidRDefault="004555B2" w:rsidP="00BD7E77">
            <w:pPr>
              <w:tabs>
                <w:tab w:val="left" w:pos="2160"/>
                <w:tab w:val="left" w:pos="2430"/>
                <w:tab w:val="left" w:pos="7920"/>
                <w:tab w:val="left" w:pos="9360"/>
              </w:tabs>
              <w:jc w:val="left"/>
              <w:rPr>
                <w:rFonts w:ascii="Times New (W1)" w:cs="Times New (W1)"/>
                <w:color w:val="auto"/>
                <w:lang w:val="en-GB"/>
              </w:rPr>
            </w:pPr>
            <w:r w:rsidRPr="00AB0849">
              <w:rPr>
                <w:rFonts w:ascii="Times New (W1)" w:cs="Times New (W1)"/>
                <w:color w:val="auto"/>
                <w:lang w:val="en-GB"/>
              </w:rPr>
              <w:t>Right to refuse registration</w:t>
            </w:r>
          </w:p>
        </w:tc>
        <w:tc>
          <w:tcPr>
            <w:tcW w:w="2177" w:type="dxa"/>
            <w:tcBorders>
              <w:top w:val="nil"/>
              <w:left w:val="nil"/>
              <w:bottom w:val="nil"/>
              <w:right w:val="nil"/>
            </w:tcBorders>
          </w:tcPr>
          <w:p w14:paraId="6A1A1D54" w14:textId="77777777" w:rsidR="004555B2" w:rsidRPr="00D45894" w:rsidRDefault="007129BC" w:rsidP="00BD7E77">
            <w:pPr>
              <w:tabs>
                <w:tab w:val="left" w:pos="2160"/>
                <w:tab w:val="left" w:pos="2430"/>
                <w:tab w:val="left" w:pos="7920"/>
                <w:tab w:val="left" w:pos="9360"/>
              </w:tabs>
              <w:jc w:val="left"/>
              <w:rPr>
                <w:color w:val="auto"/>
                <w:lang w:val="en-GB"/>
              </w:rPr>
            </w:pPr>
            <w:r w:rsidRPr="00D45894">
              <w:rPr>
                <w:color w:val="auto"/>
                <w:lang w:val="en-GB"/>
              </w:rPr>
              <w:fldChar w:fldCharType="begin"/>
            </w:r>
            <w:r w:rsidRPr="00D45894">
              <w:rPr>
                <w:color w:val="auto"/>
                <w:lang w:val="en-GB"/>
              </w:rPr>
              <w:instrText xml:space="preserve"> REF _Ref442288942 \w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36</w:t>
            </w:r>
            <w:r w:rsidRPr="00D45894">
              <w:rPr>
                <w:color w:val="auto"/>
                <w:lang w:val="en-GB"/>
              </w:rPr>
              <w:fldChar w:fldCharType="end"/>
            </w:r>
          </w:p>
        </w:tc>
      </w:tr>
      <w:tr w:rsidR="004555B2" w:rsidRPr="00AB0849" w14:paraId="120AFD09" w14:textId="77777777">
        <w:tc>
          <w:tcPr>
            <w:tcW w:w="5093" w:type="dxa"/>
            <w:tcBorders>
              <w:top w:val="nil"/>
              <w:left w:val="nil"/>
              <w:bottom w:val="nil"/>
              <w:right w:val="nil"/>
            </w:tcBorders>
          </w:tcPr>
          <w:p w14:paraId="753D8E92" w14:textId="77777777" w:rsidR="004555B2" w:rsidRPr="00AB0849" w:rsidRDefault="004555B2" w:rsidP="00BD7E77">
            <w:pPr>
              <w:tabs>
                <w:tab w:val="left" w:pos="1872"/>
                <w:tab w:val="left" w:pos="2430"/>
                <w:tab w:val="left" w:pos="7632"/>
                <w:tab w:val="left" w:pos="9072"/>
              </w:tabs>
              <w:jc w:val="left"/>
              <w:rPr>
                <w:rFonts w:ascii="Times New (W1)" w:cs="Times New (W1)"/>
                <w:color w:val="auto"/>
                <w:lang w:val="en-GB"/>
              </w:rPr>
            </w:pPr>
            <w:r w:rsidRPr="00AB0849">
              <w:rPr>
                <w:rFonts w:ascii="Times New (W1)" w:cs="Times New (W1)"/>
                <w:color w:val="auto"/>
                <w:lang w:val="en-GB"/>
              </w:rPr>
              <w:t>Retention of transfers</w:t>
            </w:r>
            <w:r w:rsidRPr="00AB0849">
              <w:rPr>
                <w:rFonts w:ascii="Times New (W1)" w:cs="Times New (W1)"/>
                <w:color w:val="auto"/>
                <w:lang w:val="en-GB"/>
              </w:rPr>
              <w:tab/>
            </w:r>
          </w:p>
        </w:tc>
        <w:tc>
          <w:tcPr>
            <w:tcW w:w="2197" w:type="dxa"/>
            <w:gridSpan w:val="2"/>
            <w:tcBorders>
              <w:top w:val="nil"/>
              <w:left w:val="nil"/>
              <w:bottom w:val="nil"/>
              <w:right w:val="nil"/>
            </w:tcBorders>
          </w:tcPr>
          <w:p w14:paraId="5593615C" w14:textId="77777777" w:rsidR="004555B2" w:rsidRPr="00D45894" w:rsidRDefault="007129BC" w:rsidP="00BD7E77">
            <w:pPr>
              <w:tabs>
                <w:tab w:val="left" w:pos="1872"/>
                <w:tab w:val="left" w:pos="2430"/>
                <w:tab w:val="left" w:pos="7632"/>
                <w:tab w:val="left" w:pos="9072"/>
              </w:tabs>
              <w:jc w:val="left"/>
              <w:rPr>
                <w:color w:val="auto"/>
                <w:lang w:val="en-GB"/>
              </w:rPr>
            </w:pPr>
            <w:r w:rsidRPr="00D45894">
              <w:rPr>
                <w:color w:val="auto"/>
                <w:lang w:val="en-GB"/>
              </w:rPr>
              <w:fldChar w:fldCharType="begin"/>
            </w:r>
            <w:r w:rsidRPr="00D45894">
              <w:rPr>
                <w:color w:val="auto"/>
                <w:lang w:val="en-GB"/>
              </w:rPr>
              <w:instrText xml:space="preserve"> REF _Ref442288973 \w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37</w:t>
            </w:r>
            <w:r w:rsidRPr="00D45894">
              <w:rPr>
                <w:color w:val="auto"/>
                <w:lang w:val="en-GB"/>
              </w:rPr>
              <w:fldChar w:fldCharType="end"/>
            </w:r>
          </w:p>
        </w:tc>
      </w:tr>
      <w:tr w:rsidR="004555B2" w:rsidRPr="00AB0849" w14:paraId="1D4942C6" w14:textId="77777777">
        <w:tc>
          <w:tcPr>
            <w:tcW w:w="5093" w:type="dxa"/>
            <w:tcBorders>
              <w:top w:val="nil"/>
              <w:left w:val="nil"/>
              <w:bottom w:val="nil"/>
              <w:right w:val="nil"/>
            </w:tcBorders>
          </w:tcPr>
          <w:p w14:paraId="4A9A0A5A" w14:textId="77777777" w:rsidR="004555B2" w:rsidRPr="00AB0849" w:rsidRDefault="004555B2" w:rsidP="00BD7E77">
            <w:pPr>
              <w:tabs>
                <w:tab w:val="left" w:pos="1872"/>
                <w:tab w:val="left" w:pos="2430"/>
                <w:tab w:val="left" w:pos="7632"/>
                <w:tab w:val="left" w:pos="9072"/>
              </w:tabs>
              <w:jc w:val="left"/>
              <w:rPr>
                <w:rFonts w:ascii="Times New (W1)" w:cs="Times New (W1)"/>
                <w:color w:val="auto"/>
                <w:lang w:val="en-GB"/>
              </w:rPr>
            </w:pPr>
            <w:r w:rsidRPr="00AB0849">
              <w:rPr>
                <w:rFonts w:ascii="Times New (W1)" w:cs="Times New (W1)"/>
                <w:color w:val="auto"/>
                <w:lang w:val="en-GB"/>
              </w:rPr>
              <w:t>No fee on registration</w:t>
            </w:r>
          </w:p>
        </w:tc>
        <w:tc>
          <w:tcPr>
            <w:tcW w:w="2197" w:type="dxa"/>
            <w:gridSpan w:val="2"/>
            <w:tcBorders>
              <w:top w:val="nil"/>
              <w:left w:val="nil"/>
              <w:bottom w:val="nil"/>
              <w:right w:val="nil"/>
            </w:tcBorders>
          </w:tcPr>
          <w:p w14:paraId="128BEE7F" w14:textId="77777777" w:rsidR="004555B2" w:rsidRPr="00D45894" w:rsidRDefault="007129BC" w:rsidP="00BD7E77">
            <w:pPr>
              <w:tabs>
                <w:tab w:val="left" w:pos="1872"/>
                <w:tab w:val="left" w:pos="2430"/>
                <w:tab w:val="left" w:pos="7632"/>
                <w:tab w:val="left" w:pos="9072"/>
              </w:tabs>
              <w:jc w:val="left"/>
              <w:rPr>
                <w:color w:val="auto"/>
                <w:lang w:val="en-GB"/>
              </w:rPr>
            </w:pPr>
            <w:r w:rsidRPr="00D45894">
              <w:rPr>
                <w:color w:val="auto"/>
                <w:lang w:val="en-GB"/>
              </w:rPr>
              <w:fldChar w:fldCharType="begin"/>
            </w:r>
            <w:r w:rsidRPr="00D45894">
              <w:rPr>
                <w:color w:val="auto"/>
                <w:lang w:val="en-GB"/>
              </w:rPr>
              <w:instrText xml:space="preserve"> REF _Ref442288977 \w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38</w:t>
            </w:r>
            <w:r w:rsidRPr="00D45894">
              <w:rPr>
                <w:color w:val="auto"/>
                <w:lang w:val="en-GB"/>
              </w:rPr>
              <w:fldChar w:fldCharType="end"/>
            </w:r>
          </w:p>
        </w:tc>
      </w:tr>
      <w:tr w:rsidR="004555B2" w:rsidRPr="00AB0849" w14:paraId="4B089A1A" w14:textId="77777777">
        <w:tc>
          <w:tcPr>
            <w:tcW w:w="5093" w:type="dxa"/>
            <w:tcBorders>
              <w:top w:val="nil"/>
              <w:left w:val="nil"/>
              <w:bottom w:val="nil"/>
              <w:right w:val="nil"/>
            </w:tcBorders>
          </w:tcPr>
          <w:p w14:paraId="1E936818" w14:textId="77777777" w:rsidR="004555B2" w:rsidRPr="00AB0849" w:rsidRDefault="004555B2" w:rsidP="00BD7E77">
            <w:pPr>
              <w:tabs>
                <w:tab w:val="left" w:pos="1872"/>
                <w:tab w:val="left" w:pos="2430"/>
                <w:tab w:val="left" w:pos="7632"/>
                <w:tab w:val="left" w:pos="9072"/>
              </w:tabs>
              <w:jc w:val="left"/>
              <w:rPr>
                <w:rFonts w:ascii="Times New (W1)" w:cs="Times New (W1)"/>
                <w:color w:val="auto"/>
                <w:lang w:val="en-GB"/>
              </w:rPr>
            </w:pPr>
            <w:r w:rsidRPr="00AB0849">
              <w:rPr>
                <w:rFonts w:ascii="Times New (W1)" w:cs="Times New (W1)"/>
                <w:color w:val="auto"/>
                <w:lang w:val="en-GB"/>
              </w:rPr>
              <w:t>Branch Register</w:t>
            </w:r>
            <w:r w:rsidRPr="00AB0849">
              <w:rPr>
                <w:rFonts w:ascii="Times New (W1)" w:cs="Times New (W1)"/>
                <w:color w:val="auto"/>
                <w:lang w:val="en-GB"/>
              </w:rPr>
              <w:tab/>
            </w:r>
          </w:p>
        </w:tc>
        <w:tc>
          <w:tcPr>
            <w:tcW w:w="2197" w:type="dxa"/>
            <w:gridSpan w:val="2"/>
            <w:tcBorders>
              <w:top w:val="nil"/>
              <w:left w:val="nil"/>
              <w:bottom w:val="nil"/>
              <w:right w:val="nil"/>
            </w:tcBorders>
          </w:tcPr>
          <w:p w14:paraId="180D231C" w14:textId="77777777" w:rsidR="004555B2" w:rsidRPr="00D45894" w:rsidRDefault="007129BC" w:rsidP="00BD7E77">
            <w:pPr>
              <w:tabs>
                <w:tab w:val="left" w:pos="1872"/>
                <w:tab w:val="left" w:pos="2430"/>
                <w:tab w:val="left" w:pos="7632"/>
                <w:tab w:val="left" w:pos="9072"/>
              </w:tabs>
              <w:jc w:val="left"/>
              <w:rPr>
                <w:color w:val="auto"/>
                <w:lang w:val="en-GB"/>
              </w:rPr>
            </w:pPr>
            <w:r w:rsidRPr="00D45894">
              <w:rPr>
                <w:color w:val="auto"/>
                <w:lang w:val="en-GB"/>
              </w:rPr>
              <w:fldChar w:fldCharType="begin"/>
            </w:r>
            <w:r w:rsidRPr="00D45894">
              <w:rPr>
                <w:color w:val="auto"/>
                <w:lang w:val="en-GB"/>
              </w:rPr>
              <w:instrText xml:space="preserve"> REF _Ref442288983 \w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39</w:t>
            </w:r>
            <w:r w:rsidRPr="00D45894">
              <w:rPr>
                <w:color w:val="auto"/>
                <w:lang w:val="en-GB"/>
              </w:rPr>
              <w:fldChar w:fldCharType="end"/>
            </w:r>
          </w:p>
        </w:tc>
      </w:tr>
      <w:tr w:rsidR="004555B2" w:rsidRPr="00AB0849" w14:paraId="7C6953F2" w14:textId="77777777">
        <w:tc>
          <w:tcPr>
            <w:tcW w:w="5093" w:type="dxa"/>
            <w:tcBorders>
              <w:top w:val="nil"/>
              <w:left w:val="nil"/>
              <w:bottom w:val="nil"/>
              <w:right w:val="nil"/>
            </w:tcBorders>
          </w:tcPr>
          <w:p w14:paraId="240CA260" w14:textId="77777777" w:rsidR="004555B2" w:rsidRPr="00AB0849" w:rsidRDefault="004555B2" w:rsidP="00BD7E77">
            <w:pPr>
              <w:tabs>
                <w:tab w:val="left" w:pos="1872"/>
                <w:tab w:val="left" w:pos="2430"/>
                <w:tab w:val="left" w:pos="7632"/>
                <w:tab w:val="left" w:pos="9072"/>
              </w:tabs>
              <w:jc w:val="left"/>
              <w:rPr>
                <w:rFonts w:ascii="Times New (W1)" w:cs="Times New (W1)"/>
                <w:color w:val="auto"/>
                <w:lang w:val="en-GB"/>
              </w:rPr>
            </w:pPr>
            <w:r w:rsidRPr="00AB0849">
              <w:rPr>
                <w:rFonts w:ascii="Times New (W1)" w:cs="Times New (W1)"/>
                <w:color w:val="auto"/>
                <w:lang w:val="en-GB"/>
              </w:rPr>
              <w:t>Further provisions on shares in uncertificated form</w:t>
            </w:r>
          </w:p>
        </w:tc>
        <w:tc>
          <w:tcPr>
            <w:tcW w:w="2197" w:type="dxa"/>
            <w:gridSpan w:val="2"/>
            <w:tcBorders>
              <w:top w:val="nil"/>
              <w:left w:val="nil"/>
              <w:bottom w:val="nil"/>
              <w:right w:val="nil"/>
            </w:tcBorders>
          </w:tcPr>
          <w:p w14:paraId="13BE08EE" w14:textId="77777777" w:rsidR="004555B2" w:rsidRPr="00D45894" w:rsidRDefault="007129BC" w:rsidP="00BD7E77">
            <w:pPr>
              <w:tabs>
                <w:tab w:val="left" w:pos="1872"/>
                <w:tab w:val="left" w:pos="2430"/>
                <w:tab w:val="left" w:pos="7488"/>
                <w:tab w:val="left" w:pos="9072"/>
              </w:tabs>
              <w:jc w:val="left"/>
              <w:rPr>
                <w:color w:val="auto"/>
                <w:lang w:val="en-GB"/>
              </w:rPr>
            </w:pPr>
            <w:r w:rsidRPr="00D45894">
              <w:rPr>
                <w:color w:val="auto"/>
                <w:lang w:val="en-GB"/>
              </w:rPr>
              <w:fldChar w:fldCharType="begin"/>
            </w:r>
            <w:r w:rsidRPr="00D45894">
              <w:rPr>
                <w:color w:val="auto"/>
                <w:lang w:val="en-GB"/>
              </w:rPr>
              <w:instrText xml:space="preserve"> REF _Ref442288988 \w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40</w:t>
            </w:r>
            <w:r w:rsidRPr="00D45894">
              <w:rPr>
                <w:color w:val="auto"/>
                <w:lang w:val="en-GB"/>
              </w:rPr>
              <w:fldChar w:fldCharType="end"/>
            </w:r>
          </w:p>
        </w:tc>
      </w:tr>
      <w:tr w:rsidR="004555B2" w:rsidRPr="00AB0849" w14:paraId="50708F26" w14:textId="77777777">
        <w:tc>
          <w:tcPr>
            <w:tcW w:w="5093" w:type="dxa"/>
            <w:tcBorders>
              <w:top w:val="nil"/>
              <w:left w:val="nil"/>
              <w:bottom w:val="nil"/>
              <w:right w:val="nil"/>
            </w:tcBorders>
          </w:tcPr>
          <w:p w14:paraId="6FC661AC" w14:textId="77777777" w:rsidR="004555B2" w:rsidRPr="00AB0849" w:rsidRDefault="004555B2" w:rsidP="00BD7E77">
            <w:pPr>
              <w:tabs>
                <w:tab w:val="left" w:pos="1872"/>
                <w:tab w:val="left" w:pos="2430"/>
                <w:tab w:val="left" w:pos="7632"/>
                <w:tab w:val="left" w:pos="9072"/>
              </w:tabs>
              <w:jc w:val="left"/>
              <w:rPr>
                <w:rFonts w:ascii="Times New (W1)" w:cs="Times New (W1)"/>
                <w:color w:val="auto"/>
                <w:lang w:val="en-GB"/>
              </w:rPr>
            </w:pPr>
          </w:p>
        </w:tc>
        <w:tc>
          <w:tcPr>
            <w:tcW w:w="2197" w:type="dxa"/>
            <w:gridSpan w:val="2"/>
            <w:tcBorders>
              <w:top w:val="nil"/>
              <w:left w:val="nil"/>
              <w:bottom w:val="nil"/>
              <w:right w:val="nil"/>
            </w:tcBorders>
          </w:tcPr>
          <w:p w14:paraId="289DFFF1" w14:textId="77777777" w:rsidR="004555B2" w:rsidRPr="00D45894" w:rsidRDefault="004555B2" w:rsidP="00BD7E77">
            <w:pPr>
              <w:tabs>
                <w:tab w:val="left" w:pos="1872"/>
                <w:tab w:val="left" w:pos="2430"/>
                <w:tab w:val="left" w:pos="7488"/>
                <w:tab w:val="left" w:pos="9072"/>
              </w:tabs>
              <w:jc w:val="left"/>
              <w:rPr>
                <w:b/>
                <w:bCs/>
                <w:color w:val="auto"/>
                <w:lang w:val="en-GB"/>
              </w:rPr>
            </w:pPr>
          </w:p>
        </w:tc>
      </w:tr>
      <w:tr w:rsidR="004555B2" w:rsidRPr="00AB0849" w14:paraId="62B36123" w14:textId="77777777">
        <w:tc>
          <w:tcPr>
            <w:tcW w:w="5093" w:type="dxa"/>
            <w:tcBorders>
              <w:top w:val="nil"/>
              <w:left w:val="nil"/>
              <w:bottom w:val="nil"/>
              <w:right w:val="nil"/>
            </w:tcBorders>
          </w:tcPr>
          <w:p w14:paraId="09309367" w14:textId="77777777" w:rsidR="004555B2" w:rsidRPr="00AB0849" w:rsidRDefault="004555B2" w:rsidP="00BD7E77">
            <w:pPr>
              <w:tabs>
                <w:tab w:val="left" w:pos="1872"/>
                <w:tab w:val="left" w:pos="2430"/>
                <w:tab w:val="left" w:pos="7632"/>
                <w:tab w:val="left" w:pos="9072"/>
              </w:tabs>
              <w:jc w:val="left"/>
              <w:rPr>
                <w:rFonts w:ascii="Times New (W1)" w:cs="Times New (W1)"/>
                <w:b/>
                <w:bCs/>
                <w:color w:val="auto"/>
                <w:lang w:val="en-GB"/>
              </w:rPr>
            </w:pPr>
            <w:r w:rsidRPr="00AB0849">
              <w:rPr>
                <w:rFonts w:ascii="Times New (W1)" w:cs="Times New (W1)"/>
                <w:b/>
                <w:bCs/>
                <w:color w:val="auto"/>
                <w:lang w:val="en-GB"/>
              </w:rPr>
              <w:t>Transmission of Shares</w:t>
            </w:r>
          </w:p>
        </w:tc>
        <w:tc>
          <w:tcPr>
            <w:tcW w:w="2197" w:type="dxa"/>
            <w:gridSpan w:val="2"/>
            <w:tcBorders>
              <w:top w:val="nil"/>
              <w:left w:val="nil"/>
              <w:bottom w:val="nil"/>
              <w:right w:val="nil"/>
            </w:tcBorders>
          </w:tcPr>
          <w:p w14:paraId="27938DCB" w14:textId="77777777" w:rsidR="004555B2" w:rsidRPr="00D45894" w:rsidRDefault="004555B2" w:rsidP="00BD7E77">
            <w:pPr>
              <w:tabs>
                <w:tab w:val="left" w:pos="1872"/>
                <w:tab w:val="left" w:pos="2430"/>
                <w:tab w:val="left" w:pos="7488"/>
                <w:tab w:val="left" w:pos="9072"/>
              </w:tabs>
              <w:jc w:val="left"/>
              <w:rPr>
                <w:color w:val="auto"/>
                <w:lang w:val="en-GB"/>
              </w:rPr>
            </w:pPr>
          </w:p>
        </w:tc>
      </w:tr>
      <w:tr w:rsidR="004555B2" w:rsidRPr="00AB0849" w14:paraId="4C0EC4D8" w14:textId="77777777">
        <w:tc>
          <w:tcPr>
            <w:tcW w:w="5093" w:type="dxa"/>
            <w:tcBorders>
              <w:top w:val="nil"/>
              <w:left w:val="nil"/>
              <w:bottom w:val="nil"/>
              <w:right w:val="nil"/>
            </w:tcBorders>
          </w:tcPr>
          <w:p w14:paraId="16A264FE" w14:textId="77777777" w:rsidR="004555B2" w:rsidRPr="00AB0849" w:rsidRDefault="004555B2" w:rsidP="00BD7E77">
            <w:pPr>
              <w:tabs>
                <w:tab w:val="left" w:pos="1872"/>
                <w:tab w:val="left" w:pos="2430"/>
                <w:tab w:val="left" w:pos="7632"/>
                <w:tab w:val="left" w:pos="9072"/>
              </w:tabs>
              <w:jc w:val="left"/>
              <w:rPr>
                <w:rFonts w:ascii="Times New (W1)" w:cs="Times New (W1)"/>
                <w:color w:val="auto"/>
                <w:lang w:val="en-GB"/>
              </w:rPr>
            </w:pPr>
            <w:r w:rsidRPr="00AB0849">
              <w:rPr>
                <w:rFonts w:ascii="Times New (W1)" w:cs="Times New (W1)"/>
                <w:color w:val="auto"/>
                <w:lang w:val="en-GB"/>
              </w:rPr>
              <w:t>Persons entitled on death</w:t>
            </w:r>
            <w:r w:rsidRPr="00AB0849">
              <w:rPr>
                <w:rFonts w:ascii="Times New (W1)" w:cs="Times New (W1)"/>
                <w:color w:val="auto"/>
                <w:lang w:val="en-GB"/>
              </w:rPr>
              <w:tab/>
            </w:r>
            <w:r w:rsidRPr="00AB0849">
              <w:rPr>
                <w:rFonts w:ascii="Times New (W1)" w:cs="Times New (W1)"/>
                <w:color w:val="auto"/>
                <w:lang w:val="en-GB"/>
              </w:rPr>
              <w:tab/>
              <w:t>12</w:t>
            </w:r>
          </w:p>
        </w:tc>
        <w:tc>
          <w:tcPr>
            <w:tcW w:w="2197" w:type="dxa"/>
            <w:gridSpan w:val="2"/>
            <w:tcBorders>
              <w:top w:val="nil"/>
              <w:left w:val="nil"/>
              <w:bottom w:val="nil"/>
              <w:right w:val="nil"/>
            </w:tcBorders>
          </w:tcPr>
          <w:p w14:paraId="6F091F9D" w14:textId="77777777" w:rsidR="004555B2" w:rsidRPr="00D45894" w:rsidRDefault="007129BC" w:rsidP="00BD7E77">
            <w:pPr>
              <w:tabs>
                <w:tab w:val="left" w:pos="1872"/>
                <w:tab w:val="left" w:pos="2430"/>
                <w:tab w:val="left" w:pos="7488"/>
                <w:tab w:val="left" w:pos="9072"/>
              </w:tabs>
              <w:jc w:val="left"/>
              <w:rPr>
                <w:color w:val="auto"/>
                <w:lang w:val="en-GB"/>
              </w:rPr>
            </w:pPr>
            <w:r w:rsidRPr="00D45894">
              <w:rPr>
                <w:color w:val="auto"/>
                <w:lang w:val="en-GB"/>
              </w:rPr>
              <w:fldChar w:fldCharType="begin"/>
            </w:r>
            <w:r w:rsidRPr="00D45894">
              <w:rPr>
                <w:color w:val="auto"/>
                <w:lang w:val="en-GB"/>
              </w:rPr>
              <w:instrText xml:space="preserve"> REF _Ref442288997 \w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41</w:t>
            </w:r>
            <w:r w:rsidRPr="00D45894">
              <w:rPr>
                <w:color w:val="auto"/>
                <w:lang w:val="en-GB"/>
              </w:rPr>
              <w:fldChar w:fldCharType="end"/>
            </w:r>
          </w:p>
        </w:tc>
      </w:tr>
      <w:tr w:rsidR="004555B2" w:rsidRPr="00AB0849" w14:paraId="6D8DB23B" w14:textId="77777777">
        <w:tc>
          <w:tcPr>
            <w:tcW w:w="5093" w:type="dxa"/>
            <w:tcBorders>
              <w:top w:val="nil"/>
              <w:left w:val="nil"/>
              <w:bottom w:val="nil"/>
              <w:right w:val="nil"/>
            </w:tcBorders>
          </w:tcPr>
          <w:p w14:paraId="6DA26137" w14:textId="77777777" w:rsidR="004555B2" w:rsidRPr="00AB0849" w:rsidRDefault="004555B2" w:rsidP="00BD7E77">
            <w:pPr>
              <w:tabs>
                <w:tab w:val="left" w:pos="1872"/>
                <w:tab w:val="left" w:pos="2430"/>
                <w:tab w:val="left" w:pos="7488"/>
                <w:tab w:val="left" w:pos="9072"/>
              </w:tabs>
              <w:jc w:val="left"/>
              <w:rPr>
                <w:rFonts w:ascii="Times New (W1)" w:cs="Times New (W1)"/>
                <w:color w:val="auto"/>
                <w:lang w:val="en-GB"/>
              </w:rPr>
            </w:pPr>
            <w:r w:rsidRPr="00AB0849">
              <w:rPr>
                <w:rFonts w:ascii="Times New (W1)" w:cs="Times New (W1)"/>
                <w:color w:val="auto"/>
                <w:lang w:val="en-GB"/>
              </w:rPr>
              <w:t>Election by persons entitled by transmission</w:t>
            </w:r>
          </w:p>
        </w:tc>
        <w:tc>
          <w:tcPr>
            <w:tcW w:w="2197" w:type="dxa"/>
            <w:gridSpan w:val="2"/>
            <w:tcBorders>
              <w:top w:val="nil"/>
              <w:left w:val="nil"/>
              <w:bottom w:val="nil"/>
              <w:right w:val="nil"/>
            </w:tcBorders>
          </w:tcPr>
          <w:p w14:paraId="09787784" w14:textId="77777777" w:rsidR="004555B2" w:rsidRPr="00D45894" w:rsidRDefault="007129BC" w:rsidP="00BD7E77">
            <w:pPr>
              <w:tabs>
                <w:tab w:val="left" w:pos="1872"/>
                <w:tab w:val="left" w:pos="2430"/>
                <w:tab w:val="left" w:pos="7488"/>
                <w:tab w:val="left" w:pos="9072"/>
              </w:tabs>
              <w:jc w:val="left"/>
              <w:rPr>
                <w:color w:val="auto"/>
                <w:lang w:val="en-GB"/>
              </w:rPr>
            </w:pPr>
            <w:r w:rsidRPr="00D45894">
              <w:rPr>
                <w:color w:val="auto"/>
                <w:lang w:val="en-GB"/>
              </w:rPr>
              <w:fldChar w:fldCharType="begin"/>
            </w:r>
            <w:r w:rsidRPr="00D45894">
              <w:rPr>
                <w:color w:val="auto"/>
                <w:lang w:val="en-GB"/>
              </w:rPr>
              <w:instrText xml:space="preserve"> REF _Ref442289003 \w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42</w:t>
            </w:r>
            <w:r w:rsidRPr="00D45894">
              <w:rPr>
                <w:color w:val="auto"/>
                <w:lang w:val="en-GB"/>
              </w:rPr>
              <w:fldChar w:fldCharType="end"/>
            </w:r>
          </w:p>
        </w:tc>
      </w:tr>
      <w:tr w:rsidR="004555B2" w:rsidRPr="00AB0849" w14:paraId="7C75F035" w14:textId="77777777">
        <w:tc>
          <w:tcPr>
            <w:tcW w:w="5093" w:type="dxa"/>
            <w:tcBorders>
              <w:top w:val="nil"/>
              <w:left w:val="nil"/>
              <w:bottom w:val="nil"/>
              <w:right w:val="nil"/>
            </w:tcBorders>
          </w:tcPr>
          <w:p w14:paraId="6FFB72DF" w14:textId="77777777" w:rsidR="004555B2" w:rsidRPr="00AB0849" w:rsidRDefault="004555B2" w:rsidP="00BD7E77">
            <w:pPr>
              <w:tabs>
                <w:tab w:val="left" w:pos="1872"/>
                <w:tab w:val="left" w:pos="2430"/>
                <w:tab w:val="left" w:pos="7488"/>
                <w:tab w:val="left" w:pos="9072"/>
              </w:tabs>
              <w:jc w:val="left"/>
              <w:rPr>
                <w:rFonts w:ascii="Times New (W1)" w:cs="Times New (W1)"/>
                <w:color w:val="auto"/>
                <w:lang w:val="en-GB"/>
              </w:rPr>
            </w:pPr>
            <w:r w:rsidRPr="00AB0849">
              <w:rPr>
                <w:rFonts w:ascii="Times New (W1)" w:cs="Times New (W1)"/>
                <w:color w:val="auto"/>
                <w:lang w:val="en-GB"/>
              </w:rPr>
              <w:t>Rights of persons entitled by transmission</w:t>
            </w:r>
          </w:p>
        </w:tc>
        <w:tc>
          <w:tcPr>
            <w:tcW w:w="2197" w:type="dxa"/>
            <w:gridSpan w:val="2"/>
            <w:tcBorders>
              <w:top w:val="nil"/>
              <w:left w:val="nil"/>
              <w:bottom w:val="nil"/>
              <w:right w:val="nil"/>
            </w:tcBorders>
          </w:tcPr>
          <w:p w14:paraId="1C72D584" w14:textId="77777777" w:rsidR="004555B2" w:rsidRPr="00D45894" w:rsidRDefault="007129BC" w:rsidP="00BD7E77">
            <w:pPr>
              <w:tabs>
                <w:tab w:val="left" w:pos="1872"/>
                <w:tab w:val="left" w:pos="2430"/>
                <w:tab w:val="left" w:pos="7488"/>
                <w:tab w:val="left" w:pos="9072"/>
              </w:tabs>
              <w:jc w:val="left"/>
              <w:rPr>
                <w:color w:val="auto"/>
                <w:lang w:val="en-GB"/>
              </w:rPr>
            </w:pPr>
            <w:r w:rsidRPr="00D45894">
              <w:rPr>
                <w:color w:val="auto"/>
                <w:lang w:val="en-GB"/>
              </w:rPr>
              <w:fldChar w:fldCharType="begin"/>
            </w:r>
            <w:r w:rsidRPr="00D45894">
              <w:rPr>
                <w:color w:val="auto"/>
                <w:lang w:val="en-GB"/>
              </w:rPr>
              <w:instrText xml:space="preserve"> REF _Ref442289007 \w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43</w:t>
            </w:r>
            <w:r w:rsidRPr="00D45894">
              <w:rPr>
                <w:color w:val="auto"/>
                <w:lang w:val="en-GB"/>
              </w:rPr>
              <w:fldChar w:fldCharType="end"/>
            </w:r>
          </w:p>
        </w:tc>
      </w:tr>
      <w:tr w:rsidR="004555B2" w:rsidRPr="00AB0849" w14:paraId="1612EF06" w14:textId="77777777">
        <w:tc>
          <w:tcPr>
            <w:tcW w:w="5093" w:type="dxa"/>
            <w:tcBorders>
              <w:top w:val="nil"/>
              <w:left w:val="nil"/>
              <w:bottom w:val="nil"/>
              <w:right w:val="nil"/>
            </w:tcBorders>
          </w:tcPr>
          <w:p w14:paraId="538D177D" w14:textId="77777777" w:rsidR="004555B2" w:rsidRPr="00AB0849" w:rsidRDefault="004555B2" w:rsidP="00BD7E77">
            <w:pPr>
              <w:tabs>
                <w:tab w:val="left" w:pos="1728"/>
                <w:tab w:val="left" w:pos="2430"/>
                <w:tab w:val="left" w:pos="7488"/>
                <w:tab w:val="left" w:pos="9072"/>
              </w:tabs>
              <w:jc w:val="left"/>
              <w:rPr>
                <w:rFonts w:ascii="Times New (W1)" w:cs="Times New (W1)"/>
                <w:color w:val="auto"/>
                <w:lang w:val="en-GB"/>
              </w:rPr>
            </w:pPr>
          </w:p>
        </w:tc>
        <w:tc>
          <w:tcPr>
            <w:tcW w:w="2197" w:type="dxa"/>
            <w:gridSpan w:val="2"/>
            <w:tcBorders>
              <w:top w:val="nil"/>
              <w:left w:val="nil"/>
              <w:bottom w:val="nil"/>
              <w:right w:val="nil"/>
            </w:tcBorders>
          </w:tcPr>
          <w:p w14:paraId="66CB0886" w14:textId="77777777" w:rsidR="004555B2" w:rsidRPr="00D45894" w:rsidRDefault="004555B2" w:rsidP="00BD7E77">
            <w:pPr>
              <w:tabs>
                <w:tab w:val="left" w:pos="1728"/>
                <w:tab w:val="left" w:pos="2430"/>
                <w:tab w:val="left" w:pos="7488"/>
                <w:tab w:val="left" w:pos="9072"/>
              </w:tabs>
              <w:jc w:val="left"/>
              <w:rPr>
                <w:color w:val="auto"/>
                <w:lang w:val="en-GB"/>
              </w:rPr>
            </w:pPr>
          </w:p>
        </w:tc>
      </w:tr>
      <w:tr w:rsidR="004555B2" w:rsidRPr="00AB0849" w14:paraId="3E3CC681" w14:textId="77777777">
        <w:tc>
          <w:tcPr>
            <w:tcW w:w="5093" w:type="dxa"/>
            <w:tcBorders>
              <w:top w:val="nil"/>
              <w:left w:val="nil"/>
              <w:bottom w:val="nil"/>
              <w:right w:val="nil"/>
            </w:tcBorders>
          </w:tcPr>
          <w:p w14:paraId="6F6873B2" w14:textId="77777777" w:rsidR="004555B2" w:rsidRPr="00AB0849" w:rsidRDefault="004555B2" w:rsidP="00BD7E77">
            <w:pPr>
              <w:tabs>
                <w:tab w:val="left" w:pos="1728"/>
                <w:tab w:val="left" w:pos="2430"/>
                <w:tab w:val="left" w:pos="7488"/>
                <w:tab w:val="left" w:pos="9072"/>
              </w:tabs>
              <w:jc w:val="left"/>
              <w:rPr>
                <w:rFonts w:ascii="Times New (W1)" w:cs="Times New (W1)"/>
                <w:b/>
                <w:bCs/>
                <w:color w:val="auto"/>
                <w:lang w:val="en-GB"/>
              </w:rPr>
            </w:pPr>
            <w:r w:rsidRPr="00AB0849">
              <w:rPr>
                <w:rFonts w:ascii="Times New (W1)" w:cs="Times New (W1)"/>
                <w:b/>
                <w:bCs/>
                <w:color w:val="auto"/>
                <w:lang w:val="en-GB"/>
              </w:rPr>
              <w:t>Untraced Shareholders</w:t>
            </w:r>
          </w:p>
        </w:tc>
        <w:tc>
          <w:tcPr>
            <w:tcW w:w="2197" w:type="dxa"/>
            <w:gridSpan w:val="2"/>
            <w:tcBorders>
              <w:top w:val="nil"/>
              <w:left w:val="nil"/>
              <w:bottom w:val="nil"/>
              <w:right w:val="nil"/>
            </w:tcBorders>
          </w:tcPr>
          <w:p w14:paraId="152B6E8D" w14:textId="77777777" w:rsidR="004555B2" w:rsidRPr="00D45894" w:rsidRDefault="007129BC" w:rsidP="00BD7E77">
            <w:pPr>
              <w:tabs>
                <w:tab w:val="left" w:pos="1728"/>
                <w:tab w:val="left" w:pos="2430"/>
                <w:tab w:val="left" w:pos="7488"/>
                <w:tab w:val="left" w:pos="9072"/>
              </w:tabs>
              <w:jc w:val="left"/>
              <w:rPr>
                <w:color w:val="auto"/>
                <w:lang w:val="en-GB"/>
              </w:rPr>
            </w:pPr>
            <w:r w:rsidRPr="00D45894">
              <w:rPr>
                <w:color w:val="auto"/>
                <w:lang w:val="en-GB"/>
              </w:rPr>
              <w:fldChar w:fldCharType="begin"/>
            </w:r>
            <w:r w:rsidRPr="00D45894">
              <w:rPr>
                <w:color w:val="auto"/>
                <w:lang w:val="en-GB"/>
              </w:rPr>
              <w:instrText xml:space="preserve"> REF _Ref442289020 \w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44</w:t>
            </w:r>
            <w:r w:rsidRPr="00D45894">
              <w:rPr>
                <w:color w:val="auto"/>
                <w:lang w:val="en-GB"/>
              </w:rPr>
              <w:fldChar w:fldCharType="end"/>
            </w:r>
          </w:p>
        </w:tc>
      </w:tr>
      <w:tr w:rsidR="004555B2" w:rsidRPr="00AB0849" w14:paraId="48907DBE" w14:textId="77777777">
        <w:tc>
          <w:tcPr>
            <w:tcW w:w="5093" w:type="dxa"/>
            <w:tcBorders>
              <w:top w:val="nil"/>
              <w:left w:val="nil"/>
              <w:bottom w:val="nil"/>
              <w:right w:val="nil"/>
            </w:tcBorders>
          </w:tcPr>
          <w:p w14:paraId="3C980DF1" w14:textId="77777777" w:rsidR="004555B2" w:rsidRPr="00AB0849" w:rsidRDefault="004555B2" w:rsidP="00BD7E77">
            <w:pPr>
              <w:tabs>
                <w:tab w:val="left" w:pos="1728"/>
                <w:tab w:val="left" w:pos="2430"/>
                <w:tab w:val="left" w:pos="7488"/>
                <w:tab w:val="left" w:pos="9072"/>
              </w:tabs>
              <w:jc w:val="left"/>
              <w:rPr>
                <w:rFonts w:ascii="Times New (W1)" w:cs="Times New (W1)"/>
                <w:color w:val="auto"/>
                <w:lang w:val="en-GB"/>
              </w:rPr>
            </w:pPr>
          </w:p>
        </w:tc>
        <w:tc>
          <w:tcPr>
            <w:tcW w:w="2197" w:type="dxa"/>
            <w:gridSpan w:val="2"/>
            <w:tcBorders>
              <w:top w:val="nil"/>
              <w:left w:val="nil"/>
              <w:bottom w:val="nil"/>
              <w:right w:val="nil"/>
            </w:tcBorders>
          </w:tcPr>
          <w:p w14:paraId="305BB08A" w14:textId="77777777" w:rsidR="004555B2" w:rsidRPr="00D45894" w:rsidRDefault="004555B2" w:rsidP="00BD7E77">
            <w:pPr>
              <w:tabs>
                <w:tab w:val="left" w:pos="1728"/>
                <w:tab w:val="left" w:pos="2430"/>
                <w:tab w:val="left" w:pos="7488"/>
                <w:tab w:val="left" w:pos="9072"/>
              </w:tabs>
              <w:jc w:val="left"/>
              <w:rPr>
                <w:b/>
                <w:bCs/>
                <w:color w:val="auto"/>
                <w:lang w:val="en-GB"/>
              </w:rPr>
            </w:pPr>
          </w:p>
        </w:tc>
      </w:tr>
      <w:tr w:rsidR="004555B2" w:rsidRPr="00AB0849" w14:paraId="2AE93B14" w14:textId="77777777">
        <w:tc>
          <w:tcPr>
            <w:tcW w:w="5093" w:type="dxa"/>
            <w:tcBorders>
              <w:top w:val="nil"/>
              <w:left w:val="nil"/>
              <w:bottom w:val="nil"/>
              <w:right w:val="nil"/>
            </w:tcBorders>
          </w:tcPr>
          <w:p w14:paraId="6A34B32B" w14:textId="77777777" w:rsidR="004555B2" w:rsidRPr="00AB0849" w:rsidRDefault="004555B2" w:rsidP="00BD7E77">
            <w:pPr>
              <w:tabs>
                <w:tab w:val="left" w:pos="1728"/>
                <w:tab w:val="left" w:pos="2430"/>
                <w:tab w:val="left" w:pos="7488"/>
                <w:tab w:val="left" w:pos="9072"/>
              </w:tabs>
              <w:jc w:val="left"/>
              <w:rPr>
                <w:rFonts w:ascii="Times New (W1)" w:cs="Times New (W1)"/>
                <w:color w:val="auto"/>
                <w:lang w:val="en-GB"/>
              </w:rPr>
            </w:pPr>
            <w:r w:rsidRPr="00AB0849">
              <w:rPr>
                <w:rFonts w:ascii="Times New (W1)" w:cs="Times New (W1)"/>
                <w:b/>
                <w:bCs/>
                <w:color w:val="auto"/>
                <w:lang w:val="en-GB"/>
              </w:rPr>
              <w:t>General Meetings</w:t>
            </w:r>
            <w:r w:rsidRPr="00AB0849">
              <w:rPr>
                <w:rFonts w:ascii="Times New (W1)" w:cs="Times New (W1)"/>
                <w:color w:val="auto"/>
                <w:lang w:val="en-GB"/>
              </w:rPr>
              <w:tab/>
            </w:r>
            <w:r w:rsidRPr="00AB0849">
              <w:rPr>
                <w:rFonts w:ascii="Times New (W1)" w:cs="Times New (W1)"/>
                <w:color w:val="auto"/>
                <w:lang w:val="en-GB"/>
              </w:rPr>
              <w:tab/>
            </w:r>
          </w:p>
        </w:tc>
        <w:tc>
          <w:tcPr>
            <w:tcW w:w="2197" w:type="dxa"/>
            <w:gridSpan w:val="2"/>
            <w:tcBorders>
              <w:top w:val="nil"/>
              <w:left w:val="nil"/>
              <w:bottom w:val="nil"/>
              <w:right w:val="nil"/>
            </w:tcBorders>
          </w:tcPr>
          <w:p w14:paraId="02CA6DF6" w14:textId="77777777" w:rsidR="004555B2" w:rsidRPr="00D45894" w:rsidRDefault="004555B2" w:rsidP="00BD7E77">
            <w:pPr>
              <w:tabs>
                <w:tab w:val="left" w:pos="1728"/>
                <w:tab w:val="left" w:pos="2430"/>
                <w:tab w:val="left" w:pos="7488"/>
                <w:tab w:val="left" w:pos="9072"/>
              </w:tabs>
              <w:jc w:val="left"/>
              <w:rPr>
                <w:color w:val="auto"/>
                <w:lang w:val="en-GB"/>
              </w:rPr>
            </w:pPr>
          </w:p>
        </w:tc>
      </w:tr>
      <w:tr w:rsidR="004555B2" w:rsidRPr="00AB0849" w14:paraId="6C7653C0" w14:textId="77777777">
        <w:tc>
          <w:tcPr>
            <w:tcW w:w="5093" w:type="dxa"/>
            <w:tcBorders>
              <w:top w:val="nil"/>
              <w:left w:val="nil"/>
              <w:bottom w:val="nil"/>
              <w:right w:val="nil"/>
            </w:tcBorders>
          </w:tcPr>
          <w:p w14:paraId="508C3766" w14:textId="77777777" w:rsidR="004555B2" w:rsidRPr="00AB0849" w:rsidRDefault="004555B2" w:rsidP="00BD7E77">
            <w:pPr>
              <w:tabs>
                <w:tab w:val="left" w:pos="1728"/>
                <w:tab w:val="left" w:pos="2430"/>
                <w:tab w:val="left" w:pos="7488"/>
                <w:tab w:val="left" w:pos="9072"/>
              </w:tabs>
              <w:jc w:val="left"/>
              <w:rPr>
                <w:rFonts w:ascii="Times New (W1)" w:cs="Times New (W1)"/>
                <w:color w:val="auto"/>
                <w:lang w:val="en-GB"/>
              </w:rPr>
            </w:pPr>
            <w:r w:rsidRPr="00AB0849">
              <w:rPr>
                <w:rFonts w:ascii="Times New (W1)" w:cs="Times New (W1)"/>
                <w:color w:val="auto"/>
                <w:lang w:val="en-GB"/>
              </w:rPr>
              <w:t>Annual</w:t>
            </w:r>
            <w:bookmarkStart w:id="1072" w:name="_DV_M729"/>
            <w:bookmarkEnd w:id="1072"/>
            <w:r w:rsidRPr="00AB0849">
              <w:rPr>
                <w:rFonts w:ascii="Times New (W1)" w:cs="Times New (W1)"/>
                <w:color w:val="auto"/>
                <w:lang w:val="en-GB"/>
              </w:rPr>
              <w:t xml:space="preserve"> General Meetings</w:t>
            </w:r>
            <w:r w:rsidRPr="00AB0849">
              <w:rPr>
                <w:rFonts w:ascii="Times New (W1)" w:cs="Times New (W1)"/>
                <w:color w:val="auto"/>
                <w:lang w:val="en-GB"/>
              </w:rPr>
              <w:tab/>
            </w:r>
          </w:p>
        </w:tc>
        <w:tc>
          <w:tcPr>
            <w:tcW w:w="2197" w:type="dxa"/>
            <w:gridSpan w:val="2"/>
            <w:tcBorders>
              <w:top w:val="nil"/>
              <w:left w:val="nil"/>
              <w:bottom w:val="nil"/>
              <w:right w:val="nil"/>
            </w:tcBorders>
          </w:tcPr>
          <w:p w14:paraId="2E361953" w14:textId="77777777" w:rsidR="004555B2" w:rsidRPr="00D45894" w:rsidRDefault="007129BC" w:rsidP="00BD7E77">
            <w:pPr>
              <w:tabs>
                <w:tab w:val="left" w:pos="1728"/>
                <w:tab w:val="left" w:pos="2430"/>
                <w:tab w:val="left" w:pos="7488"/>
                <w:tab w:val="left" w:pos="8928"/>
              </w:tabs>
              <w:jc w:val="left"/>
              <w:rPr>
                <w:color w:val="auto"/>
                <w:lang w:val="en-GB"/>
              </w:rPr>
            </w:pPr>
            <w:r w:rsidRPr="00D45894">
              <w:rPr>
                <w:color w:val="auto"/>
                <w:lang w:val="en-GB"/>
              </w:rPr>
              <w:fldChar w:fldCharType="begin"/>
            </w:r>
            <w:r w:rsidRPr="00D45894">
              <w:rPr>
                <w:color w:val="auto"/>
                <w:lang w:val="en-GB"/>
              </w:rPr>
              <w:instrText xml:space="preserve"> REF _Ref442289027 \w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45</w:t>
            </w:r>
            <w:r w:rsidRPr="00D45894">
              <w:rPr>
                <w:color w:val="auto"/>
                <w:lang w:val="en-GB"/>
              </w:rPr>
              <w:fldChar w:fldCharType="end"/>
            </w:r>
          </w:p>
        </w:tc>
      </w:tr>
      <w:tr w:rsidR="004555B2" w:rsidRPr="00AB0849" w14:paraId="33568826" w14:textId="77777777">
        <w:tc>
          <w:tcPr>
            <w:tcW w:w="5093" w:type="dxa"/>
            <w:tcBorders>
              <w:top w:val="nil"/>
              <w:left w:val="nil"/>
              <w:bottom w:val="nil"/>
              <w:right w:val="nil"/>
            </w:tcBorders>
          </w:tcPr>
          <w:p w14:paraId="1277DB59" w14:textId="77777777" w:rsidR="004555B2" w:rsidRPr="00AB0849" w:rsidRDefault="004555B2" w:rsidP="00BD7E77">
            <w:pPr>
              <w:tabs>
                <w:tab w:val="left" w:pos="1728"/>
                <w:tab w:val="left" w:pos="2430"/>
                <w:tab w:val="left" w:pos="7488"/>
                <w:tab w:val="left" w:pos="8928"/>
              </w:tabs>
              <w:jc w:val="left"/>
              <w:rPr>
                <w:rFonts w:ascii="Times New (W1)" w:cs="Times New (W1)"/>
                <w:color w:val="auto"/>
                <w:lang w:val="en-GB"/>
              </w:rPr>
            </w:pPr>
            <w:r w:rsidRPr="00AB0849">
              <w:rPr>
                <w:rFonts w:ascii="Times New (W1)" w:cs="Times New (W1)"/>
                <w:color w:val="auto"/>
                <w:lang w:val="en-GB"/>
              </w:rPr>
              <w:t>Convening of General Meetings</w:t>
            </w:r>
            <w:bookmarkStart w:id="1073" w:name="_DV_C354"/>
            <w:r w:rsidRPr="00AB0849">
              <w:rPr>
                <w:rStyle w:val="DeltaViewInsertion"/>
                <w:rFonts w:ascii="Times New (W1)" w:cs="Times New (W1)"/>
                <w:color w:val="auto"/>
                <w:u w:val="none"/>
                <w:lang w:val="en-GB"/>
              </w:rPr>
              <w:t xml:space="preserve"> other than Annual General Meetings</w:t>
            </w:r>
            <w:bookmarkEnd w:id="1073"/>
          </w:p>
        </w:tc>
        <w:tc>
          <w:tcPr>
            <w:tcW w:w="2197" w:type="dxa"/>
            <w:gridSpan w:val="2"/>
            <w:tcBorders>
              <w:top w:val="nil"/>
              <w:left w:val="nil"/>
              <w:bottom w:val="nil"/>
              <w:right w:val="nil"/>
            </w:tcBorders>
          </w:tcPr>
          <w:p w14:paraId="1B269CB5" w14:textId="77777777" w:rsidR="004555B2" w:rsidRPr="00D45894" w:rsidRDefault="007129BC" w:rsidP="00BD7E77">
            <w:pPr>
              <w:tabs>
                <w:tab w:val="left" w:pos="1728"/>
                <w:tab w:val="left" w:pos="2430"/>
                <w:tab w:val="left" w:pos="7488"/>
                <w:tab w:val="left" w:pos="8928"/>
              </w:tabs>
              <w:jc w:val="left"/>
              <w:rPr>
                <w:color w:val="auto"/>
                <w:lang w:val="en-GB"/>
              </w:rPr>
            </w:pPr>
            <w:r w:rsidRPr="00D45894">
              <w:rPr>
                <w:color w:val="auto"/>
                <w:lang w:val="en-GB"/>
              </w:rPr>
              <w:fldChar w:fldCharType="begin"/>
            </w:r>
            <w:r w:rsidRPr="00D45894">
              <w:rPr>
                <w:color w:val="auto"/>
                <w:lang w:val="en-GB"/>
              </w:rPr>
              <w:instrText xml:space="preserve"> REF _Ref442289034 \w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46</w:t>
            </w:r>
            <w:r w:rsidRPr="00D45894">
              <w:rPr>
                <w:color w:val="auto"/>
                <w:lang w:val="en-GB"/>
              </w:rPr>
              <w:fldChar w:fldCharType="end"/>
            </w:r>
          </w:p>
        </w:tc>
      </w:tr>
      <w:tr w:rsidR="004555B2" w:rsidRPr="00AB0849" w14:paraId="145E17E2" w14:textId="77777777">
        <w:tc>
          <w:tcPr>
            <w:tcW w:w="5093" w:type="dxa"/>
            <w:tcBorders>
              <w:top w:val="nil"/>
              <w:left w:val="nil"/>
              <w:bottom w:val="nil"/>
              <w:right w:val="nil"/>
            </w:tcBorders>
          </w:tcPr>
          <w:p w14:paraId="19B1DCB8" w14:textId="77777777" w:rsidR="004555B2" w:rsidRPr="00AB0849" w:rsidRDefault="004555B2" w:rsidP="00BD7E77">
            <w:pPr>
              <w:tabs>
                <w:tab w:val="left" w:pos="1728"/>
                <w:tab w:val="left" w:pos="2430"/>
                <w:tab w:val="left" w:pos="7488"/>
                <w:tab w:val="left" w:pos="8928"/>
              </w:tabs>
              <w:jc w:val="left"/>
              <w:rPr>
                <w:rFonts w:ascii="Times New (W1)" w:cs="Times New (W1)"/>
                <w:color w:val="auto"/>
                <w:lang w:val="en-GB"/>
              </w:rPr>
            </w:pPr>
          </w:p>
        </w:tc>
        <w:tc>
          <w:tcPr>
            <w:tcW w:w="2197" w:type="dxa"/>
            <w:gridSpan w:val="2"/>
            <w:tcBorders>
              <w:top w:val="nil"/>
              <w:left w:val="nil"/>
              <w:bottom w:val="nil"/>
              <w:right w:val="nil"/>
            </w:tcBorders>
          </w:tcPr>
          <w:p w14:paraId="576D3A30" w14:textId="77777777" w:rsidR="004555B2" w:rsidRPr="00D45894" w:rsidRDefault="004555B2" w:rsidP="00BD7E77">
            <w:pPr>
              <w:tabs>
                <w:tab w:val="left" w:pos="1728"/>
                <w:tab w:val="left" w:pos="2430"/>
                <w:tab w:val="left" w:pos="7488"/>
                <w:tab w:val="left" w:pos="8928"/>
              </w:tabs>
              <w:jc w:val="left"/>
              <w:rPr>
                <w:color w:val="auto"/>
                <w:lang w:val="en-GB"/>
              </w:rPr>
            </w:pPr>
          </w:p>
        </w:tc>
      </w:tr>
      <w:tr w:rsidR="004555B2" w:rsidRPr="00AB0849" w14:paraId="4AF1B776" w14:textId="77777777">
        <w:tc>
          <w:tcPr>
            <w:tcW w:w="5093" w:type="dxa"/>
            <w:tcBorders>
              <w:top w:val="nil"/>
              <w:left w:val="nil"/>
              <w:bottom w:val="nil"/>
              <w:right w:val="nil"/>
            </w:tcBorders>
          </w:tcPr>
          <w:p w14:paraId="78C707C6" w14:textId="77777777" w:rsidR="004555B2" w:rsidRPr="00AB0849" w:rsidRDefault="004555B2" w:rsidP="00BD7E77">
            <w:pPr>
              <w:tabs>
                <w:tab w:val="left" w:pos="1728"/>
                <w:tab w:val="left" w:pos="2430"/>
                <w:tab w:val="left" w:pos="7488"/>
                <w:tab w:val="left" w:pos="8928"/>
              </w:tabs>
              <w:jc w:val="left"/>
              <w:rPr>
                <w:rFonts w:ascii="Times New (W1)" w:cs="Times New (W1)"/>
                <w:b/>
                <w:bCs/>
                <w:color w:val="auto"/>
                <w:lang w:val="en-GB"/>
              </w:rPr>
            </w:pPr>
            <w:r w:rsidRPr="00AB0849">
              <w:rPr>
                <w:rFonts w:ascii="Times New (W1)" w:cs="Times New (W1)"/>
                <w:b/>
                <w:bCs/>
                <w:color w:val="auto"/>
                <w:lang w:val="en-GB"/>
              </w:rPr>
              <w:t>Notice of General Meetings</w:t>
            </w:r>
          </w:p>
        </w:tc>
        <w:tc>
          <w:tcPr>
            <w:tcW w:w="2197" w:type="dxa"/>
            <w:gridSpan w:val="2"/>
            <w:tcBorders>
              <w:top w:val="nil"/>
              <w:left w:val="nil"/>
              <w:bottom w:val="nil"/>
              <w:right w:val="nil"/>
            </w:tcBorders>
          </w:tcPr>
          <w:p w14:paraId="06822C7F" w14:textId="77777777" w:rsidR="004555B2" w:rsidRPr="00D45894" w:rsidRDefault="004555B2" w:rsidP="00BD7E77">
            <w:pPr>
              <w:tabs>
                <w:tab w:val="left" w:pos="1728"/>
                <w:tab w:val="left" w:pos="2430"/>
                <w:tab w:val="left" w:pos="7488"/>
                <w:tab w:val="left" w:pos="8928"/>
              </w:tabs>
              <w:jc w:val="left"/>
              <w:rPr>
                <w:color w:val="auto"/>
                <w:lang w:val="en-GB"/>
              </w:rPr>
            </w:pPr>
          </w:p>
        </w:tc>
      </w:tr>
      <w:tr w:rsidR="004555B2" w:rsidRPr="00AB0849" w14:paraId="5026D943" w14:textId="77777777">
        <w:tc>
          <w:tcPr>
            <w:tcW w:w="5093" w:type="dxa"/>
            <w:tcBorders>
              <w:top w:val="nil"/>
              <w:left w:val="nil"/>
              <w:bottom w:val="nil"/>
              <w:right w:val="nil"/>
            </w:tcBorders>
          </w:tcPr>
          <w:p w14:paraId="361813F7" w14:textId="77777777" w:rsidR="004555B2" w:rsidRPr="00AB0849" w:rsidRDefault="004555B2" w:rsidP="00BD7E77">
            <w:pPr>
              <w:tabs>
                <w:tab w:val="left" w:pos="1728"/>
                <w:tab w:val="left" w:pos="2430"/>
                <w:tab w:val="left" w:pos="7488"/>
                <w:tab w:val="left" w:pos="8928"/>
              </w:tabs>
              <w:jc w:val="left"/>
              <w:rPr>
                <w:rFonts w:ascii="Times New (W1)" w:cs="Times New (W1)"/>
                <w:color w:val="auto"/>
                <w:lang w:val="en-GB"/>
              </w:rPr>
            </w:pPr>
            <w:r w:rsidRPr="00AB0849">
              <w:rPr>
                <w:rFonts w:ascii="Times New (W1)" w:cs="Times New (W1)"/>
                <w:color w:val="auto"/>
                <w:lang w:val="en-GB"/>
              </w:rPr>
              <w:t>Length of notice for General Meetings</w:t>
            </w:r>
          </w:p>
        </w:tc>
        <w:tc>
          <w:tcPr>
            <w:tcW w:w="2197" w:type="dxa"/>
            <w:gridSpan w:val="2"/>
            <w:tcBorders>
              <w:top w:val="nil"/>
              <w:left w:val="nil"/>
              <w:bottom w:val="nil"/>
              <w:right w:val="nil"/>
            </w:tcBorders>
          </w:tcPr>
          <w:p w14:paraId="54C2CC5C" w14:textId="77777777" w:rsidR="004555B2" w:rsidRPr="00D45894" w:rsidRDefault="007129BC" w:rsidP="00BD7E77">
            <w:pPr>
              <w:tabs>
                <w:tab w:val="left" w:pos="1728"/>
                <w:tab w:val="left" w:pos="2430"/>
                <w:tab w:val="left" w:pos="7488"/>
                <w:tab w:val="left" w:pos="8928"/>
              </w:tabs>
              <w:jc w:val="left"/>
              <w:rPr>
                <w:color w:val="auto"/>
                <w:lang w:val="en-GB"/>
              </w:rPr>
            </w:pPr>
            <w:r w:rsidRPr="00D45894">
              <w:rPr>
                <w:color w:val="auto"/>
                <w:lang w:val="en-GB"/>
              </w:rPr>
              <w:fldChar w:fldCharType="begin"/>
            </w:r>
            <w:r w:rsidRPr="00D45894">
              <w:rPr>
                <w:color w:val="auto"/>
                <w:lang w:val="en-GB"/>
              </w:rPr>
              <w:instrText xml:space="preserve"> REF _Ref442289050 \w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47</w:t>
            </w:r>
            <w:r w:rsidRPr="00D45894">
              <w:rPr>
                <w:color w:val="auto"/>
                <w:lang w:val="en-GB"/>
              </w:rPr>
              <w:fldChar w:fldCharType="end"/>
            </w:r>
          </w:p>
        </w:tc>
      </w:tr>
      <w:tr w:rsidR="004555B2" w:rsidRPr="00AB0849" w14:paraId="6D050644" w14:textId="77777777">
        <w:tc>
          <w:tcPr>
            <w:tcW w:w="5093" w:type="dxa"/>
            <w:tcBorders>
              <w:top w:val="nil"/>
              <w:left w:val="nil"/>
              <w:bottom w:val="nil"/>
              <w:right w:val="nil"/>
            </w:tcBorders>
          </w:tcPr>
          <w:p w14:paraId="7D69B222" w14:textId="77777777" w:rsidR="004555B2" w:rsidRPr="00AB0849" w:rsidRDefault="004555B2" w:rsidP="00BD7E77">
            <w:pPr>
              <w:tabs>
                <w:tab w:val="left" w:pos="1728"/>
                <w:tab w:val="left" w:pos="2430"/>
                <w:tab w:val="left" w:pos="7488"/>
                <w:tab w:val="left" w:pos="8928"/>
              </w:tabs>
              <w:jc w:val="left"/>
              <w:rPr>
                <w:rFonts w:ascii="Times New (W1)" w:cs="Times New (W1)"/>
                <w:color w:val="auto"/>
                <w:lang w:val="en-GB"/>
              </w:rPr>
            </w:pPr>
            <w:r w:rsidRPr="00AB0849">
              <w:rPr>
                <w:rFonts w:ascii="Times New (W1)" w:cs="Times New (W1)"/>
                <w:color w:val="auto"/>
                <w:lang w:val="en-GB"/>
              </w:rPr>
              <w:t>Contents of notice of General Meetings</w:t>
            </w:r>
          </w:p>
        </w:tc>
        <w:tc>
          <w:tcPr>
            <w:tcW w:w="2197" w:type="dxa"/>
            <w:gridSpan w:val="2"/>
            <w:tcBorders>
              <w:top w:val="nil"/>
              <w:left w:val="nil"/>
              <w:bottom w:val="nil"/>
              <w:right w:val="nil"/>
            </w:tcBorders>
          </w:tcPr>
          <w:p w14:paraId="5AE3B78A" w14:textId="77777777" w:rsidR="004555B2" w:rsidRPr="00D45894" w:rsidRDefault="007129BC" w:rsidP="00BD7E77">
            <w:pPr>
              <w:tabs>
                <w:tab w:val="left" w:pos="1728"/>
                <w:tab w:val="left" w:pos="2430"/>
                <w:tab w:val="left" w:pos="7488"/>
                <w:tab w:val="left" w:pos="8928"/>
              </w:tabs>
              <w:jc w:val="left"/>
              <w:rPr>
                <w:color w:val="auto"/>
                <w:lang w:val="en-GB"/>
              </w:rPr>
            </w:pPr>
            <w:r w:rsidRPr="00D45894">
              <w:rPr>
                <w:color w:val="auto"/>
                <w:lang w:val="en-GB"/>
              </w:rPr>
              <w:fldChar w:fldCharType="begin"/>
            </w:r>
            <w:r w:rsidRPr="00D45894">
              <w:rPr>
                <w:color w:val="auto"/>
                <w:lang w:val="en-GB"/>
              </w:rPr>
              <w:instrText xml:space="preserve"> REF _Ref442289057 \w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48</w:t>
            </w:r>
            <w:r w:rsidRPr="00D45894">
              <w:rPr>
                <w:color w:val="auto"/>
                <w:lang w:val="en-GB"/>
              </w:rPr>
              <w:fldChar w:fldCharType="end"/>
            </w:r>
          </w:p>
        </w:tc>
      </w:tr>
      <w:tr w:rsidR="004555B2" w:rsidRPr="00AB0849" w14:paraId="11F75B34" w14:textId="77777777">
        <w:tc>
          <w:tcPr>
            <w:tcW w:w="5093" w:type="dxa"/>
            <w:tcBorders>
              <w:top w:val="nil"/>
              <w:left w:val="nil"/>
              <w:bottom w:val="nil"/>
              <w:right w:val="nil"/>
            </w:tcBorders>
          </w:tcPr>
          <w:p w14:paraId="74CE5670" w14:textId="77777777" w:rsidR="004555B2" w:rsidRPr="00AB0849" w:rsidRDefault="004555B2" w:rsidP="00BD7E77">
            <w:pPr>
              <w:tabs>
                <w:tab w:val="left" w:pos="1728"/>
                <w:tab w:val="left" w:pos="2430"/>
                <w:tab w:val="left" w:pos="7488"/>
                <w:tab w:val="left" w:pos="8928"/>
              </w:tabs>
              <w:jc w:val="left"/>
              <w:rPr>
                <w:rFonts w:ascii="Times New (W1)" w:cs="Times New (W1)"/>
                <w:color w:val="auto"/>
                <w:lang w:val="en-GB"/>
              </w:rPr>
            </w:pPr>
            <w:r w:rsidRPr="00AB0849">
              <w:rPr>
                <w:rFonts w:ascii="Times New (W1)" w:cs="Times New (W1)"/>
                <w:color w:val="auto"/>
                <w:lang w:val="en-GB"/>
              </w:rPr>
              <w:t xml:space="preserve">Moving or postponing meetings at short notice </w:t>
            </w:r>
          </w:p>
        </w:tc>
        <w:tc>
          <w:tcPr>
            <w:tcW w:w="2197" w:type="dxa"/>
            <w:gridSpan w:val="2"/>
            <w:tcBorders>
              <w:top w:val="nil"/>
              <w:left w:val="nil"/>
              <w:bottom w:val="nil"/>
              <w:right w:val="nil"/>
            </w:tcBorders>
          </w:tcPr>
          <w:p w14:paraId="2AD6EAB8" w14:textId="77777777" w:rsidR="004555B2" w:rsidRPr="00D45894" w:rsidRDefault="007129BC" w:rsidP="00BD7E77">
            <w:pPr>
              <w:tabs>
                <w:tab w:val="left" w:pos="1728"/>
                <w:tab w:val="left" w:pos="2430"/>
                <w:tab w:val="left" w:pos="7488"/>
                <w:tab w:val="left" w:pos="8928"/>
              </w:tabs>
              <w:jc w:val="left"/>
              <w:rPr>
                <w:color w:val="auto"/>
                <w:lang w:val="en-GB"/>
              </w:rPr>
            </w:pPr>
            <w:r w:rsidRPr="00D45894">
              <w:rPr>
                <w:color w:val="auto"/>
                <w:lang w:val="en-GB"/>
              </w:rPr>
              <w:fldChar w:fldCharType="begin"/>
            </w:r>
            <w:r w:rsidRPr="00D45894">
              <w:rPr>
                <w:color w:val="auto"/>
                <w:lang w:val="en-GB"/>
              </w:rPr>
              <w:instrText xml:space="preserve"> REF _Ref442289060 \w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49</w:t>
            </w:r>
            <w:r w:rsidRPr="00D45894">
              <w:rPr>
                <w:color w:val="auto"/>
                <w:lang w:val="en-GB"/>
              </w:rPr>
              <w:fldChar w:fldCharType="end"/>
            </w:r>
          </w:p>
        </w:tc>
      </w:tr>
      <w:tr w:rsidR="004555B2" w:rsidRPr="00AB0849" w14:paraId="1336A84D" w14:textId="77777777">
        <w:tc>
          <w:tcPr>
            <w:tcW w:w="5093" w:type="dxa"/>
            <w:tcBorders>
              <w:top w:val="nil"/>
              <w:left w:val="nil"/>
              <w:bottom w:val="nil"/>
              <w:right w:val="nil"/>
            </w:tcBorders>
          </w:tcPr>
          <w:p w14:paraId="5972A2DF" w14:textId="77777777" w:rsidR="004555B2" w:rsidRPr="00AB0849" w:rsidRDefault="004555B2" w:rsidP="00BD7E77">
            <w:pPr>
              <w:tabs>
                <w:tab w:val="left" w:pos="1728"/>
                <w:tab w:val="left" w:pos="2430"/>
                <w:tab w:val="left" w:pos="7488"/>
                <w:tab w:val="left" w:pos="8928"/>
              </w:tabs>
              <w:jc w:val="left"/>
              <w:rPr>
                <w:rFonts w:ascii="Times New (W1)" w:cs="Times New (W1)"/>
                <w:color w:val="auto"/>
                <w:lang w:val="en-GB"/>
              </w:rPr>
            </w:pPr>
          </w:p>
        </w:tc>
        <w:tc>
          <w:tcPr>
            <w:tcW w:w="2197" w:type="dxa"/>
            <w:gridSpan w:val="2"/>
            <w:tcBorders>
              <w:top w:val="nil"/>
              <w:left w:val="nil"/>
              <w:bottom w:val="nil"/>
              <w:right w:val="nil"/>
            </w:tcBorders>
          </w:tcPr>
          <w:p w14:paraId="1DDF1BB5" w14:textId="77777777" w:rsidR="004555B2" w:rsidRPr="00D45894" w:rsidRDefault="004555B2" w:rsidP="00BD7E77">
            <w:pPr>
              <w:tabs>
                <w:tab w:val="left" w:pos="1728"/>
                <w:tab w:val="left" w:pos="2430"/>
                <w:tab w:val="left" w:pos="7488"/>
                <w:tab w:val="left" w:pos="8928"/>
              </w:tabs>
              <w:jc w:val="left"/>
              <w:rPr>
                <w:b/>
                <w:bCs/>
                <w:color w:val="auto"/>
                <w:lang w:val="en-GB"/>
              </w:rPr>
            </w:pPr>
          </w:p>
        </w:tc>
      </w:tr>
      <w:tr w:rsidR="004555B2" w:rsidRPr="00AB0849" w14:paraId="6AC2DF2D" w14:textId="77777777">
        <w:tc>
          <w:tcPr>
            <w:tcW w:w="5093" w:type="dxa"/>
            <w:tcBorders>
              <w:top w:val="nil"/>
              <w:left w:val="nil"/>
              <w:bottom w:val="nil"/>
              <w:right w:val="nil"/>
            </w:tcBorders>
          </w:tcPr>
          <w:p w14:paraId="32E358A2" w14:textId="77777777" w:rsidR="004555B2" w:rsidRPr="00AB0849" w:rsidRDefault="004555B2" w:rsidP="00BD7E77">
            <w:pPr>
              <w:tabs>
                <w:tab w:val="left" w:pos="1728"/>
                <w:tab w:val="left" w:pos="2430"/>
                <w:tab w:val="left" w:pos="7488"/>
                <w:tab w:val="left" w:pos="8928"/>
              </w:tabs>
              <w:jc w:val="left"/>
              <w:rPr>
                <w:rFonts w:ascii="Times New (W1)" w:cs="Times New (W1)"/>
                <w:color w:val="auto"/>
                <w:lang w:val="en-GB"/>
              </w:rPr>
            </w:pPr>
            <w:r w:rsidRPr="00AB0849">
              <w:rPr>
                <w:rFonts w:ascii="Times New (W1)" w:cs="Times New (W1)"/>
                <w:b/>
                <w:bCs/>
                <w:color w:val="auto"/>
                <w:lang w:val="en-GB"/>
              </w:rPr>
              <w:t>Proceedings at General Meetings</w:t>
            </w:r>
            <w:r w:rsidRPr="00AB0849">
              <w:rPr>
                <w:rFonts w:ascii="Times New (W1)" w:cs="Times New (W1)"/>
                <w:color w:val="auto"/>
                <w:lang w:val="en-GB"/>
              </w:rPr>
              <w:tab/>
            </w:r>
            <w:r w:rsidRPr="00AB0849">
              <w:rPr>
                <w:rFonts w:ascii="Times New (W1)" w:cs="Times New (W1)"/>
                <w:color w:val="auto"/>
                <w:lang w:val="en-GB"/>
              </w:rPr>
              <w:tab/>
              <w:t>15</w:t>
            </w:r>
          </w:p>
        </w:tc>
        <w:tc>
          <w:tcPr>
            <w:tcW w:w="2197" w:type="dxa"/>
            <w:gridSpan w:val="2"/>
            <w:tcBorders>
              <w:top w:val="nil"/>
              <w:left w:val="nil"/>
              <w:bottom w:val="nil"/>
              <w:right w:val="nil"/>
            </w:tcBorders>
          </w:tcPr>
          <w:p w14:paraId="56CBFD57" w14:textId="77777777" w:rsidR="004555B2" w:rsidRPr="00D45894" w:rsidRDefault="004555B2" w:rsidP="00BD7E77">
            <w:pPr>
              <w:tabs>
                <w:tab w:val="left" w:pos="1728"/>
                <w:tab w:val="left" w:pos="2430"/>
                <w:tab w:val="left" w:pos="7488"/>
                <w:tab w:val="left" w:pos="8928"/>
              </w:tabs>
              <w:jc w:val="left"/>
              <w:rPr>
                <w:color w:val="auto"/>
                <w:lang w:val="en-GB"/>
              </w:rPr>
            </w:pPr>
          </w:p>
        </w:tc>
      </w:tr>
      <w:tr w:rsidR="004555B2" w:rsidRPr="00AB0849" w14:paraId="2E309C85" w14:textId="77777777">
        <w:tc>
          <w:tcPr>
            <w:tcW w:w="5093" w:type="dxa"/>
            <w:tcBorders>
              <w:top w:val="nil"/>
              <w:left w:val="nil"/>
              <w:bottom w:val="nil"/>
              <w:right w:val="nil"/>
            </w:tcBorders>
          </w:tcPr>
          <w:p w14:paraId="50F8A2C1" w14:textId="77777777" w:rsidR="004555B2" w:rsidRPr="00AB0849" w:rsidRDefault="004555B2" w:rsidP="00BD7E77">
            <w:pPr>
              <w:tabs>
                <w:tab w:val="left" w:pos="1728"/>
                <w:tab w:val="left" w:pos="2430"/>
                <w:tab w:val="left" w:pos="7488"/>
                <w:tab w:val="left" w:pos="8928"/>
              </w:tabs>
              <w:jc w:val="left"/>
              <w:rPr>
                <w:rFonts w:ascii="Times New (W1)" w:cs="Times New (W1)"/>
                <w:color w:val="auto"/>
                <w:lang w:val="en-GB"/>
              </w:rPr>
            </w:pPr>
            <w:r w:rsidRPr="00AB0849">
              <w:rPr>
                <w:rFonts w:ascii="Times New (W1)" w:cs="Times New (W1)"/>
                <w:color w:val="auto"/>
                <w:lang w:val="en-GB"/>
              </w:rPr>
              <w:t>Chair</w:t>
            </w:r>
          </w:p>
        </w:tc>
        <w:tc>
          <w:tcPr>
            <w:tcW w:w="2197" w:type="dxa"/>
            <w:gridSpan w:val="2"/>
            <w:tcBorders>
              <w:top w:val="nil"/>
              <w:left w:val="nil"/>
              <w:bottom w:val="nil"/>
              <w:right w:val="nil"/>
            </w:tcBorders>
          </w:tcPr>
          <w:p w14:paraId="6D88A50C" w14:textId="77777777" w:rsidR="004555B2" w:rsidRPr="00D45894" w:rsidRDefault="007129BC" w:rsidP="00BD7E77">
            <w:pPr>
              <w:tabs>
                <w:tab w:val="left" w:pos="1728"/>
                <w:tab w:val="left" w:pos="2430"/>
                <w:tab w:val="left" w:pos="7488"/>
                <w:tab w:val="left" w:pos="8928"/>
              </w:tabs>
              <w:jc w:val="left"/>
              <w:rPr>
                <w:color w:val="auto"/>
                <w:lang w:val="en-GB"/>
              </w:rPr>
            </w:pPr>
            <w:r w:rsidRPr="00D45894">
              <w:rPr>
                <w:color w:val="auto"/>
                <w:lang w:val="en-GB"/>
              </w:rPr>
              <w:fldChar w:fldCharType="begin"/>
            </w:r>
            <w:r w:rsidRPr="00D45894">
              <w:rPr>
                <w:color w:val="auto"/>
                <w:lang w:val="en-GB"/>
              </w:rPr>
              <w:instrText xml:space="preserve"> REF _Ref442289072 \w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50</w:t>
            </w:r>
            <w:r w:rsidRPr="00D45894">
              <w:rPr>
                <w:color w:val="auto"/>
                <w:lang w:val="en-GB"/>
              </w:rPr>
              <w:fldChar w:fldCharType="end"/>
            </w:r>
          </w:p>
        </w:tc>
      </w:tr>
      <w:tr w:rsidR="004555B2" w:rsidRPr="00AB0849" w14:paraId="7D0019C5" w14:textId="77777777">
        <w:tc>
          <w:tcPr>
            <w:tcW w:w="5093" w:type="dxa"/>
            <w:tcBorders>
              <w:top w:val="nil"/>
              <w:left w:val="nil"/>
              <w:bottom w:val="nil"/>
              <w:right w:val="nil"/>
            </w:tcBorders>
          </w:tcPr>
          <w:p w14:paraId="19F1682B" w14:textId="77777777" w:rsidR="004555B2" w:rsidRPr="00AB0849" w:rsidRDefault="004555B2" w:rsidP="00BD7E77">
            <w:pPr>
              <w:tabs>
                <w:tab w:val="left" w:pos="1728"/>
                <w:tab w:val="left" w:pos="2430"/>
                <w:tab w:val="left" w:pos="7488"/>
                <w:tab w:val="left" w:pos="8928"/>
              </w:tabs>
              <w:jc w:val="left"/>
              <w:rPr>
                <w:rFonts w:ascii="Times New (W1)" w:cs="Times New (W1)"/>
                <w:color w:val="auto"/>
                <w:lang w:val="en-GB"/>
              </w:rPr>
            </w:pPr>
            <w:r w:rsidRPr="00AB0849">
              <w:rPr>
                <w:rFonts w:ascii="Times New (W1)" w:cs="Times New (W1)"/>
                <w:color w:val="auto"/>
                <w:lang w:val="en-GB"/>
              </w:rPr>
              <w:t>Quorum</w:t>
            </w:r>
          </w:p>
        </w:tc>
        <w:tc>
          <w:tcPr>
            <w:tcW w:w="2197" w:type="dxa"/>
            <w:gridSpan w:val="2"/>
            <w:tcBorders>
              <w:top w:val="nil"/>
              <w:left w:val="nil"/>
              <w:bottom w:val="nil"/>
              <w:right w:val="nil"/>
            </w:tcBorders>
          </w:tcPr>
          <w:p w14:paraId="5D3608E5" w14:textId="77777777" w:rsidR="004555B2" w:rsidRPr="00D45894" w:rsidRDefault="007129BC" w:rsidP="00BD7E77">
            <w:pPr>
              <w:tabs>
                <w:tab w:val="left" w:pos="1728"/>
                <w:tab w:val="left" w:pos="2430"/>
                <w:tab w:val="left" w:pos="7488"/>
                <w:tab w:val="left" w:pos="8928"/>
              </w:tabs>
              <w:jc w:val="left"/>
              <w:rPr>
                <w:color w:val="auto"/>
                <w:lang w:val="en-GB"/>
              </w:rPr>
            </w:pPr>
            <w:r w:rsidRPr="00D45894">
              <w:rPr>
                <w:color w:val="auto"/>
                <w:lang w:val="en-GB"/>
              </w:rPr>
              <w:fldChar w:fldCharType="begin"/>
            </w:r>
            <w:r w:rsidRPr="00D45894">
              <w:rPr>
                <w:color w:val="auto"/>
                <w:lang w:val="en-GB"/>
              </w:rPr>
              <w:instrText xml:space="preserve"> REF _Ref442289079 \w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51</w:t>
            </w:r>
            <w:r w:rsidRPr="00D45894">
              <w:rPr>
                <w:color w:val="auto"/>
                <w:lang w:val="en-GB"/>
              </w:rPr>
              <w:fldChar w:fldCharType="end"/>
            </w:r>
          </w:p>
        </w:tc>
      </w:tr>
      <w:tr w:rsidR="004555B2" w:rsidRPr="00AB0849" w14:paraId="0E780D02" w14:textId="77777777">
        <w:tc>
          <w:tcPr>
            <w:tcW w:w="5093" w:type="dxa"/>
            <w:tcBorders>
              <w:top w:val="nil"/>
              <w:left w:val="nil"/>
              <w:bottom w:val="nil"/>
              <w:right w:val="nil"/>
            </w:tcBorders>
          </w:tcPr>
          <w:p w14:paraId="07E99FF1" w14:textId="77777777" w:rsidR="004555B2" w:rsidRPr="00AB0849" w:rsidRDefault="004555B2" w:rsidP="00BD7E77">
            <w:pPr>
              <w:tabs>
                <w:tab w:val="left" w:pos="1728"/>
                <w:tab w:val="left" w:pos="2430"/>
                <w:tab w:val="left" w:pos="7488"/>
                <w:tab w:val="left" w:pos="8928"/>
              </w:tabs>
              <w:jc w:val="left"/>
              <w:rPr>
                <w:rFonts w:ascii="Times New (W1)" w:cs="Times New (W1)"/>
                <w:color w:val="auto"/>
                <w:lang w:val="en-GB"/>
              </w:rPr>
            </w:pPr>
            <w:r w:rsidRPr="00AB0849">
              <w:rPr>
                <w:rFonts w:ascii="Times New (W1)" w:cs="Times New (W1)"/>
                <w:color w:val="auto"/>
                <w:lang w:val="en-GB"/>
              </w:rPr>
              <w:t>Lack of quorum</w:t>
            </w:r>
          </w:p>
        </w:tc>
        <w:tc>
          <w:tcPr>
            <w:tcW w:w="2197" w:type="dxa"/>
            <w:gridSpan w:val="2"/>
            <w:tcBorders>
              <w:top w:val="nil"/>
              <w:left w:val="nil"/>
              <w:bottom w:val="nil"/>
              <w:right w:val="nil"/>
            </w:tcBorders>
          </w:tcPr>
          <w:p w14:paraId="28A9A051" w14:textId="77777777" w:rsidR="004555B2" w:rsidRPr="00D45894" w:rsidRDefault="007129BC" w:rsidP="00BD7E77">
            <w:pPr>
              <w:tabs>
                <w:tab w:val="left" w:pos="1728"/>
                <w:tab w:val="left" w:pos="2430"/>
                <w:tab w:val="left" w:pos="7488"/>
                <w:tab w:val="left" w:pos="8928"/>
              </w:tabs>
              <w:jc w:val="left"/>
              <w:rPr>
                <w:color w:val="auto"/>
                <w:lang w:val="en-GB"/>
              </w:rPr>
            </w:pPr>
            <w:r w:rsidRPr="00D45894">
              <w:rPr>
                <w:color w:val="auto"/>
                <w:lang w:val="en-GB"/>
              </w:rPr>
              <w:fldChar w:fldCharType="begin"/>
            </w:r>
            <w:r w:rsidRPr="00D45894">
              <w:rPr>
                <w:color w:val="auto"/>
                <w:lang w:val="en-GB"/>
              </w:rPr>
              <w:instrText xml:space="preserve"> REF _Ref442289088 \w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52</w:t>
            </w:r>
            <w:r w:rsidRPr="00D45894">
              <w:rPr>
                <w:color w:val="auto"/>
                <w:lang w:val="en-GB"/>
              </w:rPr>
              <w:fldChar w:fldCharType="end"/>
            </w:r>
          </w:p>
        </w:tc>
      </w:tr>
      <w:tr w:rsidR="004555B2" w:rsidRPr="00AB0849" w14:paraId="78BEF1ED" w14:textId="77777777">
        <w:tc>
          <w:tcPr>
            <w:tcW w:w="5093" w:type="dxa"/>
            <w:tcBorders>
              <w:top w:val="nil"/>
              <w:left w:val="nil"/>
              <w:bottom w:val="nil"/>
              <w:right w:val="nil"/>
            </w:tcBorders>
          </w:tcPr>
          <w:p w14:paraId="2E97C771" w14:textId="77777777" w:rsidR="004555B2" w:rsidRPr="00AB0849" w:rsidRDefault="004555B2" w:rsidP="00BD7E77">
            <w:pPr>
              <w:tabs>
                <w:tab w:val="left" w:pos="1728"/>
                <w:tab w:val="left" w:pos="2430"/>
                <w:tab w:val="left" w:pos="7488"/>
                <w:tab w:val="left" w:pos="8928"/>
              </w:tabs>
              <w:jc w:val="left"/>
              <w:rPr>
                <w:rFonts w:ascii="Times New (W1)" w:cs="Times New (W1)"/>
                <w:color w:val="auto"/>
                <w:lang w:val="en-GB"/>
              </w:rPr>
            </w:pPr>
            <w:r w:rsidRPr="00AB0849">
              <w:rPr>
                <w:rFonts w:ascii="Times New (W1)" w:cs="Times New (W1)"/>
                <w:color w:val="auto"/>
                <w:lang w:val="en-GB"/>
              </w:rPr>
              <w:t>Adjournment and amendments to resolutions</w:t>
            </w:r>
            <w:r w:rsidRPr="00AB0849">
              <w:rPr>
                <w:rFonts w:ascii="Times New (W1)" w:cs="Times New (W1)"/>
                <w:color w:val="auto"/>
                <w:lang w:val="en-GB"/>
              </w:rPr>
              <w:tab/>
            </w:r>
          </w:p>
        </w:tc>
        <w:tc>
          <w:tcPr>
            <w:tcW w:w="2197" w:type="dxa"/>
            <w:gridSpan w:val="2"/>
            <w:tcBorders>
              <w:top w:val="nil"/>
              <w:left w:val="nil"/>
              <w:bottom w:val="nil"/>
              <w:right w:val="nil"/>
            </w:tcBorders>
          </w:tcPr>
          <w:p w14:paraId="0FCAF8FE" w14:textId="77777777" w:rsidR="004555B2" w:rsidRPr="00D45894" w:rsidRDefault="007129BC" w:rsidP="00BD7E77">
            <w:pPr>
              <w:tabs>
                <w:tab w:val="left" w:pos="1728"/>
                <w:tab w:val="left" w:pos="2430"/>
                <w:tab w:val="left" w:pos="7488"/>
                <w:tab w:val="left" w:pos="8928"/>
              </w:tabs>
              <w:jc w:val="left"/>
              <w:rPr>
                <w:color w:val="auto"/>
                <w:lang w:val="en-GB"/>
              </w:rPr>
            </w:pPr>
            <w:r w:rsidRPr="00D45894">
              <w:rPr>
                <w:color w:val="auto"/>
                <w:lang w:val="en-GB"/>
              </w:rPr>
              <w:fldChar w:fldCharType="begin"/>
            </w:r>
            <w:r w:rsidRPr="00D45894">
              <w:rPr>
                <w:color w:val="auto"/>
                <w:lang w:val="en-GB"/>
              </w:rPr>
              <w:instrText xml:space="preserve"> REF _Ref442289092 \w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53</w:t>
            </w:r>
            <w:r w:rsidRPr="00D45894">
              <w:rPr>
                <w:color w:val="auto"/>
                <w:lang w:val="en-GB"/>
              </w:rPr>
              <w:fldChar w:fldCharType="end"/>
            </w:r>
          </w:p>
        </w:tc>
      </w:tr>
      <w:tr w:rsidR="004555B2" w:rsidRPr="00AB0849" w14:paraId="3D18021C" w14:textId="77777777">
        <w:tc>
          <w:tcPr>
            <w:tcW w:w="5093" w:type="dxa"/>
            <w:tcBorders>
              <w:top w:val="nil"/>
              <w:left w:val="nil"/>
              <w:bottom w:val="nil"/>
              <w:right w:val="nil"/>
            </w:tcBorders>
          </w:tcPr>
          <w:p w14:paraId="50540024" w14:textId="4129B0AF" w:rsidR="004555B2" w:rsidRPr="00AB0849" w:rsidRDefault="00A04C62" w:rsidP="00BD7E77">
            <w:pPr>
              <w:tabs>
                <w:tab w:val="left" w:pos="1728"/>
                <w:tab w:val="left" w:pos="2430"/>
                <w:tab w:val="left" w:pos="7488"/>
                <w:tab w:val="left" w:pos="8928"/>
              </w:tabs>
              <w:jc w:val="left"/>
              <w:rPr>
                <w:rFonts w:ascii="Times New (W1)" w:cs="Times New (W1)"/>
                <w:color w:val="auto"/>
                <w:lang w:val="en-GB"/>
              </w:rPr>
            </w:pPr>
            <w:r>
              <w:rPr>
                <w:rFonts w:ascii="Times New (W1)" w:cs="Times New (W1)"/>
                <w:color w:val="auto"/>
                <w:lang w:val="en-GB"/>
              </w:rPr>
              <w:t xml:space="preserve">Orderly Conduct and </w:t>
            </w:r>
            <w:r w:rsidR="004555B2" w:rsidRPr="00AB0849">
              <w:rPr>
                <w:rFonts w:ascii="Times New (W1)" w:cs="Times New (W1)"/>
                <w:color w:val="auto"/>
                <w:lang w:val="en-GB"/>
              </w:rPr>
              <w:t>Security at General Meetings</w:t>
            </w:r>
            <w:r w:rsidR="004555B2" w:rsidRPr="00AB0849">
              <w:rPr>
                <w:rFonts w:ascii="Times New (W1)" w:cs="Times New (W1)"/>
                <w:color w:val="auto"/>
                <w:lang w:val="en-GB"/>
              </w:rPr>
              <w:tab/>
              <w:t>53</w:t>
            </w:r>
          </w:p>
        </w:tc>
        <w:tc>
          <w:tcPr>
            <w:tcW w:w="2197" w:type="dxa"/>
            <w:gridSpan w:val="2"/>
            <w:tcBorders>
              <w:top w:val="nil"/>
              <w:left w:val="nil"/>
              <w:bottom w:val="nil"/>
              <w:right w:val="nil"/>
            </w:tcBorders>
          </w:tcPr>
          <w:p w14:paraId="41964669" w14:textId="77777777" w:rsidR="004555B2" w:rsidRPr="00D45894" w:rsidRDefault="007129BC" w:rsidP="00BD7E77">
            <w:pPr>
              <w:tabs>
                <w:tab w:val="left" w:pos="1728"/>
                <w:tab w:val="left" w:pos="2430"/>
                <w:tab w:val="left" w:pos="7488"/>
                <w:tab w:val="left" w:pos="8928"/>
              </w:tabs>
              <w:jc w:val="left"/>
              <w:rPr>
                <w:color w:val="auto"/>
                <w:lang w:val="en-GB"/>
              </w:rPr>
            </w:pPr>
            <w:r w:rsidRPr="00D45894">
              <w:rPr>
                <w:color w:val="auto"/>
                <w:lang w:val="en-GB"/>
              </w:rPr>
              <w:fldChar w:fldCharType="begin"/>
            </w:r>
            <w:r w:rsidRPr="00D45894">
              <w:rPr>
                <w:color w:val="auto"/>
                <w:lang w:val="en-GB"/>
              </w:rPr>
              <w:instrText xml:space="preserve"> REF _Ref442289096 \w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54</w:t>
            </w:r>
            <w:r w:rsidRPr="00D45894">
              <w:rPr>
                <w:color w:val="auto"/>
                <w:lang w:val="en-GB"/>
              </w:rPr>
              <w:fldChar w:fldCharType="end"/>
            </w:r>
          </w:p>
        </w:tc>
      </w:tr>
      <w:tr w:rsidR="004555B2" w:rsidRPr="00AB0849" w14:paraId="11025A75" w14:textId="77777777">
        <w:tc>
          <w:tcPr>
            <w:tcW w:w="5093" w:type="dxa"/>
            <w:tcBorders>
              <w:top w:val="nil"/>
              <w:left w:val="nil"/>
              <w:bottom w:val="nil"/>
              <w:right w:val="nil"/>
            </w:tcBorders>
          </w:tcPr>
          <w:p w14:paraId="5D15CF73" w14:textId="77777777" w:rsidR="004555B2" w:rsidRPr="00AB0849" w:rsidRDefault="00352D3C" w:rsidP="00BD7E77">
            <w:pPr>
              <w:tabs>
                <w:tab w:val="left" w:pos="1728"/>
                <w:tab w:val="left" w:pos="2430"/>
                <w:tab w:val="left" w:pos="7488"/>
                <w:tab w:val="left" w:pos="8928"/>
              </w:tabs>
              <w:jc w:val="left"/>
              <w:rPr>
                <w:rFonts w:ascii="Times New (W1)" w:cs="Times New (W1)"/>
                <w:color w:val="auto"/>
                <w:lang w:val="en-GB"/>
              </w:rPr>
            </w:pPr>
            <w:r>
              <w:rPr>
                <w:rFonts w:ascii="Times New (W1)" w:cs="Times New (W1)"/>
                <w:color w:val="auto"/>
                <w:lang w:val="en-GB"/>
              </w:rPr>
              <w:t>Participation by telephone,</w:t>
            </w:r>
            <w:r w:rsidR="004555B2" w:rsidRPr="00AB0849">
              <w:rPr>
                <w:rFonts w:ascii="Times New (W1)" w:cs="Times New (W1)"/>
                <w:color w:val="auto"/>
                <w:lang w:val="en-GB"/>
              </w:rPr>
              <w:t xml:space="preserve"> video conferencing</w:t>
            </w:r>
            <w:r>
              <w:rPr>
                <w:rFonts w:ascii="Times New (W1)" w:cs="Times New (W1)"/>
                <w:color w:val="auto"/>
                <w:lang w:val="en-GB"/>
              </w:rPr>
              <w:t xml:space="preserve"> or electronic </w:t>
            </w:r>
            <w:r w:rsidR="00CC1DE8">
              <w:rPr>
                <w:rFonts w:ascii="Times New (W1)" w:cs="Times New (W1)"/>
                <w:color w:val="auto"/>
                <w:lang w:val="en-GB"/>
              </w:rPr>
              <w:t>facility</w:t>
            </w:r>
            <w:r w:rsidR="004555B2" w:rsidRPr="00AB0849">
              <w:rPr>
                <w:rFonts w:ascii="Times New (W1)" w:cs="Times New (W1)"/>
                <w:color w:val="auto"/>
                <w:lang w:val="en-GB"/>
              </w:rPr>
              <w:tab/>
            </w:r>
          </w:p>
        </w:tc>
        <w:tc>
          <w:tcPr>
            <w:tcW w:w="2197" w:type="dxa"/>
            <w:gridSpan w:val="2"/>
            <w:tcBorders>
              <w:top w:val="nil"/>
              <w:left w:val="nil"/>
              <w:bottom w:val="nil"/>
              <w:right w:val="nil"/>
            </w:tcBorders>
          </w:tcPr>
          <w:p w14:paraId="28C46278" w14:textId="77777777" w:rsidR="004555B2" w:rsidRPr="00D45894" w:rsidRDefault="007129BC" w:rsidP="00BD7E77">
            <w:pPr>
              <w:tabs>
                <w:tab w:val="left" w:pos="1728"/>
                <w:tab w:val="left" w:pos="2430"/>
                <w:tab w:val="left" w:pos="7488"/>
                <w:tab w:val="left" w:pos="8928"/>
              </w:tabs>
              <w:jc w:val="left"/>
              <w:rPr>
                <w:color w:val="auto"/>
                <w:lang w:val="en-GB"/>
              </w:rPr>
            </w:pPr>
            <w:r w:rsidRPr="00D45894">
              <w:rPr>
                <w:color w:val="auto"/>
                <w:lang w:val="en-GB"/>
              </w:rPr>
              <w:fldChar w:fldCharType="begin"/>
            </w:r>
            <w:r w:rsidRPr="00D45894">
              <w:rPr>
                <w:color w:val="auto"/>
                <w:lang w:val="en-GB"/>
              </w:rPr>
              <w:instrText xml:space="preserve"> REF _Ref442289100 \w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55</w:t>
            </w:r>
            <w:r w:rsidRPr="00D45894">
              <w:rPr>
                <w:color w:val="auto"/>
                <w:lang w:val="en-GB"/>
              </w:rPr>
              <w:fldChar w:fldCharType="end"/>
            </w:r>
          </w:p>
        </w:tc>
      </w:tr>
      <w:tr w:rsidR="004555B2" w:rsidRPr="00AB0849" w14:paraId="034D67FF" w14:textId="77777777">
        <w:tc>
          <w:tcPr>
            <w:tcW w:w="5093" w:type="dxa"/>
            <w:tcBorders>
              <w:top w:val="nil"/>
              <w:left w:val="nil"/>
              <w:bottom w:val="nil"/>
              <w:right w:val="nil"/>
            </w:tcBorders>
          </w:tcPr>
          <w:p w14:paraId="2254EB36" w14:textId="77777777" w:rsidR="004555B2" w:rsidRPr="00AB0849" w:rsidRDefault="004555B2" w:rsidP="00BD7E77">
            <w:pPr>
              <w:tabs>
                <w:tab w:val="left" w:pos="1728"/>
                <w:tab w:val="left" w:pos="2430"/>
                <w:tab w:val="left" w:pos="7488"/>
                <w:tab w:val="left" w:pos="8928"/>
              </w:tabs>
              <w:jc w:val="left"/>
              <w:rPr>
                <w:rFonts w:ascii="Times New (W1)" w:cs="Times New (W1)"/>
                <w:color w:val="auto"/>
                <w:lang w:val="en-GB"/>
              </w:rPr>
            </w:pPr>
          </w:p>
        </w:tc>
        <w:tc>
          <w:tcPr>
            <w:tcW w:w="2197" w:type="dxa"/>
            <w:gridSpan w:val="2"/>
            <w:tcBorders>
              <w:top w:val="nil"/>
              <w:left w:val="nil"/>
              <w:bottom w:val="nil"/>
              <w:right w:val="nil"/>
            </w:tcBorders>
          </w:tcPr>
          <w:p w14:paraId="2ED02CA4" w14:textId="77777777" w:rsidR="004555B2" w:rsidRPr="00D45894" w:rsidRDefault="004555B2" w:rsidP="00BD7E77">
            <w:pPr>
              <w:tabs>
                <w:tab w:val="left" w:pos="1728"/>
                <w:tab w:val="left" w:pos="2430"/>
                <w:tab w:val="left" w:pos="7488"/>
                <w:tab w:val="left" w:pos="8928"/>
              </w:tabs>
              <w:jc w:val="left"/>
              <w:rPr>
                <w:color w:val="auto"/>
                <w:lang w:val="en-GB"/>
              </w:rPr>
            </w:pPr>
          </w:p>
        </w:tc>
      </w:tr>
      <w:tr w:rsidR="004555B2" w:rsidRPr="00AB0849" w14:paraId="099305D8" w14:textId="77777777">
        <w:tc>
          <w:tcPr>
            <w:tcW w:w="5093" w:type="dxa"/>
            <w:tcBorders>
              <w:top w:val="nil"/>
              <w:left w:val="nil"/>
              <w:bottom w:val="nil"/>
              <w:right w:val="nil"/>
            </w:tcBorders>
          </w:tcPr>
          <w:p w14:paraId="4B9B6200" w14:textId="77777777" w:rsidR="004555B2" w:rsidRPr="00AB0849" w:rsidRDefault="004555B2" w:rsidP="00BD7E77">
            <w:pPr>
              <w:tabs>
                <w:tab w:val="left" w:pos="1728"/>
                <w:tab w:val="left" w:pos="2430"/>
                <w:tab w:val="left" w:pos="7488"/>
                <w:tab w:val="left" w:pos="8928"/>
              </w:tabs>
              <w:jc w:val="left"/>
              <w:rPr>
                <w:rFonts w:ascii="Times New (W1)" w:cs="Times New (W1)"/>
                <w:color w:val="auto"/>
                <w:lang w:val="en-GB"/>
              </w:rPr>
            </w:pPr>
            <w:r w:rsidRPr="00AB0849">
              <w:rPr>
                <w:rFonts w:ascii="Times New (W1)" w:cs="Times New (W1)"/>
                <w:b/>
                <w:bCs/>
                <w:color w:val="auto"/>
                <w:lang w:val="en-GB"/>
              </w:rPr>
              <w:t>Polls</w:t>
            </w:r>
            <w:r w:rsidRPr="00AB0849">
              <w:rPr>
                <w:rFonts w:ascii="Times New (W1)" w:cs="Times New (W1)"/>
                <w:color w:val="auto"/>
                <w:lang w:val="en-GB"/>
              </w:rPr>
              <w:tab/>
            </w:r>
          </w:p>
        </w:tc>
        <w:tc>
          <w:tcPr>
            <w:tcW w:w="2197" w:type="dxa"/>
            <w:gridSpan w:val="2"/>
            <w:tcBorders>
              <w:top w:val="nil"/>
              <w:left w:val="nil"/>
              <w:bottom w:val="nil"/>
              <w:right w:val="nil"/>
            </w:tcBorders>
          </w:tcPr>
          <w:p w14:paraId="230B74F8" w14:textId="77777777" w:rsidR="004555B2" w:rsidRPr="00D45894" w:rsidRDefault="004555B2" w:rsidP="00BD7E77">
            <w:pPr>
              <w:tabs>
                <w:tab w:val="left" w:pos="1728"/>
                <w:tab w:val="left" w:pos="2430"/>
                <w:tab w:val="left" w:pos="7488"/>
                <w:tab w:val="left" w:pos="8928"/>
              </w:tabs>
              <w:jc w:val="left"/>
              <w:rPr>
                <w:color w:val="auto"/>
                <w:lang w:val="en-GB"/>
              </w:rPr>
            </w:pPr>
          </w:p>
        </w:tc>
      </w:tr>
      <w:tr w:rsidR="004555B2" w:rsidRPr="00AB0849" w14:paraId="3E9A2F03" w14:textId="77777777">
        <w:tc>
          <w:tcPr>
            <w:tcW w:w="5093" w:type="dxa"/>
            <w:tcBorders>
              <w:top w:val="nil"/>
              <w:left w:val="nil"/>
              <w:bottom w:val="nil"/>
              <w:right w:val="nil"/>
            </w:tcBorders>
          </w:tcPr>
          <w:p w14:paraId="6853E856" w14:textId="77777777" w:rsidR="004555B2" w:rsidRPr="00AB0849" w:rsidRDefault="004555B2" w:rsidP="00BD7E77">
            <w:pPr>
              <w:tabs>
                <w:tab w:val="left" w:pos="7488"/>
                <w:tab w:val="left" w:pos="8928"/>
              </w:tabs>
              <w:jc w:val="left"/>
              <w:rPr>
                <w:rFonts w:ascii="Times New (W1)" w:cs="Times New (W1)"/>
                <w:color w:val="auto"/>
                <w:lang w:val="en-GB"/>
              </w:rPr>
            </w:pPr>
            <w:r w:rsidRPr="00AB0849">
              <w:rPr>
                <w:rFonts w:ascii="Times New (W1)" w:cs="Times New (W1)"/>
                <w:color w:val="auto"/>
                <w:lang w:val="en-GB"/>
              </w:rPr>
              <w:t>Demand for poll</w:t>
            </w:r>
            <w:r w:rsidRPr="00AB0849">
              <w:rPr>
                <w:rFonts w:ascii="Times New (W1)" w:cs="Times New (W1)"/>
                <w:color w:val="auto"/>
                <w:lang w:val="en-GB"/>
              </w:rPr>
              <w:tab/>
              <w:t>55</w:t>
            </w:r>
            <w:r w:rsidRPr="00AB0849">
              <w:rPr>
                <w:rFonts w:ascii="Times New (W1)" w:cs="Times New (W1)"/>
                <w:color w:val="auto"/>
                <w:lang w:val="en-GB"/>
              </w:rPr>
              <w:tab/>
              <w:t>16</w:t>
            </w:r>
          </w:p>
        </w:tc>
        <w:tc>
          <w:tcPr>
            <w:tcW w:w="2197" w:type="dxa"/>
            <w:gridSpan w:val="2"/>
            <w:tcBorders>
              <w:top w:val="nil"/>
              <w:left w:val="nil"/>
              <w:bottom w:val="nil"/>
              <w:right w:val="nil"/>
            </w:tcBorders>
          </w:tcPr>
          <w:p w14:paraId="76052645" w14:textId="77777777" w:rsidR="004555B2" w:rsidRPr="00D45894" w:rsidRDefault="007129BC" w:rsidP="00BD7E77">
            <w:pPr>
              <w:tabs>
                <w:tab w:val="left" w:pos="1728"/>
                <w:tab w:val="left" w:pos="2430"/>
                <w:tab w:val="left" w:pos="7488"/>
                <w:tab w:val="left" w:pos="8928"/>
              </w:tabs>
              <w:jc w:val="left"/>
              <w:rPr>
                <w:color w:val="auto"/>
                <w:lang w:val="en-GB"/>
              </w:rPr>
            </w:pPr>
            <w:r w:rsidRPr="00D45894">
              <w:rPr>
                <w:color w:val="auto"/>
                <w:lang w:val="en-GB"/>
              </w:rPr>
              <w:fldChar w:fldCharType="begin"/>
            </w:r>
            <w:r w:rsidRPr="00D45894">
              <w:rPr>
                <w:color w:val="auto"/>
                <w:lang w:val="en-GB"/>
              </w:rPr>
              <w:instrText xml:space="preserve"> REF _Ref442289117 \w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56</w:t>
            </w:r>
            <w:r w:rsidRPr="00D45894">
              <w:rPr>
                <w:color w:val="auto"/>
                <w:lang w:val="en-GB"/>
              </w:rPr>
              <w:fldChar w:fldCharType="end"/>
            </w:r>
          </w:p>
        </w:tc>
      </w:tr>
      <w:tr w:rsidR="004555B2" w:rsidRPr="00AB0849" w14:paraId="0B340234" w14:textId="77777777">
        <w:tc>
          <w:tcPr>
            <w:tcW w:w="5093" w:type="dxa"/>
            <w:tcBorders>
              <w:top w:val="nil"/>
              <w:left w:val="nil"/>
              <w:bottom w:val="nil"/>
              <w:right w:val="nil"/>
            </w:tcBorders>
          </w:tcPr>
          <w:p w14:paraId="3C0A4900" w14:textId="77777777" w:rsidR="004555B2" w:rsidRPr="00AB0849" w:rsidRDefault="004555B2" w:rsidP="00BD7E77">
            <w:pPr>
              <w:tabs>
                <w:tab w:val="left" w:pos="1728"/>
                <w:tab w:val="left" w:pos="2430"/>
                <w:tab w:val="left" w:pos="7488"/>
                <w:tab w:val="left" w:pos="8928"/>
              </w:tabs>
              <w:jc w:val="left"/>
              <w:rPr>
                <w:rFonts w:ascii="Times New (W1)" w:cs="Times New (W1)"/>
                <w:color w:val="auto"/>
                <w:lang w:val="en-GB"/>
              </w:rPr>
            </w:pPr>
            <w:r w:rsidRPr="00AB0849">
              <w:rPr>
                <w:rFonts w:ascii="Times New (W1)" w:cs="Times New (W1)"/>
                <w:color w:val="auto"/>
                <w:lang w:val="en-GB"/>
              </w:rPr>
              <w:t>Procedure on a poll</w:t>
            </w:r>
            <w:r w:rsidRPr="00961B36">
              <w:rPr>
                <w:rFonts w:ascii="Times New (W1)" w:cs="Times New (W1)"/>
                <w:color w:val="auto"/>
                <w:lang w:val="en-GB"/>
              </w:rPr>
              <w:tab/>
            </w:r>
            <w:r w:rsidRPr="00AB0849">
              <w:rPr>
                <w:rFonts w:ascii="Times New (W1)" w:cs="Times New (W1)"/>
                <w:color w:val="auto"/>
                <w:lang w:val="en-GB"/>
              </w:rPr>
              <w:tab/>
              <w:t>16</w:t>
            </w:r>
          </w:p>
        </w:tc>
        <w:tc>
          <w:tcPr>
            <w:tcW w:w="2197" w:type="dxa"/>
            <w:gridSpan w:val="2"/>
            <w:tcBorders>
              <w:top w:val="nil"/>
              <w:left w:val="nil"/>
              <w:bottom w:val="nil"/>
              <w:right w:val="nil"/>
            </w:tcBorders>
          </w:tcPr>
          <w:p w14:paraId="719F66B4" w14:textId="77777777" w:rsidR="004555B2" w:rsidRPr="00D45894" w:rsidRDefault="007129BC" w:rsidP="00BD7E77">
            <w:pPr>
              <w:tabs>
                <w:tab w:val="left" w:pos="1728"/>
                <w:tab w:val="left" w:pos="2430"/>
                <w:tab w:val="left" w:pos="7488"/>
                <w:tab w:val="left" w:pos="8928"/>
              </w:tabs>
              <w:jc w:val="left"/>
              <w:rPr>
                <w:color w:val="auto"/>
                <w:lang w:val="en-GB"/>
              </w:rPr>
            </w:pPr>
            <w:r w:rsidRPr="00D45894">
              <w:rPr>
                <w:color w:val="auto"/>
                <w:lang w:val="en-GB"/>
              </w:rPr>
              <w:fldChar w:fldCharType="begin"/>
            </w:r>
            <w:r w:rsidRPr="00D45894">
              <w:rPr>
                <w:color w:val="auto"/>
                <w:lang w:val="en-GB"/>
              </w:rPr>
              <w:instrText xml:space="preserve"> REF _Ref442289122 \w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57</w:t>
            </w:r>
            <w:r w:rsidRPr="00D45894">
              <w:rPr>
                <w:color w:val="auto"/>
                <w:lang w:val="en-GB"/>
              </w:rPr>
              <w:fldChar w:fldCharType="end"/>
            </w:r>
          </w:p>
        </w:tc>
      </w:tr>
      <w:tr w:rsidR="004555B2" w:rsidRPr="00AB0849" w14:paraId="1737FCDD" w14:textId="77777777">
        <w:tc>
          <w:tcPr>
            <w:tcW w:w="5093" w:type="dxa"/>
            <w:tcBorders>
              <w:top w:val="nil"/>
              <w:left w:val="nil"/>
              <w:bottom w:val="nil"/>
              <w:right w:val="nil"/>
            </w:tcBorders>
          </w:tcPr>
          <w:p w14:paraId="65452D46" w14:textId="77777777" w:rsidR="004555B2" w:rsidRPr="00AB0849" w:rsidRDefault="004555B2" w:rsidP="00BD7E77">
            <w:pPr>
              <w:tabs>
                <w:tab w:val="left" w:pos="1728"/>
                <w:tab w:val="left" w:pos="2430"/>
                <w:tab w:val="left" w:pos="7488"/>
                <w:tab w:val="left" w:pos="8928"/>
              </w:tabs>
              <w:jc w:val="left"/>
              <w:rPr>
                <w:rFonts w:ascii="Times New (W1)" w:cs="Times New (W1)"/>
                <w:color w:val="auto"/>
                <w:lang w:val="en-GB"/>
              </w:rPr>
            </w:pPr>
            <w:r w:rsidRPr="00AB0849">
              <w:rPr>
                <w:rFonts w:ascii="Times New (W1)" w:cs="Times New (W1)"/>
                <w:color w:val="auto"/>
                <w:lang w:val="en-GB"/>
              </w:rPr>
              <w:t>Voting on a poll</w:t>
            </w:r>
          </w:p>
        </w:tc>
        <w:tc>
          <w:tcPr>
            <w:tcW w:w="2197" w:type="dxa"/>
            <w:gridSpan w:val="2"/>
            <w:tcBorders>
              <w:top w:val="nil"/>
              <w:left w:val="nil"/>
              <w:bottom w:val="nil"/>
              <w:right w:val="nil"/>
            </w:tcBorders>
          </w:tcPr>
          <w:p w14:paraId="29E6D2F6" w14:textId="77777777" w:rsidR="004555B2" w:rsidRPr="00D45894" w:rsidRDefault="007129BC" w:rsidP="00BD7E77">
            <w:pPr>
              <w:tabs>
                <w:tab w:val="left" w:pos="1728"/>
                <w:tab w:val="left" w:pos="2430"/>
                <w:tab w:val="left" w:pos="7488"/>
                <w:tab w:val="left" w:pos="8928"/>
              </w:tabs>
              <w:jc w:val="left"/>
              <w:rPr>
                <w:color w:val="auto"/>
                <w:lang w:val="en-GB"/>
              </w:rPr>
            </w:pPr>
            <w:r w:rsidRPr="00D45894">
              <w:rPr>
                <w:color w:val="auto"/>
                <w:lang w:val="en-GB"/>
              </w:rPr>
              <w:fldChar w:fldCharType="begin"/>
            </w:r>
            <w:r w:rsidRPr="00D45894">
              <w:rPr>
                <w:color w:val="auto"/>
                <w:lang w:val="en-GB"/>
              </w:rPr>
              <w:instrText xml:space="preserve"> REF _Ref442289126 \w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58</w:t>
            </w:r>
            <w:r w:rsidRPr="00D45894">
              <w:rPr>
                <w:color w:val="auto"/>
                <w:lang w:val="en-GB"/>
              </w:rPr>
              <w:fldChar w:fldCharType="end"/>
            </w:r>
          </w:p>
        </w:tc>
      </w:tr>
      <w:tr w:rsidR="004555B2" w:rsidRPr="00AB0849" w14:paraId="469B7DE0" w14:textId="77777777">
        <w:tc>
          <w:tcPr>
            <w:tcW w:w="5093" w:type="dxa"/>
            <w:tcBorders>
              <w:top w:val="nil"/>
              <w:left w:val="nil"/>
              <w:bottom w:val="nil"/>
              <w:right w:val="nil"/>
            </w:tcBorders>
          </w:tcPr>
          <w:p w14:paraId="59EC676D" w14:textId="77777777" w:rsidR="004555B2" w:rsidRPr="00AB0849" w:rsidRDefault="004555B2" w:rsidP="00BD7E77">
            <w:pPr>
              <w:tabs>
                <w:tab w:val="left" w:pos="1728"/>
                <w:tab w:val="left" w:pos="2430"/>
                <w:tab w:val="left" w:pos="7488"/>
                <w:tab w:val="left" w:pos="8928"/>
              </w:tabs>
              <w:jc w:val="left"/>
              <w:rPr>
                <w:rFonts w:ascii="Times New (W1)" w:cs="Times New (W1)"/>
                <w:color w:val="auto"/>
                <w:lang w:val="en-GB"/>
              </w:rPr>
            </w:pPr>
            <w:r w:rsidRPr="00AB0849">
              <w:rPr>
                <w:rFonts w:ascii="Times New (W1)" w:cs="Times New (W1)"/>
                <w:color w:val="auto"/>
                <w:lang w:val="en-GB"/>
              </w:rPr>
              <w:t>Timing of poll</w:t>
            </w:r>
          </w:p>
        </w:tc>
        <w:tc>
          <w:tcPr>
            <w:tcW w:w="2197" w:type="dxa"/>
            <w:gridSpan w:val="2"/>
            <w:tcBorders>
              <w:top w:val="nil"/>
              <w:left w:val="nil"/>
              <w:bottom w:val="nil"/>
              <w:right w:val="nil"/>
            </w:tcBorders>
          </w:tcPr>
          <w:p w14:paraId="5D48A2D4" w14:textId="77777777" w:rsidR="004555B2" w:rsidRPr="00D45894" w:rsidRDefault="007129BC" w:rsidP="00BD7E77">
            <w:pPr>
              <w:tabs>
                <w:tab w:val="left" w:pos="1728"/>
                <w:tab w:val="left" w:pos="2430"/>
                <w:tab w:val="left" w:pos="7488"/>
                <w:tab w:val="left" w:pos="8928"/>
              </w:tabs>
              <w:jc w:val="left"/>
              <w:rPr>
                <w:color w:val="auto"/>
                <w:lang w:val="en-GB"/>
              </w:rPr>
            </w:pPr>
            <w:r w:rsidRPr="00D45894">
              <w:rPr>
                <w:color w:val="auto"/>
                <w:lang w:val="en-GB"/>
              </w:rPr>
              <w:fldChar w:fldCharType="begin"/>
            </w:r>
            <w:r w:rsidRPr="00D45894">
              <w:rPr>
                <w:color w:val="auto"/>
                <w:lang w:val="en-GB"/>
              </w:rPr>
              <w:instrText xml:space="preserve"> REF _Ref442289131 \w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59</w:t>
            </w:r>
            <w:r w:rsidRPr="00D45894">
              <w:rPr>
                <w:color w:val="auto"/>
                <w:lang w:val="en-GB"/>
              </w:rPr>
              <w:fldChar w:fldCharType="end"/>
            </w:r>
          </w:p>
        </w:tc>
      </w:tr>
      <w:tr w:rsidR="004555B2" w:rsidRPr="00AB0849" w14:paraId="6B1BAD76" w14:textId="77777777">
        <w:tc>
          <w:tcPr>
            <w:tcW w:w="5093" w:type="dxa"/>
            <w:tcBorders>
              <w:top w:val="nil"/>
              <w:left w:val="nil"/>
              <w:bottom w:val="nil"/>
              <w:right w:val="nil"/>
            </w:tcBorders>
          </w:tcPr>
          <w:p w14:paraId="5638D291" w14:textId="77777777" w:rsidR="004555B2" w:rsidRPr="00AB0849" w:rsidRDefault="004555B2" w:rsidP="00BD7E77">
            <w:pPr>
              <w:tabs>
                <w:tab w:val="left" w:pos="1728"/>
                <w:tab w:val="left" w:pos="2430"/>
                <w:tab w:val="left" w:pos="7488"/>
                <w:tab w:val="left" w:pos="8928"/>
              </w:tabs>
              <w:jc w:val="left"/>
              <w:rPr>
                <w:rFonts w:ascii="Times New (W1)" w:cs="Times New (W1)"/>
                <w:color w:val="auto"/>
                <w:lang w:val="en-GB"/>
              </w:rPr>
            </w:pPr>
          </w:p>
        </w:tc>
        <w:tc>
          <w:tcPr>
            <w:tcW w:w="2197" w:type="dxa"/>
            <w:gridSpan w:val="2"/>
            <w:tcBorders>
              <w:top w:val="nil"/>
              <w:left w:val="nil"/>
              <w:bottom w:val="nil"/>
              <w:right w:val="nil"/>
            </w:tcBorders>
          </w:tcPr>
          <w:p w14:paraId="5CF2D67F" w14:textId="77777777" w:rsidR="004555B2" w:rsidRPr="00D45894" w:rsidRDefault="004555B2" w:rsidP="00BD7E77">
            <w:pPr>
              <w:tabs>
                <w:tab w:val="left" w:pos="1728"/>
                <w:tab w:val="left" w:pos="2430"/>
                <w:tab w:val="left" w:pos="7488"/>
                <w:tab w:val="left" w:pos="8928"/>
              </w:tabs>
              <w:jc w:val="left"/>
              <w:rPr>
                <w:b/>
                <w:bCs/>
                <w:color w:val="auto"/>
                <w:lang w:val="en-GB"/>
              </w:rPr>
            </w:pPr>
          </w:p>
        </w:tc>
      </w:tr>
      <w:tr w:rsidR="004555B2" w:rsidRPr="00AB0849" w14:paraId="676ECFB8" w14:textId="77777777">
        <w:tc>
          <w:tcPr>
            <w:tcW w:w="5093" w:type="dxa"/>
            <w:tcBorders>
              <w:top w:val="nil"/>
              <w:left w:val="nil"/>
              <w:bottom w:val="nil"/>
              <w:right w:val="nil"/>
            </w:tcBorders>
          </w:tcPr>
          <w:p w14:paraId="1FDA7437" w14:textId="77777777" w:rsidR="004555B2" w:rsidRPr="00AB0849" w:rsidRDefault="004555B2" w:rsidP="00BD7E77">
            <w:pPr>
              <w:tabs>
                <w:tab w:val="left" w:pos="1728"/>
                <w:tab w:val="left" w:pos="2430"/>
                <w:tab w:val="left" w:pos="7488"/>
                <w:tab w:val="left" w:pos="8928"/>
              </w:tabs>
              <w:jc w:val="left"/>
              <w:rPr>
                <w:rFonts w:ascii="Times New (W1)" w:cs="Times New (W1)"/>
                <w:b/>
                <w:bCs/>
                <w:color w:val="auto"/>
                <w:lang w:val="en-GB"/>
              </w:rPr>
            </w:pPr>
            <w:r w:rsidRPr="00AB0849">
              <w:rPr>
                <w:rFonts w:ascii="Times New (W1)" w:cs="Times New (W1)"/>
                <w:b/>
                <w:bCs/>
                <w:color w:val="auto"/>
                <w:lang w:val="en-GB"/>
              </w:rPr>
              <w:t>Votes of Members</w:t>
            </w:r>
          </w:p>
        </w:tc>
        <w:tc>
          <w:tcPr>
            <w:tcW w:w="2197" w:type="dxa"/>
            <w:gridSpan w:val="2"/>
            <w:tcBorders>
              <w:top w:val="nil"/>
              <w:left w:val="nil"/>
              <w:bottom w:val="nil"/>
              <w:right w:val="nil"/>
            </w:tcBorders>
          </w:tcPr>
          <w:p w14:paraId="1AA92EA2" w14:textId="77777777" w:rsidR="004555B2" w:rsidRPr="00D45894" w:rsidRDefault="004555B2" w:rsidP="00BD7E77">
            <w:pPr>
              <w:tabs>
                <w:tab w:val="left" w:pos="1728"/>
                <w:tab w:val="left" w:pos="2430"/>
                <w:tab w:val="left" w:pos="7488"/>
                <w:tab w:val="left" w:pos="8928"/>
              </w:tabs>
              <w:jc w:val="left"/>
              <w:rPr>
                <w:color w:val="auto"/>
                <w:lang w:val="en-GB"/>
              </w:rPr>
            </w:pPr>
          </w:p>
        </w:tc>
      </w:tr>
      <w:tr w:rsidR="004555B2" w:rsidRPr="00AB0849" w14:paraId="1E39A5FA" w14:textId="77777777">
        <w:tc>
          <w:tcPr>
            <w:tcW w:w="5093" w:type="dxa"/>
            <w:tcBorders>
              <w:top w:val="nil"/>
              <w:left w:val="nil"/>
              <w:bottom w:val="nil"/>
              <w:right w:val="nil"/>
            </w:tcBorders>
          </w:tcPr>
          <w:p w14:paraId="2123C201" w14:textId="77777777" w:rsidR="004555B2" w:rsidRPr="00AB0849" w:rsidRDefault="004555B2" w:rsidP="00BD7E77">
            <w:pPr>
              <w:tabs>
                <w:tab w:val="left" w:pos="1728"/>
                <w:tab w:val="left" w:pos="2430"/>
                <w:tab w:val="left" w:pos="7488"/>
                <w:tab w:val="left" w:pos="8928"/>
              </w:tabs>
              <w:jc w:val="left"/>
              <w:rPr>
                <w:rFonts w:ascii="Times New (W1)" w:cs="Times New (W1)"/>
                <w:color w:val="auto"/>
                <w:lang w:val="en-GB"/>
              </w:rPr>
            </w:pPr>
            <w:r w:rsidRPr="00AB0849">
              <w:rPr>
                <w:rFonts w:ascii="Times New (W1)" w:cs="Times New (W1)"/>
                <w:color w:val="auto"/>
                <w:lang w:val="en-GB"/>
              </w:rPr>
              <w:t>Votes attaching to shares</w:t>
            </w:r>
          </w:p>
          <w:p w14:paraId="73D65303" w14:textId="77777777" w:rsidR="004555B2" w:rsidRPr="00AB0849" w:rsidRDefault="004555B2" w:rsidP="00BD7E77">
            <w:pPr>
              <w:tabs>
                <w:tab w:val="left" w:pos="1728"/>
                <w:tab w:val="left" w:pos="2430"/>
                <w:tab w:val="left" w:pos="7488"/>
                <w:tab w:val="left" w:pos="8928"/>
              </w:tabs>
              <w:jc w:val="left"/>
              <w:rPr>
                <w:rFonts w:ascii="Times New (W1)" w:cs="Times New (W1)"/>
                <w:color w:val="auto"/>
                <w:lang w:val="en-GB"/>
              </w:rPr>
            </w:pPr>
          </w:p>
          <w:p w14:paraId="003B9234" w14:textId="77777777" w:rsidR="004555B2" w:rsidRPr="00AB0849" w:rsidRDefault="004555B2" w:rsidP="00BD7E77">
            <w:pPr>
              <w:tabs>
                <w:tab w:val="left" w:pos="1728"/>
                <w:tab w:val="left" w:pos="2430"/>
                <w:tab w:val="left" w:pos="7488"/>
                <w:tab w:val="left" w:pos="8928"/>
              </w:tabs>
              <w:jc w:val="left"/>
              <w:rPr>
                <w:rFonts w:ascii="Times New (W1)" w:cs="Times New (W1)"/>
                <w:color w:val="auto"/>
                <w:lang w:val="en-GB"/>
              </w:rPr>
            </w:pPr>
          </w:p>
          <w:p w14:paraId="08648EF7" w14:textId="77777777" w:rsidR="004555B2" w:rsidRDefault="004555B2" w:rsidP="00BD7E77">
            <w:pPr>
              <w:tabs>
                <w:tab w:val="left" w:pos="1728"/>
                <w:tab w:val="left" w:pos="2430"/>
                <w:tab w:val="left" w:pos="7488"/>
                <w:tab w:val="left" w:pos="8928"/>
              </w:tabs>
              <w:jc w:val="left"/>
              <w:rPr>
                <w:rFonts w:ascii="Times New (W1)" w:cs="Times New (W1)"/>
                <w:color w:val="auto"/>
                <w:lang w:val="en-GB"/>
              </w:rPr>
            </w:pPr>
          </w:p>
          <w:p w14:paraId="14CD4472" w14:textId="77777777" w:rsidR="00AA5DD2" w:rsidRPr="00AB0849" w:rsidRDefault="00AA5DD2" w:rsidP="00BD7E77">
            <w:pPr>
              <w:tabs>
                <w:tab w:val="left" w:pos="1728"/>
                <w:tab w:val="left" w:pos="2430"/>
                <w:tab w:val="left" w:pos="7488"/>
                <w:tab w:val="left" w:pos="8928"/>
              </w:tabs>
              <w:jc w:val="left"/>
              <w:rPr>
                <w:rFonts w:ascii="Times New (W1)" w:cs="Times New (W1)"/>
                <w:color w:val="auto"/>
                <w:lang w:val="en-GB"/>
              </w:rPr>
            </w:pPr>
          </w:p>
          <w:p w14:paraId="21C77970" w14:textId="77777777" w:rsidR="004555B2" w:rsidRDefault="004555B2" w:rsidP="00BD7E77">
            <w:pPr>
              <w:tabs>
                <w:tab w:val="left" w:pos="1728"/>
                <w:tab w:val="left" w:pos="2430"/>
                <w:tab w:val="left" w:pos="7488"/>
                <w:tab w:val="left" w:pos="8928"/>
              </w:tabs>
              <w:jc w:val="left"/>
              <w:rPr>
                <w:rFonts w:ascii="Times New (W1)" w:cs="Times New (W1)"/>
                <w:color w:val="auto"/>
                <w:lang w:val="en-GB"/>
              </w:rPr>
            </w:pPr>
          </w:p>
          <w:p w14:paraId="650E8DCC" w14:textId="77777777" w:rsidR="00F3529B" w:rsidRDefault="00F3529B" w:rsidP="00BD7E77">
            <w:pPr>
              <w:tabs>
                <w:tab w:val="left" w:pos="1728"/>
                <w:tab w:val="left" w:pos="2430"/>
                <w:tab w:val="left" w:pos="7488"/>
                <w:tab w:val="left" w:pos="8928"/>
              </w:tabs>
              <w:jc w:val="left"/>
              <w:rPr>
                <w:rFonts w:ascii="Times New (W1)" w:cs="Times New (W1)"/>
                <w:color w:val="auto"/>
                <w:lang w:val="en-GB"/>
              </w:rPr>
            </w:pPr>
          </w:p>
          <w:p w14:paraId="373BFA7B" w14:textId="77777777" w:rsidR="00F3529B" w:rsidRPr="00AB0849" w:rsidRDefault="00F3529B" w:rsidP="00BD7E77">
            <w:pPr>
              <w:tabs>
                <w:tab w:val="left" w:pos="1728"/>
                <w:tab w:val="left" w:pos="2430"/>
                <w:tab w:val="left" w:pos="7488"/>
                <w:tab w:val="left" w:pos="8928"/>
              </w:tabs>
              <w:jc w:val="left"/>
              <w:rPr>
                <w:rFonts w:ascii="Times New (W1)" w:cs="Times New (W1)"/>
                <w:color w:val="auto"/>
                <w:lang w:val="en-GB"/>
              </w:rPr>
            </w:pPr>
          </w:p>
          <w:p w14:paraId="7C8A7279" w14:textId="77777777" w:rsidR="004555B2" w:rsidRPr="00AB0849" w:rsidRDefault="004555B2" w:rsidP="00BD7E77">
            <w:pPr>
              <w:tabs>
                <w:tab w:val="left" w:pos="1728"/>
                <w:tab w:val="left" w:pos="2430"/>
                <w:tab w:val="left" w:pos="7488"/>
                <w:tab w:val="left" w:pos="8928"/>
              </w:tabs>
              <w:jc w:val="left"/>
              <w:rPr>
                <w:rFonts w:ascii="Times New (W1)" w:cs="Times New (W1)"/>
                <w:color w:val="auto"/>
                <w:lang w:val="en-GB"/>
              </w:rPr>
            </w:pPr>
          </w:p>
        </w:tc>
        <w:tc>
          <w:tcPr>
            <w:tcW w:w="2197" w:type="dxa"/>
            <w:gridSpan w:val="2"/>
            <w:tcBorders>
              <w:top w:val="nil"/>
              <w:left w:val="nil"/>
              <w:bottom w:val="nil"/>
              <w:right w:val="nil"/>
            </w:tcBorders>
          </w:tcPr>
          <w:p w14:paraId="665677AA" w14:textId="77777777" w:rsidR="004555B2" w:rsidRPr="00D45894" w:rsidRDefault="007129BC" w:rsidP="00BD7E77">
            <w:pPr>
              <w:tabs>
                <w:tab w:val="left" w:pos="1728"/>
                <w:tab w:val="left" w:pos="2430"/>
                <w:tab w:val="left" w:pos="7488"/>
                <w:tab w:val="left" w:pos="8928"/>
              </w:tabs>
              <w:jc w:val="left"/>
              <w:rPr>
                <w:color w:val="auto"/>
                <w:lang w:val="en-GB"/>
              </w:rPr>
            </w:pPr>
            <w:r w:rsidRPr="00D45894">
              <w:rPr>
                <w:color w:val="auto"/>
                <w:lang w:val="en-GB"/>
              </w:rPr>
              <w:fldChar w:fldCharType="begin"/>
            </w:r>
            <w:r w:rsidRPr="00D45894">
              <w:rPr>
                <w:color w:val="auto"/>
                <w:lang w:val="en-GB"/>
              </w:rPr>
              <w:instrText xml:space="preserve"> REF _Ref442289146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60</w:t>
            </w:r>
            <w:r w:rsidRPr="00D45894">
              <w:rPr>
                <w:color w:val="auto"/>
                <w:lang w:val="en-GB"/>
              </w:rPr>
              <w:fldChar w:fldCharType="end"/>
            </w:r>
          </w:p>
        </w:tc>
      </w:tr>
      <w:tr w:rsidR="004555B2" w:rsidRPr="00AB0849" w14:paraId="1DD14BDB" w14:textId="77777777">
        <w:tc>
          <w:tcPr>
            <w:tcW w:w="5093" w:type="dxa"/>
            <w:tcBorders>
              <w:top w:val="nil"/>
              <w:left w:val="nil"/>
              <w:bottom w:val="nil"/>
              <w:right w:val="nil"/>
            </w:tcBorders>
          </w:tcPr>
          <w:p w14:paraId="24A12CE8" w14:textId="77777777" w:rsidR="004555B2" w:rsidRPr="00AB0849" w:rsidRDefault="004555B2" w:rsidP="00BD7E77">
            <w:pPr>
              <w:pStyle w:val="Heading3"/>
              <w:numPr>
                <w:ilvl w:val="0"/>
                <w:numId w:val="0"/>
              </w:numPr>
              <w:ind w:left="2127"/>
              <w:jc w:val="left"/>
              <w:rPr>
                <w:color w:val="auto"/>
                <w:sz w:val="22"/>
                <w:szCs w:val="22"/>
                <w:lang w:val="en-GB"/>
              </w:rPr>
            </w:pPr>
            <w:r w:rsidRPr="00AB0849">
              <w:rPr>
                <w:rFonts w:ascii="Courier" w:hAnsi="Courier" w:cs="Courier"/>
                <w:b w:val="0"/>
                <w:bCs w:val="0"/>
                <w:color w:val="auto"/>
                <w:sz w:val="22"/>
                <w:szCs w:val="22"/>
                <w:lang w:val="en-GB"/>
              </w:rPr>
              <w:lastRenderedPageBreak/>
              <w:br w:type="page"/>
            </w:r>
            <w:r w:rsidRPr="00AB0849">
              <w:rPr>
                <w:color w:val="auto"/>
                <w:sz w:val="22"/>
                <w:szCs w:val="22"/>
                <w:lang w:val="en-GB"/>
              </w:rPr>
              <w:t>TABLE OF CONTENTS</w:t>
            </w:r>
          </w:p>
        </w:tc>
        <w:tc>
          <w:tcPr>
            <w:tcW w:w="2197" w:type="dxa"/>
            <w:gridSpan w:val="2"/>
            <w:tcBorders>
              <w:top w:val="nil"/>
              <w:left w:val="nil"/>
              <w:bottom w:val="nil"/>
              <w:right w:val="nil"/>
            </w:tcBorders>
          </w:tcPr>
          <w:p w14:paraId="564485E3" w14:textId="77777777" w:rsidR="004555B2" w:rsidRPr="00AB0849" w:rsidRDefault="004555B2" w:rsidP="00BD7E77">
            <w:pPr>
              <w:tabs>
                <w:tab w:val="left" w:pos="1728"/>
                <w:tab w:val="left" w:pos="2430"/>
                <w:tab w:val="left" w:pos="7488"/>
                <w:tab w:val="left" w:pos="8928"/>
              </w:tabs>
              <w:jc w:val="left"/>
              <w:rPr>
                <w:b/>
                <w:bCs/>
                <w:color w:val="auto"/>
                <w:lang w:val="en-GB"/>
              </w:rPr>
            </w:pPr>
          </w:p>
        </w:tc>
      </w:tr>
      <w:tr w:rsidR="004555B2" w:rsidRPr="00AB0849" w14:paraId="6044E277" w14:textId="77777777">
        <w:tc>
          <w:tcPr>
            <w:tcW w:w="5093" w:type="dxa"/>
            <w:tcBorders>
              <w:top w:val="nil"/>
              <w:left w:val="nil"/>
              <w:bottom w:val="nil"/>
              <w:right w:val="nil"/>
            </w:tcBorders>
          </w:tcPr>
          <w:p w14:paraId="0157C3BD" w14:textId="77777777" w:rsidR="004555B2" w:rsidRPr="00AB0849" w:rsidRDefault="004555B2" w:rsidP="00BD7E77">
            <w:pPr>
              <w:tabs>
                <w:tab w:val="left" w:pos="1728"/>
                <w:tab w:val="left" w:pos="2430"/>
                <w:tab w:val="left" w:pos="7488"/>
                <w:tab w:val="left" w:pos="8928"/>
              </w:tabs>
              <w:jc w:val="left"/>
              <w:rPr>
                <w:color w:val="auto"/>
                <w:lang w:val="en-GB"/>
              </w:rPr>
            </w:pPr>
          </w:p>
        </w:tc>
        <w:tc>
          <w:tcPr>
            <w:tcW w:w="2197" w:type="dxa"/>
            <w:gridSpan w:val="2"/>
            <w:tcBorders>
              <w:top w:val="nil"/>
              <w:left w:val="nil"/>
              <w:bottom w:val="nil"/>
              <w:right w:val="nil"/>
            </w:tcBorders>
          </w:tcPr>
          <w:p w14:paraId="1EFCDF76" w14:textId="77777777" w:rsidR="004555B2" w:rsidRDefault="004555B2" w:rsidP="00BD7E77">
            <w:pPr>
              <w:tabs>
                <w:tab w:val="left" w:pos="1728"/>
                <w:tab w:val="left" w:pos="2430"/>
                <w:tab w:val="left" w:pos="7488"/>
                <w:tab w:val="left" w:pos="8928"/>
              </w:tabs>
              <w:jc w:val="left"/>
              <w:rPr>
                <w:b/>
                <w:bCs/>
                <w:color w:val="auto"/>
                <w:lang w:val="en-GB"/>
              </w:rPr>
            </w:pPr>
            <w:r w:rsidRPr="00AB0849">
              <w:rPr>
                <w:b/>
                <w:bCs/>
                <w:color w:val="auto"/>
                <w:lang w:val="en-GB"/>
              </w:rPr>
              <w:t>Article No.</w:t>
            </w:r>
          </w:p>
          <w:p w14:paraId="66157560" w14:textId="77777777" w:rsidR="00AA5DD2" w:rsidRPr="00AB0849" w:rsidRDefault="00AA5DD2" w:rsidP="00BD7E77">
            <w:pPr>
              <w:tabs>
                <w:tab w:val="left" w:pos="1728"/>
                <w:tab w:val="left" w:pos="2430"/>
                <w:tab w:val="left" w:pos="7488"/>
                <w:tab w:val="left" w:pos="8928"/>
              </w:tabs>
              <w:jc w:val="left"/>
              <w:rPr>
                <w:b/>
                <w:bCs/>
                <w:color w:val="auto"/>
                <w:lang w:val="en-GB"/>
              </w:rPr>
            </w:pPr>
          </w:p>
        </w:tc>
      </w:tr>
      <w:tr w:rsidR="004555B2" w:rsidRPr="00AB0849" w14:paraId="38255EB0" w14:textId="77777777">
        <w:tc>
          <w:tcPr>
            <w:tcW w:w="5093" w:type="dxa"/>
            <w:tcBorders>
              <w:top w:val="nil"/>
              <w:left w:val="nil"/>
              <w:bottom w:val="nil"/>
              <w:right w:val="nil"/>
            </w:tcBorders>
          </w:tcPr>
          <w:p w14:paraId="4DB0D7AE" w14:textId="77777777" w:rsidR="004555B2" w:rsidRPr="00AB0849" w:rsidRDefault="004555B2" w:rsidP="00BD7E77">
            <w:pPr>
              <w:tabs>
                <w:tab w:val="left" w:pos="1728"/>
                <w:tab w:val="left" w:pos="2430"/>
                <w:tab w:val="left" w:pos="7488"/>
                <w:tab w:val="left" w:pos="8928"/>
              </w:tabs>
              <w:jc w:val="left"/>
              <w:rPr>
                <w:color w:val="auto"/>
                <w:lang w:val="en-GB"/>
              </w:rPr>
            </w:pPr>
            <w:r w:rsidRPr="00AB0849">
              <w:rPr>
                <w:color w:val="auto"/>
                <w:lang w:val="en-GB"/>
              </w:rPr>
              <w:t>Votes of joint holders</w:t>
            </w:r>
          </w:p>
        </w:tc>
        <w:tc>
          <w:tcPr>
            <w:tcW w:w="2197" w:type="dxa"/>
            <w:gridSpan w:val="2"/>
            <w:tcBorders>
              <w:top w:val="nil"/>
              <w:left w:val="nil"/>
              <w:bottom w:val="nil"/>
              <w:right w:val="nil"/>
            </w:tcBorders>
          </w:tcPr>
          <w:p w14:paraId="144F0FFF" w14:textId="77777777" w:rsidR="004555B2" w:rsidRPr="00D45894" w:rsidRDefault="007129BC" w:rsidP="00BD7E77">
            <w:pPr>
              <w:tabs>
                <w:tab w:val="left" w:pos="1728"/>
                <w:tab w:val="left" w:pos="2430"/>
                <w:tab w:val="left" w:pos="7488"/>
                <w:tab w:val="left" w:pos="8928"/>
              </w:tabs>
              <w:jc w:val="left"/>
              <w:rPr>
                <w:color w:val="auto"/>
                <w:lang w:val="en-GB"/>
              </w:rPr>
            </w:pPr>
            <w:r w:rsidRPr="00D45894">
              <w:rPr>
                <w:color w:val="auto"/>
                <w:lang w:val="en-GB"/>
              </w:rPr>
              <w:fldChar w:fldCharType="begin"/>
            </w:r>
            <w:r w:rsidRPr="00D45894">
              <w:rPr>
                <w:color w:val="auto"/>
                <w:lang w:val="en-GB"/>
              </w:rPr>
              <w:instrText xml:space="preserve"> REF _Ref442289159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61</w:t>
            </w:r>
            <w:r w:rsidRPr="00D45894">
              <w:rPr>
                <w:color w:val="auto"/>
                <w:lang w:val="en-GB"/>
              </w:rPr>
              <w:fldChar w:fldCharType="end"/>
            </w:r>
          </w:p>
        </w:tc>
      </w:tr>
      <w:tr w:rsidR="004555B2" w:rsidRPr="00AB0849" w14:paraId="7FD0496C" w14:textId="77777777">
        <w:tc>
          <w:tcPr>
            <w:tcW w:w="5093" w:type="dxa"/>
            <w:tcBorders>
              <w:top w:val="nil"/>
              <w:left w:val="nil"/>
              <w:bottom w:val="nil"/>
              <w:right w:val="nil"/>
            </w:tcBorders>
          </w:tcPr>
          <w:p w14:paraId="0CAE507F" w14:textId="77777777" w:rsidR="004555B2" w:rsidRPr="00AB0849" w:rsidRDefault="004555B2" w:rsidP="00BD7E77">
            <w:pPr>
              <w:tabs>
                <w:tab w:val="left" w:pos="1728"/>
                <w:tab w:val="left" w:pos="2430"/>
                <w:tab w:val="left" w:pos="7488"/>
                <w:tab w:val="left" w:pos="8928"/>
              </w:tabs>
              <w:jc w:val="left"/>
              <w:rPr>
                <w:color w:val="auto"/>
                <w:lang w:val="en-GB"/>
              </w:rPr>
            </w:pPr>
            <w:r w:rsidRPr="00AB0849">
              <w:rPr>
                <w:color w:val="auto"/>
                <w:lang w:val="en-GB"/>
              </w:rPr>
              <w:t>Restriction on voting in particular circumstances</w:t>
            </w:r>
          </w:p>
        </w:tc>
        <w:tc>
          <w:tcPr>
            <w:tcW w:w="2197" w:type="dxa"/>
            <w:gridSpan w:val="2"/>
            <w:tcBorders>
              <w:top w:val="nil"/>
              <w:left w:val="nil"/>
              <w:bottom w:val="nil"/>
              <w:right w:val="nil"/>
            </w:tcBorders>
          </w:tcPr>
          <w:p w14:paraId="1652C15A" w14:textId="77777777" w:rsidR="004555B2" w:rsidRPr="00D45894" w:rsidRDefault="007129BC" w:rsidP="00BD7E77">
            <w:pPr>
              <w:tabs>
                <w:tab w:val="left" w:pos="1728"/>
                <w:tab w:val="left" w:pos="2430"/>
                <w:tab w:val="left" w:pos="7488"/>
                <w:tab w:val="left" w:pos="8928"/>
              </w:tabs>
              <w:jc w:val="left"/>
              <w:rPr>
                <w:color w:val="auto"/>
                <w:lang w:val="en-GB"/>
              </w:rPr>
            </w:pPr>
            <w:r w:rsidRPr="00D45894">
              <w:rPr>
                <w:color w:val="auto"/>
                <w:lang w:val="en-GB"/>
              </w:rPr>
              <w:fldChar w:fldCharType="begin"/>
            </w:r>
            <w:r w:rsidRPr="00D45894">
              <w:rPr>
                <w:color w:val="auto"/>
                <w:lang w:val="en-GB"/>
              </w:rPr>
              <w:instrText xml:space="preserve"> REF _Ref442289167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62</w:t>
            </w:r>
            <w:r w:rsidRPr="00D45894">
              <w:rPr>
                <w:color w:val="auto"/>
                <w:lang w:val="en-GB"/>
              </w:rPr>
              <w:fldChar w:fldCharType="end"/>
            </w:r>
          </w:p>
        </w:tc>
      </w:tr>
      <w:tr w:rsidR="004555B2" w:rsidRPr="00AB0849" w14:paraId="17E57366" w14:textId="77777777">
        <w:tc>
          <w:tcPr>
            <w:tcW w:w="5093" w:type="dxa"/>
            <w:tcBorders>
              <w:top w:val="nil"/>
              <w:left w:val="nil"/>
              <w:bottom w:val="nil"/>
              <w:right w:val="nil"/>
            </w:tcBorders>
          </w:tcPr>
          <w:p w14:paraId="749DA91F" w14:textId="77777777" w:rsidR="004555B2" w:rsidRPr="00AB0849" w:rsidRDefault="004555B2" w:rsidP="00BD7E77">
            <w:pPr>
              <w:tabs>
                <w:tab w:val="left" w:pos="1728"/>
                <w:tab w:val="left" w:pos="2430"/>
                <w:tab w:val="left" w:pos="7488"/>
                <w:tab w:val="left" w:pos="8928"/>
              </w:tabs>
              <w:jc w:val="left"/>
              <w:rPr>
                <w:rFonts w:ascii="Times New (W1)" w:cs="Times New (W1)"/>
                <w:color w:val="auto"/>
                <w:lang w:val="en-GB"/>
              </w:rPr>
            </w:pPr>
            <w:r w:rsidRPr="00AB0849">
              <w:rPr>
                <w:rFonts w:ascii="Times New (W1)" w:cs="Times New (W1)"/>
                <w:color w:val="auto"/>
                <w:lang w:val="en-GB"/>
              </w:rPr>
              <w:t>Voting by guardian</w:t>
            </w:r>
          </w:p>
        </w:tc>
        <w:tc>
          <w:tcPr>
            <w:tcW w:w="2197" w:type="dxa"/>
            <w:gridSpan w:val="2"/>
            <w:tcBorders>
              <w:top w:val="nil"/>
              <w:left w:val="nil"/>
              <w:bottom w:val="nil"/>
              <w:right w:val="nil"/>
            </w:tcBorders>
          </w:tcPr>
          <w:p w14:paraId="5F6DF1E3" w14:textId="77777777" w:rsidR="004555B2" w:rsidRPr="00D45894" w:rsidRDefault="007129BC" w:rsidP="00BD7E77">
            <w:pPr>
              <w:tabs>
                <w:tab w:val="left" w:pos="1728"/>
                <w:tab w:val="left" w:pos="2430"/>
                <w:tab w:val="left" w:pos="7488"/>
                <w:tab w:val="left" w:pos="8928"/>
              </w:tabs>
              <w:jc w:val="left"/>
              <w:rPr>
                <w:color w:val="auto"/>
                <w:lang w:val="en-GB"/>
              </w:rPr>
            </w:pPr>
            <w:r w:rsidRPr="00D45894">
              <w:rPr>
                <w:color w:val="auto"/>
                <w:lang w:val="en-GB"/>
              </w:rPr>
              <w:fldChar w:fldCharType="begin"/>
            </w:r>
            <w:r w:rsidRPr="00D45894">
              <w:rPr>
                <w:color w:val="auto"/>
                <w:lang w:val="en-GB"/>
              </w:rPr>
              <w:instrText xml:space="preserve"> REF _Ref442289175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63</w:t>
            </w:r>
            <w:r w:rsidRPr="00D45894">
              <w:rPr>
                <w:color w:val="auto"/>
                <w:lang w:val="en-GB"/>
              </w:rPr>
              <w:fldChar w:fldCharType="end"/>
            </w:r>
          </w:p>
        </w:tc>
      </w:tr>
      <w:tr w:rsidR="004555B2" w:rsidRPr="00AB0849" w14:paraId="06F91A07" w14:textId="77777777">
        <w:tc>
          <w:tcPr>
            <w:tcW w:w="5093" w:type="dxa"/>
            <w:tcBorders>
              <w:top w:val="nil"/>
              <w:left w:val="nil"/>
              <w:bottom w:val="nil"/>
              <w:right w:val="nil"/>
            </w:tcBorders>
          </w:tcPr>
          <w:p w14:paraId="5888D30A" w14:textId="77777777" w:rsidR="004555B2" w:rsidRPr="00AB0849" w:rsidRDefault="004555B2" w:rsidP="00BD7E77">
            <w:pPr>
              <w:tabs>
                <w:tab w:val="left" w:pos="1728"/>
                <w:tab w:val="left" w:pos="2430"/>
                <w:tab w:val="left" w:pos="7488"/>
                <w:tab w:val="left" w:pos="8928"/>
              </w:tabs>
              <w:jc w:val="left"/>
              <w:rPr>
                <w:rFonts w:ascii="Times New (W1)" w:cs="Times New (W1)"/>
                <w:color w:val="auto"/>
                <w:lang w:val="en-GB"/>
              </w:rPr>
            </w:pPr>
            <w:r w:rsidRPr="00AB0849">
              <w:rPr>
                <w:rFonts w:ascii="Times New (W1)" w:cs="Times New (W1)"/>
                <w:color w:val="auto"/>
                <w:lang w:val="en-GB"/>
              </w:rPr>
              <w:t>Validity and result of vote</w:t>
            </w:r>
          </w:p>
        </w:tc>
        <w:tc>
          <w:tcPr>
            <w:tcW w:w="2197" w:type="dxa"/>
            <w:gridSpan w:val="2"/>
            <w:tcBorders>
              <w:top w:val="nil"/>
              <w:left w:val="nil"/>
              <w:bottom w:val="nil"/>
              <w:right w:val="nil"/>
            </w:tcBorders>
          </w:tcPr>
          <w:p w14:paraId="14150F50" w14:textId="77777777" w:rsidR="004555B2" w:rsidRPr="00D45894" w:rsidRDefault="007129BC" w:rsidP="00BD7E77">
            <w:pPr>
              <w:tabs>
                <w:tab w:val="left" w:pos="1728"/>
                <w:tab w:val="left" w:pos="2430"/>
                <w:tab w:val="left" w:pos="7488"/>
                <w:tab w:val="left" w:pos="8928"/>
              </w:tabs>
              <w:jc w:val="left"/>
              <w:rPr>
                <w:color w:val="auto"/>
                <w:lang w:val="en-GB"/>
              </w:rPr>
            </w:pPr>
            <w:r w:rsidRPr="00D45894">
              <w:rPr>
                <w:color w:val="auto"/>
                <w:lang w:val="en-GB"/>
              </w:rPr>
              <w:fldChar w:fldCharType="begin"/>
            </w:r>
            <w:r w:rsidRPr="00D45894">
              <w:rPr>
                <w:color w:val="auto"/>
                <w:lang w:val="en-GB"/>
              </w:rPr>
              <w:instrText xml:space="preserve"> REF _Ref442289179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64</w:t>
            </w:r>
            <w:r w:rsidRPr="00D45894">
              <w:rPr>
                <w:color w:val="auto"/>
                <w:lang w:val="en-GB"/>
              </w:rPr>
              <w:fldChar w:fldCharType="end"/>
            </w:r>
          </w:p>
        </w:tc>
      </w:tr>
      <w:tr w:rsidR="004555B2" w:rsidRPr="00AB0849" w14:paraId="3CB0F38B" w14:textId="77777777">
        <w:tc>
          <w:tcPr>
            <w:tcW w:w="5093" w:type="dxa"/>
            <w:tcBorders>
              <w:top w:val="nil"/>
              <w:left w:val="nil"/>
              <w:bottom w:val="nil"/>
              <w:right w:val="nil"/>
            </w:tcBorders>
          </w:tcPr>
          <w:p w14:paraId="1D68273B" w14:textId="77777777" w:rsidR="004555B2" w:rsidRPr="00AB0849" w:rsidRDefault="004555B2" w:rsidP="00BD7E77">
            <w:pPr>
              <w:tabs>
                <w:tab w:val="left" w:pos="1728"/>
                <w:tab w:val="left" w:pos="2430"/>
                <w:tab w:val="left" w:pos="7488"/>
                <w:tab w:val="left" w:pos="8928"/>
              </w:tabs>
              <w:jc w:val="left"/>
              <w:rPr>
                <w:rFonts w:ascii="Times New (W1)" w:cs="Times New (W1)"/>
                <w:color w:val="auto"/>
                <w:lang w:val="en-GB"/>
              </w:rPr>
            </w:pPr>
          </w:p>
        </w:tc>
        <w:tc>
          <w:tcPr>
            <w:tcW w:w="2197" w:type="dxa"/>
            <w:gridSpan w:val="2"/>
            <w:tcBorders>
              <w:top w:val="nil"/>
              <w:left w:val="nil"/>
              <w:bottom w:val="nil"/>
              <w:right w:val="nil"/>
            </w:tcBorders>
          </w:tcPr>
          <w:p w14:paraId="3FB5CE1D" w14:textId="77777777" w:rsidR="004555B2" w:rsidRPr="00D45894" w:rsidRDefault="004555B2" w:rsidP="00BD7E77">
            <w:pPr>
              <w:tabs>
                <w:tab w:val="left" w:pos="1728"/>
                <w:tab w:val="left" w:pos="2430"/>
                <w:tab w:val="left" w:pos="7488"/>
                <w:tab w:val="left" w:pos="8928"/>
              </w:tabs>
              <w:jc w:val="left"/>
              <w:rPr>
                <w:color w:val="auto"/>
                <w:lang w:val="en-GB"/>
              </w:rPr>
            </w:pPr>
          </w:p>
        </w:tc>
      </w:tr>
      <w:tr w:rsidR="004555B2" w:rsidRPr="00AB0849" w14:paraId="266E4D2F" w14:textId="77777777">
        <w:tc>
          <w:tcPr>
            <w:tcW w:w="5093" w:type="dxa"/>
            <w:tcBorders>
              <w:top w:val="nil"/>
              <w:left w:val="nil"/>
              <w:bottom w:val="nil"/>
              <w:right w:val="nil"/>
            </w:tcBorders>
          </w:tcPr>
          <w:p w14:paraId="6B7C007F" w14:textId="77777777" w:rsidR="004555B2" w:rsidRPr="00AB0849" w:rsidRDefault="004555B2" w:rsidP="00BD7E77">
            <w:pPr>
              <w:tabs>
                <w:tab w:val="left" w:pos="1728"/>
                <w:tab w:val="left" w:pos="2430"/>
                <w:tab w:val="left" w:pos="7488"/>
                <w:tab w:val="left" w:pos="8928"/>
              </w:tabs>
              <w:jc w:val="left"/>
              <w:rPr>
                <w:rFonts w:ascii="Times New (W1)" w:cs="Times New (W1)"/>
                <w:color w:val="auto"/>
                <w:lang w:val="en-GB"/>
              </w:rPr>
            </w:pPr>
            <w:r w:rsidRPr="00AB0849">
              <w:rPr>
                <w:rFonts w:ascii="Times New (W1)" w:cs="Times New (W1)"/>
                <w:b/>
                <w:bCs/>
                <w:color w:val="auto"/>
                <w:lang w:val="en-GB"/>
              </w:rPr>
              <w:t>Proxies and Corporate Representatives</w:t>
            </w:r>
            <w:r w:rsidRPr="00AB0849">
              <w:rPr>
                <w:rFonts w:ascii="Times New (W1)" w:cs="Times New (W1)"/>
                <w:color w:val="auto"/>
                <w:lang w:val="en-GB"/>
              </w:rPr>
              <w:tab/>
            </w:r>
            <w:r w:rsidRPr="00AB0849">
              <w:rPr>
                <w:rFonts w:ascii="Times New (W1)" w:cs="Times New (W1)"/>
                <w:color w:val="auto"/>
                <w:lang w:val="en-GB"/>
              </w:rPr>
              <w:tab/>
            </w:r>
          </w:p>
        </w:tc>
        <w:tc>
          <w:tcPr>
            <w:tcW w:w="2197" w:type="dxa"/>
            <w:gridSpan w:val="2"/>
            <w:tcBorders>
              <w:top w:val="nil"/>
              <w:left w:val="nil"/>
              <w:bottom w:val="nil"/>
              <w:right w:val="nil"/>
            </w:tcBorders>
          </w:tcPr>
          <w:p w14:paraId="0F2C02A6" w14:textId="77777777" w:rsidR="004555B2" w:rsidRPr="00D45894" w:rsidRDefault="004555B2" w:rsidP="00BD7E77">
            <w:pPr>
              <w:tabs>
                <w:tab w:val="left" w:pos="1728"/>
                <w:tab w:val="left" w:pos="2430"/>
                <w:tab w:val="left" w:pos="7488"/>
                <w:tab w:val="left" w:pos="8928"/>
              </w:tabs>
              <w:jc w:val="left"/>
              <w:rPr>
                <w:color w:val="auto"/>
                <w:lang w:val="en-GB"/>
              </w:rPr>
            </w:pPr>
          </w:p>
        </w:tc>
      </w:tr>
      <w:tr w:rsidR="004555B2" w:rsidRPr="00AB0849" w14:paraId="248E7EF6" w14:textId="77777777">
        <w:tc>
          <w:tcPr>
            <w:tcW w:w="5093" w:type="dxa"/>
            <w:tcBorders>
              <w:top w:val="nil"/>
              <w:left w:val="nil"/>
              <w:bottom w:val="nil"/>
              <w:right w:val="nil"/>
            </w:tcBorders>
          </w:tcPr>
          <w:p w14:paraId="7093C45C" w14:textId="77777777" w:rsidR="004555B2" w:rsidRPr="00AB0849" w:rsidRDefault="004555B2" w:rsidP="00BD7E77">
            <w:pPr>
              <w:tabs>
                <w:tab w:val="left" w:pos="1728"/>
                <w:tab w:val="left" w:pos="2430"/>
                <w:tab w:val="left" w:pos="7488"/>
                <w:tab w:val="left" w:pos="8928"/>
              </w:tabs>
              <w:jc w:val="left"/>
              <w:rPr>
                <w:rFonts w:ascii="Times New (W1)" w:cs="Times New (W1)"/>
                <w:color w:val="auto"/>
                <w:lang w:val="en-GB"/>
              </w:rPr>
            </w:pPr>
            <w:r w:rsidRPr="00AB0849">
              <w:rPr>
                <w:rFonts w:ascii="Times New (W1)" w:cs="Times New (W1)"/>
                <w:color w:val="auto"/>
                <w:lang w:val="en-GB"/>
              </w:rPr>
              <w:t>Appointment of Proxies</w:t>
            </w:r>
          </w:p>
        </w:tc>
        <w:tc>
          <w:tcPr>
            <w:tcW w:w="2197" w:type="dxa"/>
            <w:gridSpan w:val="2"/>
            <w:tcBorders>
              <w:top w:val="nil"/>
              <w:left w:val="nil"/>
              <w:bottom w:val="nil"/>
              <w:right w:val="nil"/>
            </w:tcBorders>
          </w:tcPr>
          <w:p w14:paraId="6FE0F7C7" w14:textId="77777777" w:rsidR="004555B2" w:rsidRPr="00D45894" w:rsidRDefault="007129BC" w:rsidP="00BD7E77">
            <w:pPr>
              <w:tabs>
                <w:tab w:val="left" w:pos="1728"/>
                <w:tab w:val="left" w:pos="2430"/>
                <w:tab w:val="left" w:pos="7488"/>
                <w:tab w:val="left" w:pos="8928"/>
              </w:tabs>
              <w:jc w:val="left"/>
              <w:rPr>
                <w:color w:val="auto"/>
                <w:lang w:val="en-GB"/>
              </w:rPr>
            </w:pPr>
            <w:r w:rsidRPr="00D45894">
              <w:rPr>
                <w:color w:val="auto"/>
                <w:lang w:val="en-GB"/>
              </w:rPr>
              <w:fldChar w:fldCharType="begin"/>
            </w:r>
            <w:r w:rsidRPr="00D45894">
              <w:rPr>
                <w:color w:val="auto"/>
                <w:lang w:val="en-GB"/>
              </w:rPr>
              <w:instrText xml:space="preserve"> REF _Ref442286358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65</w:t>
            </w:r>
            <w:r w:rsidRPr="00D45894">
              <w:rPr>
                <w:color w:val="auto"/>
                <w:lang w:val="en-GB"/>
              </w:rPr>
              <w:fldChar w:fldCharType="end"/>
            </w:r>
          </w:p>
        </w:tc>
      </w:tr>
      <w:tr w:rsidR="004555B2" w:rsidRPr="00AB0849" w14:paraId="6D9FD9A2" w14:textId="77777777">
        <w:tc>
          <w:tcPr>
            <w:tcW w:w="5093" w:type="dxa"/>
            <w:tcBorders>
              <w:top w:val="nil"/>
              <w:left w:val="nil"/>
              <w:bottom w:val="nil"/>
              <w:right w:val="nil"/>
            </w:tcBorders>
          </w:tcPr>
          <w:p w14:paraId="09A96BFA" w14:textId="77777777" w:rsidR="004555B2" w:rsidRPr="00AB0849" w:rsidRDefault="004555B2" w:rsidP="00BD7E77">
            <w:pPr>
              <w:tabs>
                <w:tab w:val="left" w:pos="1728"/>
                <w:tab w:val="left" w:pos="2430"/>
                <w:tab w:val="left" w:pos="7488"/>
                <w:tab w:val="left" w:pos="8928"/>
              </w:tabs>
              <w:jc w:val="left"/>
              <w:rPr>
                <w:rFonts w:ascii="Times New (W1)" w:cs="Times New (W1)"/>
                <w:color w:val="auto"/>
                <w:lang w:val="en-GB"/>
              </w:rPr>
            </w:pPr>
            <w:r w:rsidRPr="00AB0849">
              <w:rPr>
                <w:rFonts w:ascii="Times New (W1)" w:cs="Times New (W1)"/>
                <w:color w:val="auto"/>
                <w:lang w:val="en-GB"/>
              </w:rPr>
              <w:t>Proxy need not be a member</w:t>
            </w:r>
          </w:p>
        </w:tc>
        <w:tc>
          <w:tcPr>
            <w:tcW w:w="2197" w:type="dxa"/>
            <w:gridSpan w:val="2"/>
            <w:tcBorders>
              <w:top w:val="nil"/>
              <w:left w:val="nil"/>
              <w:bottom w:val="nil"/>
              <w:right w:val="nil"/>
            </w:tcBorders>
          </w:tcPr>
          <w:p w14:paraId="43A009AC" w14:textId="77777777" w:rsidR="004555B2" w:rsidRPr="00D45894" w:rsidRDefault="007129BC" w:rsidP="00BD7E77">
            <w:pPr>
              <w:tabs>
                <w:tab w:val="left" w:pos="1728"/>
                <w:tab w:val="left" w:pos="2430"/>
                <w:tab w:val="left" w:pos="7488"/>
                <w:tab w:val="left" w:pos="8928"/>
              </w:tabs>
              <w:jc w:val="left"/>
              <w:rPr>
                <w:color w:val="auto"/>
                <w:lang w:val="en-GB"/>
              </w:rPr>
            </w:pPr>
            <w:r w:rsidRPr="00D45894">
              <w:rPr>
                <w:color w:val="auto"/>
                <w:lang w:val="en-GB"/>
              </w:rPr>
              <w:fldChar w:fldCharType="begin"/>
            </w:r>
            <w:r w:rsidRPr="00D45894">
              <w:rPr>
                <w:color w:val="auto"/>
                <w:lang w:val="en-GB"/>
              </w:rPr>
              <w:instrText xml:space="preserve"> REF _Ref442289196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66</w:t>
            </w:r>
            <w:r w:rsidRPr="00D45894">
              <w:rPr>
                <w:color w:val="auto"/>
                <w:lang w:val="en-GB"/>
              </w:rPr>
              <w:fldChar w:fldCharType="end"/>
            </w:r>
          </w:p>
        </w:tc>
      </w:tr>
      <w:tr w:rsidR="004555B2" w:rsidRPr="00AB0849" w14:paraId="4A636E55" w14:textId="77777777">
        <w:tc>
          <w:tcPr>
            <w:tcW w:w="5093" w:type="dxa"/>
            <w:tcBorders>
              <w:top w:val="nil"/>
              <w:left w:val="nil"/>
              <w:bottom w:val="nil"/>
              <w:right w:val="nil"/>
            </w:tcBorders>
          </w:tcPr>
          <w:p w14:paraId="286D0700" w14:textId="77777777" w:rsidR="004555B2" w:rsidRPr="00AB0849" w:rsidRDefault="004555B2" w:rsidP="00BD7E77">
            <w:pPr>
              <w:tabs>
                <w:tab w:val="left" w:pos="1728"/>
                <w:tab w:val="left" w:pos="2430"/>
                <w:tab w:val="left" w:pos="7488"/>
                <w:tab w:val="left" w:pos="8928"/>
              </w:tabs>
              <w:jc w:val="left"/>
              <w:rPr>
                <w:rFonts w:ascii="Times New (W1)" w:cs="Times New (W1)"/>
                <w:color w:val="auto"/>
                <w:lang w:val="en-GB"/>
              </w:rPr>
            </w:pPr>
            <w:r w:rsidRPr="00AB0849">
              <w:rPr>
                <w:rFonts w:ascii="Times New (W1)" w:cs="Times New (W1)"/>
                <w:color w:val="auto"/>
                <w:lang w:val="en-GB"/>
              </w:rPr>
              <w:t>Proxy Form</w:t>
            </w:r>
          </w:p>
        </w:tc>
        <w:tc>
          <w:tcPr>
            <w:tcW w:w="2197" w:type="dxa"/>
            <w:gridSpan w:val="2"/>
            <w:tcBorders>
              <w:top w:val="nil"/>
              <w:left w:val="nil"/>
              <w:bottom w:val="nil"/>
              <w:right w:val="nil"/>
            </w:tcBorders>
          </w:tcPr>
          <w:p w14:paraId="79B25B3F" w14:textId="77777777" w:rsidR="004555B2" w:rsidRPr="00D45894" w:rsidRDefault="007129BC" w:rsidP="00BD7E77">
            <w:pPr>
              <w:tabs>
                <w:tab w:val="left" w:pos="1728"/>
                <w:tab w:val="left" w:pos="2430"/>
                <w:tab w:val="left" w:pos="7488"/>
                <w:tab w:val="left" w:pos="8928"/>
              </w:tabs>
              <w:jc w:val="left"/>
              <w:rPr>
                <w:color w:val="auto"/>
                <w:lang w:val="en-GB"/>
              </w:rPr>
            </w:pPr>
            <w:r w:rsidRPr="00D45894">
              <w:rPr>
                <w:color w:val="auto"/>
                <w:lang w:val="en-GB"/>
              </w:rPr>
              <w:fldChar w:fldCharType="begin"/>
            </w:r>
            <w:r w:rsidRPr="00D45894">
              <w:rPr>
                <w:color w:val="auto"/>
                <w:lang w:val="en-GB"/>
              </w:rPr>
              <w:instrText xml:space="preserve"> REF _Ref442289199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67</w:t>
            </w:r>
            <w:r w:rsidRPr="00D45894">
              <w:rPr>
                <w:color w:val="auto"/>
                <w:lang w:val="en-GB"/>
              </w:rPr>
              <w:fldChar w:fldCharType="end"/>
            </w:r>
          </w:p>
        </w:tc>
      </w:tr>
      <w:tr w:rsidR="004555B2" w:rsidRPr="00AB0849" w14:paraId="7C0C47C6" w14:textId="77777777">
        <w:tc>
          <w:tcPr>
            <w:tcW w:w="5093" w:type="dxa"/>
            <w:tcBorders>
              <w:top w:val="nil"/>
              <w:left w:val="nil"/>
              <w:bottom w:val="nil"/>
              <w:right w:val="nil"/>
            </w:tcBorders>
          </w:tcPr>
          <w:p w14:paraId="638C82D3" w14:textId="77777777" w:rsidR="004555B2" w:rsidRPr="00AB0849" w:rsidRDefault="004555B2" w:rsidP="00BD7E77">
            <w:pPr>
              <w:tabs>
                <w:tab w:val="left" w:pos="1728"/>
                <w:tab w:val="left" w:pos="2430"/>
                <w:tab w:val="left" w:pos="7488"/>
                <w:tab w:val="left" w:pos="8928"/>
              </w:tabs>
              <w:jc w:val="left"/>
              <w:rPr>
                <w:rFonts w:ascii="Times New (W1)" w:cs="Times New (W1)"/>
                <w:color w:val="auto"/>
                <w:lang w:val="en-GB"/>
              </w:rPr>
            </w:pPr>
            <w:r w:rsidRPr="00AB0849">
              <w:rPr>
                <w:rFonts w:ascii="Times New (W1)" w:cs="Times New (W1)"/>
                <w:color w:val="auto"/>
                <w:lang w:val="en-GB"/>
              </w:rPr>
              <w:t>Signature of Proxy Form</w:t>
            </w:r>
          </w:p>
        </w:tc>
        <w:tc>
          <w:tcPr>
            <w:tcW w:w="2197" w:type="dxa"/>
            <w:gridSpan w:val="2"/>
            <w:tcBorders>
              <w:top w:val="nil"/>
              <w:left w:val="nil"/>
              <w:bottom w:val="nil"/>
              <w:right w:val="nil"/>
            </w:tcBorders>
          </w:tcPr>
          <w:p w14:paraId="2083D197" w14:textId="77777777" w:rsidR="004555B2" w:rsidRPr="00D45894" w:rsidRDefault="007129BC" w:rsidP="00BD7E77">
            <w:pPr>
              <w:tabs>
                <w:tab w:val="left" w:pos="1728"/>
                <w:tab w:val="left" w:pos="2430"/>
                <w:tab w:val="left" w:pos="7488"/>
                <w:tab w:val="left" w:pos="8928"/>
              </w:tabs>
              <w:jc w:val="left"/>
              <w:rPr>
                <w:color w:val="auto"/>
                <w:lang w:val="en-GB"/>
              </w:rPr>
            </w:pPr>
            <w:r w:rsidRPr="00D45894">
              <w:rPr>
                <w:color w:val="auto"/>
                <w:lang w:val="en-GB"/>
              </w:rPr>
              <w:fldChar w:fldCharType="begin"/>
            </w:r>
            <w:r w:rsidRPr="00D45894">
              <w:rPr>
                <w:color w:val="auto"/>
                <w:lang w:val="en-GB"/>
              </w:rPr>
              <w:instrText xml:space="preserve"> REF _Ref442289205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68</w:t>
            </w:r>
            <w:r w:rsidRPr="00D45894">
              <w:rPr>
                <w:color w:val="auto"/>
                <w:lang w:val="en-GB"/>
              </w:rPr>
              <w:fldChar w:fldCharType="end"/>
            </w:r>
          </w:p>
        </w:tc>
      </w:tr>
      <w:tr w:rsidR="004555B2" w:rsidRPr="00AB0849" w14:paraId="4626DBC6" w14:textId="77777777">
        <w:tc>
          <w:tcPr>
            <w:tcW w:w="5093" w:type="dxa"/>
            <w:tcBorders>
              <w:top w:val="nil"/>
              <w:left w:val="nil"/>
              <w:bottom w:val="nil"/>
              <w:right w:val="nil"/>
            </w:tcBorders>
          </w:tcPr>
          <w:p w14:paraId="7E2A606D" w14:textId="77777777" w:rsidR="004555B2" w:rsidRPr="00AB0849" w:rsidRDefault="004555B2" w:rsidP="00BD7E77">
            <w:pPr>
              <w:tabs>
                <w:tab w:val="left" w:pos="1728"/>
                <w:tab w:val="left" w:pos="2430"/>
                <w:tab w:val="left" w:pos="7488"/>
                <w:tab w:val="left" w:pos="8928"/>
              </w:tabs>
              <w:jc w:val="left"/>
              <w:rPr>
                <w:rFonts w:ascii="Times New (W1)" w:cs="Times New (W1)"/>
                <w:color w:val="auto"/>
                <w:lang w:val="en-GB"/>
              </w:rPr>
            </w:pPr>
            <w:r w:rsidRPr="00AB0849">
              <w:rPr>
                <w:rFonts w:ascii="Times New (W1)" w:cs="Times New (W1)"/>
                <w:color w:val="auto"/>
                <w:lang w:val="en-GB"/>
              </w:rPr>
              <w:t>Receipt of Proxy</w:t>
            </w:r>
            <w:bookmarkStart w:id="1074" w:name="_DV_M730"/>
            <w:bookmarkEnd w:id="1074"/>
            <w:r w:rsidR="007129BC">
              <w:rPr>
                <w:rFonts w:ascii="Times New (W1)" w:cs="Times New (W1)"/>
                <w:color w:val="auto"/>
              </w:rPr>
              <w:t xml:space="preserve"> </w:t>
            </w:r>
            <w:r w:rsidRPr="00AB0849">
              <w:rPr>
                <w:rFonts w:ascii="Times New (W1)" w:cs="Times New (W1)"/>
                <w:color w:val="auto"/>
                <w:lang w:val="en-GB"/>
              </w:rPr>
              <w:t>Form</w:t>
            </w:r>
          </w:p>
        </w:tc>
        <w:tc>
          <w:tcPr>
            <w:tcW w:w="2197" w:type="dxa"/>
            <w:gridSpan w:val="2"/>
            <w:tcBorders>
              <w:top w:val="nil"/>
              <w:left w:val="nil"/>
              <w:bottom w:val="nil"/>
              <w:right w:val="nil"/>
            </w:tcBorders>
          </w:tcPr>
          <w:p w14:paraId="3AC22C36" w14:textId="77777777" w:rsidR="004555B2" w:rsidRPr="00D45894" w:rsidRDefault="007129BC" w:rsidP="00BD7E77">
            <w:pPr>
              <w:tabs>
                <w:tab w:val="left" w:pos="1728"/>
                <w:tab w:val="left" w:pos="2430"/>
                <w:tab w:val="left" w:pos="7488"/>
                <w:tab w:val="left" w:pos="8928"/>
              </w:tabs>
              <w:jc w:val="left"/>
              <w:rPr>
                <w:color w:val="auto"/>
                <w:lang w:val="en-GB"/>
              </w:rPr>
            </w:pPr>
            <w:r w:rsidRPr="00D45894">
              <w:rPr>
                <w:color w:val="auto"/>
                <w:lang w:val="en-GB"/>
              </w:rPr>
              <w:fldChar w:fldCharType="begin"/>
            </w:r>
            <w:r w:rsidRPr="00D45894">
              <w:rPr>
                <w:color w:val="auto"/>
                <w:lang w:val="en-GB"/>
              </w:rPr>
              <w:instrText xml:space="preserve"> REF _Ref442286367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69</w:t>
            </w:r>
            <w:r w:rsidRPr="00D45894">
              <w:rPr>
                <w:color w:val="auto"/>
                <w:lang w:val="en-GB"/>
              </w:rPr>
              <w:fldChar w:fldCharType="end"/>
            </w:r>
          </w:p>
        </w:tc>
      </w:tr>
      <w:tr w:rsidR="004555B2" w:rsidRPr="00AB0849" w14:paraId="47885708" w14:textId="77777777">
        <w:tc>
          <w:tcPr>
            <w:tcW w:w="5093" w:type="dxa"/>
            <w:tcBorders>
              <w:top w:val="nil"/>
              <w:left w:val="nil"/>
              <w:bottom w:val="nil"/>
              <w:right w:val="nil"/>
            </w:tcBorders>
          </w:tcPr>
          <w:p w14:paraId="5BCA11B2" w14:textId="77777777" w:rsidR="004555B2" w:rsidRPr="00AB0849" w:rsidRDefault="004555B2" w:rsidP="00BD7E77">
            <w:pPr>
              <w:tabs>
                <w:tab w:val="left" w:pos="1728"/>
                <w:tab w:val="left" w:pos="2430"/>
                <w:tab w:val="left" w:pos="7488"/>
                <w:tab w:val="left" w:pos="8928"/>
              </w:tabs>
              <w:jc w:val="left"/>
              <w:rPr>
                <w:rFonts w:ascii="Times New (W1)" w:cs="Times New (W1)"/>
                <w:color w:val="auto"/>
                <w:lang w:val="en-GB"/>
              </w:rPr>
            </w:pPr>
            <w:r w:rsidRPr="00AB0849">
              <w:rPr>
                <w:rFonts w:ascii="Times New (W1)" w:cs="Times New (W1)"/>
                <w:color w:val="auto"/>
                <w:lang w:val="en-GB"/>
              </w:rPr>
              <w:t>Time for Receipt</w:t>
            </w:r>
          </w:p>
        </w:tc>
        <w:tc>
          <w:tcPr>
            <w:tcW w:w="2197" w:type="dxa"/>
            <w:gridSpan w:val="2"/>
            <w:tcBorders>
              <w:top w:val="nil"/>
              <w:left w:val="nil"/>
              <w:bottom w:val="nil"/>
              <w:right w:val="nil"/>
            </w:tcBorders>
          </w:tcPr>
          <w:p w14:paraId="7215C08A" w14:textId="77777777" w:rsidR="004555B2" w:rsidRPr="00D45894" w:rsidRDefault="007129BC" w:rsidP="00BD7E77">
            <w:pPr>
              <w:tabs>
                <w:tab w:val="left" w:pos="1728"/>
                <w:tab w:val="left" w:pos="2430"/>
                <w:tab w:val="left" w:pos="7488"/>
                <w:tab w:val="left" w:pos="8928"/>
              </w:tabs>
              <w:jc w:val="left"/>
              <w:rPr>
                <w:color w:val="auto"/>
                <w:lang w:val="en-GB"/>
              </w:rPr>
            </w:pPr>
            <w:r w:rsidRPr="00D45894">
              <w:rPr>
                <w:color w:val="auto"/>
                <w:lang w:val="en-GB"/>
              </w:rPr>
              <w:fldChar w:fldCharType="begin"/>
            </w:r>
            <w:r w:rsidRPr="00D45894">
              <w:rPr>
                <w:color w:val="auto"/>
                <w:lang w:val="en-GB"/>
              </w:rPr>
              <w:instrText xml:space="preserve"> REF _Ref442289212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70</w:t>
            </w:r>
            <w:r w:rsidRPr="00D45894">
              <w:rPr>
                <w:color w:val="auto"/>
                <w:lang w:val="en-GB"/>
              </w:rPr>
              <w:fldChar w:fldCharType="end"/>
            </w:r>
          </w:p>
        </w:tc>
      </w:tr>
      <w:tr w:rsidR="004555B2" w:rsidRPr="00AB0849" w14:paraId="49372438" w14:textId="77777777">
        <w:tc>
          <w:tcPr>
            <w:tcW w:w="5093" w:type="dxa"/>
            <w:tcBorders>
              <w:top w:val="nil"/>
              <w:left w:val="nil"/>
              <w:bottom w:val="nil"/>
              <w:right w:val="nil"/>
            </w:tcBorders>
          </w:tcPr>
          <w:p w14:paraId="547FB322" w14:textId="77777777" w:rsidR="004555B2" w:rsidRPr="00AB0849" w:rsidRDefault="004555B2" w:rsidP="00BD7E77">
            <w:pPr>
              <w:tabs>
                <w:tab w:val="left" w:pos="1728"/>
                <w:tab w:val="left" w:pos="2430"/>
                <w:tab w:val="left" w:pos="7488"/>
                <w:tab w:val="left" w:pos="8928"/>
              </w:tabs>
              <w:jc w:val="left"/>
              <w:rPr>
                <w:rFonts w:ascii="Times New (W1)" w:cs="Times New (W1)"/>
                <w:color w:val="auto"/>
                <w:lang w:val="en-GB"/>
              </w:rPr>
            </w:pPr>
            <w:r w:rsidRPr="00AB0849">
              <w:rPr>
                <w:rFonts w:ascii="Times New (W1)" w:cs="Times New (W1)"/>
                <w:color w:val="auto"/>
                <w:lang w:val="en-GB"/>
              </w:rPr>
              <w:t>Revocation and expiry of proxy</w:t>
            </w:r>
            <w:r w:rsidRPr="00AB0849">
              <w:rPr>
                <w:rFonts w:ascii="Times New (W1)" w:cs="Times New (W1)"/>
                <w:color w:val="auto"/>
                <w:lang w:val="en-GB"/>
              </w:rPr>
              <w:tab/>
            </w:r>
          </w:p>
        </w:tc>
        <w:tc>
          <w:tcPr>
            <w:tcW w:w="2197" w:type="dxa"/>
            <w:gridSpan w:val="2"/>
            <w:tcBorders>
              <w:top w:val="nil"/>
              <w:left w:val="nil"/>
              <w:bottom w:val="nil"/>
              <w:right w:val="nil"/>
            </w:tcBorders>
          </w:tcPr>
          <w:p w14:paraId="42080867" w14:textId="77777777" w:rsidR="004555B2" w:rsidRPr="00D45894" w:rsidRDefault="007129BC" w:rsidP="00BD7E77">
            <w:pPr>
              <w:tabs>
                <w:tab w:val="left" w:pos="1728"/>
                <w:tab w:val="left" w:pos="2430"/>
                <w:tab w:val="left" w:pos="7488"/>
                <w:tab w:val="left" w:pos="8928"/>
              </w:tabs>
              <w:jc w:val="left"/>
              <w:rPr>
                <w:color w:val="auto"/>
                <w:lang w:val="en-GB"/>
              </w:rPr>
            </w:pPr>
            <w:r w:rsidRPr="00D45894">
              <w:rPr>
                <w:color w:val="auto"/>
                <w:lang w:val="en-GB"/>
              </w:rPr>
              <w:fldChar w:fldCharType="begin"/>
            </w:r>
            <w:r w:rsidRPr="00D45894">
              <w:rPr>
                <w:color w:val="auto"/>
                <w:lang w:val="en-GB"/>
              </w:rPr>
              <w:instrText xml:space="preserve"> REF _Ref442283219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71</w:t>
            </w:r>
            <w:r w:rsidRPr="00D45894">
              <w:rPr>
                <w:color w:val="auto"/>
                <w:lang w:val="en-GB"/>
              </w:rPr>
              <w:fldChar w:fldCharType="end"/>
            </w:r>
          </w:p>
        </w:tc>
      </w:tr>
      <w:tr w:rsidR="004555B2" w:rsidRPr="00AB0849" w14:paraId="56443E9B" w14:textId="77777777">
        <w:tc>
          <w:tcPr>
            <w:tcW w:w="5093" w:type="dxa"/>
            <w:tcBorders>
              <w:top w:val="nil"/>
              <w:left w:val="nil"/>
              <w:bottom w:val="nil"/>
              <w:right w:val="nil"/>
            </w:tcBorders>
          </w:tcPr>
          <w:p w14:paraId="63755926" w14:textId="77777777" w:rsidR="004555B2" w:rsidRPr="00AB0849" w:rsidRDefault="004555B2" w:rsidP="00BD7E77">
            <w:pPr>
              <w:tabs>
                <w:tab w:val="left" w:pos="1728"/>
                <w:tab w:val="left" w:pos="2430"/>
                <w:tab w:val="left" w:pos="7488"/>
                <w:tab w:val="left" w:pos="8928"/>
              </w:tabs>
              <w:jc w:val="left"/>
              <w:rPr>
                <w:rFonts w:ascii="Times New (W1)" w:cs="Times New (W1)"/>
                <w:color w:val="auto"/>
                <w:lang w:val="en-GB"/>
              </w:rPr>
            </w:pPr>
            <w:r w:rsidRPr="00AB0849">
              <w:rPr>
                <w:rFonts w:ascii="Times New (W1)" w:cs="Times New (W1)"/>
                <w:color w:val="auto"/>
                <w:lang w:val="en-GB"/>
              </w:rPr>
              <w:t>Corporations acting by representatives</w:t>
            </w:r>
          </w:p>
        </w:tc>
        <w:tc>
          <w:tcPr>
            <w:tcW w:w="2197" w:type="dxa"/>
            <w:gridSpan w:val="2"/>
            <w:tcBorders>
              <w:top w:val="nil"/>
              <w:left w:val="nil"/>
              <w:bottom w:val="nil"/>
              <w:right w:val="nil"/>
            </w:tcBorders>
          </w:tcPr>
          <w:p w14:paraId="27E9FAB8" w14:textId="77777777" w:rsidR="004555B2" w:rsidRPr="00D45894" w:rsidRDefault="007129BC" w:rsidP="00BD7E77">
            <w:pPr>
              <w:tabs>
                <w:tab w:val="left" w:pos="1728"/>
                <w:tab w:val="left" w:pos="2430"/>
                <w:tab w:val="left" w:pos="7488"/>
                <w:tab w:val="left" w:pos="8928"/>
              </w:tabs>
              <w:jc w:val="left"/>
              <w:rPr>
                <w:color w:val="auto"/>
                <w:lang w:val="en-GB"/>
              </w:rPr>
            </w:pPr>
            <w:r w:rsidRPr="00D45894">
              <w:rPr>
                <w:color w:val="auto"/>
                <w:lang w:val="en-GB"/>
              </w:rPr>
              <w:fldChar w:fldCharType="begin"/>
            </w:r>
            <w:r w:rsidRPr="00D45894">
              <w:rPr>
                <w:color w:val="auto"/>
                <w:lang w:val="en-GB"/>
              </w:rPr>
              <w:instrText xml:space="preserve"> REF _Ref442289224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72</w:t>
            </w:r>
            <w:r w:rsidRPr="00D45894">
              <w:rPr>
                <w:color w:val="auto"/>
                <w:lang w:val="en-GB"/>
              </w:rPr>
              <w:fldChar w:fldCharType="end"/>
            </w:r>
          </w:p>
        </w:tc>
      </w:tr>
      <w:tr w:rsidR="004555B2" w:rsidRPr="00AB0849" w14:paraId="316BDCD1" w14:textId="77777777">
        <w:tc>
          <w:tcPr>
            <w:tcW w:w="5093" w:type="dxa"/>
            <w:tcBorders>
              <w:top w:val="nil"/>
              <w:left w:val="nil"/>
              <w:bottom w:val="nil"/>
              <w:right w:val="nil"/>
            </w:tcBorders>
          </w:tcPr>
          <w:p w14:paraId="1322B161" w14:textId="77777777" w:rsidR="004555B2" w:rsidRPr="00AB0849" w:rsidRDefault="004555B2" w:rsidP="00BD7E77">
            <w:pPr>
              <w:tabs>
                <w:tab w:val="left" w:pos="1728"/>
                <w:tab w:val="left" w:pos="2430"/>
                <w:tab w:val="left" w:pos="7488"/>
                <w:tab w:val="left" w:pos="8928"/>
              </w:tabs>
              <w:jc w:val="left"/>
              <w:rPr>
                <w:rFonts w:ascii="Times New (W1)" w:cs="Times New (W1)"/>
                <w:color w:val="auto"/>
                <w:lang w:val="en-GB"/>
              </w:rPr>
            </w:pPr>
          </w:p>
        </w:tc>
        <w:tc>
          <w:tcPr>
            <w:tcW w:w="2197" w:type="dxa"/>
            <w:gridSpan w:val="2"/>
            <w:tcBorders>
              <w:top w:val="nil"/>
              <w:left w:val="nil"/>
              <w:bottom w:val="nil"/>
              <w:right w:val="nil"/>
            </w:tcBorders>
          </w:tcPr>
          <w:p w14:paraId="34FB8D63" w14:textId="77777777" w:rsidR="004555B2" w:rsidRPr="00D45894" w:rsidRDefault="004555B2" w:rsidP="00BD7E77">
            <w:pPr>
              <w:tabs>
                <w:tab w:val="left" w:pos="1728"/>
                <w:tab w:val="left" w:pos="2430"/>
                <w:tab w:val="left" w:pos="7488"/>
                <w:tab w:val="left" w:pos="8928"/>
              </w:tabs>
              <w:jc w:val="left"/>
              <w:rPr>
                <w:color w:val="auto"/>
                <w:lang w:val="en-GB"/>
              </w:rPr>
            </w:pPr>
          </w:p>
        </w:tc>
      </w:tr>
      <w:tr w:rsidR="004555B2" w:rsidRPr="00AB0849" w14:paraId="1541972F" w14:textId="77777777">
        <w:tc>
          <w:tcPr>
            <w:tcW w:w="5093" w:type="dxa"/>
            <w:tcBorders>
              <w:top w:val="nil"/>
              <w:left w:val="nil"/>
              <w:bottom w:val="nil"/>
              <w:right w:val="nil"/>
            </w:tcBorders>
          </w:tcPr>
          <w:p w14:paraId="12030D34" w14:textId="77777777" w:rsidR="004555B2" w:rsidRPr="00AB0849" w:rsidRDefault="004555B2" w:rsidP="00BD7E77">
            <w:pPr>
              <w:tabs>
                <w:tab w:val="left" w:pos="1728"/>
                <w:tab w:val="left" w:pos="2430"/>
                <w:tab w:val="left" w:pos="7488"/>
                <w:tab w:val="left" w:pos="8928"/>
              </w:tabs>
              <w:jc w:val="left"/>
              <w:rPr>
                <w:rFonts w:ascii="Times New (W1)" w:cs="Times New (W1)"/>
                <w:color w:val="auto"/>
                <w:lang w:val="en-GB"/>
              </w:rPr>
            </w:pPr>
            <w:r w:rsidRPr="00AB0849">
              <w:rPr>
                <w:rFonts w:ascii="Times New (W1)" w:cs="Times New (W1)"/>
                <w:b/>
                <w:bCs/>
                <w:color w:val="auto"/>
                <w:lang w:val="en-GB"/>
              </w:rPr>
              <w:t>Directors</w:t>
            </w:r>
            <w:r w:rsidRPr="00AB0849">
              <w:rPr>
                <w:rFonts w:ascii="Times New (W1)" w:cs="Times New (W1)"/>
                <w:color w:val="auto"/>
                <w:lang w:val="en-GB"/>
              </w:rPr>
              <w:tab/>
            </w:r>
            <w:r w:rsidRPr="00AB0849">
              <w:rPr>
                <w:rFonts w:ascii="Times New (W1)" w:cs="Times New (W1)"/>
                <w:color w:val="auto"/>
                <w:lang w:val="en-GB"/>
              </w:rPr>
              <w:tab/>
            </w:r>
          </w:p>
        </w:tc>
        <w:tc>
          <w:tcPr>
            <w:tcW w:w="2197" w:type="dxa"/>
            <w:gridSpan w:val="2"/>
            <w:tcBorders>
              <w:top w:val="nil"/>
              <w:left w:val="nil"/>
              <w:bottom w:val="nil"/>
              <w:right w:val="nil"/>
            </w:tcBorders>
          </w:tcPr>
          <w:p w14:paraId="1A1E3E1D" w14:textId="77777777" w:rsidR="004555B2" w:rsidRPr="00D45894" w:rsidRDefault="004555B2" w:rsidP="00BD7E77">
            <w:pPr>
              <w:tabs>
                <w:tab w:val="left" w:pos="1728"/>
                <w:tab w:val="left" w:pos="2430"/>
                <w:tab w:val="left" w:pos="7488"/>
                <w:tab w:val="left" w:pos="8928"/>
              </w:tabs>
              <w:jc w:val="left"/>
              <w:rPr>
                <w:color w:val="auto"/>
                <w:lang w:val="en-GB"/>
              </w:rPr>
            </w:pPr>
          </w:p>
        </w:tc>
      </w:tr>
      <w:tr w:rsidR="004555B2" w:rsidRPr="00AB0849" w14:paraId="5A920BA6" w14:textId="77777777">
        <w:tc>
          <w:tcPr>
            <w:tcW w:w="5093" w:type="dxa"/>
            <w:tcBorders>
              <w:top w:val="nil"/>
              <w:left w:val="nil"/>
              <w:bottom w:val="nil"/>
              <w:right w:val="nil"/>
            </w:tcBorders>
          </w:tcPr>
          <w:p w14:paraId="1051A5D7" w14:textId="77777777" w:rsidR="004555B2" w:rsidRPr="00AB0849" w:rsidRDefault="004555B2" w:rsidP="00BD7E77">
            <w:pPr>
              <w:tabs>
                <w:tab w:val="left" w:pos="1728"/>
                <w:tab w:val="left" w:pos="2430"/>
                <w:tab w:val="left" w:pos="7488"/>
                <w:tab w:val="left" w:pos="8928"/>
              </w:tabs>
              <w:jc w:val="left"/>
              <w:rPr>
                <w:rFonts w:ascii="Times New (W1)" w:cs="Times New (W1)"/>
                <w:color w:val="auto"/>
                <w:lang w:val="en-GB"/>
              </w:rPr>
            </w:pPr>
            <w:r w:rsidRPr="00AB0849">
              <w:rPr>
                <w:rFonts w:ascii="Times New (W1)" w:cs="Times New (W1)"/>
                <w:color w:val="auto"/>
                <w:lang w:val="en-GB"/>
              </w:rPr>
              <w:t>Number of Directors</w:t>
            </w:r>
          </w:p>
        </w:tc>
        <w:tc>
          <w:tcPr>
            <w:tcW w:w="2197" w:type="dxa"/>
            <w:gridSpan w:val="2"/>
            <w:tcBorders>
              <w:top w:val="nil"/>
              <w:left w:val="nil"/>
              <w:bottom w:val="nil"/>
              <w:right w:val="nil"/>
            </w:tcBorders>
          </w:tcPr>
          <w:p w14:paraId="2753F2B0" w14:textId="77777777" w:rsidR="004555B2" w:rsidRPr="00D45894" w:rsidRDefault="007129BC" w:rsidP="00BD7E77">
            <w:pPr>
              <w:tabs>
                <w:tab w:val="left" w:pos="1728"/>
                <w:tab w:val="left" w:pos="2430"/>
                <w:tab w:val="left" w:pos="7488"/>
                <w:tab w:val="left" w:pos="8928"/>
              </w:tabs>
              <w:jc w:val="left"/>
              <w:rPr>
                <w:color w:val="auto"/>
                <w:lang w:val="en-GB"/>
              </w:rPr>
            </w:pPr>
            <w:r w:rsidRPr="00D45894">
              <w:rPr>
                <w:color w:val="auto"/>
                <w:lang w:val="en-GB"/>
              </w:rPr>
              <w:fldChar w:fldCharType="begin"/>
            </w:r>
            <w:r w:rsidRPr="00D45894">
              <w:rPr>
                <w:color w:val="auto"/>
                <w:lang w:val="en-GB"/>
              </w:rPr>
              <w:instrText xml:space="preserve"> REF _Ref442283884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73</w:t>
            </w:r>
            <w:r w:rsidRPr="00D45894">
              <w:rPr>
                <w:color w:val="auto"/>
                <w:lang w:val="en-GB"/>
              </w:rPr>
              <w:fldChar w:fldCharType="end"/>
            </w:r>
          </w:p>
        </w:tc>
      </w:tr>
      <w:tr w:rsidR="004555B2" w:rsidRPr="00AB0849" w14:paraId="72038531" w14:textId="77777777">
        <w:tc>
          <w:tcPr>
            <w:tcW w:w="5093" w:type="dxa"/>
            <w:tcBorders>
              <w:top w:val="nil"/>
              <w:left w:val="nil"/>
              <w:bottom w:val="nil"/>
              <w:right w:val="nil"/>
            </w:tcBorders>
          </w:tcPr>
          <w:p w14:paraId="2FD5C49C" w14:textId="77777777" w:rsidR="004555B2" w:rsidRPr="00AB0849" w:rsidRDefault="004555B2" w:rsidP="00BD7E77">
            <w:pPr>
              <w:tabs>
                <w:tab w:val="left" w:pos="5328"/>
                <w:tab w:val="left" w:pos="8064"/>
                <w:tab w:val="left" w:pos="9648"/>
              </w:tabs>
              <w:jc w:val="left"/>
              <w:rPr>
                <w:rFonts w:ascii="Times New (W1)" w:cs="Times New (W1)"/>
                <w:color w:val="auto"/>
                <w:lang w:val="en-GB"/>
              </w:rPr>
            </w:pPr>
            <w:r w:rsidRPr="00AB0849">
              <w:rPr>
                <w:rFonts w:ascii="Times New (W1)" w:cs="Times New (W1)"/>
                <w:color w:val="auto"/>
                <w:lang w:val="en-GB"/>
              </w:rPr>
              <w:t>Share qualification</w:t>
            </w:r>
          </w:p>
        </w:tc>
        <w:tc>
          <w:tcPr>
            <w:tcW w:w="2197" w:type="dxa"/>
            <w:gridSpan w:val="2"/>
            <w:tcBorders>
              <w:top w:val="nil"/>
              <w:left w:val="nil"/>
              <w:bottom w:val="nil"/>
              <w:right w:val="nil"/>
            </w:tcBorders>
          </w:tcPr>
          <w:p w14:paraId="36E45E54" w14:textId="77777777" w:rsidR="004555B2" w:rsidRPr="00D45894" w:rsidRDefault="007129BC" w:rsidP="00BD7E77">
            <w:pPr>
              <w:tabs>
                <w:tab w:val="left" w:pos="2304"/>
                <w:tab w:val="left" w:pos="8064"/>
                <w:tab w:val="left" w:pos="9648"/>
              </w:tabs>
              <w:jc w:val="left"/>
              <w:rPr>
                <w:color w:val="auto"/>
                <w:lang w:val="en-GB"/>
              </w:rPr>
            </w:pPr>
            <w:r w:rsidRPr="00D45894">
              <w:rPr>
                <w:color w:val="auto"/>
                <w:lang w:val="en-GB"/>
              </w:rPr>
              <w:fldChar w:fldCharType="begin"/>
            </w:r>
            <w:r w:rsidRPr="00D45894">
              <w:rPr>
                <w:color w:val="auto"/>
                <w:lang w:val="en-GB"/>
              </w:rPr>
              <w:instrText xml:space="preserve"> REF _Ref442289256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74</w:t>
            </w:r>
            <w:r w:rsidRPr="00D45894">
              <w:rPr>
                <w:color w:val="auto"/>
                <w:lang w:val="en-GB"/>
              </w:rPr>
              <w:fldChar w:fldCharType="end"/>
            </w:r>
          </w:p>
        </w:tc>
      </w:tr>
      <w:tr w:rsidR="004555B2" w:rsidRPr="00AB0849" w14:paraId="1B7664D1" w14:textId="77777777">
        <w:tc>
          <w:tcPr>
            <w:tcW w:w="5093" w:type="dxa"/>
            <w:tcBorders>
              <w:top w:val="nil"/>
              <w:left w:val="nil"/>
              <w:bottom w:val="nil"/>
              <w:right w:val="nil"/>
            </w:tcBorders>
          </w:tcPr>
          <w:p w14:paraId="0C19B059" w14:textId="77777777" w:rsidR="004555B2" w:rsidRPr="00AB0849" w:rsidRDefault="004555B2" w:rsidP="00BD7E77">
            <w:pPr>
              <w:tabs>
                <w:tab w:val="left" w:pos="2430"/>
                <w:tab w:val="left" w:pos="8064"/>
                <w:tab w:val="left" w:pos="9648"/>
              </w:tabs>
              <w:jc w:val="left"/>
              <w:rPr>
                <w:rFonts w:ascii="Times New (W1)" w:cs="Times New (W1)"/>
                <w:color w:val="auto"/>
                <w:lang w:val="en-GB"/>
              </w:rPr>
            </w:pPr>
            <w:r w:rsidRPr="00AB0849">
              <w:rPr>
                <w:rFonts w:ascii="Times New (W1)" w:cs="Times New (W1)"/>
                <w:color w:val="auto"/>
                <w:lang w:val="en-GB"/>
              </w:rPr>
              <w:t>Directors' fees</w:t>
            </w:r>
          </w:p>
        </w:tc>
        <w:tc>
          <w:tcPr>
            <w:tcW w:w="2197" w:type="dxa"/>
            <w:gridSpan w:val="2"/>
            <w:tcBorders>
              <w:top w:val="nil"/>
              <w:left w:val="nil"/>
              <w:bottom w:val="nil"/>
              <w:right w:val="nil"/>
            </w:tcBorders>
          </w:tcPr>
          <w:p w14:paraId="508F106F" w14:textId="77777777" w:rsidR="004555B2" w:rsidRPr="00D45894" w:rsidRDefault="007129BC" w:rsidP="00BD7E77">
            <w:pPr>
              <w:tabs>
                <w:tab w:val="left" w:pos="2304"/>
                <w:tab w:val="left" w:pos="8064"/>
                <w:tab w:val="left" w:pos="9648"/>
              </w:tabs>
              <w:jc w:val="left"/>
              <w:rPr>
                <w:color w:val="auto"/>
                <w:lang w:val="en-GB"/>
              </w:rPr>
            </w:pPr>
            <w:r w:rsidRPr="00D45894">
              <w:rPr>
                <w:color w:val="auto"/>
                <w:lang w:val="en-GB"/>
              </w:rPr>
              <w:fldChar w:fldCharType="begin"/>
            </w:r>
            <w:r w:rsidRPr="00D45894">
              <w:rPr>
                <w:color w:val="auto"/>
                <w:lang w:val="en-GB"/>
              </w:rPr>
              <w:instrText xml:space="preserve"> REF _Ref442289259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75</w:t>
            </w:r>
            <w:r w:rsidRPr="00D45894">
              <w:rPr>
                <w:color w:val="auto"/>
                <w:lang w:val="en-GB"/>
              </w:rPr>
              <w:fldChar w:fldCharType="end"/>
            </w:r>
          </w:p>
        </w:tc>
      </w:tr>
      <w:tr w:rsidR="004555B2" w:rsidRPr="00AB0849" w14:paraId="46AE9B21" w14:textId="77777777">
        <w:tc>
          <w:tcPr>
            <w:tcW w:w="5093" w:type="dxa"/>
            <w:tcBorders>
              <w:top w:val="nil"/>
              <w:left w:val="nil"/>
              <w:bottom w:val="nil"/>
              <w:right w:val="nil"/>
            </w:tcBorders>
          </w:tcPr>
          <w:p w14:paraId="28066E62" w14:textId="77777777" w:rsidR="004555B2" w:rsidRPr="00AB0849" w:rsidRDefault="004555B2" w:rsidP="00BD7E77">
            <w:pPr>
              <w:tabs>
                <w:tab w:val="left" w:pos="2304"/>
                <w:tab w:val="left" w:pos="8064"/>
                <w:tab w:val="left" w:pos="9648"/>
              </w:tabs>
              <w:jc w:val="left"/>
              <w:rPr>
                <w:rFonts w:ascii="Times New (W1)" w:cs="Times New (W1)"/>
                <w:color w:val="auto"/>
                <w:lang w:val="en-GB"/>
              </w:rPr>
            </w:pPr>
            <w:r w:rsidRPr="00AB0849">
              <w:rPr>
                <w:rFonts w:ascii="Times New (W1)" w:cs="Times New (W1)"/>
                <w:color w:val="auto"/>
                <w:lang w:val="en-GB"/>
              </w:rPr>
              <w:t>Other remuneration of Directors</w:t>
            </w:r>
          </w:p>
        </w:tc>
        <w:tc>
          <w:tcPr>
            <w:tcW w:w="2197" w:type="dxa"/>
            <w:gridSpan w:val="2"/>
            <w:tcBorders>
              <w:top w:val="nil"/>
              <w:left w:val="nil"/>
              <w:bottom w:val="nil"/>
              <w:right w:val="nil"/>
            </w:tcBorders>
          </w:tcPr>
          <w:p w14:paraId="19C571E2" w14:textId="77777777" w:rsidR="004555B2" w:rsidRPr="00D45894" w:rsidRDefault="007129BC" w:rsidP="00BD7E77">
            <w:pPr>
              <w:tabs>
                <w:tab w:val="left" w:pos="2304"/>
                <w:tab w:val="left" w:pos="8064"/>
                <w:tab w:val="left" w:pos="9648"/>
              </w:tabs>
              <w:jc w:val="left"/>
              <w:rPr>
                <w:color w:val="auto"/>
                <w:lang w:val="en-GB"/>
              </w:rPr>
            </w:pPr>
            <w:r w:rsidRPr="00D45894">
              <w:rPr>
                <w:color w:val="auto"/>
                <w:lang w:val="en-GB"/>
              </w:rPr>
              <w:fldChar w:fldCharType="begin"/>
            </w:r>
            <w:r w:rsidRPr="00D45894">
              <w:rPr>
                <w:color w:val="auto"/>
                <w:lang w:val="en-GB"/>
              </w:rPr>
              <w:instrText xml:space="preserve"> REF _Ref442289262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76</w:t>
            </w:r>
            <w:r w:rsidRPr="00D45894">
              <w:rPr>
                <w:color w:val="auto"/>
                <w:lang w:val="en-GB"/>
              </w:rPr>
              <w:fldChar w:fldCharType="end"/>
            </w:r>
          </w:p>
        </w:tc>
      </w:tr>
      <w:tr w:rsidR="004555B2" w:rsidRPr="00AB0849" w14:paraId="2FBF8B2A" w14:textId="77777777">
        <w:tc>
          <w:tcPr>
            <w:tcW w:w="5093" w:type="dxa"/>
            <w:tcBorders>
              <w:top w:val="nil"/>
              <w:left w:val="nil"/>
              <w:bottom w:val="nil"/>
              <w:right w:val="nil"/>
            </w:tcBorders>
          </w:tcPr>
          <w:p w14:paraId="33822B63" w14:textId="77777777" w:rsidR="004555B2" w:rsidRPr="00AB0849" w:rsidRDefault="004555B2" w:rsidP="00BD7E77">
            <w:pPr>
              <w:tabs>
                <w:tab w:val="left" w:pos="2304"/>
                <w:tab w:val="left" w:pos="8064"/>
                <w:tab w:val="left" w:pos="9648"/>
              </w:tabs>
              <w:jc w:val="left"/>
              <w:rPr>
                <w:rFonts w:ascii="Times New (W1)" w:cs="Times New (W1)"/>
                <w:color w:val="auto"/>
                <w:lang w:val="en-GB"/>
              </w:rPr>
            </w:pPr>
            <w:r w:rsidRPr="00AB0849">
              <w:rPr>
                <w:rFonts w:ascii="Times New (W1)" w:cs="Times New (W1)"/>
                <w:color w:val="auto"/>
                <w:lang w:val="en-GB"/>
              </w:rPr>
              <w:t>Directors' expenses</w:t>
            </w:r>
            <w:r w:rsidRPr="00AB0849">
              <w:rPr>
                <w:rFonts w:ascii="Times New (W1)" w:cs="Times New (W1)"/>
                <w:color w:val="auto"/>
                <w:lang w:val="en-GB"/>
              </w:rPr>
              <w:tab/>
            </w:r>
          </w:p>
        </w:tc>
        <w:tc>
          <w:tcPr>
            <w:tcW w:w="2197" w:type="dxa"/>
            <w:gridSpan w:val="2"/>
            <w:tcBorders>
              <w:top w:val="nil"/>
              <w:left w:val="nil"/>
              <w:bottom w:val="nil"/>
              <w:right w:val="nil"/>
            </w:tcBorders>
          </w:tcPr>
          <w:p w14:paraId="23C74C1C" w14:textId="77777777" w:rsidR="004555B2" w:rsidRPr="00D45894" w:rsidRDefault="007129BC" w:rsidP="00BD7E77">
            <w:pPr>
              <w:tabs>
                <w:tab w:val="left" w:pos="2304"/>
                <w:tab w:val="left" w:pos="8064"/>
                <w:tab w:val="left" w:pos="9648"/>
              </w:tabs>
              <w:jc w:val="left"/>
              <w:rPr>
                <w:color w:val="auto"/>
                <w:lang w:val="en-GB"/>
              </w:rPr>
            </w:pPr>
            <w:r w:rsidRPr="00D45894">
              <w:rPr>
                <w:color w:val="auto"/>
                <w:lang w:val="en-GB"/>
              </w:rPr>
              <w:fldChar w:fldCharType="begin"/>
            </w:r>
            <w:r w:rsidRPr="00D45894">
              <w:rPr>
                <w:color w:val="auto"/>
                <w:lang w:val="en-GB"/>
              </w:rPr>
              <w:instrText xml:space="preserve"> REF _Ref442289267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77</w:t>
            </w:r>
            <w:r w:rsidRPr="00D45894">
              <w:rPr>
                <w:color w:val="auto"/>
                <w:lang w:val="en-GB"/>
              </w:rPr>
              <w:fldChar w:fldCharType="end"/>
            </w:r>
          </w:p>
        </w:tc>
      </w:tr>
      <w:tr w:rsidR="004555B2" w:rsidRPr="00AB0849" w14:paraId="28E23D98" w14:textId="77777777">
        <w:tc>
          <w:tcPr>
            <w:tcW w:w="5093" w:type="dxa"/>
            <w:tcBorders>
              <w:top w:val="nil"/>
              <w:left w:val="nil"/>
              <w:bottom w:val="nil"/>
              <w:right w:val="nil"/>
            </w:tcBorders>
          </w:tcPr>
          <w:p w14:paraId="624A9E8D" w14:textId="77777777" w:rsidR="004555B2" w:rsidRPr="00AB0849" w:rsidRDefault="004555B2" w:rsidP="00BD7E77">
            <w:pPr>
              <w:tabs>
                <w:tab w:val="left" w:pos="2304"/>
                <w:tab w:val="left" w:pos="8064"/>
                <w:tab w:val="left" w:pos="9648"/>
              </w:tabs>
              <w:jc w:val="left"/>
              <w:rPr>
                <w:rFonts w:ascii="Times New (W1)" w:cs="Times New (W1)"/>
                <w:color w:val="auto"/>
                <w:lang w:val="en-GB"/>
              </w:rPr>
            </w:pPr>
            <w:r w:rsidRPr="00AB0849">
              <w:rPr>
                <w:rFonts w:ascii="Times New (W1)" w:cs="Times New (W1)"/>
                <w:color w:val="auto"/>
                <w:lang w:val="en-GB"/>
              </w:rPr>
              <w:t>Directors' pensions and other benefits</w:t>
            </w:r>
          </w:p>
        </w:tc>
        <w:tc>
          <w:tcPr>
            <w:tcW w:w="2197" w:type="dxa"/>
            <w:gridSpan w:val="2"/>
            <w:tcBorders>
              <w:top w:val="nil"/>
              <w:left w:val="nil"/>
              <w:bottom w:val="nil"/>
              <w:right w:val="nil"/>
            </w:tcBorders>
          </w:tcPr>
          <w:p w14:paraId="63B16E52" w14:textId="77777777" w:rsidR="004555B2" w:rsidRPr="00D45894" w:rsidRDefault="007129BC" w:rsidP="00BD7E77">
            <w:pPr>
              <w:tabs>
                <w:tab w:val="left" w:pos="2304"/>
                <w:tab w:val="left" w:pos="8064"/>
                <w:tab w:val="left" w:pos="9648"/>
              </w:tabs>
              <w:jc w:val="left"/>
              <w:rPr>
                <w:color w:val="auto"/>
                <w:lang w:val="en-GB"/>
              </w:rPr>
            </w:pPr>
            <w:r w:rsidRPr="00D45894">
              <w:rPr>
                <w:color w:val="auto"/>
                <w:lang w:val="en-GB"/>
              </w:rPr>
              <w:fldChar w:fldCharType="begin"/>
            </w:r>
            <w:r w:rsidRPr="00D45894">
              <w:rPr>
                <w:color w:val="auto"/>
                <w:lang w:val="en-GB"/>
              </w:rPr>
              <w:instrText xml:space="preserve"> REF _Ref442289270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78</w:t>
            </w:r>
            <w:r w:rsidRPr="00D45894">
              <w:rPr>
                <w:color w:val="auto"/>
                <w:lang w:val="en-GB"/>
              </w:rPr>
              <w:fldChar w:fldCharType="end"/>
            </w:r>
          </w:p>
        </w:tc>
      </w:tr>
      <w:tr w:rsidR="004555B2" w:rsidRPr="00AB0849" w14:paraId="2166E513" w14:textId="77777777">
        <w:tc>
          <w:tcPr>
            <w:tcW w:w="5093" w:type="dxa"/>
            <w:tcBorders>
              <w:top w:val="nil"/>
              <w:left w:val="nil"/>
              <w:bottom w:val="nil"/>
              <w:right w:val="nil"/>
            </w:tcBorders>
          </w:tcPr>
          <w:p w14:paraId="0A61C916" w14:textId="77777777" w:rsidR="004555B2" w:rsidRPr="00AB0849" w:rsidRDefault="004555B2" w:rsidP="00BD7E77">
            <w:pPr>
              <w:tabs>
                <w:tab w:val="left" w:pos="2304"/>
                <w:tab w:val="left" w:pos="8064"/>
                <w:tab w:val="left" w:pos="9648"/>
              </w:tabs>
              <w:jc w:val="left"/>
              <w:rPr>
                <w:rFonts w:ascii="Times New (W1)" w:cs="Times New (W1)"/>
                <w:color w:val="auto"/>
                <w:lang w:val="en-GB"/>
              </w:rPr>
            </w:pPr>
            <w:r w:rsidRPr="00AB0849">
              <w:rPr>
                <w:rFonts w:ascii="Times New (W1)" w:cs="Times New (W1)"/>
                <w:color w:val="auto"/>
                <w:lang w:val="en-GB"/>
              </w:rPr>
              <w:t>Directors' insurance</w:t>
            </w:r>
          </w:p>
        </w:tc>
        <w:tc>
          <w:tcPr>
            <w:tcW w:w="2197" w:type="dxa"/>
            <w:gridSpan w:val="2"/>
            <w:tcBorders>
              <w:top w:val="nil"/>
              <w:left w:val="nil"/>
              <w:bottom w:val="nil"/>
              <w:right w:val="nil"/>
            </w:tcBorders>
          </w:tcPr>
          <w:p w14:paraId="646C14CD" w14:textId="77777777" w:rsidR="004555B2" w:rsidRPr="00D45894" w:rsidRDefault="007129BC" w:rsidP="00BD7E77">
            <w:pPr>
              <w:tabs>
                <w:tab w:val="left" w:pos="2304"/>
                <w:tab w:val="left" w:pos="8064"/>
                <w:tab w:val="left" w:pos="9648"/>
              </w:tabs>
              <w:jc w:val="left"/>
              <w:rPr>
                <w:color w:val="auto"/>
                <w:lang w:val="en-GB"/>
              </w:rPr>
            </w:pPr>
            <w:r w:rsidRPr="00D45894">
              <w:rPr>
                <w:color w:val="auto"/>
                <w:lang w:val="en-GB"/>
              </w:rPr>
              <w:fldChar w:fldCharType="begin"/>
            </w:r>
            <w:r w:rsidRPr="00D45894">
              <w:rPr>
                <w:color w:val="auto"/>
                <w:lang w:val="en-GB"/>
              </w:rPr>
              <w:instrText xml:space="preserve"> REF _Ref442289275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79</w:t>
            </w:r>
            <w:r w:rsidRPr="00D45894">
              <w:rPr>
                <w:color w:val="auto"/>
                <w:lang w:val="en-GB"/>
              </w:rPr>
              <w:fldChar w:fldCharType="end"/>
            </w:r>
          </w:p>
        </w:tc>
      </w:tr>
      <w:tr w:rsidR="004555B2" w:rsidRPr="00AB0849" w14:paraId="4247A31C" w14:textId="77777777">
        <w:tc>
          <w:tcPr>
            <w:tcW w:w="5093" w:type="dxa"/>
            <w:tcBorders>
              <w:top w:val="nil"/>
              <w:left w:val="nil"/>
              <w:bottom w:val="nil"/>
              <w:right w:val="nil"/>
            </w:tcBorders>
          </w:tcPr>
          <w:p w14:paraId="036ED343" w14:textId="77777777" w:rsidR="004555B2" w:rsidRPr="00AB0849" w:rsidRDefault="004555B2" w:rsidP="00BD7E77">
            <w:pPr>
              <w:tabs>
                <w:tab w:val="left" w:pos="2304"/>
                <w:tab w:val="left" w:pos="8064"/>
                <w:tab w:val="left" w:pos="9648"/>
              </w:tabs>
              <w:jc w:val="left"/>
              <w:rPr>
                <w:rFonts w:ascii="Times New (W1)" w:cs="Times New (W1)"/>
                <w:color w:val="auto"/>
                <w:lang w:val="en-GB"/>
              </w:rPr>
            </w:pPr>
            <w:r w:rsidRPr="00AB0849">
              <w:rPr>
                <w:rFonts w:ascii="Times New (W1)" w:cs="Times New (W1)"/>
                <w:color w:val="auto"/>
                <w:lang w:val="en-GB"/>
              </w:rPr>
              <w:t>Appointment of executive Directors</w:t>
            </w:r>
          </w:p>
        </w:tc>
        <w:tc>
          <w:tcPr>
            <w:tcW w:w="2197" w:type="dxa"/>
            <w:gridSpan w:val="2"/>
            <w:tcBorders>
              <w:top w:val="nil"/>
              <w:left w:val="nil"/>
              <w:bottom w:val="nil"/>
              <w:right w:val="nil"/>
            </w:tcBorders>
          </w:tcPr>
          <w:p w14:paraId="4DAB5E25" w14:textId="77777777" w:rsidR="004555B2" w:rsidRPr="00D45894" w:rsidRDefault="007129BC" w:rsidP="00BD7E77">
            <w:pPr>
              <w:tabs>
                <w:tab w:val="left" w:pos="2304"/>
                <w:tab w:val="left" w:pos="8064"/>
                <w:tab w:val="left" w:pos="9648"/>
              </w:tabs>
              <w:jc w:val="left"/>
              <w:rPr>
                <w:color w:val="auto"/>
                <w:lang w:val="en-GB"/>
              </w:rPr>
            </w:pPr>
            <w:r w:rsidRPr="00D45894">
              <w:rPr>
                <w:color w:val="auto"/>
                <w:lang w:val="en-GB"/>
              </w:rPr>
              <w:fldChar w:fldCharType="begin"/>
            </w:r>
            <w:r w:rsidRPr="00D45894">
              <w:rPr>
                <w:color w:val="auto"/>
                <w:lang w:val="en-GB"/>
              </w:rPr>
              <w:instrText xml:space="preserve"> REF _Ref442289278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80</w:t>
            </w:r>
            <w:r w:rsidRPr="00D45894">
              <w:rPr>
                <w:color w:val="auto"/>
                <w:lang w:val="en-GB"/>
              </w:rPr>
              <w:fldChar w:fldCharType="end"/>
            </w:r>
          </w:p>
        </w:tc>
      </w:tr>
      <w:tr w:rsidR="004555B2" w:rsidRPr="00AB0849" w14:paraId="4B86D47C" w14:textId="77777777">
        <w:tc>
          <w:tcPr>
            <w:tcW w:w="5093" w:type="dxa"/>
            <w:tcBorders>
              <w:top w:val="nil"/>
              <w:left w:val="nil"/>
              <w:bottom w:val="nil"/>
              <w:right w:val="nil"/>
            </w:tcBorders>
          </w:tcPr>
          <w:p w14:paraId="514931B4" w14:textId="77777777" w:rsidR="004555B2" w:rsidRPr="00AB0849" w:rsidRDefault="004555B2" w:rsidP="00BD7E77">
            <w:pPr>
              <w:tabs>
                <w:tab w:val="left" w:pos="2304"/>
                <w:tab w:val="left" w:pos="8064"/>
                <w:tab w:val="left" w:pos="9648"/>
              </w:tabs>
              <w:jc w:val="left"/>
              <w:rPr>
                <w:rFonts w:ascii="Times New (W1)" w:cs="Times New (W1)"/>
                <w:color w:val="auto"/>
                <w:lang w:val="en-GB"/>
              </w:rPr>
            </w:pPr>
            <w:r w:rsidRPr="00AB0849">
              <w:rPr>
                <w:rFonts w:ascii="Times New (W1)" w:cs="Times New (W1)"/>
                <w:color w:val="auto"/>
                <w:lang w:val="en-GB"/>
              </w:rPr>
              <w:t>Powers of executive Directors</w:t>
            </w:r>
          </w:p>
        </w:tc>
        <w:tc>
          <w:tcPr>
            <w:tcW w:w="2197" w:type="dxa"/>
            <w:gridSpan w:val="2"/>
            <w:tcBorders>
              <w:top w:val="nil"/>
              <w:left w:val="nil"/>
              <w:bottom w:val="nil"/>
              <w:right w:val="nil"/>
            </w:tcBorders>
          </w:tcPr>
          <w:p w14:paraId="000499A4" w14:textId="77777777" w:rsidR="004555B2" w:rsidRPr="00D45894" w:rsidRDefault="007129BC" w:rsidP="00BD7E77">
            <w:pPr>
              <w:tabs>
                <w:tab w:val="left" w:pos="2304"/>
                <w:tab w:val="left" w:pos="8064"/>
                <w:tab w:val="left" w:pos="9648"/>
              </w:tabs>
              <w:jc w:val="left"/>
              <w:rPr>
                <w:color w:val="auto"/>
                <w:lang w:val="en-GB"/>
              </w:rPr>
            </w:pPr>
            <w:r w:rsidRPr="00D45894">
              <w:rPr>
                <w:color w:val="auto"/>
                <w:lang w:val="en-GB"/>
              </w:rPr>
              <w:fldChar w:fldCharType="begin"/>
            </w:r>
            <w:r w:rsidRPr="00D45894">
              <w:rPr>
                <w:color w:val="auto"/>
                <w:lang w:val="en-GB"/>
              </w:rPr>
              <w:instrText xml:space="preserve"> REF _Ref442289282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81</w:t>
            </w:r>
            <w:r w:rsidRPr="00D45894">
              <w:rPr>
                <w:color w:val="auto"/>
                <w:lang w:val="en-GB"/>
              </w:rPr>
              <w:fldChar w:fldCharType="end"/>
            </w:r>
          </w:p>
        </w:tc>
      </w:tr>
      <w:tr w:rsidR="004555B2" w:rsidRPr="00AB0849" w14:paraId="683C9B77" w14:textId="77777777">
        <w:tc>
          <w:tcPr>
            <w:tcW w:w="5093" w:type="dxa"/>
            <w:tcBorders>
              <w:top w:val="nil"/>
              <w:left w:val="nil"/>
              <w:bottom w:val="nil"/>
              <w:right w:val="nil"/>
            </w:tcBorders>
          </w:tcPr>
          <w:p w14:paraId="0E9283D3" w14:textId="77777777" w:rsidR="004555B2" w:rsidRPr="00AB0849" w:rsidRDefault="004555B2" w:rsidP="00BD7E77">
            <w:pPr>
              <w:tabs>
                <w:tab w:val="left" w:pos="2304"/>
                <w:tab w:val="left" w:pos="8064"/>
                <w:tab w:val="left" w:pos="9648"/>
              </w:tabs>
              <w:jc w:val="left"/>
              <w:rPr>
                <w:rFonts w:ascii="Times New (W1)" w:cs="Times New (W1)"/>
                <w:color w:val="auto"/>
                <w:lang w:val="en-GB"/>
              </w:rPr>
            </w:pPr>
          </w:p>
        </w:tc>
        <w:tc>
          <w:tcPr>
            <w:tcW w:w="2197" w:type="dxa"/>
            <w:gridSpan w:val="2"/>
            <w:tcBorders>
              <w:top w:val="nil"/>
              <w:left w:val="nil"/>
              <w:bottom w:val="nil"/>
              <w:right w:val="nil"/>
            </w:tcBorders>
          </w:tcPr>
          <w:p w14:paraId="25D7F0C6" w14:textId="77777777" w:rsidR="004555B2" w:rsidRPr="00D45894" w:rsidRDefault="004555B2" w:rsidP="00BD7E77">
            <w:pPr>
              <w:tabs>
                <w:tab w:val="left" w:pos="2304"/>
                <w:tab w:val="left" w:pos="8064"/>
                <w:tab w:val="left" w:pos="9648"/>
              </w:tabs>
              <w:jc w:val="left"/>
              <w:rPr>
                <w:color w:val="auto"/>
                <w:lang w:val="en-GB"/>
              </w:rPr>
            </w:pPr>
          </w:p>
        </w:tc>
      </w:tr>
      <w:tr w:rsidR="004555B2" w:rsidRPr="00AB0849" w14:paraId="551BB96D" w14:textId="77777777">
        <w:tc>
          <w:tcPr>
            <w:tcW w:w="5093" w:type="dxa"/>
            <w:tcBorders>
              <w:top w:val="nil"/>
              <w:left w:val="nil"/>
              <w:bottom w:val="nil"/>
              <w:right w:val="nil"/>
            </w:tcBorders>
          </w:tcPr>
          <w:p w14:paraId="782525A1" w14:textId="77777777" w:rsidR="004555B2" w:rsidRPr="00AB0849" w:rsidRDefault="004555B2" w:rsidP="00BD7E77">
            <w:pPr>
              <w:tabs>
                <w:tab w:val="left" w:pos="2304"/>
                <w:tab w:val="left" w:pos="8064"/>
                <w:tab w:val="left" w:pos="9648"/>
              </w:tabs>
              <w:jc w:val="left"/>
              <w:rPr>
                <w:rFonts w:ascii="Times New (W1)" w:cs="Times New (W1)"/>
                <w:color w:val="auto"/>
                <w:lang w:val="en-GB"/>
              </w:rPr>
            </w:pPr>
            <w:r w:rsidRPr="00AB0849">
              <w:rPr>
                <w:rFonts w:ascii="Times New (W1)" w:cs="Times New (W1)"/>
                <w:b/>
                <w:bCs/>
                <w:color w:val="auto"/>
                <w:lang w:val="en-GB"/>
              </w:rPr>
              <w:t>Appointment and Retirement of Directors</w:t>
            </w:r>
            <w:r w:rsidRPr="00AB0849">
              <w:rPr>
                <w:rFonts w:ascii="Times New (W1)" w:cs="Times New (W1)"/>
                <w:color w:val="auto"/>
                <w:lang w:val="en-GB"/>
              </w:rPr>
              <w:tab/>
            </w:r>
          </w:p>
        </w:tc>
        <w:tc>
          <w:tcPr>
            <w:tcW w:w="2197" w:type="dxa"/>
            <w:gridSpan w:val="2"/>
            <w:tcBorders>
              <w:top w:val="nil"/>
              <w:left w:val="nil"/>
              <w:bottom w:val="nil"/>
              <w:right w:val="nil"/>
            </w:tcBorders>
          </w:tcPr>
          <w:p w14:paraId="442185ED" w14:textId="77777777" w:rsidR="004555B2" w:rsidRPr="00D45894" w:rsidRDefault="004555B2" w:rsidP="00BD7E77">
            <w:pPr>
              <w:tabs>
                <w:tab w:val="left" w:pos="2304"/>
                <w:tab w:val="left" w:pos="8064"/>
                <w:tab w:val="left" w:pos="9648"/>
              </w:tabs>
              <w:jc w:val="left"/>
              <w:rPr>
                <w:color w:val="auto"/>
                <w:lang w:val="en-GB"/>
              </w:rPr>
            </w:pPr>
          </w:p>
        </w:tc>
      </w:tr>
      <w:tr w:rsidR="004555B2" w:rsidRPr="00AB0849" w14:paraId="5DEF02AC" w14:textId="77777777">
        <w:tc>
          <w:tcPr>
            <w:tcW w:w="5093" w:type="dxa"/>
            <w:tcBorders>
              <w:top w:val="nil"/>
              <w:left w:val="nil"/>
              <w:bottom w:val="nil"/>
              <w:right w:val="nil"/>
            </w:tcBorders>
          </w:tcPr>
          <w:p w14:paraId="23A56CC1" w14:textId="77777777" w:rsidR="004555B2" w:rsidRPr="00AB0849" w:rsidRDefault="004555B2" w:rsidP="00BD7E77">
            <w:pPr>
              <w:tabs>
                <w:tab w:val="left" w:pos="2304"/>
                <w:tab w:val="left" w:pos="8064"/>
                <w:tab w:val="left" w:pos="9648"/>
              </w:tabs>
              <w:jc w:val="left"/>
              <w:rPr>
                <w:rFonts w:ascii="Times New (W1)" w:cs="Times New (W1)"/>
                <w:color w:val="auto"/>
                <w:lang w:val="en-GB"/>
              </w:rPr>
            </w:pPr>
            <w:r w:rsidRPr="00AB0849">
              <w:rPr>
                <w:rFonts w:ascii="Times New (W1)" w:cs="Times New (W1)"/>
                <w:color w:val="auto"/>
                <w:lang w:val="en-GB"/>
              </w:rPr>
              <w:t>Retirement by rotation</w:t>
            </w:r>
          </w:p>
        </w:tc>
        <w:tc>
          <w:tcPr>
            <w:tcW w:w="2197" w:type="dxa"/>
            <w:gridSpan w:val="2"/>
            <w:tcBorders>
              <w:top w:val="nil"/>
              <w:left w:val="nil"/>
              <w:bottom w:val="nil"/>
              <w:right w:val="nil"/>
            </w:tcBorders>
          </w:tcPr>
          <w:p w14:paraId="1C4A0002" w14:textId="77777777" w:rsidR="004555B2" w:rsidRPr="00D45894" w:rsidRDefault="007129BC" w:rsidP="00BD7E77">
            <w:pPr>
              <w:tabs>
                <w:tab w:val="left" w:pos="2304"/>
                <w:tab w:val="left" w:pos="8064"/>
                <w:tab w:val="left" w:pos="9648"/>
              </w:tabs>
              <w:jc w:val="left"/>
              <w:rPr>
                <w:color w:val="auto"/>
                <w:lang w:val="en-GB"/>
              </w:rPr>
            </w:pPr>
            <w:r w:rsidRPr="00D45894">
              <w:rPr>
                <w:color w:val="auto"/>
                <w:lang w:val="en-GB"/>
              </w:rPr>
              <w:fldChar w:fldCharType="begin"/>
            </w:r>
            <w:r w:rsidRPr="00D45894">
              <w:rPr>
                <w:color w:val="auto"/>
                <w:lang w:val="en-GB"/>
              </w:rPr>
              <w:instrText xml:space="preserve"> REF _Ref442289298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82</w:t>
            </w:r>
            <w:r w:rsidRPr="00D45894">
              <w:rPr>
                <w:color w:val="auto"/>
                <w:lang w:val="en-GB"/>
              </w:rPr>
              <w:fldChar w:fldCharType="end"/>
            </w:r>
          </w:p>
        </w:tc>
      </w:tr>
      <w:tr w:rsidR="004555B2" w:rsidRPr="00AB0849" w14:paraId="6BB3334E" w14:textId="77777777">
        <w:tc>
          <w:tcPr>
            <w:tcW w:w="5093" w:type="dxa"/>
            <w:tcBorders>
              <w:top w:val="nil"/>
              <w:left w:val="nil"/>
              <w:bottom w:val="nil"/>
              <w:right w:val="nil"/>
            </w:tcBorders>
          </w:tcPr>
          <w:p w14:paraId="3546784C" w14:textId="77777777" w:rsidR="004555B2" w:rsidRPr="00AB0849" w:rsidRDefault="004555B2" w:rsidP="00BD7E77">
            <w:pPr>
              <w:tabs>
                <w:tab w:val="left" w:pos="2304"/>
                <w:tab w:val="left" w:pos="8064"/>
                <w:tab w:val="left" w:pos="9648"/>
              </w:tabs>
              <w:jc w:val="left"/>
              <w:rPr>
                <w:rFonts w:ascii="Times New (W1)" w:cs="Times New (W1)"/>
                <w:color w:val="auto"/>
                <w:lang w:val="en-GB"/>
              </w:rPr>
            </w:pPr>
            <w:r w:rsidRPr="00AB0849">
              <w:rPr>
                <w:rFonts w:ascii="Times New (W1)" w:cs="Times New (W1)"/>
                <w:color w:val="auto"/>
                <w:lang w:val="en-GB"/>
              </w:rPr>
              <w:t>Re-election of retiring Director</w:t>
            </w:r>
          </w:p>
        </w:tc>
        <w:tc>
          <w:tcPr>
            <w:tcW w:w="2197" w:type="dxa"/>
            <w:gridSpan w:val="2"/>
            <w:tcBorders>
              <w:top w:val="nil"/>
              <w:left w:val="nil"/>
              <w:bottom w:val="nil"/>
              <w:right w:val="nil"/>
            </w:tcBorders>
          </w:tcPr>
          <w:p w14:paraId="6B81C017" w14:textId="77777777" w:rsidR="004555B2" w:rsidRPr="00D45894" w:rsidRDefault="007129BC" w:rsidP="00BD7E77">
            <w:pPr>
              <w:tabs>
                <w:tab w:val="left" w:pos="2304"/>
                <w:tab w:val="left" w:pos="8064"/>
                <w:tab w:val="left" w:pos="9648"/>
              </w:tabs>
              <w:jc w:val="left"/>
              <w:rPr>
                <w:color w:val="auto"/>
                <w:lang w:val="en-GB"/>
              </w:rPr>
            </w:pPr>
            <w:r w:rsidRPr="00D45894">
              <w:rPr>
                <w:color w:val="auto"/>
                <w:lang w:val="en-GB"/>
              </w:rPr>
              <w:fldChar w:fldCharType="begin"/>
            </w:r>
            <w:r w:rsidRPr="00D45894">
              <w:rPr>
                <w:color w:val="auto"/>
                <w:lang w:val="en-GB"/>
              </w:rPr>
              <w:instrText xml:space="preserve"> REF _Ref442289305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83</w:t>
            </w:r>
            <w:r w:rsidRPr="00D45894">
              <w:rPr>
                <w:color w:val="auto"/>
                <w:lang w:val="en-GB"/>
              </w:rPr>
              <w:fldChar w:fldCharType="end"/>
            </w:r>
          </w:p>
        </w:tc>
      </w:tr>
      <w:tr w:rsidR="007129BC" w:rsidRPr="00AB0849" w14:paraId="5F4E5C2E" w14:textId="77777777">
        <w:tc>
          <w:tcPr>
            <w:tcW w:w="5093" w:type="dxa"/>
            <w:tcBorders>
              <w:top w:val="nil"/>
              <w:left w:val="nil"/>
              <w:bottom w:val="nil"/>
              <w:right w:val="nil"/>
            </w:tcBorders>
          </w:tcPr>
          <w:p w14:paraId="54C42867" w14:textId="77777777" w:rsidR="007129BC" w:rsidRPr="00AB0849" w:rsidRDefault="007129BC" w:rsidP="00BD7E77">
            <w:pPr>
              <w:tabs>
                <w:tab w:val="left" w:pos="2304"/>
                <w:tab w:val="left" w:pos="8064"/>
                <w:tab w:val="left" w:pos="9648"/>
              </w:tabs>
              <w:jc w:val="left"/>
              <w:rPr>
                <w:rFonts w:ascii="Times New (W1)" w:cs="Times New (W1)"/>
                <w:color w:val="auto"/>
                <w:lang w:val="en-GB"/>
              </w:rPr>
            </w:pPr>
            <w:r>
              <w:rPr>
                <w:rFonts w:ascii="Times New (W1)" w:cs="Times New (W1)"/>
                <w:color w:val="auto"/>
                <w:lang w:val="en-GB"/>
              </w:rPr>
              <w:t>Provisions if insufficient Directors elected or re-elected</w:t>
            </w:r>
          </w:p>
        </w:tc>
        <w:tc>
          <w:tcPr>
            <w:tcW w:w="2197" w:type="dxa"/>
            <w:gridSpan w:val="2"/>
            <w:tcBorders>
              <w:top w:val="nil"/>
              <w:left w:val="nil"/>
              <w:bottom w:val="nil"/>
              <w:right w:val="nil"/>
            </w:tcBorders>
          </w:tcPr>
          <w:p w14:paraId="044ED502" w14:textId="77777777" w:rsidR="007129BC" w:rsidRPr="00D45894" w:rsidRDefault="007129BC" w:rsidP="00BD7E77">
            <w:pPr>
              <w:tabs>
                <w:tab w:val="left" w:pos="2304"/>
                <w:tab w:val="left" w:pos="8064"/>
                <w:tab w:val="left" w:pos="9648"/>
              </w:tabs>
              <w:jc w:val="left"/>
              <w:rPr>
                <w:color w:val="auto"/>
                <w:lang w:val="en-GB"/>
              </w:rPr>
            </w:pPr>
            <w:r w:rsidRPr="00D45894">
              <w:rPr>
                <w:color w:val="auto"/>
                <w:lang w:val="en-GB"/>
              </w:rPr>
              <w:fldChar w:fldCharType="begin"/>
            </w:r>
            <w:r w:rsidRPr="00D45894">
              <w:rPr>
                <w:color w:val="auto"/>
                <w:lang w:val="en-GB"/>
              </w:rPr>
              <w:instrText xml:space="preserve"> REF _Ref442289364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84</w:t>
            </w:r>
            <w:r w:rsidRPr="00D45894">
              <w:rPr>
                <w:color w:val="auto"/>
                <w:lang w:val="en-GB"/>
              </w:rPr>
              <w:fldChar w:fldCharType="end"/>
            </w:r>
          </w:p>
        </w:tc>
      </w:tr>
      <w:tr w:rsidR="004555B2" w:rsidRPr="00AB0849" w14:paraId="1F88C408" w14:textId="77777777">
        <w:tc>
          <w:tcPr>
            <w:tcW w:w="5093" w:type="dxa"/>
            <w:tcBorders>
              <w:top w:val="nil"/>
              <w:left w:val="nil"/>
              <w:bottom w:val="nil"/>
              <w:right w:val="nil"/>
            </w:tcBorders>
          </w:tcPr>
          <w:p w14:paraId="5C33423A" w14:textId="77777777" w:rsidR="004555B2" w:rsidRPr="00AB0849" w:rsidRDefault="004555B2" w:rsidP="00BD7E77">
            <w:pPr>
              <w:tabs>
                <w:tab w:val="left" w:pos="2304"/>
                <w:tab w:val="left" w:pos="8064"/>
                <w:tab w:val="left" w:pos="9648"/>
              </w:tabs>
              <w:jc w:val="left"/>
              <w:rPr>
                <w:rFonts w:ascii="Times New (W1)" w:cs="Times New (W1)"/>
                <w:color w:val="auto"/>
                <w:lang w:val="en-GB"/>
              </w:rPr>
            </w:pPr>
            <w:r w:rsidRPr="00AB0849">
              <w:rPr>
                <w:rFonts w:ascii="Times New (W1)" w:cs="Times New (W1)"/>
                <w:color w:val="auto"/>
                <w:lang w:val="en-GB"/>
              </w:rPr>
              <w:t>Election of two or more Directors</w:t>
            </w:r>
          </w:p>
        </w:tc>
        <w:tc>
          <w:tcPr>
            <w:tcW w:w="2197" w:type="dxa"/>
            <w:gridSpan w:val="2"/>
            <w:tcBorders>
              <w:top w:val="nil"/>
              <w:left w:val="nil"/>
              <w:bottom w:val="nil"/>
              <w:right w:val="nil"/>
            </w:tcBorders>
          </w:tcPr>
          <w:p w14:paraId="35808C07" w14:textId="77777777" w:rsidR="004555B2" w:rsidRPr="00D45894" w:rsidRDefault="007129BC" w:rsidP="00BD7E77">
            <w:pPr>
              <w:tabs>
                <w:tab w:val="left" w:pos="2304"/>
                <w:tab w:val="left" w:pos="8064"/>
                <w:tab w:val="left" w:pos="9648"/>
              </w:tabs>
              <w:jc w:val="left"/>
              <w:rPr>
                <w:color w:val="auto"/>
                <w:lang w:val="en-GB"/>
              </w:rPr>
            </w:pPr>
            <w:r w:rsidRPr="00D45894">
              <w:rPr>
                <w:color w:val="auto"/>
                <w:lang w:val="en-GB"/>
              </w:rPr>
              <w:fldChar w:fldCharType="begin"/>
            </w:r>
            <w:r w:rsidRPr="00D45894">
              <w:rPr>
                <w:color w:val="auto"/>
                <w:lang w:val="en-GB"/>
              </w:rPr>
              <w:instrText xml:space="preserve"> REF _Ref442283359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85</w:t>
            </w:r>
            <w:r w:rsidRPr="00D45894">
              <w:rPr>
                <w:color w:val="auto"/>
                <w:lang w:val="en-GB"/>
              </w:rPr>
              <w:fldChar w:fldCharType="end"/>
            </w:r>
          </w:p>
        </w:tc>
      </w:tr>
      <w:tr w:rsidR="004555B2" w:rsidRPr="00AB0849" w14:paraId="630A7BF9" w14:textId="77777777">
        <w:tc>
          <w:tcPr>
            <w:tcW w:w="5093" w:type="dxa"/>
            <w:tcBorders>
              <w:top w:val="nil"/>
              <w:left w:val="nil"/>
              <w:bottom w:val="nil"/>
              <w:right w:val="nil"/>
            </w:tcBorders>
          </w:tcPr>
          <w:p w14:paraId="5CD5386D" w14:textId="77777777" w:rsidR="004555B2" w:rsidRPr="00AB0849" w:rsidRDefault="004555B2" w:rsidP="00BD7E77">
            <w:pPr>
              <w:tabs>
                <w:tab w:val="left" w:pos="2304"/>
                <w:tab w:val="left" w:pos="8064"/>
                <w:tab w:val="left" w:pos="9648"/>
              </w:tabs>
              <w:jc w:val="left"/>
              <w:rPr>
                <w:rFonts w:ascii="Times New (W1)" w:cs="Times New (W1)"/>
                <w:color w:val="auto"/>
                <w:lang w:val="en-GB"/>
              </w:rPr>
            </w:pPr>
            <w:r w:rsidRPr="00AB0849">
              <w:rPr>
                <w:rFonts w:ascii="Times New (W1)" w:cs="Times New (W1)"/>
                <w:color w:val="auto"/>
                <w:lang w:val="en-GB"/>
              </w:rPr>
              <w:t>Nomination of Director for election</w:t>
            </w:r>
          </w:p>
        </w:tc>
        <w:tc>
          <w:tcPr>
            <w:tcW w:w="2197" w:type="dxa"/>
            <w:gridSpan w:val="2"/>
            <w:tcBorders>
              <w:top w:val="nil"/>
              <w:left w:val="nil"/>
              <w:bottom w:val="nil"/>
              <w:right w:val="nil"/>
            </w:tcBorders>
          </w:tcPr>
          <w:p w14:paraId="7AE29F69" w14:textId="77777777" w:rsidR="004555B2" w:rsidRPr="00D45894" w:rsidRDefault="007129BC" w:rsidP="00BD7E77">
            <w:pPr>
              <w:tabs>
                <w:tab w:val="left" w:pos="2304"/>
                <w:tab w:val="left" w:pos="8064"/>
                <w:tab w:val="left" w:pos="9648"/>
              </w:tabs>
              <w:jc w:val="left"/>
              <w:rPr>
                <w:color w:val="auto"/>
                <w:lang w:val="en-GB"/>
              </w:rPr>
            </w:pPr>
            <w:r w:rsidRPr="00D45894">
              <w:rPr>
                <w:color w:val="auto"/>
                <w:lang w:val="en-GB"/>
              </w:rPr>
              <w:fldChar w:fldCharType="begin"/>
            </w:r>
            <w:r w:rsidRPr="00D45894">
              <w:rPr>
                <w:color w:val="auto"/>
                <w:lang w:val="en-GB"/>
              </w:rPr>
              <w:instrText xml:space="preserve"> REF _Ref442289374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86</w:t>
            </w:r>
            <w:r w:rsidRPr="00D45894">
              <w:rPr>
                <w:color w:val="auto"/>
                <w:lang w:val="en-GB"/>
              </w:rPr>
              <w:fldChar w:fldCharType="end"/>
            </w:r>
          </w:p>
        </w:tc>
      </w:tr>
      <w:tr w:rsidR="004555B2" w:rsidRPr="00AB0849" w14:paraId="635CFAFE" w14:textId="77777777">
        <w:tc>
          <w:tcPr>
            <w:tcW w:w="5093" w:type="dxa"/>
            <w:tcBorders>
              <w:top w:val="nil"/>
              <w:left w:val="nil"/>
              <w:bottom w:val="nil"/>
              <w:right w:val="nil"/>
            </w:tcBorders>
          </w:tcPr>
          <w:p w14:paraId="2442F0FA" w14:textId="77777777" w:rsidR="004555B2" w:rsidRPr="00AB0849" w:rsidRDefault="004555B2" w:rsidP="00BD7E77">
            <w:pPr>
              <w:tabs>
                <w:tab w:val="left" w:pos="2304"/>
                <w:tab w:val="left" w:pos="8064"/>
                <w:tab w:val="left" w:pos="9648"/>
              </w:tabs>
              <w:jc w:val="left"/>
              <w:rPr>
                <w:rFonts w:ascii="Times New (W1)" w:cs="Times New (W1)"/>
                <w:color w:val="auto"/>
                <w:lang w:val="en-GB"/>
              </w:rPr>
            </w:pPr>
            <w:r w:rsidRPr="00AB0849">
              <w:rPr>
                <w:rFonts w:ascii="Times New (W1)" w:cs="Times New (W1)"/>
                <w:color w:val="auto"/>
                <w:lang w:val="en-GB"/>
              </w:rPr>
              <w:t>Election or appointment of additional Director</w:t>
            </w:r>
          </w:p>
        </w:tc>
        <w:tc>
          <w:tcPr>
            <w:tcW w:w="2197" w:type="dxa"/>
            <w:gridSpan w:val="2"/>
            <w:tcBorders>
              <w:top w:val="nil"/>
              <w:left w:val="nil"/>
              <w:bottom w:val="nil"/>
              <w:right w:val="nil"/>
            </w:tcBorders>
          </w:tcPr>
          <w:p w14:paraId="3723616A" w14:textId="77777777" w:rsidR="004555B2" w:rsidRPr="00D45894" w:rsidRDefault="007129BC" w:rsidP="00BD7E77">
            <w:pPr>
              <w:tabs>
                <w:tab w:val="left" w:pos="2304"/>
                <w:tab w:val="left" w:pos="8064"/>
                <w:tab w:val="left" w:pos="9648"/>
              </w:tabs>
              <w:jc w:val="left"/>
              <w:rPr>
                <w:color w:val="auto"/>
                <w:lang w:val="en-GB"/>
              </w:rPr>
            </w:pPr>
            <w:r w:rsidRPr="00D45894">
              <w:rPr>
                <w:color w:val="auto"/>
                <w:lang w:val="en-GB"/>
              </w:rPr>
              <w:fldChar w:fldCharType="begin"/>
            </w:r>
            <w:r w:rsidRPr="00D45894">
              <w:rPr>
                <w:color w:val="auto"/>
                <w:lang w:val="en-GB"/>
              </w:rPr>
              <w:instrText xml:space="preserve"> REF _Ref442289378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87</w:t>
            </w:r>
            <w:r w:rsidRPr="00D45894">
              <w:rPr>
                <w:color w:val="auto"/>
                <w:lang w:val="en-GB"/>
              </w:rPr>
              <w:fldChar w:fldCharType="end"/>
            </w:r>
          </w:p>
        </w:tc>
      </w:tr>
      <w:tr w:rsidR="004555B2" w:rsidRPr="00AB0849" w14:paraId="62B586CC" w14:textId="77777777">
        <w:tc>
          <w:tcPr>
            <w:tcW w:w="5093" w:type="dxa"/>
            <w:tcBorders>
              <w:top w:val="nil"/>
              <w:left w:val="nil"/>
              <w:bottom w:val="nil"/>
              <w:right w:val="nil"/>
            </w:tcBorders>
          </w:tcPr>
          <w:p w14:paraId="0115DA2A" w14:textId="77777777" w:rsidR="004555B2" w:rsidRPr="00AB0849" w:rsidRDefault="004555B2" w:rsidP="00BD7E77">
            <w:pPr>
              <w:tabs>
                <w:tab w:val="left" w:pos="2304"/>
                <w:tab w:val="left" w:pos="8064"/>
                <w:tab w:val="left" w:pos="9648"/>
              </w:tabs>
              <w:jc w:val="left"/>
              <w:rPr>
                <w:rFonts w:ascii="Times New (W1)" w:cs="Times New (W1)"/>
                <w:color w:val="auto"/>
                <w:lang w:val="en-GB"/>
              </w:rPr>
            </w:pPr>
            <w:r w:rsidRPr="00AB0849">
              <w:rPr>
                <w:rFonts w:ascii="Times New (W1)" w:cs="Times New (W1)"/>
                <w:color w:val="auto"/>
                <w:lang w:val="en-GB"/>
              </w:rPr>
              <w:t>Vacation of office</w:t>
            </w:r>
          </w:p>
        </w:tc>
        <w:tc>
          <w:tcPr>
            <w:tcW w:w="2197" w:type="dxa"/>
            <w:gridSpan w:val="2"/>
            <w:tcBorders>
              <w:top w:val="nil"/>
              <w:left w:val="nil"/>
              <w:bottom w:val="nil"/>
              <w:right w:val="nil"/>
            </w:tcBorders>
          </w:tcPr>
          <w:p w14:paraId="3E5F2259" w14:textId="77777777" w:rsidR="004555B2" w:rsidRPr="00D45894" w:rsidRDefault="007129BC" w:rsidP="00BD7E77">
            <w:pPr>
              <w:tabs>
                <w:tab w:val="left" w:pos="2304"/>
                <w:tab w:val="left" w:pos="8064"/>
                <w:tab w:val="left" w:pos="9648"/>
              </w:tabs>
              <w:jc w:val="left"/>
              <w:rPr>
                <w:color w:val="auto"/>
                <w:lang w:val="en-GB"/>
              </w:rPr>
            </w:pPr>
            <w:r w:rsidRPr="00D45894">
              <w:rPr>
                <w:color w:val="auto"/>
                <w:lang w:val="en-GB"/>
              </w:rPr>
              <w:fldChar w:fldCharType="begin"/>
            </w:r>
            <w:r w:rsidRPr="00D45894">
              <w:rPr>
                <w:color w:val="auto"/>
                <w:lang w:val="en-GB"/>
              </w:rPr>
              <w:instrText xml:space="preserve"> REF _Ref442289381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88</w:t>
            </w:r>
            <w:r w:rsidRPr="00D45894">
              <w:rPr>
                <w:color w:val="auto"/>
                <w:lang w:val="en-GB"/>
              </w:rPr>
              <w:fldChar w:fldCharType="end"/>
            </w:r>
          </w:p>
        </w:tc>
      </w:tr>
      <w:tr w:rsidR="004555B2" w:rsidRPr="00AB0849" w14:paraId="5D9A7E9B" w14:textId="77777777">
        <w:tc>
          <w:tcPr>
            <w:tcW w:w="5093" w:type="dxa"/>
            <w:tcBorders>
              <w:top w:val="nil"/>
              <w:left w:val="nil"/>
              <w:bottom w:val="nil"/>
              <w:right w:val="nil"/>
            </w:tcBorders>
          </w:tcPr>
          <w:p w14:paraId="69013CF0" w14:textId="77777777" w:rsidR="004555B2" w:rsidRPr="00AB0849" w:rsidRDefault="004555B2" w:rsidP="00BD7E77">
            <w:pPr>
              <w:tabs>
                <w:tab w:val="left" w:pos="2304"/>
                <w:tab w:val="left" w:pos="8064"/>
                <w:tab w:val="left" w:pos="9648"/>
              </w:tabs>
              <w:jc w:val="left"/>
              <w:rPr>
                <w:rFonts w:ascii="Times New (W1)" w:cs="Times New (W1)"/>
                <w:color w:val="auto"/>
                <w:lang w:val="en-GB"/>
              </w:rPr>
            </w:pPr>
            <w:r w:rsidRPr="00AB0849">
              <w:rPr>
                <w:rFonts w:ascii="Times New (W1)" w:cs="Times New (W1)"/>
                <w:color w:val="auto"/>
                <w:lang w:val="en-GB"/>
              </w:rPr>
              <w:t>Removal of Director</w:t>
            </w:r>
          </w:p>
        </w:tc>
        <w:tc>
          <w:tcPr>
            <w:tcW w:w="2197" w:type="dxa"/>
            <w:gridSpan w:val="2"/>
            <w:tcBorders>
              <w:top w:val="nil"/>
              <w:left w:val="nil"/>
              <w:bottom w:val="nil"/>
              <w:right w:val="nil"/>
            </w:tcBorders>
          </w:tcPr>
          <w:p w14:paraId="6F8BB48D" w14:textId="77777777" w:rsidR="004555B2" w:rsidRPr="00D45894" w:rsidRDefault="007129BC" w:rsidP="00BD7E77">
            <w:pPr>
              <w:tabs>
                <w:tab w:val="left" w:pos="2304"/>
                <w:tab w:val="left" w:pos="8064"/>
                <w:tab w:val="left" w:pos="9648"/>
              </w:tabs>
              <w:jc w:val="left"/>
              <w:rPr>
                <w:color w:val="auto"/>
                <w:lang w:val="en-GB"/>
              </w:rPr>
            </w:pPr>
            <w:r w:rsidRPr="00D45894">
              <w:rPr>
                <w:color w:val="auto"/>
                <w:lang w:val="en-GB"/>
              </w:rPr>
              <w:fldChar w:fldCharType="begin"/>
            </w:r>
            <w:r w:rsidRPr="00D45894">
              <w:rPr>
                <w:color w:val="auto"/>
                <w:lang w:val="en-GB"/>
              </w:rPr>
              <w:instrText xml:space="preserve"> REF _Ref442289388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89</w:t>
            </w:r>
            <w:r w:rsidRPr="00D45894">
              <w:rPr>
                <w:color w:val="auto"/>
                <w:lang w:val="en-GB"/>
              </w:rPr>
              <w:fldChar w:fldCharType="end"/>
            </w:r>
          </w:p>
        </w:tc>
      </w:tr>
      <w:tr w:rsidR="004555B2" w:rsidRPr="00AB0849" w14:paraId="4B257C47" w14:textId="77777777">
        <w:tc>
          <w:tcPr>
            <w:tcW w:w="5093" w:type="dxa"/>
            <w:tcBorders>
              <w:top w:val="nil"/>
              <w:left w:val="nil"/>
              <w:bottom w:val="nil"/>
              <w:right w:val="nil"/>
            </w:tcBorders>
          </w:tcPr>
          <w:p w14:paraId="0AF7E40B" w14:textId="77777777" w:rsidR="004555B2" w:rsidRPr="00AB0849" w:rsidRDefault="004555B2" w:rsidP="00BD7E77">
            <w:pPr>
              <w:tabs>
                <w:tab w:val="left" w:pos="2304"/>
                <w:tab w:val="left" w:pos="8064"/>
                <w:tab w:val="left" w:pos="9648"/>
              </w:tabs>
              <w:jc w:val="left"/>
              <w:rPr>
                <w:rFonts w:ascii="Times New (W1)" w:cs="Times New (W1)"/>
                <w:color w:val="auto"/>
                <w:lang w:val="en-GB"/>
              </w:rPr>
            </w:pPr>
          </w:p>
        </w:tc>
        <w:tc>
          <w:tcPr>
            <w:tcW w:w="2197" w:type="dxa"/>
            <w:gridSpan w:val="2"/>
            <w:tcBorders>
              <w:top w:val="nil"/>
              <w:left w:val="nil"/>
              <w:bottom w:val="nil"/>
              <w:right w:val="nil"/>
            </w:tcBorders>
          </w:tcPr>
          <w:p w14:paraId="62F42467" w14:textId="77777777" w:rsidR="004555B2" w:rsidRPr="00D45894" w:rsidRDefault="004555B2" w:rsidP="00BD7E77">
            <w:pPr>
              <w:tabs>
                <w:tab w:val="left" w:pos="2304"/>
                <w:tab w:val="left" w:pos="8064"/>
                <w:tab w:val="left" w:pos="9648"/>
              </w:tabs>
              <w:jc w:val="left"/>
              <w:rPr>
                <w:b/>
                <w:bCs/>
                <w:color w:val="auto"/>
                <w:lang w:val="en-GB"/>
              </w:rPr>
            </w:pPr>
          </w:p>
        </w:tc>
      </w:tr>
      <w:tr w:rsidR="004555B2" w:rsidRPr="00AB0849" w14:paraId="499351E9" w14:textId="77777777">
        <w:tc>
          <w:tcPr>
            <w:tcW w:w="5093" w:type="dxa"/>
            <w:tcBorders>
              <w:top w:val="nil"/>
              <w:left w:val="nil"/>
              <w:bottom w:val="nil"/>
              <w:right w:val="nil"/>
            </w:tcBorders>
          </w:tcPr>
          <w:p w14:paraId="781D891B" w14:textId="77777777" w:rsidR="004555B2" w:rsidRPr="00AB0849" w:rsidRDefault="004555B2" w:rsidP="00BD7E77">
            <w:pPr>
              <w:tabs>
                <w:tab w:val="left" w:pos="2304"/>
                <w:tab w:val="left" w:pos="8064"/>
                <w:tab w:val="left" w:pos="9648"/>
              </w:tabs>
              <w:jc w:val="left"/>
              <w:rPr>
                <w:rFonts w:ascii="Times New (W1)" w:cs="Times New (W1)"/>
                <w:b/>
                <w:bCs/>
                <w:color w:val="auto"/>
                <w:lang w:val="en-GB"/>
              </w:rPr>
            </w:pPr>
            <w:r w:rsidRPr="00AB0849">
              <w:rPr>
                <w:rFonts w:ascii="Times New (W1)" w:cs="Times New (W1)"/>
                <w:b/>
                <w:bCs/>
                <w:color w:val="auto"/>
                <w:lang w:val="en-GB"/>
              </w:rPr>
              <w:t>Meetings and Proceedings of Directors</w:t>
            </w:r>
          </w:p>
        </w:tc>
        <w:tc>
          <w:tcPr>
            <w:tcW w:w="2197" w:type="dxa"/>
            <w:gridSpan w:val="2"/>
            <w:tcBorders>
              <w:top w:val="nil"/>
              <w:left w:val="nil"/>
              <w:bottom w:val="nil"/>
              <w:right w:val="nil"/>
            </w:tcBorders>
          </w:tcPr>
          <w:p w14:paraId="2021BE6E" w14:textId="77777777" w:rsidR="004555B2" w:rsidRPr="00D45894" w:rsidRDefault="004555B2" w:rsidP="00BD7E77">
            <w:pPr>
              <w:tabs>
                <w:tab w:val="left" w:pos="2304"/>
                <w:tab w:val="left" w:pos="8064"/>
                <w:tab w:val="left" w:pos="9648"/>
              </w:tabs>
              <w:ind w:left="2520"/>
              <w:jc w:val="left"/>
              <w:rPr>
                <w:color w:val="auto"/>
                <w:lang w:val="en-GB"/>
              </w:rPr>
            </w:pPr>
            <w:r w:rsidRPr="00D45894">
              <w:rPr>
                <w:color w:val="auto"/>
                <w:lang w:val="en-GB"/>
              </w:rPr>
              <w:t>24</w:t>
            </w:r>
          </w:p>
        </w:tc>
      </w:tr>
      <w:tr w:rsidR="004555B2" w:rsidRPr="00AB0849" w14:paraId="7863D3D6" w14:textId="77777777">
        <w:tc>
          <w:tcPr>
            <w:tcW w:w="5093" w:type="dxa"/>
            <w:tcBorders>
              <w:top w:val="nil"/>
              <w:left w:val="nil"/>
              <w:bottom w:val="nil"/>
              <w:right w:val="nil"/>
            </w:tcBorders>
          </w:tcPr>
          <w:p w14:paraId="33BA2A37" w14:textId="77777777" w:rsidR="004555B2" w:rsidRPr="00AB0849" w:rsidRDefault="004555B2" w:rsidP="00BD7E77">
            <w:pPr>
              <w:tabs>
                <w:tab w:val="left" w:pos="2304"/>
                <w:tab w:val="left" w:pos="8064"/>
                <w:tab w:val="left" w:pos="9648"/>
              </w:tabs>
              <w:jc w:val="left"/>
              <w:rPr>
                <w:rFonts w:ascii="Times New (W1)" w:cs="Times New (W1)"/>
                <w:color w:val="auto"/>
                <w:lang w:val="en-GB"/>
              </w:rPr>
            </w:pPr>
            <w:r w:rsidRPr="00AB0849">
              <w:rPr>
                <w:rFonts w:ascii="Times New (W1)" w:cs="Times New (W1)"/>
                <w:color w:val="auto"/>
                <w:lang w:val="en-GB"/>
              </w:rPr>
              <w:t>Convening of meetings of Directors</w:t>
            </w:r>
          </w:p>
        </w:tc>
        <w:tc>
          <w:tcPr>
            <w:tcW w:w="2197" w:type="dxa"/>
            <w:gridSpan w:val="2"/>
            <w:tcBorders>
              <w:top w:val="nil"/>
              <w:left w:val="nil"/>
              <w:bottom w:val="nil"/>
              <w:right w:val="nil"/>
            </w:tcBorders>
          </w:tcPr>
          <w:p w14:paraId="07F26044" w14:textId="77777777" w:rsidR="004555B2" w:rsidRPr="00D45894" w:rsidRDefault="007129BC" w:rsidP="00BD7E77">
            <w:pPr>
              <w:tabs>
                <w:tab w:val="left" w:pos="2304"/>
                <w:tab w:val="left" w:pos="8064"/>
                <w:tab w:val="left" w:pos="9648"/>
              </w:tabs>
              <w:jc w:val="left"/>
              <w:rPr>
                <w:color w:val="auto"/>
                <w:lang w:val="en-GB"/>
              </w:rPr>
            </w:pPr>
            <w:r w:rsidRPr="00D45894">
              <w:rPr>
                <w:color w:val="auto"/>
                <w:lang w:val="en-GB"/>
              </w:rPr>
              <w:fldChar w:fldCharType="begin"/>
            </w:r>
            <w:r w:rsidRPr="00D45894">
              <w:rPr>
                <w:color w:val="auto"/>
                <w:lang w:val="en-GB"/>
              </w:rPr>
              <w:instrText xml:space="preserve"> REF _Ref442289407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90</w:t>
            </w:r>
            <w:r w:rsidRPr="00D45894">
              <w:rPr>
                <w:color w:val="auto"/>
                <w:lang w:val="en-GB"/>
              </w:rPr>
              <w:fldChar w:fldCharType="end"/>
            </w:r>
          </w:p>
        </w:tc>
      </w:tr>
      <w:tr w:rsidR="004555B2" w:rsidRPr="00AB0849" w14:paraId="2C9E5AC0" w14:textId="77777777">
        <w:tc>
          <w:tcPr>
            <w:tcW w:w="5093" w:type="dxa"/>
            <w:tcBorders>
              <w:top w:val="nil"/>
              <w:left w:val="nil"/>
              <w:bottom w:val="nil"/>
              <w:right w:val="nil"/>
            </w:tcBorders>
          </w:tcPr>
          <w:p w14:paraId="28C2AF5B" w14:textId="77777777" w:rsidR="004555B2" w:rsidRPr="00AB0849" w:rsidRDefault="004555B2" w:rsidP="00BD7E77">
            <w:pPr>
              <w:tabs>
                <w:tab w:val="left" w:pos="2304"/>
                <w:tab w:val="left" w:pos="8064"/>
                <w:tab w:val="left" w:pos="9648"/>
              </w:tabs>
              <w:jc w:val="left"/>
              <w:rPr>
                <w:rFonts w:ascii="Times New (W1)" w:cs="Times New (W1)"/>
                <w:color w:val="auto"/>
                <w:lang w:val="en-GB"/>
              </w:rPr>
            </w:pPr>
            <w:r w:rsidRPr="00AB0849">
              <w:rPr>
                <w:rFonts w:ascii="Times New (W1)" w:cs="Times New (W1)"/>
                <w:color w:val="auto"/>
                <w:lang w:val="en-GB"/>
              </w:rPr>
              <w:t>Quorum</w:t>
            </w:r>
          </w:p>
        </w:tc>
        <w:tc>
          <w:tcPr>
            <w:tcW w:w="2197" w:type="dxa"/>
            <w:gridSpan w:val="2"/>
            <w:tcBorders>
              <w:top w:val="nil"/>
              <w:left w:val="nil"/>
              <w:bottom w:val="nil"/>
              <w:right w:val="nil"/>
            </w:tcBorders>
          </w:tcPr>
          <w:p w14:paraId="4FCDFE37" w14:textId="77777777" w:rsidR="004555B2" w:rsidRPr="00D45894" w:rsidRDefault="007129BC" w:rsidP="00BD7E77">
            <w:pPr>
              <w:tabs>
                <w:tab w:val="left" w:pos="2304"/>
                <w:tab w:val="left" w:pos="8064"/>
                <w:tab w:val="left" w:pos="9648"/>
              </w:tabs>
              <w:jc w:val="left"/>
              <w:rPr>
                <w:color w:val="auto"/>
                <w:lang w:val="en-GB"/>
              </w:rPr>
            </w:pPr>
            <w:r w:rsidRPr="00D45894">
              <w:rPr>
                <w:color w:val="auto"/>
                <w:lang w:val="en-GB"/>
              </w:rPr>
              <w:fldChar w:fldCharType="begin"/>
            </w:r>
            <w:r w:rsidRPr="00D45894">
              <w:rPr>
                <w:color w:val="auto"/>
                <w:lang w:val="en-GB"/>
              </w:rPr>
              <w:instrText xml:space="preserve"> REF _Ref442289413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91</w:t>
            </w:r>
            <w:r w:rsidRPr="00D45894">
              <w:rPr>
                <w:color w:val="auto"/>
                <w:lang w:val="en-GB"/>
              </w:rPr>
              <w:fldChar w:fldCharType="end"/>
            </w:r>
          </w:p>
        </w:tc>
      </w:tr>
      <w:tr w:rsidR="004555B2" w:rsidRPr="00AB0849" w14:paraId="136E4864" w14:textId="77777777">
        <w:tc>
          <w:tcPr>
            <w:tcW w:w="5093" w:type="dxa"/>
            <w:tcBorders>
              <w:top w:val="nil"/>
              <w:left w:val="nil"/>
              <w:bottom w:val="nil"/>
              <w:right w:val="nil"/>
            </w:tcBorders>
          </w:tcPr>
          <w:p w14:paraId="520C3843" w14:textId="77777777" w:rsidR="004555B2" w:rsidRPr="00AB0849" w:rsidRDefault="004555B2" w:rsidP="00BD7E77">
            <w:pPr>
              <w:tabs>
                <w:tab w:val="left" w:pos="2304"/>
                <w:tab w:val="left" w:pos="8064"/>
                <w:tab w:val="left" w:pos="9648"/>
              </w:tabs>
              <w:jc w:val="left"/>
              <w:rPr>
                <w:rFonts w:ascii="Times New (W1)" w:cs="Times New (W1)"/>
                <w:color w:val="auto"/>
                <w:lang w:val="en-GB"/>
              </w:rPr>
            </w:pPr>
            <w:r w:rsidRPr="00AB0849">
              <w:rPr>
                <w:rFonts w:ascii="Times New (W1)" w:cs="Times New (W1)"/>
                <w:color w:val="auto"/>
                <w:lang w:val="en-GB"/>
              </w:rPr>
              <w:t>Chair</w:t>
            </w:r>
          </w:p>
        </w:tc>
        <w:tc>
          <w:tcPr>
            <w:tcW w:w="2197" w:type="dxa"/>
            <w:gridSpan w:val="2"/>
            <w:tcBorders>
              <w:top w:val="nil"/>
              <w:left w:val="nil"/>
              <w:bottom w:val="nil"/>
              <w:right w:val="nil"/>
            </w:tcBorders>
          </w:tcPr>
          <w:p w14:paraId="39D74B3D" w14:textId="77777777" w:rsidR="004555B2" w:rsidRPr="00D45894" w:rsidRDefault="007129BC" w:rsidP="00BD7E77">
            <w:pPr>
              <w:tabs>
                <w:tab w:val="left" w:pos="2304"/>
                <w:tab w:val="left" w:pos="8064"/>
                <w:tab w:val="left" w:pos="9648"/>
              </w:tabs>
              <w:jc w:val="left"/>
              <w:rPr>
                <w:color w:val="auto"/>
                <w:lang w:val="en-GB"/>
              </w:rPr>
            </w:pPr>
            <w:r w:rsidRPr="00D45894">
              <w:rPr>
                <w:color w:val="auto"/>
                <w:lang w:val="en-GB"/>
              </w:rPr>
              <w:fldChar w:fldCharType="begin"/>
            </w:r>
            <w:r w:rsidRPr="00D45894">
              <w:rPr>
                <w:color w:val="auto"/>
                <w:lang w:val="en-GB"/>
              </w:rPr>
              <w:instrText xml:space="preserve"> REF _Ref442289417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92</w:t>
            </w:r>
            <w:r w:rsidRPr="00D45894">
              <w:rPr>
                <w:color w:val="auto"/>
                <w:lang w:val="en-GB"/>
              </w:rPr>
              <w:fldChar w:fldCharType="end"/>
            </w:r>
          </w:p>
        </w:tc>
      </w:tr>
      <w:tr w:rsidR="004555B2" w:rsidRPr="00AB0849" w14:paraId="134C0B6C" w14:textId="77777777">
        <w:tc>
          <w:tcPr>
            <w:tcW w:w="5093" w:type="dxa"/>
            <w:tcBorders>
              <w:top w:val="nil"/>
              <w:left w:val="nil"/>
              <w:bottom w:val="nil"/>
              <w:right w:val="nil"/>
            </w:tcBorders>
          </w:tcPr>
          <w:p w14:paraId="08DBE705" w14:textId="77777777" w:rsidR="004555B2" w:rsidRPr="00AB0849" w:rsidRDefault="004555B2" w:rsidP="00BD7E77">
            <w:pPr>
              <w:tabs>
                <w:tab w:val="left" w:pos="2304"/>
                <w:tab w:val="left" w:pos="7920"/>
                <w:tab w:val="left" w:pos="9648"/>
              </w:tabs>
              <w:jc w:val="left"/>
              <w:rPr>
                <w:rFonts w:ascii="Times New (W1)" w:cs="Times New (W1)"/>
                <w:color w:val="auto"/>
                <w:lang w:val="en-GB"/>
              </w:rPr>
            </w:pPr>
            <w:r w:rsidRPr="00AB0849">
              <w:rPr>
                <w:rFonts w:ascii="Times New (W1)" w:cs="Times New (W1)"/>
                <w:color w:val="auto"/>
                <w:lang w:val="en-GB"/>
              </w:rPr>
              <w:t>Casting vote</w:t>
            </w:r>
          </w:p>
        </w:tc>
        <w:tc>
          <w:tcPr>
            <w:tcW w:w="2197" w:type="dxa"/>
            <w:gridSpan w:val="2"/>
            <w:tcBorders>
              <w:top w:val="nil"/>
              <w:left w:val="nil"/>
              <w:bottom w:val="nil"/>
              <w:right w:val="nil"/>
            </w:tcBorders>
          </w:tcPr>
          <w:p w14:paraId="773A5140" w14:textId="77777777" w:rsidR="004555B2" w:rsidRPr="00D45894" w:rsidRDefault="007129BC" w:rsidP="00BD7E77">
            <w:pPr>
              <w:tabs>
                <w:tab w:val="left" w:pos="2304"/>
                <w:tab w:val="left" w:pos="7920"/>
                <w:tab w:val="left" w:pos="9648"/>
              </w:tabs>
              <w:jc w:val="left"/>
              <w:rPr>
                <w:color w:val="auto"/>
                <w:lang w:val="en-GB"/>
              </w:rPr>
            </w:pPr>
            <w:r w:rsidRPr="00D45894">
              <w:rPr>
                <w:color w:val="auto"/>
                <w:lang w:val="en-GB"/>
              </w:rPr>
              <w:fldChar w:fldCharType="begin"/>
            </w:r>
            <w:r w:rsidRPr="00D45894">
              <w:rPr>
                <w:color w:val="auto"/>
                <w:lang w:val="en-GB"/>
              </w:rPr>
              <w:instrText xml:space="preserve"> REF _Ref442289424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93</w:t>
            </w:r>
            <w:r w:rsidRPr="00D45894">
              <w:rPr>
                <w:color w:val="auto"/>
                <w:lang w:val="en-GB"/>
              </w:rPr>
              <w:fldChar w:fldCharType="end"/>
            </w:r>
          </w:p>
        </w:tc>
      </w:tr>
      <w:tr w:rsidR="004555B2" w:rsidRPr="00AB0849" w14:paraId="687914B9" w14:textId="77777777">
        <w:tc>
          <w:tcPr>
            <w:tcW w:w="5093" w:type="dxa"/>
            <w:tcBorders>
              <w:top w:val="nil"/>
              <w:left w:val="nil"/>
              <w:bottom w:val="nil"/>
              <w:right w:val="nil"/>
            </w:tcBorders>
          </w:tcPr>
          <w:p w14:paraId="675EFBC8" w14:textId="77777777" w:rsidR="004555B2" w:rsidRPr="00AB0849" w:rsidRDefault="004555B2" w:rsidP="00BD7E77">
            <w:pPr>
              <w:tabs>
                <w:tab w:val="left" w:pos="2304"/>
                <w:tab w:val="left" w:pos="7920"/>
                <w:tab w:val="left" w:pos="9648"/>
              </w:tabs>
              <w:jc w:val="left"/>
              <w:rPr>
                <w:rFonts w:ascii="Times New (W1)" w:cs="Times New (W1)"/>
                <w:color w:val="auto"/>
                <w:lang w:val="en-GB"/>
              </w:rPr>
            </w:pPr>
            <w:r w:rsidRPr="00AB0849">
              <w:rPr>
                <w:rFonts w:ascii="Times New (W1)" w:cs="Times New (W1)"/>
                <w:color w:val="auto"/>
                <w:lang w:val="en-GB"/>
              </w:rPr>
              <w:t>Number of Directors below minimum</w:t>
            </w:r>
          </w:p>
        </w:tc>
        <w:tc>
          <w:tcPr>
            <w:tcW w:w="2197" w:type="dxa"/>
            <w:gridSpan w:val="2"/>
            <w:tcBorders>
              <w:top w:val="nil"/>
              <w:left w:val="nil"/>
              <w:bottom w:val="nil"/>
              <w:right w:val="nil"/>
            </w:tcBorders>
          </w:tcPr>
          <w:p w14:paraId="41EE27C9" w14:textId="77777777" w:rsidR="004555B2" w:rsidRPr="00D45894" w:rsidRDefault="007129BC" w:rsidP="00BD7E77">
            <w:pPr>
              <w:tabs>
                <w:tab w:val="left" w:pos="2304"/>
                <w:tab w:val="left" w:pos="7920"/>
                <w:tab w:val="left" w:pos="9648"/>
              </w:tabs>
              <w:jc w:val="left"/>
              <w:rPr>
                <w:color w:val="auto"/>
                <w:lang w:val="en-GB"/>
              </w:rPr>
            </w:pPr>
            <w:r w:rsidRPr="00D45894">
              <w:rPr>
                <w:color w:val="auto"/>
                <w:lang w:val="en-GB"/>
              </w:rPr>
              <w:fldChar w:fldCharType="begin"/>
            </w:r>
            <w:r w:rsidRPr="00D45894">
              <w:rPr>
                <w:color w:val="auto"/>
                <w:lang w:val="en-GB"/>
              </w:rPr>
              <w:instrText xml:space="preserve"> REF _Ref442289433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94</w:t>
            </w:r>
            <w:r w:rsidRPr="00D45894">
              <w:rPr>
                <w:color w:val="auto"/>
                <w:lang w:val="en-GB"/>
              </w:rPr>
              <w:fldChar w:fldCharType="end"/>
            </w:r>
          </w:p>
        </w:tc>
      </w:tr>
      <w:tr w:rsidR="004555B2" w:rsidRPr="00AB0849" w14:paraId="48AB85F0" w14:textId="77777777">
        <w:tc>
          <w:tcPr>
            <w:tcW w:w="5093" w:type="dxa"/>
            <w:tcBorders>
              <w:top w:val="nil"/>
              <w:left w:val="nil"/>
              <w:bottom w:val="nil"/>
              <w:right w:val="nil"/>
            </w:tcBorders>
          </w:tcPr>
          <w:p w14:paraId="081CDAB9" w14:textId="77777777" w:rsidR="004555B2" w:rsidRPr="00AB0849" w:rsidRDefault="004555B2" w:rsidP="00BD7E77">
            <w:pPr>
              <w:tabs>
                <w:tab w:val="left" w:pos="2304"/>
                <w:tab w:val="left" w:pos="7920"/>
                <w:tab w:val="left" w:pos="9648"/>
              </w:tabs>
              <w:jc w:val="left"/>
              <w:rPr>
                <w:rFonts w:ascii="Times New (W1)" w:cs="Times New (W1)"/>
                <w:color w:val="auto"/>
                <w:lang w:val="en-GB"/>
              </w:rPr>
            </w:pPr>
            <w:r w:rsidRPr="00AB0849">
              <w:rPr>
                <w:rFonts w:ascii="Times New (W1)" w:cs="Times New (W1)"/>
                <w:color w:val="auto"/>
                <w:lang w:val="en-GB"/>
              </w:rPr>
              <w:t>Written resolutions</w:t>
            </w:r>
          </w:p>
        </w:tc>
        <w:tc>
          <w:tcPr>
            <w:tcW w:w="2197" w:type="dxa"/>
            <w:gridSpan w:val="2"/>
            <w:tcBorders>
              <w:top w:val="nil"/>
              <w:left w:val="nil"/>
              <w:bottom w:val="nil"/>
              <w:right w:val="nil"/>
            </w:tcBorders>
          </w:tcPr>
          <w:p w14:paraId="55FF92B1" w14:textId="77777777" w:rsidR="004555B2" w:rsidRPr="00D45894" w:rsidRDefault="007129BC" w:rsidP="00BD7E77">
            <w:pPr>
              <w:tabs>
                <w:tab w:val="left" w:pos="2304"/>
                <w:tab w:val="left" w:pos="7920"/>
                <w:tab w:val="left" w:pos="9648"/>
              </w:tabs>
              <w:jc w:val="left"/>
              <w:rPr>
                <w:color w:val="auto"/>
                <w:lang w:val="en-GB"/>
              </w:rPr>
            </w:pPr>
            <w:r w:rsidRPr="00D45894">
              <w:rPr>
                <w:color w:val="auto"/>
                <w:lang w:val="en-GB"/>
              </w:rPr>
              <w:fldChar w:fldCharType="begin"/>
            </w:r>
            <w:r w:rsidRPr="00D45894">
              <w:rPr>
                <w:color w:val="auto"/>
                <w:lang w:val="en-GB"/>
              </w:rPr>
              <w:instrText xml:space="preserve"> REF _Ref442289437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95</w:t>
            </w:r>
            <w:r w:rsidRPr="00D45894">
              <w:rPr>
                <w:color w:val="auto"/>
                <w:lang w:val="en-GB"/>
              </w:rPr>
              <w:fldChar w:fldCharType="end"/>
            </w:r>
          </w:p>
        </w:tc>
      </w:tr>
      <w:tr w:rsidR="004555B2" w:rsidRPr="00AB0849" w14:paraId="1FB6A988" w14:textId="77777777">
        <w:tc>
          <w:tcPr>
            <w:tcW w:w="5093" w:type="dxa"/>
            <w:tcBorders>
              <w:top w:val="nil"/>
              <w:left w:val="nil"/>
              <w:bottom w:val="nil"/>
              <w:right w:val="nil"/>
            </w:tcBorders>
          </w:tcPr>
          <w:p w14:paraId="773E28C4" w14:textId="77777777" w:rsidR="004555B2" w:rsidRPr="00AB0849" w:rsidRDefault="004555B2" w:rsidP="00BD7E77">
            <w:pPr>
              <w:tabs>
                <w:tab w:val="left" w:pos="2304"/>
                <w:tab w:val="left" w:pos="7920"/>
                <w:tab w:val="left" w:pos="9504"/>
              </w:tabs>
              <w:jc w:val="left"/>
              <w:rPr>
                <w:rFonts w:ascii="Times New (W1)" w:cs="Times New (W1)"/>
                <w:color w:val="auto"/>
                <w:lang w:val="en-GB"/>
              </w:rPr>
            </w:pPr>
            <w:r w:rsidRPr="00AB0849">
              <w:rPr>
                <w:rFonts w:ascii="Times New (W1)" w:cs="Times New (W1)"/>
                <w:color w:val="auto"/>
                <w:lang w:val="en-GB"/>
              </w:rPr>
              <w:t>Participation by telephone or video conference</w:t>
            </w:r>
          </w:p>
        </w:tc>
        <w:tc>
          <w:tcPr>
            <w:tcW w:w="2197" w:type="dxa"/>
            <w:gridSpan w:val="2"/>
            <w:tcBorders>
              <w:top w:val="nil"/>
              <w:left w:val="nil"/>
              <w:bottom w:val="nil"/>
              <w:right w:val="nil"/>
            </w:tcBorders>
          </w:tcPr>
          <w:p w14:paraId="26AEEC94" w14:textId="77777777" w:rsidR="004555B2" w:rsidRPr="00D45894" w:rsidRDefault="007129BC" w:rsidP="00BD7E77">
            <w:pPr>
              <w:tabs>
                <w:tab w:val="left" w:pos="2304"/>
                <w:tab w:val="left" w:pos="7920"/>
                <w:tab w:val="left" w:pos="9504"/>
              </w:tabs>
              <w:jc w:val="left"/>
              <w:rPr>
                <w:color w:val="auto"/>
                <w:lang w:val="en-GB"/>
              </w:rPr>
            </w:pPr>
            <w:r w:rsidRPr="00D45894">
              <w:rPr>
                <w:color w:val="auto"/>
                <w:lang w:val="en-GB"/>
              </w:rPr>
              <w:fldChar w:fldCharType="begin"/>
            </w:r>
            <w:r w:rsidRPr="00D45894">
              <w:rPr>
                <w:color w:val="auto"/>
                <w:lang w:val="en-GB"/>
              </w:rPr>
              <w:instrText xml:space="preserve"> REF _Ref442289440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96</w:t>
            </w:r>
            <w:r w:rsidRPr="00D45894">
              <w:rPr>
                <w:color w:val="auto"/>
                <w:lang w:val="en-GB"/>
              </w:rPr>
              <w:fldChar w:fldCharType="end"/>
            </w:r>
          </w:p>
        </w:tc>
      </w:tr>
      <w:tr w:rsidR="004555B2" w:rsidRPr="00AB0849" w14:paraId="3E941F11" w14:textId="77777777">
        <w:tc>
          <w:tcPr>
            <w:tcW w:w="5093" w:type="dxa"/>
            <w:tcBorders>
              <w:top w:val="nil"/>
              <w:left w:val="nil"/>
              <w:bottom w:val="nil"/>
              <w:right w:val="nil"/>
            </w:tcBorders>
          </w:tcPr>
          <w:p w14:paraId="3D928FFC" w14:textId="77777777" w:rsidR="004555B2" w:rsidRPr="00AB0849" w:rsidRDefault="004555B2" w:rsidP="00BD7E77">
            <w:pPr>
              <w:tabs>
                <w:tab w:val="left" w:pos="2304"/>
                <w:tab w:val="left" w:pos="7920"/>
                <w:tab w:val="left" w:pos="9504"/>
              </w:tabs>
              <w:jc w:val="left"/>
              <w:rPr>
                <w:rFonts w:ascii="Times New (W1)" w:cs="Times New (W1)"/>
                <w:color w:val="auto"/>
                <w:lang w:val="en-GB"/>
              </w:rPr>
            </w:pPr>
            <w:r w:rsidRPr="00AB0849">
              <w:rPr>
                <w:rFonts w:ascii="Times New (W1)" w:cs="Times New (W1)"/>
                <w:color w:val="auto"/>
                <w:lang w:val="en-GB"/>
              </w:rPr>
              <w:t>Validity of proceedings</w:t>
            </w:r>
            <w:r w:rsidRPr="00AB0849">
              <w:rPr>
                <w:rFonts w:ascii="Times New (W1)" w:cs="Times New (W1)"/>
                <w:color w:val="auto"/>
                <w:lang w:val="en-GB"/>
              </w:rPr>
              <w:tab/>
            </w:r>
          </w:p>
        </w:tc>
        <w:tc>
          <w:tcPr>
            <w:tcW w:w="2197" w:type="dxa"/>
            <w:gridSpan w:val="2"/>
            <w:tcBorders>
              <w:top w:val="nil"/>
              <w:left w:val="nil"/>
              <w:bottom w:val="nil"/>
              <w:right w:val="nil"/>
            </w:tcBorders>
          </w:tcPr>
          <w:p w14:paraId="3AAA9E9F" w14:textId="77777777" w:rsidR="004555B2" w:rsidRPr="00D45894" w:rsidRDefault="007129BC" w:rsidP="00BD7E77">
            <w:pPr>
              <w:tabs>
                <w:tab w:val="left" w:pos="2304"/>
                <w:tab w:val="left" w:pos="7920"/>
                <w:tab w:val="left" w:pos="9504"/>
              </w:tabs>
              <w:jc w:val="left"/>
              <w:rPr>
                <w:color w:val="auto"/>
                <w:lang w:val="en-GB"/>
              </w:rPr>
            </w:pPr>
            <w:r w:rsidRPr="00D45894">
              <w:rPr>
                <w:color w:val="auto"/>
                <w:lang w:val="en-GB"/>
              </w:rPr>
              <w:fldChar w:fldCharType="begin"/>
            </w:r>
            <w:r w:rsidRPr="00D45894">
              <w:rPr>
                <w:color w:val="auto"/>
                <w:lang w:val="en-GB"/>
              </w:rPr>
              <w:instrText xml:space="preserve"> REF _Ref442289444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97</w:t>
            </w:r>
            <w:r w:rsidRPr="00D45894">
              <w:rPr>
                <w:color w:val="auto"/>
                <w:lang w:val="en-GB"/>
              </w:rPr>
              <w:fldChar w:fldCharType="end"/>
            </w:r>
          </w:p>
        </w:tc>
      </w:tr>
    </w:tbl>
    <w:p w14:paraId="537898D4" w14:textId="77777777" w:rsidR="004555B2" w:rsidRPr="00AB0849" w:rsidRDefault="004555B2" w:rsidP="00BD7E77">
      <w:pPr>
        <w:ind w:left="720" w:firstLine="270"/>
        <w:jc w:val="left"/>
        <w:rPr>
          <w:rFonts w:ascii="Times New (W1)" w:cs="Times New (W1)"/>
          <w:b/>
          <w:bCs/>
          <w:color w:val="auto"/>
          <w:lang w:val="en-GB"/>
        </w:rPr>
      </w:pPr>
    </w:p>
    <w:p w14:paraId="548BEC0F" w14:textId="77777777" w:rsidR="004555B2" w:rsidRPr="00AB0849" w:rsidRDefault="004555B2" w:rsidP="00BD7E77">
      <w:pPr>
        <w:ind w:left="720" w:firstLine="270"/>
        <w:jc w:val="left"/>
        <w:rPr>
          <w:rFonts w:ascii="Times New (W1)" w:cs="Times New (W1)"/>
          <w:b/>
          <w:bCs/>
          <w:color w:val="auto"/>
          <w:lang w:val="en-GB"/>
        </w:rPr>
      </w:pPr>
    </w:p>
    <w:p w14:paraId="16EBDCA2" w14:textId="77777777" w:rsidR="004555B2" w:rsidRPr="00AB0849" w:rsidRDefault="004555B2" w:rsidP="00BD7E77">
      <w:pPr>
        <w:ind w:left="720" w:firstLine="270"/>
        <w:jc w:val="left"/>
        <w:rPr>
          <w:rFonts w:ascii="Times New (W1)" w:cs="Times New (W1)"/>
          <w:b/>
          <w:bCs/>
          <w:color w:val="auto"/>
          <w:lang w:val="en-GB"/>
        </w:rPr>
      </w:pPr>
    </w:p>
    <w:p w14:paraId="717BFCE1" w14:textId="77777777" w:rsidR="004555B2" w:rsidRPr="00AB0849" w:rsidRDefault="004555B2" w:rsidP="00BD7E77">
      <w:pPr>
        <w:ind w:left="720" w:firstLine="270"/>
        <w:jc w:val="left"/>
        <w:rPr>
          <w:rFonts w:ascii="Times New (W1)" w:cs="Times New (W1)"/>
          <w:b/>
          <w:bCs/>
          <w:color w:val="auto"/>
          <w:lang w:val="en-GB"/>
        </w:rPr>
      </w:pPr>
    </w:p>
    <w:p w14:paraId="3CA12F43" w14:textId="77777777" w:rsidR="00D46626" w:rsidRDefault="00D46626" w:rsidP="00BD7E77">
      <w:pPr>
        <w:ind w:left="720" w:firstLine="270"/>
        <w:jc w:val="left"/>
        <w:rPr>
          <w:rFonts w:ascii="Times New (W1)" w:cs="Times New (W1)"/>
          <w:b/>
          <w:bCs/>
          <w:color w:val="auto"/>
          <w:lang w:val="en-GB"/>
        </w:rPr>
      </w:pPr>
      <w:bookmarkStart w:id="1075" w:name="_DV_M731"/>
      <w:bookmarkEnd w:id="1075"/>
    </w:p>
    <w:p w14:paraId="0E9EE9FF" w14:textId="77777777" w:rsidR="004555B2" w:rsidRPr="00AB0849" w:rsidRDefault="004555B2" w:rsidP="00E90FA9">
      <w:pPr>
        <w:ind w:left="1418" w:firstLine="1276"/>
        <w:jc w:val="left"/>
        <w:rPr>
          <w:rFonts w:ascii="Times New (W1)" w:cs="Times New (W1)"/>
          <w:color w:val="auto"/>
          <w:lang w:val="en-GB"/>
        </w:rPr>
      </w:pPr>
      <w:r w:rsidRPr="00AB0849">
        <w:rPr>
          <w:rFonts w:ascii="Times New (W1)" w:cs="Times New (W1)"/>
          <w:b/>
          <w:bCs/>
          <w:color w:val="auto"/>
          <w:lang w:val="en-GB"/>
        </w:rPr>
        <w:lastRenderedPageBreak/>
        <w:t>TABLE OF CONTENTS</w:t>
      </w:r>
    </w:p>
    <w:p w14:paraId="01838826" w14:textId="77777777" w:rsidR="004555B2" w:rsidRPr="00AB0849" w:rsidRDefault="004555B2" w:rsidP="00BD7E77">
      <w:pPr>
        <w:jc w:val="left"/>
        <w:rPr>
          <w:rFonts w:ascii="Times New (W1)" w:cs="Times New (W1)"/>
          <w:color w:val="auto"/>
          <w:lang w:val="en-GB"/>
        </w:rPr>
      </w:pPr>
    </w:p>
    <w:tbl>
      <w:tblPr>
        <w:tblW w:w="0" w:type="auto"/>
        <w:tblInd w:w="1008" w:type="dxa"/>
        <w:tblLayout w:type="fixed"/>
        <w:tblLook w:val="0000" w:firstRow="0" w:lastRow="0" w:firstColumn="0" w:lastColumn="0" w:noHBand="0" w:noVBand="0"/>
      </w:tblPr>
      <w:tblGrid>
        <w:gridCol w:w="5093"/>
        <w:gridCol w:w="2197"/>
      </w:tblGrid>
      <w:tr w:rsidR="004555B2" w:rsidRPr="00AB0849" w14:paraId="43BB97D0" w14:textId="77777777">
        <w:tc>
          <w:tcPr>
            <w:tcW w:w="5093" w:type="dxa"/>
            <w:tcBorders>
              <w:top w:val="nil"/>
              <w:left w:val="nil"/>
              <w:bottom w:val="nil"/>
              <w:right w:val="nil"/>
            </w:tcBorders>
          </w:tcPr>
          <w:p w14:paraId="2E0AC93C" w14:textId="77777777" w:rsidR="004555B2" w:rsidRPr="00AB0849" w:rsidRDefault="004555B2" w:rsidP="00BD7E77">
            <w:pPr>
              <w:tabs>
                <w:tab w:val="left" w:pos="2304"/>
                <w:tab w:val="left" w:pos="7920"/>
                <w:tab w:val="left" w:pos="9504"/>
              </w:tabs>
              <w:jc w:val="left"/>
              <w:rPr>
                <w:rFonts w:ascii="Times New (W1)" w:cs="Times New (W1)"/>
                <w:color w:val="auto"/>
              </w:rPr>
            </w:pPr>
          </w:p>
        </w:tc>
        <w:tc>
          <w:tcPr>
            <w:tcW w:w="2197" w:type="dxa"/>
            <w:tcBorders>
              <w:top w:val="nil"/>
              <w:left w:val="nil"/>
              <w:bottom w:val="nil"/>
              <w:right w:val="nil"/>
            </w:tcBorders>
          </w:tcPr>
          <w:p w14:paraId="6ED6DBCF" w14:textId="77777777" w:rsidR="004555B2" w:rsidRPr="00AB0849" w:rsidRDefault="004555B2" w:rsidP="00BD7E77">
            <w:pPr>
              <w:tabs>
                <w:tab w:val="left" w:pos="2304"/>
                <w:tab w:val="left" w:pos="7920"/>
                <w:tab w:val="left" w:pos="9504"/>
              </w:tabs>
              <w:jc w:val="left"/>
              <w:rPr>
                <w:rFonts w:ascii="Times New (W1)" w:cs="Times New (W1)"/>
                <w:b/>
                <w:bCs/>
                <w:color w:val="auto"/>
                <w:lang w:val="en-GB"/>
              </w:rPr>
            </w:pPr>
            <w:r w:rsidRPr="00AB0849">
              <w:rPr>
                <w:rFonts w:ascii="Times New (W1)" w:cs="Times New (W1)"/>
                <w:b/>
                <w:bCs/>
                <w:color w:val="auto"/>
                <w:lang w:val="en-GB"/>
              </w:rPr>
              <w:t>Article No.</w:t>
            </w:r>
          </w:p>
        </w:tc>
      </w:tr>
      <w:tr w:rsidR="004555B2" w:rsidRPr="00AB0849" w14:paraId="552679AC" w14:textId="77777777">
        <w:tc>
          <w:tcPr>
            <w:tcW w:w="5093" w:type="dxa"/>
            <w:tcBorders>
              <w:top w:val="nil"/>
              <w:left w:val="nil"/>
              <w:bottom w:val="nil"/>
              <w:right w:val="nil"/>
            </w:tcBorders>
          </w:tcPr>
          <w:p w14:paraId="0EBBCF52" w14:textId="77777777" w:rsidR="004555B2" w:rsidRPr="00AB0849" w:rsidRDefault="004555B2" w:rsidP="00BD7E77">
            <w:pPr>
              <w:tabs>
                <w:tab w:val="left" w:pos="2304"/>
                <w:tab w:val="left" w:pos="7920"/>
                <w:tab w:val="left" w:pos="9504"/>
              </w:tabs>
              <w:jc w:val="left"/>
              <w:rPr>
                <w:rFonts w:ascii="Times New (W1)" w:cs="Times New (W1)"/>
                <w:b/>
                <w:bCs/>
                <w:color w:val="auto"/>
                <w:lang w:val="en-GB"/>
              </w:rPr>
            </w:pPr>
            <w:r w:rsidRPr="00AB0849">
              <w:rPr>
                <w:rFonts w:ascii="Times New (W1)" w:cs="Times New (W1)"/>
                <w:b/>
                <w:bCs/>
                <w:color w:val="auto"/>
                <w:lang w:val="en-GB"/>
              </w:rPr>
              <w:t>Directors' Interests</w:t>
            </w:r>
          </w:p>
        </w:tc>
        <w:tc>
          <w:tcPr>
            <w:tcW w:w="2197" w:type="dxa"/>
            <w:tcBorders>
              <w:top w:val="nil"/>
              <w:left w:val="nil"/>
              <w:bottom w:val="nil"/>
              <w:right w:val="nil"/>
            </w:tcBorders>
          </w:tcPr>
          <w:p w14:paraId="560D3E93" w14:textId="77777777" w:rsidR="004555B2" w:rsidRPr="00AB0849" w:rsidRDefault="004555B2" w:rsidP="00BD7E77">
            <w:pPr>
              <w:tabs>
                <w:tab w:val="left" w:pos="2304"/>
                <w:tab w:val="left" w:pos="7920"/>
                <w:tab w:val="left" w:pos="9504"/>
              </w:tabs>
              <w:jc w:val="left"/>
              <w:rPr>
                <w:rFonts w:ascii="Times New (W1)" w:cs="Times New (W1)"/>
                <w:color w:val="auto"/>
                <w:lang w:val="en-GB"/>
              </w:rPr>
            </w:pPr>
          </w:p>
        </w:tc>
      </w:tr>
      <w:tr w:rsidR="004555B2" w:rsidRPr="00AB0849" w14:paraId="2C04C1B1" w14:textId="77777777">
        <w:tc>
          <w:tcPr>
            <w:tcW w:w="5093" w:type="dxa"/>
            <w:tcBorders>
              <w:top w:val="nil"/>
              <w:left w:val="nil"/>
              <w:bottom w:val="nil"/>
              <w:right w:val="nil"/>
            </w:tcBorders>
          </w:tcPr>
          <w:p w14:paraId="4016A762" w14:textId="77777777" w:rsidR="004555B2" w:rsidRPr="00AB0849" w:rsidRDefault="004555B2" w:rsidP="00BD7E77">
            <w:pPr>
              <w:tabs>
                <w:tab w:val="left" w:pos="2160"/>
                <w:tab w:val="left" w:pos="7920"/>
                <w:tab w:val="left" w:pos="9504"/>
              </w:tabs>
              <w:jc w:val="left"/>
              <w:rPr>
                <w:rFonts w:ascii="Times New (W1)" w:cs="Times New (W1)"/>
                <w:color w:val="auto"/>
                <w:lang w:val="en-GB"/>
              </w:rPr>
            </w:pPr>
            <w:bookmarkStart w:id="1076" w:name="_DV_C357"/>
            <w:r w:rsidRPr="00AB0849">
              <w:rPr>
                <w:rStyle w:val="DeltaViewInsertion"/>
                <w:rFonts w:ascii="Times New (W1)" w:cs="Times New (W1)"/>
                <w:color w:val="auto"/>
                <w:u w:val="none"/>
                <w:lang w:val="en-GB"/>
              </w:rPr>
              <w:t xml:space="preserve">Declaration of </w:t>
            </w:r>
            <w:bookmarkStart w:id="1077" w:name="_DV_M732"/>
            <w:bookmarkEnd w:id="1076"/>
            <w:bookmarkEnd w:id="1077"/>
            <w:r w:rsidRPr="00AB0849">
              <w:rPr>
                <w:rFonts w:ascii="Times New (W1)" w:cs="Times New (W1)"/>
                <w:color w:val="auto"/>
                <w:lang w:val="en-GB"/>
              </w:rPr>
              <w:t>Directors</w:t>
            </w:r>
            <w:bookmarkStart w:id="1078" w:name="_DV_C359"/>
            <w:r w:rsidRPr="00AB0849">
              <w:rPr>
                <w:rStyle w:val="DeltaViewInsertion"/>
                <w:rFonts w:ascii="Times New (W1)" w:cs="Times New (W1)"/>
                <w:color w:val="auto"/>
                <w:u w:val="none"/>
                <w:lang w:val="en-GB"/>
              </w:rPr>
              <w:t>'</w:t>
            </w:r>
            <w:bookmarkStart w:id="1079" w:name="_DV_M733"/>
            <w:bookmarkEnd w:id="1078"/>
            <w:bookmarkEnd w:id="1079"/>
            <w:r w:rsidRPr="00AB0849">
              <w:rPr>
                <w:rFonts w:ascii="Times New (W1)" w:cs="Times New (W1)"/>
                <w:color w:val="auto"/>
                <w:lang w:val="en-GB"/>
              </w:rPr>
              <w:t xml:space="preserve"> interests</w:t>
            </w:r>
          </w:p>
        </w:tc>
        <w:tc>
          <w:tcPr>
            <w:tcW w:w="2197" w:type="dxa"/>
            <w:tcBorders>
              <w:top w:val="nil"/>
              <w:left w:val="nil"/>
              <w:bottom w:val="nil"/>
              <w:right w:val="nil"/>
            </w:tcBorders>
          </w:tcPr>
          <w:p w14:paraId="402023A8" w14:textId="77777777" w:rsidR="004555B2" w:rsidRPr="00D45894" w:rsidRDefault="007129BC" w:rsidP="00BD7E77">
            <w:pPr>
              <w:tabs>
                <w:tab w:val="left" w:pos="2160"/>
                <w:tab w:val="left" w:pos="7920"/>
                <w:tab w:val="left" w:pos="9504"/>
              </w:tabs>
              <w:jc w:val="left"/>
              <w:rPr>
                <w:color w:val="auto"/>
                <w:lang w:val="en-GB"/>
              </w:rPr>
            </w:pPr>
            <w:r w:rsidRPr="00D45894">
              <w:rPr>
                <w:color w:val="auto"/>
                <w:lang w:val="en-GB"/>
              </w:rPr>
              <w:fldChar w:fldCharType="begin"/>
            </w:r>
            <w:r w:rsidRPr="00D45894">
              <w:rPr>
                <w:color w:val="auto"/>
                <w:lang w:val="en-GB"/>
              </w:rPr>
              <w:instrText xml:space="preserve"> REF _Ref442284461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98</w:t>
            </w:r>
            <w:r w:rsidRPr="00D45894">
              <w:rPr>
                <w:color w:val="auto"/>
                <w:lang w:val="en-GB"/>
              </w:rPr>
              <w:fldChar w:fldCharType="end"/>
            </w:r>
          </w:p>
        </w:tc>
      </w:tr>
      <w:tr w:rsidR="004555B2" w:rsidRPr="00AB0849" w14:paraId="019C234D" w14:textId="77777777">
        <w:tc>
          <w:tcPr>
            <w:tcW w:w="5093" w:type="dxa"/>
            <w:tcBorders>
              <w:top w:val="nil"/>
              <w:left w:val="nil"/>
              <w:bottom w:val="nil"/>
              <w:right w:val="nil"/>
            </w:tcBorders>
          </w:tcPr>
          <w:p w14:paraId="4D877F16" w14:textId="77777777" w:rsidR="004555B2" w:rsidRPr="00AB0849" w:rsidRDefault="004555B2" w:rsidP="00BD7E77">
            <w:pPr>
              <w:tabs>
                <w:tab w:val="left" w:pos="2160"/>
                <w:tab w:val="left" w:pos="7920"/>
                <w:tab w:val="left" w:pos="9504"/>
              </w:tabs>
              <w:jc w:val="left"/>
              <w:rPr>
                <w:rFonts w:ascii="Times New (W1)" w:cs="Times New (W1)"/>
                <w:color w:val="auto"/>
                <w:lang w:val="en-GB"/>
              </w:rPr>
            </w:pPr>
            <w:bookmarkStart w:id="1080" w:name="_DV_C361"/>
            <w:r w:rsidRPr="00AB0849">
              <w:rPr>
                <w:rStyle w:val="DeltaViewInsertion"/>
                <w:rFonts w:ascii="Times New (W1)" w:cs="Times New (W1)"/>
                <w:color w:val="auto"/>
                <w:u w:val="none"/>
                <w:lang w:val="en-GB"/>
              </w:rPr>
              <w:t>Directors' powers to authorise conflicts of interest</w:t>
            </w:r>
            <w:bookmarkStart w:id="1081" w:name="_DV_M734"/>
            <w:bookmarkEnd w:id="1080"/>
            <w:bookmarkEnd w:id="1081"/>
            <w:r w:rsidRPr="00AB0849">
              <w:rPr>
                <w:rFonts w:ascii="Times New (W1)" w:cs="Times New (W1)"/>
                <w:color w:val="auto"/>
                <w:lang w:val="en-GB"/>
              </w:rPr>
              <w:tab/>
            </w:r>
          </w:p>
        </w:tc>
        <w:tc>
          <w:tcPr>
            <w:tcW w:w="2197" w:type="dxa"/>
            <w:tcBorders>
              <w:top w:val="nil"/>
              <w:left w:val="nil"/>
              <w:bottom w:val="nil"/>
              <w:right w:val="nil"/>
            </w:tcBorders>
          </w:tcPr>
          <w:p w14:paraId="62235C63" w14:textId="77777777" w:rsidR="004555B2" w:rsidRPr="00D45894" w:rsidRDefault="007129BC" w:rsidP="00BD7E77">
            <w:pPr>
              <w:tabs>
                <w:tab w:val="left" w:pos="2160"/>
                <w:tab w:val="left" w:pos="7920"/>
                <w:tab w:val="left" w:pos="9504"/>
              </w:tabs>
              <w:jc w:val="left"/>
              <w:rPr>
                <w:color w:val="auto"/>
                <w:lang w:val="en-GB"/>
              </w:rPr>
            </w:pPr>
            <w:r w:rsidRPr="00D45894">
              <w:rPr>
                <w:color w:val="auto"/>
                <w:lang w:val="en-GB"/>
              </w:rPr>
              <w:fldChar w:fldCharType="begin"/>
            </w:r>
            <w:r w:rsidRPr="00D45894">
              <w:rPr>
                <w:color w:val="auto"/>
                <w:lang w:val="en-GB"/>
              </w:rPr>
              <w:instrText xml:space="preserve"> REF _DV_C246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99</w:t>
            </w:r>
            <w:r w:rsidRPr="00D45894">
              <w:rPr>
                <w:color w:val="auto"/>
                <w:lang w:val="en-GB"/>
              </w:rPr>
              <w:fldChar w:fldCharType="end"/>
            </w:r>
          </w:p>
        </w:tc>
      </w:tr>
      <w:tr w:rsidR="004555B2" w:rsidRPr="00AB0849" w14:paraId="308C165E" w14:textId="77777777">
        <w:tc>
          <w:tcPr>
            <w:tcW w:w="5093" w:type="dxa"/>
            <w:tcBorders>
              <w:top w:val="nil"/>
              <w:left w:val="nil"/>
              <w:bottom w:val="nil"/>
              <w:right w:val="nil"/>
            </w:tcBorders>
          </w:tcPr>
          <w:p w14:paraId="5E02F293" w14:textId="77777777" w:rsidR="004555B2" w:rsidRPr="00AB0849" w:rsidRDefault="004555B2" w:rsidP="00BD7E77">
            <w:pPr>
              <w:tabs>
                <w:tab w:val="left" w:pos="2160"/>
                <w:tab w:val="left" w:pos="7920"/>
                <w:tab w:val="left" w:pos="9504"/>
              </w:tabs>
              <w:jc w:val="left"/>
              <w:rPr>
                <w:rFonts w:ascii="Times New (W1)" w:cs="Times New (W1)"/>
                <w:color w:val="auto"/>
                <w:lang w:val="en-GB"/>
              </w:rPr>
            </w:pPr>
            <w:r w:rsidRPr="00AB0849">
              <w:rPr>
                <w:rFonts w:ascii="Times New (W1)" w:cs="Times New (W1)"/>
                <w:color w:val="auto"/>
                <w:lang w:val="en-GB"/>
              </w:rPr>
              <w:t>Directors</w:t>
            </w:r>
            <w:r w:rsidRPr="00AB0849">
              <w:rPr>
                <w:rFonts w:ascii="Times New (W1)" w:cs="Times New (W1)"/>
                <w:color w:val="auto"/>
                <w:lang w:val="en-GB"/>
              </w:rPr>
              <w:t>’</w:t>
            </w:r>
            <w:r w:rsidRPr="00AB0849">
              <w:rPr>
                <w:rFonts w:ascii="Times New (W1)" w:cs="Times New (W1)"/>
                <w:color w:val="auto"/>
                <w:lang w:val="en-GB"/>
              </w:rPr>
              <w:t xml:space="preserve"> interests </w:t>
            </w:r>
            <w:bookmarkStart w:id="1082" w:name="_DV_C363"/>
            <w:r w:rsidRPr="00AB0849">
              <w:rPr>
                <w:rStyle w:val="DeltaViewInsertion"/>
                <w:rFonts w:ascii="Times New (W1)" w:cs="Times New (W1)"/>
                <w:color w:val="auto"/>
                <w:u w:val="none"/>
                <w:lang w:val="en-GB"/>
              </w:rPr>
              <w:t>and</w:t>
            </w:r>
            <w:bookmarkStart w:id="1083" w:name="_DV_M735"/>
            <w:bookmarkEnd w:id="1082"/>
            <w:bookmarkEnd w:id="1083"/>
            <w:r w:rsidRPr="00AB0849">
              <w:rPr>
                <w:rFonts w:ascii="Times New (W1)" w:cs="Times New (W1)"/>
                <w:color w:val="auto"/>
                <w:lang w:val="en-GB"/>
              </w:rPr>
              <w:t xml:space="preserve"> </w:t>
            </w:r>
            <w:bookmarkStart w:id="1084" w:name="_DV_C365"/>
            <w:r w:rsidRPr="00AB0849">
              <w:rPr>
                <w:rStyle w:val="DeltaViewInsertion"/>
                <w:rFonts w:ascii="Times New (W1)" w:cs="Times New (W1)"/>
                <w:color w:val="auto"/>
                <w:u w:val="none"/>
                <w:lang w:val="en-GB"/>
              </w:rPr>
              <w:t>voting</w:t>
            </w:r>
            <w:bookmarkEnd w:id="1084"/>
          </w:p>
        </w:tc>
        <w:tc>
          <w:tcPr>
            <w:tcW w:w="2197" w:type="dxa"/>
            <w:tcBorders>
              <w:top w:val="nil"/>
              <w:left w:val="nil"/>
              <w:bottom w:val="nil"/>
              <w:right w:val="nil"/>
            </w:tcBorders>
          </w:tcPr>
          <w:p w14:paraId="3220D4AF" w14:textId="77777777" w:rsidR="004555B2" w:rsidRPr="00D45894" w:rsidRDefault="007129BC" w:rsidP="00BD7E77">
            <w:pPr>
              <w:tabs>
                <w:tab w:val="left" w:pos="2160"/>
                <w:tab w:val="left" w:pos="7920"/>
                <w:tab w:val="left" w:pos="9504"/>
              </w:tabs>
              <w:jc w:val="left"/>
              <w:rPr>
                <w:color w:val="auto"/>
                <w:lang w:val="en-GB"/>
              </w:rPr>
            </w:pPr>
            <w:r w:rsidRPr="00D45894">
              <w:rPr>
                <w:color w:val="auto"/>
                <w:lang w:val="en-GB"/>
              </w:rPr>
              <w:fldChar w:fldCharType="begin"/>
            </w:r>
            <w:r w:rsidRPr="00D45894">
              <w:rPr>
                <w:color w:val="auto"/>
                <w:lang w:val="en-GB"/>
              </w:rPr>
              <w:instrText xml:space="preserve"> REF _DV_C260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100</w:t>
            </w:r>
            <w:r w:rsidRPr="00D45894">
              <w:rPr>
                <w:color w:val="auto"/>
                <w:lang w:val="en-GB"/>
              </w:rPr>
              <w:fldChar w:fldCharType="end"/>
            </w:r>
          </w:p>
        </w:tc>
      </w:tr>
      <w:tr w:rsidR="004555B2" w:rsidRPr="00AB0849" w14:paraId="51661DD5" w14:textId="77777777">
        <w:tc>
          <w:tcPr>
            <w:tcW w:w="5093" w:type="dxa"/>
            <w:tcBorders>
              <w:top w:val="nil"/>
              <w:left w:val="nil"/>
              <w:bottom w:val="nil"/>
              <w:right w:val="nil"/>
            </w:tcBorders>
          </w:tcPr>
          <w:p w14:paraId="0942D0FE" w14:textId="77777777" w:rsidR="004555B2" w:rsidRPr="00AB0849" w:rsidRDefault="004555B2" w:rsidP="00BD7E77">
            <w:pPr>
              <w:tabs>
                <w:tab w:val="left" w:pos="2160"/>
                <w:tab w:val="left" w:pos="7920"/>
                <w:tab w:val="left" w:pos="9504"/>
              </w:tabs>
              <w:jc w:val="left"/>
              <w:rPr>
                <w:rFonts w:ascii="Times New (W1)" w:cs="Times New (W1)"/>
                <w:color w:val="auto"/>
                <w:lang w:val="en-GB"/>
              </w:rPr>
            </w:pPr>
          </w:p>
        </w:tc>
        <w:tc>
          <w:tcPr>
            <w:tcW w:w="2197" w:type="dxa"/>
            <w:tcBorders>
              <w:top w:val="nil"/>
              <w:left w:val="nil"/>
              <w:bottom w:val="nil"/>
              <w:right w:val="nil"/>
            </w:tcBorders>
          </w:tcPr>
          <w:p w14:paraId="635866A1" w14:textId="77777777" w:rsidR="004555B2" w:rsidRPr="00D45894" w:rsidRDefault="004555B2" w:rsidP="00BD7E77">
            <w:pPr>
              <w:tabs>
                <w:tab w:val="left" w:pos="2160"/>
                <w:tab w:val="left" w:pos="7920"/>
                <w:tab w:val="left" w:pos="9504"/>
              </w:tabs>
              <w:jc w:val="left"/>
              <w:rPr>
                <w:color w:val="auto"/>
                <w:lang w:val="en-GB"/>
              </w:rPr>
            </w:pPr>
          </w:p>
        </w:tc>
      </w:tr>
      <w:tr w:rsidR="004555B2" w:rsidRPr="00AB0849" w14:paraId="2376EF70" w14:textId="77777777">
        <w:tc>
          <w:tcPr>
            <w:tcW w:w="5093" w:type="dxa"/>
            <w:tcBorders>
              <w:top w:val="nil"/>
              <w:left w:val="nil"/>
              <w:bottom w:val="nil"/>
              <w:right w:val="nil"/>
            </w:tcBorders>
          </w:tcPr>
          <w:p w14:paraId="55934B12" w14:textId="77777777" w:rsidR="004555B2" w:rsidRPr="00AB0849" w:rsidRDefault="004555B2" w:rsidP="00BD7E77">
            <w:pPr>
              <w:tabs>
                <w:tab w:val="left" w:pos="2160"/>
                <w:tab w:val="left" w:pos="7920"/>
                <w:tab w:val="left" w:pos="9504"/>
              </w:tabs>
              <w:jc w:val="left"/>
              <w:rPr>
                <w:rFonts w:ascii="Times New (W1)" w:cs="Times New (W1)"/>
                <w:b/>
                <w:bCs/>
                <w:color w:val="auto"/>
                <w:lang w:val="en-GB"/>
              </w:rPr>
            </w:pPr>
            <w:r w:rsidRPr="00AB0849">
              <w:rPr>
                <w:rFonts w:ascii="Times New (W1)" w:cs="Times New (W1)"/>
                <w:b/>
                <w:bCs/>
                <w:color w:val="auto"/>
                <w:lang w:val="en-GB"/>
              </w:rPr>
              <w:t>Committees of the Directors</w:t>
            </w:r>
          </w:p>
        </w:tc>
        <w:tc>
          <w:tcPr>
            <w:tcW w:w="2197" w:type="dxa"/>
            <w:tcBorders>
              <w:top w:val="nil"/>
              <w:left w:val="nil"/>
              <w:bottom w:val="nil"/>
              <w:right w:val="nil"/>
            </w:tcBorders>
          </w:tcPr>
          <w:p w14:paraId="0EB3D173" w14:textId="77777777" w:rsidR="004555B2" w:rsidRPr="00D45894" w:rsidRDefault="004555B2" w:rsidP="00BD7E77">
            <w:pPr>
              <w:tabs>
                <w:tab w:val="left" w:pos="2160"/>
                <w:tab w:val="left" w:pos="7920"/>
                <w:tab w:val="left" w:pos="9504"/>
              </w:tabs>
              <w:jc w:val="left"/>
              <w:rPr>
                <w:color w:val="auto"/>
                <w:lang w:val="en-GB"/>
              </w:rPr>
            </w:pPr>
          </w:p>
        </w:tc>
      </w:tr>
      <w:tr w:rsidR="004555B2" w:rsidRPr="00AB0849" w14:paraId="457584C7" w14:textId="77777777">
        <w:tc>
          <w:tcPr>
            <w:tcW w:w="5093" w:type="dxa"/>
            <w:tcBorders>
              <w:top w:val="nil"/>
              <w:left w:val="nil"/>
              <w:bottom w:val="nil"/>
              <w:right w:val="nil"/>
            </w:tcBorders>
          </w:tcPr>
          <w:p w14:paraId="24CC5A2E" w14:textId="77777777" w:rsidR="004555B2" w:rsidRPr="00AB0849" w:rsidRDefault="004555B2" w:rsidP="00BD7E77">
            <w:pPr>
              <w:tabs>
                <w:tab w:val="left" w:pos="2160"/>
                <w:tab w:val="left" w:pos="7920"/>
                <w:tab w:val="left" w:pos="9504"/>
              </w:tabs>
              <w:jc w:val="left"/>
              <w:rPr>
                <w:rFonts w:ascii="Times New (W1)" w:cs="Times New (W1)"/>
                <w:color w:val="auto"/>
                <w:lang w:val="en-GB"/>
              </w:rPr>
            </w:pPr>
            <w:r w:rsidRPr="00AB0849">
              <w:rPr>
                <w:rFonts w:ascii="Times New (W1)" w:cs="Times New (W1)"/>
                <w:color w:val="auto"/>
                <w:lang w:val="en-GB"/>
              </w:rPr>
              <w:t>Appointment and constitution of committees</w:t>
            </w:r>
          </w:p>
        </w:tc>
        <w:tc>
          <w:tcPr>
            <w:tcW w:w="2197" w:type="dxa"/>
            <w:tcBorders>
              <w:top w:val="nil"/>
              <w:left w:val="nil"/>
              <w:bottom w:val="nil"/>
              <w:right w:val="nil"/>
            </w:tcBorders>
          </w:tcPr>
          <w:p w14:paraId="4EAC5CEB" w14:textId="77777777" w:rsidR="004555B2" w:rsidRPr="00D45894" w:rsidRDefault="007129BC" w:rsidP="00BD7E77">
            <w:pPr>
              <w:tabs>
                <w:tab w:val="left" w:pos="2160"/>
                <w:tab w:val="left" w:pos="7920"/>
                <w:tab w:val="left" w:pos="9504"/>
              </w:tabs>
              <w:jc w:val="left"/>
              <w:rPr>
                <w:color w:val="auto"/>
                <w:lang w:val="en-GB"/>
              </w:rPr>
            </w:pPr>
            <w:r w:rsidRPr="00D45894">
              <w:rPr>
                <w:color w:val="auto"/>
                <w:lang w:val="en-GB"/>
              </w:rPr>
              <w:fldChar w:fldCharType="begin"/>
            </w:r>
            <w:r w:rsidRPr="00D45894">
              <w:rPr>
                <w:color w:val="auto"/>
                <w:lang w:val="en-GB"/>
              </w:rPr>
              <w:instrText xml:space="preserve"> REF _Ref442289480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101</w:t>
            </w:r>
            <w:r w:rsidRPr="00D45894">
              <w:rPr>
                <w:color w:val="auto"/>
                <w:lang w:val="en-GB"/>
              </w:rPr>
              <w:fldChar w:fldCharType="end"/>
            </w:r>
          </w:p>
        </w:tc>
      </w:tr>
      <w:tr w:rsidR="004555B2" w:rsidRPr="00AB0849" w14:paraId="03E88223" w14:textId="77777777">
        <w:tc>
          <w:tcPr>
            <w:tcW w:w="5093" w:type="dxa"/>
            <w:tcBorders>
              <w:top w:val="nil"/>
              <w:left w:val="nil"/>
              <w:bottom w:val="nil"/>
              <w:right w:val="nil"/>
            </w:tcBorders>
          </w:tcPr>
          <w:p w14:paraId="4873A53A" w14:textId="77777777" w:rsidR="004555B2" w:rsidRPr="00AB0849" w:rsidRDefault="004555B2" w:rsidP="00BD7E77">
            <w:pPr>
              <w:tabs>
                <w:tab w:val="left" w:pos="2160"/>
                <w:tab w:val="left" w:pos="7920"/>
                <w:tab w:val="left" w:pos="9504"/>
              </w:tabs>
              <w:jc w:val="left"/>
              <w:rPr>
                <w:rFonts w:ascii="Times New (W1)" w:cs="Times New (W1)"/>
                <w:color w:val="auto"/>
                <w:lang w:val="en-GB"/>
              </w:rPr>
            </w:pPr>
            <w:r w:rsidRPr="00AB0849">
              <w:rPr>
                <w:rFonts w:ascii="Times New (W1)" w:cs="Times New (W1)"/>
                <w:color w:val="auto"/>
                <w:lang w:val="en-GB"/>
              </w:rPr>
              <w:t>Proceedings of committee meetings</w:t>
            </w:r>
          </w:p>
        </w:tc>
        <w:tc>
          <w:tcPr>
            <w:tcW w:w="2197" w:type="dxa"/>
            <w:tcBorders>
              <w:top w:val="nil"/>
              <w:left w:val="nil"/>
              <w:bottom w:val="nil"/>
              <w:right w:val="nil"/>
            </w:tcBorders>
          </w:tcPr>
          <w:p w14:paraId="1796813B" w14:textId="77777777" w:rsidR="004555B2" w:rsidRPr="00D45894" w:rsidRDefault="007129BC" w:rsidP="00BD7E77">
            <w:pPr>
              <w:tabs>
                <w:tab w:val="left" w:pos="2160"/>
                <w:tab w:val="left" w:pos="7920"/>
                <w:tab w:val="left" w:pos="9504"/>
              </w:tabs>
              <w:jc w:val="left"/>
              <w:rPr>
                <w:color w:val="auto"/>
                <w:lang w:val="en-GB"/>
              </w:rPr>
            </w:pPr>
            <w:r w:rsidRPr="00D45894">
              <w:rPr>
                <w:color w:val="auto"/>
                <w:lang w:val="en-GB"/>
              </w:rPr>
              <w:fldChar w:fldCharType="begin"/>
            </w:r>
            <w:r w:rsidRPr="00D45894">
              <w:rPr>
                <w:color w:val="auto"/>
                <w:lang w:val="en-GB"/>
              </w:rPr>
              <w:instrText xml:space="preserve"> REF _Ref442289483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102</w:t>
            </w:r>
            <w:r w:rsidRPr="00D45894">
              <w:rPr>
                <w:color w:val="auto"/>
                <w:lang w:val="en-GB"/>
              </w:rPr>
              <w:fldChar w:fldCharType="end"/>
            </w:r>
          </w:p>
        </w:tc>
      </w:tr>
      <w:tr w:rsidR="004555B2" w:rsidRPr="00AB0849" w14:paraId="0E45F21F" w14:textId="77777777">
        <w:tc>
          <w:tcPr>
            <w:tcW w:w="5093" w:type="dxa"/>
            <w:tcBorders>
              <w:top w:val="nil"/>
              <w:left w:val="nil"/>
              <w:bottom w:val="nil"/>
              <w:right w:val="nil"/>
            </w:tcBorders>
          </w:tcPr>
          <w:p w14:paraId="09D53A0E" w14:textId="77777777" w:rsidR="004555B2" w:rsidRPr="00AB0849" w:rsidRDefault="004555B2" w:rsidP="00BD7E77">
            <w:pPr>
              <w:tabs>
                <w:tab w:val="left" w:pos="2160"/>
                <w:tab w:val="left" w:pos="7920"/>
                <w:tab w:val="left" w:pos="9504"/>
              </w:tabs>
              <w:jc w:val="left"/>
              <w:rPr>
                <w:rFonts w:ascii="Times New (W1)" w:cs="Times New (W1)"/>
                <w:color w:val="auto"/>
                <w:lang w:val="en-GB"/>
              </w:rPr>
            </w:pPr>
          </w:p>
        </w:tc>
        <w:tc>
          <w:tcPr>
            <w:tcW w:w="2197" w:type="dxa"/>
            <w:tcBorders>
              <w:top w:val="nil"/>
              <w:left w:val="nil"/>
              <w:bottom w:val="nil"/>
              <w:right w:val="nil"/>
            </w:tcBorders>
          </w:tcPr>
          <w:p w14:paraId="5420ED8C" w14:textId="77777777" w:rsidR="004555B2" w:rsidRPr="00D45894" w:rsidRDefault="004555B2" w:rsidP="00BD7E77">
            <w:pPr>
              <w:tabs>
                <w:tab w:val="left" w:pos="2160"/>
                <w:tab w:val="left" w:pos="7920"/>
                <w:tab w:val="left" w:pos="9504"/>
              </w:tabs>
              <w:jc w:val="left"/>
              <w:rPr>
                <w:b/>
                <w:bCs/>
                <w:color w:val="auto"/>
                <w:lang w:val="en-GB"/>
              </w:rPr>
            </w:pPr>
          </w:p>
        </w:tc>
      </w:tr>
      <w:tr w:rsidR="004555B2" w:rsidRPr="00AB0849" w14:paraId="505E340F" w14:textId="77777777">
        <w:tc>
          <w:tcPr>
            <w:tcW w:w="5093" w:type="dxa"/>
            <w:tcBorders>
              <w:top w:val="nil"/>
              <w:left w:val="nil"/>
              <w:bottom w:val="nil"/>
              <w:right w:val="nil"/>
            </w:tcBorders>
          </w:tcPr>
          <w:p w14:paraId="2C665612" w14:textId="77777777" w:rsidR="004555B2" w:rsidRPr="00AB0849" w:rsidRDefault="004555B2" w:rsidP="00BD7E77">
            <w:pPr>
              <w:tabs>
                <w:tab w:val="left" w:pos="2160"/>
                <w:tab w:val="left" w:pos="7920"/>
                <w:tab w:val="left" w:pos="9504"/>
              </w:tabs>
              <w:jc w:val="left"/>
              <w:rPr>
                <w:rFonts w:ascii="Times New (W1)" w:cs="Times New (W1)"/>
                <w:color w:val="auto"/>
                <w:lang w:val="en-GB"/>
              </w:rPr>
            </w:pPr>
            <w:r w:rsidRPr="00AB0849">
              <w:rPr>
                <w:rFonts w:ascii="Times New (W1)" w:cs="Times New (W1)"/>
                <w:b/>
                <w:bCs/>
                <w:color w:val="auto"/>
                <w:lang w:val="en-GB"/>
              </w:rPr>
              <w:t>Powers of Directors</w:t>
            </w:r>
            <w:r w:rsidRPr="00AB0849">
              <w:rPr>
                <w:rFonts w:ascii="Times New (W1)" w:cs="Times New (W1)"/>
                <w:color w:val="auto"/>
                <w:lang w:val="en-GB"/>
              </w:rPr>
              <w:tab/>
            </w:r>
            <w:r w:rsidRPr="00AB0849">
              <w:rPr>
                <w:rFonts w:ascii="Times New (W1)" w:cs="Times New (W1)"/>
                <w:color w:val="auto"/>
                <w:lang w:val="en-GB"/>
              </w:rPr>
              <w:tab/>
              <w:t>28</w:t>
            </w:r>
          </w:p>
        </w:tc>
        <w:tc>
          <w:tcPr>
            <w:tcW w:w="2197" w:type="dxa"/>
            <w:tcBorders>
              <w:top w:val="nil"/>
              <w:left w:val="nil"/>
              <w:bottom w:val="nil"/>
              <w:right w:val="nil"/>
            </w:tcBorders>
          </w:tcPr>
          <w:p w14:paraId="6D00BCF7" w14:textId="77777777" w:rsidR="004555B2" w:rsidRPr="00D45894" w:rsidRDefault="004555B2" w:rsidP="00BD7E77">
            <w:pPr>
              <w:tabs>
                <w:tab w:val="left" w:pos="2160"/>
                <w:tab w:val="left" w:pos="7920"/>
                <w:tab w:val="left" w:pos="9504"/>
              </w:tabs>
              <w:jc w:val="left"/>
              <w:rPr>
                <w:color w:val="auto"/>
                <w:lang w:val="en-GB"/>
              </w:rPr>
            </w:pPr>
          </w:p>
        </w:tc>
      </w:tr>
      <w:tr w:rsidR="004555B2" w:rsidRPr="00AB0849" w14:paraId="4FD661BB" w14:textId="77777777">
        <w:tc>
          <w:tcPr>
            <w:tcW w:w="5093" w:type="dxa"/>
            <w:tcBorders>
              <w:top w:val="nil"/>
              <w:left w:val="nil"/>
              <w:bottom w:val="nil"/>
              <w:right w:val="nil"/>
            </w:tcBorders>
          </w:tcPr>
          <w:p w14:paraId="490005AE" w14:textId="77777777" w:rsidR="004555B2" w:rsidRPr="00AB0849" w:rsidRDefault="004555B2" w:rsidP="00BD7E77">
            <w:pPr>
              <w:tabs>
                <w:tab w:val="left" w:pos="2160"/>
                <w:tab w:val="left" w:pos="7920"/>
                <w:tab w:val="left" w:pos="9504"/>
              </w:tabs>
              <w:jc w:val="left"/>
              <w:rPr>
                <w:rFonts w:ascii="Times New (W1)" w:cs="Times New (W1)"/>
                <w:color w:val="auto"/>
                <w:lang w:val="en-GB"/>
              </w:rPr>
            </w:pPr>
            <w:r w:rsidRPr="00AB0849">
              <w:rPr>
                <w:rFonts w:ascii="Times New (W1)" w:cs="Times New (W1)"/>
                <w:color w:val="auto"/>
                <w:lang w:val="en-GB"/>
              </w:rPr>
              <w:t>General powers</w:t>
            </w:r>
          </w:p>
        </w:tc>
        <w:tc>
          <w:tcPr>
            <w:tcW w:w="2197" w:type="dxa"/>
            <w:tcBorders>
              <w:top w:val="nil"/>
              <w:left w:val="nil"/>
              <w:bottom w:val="nil"/>
              <w:right w:val="nil"/>
            </w:tcBorders>
          </w:tcPr>
          <w:p w14:paraId="20E6C313" w14:textId="77777777" w:rsidR="004555B2" w:rsidRPr="00D45894" w:rsidRDefault="007129BC" w:rsidP="00BD7E77">
            <w:pPr>
              <w:tabs>
                <w:tab w:val="left" w:pos="2160"/>
                <w:tab w:val="left" w:pos="7920"/>
                <w:tab w:val="left" w:pos="9504"/>
              </w:tabs>
              <w:jc w:val="left"/>
              <w:rPr>
                <w:color w:val="auto"/>
                <w:lang w:val="en-GB"/>
              </w:rPr>
            </w:pPr>
            <w:r w:rsidRPr="00D45894">
              <w:rPr>
                <w:color w:val="auto"/>
                <w:lang w:val="en-GB"/>
              </w:rPr>
              <w:fldChar w:fldCharType="begin"/>
            </w:r>
            <w:r w:rsidRPr="00D45894">
              <w:rPr>
                <w:color w:val="auto"/>
                <w:lang w:val="en-GB"/>
              </w:rPr>
              <w:instrText xml:space="preserve"> REF _Ref442289495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103</w:t>
            </w:r>
            <w:r w:rsidRPr="00D45894">
              <w:rPr>
                <w:color w:val="auto"/>
                <w:lang w:val="en-GB"/>
              </w:rPr>
              <w:fldChar w:fldCharType="end"/>
            </w:r>
          </w:p>
        </w:tc>
      </w:tr>
      <w:tr w:rsidR="004555B2" w:rsidRPr="00AB0849" w14:paraId="0F65101D" w14:textId="77777777">
        <w:tc>
          <w:tcPr>
            <w:tcW w:w="5093" w:type="dxa"/>
            <w:tcBorders>
              <w:top w:val="nil"/>
              <w:left w:val="nil"/>
              <w:bottom w:val="nil"/>
              <w:right w:val="nil"/>
            </w:tcBorders>
          </w:tcPr>
          <w:p w14:paraId="6E7014C1" w14:textId="77777777" w:rsidR="004555B2" w:rsidRPr="00AB0849" w:rsidRDefault="004555B2" w:rsidP="00BD7E77">
            <w:pPr>
              <w:tabs>
                <w:tab w:val="left" w:pos="2160"/>
                <w:tab w:val="left" w:pos="7920"/>
                <w:tab w:val="left" w:pos="9504"/>
              </w:tabs>
              <w:jc w:val="left"/>
              <w:rPr>
                <w:rFonts w:ascii="Times New (W1)" w:cs="Times New (W1)"/>
                <w:color w:val="auto"/>
                <w:lang w:val="en-GB"/>
              </w:rPr>
            </w:pPr>
            <w:r w:rsidRPr="00AB0849">
              <w:rPr>
                <w:rFonts w:ascii="Times New (W1)" w:cs="Times New (W1)"/>
                <w:color w:val="auto"/>
                <w:lang w:val="en-GB"/>
              </w:rPr>
              <w:t>Local boards</w:t>
            </w:r>
          </w:p>
        </w:tc>
        <w:tc>
          <w:tcPr>
            <w:tcW w:w="2197" w:type="dxa"/>
            <w:tcBorders>
              <w:top w:val="nil"/>
              <w:left w:val="nil"/>
              <w:bottom w:val="nil"/>
              <w:right w:val="nil"/>
            </w:tcBorders>
          </w:tcPr>
          <w:p w14:paraId="5CD91770" w14:textId="77777777" w:rsidR="004555B2" w:rsidRPr="00D45894" w:rsidRDefault="007129BC" w:rsidP="00BD7E77">
            <w:pPr>
              <w:tabs>
                <w:tab w:val="left" w:pos="2160"/>
                <w:tab w:val="left" w:pos="7920"/>
                <w:tab w:val="left" w:pos="9504"/>
              </w:tabs>
              <w:jc w:val="left"/>
              <w:rPr>
                <w:color w:val="auto"/>
                <w:lang w:val="en-GB"/>
              </w:rPr>
            </w:pPr>
            <w:r w:rsidRPr="00D45894">
              <w:rPr>
                <w:color w:val="auto"/>
                <w:lang w:val="en-GB"/>
              </w:rPr>
              <w:fldChar w:fldCharType="begin"/>
            </w:r>
            <w:r w:rsidRPr="00D45894">
              <w:rPr>
                <w:color w:val="auto"/>
                <w:lang w:val="en-GB"/>
              </w:rPr>
              <w:instrText xml:space="preserve"> REF _Ref442289500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104</w:t>
            </w:r>
            <w:r w:rsidRPr="00D45894">
              <w:rPr>
                <w:color w:val="auto"/>
                <w:lang w:val="en-GB"/>
              </w:rPr>
              <w:fldChar w:fldCharType="end"/>
            </w:r>
          </w:p>
        </w:tc>
      </w:tr>
      <w:tr w:rsidR="004555B2" w:rsidRPr="00AB0849" w14:paraId="056A5987" w14:textId="77777777">
        <w:tc>
          <w:tcPr>
            <w:tcW w:w="5093" w:type="dxa"/>
            <w:tcBorders>
              <w:top w:val="nil"/>
              <w:left w:val="nil"/>
              <w:bottom w:val="nil"/>
              <w:right w:val="nil"/>
            </w:tcBorders>
          </w:tcPr>
          <w:p w14:paraId="3327D5A5" w14:textId="77777777" w:rsidR="004555B2" w:rsidRPr="00AB0849" w:rsidRDefault="004555B2" w:rsidP="00BD7E77">
            <w:pPr>
              <w:tabs>
                <w:tab w:val="left" w:pos="2160"/>
                <w:tab w:val="left" w:pos="7920"/>
                <w:tab w:val="left" w:pos="9504"/>
              </w:tabs>
              <w:jc w:val="left"/>
              <w:rPr>
                <w:rFonts w:ascii="Times New (W1)" w:cs="Times New (W1)"/>
                <w:color w:val="auto"/>
                <w:lang w:val="en-GB"/>
              </w:rPr>
            </w:pPr>
            <w:r w:rsidRPr="00AB0849">
              <w:rPr>
                <w:rFonts w:ascii="Times New (W1)" w:cs="Times New (W1)"/>
                <w:color w:val="auto"/>
                <w:lang w:val="en-GB"/>
              </w:rPr>
              <w:t>Appointment of attorney</w:t>
            </w:r>
          </w:p>
        </w:tc>
        <w:tc>
          <w:tcPr>
            <w:tcW w:w="2197" w:type="dxa"/>
            <w:tcBorders>
              <w:top w:val="nil"/>
              <w:left w:val="nil"/>
              <w:bottom w:val="nil"/>
              <w:right w:val="nil"/>
            </w:tcBorders>
          </w:tcPr>
          <w:p w14:paraId="1A3BDBC2" w14:textId="77777777" w:rsidR="004555B2" w:rsidRPr="00D45894" w:rsidRDefault="007129BC" w:rsidP="00BD7E77">
            <w:pPr>
              <w:tabs>
                <w:tab w:val="left" w:pos="2160"/>
                <w:tab w:val="left" w:pos="7920"/>
                <w:tab w:val="left" w:pos="9504"/>
              </w:tabs>
              <w:jc w:val="left"/>
              <w:rPr>
                <w:color w:val="auto"/>
                <w:lang w:val="en-GB"/>
              </w:rPr>
            </w:pPr>
            <w:r w:rsidRPr="00D45894">
              <w:rPr>
                <w:color w:val="auto"/>
                <w:lang w:val="en-GB"/>
              </w:rPr>
              <w:fldChar w:fldCharType="begin"/>
            </w:r>
            <w:r w:rsidRPr="00D45894">
              <w:rPr>
                <w:color w:val="auto"/>
                <w:lang w:val="en-GB"/>
              </w:rPr>
              <w:instrText xml:space="preserve"> REF _Ref442289503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105</w:t>
            </w:r>
            <w:r w:rsidRPr="00D45894">
              <w:rPr>
                <w:color w:val="auto"/>
                <w:lang w:val="en-GB"/>
              </w:rPr>
              <w:fldChar w:fldCharType="end"/>
            </w:r>
          </w:p>
        </w:tc>
      </w:tr>
      <w:tr w:rsidR="004555B2" w:rsidRPr="00AB0849" w14:paraId="41EAA0BC" w14:textId="77777777">
        <w:tc>
          <w:tcPr>
            <w:tcW w:w="5093" w:type="dxa"/>
            <w:tcBorders>
              <w:top w:val="nil"/>
              <w:left w:val="nil"/>
              <w:bottom w:val="nil"/>
              <w:right w:val="nil"/>
            </w:tcBorders>
          </w:tcPr>
          <w:p w14:paraId="5BF93E6C" w14:textId="77777777" w:rsidR="004555B2" w:rsidRPr="00AB0849" w:rsidRDefault="004555B2" w:rsidP="00BD7E77">
            <w:pPr>
              <w:tabs>
                <w:tab w:val="left" w:pos="2160"/>
                <w:tab w:val="left" w:pos="7920"/>
                <w:tab w:val="left" w:pos="9504"/>
              </w:tabs>
              <w:jc w:val="left"/>
              <w:rPr>
                <w:rFonts w:ascii="Times New (W1)" w:cs="Times New (W1)"/>
                <w:color w:val="auto"/>
                <w:lang w:val="en-GB"/>
              </w:rPr>
            </w:pPr>
            <w:r w:rsidRPr="00AB0849">
              <w:rPr>
                <w:rFonts w:ascii="Times New (W1)" w:cs="Times New (W1)"/>
                <w:color w:val="auto"/>
                <w:lang w:val="en-GB"/>
              </w:rPr>
              <w:t>Positions with titles including the word "director"</w:t>
            </w:r>
          </w:p>
        </w:tc>
        <w:tc>
          <w:tcPr>
            <w:tcW w:w="2197" w:type="dxa"/>
            <w:tcBorders>
              <w:top w:val="nil"/>
              <w:left w:val="nil"/>
              <w:bottom w:val="nil"/>
              <w:right w:val="nil"/>
            </w:tcBorders>
          </w:tcPr>
          <w:p w14:paraId="03DC9FC9" w14:textId="77777777" w:rsidR="004555B2" w:rsidRPr="00D45894" w:rsidRDefault="007129BC" w:rsidP="00BD7E77">
            <w:pPr>
              <w:tabs>
                <w:tab w:val="left" w:pos="2160"/>
                <w:tab w:val="left" w:pos="7920"/>
                <w:tab w:val="left" w:pos="9504"/>
              </w:tabs>
              <w:jc w:val="left"/>
              <w:rPr>
                <w:color w:val="auto"/>
                <w:lang w:val="en-GB"/>
              </w:rPr>
            </w:pPr>
            <w:r w:rsidRPr="00D45894">
              <w:rPr>
                <w:color w:val="auto"/>
                <w:lang w:val="en-GB"/>
              </w:rPr>
              <w:fldChar w:fldCharType="begin"/>
            </w:r>
            <w:r w:rsidRPr="00D45894">
              <w:rPr>
                <w:color w:val="auto"/>
                <w:lang w:val="en-GB"/>
              </w:rPr>
              <w:instrText xml:space="preserve"> REF _Ref442289506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106</w:t>
            </w:r>
            <w:r w:rsidRPr="00D45894">
              <w:rPr>
                <w:color w:val="auto"/>
                <w:lang w:val="en-GB"/>
              </w:rPr>
              <w:fldChar w:fldCharType="end"/>
            </w:r>
          </w:p>
        </w:tc>
      </w:tr>
      <w:tr w:rsidR="004555B2" w:rsidRPr="00AB0849" w14:paraId="7EF15D7E" w14:textId="77777777">
        <w:tc>
          <w:tcPr>
            <w:tcW w:w="5093" w:type="dxa"/>
            <w:tcBorders>
              <w:top w:val="nil"/>
              <w:left w:val="nil"/>
              <w:bottom w:val="nil"/>
              <w:right w:val="nil"/>
            </w:tcBorders>
          </w:tcPr>
          <w:p w14:paraId="61252768" w14:textId="77777777" w:rsidR="004555B2" w:rsidRPr="00AB0849" w:rsidRDefault="004555B2" w:rsidP="00BD7E77">
            <w:pPr>
              <w:tabs>
                <w:tab w:val="left" w:pos="2160"/>
                <w:tab w:val="left" w:pos="7920"/>
                <w:tab w:val="left" w:pos="9504"/>
              </w:tabs>
              <w:jc w:val="left"/>
              <w:rPr>
                <w:rFonts w:ascii="Times New (W1)" w:cs="Times New (W1)"/>
                <w:color w:val="auto"/>
                <w:lang w:val="en-GB"/>
              </w:rPr>
            </w:pPr>
            <w:r w:rsidRPr="00AB0849">
              <w:rPr>
                <w:rFonts w:ascii="Times New (W1)" w:cs="Times New (W1)"/>
                <w:color w:val="auto"/>
                <w:lang w:val="en-GB"/>
              </w:rPr>
              <w:t>President</w:t>
            </w:r>
          </w:p>
        </w:tc>
        <w:tc>
          <w:tcPr>
            <w:tcW w:w="2197" w:type="dxa"/>
            <w:tcBorders>
              <w:top w:val="nil"/>
              <w:left w:val="nil"/>
              <w:bottom w:val="nil"/>
              <w:right w:val="nil"/>
            </w:tcBorders>
          </w:tcPr>
          <w:p w14:paraId="6965BC30" w14:textId="77777777" w:rsidR="004555B2" w:rsidRPr="00D45894" w:rsidRDefault="007129BC" w:rsidP="00BD7E77">
            <w:pPr>
              <w:tabs>
                <w:tab w:val="left" w:pos="2160"/>
                <w:tab w:val="left" w:pos="7920"/>
                <w:tab w:val="left" w:pos="9504"/>
              </w:tabs>
              <w:jc w:val="left"/>
              <w:rPr>
                <w:color w:val="auto"/>
                <w:lang w:val="en-GB"/>
              </w:rPr>
            </w:pPr>
            <w:r w:rsidRPr="00D45894">
              <w:rPr>
                <w:color w:val="auto"/>
                <w:lang w:val="en-GB"/>
              </w:rPr>
              <w:fldChar w:fldCharType="begin"/>
            </w:r>
            <w:r w:rsidRPr="00D45894">
              <w:rPr>
                <w:color w:val="auto"/>
                <w:lang w:val="en-GB"/>
              </w:rPr>
              <w:instrText xml:space="preserve"> REF _Ref442289508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107</w:t>
            </w:r>
            <w:r w:rsidRPr="00D45894">
              <w:rPr>
                <w:color w:val="auto"/>
                <w:lang w:val="en-GB"/>
              </w:rPr>
              <w:fldChar w:fldCharType="end"/>
            </w:r>
          </w:p>
        </w:tc>
      </w:tr>
      <w:tr w:rsidR="004555B2" w:rsidRPr="00AB0849" w14:paraId="325948B0" w14:textId="77777777">
        <w:tc>
          <w:tcPr>
            <w:tcW w:w="5093" w:type="dxa"/>
            <w:tcBorders>
              <w:top w:val="nil"/>
              <w:left w:val="nil"/>
              <w:bottom w:val="nil"/>
              <w:right w:val="nil"/>
            </w:tcBorders>
          </w:tcPr>
          <w:p w14:paraId="0C9CA5BC" w14:textId="77777777" w:rsidR="004555B2" w:rsidRPr="00AB0849" w:rsidRDefault="004555B2" w:rsidP="00BD7E77">
            <w:pPr>
              <w:tabs>
                <w:tab w:val="left" w:pos="2160"/>
                <w:tab w:val="left" w:pos="7920"/>
                <w:tab w:val="left" w:pos="9504"/>
              </w:tabs>
              <w:jc w:val="left"/>
              <w:rPr>
                <w:rFonts w:ascii="Times New (W1)" w:cs="Times New (W1)"/>
                <w:color w:val="auto"/>
                <w:lang w:val="en-GB"/>
              </w:rPr>
            </w:pPr>
            <w:r w:rsidRPr="00AB0849">
              <w:rPr>
                <w:rFonts w:ascii="Times New (W1)" w:cs="Times New (W1)"/>
                <w:color w:val="auto"/>
                <w:lang w:val="en-GB"/>
              </w:rPr>
              <w:t>Signature on cheques etc.</w:t>
            </w:r>
          </w:p>
        </w:tc>
        <w:tc>
          <w:tcPr>
            <w:tcW w:w="2197" w:type="dxa"/>
            <w:tcBorders>
              <w:top w:val="nil"/>
              <w:left w:val="nil"/>
              <w:bottom w:val="nil"/>
              <w:right w:val="nil"/>
            </w:tcBorders>
          </w:tcPr>
          <w:p w14:paraId="708ED39E" w14:textId="77777777" w:rsidR="004555B2" w:rsidRPr="00D45894" w:rsidRDefault="007129BC" w:rsidP="00BD7E77">
            <w:pPr>
              <w:tabs>
                <w:tab w:val="left" w:pos="2160"/>
                <w:tab w:val="left" w:pos="7920"/>
                <w:tab w:val="left" w:pos="9504"/>
              </w:tabs>
              <w:jc w:val="left"/>
              <w:rPr>
                <w:color w:val="auto"/>
                <w:lang w:val="en-GB"/>
              </w:rPr>
            </w:pPr>
            <w:r w:rsidRPr="00D45894">
              <w:rPr>
                <w:color w:val="auto"/>
                <w:lang w:val="en-GB"/>
              </w:rPr>
              <w:fldChar w:fldCharType="begin"/>
            </w:r>
            <w:r w:rsidRPr="00D45894">
              <w:rPr>
                <w:color w:val="auto"/>
                <w:lang w:val="en-GB"/>
              </w:rPr>
              <w:instrText xml:space="preserve"> REF _Ref442289512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108</w:t>
            </w:r>
            <w:r w:rsidRPr="00D45894">
              <w:rPr>
                <w:color w:val="auto"/>
                <w:lang w:val="en-GB"/>
              </w:rPr>
              <w:fldChar w:fldCharType="end"/>
            </w:r>
          </w:p>
        </w:tc>
      </w:tr>
      <w:tr w:rsidR="004555B2" w:rsidRPr="00AB0849" w14:paraId="028C625F" w14:textId="77777777">
        <w:tc>
          <w:tcPr>
            <w:tcW w:w="5093" w:type="dxa"/>
            <w:tcBorders>
              <w:top w:val="nil"/>
              <w:left w:val="nil"/>
              <w:bottom w:val="nil"/>
              <w:right w:val="nil"/>
            </w:tcBorders>
          </w:tcPr>
          <w:p w14:paraId="26465E2F" w14:textId="77777777" w:rsidR="004555B2" w:rsidRPr="00AB0849" w:rsidRDefault="004555B2" w:rsidP="00BD7E77">
            <w:pPr>
              <w:tabs>
                <w:tab w:val="left" w:pos="2160"/>
                <w:tab w:val="left" w:pos="7920"/>
                <w:tab w:val="left" w:pos="9504"/>
              </w:tabs>
              <w:jc w:val="left"/>
              <w:rPr>
                <w:rFonts w:ascii="Times New (W1)" w:cs="Times New (W1)"/>
                <w:color w:val="auto"/>
                <w:lang w:val="en-GB"/>
              </w:rPr>
            </w:pPr>
            <w:r w:rsidRPr="00AB0849">
              <w:rPr>
                <w:rFonts w:ascii="Times New (W1)" w:cs="Times New (W1)"/>
                <w:color w:val="auto"/>
                <w:lang w:val="en-GB"/>
              </w:rPr>
              <w:t>Borrowing powers</w:t>
            </w:r>
          </w:p>
        </w:tc>
        <w:tc>
          <w:tcPr>
            <w:tcW w:w="2197" w:type="dxa"/>
            <w:tcBorders>
              <w:top w:val="nil"/>
              <w:left w:val="nil"/>
              <w:bottom w:val="nil"/>
              <w:right w:val="nil"/>
            </w:tcBorders>
          </w:tcPr>
          <w:p w14:paraId="7497E72B" w14:textId="77777777" w:rsidR="004555B2" w:rsidRPr="00D45894" w:rsidRDefault="007129BC" w:rsidP="00BD7E77">
            <w:pPr>
              <w:tabs>
                <w:tab w:val="left" w:pos="2160"/>
                <w:tab w:val="left" w:pos="7920"/>
                <w:tab w:val="left" w:pos="9504"/>
              </w:tabs>
              <w:jc w:val="left"/>
              <w:rPr>
                <w:color w:val="auto"/>
                <w:lang w:val="en-GB"/>
              </w:rPr>
            </w:pPr>
            <w:r w:rsidRPr="00D45894">
              <w:rPr>
                <w:color w:val="auto"/>
                <w:lang w:val="en-GB"/>
              </w:rPr>
              <w:fldChar w:fldCharType="begin"/>
            </w:r>
            <w:r w:rsidRPr="00D45894">
              <w:rPr>
                <w:color w:val="auto"/>
                <w:lang w:val="en-GB"/>
              </w:rPr>
              <w:instrText xml:space="preserve"> REF _Ref442289517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109</w:t>
            </w:r>
            <w:r w:rsidRPr="00D45894">
              <w:rPr>
                <w:color w:val="auto"/>
                <w:lang w:val="en-GB"/>
              </w:rPr>
              <w:fldChar w:fldCharType="end"/>
            </w:r>
          </w:p>
        </w:tc>
      </w:tr>
      <w:tr w:rsidR="004555B2" w:rsidRPr="00AB0849" w14:paraId="53AE939E" w14:textId="77777777">
        <w:tc>
          <w:tcPr>
            <w:tcW w:w="5093" w:type="dxa"/>
            <w:tcBorders>
              <w:top w:val="nil"/>
              <w:left w:val="nil"/>
              <w:bottom w:val="nil"/>
              <w:right w:val="nil"/>
            </w:tcBorders>
          </w:tcPr>
          <w:p w14:paraId="5EA692D4" w14:textId="77777777" w:rsidR="004555B2" w:rsidRPr="00AB0849" w:rsidRDefault="004555B2" w:rsidP="00BD7E77">
            <w:pPr>
              <w:tabs>
                <w:tab w:val="left" w:pos="2160"/>
                <w:tab w:val="left" w:pos="7920"/>
                <w:tab w:val="left" w:pos="9504"/>
              </w:tabs>
              <w:jc w:val="left"/>
              <w:rPr>
                <w:rFonts w:ascii="Times New (W1)" w:cs="Times New (W1)"/>
                <w:color w:val="auto"/>
                <w:lang w:val="en-GB"/>
              </w:rPr>
            </w:pPr>
          </w:p>
        </w:tc>
        <w:tc>
          <w:tcPr>
            <w:tcW w:w="2197" w:type="dxa"/>
            <w:tcBorders>
              <w:top w:val="nil"/>
              <w:left w:val="nil"/>
              <w:bottom w:val="nil"/>
              <w:right w:val="nil"/>
            </w:tcBorders>
          </w:tcPr>
          <w:p w14:paraId="375BB153" w14:textId="77777777" w:rsidR="004555B2" w:rsidRPr="00D45894" w:rsidRDefault="004555B2" w:rsidP="00BD7E77">
            <w:pPr>
              <w:tabs>
                <w:tab w:val="left" w:pos="2160"/>
                <w:tab w:val="left" w:pos="7920"/>
                <w:tab w:val="left" w:pos="9504"/>
              </w:tabs>
              <w:jc w:val="left"/>
              <w:rPr>
                <w:color w:val="auto"/>
                <w:lang w:val="en-GB"/>
              </w:rPr>
            </w:pPr>
          </w:p>
        </w:tc>
      </w:tr>
      <w:tr w:rsidR="004555B2" w:rsidRPr="00AB0849" w14:paraId="257C8570" w14:textId="77777777">
        <w:tc>
          <w:tcPr>
            <w:tcW w:w="5093" w:type="dxa"/>
            <w:tcBorders>
              <w:top w:val="nil"/>
              <w:left w:val="nil"/>
              <w:bottom w:val="nil"/>
              <w:right w:val="nil"/>
            </w:tcBorders>
          </w:tcPr>
          <w:p w14:paraId="6B6205C3" w14:textId="77777777" w:rsidR="004555B2" w:rsidRPr="00AB0849" w:rsidRDefault="004555B2" w:rsidP="00BD7E77">
            <w:pPr>
              <w:tabs>
                <w:tab w:val="left" w:pos="2160"/>
                <w:tab w:val="left" w:pos="7920"/>
                <w:tab w:val="left" w:pos="9504"/>
              </w:tabs>
              <w:jc w:val="left"/>
              <w:rPr>
                <w:rFonts w:ascii="Times New (W1)" w:cs="Times New (W1)"/>
                <w:b/>
                <w:bCs/>
                <w:color w:val="auto"/>
                <w:lang w:val="en-GB"/>
              </w:rPr>
            </w:pPr>
            <w:r w:rsidRPr="00AB0849">
              <w:rPr>
                <w:rFonts w:ascii="Times New (W1)" w:cs="Times New (W1)"/>
                <w:b/>
                <w:bCs/>
                <w:color w:val="auto"/>
                <w:lang w:val="en-GB"/>
              </w:rPr>
              <w:t>Alternate Directors</w:t>
            </w:r>
          </w:p>
        </w:tc>
        <w:tc>
          <w:tcPr>
            <w:tcW w:w="2197" w:type="dxa"/>
            <w:tcBorders>
              <w:top w:val="nil"/>
              <w:left w:val="nil"/>
              <w:bottom w:val="nil"/>
              <w:right w:val="nil"/>
            </w:tcBorders>
          </w:tcPr>
          <w:p w14:paraId="2A84033A" w14:textId="77777777" w:rsidR="004555B2" w:rsidRPr="00D45894" w:rsidRDefault="007129BC" w:rsidP="00BD7E77">
            <w:pPr>
              <w:tabs>
                <w:tab w:val="left" w:pos="2160"/>
                <w:tab w:val="left" w:pos="7920"/>
                <w:tab w:val="left" w:pos="9504"/>
              </w:tabs>
              <w:jc w:val="left"/>
              <w:rPr>
                <w:color w:val="auto"/>
                <w:lang w:val="en-GB"/>
              </w:rPr>
            </w:pPr>
            <w:r w:rsidRPr="00D45894">
              <w:rPr>
                <w:color w:val="auto"/>
                <w:lang w:val="en-GB"/>
              </w:rPr>
              <w:fldChar w:fldCharType="begin"/>
            </w:r>
            <w:r w:rsidRPr="00D45894">
              <w:rPr>
                <w:color w:val="auto"/>
                <w:lang w:val="en-GB"/>
              </w:rPr>
              <w:instrText xml:space="preserve"> REF _Ref442289530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110</w:t>
            </w:r>
            <w:r w:rsidRPr="00D45894">
              <w:rPr>
                <w:color w:val="auto"/>
                <w:lang w:val="en-GB"/>
              </w:rPr>
              <w:fldChar w:fldCharType="end"/>
            </w:r>
          </w:p>
        </w:tc>
      </w:tr>
      <w:tr w:rsidR="004555B2" w:rsidRPr="00AB0849" w14:paraId="69DE6019" w14:textId="77777777">
        <w:tc>
          <w:tcPr>
            <w:tcW w:w="5093" w:type="dxa"/>
            <w:tcBorders>
              <w:top w:val="nil"/>
              <w:left w:val="nil"/>
              <w:bottom w:val="nil"/>
              <w:right w:val="nil"/>
            </w:tcBorders>
          </w:tcPr>
          <w:p w14:paraId="3517EA76" w14:textId="77777777" w:rsidR="004555B2" w:rsidRPr="00AB0849" w:rsidRDefault="004555B2" w:rsidP="00BD7E77">
            <w:pPr>
              <w:tabs>
                <w:tab w:val="left" w:pos="2160"/>
                <w:tab w:val="left" w:pos="7920"/>
                <w:tab w:val="left" w:pos="9504"/>
              </w:tabs>
              <w:jc w:val="left"/>
              <w:rPr>
                <w:rFonts w:ascii="Times New (W1)" w:cs="Times New (W1)"/>
                <w:color w:val="auto"/>
                <w:lang w:val="en-GB"/>
              </w:rPr>
            </w:pPr>
          </w:p>
        </w:tc>
        <w:tc>
          <w:tcPr>
            <w:tcW w:w="2197" w:type="dxa"/>
            <w:tcBorders>
              <w:top w:val="nil"/>
              <w:left w:val="nil"/>
              <w:bottom w:val="nil"/>
              <w:right w:val="nil"/>
            </w:tcBorders>
          </w:tcPr>
          <w:p w14:paraId="718A835C" w14:textId="77777777" w:rsidR="004555B2" w:rsidRPr="00D45894" w:rsidRDefault="004555B2" w:rsidP="00BD7E77">
            <w:pPr>
              <w:tabs>
                <w:tab w:val="left" w:pos="2160"/>
                <w:tab w:val="left" w:pos="7920"/>
                <w:tab w:val="left" w:pos="9504"/>
              </w:tabs>
              <w:jc w:val="left"/>
              <w:rPr>
                <w:color w:val="auto"/>
                <w:lang w:val="en-GB"/>
              </w:rPr>
            </w:pPr>
          </w:p>
        </w:tc>
      </w:tr>
      <w:tr w:rsidR="004555B2" w:rsidRPr="00AB0849" w14:paraId="2FCBED4F" w14:textId="77777777">
        <w:tc>
          <w:tcPr>
            <w:tcW w:w="5093" w:type="dxa"/>
            <w:tcBorders>
              <w:top w:val="nil"/>
              <w:left w:val="nil"/>
              <w:bottom w:val="nil"/>
              <w:right w:val="nil"/>
            </w:tcBorders>
          </w:tcPr>
          <w:p w14:paraId="13198CB5" w14:textId="77777777" w:rsidR="004555B2" w:rsidRPr="00AB0849" w:rsidRDefault="004555B2" w:rsidP="00BD7E77">
            <w:pPr>
              <w:tabs>
                <w:tab w:val="left" w:pos="2160"/>
                <w:tab w:val="left" w:pos="7920"/>
                <w:tab w:val="left" w:pos="9504"/>
              </w:tabs>
              <w:jc w:val="left"/>
              <w:rPr>
                <w:rFonts w:ascii="Times New (W1)" w:cs="Times New (W1)"/>
                <w:b/>
                <w:bCs/>
                <w:color w:val="auto"/>
                <w:lang w:val="en-GB"/>
              </w:rPr>
            </w:pPr>
            <w:r w:rsidRPr="00AB0849">
              <w:rPr>
                <w:rFonts w:ascii="Times New (W1)" w:cs="Times New (W1)"/>
                <w:b/>
                <w:bCs/>
                <w:color w:val="auto"/>
                <w:lang w:val="en-GB"/>
              </w:rPr>
              <w:t>Secretary</w:t>
            </w:r>
          </w:p>
        </w:tc>
        <w:tc>
          <w:tcPr>
            <w:tcW w:w="2197" w:type="dxa"/>
            <w:tcBorders>
              <w:top w:val="nil"/>
              <w:left w:val="nil"/>
              <w:bottom w:val="nil"/>
              <w:right w:val="nil"/>
            </w:tcBorders>
          </w:tcPr>
          <w:p w14:paraId="5637A543" w14:textId="77777777" w:rsidR="004555B2" w:rsidRPr="00D45894" w:rsidRDefault="007129BC" w:rsidP="00BD7E77">
            <w:pPr>
              <w:tabs>
                <w:tab w:val="left" w:pos="2160"/>
                <w:tab w:val="left" w:pos="7920"/>
                <w:tab w:val="left" w:pos="9504"/>
              </w:tabs>
              <w:jc w:val="left"/>
              <w:rPr>
                <w:color w:val="auto"/>
                <w:lang w:val="en-GB"/>
              </w:rPr>
            </w:pPr>
            <w:r w:rsidRPr="00D45894">
              <w:rPr>
                <w:color w:val="auto"/>
                <w:lang w:val="en-GB"/>
              </w:rPr>
              <w:fldChar w:fldCharType="begin"/>
            </w:r>
            <w:r w:rsidRPr="00D45894">
              <w:rPr>
                <w:color w:val="auto"/>
                <w:lang w:val="en-GB"/>
              </w:rPr>
              <w:instrText xml:space="preserve"> REF _Ref442289533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111</w:t>
            </w:r>
            <w:r w:rsidRPr="00D45894">
              <w:rPr>
                <w:color w:val="auto"/>
                <w:lang w:val="en-GB"/>
              </w:rPr>
              <w:fldChar w:fldCharType="end"/>
            </w:r>
          </w:p>
        </w:tc>
      </w:tr>
      <w:tr w:rsidR="004555B2" w:rsidRPr="00AB0849" w14:paraId="069B36CB" w14:textId="77777777">
        <w:tc>
          <w:tcPr>
            <w:tcW w:w="5093" w:type="dxa"/>
            <w:tcBorders>
              <w:top w:val="nil"/>
              <w:left w:val="nil"/>
              <w:bottom w:val="nil"/>
              <w:right w:val="nil"/>
            </w:tcBorders>
          </w:tcPr>
          <w:p w14:paraId="3D5BADBE" w14:textId="77777777" w:rsidR="004555B2" w:rsidRPr="00AB0849" w:rsidRDefault="004555B2" w:rsidP="00BD7E77">
            <w:pPr>
              <w:tabs>
                <w:tab w:val="left" w:pos="2160"/>
                <w:tab w:val="left" w:pos="7920"/>
                <w:tab w:val="left" w:pos="9504"/>
              </w:tabs>
              <w:jc w:val="left"/>
              <w:rPr>
                <w:rFonts w:ascii="Times New (W1)" w:cs="Times New (W1)"/>
                <w:color w:val="auto"/>
                <w:lang w:val="en-GB"/>
              </w:rPr>
            </w:pPr>
          </w:p>
        </w:tc>
        <w:tc>
          <w:tcPr>
            <w:tcW w:w="2197" w:type="dxa"/>
            <w:tcBorders>
              <w:top w:val="nil"/>
              <w:left w:val="nil"/>
              <w:bottom w:val="nil"/>
              <w:right w:val="nil"/>
            </w:tcBorders>
          </w:tcPr>
          <w:p w14:paraId="012514CA" w14:textId="77777777" w:rsidR="004555B2" w:rsidRPr="00D45894" w:rsidRDefault="004555B2" w:rsidP="00BD7E77">
            <w:pPr>
              <w:tabs>
                <w:tab w:val="left" w:pos="2160"/>
                <w:tab w:val="left" w:pos="7920"/>
                <w:tab w:val="left" w:pos="9504"/>
              </w:tabs>
              <w:jc w:val="left"/>
              <w:rPr>
                <w:color w:val="auto"/>
                <w:lang w:val="en-GB"/>
              </w:rPr>
            </w:pPr>
          </w:p>
        </w:tc>
      </w:tr>
      <w:tr w:rsidR="004555B2" w:rsidRPr="00AB0849" w14:paraId="2EA8F9A3" w14:textId="77777777">
        <w:tc>
          <w:tcPr>
            <w:tcW w:w="5093" w:type="dxa"/>
            <w:tcBorders>
              <w:top w:val="nil"/>
              <w:left w:val="nil"/>
              <w:bottom w:val="nil"/>
              <w:right w:val="nil"/>
            </w:tcBorders>
          </w:tcPr>
          <w:p w14:paraId="0B91C013" w14:textId="77777777" w:rsidR="004555B2" w:rsidRPr="00AB0849" w:rsidRDefault="004555B2" w:rsidP="00BD7E77">
            <w:pPr>
              <w:tabs>
                <w:tab w:val="left" w:pos="2160"/>
                <w:tab w:val="left" w:pos="7920"/>
                <w:tab w:val="left" w:pos="9504"/>
              </w:tabs>
              <w:jc w:val="left"/>
              <w:rPr>
                <w:rFonts w:ascii="Times New (W1)" w:cs="Times New (W1)"/>
                <w:b/>
                <w:bCs/>
                <w:color w:val="auto"/>
                <w:lang w:val="en-GB"/>
              </w:rPr>
            </w:pPr>
            <w:r w:rsidRPr="00AB0849">
              <w:rPr>
                <w:rFonts w:ascii="Times New (W1)" w:cs="Times New (W1)"/>
                <w:b/>
                <w:bCs/>
                <w:color w:val="auto"/>
                <w:lang w:val="en-GB"/>
              </w:rPr>
              <w:t>The Seal</w:t>
            </w:r>
          </w:p>
        </w:tc>
        <w:tc>
          <w:tcPr>
            <w:tcW w:w="2197" w:type="dxa"/>
            <w:tcBorders>
              <w:top w:val="nil"/>
              <w:left w:val="nil"/>
              <w:bottom w:val="nil"/>
              <w:right w:val="nil"/>
            </w:tcBorders>
          </w:tcPr>
          <w:p w14:paraId="71824BF5" w14:textId="77777777" w:rsidR="004555B2" w:rsidRPr="00D45894" w:rsidRDefault="007129BC" w:rsidP="00BD7E77">
            <w:pPr>
              <w:tabs>
                <w:tab w:val="left" w:pos="2160"/>
                <w:tab w:val="left" w:pos="7920"/>
                <w:tab w:val="left" w:pos="9504"/>
              </w:tabs>
              <w:jc w:val="left"/>
              <w:rPr>
                <w:color w:val="auto"/>
                <w:lang w:val="en-GB"/>
              </w:rPr>
            </w:pPr>
            <w:r w:rsidRPr="00D45894">
              <w:rPr>
                <w:color w:val="auto"/>
                <w:lang w:val="en-GB"/>
              </w:rPr>
              <w:fldChar w:fldCharType="begin"/>
            </w:r>
            <w:r w:rsidRPr="00D45894">
              <w:rPr>
                <w:color w:val="auto"/>
                <w:lang w:val="en-GB"/>
              </w:rPr>
              <w:instrText xml:space="preserve"> REF _Ref442289537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112</w:t>
            </w:r>
            <w:r w:rsidRPr="00D45894">
              <w:rPr>
                <w:color w:val="auto"/>
                <w:lang w:val="en-GB"/>
              </w:rPr>
              <w:fldChar w:fldCharType="end"/>
            </w:r>
          </w:p>
        </w:tc>
      </w:tr>
      <w:tr w:rsidR="004555B2" w:rsidRPr="00AB0849" w14:paraId="3BF76263" w14:textId="77777777">
        <w:tc>
          <w:tcPr>
            <w:tcW w:w="5093" w:type="dxa"/>
            <w:tcBorders>
              <w:top w:val="nil"/>
              <w:left w:val="nil"/>
              <w:bottom w:val="nil"/>
              <w:right w:val="nil"/>
            </w:tcBorders>
          </w:tcPr>
          <w:p w14:paraId="237DA308" w14:textId="77777777" w:rsidR="004555B2" w:rsidRPr="00AB0849" w:rsidRDefault="004555B2" w:rsidP="00BD7E77">
            <w:pPr>
              <w:tabs>
                <w:tab w:val="left" w:pos="2160"/>
                <w:tab w:val="left" w:pos="7920"/>
                <w:tab w:val="left" w:pos="9504"/>
              </w:tabs>
              <w:jc w:val="left"/>
              <w:rPr>
                <w:rFonts w:ascii="Times New (W1)" w:cs="Times New (W1)"/>
                <w:color w:val="auto"/>
                <w:lang w:val="en-GB"/>
              </w:rPr>
            </w:pPr>
          </w:p>
        </w:tc>
        <w:tc>
          <w:tcPr>
            <w:tcW w:w="2197" w:type="dxa"/>
            <w:tcBorders>
              <w:top w:val="nil"/>
              <w:left w:val="nil"/>
              <w:bottom w:val="nil"/>
              <w:right w:val="nil"/>
            </w:tcBorders>
          </w:tcPr>
          <w:p w14:paraId="25E421F4" w14:textId="77777777" w:rsidR="004555B2" w:rsidRPr="00D45894" w:rsidRDefault="004555B2" w:rsidP="00BD7E77">
            <w:pPr>
              <w:tabs>
                <w:tab w:val="left" w:pos="2160"/>
                <w:tab w:val="left" w:pos="7920"/>
                <w:tab w:val="left" w:pos="9504"/>
              </w:tabs>
              <w:jc w:val="left"/>
              <w:rPr>
                <w:color w:val="auto"/>
                <w:lang w:val="en-GB"/>
              </w:rPr>
            </w:pPr>
          </w:p>
        </w:tc>
      </w:tr>
      <w:tr w:rsidR="004555B2" w:rsidRPr="00AB0849" w14:paraId="78F60B36" w14:textId="77777777">
        <w:tc>
          <w:tcPr>
            <w:tcW w:w="5093" w:type="dxa"/>
            <w:tcBorders>
              <w:top w:val="nil"/>
              <w:left w:val="nil"/>
              <w:bottom w:val="nil"/>
              <w:right w:val="nil"/>
            </w:tcBorders>
          </w:tcPr>
          <w:p w14:paraId="1C863427" w14:textId="77777777" w:rsidR="004555B2" w:rsidRPr="00AB0849" w:rsidRDefault="004555B2" w:rsidP="00BD7E77">
            <w:pPr>
              <w:tabs>
                <w:tab w:val="left" w:pos="2160"/>
                <w:tab w:val="left" w:pos="7920"/>
                <w:tab w:val="left" w:pos="9504"/>
              </w:tabs>
              <w:jc w:val="left"/>
              <w:rPr>
                <w:rFonts w:ascii="Times New (W1)" w:cs="Times New (W1)"/>
                <w:b/>
                <w:bCs/>
                <w:color w:val="auto"/>
                <w:lang w:val="en-GB"/>
              </w:rPr>
            </w:pPr>
            <w:r w:rsidRPr="00AB0849">
              <w:rPr>
                <w:rFonts w:ascii="Times New (W1)" w:cs="Times New (W1)"/>
                <w:b/>
                <w:bCs/>
                <w:color w:val="auto"/>
                <w:lang w:val="en-GB"/>
              </w:rPr>
              <w:t>Authentication of Documents</w:t>
            </w:r>
          </w:p>
        </w:tc>
        <w:tc>
          <w:tcPr>
            <w:tcW w:w="2197" w:type="dxa"/>
            <w:tcBorders>
              <w:top w:val="nil"/>
              <w:left w:val="nil"/>
              <w:bottom w:val="nil"/>
              <w:right w:val="nil"/>
            </w:tcBorders>
          </w:tcPr>
          <w:p w14:paraId="638B7AE2" w14:textId="77777777" w:rsidR="004555B2" w:rsidRPr="00D45894" w:rsidRDefault="007129BC" w:rsidP="00BD7E77">
            <w:pPr>
              <w:tabs>
                <w:tab w:val="left" w:pos="2160"/>
                <w:tab w:val="left" w:pos="7920"/>
                <w:tab w:val="left" w:pos="9504"/>
              </w:tabs>
              <w:jc w:val="left"/>
              <w:rPr>
                <w:color w:val="auto"/>
                <w:lang w:val="en-GB"/>
              </w:rPr>
            </w:pPr>
            <w:r w:rsidRPr="00D45894">
              <w:rPr>
                <w:color w:val="auto"/>
                <w:lang w:val="en-GB"/>
              </w:rPr>
              <w:fldChar w:fldCharType="begin"/>
            </w:r>
            <w:r w:rsidRPr="00D45894">
              <w:rPr>
                <w:color w:val="auto"/>
                <w:lang w:val="en-GB"/>
              </w:rPr>
              <w:instrText xml:space="preserve"> REF _Ref442289543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113</w:t>
            </w:r>
            <w:r w:rsidRPr="00D45894">
              <w:rPr>
                <w:color w:val="auto"/>
                <w:lang w:val="en-GB"/>
              </w:rPr>
              <w:fldChar w:fldCharType="end"/>
            </w:r>
          </w:p>
        </w:tc>
      </w:tr>
      <w:tr w:rsidR="004555B2" w:rsidRPr="00AB0849" w14:paraId="2076E8A1" w14:textId="77777777">
        <w:tc>
          <w:tcPr>
            <w:tcW w:w="5093" w:type="dxa"/>
            <w:tcBorders>
              <w:top w:val="nil"/>
              <w:left w:val="nil"/>
              <w:bottom w:val="nil"/>
              <w:right w:val="nil"/>
            </w:tcBorders>
          </w:tcPr>
          <w:p w14:paraId="12191207" w14:textId="77777777" w:rsidR="004555B2" w:rsidRPr="00AB0849" w:rsidRDefault="004555B2" w:rsidP="00BD7E77">
            <w:pPr>
              <w:tabs>
                <w:tab w:val="left" w:pos="3888"/>
                <w:tab w:val="left" w:pos="6624"/>
                <w:tab w:val="left" w:pos="8064"/>
              </w:tabs>
              <w:jc w:val="left"/>
              <w:rPr>
                <w:rFonts w:ascii="Times New (W1)" w:cs="Times New (W1)"/>
                <w:color w:val="auto"/>
                <w:lang w:val="en-GB"/>
              </w:rPr>
            </w:pPr>
          </w:p>
        </w:tc>
        <w:tc>
          <w:tcPr>
            <w:tcW w:w="2197" w:type="dxa"/>
            <w:tcBorders>
              <w:top w:val="nil"/>
              <w:left w:val="nil"/>
              <w:bottom w:val="nil"/>
              <w:right w:val="nil"/>
            </w:tcBorders>
          </w:tcPr>
          <w:p w14:paraId="66D55050" w14:textId="77777777" w:rsidR="004555B2" w:rsidRPr="00D45894" w:rsidRDefault="004555B2" w:rsidP="00BD7E77">
            <w:pPr>
              <w:tabs>
                <w:tab w:val="left" w:pos="3888"/>
                <w:tab w:val="left" w:pos="6624"/>
                <w:tab w:val="left" w:pos="8064"/>
              </w:tabs>
              <w:jc w:val="left"/>
              <w:rPr>
                <w:color w:val="auto"/>
                <w:lang w:val="en-GB"/>
              </w:rPr>
            </w:pPr>
          </w:p>
        </w:tc>
      </w:tr>
      <w:tr w:rsidR="004555B2" w:rsidRPr="00AB0849" w14:paraId="4D246AC6" w14:textId="77777777">
        <w:tc>
          <w:tcPr>
            <w:tcW w:w="5093" w:type="dxa"/>
            <w:tcBorders>
              <w:top w:val="nil"/>
              <w:left w:val="nil"/>
              <w:bottom w:val="nil"/>
              <w:right w:val="nil"/>
            </w:tcBorders>
          </w:tcPr>
          <w:p w14:paraId="0CC71A9E" w14:textId="77777777" w:rsidR="004555B2" w:rsidRPr="00AB0849" w:rsidRDefault="004555B2" w:rsidP="00BD7E77">
            <w:pPr>
              <w:tabs>
                <w:tab w:val="left" w:pos="864"/>
                <w:tab w:val="left" w:pos="6624"/>
                <w:tab w:val="left" w:pos="8064"/>
              </w:tabs>
              <w:jc w:val="left"/>
              <w:rPr>
                <w:rFonts w:ascii="Times New (W1)" w:cs="Times New (W1)"/>
                <w:b/>
                <w:bCs/>
                <w:color w:val="auto"/>
                <w:lang w:val="en-GB"/>
              </w:rPr>
            </w:pPr>
            <w:r w:rsidRPr="00AB0849">
              <w:rPr>
                <w:rFonts w:ascii="Times New (W1)" w:cs="Times New (W1)"/>
                <w:b/>
                <w:bCs/>
                <w:color w:val="auto"/>
                <w:lang w:val="en-GB"/>
              </w:rPr>
              <w:t>Reserves</w:t>
            </w:r>
          </w:p>
        </w:tc>
        <w:tc>
          <w:tcPr>
            <w:tcW w:w="2197" w:type="dxa"/>
            <w:tcBorders>
              <w:top w:val="nil"/>
              <w:left w:val="nil"/>
              <w:bottom w:val="nil"/>
              <w:right w:val="nil"/>
            </w:tcBorders>
          </w:tcPr>
          <w:p w14:paraId="4D54E6BB" w14:textId="77777777" w:rsidR="004555B2" w:rsidRPr="00D45894" w:rsidRDefault="004555B2" w:rsidP="00BD7E77">
            <w:pPr>
              <w:tabs>
                <w:tab w:val="left" w:pos="864"/>
                <w:tab w:val="left" w:pos="6624"/>
                <w:tab w:val="left" w:pos="8064"/>
              </w:tabs>
              <w:jc w:val="left"/>
              <w:rPr>
                <w:color w:val="auto"/>
                <w:lang w:val="en-GB"/>
              </w:rPr>
            </w:pPr>
          </w:p>
        </w:tc>
      </w:tr>
      <w:tr w:rsidR="004555B2" w:rsidRPr="00AB0849" w14:paraId="0BEB885C" w14:textId="77777777">
        <w:tc>
          <w:tcPr>
            <w:tcW w:w="5093" w:type="dxa"/>
            <w:tcBorders>
              <w:top w:val="nil"/>
              <w:left w:val="nil"/>
              <w:bottom w:val="nil"/>
              <w:right w:val="nil"/>
            </w:tcBorders>
          </w:tcPr>
          <w:p w14:paraId="09211BC7" w14:textId="77777777" w:rsidR="004555B2" w:rsidRPr="00AB0849" w:rsidRDefault="004555B2" w:rsidP="00BD7E77">
            <w:pPr>
              <w:tabs>
                <w:tab w:val="left" w:pos="864"/>
                <w:tab w:val="left" w:pos="6624"/>
                <w:tab w:val="left" w:pos="8064"/>
              </w:tabs>
              <w:jc w:val="left"/>
              <w:rPr>
                <w:rFonts w:ascii="Times New (W1)" w:cs="Times New (W1)"/>
                <w:color w:val="auto"/>
                <w:lang w:val="en-GB"/>
              </w:rPr>
            </w:pPr>
            <w:r w:rsidRPr="00AB0849">
              <w:rPr>
                <w:rFonts w:ascii="Times New (W1)" w:cs="Times New (W1)"/>
                <w:color w:val="auto"/>
                <w:lang w:val="en-GB"/>
              </w:rPr>
              <w:t>Establishment of reserves</w:t>
            </w:r>
          </w:p>
        </w:tc>
        <w:tc>
          <w:tcPr>
            <w:tcW w:w="2197" w:type="dxa"/>
            <w:tcBorders>
              <w:top w:val="nil"/>
              <w:left w:val="nil"/>
              <w:bottom w:val="nil"/>
              <w:right w:val="nil"/>
            </w:tcBorders>
          </w:tcPr>
          <w:p w14:paraId="56335FB5" w14:textId="77777777" w:rsidR="004555B2" w:rsidRPr="00D45894" w:rsidRDefault="007129BC" w:rsidP="00BD7E77">
            <w:pPr>
              <w:tabs>
                <w:tab w:val="left" w:pos="864"/>
                <w:tab w:val="left" w:pos="6624"/>
                <w:tab w:val="left" w:pos="8064"/>
              </w:tabs>
              <w:jc w:val="left"/>
              <w:rPr>
                <w:color w:val="auto"/>
                <w:lang w:val="en-GB"/>
              </w:rPr>
            </w:pPr>
            <w:r w:rsidRPr="00D45894">
              <w:rPr>
                <w:color w:val="auto"/>
                <w:lang w:val="en-GB"/>
              </w:rPr>
              <w:fldChar w:fldCharType="begin"/>
            </w:r>
            <w:r w:rsidRPr="00D45894">
              <w:rPr>
                <w:color w:val="auto"/>
                <w:lang w:val="en-GB"/>
              </w:rPr>
              <w:instrText xml:space="preserve"> REF _Ref442289573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114</w:t>
            </w:r>
            <w:r w:rsidRPr="00D45894">
              <w:rPr>
                <w:color w:val="auto"/>
                <w:lang w:val="en-GB"/>
              </w:rPr>
              <w:fldChar w:fldCharType="end"/>
            </w:r>
          </w:p>
        </w:tc>
      </w:tr>
      <w:tr w:rsidR="004555B2" w:rsidRPr="00AB0849" w14:paraId="62329A67" w14:textId="77777777">
        <w:tc>
          <w:tcPr>
            <w:tcW w:w="5093" w:type="dxa"/>
            <w:tcBorders>
              <w:top w:val="nil"/>
              <w:left w:val="nil"/>
              <w:bottom w:val="nil"/>
              <w:right w:val="nil"/>
            </w:tcBorders>
          </w:tcPr>
          <w:p w14:paraId="65DAF096" w14:textId="77777777" w:rsidR="004555B2" w:rsidRPr="00AB0849" w:rsidRDefault="004555B2" w:rsidP="00BD7E77">
            <w:pPr>
              <w:tabs>
                <w:tab w:val="left" w:pos="864"/>
                <w:tab w:val="left" w:pos="6624"/>
                <w:tab w:val="left" w:pos="8064"/>
              </w:tabs>
              <w:jc w:val="left"/>
              <w:rPr>
                <w:rFonts w:ascii="Times New (W1)" w:cs="Times New (W1)"/>
                <w:color w:val="auto"/>
                <w:lang w:val="en-GB"/>
              </w:rPr>
            </w:pPr>
            <w:r w:rsidRPr="00AB0849">
              <w:rPr>
                <w:rFonts w:ascii="Times New (W1)" w:cs="Times New (W1)"/>
                <w:color w:val="auto"/>
                <w:lang w:val="en-GB"/>
              </w:rPr>
              <w:t>Business bought as from past date</w:t>
            </w:r>
          </w:p>
        </w:tc>
        <w:tc>
          <w:tcPr>
            <w:tcW w:w="2197" w:type="dxa"/>
            <w:tcBorders>
              <w:top w:val="nil"/>
              <w:left w:val="nil"/>
              <w:bottom w:val="nil"/>
              <w:right w:val="nil"/>
            </w:tcBorders>
          </w:tcPr>
          <w:p w14:paraId="1B4C890E" w14:textId="77777777" w:rsidR="004555B2" w:rsidRPr="00D45894" w:rsidRDefault="007129BC" w:rsidP="00BD7E77">
            <w:pPr>
              <w:tabs>
                <w:tab w:val="left" w:pos="864"/>
                <w:tab w:val="left" w:pos="6624"/>
                <w:tab w:val="left" w:pos="8064"/>
              </w:tabs>
              <w:jc w:val="left"/>
              <w:rPr>
                <w:color w:val="auto"/>
                <w:lang w:val="en-GB"/>
              </w:rPr>
            </w:pPr>
            <w:r w:rsidRPr="00D45894">
              <w:rPr>
                <w:color w:val="auto"/>
                <w:lang w:val="en-GB"/>
              </w:rPr>
              <w:fldChar w:fldCharType="begin"/>
            </w:r>
            <w:r w:rsidRPr="00D45894">
              <w:rPr>
                <w:color w:val="auto"/>
                <w:lang w:val="en-GB"/>
              </w:rPr>
              <w:instrText xml:space="preserve"> REF _Ref442289576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115</w:t>
            </w:r>
            <w:r w:rsidRPr="00D45894">
              <w:rPr>
                <w:color w:val="auto"/>
                <w:lang w:val="en-GB"/>
              </w:rPr>
              <w:fldChar w:fldCharType="end"/>
            </w:r>
          </w:p>
        </w:tc>
      </w:tr>
      <w:tr w:rsidR="004555B2" w:rsidRPr="00AB0849" w14:paraId="01BF8B58" w14:textId="77777777">
        <w:tc>
          <w:tcPr>
            <w:tcW w:w="5093" w:type="dxa"/>
            <w:tcBorders>
              <w:top w:val="nil"/>
              <w:left w:val="nil"/>
              <w:bottom w:val="nil"/>
              <w:right w:val="nil"/>
            </w:tcBorders>
          </w:tcPr>
          <w:p w14:paraId="4A5A43B9" w14:textId="77777777" w:rsidR="004555B2" w:rsidRPr="00AB0849" w:rsidRDefault="004555B2" w:rsidP="00BD7E77">
            <w:pPr>
              <w:tabs>
                <w:tab w:val="left" w:pos="864"/>
                <w:tab w:val="left" w:pos="6624"/>
                <w:tab w:val="left" w:pos="8064"/>
              </w:tabs>
              <w:jc w:val="left"/>
              <w:rPr>
                <w:rFonts w:ascii="Times New (W1)" w:cs="Times New (W1)"/>
                <w:color w:val="auto"/>
                <w:lang w:val="en-GB"/>
              </w:rPr>
            </w:pPr>
          </w:p>
        </w:tc>
        <w:tc>
          <w:tcPr>
            <w:tcW w:w="2197" w:type="dxa"/>
            <w:tcBorders>
              <w:top w:val="nil"/>
              <w:left w:val="nil"/>
              <w:bottom w:val="nil"/>
              <w:right w:val="nil"/>
            </w:tcBorders>
          </w:tcPr>
          <w:p w14:paraId="03E4F60A" w14:textId="77777777" w:rsidR="004555B2" w:rsidRPr="00D45894" w:rsidRDefault="004555B2" w:rsidP="00BD7E77">
            <w:pPr>
              <w:tabs>
                <w:tab w:val="left" w:pos="864"/>
                <w:tab w:val="left" w:pos="6624"/>
                <w:tab w:val="left" w:pos="8064"/>
              </w:tabs>
              <w:jc w:val="left"/>
              <w:rPr>
                <w:color w:val="auto"/>
                <w:lang w:val="en-GB"/>
              </w:rPr>
            </w:pPr>
          </w:p>
        </w:tc>
      </w:tr>
      <w:tr w:rsidR="004555B2" w:rsidRPr="00AB0849" w14:paraId="7468E889" w14:textId="77777777">
        <w:tc>
          <w:tcPr>
            <w:tcW w:w="5093" w:type="dxa"/>
            <w:tcBorders>
              <w:top w:val="nil"/>
              <w:left w:val="nil"/>
              <w:bottom w:val="nil"/>
              <w:right w:val="nil"/>
            </w:tcBorders>
          </w:tcPr>
          <w:p w14:paraId="2C515ACE" w14:textId="77777777" w:rsidR="004555B2" w:rsidRPr="00AB0849" w:rsidRDefault="004555B2" w:rsidP="00BD7E77">
            <w:pPr>
              <w:tabs>
                <w:tab w:val="left" w:pos="864"/>
                <w:tab w:val="left" w:pos="6624"/>
                <w:tab w:val="left" w:pos="8064"/>
              </w:tabs>
              <w:jc w:val="left"/>
              <w:rPr>
                <w:rFonts w:ascii="Times New (W1)" w:cs="Times New (W1)"/>
                <w:color w:val="auto"/>
                <w:lang w:val="en-GB"/>
              </w:rPr>
            </w:pPr>
            <w:r w:rsidRPr="00AB0849">
              <w:rPr>
                <w:rFonts w:ascii="Times New (W1)" w:cs="Times New (W1)"/>
                <w:b/>
                <w:bCs/>
                <w:color w:val="auto"/>
                <w:lang w:val="en-GB"/>
              </w:rPr>
              <w:t>Dividends</w:t>
            </w:r>
            <w:r w:rsidRPr="00AB0849">
              <w:rPr>
                <w:rFonts w:ascii="Times New (W1)" w:cs="Times New (W1)"/>
                <w:color w:val="auto"/>
                <w:lang w:val="en-GB"/>
              </w:rPr>
              <w:tab/>
            </w:r>
            <w:r w:rsidRPr="00AB0849">
              <w:rPr>
                <w:rFonts w:ascii="Times New (W1)" w:cs="Times New (W1)"/>
                <w:color w:val="auto"/>
                <w:lang w:val="en-GB"/>
              </w:rPr>
              <w:tab/>
              <w:t>34</w:t>
            </w:r>
          </w:p>
        </w:tc>
        <w:tc>
          <w:tcPr>
            <w:tcW w:w="2197" w:type="dxa"/>
            <w:tcBorders>
              <w:top w:val="nil"/>
              <w:left w:val="nil"/>
              <w:bottom w:val="nil"/>
              <w:right w:val="nil"/>
            </w:tcBorders>
          </w:tcPr>
          <w:p w14:paraId="48154E48" w14:textId="77777777" w:rsidR="004555B2" w:rsidRPr="00D45894" w:rsidRDefault="004555B2" w:rsidP="00BD7E77">
            <w:pPr>
              <w:tabs>
                <w:tab w:val="left" w:pos="864"/>
                <w:tab w:val="left" w:pos="6624"/>
                <w:tab w:val="left" w:pos="8064"/>
              </w:tabs>
              <w:jc w:val="left"/>
              <w:rPr>
                <w:color w:val="auto"/>
                <w:lang w:val="en-GB"/>
              </w:rPr>
            </w:pPr>
          </w:p>
        </w:tc>
      </w:tr>
      <w:tr w:rsidR="007129BC" w:rsidRPr="00AB0849" w14:paraId="20443649" w14:textId="77777777">
        <w:tc>
          <w:tcPr>
            <w:tcW w:w="5093" w:type="dxa"/>
            <w:tcBorders>
              <w:top w:val="nil"/>
              <w:left w:val="nil"/>
              <w:bottom w:val="nil"/>
              <w:right w:val="nil"/>
            </w:tcBorders>
          </w:tcPr>
          <w:p w14:paraId="77ADBB70" w14:textId="77777777" w:rsidR="007129BC" w:rsidRPr="00AB0849" w:rsidRDefault="007129BC" w:rsidP="00BD7E77">
            <w:pPr>
              <w:tabs>
                <w:tab w:val="left" w:pos="864"/>
                <w:tab w:val="left" w:pos="6624"/>
                <w:tab w:val="left" w:pos="8064"/>
              </w:tabs>
              <w:jc w:val="left"/>
              <w:rPr>
                <w:rFonts w:ascii="Times New (W1)" w:cs="Times New (W1)"/>
                <w:color w:val="auto"/>
                <w:lang w:val="en-GB"/>
              </w:rPr>
            </w:pPr>
            <w:r w:rsidRPr="00AB0849">
              <w:rPr>
                <w:rFonts w:ascii="Times New (W1)" w:cs="Times New (W1)"/>
                <w:color w:val="auto"/>
                <w:lang w:val="en-GB"/>
              </w:rPr>
              <w:t>Final dividends</w:t>
            </w:r>
          </w:p>
        </w:tc>
        <w:tc>
          <w:tcPr>
            <w:tcW w:w="2197" w:type="dxa"/>
            <w:tcBorders>
              <w:top w:val="nil"/>
              <w:left w:val="nil"/>
              <w:bottom w:val="nil"/>
              <w:right w:val="nil"/>
            </w:tcBorders>
          </w:tcPr>
          <w:p w14:paraId="5EFCB8A3" w14:textId="77777777" w:rsidR="007129BC" w:rsidRPr="00D45894" w:rsidRDefault="007129BC" w:rsidP="00BD7E77">
            <w:pPr>
              <w:tabs>
                <w:tab w:val="left" w:pos="864"/>
                <w:tab w:val="left" w:pos="6624"/>
                <w:tab w:val="left" w:pos="8064"/>
              </w:tabs>
              <w:jc w:val="left"/>
              <w:rPr>
                <w:color w:val="auto"/>
                <w:lang w:val="en-GB"/>
              </w:rPr>
            </w:pPr>
            <w:r w:rsidRPr="00D45894">
              <w:rPr>
                <w:color w:val="auto"/>
                <w:lang w:val="en-GB"/>
              </w:rPr>
              <w:fldChar w:fldCharType="begin"/>
            </w:r>
            <w:r w:rsidRPr="00D45894">
              <w:rPr>
                <w:color w:val="auto"/>
                <w:lang w:val="en-GB"/>
              </w:rPr>
              <w:instrText xml:space="preserve"> REF _Ref442289580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116</w:t>
            </w:r>
            <w:r w:rsidRPr="00D45894">
              <w:rPr>
                <w:color w:val="auto"/>
                <w:lang w:val="en-GB"/>
              </w:rPr>
              <w:fldChar w:fldCharType="end"/>
            </w:r>
          </w:p>
        </w:tc>
      </w:tr>
      <w:tr w:rsidR="007129BC" w:rsidRPr="00AB0849" w14:paraId="6EB7E5CE" w14:textId="77777777">
        <w:tc>
          <w:tcPr>
            <w:tcW w:w="5093" w:type="dxa"/>
            <w:tcBorders>
              <w:top w:val="nil"/>
              <w:left w:val="nil"/>
              <w:bottom w:val="nil"/>
              <w:right w:val="nil"/>
            </w:tcBorders>
          </w:tcPr>
          <w:p w14:paraId="73E345AA" w14:textId="77777777" w:rsidR="007129BC" w:rsidRPr="00AB0849" w:rsidRDefault="007129BC" w:rsidP="00BD7E77">
            <w:pPr>
              <w:tabs>
                <w:tab w:val="left" w:pos="864"/>
                <w:tab w:val="left" w:pos="6624"/>
                <w:tab w:val="left" w:pos="8064"/>
              </w:tabs>
              <w:jc w:val="left"/>
              <w:rPr>
                <w:rFonts w:ascii="Times New (W1)" w:cs="Times New (W1)"/>
                <w:color w:val="auto"/>
                <w:lang w:val="en-GB"/>
              </w:rPr>
            </w:pPr>
            <w:r w:rsidRPr="00AB0849">
              <w:rPr>
                <w:rFonts w:ascii="Times New (W1)" w:cs="Times New (W1)"/>
                <w:color w:val="auto"/>
                <w:lang w:val="en-GB"/>
              </w:rPr>
              <w:t>Fixed and interim dividends</w:t>
            </w:r>
          </w:p>
        </w:tc>
        <w:tc>
          <w:tcPr>
            <w:tcW w:w="2197" w:type="dxa"/>
            <w:tcBorders>
              <w:top w:val="nil"/>
              <w:left w:val="nil"/>
              <w:bottom w:val="nil"/>
              <w:right w:val="nil"/>
            </w:tcBorders>
          </w:tcPr>
          <w:p w14:paraId="70F47EF8" w14:textId="77777777" w:rsidR="007129BC" w:rsidRPr="00D45894" w:rsidRDefault="007129BC" w:rsidP="00BD7E77">
            <w:pPr>
              <w:tabs>
                <w:tab w:val="left" w:pos="864"/>
                <w:tab w:val="left" w:pos="6624"/>
                <w:tab w:val="left" w:pos="8064"/>
              </w:tabs>
              <w:jc w:val="left"/>
              <w:rPr>
                <w:color w:val="auto"/>
                <w:lang w:val="en-GB"/>
              </w:rPr>
            </w:pPr>
            <w:r w:rsidRPr="00D45894">
              <w:rPr>
                <w:color w:val="auto"/>
                <w:lang w:val="en-GB"/>
              </w:rPr>
              <w:fldChar w:fldCharType="begin"/>
            </w:r>
            <w:r w:rsidRPr="00D45894">
              <w:rPr>
                <w:color w:val="auto"/>
                <w:lang w:val="en-GB"/>
              </w:rPr>
              <w:instrText xml:space="preserve"> REF _Ref442289582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117</w:t>
            </w:r>
            <w:r w:rsidRPr="00D45894">
              <w:rPr>
                <w:color w:val="auto"/>
                <w:lang w:val="en-GB"/>
              </w:rPr>
              <w:fldChar w:fldCharType="end"/>
            </w:r>
          </w:p>
        </w:tc>
      </w:tr>
      <w:tr w:rsidR="007129BC" w:rsidRPr="00AB0849" w14:paraId="72B1BA75" w14:textId="77777777">
        <w:tc>
          <w:tcPr>
            <w:tcW w:w="5093" w:type="dxa"/>
            <w:tcBorders>
              <w:top w:val="nil"/>
              <w:left w:val="nil"/>
              <w:bottom w:val="nil"/>
              <w:right w:val="nil"/>
            </w:tcBorders>
          </w:tcPr>
          <w:p w14:paraId="1FF7F777" w14:textId="77777777" w:rsidR="007129BC" w:rsidRPr="00AB0849" w:rsidRDefault="007129BC" w:rsidP="00BD7E77">
            <w:pPr>
              <w:tabs>
                <w:tab w:val="left" w:pos="864"/>
                <w:tab w:val="left" w:pos="6624"/>
                <w:tab w:val="left" w:pos="8064"/>
              </w:tabs>
              <w:jc w:val="left"/>
              <w:rPr>
                <w:rFonts w:ascii="Times New (W1)" w:cs="Times New (W1)"/>
                <w:color w:val="auto"/>
                <w:lang w:val="en-GB"/>
              </w:rPr>
            </w:pPr>
            <w:r w:rsidRPr="00AB0849">
              <w:rPr>
                <w:rFonts w:ascii="Times New (W1)" w:cs="Times New (W1)"/>
                <w:color w:val="auto"/>
                <w:lang w:val="en-GB"/>
              </w:rPr>
              <w:t>Distribution in specie</w:t>
            </w:r>
            <w:r w:rsidRPr="00AB0849">
              <w:rPr>
                <w:rFonts w:ascii="Times New (W1)" w:cs="Times New (W1)"/>
                <w:color w:val="auto"/>
                <w:lang w:val="en-GB"/>
              </w:rPr>
              <w:tab/>
              <w:t>115</w:t>
            </w:r>
            <w:r w:rsidRPr="00AB0849">
              <w:rPr>
                <w:rFonts w:ascii="Times New (W1)" w:cs="Times New (W1)"/>
                <w:color w:val="auto"/>
                <w:lang w:val="en-GB"/>
              </w:rPr>
              <w:tab/>
              <w:t>34</w:t>
            </w:r>
          </w:p>
        </w:tc>
        <w:tc>
          <w:tcPr>
            <w:tcW w:w="2197" w:type="dxa"/>
            <w:tcBorders>
              <w:top w:val="nil"/>
              <w:left w:val="nil"/>
              <w:bottom w:val="nil"/>
              <w:right w:val="nil"/>
            </w:tcBorders>
          </w:tcPr>
          <w:p w14:paraId="06DD4BCD" w14:textId="77777777" w:rsidR="007129BC" w:rsidRPr="00D45894" w:rsidRDefault="007129BC" w:rsidP="00BD7E77">
            <w:pPr>
              <w:tabs>
                <w:tab w:val="left" w:pos="864"/>
                <w:tab w:val="left" w:pos="6624"/>
                <w:tab w:val="left" w:pos="8064"/>
              </w:tabs>
              <w:jc w:val="left"/>
              <w:rPr>
                <w:color w:val="auto"/>
                <w:lang w:val="en-GB"/>
              </w:rPr>
            </w:pPr>
            <w:r w:rsidRPr="00D45894">
              <w:rPr>
                <w:color w:val="auto"/>
                <w:lang w:val="en-GB"/>
              </w:rPr>
              <w:fldChar w:fldCharType="begin"/>
            </w:r>
            <w:r w:rsidRPr="00D45894">
              <w:rPr>
                <w:color w:val="auto"/>
                <w:lang w:val="en-GB"/>
              </w:rPr>
              <w:instrText xml:space="preserve"> REF _Ref442289585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118</w:t>
            </w:r>
            <w:r w:rsidRPr="00D45894">
              <w:rPr>
                <w:color w:val="auto"/>
                <w:lang w:val="en-GB"/>
              </w:rPr>
              <w:fldChar w:fldCharType="end"/>
            </w:r>
          </w:p>
        </w:tc>
      </w:tr>
      <w:tr w:rsidR="007129BC" w:rsidRPr="00AB0849" w14:paraId="56342430" w14:textId="77777777">
        <w:tc>
          <w:tcPr>
            <w:tcW w:w="5093" w:type="dxa"/>
            <w:tcBorders>
              <w:top w:val="nil"/>
              <w:left w:val="nil"/>
              <w:bottom w:val="nil"/>
              <w:right w:val="nil"/>
            </w:tcBorders>
          </w:tcPr>
          <w:p w14:paraId="274B032E" w14:textId="77777777" w:rsidR="007129BC" w:rsidRPr="00AB0849" w:rsidRDefault="007129BC" w:rsidP="00BD7E77">
            <w:pPr>
              <w:tabs>
                <w:tab w:val="left" w:pos="864"/>
                <w:tab w:val="left" w:pos="6624"/>
                <w:tab w:val="left" w:pos="8064"/>
              </w:tabs>
              <w:jc w:val="left"/>
              <w:rPr>
                <w:rFonts w:ascii="Times New (W1)" w:cs="Times New (W1)"/>
                <w:color w:val="auto"/>
                <w:lang w:val="en-GB"/>
              </w:rPr>
            </w:pPr>
            <w:r w:rsidRPr="00AB0849">
              <w:rPr>
                <w:rFonts w:ascii="Times New (W1)" w:cs="Times New (W1)"/>
                <w:color w:val="auto"/>
                <w:lang w:val="en-GB"/>
              </w:rPr>
              <w:t>No dividend except out of profits</w:t>
            </w:r>
          </w:p>
        </w:tc>
        <w:tc>
          <w:tcPr>
            <w:tcW w:w="2197" w:type="dxa"/>
            <w:tcBorders>
              <w:top w:val="nil"/>
              <w:left w:val="nil"/>
              <w:bottom w:val="nil"/>
              <w:right w:val="nil"/>
            </w:tcBorders>
          </w:tcPr>
          <w:p w14:paraId="03C5CC1D" w14:textId="77777777" w:rsidR="007129BC" w:rsidRPr="00D45894" w:rsidRDefault="007129BC" w:rsidP="00BD7E77">
            <w:pPr>
              <w:tabs>
                <w:tab w:val="left" w:pos="864"/>
                <w:tab w:val="left" w:pos="6624"/>
                <w:tab w:val="left" w:pos="8064"/>
              </w:tabs>
              <w:jc w:val="left"/>
              <w:rPr>
                <w:color w:val="auto"/>
                <w:lang w:val="en-GB"/>
              </w:rPr>
            </w:pPr>
            <w:r w:rsidRPr="00D45894">
              <w:rPr>
                <w:color w:val="auto"/>
                <w:lang w:val="en-GB"/>
              </w:rPr>
              <w:fldChar w:fldCharType="begin"/>
            </w:r>
            <w:r w:rsidRPr="00D45894">
              <w:rPr>
                <w:color w:val="auto"/>
                <w:lang w:val="en-GB"/>
              </w:rPr>
              <w:instrText xml:space="preserve"> REF _Ref442289606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119</w:t>
            </w:r>
            <w:r w:rsidRPr="00D45894">
              <w:rPr>
                <w:color w:val="auto"/>
                <w:lang w:val="en-GB"/>
              </w:rPr>
              <w:fldChar w:fldCharType="end"/>
            </w:r>
          </w:p>
        </w:tc>
      </w:tr>
      <w:tr w:rsidR="007129BC" w:rsidRPr="00AB0849" w14:paraId="3AB96151" w14:textId="77777777">
        <w:tc>
          <w:tcPr>
            <w:tcW w:w="5093" w:type="dxa"/>
            <w:tcBorders>
              <w:top w:val="nil"/>
              <w:left w:val="nil"/>
              <w:bottom w:val="nil"/>
              <w:right w:val="nil"/>
            </w:tcBorders>
          </w:tcPr>
          <w:p w14:paraId="295D335C" w14:textId="77777777" w:rsidR="007129BC" w:rsidRPr="00AB0849" w:rsidRDefault="007129BC" w:rsidP="00BD7E77">
            <w:pPr>
              <w:tabs>
                <w:tab w:val="left" w:pos="864"/>
                <w:tab w:val="left" w:pos="6624"/>
                <w:tab w:val="left" w:pos="8064"/>
              </w:tabs>
              <w:jc w:val="left"/>
              <w:rPr>
                <w:rFonts w:ascii="Times New (W1)" w:cs="Times New (W1)"/>
                <w:color w:val="auto"/>
                <w:lang w:val="en-GB"/>
              </w:rPr>
            </w:pPr>
            <w:r w:rsidRPr="00AB0849">
              <w:rPr>
                <w:rFonts w:ascii="Times New (W1)" w:cs="Times New (W1)"/>
                <w:color w:val="auto"/>
                <w:lang w:val="en-GB"/>
              </w:rPr>
              <w:t>Ranking of shares for dividend</w:t>
            </w:r>
            <w:r w:rsidRPr="00AB0849">
              <w:rPr>
                <w:rFonts w:ascii="Times New (W1)" w:cs="Times New (W1)"/>
                <w:color w:val="auto"/>
                <w:lang w:val="en-GB"/>
              </w:rPr>
              <w:tab/>
              <w:t>117</w:t>
            </w:r>
          </w:p>
        </w:tc>
        <w:tc>
          <w:tcPr>
            <w:tcW w:w="2197" w:type="dxa"/>
            <w:tcBorders>
              <w:top w:val="nil"/>
              <w:left w:val="nil"/>
              <w:bottom w:val="nil"/>
              <w:right w:val="nil"/>
            </w:tcBorders>
          </w:tcPr>
          <w:p w14:paraId="778815CD" w14:textId="77777777" w:rsidR="007129BC" w:rsidRPr="00D45894" w:rsidRDefault="007129BC" w:rsidP="00BD7E77">
            <w:pPr>
              <w:tabs>
                <w:tab w:val="left" w:pos="864"/>
                <w:tab w:val="left" w:pos="6624"/>
                <w:tab w:val="left" w:pos="8064"/>
              </w:tabs>
              <w:jc w:val="left"/>
              <w:rPr>
                <w:color w:val="auto"/>
                <w:lang w:val="en-GB"/>
              </w:rPr>
            </w:pPr>
            <w:r w:rsidRPr="00D45894">
              <w:rPr>
                <w:color w:val="auto"/>
                <w:lang w:val="en-GB"/>
              </w:rPr>
              <w:fldChar w:fldCharType="begin"/>
            </w:r>
            <w:r w:rsidRPr="00D45894">
              <w:rPr>
                <w:color w:val="auto"/>
                <w:lang w:val="en-GB"/>
              </w:rPr>
              <w:instrText xml:space="preserve"> REF _Ref442289611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120</w:t>
            </w:r>
            <w:r w:rsidRPr="00D45894">
              <w:rPr>
                <w:color w:val="auto"/>
                <w:lang w:val="en-GB"/>
              </w:rPr>
              <w:fldChar w:fldCharType="end"/>
            </w:r>
          </w:p>
        </w:tc>
      </w:tr>
      <w:tr w:rsidR="007129BC" w:rsidRPr="00AB0849" w14:paraId="0E20828E" w14:textId="77777777">
        <w:tc>
          <w:tcPr>
            <w:tcW w:w="5093" w:type="dxa"/>
            <w:tcBorders>
              <w:top w:val="nil"/>
              <w:left w:val="nil"/>
              <w:bottom w:val="nil"/>
              <w:right w:val="nil"/>
            </w:tcBorders>
          </w:tcPr>
          <w:p w14:paraId="74D74666" w14:textId="77777777" w:rsidR="007129BC" w:rsidRPr="00AB0849" w:rsidRDefault="007129BC" w:rsidP="00BD7E77">
            <w:pPr>
              <w:tabs>
                <w:tab w:val="left" w:pos="864"/>
                <w:tab w:val="left" w:pos="6624"/>
                <w:tab w:val="left" w:pos="8064"/>
              </w:tabs>
              <w:jc w:val="left"/>
              <w:rPr>
                <w:rFonts w:ascii="Times New (W1)" w:cs="Times New (W1)"/>
                <w:color w:val="auto"/>
                <w:lang w:val="en-GB"/>
              </w:rPr>
            </w:pPr>
            <w:r w:rsidRPr="00AB0849">
              <w:rPr>
                <w:rFonts w:ascii="Times New (W1)" w:cs="Times New (W1)"/>
                <w:color w:val="auto"/>
                <w:lang w:val="en-GB"/>
              </w:rPr>
              <w:t>Manner of payment of dividends</w:t>
            </w:r>
          </w:p>
        </w:tc>
        <w:tc>
          <w:tcPr>
            <w:tcW w:w="2197" w:type="dxa"/>
            <w:tcBorders>
              <w:top w:val="nil"/>
              <w:left w:val="nil"/>
              <w:bottom w:val="nil"/>
              <w:right w:val="nil"/>
            </w:tcBorders>
          </w:tcPr>
          <w:p w14:paraId="01B4BF6E" w14:textId="77777777" w:rsidR="007129BC" w:rsidRPr="00D45894" w:rsidRDefault="007129BC" w:rsidP="00BD7E77">
            <w:pPr>
              <w:tabs>
                <w:tab w:val="left" w:pos="864"/>
                <w:tab w:val="left" w:pos="6624"/>
                <w:tab w:val="left" w:pos="8064"/>
              </w:tabs>
              <w:jc w:val="left"/>
              <w:rPr>
                <w:color w:val="auto"/>
                <w:lang w:val="en-GB"/>
              </w:rPr>
            </w:pPr>
            <w:r w:rsidRPr="00D45894">
              <w:rPr>
                <w:color w:val="auto"/>
                <w:lang w:val="en-GB"/>
              </w:rPr>
              <w:fldChar w:fldCharType="begin"/>
            </w:r>
            <w:r w:rsidRPr="00D45894">
              <w:rPr>
                <w:color w:val="auto"/>
                <w:lang w:val="en-GB"/>
              </w:rPr>
              <w:instrText xml:space="preserve"> REF _Ref442289616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121</w:t>
            </w:r>
            <w:r w:rsidRPr="00D45894">
              <w:rPr>
                <w:color w:val="auto"/>
                <w:lang w:val="en-GB"/>
              </w:rPr>
              <w:fldChar w:fldCharType="end"/>
            </w:r>
          </w:p>
        </w:tc>
      </w:tr>
      <w:tr w:rsidR="007129BC" w:rsidRPr="00AB0849" w14:paraId="49C7A519" w14:textId="77777777">
        <w:tc>
          <w:tcPr>
            <w:tcW w:w="5093" w:type="dxa"/>
            <w:tcBorders>
              <w:top w:val="nil"/>
              <w:left w:val="nil"/>
              <w:bottom w:val="nil"/>
              <w:right w:val="nil"/>
            </w:tcBorders>
          </w:tcPr>
          <w:p w14:paraId="103D3FC8" w14:textId="77777777" w:rsidR="007129BC" w:rsidRPr="00AB0849" w:rsidRDefault="007129BC" w:rsidP="00BD7E77">
            <w:pPr>
              <w:tabs>
                <w:tab w:val="left" w:pos="864"/>
                <w:tab w:val="left" w:pos="6624"/>
                <w:tab w:val="left" w:pos="8064"/>
              </w:tabs>
              <w:jc w:val="left"/>
              <w:rPr>
                <w:rFonts w:ascii="Times New (W1)" w:cs="Times New (W1)"/>
                <w:color w:val="auto"/>
                <w:lang w:val="en-GB"/>
              </w:rPr>
            </w:pPr>
            <w:r w:rsidRPr="00AB0849">
              <w:rPr>
                <w:rFonts w:ascii="Times New (W1)" w:cs="Times New (W1)"/>
                <w:color w:val="auto"/>
                <w:lang w:val="en-GB"/>
              </w:rPr>
              <w:t>Joint holders</w:t>
            </w:r>
          </w:p>
        </w:tc>
        <w:tc>
          <w:tcPr>
            <w:tcW w:w="2197" w:type="dxa"/>
            <w:tcBorders>
              <w:top w:val="nil"/>
              <w:left w:val="nil"/>
              <w:bottom w:val="nil"/>
              <w:right w:val="nil"/>
            </w:tcBorders>
          </w:tcPr>
          <w:p w14:paraId="18C49CFF" w14:textId="77777777" w:rsidR="007129BC" w:rsidRPr="00D45894" w:rsidRDefault="007129BC" w:rsidP="00BD7E77">
            <w:pPr>
              <w:tabs>
                <w:tab w:val="left" w:pos="864"/>
                <w:tab w:val="left" w:pos="6624"/>
                <w:tab w:val="left" w:pos="8064"/>
              </w:tabs>
              <w:jc w:val="left"/>
              <w:rPr>
                <w:color w:val="auto"/>
                <w:lang w:val="en-GB"/>
              </w:rPr>
            </w:pPr>
            <w:r w:rsidRPr="00D45894">
              <w:rPr>
                <w:color w:val="auto"/>
                <w:lang w:val="en-GB"/>
              </w:rPr>
              <w:fldChar w:fldCharType="begin"/>
            </w:r>
            <w:r w:rsidRPr="00D45894">
              <w:rPr>
                <w:color w:val="auto"/>
                <w:lang w:val="en-GB"/>
              </w:rPr>
              <w:instrText xml:space="preserve"> REF _Ref442289622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122</w:t>
            </w:r>
            <w:r w:rsidRPr="00D45894">
              <w:rPr>
                <w:color w:val="auto"/>
                <w:lang w:val="en-GB"/>
              </w:rPr>
              <w:fldChar w:fldCharType="end"/>
            </w:r>
          </w:p>
        </w:tc>
      </w:tr>
      <w:tr w:rsidR="007129BC" w:rsidRPr="00AB0849" w14:paraId="5DDF7AB8" w14:textId="77777777">
        <w:tc>
          <w:tcPr>
            <w:tcW w:w="5093" w:type="dxa"/>
            <w:tcBorders>
              <w:top w:val="nil"/>
              <w:left w:val="nil"/>
              <w:bottom w:val="nil"/>
              <w:right w:val="nil"/>
            </w:tcBorders>
          </w:tcPr>
          <w:p w14:paraId="0B158E58" w14:textId="77777777" w:rsidR="007129BC" w:rsidRPr="00AB0849" w:rsidRDefault="007129BC" w:rsidP="00BD7E77">
            <w:pPr>
              <w:tabs>
                <w:tab w:val="left" w:pos="864"/>
                <w:tab w:val="left" w:pos="6624"/>
                <w:tab w:val="left" w:pos="8064"/>
              </w:tabs>
              <w:jc w:val="left"/>
              <w:rPr>
                <w:rFonts w:ascii="Times New (W1)" w:cs="Times New (W1)"/>
                <w:color w:val="auto"/>
                <w:lang w:val="en-GB"/>
              </w:rPr>
            </w:pPr>
            <w:r w:rsidRPr="00AB0849">
              <w:rPr>
                <w:rFonts w:ascii="Times New (W1)" w:cs="Times New (W1)"/>
                <w:color w:val="auto"/>
                <w:lang w:val="en-GB"/>
              </w:rPr>
              <w:t>Record date for dividends</w:t>
            </w:r>
          </w:p>
        </w:tc>
        <w:tc>
          <w:tcPr>
            <w:tcW w:w="2197" w:type="dxa"/>
            <w:tcBorders>
              <w:top w:val="nil"/>
              <w:left w:val="nil"/>
              <w:bottom w:val="nil"/>
              <w:right w:val="nil"/>
            </w:tcBorders>
          </w:tcPr>
          <w:p w14:paraId="55028CC6" w14:textId="77777777" w:rsidR="007129BC" w:rsidRPr="00D45894" w:rsidRDefault="007129BC" w:rsidP="00BD7E77">
            <w:pPr>
              <w:tabs>
                <w:tab w:val="left" w:pos="864"/>
                <w:tab w:val="left" w:pos="6624"/>
                <w:tab w:val="left" w:pos="8064"/>
              </w:tabs>
              <w:jc w:val="left"/>
              <w:rPr>
                <w:color w:val="auto"/>
                <w:lang w:val="en-GB"/>
              </w:rPr>
            </w:pPr>
            <w:r w:rsidRPr="00D45894">
              <w:rPr>
                <w:color w:val="auto"/>
                <w:lang w:val="en-GB"/>
              </w:rPr>
              <w:fldChar w:fldCharType="begin"/>
            </w:r>
            <w:r w:rsidRPr="00D45894">
              <w:rPr>
                <w:color w:val="auto"/>
                <w:lang w:val="en-GB"/>
              </w:rPr>
              <w:instrText xml:space="preserve"> REF _Ref442289624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123</w:t>
            </w:r>
            <w:r w:rsidRPr="00D45894">
              <w:rPr>
                <w:color w:val="auto"/>
                <w:lang w:val="en-GB"/>
              </w:rPr>
              <w:fldChar w:fldCharType="end"/>
            </w:r>
          </w:p>
        </w:tc>
      </w:tr>
      <w:tr w:rsidR="007129BC" w:rsidRPr="00AB0849" w14:paraId="4B8F5FF8" w14:textId="77777777">
        <w:tc>
          <w:tcPr>
            <w:tcW w:w="5093" w:type="dxa"/>
            <w:tcBorders>
              <w:top w:val="nil"/>
              <w:left w:val="nil"/>
              <w:bottom w:val="nil"/>
              <w:right w:val="nil"/>
            </w:tcBorders>
          </w:tcPr>
          <w:p w14:paraId="6173C92C" w14:textId="77777777" w:rsidR="007129BC" w:rsidRPr="00AB0849" w:rsidRDefault="007129BC" w:rsidP="00BD7E77">
            <w:pPr>
              <w:tabs>
                <w:tab w:val="left" w:pos="864"/>
                <w:tab w:val="left" w:pos="6624"/>
                <w:tab w:val="left" w:pos="8064"/>
              </w:tabs>
              <w:jc w:val="left"/>
              <w:rPr>
                <w:rFonts w:ascii="Times New (W1)" w:cs="Times New (W1)"/>
                <w:color w:val="auto"/>
                <w:lang w:val="en-GB"/>
              </w:rPr>
            </w:pPr>
            <w:r w:rsidRPr="00AB0849">
              <w:rPr>
                <w:rFonts w:ascii="Times New (W1)" w:cs="Times New (W1)"/>
                <w:color w:val="auto"/>
                <w:lang w:val="en-GB"/>
              </w:rPr>
              <w:t>No interest on dividends</w:t>
            </w:r>
          </w:p>
        </w:tc>
        <w:tc>
          <w:tcPr>
            <w:tcW w:w="2197" w:type="dxa"/>
            <w:tcBorders>
              <w:top w:val="nil"/>
              <w:left w:val="nil"/>
              <w:bottom w:val="nil"/>
              <w:right w:val="nil"/>
            </w:tcBorders>
          </w:tcPr>
          <w:p w14:paraId="31F97F24" w14:textId="77777777" w:rsidR="007129BC" w:rsidRPr="00D45894" w:rsidRDefault="007129BC" w:rsidP="00BD7E77">
            <w:pPr>
              <w:tabs>
                <w:tab w:val="left" w:pos="864"/>
                <w:tab w:val="left" w:pos="6624"/>
                <w:tab w:val="left" w:pos="8064"/>
              </w:tabs>
              <w:jc w:val="left"/>
              <w:rPr>
                <w:color w:val="auto"/>
                <w:lang w:val="en-GB"/>
              </w:rPr>
            </w:pPr>
            <w:r w:rsidRPr="00D45894">
              <w:rPr>
                <w:color w:val="auto"/>
                <w:lang w:val="en-GB"/>
              </w:rPr>
              <w:fldChar w:fldCharType="begin"/>
            </w:r>
            <w:r w:rsidRPr="00D45894">
              <w:rPr>
                <w:color w:val="auto"/>
                <w:lang w:val="en-GB"/>
              </w:rPr>
              <w:instrText xml:space="preserve"> REF _Ref442289627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124</w:t>
            </w:r>
            <w:r w:rsidRPr="00D45894">
              <w:rPr>
                <w:color w:val="auto"/>
                <w:lang w:val="en-GB"/>
              </w:rPr>
              <w:fldChar w:fldCharType="end"/>
            </w:r>
          </w:p>
        </w:tc>
      </w:tr>
      <w:tr w:rsidR="007129BC" w:rsidRPr="00AB0849" w14:paraId="376A97EB" w14:textId="77777777">
        <w:tc>
          <w:tcPr>
            <w:tcW w:w="5093" w:type="dxa"/>
            <w:tcBorders>
              <w:top w:val="nil"/>
              <w:left w:val="nil"/>
              <w:bottom w:val="nil"/>
              <w:right w:val="nil"/>
            </w:tcBorders>
          </w:tcPr>
          <w:p w14:paraId="56618968" w14:textId="77777777" w:rsidR="007129BC" w:rsidRPr="00AB0849" w:rsidRDefault="007129BC" w:rsidP="00BD7E77">
            <w:pPr>
              <w:tabs>
                <w:tab w:val="left" w:pos="864"/>
                <w:tab w:val="left" w:pos="6624"/>
                <w:tab w:val="left" w:pos="8064"/>
              </w:tabs>
              <w:jc w:val="left"/>
              <w:rPr>
                <w:rFonts w:ascii="Times New (W1)" w:cs="Times New (W1)"/>
                <w:color w:val="auto"/>
                <w:lang w:val="en-GB"/>
              </w:rPr>
            </w:pPr>
            <w:r w:rsidRPr="00AB0849">
              <w:rPr>
                <w:rFonts w:ascii="Times New (W1)" w:cs="Times New (W1)"/>
                <w:color w:val="auto"/>
                <w:lang w:val="en-GB"/>
              </w:rPr>
              <w:t>Retention of dividends</w:t>
            </w:r>
          </w:p>
        </w:tc>
        <w:tc>
          <w:tcPr>
            <w:tcW w:w="2197" w:type="dxa"/>
            <w:tcBorders>
              <w:top w:val="nil"/>
              <w:left w:val="nil"/>
              <w:bottom w:val="nil"/>
              <w:right w:val="nil"/>
            </w:tcBorders>
          </w:tcPr>
          <w:p w14:paraId="76E12C3A" w14:textId="77777777" w:rsidR="007129BC" w:rsidRPr="00D45894" w:rsidRDefault="007129BC" w:rsidP="00BD7E77">
            <w:pPr>
              <w:tabs>
                <w:tab w:val="left" w:pos="864"/>
                <w:tab w:val="left" w:pos="6624"/>
                <w:tab w:val="left" w:pos="8064"/>
              </w:tabs>
              <w:jc w:val="left"/>
              <w:rPr>
                <w:color w:val="auto"/>
                <w:lang w:val="en-GB"/>
              </w:rPr>
            </w:pPr>
            <w:r w:rsidRPr="00D45894">
              <w:rPr>
                <w:color w:val="auto"/>
                <w:lang w:val="en-GB"/>
              </w:rPr>
              <w:fldChar w:fldCharType="begin"/>
            </w:r>
            <w:r w:rsidRPr="00D45894">
              <w:rPr>
                <w:color w:val="auto"/>
                <w:lang w:val="en-GB"/>
              </w:rPr>
              <w:instrText xml:space="preserve"> REF _Ref442289634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125</w:t>
            </w:r>
            <w:r w:rsidRPr="00D45894">
              <w:rPr>
                <w:color w:val="auto"/>
                <w:lang w:val="en-GB"/>
              </w:rPr>
              <w:fldChar w:fldCharType="end"/>
            </w:r>
          </w:p>
        </w:tc>
      </w:tr>
      <w:tr w:rsidR="007129BC" w:rsidRPr="00AB0849" w14:paraId="0BEAD7F7" w14:textId="77777777">
        <w:tc>
          <w:tcPr>
            <w:tcW w:w="5093" w:type="dxa"/>
            <w:tcBorders>
              <w:top w:val="nil"/>
              <w:left w:val="nil"/>
              <w:bottom w:val="nil"/>
              <w:right w:val="nil"/>
            </w:tcBorders>
          </w:tcPr>
          <w:p w14:paraId="0F52ED1D" w14:textId="77777777" w:rsidR="007129BC" w:rsidRPr="00AB0849" w:rsidRDefault="007129BC" w:rsidP="00BD7E77">
            <w:pPr>
              <w:tabs>
                <w:tab w:val="left" w:pos="864"/>
                <w:tab w:val="left" w:pos="6624"/>
                <w:tab w:val="left" w:pos="8064"/>
              </w:tabs>
              <w:jc w:val="left"/>
              <w:rPr>
                <w:rFonts w:ascii="Times New (W1)" w:cs="Times New (W1)"/>
                <w:color w:val="auto"/>
                <w:lang w:val="en-GB"/>
              </w:rPr>
            </w:pPr>
            <w:r w:rsidRPr="00AB0849">
              <w:rPr>
                <w:rFonts w:ascii="Times New (W1)" w:cs="Times New (W1)"/>
                <w:color w:val="auto"/>
                <w:lang w:val="en-GB"/>
              </w:rPr>
              <w:t>Unclaimed dividend</w:t>
            </w:r>
          </w:p>
        </w:tc>
        <w:tc>
          <w:tcPr>
            <w:tcW w:w="2197" w:type="dxa"/>
            <w:tcBorders>
              <w:top w:val="nil"/>
              <w:left w:val="nil"/>
              <w:bottom w:val="nil"/>
              <w:right w:val="nil"/>
            </w:tcBorders>
          </w:tcPr>
          <w:p w14:paraId="7B5F23BC" w14:textId="77777777" w:rsidR="007129BC" w:rsidRPr="00D45894" w:rsidRDefault="007129BC" w:rsidP="00BD7E77">
            <w:pPr>
              <w:tabs>
                <w:tab w:val="left" w:pos="864"/>
                <w:tab w:val="left" w:pos="6624"/>
                <w:tab w:val="left" w:pos="8064"/>
              </w:tabs>
              <w:jc w:val="left"/>
              <w:rPr>
                <w:color w:val="auto"/>
                <w:lang w:val="en-GB"/>
              </w:rPr>
            </w:pPr>
            <w:r w:rsidRPr="00D45894">
              <w:rPr>
                <w:color w:val="auto"/>
                <w:lang w:val="en-GB"/>
              </w:rPr>
              <w:fldChar w:fldCharType="begin"/>
            </w:r>
            <w:r w:rsidRPr="00D45894">
              <w:rPr>
                <w:color w:val="auto"/>
                <w:lang w:val="en-GB"/>
              </w:rPr>
              <w:instrText xml:space="preserve"> REF _Ref442289639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126</w:t>
            </w:r>
            <w:r w:rsidRPr="00D45894">
              <w:rPr>
                <w:color w:val="auto"/>
                <w:lang w:val="en-GB"/>
              </w:rPr>
              <w:fldChar w:fldCharType="end"/>
            </w:r>
          </w:p>
        </w:tc>
      </w:tr>
      <w:tr w:rsidR="007129BC" w:rsidRPr="00AB0849" w14:paraId="085DD7C5" w14:textId="77777777">
        <w:tc>
          <w:tcPr>
            <w:tcW w:w="5093" w:type="dxa"/>
            <w:tcBorders>
              <w:top w:val="nil"/>
              <w:left w:val="nil"/>
              <w:bottom w:val="nil"/>
              <w:right w:val="nil"/>
            </w:tcBorders>
          </w:tcPr>
          <w:p w14:paraId="4B6BCB2A" w14:textId="77777777" w:rsidR="007129BC" w:rsidRPr="00AB0849" w:rsidRDefault="007129BC" w:rsidP="00BD7E77">
            <w:pPr>
              <w:tabs>
                <w:tab w:val="left" w:pos="864"/>
                <w:tab w:val="left" w:pos="6624"/>
                <w:tab w:val="left" w:pos="8064"/>
              </w:tabs>
              <w:jc w:val="left"/>
              <w:rPr>
                <w:rFonts w:ascii="Times New (W1)" w:cs="Times New (W1)"/>
                <w:color w:val="auto"/>
                <w:lang w:val="en-GB"/>
              </w:rPr>
            </w:pPr>
            <w:r w:rsidRPr="00AB0849">
              <w:rPr>
                <w:rFonts w:ascii="Times New (W1)" w:cs="Times New (W1)"/>
                <w:color w:val="auto"/>
                <w:lang w:val="en-GB"/>
              </w:rPr>
              <w:t>Waiver of dividend</w:t>
            </w:r>
            <w:r w:rsidRPr="00AB0849">
              <w:rPr>
                <w:rFonts w:ascii="Times New (W1)" w:cs="Times New (W1)"/>
                <w:color w:val="auto"/>
                <w:lang w:val="en-GB"/>
              </w:rPr>
              <w:tab/>
              <w:t>124</w:t>
            </w:r>
            <w:r w:rsidRPr="00AB0849">
              <w:rPr>
                <w:rFonts w:ascii="Times New (W1)" w:cs="Times New (W1)"/>
                <w:color w:val="auto"/>
                <w:lang w:val="en-GB"/>
              </w:rPr>
              <w:tab/>
              <w:t>36</w:t>
            </w:r>
          </w:p>
        </w:tc>
        <w:tc>
          <w:tcPr>
            <w:tcW w:w="2197" w:type="dxa"/>
            <w:tcBorders>
              <w:top w:val="nil"/>
              <w:left w:val="nil"/>
              <w:bottom w:val="nil"/>
              <w:right w:val="nil"/>
            </w:tcBorders>
          </w:tcPr>
          <w:p w14:paraId="015DD916" w14:textId="77777777" w:rsidR="007129BC" w:rsidRPr="00D45894" w:rsidRDefault="007129BC" w:rsidP="00BD7E77">
            <w:pPr>
              <w:tabs>
                <w:tab w:val="left" w:pos="864"/>
                <w:tab w:val="left" w:pos="6624"/>
                <w:tab w:val="left" w:pos="8064"/>
              </w:tabs>
              <w:jc w:val="left"/>
              <w:rPr>
                <w:color w:val="auto"/>
                <w:lang w:val="en-GB"/>
              </w:rPr>
            </w:pPr>
            <w:r w:rsidRPr="00D45894">
              <w:rPr>
                <w:color w:val="auto"/>
                <w:lang w:val="en-GB"/>
              </w:rPr>
              <w:fldChar w:fldCharType="begin"/>
            </w:r>
            <w:r w:rsidRPr="00D45894">
              <w:rPr>
                <w:color w:val="auto"/>
                <w:lang w:val="en-GB"/>
              </w:rPr>
              <w:instrText xml:space="preserve"> REF _Ref442289641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127</w:t>
            </w:r>
            <w:r w:rsidRPr="00D45894">
              <w:rPr>
                <w:color w:val="auto"/>
                <w:lang w:val="en-GB"/>
              </w:rPr>
              <w:fldChar w:fldCharType="end"/>
            </w:r>
          </w:p>
        </w:tc>
      </w:tr>
      <w:tr w:rsidR="007129BC" w:rsidRPr="00AB0849" w14:paraId="1FBF2704" w14:textId="77777777">
        <w:tc>
          <w:tcPr>
            <w:tcW w:w="5093" w:type="dxa"/>
            <w:tcBorders>
              <w:top w:val="nil"/>
              <w:left w:val="nil"/>
              <w:bottom w:val="nil"/>
              <w:right w:val="nil"/>
            </w:tcBorders>
          </w:tcPr>
          <w:p w14:paraId="132B4B94" w14:textId="77777777" w:rsidR="007129BC" w:rsidRPr="00AB0849" w:rsidRDefault="007129BC" w:rsidP="00BD7E77">
            <w:pPr>
              <w:tabs>
                <w:tab w:val="left" w:pos="864"/>
                <w:tab w:val="left" w:pos="6624"/>
                <w:tab w:val="left" w:pos="8064"/>
              </w:tabs>
              <w:jc w:val="left"/>
              <w:rPr>
                <w:rFonts w:ascii="Times New (W1)" w:cs="Times New (W1)"/>
                <w:color w:val="auto"/>
                <w:lang w:val="en-GB"/>
              </w:rPr>
            </w:pPr>
            <w:r>
              <w:rPr>
                <w:rFonts w:ascii="Times New (W1)" w:cs="Times New (W1)"/>
                <w:color w:val="auto"/>
                <w:lang w:val="en-GB"/>
              </w:rPr>
              <w:t>Cancellation, withholding or deferral or dividends or other distributions by the Directors</w:t>
            </w:r>
          </w:p>
        </w:tc>
        <w:tc>
          <w:tcPr>
            <w:tcW w:w="2197" w:type="dxa"/>
            <w:tcBorders>
              <w:top w:val="nil"/>
              <w:left w:val="nil"/>
              <w:bottom w:val="nil"/>
              <w:right w:val="nil"/>
            </w:tcBorders>
          </w:tcPr>
          <w:p w14:paraId="7EFF35C8" w14:textId="77777777" w:rsidR="007129BC" w:rsidRPr="00D45894" w:rsidRDefault="007129BC" w:rsidP="00BD7E77">
            <w:pPr>
              <w:tabs>
                <w:tab w:val="left" w:pos="864"/>
                <w:tab w:val="left" w:pos="6624"/>
                <w:tab w:val="left" w:pos="8064"/>
              </w:tabs>
              <w:jc w:val="left"/>
              <w:rPr>
                <w:color w:val="auto"/>
                <w:lang w:val="en-GB"/>
              </w:rPr>
            </w:pPr>
            <w:r w:rsidRPr="00D45894">
              <w:rPr>
                <w:color w:val="auto"/>
                <w:lang w:val="en-GB"/>
              </w:rPr>
              <w:fldChar w:fldCharType="begin"/>
            </w:r>
            <w:r w:rsidRPr="00D45894">
              <w:rPr>
                <w:color w:val="auto"/>
                <w:lang w:val="en-GB"/>
              </w:rPr>
              <w:instrText xml:space="preserve"> REF _Ref442285751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128</w:t>
            </w:r>
            <w:r w:rsidRPr="00D45894">
              <w:rPr>
                <w:color w:val="auto"/>
                <w:lang w:val="en-GB"/>
              </w:rPr>
              <w:fldChar w:fldCharType="end"/>
            </w:r>
          </w:p>
        </w:tc>
      </w:tr>
      <w:tr w:rsidR="007129BC" w:rsidRPr="00AB0849" w14:paraId="141BA6DA" w14:textId="77777777">
        <w:tc>
          <w:tcPr>
            <w:tcW w:w="5093" w:type="dxa"/>
            <w:tcBorders>
              <w:top w:val="nil"/>
              <w:left w:val="nil"/>
              <w:bottom w:val="nil"/>
              <w:right w:val="nil"/>
            </w:tcBorders>
          </w:tcPr>
          <w:p w14:paraId="03488F29" w14:textId="77777777" w:rsidR="007129BC" w:rsidRPr="00AB0849" w:rsidRDefault="007129BC" w:rsidP="00BD7E77">
            <w:pPr>
              <w:tabs>
                <w:tab w:val="left" w:pos="864"/>
                <w:tab w:val="left" w:pos="6624"/>
                <w:tab w:val="left" w:pos="8064"/>
              </w:tabs>
              <w:jc w:val="left"/>
              <w:rPr>
                <w:rFonts w:ascii="Times New (W1)" w:cs="Times New (W1)"/>
                <w:color w:val="auto"/>
                <w:lang w:val="en-GB"/>
              </w:rPr>
            </w:pPr>
            <w:r w:rsidRPr="00AB0849">
              <w:rPr>
                <w:rFonts w:ascii="Times New (W1)" w:cs="Times New (W1)"/>
                <w:color w:val="auto"/>
                <w:lang w:val="en-GB"/>
              </w:rPr>
              <w:t>Scrip dividends</w:t>
            </w:r>
          </w:p>
        </w:tc>
        <w:tc>
          <w:tcPr>
            <w:tcW w:w="2197" w:type="dxa"/>
            <w:tcBorders>
              <w:top w:val="nil"/>
              <w:left w:val="nil"/>
              <w:bottom w:val="nil"/>
              <w:right w:val="nil"/>
            </w:tcBorders>
          </w:tcPr>
          <w:p w14:paraId="11A8CF0B" w14:textId="77777777" w:rsidR="007129BC" w:rsidRPr="00D45894" w:rsidRDefault="007129BC" w:rsidP="00BD7E77">
            <w:pPr>
              <w:tabs>
                <w:tab w:val="left" w:pos="864"/>
                <w:tab w:val="left" w:pos="6624"/>
                <w:tab w:val="left" w:pos="8064"/>
              </w:tabs>
              <w:jc w:val="left"/>
              <w:rPr>
                <w:color w:val="auto"/>
                <w:lang w:val="en-GB"/>
              </w:rPr>
            </w:pPr>
            <w:r w:rsidRPr="00D45894">
              <w:rPr>
                <w:color w:val="auto"/>
                <w:lang w:val="en-GB"/>
              </w:rPr>
              <w:fldChar w:fldCharType="begin"/>
            </w:r>
            <w:r w:rsidRPr="00D45894">
              <w:rPr>
                <w:color w:val="auto"/>
                <w:lang w:val="en-GB"/>
              </w:rPr>
              <w:instrText xml:space="preserve"> REF _Ref442289689 \r \h </w:instrText>
            </w:r>
            <w:r w:rsidR="00D45894">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129</w:t>
            </w:r>
            <w:r w:rsidRPr="00D45894">
              <w:rPr>
                <w:color w:val="auto"/>
                <w:lang w:val="en-GB"/>
              </w:rPr>
              <w:fldChar w:fldCharType="end"/>
            </w:r>
          </w:p>
        </w:tc>
      </w:tr>
    </w:tbl>
    <w:p w14:paraId="03DCB91D" w14:textId="77777777" w:rsidR="004555B2" w:rsidRPr="00AB0849" w:rsidRDefault="004555B2" w:rsidP="00BD7E77">
      <w:pPr>
        <w:jc w:val="left"/>
        <w:rPr>
          <w:rFonts w:ascii="Times New (W1)" w:cs="Times New (W1)"/>
          <w:color w:val="auto"/>
          <w:lang w:val="en-GB"/>
        </w:rPr>
      </w:pPr>
    </w:p>
    <w:p w14:paraId="45B63EB0" w14:textId="77777777" w:rsidR="004555B2" w:rsidRPr="00AB0849" w:rsidRDefault="004555B2" w:rsidP="00E90FA9">
      <w:pPr>
        <w:ind w:left="1702" w:firstLine="992"/>
        <w:jc w:val="left"/>
        <w:rPr>
          <w:rFonts w:ascii="Times New (W1)" w:cs="Times New (W1)"/>
          <w:color w:val="auto"/>
          <w:lang w:val="en-GB"/>
        </w:rPr>
      </w:pPr>
      <w:bookmarkStart w:id="1085" w:name="_DV_M736"/>
      <w:bookmarkEnd w:id="1085"/>
      <w:r w:rsidRPr="00AB0849">
        <w:rPr>
          <w:rFonts w:ascii="Times New (W1)" w:cs="Times New (W1)"/>
          <w:b/>
          <w:bCs/>
          <w:color w:val="auto"/>
          <w:lang w:val="en-GB"/>
        </w:rPr>
        <w:br w:type="page"/>
      </w:r>
      <w:r w:rsidRPr="00AB0849">
        <w:rPr>
          <w:rFonts w:ascii="Times New (W1)" w:cs="Times New (W1)"/>
          <w:b/>
          <w:bCs/>
          <w:color w:val="auto"/>
          <w:lang w:val="en-GB"/>
        </w:rPr>
        <w:lastRenderedPageBreak/>
        <w:t>TABLE OF CONTENTS</w:t>
      </w:r>
    </w:p>
    <w:p w14:paraId="7B8FC5C4" w14:textId="77777777" w:rsidR="004555B2" w:rsidRPr="00AB0849" w:rsidRDefault="004555B2" w:rsidP="00BD7E77">
      <w:pPr>
        <w:jc w:val="left"/>
        <w:rPr>
          <w:rFonts w:ascii="Times New (W1)" w:cs="Times New (W1)"/>
          <w:color w:val="auto"/>
          <w:lang w:val="en-GB"/>
        </w:rPr>
      </w:pPr>
    </w:p>
    <w:tbl>
      <w:tblPr>
        <w:tblW w:w="0" w:type="auto"/>
        <w:tblInd w:w="1008" w:type="dxa"/>
        <w:tblLayout w:type="fixed"/>
        <w:tblLook w:val="0000" w:firstRow="0" w:lastRow="0" w:firstColumn="0" w:lastColumn="0" w:noHBand="0" w:noVBand="0"/>
      </w:tblPr>
      <w:tblGrid>
        <w:gridCol w:w="5093"/>
        <w:gridCol w:w="2197"/>
      </w:tblGrid>
      <w:tr w:rsidR="004555B2" w:rsidRPr="00AB0849" w14:paraId="7AB34272" w14:textId="77777777">
        <w:tc>
          <w:tcPr>
            <w:tcW w:w="5093" w:type="dxa"/>
            <w:tcBorders>
              <w:top w:val="nil"/>
              <w:left w:val="nil"/>
              <w:bottom w:val="nil"/>
              <w:right w:val="nil"/>
            </w:tcBorders>
          </w:tcPr>
          <w:p w14:paraId="55A2FC9E" w14:textId="77777777" w:rsidR="004555B2" w:rsidRPr="00AB0849" w:rsidRDefault="004555B2" w:rsidP="00BD7E77">
            <w:pPr>
              <w:tabs>
                <w:tab w:val="left" w:pos="864"/>
                <w:tab w:val="left" w:pos="6624"/>
                <w:tab w:val="left" w:pos="8064"/>
              </w:tabs>
              <w:jc w:val="left"/>
              <w:rPr>
                <w:rFonts w:ascii="Times New (W1)" w:cs="Times New (W1)"/>
                <w:color w:val="auto"/>
              </w:rPr>
            </w:pPr>
          </w:p>
        </w:tc>
        <w:tc>
          <w:tcPr>
            <w:tcW w:w="2197" w:type="dxa"/>
            <w:tcBorders>
              <w:top w:val="nil"/>
              <w:left w:val="nil"/>
              <w:bottom w:val="nil"/>
              <w:right w:val="nil"/>
            </w:tcBorders>
          </w:tcPr>
          <w:p w14:paraId="68C22285" w14:textId="77777777" w:rsidR="004555B2" w:rsidRPr="00AB0849" w:rsidRDefault="004555B2" w:rsidP="00BD7E77">
            <w:pPr>
              <w:tabs>
                <w:tab w:val="left" w:pos="864"/>
                <w:tab w:val="left" w:pos="6624"/>
                <w:tab w:val="left" w:pos="8064"/>
              </w:tabs>
              <w:jc w:val="left"/>
              <w:rPr>
                <w:rFonts w:ascii="Times New (W1)" w:cs="Times New (W1)"/>
                <w:b/>
                <w:bCs/>
                <w:color w:val="auto"/>
                <w:lang w:val="en-GB"/>
              </w:rPr>
            </w:pPr>
            <w:r w:rsidRPr="00AB0849">
              <w:rPr>
                <w:rFonts w:ascii="Times New (W1)" w:cs="Times New (W1)"/>
                <w:b/>
                <w:bCs/>
                <w:color w:val="auto"/>
                <w:lang w:val="en-GB"/>
              </w:rPr>
              <w:t>Article No.</w:t>
            </w:r>
          </w:p>
        </w:tc>
      </w:tr>
      <w:tr w:rsidR="004555B2" w:rsidRPr="00AB0849" w14:paraId="42D20DA5" w14:textId="77777777">
        <w:tc>
          <w:tcPr>
            <w:tcW w:w="5093" w:type="dxa"/>
            <w:tcBorders>
              <w:top w:val="nil"/>
              <w:left w:val="nil"/>
              <w:bottom w:val="nil"/>
              <w:right w:val="nil"/>
            </w:tcBorders>
          </w:tcPr>
          <w:p w14:paraId="4A091277" w14:textId="77777777" w:rsidR="004555B2" w:rsidRPr="00AB0849" w:rsidRDefault="004555B2" w:rsidP="00BD7E77">
            <w:pPr>
              <w:tabs>
                <w:tab w:val="left" w:pos="864"/>
                <w:tab w:val="left" w:pos="6624"/>
                <w:tab w:val="left" w:pos="8064"/>
              </w:tabs>
              <w:jc w:val="left"/>
              <w:rPr>
                <w:rFonts w:ascii="Times New (W1)" w:cs="Times New (W1)"/>
                <w:color w:val="auto"/>
                <w:lang w:val="en-GB"/>
              </w:rPr>
            </w:pPr>
          </w:p>
        </w:tc>
        <w:tc>
          <w:tcPr>
            <w:tcW w:w="2197" w:type="dxa"/>
            <w:tcBorders>
              <w:top w:val="nil"/>
              <w:left w:val="nil"/>
              <w:bottom w:val="nil"/>
              <w:right w:val="nil"/>
            </w:tcBorders>
          </w:tcPr>
          <w:p w14:paraId="59162D3B" w14:textId="77777777" w:rsidR="004555B2" w:rsidRPr="00AB0849" w:rsidRDefault="004555B2" w:rsidP="00BD7E77">
            <w:pPr>
              <w:tabs>
                <w:tab w:val="left" w:pos="864"/>
                <w:tab w:val="left" w:pos="6624"/>
                <w:tab w:val="left" w:pos="8064"/>
              </w:tabs>
              <w:jc w:val="left"/>
              <w:rPr>
                <w:rFonts w:ascii="Times New (W1)" w:cs="Times New (W1)"/>
                <w:b/>
                <w:bCs/>
                <w:color w:val="auto"/>
                <w:lang w:val="en-GB"/>
              </w:rPr>
            </w:pPr>
          </w:p>
        </w:tc>
      </w:tr>
      <w:tr w:rsidR="004555B2" w:rsidRPr="00AB0849" w14:paraId="106A3818" w14:textId="77777777">
        <w:tc>
          <w:tcPr>
            <w:tcW w:w="5093" w:type="dxa"/>
            <w:tcBorders>
              <w:top w:val="nil"/>
              <w:left w:val="nil"/>
              <w:bottom w:val="nil"/>
              <w:right w:val="nil"/>
            </w:tcBorders>
          </w:tcPr>
          <w:p w14:paraId="0F624B49" w14:textId="77777777" w:rsidR="004555B2" w:rsidRPr="00C234F2" w:rsidRDefault="004555B2" w:rsidP="00BD7E77">
            <w:pPr>
              <w:jc w:val="left"/>
              <w:rPr>
                <w:b/>
                <w:lang w:val="en-GB"/>
              </w:rPr>
            </w:pPr>
            <w:r w:rsidRPr="00C234F2">
              <w:rPr>
                <w:b/>
                <w:lang w:val="en-GB"/>
              </w:rPr>
              <w:t>Capitalisation of Profits and Reserves</w:t>
            </w:r>
          </w:p>
        </w:tc>
        <w:tc>
          <w:tcPr>
            <w:tcW w:w="2197" w:type="dxa"/>
            <w:tcBorders>
              <w:top w:val="nil"/>
              <w:left w:val="nil"/>
              <w:bottom w:val="nil"/>
              <w:right w:val="nil"/>
            </w:tcBorders>
          </w:tcPr>
          <w:p w14:paraId="48EEE8EA" w14:textId="77777777" w:rsidR="004555B2" w:rsidRPr="00D45894" w:rsidRDefault="00D45894" w:rsidP="00BD7E77">
            <w:pPr>
              <w:tabs>
                <w:tab w:val="left" w:pos="864"/>
                <w:tab w:val="left" w:pos="6624"/>
                <w:tab w:val="left" w:pos="8064"/>
              </w:tabs>
              <w:jc w:val="left"/>
              <w:rPr>
                <w:color w:val="auto"/>
                <w:lang w:val="en-GB"/>
              </w:rPr>
            </w:pPr>
            <w:r w:rsidRPr="00D45894">
              <w:rPr>
                <w:color w:val="auto"/>
                <w:lang w:val="en-GB"/>
              </w:rPr>
              <w:fldChar w:fldCharType="begin"/>
            </w:r>
            <w:r w:rsidRPr="00D45894">
              <w:rPr>
                <w:color w:val="auto"/>
                <w:lang w:val="en-GB"/>
              </w:rPr>
              <w:instrText xml:space="preserve"> REF _Ref442285900 \r \h </w:instrText>
            </w:r>
            <w:r>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130</w:t>
            </w:r>
            <w:r w:rsidRPr="00D45894">
              <w:rPr>
                <w:color w:val="auto"/>
                <w:lang w:val="en-GB"/>
              </w:rPr>
              <w:fldChar w:fldCharType="end"/>
            </w:r>
          </w:p>
        </w:tc>
      </w:tr>
      <w:tr w:rsidR="004555B2" w:rsidRPr="00AB0849" w14:paraId="1BB2B009" w14:textId="77777777">
        <w:tc>
          <w:tcPr>
            <w:tcW w:w="5093" w:type="dxa"/>
            <w:tcBorders>
              <w:top w:val="nil"/>
              <w:left w:val="nil"/>
              <w:bottom w:val="nil"/>
              <w:right w:val="nil"/>
            </w:tcBorders>
          </w:tcPr>
          <w:p w14:paraId="55F6B773" w14:textId="77777777" w:rsidR="004555B2" w:rsidRPr="00AB0849" w:rsidRDefault="004555B2" w:rsidP="00BD7E77">
            <w:pPr>
              <w:tabs>
                <w:tab w:val="left" w:pos="864"/>
                <w:tab w:val="left" w:pos="6624"/>
                <w:tab w:val="left" w:pos="8064"/>
              </w:tabs>
              <w:jc w:val="left"/>
              <w:rPr>
                <w:rFonts w:ascii="Times New (W1)" w:cs="Times New (W1)"/>
                <w:color w:val="auto"/>
                <w:lang w:val="en-GB"/>
              </w:rPr>
            </w:pPr>
          </w:p>
        </w:tc>
        <w:tc>
          <w:tcPr>
            <w:tcW w:w="2197" w:type="dxa"/>
            <w:tcBorders>
              <w:top w:val="nil"/>
              <w:left w:val="nil"/>
              <w:bottom w:val="nil"/>
              <w:right w:val="nil"/>
            </w:tcBorders>
          </w:tcPr>
          <w:p w14:paraId="74E8A299" w14:textId="77777777" w:rsidR="004555B2" w:rsidRPr="00D45894" w:rsidRDefault="004555B2" w:rsidP="00BD7E77">
            <w:pPr>
              <w:tabs>
                <w:tab w:val="left" w:pos="864"/>
                <w:tab w:val="left" w:pos="6624"/>
                <w:tab w:val="left" w:pos="8064"/>
              </w:tabs>
              <w:jc w:val="left"/>
              <w:rPr>
                <w:b/>
                <w:bCs/>
                <w:color w:val="auto"/>
                <w:lang w:val="en-GB"/>
              </w:rPr>
            </w:pPr>
          </w:p>
        </w:tc>
      </w:tr>
      <w:tr w:rsidR="004555B2" w:rsidRPr="00AB0849" w14:paraId="6A78AE07" w14:textId="77777777">
        <w:tc>
          <w:tcPr>
            <w:tcW w:w="5093" w:type="dxa"/>
            <w:tcBorders>
              <w:top w:val="nil"/>
              <w:left w:val="nil"/>
              <w:bottom w:val="nil"/>
              <w:right w:val="nil"/>
            </w:tcBorders>
          </w:tcPr>
          <w:p w14:paraId="311804D7" w14:textId="77777777" w:rsidR="004555B2" w:rsidRPr="00AB0849" w:rsidRDefault="004555B2" w:rsidP="00BD7E77">
            <w:pPr>
              <w:tabs>
                <w:tab w:val="left" w:pos="864"/>
                <w:tab w:val="left" w:pos="6624"/>
                <w:tab w:val="left" w:pos="8064"/>
              </w:tabs>
              <w:jc w:val="left"/>
              <w:rPr>
                <w:rFonts w:ascii="Times New (W1)" w:cs="Times New (W1)"/>
                <w:b/>
                <w:bCs/>
                <w:color w:val="auto"/>
                <w:lang w:val="en-GB"/>
              </w:rPr>
            </w:pPr>
            <w:r w:rsidRPr="00AB0849">
              <w:rPr>
                <w:rFonts w:ascii="Times New (W1)" w:cs="Times New (W1)"/>
                <w:b/>
                <w:bCs/>
                <w:color w:val="auto"/>
                <w:lang w:val="en-GB"/>
              </w:rPr>
              <w:t>Accounts</w:t>
            </w:r>
          </w:p>
        </w:tc>
        <w:tc>
          <w:tcPr>
            <w:tcW w:w="2197" w:type="dxa"/>
            <w:tcBorders>
              <w:top w:val="nil"/>
              <w:left w:val="nil"/>
              <w:bottom w:val="nil"/>
              <w:right w:val="nil"/>
            </w:tcBorders>
          </w:tcPr>
          <w:p w14:paraId="017E6F18" w14:textId="77777777" w:rsidR="004555B2" w:rsidRPr="00D45894" w:rsidRDefault="004555B2" w:rsidP="00BD7E77">
            <w:pPr>
              <w:tabs>
                <w:tab w:val="left" w:pos="864"/>
                <w:tab w:val="left" w:pos="6624"/>
                <w:tab w:val="left" w:pos="8064"/>
              </w:tabs>
              <w:jc w:val="left"/>
              <w:rPr>
                <w:color w:val="auto"/>
                <w:lang w:val="en-GB"/>
              </w:rPr>
            </w:pPr>
          </w:p>
        </w:tc>
      </w:tr>
      <w:tr w:rsidR="004555B2" w:rsidRPr="00AB0849" w14:paraId="43DB3BF0" w14:textId="77777777">
        <w:tc>
          <w:tcPr>
            <w:tcW w:w="5093" w:type="dxa"/>
            <w:tcBorders>
              <w:top w:val="nil"/>
              <w:left w:val="nil"/>
              <w:bottom w:val="nil"/>
              <w:right w:val="nil"/>
            </w:tcBorders>
          </w:tcPr>
          <w:p w14:paraId="32B9393B" w14:textId="77777777" w:rsidR="004555B2" w:rsidRPr="00AB0849" w:rsidRDefault="004555B2" w:rsidP="00BD7E77">
            <w:pPr>
              <w:tabs>
                <w:tab w:val="left" w:pos="864"/>
                <w:tab w:val="left" w:pos="6624"/>
                <w:tab w:val="left" w:pos="8064"/>
              </w:tabs>
              <w:jc w:val="left"/>
              <w:rPr>
                <w:rFonts w:ascii="Times New (W1)" w:cs="Times New (W1)"/>
                <w:color w:val="auto"/>
                <w:lang w:val="en-GB"/>
              </w:rPr>
            </w:pPr>
            <w:r w:rsidRPr="00AB0849">
              <w:rPr>
                <w:rFonts w:ascii="Times New (W1)" w:cs="Times New (W1)"/>
                <w:color w:val="auto"/>
                <w:lang w:val="en-GB"/>
              </w:rPr>
              <w:t>Accounting records</w:t>
            </w:r>
          </w:p>
        </w:tc>
        <w:tc>
          <w:tcPr>
            <w:tcW w:w="2197" w:type="dxa"/>
            <w:tcBorders>
              <w:top w:val="nil"/>
              <w:left w:val="nil"/>
              <w:bottom w:val="nil"/>
              <w:right w:val="nil"/>
            </w:tcBorders>
          </w:tcPr>
          <w:p w14:paraId="06D566F3" w14:textId="77777777" w:rsidR="004555B2" w:rsidRPr="00D45894" w:rsidRDefault="00D45894" w:rsidP="00BD7E77">
            <w:pPr>
              <w:tabs>
                <w:tab w:val="left" w:pos="864"/>
                <w:tab w:val="left" w:pos="6624"/>
                <w:tab w:val="left" w:pos="8064"/>
              </w:tabs>
              <w:jc w:val="left"/>
              <w:rPr>
                <w:color w:val="auto"/>
                <w:lang w:val="en-GB"/>
              </w:rPr>
            </w:pPr>
            <w:r w:rsidRPr="00D45894">
              <w:rPr>
                <w:color w:val="auto"/>
                <w:lang w:val="en-GB"/>
              </w:rPr>
              <w:fldChar w:fldCharType="begin"/>
            </w:r>
            <w:r w:rsidRPr="00D45894">
              <w:rPr>
                <w:color w:val="auto"/>
                <w:lang w:val="en-GB"/>
              </w:rPr>
              <w:instrText xml:space="preserve"> REF _Ref442289757 \r \h </w:instrText>
            </w:r>
            <w:r>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131</w:t>
            </w:r>
            <w:r w:rsidRPr="00D45894">
              <w:rPr>
                <w:color w:val="auto"/>
                <w:lang w:val="en-GB"/>
              </w:rPr>
              <w:fldChar w:fldCharType="end"/>
            </w:r>
          </w:p>
        </w:tc>
      </w:tr>
      <w:tr w:rsidR="004555B2" w:rsidRPr="00AB0849" w14:paraId="481A8A2B" w14:textId="77777777">
        <w:tc>
          <w:tcPr>
            <w:tcW w:w="5093" w:type="dxa"/>
            <w:tcBorders>
              <w:top w:val="nil"/>
              <w:left w:val="nil"/>
              <w:bottom w:val="nil"/>
              <w:right w:val="nil"/>
            </w:tcBorders>
          </w:tcPr>
          <w:p w14:paraId="4C9740DA" w14:textId="77777777" w:rsidR="004555B2" w:rsidRPr="00AB0849" w:rsidRDefault="004555B2" w:rsidP="00BD7E77">
            <w:pPr>
              <w:tabs>
                <w:tab w:val="left" w:pos="864"/>
                <w:tab w:val="left" w:pos="6624"/>
                <w:tab w:val="left" w:pos="8064"/>
              </w:tabs>
              <w:jc w:val="left"/>
              <w:rPr>
                <w:rFonts w:ascii="Times New (W1)" w:cs="Times New (W1)"/>
                <w:color w:val="auto"/>
                <w:lang w:val="en-GB"/>
              </w:rPr>
            </w:pPr>
            <w:r w:rsidRPr="00AB0849">
              <w:rPr>
                <w:rFonts w:ascii="Times New (W1)" w:cs="Times New (W1)"/>
                <w:color w:val="auto"/>
                <w:lang w:val="en-GB"/>
              </w:rPr>
              <w:t>Copies of accounts for Members</w:t>
            </w:r>
          </w:p>
        </w:tc>
        <w:tc>
          <w:tcPr>
            <w:tcW w:w="2197" w:type="dxa"/>
            <w:tcBorders>
              <w:top w:val="nil"/>
              <w:left w:val="nil"/>
              <w:bottom w:val="nil"/>
              <w:right w:val="nil"/>
            </w:tcBorders>
          </w:tcPr>
          <w:p w14:paraId="619FBCCA" w14:textId="77777777" w:rsidR="004555B2" w:rsidRPr="00D45894" w:rsidRDefault="00D45894" w:rsidP="00BD7E77">
            <w:pPr>
              <w:tabs>
                <w:tab w:val="left" w:pos="864"/>
                <w:tab w:val="left" w:pos="6624"/>
                <w:tab w:val="left" w:pos="8064"/>
              </w:tabs>
              <w:jc w:val="left"/>
              <w:rPr>
                <w:color w:val="auto"/>
                <w:lang w:val="en-GB"/>
              </w:rPr>
            </w:pPr>
            <w:r w:rsidRPr="00D45894">
              <w:rPr>
                <w:color w:val="auto"/>
                <w:lang w:val="en-GB"/>
              </w:rPr>
              <w:fldChar w:fldCharType="begin"/>
            </w:r>
            <w:r w:rsidRPr="00D45894">
              <w:rPr>
                <w:color w:val="auto"/>
                <w:lang w:val="en-GB"/>
              </w:rPr>
              <w:instrText xml:space="preserve"> REF _Ref442289761 \r \h </w:instrText>
            </w:r>
            <w:r>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132</w:t>
            </w:r>
            <w:r w:rsidRPr="00D45894">
              <w:rPr>
                <w:color w:val="auto"/>
                <w:lang w:val="en-GB"/>
              </w:rPr>
              <w:fldChar w:fldCharType="end"/>
            </w:r>
          </w:p>
        </w:tc>
      </w:tr>
      <w:tr w:rsidR="004555B2" w:rsidRPr="00AB0849" w14:paraId="408E3F75" w14:textId="77777777">
        <w:tc>
          <w:tcPr>
            <w:tcW w:w="5093" w:type="dxa"/>
            <w:tcBorders>
              <w:top w:val="nil"/>
              <w:left w:val="nil"/>
              <w:bottom w:val="nil"/>
              <w:right w:val="nil"/>
            </w:tcBorders>
          </w:tcPr>
          <w:p w14:paraId="3D3365F8" w14:textId="77777777" w:rsidR="004555B2" w:rsidRPr="00AB0849" w:rsidRDefault="004555B2" w:rsidP="00BD7E77">
            <w:pPr>
              <w:tabs>
                <w:tab w:val="left" w:pos="864"/>
                <w:tab w:val="left" w:pos="6624"/>
                <w:tab w:val="left" w:pos="8064"/>
              </w:tabs>
              <w:jc w:val="left"/>
              <w:rPr>
                <w:rFonts w:ascii="Times New (W1)" w:cs="Times New (W1)"/>
                <w:color w:val="auto"/>
                <w:lang w:val="en-GB"/>
              </w:rPr>
            </w:pPr>
          </w:p>
        </w:tc>
        <w:tc>
          <w:tcPr>
            <w:tcW w:w="2197" w:type="dxa"/>
            <w:tcBorders>
              <w:top w:val="nil"/>
              <w:left w:val="nil"/>
              <w:bottom w:val="nil"/>
              <w:right w:val="nil"/>
            </w:tcBorders>
          </w:tcPr>
          <w:p w14:paraId="77DBA678" w14:textId="77777777" w:rsidR="004555B2" w:rsidRPr="00D45894" w:rsidRDefault="004555B2" w:rsidP="00BD7E77">
            <w:pPr>
              <w:tabs>
                <w:tab w:val="left" w:pos="864"/>
                <w:tab w:val="left" w:pos="6624"/>
                <w:tab w:val="left" w:pos="8064"/>
              </w:tabs>
              <w:jc w:val="left"/>
              <w:rPr>
                <w:b/>
                <w:bCs/>
                <w:color w:val="auto"/>
                <w:lang w:val="en-GB"/>
              </w:rPr>
            </w:pPr>
          </w:p>
        </w:tc>
      </w:tr>
      <w:tr w:rsidR="004555B2" w:rsidRPr="00AB0849" w14:paraId="4CE33A7E" w14:textId="77777777">
        <w:tc>
          <w:tcPr>
            <w:tcW w:w="5093" w:type="dxa"/>
            <w:tcBorders>
              <w:top w:val="nil"/>
              <w:left w:val="nil"/>
              <w:bottom w:val="nil"/>
              <w:right w:val="nil"/>
            </w:tcBorders>
          </w:tcPr>
          <w:p w14:paraId="2C253AB4" w14:textId="77777777" w:rsidR="004555B2" w:rsidRPr="00AB0849" w:rsidRDefault="004555B2" w:rsidP="00BD7E77">
            <w:pPr>
              <w:tabs>
                <w:tab w:val="left" w:pos="864"/>
                <w:tab w:val="left" w:pos="6624"/>
                <w:tab w:val="left" w:pos="8064"/>
              </w:tabs>
              <w:jc w:val="left"/>
              <w:rPr>
                <w:rFonts w:ascii="Times New (W1)" w:cs="Times New (W1)"/>
                <w:color w:val="auto"/>
                <w:lang w:val="en-GB"/>
              </w:rPr>
            </w:pPr>
            <w:r w:rsidRPr="00AB0849">
              <w:rPr>
                <w:rFonts w:ascii="Times New (W1)" w:cs="Times New (W1)"/>
                <w:b/>
                <w:bCs/>
                <w:color w:val="auto"/>
                <w:lang w:val="en-GB"/>
              </w:rPr>
              <w:t>Auditors</w:t>
            </w:r>
            <w:r w:rsidRPr="00AB0849">
              <w:rPr>
                <w:rFonts w:ascii="Times New (W1)" w:cs="Times New (W1)"/>
                <w:color w:val="auto"/>
                <w:lang w:val="en-GB"/>
              </w:rPr>
              <w:tab/>
            </w:r>
            <w:r w:rsidRPr="00AB0849">
              <w:rPr>
                <w:rFonts w:ascii="Times New (W1)" w:cs="Times New (W1)"/>
                <w:color w:val="auto"/>
                <w:lang w:val="en-GB"/>
              </w:rPr>
              <w:tab/>
              <w:t>37</w:t>
            </w:r>
          </w:p>
        </w:tc>
        <w:tc>
          <w:tcPr>
            <w:tcW w:w="2197" w:type="dxa"/>
            <w:tcBorders>
              <w:top w:val="nil"/>
              <w:left w:val="nil"/>
              <w:bottom w:val="nil"/>
              <w:right w:val="nil"/>
            </w:tcBorders>
          </w:tcPr>
          <w:p w14:paraId="2B49E502" w14:textId="77777777" w:rsidR="004555B2" w:rsidRPr="00D45894" w:rsidRDefault="004555B2" w:rsidP="00BD7E77">
            <w:pPr>
              <w:tabs>
                <w:tab w:val="left" w:pos="864"/>
                <w:tab w:val="left" w:pos="6624"/>
                <w:tab w:val="left" w:pos="8064"/>
              </w:tabs>
              <w:jc w:val="left"/>
              <w:rPr>
                <w:color w:val="auto"/>
                <w:lang w:val="en-GB"/>
              </w:rPr>
            </w:pPr>
          </w:p>
        </w:tc>
      </w:tr>
      <w:tr w:rsidR="004555B2" w:rsidRPr="00AB0849" w14:paraId="6BE0AAC2" w14:textId="77777777">
        <w:tc>
          <w:tcPr>
            <w:tcW w:w="5093" w:type="dxa"/>
            <w:tcBorders>
              <w:top w:val="nil"/>
              <w:left w:val="nil"/>
              <w:bottom w:val="nil"/>
              <w:right w:val="nil"/>
            </w:tcBorders>
          </w:tcPr>
          <w:p w14:paraId="4447D987" w14:textId="77777777" w:rsidR="004555B2" w:rsidRPr="00AB0849" w:rsidRDefault="004555B2" w:rsidP="00BD7E77">
            <w:pPr>
              <w:tabs>
                <w:tab w:val="left" w:pos="864"/>
                <w:tab w:val="left" w:pos="6624"/>
                <w:tab w:val="left" w:pos="8064"/>
              </w:tabs>
              <w:jc w:val="left"/>
              <w:rPr>
                <w:rFonts w:ascii="Times New (W1)" w:cs="Times New (W1)"/>
                <w:color w:val="auto"/>
                <w:lang w:val="en-GB"/>
              </w:rPr>
            </w:pPr>
            <w:r w:rsidRPr="00AB0849">
              <w:rPr>
                <w:rFonts w:ascii="Times New (W1)" w:cs="Times New (W1)"/>
                <w:color w:val="auto"/>
                <w:lang w:val="en-GB"/>
              </w:rPr>
              <w:t>Validity of Auditor's acts</w:t>
            </w:r>
          </w:p>
        </w:tc>
        <w:tc>
          <w:tcPr>
            <w:tcW w:w="2197" w:type="dxa"/>
            <w:tcBorders>
              <w:top w:val="nil"/>
              <w:left w:val="nil"/>
              <w:bottom w:val="nil"/>
              <w:right w:val="nil"/>
            </w:tcBorders>
          </w:tcPr>
          <w:p w14:paraId="1370DD26" w14:textId="77777777" w:rsidR="004555B2" w:rsidRPr="00D45894" w:rsidRDefault="00D45894" w:rsidP="00BD7E77">
            <w:pPr>
              <w:tabs>
                <w:tab w:val="left" w:pos="864"/>
                <w:tab w:val="left" w:pos="6624"/>
                <w:tab w:val="left" w:pos="8064"/>
              </w:tabs>
              <w:jc w:val="left"/>
              <w:rPr>
                <w:color w:val="auto"/>
                <w:lang w:val="en-GB"/>
              </w:rPr>
            </w:pPr>
            <w:r w:rsidRPr="00D45894">
              <w:rPr>
                <w:color w:val="auto"/>
                <w:lang w:val="en-GB"/>
              </w:rPr>
              <w:fldChar w:fldCharType="begin"/>
            </w:r>
            <w:r w:rsidRPr="00D45894">
              <w:rPr>
                <w:color w:val="auto"/>
                <w:lang w:val="en-GB"/>
              </w:rPr>
              <w:instrText xml:space="preserve"> REF _Ref442289765 \r \h </w:instrText>
            </w:r>
            <w:r>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133</w:t>
            </w:r>
            <w:r w:rsidRPr="00D45894">
              <w:rPr>
                <w:color w:val="auto"/>
                <w:lang w:val="en-GB"/>
              </w:rPr>
              <w:fldChar w:fldCharType="end"/>
            </w:r>
          </w:p>
        </w:tc>
      </w:tr>
      <w:tr w:rsidR="004555B2" w:rsidRPr="00AB0849" w14:paraId="64110958" w14:textId="77777777">
        <w:tc>
          <w:tcPr>
            <w:tcW w:w="5093" w:type="dxa"/>
            <w:tcBorders>
              <w:top w:val="nil"/>
              <w:left w:val="nil"/>
              <w:bottom w:val="nil"/>
              <w:right w:val="nil"/>
            </w:tcBorders>
          </w:tcPr>
          <w:p w14:paraId="2503B7E9" w14:textId="77777777" w:rsidR="004555B2" w:rsidRPr="00AB0849" w:rsidRDefault="004555B2" w:rsidP="00BD7E77">
            <w:pPr>
              <w:tabs>
                <w:tab w:val="left" w:pos="864"/>
                <w:tab w:val="left" w:pos="6624"/>
                <w:tab w:val="left" w:pos="8064"/>
              </w:tabs>
              <w:jc w:val="left"/>
              <w:rPr>
                <w:rFonts w:ascii="Times New (W1)" w:cs="Times New (W1)"/>
                <w:color w:val="auto"/>
                <w:lang w:val="en-GB"/>
              </w:rPr>
            </w:pPr>
            <w:r w:rsidRPr="00AB0849">
              <w:rPr>
                <w:rFonts w:ascii="Times New (W1)" w:cs="Times New (W1)"/>
                <w:color w:val="auto"/>
                <w:lang w:val="en-GB"/>
              </w:rPr>
              <w:t>Auditor's right to attend General Meetings</w:t>
            </w:r>
          </w:p>
        </w:tc>
        <w:tc>
          <w:tcPr>
            <w:tcW w:w="2197" w:type="dxa"/>
            <w:tcBorders>
              <w:top w:val="nil"/>
              <w:left w:val="nil"/>
              <w:bottom w:val="nil"/>
              <w:right w:val="nil"/>
            </w:tcBorders>
          </w:tcPr>
          <w:p w14:paraId="1AB31A9F" w14:textId="77777777" w:rsidR="004555B2" w:rsidRPr="00D45894" w:rsidRDefault="00D45894" w:rsidP="00BD7E77">
            <w:pPr>
              <w:tabs>
                <w:tab w:val="left" w:pos="864"/>
                <w:tab w:val="left" w:pos="6624"/>
                <w:tab w:val="left" w:pos="8064"/>
              </w:tabs>
              <w:jc w:val="left"/>
              <w:rPr>
                <w:color w:val="auto"/>
                <w:lang w:val="en-GB"/>
              </w:rPr>
            </w:pPr>
            <w:r w:rsidRPr="00D45894">
              <w:rPr>
                <w:color w:val="auto"/>
                <w:lang w:val="en-GB"/>
              </w:rPr>
              <w:fldChar w:fldCharType="begin"/>
            </w:r>
            <w:r w:rsidRPr="00D45894">
              <w:rPr>
                <w:color w:val="auto"/>
                <w:lang w:val="en-GB"/>
              </w:rPr>
              <w:instrText xml:space="preserve"> REF _Ref442289768 \r \h </w:instrText>
            </w:r>
            <w:r>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134</w:t>
            </w:r>
            <w:r w:rsidRPr="00D45894">
              <w:rPr>
                <w:color w:val="auto"/>
                <w:lang w:val="en-GB"/>
              </w:rPr>
              <w:fldChar w:fldCharType="end"/>
            </w:r>
          </w:p>
        </w:tc>
      </w:tr>
      <w:tr w:rsidR="004555B2" w:rsidRPr="00AB0849" w14:paraId="1B981D64" w14:textId="77777777">
        <w:tc>
          <w:tcPr>
            <w:tcW w:w="5093" w:type="dxa"/>
            <w:tcBorders>
              <w:top w:val="nil"/>
              <w:left w:val="nil"/>
              <w:bottom w:val="nil"/>
              <w:right w:val="nil"/>
            </w:tcBorders>
          </w:tcPr>
          <w:p w14:paraId="7CA06F06" w14:textId="77777777" w:rsidR="004555B2" w:rsidRPr="00AB0849" w:rsidRDefault="004555B2" w:rsidP="00BD7E77">
            <w:pPr>
              <w:tabs>
                <w:tab w:val="left" w:pos="864"/>
                <w:tab w:val="left" w:pos="6624"/>
                <w:tab w:val="left" w:pos="8064"/>
              </w:tabs>
              <w:jc w:val="left"/>
              <w:rPr>
                <w:rFonts w:ascii="Times New (W1)" w:cs="Times New (W1)"/>
                <w:color w:val="auto"/>
                <w:lang w:val="en-GB"/>
              </w:rPr>
            </w:pPr>
          </w:p>
        </w:tc>
        <w:tc>
          <w:tcPr>
            <w:tcW w:w="2197" w:type="dxa"/>
            <w:tcBorders>
              <w:top w:val="nil"/>
              <w:left w:val="nil"/>
              <w:bottom w:val="nil"/>
              <w:right w:val="nil"/>
            </w:tcBorders>
          </w:tcPr>
          <w:p w14:paraId="31D03543" w14:textId="77777777" w:rsidR="004555B2" w:rsidRPr="00D45894" w:rsidRDefault="004555B2" w:rsidP="00BD7E77">
            <w:pPr>
              <w:tabs>
                <w:tab w:val="left" w:pos="864"/>
                <w:tab w:val="left" w:pos="6624"/>
                <w:tab w:val="left" w:pos="8064"/>
              </w:tabs>
              <w:jc w:val="left"/>
              <w:rPr>
                <w:color w:val="auto"/>
                <w:lang w:val="en-GB"/>
              </w:rPr>
            </w:pPr>
          </w:p>
        </w:tc>
      </w:tr>
      <w:tr w:rsidR="004555B2" w:rsidRPr="00AB0849" w14:paraId="331B5069" w14:textId="77777777">
        <w:tc>
          <w:tcPr>
            <w:tcW w:w="5093" w:type="dxa"/>
            <w:tcBorders>
              <w:top w:val="nil"/>
              <w:left w:val="nil"/>
              <w:bottom w:val="nil"/>
              <w:right w:val="nil"/>
            </w:tcBorders>
          </w:tcPr>
          <w:p w14:paraId="35AC34D5" w14:textId="77777777" w:rsidR="004555B2" w:rsidRPr="00AB0849" w:rsidRDefault="004555B2" w:rsidP="00BD7E77">
            <w:pPr>
              <w:tabs>
                <w:tab w:val="left" w:pos="864"/>
                <w:tab w:val="left" w:pos="6624"/>
                <w:tab w:val="left" w:pos="8064"/>
              </w:tabs>
              <w:jc w:val="left"/>
              <w:rPr>
                <w:rFonts w:ascii="Times New (W1)" w:cs="Times New (W1)"/>
                <w:b/>
                <w:bCs/>
                <w:color w:val="auto"/>
                <w:lang w:val="en-GB"/>
              </w:rPr>
            </w:pPr>
            <w:r w:rsidRPr="00AB0849">
              <w:rPr>
                <w:rFonts w:ascii="Times New (W1)" w:cs="Times New (W1)"/>
                <w:b/>
                <w:bCs/>
                <w:color w:val="auto"/>
                <w:lang w:val="en-GB"/>
              </w:rPr>
              <w:t>Notices</w:t>
            </w:r>
          </w:p>
        </w:tc>
        <w:tc>
          <w:tcPr>
            <w:tcW w:w="2197" w:type="dxa"/>
            <w:tcBorders>
              <w:top w:val="nil"/>
              <w:left w:val="nil"/>
              <w:bottom w:val="nil"/>
              <w:right w:val="nil"/>
            </w:tcBorders>
          </w:tcPr>
          <w:p w14:paraId="2A73AF5D" w14:textId="77777777" w:rsidR="004555B2" w:rsidRPr="00D45894" w:rsidRDefault="004555B2" w:rsidP="00BD7E77">
            <w:pPr>
              <w:tabs>
                <w:tab w:val="left" w:pos="864"/>
                <w:tab w:val="left" w:pos="6624"/>
                <w:tab w:val="left" w:pos="8064"/>
              </w:tabs>
              <w:jc w:val="left"/>
              <w:rPr>
                <w:color w:val="auto"/>
                <w:lang w:val="en-GB"/>
              </w:rPr>
            </w:pPr>
          </w:p>
        </w:tc>
      </w:tr>
      <w:tr w:rsidR="004555B2" w:rsidRPr="00AB0849" w14:paraId="745BF9AC" w14:textId="77777777">
        <w:tc>
          <w:tcPr>
            <w:tcW w:w="5093" w:type="dxa"/>
            <w:tcBorders>
              <w:top w:val="nil"/>
              <w:left w:val="nil"/>
              <w:bottom w:val="nil"/>
              <w:right w:val="nil"/>
            </w:tcBorders>
          </w:tcPr>
          <w:p w14:paraId="39E8ACE1" w14:textId="77777777" w:rsidR="004555B2" w:rsidRPr="00AB0849" w:rsidRDefault="004555B2" w:rsidP="00BD7E77">
            <w:pPr>
              <w:tabs>
                <w:tab w:val="left" w:pos="864"/>
                <w:tab w:val="left" w:pos="6624"/>
                <w:tab w:val="left" w:pos="8064"/>
              </w:tabs>
              <w:jc w:val="left"/>
              <w:rPr>
                <w:rFonts w:ascii="Times New (W1)" w:cs="Times New (W1)"/>
                <w:color w:val="auto"/>
                <w:lang w:val="en-GB"/>
              </w:rPr>
            </w:pPr>
            <w:r w:rsidRPr="00AB0849">
              <w:rPr>
                <w:rFonts w:ascii="Times New (W1)" w:cs="Times New (W1)"/>
                <w:color w:val="auto"/>
                <w:lang w:val="en-GB"/>
              </w:rPr>
              <w:t>Delivery of notices and other documents to members</w:t>
            </w:r>
          </w:p>
        </w:tc>
        <w:tc>
          <w:tcPr>
            <w:tcW w:w="2197" w:type="dxa"/>
            <w:tcBorders>
              <w:top w:val="nil"/>
              <w:left w:val="nil"/>
              <w:bottom w:val="nil"/>
              <w:right w:val="nil"/>
            </w:tcBorders>
          </w:tcPr>
          <w:p w14:paraId="2E3CFA52" w14:textId="77777777" w:rsidR="004555B2" w:rsidRPr="00D45894" w:rsidRDefault="00D45894" w:rsidP="00BD7E77">
            <w:pPr>
              <w:tabs>
                <w:tab w:val="left" w:pos="864"/>
                <w:tab w:val="left" w:pos="6624"/>
                <w:tab w:val="left" w:pos="8064"/>
              </w:tabs>
              <w:jc w:val="left"/>
              <w:rPr>
                <w:color w:val="auto"/>
                <w:lang w:val="en-GB"/>
              </w:rPr>
            </w:pPr>
            <w:r w:rsidRPr="00D45894">
              <w:rPr>
                <w:color w:val="auto"/>
                <w:lang w:val="en-GB"/>
              </w:rPr>
              <w:fldChar w:fldCharType="begin"/>
            </w:r>
            <w:r w:rsidRPr="00D45894">
              <w:rPr>
                <w:color w:val="auto"/>
                <w:lang w:val="en-GB"/>
              </w:rPr>
              <w:instrText xml:space="preserve"> REF _Ref442286223 \r \h </w:instrText>
            </w:r>
            <w:r>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135</w:t>
            </w:r>
            <w:r w:rsidRPr="00D45894">
              <w:rPr>
                <w:color w:val="auto"/>
                <w:lang w:val="en-GB"/>
              </w:rPr>
              <w:fldChar w:fldCharType="end"/>
            </w:r>
          </w:p>
        </w:tc>
      </w:tr>
      <w:tr w:rsidR="004555B2" w:rsidRPr="00AB0849" w14:paraId="25AABAB2" w14:textId="77777777">
        <w:tc>
          <w:tcPr>
            <w:tcW w:w="5093" w:type="dxa"/>
            <w:tcBorders>
              <w:top w:val="nil"/>
              <w:left w:val="nil"/>
              <w:bottom w:val="nil"/>
              <w:right w:val="nil"/>
            </w:tcBorders>
          </w:tcPr>
          <w:p w14:paraId="07862C2E" w14:textId="77777777" w:rsidR="004555B2" w:rsidRPr="00AB0849" w:rsidRDefault="004555B2" w:rsidP="00BD7E77">
            <w:pPr>
              <w:tabs>
                <w:tab w:val="left" w:pos="864"/>
                <w:tab w:val="left" w:pos="6624"/>
                <w:tab w:val="left" w:pos="8064"/>
              </w:tabs>
              <w:jc w:val="left"/>
              <w:rPr>
                <w:rFonts w:ascii="Times New (W1)" w:cs="Times New (W1)"/>
                <w:color w:val="auto"/>
                <w:lang w:val="en-GB"/>
              </w:rPr>
            </w:pPr>
            <w:r w:rsidRPr="00AB0849">
              <w:rPr>
                <w:rFonts w:ascii="Times New (W1)" w:cs="Times New (W1)"/>
                <w:color w:val="auto"/>
                <w:lang w:val="en-GB"/>
              </w:rPr>
              <w:t>Joint holders</w:t>
            </w:r>
          </w:p>
        </w:tc>
        <w:tc>
          <w:tcPr>
            <w:tcW w:w="2197" w:type="dxa"/>
            <w:tcBorders>
              <w:top w:val="nil"/>
              <w:left w:val="nil"/>
              <w:bottom w:val="nil"/>
              <w:right w:val="nil"/>
            </w:tcBorders>
          </w:tcPr>
          <w:p w14:paraId="41599B61" w14:textId="77777777" w:rsidR="004555B2" w:rsidRPr="00D45894" w:rsidRDefault="00D45894" w:rsidP="00BD7E77">
            <w:pPr>
              <w:tabs>
                <w:tab w:val="left" w:pos="864"/>
                <w:tab w:val="left" w:pos="6624"/>
                <w:tab w:val="left" w:pos="8064"/>
              </w:tabs>
              <w:jc w:val="left"/>
              <w:rPr>
                <w:color w:val="auto"/>
                <w:lang w:val="en-GB"/>
              </w:rPr>
            </w:pPr>
            <w:r w:rsidRPr="00D45894">
              <w:rPr>
                <w:color w:val="auto"/>
                <w:lang w:val="en-GB"/>
              </w:rPr>
              <w:fldChar w:fldCharType="begin"/>
            </w:r>
            <w:r w:rsidRPr="00D45894">
              <w:rPr>
                <w:color w:val="auto"/>
                <w:lang w:val="en-GB"/>
              </w:rPr>
              <w:instrText xml:space="preserve"> REF _Ref442286233 \r \h </w:instrText>
            </w:r>
            <w:r>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136</w:t>
            </w:r>
            <w:r w:rsidRPr="00D45894">
              <w:rPr>
                <w:color w:val="auto"/>
                <w:lang w:val="en-GB"/>
              </w:rPr>
              <w:fldChar w:fldCharType="end"/>
            </w:r>
          </w:p>
        </w:tc>
      </w:tr>
      <w:tr w:rsidR="004555B2" w:rsidRPr="00AB0849" w14:paraId="1F665D50" w14:textId="77777777">
        <w:tc>
          <w:tcPr>
            <w:tcW w:w="5093" w:type="dxa"/>
            <w:tcBorders>
              <w:top w:val="nil"/>
              <w:left w:val="nil"/>
              <w:bottom w:val="nil"/>
              <w:right w:val="nil"/>
            </w:tcBorders>
          </w:tcPr>
          <w:p w14:paraId="21C90C11" w14:textId="77777777" w:rsidR="004555B2" w:rsidRPr="00AB0849" w:rsidRDefault="004555B2" w:rsidP="00BD7E77">
            <w:pPr>
              <w:tabs>
                <w:tab w:val="left" w:pos="864"/>
                <w:tab w:val="left" w:pos="6624"/>
                <w:tab w:val="left" w:pos="8064"/>
              </w:tabs>
              <w:jc w:val="left"/>
              <w:rPr>
                <w:rFonts w:ascii="Times New (W1)" w:cs="Times New (W1)"/>
                <w:color w:val="auto"/>
                <w:lang w:val="en-GB"/>
              </w:rPr>
            </w:pPr>
            <w:r w:rsidRPr="00AB0849">
              <w:rPr>
                <w:rFonts w:ascii="Times New (W1)" w:cs="Times New (W1)"/>
                <w:color w:val="auto"/>
                <w:lang w:val="en-GB"/>
              </w:rPr>
              <w:t>Notice to foreign shareholders or shareholders on branch registers</w:t>
            </w:r>
          </w:p>
        </w:tc>
        <w:tc>
          <w:tcPr>
            <w:tcW w:w="2197" w:type="dxa"/>
            <w:tcBorders>
              <w:top w:val="nil"/>
              <w:left w:val="nil"/>
              <w:bottom w:val="nil"/>
              <w:right w:val="nil"/>
            </w:tcBorders>
          </w:tcPr>
          <w:p w14:paraId="38E0B401" w14:textId="77777777" w:rsidR="004555B2" w:rsidRPr="00D45894" w:rsidRDefault="00D45894" w:rsidP="00BD7E77">
            <w:pPr>
              <w:tabs>
                <w:tab w:val="left" w:pos="864"/>
                <w:tab w:val="left" w:pos="6624"/>
                <w:tab w:val="left" w:pos="8064"/>
              </w:tabs>
              <w:jc w:val="left"/>
              <w:rPr>
                <w:color w:val="auto"/>
                <w:lang w:val="en-GB"/>
              </w:rPr>
            </w:pPr>
            <w:r w:rsidRPr="00D45894">
              <w:rPr>
                <w:color w:val="auto"/>
                <w:lang w:val="en-GB"/>
              </w:rPr>
              <w:fldChar w:fldCharType="begin"/>
            </w:r>
            <w:r w:rsidRPr="00D45894">
              <w:rPr>
                <w:color w:val="auto"/>
                <w:lang w:val="en-GB"/>
              </w:rPr>
              <w:instrText xml:space="preserve"> REF _Ref442286244 \r \h </w:instrText>
            </w:r>
            <w:r>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137</w:t>
            </w:r>
            <w:r w:rsidRPr="00D45894">
              <w:rPr>
                <w:color w:val="auto"/>
                <w:lang w:val="en-GB"/>
              </w:rPr>
              <w:fldChar w:fldCharType="end"/>
            </w:r>
          </w:p>
        </w:tc>
      </w:tr>
      <w:tr w:rsidR="004555B2" w:rsidRPr="00AB0849" w14:paraId="48E4FDF6" w14:textId="77777777">
        <w:tc>
          <w:tcPr>
            <w:tcW w:w="5093" w:type="dxa"/>
            <w:tcBorders>
              <w:top w:val="nil"/>
              <w:left w:val="nil"/>
              <w:bottom w:val="nil"/>
              <w:right w:val="nil"/>
            </w:tcBorders>
          </w:tcPr>
          <w:p w14:paraId="35167C76" w14:textId="77777777" w:rsidR="004555B2" w:rsidRPr="00AB0849" w:rsidRDefault="004555B2" w:rsidP="00BD7E77">
            <w:pPr>
              <w:tabs>
                <w:tab w:val="left" w:pos="864"/>
                <w:tab w:val="left" w:pos="6624"/>
                <w:tab w:val="left" w:pos="8064"/>
              </w:tabs>
              <w:jc w:val="left"/>
              <w:rPr>
                <w:rFonts w:ascii="Times New (W1)" w:cs="Times New (W1)"/>
                <w:color w:val="auto"/>
                <w:lang w:val="en-GB"/>
              </w:rPr>
            </w:pPr>
            <w:r w:rsidRPr="00AB0849">
              <w:rPr>
                <w:rFonts w:ascii="Times New (W1)" w:cs="Times New (W1)"/>
                <w:color w:val="auto"/>
                <w:lang w:val="en-GB"/>
              </w:rPr>
              <w:t>Signature of documents</w:t>
            </w:r>
          </w:p>
        </w:tc>
        <w:tc>
          <w:tcPr>
            <w:tcW w:w="2197" w:type="dxa"/>
            <w:tcBorders>
              <w:top w:val="nil"/>
              <w:left w:val="nil"/>
              <w:bottom w:val="nil"/>
              <w:right w:val="nil"/>
            </w:tcBorders>
          </w:tcPr>
          <w:p w14:paraId="3AB18FC3" w14:textId="77777777" w:rsidR="004555B2" w:rsidRPr="00D45894" w:rsidRDefault="00D45894" w:rsidP="00BD7E77">
            <w:pPr>
              <w:tabs>
                <w:tab w:val="left" w:pos="864"/>
                <w:tab w:val="left" w:pos="6624"/>
                <w:tab w:val="left" w:pos="8064"/>
              </w:tabs>
              <w:jc w:val="left"/>
              <w:rPr>
                <w:color w:val="auto"/>
                <w:lang w:val="en-GB"/>
              </w:rPr>
            </w:pPr>
            <w:r w:rsidRPr="00D45894">
              <w:rPr>
                <w:color w:val="auto"/>
                <w:lang w:val="en-GB"/>
              </w:rPr>
              <w:fldChar w:fldCharType="begin"/>
            </w:r>
            <w:r w:rsidRPr="00D45894">
              <w:rPr>
                <w:color w:val="auto"/>
                <w:lang w:val="en-GB"/>
              </w:rPr>
              <w:instrText xml:space="preserve"> REF _Ref442289799 \r \h </w:instrText>
            </w:r>
            <w:r>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138</w:t>
            </w:r>
            <w:r w:rsidRPr="00D45894">
              <w:rPr>
                <w:color w:val="auto"/>
                <w:lang w:val="en-GB"/>
              </w:rPr>
              <w:fldChar w:fldCharType="end"/>
            </w:r>
          </w:p>
        </w:tc>
      </w:tr>
      <w:tr w:rsidR="004555B2" w:rsidRPr="00AB0849" w14:paraId="31CC031D" w14:textId="77777777">
        <w:tc>
          <w:tcPr>
            <w:tcW w:w="5093" w:type="dxa"/>
            <w:tcBorders>
              <w:top w:val="nil"/>
              <w:left w:val="nil"/>
              <w:bottom w:val="nil"/>
              <w:right w:val="nil"/>
            </w:tcBorders>
          </w:tcPr>
          <w:p w14:paraId="13EFA335" w14:textId="77777777" w:rsidR="004555B2" w:rsidRPr="00AB0849" w:rsidRDefault="004555B2" w:rsidP="00BD7E77">
            <w:pPr>
              <w:tabs>
                <w:tab w:val="left" w:pos="864"/>
                <w:tab w:val="left" w:pos="6624"/>
                <w:tab w:val="left" w:pos="8064"/>
              </w:tabs>
              <w:jc w:val="left"/>
              <w:rPr>
                <w:rFonts w:ascii="Times New (W1)" w:cs="Times New (W1)"/>
                <w:color w:val="auto"/>
                <w:lang w:val="en-GB"/>
              </w:rPr>
            </w:pPr>
            <w:r w:rsidRPr="00AB0849">
              <w:rPr>
                <w:rFonts w:ascii="Times New (W1)" w:cs="Times New (W1)"/>
                <w:color w:val="auto"/>
                <w:lang w:val="en-GB"/>
              </w:rPr>
              <w:t>Deceased and bankrupt members</w:t>
            </w:r>
          </w:p>
        </w:tc>
        <w:tc>
          <w:tcPr>
            <w:tcW w:w="2197" w:type="dxa"/>
            <w:tcBorders>
              <w:top w:val="nil"/>
              <w:left w:val="nil"/>
              <w:bottom w:val="nil"/>
              <w:right w:val="nil"/>
            </w:tcBorders>
          </w:tcPr>
          <w:p w14:paraId="6B54DDC0" w14:textId="77777777" w:rsidR="004555B2" w:rsidRPr="00D45894" w:rsidRDefault="00D45894" w:rsidP="00BD7E77">
            <w:pPr>
              <w:tabs>
                <w:tab w:val="left" w:pos="864"/>
                <w:tab w:val="left" w:pos="6624"/>
                <w:tab w:val="left" w:pos="8064"/>
              </w:tabs>
              <w:jc w:val="left"/>
              <w:rPr>
                <w:color w:val="auto"/>
                <w:lang w:val="en-GB"/>
              </w:rPr>
            </w:pPr>
            <w:r w:rsidRPr="00D45894">
              <w:rPr>
                <w:color w:val="auto"/>
                <w:lang w:val="en-GB"/>
              </w:rPr>
              <w:fldChar w:fldCharType="begin"/>
            </w:r>
            <w:r w:rsidRPr="00D45894">
              <w:rPr>
                <w:color w:val="auto"/>
                <w:lang w:val="en-GB"/>
              </w:rPr>
              <w:instrText xml:space="preserve"> REF _Ref442289803 \r \h </w:instrText>
            </w:r>
            <w:r>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139</w:t>
            </w:r>
            <w:r w:rsidRPr="00D45894">
              <w:rPr>
                <w:color w:val="auto"/>
                <w:lang w:val="en-GB"/>
              </w:rPr>
              <w:fldChar w:fldCharType="end"/>
            </w:r>
          </w:p>
        </w:tc>
      </w:tr>
      <w:tr w:rsidR="004555B2" w:rsidRPr="00AB0849" w14:paraId="63211038" w14:textId="77777777">
        <w:tc>
          <w:tcPr>
            <w:tcW w:w="5093" w:type="dxa"/>
            <w:tcBorders>
              <w:top w:val="nil"/>
              <w:left w:val="nil"/>
              <w:bottom w:val="nil"/>
              <w:right w:val="nil"/>
            </w:tcBorders>
          </w:tcPr>
          <w:p w14:paraId="7AA04CD1" w14:textId="77777777" w:rsidR="004555B2" w:rsidRPr="00AB0849" w:rsidRDefault="004555B2" w:rsidP="00BD7E77">
            <w:pPr>
              <w:tabs>
                <w:tab w:val="left" w:pos="864"/>
                <w:tab w:val="left" w:pos="6624"/>
                <w:tab w:val="left" w:pos="8064"/>
              </w:tabs>
              <w:jc w:val="left"/>
              <w:rPr>
                <w:rFonts w:ascii="Times New (W1)" w:cs="Times New (W1)"/>
                <w:color w:val="auto"/>
                <w:lang w:val="en-GB"/>
              </w:rPr>
            </w:pPr>
            <w:r w:rsidRPr="00AB0849">
              <w:rPr>
                <w:rFonts w:ascii="Times New (W1)" w:cs="Times New (W1)"/>
                <w:color w:val="auto"/>
                <w:lang w:val="en-GB"/>
              </w:rPr>
              <w:t>Suspension of postal services and use of Electronic Means</w:t>
            </w:r>
          </w:p>
        </w:tc>
        <w:tc>
          <w:tcPr>
            <w:tcW w:w="2197" w:type="dxa"/>
            <w:tcBorders>
              <w:top w:val="nil"/>
              <w:left w:val="nil"/>
              <w:bottom w:val="nil"/>
              <w:right w:val="nil"/>
            </w:tcBorders>
          </w:tcPr>
          <w:p w14:paraId="72AFF398" w14:textId="77777777" w:rsidR="004555B2" w:rsidRPr="00D45894" w:rsidRDefault="00D45894" w:rsidP="00BD7E77">
            <w:pPr>
              <w:tabs>
                <w:tab w:val="left" w:pos="864"/>
                <w:tab w:val="left" w:pos="6624"/>
                <w:tab w:val="left" w:pos="8064"/>
              </w:tabs>
              <w:jc w:val="left"/>
              <w:rPr>
                <w:color w:val="auto"/>
                <w:lang w:val="en-GB"/>
              </w:rPr>
            </w:pPr>
            <w:r w:rsidRPr="00D45894">
              <w:rPr>
                <w:color w:val="auto"/>
                <w:lang w:val="en-GB"/>
              </w:rPr>
              <w:fldChar w:fldCharType="begin"/>
            </w:r>
            <w:r w:rsidRPr="00D45894">
              <w:rPr>
                <w:color w:val="auto"/>
                <w:lang w:val="en-GB"/>
              </w:rPr>
              <w:instrText xml:space="preserve"> REF _Ref442286014 \r \h </w:instrText>
            </w:r>
            <w:r>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140</w:t>
            </w:r>
            <w:r w:rsidRPr="00D45894">
              <w:rPr>
                <w:color w:val="auto"/>
                <w:lang w:val="en-GB"/>
              </w:rPr>
              <w:fldChar w:fldCharType="end"/>
            </w:r>
          </w:p>
        </w:tc>
      </w:tr>
      <w:tr w:rsidR="004555B2" w:rsidRPr="00AB0849" w14:paraId="4988D277" w14:textId="77777777">
        <w:tc>
          <w:tcPr>
            <w:tcW w:w="5093" w:type="dxa"/>
            <w:tcBorders>
              <w:top w:val="nil"/>
              <w:left w:val="nil"/>
              <w:bottom w:val="nil"/>
              <w:right w:val="nil"/>
            </w:tcBorders>
          </w:tcPr>
          <w:p w14:paraId="067813E2" w14:textId="77777777" w:rsidR="004555B2" w:rsidRPr="00AB0849" w:rsidRDefault="004555B2" w:rsidP="00BD7E77">
            <w:pPr>
              <w:tabs>
                <w:tab w:val="left" w:pos="864"/>
                <w:tab w:val="left" w:pos="6624"/>
                <w:tab w:val="left" w:pos="8064"/>
              </w:tabs>
              <w:jc w:val="left"/>
              <w:rPr>
                <w:rFonts w:ascii="Times New (W1)" w:cs="Times New (W1)"/>
                <w:color w:val="auto"/>
                <w:lang w:val="en-GB"/>
              </w:rPr>
            </w:pPr>
            <w:r w:rsidRPr="00AB0849">
              <w:rPr>
                <w:rFonts w:ascii="Times New (W1)" w:cs="Times New (W1)"/>
                <w:color w:val="auto"/>
                <w:lang w:val="en-GB"/>
              </w:rPr>
              <w:t>Evidence of Service</w:t>
            </w:r>
          </w:p>
        </w:tc>
        <w:tc>
          <w:tcPr>
            <w:tcW w:w="2197" w:type="dxa"/>
            <w:tcBorders>
              <w:top w:val="nil"/>
              <w:left w:val="nil"/>
              <w:bottom w:val="nil"/>
              <w:right w:val="nil"/>
            </w:tcBorders>
          </w:tcPr>
          <w:p w14:paraId="479F68EB" w14:textId="77777777" w:rsidR="004555B2" w:rsidRPr="00D45894" w:rsidRDefault="00D45894" w:rsidP="00BD7E77">
            <w:pPr>
              <w:tabs>
                <w:tab w:val="left" w:pos="864"/>
                <w:tab w:val="left" w:pos="6624"/>
                <w:tab w:val="left" w:pos="8064"/>
              </w:tabs>
              <w:jc w:val="left"/>
              <w:rPr>
                <w:color w:val="auto"/>
                <w:lang w:val="en-GB"/>
              </w:rPr>
            </w:pPr>
            <w:r w:rsidRPr="00D45894">
              <w:rPr>
                <w:color w:val="auto"/>
                <w:lang w:val="en-GB"/>
              </w:rPr>
              <w:fldChar w:fldCharType="begin"/>
            </w:r>
            <w:r w:rsidRPr="00D45894">
              <w:rPr>
                <w:color w:val="auto"/>
                <w:lang w:val="en-GB"/>
              </w:rPr>
              <w:instrText xml:space="preserve"> REF _Ref442289818 \r \h </w:instrText>
            </w:r>
            <w:r>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141</w:t>
            </w:r>
            <w:r w:rsidRPr="00D45894">
              <w:rPr>
                <w:color w:val="auto"/>
                <w:lang w:val="en-GB"/>
              </w:rPr>
              <w:fldChar w:fldCharType="end"/>
            </w:r>
          </w:p>
        </w:tc>
      </w:tr>
      <w:tr w:rsidR="004555B2" w:rsidRPr="00AB0849" w14:paraId="16397769" w14:textId="77777777">
        <w:tc>
          <w:tcPr>
            <w:tcW w:w="5093" w:type="dxa"/>
            <w:tcBorders>
              <w:top w:val="nil"/>
              <w:left w:val="nil"/>
              <w:bottom w:val="nil"/>
              <w:right w:val="nil"/>
            </w:tcBorders>
          </w:tcPr>
          <w:p w14:paraId="20FF09EE" w14:textId="77777777" w:rsidR="004555B2" w:rsidRPr="00AB0849" w:rsidRDefault="004555B2" w:rsidP="00BD7E77">
            <w:pPr>
              <w:tabs>
                <w:tab w:val="left" w:pos="864"/>
                <w:tab w:val="left" w:pos="6624"/>
                <w:tab w:val="left" w:pos="8064"/>
              </w:tabs>
              <w:jc w:val="left"/>
              <w:rPr>
                <w:rFonts w:ascii="Times New (W1)" w:cs="Times New (W1)"/>
                <w:color w:val="auto"/>
                <w:lang w:val="en-GB"/>
              </w:rPr>
            </w:pPr>
            <w:r w:rsidRPr="00AB0849">
              <w:rPr>
                <w:rFonts w:ascii="Times New (W1)" w:cs="Times New (W1)"/>
                <w:color w:val="auto"/>
                <w:lang w:val="en-GB"/>
              </w:rPr>
              <w:t>Accidental failure to send notices</w:t>
            </w:r>
          </w:p>
        </w:tc>
        <w:tc>
          <w:tcPr>
            <w:tcW w:w="2197" w:type="dxa"/>
            <w:tcBorders>
              <w:top w:val="nil"/>
              <w:left w:val="nil"/>
              <w:bottom w:val="nil"/>
              <w:right w:val="nil"/>
            </w:tcBorders>
          </w:tcPr>
          <w:p w14:paraId="732CBC1C" w14:textId="77777777" w:rsidR="004555B2" w:rsidRPr="00D45894" w:rsidRDefault="00D45894" w:rsidP="00BD7E77">
            <w:pPr>
              <w:tabs>
                <w:tab w:val="left" w:pos="864"/>
                <w:tab w:val="left" w:pos="6624"/>
                <w:tab w:val="left" w:pos="8064"/>
              </w:tabs>
              <w:jc w:val="left"/>
              <w:rPr>
                <w:color w:val="auto"/>
                <w:lang w:val="en-GB"/>
              </w:rPr>
            </w:pPr>
            <w:r w:rsidRPr="00D45894">
              <w:rPr>
                <w:color w:val="auto"/>
                <w:lang w:val="en-GB"/>
              </w:rPr>
              <w:fldChar w:fldCharType="begin"/>
            </w:r>
            <w:r w:rsidRPr="00D45894">
              <w:rPr>
                <w:color w:val="auto"/>
                <w:lang w:val="en-GB"/>
              </w:rPr>
              <w:instrText xml:space="preserve"> REF _Ref442286260 \r \h </w:instrText>
            </w:r>
            <w:r>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142</w:t>
            </w:r>
            <w:r w:rsidRPr="00D45894">
              <w:rPr>
                <w:color w:val="auto"/>
                <w:lang w:val="en-GB"/>
              </w:rPr>
              <w:fldChar w:fldCharType="end"/>
            </w:r>
          </w:p>
        </w:tc>
      </w:tr>
      <w:tr w:rsidR="004555B2" w:rsidRPr="00AB0849" w14:paraId="02FB6467" w14:textId="77777777">
        <w:tc>
          <w:tcPr>
            <w:tcW w:w="5093" w:type="dxa"/>
            <w:tcBorders>
              <w:top w:val="nil"/>
              <w:left w:val="nil"/>
              <w:bottom w:val="nil"/>
              <w:right w:val="nil"/>
            </w:tcBorders>
          </w:tcPr>
          <w:p w14:paraId="35A6A6BA" w14:textId="77777777" w:rsidR="004555B2" w:rsidRPr="00AB0849" w:rsidRDefault="004555B2" w:rsidP="00BD7E77">
            <w:pPr>
              <w:tabs>
                <w:tab w:val="left" w:pos="864"/>
                <w:tab w:val="left" w:pos="6624"/>
                <w:tab w:val="left" w:pos="8064"/>
              </w:tabs>
              <w:jc w:val="left"/>
              <w:rPr>
                <w:rFonts w:ascii="Times New (W1)" w:cs="Times New (W1)"/>
                <w:color w:val="auto"/>
                <w:lang w:val="en-GB"/>
              </w:rPr>
            </w:pPr>
            <w:r w:rsidRPr="00AB0849">
              <w:rPr>
                <w:rFonts w:ascii="Times New (W1)" w:cs="Times New (W1)"/>
                <w:color w:val="auto"/>
                <w:lang w:val="en-GB"/>
              </w:rPr>
              <w:t>Returned notices</w:t>
            </w:r>
          </w:p>
        </w:tc>
        <w:tc>
          <w:tcPr>
            <w:tcW w:w="2197" w:type="dxa"/>
            <w:tcBorders>
              <w:top w:val="nil"/>
              <w:left w:val="nil"/>
              <w:bottom w:val="nil"/>
              <w:right w:val="nil"/>
            </w:tcBorders>
          </w:tcPr>
          <w:p w14:paraId="5556EE28" w14:textId="77777777" w:rsidR="004555B2" w:rsidRPr="00D45894" w:rsidRDefault="00D45894" w:rsidP="00BD7E77">
            <w:pPr>
              <w:tabs>
                <w:tab w:val="left" w:pos="864"/>
                <w:tab w:val="left" w:pos="6624"/>
                <w:tab w:val="left" w:pos="8064"/>
              </w:tabs>
              <w:jc w:val="left"/>
              <w:rPr>
                <w:color w:val="auto"/>
                <w:lang w:val="en-GB"/>
              </w:rPr>
            </w:pPr>
            <w:r w:rsidRPr="00D45894">
              <w:rPr>
                <w:color w:val="auto"/>
                <w:lang w:val="en-GB"/>
              </w:rPr>
              <w:fldChar w:fldCharType="begin"/>
            </w:r>
            <w:r w:rsidRPr="00D45894">
              <w:rPr>
                <w:color w:val="auto"/>
                <w:lang w:val="en-GB"/>
              </w:rPr>
              <w:instrText xml:space="preserve"> REF _Ref442289829 \r \h </w:instrText>
            </w:r>
            <w:r>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143</w:t>
            </w:r>
            <w:r w:rsidRPr="00D45894">
              <w:rPr>
                <w:color w:val="auto"/>
                <w:lang w:val="en-GB"/>
              </w:rPr>
              <w:fldChar w:fldCharType="end"/>
            </w:r>
          </w:p>
        </w:tc>
      </w:tr>
      <w:tr w:rsidR="004555B2" w:rsidRPr="00AB0849" w14:paraId="10412E12" w14:textId="77777777">
        <w:tc>
          <w:tcPr>
            <w:tcW w:w="5093" w:type="dxa"/>
            <w:tcBorders>
              <w:top w:val="nil"/>
              <w:left w:val="nil"/>
              <w:bottom w:val="nil"/>
              <w:right w:val="nil"/>
            </w:tcBorders>
          </w:tcPr>
          <w:p w14:paraId="01477E2A" w14:textId="77777777" w:rsidR="004555B2" w:rsidRPr="00AB0849" w:rsidRDefault="004555B2" w:rsidP="00BD7E77">
            <w:pPr>
              <w:tabs>
                <w:tab w:val="left" w:pos="864"/>
                <w:tab w:val="left" w:pos="6624"/>
                <w:tab w:val="left" w:pos="8064"/>
              </w:tabs>
              <w:jc w:val="left"/>
              <w:rPr>
                <w:rFonts w:ascii="Times New (W1)" w:cs="Times New (W1)"/>
                <w:color w:val="auto"/>
                <w:lang w:val="en-GB"/>
              </w:rPr>
            </w:pPr>
            <w:r w:rsidRPr="00AB0849">
              <w:rPr>
                <w:rFonts w:ascii="Times New (W1)" w:cs="Times New (W1)"/>
                <w:color w:val="auto"/>
                <w:lang w:val="en-GB"/>
              </w:rPr>
              <w:t>Notice by Advertisement</w:t>
            </w:r>
          </w:p>
        </w:tc>
        <w:tc>
          <w:tcPr>
            <w:tcW w:w="2197" w:type="dxa"/>
            <w:tcBorders>
              <w:top w:val="nil"/>
              <w:left w:val="nil"/>
              <w:bottom w:val="nil"/>
              <w:right w:val="nil"/>
            </w:tcBorders>
          </w:tcPr>
          <w:p w14:paraId="2EBFD453" w14:textId="77777777" w:rsidR="004555B2" w:rsidRPr="00D45894" w:rsidRDefault="00D45894" w:rsidP="00BD7E77">
            <w:pPr>
              <w:tabs>
                <w:tab w:val="left" w:pos="864"/>
                <w:tab w:val="left" w:pos="6624"/>
                <w:tab w:val="left" w:pos="8064"/>
              </w:tabs>
              <w:jc w:val="left"/>
              <w:rPr>
                <w:color w:val="auto"/>
                <w:lang w:val="en-GB"/>
              </w:rPr>
            </w:pPr>
            <w:r w:rsidRPr="00D45894">
              <w:rPr>
                <w:color w:val="auto"/>
                <w:lang w:val="en-GB"/>
              </w:rPr>
              <w:fldChar w:fldCharType="begin"/>
            </w:r>
            <w:r w:rsidRPr="00D45894">
              <w:rPr>
                <w:color w:val="auto"/>
                <w:lang w:val="en-GB"/>
              </w:rPr>
              <w:instrText xml:space="preserve"> REF _Ref442289832 \r \h </w:instrText>
            </w:r>
            <w:r>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144</w:t>
            </w:r>
            <w:r w:rsidRPr="00D45894">
              <w:rPr>
                <w:color w:val="auto"/>
                <w:lang w:val="en-GB"/>
              </w:rPr>
              <w:fldChar w:fldCharType="end"/>
            </w:r>
          </w:p>
        </w:tc>
      </w:tr>
      <w:tr w:rsidR="004555B2" w:rsidRPr="00AB0849" w14:paraId="43A44419" w14:textId="77777777">
        <w:tc>
          <w:tcPr>
            <w:tcW w:w="5093" w:type="dxa"/>
            <w:tcBorders>
              <w:top w:val="nil"/>
              <w:left w:val="nil"/>
              <w:bottom w:val="nil"/>
              <w:right w:val="nil"/>
            </w:tcBorders>
          </w:tcPr>
          <w:p w14:paraId="2F911888" w14:textId="77777777" w:rsidR="004555B2" w:rsidRPr="00AB0849" w:rsidRDefault="004555B2" w:rsidP="00BD7E77">
            <w:pPr>
              <w:tabs>
                <w:tab w:val="left" w:pos="864"/>
                <w:tab w:val="left" w:pos="6624"/>
                <w:tab w:val="left" w:pos="8064"/>
              </w:tabs>
              <w:jc w:val="left"/>
              <w:rPr>
                <w:rFonts w:ascii="Times New (W1)" w:cs="Times New (W1)"/>
                <w:color w:val="auto"/>
                <w:lang w:val="en-GB"/>
              </w:rPr>
            </w:pPr>
            <w:r w:rsidRPr="00AB0849">
              <w:rPr>
                <w:rFonts w:ascii="Times New (W1)" w:cs="Times New (W1)"/>
                <w:color w:val="auto"/>
                <w:lang w:val="en-GB"/>
              </w:rPr>
              <w:t>Delivery of notices and other documents to the Company</w:t>
            </w:r>
          </w:p>
        </w:tc>
        <w:tc>
          <w:tcPr>
            <w:tcW w:w="2197" w:type="dxa"/>
            <w:tcBorders>
              <w:top w:val="nil"/>
              <w:left w:val="nil"/>
              <w:bottom w:val="nil"/>
              <w:right w:val="nil"/>
            </w:tcBorders>
          </w:tcPr>
          <w:p w14:paraId="6C66ED23" w14:textId="77777777" w:rsidR="004555B2" w:rsidRPr="00D45894" w:rsidRDefault="00D45894" w:rsidP="00BD7E77">
            <w:pPr>
              <w:tabs>
                <w:tab w:val="left" w:pos="864"/>
                <w:tab w:val="left" w:pos="6624"/>
                <w:tab w:val="left" w:pos="8064"/>
              </w:tabs>
              <w:jc w:val="left"/>
              <w:rPr>
                <w:color w:val="auto"/>
                <w:lang w:val="en-GB"/>
              </w:rPr>
            </w:pPr>
            <w:r w:rsidRPr="00D45894">
              <w:rPr>
                <w:color w:val="auto"/>
                <w:lang w:val="en-GB"/>
              </w:rPr>
              <w:fldChar w:fldCharType="begin"/>
            </w:r>
            <w:r w:rsidRPr="00D45894">
              <w:rPr>
                <w:color w:val="auto"/>
                <w:lang w:val="en-GB"/>
              </w:rPr>
              <w:instrText xml:space="preserve"> REF _Ref442286526 \r \h </w:instrText>
            </w:r>
            <w:r>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145</w:t>
            </w:r>
            <w:r w:rsidRPr="00D45894">
              <w:rPr>
                <w:color w:val="auto"/>
                <w:lang w:val="en-GB"/>
              </w:rPr>
              <w:fldChar w:fldCharType="end"/>
            </w:r>
          </w:p>
        </w:tc>
      </w:tr>
      <w:tr w:rsidR="004555B2" w:rsidRPr="00AB0849" w14:paraId="04D44C66" w14:textId="77777777">
        <w:tc>
          <w:tcPr>
            <w:tcW w:w="5093" w:type="dxa"/>
            <w:tcBorders>
              <w:top w:val="nil"/>
              <w:left w:val="nil"/>
              <w:bottom w:val="nil"/>
              <w:right w:val="nil"/>
            </w:tcBorders>
          </w:tcPr>
          <w:p w14:paraId="0FD5565E" w14:textId="77777777" w:rsidR="004555B2" w:rsidRPr="00AB0849" w:rsidRDefault="004555B2" w:rsidP="00BD7E77">
            <w:pPr>
              <w:tabs>
                <w:tab w:val="left" w:pos="864"/>
                <w:tab w:val="left" w:pos="6624"/>
                <w:tab w:val="left" w:pos="8064"/>
              </w:tabs>
              <w:jc w:val="left"/>
              <w:rPr>
                <w:rFonts w:ascii="Times New (W1)" w:cs="Times New (W1)"/>
                <w:color w:val="auto"/>
                <w:lang w:val="en-GB"/>
              </w:rPr>
            </w:pPr>
            <w:r w:rsidRPr="00AB0849">
              <w:rPr>
                <w:rFonts w:ascii="Times New (W1)" w:cs="Times New (W1)"/>
                <w:color w:val="auto"/>
                <w:lang w:val="en-GB"/>
              </w:rPr>
              <w:t>Statutory requirements as to notices</w:t>
            </w:r>
          </w:p>
        </w:tc>
        <w:tc>
          <w:tcPr>
            <w:tcW w:w="2197" w:type="dxa"/>
            <w:tcBorders>
              <w:top w:val="nil"/>
              <w:left w:val="nil"/>
              <w:bottom w:val="nil"/>
              <w:right w:val="nil"/>
            </w:tcBorders>
          </w:tcPr>
          <w:p w14:paraId="065EFB1D" w14:textId="77777777" w:rsidR="004555B2" w:rsidRPr="00D45894" w:rsidRDefault="00D45894" w:rsidP="00BD7E77">
            <w:pPr>
              <w:tabs>
                <w:tab w:val="left" w:pos="864"/>
                <w:tab w:val="left" w:pos="6624"/>
                <w:tab w:val="left" w:pos="8064"/>
              </w:tabs>
              <w:jc w:val="left"/>
              <w:rPr>
                <w:color w:val="auto"/>
                <w:lang w:val="en-GB"/>
              </w:rPr>
            </w:pPr>
            <w:r w:rsidRPr="00D45894">
              <w:rPr>
                <w:color w:val="auto"/>
                <w:lang w:val="en-GB"/>
              </w:rPr>
              <w:fldChar w:fldCharType="begin"/>
            </w:r>
            <w:r w:rsidRPr="00D45894">
              <w:rPr>
                <w:color w:val="auto"/>
                <w:lang w:val="en-GB"/>
              </w:rPr>
              <w:instrText xml:space="preserve"> REF _Ref442289848 \r \h </w:instrText>
            </w:r>
            <w:r>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146</w:t>
            </w:r>
            <w:r w:rsidRPr="00D45894">
              <w:rPr>
                <w:color w:val="auto"/>
                <w:lang w:val="en-GB"/>
              </w:rPr>
              <w:fldChar w:fldCharType="end"/>
            </w:r>
          </w:p>
        </w:tc>
      </w:tr>
      <w:tr w:rsidR="00D45894" w:rsidRPr="00AB0849" w14:paraId="010E69B4" w14:textId="77777777">
        <w:tc>
          <w:tcPr>
            <w:tcW w:w="5093" w:type="dxa"/>
            <w:tcBorders>
              <w:top w:val="nil"/>
              <w:left w:val="nil"/>
              <w:bottom w:val="nil"/>
              <w:right w:val="nil"/>
            </w:tcBorders>
          </w:tcPr>
          <w:p w14:paraId="5F8395C2" w14:textId="77777777" w:rsidR="00D45894" w:rsidRDefault="00D45894" w:rsidP="00BD7E77">
            <w:pPr>
              <w:tabs>
                <w:tab w:val="left" w:pos="864"/>
                <w:tab w:val="left" w:pos="6624"/>
                <w:tab w:val="left" w:pos="8064"/>
              </w:tabs>
              <w:jc w:val="left"/>
              <w:rPr>
                <w:rFonts w:ascii="Times New (W1)" w:cs="Times New (W1)"/>
                <w:color w:val="auto"/>
                <w:lang w:val="en-GB"/>
              </w:rPr>
            </w:pPr>
          </w:p>
        </w:tc>
        <w:tc>
          <w:tcPr>
            <w:tcW w:w="2197" w:type="dxa"/>
            <w:tcBorders>
              <w:top w:val="nil"/>
              <w:left w:val="nil"/>
              <w:bottom w:val="nil"/>
              <w:right w:val="nil"/>
            </w:tcBorders>
          </w:tcPr>
          <w:p w14:paraId="56150FDD" w14:textId="77777777" w:rsidR="00D45894" w:rsidRPr="00D45894" w:rsidRDefault="00D45894" w:rsidP="00BD7E77">
            <w:pPr>
              <w:tabs>
                <w:tab w:val="left" w:pos="864"/>
                <w:tab w:val="left" w:pos="6624"/>
                <w:tab w:val="left" w:pos="8064"/>
              </w:tabs>
              <w:jc w:val="left"/>
              <w:rPr>
                <w:color w:val="auto"/>
                <w:lang w:val="en-GB"/>
              </w:rPr>
            </w:pPr>
          </w:p>
        </w:tc>
      </w:tr>
      <w:tr w:rsidR="004555B2" w:rsidRPr="00AB0849" w14:paraId="2BDC6AE0" w14:textId="77777777">
        <w:tc>
          <w:tcPr>
            <w:tcW w:w="5093" w:type="dxa"/>
            <w:tcBorders>
              <w:top w:val="nil"/>
              <w:left w:val="nil"/>
              <w:bottom w:val="nil"/>
              <w:right w:val="nil"/>
            </w:tcBorders>
          </w:tcPr>
          <w:p w14:paraId="20F9DEC2" w14:textId="77777777" w:rsidR="004555B2" w:rsidRPr="00D45894" w:rsidRDefault="004F282B" w:rsidP="00BD7E77">
            <w:pPr>
              <w:tabs>
                <w:tab w:val="left" w:pos="864"/>
                <w:tab w:val="left" w:pos="6624"/>
                <w:tab w:val="left" w:pos="8064"/>
              </w:tabs>
              <w:jc w:val="left"/>
              <w:rPr>
                <w:rFonts w:ascii="Times New (W1)" w:cs="Times New (W1)"/>
                <w:b/>
                <w:color w:val="auto"/>
                <w:lang w:val="en-GB"/>
              </w:rPr>
            </w:pPr>
            <w:r w:rsidRPr="00D45894">
              <w:rPr>
                <w:rFonts w:ascii="Times New (W1)" w:cs="Times New (W1)"/>
                <w:b/>
                <w:color w:val="auto"/>
                <w:lang w:val="en-GB"/>
              </w:rPr>
              <w:t>Provision for employees</w:t>
            </w:r>
          </w:p>
        </w:tc>
        <w:tc>
          <w:tcPr>
            <w:tcW w:w="2197" w:type="dxa"/>
            <w:tcBorders>
              <w:top w:val="nil"/>
              <w:left w:val="nil"/>
              <w:bottom w:val="nil"/>
              <w:right w:val="nil"/>
            </w:tcBorders>
          </w:tcPr>
          <w:p w14:paraId="2CE36D14" w14:textId="77777777" w:rsidR="004555B2" w:rsidRPr="00D45894" w:rsidRDefault="00D45894" w:rsidP="00BD7E77">
            <w:pPr>
              <w:tabs>
                <w:tab w:val="left" w:pos="864"/>
                <w:tab w:val="left" w:pos="6624"/>
                <w:tab w:val="left" w:pos="8064"/>
              </w:tabs>
              <w:jc w:val="left"/>
              <w:rPr>
                <w:color w:val="auto"/>
                <w:lang w:val="en-GB"/>
              </w:rPr>
            </w:pPr>
            <w:r w:rsidRPr="00D45894">
              <w:rPr>
                <w:color w:val="auto"/>
                <w:lang w:val="en-GB"/>
              </w:rPr>
              <w:fldChar w:fldCharType="begin"/>
            </w:r>
            <w:r w:rsidRPr="00D45894">
              <w:rPr>
                <w:color w:val="auto"/>
                <w:lang w:val="en-GB"/>
              </w:rPr>
              <w:instrText xml:space="preserve"> REF _Ref442289866 \r \h </w:instrText>
            </w:r>
            <w:r>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147</w:t>
            </w:r>
            <w:r w:rsidRPr="00D45894">
              <w:rPr>
                <w:color w:val="auto"/>
                <w:lang w:val="en-GB"/>
              </w:rPr>
              <w:fldChar w:fldCharType="end"/>
            </w:r>
          </w:p>
        </w:tc>
      </w:tr>
      <w:tr w:rsidR="004F282B" w:rsidRPr="00AB0849" w14:paraId="3C9D5299" w14:textId="77777777">
        <w:tc>
          <w:tcPr>
            <w:tcW w:w="5093" w:type="dxa"/>
            <w:tcBorders>
              <w:top w:val="nil"/>
              <w:left w:val="nil"/>
              <w:bottom w:val="nil"/>
              <w:right w:val="nil"/>
            </w:tcBorders>
          </w:tcPr>
          <w:p w14:paraId="41FCE3F6" w14:textId="77777777" w:rsidR="004F282B" w:rsidRDefault="004F282B" w:rsidP="00BD7E77">
            <w:pPr>
              <w:tabs>
                <w:tab w:val="left" w:pos="864"/>
                <w:tab w:val="left" w:pos="6624"/>
                <w:tab w:val="left" w:pos="8064"/>
              </w:tabs>
              <w:jc w:val="left"/>
              <w:rPr>
                <w:rFonts w:ascii="Times New (W1)" w:cs="Times New (W1)"/>
                <w:color w:val="auto"/>
                <w:lang w:val="en-GB"/>
              </w:rPr>
            </w:pPr>
          </w:p>
        </w:tc>
        <w:tc>
          <w:tcPr>
            <w:tcW w:w="2197" w:type="dxa"/>
            <w:tcBorders>
              <w:top w:val="nil"/>
              <w:left w:val="nil"/>
              <w:bottom w:val="nil"/>
              <w:right w:val="nil"/>
            </w:tcBorders>
          </w:tcPr>
          <w:p w14:paraId="1DC228A0" w14:textId="77777777" w:rsidR="004F282B" w:rsidRPr="00D45894" w:rsidRDefault="004F282B" w:rsidP="00BD7E77">
            <w:pPr>
              <w:tabs>
                <w:tab w:val="left" w:pos="864"/>
                <w:tab w:val="left" w:pos="6624"/>
                <w:tab w:val="left" w:pos="8064"/>
              </w:tabs>
              <w:jc w:val="left"/>
              <w:rPr>
                <w:color w:val="auto"/>
                <w:lang w:val="en-GB"/>
              </w:rPr>
            </w:pPr>
          </w:p>
        </w:tc>
      </w:tr>
      <w:tr w:rsidR="004555B2" w:rsidRPr="00AB0849" w14:paraId="396AD614" w14:textId="77777777">
        <w:tc>
          <w:tcPr>
            <w:tcW w:w="5093" w:type="dxa"/>
            <w:tcBorders>
              <w:top w:val="nil"/>
              <w:left w:val="nil"/>
              <w:bottom w:val="nil"/>
              <w:right w:val="nil"/>
            </w:tcBorders>
          </w:tcPr>
          <w:p w14:paraId="7A769491" w14:textId="77777777" w:rsidR="004555B2" w:rsidRPr="00AB0849" w:rsidRDefault="004555B2" w:rsidP="00BD7E77">
            <w:pPr>
              <w:tabs>
                <w:tab w:val="left" w:pos="864"/>
                <w:tab w:val="left" w:pos="6624"/>
                <w:tab w:val="left" w:pos="8064"/>
              </w:tabs>
              <w:jc w:val="left"/>
              <w:rPr>
                <w:rFonts w:ascii="Times New (W1)" w:cs="Times New (W1)"/>
                <w:color w:val="auto"/>
                <w:lang w:val="en-GB"/>
              </w:rPr>
            </w:pPr>
            <w:r w:rsidRPr="00AB0849">
              <w:rPr>
                <w:rFonts w:ascii="Times New (W1)" w:cs="Times New (W1)"/>
                <w:b/>
                <w:bCs/>
                <w:color w:val="auto"/>
                <w:lang w:val="en-GB"/>
              </w:rPr>
              <w:t>Winding-Up</w:t>
            </w:r>
            <w:r w:rsidRPr="00AB0849">
              <w:rPr>
                <w:rFonts w:ascii="Times New (W1)" w:cs="Times New (W1)"/>
                <w:color w:val="auto"/>
                <w:lang w:val="en-GB"/>
              </w:rPr>
              <w:tab/>
            </w:r>
            <w:r w:rsidRPr="00AB0849">
              <w:rPr>
                <w:rFonts w:ascii="Times New (W1)" w:cs="Times New (W1)"/>
                <w:color w:val="auto"/>
                <w:lang w:val="en-GB"/>
              </w:rPr>
              <w:tab/>
              <w:t>39</w:t>
            </w:r>
          </w:p>
        </w:tc>
        <w:tc>
          <w:tcPr>
            <w:tcW w:w="2197" w:type="dxa"/>
            <w:tcBorders>
              <w:top w:val="nil"/>
              <w:left w:val="nil"/>
              <w:bottom w:val="nil"/>
              <w:right w:val="nil"/>
            </w:tcBorders>
          </w:tcPr>
          <w:p w14:paraId="322E687A" w14:textId="77777777" w:rsidR="004555B2" w:rsidRPr="00D45894" w:rsidRDefault="004555B2" w:rsidP="00BD7E77">
            <w:pPr>
              <w:tabs>
                <w:tab w:val="left" w:pos="864"/>
                <w:tab w:val="left" w:pos="6624"/>
                <w:tab w:val="left" w:pos="8064"/>
              </w:tabs>
              <w:jc w:val="left"/>
              <w:rPr>
                <w:color w:val="auto"/>
                <w:lang w:val="en-GB"/>
              </w:rPr>
            </w:pPr>
          </w:p>
        </w:tc>
      </w:tr>
      <w:tr w:rsidR="004555B2" w:rsidRPr="00AB0849" w14:paraId="741AE00F" w14:textId="77777777">
        <w:tc>
          <w:tcPr>
            <w:tcW w:w="5093" w:type="dxa"/>
            <w:tcBorders>
              <w:top w:val="nil"/>
              <w:left w:val="nil"/>
              <w:bottom w:val="nil"/>
              <w:right w:val="nil"/>
            </w:tcBorders>
          </w:tcPr>
          <w:p w14:paraId="52A39B3A" w14:textId="77777777" w:rsidR="004555B2" w:rsidRPr="00AB0849" w:rsidRDefault="004555B2" w:rsidP="00BD7E77">
            <w:pPr>
              <w:tabs>
                <w:tab w:val="left" w:pos="864"/>
                <w:tab w:val="left" w:pos="6624"/>
                <w:tab w:val="left" w:pos="8064"/>
              </w:tabs>
              <w:jc w:val="left"/>
              <w:rPr>
                <w:rFonts w:ascii="Times New (W1)" w:cs="Times New (W1)"/>
                <w:color w:val="auto"/>
                <w:lang w:val="en-GB"/>
              </w:rPr>
            </w:pPr>
            <w:r w:rsidRPr="00AB0849">
              <w:rPr>
                <w:rFonts w:ascii="Times New (W1)" w:cs="Times New (W1)"/>
                <w:color w:val="auto"/>
                <w:lang w:val="en-GB"/>
              </w:rPr>
              <w:t>Directors' power to petition</w:t>
            </w:r>
          </w:p>
        </w:tc>
        <w:tc>
          <w:tcPr>
            <w:tcW w:w="2197" w:type="dxa"/>
            <w:tcBorders>
              <w:top w:val="nil"/>
              <w:left w:val="nil"/>
              <w:bottom w:val="nil"/>
              <w:right w:val="nil"/>
            </w:tcBorders>
          </w:tcPr>
          <w:p w14:paraId="6986D15E" w14:textId="77777777" w:rsidR="004555B2" w:rsidRPr="00D45894" w:rsidRDefault="00D45894" w:rsidP="00BD7E77">
            <w:pPr>
              <w:tabs>
                <w:tab w:val="left" w:pos="864"/>
                <w:tab w:val="left" w:pos="6624"/>
                <w:tab w:val="left" w:pos="8064"/>
              </w:tabs>
              <w:jc w:val="left"/>
              <w:rPr>
                <w:color w:val="auto"/>
                <w:lang w:val="en-GB"/>
              </w:rPr>
            </w:pPr>
            <w:r w:rsidRPr="00D45894">
              <w:rPr>
                <w:color w:val="auto"/>
                <w:lang w:val="en-GB"/>
              </w:rPr>
              <w:fldChar w:fldCharType="begin"/>
            </w:r>
            <w:r w:rsidRPr="00D45894">
              <w:rPr>
                <w:color w:val="auto"/>
                <w:lang w:val="en-GB"/>
              </w:rPr>
              <w:instrText xml:space="preserve"> REF _Ref442289882 \r \h </w:instrText>
            </w:r>
            <w:r>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148</w:t>
            </w:r>
            <w:r w:rsidRPr="00D45894">
              <w:rPr>
                <w:color w:val="auto"/>
                <w:lang w:val="en-GB"/>
              </w:rPr>
              <w:fldChar w:fldCharType="end"/>
            </w:r>
          </w:p>
        </w:tc>
      </w:tr>
      <w:tr w:rsidR="004555B2" w:rsidRPr="00AB0849" w14:paraId="1F1BECBA" w14:textId="77777777">
        <w:tc>
          <w:tcPr>
            <w:tcW w:w="5093" w:type="dxa"/>
            <w:tcBorders>
              <w:top w:val="nil"/>
              <w:left w:val="nil"/>
              <w:bottom w:val="nil"/>
              <w:right w:val="nil"/>
            </w:tcBorders>
          </w:tcPr>
          <w:p w14:paraId="46128248" w14:textId="77777777" w:rsidR="004555B2" w:rsidRPr="00AB0849" w:rsidRDefault="004555B2" w:rsidP="00BD7E77">
            <w:pPr>
              <w:tabs>
                <w:tab w:val="left" w:pos="864"/>
                <w:tab w:val="left" w:pos="6624"/>
                <w:tab w:val="left" w:pos="8064"/>
              </w:tabs>
              <w:jc w:val="left"/>
              <w:rPr>
                <w:rFonts w:ascii="Times New (W1)" w:cs="Times New (W1)"/>
                <w:color w:val="auto"/>
                <w:lang w:val="en-GB"/>
              </w:rPr>
            </w:pPr>
            <w:r w:rsidRPr="00AB0849">
              <w:rPr>
                <w:rFonts w:ascii="Times New (W1)" w:cs="Times New (W1)"/>
                <w:color w:val="auto"/>
                <w:lang w:val="en-GB"/>
              </w:rPr>
              <w:t>Distribution of assets in specie</w:t>
            </w:r>
          </w:p>
        </w:tc>
        <w:tc>
          <w:tcPr>
            <w:tcW w:w="2197" w:type="dxa"/>
            <w:tcBorders>
              <w:top w:val="nil"/>
              <w:left w:val="nil"/>
              <w:bottom w:val="nil"/>
              <w:right w:val="nil"/>
            </w:tcBorders>
          </w:tcPr>
          <w:p w14:paraId="4F1CCE1C" w14:textId="77777777" w:rsidR="004555B2" w:rsidRPr="00D45894" w:rsidRDefault="00D45894" w:rsidP="00BD7E77">
            <w:pPr>
              <w:tabs>
                <w:tab w:val="left" w:pos="864"/>
                <w:tab w:val="left" w:pos="6624"/>
                <w:tab w:val="left" w:pos="8064"/>
              </w:tabs>
              <w:jc w:val="left"/>
              <w:rPr>
                <w:color w:val="auto"/>
                <w:lang w:val="en-GB"/>
              </w:rPr>
            </w:pPr>
            <w:r w:rsidRPr="00D45894">
              <w:rPr>
                <w:color w:val="auto"/>
                <w:lang w:val="en-GB"/>
              </w:rPr>
              <w:fldChar w:fldCharType="begin"/>
            </w:r>
            <w:r w:rsidRPr="00D45894">
              <w:rPr>
                <w:color w:val="auto"/>
                <w:lang w:val="en-GB"/>
              </w:rPr>
              <w:instrText xml:space="preserve"> REF _Ref442289885 \r \h </w:instrText>
            </w:r>
            <w:r>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149</w:t>
            </w:r>
            <w:r w:rsidRPr="00D45894">
              <w:rPr>
                <w:color w:val="auto"/>
                <w:lang w:val="en-GB"/>
              </w:rPr>
              <w:fldChar w:fldCharType="end"/>
            </w:r>
          </w:p>
        </w:tc>
      </w:tr>
      <w:tr w:rsidR="004555B2" w:rsidRPr="00AB0849" w14:paraId="7E64CAA7" w14:textId="77777777">
        <w:tc>
          <w:tcPr>
            <w:tcW w:w="5093" w:type="dxa"/>
            <w:tcBorders>
              <w:top w:val="nil"/>
              <w:left w:val="nil"/>
              <w:bottom w:val="nil"/>
              <w:right w:val="nil"/>
            </w:tcBorders>
          </w:tcPr>
          <w:p w14:paraId="0D556C46" w14:textId="77777777" w:rsidR="004555B2" w:rsidRPr="00AB0849" w:rsidRDefault="004555B2" w:rsidP="00BD7E77">
            <w:pPr>
              <w:tabs>
                <w:tab w:val="left" w:pos="864"/>
                <w:tab w:val="left" w:pos="6624"/>
                <w:tab w:val="left" w:pos="8064"/>
              </w:tabs>
              <w:jc w:val="left"/>
              <w:rPr>
                <w:rFonts w:ascii="Times New (W1)" w:cs="Times New (W1)"/>
                <w:color w:val="auto"/>
                <w:lang w:val="en-GB"/>
              </w:rPr>
            </w:pPr>
          </w:p>
        </w:tc>
        <w:tc>
          <w:tcPr>
            <w:tcW w:w="2197" w:type="dxa"/>
            <w:tcBorders>
              <w:top w:val="nil"/>
              <w:left w:val="nil"/>
              <w:bottom w:val="nil"/>
              <w:right w:val="nil"/>
            </w:tcBorders>
          </w:tcPr>
          <w:p w14:paraId="21275E99" w14:textId="77777777" w:rsidR="004555B2" w:rsidRPr="00D45894" w:rsidRDefault="004555B2" w:rsidP="00BD7E77">
            <w:pPr>
              <w:tabs>
                <w:tab w:val="left" w:pos="864"/>
                <w:tab w:val="left" w:pos="6624"/>
                <w:tab w:val="left" w:pos="8064"/>
              </w:tabs>
              <w:jc w:val="left"/>
              <w:rPr>
                <w:color w:val="auto"/>
                <w:lang w:val="en-GB"/>
              </w:rPr>
            </w:pPr>
          </w:p>
        </w:tc>
      </w:tr>
      <w:tr w:rsidR="004555B2" w:rsidRPr="00AB0849" w14:paraId="6D5AA071" w14:textId="77777777">
        <w:tc>
          <w:tcPr>
            <w:tcW w:w="5093" w:type="dxa"/>
            <w:tcBorders>
              <w:top w:val="nil"/>
              <w:left w:val="nil"/>
              <w:bottom w:val="nil"/>
              <w:right w:val="nil"/>
            </w:tcBorders>
          </w:tcPr>
          <w:p w14:paraId="7BBF55E9" w14:textId="77777777" w:rsidR="004555B2" w:rsidRPr="00AB0849" w:rsidRDefault="004555B2" w:rsidP="00BD7E77">
            <w:pPr>
              <w:tabs>
                <w:tab w:val="left" w:pos="864"/>
                <w:tab w:val="left" w:pos="6624"/>
                <w:tab w:val="left" w:pos="8064"/>
              </w:tabs>
              <w:jc w:val="left"/>
              <w:rPr>
                <w:rFonts w:ascii="Times New (W1)" w:cs="Times New (W1)"/>
                <w:b/>
                <w:bCs/>
                <w:color w:val="auto"/>
                <w:lang w:val="en-GB"/>
              </w:rPr>
            </w:pPr>
            <w:r w:rsidRPr="00AB0849">
              <w:rPr>
                <w:rFonts w:ascii="Times New (W1)" w:cs="Times New (W1)"/>
                <w:b/>
                <w:bCs/>
                <w:color w:val="auto"/>
                <w:lang w:val="en-GB"/>
              </w:rPr>
              <w:t>Destruction of Documents</w:t>
            </w:r>
          </w:p>
        </w:tc>
        <w:tc>
          <w:tcPr>
            <w:tcW w:w="2197" w:type="dxa"/>
            <w:tcBorders>
              <w:top w:val="nil"/>
              <w:left w:val="nil"/>
              <w:bottom w:val="nil"/>
              <w:right w:val="nil"/>
            </w:tcBorders>
          </w:tcPr>
          <w:p w14:paraId="764FC58D" w14:textId="77777777" w:rsidR="004555B2" w:rsidRPr="00D45894" w:rsidRDefault="00D45894" w:rsidP="00BD7E77">
            <w:pPr>
              <w:tabs>
                <w:tab w:val="left" w:pos="864"/>
                <w:tab w:val="left" w:pos="6624"/>
                <w:tab w:val="left" w:pos="8064"/>
              </w:tabs>
              <w:jc w:val="left"/>
              <w:rPr>
                <w:color w:val="auto"/>
                <w:lang w:val="en-GB"/>
              </w:rPr>
            </w:pPr>
            <w:r w:rsidRPr="00D45894">
              <w:rPr>
                <w:color w:val="auto"/>
                <w:lang w:val="en-GB"/>
              </w:rPr>
              <w:fldChar w:fldCharType="begin"/>
            </w:r>
            <w:r w:rsidRPr="00D45894">
              <w:rPr>
                <w:color w:val="auto"/>
                <w:lang w:val="en-GB"/>
              </w:rPr>
              <w:instrText xml:space="preserve"> REF _Ref442287427 \r \h </w:instrText>
            </w:r>
            <w:r>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150</w:t>
            </w:r>
            <w:r w:rsidRPr="00D45894">
              <w:rPr>
                <w:color w:val="auto"/>
                <w:lang w:val="en-GB"/>
              </w:rPr>
              <w:fldChar w:fldCharType="end"/>
            </w:r>
          </w:p>
        </w:tc>
      </w:tr>
      <w:tr w:rsidR="004555B2" w:rsidRPr="00AB0849" w14:paraId="56ECF8D3" w14:textId="77777777">
        <w:tc>
          <w:tcPr>
            <w:tcW w:w="5093" w:type="dxa"/>
            <w:tcBorders>
              <w:top w:val="nil"/>
              <w:left w:val="nil"/>
              <w:bottom w:val="nil"/>
              <w:right w:val="nil"/>
            </w:tcBorders>
          </w:tcPr>
          <w:p w14:paraId="48C9F062" w14:textId="77777777" w:rsidR="004555B2" w:rsidRPr="00AB0849" w:rsidRDefault="004555B2" w:rsidP="00BD7E77">
            <w:pPr>
              <w:tabs>
                <w:tab w:val="left" w:pos="864"/>
                <w:tab w:val="left" w:pos="6624"/>
                <w:tab w:val="left" w:pos="8064"/>
              </w:tabs>
              <w:jc w:val="left"/>
              <w:rPr>
                <w:rFonts w:ascii="Times New (W1)" w:cs="Times New (W1)"/>
                <w:color w:val="auto"/>
                <w:lang w:val="en-GB"/>
              </w:rPr>
            </w:pPr>
          </w:p>
        </w:tc>
        <w:tc>
          <w:tcPr>
            <w:tcW w:w="2197" w:type="dxa"/>
            <w:tcBorders>
              <w:top w:val="nil"/>
              <w:left w:val="nil"/>
              <w:bottom w:val="nil"/>
              <w:right w:val="nil"/>
            </w:tcBorders>
          </w:tcPr>
          <w:p w14:paraId="0617B7A5" w14:textId="77777777" w:rsidR="004555B2" w:rsidRPr="00D45894" w:rsidRDefault="004555B2" w:rsidP="00BD7E77">
            <w:pPr>
              <w:tabs>
                <w:tab w:val="left" w:pos="864"/>
                <w:tab w:val="left" w:pos="6624"/>
                <w:tab w:val="left" w:pos="8064"/>
              </w:tabs>
              <w:jc w:val="left"/>
              <w:rPr>
                <w:b/>
                <w:bCs/>
                <w:color w:val="auto"/>
                <w:lang w:val="en-GB"/>
              </w:rPr>
            </w:pPr>
          </w:p>
        </w:tc>
      </w:tr>
      <w:tr w:rsidR="004555B2" w:rsidRPr="00AB0849" w14:paraId="04DAFA1A" w14:textId="77777777">
        <w:tc>
          <w:tcPr>
            <w:tcW w:w="5093" w:type="dxa"/>
            <w:tcBorders>
              <w:top w:val="nil"/>
              <w:left w:val="nil"/>
              <w:bottom w:val="nil"/>
              <w:right w:val="nil"/>
            </w:tcBorders>
          </w:tcPr>
          <w:p w14:paraId="5C12A638" w14:textId="77777777" w:rsidR="004555B2" w:rsidRPr="00AB0849" w:rsidRDefault="004555B2" w:rsidP="00BD7E77">
            <w:pPr>
              <w:tabs>
                <w:tab w:val="left" w:pos="864"/>
                <w:tab w:val="left" w:pos="6624"/>
                <w:tab w:val="left" w:pos="8064"/>
              </w:tabs>
              <w:jc w:val="left"/>
              <w:rPr>
                <w:rFonts w:ascii="Times New (W1)" w:cs="Times New (W1)"/>
                <w:b/>
                <w:bCs/>
                <w:color w:val="auto"/>
                <w:lang w:val="en-GB"/>
              </w:rPr>
            </w:pPr>
            <w:r w:rsidRPr="00AB0849">
              <w:rPr>
                <w:rFonts w:ascii="Times New (W1)" w:cs="Times New (W1)"/>
                <w:b/>
                <w:bCs/>
                <w:color w:val="auto"/>
                <w:lang w:val="en-GB"/>
              </w:rPr>
              <w:t>Indemnity</w:t>
            </w:r>
          </w:p>
        </w:tc>
        <w:tc>
          <w:tcPr>
            <w:tcW w:w="2197" w:type="dxa"/>
            <w:tcBorders>
              <w:top w:val="nil"/>
              <w:left w:val="nil"/>
              <w:bottom w:val="nil"/>
              <w:right w:val="nil"/>
            </w:tcBorders>
          </w:tcPr>
          <w:p w14:paraId="527F9DF1" w14:textId="77777777" w:rsidR="004555B2" w:rsidRPr="00D45894" w:rsidRDefault="00D45894" w:rsidP="00BD7E77">
            <w:pPr>
              <w:tabs>
                <w:tab w:val="left" w:pos="864"/>
                <w:tab w:val="left" w:pos="6624"/>
                <w:tab w:val="left" w:pos="8064"/>
              </w:tabs>
              <w:jc w:val="left"/>
              <w:rPr>
                <w:color w:val="auto"/>
                <w:lang w:val="en-GB"/>
              </w:rPr>
            </w:pPr>
            <w:r w:rsidRPr="00D45894">
              <w:rPr>
                <w:color w:val="auto"/>
                <w:lang w:val="en-GB"/>
              </w:rPr>
              <w:fldChar w:fldCharType="begin"/>
            </w:r>
            <w:r w:rsidRPr="00D45894">
              <w:rPr>
                <w:color w:val="auto"/>
                <w:lang w:val="en-GB"/>
              </w:rPr>
              <w:instrText xml:space="preserve"> REF _Ref442283281 \r \h </w:instrText>
            </w:r>
            <w:r>
              <w:rPr>
                <w:color w:val="auto"/>
                <w:lang w:val="en-GB"/>
              </w:rPr>
              <w:instrText xml:space="preserve"> \* MERGEFORMAT </w:instrText>
            </w:r>
            <w:r w:rsidRPr="00D45894">
              <w:rPr>
                <w:color w:val="auto"/>
                <w:lang w:val="en-GB"/>
              </w:rPr>
            </w:r>
            <w:r w:rsidRPr="00D45894">
              <w:rPr>
                <w:color w:val="auto"/>
                <w:lang w:val="en-GB"/>
              </w:rPr>
              <w:fldChar w:fldCharType="separate"/>
            </w:r>
            <w:r w:rsidR="008046EA">
              <w:rPr>
                <w:color w:val="auto"/>
                <w:lang w:val="en-GB"/>
              </w:rPr>
              <w:t>151</w:t>
            </w:r>
            <w:r w:rsidRPr="00D45894">
              <w:rPr>
                <w:color w:val="auto"/>
                <w:lang w:val="en-GB"/>
              </w:rPr>
              <w:fldChar w:fldCharType="end"/>
            </w:r>
          </w:p>
        </w:tc>
      </w:tr>
    </w:tbl>
    <w:p w14:paraId="5FB958DD" w14:textId="77777777" w:rsidR="004555B2" w:rsidRPr="00AB0849" w:rsidRDefault="004555B2" w:rsidP="00BD7E77">
      <w:pPr>
        <w:jc w:val="left"/>
        <w:rPr>
          <w:rFonts w:ascii="Times New (W1)" w:cs="Times New (W1)"/>
          <w:color w:val="auto"/>
          <w:lang w:val="en-GB"/>
        </w:rPr>
      </w:pPr>
    </w:p>
    <w:p w14:paraId="6492F092" w14:textId="77777777" w:rsidR="004555B2" w:rsidRPr="00AB0849" w:rsidRDefault="004555B2" w:rsidP="00BD7E77">
      <w:pPr>
        <w:pStyle w:val="DeltaViewTableBody"/>
      </w:pPr>
    </w:p>
    <w:sectPr w:rsidR="004555B2" w:rsidRPr="00AB0849" w:rsidSect="00824091">
      <w:footerReference w:type="default" r:id="rId19"/>
      <w:pgSz w:w="11909" w:h="16834"/>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0B8CA" w14:textId="77777777" w:rsidR="00622A53" w:rsidRDefault="00622A53">
      <w:pPr>
        <w:rPr>
          <w:color w:val="auto"/>
        </w:rPr>
      </w:pPr>
      <w:r>
        <w:rPr>
          <w:color w:val="auto"/>
        </w:rPr>
        <w:separator/>
      </w:r>
    </w:p>
  </w:endnote>
  <w:endnote w:type="continuationSeparator" w:id="0">
    <w:p w14:paraId="3AA03044" w14:textId="77777777" w:rsidR="00622A53" w:rsidRDefault="00622A53">
      <w:pPr>
        <w:rPr>
          <w:color w:val="auto"/>
        </w:rPr>
      </w:pPr>
      <w:r>
        <w:rPr>
          <w:color w:val="auto"/>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AF8CE" w14:textId="77777777" w:rsidR="00E961F8" w:rsidRDefault="00E961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FBC6A" w14:textId="77777777" w:rsidR="00531596" w:rsidRDefault="00531596">
    <w:pPr>
      <w:pStyle w:val="Footer"/>
      <w:jc w:val="center"/>
    </w:pPr>
  </w:p>
  <w:p w14:paraId="6E7C068C" w14:textId="77777777" w:rsidR="00531596" w:rsidRDefault="00531596" w:rsidP="00824091">
    <w:pPr>
      <w:jc w:val="center"/>
      <w:rPr>
        <w:color w:val="auto"/>
        <w:sz w:val="24"/>
        <w:szCs w:val="24"/>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B914A" w14:textId="253128BF" w:rsidR="00531596" w:rsidRDefault="004C13E1">
    <w:pPr>
      <w:pStyle w:val="Footer"/>
    </w:pPr>
    <w:r>
      <w:rPr>
        <w:noProof/>
        <w:lang w:eastAsia="zh-CN"/>
      </w:rPr>
      <mc:AlternateContent>
        <mc:Choice Requires="wps">
          <w:drawing>
            <wp:anchor distT="0" distB="0" distL="114300" distR="114300" simplePos="0" relativeHeight="251657728" behindDoc="1" locked="0" layoutInCell="1" allowOverlap="1" wp14:anchorId="04A31E2A" wp14:editId="2773EBFE">
              <wp:simplePos x="0" y="0"/>
              <wp:positionH relativeFrom="margin">
                <wp:posOffset>0</wp:posOffset>
              </wp:positionH>
              <wp:positionV relativeFrom="paragraph">
                <wp:posOffset>-126365</wp:posOffset>
              </wp:positionV>
              <wp:extent cx="2560320" cy="2559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8E8EF" w14:textId="77777777" w:rsidR="00531596" w:rsidRDefault="00531596">
                          <w:pPr>
                            <w:pStyle w:val="MacPacTrailer"/>
                          </w:pPr>
                          <w:r>
                            <w:fldChar w:fldCharType="begin"/>
                          </w:r>
                          <w:r>
                            <w:instrText>DOCPROPERTY  docId</w:instrText>
                          </w:r>
                          <w:r>
                            <w:fldChar w:fldCharType="separate"/>
                          </w:r>
                          <w:r w:rsidR="004A3FCE">
                            <w:t>LON55530164</w:t>
                          </w:r>
                          <w:r>
                            <w:fldChar w:fldCharType="end"/>
                          </w:r>
                          <w:r>
                            <w:fldChar w:fldCharType="begin"/>
                          </w:r>
                          <w:r>
                            <w:instrText xml:space="preserve"> IF </w:instrText>
                          </w:r>
                          <w:r>
                            <w:fldChar w:fldCharType="begin"/>
                          </w:r>
                          <w:r>
                            <w:instrText>DOCPROPERTY  docIncludeVersion</w:instrText>
                          </w:r>
                          <w:r>
                            <w:fldChar w:fldCharType="separate"/>
                          </w:r>
                          <w:r w:rsidR="004A3FCE">
                            <w:instrText>true</w:instrText>
                          </w:r>
                          <w:r>
                            <w:fldChar w:fldCharType="end"/>
                          </w:r>
                          <w:r>
                            <w:instrText xml:space="preserve"> = true "/</w:instrText>
                          </w:r>
                          <w:r>
                            <w:fldChar w:fldCharType="begin"/>
                          </w:r>
                          <w:r>
                            <w:instrText>DOCPROPERTY  docVersion</w:instrText>
                          </w:r>
                          <w:r>
                            <w:fldChar w:fldCharType="separate"/>
                          </w:r>
                          <w:r w:rsidR="004A3FCE">
                            <w:instrText>13</w:instrText>
                          </w:r>
                          <w:r>
                            <w:fldChar w:fldCharType="end"/>
                          </w:r>
                          <w:r>
                            <w:instrText>"</w:instrText>
                          </w:r>
                          <w:r>
                            <w:fldChar w:fldCharType="separate"/>
                          </w:r>
                          <w:r w:rsidR="004A3FCE">
                            <w:rPr>
                              <w:noProof/>
                            </w:rPr>
                            <w:t>/13</w:t>
                          </w:r>
                          <w:r>
                            <w:fldChar w:fldCharType="end"/>
                          </w:r>
                          <w:r>
                            <w:t xml:space="preserve">   </w:t>
                          </w:r>
                          <w:r>
                            <w:fldChar w:fldCharType="begin"/>
                          </w:r>
                          <w:r>
                            <w:instrText xml:space="preserve"> IF </w:instrText>
                          </w:r>
                          <w:r>
                            <w:fldChar w:fldCharType="begin"/>
                          </w:r>
                          <w:r>
                            <w:instrText>DOCPROPERTY  docIncludeCliMat</w:instrText>
                          </w:r>
                          <w:r>
                            <w:fldChar w:fldCharType="separate"/>
                          </w:r>
                          <w:r w:rsidR="004A3FCE">
                            <w:instrText>true</w:instrText>
                          </w:r>
                          <w:r>
                            <w:fldChar w:fldCharType="end"/>
                          </w:r>
                          <w:r>
                            <w:instrText xml:space="preserve"> = true </w:instrText>
                          </w:r>
                          <w:r>
                            <w:fldChar w:fldCharType="begin"/>
                          </w:r>
                          <w:r>
                            <w:instrText>DOCPROPERTY  docCliMat</w:instrText>
                          </w:r>
                          <w:r>
                            <w:fldChar w:fldCharType="separate"/>
                          </w:r>
                          <w:r w:rsidR="004A3FCE">
                            <w:instrText>161821-0007</w:instrText>
                          </w:r>
                          <w:r>
                            <w:fldChar w:fldCharType="end"/>
                          </w:r>
                          <w:r>
                            <w:instrText xml:space="preserve">  </w:instrText>
                          </w:r>
                          <w:r>
                            <w:fldChar w:fldCharType="separate"/>
                          </w:r>
                          <w:r w:rsidR="004A3FCE">
                            <w:rPr>
                              <w:noProof/>
                            </w:rPr>
                            <w:t>161821-0007</w:t>
                          </w:r>
                          <w:r>
                            <w:fldChar w:fldCharType="end"/>
                          </w:r>
                        </w:p>
                        <w:p w14:paraId="369CCABA" w14:textId="77777777" w:rsidR="00531596" w:rsidRDefault="00531596">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A31E2A" id="_x0000_t202" coordsize="21600,21600" o:spt="202" path="m,l,21600r21600,l21600,xe">
              <v:stroke joinstyle="miter"/>
              <v:path gradientshapeok="t" o:connecttype="rect"/>
            </v:shapetype>
            <v:shape id="Text Box 1" o:spid="_x0000_s1026" type="#_x0000_t202" style="position:absolute;left:0;text-align:left;margin-left:0;margin-top:-9.95pt;width:201.6pt;height:20.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" filled="f" stroked="f">
              <v:textbox inset="0,0,0,0">
                <w:txbxContent>
                  <w:p w14:paraId="00C8E8EF" w14:textId="77777777" w:rsidR="00531596" w:rsidRDefault="00531596">
                    <w:pPr>
                      <w:pStyle w:val="MacPacTrailer"/>
                    </w:pPr>
                    <w:r>
                      <w:fldChar w:fldCharType="begin"/>
                    </w:r>
                    <w:r>
                      <w:instrText>DOCPROPERTY  docId</w:instrText>
                    </w:r>
                    <w:r>
                      <w:fldChar w:fldCharType="separate"/>
                    </w:r>
                    <w:r w:rsidR="004A3FCE">
                      <w:t>LON55530164</w:t>
                    </w:r>
                    <w:r>
                      <w:fldChar w:fldCharType="end"/>
                    </w:r>
                    <w:r>
                      <w:fldChar w:fldCharType="begin"/>
                    </w:r>
                    <w:r>
                      <w:instrText xml:space="preserve"> IF </w:instrText>
                    </w:r>
                    <w:r>
                      <w:fldChar w:fldCharType="begin"/>
                    </w:r>
                    <w:r>
                      <w:instrText>DOCPROPERTY  docIncludeVersion</w:instrText>
                    </w:r>
                    <w:r>
                      <w:fldChar w:fldCharType="separate"/>
                    </w:r>
                    <w:r w:rsidR="004A3FCE">
                      <w:instrText>true</w:instrText>
                    </w:r>
                    <w:r>
                      <w:fldChar w:fldCharType="end"/>
                    </w:r>
                    <w:r>
                      <w:instrText xml:space="preserve"> = true "/</w:instrText>
                    </w:r>
                    <w:r>
                      <w:fldChar w:fldCharType="begin"/>
                    </w:r>
                    <w:r>
                      <w:instrText>DOCPROPERTY  docVersion</w:instrText>
                    </w:r>
                    <w:r>
                      <w:fldChar w:fldCharType="separate"/>
                    </w:r>
                    <w:r w:rsidR="004A3FCE">
                      <w:instrText>13</w:instrText>
                    </w:r>
                    <w:r>
                      <w:fldChar w:fldCharType="end"/>
                    </w:r>
                    <w:r>
                      <w:instrText>"</w:instrText>
                    </w:r>
                    <w:r>
                      <w:fldChar w:fldCharType="separate"/>
                    </w:r>
                    <w:r w:rsidR="004A3FCE">
                      <w:rPr>
                        <w:noProof/>
                      </w:rPr>
                      <w:t>/13</w:t>
                    </w:r>
                    <w:r>
                      <w:fldChar w:fldCharType="end"/>
                    </w:r>
                    <w:r>
                      <w:t xml:space="preserve">   </w:t>
                    </w:r>
                    <w:r>
                      <w:fldChar w:fldCharType="begin"/>
                    </w:r>
                    <w:r>
                      <w:instrText xml:space="preserve"> IF </w:instrText>
                    </w:r>
                    <w:r>
                      <w:fldChar w:fldCharType="begin"/>
                    </w:r>
                    <w:r>
                      <w:instrText>DOCPROPERTY  docIncludeCliMat</w:instrText>
                    </w:r>
                    <w:r>
                      <w:fldChar w:fldCharType="separate"/>
                    </w:r>
                    <w:r w:rsidR="004A3FCE">
                      <w:instrText>true</w:instrText>
                    </w:r>
                    <w:r>
                      <w:fldChar w:fldCharType="end"/>
                    </w:r>
                    <w:r>
                      <w:instrText xml:space="preserve"> = true </w:instrText>
                    </w:r>
                    <w:r>
                      <w:fldChar w:fldCharType="begin"/>
                    </w:r>
                    <w:r>
                      <w:instrText>DOCPROPERTY  docCliMat</w:instrText>
                    </w:r>
                    <w:r>
                      <w:fldChar w:fldCharType="separate"/>
                    </w:r>
                    <w:r w:rsidR="004A3FCE">
                      <w:instrText>161821-0007</w:instrText>
                    </w:r>
                    <w:r>
                      <w:fldChar w:fldCharType="end"/>
                    </w:r>
                    <w:r>
                      <w:instrText xml:space="preserve">  </w:instrText>
                    </w:r>
                    <w:r>
                      <w:fldChar w:fldCharType="separate"/>
                    </w:r>
                    <w:r w:rsidR="004A3FCE">
                      <w:rPr>
                        <w:noProof/>
                      </w:rPr>
                      <w:t>161821-0007</w:t>
                    </w:r>
                    <w:r>
                      <w:fldChar w:fldCharType="end"/>
                    </w:r>
                  </w:p>
                  <w:p w14:paraId="369CCABA" w14:textId="77777777" w:rsidR="00531596" w:rsidRDefault="00531596">
                    <w:pPr>
                      <w:pStyle w:val="MacPacTrailer"/>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4D3F9" w14:textId="77777777" w:rsidR="00531596" w:rsidRDefault="00531596">
    <w:pPr>
      <w:pStyle w:val="Footer"/>
      <w:jc w:val="center"/>
    </w:pPr>
    <w:r>
      <w:fldChar w:fldCharType="begin"/>
    </w:r>
    <w:r>
      <w:instrText xml:space="preserve"> PAGE   \* MERGEFORMAT </w:instrText>
    </w:r>
    <w:r>
      <w:fldChar w:fldCharType="separate"/>
    </w:r>
    <w:r>
      <w:rPr>
        <w:noProof/>
      </w:rPr>
      <w:t>31</w:t>
    </w:r>
    <w:r>
      <w:rPr>
        <w:noProof/>
      </w:rPr>
      <w:fldChar w:fldCharType="end"/>
    </w:r>
  </w:p>
  <w:p w14:paraId="2584A35E" w14:textId="77777777" w:rsidR="00531596" w:rsidRPr="00673A70" w:rsidRDefault="00531596" w:rsidP="009973D1">
    <w:pPr>
      <w:jc w:val="center"/>
      <w:rPr>
        <w:color w:val="auto"/>
        <w:sz w:val="24"/>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02375" w14:textId="77777777" w:rsidR="00622A53" w:rsidRDefault="00622A53">
      <w:pPr>
        <w:rPr>
          <w:color w:val="auto"/>
        </w:rPr>
      </w:pPr>
      <w:r>
        <w:rPr>
          <w:color w:val="auto"/>
        </w:rPr>
        <w:separator/>
      </w:r>
    </w:p>
  </w:footnote>
  <w:footnote w:type="continuationSeparator" w:id="0">
    <w:p w14:paraId="0A0A8498" w14:textId="77777777" w:rsidR="00622A53" w:rsidRDefault="00622A53">
      <w:pPr>
        <w:rPr>
          <w:color w:val="auto"/>
        </w:rPr>
      </w:pPr>
      <w:r>
        <w:rPr>
          <w:color w:val="auto"/>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EB535" w14:textId="77777777" w:rsidR="00E961F8" w:rsidRDefault="00E961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C6EBE" w14:textId="77777777" w:rsidR="00531596" w:rsidRPr="00A22EE2" w:rsidRDefault="00531596" w:rsidP="00A22EE2">
    <w:pPr>
      <w:jc w:val="right"/>
      <w:rPr>
        <w:b/>
        <w:color w:val="auto"/>
        <w:sz w:val="20"/>
        <w:szCs w:val="24"/>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DE287" w14:textId="77777777" w:rsidR="00E961F8" w:rsidRDefault="00E961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757EB"/>
    <w:multiLevelType w:val="multilevel"/>
    <w:tmpl w:val="A014A4E2"/>
    <w:lvl w:ilvl="0">
      <w:start w:val="1"/>
      <w:numFmt w:val="decimal"/>
      <w:pStyle w:val="Level1"/>
      <w:lvlText w:val="%1"/>
      <w:lvlJc w:val="left"/>
      <w:pPr>
        <w:tabs>
          <w:tab w:val="num" w:pos="720"/>
        </w:tabs>
        <w:ind w:left="720" w:hanging="720"/>
      </w:pPr>
      <w:rPr>
        <w:caps w:val="0"/>
        <w:strike w:val="0"/>
        <w:dstrike w:val="0"/>
        <w:vanish w:val="0"/>
        <w:color w:val="000000"/>
        <w:spacing w:val="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caps w:val="0"/>
        <w:strike w:val="0"/>
        <w:dstrike w:val="0"/>
        <w:vanish w:val="0"/>
        <w:color w:val="000000"/>
        <w:spacing w:val="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40"/>
        </w:tabs>
        <w:ind w:left="1440" w:hanging="720"/>
      </w:pPr>
      <w:rPr>
        <w:b w:val="0"/>
        <w:bCs w:val="0"/>
        <w:i w:val="0"/>
        <w:iCs w:val="0"/>
        <w:caps w:val="0"/>
        <w:smallCaps w:val="0"/>
        <w:strike w:val="0"/>
        <w:dstrike w:val="0"/>
        <w:vanish w:val="0"/>
        <w:color w:val="000000"/>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160"/>
        </w:tabs>
        <w:ind w:left="2160" w:hanging="720"/>
      </w:pPr>
      <w:rPr>
        <w:b w:val="0"/>
        <w:bCs w:val="0"/>
        <w:i w:val="0"/>
        <w:iCs w:val="0"/>
        <w:caps w:val="0"/>
        <w:smallCaps w:val="0"/>
        <w:strike w:val="0"/>
        <w:dstrike w:val="0"/>
        <w:vanish w:val="0"/>
        <w:color w:val="000000"/>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2880"/>
        </w:tabs>
        <w:ind w:left="2880" w:hanging="720"/>
      </w:pPr>
      <w:rPr>
        <w:b w:val="0"/>
        <w:bCs w:val="0"/>
        <w:i w:val="0"/>
        <w:iCs w:val="0"/>
        <w:caps w:val="0"/>
        <w:smallCaps w:val="0"/>
        <w:strike w:val="0"/>
        <w:dstrike w:val="0"/>
        <w:vanish w:val="0"/>
        <w:color w:val="000000"/>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3600"/>
        </w:tabs>
        <w:ind w:left="3600" w:hanging="720"/>
      </w:pPr>
      <w:rPr>
        <w:b w:val="0"/>
        <w:bCs w:val="0"/>
        <w:i w:val="0"/>
        <w:iCs w:val="0"/>
        <w:caps w:val="0"/>
        <w:smallCaps w:val="0"/>
        <w:strike w:val="0"/>
        <w:dstrike w:val="0"/>
        <w:vanish w:val="0"/>
        <w:color w:val="000000"/>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b w:val="0"/>
        <w:bCs w:val="0"/>
        <w:i w:val="0"/>
        <w:iCs w:val="0"/>
        <w:caps w:val="0"/>
        <w:smallCaps w:val="0"/>
        <w:strike w:val="0"/>
        <w:dstrike w:val="0"/>
        <w:vanish w:val="0"/>
        <w:color w:val="000000"/>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b w:val="0"/>
        <w:bCs w:val="0"/>
        <w:i w:val="0"/>
        <w:iCs w:val="0"/>
        <w:caps w:val="0"/>
        <w:smallCaps w:val="0"/>
        <w:strike w:val="0"/>
        <w:dstrike w:val="0"/>
        <w:vanish w:val="0"/>
        <w:color w:val="000000"/>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b w:val="0"/>
        <w:bCs w:val="0"/>
        <w:i w:val="0"/>
        <w:iCs w:val="0"/>
        <w:caps w:val="0"/>
        <w:smallCaps w:val="0"/>
        <w:strike w:val="0"/>
        <w:dstrike w:val="0"/>
        <w:vanish w:val="0"/>
        <w:color w:val="000000"/>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2FEF1E5C"/>
    <w:multiLevelType w:val="multilevel"/>
    <w:tmpl w:val="F25C48DA"/>
    <w:lvl w:ilvl="0">
      <w:start w:val="1"/>
      <w:numFmt w:val="lowerLetter"/>
      <w:lvlText w:val="(%1)"/>
      <w:lvlJc w:val="left"/>
      <w:pPr>
        <w:tabs>
          <w:tab w:val="num" w:pos="1440"/>
        </w:tabs>
        <w:ind w:left="1440" w:hanging="720"/>
      </w:pPr>
      <w:rPr>
        <w:rFonts w:hint="cs"/>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4E820C02"/>
    <w:multiLevelType w:val="multilevel"/>
    <w:tmpl w:val="0809001D"/>
    <w:numStyleLink w:val="1ai"/>
  </w:abstractNum>
  <w:abstractNum w:abstractNumId="3" w15:restartNumberingAfterBreak="0">
    <w:nsid w:val="51A6091A"/>
    <w:multiLevelType w:val="multilevel"/>
    <w:tmpl w:val="A7EC8DE2"/>
    <w:lvl w:ilvl="0">
      <w:start w:val="1"/>
      <w:numFmt w:val="decimal"/>
      <w:pStyle w:val="Heading1"/>
      <w:lvlText w:val="%1."/>
      <w:lvlJc w:val="left"/>
      <w:pPr>
        <w:tabs>
          <w:tab w:val="num" w:pos="1004"/>
        </w:tabs>
        <w:ind w:left="1004" w:hanging="720"/>
      </w:pPr>
      <w:rPr>
        <w:rFonts w:ascii="Times New Roman" w:hAnsi="Times New Roman" w:cs="Times New Roman" w:hint="default"/>
        <w:b/>
        <w:i w:val="0"/>
        <w:sz w:val="22"/>
        <w:szCs w:val="22"/>
      </w:rPr>
    </w:lvl>
    <w:lvl w:ilvl="1">
      <w:numFmt w:val="none"/>
      <w:pStyle w:val="Heading2"/>
      <w:lvlText w:val=""/>
      <w:lvlJc w:val="left"/>
      <w:pPr>
        <w:tabs>
          <w:tab w:val="num" w:pos="360"/>
        </w:tabs>
      </w:pPr>
    </w:lvl>
    <w:lvl w:ilvl="2">
      <w:numFmt w:val="none"/>
      <w:pStyle w:val="Heading3"/>
      <w:lvlText w:val=""/>
      <w:lvlJc w:val="left"/>
      <w:pPr>
        <w:tabs>
          <w:tab w:val="num" w:pos="360"/>
        </w:tabs>
      </w:pPr>
    </w:lvl>
    <w:lvl w:ilvl="3">
      <w:numFmt w:val="decimal"/>
      <w:pStyle w:val="Heading4"/>
      <w:lvlText w:val=""/>
      <w:lvlJc w:val="left"/>
    </w:lvl>
    <w:lvl w:ilvl="4">
      <w:numFmt w:val="decimal"/>
      <w:pStyle w:val="Heading5"/>
      <w:lvlText w:val=""/>
      <w:lvlJc w:val="left"/>
    </w:lvl>
    <w:lvl w:ilvl="5">
      <w:numFmt w:val="decimal"/>
      <w:pStyle w:val="Heading6"/>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lvl>
  </w:abstractNum>
  <w:abstractNum w:abstractNumId="4" w15:restartNumberingAfterBreak="0">
    <w:nsid w:val="59387244"/>
    <w:multiLevelType w:val="hybridMultilevel"/>
    <w:tmpl w:val="F4BEB330"/>
    <w:lvl w:ilvl="0" w:tplc="59EADD4A">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5" w15:restartNumberingAfterBreak="0">
    <w:nsid w:val="5A967688"/>
    <w:multiLevelType w:val="multilevel"/>
    <w:tmpl w:val="B19AEC06"/>
    <w:lvl w:ilvl="0">
      <w:start w:val="1"/>
      <w:numFmt w:val="decimal"/>
      <w:lvlText w:val="%1"/>
      <w:lvlJc w:val="left"/>
      <w:pPr>
        <w:tabs>
          <w:tab w:val="num" w:pos="720"/>
        </w:tabs>
        <w:ind w:left="720" w:hanging="720"/>
      </w:pPr>
      <w:rPr>
        <w:caps w:val="0"/>
        <w:strike w:val="0"/>
        <w:dstrike w:val="0"/>
        <w:vanish w:val="0"/>
        <w:color w:val="000000"/>
        <w:spacing w:val="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b w:val="0"/>
        <w:caps w:val="0"/>
        <w:strike w:val="0"/>
        <w:dstrike w:val="0"/>
        <w:vanish w:val="0"/>
        <w:color w:val="000000"/>
        <w:spacing w:val="0"/>
        <w:sz w:val="22"/>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b w:val="0"/>
        <w:bCs w:val="0"/>
        <w:i w:val="0"/>
        <w:iCs w:val="0"/>
        <w:caps w:val="0"/>
        <w:smallCaps w:val="0"/>
        <w:strike w:val="0"/>
        <w:dstrike w:val="0"/>
        <w:vanish w:val="0"/>
        <w:color w:val="000000"/>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b w:val="0"/>
        <w:bCs w:val="0"/>
        <w:i w:val="0"/>
        <w:iCs w:val="0"/>
        <w:caps w:val="0"/>
        <w:smallCaps w:val="0"/>
        <w:strike w:val="0"/>
        <w:dstrike w:val="0"/>
        <w:vanish w:val="0"/>
        <w:color w:val="000000"/>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b w:val="0"/>
        <w:bCs w:val="0"/>
        <w:i w:val="0"/>
        <w:iCs w:val="0"/>
        <w:caps w:val="0"/>
        <w:smallCaps w:val="0"/>
        <w:strike w:val="0"/>
        <w:dstrike w:val="0"/>
        <w:vanish w:val="0"/>
        <w:color w:val="000000"/>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b w:val="0"/>
        <w:bCs w:val="0"/>
        <w:i w:val="0"/>
        <w:iCs w:val="0"/>
        <w:caps w:val="0"/>
        <w:smallCaps w:val="0"/>
        <w:strike w:val="0"/>
        <w:dstrike w:val="0"/>
        <w:vanish w:val="0"/>
        <w:color w:val="000000"/>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b w:val="0"/>
        <w:bCs w:val="0"/>
        <w:i w:val="0"/>
        <w:iCs w:val="0"/>
        <w:caps w:val="0"/>
        <w:smallCaps w:val="0"/>
        <w:strike w:val="0"/>
        <w:dstrike w:val="0"/>
        <w:vanish w:val="0"/>
        <w:color w:val="000000"/>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b w:val="0"/>
        <w:bCs w:val="0"/>
        <w:i w:val="0"/>
        <w:iCs w:val="0"/>
        <w:caps w:val="0"/>
        <w:smallCaps w:val="0"/>
        <w:strike w:val="0"/>
        <w:dstrike w:val="0"/>
        <w:vanish w:val="0"/>
        <w:color w:val="000000"/>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b w:val="0"/>
        <w:bCs w:val="0"/>
        <w:i w:val="0"/>
        <w:iCs w:val="0"/>
        <w:caps w:val="0"/>
        <w:smallCaps w:val="0"/>
        <w:strike w:val="0"/>
        <w:dstrike w:val="0"/>
        <w:vanish w:val="0"/>
        <w:color w:val="000000"/>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616A7D40"/>
    <w:multiLevelType w:val="hybridMultilevel"/>
    <w:tmpl w:val="09ECFC68"/>
    <w:lvl w:ilvl="0" w:tplc="E5DEF878">
      <w:start w:val="1"/>
      <w:numFmt w:val="lowerLetter"/>
      <w:lvlText w:val="(%1)"/>
      <w:lvlJc w:val="left"/>
      <w:pPr>
        <w:ind w:left="1080" w:hanging="360"/>
      </w:pPr>
      <w:rPr>
        <w:rFonts w:hint="default"/>
      </w:rPr>
    </w:lvl>
    <w:lvl w:ilvl="1" w:tplc="EA6E3920">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1E43C0C"/>
    <w:multiLevelType w:val="multilevel"/>
    <w:tmpl w:val="0809001D"/>
    <w:styleLink w:val="1ai"/>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FBF3FFB"/>
    <w:multiLevelType w:val="multilevel"/>
    <w:tmpl w:val="6FE665D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24144862">
    <w:abstractNumId w:val="0"/>
  </w:num>
  <w:num w:numId="2" w16cid:durableId="959454962">
    <w:abstractNumId w:val="1"/>
  </w:num>
  <w:num w:numId="3" w16cid:durableId="1647397111">
    <w:abstractNumId w:val="8"/>
  </w:num>
  <w:num w:numId="4" w16cid:durableId="1597010658">
    <w:abstractNumId w:val="3"/>
  </w:num>
  <w:num w:numId="5" w16cid:durableId="401948668">
    <w:abstractNumId w:val="7"/>
  </w:num>
  <w:num w:numId="6" w16cid:durableId="1668165939">
    <w:abstractNumId w:val="2"/>
    <w:lvlOverride w:ilvl="5">
      <w:lvl w:ilvl="5">
        <w:start w:val="1"/>
        <w:numFmt w:val="lowerRoman"/>
        <w:lvlText w:val="(%6)"/>
        <w:lvlJc w:val="left"/>
        <w:pPr>
          <w:tabs>
            <w:tab w:val="num" w:pos="2204"/>
          </w:tabs>
          <w:ind w:left="2204" w:hanging="360"/>
        </w:pPr>
      </w:lvl>
    </w:lvlOverride>
  </w:num>
  <w:num w:numId="7" w16cid:durableId="7317804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8756314">
    <w:abstractNumId w:val="3"/>
  </w:num>
  <w:num w:numId="9" w16cid:durableId="184558193">
    <w:abstractNumId w:val="3"/>
  </w:num>
  <w:num w:numId="10" w16cid:durableId="1953248237">
    <w:abstractNumId w:val="3"/>
  </w:num>
  <w:num w:numId="11" w16cid:durableId="1136264680">
    <w:abstractNumId w:val="3"/>
  </w:num>
  <w:num w:numId="12" w16cid:durableId="1469781919">
    <w:abstractNumId w:val="3"/>
  </w:num>
  <w:num w:numId="13" w16cid:durableId="1521163556">
    <w:abstractNumId w:val="3"/>
  </w:num>
  <w:num w:numId="14" w16cid:durableId="336469864">
    <w:abstractNumId w:val="3"/>
  </w:num>
  <w:num w:numId="15" w16cid:durableId="109395880">
    <w:abstractNumId w:val="4"/>
  </w:num>
  <w:num w:numId="16" w16cid:durableId="1416703324">
    <w:abstractNumId w:val="5"/>
  </w:num>
  <w:num w:numId="17" w16cid:durableId="1750811946">
    <w:abstractNumId w:val="6"/>
  </w:num>
  <w:num w:numId="18" w16cid:durableId="690373691">
    <w:abstractNumId w:val="3"/>
  </w:num>
  <w:num w:numId="19" w16cid:durableId="1328947718">
    <w:abstractNumId w:val="3"/>
  </w:num>
  <w:num w:numId="20" w16cid:durableId="1961841189">
    <w:abstractNumId w:val="3"/>
  </w:num>
  <w:num w:numId="21" w16cid:durableId="597064127">
    <w:abstractNumId w:val="3"/>
  </w:num>
  <w:num w:numId="22" w16cid:durableId="1478254513">
    <w:abstractNumId w:val="3"/>
  </w:num>
  <w:num w:numId="23" w16cid:durableId="1645310172">
    <w:abstractNumId w:val="3"/>
  </w:num>
  <w:num w:numId="24" w16cid:durableId="163320270">
    <w:abstractNumId w:val="3"/>
  </w:num>
  <w:num w:numId="25" w16cid:durableId="1352343469">
    <w:abstractNumId w:val="3"/>
  </w:num>
  <w:num w:numId="26" w16cid:durableId="1889875484">
    <w:abstractNumId w:val="3"/>
  </w:num>
  <w:num w:numId="27" w16cid:durableId="2111122742">
    <w:abstractNumId w:val="3"/>
  </w:num>
  <w:num w:numId="28" w16cid:durableId="962538699">
    <w:abstractNumId w:val="3"/>
  </w:num>
  <w:num w:numId="29" w16cid:durableId="379982482">
    <w:abstractNumId w:val="3"/>
  </w:num>
  <w:num w:numId="30" w16cid:durableId="243881936">
    <w:abstractNumId w:val="3"/>
  </w:num>
  <w:num w:numId="31" w16cid:durableId="530530611">
    <w:abstractNumId w:val="3"/>
  </w:num>
  <w:num w:numId="32" w16cid:durableId="191454541">
    <w:abstractNumId w:val="3"/>
  </w:num>
  <w:num w:numId="33" w16cid:durableId="235942433">
    <w:abstractNumId w:val="3"/>
  </w:num>
  <w:num w:numId="34" w16cid:durableId="1581405688">
    <w:abstractNumId w:val="3"/>
  </w:num>
  <w:num w:numId="35" w16cid:durableId="1552418553">
    <w:abstractNumId w:val="3"/>
  </w:num>
  <w:num w:numId="36" w16cid:durableId="1043867241">
    <w:abstractNumId w:val="3"/>
  </w:num>
  <w:num w:numId="37" w16cid:durableId="1089547628">
    <w:abstractNumId w:val="3"/>
  </w:num>
  <w:num w:numId="38" w16cid:durableId="1069233619">
    <w:abstractNumId w:val="3"/>
  </w:num>
  <w:num w:numId="39" w16cid:durableId="343947227">
    <w:abstractNumId w:val="3"/>
  </w:num>
  <w:num w:numId="40" w16cid:durableId="225576569">
    <w:abstractNumId w:val="3"/>
  </w:num>
  <w:num w:numId="41" w16cid:durableId="173686031">
    <w:abstractNumId w:val="3"/>
  </w:num>
  <w:num w:numId="42" w16cid:durableId="912928966">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1"/>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rteTempFile" w:val="C:\Users\s-sgibbons\AppData\Local\Temp\fe11419f-f286-4c80-aaf0-7eb234b7c5ac.docx"/>
    <w:docVar w:name="zzmp10LastTrailerInserted" w:val="^`~#mp!@@7^#A┙┭8&gt;A}ŜmT⌒Ç9⌜JØXp„⌘⌌R⌜{-S§Up!Ë~ùM&amp;_¶îƆÀ3à@è*⌎W­⌝äô{ä…\Q⌛&quot;8µ·««éMmæÉÅZƘñJUÐf⌂M¬pÿê‿äW0p⌠A⌙†Ó£ÄD|×⌎⌟⌄v,«·±3X]Î‡⌉7?å+Å_DääX?XÏmYð-tV3Ö?»hªíj⌐QÛ⌅%ÌeÊ⌒⌎⌅?C=ARTY011"/>
    <w:docVar w:name="zzmp10LastTrailerInserted_2832" w:val="^`~#mp!@@7^#A┙┭8&gt;A}ŜmT⌒Ç9⌜JØXp„⌘⌌R⌜{-S§Up!Ë~ùM&amp;_¶îƆÀ3à@è*⌎W­⌝äô{ä…\Q⌛&quot;8µ·««éMmæÉÅZƘñJUÐf⌂M¬pÿê‿äW0p⌠A⌙†Ó£ÄD|×⌎⌟⌄v,«·±3X]Î‡⌉7?å+Å_DääX?XÏmYð-tV3Ö?»hªíj⌐QÛ⌅%ÌeÊ⌒⌎⌅?C=ARTY011"/>
    <w:docVar w:name="zzmp10mSEGsValidated" w:val="1"/>
    <w:docVar w:name="zzmpLegacyTrailerRemoved" w:val="True"/>
  </w:docVars>
  <w:rsids>
    <w:rsidRoot w:val="004555B2"/>
    <w:rsid w:val="000003FA"/>
    <w:rsid w:val="00000679"/>
    <w:rsid w:val="00001766"/>
    <w:rsid w:val="00001D58"/>
    <w:rsid w:val="00002C5F"/>
    <w:rsid w:val="00004A3A"/>
    <w:rsid w:val="0000523C"/>
    <w:rsid w:val="00012735"/>
    <w:rsid w:val="00020BAA"/>
    <w:rsid w:val="0003754B"/>
    <w:rsid w:val="000377FB"/>
    <w:rsid w:val="000427A1"/>
    <w:rsid w:val="00045A19"/>
    <w:rsid w:val="00054D20"/>
    <w:rsid w:val="00062E4E"/>
    <w:rsid w:val="00064558"/>
    <w:rsid w:val="00067702"/>
    <w:rsid w:val="00067B82"/>
    <w:rsid w:val="000822DE"/>
    <w:rsid w:val="00084853"/>
    <w:rsid w:val="00091CE6"/>
    <w:rsid w:val="00093DD7"/>
    <w:rsid w:val="00094259"/>
    <w:rsid w:val="000A00EA"/>
    <w:rsid w:val="000B0180"/>
    <w:rsid w:val="000B07CF"/>
    <w:rsid w:val="000B5F71"/>
    <w:rsid w:val="000C25D3"/>
    <w:rsid w:val="000C6C55"/>
    <w:rsid w:val="000D0A9D"/>
    <w:rsid w:val="000D35F1"/>
    <w:rsid w:val="000D4CE3"/>
    <w:rsid w:val="000D7DE2"/>
    <w:rsid w:val="000E00EA"/>
    <w:rsid w:val="000E0E27"/>
    <w:rsid w:val="000E72A0"/>
    <w:rsid w:val="000E7C13"/>
    <w:rsid w:val="00113B76"/>
    <w:rsid w:val="00116AE4"/>
    <w:rsid w:val="00117172"/>
    <w:rsid w:val="0012045A"/>
    <w:rsid w:val="00122B0D"/>
    <w:rsid w:val="00126906"/>
    <w:rsid w:val="00131A40"/>
    <w:rsid w:val="00143E08"/>
    <w:rsid w:val="001571B1"/>
    <w:rsid w:val="00161445"/>
    <w:rsid w:val="00161A95"/>
    <w:rsid w:val="001646C6"/>
    <w:rsid w:val="00166DF3"/>
    <w:rsid w:val="001742F0"/>
    <w:rsid w:val="00175CED"/>
    <w:rsid w:val="0018473E"/>
    <w:rsid w:val="00187276"/>
    <w:rsid w:val="001947E8"/>
    <w:rsid w:val="001964F8"/>
    <w:rsid w:val="001A460B"/>
    <w:rsid w:val="001A622D"/>
    <w:rsid w:val="001B4B7F"/>
    <w:rsid w:val="001B4D18"/>
    <w:rsid w:val="001C5211"/>
    <w:rsid w:val="001C5EA8"/>
    <w:rsid w:val="001C718C"/>
    <w:rsid w:val="001C72C8"/>
    <w:rsid w:val="001D3EC8"/>
    <w:rsid w:val="001D52DD"/>
    <w:rsid w:val="001D73BC"/>
    <w:rsid w:val="001E598A"/>
    <w:rsid w:val="001E59CE"/>
    <w:rsid w:val="001F49C9"/>
    <w:rsid w:val="001F6D03"/>
    <w:rsid w:val="001F71A1"/>
    <w:rsid w:val="00202066"/>
    <w:rsid w:val="00204E80"/>
    <w:rsid w:val="00205220"/>
    <w:rsid w:val="002075B4"/>
    <w:rsid w:val="002161AB"/>
    <w:rsid w:val="0022275B"/>
    <w:rsid w:val="00222DBD"/>
    <w:rsid w:val="00223B5A"/>
    <w:rsid w:val="00225563"/>
    <w:rsid w:val="0022714D"/>
    <w:rsid w:val="0023539D"/>
    <w:rsid w:val="002355ED"/>
    <w:rsid w:val="00235AFC"/>
    <w:rsid w:val="00236C82"/>
    <w:rsid w:val="00240690"/>
    <w:rsid w:val="00241436"/>
    <w:rsid w:val="002430B3"/>
    <w:rsid w:val="002456C0"/>
    <w:rsid w:val="0024641B"/>
    <w:rsid w:val="00251110"/>
    <w:rsid w:val="00251D9D"/>
    <w:rsid w:val="0025293A"/>
    <w:rsid w:val="0025454F"/>
    <w:rsid w:val="00255174"/>
    <w:rsid w:val="00256B68"/>
    <w:rsid w:val="00257E6D"/>
    <w:rsid w:val="002661ED"/>
    <w:rsid w:val="00275A5C"/>
    <w:rsid w:val="00280487"/>
    <w:rsid w:val="00280B5B"/>
    <w:rsid w:val="00282C14"/>
    <w:rsid w:val="002A5363"/>
    <w:rsid w:val="002A6FA3"/>
    <w:rsid w:val="002B519B"/>
    <w:rsid w:val="002C204E"/>
    <w:rsid w:val="002C54BF"/>
    <w:rsid w:val="002D2B6C"/>
    <w:rsid w:val="002E25A2"/>
    <w:rsid w:val="002E48CD"/>
    <w:rsid w:val="002F29A2"/>
    <w:rsid w:val="002F5826"/>
    <w:rsid w:val="003100F3"/>
    <w:rsid w:val="0031091D"/>
    <w:rsid w:val="003220FE"/>
    <w:rsid w:val="00332EE8"/>
    <w:rsid w:val="00337E37"/>
    <w:rsid w:val="00341A51"/>
    <w:rsid w:val="00341CDA"/>
    <w:rsid w:val="00352D3C"/>
    <w:rsid w:val="00361462"/>
    <w:rsid w:val="0036161E"/>
    <w:rsid w:val="00362853"/>
    <w:rsid w:val="00363F30"/>
    <w:rsid w:val="0036433B"/>
    <w:rsid w:val="00366BCC"/>
    <w:rsid w:val="003674D1"/>
    <w:rsid w:val="003702A7"/>
    <w:rsid w:val="00371E6B"/>
    <w:rsid w:val="003751CA"/>
    <w:rsid w:val="00381551"/>
    <w:rsid w:val="00383CB5"/>
    <w:rsid w:val="00392FC9"/>
    <w:rsid w:val="003956B8"/>
    <w:rsid w:val="003A40B4"/>
    <w:rsid w:val="003B0EA9"/>
    <w:rsid w:val="003C5D5D"/>
    <w:rsid w:val="003C6BDD"/>
    <w:rsid w:val="003C6C09"/>
    <w:rsid w:val="003C7CBE"/>
    <w:rsid w:val="003D0525"/>
    <w:rsid w:val="003D368D"/>
    <w:rsid w:val="003D3A92"/>
    <w:rsid w:val="003D6730"/>
    <w:rsid w:val="003D7AF0"/>
    <w:rsid w:val="003D7C22"/>
    <w:rsid w:val="003E6B71"/>
    <w:rsid w:val="00423AA0"/>
    <w:rsid w:val="00424236"/>
    <w:rsid w:val="004272E3"/>
    <w:rsid w:val="0043275B"/>
    <w:rsid w:val="0043652B"/>
    <w:rsid w:val="00436BBD"/>
    <w:rsid w:val="00441F9E"/>
    <w:rsid w:val="00443F84"/>
    <w:rsid w:val="00445F3C"/>
    <w:rsid w:val="004460FF"/>
    <w:rsid w:val="00446A77"/>
    <w:rsid w:val="00451994"/>
    <w:rsid w:val="004555B2"/>
    <w:rsid w:val="00456360"/>
    <w:rsid w:val="00457CF6"/>
    <w:rsid w:val="00471807"/>
    <w:rsid w:val="004777CA"/>
    <w:rsid w:val="0049307A"/>
    <w:rsid w:val="004A3BA8"/>
    <w:rsid w:val="004A3FCE"/>
    <w:rsid w:val="004A7B2F"/>
    <w:rsid w:val="004C094B"/>
    <w:rsid w:val="004C13E1"/>
    <w:rsid w:val="004C5B26"/>
    <w:rsid w:val="004D451C"/>
    <w:rsid w:val="004E13B8"/>
    <w:rsid w:val="004F1540"/>
    <w:rsid w:val="004F282B"/>
    <w:rsid w:val="0052658E"/>
    <w:rsid w:val="00526CCC"/>
    <w:rsid w:val="00531596"/>
    <w:rsid w:val="0053261D"/>
    <w:rsid w:val="005359B9"/>
    <w:rsid w:val="005367F0"/>
    <w:rsid w:val="00544333"/>
    <w:rsid w:val="00544F55"/>
    <w:rsid w:val="005554C2"/>
    <w:rsid w:val="005670E0"/>
    <w:rsid w:val="00571812"/>
    <w:rsid w:val="00581D41"/>
    <w:rsid w:val="005839FE"/>
    <w:rsid w:val="00585691"/>
    <w:rsid w:val="005913F9"/>
    <w:rsid w:val="00593517"/>
    <w:rsid w:val="005A3E39"/>
    <w:rsid w:val="005A56F5"/>
    <w:rsid w:val="005B5882"/>
    <w:rsid w:val="005B7C17"/>
    <w:rsid w:val="005C1EC2"/>
    <w:rsid w:val="005C2CFE"/>
    <w:rsid w:val="005C4A97"/>
    <w:rsid w:val="005D008D"/>
    <w:rsid w:val="005D128D"/>
    <w:rsid w:val="005D48B5"/>
    <w:rsid w:val="005E50EE"/>
    <w:rsid w:val="005E5F28"/>
    <w:rsid w:val="005F082B"/>
    <w:rsid w:val="005F2323"/>
    <w:rsid w:val="006110EE"/>
    <w:rsid w:val="00620003"/>
    <w:rsid w:val="00622A53"/>
    <w:rsid w:val="00624927"/>
    <w:rsid w:val="00624CFA"/>
    <w:rsid w:val="006251C9"/>
    <w:rsid w:val="006304BA"/>
    <w:rsid w:val="0063660F"/>
    <w:rsid w:val="00637182"/>
    <w:rsid w:val="00641A07"/>
    <w:rsid w:val="00653D22"/>
    <w:rsid w:val="00657F2A"/>
    <w:rsid w:val="00661329"/>
    <w:rsid w:val="0066272B"/>
    <w:rsid w:val="00665BBD"/>
    <w:rsid w:val="006675B1"/>
    <w:rsid w:val="00676C01"/>
    <w:rsid w:val="006941F9"/>
    <w:rsid w:val="006954FB"/>
    <w:rsid w:val="006A09E8"/>
    <w:rsid w:val="006A36DB"/>
    <w:rsid w:val="006A5DEA"/>
    <w:rsid w:val="006B0FA4"/>
    <w:rsid w:val="006B3126"/>
    <w:rsid w:val="006D54D1"/>
    <w:rsid w:val="006F0A65"/>
    <w:rsid w:val="006F0FF1"/>
    <w:rsid w:val="006F5D3A"/>
    <w:rsid w:val="007129BC"/>
    <w:rsid w:val="00712EF2"/>
    <w:rsid w:val="00721CA4"/>
    <w:rsid w:val="00723BC8"/>
    <w:rsid w:val="00725CAF"/>
    <w:rsid w:val="007310D4"/>
    <w:rsid w:val="0073779C"/>
    <w:rsid w:val="007415B0"/>
    <w:rsid w:val="0074480F"/>
    <w:rsid w:val="007456CE"/>
    <w:rsid w:val="0075065F"/>
    <w:rsid w:val="00755A0F"/>
    <w:rsid w:val="00757959"/>
    <w:rsid w:val="00760D8A"/>
    <w:rsid w:val="0076473B"/>
    <w:rsid w:val="007666A0"/>
    <w:rsid w:val="00771A54"/>
    <w:rsid w:val="00790FE7"/>
    <w:rsid w:val="0079282B"/>
    <w:rsid w:val="007977FA"/>
    <w:rsid w:val="007A1F2F"/>
    <w:rsid w:val="007A476B"/>
    <w:rsid w:val="007B1447"/>
    <w:rsid w:val="007B18A6"/>
    <w:rsid w:val="007B1EEE"/>
    <w:rsid w:val="007B3A1C"/>
    <w:rsid w:val="007D0FF2"/>
    <w:rsid w:val="007D2039"/>
    <w:rsid w:val="007E00FE"/>
    <w:rsid w:val="007E2258"/>
    <w:rsid w:val="007F1C24"/>
    <w:rsid w:val="007F2BB3"/>
    <w:rsid w:val="00801E65"/>
    <w:rsid w:val="008046EA"/>
    <w:rsid w:val="00804C9A"/>
    <w:rsid w:val="00804E72"/>
    <w:rsid w:val="00807BAF"/>
    <w:rsid w:val="00811531"/>
    <w:rsid w:val="00814839"/>
    <w:rsid w:val="0081515B"/>
    <w:rsid w:val="008215F8"/>
    <w:rsid w:val="0082199B"/>
    <w:rsid w:val="00824091"/>
    <w:rsid w:val="0082570C"/>
    <w:rsid w:val="00832EAD"/>
    <w:rsid w:val="0084085C"/>
    <w:rsid w:val="00850E39"/>
    <w:rsid w:val="008516AD"/>
    <w:rsid w:val="00852796"/>
    <w:rsid w:val="00852FD5"/>
    <w:rsid w:val="00853063"/>
    <w:rsid w:val="00854F58"/>
    <w:rsid w:val="00865A9A"/>
    <w:rsid w:val="00867067"/>
    <w:rsid w:val="008776F9"/>
    <w:rsid w:val="008878FE"/>
    <w:rsid w:val="00895F4C"/>
    <w:rsid w:val="008A2799"/>
    <w:rsid w:val="008A67AF"/>
    <w:rsid w:val="008B7619"/>
    <w:rsid w:val="008C29A6"/>
    <w:rsid w:val="008C71B7"/>
    <w:rsid w:val="008E344D"/>
    <w:rsid w:val="00900635"/>
    <w:rsid w:val="0090229F"/>
    <w:rsid w:val="00924DD9"/>
    <w:rsid w:val="0093085E"/>
    <w:rsid w:val="00930A83"/>
    <w:rsid w:val="00933D22"/>
    <w:rsid w:val="0093421A"/>
    <w:rsid w:val="00941CFC"/>
    <w:rsid w:val="00942576"/>
    <w:rsid w:val="009571E7"/>
    <w:rsid w:val="009601FB"/>
    <w:rsid w:val="0096026C"/>
    <w:rsid w:val="00961B36"/>
    <w:rsid w:val="00962524"/>
    <w:rsid w:val="009664CA"/>
    <w:rsid w:val="00966EDA"/>
    <w:rsid w:val="00966F36"/>
    <w:rsid w:val="00967C63"/>
    <w:rsid w:val="00971757"/>
    <w:rsid w:val="00972CFB"/>
    <w:rsid w:val="00976737"/>
    <w:rsid w:val="00977581"/>
    <w:rsid w:val="00977D3A"/>
    <w:rsid w:val="0098247F"/>
    <w:rsid w:val="00996665"/>
    <w:rsid w:val="009973D1"/>
    <w:rsid w:val="009A10C2"/>
    <w:rsid w:val="009A353B"/>
    <w:rsid w:val="009A3898"/>
    <w:rsid w:val="009A6854"/>
    <w:rsid w:val="009B13D1"/>
    <w:rsid w:val="009B25BB"/>
    <w:rsid w:val="009C0D9C"/>
    <w:rsid w:val="009C39FD"/>
    <w:rsid w:val="009D4EF9"/>
    <w:rsid w:val="009D635E"/>
    <w:rsid w:val="009E2E2F"/>
    <w:rsid w:val="009E4242"/>
    <w:rsid w:val="009E65A1"/>
    <w:rsid w:val="00A03184"/>
    <w:rsid w:val="00A04C62"/>
    <w:rsid w:val="00A05DD4"/>
    <w:rsid w:val="00A07827"/>
    <w:rsid w:val="00A20599"/>
    <w:rsid w:val="00A22EE2"/>
    <w:rsid w:val="00A25517"/>
    <w:rsid w:val="00A300F8"/>
    <w:rsid w:val="00A30EC7"/>
    <w:rsid w:val="00A30FAF"/>
    <w:rsid w:val="00A352BF"/>
    <w:rsid w:val="00A4084C"/>
    <w:rsid w:val="00A414AB"/>
    <w:rsid w:val="00A43BD2"/>
    <w:rsid w:val="00A46C42"/>
    <w:rsid w:val="00A47BCC"/>
    <w:rsid w:val="00A5350A"/>
    <w:rsid w:val="00A5477E"/>
    <w:rsid w:val="00A549C0"/>
    <w:rsid w:val="00A62878"/>
    <w:rsid w:val="00A73981"/>
    <w:rsid w:val="00A74EFA"/>
    <w:rsid w:val="00A76023"/>
    <w:rsid w:val="00A84042"/>
    <w:rsid w:val="00A85C6A"/>
    <w:rsid w:val="00A86016"/>
    <w:rsid w:val="00AA2EEE"/>
    <w:rsid w:val="00AA3617"/>
    <w:rsid w:val="00AA58F3"/>
    <w:rsid w:val="00AA5DD2"/>
    <w:rsid w:val="00AB0849"/>
    <w:rsid w:val="00AB1A0D"/>
    <w:rsid w:val="00AB770F"/>
    <w:rsid w:val="00AB7787"/>
    <w:rsid w:val="00AC163C"/>
    <w:rsid w:val="00AD3283"/>
    <w:rsid w:val="00AE6F86"/>
    <w:rsid w:val="00AF0F30"/>
    <w:rsid w:val="00AF2A9F"/>
    <w:rsid w:val="00B01790"/>
    <w:rsid w:val="00B10399"/>
    <w:rsid w:val="00B112DC"/>
    <w:rsid w:val="00B11C8F"/>
    <w:rsid w:val="00B14E38"/>
    <w:rsid w:val="00B15DEF"/>
    <w:rsid w:val="00B20165"/>
    <w:rsid w:val="00B22298"/>
    <w:rsid w:val="00B26552"/>
    <w:rsid w:val="00B423EF"/>
    <w:rsid w:val="00B47D06"/>
    <w:rsid w:val="00B532A6"/>
    <w:rsid w:val="00B55F40"/>
    <w:rsid w:val="00B56DA0"/>
    <w:rsid w:val="00B6439B"/>
    <w:rsid w:val="00B80E29"/>
    <w:rsid w:val="00B835DA"/>
    <w:rsid w:val="00B8787B"/>
    <w:rsid w:val="00B9219B"/>
    <w:rsid w:val="00BA0961"/>
    <w:rsid w:val="00BA376F"/>
    <w:rsid w:val="00BA5A47"/>
    <w:rsid w:val="00BB059C"/>
    <w:rsid w:val="00BB164F"/>
    <w:rsid w:val="00BB1F13"/>
    <w:rsid w:val="00BB3297"/>
    <w:rsid w:val="00BD059A"/>
    <w:rsid w:val="00BD2443"/>
    <w:rsid w:val="00BD5A0A"/>
    <w:rsid w:val="00BD7E77"/>
    <w:rsid w:val="00BE18B6"/>
    <w:rsid w:val="00BE1EFC"/>
    <w:rsid w:val="00BE2C5F"/>
    <w:rsid w:val="00BE2F1B"/>
    <w:rsid w:val="00BE4935"/>
    <w:rsid w:val="00BF158A"/>
    <w:rsid w:val="00BF367B"/>
    <w:rsid w:val="00C037C9"/>
    <w:rsid w:val="00C04EE3"/>
    <w:rsid w:val="00C07162"/>
    <w:rsid w:val="00C1022A"/>
    <w:rsid w:val="00C13584"/>
    <w:rsid w:val="00C14C1B"/>
    <w:rsid w:val="00C21694"/>
    <w:rsid w:val="00C234F2"/>
    <w:rsid w:val="00C266E6"/>
    <w:rsid w:val="00C32B1B"/>
    <w:rsid w:val="00C422A8"/>
    <w:rsid w:val="00C43495"/>
    <w:rsid w:val="00C527F1"/>
    <w:rsid w:val="00C53DC1"/>
    <w:rsid w:val="00C56778"/>
    <w:rsid w:val="00C6605D"/>
    <w:rsid w:val="00C66EDB"/>
    <w:rsid w:val="00C71286"/>
    <w:rsid w:val="00C712B8"/>
    <w:rsid w:val="00C85898"/>
    <w:rsid w:val="00C85BD4"/>
    <w:rsid w:val="00CA0E24"/>
    <w:rsid w:val="00CC1DE8"/>
    <w:rsid w:val="00CC77F2"/>
    <w:rsid w:val="00CD0390"/>
    <w:rsid w:val="00CD3A05"/>
    <w:rsid w:val="00CD5EF1"/>
    <w:rsid w:val="00CD6CB6"/>
    <w:rsid w:val="00CD742E"/>
    <w:rsid w:val="00CD7988"/>
    <w:rsid w:val="00CE20ED"/>
    <w:rsid w:val="00CE3EDB"/>
    <w:rsid w:val="00CE536E"/>
    <w:rsid w:val="00CE6707"/>
    <w:rsid w:val="00D07A4F"/>
    <w:rsid w:val="00D13CDA"/>
    <w:rsid w:val="00D158A0"/>
    <w:rsid w:val="00D1611F"/>
    <w:rsid w:val="00D31F4C"/>
    <w:rsid w:val="00D32F59"/>
    <w:rsid w:val="00D34745"/>
    <w:rsid w:val="00D36149"/>
    <w:rsid w:val="00D36A21"/>
    <w:rsid w:val="00D429AC"/>
    <w:rsid w:val="00D455E8"/>
    <w:rsid w:val="00D45894"/>
    <w:rsid w:val="00D46626"/>
    <w:rsid w:val="00D47FB5"/>
    <w:rsid w:val="00D63C3B"/>
    <w:rsid w:val="00D66142"/>
    <w:rsid w:val="00D7042C"/>
    <w:rsid w:val="00D733F6"/>
    <w:rsid w:val="00D76B83"/>
    <w:rsid w:val="00D76C0C"/>
    <w:rsid w:val="00D8631A"/>
    <w:rsid w:val="00D93D43"/>
    <w:rsid w:val="00D95006"/>
    <w:rsid w:val="00D96A35"/>
    <w:rsid w:val="00D96C1A"/>
    <w:rsid w:val="00DA4C0E"/>
    <w:rsid w:val="00DA64C7"/>
    <w:rsid w:val="00DB353E"/>
    <w:rsid w:val="00DB70B3"/>
    <w:rsid w:val="00DC7A55"/>
    <w:rsid w:val="00DD25F6"/>
    <w:rsid w:val="00DD5CE1"/>
    <w:rsid w:val="00DD5F47"/>
    <w:rsid w:val="00DE2CC2"/>
    <w:rsid w:val="00DE30A1"/>
    <w:rsid w:val="00E01F74"/>
    <w:rsid w:val="00E04727"/>
    <w:rsid w:val="00E06288"/>
    <w:rsid w:val="00E15DA4"/>
    <w:rsid w:val="00E16EF4"/>
    <w:rsid w:val="00E218DE"/>
    <w:rsid w:val="00E23352"/>
    <w:rsid w:val="00E24891"/>
    <w:rsid w:val="00E2730B"/>
    <w:rsid w:val="00E434DB"/>
    <w:rsid w:val="00E51CFE"/>
    <w:rsid w:val="00E52BC9"/>
    <w:rsid w:val="00E724ED"/>
    <w:rsid w:val="00E803CC"/>
    <w:rsid w:val="00E83303"/>
    <w:rsid w:val="00E83B26"/>
    <w:rsid w:val="00E90FA9"/>
    <w:rsid w:val="00E961F8"/>
    <w:rsid w:val="00E96CC4"/>
    <w:rsid w:val="00EA0743"/>
    <w:rsid w:val="00EA2CF9"/>
    <w:rsid w:val="00EA6874"/>
    <w:rsid w:val="00EA740B"/>
    <w:rsid w:val="00EA7912"/>
    <w:rsid w:val="00EB0D1A"/>
    <w:rsid w:val="00EB152C"/>
    <w:rsid w:val="00EC1152"/>
    <w:rsid w:val="00EE0F59"/>
    <w:rsid w:val="00EE19B6"/>
    <w:rsid w:val="00EE2BCB"/>
    <w:rsid w:val="00EE3C70"/>
    <w:rsid w:val="00EE5D41"/>
    <w:rsid w:val="00EF0E6D"/>
    <w:rsid w:val="00EF1CDF"/>
    <w:rsid w:val="00EF2FD2"/>
    <w:rsid w:val="00EF44FF"/>
    <w:rsid w:val="00F042CB"/>
    <w:rsid w:val="00F11637"/>
    <w:rsid w:val="00F12C47"/>
    <w:rsid w:val="00F1359D"/>
    <w:rsid w:val="00F14390"/>
    <w:rsid w:val="00F20FB4"/>
    <w:rsid w:val="00F300CA"/>
    <w:rsid w:val="00F3392A"/>
    <w:rsid w:val="00F33C38"/>
    <w:rsid w:val="00F3529B"/>
    <w:rsid w:val="00F4203D"/>
    <w:rsid w:val="00F57634"/>
    <w:rsid w:val="00F62497"/>
    <w:rsid w:val="00F650E3"/>
    <w:rsid w:val="00F66880"/>
    <w:rsid w:val="00F670DE"/>
    <w:rsid w:val="00F74900"/>
    <w:rsid w:val="00F74BA9"/>
    <w:rsid w:val="00F74FC3"/>
    <w:rsid w:val="00F76B8E"/>
    <w:rsid w:val="00F854CF"/>
    <w:rsid w:val="00F8588B"/>
    <w:rsid w:val="00F96D5C"/>
    <w:rsid w:val="00FA5DC8"/>
    <w:rsid w:val="00FB356D"/>
    <w:rsid w:val="00FC0ED2"/>
    <w:rsid w:val="00FC194B"/>
    <w:rsid w:val="00FC2F47"/>
    <w:rsid w:val="00FD25F9"/>
    <w:rsid w:val="00FD6F24"/>
    <w:rsid w:val="00FE4B00"/>
    <w:rsid w:val="00FE723B"/>
    <w:rsid w:val="00FF1A49"/>
    <w:rsid w:val="00FF6DF8"/>
    <w:rsid w:val="00FF6E79"/>
    <w:rsid w:val="0DC6B1BB"/>
    <w:rsid w:val="113BFA4B"/>
    <w:rsid w:val="240007BD"/>
    <w:rsid w:val="278DC266"/>
    <w:rsid w:val="724407BD"/>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oNotEmbedSmartTags/>
  <w:decimalSymbol w:val="."/>
  <w:listSeparator w:val=","/>
  <w14:docId w14:val="041C16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jc w:val="both"/>
    </w:pPr>
    <w:rPr>
      <w:color w:val="000000"/>
      <w:sz w:val="22"/>
      <w:szCs w:val="22"/>
      <w:lang w:val="en-US"/>
    </w:rPr>
  </w:style>
  <w:style w:type="paragraph" w:styleId="Heading1">
    <w:name w:val="heading 1"/>
    <w:basedOn w:val="Normal"/>
    <w:next w:val="Normal"/>
    <w:link w:val="Heading1Char"/>
    <w:qFormat/>
    <w:pPr>
      <w:keepNext/>
      <w:numPr>
        <w:numId w:val="4"/>
      </w:numPr>
      <w:tabs>
        <w:tab w:val="left" w:pos="6624"/>
        <w:tab w:val="left" w:pos="8064"/>
      </w:tabs>
      <w:outlineLvl w:val="0"/>
    </w:pPr>
    <w:rPr>
      <w:b/>
      <w:bCs/>
      <w:sz w:val="24"/>
      <w:szCs w:val="24"/>
    </w:rPr>
  </w:style>
  <w:style w:type="paragraph" w:styleId="Heading2">
    <w:name w:val="heading 2"/>
    <w:basedOn w:val="Normal"/>
    <w:next w:val="Normal"/>
    <w:link w:val="Heading2Char"/>
    <w:qFormat/>
    <w:pPr>
      <w:keepNext/>
      <w:numPr>
        <w:ilvl w:val="1"/>
        <w:numId w:val="4"/>
      </w:numPr>
      <w:jc w:val="center"/>
      <w:outlineLvl w:val="1"/>
    </w:pPr>
    <w:rPr>
      <w:b/>
      <w:bCs/>
      <w:sz w:val="24"/>
      <w:szCs w:val="24"/>
    </w:rPr>
  </w:style>
  <w:style w:type="paragraph" w:styleId="Heading3">
    <w:name w:val="heading 3"/>
    <w:basedOn w:val="Normal"/>
    <w:next w:val="Normal"/>
    <w:qFormat/>
    <w:pPr>
      <w:keepNext/>
      <w:numPr>
        <w:ilvl w:val="2"/>
        <w:numId w:val="4"/>
      </w:numPr>
      <w:tabs>
        <w:tab w:val="left" w:pos="1728"/>
        <w:tab w:val="left" w:pos="2430"/>
        <w:tab w:val="left" w:pos="7488"/>
        <w:tab w:val="left" w:pos="8928"/>
      </w:tabs>
      <w:outlineLvl w:val="2"/>
    </w:pPr>
    <w:rPr>
      <w:b/>
      <w:bCs/>
      <w:sz w:val="24"/>
      <w:szCs w:val="24"/>
    </w:rPr>
  </w:style>
  <w:style w:type="paragraph" w:styleId="Heading4">
    <w:name w:val="heading 4"/>
    <w:basedOn w:val="Normal"/>
    <w:next w:val="Normal"/>
    <w:qFormat/>
    <w:pPr>
      <w:keepNext/>
      <w:numPr>
        <w:ilvl w:val="3"/>
        <w:numId w:val="4"/>
      </w:numPr>
      <w:tabs>
        <w:tab w:val="left" w:pos="9360"/>
      </w:tabs>
      <w:outlineLvl w:val="3"/>
    </w:pPr>
    <w:rPr>
      <w:b/>
      <w:bCs/>
      <w:sz w:val="24"/>
      <w:szCs w:val="24"/>
    </w:rPr>
  </w:style>
  <w:style w:type="paragraph" w:styleId="Heading5">
    <w:name w:val="heading 5"/>
    <w:basedOn w:val="Normal"/>
    <w:next w:val="Normal"/>
    <w:qFormat/>
    <w:rsid w:val="009D635E"/>
    <w:pPr>
      <w:numPr>
        <w:ilvl w:val="4"/>
        <w:numId w:val="4"/>
      </w:numPr>
      <w:spacing w:before="240" w:after="60"/>
      <w:outlineLvl w:val="4"/>
    </w:pPr>
    <w:rPr>
      <w:b/>
      <w:bCs/>
      <w:i/>
      <w:iCs/>
      <w:sz w:val="26"/>
      <w:szCs w:val="26"/>
    </w:rPr>
  </w:style>
  <w:style w:type="paragraph" w:styleId="Heading6">
    <w:name w:val="heading 6"/>
    <w:basedOn w:val="Normal"/>
    <w:next w:val="Normal"/>
    <w:qFormat/>
    <w:rsid w:val="009D635E"/>
    <w:pPr>
      <w:numPr>
        <w:ilvl w:val="5"/>
        <w:numId w:val="4"/>
      </w:numPr>
      <w:spacing w:before="240" w:after="60"/>
      <w:outlineLvl w:val="5"/>
    </w:pPr>
    <w:rPr>
      <w:b/>
      <w:bCs/>
    </w:rPr>
  </w:style>
  <w:style w:type="paragraph" w:styleId="Heading7">
    <w:name w:val="heading 7"/>
    <w:basedOn w:val="Normal"/>
    <w:next w:val="Normal"/>
    <w:qFormat/>
    <w:rsid w:val="009D635E"/>
    <w:pPr>
      <w:numPr>
        <w:ilvl w:val="6"/>
        <w:numId w:val="4"/>
      </w:numPr>
      <w:spacing w:before="240" w:after="60"/>
      <w:outlineLvl w:val="6"/>
    </w:pPr>
    <w:rPr>
      <w:sz w:val="24"/>
      <w:szCs w:val="24"/>
    </w:rPr>
  </w:style>
  <w:style w:type="paragraph" w:styleId="Heading8">
    <w:name w:val="heading 8"/>
    <w:basedOn w:val="Normal"/>
    <w:next w:val="Normal"/>
    <w:qFormat/>
    <w:rsid w:val="009D635E"/>
    <w:pPr>
      <w:numPr>
        <w:ilvl w:val="7"/>
        <w:numId w:val="4"/>
      </w:numPr>
      <w:spacing w:before="240" w:after="60"/>
      <w:outlineLvl w:val="7"/>
    </w:pPr>
    <w:rPr>
      <w:i/>
      <w:iCs/>
      <w:sz w:val="24"/>
      <w:szCs w:val="24"/>
    </w:rPr>
  </w:style>
  <w:style w:type="paragraph" w:styleId="Heading9">
    <w:name w:val="heading 9"/>
    <w:basedOn w:val="Normal"/>
    <w:next w:val="Normal"/>
    <w:qFormat/>
    <w:rsid w:val="009D635E"/>
    <w:pPr>
      <w:numPr>
        <w:ilvl w:val="8"/>
        <w:numId w:val="4"/>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rPr>
      <w:sz w:val="14"/>
      <w:szCs w:val="14"/>
    </w:rPr>
  </w:style>
  <w:style w:type="paragraph" w:styleId="FootnoteText">
    <w:name w:val="footnote text"/>
    <w:basedOn w:val="Normal"/>
    <w:semiHidden/>
  </w:style>
  <w:style w:type="character" w:styleId="FootnoteReference">
    <w:name w:val="footnote reference"/>
    <w:semiHidden/>
    <w:rPr>
      <w:spacing w:val="0"/>
      <w:vertAlign w:val="superscript"/>
    </w:rPr>
  </w:style>
  <w:style w:type="character" w:styleId="PageNumber">
    <w:name w:val="page number"/>
    <w:basedOn w:val="DefaultParagraphFont"/>
  </w:style>
  <w:style w:type="paragraph" w:styleId="BodyTextIndent">
    <w:name w:val="Body Text Indent"/>
    <w:basedOn w:val="Normal"/>
    <w:pPr>
      <w:ind w:left="2880" w:hanging="2160"/>
    </w:pPr>
    <w:rPr>
      <w:sz w:val="24"/>
      <w:szCs w:val="24"/>
    </w:rPr>
  </w:style>
  <w:style w:type="paragraph" w:customStyle="1" w:styleId="body3">
    <w:name w:val="body3"/>
    <w:basedOn w:val="Normal"/>
    <w:pPr>
      <w:spacing w:line="360" w:lineRule="auto"/>
      <w:ind w:left="1440"/>
    </w:pPr>
    <w:rPr>
      <w:lang w:val="en-GB"/>
    </w:rPr>
  </w:style>
  <w:style w:type="paragraph" w:customStyle="1" w:styleId="Body1">
    <w:name w:val="Body1"/>
    <w:basedOn w:val="Normal"/>
    <w:pPr>
      <w:spacing w:line="360" w:lineRule="auto"/>
      <w:ind w:left="720"/>
    </w:pPr>
    <w:rPr>
      <w:lang w:val="en-GB"/>
    </w:rPr>
  </w:style>
  <w:style w:type="paragraph" w:customStyle="1" w:styleId="numpara2">
    <w:name w:val="numpara2"/>
    <w:basedOn w:val="Normal"/>
    <w:next w:val="Body1"/>
    <w:pPr>
      <w:spacing w:line="360" w:lineRule="auto"/>
      <w:ind w:left="720" w:hanging="720"/>
    </w:pPr>
    <w:rPr>
      <w:lang w:val="en-GB"/>
    </w:rPr>
  </w:style>
  <w:style w:type="paragraph" w:customStyle="1" w:styleId="numpara3">
    <w:name w:val="numpara3"/>
    <w:basedOn w:val="Normal"/>
    <w:next w:val="body3"/>
    <w:pPr>
      <w:spacing w:line="360" w:lineRule="auto"/>
      <w:ind w:left="1440" w:hanging="720"/>
    </w:pPr>
    <w:rPr>
      <w:lang w:val="en-GB"/>
    </w:rPr>
  </w:style>
  <w:style w:type="paragraph" w:styleId="Caption">
    <w:name w:val="caption"/>
    <w:basedOn w:val="Normal"/>
    <w:next w:val="Normal"/>
    <w:qFormat/>
    <w:pPr>
      <w:spacing w:before="120" w:after="120"/>
    </w:pPr>
    <w:rPr>
      <w:b/>
      <w:bCs/>
    </w:rPr>
  </w:style>
  <w:style w:type="paragraph" w:customStyle="1" w:styleId="Body4">
    <w:name w:val="Body4"/>
    <w:basedOn w:val="Normal"/>
    <w:pPr>
      <w:spacing w:line="360" w:lineRule="auto"/>
      <w:ind w:left="2160"/>
    </w:pPr>
    <w:rPr>
      <w:lang w:val="en-GB"/>
    </w:rPr>
  </w:style>
  <w:style w:type="paragraph" w:customStyle="1" w:styleId="numpara4">
    <w:name w:val="numpara4"/>
    <w:basedOn w:val="Normal"/>
    <w:next w:val="Body4"/>
    <w:pPr>
      <w:spacing w:line="360" w:lineRule="auto"/>
      <w:ind w:left="2160" w:hanging="720"/>
    </w:pPr>
    <w:rPr>
      <w:lang w:val="en-GB"/>
    </w:rPr>
  </w:style>
  <w:style w:type="paragraph" w:customStyle="1" w:styleId="fpdate">
    <w:name w:val="fp_date"/>
    <w:basedOn w:val="Normal"/>
    <w:pPr>
      <w:tabs>
        <w:tab w:val="left" w:pos="3686"/>
      </w:tabs>
      <w:spacing w:after="60"/>
    </w:pPr>
    <w:rPr>
      <w:rFonts w:ascii="Arial" w:hAnsi="Arial" w:cs="Arial"/>
      <w:b/>
      <w:bCs/>
      <w:lang w:val="en-GB"/>
    </w:rPr>
  </w:style>
  <w:style w:type="paragraph" w:styleId="BodyText">
    <w:name w:val="Body Text"/>
    <w:basedOn w:val="Normal"/>
    <w:rPr>
      <w:sz w:val="24"/>
      <w:szCs w:val="24"/>
    </w:rPr>
  </w:style>
  <w:style w:type="paragraph" w:styleId="Title">
    <w:name w:val="Title"/>
    <w:basedOn w:val="Normal"/>
    <w:qFormat/>
    <w:pPr>
      <w:jc w:val="center"/>
    </w:pPr>
    <w:rPr>
      <w:b/>
      <w:bCs/>
      <w:sz w:val="24"/>
      <w:szCs w:val="24"/>
    </w:rPr>
  </w:style>
  <w:style w:type="paragraph" w:styleId="BodyTextIndent2">
    <w:name w:val="Body Text Indent 2"/>
    <w:basedOn w:val="Normal"/>
    <w:pPr>
      <w:ind w:left="720"/>
    </w:pPr>
    <w:rPr>
      <w:sz w:val="24"/>
      <w:szCs w:val="24"/>
    </w:rPr>
  </w:style>
  <w:style w:type="paragraph" w:styleId="BodyTextIndent3">
    <w:name w:val="Body Text Indent 3"/>
    <w:basedOn w:val="Normal"/>
    <w:pPr>
      <w:ind w:left="720" w:hanging="720"/>
    </w:pPr>
    <w:rPr>
      <w:sz w:val="24"/>
      <w:szCs w:val="24"/>
    </w:rPr>
  </w:style>
  <w:style w:type="paragraph" w:styleId="BalloonText">
    <w:name w:val="Balloon Text"/>
    <w:basedOn w:val="Normal"/>
    <w:semiHidden/>
    <w:rPr>
      <w:rFonts w:ascii="Tahoma" w:hAnsi="Tahoma" w:cs="Tahoma"/>
      <w:sz w:val="16"/>
      <w:szCs w:val="16"/>
    </w:rPr>
  </w:style>
  <w:style w:type="character" w:customStyle="1" w:styleId="DeltaViewInsertion">
    <w:name w:val="DeltaView Insertion"/>
    <w:rPr>
      <w:color w:val="0000FF"/>
      <w:spacing w:val="0"/>
      <w:u w:val="double"/>
    </w:rPr>
  </w:style>
  <w:style w:type="paragraph" w:customStyle="1" w:styleId="Body">
    <w:name w:val="Body"/>
    <w:basedOn w:val="Normal"/>
    <w:pPr>
      <w:spacing w:after="220" w:line="360" w:lineRule="auto"/>
    </w:pPr>
    <w:rPr>
      <w:color w:val="auto"/>
    </w:rPr>
  </w:style>
  <w:style w:type="paragraph" w:customStyle="1" w:styleId="Body10">
    <w:name w:val="Body 1"/>
    <w:basedOn w:val="Body"/>
    <w:pPr>
      <w:ind w:left="720"/>
    </w:pPr>
    <w:rPr>
      <w:color w:val="000000"/>
    </w:rPr>
  </w:style>
  <w:style w:type="paragraph" w:customStyle="1" w:styleId="Level1">
    <w:name w:val="Level 1"/>
    <w:basedOn w:val="Body10"/>
    <w:pPr>
      <w:numPr>
        <w:numId w:val="1"/>
      </w:numPr>
      <w:outlineLvl w:val="0"/>
    </w:pPr>
  </w:style>
  <w:style w:type="character" w:customStyle="1" w:styleId="Level1asHeadingtext">
    <w:name w:val="Level 1 as Heading (text)"/>
    <w:rPr>
      <w:b/>
      <w:bCs/>
      <w:caps/>
      <w:color w:val="auto"/>
      <w:spacing w:val="0"/>
    </w:rPr>
  </w:style>
  <w:style w:type="paragraph" w:customStyle="1" w:styleId="Body2">
    <w:name w:val="Body 2"/>
    <w:basedOn w:val="Body"/>
    <w:pPr>
      <w:ind w:left="720"/>
    </w:pPr>
    <w:rPr>
      <w:color w:val="000000"/>
    </w:rPr>
  </w:style>
  <w:style w:type="paragraph" w:customStyle="1" w:styleId="Level2">
    <w:name w:val="Level 2"/>
    <w:basedOn w:val="Body2"/>
    <w:pPr>
      <w:numPr>
        <w:ilvl w:val="1"/>
        <w:numId w:val="1"/>
      </w:numPr>
      <w:outlineLvl w:val="1"/>
    </w:pPr>
  </w:style>
  <w:style w:type="character" w:customStyle="1" w:styleId="Level2asHeadingtext">
    <w:name w:val="Level 2 as Heading (text)"/>
    <w:rPr>
      <w:b/>
      <w:bCs/>
      <w:color w:val="auto"/>
      <w:spacing w:val="0"/>
    </w:rPr>
  </w:style>
  <w:style w:type="paragraph" w:customStyle="1" w:styleId="Body30">
    <w:name w:val="Body 3"/>
    <w:basedOn w:val="Body"/>
    <w:pPr>
      <w:ind w:left="1440"/>
    </w:pPr>
    <w:rPr>
      <w:color w:val="000000"/>
    </w:rPr>
  </w:style>
  <w:style w:type="paragraph" w:customStyle="1" w:styleId="Level3">
    <w:name w:val="Level 3"/>
    <w:basedOn w:val="Body30"/>
    <w:pPr>
      <w:numPr>
        <w:ilvl w:val="2"/>
        <w:numId w:val="1"/>
      </w:numPr>
      <w:outlineLvl w:val="2"/>
    </w:pPr>
  </w:style>
  <w:style w:type="character" w:customStyle="1" w:styleId="Level3asHeadingtext">
    <w:name w:val="Level 3 as Heading (text)"/>
    <w:rPr>
      <w:color w:val="auto"/>
      <w:spacing w:val="0"/>
      <w:u w:val="single"/>
    </w:rPr>
  </w:style>
  <w:style w:type="paragraph" w:customStyle="1" w:styleId="Body40">
    <w:name w:val="Body 4"/>
    <w:basedOn w:val="Body"/>
    <w:pPr>
      <w:ind w:left="2160"/>
    </w:pPr>
    <w:rPr>
      <w:color w:val="000000"/>
    </w:rPr>
  </w:style>
  <w:style w:type="paragraph" w:customStyle="1" w:styleId="Level4">
    <w:name w:val="Level 4"/>
    <w:basedOn w:val="Body40"/>
    <w:pPr>
      <w:numPr>
        <w:ilvl w:val="3"/>
        <w:numId w:val="1"/>
      </w:numPr>
      <w:outlineLvl w:val="3"/>
    </w:pPr>
  </w:style>
  <w:style w:type="character" w:customStyle="1" w:styleId="Level4asHeadingtext">
    <w:name w:val="Level 4 as Heading (text)"/>
    <w:rPr>
      <w:color w:val="auto"/>
      <w:spacing w:val="0"/>
      <w:u w:val="single"/>
    </w:rPr>
  </w:style>
  <w:style w:type="paragraph" w:customStyle="1" w:styleId="Body5">
    <w:name w:val="Body 5"/>
    <w:basedOn w:val="Body"/>
    <w:pPr>
      <w:ind w:left="2880"/>
    </w:pPr>
    <w:rPr>
      <w:color w:val="000000"/>
    </w:rPr>
  </w:style>
  <w:style w:type="paragraph" w:customStyle="1" w:styleId="Level5">
    <w:name w:val="Level 5"/>
    <w:basedOn w:val="Body5"/>
    <w:pPr>
      <w:numPr>
        <w:ilvl w:val="4"/>
        <w:numId w:val="1"/>
      </w:numPr>
      <w:outlineLvl w:val="4"/>
    </w:pPr>
  </w:style>
  <w:style w:type="paragraph" w:customStyle="1" w:styleId="Body6">
    <w:name w:val="Body 6"/>
    <w:basedOn w:val="Body"/>
    <w:pPr>
      <w:ind w:left="3600"/>
    </w:pPr>
    <w:rPr>
      <w:color w:val="000000"/>
    </w:rPr>
  </w:style>
  <w:style w:type="paragraph" w:customStyle="1" w:styleId="Level6">
    <w:name w:val="Level 6"/>
    <w:basedOn w:val="Body6"/>
    <w:pPr>
      <w:numPr>
        <w:ilvl w:val="5"/>
        <w:numId w:val="1"/>
      </w:numPr>
      <w:outlineLvl w:val="5"/>
    </w:pPr>
  </w:style>
  <w:style w:type="paragraph" w:customStyle="1" w:styleId="DeltaViewTableHeading">
    <w:name w:val="DeltaView Table Heading"/>
    <w:basedOn w:val="Normal"/>
    <w:pPr>
      <w:spacing w:after="120"/>
      <w:jc w:val="left"/>
    </w:pPr>
    <w:rPr>
      <w:rFonts w:ascii="Arial" w:hAnsi="Arial" w:cs="Arial"/>
      <w:b/>
      <w:bCs/>
      <w:color w:val="auto"/>
      <w:sz w:val="24"/>
      <w:szCs w:val="24"/>
    </w:rPr>
  </w:style>
  <w:style w:type="paragraph" w:customStyle="1" w:styleId="DeltaViewTableBody">
    <w:name w:val="DeltaView Table Body"/>
    <w:basedOn w:val="Normal"/>
    <w:pPr>
      <w:jc w:val="left"/>
    </w:pPr>
    <w:rPr>
      <w:rFonts w:ascii="Arial" w:hAnsi="Arial" w:cs="Arial"/>
      <w:color w:val="auto"/>
      <w:sz w:val="24"/>
      <w:szCs w:val="24"/>
    </w:rPr>
  </w:style>
  <w:style w:type="paragraph" w:customStyle="1" w:styleId="DeltaViewAnnounce">
    <w:name w:val="DeltaView Announce"/>
    <w:pPr>
      <w:autoSpaceDE w:val="0"/>
      <w:autoSpaceDN w:val="0"/>
      <w:adjustRightInd w:val="0"/>
      <w:spacing w:before="100" w:beforeAutospacing="1" w:after="100" w:afterAutospacing="1"/>
    </w:pPr>
    <w:rPr>
      <w:rFonts w:ascii="Arial" w:hAnsi="Arial" w:cs="Arial"/>
      <w:sz w:val="24"/>
      <w:szCs w:val="24"/>
    </w:rPr>
  </w:style>
  <w:style w:type="character" w:styleId="CommentReference">
    <w:name w:val="annotation reference"/>
    <w:semiHidden/>
    <w:rPr>
      <w:spacing w:val="0"/>
      <w:sz w:val="16"/>
      <w:szCs w:val="16"/>
    </w:rPr>
  </w:style>
  <w:style w:type="character" w:customStyle="1" w:styleId="DeltaViewDeletion">
    <w:name w:val="DeltaView Deletion"/>
    <w:rPr>
      <w:strike/>
      <w:color w:val="FF0000"/>
      <w:spacing w:val="0"/>
    </w:rPr>
  </w:style>
  <w:style w:type="character" w:customStyle="1" w:styleId="DeltaViewMoveSource">
    <w:name w:val="DeltaView Move Source"/>
    <w:rPr>
      <w:strike/>
      <w:color w:val="00C000"/>
      <w:spacing w:val="0"/>
    </w:rPr>
  </w:style>
  <w:style w:type="character" w:customStyle="1" w:styleId="DeltaViewMoveDestination">
    <w:name w:val="DeltaView Move Destination"/>
    <w:rPr>
      <w:color w:val="00C000"/>
      <w:spacing w:val="0"/>
      <w:u w:val="double"/>
    </w:rPr>
  </w:style>
  <w:style w:type="paragraph" w:styleId="CommentText">
    <w:name w:val="annotation text"/>
    <w:basedOn w:val="Normal"/>
    <w:link w:val="CommentTextChar"/>
    <w:semiHidden/>
    <w:pPr>
      <w:jc w:val="left"/>
    </w:pPr>
    <w:rPr>
      <w:color w:val="auto"/>
      <w:sz w:val="20"/>
      <w:szCs w:val="20"/>
    </w:rPr>
  </w:style>
  <w:style w:type="character" w:customStyle="1" w:styleId="DeltaViewChangeNumber">
    <w:name w:val="DeltaView Change Number"/>
    <w:rPr>
      <w:color w:val="000000"/>
      <w:spacing w:val="0"/>
      <w:vertAlign w:val="superscript"/>
    </w:rPr>
  </w:style>
  <w:style w:type="character" w:customStyle="1" w:styleId="DeltaViewDelimiter">
    <w:name w:val="DeltaView Delimiter"/>
    <w:rPr>
      <w:spacing w:val="0"/>
    </w:rPr>
  </w:style>
  <w:style w:type="paragraph" w:styleId="DocumentMap">
    <w:name w:val="Document Map"/>
    <w:basedOn w:val="Normal"/>
    <w:semiHidden/>
    <w:pPr>
      <w:shd w:val="clear" w:color="auto" w:fill="000080"/>
      <w:jc w:val="left"/>
    </w:pPr>
    <w:rPr>
      <w:rFonts w:ascii="Tahoma" w:hAnsi="Tahoma" w:cs="Tahoma"/>
      <w:color w:val="auto"/>
      <w:sz w:val="24"/>
      <w:szCs w:val="24"/>
    </w:rPr>
  </w:style>
  <w:style w:type="character" w:customStyle="1" w:styleId="DeltaViewFormatChange">
    <w:name w:val="DeltaView Format Change"/>
    <w:rPr>
      <w:color w:val="000000"/>
      <w:spacing w:val="0"/>
    </w:rPr>
  </w:style>
  <w:style w:type="character" w:customStyle="1" w:styleId="DeltaViewMovedDeletion">
    <w:name w:val="DeltaView Moved Deletion"/>
    <w:rPr>
      <w:strike/>
      <w:color w:val="C08080"/>
      <w:spacing w:val="0"/>
    </w:rPr>
  </w:style>
  <w:style w:type="character" w:customStyle="1" w:styleId="DeltaViewEditorComment">
    <w:name w:val="DeltaView Editor Comment"/>
    <w:rPr>
      <w:color w:val="0000FF"/>
      <w:spacing w:val="0"/>
      <w:u w:val="double"/>
    </w:rPr>
  </w:style>
  <w:style w:type="character" w:customStyle="1" w:styleId="DeltaViewStyleChangeText">
    <w:name w:val="DeltaView Style Change Text"/>
    <w:rPr>
      <w:color w:val="000000"/>
      <w:spacing w:val="0"/>
      <w:u w:val="double"/>
    </w:rPr>
  </w:style>
  <w:style w:type="character" w:customStyle="1" w:styleId="DeltaViewStyleChangeLabel">
    <w:name w:val="DeltaView Style Change Label"/>
    <w:rPr>
      <w:color w:val="000000"/>
      <w:spacing w:val="0"/>
    </w:rPr>
  </w:style>
  <w:style w:type="numbering" w:styleId="1ai">
    <w:name w:val="Outline List 1"/>
    <w:basedOn w:val="NoList"/>
    <w:rsid w:val="00801E65"/>
    <w:pPr>
      <w:numPr>
        <w:numId w:val="5"/>
      </w:numPr>
    </w:pPr>
  </w:style>
  <w:style w:type="paragraph" w:customStyle="1" w:styleId="Style1">
    <w:name w:val="Style 1"/>
    <w:rsid w:val="00B56DA0"/>
    <w:pPr>
      <w:widowControl w:val="0"/>
      <w:autoSpaceDE w:val="0"/>
      <w:autoSpaceDN w:val="0"/>
      <w:adjustRightInd w:val="0"/>
    </w:pPr>
    <w:rPr>
      <w:lang w:val="en-US"/>
    </w:rPr>
  </w:style>
  <w:style w:type="character" w:customStyle="1" w:styleId="Heading1Char">
    <w:name w:val="Heading 1 Char"/>
    <w:link w:val="Heading1"/>
    <w:rsid w:val="00AF0F30"/>
    <w:rPr>
      <w:b/>
      <w:bCs/>
      <w:color w:val="000000"/>
      <w:sz w:val="24"/>
      <w:szCs w:val="24"/>
      <w:lang w:val="en-US"/>
    </w:rPr>
  </w:style>
  <w:style w:type="character" w:customStyle="1" w:styleId="Heading2Char">
    <w:name w:val="Heading 2 Char"/>
    <w:link w:val="Heading2"/>
    <w:rsid w:val="00AF0F30"/>
    <w:rPr>
      <w:b/>
      <w:bCs/>
      <w:color w:val="000000"/>
      <w:sz w:val="24"/>
      <w:szCs w:val="24"/>
      <w:lang w:val="en-US"/>
    </w:rPr>
  </w:style>
  <w:style w:type="paragraph" w:styleId="ListParagraph">
    <w:name w:val="List Paragraph"/>
    <w:basedOn w:val="Normal"/>
    <w:uiPriority w:val="34"/>
    <w:qFormat/>
    <w:rsid w:val="006D54D1"/>
    <w:pPr>
      <w:ind w:left="720"/>
    </w:pPr>
  </w:style>
  <w:style w:type="character" w:customStyle="1" w:styleId="FooterChar">
    <w:name w:val="Footer Char"/>
    <w:link w:val="Footer"/>
    <w:uiPriority w:val="99"/>
    <w:rsid w:val="00824091"/>
    <w:rPr>
      <w:color w:val="000000"/>
      <w:sz w:val="14"/>
      <w:szCs w:val="14"/>
      <w:lang w:val="en-US"/>
    </w:rPr>
  </w:style>
  <w:style w:type="paragraph" w:customStyle="1" w:styleId="MacPacTrailer">
    <w:name w:val="MacPac Trailer"/>
    <w:rsid w:val="00E52BC9"/>
    <w:pPr>
      <w:widowControl w:val="0"/>
      <w:spacing w:line="170" w:lineRule="exact"/>
    </w:pPr>
    <w:rPr>
      <w:sz w:val="14"/>
      <w:szCs w:val="22"/>
      <w:lang w:eastAsia="zh-CN"/>
    </w:rPr>
  </w:style>
  <w:style w:type="character" w:styleId="PlaceholderText">
    <w:name w:val="Placeholder Text"/>
    <w:uiPriority w:val="99"/>
    <w:semiHidden/>
    <w:rsid w:val="00E52BC9"/>
    <w:rPr>
      <w:color w:val="808080"/>
    </w:rPr>
  </w:style>
  <w:style w:type="paragraph" w:styleId="CommentSubject">
    <w:name w:val="annotation subject"/>
    <w:basedOn w:val="CommentText"/>
    <w:next w:val="CommentText"/>
    <w:link w:val="CommentSubjectChar"/>
    <w:rsid w:val="0022275B"/>
    <w:pPr>
      <w:jc w:val="both"/>
    </w:pPr>
    <w:rPr>
      <w:b/>
      <w:bCs/>
      <w:color w:val="000000"/>
    </w:rPr>
  </w:style>
  <w:style w:type="character" w:customStyle="1" w:styleId="CommentTextChar">
    <w:name w:val="Comment Text Char"/>
    <w:link w:val="CommentText"/>
    <w:semiHidden/>
    <w:rsid w:val="0022275B"/>
    <w:rPr>
      <w:lang w:val="en-US" w:eastAsia="en-GB"/>
    </w:rPr>
  </w:style>
  <w:style w:type="character" w:customStyle="1" w:styleId="CommentSubjectChar">
    <w:name w:val="Comment Subject Char"/>
    <w:link w:val="CommentSubject"/>
    <w:rsid w:val="0022275B"/>
    <w:rPr>
      <w:b/>
      <w:bCs/>
      <w:color w:val="000000"/>
      <w:lang w:val="en-US" w:eastAsia="en-GB"/>
    </w:rPr>
  </w:style>
  <w:style w:type="paragraph" w:styleId="Revision">
    <w:name w:val="Revision"/>
    <w:hidden/>
    <w:uiPriority w:val="99"/>
    <w:semiHidden/>
    <w:rsid w:val="00A43BD2"/>
    <w:rPr>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451455">
      <w:bodyDiv w:val="1"/>
      <w:marLeft w:val="0"/>
      <w:marRight w:val="0"/>
      <w:marTop w:val="0"/>
      <w:marBottom w:val="0"/>
      <w:divBdr>
        <w:top w:val="none" w:sz="0" w:space="0" w:color="auto"/>
        <w:left w:val="none" w:sz="0" w:space="0" w:color="auto"/>
        <w:bottom w:val="none" w:sz="0" w:space="0" w:color="auto"/>
        <w:right w:val="none" w:sz="0" w:space="0" w:color="auto"/>
      </w:divBdr>
      <w:divsChild>
        <w:div w:id="253167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_x0020_Type xmlns="582aeeaf-381f-475a-b4f2-5d01ef26b954">AGM</Doc_x0020_Type>
    <Subsidiary xmlns="582aeeaf-381f-475a-b4f2-5d01ef26b954" xsi:nil="true"/>
    <Committee xmlns="582aeeaf-381f-475a-b4f2-5d01ef26b954" xsi:nil="true"/>
    <FullName xmlns="http://schemas.microsoft.com/sharepoint/v3" xsi:nil="true"/>
    <lcf76f155ced4ddcb4097134ff3c332f xmlns="7c2ce77c-9277-41c3-836b-575c2f65b698">
      <Terms xmlns="http://schemas.microsoft.com/office/infopath/2007/PartnerControls"/>
    </lcf76f155ced4ddcb4097134ff3c332f>
    <Directorat xmlns="7c2ce77c-9277-41c3-836b-575c2f65b698" xsi:nil="true"/>
    <Meeting_x0020_date xmlns="7c2ce77c-9277-41c3-836b-575c2f65b698" xsi:nil="true"/>
    <TaxKeywordTaxHTField xmlns="582aeeaf-381f-475a-b4f2-5d01ef26b954">
      <Terms xmlns="http://schemas.microsoft.com/office/infopath/2007/PartnerControls"/>
    </TaxKeywordTaxHTFiel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14819D9FEE68D46AECB85E71F30B95A" ma:contentTypeVersion="27" ma:contentTypeDescription="Create a new document." ma:contentTypeScope="" ma:versionID="76ddda822c6c9e8aac5ee6dbb58b657a">
  <xsd:schema xmlns:xsd="http://www.w3.org/2001/XMLSchema" xmlns:xs="http://www.w3.org/2001/XMLSchema" xmlns:p="http://schemas.microsoft.com/office/2006/metadata/properties" xmlns:ns1="http://schemas.microsoft.com/sharepoint/v3" xmlns:ns2="7c2ce77c-9277-41c3-836b-575c2f65b698" xmlns:ns3="582aeeaf-381f-475a-b4f2-5d01ef26b954" targetNamespace="http://schemas.microsoft.com/office/2006/metadata/properties" ma:root="true" ma:fieldsID="fe869a09289cee3af606cc9f435b48b3" ns1:_="" ns2:_="" ns3:_="">
    <xsd:import namespace="http://schemas.microsoft.com/sharepoint/v3"/>
    <xsd:import namespace="7c2ce77c-9277-41c3-836b-575c2f65b698"/>
    <xsd:import namespace="582aeeaf-381f-475a-b4f2-5d01ef26b9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Doc_x0020_Type" minOccurs="0"/>
                <xsd:element ref="ns3:Committee" minOccurs="0"/>
                <xsd:element ref="ns3:Subsidiary" minOccurs="0"/>
                <xsd:element ref="ns2:Meeting_x0020_date" minOccurs="0"/>
                <xsd:element ref="ns2:Directorat" minOccurs="0"/>
                <xsd:element ref="ns1:FullName"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3:TaxKeywordTaxHTField"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ullName" ma:index="17" nillable="true" ma:displayName="Full Name" ma:format="Dropdown" ma:internalName="FullName">
      <xsd:simpleType>
        <xsd:union memberTypes="dms:Text">
          <xsd:simpleType>
            <xsd:restriction base="dms:Choice">
              <xsd:enumeration value="Rooney Anand"/>
              <xsd:enumeration value="Tom Beal"/>
              <xsd:enumeration value="Marc Boston"/>
              <xsd:enumeration value="Alix Bridges"/>
              <xsd:enumeration value="Holly Brown"/>
              <xsd:enumeration value="Dominic Burke"/>
              <xsd:enumeration value="Andrew Croft"/>
              <xsd:enumeration value="Jonathan Dale"/>
              <xsd:enumeration value="Lisa Davis"/>
              <xsd:enumeration value="Becky Drayton"/>
              <xsd:enumeration value="Peter Edwards"/>
              <xsd:enumeration value="Mark FitzPatrick"/>
              <xsd:enumeration value="Abby Foster"/>
              <xsd:enumeration value="Simon Fraser"/>
              <xsd:enumeration value="Craig Gentle"/>
              <xsd:enumeration value="Emma Griffin"/>
              <xsd:enumeration value="Lyn Grobler"/>
              <xsd:enumeration value="Rosemary Hilary"/>
              <xsd:enumeration value="John Hitchins"/>
              <xsd:enumeration value="Philip Horner"/>
              <xsd:enumeration value="Harpal Hungin"/>
              <xsd:enumeration value="Dawn Hyams"/>
              <xsd:enumeration value="Simon Jeffreys"/>
              <xsd:enumeration value="Liz Kelly"/>
              <xsd:enumeration value="Megan Kitchen"/>
              <xsd:enumeration value="Jason Lee"/>
              <xsd:enumeration value="Paul Loftus"/>
              <xsd:enumeration value="Ian MacKenzie"/>
              <xsd:enumeration value="Paul Manduca"/>
              <xsd:enumeration value="Nick McGreevy"/>
              <xsd:enumeration value="Martine Mortimer"/>
              <xsd:enumeration value="Amy Morton"/>
              <xsd:enumeration value="Andy Moss"/>
              <xsd:enumeration value="Lesley-Ann Nash"/>
              <xsd:enumeration value="Lucy Newland-Drewett"/>
              <xsd:enumeration value="Sheila Nicoll"/>
              <xsd:enumeration value="Sarah O'Reilly"/>
              <xsd:enumeration value="Tony O'Riordan"/>
              <xsd:enumeration value="Victoria Orme"/>
              <xsd:enumeration value="Karen Philp"/>
              <xsd:enumeration value="Jill Pollock"/>
              <xsd:enumeration value="Jennie Priest"/>
              <xsd:enumeration value="James Rainbow"/>
              <xsd:enumeration value="Iain Rayner"/>
              <xsd:enumeration value="Madison Reid"/>
              <xsd:enumeration value="Hestie Reinecke"/>
              <xsd:enumeration value="Rob Sanders"/>
              <xsd:enumeration value="Mark Sutton"/>
              <xsd:enumeration value="Kelly Stuart"/>
              <xsd:enumeration value="Caroline Waddington"/>
              <xsd:enumeration value="Roger Yate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c2ce77c-9277-41c3-836b-575c2f65b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eting_x0020_date" ma:index="15" nillable="true" ma:displayName="Meeting date" ma:format="DateOnly" ma:internalName="Meeting_x0020_date">
      <xsd:simpleType>
        <xsd:restriction base="dms:DateTime"/>
      </xsd:simpleType>
    </xsd:element>
    <xsd:element name="Directorat" ma:index="16" nillable="true" ma:displayName="Directorate" ma:format="Dropdown" ma:internalName="Directorat">
      <xsd:simpleType>
        <xsd:restriction base="dms:Choice">
          <xsd:enumeration value="Corporate"/>
          <xsd:enumeration value="Corporate Affairs"/>
          <xsd:enumeration value="Finance and Property"/>
          <xsd:enumeration value="Group Risk and Legal"/>
          <xsd:enumeration value="Investments"/>
          <xsd:enumeration value="Operations and Technology"/>
          <xsd:enumeration value="Partner Services"/>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040ecb5-5a1e-4bfb-856d-8ba0d60737b6" ma:termSetId="09814cd3-568e-fe90-9814-8d621ff8fb84" ma:anchorId="fba54fb3-c3e1-fe81-a776-ca4b69148c4d" ma:open="true" ma:isKeyword="false">
      <xsd:complexType>
        <xsd:sequence>
          <xsd:element ref="pc:Terms" minOccurs="0" maxOccurs="1"/>
        </xsd:sequence>
      </xsd:complex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aeeaf-381f-475a-b4f2-5d01ef26b954" elementFormDefault="qualified">
    <xsd:import namespace="http://schemas.microsoft.com/office/2006/documentManagement/types"/>
    <xsd:import namespace="http://schemas.microsoft.com/office/infopath/2007/PartnerControls"/>
    <xsd:element name="Doc_x0020_Type" ma:index="12" nillable="true" ma:displayName="Doc Type" ma:description="Type of document" ma:format="Dropdown" ma:indexed="true" ma:internalName="Doc_x0020_Type">
      <xsd:simpleType>
        <xsd:restriction base="dms:Choice">
          <xsd:enumeration value="Action Schedule"/>
          <xsd:enumeration value="Advice"/>
          <xsd:enumeration value="Agenda"/>
          <xsd:enumeration value="AGM"/>
          <xsd:enumeration value="Announcement"/>
          <xsd:enumeration value="Appointment or Resignation"/>
          <xsd:enumeration value="Articles of Association"/>
          <xsd:enumeration value="Board Effectiveness"/>
          <xsd:enumeration value="Board Intelligence"/>
          <xsd:enumeration value="Board Packs"/>
          <xsd:enumeration value="Buyback"/>
          <xsd:enumeration value="Calendar"/>
          <xsd:enumeration value="Capital Injection"/>
          <xsd:enumeration value="Capital Reduction"/>
          <xsd:enumeration value="Close links"/>
          <xsd:enumeration value="Confirmation statements"/>
          <xsd:enumeration value="Conflicts of interest"/>
          <xsd:enumeration value="Consent"/>
          <xsd:enumeration value="Contract/Agreement"/>
          <xsd:enumeration value="Companies House"/>
          <xsd:enumeration value="Computershare"/>
          <xsd:enumeration value="Delegation of Authority"/>
          <xsd:enumeration value="Diligent"/>
          <xsd:enumeration value="Director Induction"/>
          <xsd:enumeration value="Dividend"/>
          <xsd:enumeration value="Fees"/>
          <xsd:enumeration value="FCA"/>
          <xsd:enumeration value="Form"/>
          <xsd:enumeration value="Forward Agenda"/>
          <xsd:enumeration value="GEMS"/>
          <xsd:enumeration value="Governance Manual"/>
          <xsd:enumeration value="Gov Map"/>
          <xsd:enumeration value="Green Paper"/>
          <xsd:enumeration value="Indemnity"/>
          <xsd:enumeration value="Insider dealing"/>
          <xsd:enumeration value="Insurance"/>
          <xsd:enumeration value="Invoice/budget"/>
          <xsd:enumeration value="Intranet"/>
          <xsd:enumeration value="Job Description"/>
          <xsd:enumeration value="Letter"/>
          <xsd:enumeration value="Letter of Appointment"/>
          <xsd:enumeration value="Liquidation"/>
          <xsd:enumeration value="MAR"/>
          <xsd:enumeration value="MRM"/>
          <xsd:enumeration value="Minutes"/>
          <xsd:enumeration value="NED"/>
          <xsd:enumeration value="PAD"/>
          <xsd:enumeration value="PDMR"/>
          <xsd:enumeration value="POA"/>
          <xsd:enumeration value="Policy"/>
          <xsd:enumeration value="Policy project"/>
          <xsd:enumeration value="PRA"/>
          <xsd:enumeration value="Procedure"/>
          <xsd:enumeration value="Register"/>
          <xsd:enumeration value="Regulation"/>
          <xsd:enumeration value="Report &amp; Accounts"/>
          <xsd:enumeration value="RFP"/>
          <xsd:enumeration value="Schedule of Matters"/>
          <xsd:enumeration value="Shareplan"/>
          <xsd:enumeration value="Shareholder"/>
          <xsd:enumeration value="Share Scheme"/>
          <xsd:enumeration value="SMCR"/>
          <xsd:enumeration value="Structure chart"/>
          <xsd:enumeration value="Team useful docs"/>
          <xsd:enumeration value="Template"/>
          <xsd:enumeration value="Terms of Reference"/>
          <xsd:enumeration value="Unclaimed dividend"/>
          <xsd:enumeration value="Website"/>
        </xsd:restriction>
      </xsd:simpleType>
    </xsd:element>
    <xsd:element name="Committee" ma:index="13" nillable="true" ma:displayName="Committee" ma:description="Board or Committee name" ma:format="Dropdown" ma:internalName="Committee">
      <xsd:simpleType>
        <xsd:restriction base="dms:Choice">
          <xsd:enumeration value="Acquisition"/>
          <xsd:enumeration value="Ad Hoc"/>
          <xsd:enumeration value="AGM"/>
          <xsd:enumeration value="Audit"/>
          <xsd:enumeration value="Cabot Portfolio Nominees"/>
          <xsd:enumeration value="Dartington Portfolio Nominees"/>
          <xsd:enumeration value="Defence"/>
          <xsd:enumeration value="Disclosure"/>
          <xsd:enumeration value="GEC"/>
          <xsd:enumeration value="Incentives"/>
          <xsd:enumeration value="Investor Oversight Group"/>
          <xsd:enumeration value="NED"/>
          <xsd:enumeration value="Nomination"/>
          <xsd:enumeration value="Pension Death Benefit Review"/>
          <xsd:enumeration value="Plc Board"/>
          <xsd:enumeration value="Plc Board dinner"/>
          <xsd:enumeration value="Private session"/>
          <xsd:enumeration value="Remuneration"/>
          <xsd:enumeration value="Reporting Work Group"/>
          <xsd:enumeration value="Risk"/>
          <xsd:enumeration value="Rowan Dartington &amp; Co"/>
          <xsd:enumeration value="Rowan Dartington Holdings Ltd"/>
          <xsd:enumeration value="Share Scheme"/>
          <xsd:enumeration value="Shareholder"/>
          <xsd:enumeration value="SJP Foundation"/>
          <xsd:enumeration value="Stafford House Investments"/>
          <xsd:enumeration value="Strategy Meeting"/>
          <xsd:enumeration value="TAG"/>
        </xsd:restriction>
      </xsd:simpleType>
    </xsd:element>
    <xsd:element name="Subsidiary" ma:index="14" nillable="true" ma:displayName="Subsidiary" ma:description="SJP subsidiary companies" ma:format="Dropdown" ma:internalName="Subsidiary">
      <xsd:simpleType>
        <xsd:union memberTypes="dms:Text">
          <xsd:simpleType>
            <xsd:restriction base="dms:Choice">
              <xsd:enumeration value="All Companies"/>
              <xsd:enumeration value="Arbor WM Ltd (10735786)"/>
              <xsd:enumeration value="Baxter &amp; Lindley Financial Services Ltd (02307706)"/>
              <xsd:enumeration value="Baxter Holding Company Ltd (09805128)"/>
              <xsd:enumeration value="Capstone Financial (HK) Ltd (1256431)"/>
              <xsd:enumeration value="CGA Financial &amp; Investment Services Ltd (02666180)"/>
              <xsd:enumeration value="Cirenco Ltd (1773177)"/>
              <xsd:enumeration value="Edwards Wealth Ltd (09229694) formerly JEWM ltd"/>
              <xsd:enumeration value="Future Proof Ltd (07608319)"/>
              <xsd:enumeration value="Lansdown Group"/>
              <xsd:enumeration value="Lansdown Place Wealth Management (5458948)"/>
              <xsd:enumeration value="Lewington Wealth Management Ltd (04290504)"/>
              <xsd:enumeration value="Linden House Financial Services Ltd (02990295)"/>
              <xsd:enumeration value="Linden House Group Ltd (08464570)"/>
              <xsd:enumeration value="LP Auto Enrolment Solutions (8257531)"/>
              <xsd:enumeration value="LP Financial Management (2195886)"/>
              <xsd:enumeration value="LP Group Holdings Ltd (6390547)"/>
              <xsd:enumeration value="LP Holdco Ltd (8323278)"/>
              <xsd:enumeration value="M.H.S (Holdings) Ltd (559995)"/>
              <xsd:enumeration value="M.S Estates and Financial Services Ltd (02224813)"/>
              <xsd:enumeration value="Perennial Financial Management Ltd (4609753)"/>
              <xsd:enumeration value="Policy Services Ltd (SC230167)"/>
              <xsd:enumeration value="Project Jersey"/>
              <xsd:enumeration value="Reflect Financial Ltd (04373946)"/>
              <xsd:enumeration value="Richard Barnes Wealth Management Ltd (06320112)"/>
              <xsd:enumeration value="Rowan Dartington Group"/>
              <xsd:enumeration value="SJP Acquisition Services Ltd (7730835)"/>
              <xsd:enumeration value="SJP AESOP Trustees Ltd (4089795)"/>
              <xsd:enumeration value="SJP Charitable Foundation (7819270)"/>
              <xsd:enumeration value="SJP Corporate Secretary Ltd (9131866)"/>
              <xsd:enumeration value="SJP DFM Holdings Ltd (9687687)"/>
              <xsd:enumeration value="SJP (Hong Kong) (275275)"/>
              <xsd:enumeration value="SJPI"/>
              <xsd:enumeration value="SJP International Distribution Ltd (8798683)"/>
              <xsd:enumeration value="SJP International (HK) (2207694)"/>
              <xsd:enumeration value="SJP International (Singapore Branch)"/>
              <xsd:enumeration value="SJP Investment Administration Ltd (08764231)"/>
              <xsd:enumeration value="SJP Legacy Holdings Ltd (SC492906)"/>
              <xsd:enumeration value="SJP Management Services Ltd (2661044)"/>
              <xsd:enumeration value="SJP Nominees Ltd (08764214)"/>
              <xsd:enumeration value="SJP Partner Loans No.1 Ltd"/>
              <xsd:enumeration value="SJP Partnership Services Ltd (8201211)"/>
              <xsd:enumeration value="SJP(PCP) Ltd (2706684)"/>
              <xsd:enumeration value="SJP Plc"/>
              <xsd:enumeration value="SJP Property Services Ltd (2608806)"/>
              <xsd:enumeration value="SJP (Shanghai) (310000400640051 HUANGPU)"/>
              <xsd:enumeration value="SJP (Singapore) Private Ltd (200405398R)"/>
              <xsd:enumeration value="SJPUK plc (02628062)"/>
              <xsd:enumeration value="SJP Unit Trust Group Ltd (957644)"/>
              <xsd:enumeration value="SJP Wealth Management Group Ltd (2627518)"/>
              <xsd:enumeration value="SJP Wealth Management International PTE (201323453N)"/>
              <xsd:enumeration value="SJP Wealth Management Plc (4113955)"/>
              <xsd:enumeration value="SJP Wealth Management (Shanghai) (1511517)"/>
              <xsd:enumeration value="Technical Connection Ltd (3178474)"/>
              <xsd:enumeration value="Tring Financial Management Ltd (5487108)"/>
              <xsd:enumeration value="Virtue Money Ltd (SC346827)"/>
            </xsd:restriction>
          </xsd:simpleType>
        </xsd:un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KeywordTaxHTField" ma:index="27" nillable="true" ma:taxonomy="true" ma:internalName="TaxKeywordTaxHTField" ma:taxonomyFieldName="TaxKeyword" ma:displayName="Enterprise Keywords" ma:fieldId="{23f27201-bee3-471e-b2e7-b64fd8b7ca38}" ma:taxonomyMulti="true" ma:sspId="0040ecb5-5a1e-4bfb-856d-8ba0d60737b6"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5CA123-948D-4D2C-B3CA-3A8F388A0799}">
  <ds:schemaRefs>
    <ds:schemaRef ds:uri="http://purl.org/dc/dcmitype/"/>
    <ds:schemaRef ds:uri="582aeeaf-381f-475a-b4f2-5d01ef26b954"/>
    <ds:schemaRef ds:uri="http://schemas.microsoft.com/sharepoint/v3"/>
    <ds:schemaRef ds:uri="http://purl.org/dc/elements/1.1/"/>
    <ds:schemaRef ds:uri="http://schemas.microsoft.com/office/2006/documentManagement/types"/>
    <ds:schemaRef ds:uri="7c2ce77c-9277-41c3-836b-575c2f65b698"/>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398F5398-0321-4607-BCDE-A7860CE18FBE}">
  <ds:schemaRefs>
    <ds:schemaRef ds:uri="http://schemas.openxmlformats.org/officeDocument/2006/bibliography"/>
  </ds:schemaRefs>
</ds:datastoreItem>
</file>

<file path=customXml/itemProps3.xml><?xml version="1.0" encoding="utf-8"?>
<ds:datastoreItem xmlns:ds="http://schemas.openxmlformats.org/officeDocument/2006/customXml" ds:itemID="{1D079937-DF28-4281-812E-88DA52DF2BE0}">
  <ds:schemaRefs>
    <ds:schemaRef ds:uri="http://schemas.microsoft.com/office/2006/metadata/longProperties"/>
  </ds:schemaRefs>
</ds:datastoreItem>
</file>

<file path=customXml/itemProps4.xml><?xml version="1.0" encoding="utf-8"?>
<ds:datastoreItem xmlns:ds="http://schemas.openxmlformats.org/officeDocument/2006/customXml" ds:itemID="{2D29A6F1-C3FF-41A3-B804-F39565FB081C}">
  <ds:schemaRefs>
    <ds:schemaRef ds:uri="http://schemas.microsoft.com/sharepoint/v3/contenttype/forms"/>
  </ds:schemaRefs>
</ds:datastoreItem>
</file>

<file path=customXml/itemProps5.xml><?xml version="1.0" encoding="utf-8"?>
<ds:datastoreItem xmlns:ds="http://schemas.openxmlformats.org/officeDocument/2006/customXml" ds:itemID="{576BFDF5-F725-4AE7-9F48-EFC3DC447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2ce77c-9277-41c3-836b-575c2f65b698"/>
    <ds:schemaRef ds:uri="582aeeaf-381f-475a-b4f2-5d01ef26b9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33112</Words>
  <Characters>156953</Characters>
  <Application>Microsoft Office Word</Application>
  <DocSecurity>0</DocSecurity>
  <Lines>12073</Lines>
  <Paragraphs>8263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2025-05-13T11:55:00Z</dcterms:created>
  <dcterms:modified xsi:type="dcterms:W3CDTF">2025-05-13T11:55:00Z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gFAAsdpvfP9KDXJMKBm7gr8uP0ng26iZ2wpwgEcYpa8db7y4CLAsBUtxiooeldEjwyiIZwis19YQeEKd_x000d_
B1UaXlqkMfJdoJXXUl8MyWtpbwCQL7AHzw5ptfPypHFWhyJURB/pSapdZkXWpbOdB1UaXlqkMfJd_x000d_
oJXXUl8MyWtpbwCQL7AHzw5ptfPypFMTQFuaA616/GDDaXwnmxET0+zgVlC23tfYQKTFUcL4N/Nf_x000d_
TTPr/11PqFZEfh6Zs</vt:lpwstr>
  </property>
  <property fmtid="{D5CDD505-2E9C-101B-9397-08002B2CF9AE}" pid="3" name="MAIL_MSG_ID2">
    <vt:lpwstr>C2+W/jQAqHa94I3smFrAMvpBlbqufSWuAYcgC+f5FLXIdDD6Of9nv6xmcOP_x000d_
SrGnogRpawG88SzR/Acv3mT7lHyxPJcv8QBokA==</vt:lpwstr>
  </property>
  <property fmtid="{D5CDD505-2E9C-101B-9397-08002B2CF9AE}" pid="4" name="RESPONSE_SENDER_NAME">
    <vt:lpwstr>sAAAE9kkUq3pEoJ+ue2dKjpNdfLY8U2WZYH/ne+NUorkG4E=</vt:lpwstr>
  </property>
  <property fmtid="{D5CDD505-2E9C-101B-9397-08002B2CF9AE}" pid="5" name="EMAIL_OWNER_ADDRESS">
    <vt:lpwstr>4AAAv2pPQheLA5WTb3efWkAg/CMtt1F46/i9EHt+Gqa/fjatA0ZpIIi9Rw==</vt:lpwstr>
  </property>
  <property fmtid="{D5CDD505-2E9C-101B-9397-08002B2CF9AE}" pid="6" name="WS_TRACKING_ID">
    <vt:lpwstr>b3c756a9-751d-4dc9-8d1c-bf9b97bba23b</vt:lpwstr>
  </property>
  <property fmtid="{D5CDD505-2E9C-101B-9397-08002B2CF9AE}" pid="7" name="docId">
    <vt:lpwstr>LON55530164</vt:lpwstr>
  </property>
  <property fmtid="{D5CDD505-2E9C-101B-9397-08002B2CF9AE}" pid="8" name="docVersion">
    <vt:lpwstr>13</vt:lpwstr>
  </property>
  <property fmtid="{D5CDD505-2E9C-101B-9397-08002B2CF9AE}" pid="9" name="docCliMat">
    <vt:lpwstr>161821-0007</vt:lpwstr>
  </property>
  <property fmtid="{D5CDD505-2E9C-101B-9397-08002B2CF9AE}" pid="10" name="docIncludeVersion">
    <vt:lpwstr>true</vt:lpwstr>
  </property>
  <property fmtid="{D5CDD505-2E9C-101B-9397-08002B2CF9AE}" pid="11" name="docIncludeCliMat">
    <vt:lpwstr>true</vt:lpwstr>
  </property>
  <property fmtid="{D5CDD505-2E9C-101B-9397-08002B2CF9AE}" pid="12" name="ContentTypeId">
    <vt:lpwstr>0x010100A14819D9FEE68D46AECB85E71F30B95A</vt:lpwstr>
  </property>
  <property fmtid="{D5CDD505-2E9C-101B-9397-08002B2CF9AE}" pid="13" name="display_urn:schemas-microsoft-com:office:office#Editor">
    <vt:lpwstr>Martine Mortimer</vt:lpwstr>
  </property>
  <property fmtid="{D5CDD505-2E9C-101B-9397-08002B2CF9AE}" pid="14" name="Order">
    <vt:lpwstr>29911200.0000000</vt:lpwstr>
  </property>
  <property fmtid="{D5CDD505-2E9C-101B-9397-08002B2CF9AE}" pid="15" name="display_urn:schemas-microsoft-com:office:office#Author">
    <vt:lpwstr>Martine Mortimer</vt:lpwstr>
  </property>
  <property fmtid="{D5CDD505-2E9C-101B-9397-08002B2CF9AE}" pid="16" name="_ExtendedDescription">
    <vt:lpwstr/>
  </property>
  <property fmtid="{D5CDD505-2E9C-101B-9397-08002B2CF9AE}" pid="17" name="DocumentSetDescription">
    <vt:lpwstr/>
  </property>
  <property fmtid="{D5CDD505-2E9C-101B-9397-08002B2CF9AE}" pid="18" name="TaxKeyword">
    <vt:lpwstr/>
  </property>
  <property fmtid="{D5CDD505-2E9C-101B-9397-08002B2CF9AE}" pid="19" name="Document_x0020_Type">
    <vt:lpwstr/>
  </property>
  <property fmtid="{D5CDD505-2E9C-101B-9397-08002B2CF9AE}" pid="20" name="MediaServiceImageTags">
    <vt:lpwstr/>
  </property>
  <property fmtid="{D5CDD505-2E9C-101B-9397-08002B2CF9AE}" pid="21" name="TaxCatchAll">
    <vt:lpwstr/>
  </property>
  <property fmtid="{D5CDD505-2E9C-101B-9397-08002B2CF9AE}" pid="22" name="c458e68a6c3c453ba2f56af4d0791231">
    <vt:lpwstr/>
  </property>
  <property fmtid="{D5CDD505-2E9C-101B-9397-08002B2CF9AE}" pid="23" name="Document Type">
    <vt:lpwstr/>
  </property>
</Properties>
</file>