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32729" w14:textId="77777777" w:rsidR="00682D18" w:rsidRDefault="00682D18">
      <w:pPr>
        <w:jc w:val="left"/>
        <w:rPr>
          <w:b/>
        </w:rPr>
      </w:pPr>
      <w:bookmarkStart w:id="0" w:name="DocsID"/>
      <w:bookmarkStart w:id="1" w:name="TimeReverse"/>
      <w:bookmarkEnd w:id="0"/>
    </w:p>
    <w:p w14:paraId="0161F643" w14:textId="77777777" w:rsidR="00682D18" w:rsidRDefault="00682D18">
      <w:pPr>
        <w:jc w:val="right"/>
        <w:rPr>
          <w:b/>
        </w:rPr>
      </w:pPr>
    </w:p>
    <w:p w14:paraId="26311BD1" w14:textId="77777777" w:rsidR="00682D18" w:rsidRDefault="00682D18">
      <w:pPr>
        <w:tabs>
          <w:tab w:val="left" w:pos="0"/>
          <w:tab w:val="left" w:pos="360"/>
          <w:tab w:val="left" w:pos="630"/>
          <w:tab w:val="left" w:pos="1800"/>
          <w:tab w:val="left" w:pos="7200"/>
        </w:tabs>
        <w:jc w:val="center"/>
      </w:pPr>
    </w:p>
    <w:p w14:paraId="4504F299" w14:textId="77777777" w:rsidR="00682D18" w:rsidRDefault="00682D18">
      <w:pPr>
        <w:tabs>
          <w:tab w:val="left" w:pos="0"/>
          <w:tab w:val="left" w:pos="360"/>
          <w:tab w:val="left" w:pos="630"/>
          <w:tab w:val="left" w:pos="1800"/>
          <w:tab w:val="left" w:pos="7200"/>
        </w:tabs>
        <w:jc w:val="center"/>
      </w:pPr>
    </w:p>
    <w:p w14:paraId="69DBBC79" w14:textId="77777777" w:rsidR="00682D18" w:rsidRDefault="00682D18">
      <w:pPr>
        <w:tabs>
          <w:tab w:val="left" w:pos="0"/>
          <w:tab w:val="left" w:pos="360"/>
          <w:tab w:val="left" w:pos="630"/>
          <w:tab w:val="left" w:pos="1800"/>
          <w:tab w:val="left" w:pos="7200"/>
        </w:tabs>
        <w:jc w:val="center"/>
      </w:pPr>
    </w:p>
    <w:p w14:paraId="2DDA4ADF" w14:textId="77777777" w:rsidR="00682D18" w:rsidRDefault="00B072A9">
      <w:pPr>
        <w:tabs>
          <w:tab w:val="left" w:pos="0"/>
          <w:tab w:val="left" w:pos="360"/>
          <w:tab w:val="left" w:pos="630"/>
          <w:tab w:val="left" w:pos="1800"/>
          <w:tab w:val="left" w:pos="7200"/>
        </w:tabs>
        <w:jc w:val="center"/>
      </w:pPr>
      <w:r>
        <w:rPr>
          <w:b/>
          <w:bCs/>
        </w:rPr>
        <w:t>IMI PLC</w:t>
      </w:r>
    </w:p>
    <w:p w14:paraId="2A77097B" w14:textId="77777777" w:rsidR="00682D18" w:rsidRDefault="00682D18">
      <w:pPr>
        <w:tabs>
          <w:tab w:val="left" w:pos="0"/>
          <w:tab w:val="left" w:pos="360"/>
          <w:tab w:val="left" w:pos="630"/>
          <w:tab w:val="left" w:pos="1800"/>
          <w:tab w:val="left" w:pos="7200"/>
        </w:tabs>
        <w:jc w:val="center"/>
        <w:rPr>
          <w:b/>
          <w:bCs/>
        </w:rPr>
      </w:pPr>
    </w:p>
    <w:p w14:paraId="33B37D90" w14:textId="77777777" w:rsidR="00682D18" w:rsidRDefault="00682D18">
      <w:pPr>
        <w:tabs>
          <w:tab w:val="left" w:pos="0"/>
          <w:tab w:val="left" w:pos="360"/>
          <w:tab w:val="left" w:pos="630"/>
          <w:tab w:val="left" w:pos="1800"/>
          <w:tab w:val="left" w:pos="7200"/>
        </w:tabs>
        <w:jc w:val="center"/>
        <w:rPr>
          <w:b/>
          <w:bCs/>
        </w:rPr>
      </w:pPr>
    </w:p>
    <w:p w14:paraId="07E4DAE7" w14:textId="77777777" w:rsidR="00682D18" w:rsidRDefault="00682D18">
      <w:pPr>
        <w:tabs>
          <w:tab w:val="left" w:pos="0"/>
          <w:tab w:val="left" w:pos="360"/>
          <w:tab w:val="left" w:pos="630"/>
          <w:tab w:val="left" w:pos="1800"/>
          <w:tab w:val="left" w:pos="7200"/>
        </w:tabs>
        <w:jc w:val="center"/>
        <w:rPr>
          <w:b/>
          <w:bCs/>
        </w:rPr>
      </w:pPr>
    </w:p>
    <w:p w14:paraId="71AE7E5F" w14:textId="77777777" w:rsidR="00682D18" w:rsidRDefault="00682D18">
      <w:pPr>
        <w:tabs>
          <w:tab w:val="left" w:pos="0"/>
          <w:tab w:val="left" w:pos="360"/>
          <w:tab w:val="left" w:pos="630"/>
          <w:tab w:val="left" w:pos="1800"/>
          <w:tab w:val="left" w:pos="7200"/>
        </w:tabs>
        <w:jc w:val="center"/>
        <w:rPr>
          <w:b/>
          <w:bCs/>
        </w:rPr>
      </w:pPr>
    </w:p>
    <w:p w14:paraId="4E32F407" w14:textId="77777777" w:rsidR="00682D18" w:rsidRDefault="00682D18">
      <w:pPr>
        <w:tabs>
          <w:tab w:val="left" w:pos="0"/>
          <w:tab w:val="left" w:pos="360"/>
          <w:tab w:val="left" w:pos="630"/>
          <w:tab w:val="left" w:pos="1800"/>
          <w:tab w:val="left" w:pos="7200"/>
        </w:tabs>
        <w:jc w:val="center"/>
        <w:rPr>
          <w:b/>
          <w:bCs/>
        </w:rPr>
      </w:pPr>
    </w:p>
    <w:p w14:paraId="13C89194" w14:textId="77777777" w:rsidR="00682D18" w:rsidRDefault="00682D18">
      <w:pPr>
        <w:tabs>
          <w:tab w:val="left" w:pos="0"/>
          <w:tab w:val="left" w:pos="360"/>
          <w:tab w:val="left" w:pos="630"/>
          <w:tab w:val="left" w:pos="1800"/>
          <w:tab w:val="left" w:pos="7200"/>
        </w:tabs>
        <w:jc w:val="center"/>
        <w:rPr>
          <w:b/>
          <w:bCs/>
        </w:rPr>
      </w:pPr>
    </w:p>
    <w:p w14:paraId="108596DD" w14:textId="77777777" w:rsidR="00682D18" w:rsidRDefault="00B072A9">
      <w:pPr>
        <w:tabs>
          <w:tab w:val="left" w:pos="0"/>
          <w:tab w:val="left" w:pos="360"/>
          <w:tab w:val="left" w:pos="630"/>
          <w:tab w:val="left" w:pos="1800"/>
          <w:tab w:val="left" w:pos="7200"/>
        </w:tabs>
        <w:jc w:val="center"/>
        <w:rPr>
          <w:b/>
          <w:bCs/>
        </w:rPr>
      </w:pPr>
      <w:r>
        <w:rPr>
          <w:b/>
          <w:bCs/>
        </w:rPr>
        <w:t>THE IMI INCENTIVE PLAN</w:t>
      </w:r>
    </w:p>
    <w:p w14:paraId="6FF94352" w14:textId="77777777" w:rsidR="00682D18" w:rsidRDefault="00682D18">
      <w:pPr>
        <w:tabs>
          <w:tab w:val="left" w:pos="0"/>
          <w:tab w:val="left" w:pos="360"/>
          <w:tab w:val="left" w:pos="630"/>
          <w:tab w:val="left" w:pos="1800"/>
          <w:tab w:val="left" w:pos="7200"/>
        </w:tabs>
        <w:jc w:val="center"/>
      </w:pPr>
    </w:p>
    <w:p w14:paraId="489892FB" w14:textId="77777777" w:rsidR="00682D18" w:rsidRDefault="00682D18">
      <w:pPr>
        <w:tabs>
          <w:tab w:val="left" w:pos="0"/>
          <w:tab w:val="left" w:pos="360"/>
          <w:tab w:val="left" w:pos="630"/>
          <w:tab w:val="left" w:pos="1800"/>
          <w:tab w:val="left" w:pos="7200"/>
        </w:tabs>
        <w:jc w:val="center"/>
      </w:pPr>
    </w:p>
    <w:p w14:paraId="204B7A22" w14:textId="77777777" w:rsidR="00682D18" w:rsidRDefault="00682D18">
      <w:pPr>
        <w:tabs>
          <w:tab w:val="left" w:pos="0"/>
          <w:tab w:val="left" w:pos="360"/>
          <w:tab w:val="left" w:pos="630"/>
          <w:tab w:val="left" w:pos="1800"/>
          <w:tab w:val="left" w:pos="7200"/>
        </w:tabs>
        <w:jc w:val="center"/>
      </w:pPr>
    </w:p>
    <w:p w14:paraId="0A9920C1" w14:textId="77777777" w:rsidR="00682D18" w:rsidRDefault="00682D18">
      <w:pPr>
        <w:tabs>
          <w:tab w:val="left" w:pos="0"/>
          <w:tab w:val="left" w:pos="360"/>
          <w:tab w:val="left" w:pos="630"/>
          <w:tab w:val="left" w:pos="1800"/>
          <w:tab w:val="left" w:pos="7200"/>
        </w:tabs>
        <w:jc w:val="center"/>
      </w:pPr>
    </w:p>
    <w:p w14:paraId="2F8A3AA5" w14:textId="77777777" w:rsidR="00682D18" w:rsidRDefault="00682D18">
      <w:pPr>
        <w:tabs>
          <w:tab w:val="left" w:pos="0"/>
          <w:tab w:val="left" w:pos="360"/>
          <w:tab w:val="left" w:pos="630"/>
          <w:tab w:val="left" w:pos="1800"/>
          <w:tab w:val="left" w:pos="7200"/>
        </w:tabs>
        <w:jc w:val="center"/>
      </w:pPr>
    </w:p>
    <w:p w14:paraId="64F89E10" w14:textId="77777777" w:rsidR="00682D18" w:rsidRDefault="00682D18">
      <w:pPr>
        <w:tabs>
          <w:tab w:val="left" w:pos="0"/>
          <w:tab w:val="left" w:pos="360"/>
          <w:tab w:val="left" w:pos="630"/>
          <w:tab w:val="left" w:pos="1800"/>
          <w:tab w:val="left" w:pos="7200"/>
        </w:tabs>
        <w:jc w:val="center"/>
      </w:pPr>
    </w:p>
    <w:p w14:paraId="30D4A8A6" w14:textId="77777777" w:rsidR="00682D18" w:rsidRDefault="00682D18">
      <w:pPr>
        <w:tabs>
          <w:tab w:val="left" w:pos="0"/>
          <w:tab w:val="left" w:pos="360"/>
          <w:tab w:val="left" w:pos="630"/>
          <w:tab w:val="left" w:pos="1800"/>
          <w:tab w:val="left" w:pos="7200"/>
        </w:tabs>
        <w:jc w:val="center"/>
      </w:pPr>
    </w:p>
    <w:p w14:paraId="6956C42A" w14:textId="77777777" w:rsidR="00682D18" w:rsidRDefault="00682D18">
      <w:pPr>
        <w:tabs>
          <w:tab w:val="left" w:pos="0"/>
          <w:tab w:val="left" w:pos="360"/>
          <w:tab w:val="left" w:pos="630"/>
          <w:tab w:val="left" w:pos="1800"/>
          <w:tab w:val="left" w:pos="7200"/>
        </w:tabs>
        <w:jc w:val="center"/>
      </w:pPr>
    </w:p>
    <w:p w14:paraId="40B0739F" w14:textId="77777777" w:rsidR="00682D18" w:rsidRDefault="00682D18">
      <w:pPr>
        <w:tabs>
          <w:tab w:val="left" w:pos="0"/>
          <w:tab w:val="left" w:pos="360"/>
          <w:tab w:val="left" w:pos="630"/>
          <w:tab w:val="left" w:pos="1800"/>
          <w:tab w:val="left" w:pos="7200"/>
        </w:tabs>
        <w:jc w:val="center"/>
      </w:pPr>
    </w:p>
    <w:p w14:paraId="4C5077F9" w14:textId="77777777" w:rsidR="00682D18" w:rsidRDefault="00682D18">
      <w:pPr>
        <w:tabs>
          <w:tab w:val="left" w:pos="0"/>
          <w:tab w:val="left" w:pos="360"/>
          <w:tab w:val="left" w:pos="630"/>
          <w:tab w:val="left" w:pos="1800"/>
          <w:tab w:val="left" w:pos="7200"/>
        </w:tabs>
        <w:jc w:val="center"/>
      </w:pPr>
    </w:p>
    <w:p w14:paraId="461763CC" w14:textId="77777777" w:rsidR="00682D18" w:rsidRDefault="00682D18">
      <w:pPr>
        <w:tabs>
          <w:tab w:val="left" w:pos="0"/>
          <w:tab w:val="left" w:pos="360"/>
          <w:tab w:val="left" w:pos="630"/>
          <w:tab w:val="left" w:pos="1800"/>
          <w:tab w:val="left" w:pos="7200"/>
        </w:tabs>
        <w:jc w:val="center"/>
      </w:pPr>
    </w:p>
    <w:p w14:paraId="0A5C68DF" w14:textId="77777777" w:rsidR="00682D18" w:rsidRDefault="00682D18">
      <w:pPr>
        <w:tabs>
          <w:tab w:val="left" w:pos="0"/>
          <w:tab w:val="left" w:pos="360"/>
          <w:tab w:val="left" w:pos="630"/>
          <w:tab w:val="left" w:pos="1800"/>
          <w:tab w:val="left" w:pos="7200"/>
        </w:tabs>
        <w:jc w:val="center"/>
      </w:pPr>
    </w:p>
    <w:p w14:paraId="162FEBBC" w14:textId="77777777" w:rsidR="00682D18" w:rsidRDefault="00682D18">
      <w:pPr>
        <w:tabs>
          <w:tab w:val="left" w:pos="0"/>
          <w:tab w:val="left" w:pos="360"/>
          <w:tab w:val="left" w:pos="630"/>
          <w:tab w:val="left" w:pos="1800"/>
          <w:tab w:val="left" w:pos="7200"/>
        </w:tabs>
        <w:jc w:val="center"/>
      </w:pPr>
    </w:p>
    <w:p w14:paraId="47735207" w14:textId="107E760A" w:rsidR="00682D18" w:rsidRDefault="00B072A9">
      <w:pPr>
        <w:tabs>
          <w:tab w:val="left" w:pos="0"/>
          <w:tab w:val="left" w:pos="360"/>
          <w:tab w:val="left" w:pos="630"/>
          <w:tab w:val="left" w:pos="1800"/>
          <w:tab w:val="left" w:pos="7200"/>
        </w:tabs>
        <w:jc w:val="center"/>
        <w:rPr>
          <w:b/>
          <w:bCs/>
        </w:rPr>
      </w:pPr>
      <w:r>
        <w:rPr>
          <w:b/>
        </w:rPr>
        <w:t xml:space="preserve">Adopted by the Company on: </w:t>
      </w:r>
      <w:r w:rsidR="00A91937">
        <w:rPr>
          <w:b/>
        </w:rPr>
        <w:t>[</w:t>
      </w:r>
      <w:r w:rsidR="00A91937" w:rsidRPr="005D6181">
        <w:rPr>
          <w:b/>
          <w:highlight w:val="yellow"/>
        </w:rPr>
        <w:t>●</w:t>
      </w:r>
      <w:r w:rsidR="00A91937">
        <w:rPr>
          <w:b/>
        </w:rPr>
        <w:t>] 2024</w:t>
      </w:r>
      <w:r>
        <w:rPr>
          <w:b/>
        </w:rPr>
        <w:t xml:space="preserve"> </w:t>
      </w:r>
      <w:r>
        <w:rPr>
          <w:b/>
          <w:bCs/>
        </w:rPr>
        <w:br/>
        <w:t xml:space="preserve">Section 2 approved by shareholders on: </w:t>
      </w:r>
      <w:r w:rsidR="00A91937">
        <w:rPr>
          <w:b/>
        </w:rPr>
        <w:t>[</w:t>
      </w:r>
      <w:r w:rsidR="00A91937" w:rsidRPr="00337BDA">
        <w:rPr>
          <w:b/>
          <w:highlight w:val="yellow"/>
        </w:rPr>
        <w:t>●</w:t>
      </w:r>
      <w:r w:rsidR="00A91937">
        <w:rPr>
          <w:b/>
        </w:rPr>
        <w:t>] 2024</w:t>
      </w:r>
    </w:p>
    <w:p w14:paraId="2C0E5B2B" w14:textId="77777777" w:rsidR="00682D18" w:rsidRDefault="00B072A9">
      <w:pPr>
        <w:tabs>
          <w:tab w:val="left" w:pos="0"/>
          <w:tab w:val="left" w:pos="360"/>
          <w:tab w:val="left" w:pos="630"/>
          <w:tab w:val="left" w:pos="1800"/>
          <w:tab w:val="left" w:pos="7200"/>
        </w:tabs>
        <w:jc w:val="center"/>
      </w:pPr>
      <w:r>
        <w:rPr>
          <w:noProof/>
        </w:rPr>
        <w:drawing>
          <wp:anchor distT="0" distB="0" distL="114300" distR="114300" simplePos="0" relativeHeight="251658240" behindDoc="0" locked="1" layoutInCell="0" allowOverlap="1" wp14:anchorId="3E2C8EA3" wp14:editId="4E68E8E4">
            <wp:simplePos x="0" y="0"/>
            <wp:positionH relativeFrom="column">
              <wp:posOffset>3728085</wp:posOffset>
            </wp:positionH>
            <wp:positionV relativeFrom="page">
              <wp:posOffset>9105900</wp:posOffset>
            </wp:positionV>
            <wp:extent cx="2372400" cy="266400"/>
            <wp:effectExtent l="0" t="0" r="0" b="635"/>
            <wp:wrapNone/>
            <wp:docPr id="6" name="Picture 6" descr="I:\CLIENTS\N\Norton Rose Fulbright LLP\Logos\NRF-logo-draftag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I:\CLIENTS\N\Norton Rose Fulbright LLP\Logos\NRF-logo-draftagr-K.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372400" cy="26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CC5717" w14:textId="77777777" w:rsidR="00682D18" w:rsidRDefault="00682D18">
      <w:pPr>
        <w:sectPr w:rsidR="00682D18">
          <w:headerReference w:type="even" r:id="rId10"/>
          <w:headerReference w:type="default" r:id="rId11"/>
          <w:footerReference w:type="even" r:id="rId12"/>
          <w:footerReference w:type="default" r:id="rId13"/>
          <w:headerReference w:type="first" r:id="rId14"/>
          <w:footerReference w:type="first" r:id="rId15"/>
          <w:pgSz w:w="12240" w:h="15840" w:code="1"/>
          <w:pgMar w:top="902" w:right="1287" w:bottom="1077" w:left="1259" w:header="720" w:footer="720" w:gutter="0"/>
          <w:paperSrc w:first="260" w:other="260"/>
          <w:cols w:space="720"/>
          <w:titlePg/>
          <w:docGrid w:linePitch="272"/>
        </w:sectPr>
      </w:pPr>
    </w:p>
    <w:p w14:paraId="6335D85B" w14:textId="77777777" w:rsidR="00682D18" w:rsidRDefault="00B072A9">
      <w:pPr>
        <w:jc w:val="center"/>
        <w:rPr>
          <w:b/>
          <w:bCs/>
        </w:rPr>
      </w:pPr>
      <w:r>
        <w:rPr>
          <w:b/>
          <w:bCs/>
        </w:rPr>
        <w:lastRenderedPageBreak/>
        <w:t>THE IMI INCENTIVE PLAN</w:t>
      </w:r>
    </w:p>
    <w:p w14:paraId="23BA1472" w14:textId="77777777" w:rsidR="00682D18" w:rsidRDefault="00682D18">
      <w:pPr>
        <w:jc w:val="center"/>
        <w:rPr>
          <w:b/>
          <w:bCs/>
        </w:rPr>
      </w:pPr>
    </w:p>
    <w:p w14:paraId="34AF16C8" w14:textId="77777777" w:rsidR="00682D18" w:rsidRDefault="00682D18">
      <w:pPr>
        <w:jc w:val="center"/>
        <w:rPr>
          <w:b/>
          <w:bCs/>
        </w:rPr>
      </w:pPr>
    </w:p>
    <w:p w14:paraId="3C09C76E" w14:textId="77777777" w:rsidR="00682D18" w:rsidRDefault="00B072A9">
      <w:pPr>
        <w:jc w:val="center"/>
        <w:rPr>
          <w:b/>
          <w:bCs/>
        </w:rPr>
      </w:pPr>
      <w:r>
        <w:rPr>
          <w:b/>
          <w:bCs/>
        </w:rPr>
        <w:t>Contents</w:t>
      </w:r>
    </w:p>
    <w:p w14:paraId="5E349975" w14:textId="77777777" w:rsidR="00682D18" w:rsidRDefault="00682D18">
      <w:pPr>
        <w:jc w:val="center"/>
        <w:rPr>
          <w:b/>
          <w:bCs/>
        </w:rPr>
      </w:pPr>
    </w:p>
    <w:p w14:paraId="22EFF6D2" w14:textId="77777777" w:rsidR="00682D18" w:rsidRDefault="00682D18">
      <w:pPr>
        <w:jc w:val="center"/>
        <w:rPr>
          <w:b/>
          <w:bCs/>
        </w:rPr>
      </w:pPr>
    </w:p>
    <w:p w14:paraId="6ADC9D8B" w14:textId="77777777" w:rsidR="00682D18" w:rsidRDefault="00B072A9">
      <w:pPr>
        <w:tabs>
          <w:tab w:val="left" w:pos="8222"/>
        </w:tabs>
        <w:ind w:left="7650"/>
        <w:jc w:val="left"/>
        <w:rPr>
          <w:b/>
          <w:bCs/>
        </w:rPr>
      </w:pPr>
      <w:r>
        <w:rPr>
          <w:b/>
          <w:bCs/>
        </w:rPr>
        <w:t>Page No</w:t>
      </w:r>
    </w:p>
    <w:p w14:paraId="2C94D3BC" w14:textId="77777777" w:rsidR="00682D18" w:rsidRDefault="00B072A9">
      <w:pPr>
        <w:pStyle w:val="Body"/>
        <w:tabs>
          <w:tab w:val="right" w:pos="8222"/>
        </w:tabs>
        <w:rPr>
          <w:b/>
          <w:i/>
        </w:rPr>
      </w:pPr>
      <w:r>
        <w:rPr>
          <w:b/>
          <w:i/>
        </w:rPr>
        <w:t>Section 1</w:t>
      </w:r>
    </w:p>
    <w:p w14:paraId="648B9F0C" w14:textId="33B3B54B" w:rsidR="00682D18" w:rsidRDefault="00D93AE0">
      <w:pPr>
        <w:pStyle w:val="Body"/>
        <w:tabs>
          <w:tab w:val="right" w:pos="8222"/>
        </w:tabs>
      </w:pPr>
      <w:r>
        <w:t xml:space="preserve">Part A:  </w:t>
      </w:r>
      <w:r w:rsidR="00B072A9">
        <w:t>Annual Bonus</w:t>
      </w:r>
      <w:r w:rsidR="00B072A9">
        <w:tab/>
        <w:t>2</w:t>
      </w:r>
    </w:p>
    <w:p w14:paraId="00BE4F72" w14:textId="47D8B587" w:rsidR="00535B02" w:rsidRDefault="00535B02">
      <w:pPr>
        <w:pStyle w:val="Body"/>
        <w:tabs>
          <w:tab w:val="right" w:pos="8222"/>
        </w:tabs>
      </w:pPr>
      <w:r>
        <w:t xml:space="preserve">Part B:  </w:t>
      </w:r>
      <w:r w:rsidR="00B86D2E" w:rsidRPr="00B86D2E">
        <w:t>US Deferred Bonus Award</w:t>
      </w:r>
      <w:r>
        <w:tab/>
        <w:t>7</w:t>
      </w:r>
    </w:p>
    <w:p w14:paraId="46B990E9" w14:textId="77777777" w:rsidR="00682D18" w:rsidRDefault="00B072A9">
      <w:pPr>
        <w:pStyle w:val="Body"/>
        <w:tabs>
          <w:tab w:val="right" w:pos="8222"/>
        </w:tabs>
        <w:rPr>
          <w:b/>
          <w:i/>
        </w:rPr>
      </w:pPr>
      <w:r>
        <w:rPr>
          <w:b/>
          <w:i/>
        </w:rPr>
        <w:t>Section 2</w:t>
      </w:r>
    </w:p>
    <w:p w14:paraId="57F90F2A" w14:textId="7D0A131F" w:rsidR="00682D18" w:rsidRDefault="00B072A9">
      <w:pPr>
        <w:pStyle w:val="Body"/>
        <w:tabs>
          <w:tab w:val="right" w:pos="8222"/>
        </w:tabs>
      </w:pPr>
      <w:r>
        <w:t>Part A:  Making Share Awards</w:t>
      </w:r>
      <w:r>
        <w:tab/>
      </w:r>
      <w:r w:rsidR="009A421E">
        <w:t>9</w:t>
      </w:r>
    </w:p>
    <w:p w14:paraId="08C793E8" w14:textId="1BF36904" w:rsidR="00682D18" w:rsidRDefault="00B072A9">
      <w:pPr>
        <w:pStyle w:val="Body"/>
        <w:tabs>
          <w:tab w:val="right" w:pos="8222"/>
        </w:tabs>
      </w:pPr>
      <w:r>
        <w:t xml:space="preserve">Part B:  Performance Share Awards </w:t>
      </w:r>
      <w:r>
        <w:tab/>
        <w:t>1</w:t>
      </w:r>
      <w:r w:rsidR="001B556F">
        <w:t>5</w:t>
      </w:r>
    </w:p>
    <w:p w14:paraId="6B81CFFE" w14:textId="68484E1A" w:rsidR="00682D18" w:rsidRDefault="00B072A9">
      <w:pPr>
        <w:pStyle w:val="Body"/>
        <w:tabs>
          <w:tab w:val="right" w:pos="8222"/>
        </w:tabs>
      </w:pPr>
      <w:r>
        <w:t xml:space="preserve">Part C:  </w:t>
      </w:r>
      <w:r w:rsidR="00334A6B">
        <w:t xml:space="preserve">Deferred </w:t>
      </w:r>
      <w:r>
        <w:t xml:space="preserve">Bonus </w:t>
      </w:r>
      <w:r w:rsidR="00334A6B">
        <w:t>Awards</w:t>
      </w:r>
      <w:r>
        <w:tab/>
        <w:t>1</w:t>
      </w:r>
      <w:r w:rsidR="001B556F">
        <w:t>7</w:t>
      </w:r>
    </w:p>
    <w:p w14:paraId="6E1543A0" w14:textId="63F8DFA0" w:rsidR="00682D18" w:rsidRDefault="00B072A9">
      <w:pPr>
        <w:pStyle w:val="Body"/>
        <w:tabs>
          <w:tab w:val="right" w:pos="8222"/>
        </w:tabs>
      </w:pPr>
      <w:r>
        <w:t>Part D:  RSU Awards</w:t>
      </w:r>
      <w:r>
        <w:tab/>
        <w:t>1</w:t>
      </w:r>
      <w:r w:rsidR="001B556F">
        <w:t>8</w:t>
      </w:r>
    </w:p>
    <w:p w14:paraId="40D030CF" w14:textId="7F3E24DB" w:rsidR="00682D18" w:rsidRDefault="00B072A9">
      <w:pPr>
        <w:pStyle w:val="Body"/>
        <w:tabs>
          <w:tab w:val="right" w:pos="8222"/>
        </w:tabs>
      </w:pPr>
      <w:r>
        <w:t>Part E:  Share Options</w:t>
      </w:r>
      <w:r>
        <w:tab/>
      </w:r>
      <w:r w:rsidR="001B556F">
        <w:t>20</w:t>
      </w:r>
    </w:p>
    <w:p w14:paraId="0DED4D65" w14:textId="69F7353F" w:rsidR="00682D18" w:rsidRDefault="00B072A9">
      <w:pPr>
        <w:pStyle w:val="Body"/>
        <w:tabs>
          <w:tab w:val="right" w:pos="8222"/>
        </w:tabs>
      </w:pPr>
      <w:r>
        <w:t>Part F:  General Provisions</w:t>
      </w:r>
      <w:r>
        <w:tab/>
        <w:t>2</w:t>
      </w:r>
      <w:r w:rsidR="001B556F">
        <w:t>2</w:t>
      </w:r>
    </w:p>
    <w:p w14:paraId="63BEC726" w14:textId="77777777" w:rsidR="00682D18" w:rsidRDefault="00B072A9">
      <w:pPr>
        <w:pStyle w:val="Body"/>
        <w:tabs>
          <w:tab w:val="right" w:pos="8222"/>
        </w:tabs>
      </w:pPr>
      <w:r>
        <w:rPr>
          <w:b/>
          <w:i/>
        </w:rPr>
        <w:t>Section 3</w:t>
      </w:r>
      <w:r>
        <w:tab/>
      </w:r>
    </w:p>
    <w:p w14:paraId="28EAE422" w14:textId="316BB418" w:rsidR="00682D18" w:rsidRDefault="00B072A9">
      <w:pPr>
        <w:pStyle w:val="Body"/>
        <w:tabs>
          <w:tab w:val="right" w:pos="8222"/>
        </w:tabs>
      </w:pPr>
      <w:r>
        <w:t>Definitions, Interpretation and Administration</w:t>
      </w:r>
      <w:r>
        <w:tab/>
        <w:t>3</w:t>
      </w:r>
      <w:r w:rsidR="007B6CDF">
        <w:t>2</w:t>
      </w:r>
    </w:p>
    <w:p w14:paraId="563EB255" w14:textId="77777777" w:rsidR="00682D18" w:rsidRDefault="00682D18">
      <w:pPr>
        <w:pStyle w:val="Body"/>
      </w:pPr>
    </w:p>
    <w:p w14:paraId="3E4C59BF" w14:textId="77777777" w:rsidR="00682D18" w:rsidRDefault="00682D18">
      <w:pPr>
        <w:pStyle w:val="Part"/>
        <w:numPr>
          <w:ilvl w:val="0"/>
          <w:numId w:val="0"/>
        </w:numPr>
        <w:sectPr w:rsidR="00682D18">
          <w:headerReference w:type="even" r:id="rId16"/>
          <w:headerReference w:type="default" r:id="rId17"/>
          <w:footerReference w:type="even" r:id="rId18"/>
          <w:footerReference w:type="default" r:id="rId19"/>
          <w:headerReference w:type="first" r:id="rId20"/>
          <w:footerReference w:type="first" r:id="rId21"/>
          <w:pgSz w:w="12240" w:h="15840" w:code="1"/>
          <w:pgMar w:top="1418" w:right="1134" w:bottom="1418" w:left="1134" w:header="709" w:footer="709" w:gutter="0"/>
          <w:paperSrc w:first="260" w:other="260"/>
          <w:pgNumType w:start="1"/>
          <w:cols w:space="720"/>
          <w:docGrid w:linePitch="299"/>
        </w:sectPr>
      </w:pPr>
    </w:p>
    <w:p w14:paraId="121BB953" w14:textId="77777777" w:rsidR="00682D18" w:rsidRDefault="00B072A9">
      <w:pPr>
        <w:pStyle w:val="Body"/>
        <w:jc w:val="center"/>
        <w:rPr>
          <w:b/>
        </w:rPr>
      </w:pPr>
      <w:bookmarkStart w:id="2" w:name="_Toc482781939"/>
      <w:bookmarkStart w:id="3" w:name="_Toc493481646"/>
      <w:bookmarkStart w:id="4" w:name="_Toc494099343"/>
      <w:bookmarkStart w:id="5" w:name="_Toc494775008"/>
      <w:bookmarkStart w:id="6" w:name="_Toc15293619"/>
      <w:bookmarkStart w:id="7" w:name="_Toc18402748"/>
      <w:bookmarkStart w:id="8" w:name="_Toc120671028"/>
      <w:bookmarkStart w:id="9" w:name="_Toc285647840"/>
      <w:r>
        <w:rPr>
          <w:b/>
        </w:rPr>
        <w:lastRenderedPageBreak/>
        <w:t>IMI PLC</w:t>
      </w:r>
    </w:p>
    <w:p w14:paraId="4CA15CD3" w14:textId="77777777" w:rsidR="00682D18" w:rsidRDefault="00B072A9">
      <w:pPr>
        <w:pStyle w:val="Body"/>
        <w:jc w:val="center"/>
        <w:rPr>
          <w:b/>
        </w:rPr>
      </w:pPr>
      <w:r>
        <w:rPr>
          <w:b/>
        </w:rPr>
        <w:t>THE IMI INCENTIVE PLAN</w:t>
      </w:r>
    </w:p>
    <w:p w14:paraId="6572E2EA" w14:textId="77777777" w:rsidR="00682D18" w:rsidRDefault="00B072A9">
      <w:pPr>
        <w:pStyle w:val="Body"/>
        <w:jc w:val="center"/>
        <w:rPr>
          <w:b/>
        </w:rPr>
      </w:pPr>
      <w:r>
        <w:rPr>
          <w:b/>
        </w:rPr>
        <w:t>SECTION 1</w:t>
      </w:r>
    </w:p>
    <w:p w14:paraId="03782A2A" w14:textId="2FAE1DD9" w:rsidR="00682D18" w:rsidRDefault="00535B02">
      <w:pPr>
        <w:pStyle w:val="Body"/>
        <w:jc w:val="center"/>
        <w:rPr>
          <w:b/>
        </w:rPr>
      </w:pPr>
      <w:r>
        <w:rPr>
          <w:b/>
        </w:rPr>
        <w:t xml:space="preserve">PART A: </w:t>
      </w:r>
      <w:r w:rsidR="00B072A9">
        <w:rPr>
          <w:b/>
        </w:rPr>
        <w:t>ANNUAL BONUS</w:t>
      </w:r>
    </w:p>
    <w:p w14:paraId="33F64A1A" w14:textId="77777777" w:rsidR="00682D18" w:rsidRDefault="00B072A9">
      <w:pPr>
        <w:pStyle w:val="Level1"/>
        <w:keepNext/>
        <w:numPr>
          <w:ilvl w:val="0"/>
          <w:numId w:val="7"/>
        </w:numPr>
        <w:rPr>
          <w:rStyle w:val="Level1asHeadingtext"/>
          <w:b w:val="0"/>
          <w:bCs w:val="0"/>
          <w:caps w:val="0"/>
        </w:rPr>
      </w:pPr>
      <w:bookmarkStart w:id="10" w:name="_Ref395772764"/>
      <w:bookmarkEnd w:id="2"/>
      <w:bookmarkEnd w:id="3"/>
      <w:bookmarkEnd w:id="4"/>
      <w:bookmarkEnd w:id="5"/>
      <w:bookmarkEnd w:id="6"/>
      <w:bookmarkEnd w:id="7"/>
      <w:bookmarkEnd w:id="8"/>
      <w:bookmarkEnd w:id="9"/>
      <w:r>
        <w:rPr>
          <w:rStyle w:val="Level1asHeadingtext"/>
        </w:rPr>
        <w:t>PERFORMANCE TARGETS</w:t>
      </w:r>
      <w:bookmarkEnd w:id="10"/>
    </w:p>
    <w:p w14:paraId="0A858DCE" w14:textId="77777777" w:rsidR="00682D18" w:rsidRDefault="00B072A9">
      <w:pPr>
        <w:pStyle w:val="Level2"/>
        <w:numPr>
          <w:ilvl w:val="1"/>
          <w:numId w:val="1"/>
        </w:numPr>
      </w:pPr>
      <w:r>
        <w:t xml:space="preserve">All Annual Bonuses must be awarded subject to a Performance Target.  </w:t>
      </w:r>
    </w:p>
    <w:p w14:paraId="409DE0D1" w14:textId="77777777" w:rsidR="00682D18" w:rsidRDefault="00B072A9">
      <w:pPr>
        <w:pStyle w:val="Level2"/>
        <w:numPr>
          <w:ilvl w:val="1"/>
          <w:numId w:val="1"/>
        </w:numPr>
      </w:pPr>
      <w:r>
        <w:t xml:space="preserve">The terms of the Performance Target applying to any Annual Bonus shall be communicated to the </w:t>
      </w:r>
      <w:proofErr w:type="spellStart"/>
      <w:r>
        <w:t>Awardholder</w:t>
      </w:r>
      <w:proofErr w:type="spellEnd"/>
      <w:r>
        <w:t xml:space="preserve"> in such manner as the Committee determines.  </w:t>
      </w:r>
    </w:p>
    <w:p w14:paraId="03C6889F" w14:textId="09DAA3D6" w:rsidR="00682D18" w:rsidRDefault="00B072A9">
      <w:pPr>
        <w:pStyle w:val="Level2"/>
        <w:numPr>
          <w:ilvl w:val="1"/>
          <w:numId w:val="1"/>
        </w:numPr>
      </w:pPr>
      <w:bookmarkStart w:id="11" w:name="_Ref398117288"/>
      <w:r>
        <w:t xml:space="preserve">The Committee reserves the discretion to adjust the amount of any Annual Bonus which would otherwise be paid </w:t>
      </w:r>
      <w:proofErr w:type="gramStart"/>
      <w:r>
        <w:t>as a result of</w:t>
      </w:r>
      <w:proofErr w:type="gramEnd"/>
      <w:r>
        <w:t xml:space="preserve"> the formulaic outcome of any Performance Target.  Notwithstanding the extent to which any Performance Target is satisfied, the amount of any Annual Bonus may be adjusted by the Committee to ensure that the amount of any Annual Bonus is reflective of the underlying business performance of the Group, a Subsidiary, a division (or divisions), individual performance and/or wider circumstances. Where the Committee exercises its discretion under this Rule </w:t>
      </w:r>
      <w:r>
        <w:fldChar w:fldCharType="begin"/>
      </w:r>
      <w:r>
        <w:instrText xml:space="preserve"> REF _Ref398117288 \r \h </w:instrText>
      </w:r>
      <w:r>
        <w:fldChar w:fldCharType="separate"/>
      </w:r>
      <w:r w:rsidR="004240BD">
        <w:t>1.3</w:t>
      </w:r>
      <w:r>
        <w:fldChar w:fldCharType="end"/>
      </w:r>
      <w:r>
        <w:t xml:space="preserve"> of </w:t>
      </w:r>
      <w:r w:rsidR="00535B02">
        <w:t xml:space="preserve">Part A </w:t>
      </w:r>
      <w:r w:rsidR="00D93AE0">
        <w:t xml:space="preserve">of </w:t>
      </w:r>
      <w:r w:rsidR="00A91937">
        <w:t>Section 1</w:t>
      </w:r>
      <w:r>
        <w:t>, no individual shall have any right of appeal or cause of action in relation to the exercise of that discretion.</w:t>
      </w:r>
      <w:bookmarkEnd w:id="11"/>
      <w:r>
        <w:t xml:space="preserve">  </w:t>
      </w:r>
    </w:p>
    <w:p w14:paraId="7273F54E" w14:textId="77777777" w:rsidR="00682D18" w:rsidRDefault="00B072A9">
      <w:pPr>
        <w:pStyle w:val="Level2"/>
        <w:numPr>
          <w:ilvl w:val="1"/>
          <w:numId w:val="1"/>
        </w:numPr>
      </w:pPr>
      <w:r>
        <w:t xml:space="preserve">The Committee may amend a Performance Target </w:t>
      </w:r>
      <w:r>
        <w:rPr>
          <w:b/>
        </w:rPr>
        <w:t>PROVIDED THAT:</w:t>
      </w:r>
    </w:p>
    <w:p w14:paraId="65969E5B" w14:textId="77777777" w:rsidR="00682D18" w:rsidRDefault="00B072A9">
      <w:pPr>
        <w:pStyle w:val="Level3"/>
        <w:numPr>
          <w:ilvl w:val="2"/>
          <w:numId w:val="1"/>
        </w:numPr>
      </w:pPr>
      <w:r>
        <w:t xml:space="preserve">no amendment shall be made unless the Committee acting in good faith considers that the existing Performance Target should be amended to ensure </w:t>
      </w:r>
      <w:proofErr w:type="gramStart"/>
      <w:r>
        <w:t>that:-</w:t>
      </w:r>
      <w:proofErr w:type="gramEnd"/>
    </w:p>
    <w:p w14:paraId="5E45EDFC" w14:textId="1B8BF1EB" w:rsidR="00682D18" w:rsidRDefault="00B072A9">
      <w:pPr>
        <w:pStyle w:val="Level4"/>
        <w:numPr>
          <w:ilvl w:val="3"/>
          <w:numId w:val="1"/>
        </w:numPr>
      </w:pPr>
      <w:r>
        <w:t>the amended Performance Target against which performance will then be measured will be</w:t>
      </w:r>
      <w:r w:rsidR="000800D4">
        <w:t xml:space="preserve"> </w:t>
      </w:r>
      <w:r>
        <w:t>fairer;</w:t>
      </w:r>
    </w:p>
    <w:p w14:paraId="3BC7D016" w14:textId="77777777" w:rsidR="00682D18" w:rsidRDefault="00B072A9">
      <w:pPr>
        <w:pStyle w:val="Level4"/>
        <w:numPr>
          <w:ilvl w:val="3"/>
          <w:numId w:val="1"/>
        </w:numPr>
      </w:pPr>
      <w:r>
        <w:t xml:space="preserve">the amended Performance Target will afford a more effective incentive to the </w:t>
      </w:r>
      <w:proofErr w:type="spellStart"/>
      <w:r>
        <w:t>Awardholder</w:t>
      </w:r>
      <w:proofErr w:type="spellEnd"/>
      <w:r>
        <w:t>; and</w:t>
      </w:r>
    </w:p>
    <w:p w14:paraId="7B86B946" w14:textId="596C2E03" w:rsidR="00682D18" w:rsidRDefault="00B072A9">
      <w:pPr>
        <w:pStyle w:val="Level3"/>
        <w:numPr>
          <w:ilvl w:val="0"/>
          <w:numId w:val="0"/>
        </w:numPr>
        <w:tabs>
          <w:tab w:val="left" w:pos="720"/>
        </w:tabs>
        <w:ind w:left="1701" w:hanging="850"/>
      </w:pPr>
      <w:r>
        <w:t>1.4.2</w:t>
      </w:r>
      <w:r>
        <w:tab/>
        <w:t>the amended Performance Target shall be calibrated such that it is not materially</w:t>
      </w:r>
      <w:r w:rsidR="000800D4">
        <w:t xml:space="preserve"> </w:t>
      </w:r>
      <w:r>
        <w:t>more or less demanding to satisfy than the original Performance Target was when set.</w:t>
      </w:r>
    </w:p>
    <w:p w14:paraId="7A7EB819" w14:textId="77777777" w:rsidR="00682D18" w:rsidRDefault="00B072A9">
      <w:pPr>
        <w:pStyle w:val="Level2"/>
        <w:numPr>
          <w:ilvl w:val="1"/>
          <w:numId w:val="1"/>
        </w:numPr>
      </w:pPr>
      <w:bookmarkStart w:id="12" w:name="_Ref398117320"/>
      <w:r>
        <w:t>If, before the end of a Performance Period, there is a Takeover, the Committee shall determine whether and to what extent a Performance Target shall then be deemed to be satisfied.  Alternatively, the Committee may, if it sees fit, decide that any relevant Performance Target shall be waived.</w:t>
      </w:r>
      <w:bookmarkEnd w:id="12"/>
    </w:p>
    <w:p w14:paraId="6A699915" w14:textId="77777777" w:rsidR="00682D18" w:rsidRDefault="00B072A9">
      <w:pPr>
        <w:pStyle w:val="Level1"/>
        <w:keepNext/>
        <w:numPr>
          <w:ilvl w:val="0"/>
          <w:numId w:val="1"/>
        </w:numPr>
      </w:pPr>
      <w:bookmarkStart w:id="13" w:name="_Ref398121211"/>
      <w:r>
        <w:rPr>
          <w:rStyle w:val="Level1asHeadingtext"/>
        </w:rPr>
        <w:t>individual limit on annual bonuses</w:t>
      </w:r>
      <w:bookmarkEnd w:id="13"/>
    </w:p>
    <w:p w14:paraId="70229A29" w14:textId="23DB1410" w:rsidR="00682D18" w:rsidRDefault="00B072A9">
      <w:pPr>
        <w:pStyle w:val="Level2"/>
        <w:numPr>
          <w:ilvl w:val="1"/>
          <w:numId w:val="1"/>
        </w:numPr>
      </w:pPr>
      <w:bookmarkStart w:id="14" w:name="_Ref395777779"/>
      <w:r>
        <w:t>Before or during the relevant Financial Year, the Committee shall, subject to Rules </w:t>
      </w:r>
      <w:r>
        <w:fldChar w:fldCharType="begin"/>
      </w:r>
      <w:r>
        <w:instrText xml:space="preserve"> REF _Ref395610039 \r \h </w:instrText>
      </w:r>
      <w:r>
        <w:fldChar w:fldCharType="separate"/>
      </w:r>
      <w:r w:rsidR="004240BD">
        <w:t>2.2</w:t>
      </w:r>
      <w:r>
        <w:fldChar w:fldCharType="end"/>
      </w:r>
      <w:r>
        <w:t xml:space="preserve"> and </w:t>
      </w:r>
      <w:r>
        <w:fldChar w:fldCharType="begin"/>
      </w:r>
      <w:r>
        <w:instrText xml:space="preserve"> REF _Ref395610058 \r \h </w:instrText>
      </w:r>
      <w:r>
        <w:fldChar w:fldCharType="separate"/>
      </w:r>
      <w:r w:rsidR="004240BD">
        <w:t>2.3</w:t>
      </w:r>
      <w:r>
        <w:fldChar w:fldCharType="end"/>
      </w:r>
      <w:r>
        <w:t xml:space="preserve"> of this </w:t>
      </w:r>
      <w:r w:rsidR="00535B02">
        <w:t xml:space="preserve">Part A of </w:t>
      </w:r>
      <w:r w:rsidR="00A91937">
        <w:t>Section 1</w:t>
      </w:r>
      <w:r>
        <w:t xml:space="preserve">, determine the maximum value that may be delivered to the </w:t>
      </w:r>
      <w:proofErr w:type="spellStart"/>
      <w:r>
        <w:t>Awardholder</w:t>
      </w:r>
      <w:proofErr w:type="spellEnd"/>
      <w:r>
        <w:t xml:space="preserve"> under this </w:t>
      </w:r>
      <w:r w:rsidR="00535B02">
        <w:t xml:space="preserve">Part A of </w:t>
      </w:r>
      <w:r w:rsidR="00A91937">
        <w:t>Section 1</w:t>
      </w:r>
      <w:r>
        <w:t xml:space="preserve"> expressed as a percentage of the Annual Base Salary of the </w:t>
      </w:r>
      <w:proofErr w:type="spellStart"/>
      <w:r>
        <w:t>Awardholder</w:t>
      </w:r>
      <w:proofErr w:type="spellEnd"/>
      <w:r>
        <w:t xml:space="preserve"> ("</w:t>
      </w:r>
      <w:r>
        <w:rPr>
          <w:b/>
        </w:rPr>
        <w:t>Maximum Bonus</w:t>
      </w:r>
      <w:r>
        <w:t>").</w:t>
      </w:r>
      <w:bookmarkEnd w:id="14"/>
      <w:r>
        <w:t xml:space="preserve">  </w:t>
      </w:r>
    </w:p>
    <w:p w14:paraId="7A81076F" w14:textId="00D3D5FC" w:rsidR="00682D18" w:rsidRDefault="00B072A9">
      <w:pPr>
        <w:pStyle w:val="Level2"/>
        <w:numPr>
          <w:ilvl w:val="1"/>
          <w:numId w:val="1"/>
        </w:numPr>
      </w:pPr>
      <w:bookmarkStart w:id="15" w:name="_Ref395610039"/>
      <w:r>
        <w:t xml:space="preserve">If an individual who the Committee wishes to participate in this </w:t>
      </w:r>
      <w:r w:rsidR="00535B02">
        <w:t xml:space="preserve">Part A of </w:t>
      </w:r>
      <w:r w:rsidR="00A91937">
        <w:t>Section 1</w:t>
      </w:r>
      <w:r>
        <w:t xml:space="preserve"> only becomes an Employee after the start of the relevant Financial Year, the Committee shall determine the Maximum </w:t>
      </w:r>
      <w:r>
        <w:lastRenderedPageBreak/>
        <w:t xml:space="preserve">Bonus which may be delivered to that individual for that Financial Year as soon as reasonably practicable after the individual becomes an Employee. </w:t>
      </w:r>
      <w:bookmarkEnd w:id="15"/>
    </w:p>
    <w:p w14:paraId="430726EF" w14:textId="77777777" w:rsidR="00682D18" w:rsidRDefault="00B072A9">
      <w:pPr>
        <w:pStyle w:val="Level2"/>
        <w:numPr>
          <w:ilvl w:val="1"/>
          <w:numId w:val="1"/>
        </w:numPr>
      </w:pPr>
      <w:bookmarkStart w:id="16" w:name="_Ref395610058"/>
      <w:r>
        <w:t xml:space="preserve">The Maximum Bonus that may be delivered to an </w:t>
      </w:r>
      <w:proofErr w:type="spellStart"/>
      <w:r>
        <w:t>Awardholder</w:t>
      </w:r>
      <w:proofErr w:type="spellEnd"/>
      <w:r>
        <w:t xml:space="preserve"> shall never be greater than 200% of his Annual Base Salary.</w:t>
      </w:r>
    </w:p>
    <w:p w14:paraId="046D712D" w14:textId="77777777" w:rsidR="00682D18" w:rsidRDefault="00B072A9">
      <w:pPr>
        <w:pStyle w:val="Level1"/>
        <w:keepNext/>
        <w:numPr>
          <w:ilvl w:val="0"/>
          <w:numId w:val="1"/>
        </w:numPr>
      </w:pPr>
      <w:bookmarkStart w:id="17" w:name="_Toc262199549"/>
      <w:bookmarkStart w:id="18" w:name="_Toc285647844"/>
      <w:bookmarkStart w:id="19" w:name="_Ref395536444"/>
      <w:bookmarkStart w:id="20" w:name="_Toc120671032"/>
      <w:bookmarkStart w:id="21" w:name="_Ref395776333"/>
      <w:bookmarkStart w:id="22" w:name="_Ref398121177"/>
      <w:bookmarkStart w:id="23" w:name="_Ref400023651"/>
      <w:bookmarkEnd w:id="16"/>
      <w:bookmarkEnd w:id="17"/>
      <w:r>
        <w:rPr>
          <w:rStyle w:val="Level1asHeadingtext"/>
        </w:rPr>
        <w:t>DETERMINATION OF annual BONUSES</w:t>
      </w:r>
      <w:bookmarkEnd w:id="18"/>
      <w:bookmarkEnd w:id="19"/>
      <w:bookmarkEnd w:id="20"/>
      <w:bookmarkEnd w:id="21"/>
      <w:bookmarkEnd w:id="22"/>
      <w:bookmarkEnd w:id="23"/>
    </w:p>
    <w:p w14:paraId="759B705C" w14:textId="560FE71C" w:rsidR="00682D18" w:rsidRDefault="00B072A9">
      <w:pPr>
        <w:pStyle w:val="Level2"/>
        <w:numPr>
          <w:ilvl w:val="1"/>
          <w:numId w:val="1"/>
        </w:numPr>
      </w:pPr>
      <w:bookmarkStart w:id="24" w:name="_Ref395624078"/>
      <w:r>
        <w:t>Subject to Rules </w:t>
      </w:r>
      <w:r>
        <w:fldChar w:fldCharType="begin"/>
      </w:r>
      <w:r>
        <w:instrText xml:space="preserve"> REF _Ref398117288 \r \h </w:instrText>
      </w:r>
      <w:r>
        <w:fldChar w:fldCharType="separate"/>
      </w:r>
      <w:r w:rsidR="004240BD">
        <w:t>1.3</w:t>
      </w:r>
      <w:r>
        <w:fldChar w:fldCharType="end"/>
      </w:r>
      <w:r>
        <w:t xml:space="preserve">, </w:t>
      </w:r>
      <w:r>
        <w:fldChar w:fldCharType="begin"/>
      </w:r>
      <w:r>
        <w:instrText xml:space="preserve"> REF _Ref398117320 \r \h </w:instrText>
      </w:r>
      <w:r>
        <w:fldChar w:fldCharType="separate"/>
      </w:r>
      <w:r w:rsidR="004240BD">
        <w:t>1.5</w:t>
      </w:r>
      <w:r>
        <w:fldChar w:fldCharType="end"/>
      </w:r>
      <w:r>
        <w:t xml:space="preserve">, </w:t>
      </w:r>
      <w:r>
        <w:fldChar w:fldCharType="begin"/>
      </w:r>
      <w:r>
        <w:instrText xml:space="preserve"> REF _Ref395536522 \r \h  \* MERGEFORMAT </w:instrText>
      </w:r>
      <w:r>
        <w:fldChar w:fldCharType="separate"/>
      </w:r>
      <w:r w:rsidR="004240BD">
        <w:t>3.2</w:t>
      </w:r>
      <w:r>
        <w:fldChar w:fldCharType="end"/>
      </w:r>
      <w:r>
        <w:t xml:space="preserve">, </w:t>
      </w:r>
      <w:r>
        <w:fldChar w:fldCharType="begin"/>
      </w:r>
      <w:r>
        <w:instrText xml:space="preserve"> REF _Ref395774840 \r \h  \* MERGEFORMAT </w:instrText>
      </w:r>
      <w:r>
        <w:fldChar w:fldCharType="separate"/>
      </w:r>
      <w:r w:rsidR="004240BD">
        <w:t>3.3</w:t>
      </w:r>
      <w:r>
        <w:fldChar w:fldCharType="end"/>
      </w:r>
      <w:r>
        <w:t xml:space="preserve"> and </w:t>
      </w:r>
      <w:r>
        <w:fldChar w:fldCharType="begin"/>
      </w:r>
      <w:r>
        <w:instrText xml:space="preserve"> REF _Ref395536486 \r \h  \* MERGEFORMAT </w:instrText>
      </w:r>
      <w:r>
        <w:fldChar w:fldCharType="separate"/>
      </w:r>
      <w:r w:rsidR="004240BD">
        <w:t>5.3</w:t>
      </w:r>
      <w:r>
        <w:fldChar w:fldCharType="end"/>
      </w:r>
      <w:r>
        <w:t xml:space="preserve"> of this </w:t>
      </w:r>
      <w:r w:rsidR="00535B02">
        <w:t xml:space="preserve">Part A of </w:t>
      </w:r>
      <w:r w:rsidR="00A91937">
        <w:t>Section 1</w:t>
      </w:r>
      <w:r>
        <w:t xml:space="preserve">, the Committee shall determine each </w:t>
      </w:r>
      <w:proofErr w:type="spellStart"/>
      <w:r>
        <w:t>Awardholder's</w:t>
      </w:r>
      <w:proofErr w:type="spellEnd"/>
      <w:r>
        <w:t xml:space="preserve"> Annual Bonus in respect of all or part of a Financial Year (as a percentage of his Annual Base Salary) in light of the extent to which any Performance Target is satisfied.</w:t>
      </w:r>
      <w:bookmarkEnd w:id="24"/>
    </w:p>
    <w:p w14:paraId="67326F48" w14:textId="77777777" w:rsidR="00682D18" w:rsidRDefault="00B072A9">
      <w:pPr>
        <w:pStyle w:val="Level2"/>
        <w:numPr>
          <w:ilvl w:val="1"/>
          <w:numId w:val="1"/>
        </w:numPr>
      </w:pPr>
      <w:bookmarkStart w:id="25" w:name="_Ref395536522"/>
      <w:bookmarkStart w:id="26" w:name="_Ref395610740"/>
      <w:r>
        <w:t xml:space="preserve">The Committee shall have complete discretion (without limitation and without being obliged to exercise that discretion) as to the matters that should be included or excluded from any assessment relating to the determination of the amount of any Annual Bonus </w:t>
      </w:r>
      <w:r>
        <w:rPr>
          <w:rFonts w:hint="eastAsia"/>
        </w:rPr>
        <w:t>notwithstanding</w:t>
      </w:r>
      <w:r>
        <w:t xml:space="preserve"> any Performance Target.  The Committee may (but without limitation) consider the following factors:</w:t>
      </w:r>
      <w:bookmarkEnd w:id="25"/>
    </w:p>
    <w:p w14:paraId="14E412B9" w14:textId="77777777" w:rsidR="00682D18" w:rsidRDefault="00B072A9">
      <w:pPr>
        <w:pStyle w:val="Level3"/>
        <w:numPr>
          <w:ilvl w:val="2"/>
          <w:numId w:val="1"/>
        </w:numPr>
      </w:pPr>
      <w:r>
        <w:t>any Performance Target;</w:t>
      </w:r>
    </w:p>
    <w:p w14:paraId="0CAEF676" w14:textId="77777777" w:rsidR="00682D18" w:rsidRDefault="00B072A9">
      <w:pPr>
        <w:pStyle w:val="Level3"/>
        <w:numPr>
          <w:ilvl w:val="2"/>
          <w:numId w:val="1"/>
        </w:numPr>
      </w:pPr>
      <w:r>
        <w:t xml:space="preserve">the individual contribution and/or performance of the </w:t>
      </w:r>
      <w:proofErr w:type="spellStart"/>
      <w:r>
        <w:t>Awardholder</w:t>
      </w:r>
      <w:proofErr w:type="spellEnd"/>
      <w:r>
        <w:t>;</w:t>
      </w:r>
    </w:p>
    <w:p w14:paraId="2F31C9A3" w14:textId="77777777" w:rsidR="00682D18" w:rsidRDefault="00B072A9">
      <w:pPr>
        <w:pStyle w:val="Level3"/>
        <w:numPr>
          <w:ilvl w:val="2"/>
          <w:numId w:val="1"/>
        </w:numPr>
      </w:pPr>
      <w:r>
        <w:t>the performance of any member of the Group;</w:t>
      </w:r>
    </w:p>
    <w:p w14:paraId="2411319B" w14:textId="77777777" w:rsidR="00682D18" w:rsidRDefault="00B072A9">
      <w:pPr>
        <w:pStyle w:val="Level3"/>
        <w:numPr>
          <w:ilvl w:val="2"/>
          <w:numId w:val="1"/>
        </w:numPr>
      </w:pPr>
      <w:bookmarkStart w:id="27" w:name="_Ref395610428"/>
      <w:r>
        <w:t xml:space="preserve">the performance of any business for which the </w:t>
      </w:r>
      <w:proofErr w:type="spellStart"/>
      <w:r>
        <w:t>Awardholder</w:t>
      </w:r>
      <w:proofErr w:type="spellEnd"/>
      <w:r>
        <w:t xml:space="preserve"> has worked during the relevant Financial Year or part thereof;</w:t>
      </w:r>
      <w:bookmarkEnd w:id="27"/>
      <w:r>
        <w:t xml:space="preserve"> </w:t>
      </w:r>
    </w:p>
    <w:p w14:paraId="42A8D469" w14:textId="77777777" w:rsidR="00682D18" w:rsidRDefault="00B072A9">
      <w:pPr>
        <w:pStyle w:val="Level3"/>
        <w:numPr>
          <w:ilvl w:val="2"/>
          <w:numId w:val="1"/>
        </w:numPr>
      </w:pPr>
      <w:r>
        <w:t xml:space="preserve">any material acquisitions or disposals made by any member of the Group during the relevant Financial Year; </w:t>
      </w:r>
    </w:p>
    <w:p w14:paraId="61E99676" w14:textId="24E7F368" w:rsidR="00682D18" w:rsidRDefault="00B072A9">
      <w:pPr>
        <w:pStyle w:val="Level3"/>
        <w:numPr>
          <w:ilvl w:val="2"/>
          <w:numId w:val="1"/>
        </w:numPr>
      </w:pPr>
      <w:r>
        <w:t>if appropriate, the performance of any wider grouping or sector in which the business referred to in Rule </w:t>
      </w:r>
      <w:r>
        <w:fldChar w:fldCharType="begin"/>
      </w:r>
      <w:r>
        <w:instrText xml:space="preserve"> REF _Ref395610428 \r \h  \* MERGEFORMAT </w:instrText>
      </w:r>
      <w:r>
        <w:fldChar w:fldCharType="separate"/>
      </w:r>
      <w:r w:rsidR="004240BD">
        <w:t>3.2.4</w:t>
      </w:r>
      <w:r>
        <w:fldChar w:fldCharType="end"/>
      </w:r>
      <w:r>
        <w:t xml:space="preserve"> of this </w:t>
      </w:r>
      <w:r w:rsidR="00535B02">
        <w:t xml:space="preserve">Part A of </w:t>
      </w:r>
      <w:r w:rsidR="00A91937">
        <w:t>Section 1</w:t>
      </w:r>
      <w:r>
        <w:t xml:space="preserve"> falls (for example, a division or the group as a whole); </w:t>
      </w:r>
    </w:p>
    <w:p w14:paraId="593E104C" w14:textId="77777777" w:rsidR="00682D18" w:rsidRDefault="00B072A9">
      <w:pPr>
        <w:pStyle w:val="Level3"/>
        <w:numPr>
          <w:ilvl w:val="2"/>
          <w:numId w:val="1"/>
        </w:numPr>
      </w:pPr>
      <w:r>
        <w:t xml:space="preserve">the impact of currency exchange rates on any factor that the Committee considers appropriate; </w:t>
      </w:r>
    </w:p>
    <w:p w14:paraId="3D040EDF" w14:textId="77777777" w:rsidR="00682D18" w:rsidRDefault="00B072A9">
      <w:pPr>
        <w:pStyle w:val="Level3"/>
        <w:numPr>
          <w:ilvl w:val="2"/>
          <w:numId w:val="1"/>
        </w:numPr>
      </w:pPr>
      <w:r>
        <w:t xml:space="preserve">the Company's share price performance; </w:t>
      </w:r>
    </w:p>
    <w:p w14:paraId="5FBB63FE" w14:textId="77777777" w:rsidR="00682D18" w:rsidRDefault="00B072A9">
      <w:pPr>
        <w:pStyle w:val="Level3"/>
        <w:numPr>
          <w:ilvl w:val="2"/>
          <w:numId w:val="1"/>
        </w:numPr>
      </w:pPr>
      <w:r>
        <w:t xml:space="preserve">the health and safety performance of any member of the Group; </w:t>
      </w:r>
    </w:p>
    <w:p w14:paraId="32F7DF17" w14:textId="77777777" w:rsidR="00682D18" w:rsidRDefault="00B072A9">
      <w:pPr>
        <w:pStyle w:val="Level3"/>
        <w:numPr>
          <w:ilvl w:val="2"/>
          <w:numId w:val="1"/>
        </w:numPr>
      </w:pPr>
      <w:r>
        <w:t>achievement of the "IMI Way" and any other corporate reputational issues; and</w:t>
      </w:r>
    </w:p>
    <w:p w14:paraId="6A364AB2" w14:textId="77777777" w:rsidR="00682D18" w:rsidRDefault="00B072A9">
      <w:pPr>
        <w:pStyle w:val="Level3"/>
        <w:numPr>
          <w:ilvl w:val="2"/>
          <w:numId w:val="1"/>
        </w:numPr>
      </w:pPr>
      <w:r>
        <w:t xml:space="preserve">any other factor as the Committee sees fit.   </w:t>
      </w:r>
    </w:p>
    <w:p w14:paraId="3FDC8A99" w14:textId="77777777" w:rsidR="00682D18" w:rsidRDefault="00B072A9">
      <w:pPr>
        <w:pStyle w:val="Level2"/>
        <w:numPr>
          <w:ilvl w:val="1"/>
          <w:numId w:val="1"/>
        </w:numPr>
      </w:pPr>
      <w:bookmarkStart w:id="28" w:name="_Ref395774840"/>
      <w:r>
        <w:t>In determining the amount of any Annual Bonus, the treatment of all exceptional items, rationalisation spend and releases or recognitions of contingent assets will be reviewed by the Committee prior to the determination of the Annual Bonus.  In addition, the Committee may apply the following general principles:</w:t>
      </w:r>
      <w:bookmarkEnd w:id="26"/>
      <w:bookmarkEnd w:id="28"/>
      <w:r>
        <w:t xml:space="preserve"> </w:t>
      </w:r>
    </w:p>
    <w:p w14:paraId="0ABDD3B2" w14:textId="77777777" w:rsidR="00682D18" w:rsidRDefault="00B072A9">
      <w:pPr>
        <w:pStyle w:val="Level3"/>
        <w:numPr>
          <w:ilvl w:val="2"/>
          <w:numId w:val="1"/>
        </w:numPr>
      </w:pPr>
      <w:r>
        <w:t xml:space="preserve">that any determination of the profits of a member of the Group shall be adjusted to eliminate:  </w:t>
      </w:r>
    </w:p>
    <w:p w14:paraId="2F6F0B69" w14:textId="77777777" w:rsidR="00682D18" w:rsidRDefault="00B072A9">
      <w:pPr>
        <w:pStyle w:val="Level4"/>
        <w:numPr>
          <w:ilvl w:val="3"/>
          <w:numId w:val="1"/>
        </w:numPr>
      </w:pPr>
      <w:r>
        <w:t xml:space="preserve">the impact of exchange rate movements; and/or </w:t>
      </w:r>
    </w:p>
    <w:p w14:paraId="52159A61" w14:textId="77777777" w:rsidR="00682D18" w:rsidRDefault="00B072A9">
      <w:pPr>
        <w:pStyle w:val="Level4"/>
        <w:numPr>
          <w:ilvl w:val="3"/>
          <w:numId w:val="1"/>
        </w:numPr>
      </w:pPr>
      <w:r>
        <w:lastRenderedPageBreak/>
        <w:t xml:space="preserve">the impact on the cash, interest and share numbers attributable to any share buy-backs; </w:t>
      </w:r>
    </w:p>
    <w:p w14:paraId="21D04FE9" w14:textId="77777777" w:rsidR="00682D18" w:rsidRDefault="00B072A9">
      <w:pPr>
        <w:pStyle w:val="Level3"/>
        <w:numPr>
          <w:ilvl w:val="2"/>
          <w:numId w:val="1"/>
        </w:numPr>
      </w:pPr>
      <w:r>
        <w:t>that the actual achievement of any financial measures shall be calculated on a consistent basis; and</w:t>
      </w:r>
    </w:p>
    <w:p w14:paraId="4F965ADC" w14:textId="77777777" w:rsidR="00682D18" w:rsidRDefault="00B072A9">
      <w:pPr>
        <w:pStyle w:val="Level3"/>
        <w:numPr>
          <w:ilvl w:val="2"/>
          <w:numId w:val="1"/>
        </w:numPr>
      </w:pPr>
      <w:r>
        <w:t xml:space="preserve">that the impact of any acquisitions or disposals shall be determined by the Committee at the time of such acquisition or disposal on the general assumption that such impact will be eliminated if such acquisition or disposal takes place during the relevant Financial </w:t>
      </w:r>
      <w:proofErr w:type="gramStart"/>
      <w:r>
        <w:t>Year, unless</w:t>
      </w:r>
      <w:proofErr w:type="gramEnd"/>
      <w:r>
        <w:t xml:space="preserve"> the Committee determines otherwise.  </w:t>
      </w:r>
    </w:p>
    <w:p w14:paraId="5628931F" w14:textId="77777777" w:rsidR="00682D18" w:rsidRDefault="00B072A9">
      <w:pPr>
        <w:pStyle w:val="Level1"/>
        <w:keepNext/>
        <w:numPr>
          <w:ilvl w:val="0"/>
          <w:numId w:val="1"/>
        </w:numPr>
      </w:pPr>
      <w:bookmarkStart w:id="29" w:name="_Toc285647845"/>
      <w:bookmarkStart w:id="30" w:name="_Ref395622455"/>
      <w:bookmarkStart w:id="31" w:name="_Ref398121234"/>
      <w:r>
        <w:rPr>
          <w:rStyle w:val="Level1asHeadingtext"/>
        </w:rPr>
        <w:t>payment OF annual BONUSES</w:t>
      </w:r>
      <w:bookmarkEnd w:id="29"/>
      <w:bookmarkEnd w:id="30"/>
      <w:bookmarkEnd w:id="31"/>
    </w:p>
    <w:p w14:paraId="6DA0E6FF" w14:textId="2D89DC36" w:rsidR="00682D18" w:rsidRDefault="00B072A9">
      <w:pPr>
        <w:pStyle w:val="Level2"/>
        <w:numPr>
          <w:ilvl w:val="1"/>
          <w:numId w:val="1"/>
        </w:numPr>
      </w:pPr>
      <w:r>
        <w:t>Subject to Rule </w:t>
      </w:r>
      <w:r>
        <w:fldChar w:fldCharType="begin"/>
      </w:r>
      <w:r>
        <w:instrText xml:space="preserve"> REF _Ref395774788 \r \h </w:instrText>
      </w:r>
      <w:r>
        <w:fldChar w:fldCharType="separate"/>
      </w:r>
      <w:r w:rsidR="004240BD">
        <w:t>5.1</w:t>
      </w:r>
      <w:r>
        <w:fldChar w:fldCharType="end"/>
      </w:r>
      <w:r>
        <w:t xml:space="preserve"> of this </w:t>
      </w:r>
      <w:r w:rsidR="00535B02">
        <w:t xml:space="preserve">Part A of </w:t>
      </w:r>
      <w:r w:rsidR="00A91937">
        <w:t>Section 1</w:t>
      </w:r>
      <w:r>
        <w:t xml:space="preserve">, an Annual Bonus shall only be payable to an </w:t>
      </w:r>
      <w:proofErr w:type="spellStart"/>
      <w:r>
        <w:t>Awardholder</w:t>
      </w:r>
      <w:proofErr w:type="spellEnd"/>
      <w:r>
        <w:t xml:space="preserve"> who is an Employee on the last day of the relevant Financial Year and who is not on that date under notice (given by or to him) that his employment with the Group is to cease. </w:t>
      </w:r>
    </w:p>
    <w:p w14:paraId="50CAC391" w14:textId="7283AF86" w:rsidR="00682D18" w:rsidRDefault="00B072A9">
      <w:pPr>
        <w:pStyle w:val="Level2"/>
        <w:numPr>
          <w:ilvl w:val="1"/>
          <w:numId w:val="1"/>
        </w:numPr>
      </w:pPr>
      <w:bookmarkStart w:id="32" w:name="_Ref395520656"/>
      <w:r>
        <w:t>Subject to Rule </w:t>
      </w:r>
      <w:r>
        <w:fldChar w:fldCharType="begin"/>
      </w:r>
      <w:r>
        <w:instrText xml:space="preserve"> REF _Ref395610884 \r \h </w:instrText>
      </w:r>
      <w:r>
        <w:fldChar w:fldCharType="separate"/>
      </w:r>
      <w:r w:rsidR="004240BD">
        <w:t>4.3</w:t>
      </w:r>
      <w:r>
        <w:fldChar w:fldCharType="end"/>
      </w:r>
      <w:r>
        <w:t xml:space="preserve"> of this </w:t>
      </w:r>
      <w:r w:rsidR="00535B02">
        <w:t xml:space="preserve">Part A of </w:t>
      </w:r>
      <w:r w:rsidR="00A91937">
        <w:t>Section 1</w:t>
      </w:r>
      <w:r>
        <w:t>, any Annual Bonus shall be payable in the form of a cash payment.</w:t>
      </w:r>
      <w:bookmarkEnd w:id="32"/>
      <w:r>
        <w:t xml:space="preserve"> </w:t>
      </w:r>
    </w:p>
    <w:p w14:paraId="0DBD6021" w14:textId="1B4BF088" w:rsidR="00682D18" w:rsidRDefault="00B072A9">
      <w:pPr>
        <w:pStyle w:val="Level2"/>
        <w:numPr>
          <w:ilvl w:val="1"/>
          <w:numId w:val="1"/>
        </w:numPr>
      </w:pPr>
      <w:bookmarkStart w:id="33" w:name="_Ref395774950"/>
      <w:bookmarkStart w:id="34" w:name="_Ref395610884"/>
      <w:r>
        <w:t>Subject to Rules </w:t>
      </w:r>
      <w:r>
        <w:fldChar w:fldCharType="begin"/>
      </w:r>
      <w:r>
        <w:instrText xml:space="preserve"> REF _Ref398117371 \r \h </w:instrText>
      </w:r>
      <w:r>
        <w:fldChar w:fldCharType="separate"/>
      </w:r>
      <w:r w:rsidR="004240BD">
        <w:t>4.4</w:t>
      </w:r>
      <w:r>
        <w:fldChar w:fldCharType="end"/>
      </w:r>
      <w:r>
        <w:t xml:space="preserve"> and </w:t>
      </w:r>
      <w:r>
        <w:fldChar w:fldCharType="begin"/>
      </w:r>
      <w:r>
        <w:instrText xml:space="preserve"> REF _Ref398117386 \r \h </w:instrText>
      </w:r>
      <w:r>
        <w:fldChar w:fldCharType="separate"/>
      </w:r>
      <w:r w:rsidR="004240BD">
        <w:t>5</w:t>
      </w:r>
      <w:r>
        <w:fldChar w:fldCharType="end"/>
      </w:r>
      <w:r>
        <w:t xml:space="preserve"> of this </w:t>
      </w:r>
      <w:r w:rsidR="00535B02">
        <w:t xml:space="preserve">Part A of </w:t>
      </w:r>
      <w:r w:rsidR="00A91937">
        <w:t>Section 1</w:t>
      </w:r>
      <w:r>
        <w:t>, an Annual Bonus shall be payable:</w:t>
      </w:r>
      <w:bookmarkEnd w:id="33"/>
    </w:p>
    <w:p w14:paraId="351D8C49" w14:textId="424828D8" w:rsidR="00682D18" w:rsidRDefault="00B072A9">
      <w:pPr>
        <w:pStyle w:val="Level3"/>
        <w:numPr>
          <w:ilvl w:val="2"/>
          <w:numId w:val="1"/>
        </w:numPr>
      </w:pPr>
      <w:bookmarkStart w:id="35" w:name="_Ref395860981"/>
      <w:r>
        <w:t xml:space="preserve">partly in the form </w:t>
      </w:r>
      <w:r w:rsidR="00987F76">
        <w:t xml:space="preserve">of a US Deferred Bonus Award (in the case of prospective US </w:t>
      </w:r>
      <w:proofErr w:type="spellStart"/>
      <w:r w:rsidR="00987F76">
        <w:t>Awardholders</w:t>
      </w:r>
      <w:proofErr w:type="spellEnd"/>
      <w:r w:rsidR="00987F76">
        <w:t xml:space="preserve">) or party in the form </w:t>
      </w:r>
      <w:r>
        <w:t>of a Deferred Bonus</w:t>
      </w:r>
      <w:r w:rsidR="00334A6B">
        <w:t xml:space="preserve"> Award</w:t>
      </w:r>
      <w:r w:rsidR="00987F76">
        <w:t xml:space="preserve"> (in the case of all other prospective </w:t>
      </w:r>
      <w:proofErr w:type="spellStart"/>
      <w:r w:rsidR="00987F76">
        <w:t>Awardholders</w:t>
      </w:r>
      <w:proofErr w:type="spellEnd"/>
      <w:r w:rsidR="00987F76">
        <w:t>)</w:t>
      </w:r>
      <w:r>
        <w:t>; and</w:t>
      </w:r>
      <w:bookmarkEnd w:id="35"/>
    </w:p>
    <w:p w14:paraId="499B8C22" w14:textId="77777777" w:rsidR="00682D18" w:rsidRDefault="00B072A9">
      <w:pPr>
        <w:pStyle w:val="Level3"/>
        <w:numPr>
          <w:ilvl w:val="2"/>
          <w:numId w:val="1"/>
        </w:numPr>
      </w:pPr>
      <w:r>
        <w:t>partly in the form of a cash payment</w:t>
      </w:r>
      <w:bookmarkEnd w:id="34"/>
      <w:r>
        <w:t>:</w:t>
      </w:r>
    </w:p>
    <w:p w14:paraId="6F5BD65B" w14:textId="3CC4C7F2" w:rsidR="00682D18" w:rsidRDefault="00B072A9">
      <w:pPr>
        <w:pStyle w:val="Level4"/>
        <w:numPr>
          <w:ilvl w:val="3"/>
          <w:numId w:val="1"/>
        </w:numPr>
      </w:pPr>
      <w:r>
        <w:t xml:space="preserve">if at the end of the relevant Financial Year the </w:t>
      </w:r>
      <w:proofErr w:type="spellStart"/>
      <w:r>
        <w:t>Awardholder</w:t>
      </w:r>
      <w:proofErr w:type="spellEnd"/>
      <w:r>
        <w:t xml:space="preserve"> has failed to fulfil any share ownership guideline, in which case his Annual Bonus shall be paid in a way such that following such payments such share ownership guideline is satisfied, provided that in no circumstances shall the number of Shares made subject to a Deferred Bonus</w:t>
      </w:r>
      <w:r w:rsidR="00334A6B">
        <w:t xml:space="preserve"> </w:t>
      </w:r>
      <w:r>
        <w:t>have a value on the relevant Award Date in excess of 50% of the value of the total Annual Bonus payable in respect of the relevant Financial Year; or</w:t>
      </w:r>
    </w:p>
    <w:p w14:paraId="313B5161" w14:textId="6FC6B8D2" w:rsidR="00682D18" w:rsidRDefault="00B072A9">
      <w:pPr>
        <w:pStyle w:val="Level4"/>
        <w:numPr>
          <w:ilvl w:val="3"/>
          <w:numId w:val="1"/>
        </w:numPr>
      </w:pPr>
      <w:r>
        <w:t>if the Committee so decides, in which case the Committee shall also determine the limit on the number of Shares which may be made subject to a Deferred Bonus, provided that in no circumstances shall the value of such Shares on the relevant Award Date exceed the value of the total Annual Bonus payable in respect of the relevant Financial Year.</w:t>
      </w:r>
    </w:p>
    <w:p w14:paraId="4BADB481" w14:textId="6721AB76" w:rsidR="00682D18" w:rsidRDefault="00B072A9">
      <w:pPr>
        <w:pStyle w:val="Level2"/>
        <w:numPr>
          <w:ilvl w:val="1"/>
          <w:numId w:val="1"/>
        </w:numPr>
      </w:pPr>
      <w:bookmarkStart w:id="36" w:name="_Ref398117371"/>
      <w:r>
        <w:t>Where an Annual Bonus would be paid partly in the form of a Deferred Bonus</w:t>
      </w:r>
      <w:r w:rsidR="00334A6B">
        <w:t xml:space="preserve"> </w:t>
      </w:r>
      <w:r>
        <w:t>in accordance with Rule </w:t>
      </w:r>
      <w:r>
        <w:fldChar w:fldCharType="begin"/>
      </w:r>
      <w:r>
        <w:instrText xml:space="preserve"> REF _Ref395860981 \r \h  \* MERGEFORMAT </w:instrText>
      </w:r>
      <w:r>
        <w:fldChar w:fldCharType="separate"/>
      </w:r>
      <w:r w:rsidR="004240BD">
        <w:t>4.3.1</w:t>
      </w:r>
      <w:r>
        <w:fldChar w:fldCharType="end"/>
      </w:r>
      <w:r>
        <w:t xml:space="preserve"> of this </w:t>
      </w:r>
      <w:r w:rsidR="00535B02">
        <w:t xml:space="preserve">Part A of </w:t>
      </w:r>
      <w:r w:rsidR="00A91937">
        <w:t>Section 1</w:t>
      </w:r>
      <w:r>
        <w:t xml:space="preserve"> but the relevant individual Leaves before the relevant Award Date the amount of Annual Bonus which would otherwise have been paid as a Deferred Bonus shall, subject to Rule </w:t>
      </w:r>
      <w:r>
        <w:fldChar w:fldCharType="begin"/>
      </w:r>
      <w:r>
        <w:instrText xml:space="preserve"> REF _Ref395774788 \r \h </w:instrText>
      </w:r>
      <w:r>
        <w:fldChar w:fldCharType="separate"/>
      </w:r>
      <w:r w:rsidR="004240BD">
        <w:t>5.1</w:t>
      </w:r>
      <w:r>
        <w:fldChar w:fldCharType="end"/>
      </w:r>
      <w:r>
        <w:t xml:space="preserve"> of this </w:t>
      </w:r>
      <w:r w:rsidR="00535B02">
        <w:t xml:space="preserve">Part A of </w:t>
      </w:r>
      <w:r w:rsidR="00A91937">
        <w:t>Section 1</w:t>
      </w:r>
      <w:r>
        <w:t>, instead be paid to him in the form of a cash payment at such time as the Committee, acting fairly and reasonably, may determine.</w:t>
      </w:r>
      <w:bookmarkEnd w:id="36"/>
    </w:p>
    <w:p w14:paraId="61F29087" w14:textId="77777777" w:rsidR="00682D18" w:rsidRDefault="00B072A9">
      <w:pPr>
        <w:pStyle w:val="Level2"/>
        <w:numPr>
          <w:ilvl w:val="1"/>
          <w:numId w:val="1"/>
        </w:numPr>
      </w:pPr>
      <w:bookmarkStart w:id="37" w:name="_Ref395618101"/>
      <w:bookmarkStart w:id="38" w:name="_Ref398117543"/>
      <w:r>
        <w:t xml:space="preserve">Any part of an </w:t>
      </w:r>
      <w:proofErr w:type="spellStart"/>
      <w:r>
        <w:t>Awardholder's</w:t>
      </w:r>
      <w:proofErr w:type="spellEnd"/>
      <w:r>
        <w:t xml:space="preserve"> Annual Bonus payable in cash will be paid to the </w:t>
      </w:r>
      <w:proofErr w:type="spellStart"/>
      <w:r>
        <w:t>Awardholder</w:t>
      </w:r>
      <w:proofErr w:type="spellEnd"/>
      <w:r>
        <w:t xml:space="preserve"> at such time as the Committee may determine.</w:t>
      </w:r>
      <w:bookmarkEnd w:id="37"/>
      <w:r>
        <w:t xml:space="preserve">  The </w:t>
      </w:r>
      <w:proofErr w:type="spellStart"/>
      <w:r>
        <w:t>Awardholder</w:t>
      </w:r>
      <w:proofErr w:type="spellEnd"/>
      <w:r>
        <w:t xml:space="preserve"> authorises the Company to withhold from any part of his Annual Bonus so payable an amount not exceeding the Award Tax Liability (or to procure the withholding of such amount).</w:t>
      </w:r>
      <w:bookmarkEnd w:id="38"/>
    </w:p>
    <w:p w14:paraId="319F78D0" w14:textId="71726925" w:rsidR="00682D18" w:rsidRDefault="00B072A9">
      <w:pPr>
        <w:pStyle w:val="Level2"/>
        <w:numPr>
          <w:ilvl w:val="1"/>
          <w:numId w:val="1"/>
        </w:numPr>
      </w:pPr>
      <w:r>
        <w:lastRenderedPageBreak/>
        <w:t xml:space="preserve">Notwithstanding any other provision of this </w:t>
      </w:r>
      <w:r w:rsidR="00535B02">
        <w:t xml:space="preserve">Part A of </w:t>
      </w:r>
      <w:r w:rsidR="00A91937">
        <w:t>Section 1</w:t>
      </w:r>
      <w:r>
        <w:t xml:space="preserve"> to the contrary: </w:t>
      </w:r>
    </w:p>
    <w:p w14:paraId="4DEAA15F" w14:textId="46CDD00D" w:rsidR="00682D18" w:rsidRDefault="00B072A9">
      <w:pPr>
        <w:pStyle w:val="Level3"/>
        <w:numPr>
          <w:ilvl w:val="2"/>
          <w:numId w:val="1"/>
        </w:numPr>
      </w:pPr>
      <w:r>
        <w:t xml:space="preserve">an Annual Bonus granted to a US </w:t>
      </w:r>
      <w:proofErr w:type="spellStart"/>
      <w:r>
        <w:t>Awardholder</w:t>
      </w:r>
      <w:proofErr w:type="spellEnd"/>
      <w:r>
        <w:t xml:space="preserve"> shall only be paid (in part or in full) in the form of a </w:t>
      </w:r>
      <w:r w:rsidR="00987F76">
        <w:t xml:space="preserve">US </w:t>
      </w:r>
      <w:r>
        <w:t>Deferred Bonus</w:t>
      </w:r>
      <w:r w:rsidR="00334A6B">
        <w:t xml:space="preserve"> Award</w:t>
      </w:r>
      <w:r>
        <w:t xml:space="preserve"> if the Committee determines to do so pursuant to a written agreement established at the time such Annual Bonus is granted, and </w:t>
      </w:r>
    </w:p>
    <w:p w14:paraId="3D3DA33C" w14:textId="4D3E43A5" w:rsidR="00682D18" w:rsidRDefault="00B072A9">
      <w:pPr>
        <w:pStyle w:val="Level3"/>
        <w:numPr>
          <w:ilvl w:val="2"/>
          <w:numId w:val="1"/>
        </w:numPr>
      </w:pPr>
      <w:r>
        <w:t xml:space="preserve">unless otherwise provided pursuant to a </w:t>
      </w:r>
      <w:r w:rsidR="00987F76">
        <w:t xml:space="preserve">US </w:t>
      </w:r>
      <w:r>
        <w:t>Deferred Bonus</w:t>
      </w:r>
      <w:r w:rsidR="00334A6B">
        <w:t xml:space="preserve"> Award</w:t>
      </w:r>
      <w:r>
        <w:t xml:space="preserve">, any amount earned under a US </w:t>
      </w:r>
      <w:proofErr w:type="spellStart"/>
      <w:r>
        <w:t>Awardholder’s</w:t>
      </w:r>
      <w:proofErr w:type="spellEnd"/>
      <w:r>
        <w:t xml:space="preserve"> Annual Bonus shall be paid no later than March 15th of the year following the year in which the amount ceases to be subject to a substantial risk of forfeiture within the meaning of Section 409A.</w:t>
      </w:r>
    </w:p>
    <w:p w14:paraId="00AC19F4" w14:textId="77777777" w:rsidR="00682D18" w:rsidRDefault="00B072A9">
      <w:pPr>
        <w:pStyle w:val="Level1"/>
        <w:keepNext/>
        <w:numPr>
          <w:ilvl w:val="0"/>
          <w:numId w:val="1"/>
        </w:numPr>
      </w:pPr>
      <w:bookmarkStart w:id="39" w:name="_Ref398117386"/>
      <w:r>
        <w:rPr>
          <w:rStyle w:val="Level1asHeadingtext"/>
        </w:rPr>
        <w:t>LEAvers</w:t>
      </w:r>
      <w:bookmarkEnd w:id="39"/>
    </w:p>
    <w:p w14:paraId="656C615B" w14:textId="77777777" w:rsidR="00682D18" w:rsidRDefault="00B072A9">
      <w:pPr>
        <w:pStyle w:val="Level2"/>
        <w:keepNext/>
        <w:numPr>
          <w:ilvl w:val="1"/>
          <w:numId w:val="1"/>
        </w:numPr>
      </w:pPr>
      <w:bookmarkStart w:id="40" w:name="_Ref395774788"/>
      <w:r>
        <w:t xml:space="preserve">If an </w:t>
      </w:r>
      <w:proofErr w:type="spellStart"/>
      <w:r>
        <w:t>Awardholder</w:t>
      </w:r>
      <w:proofErr w:type="spellEnd"/>
      <w:r>
        <w:t xml:space="preserve"> Leaves before the end of the relevant Financial Year then, unless the Committee determines otherwise, his Annual Bonus shall lapse.</w:t>
      </w:r>
      <w:bookmarkEnd w:id="40"/>
      <w:r>
        <w:t xml:space="preserve"> </w:t>
      </w:r>
    </w:p>
    <w:p w14:paraId="09DFD759" w14:textId="0F66B603" w:rsidR="00682D18" w:rsidRDefault="00B072A9">
      <w:pPr>
        <w:pStyle w:val="Level2"/>
        <w:numPr>
          <w:ilvl w:val="1"/>
          <w:numId w:val="1"/>
        </w:numPr>
      </w:pPr>
      <w:r>
        <w:t xml:space="preserve">If an </w:t>
      </w:r>
      <w:proofErr w:type="spellStart"/>
      <w:r>
        <w:t>Awardholder</w:t>
      </w:r>
      <w:proofErr w:type="spellEnd"/>
      <w:r>
        <w:t xml:space="preserve"> Leaves for any reason after the end of the relevant Financial Year any right he might have to receive an Annual Bonus shall be determined in accordance with Rule </w:t>
      </w:r>
      <w:r>
        <w:fldChar w:fldCharType="begin"/>
      </w:r>
      <w:r>
        <w:instrText xml:space="preserve"> REF _Ref400023651 \r \h </w:instrText>
      </w:r>
      <w:r>
        <w:fldChar w:fldCharType="separate"/>
      </w:r>
      <w:r w:rsidR="004240BD">
        <w:t>3</w:t>
      </w:r>
      <w:r>
        <w:fldChar w:fldCharType="end"/>
      </w:r>
      <w:r>
        <w:t xml:space="preserve"> of this </w:t>
      </w:r>
      <w:r w:rsidR="00535B02">
        <w:t xml:space="preserve">Part A of </w:t>
      </w:r>
      <w:r w:rsidR="00A91937">
        <w:t>Section 1</w:t>
      </w:r>
      <w:r>
        <w:t>.</w:t>
      </w:r>
    </w:p>
    <w:p w14:paraId="6B5536DD" w14:textId="6FD4356E" w:rsidR="00682D18" w:rsidRDefault="00B072A9">
      <w:pPr>
        <w:pStyle w:val="Level2"/>
        <w:numPr>
          <w:ilvl w:val="1"/>
          <w:numId w:val="1"/>
        </w:numPr>
      </w:pPr>
      <w:bookmarkStart w:id="41" w:name="_Ref395536486"/>
      <w:r>
        <w:t>In circumstances where the Committee exercises the discretion in Rule </w:t>
      </w:r>
      <w:r>
        <w:fldChar w:fldCharType="begin"/>
      </w:r>
      <w:r>
        <w:instrText xml:space="preserve"> REF _Ref395774788 \r \h </w:instrText>
      </w:r>
      <w:r>
        <w:fldChar w:fldCharType="separate"/>
      </w:r>
      <w:r w:rsidR="004240BD">
        <w:t>5.1</w:t>
      </w:r>
      <w:r>
        <w:fldChar w:fldCharType="end"/>
      </w:r>
      <w:r>
        <w:t xml:space="preserve"> of this </w:t>
      </w:r>
      <w:r w:rsidR="00535B02">
        <w:t xml:space="preserve">Part A of </w:t>
      </w:r>
      <w:r w:rsidR="00A91937">
        <w:t>Section 1</w:t>
      </w:r>
      <w:r>
        <w:t xml:space="preserve"> to allow the payment of an Annual Bonus notwithstanding that the relevant </w:t>
      </w:r>
      <w:proofErr w:type="spellStart"/>
      <w:r>
        <w:t>Awardholder</w:t>
      </w:r>
      <w:proofErr w:type="spellEnd"/>
      <w:r>
        <w:t xml:space="preserve"> Leaves before the end of the relevant Financial Year the amount of such Annual Bonus shall be determined by the Committee taking into account such factors as it may determine which may include, without limitation, any of the factors referred to in Rules </w:t>
      </w:r>
      <w:r>
        <w:fldChar w:fldCharType="begin"/>
      </w:r>
      <w:r>
        <w:instrText xml:space="preserve"> REF _Ref395536522 \r \h  \* MERGEFORMAT </w:instrText>
      </w:r>
      <w:r>
        <w:fldChar w:fldCharType="separate"/>
      </w:r>
      <w:r w:rsidR="004240BD">
        <w:t>3.2</w:t>
      </w:r>
      <w:r>
        <w:fldChar w:fldCharType="end"/>
      </w:r>
      <w:r>
        <w:t xml:space="preserve"> and </w:t>
      </w:r>
      <w:r>
        <w:fldChar w:fldCharType="begin"/>
      </w:r>
      <w:r>
        <w:instrText xml:space="preserve"> REF _Ref395774840 \r \h  \* MERGEFORMAT </w:instrText>
      </w:r>
      <w:r>
        <w:fldChar w:fldCharType="separate"/>
      </w:r>
      <w:r w:rsidR="004240BD">
        <w:t>3.3</w:t>
      </w:r>
      <w:r>
        <w:fldChar w:fldCharType="end"/>
      </w:r>
      <w:r>
        <w:t xml:space="preserve"> of this</w:t>
      </w:r>
      <w:r w:rsidR="00535B02" w:rsidRPr="00535B02">
        <w:t xml:space="preserve"> </w:t>
      </w:r>
      <w:r w:rsidR="00535B02">
        <w:t>Part A of</w:t>
      </w:r>
      <w:r>
        <w:t xml:space="preserve"> </w:t>
      </w:r>
      <w:r w:rsidR="00A91937">
        <w:t>Section 1</w:t>
      </w:r>
      <w:r>
        <w:t xml:space="preserve"> and/or a Time Pro-Rata Reduction.</w:t>
      </w:r>
      <w:bookmarkEnd w:id="41"/>
    </w:p>
    <w:p w14:paraId="3F26ABB4" w14:textId="4876EAE5" w:rsidR="00682D18" w:rsidRDefault="00B072A9">
      <w:pPr>
        <w:pStyle w:val="Level2"/>
        <w:numPr>
          <w:ilvl w:val="1"/>
          <w:numId w:val="1"/>
        </w:numPr>
      </w:pPr>
      <w:bookmarkStart w:id="42" w:name="_Ref395617925"/>
      <w:r>
        <w:t xml:space="preserve">Any Annual Bonus to which an </w:t>
      </w:r>
      <w:proofErr w:type="spellStart"/>
      <w:r>
        <w:t>Awardholder</w:t>
      </w:r>
      <w:proofErr w:type="spellEnd"/>
      <w:r>
        <w:t xml:space="preserve"> is entitled under the terms of this Rule </w:t>
      </w:r>
      <w:r>
        <w:fldChar w:fldCharType="begin"/>
      </w:r>
      <w:r>
        <w:instrText xml:space="preserve"> REF _Ref398117386 \r \h </w:instrText>
      </w:r>
      <w:r>
        <w:fldChar w:fldCharType="separate"/>
      </w:r>
      <w:r w:rsidR="004240BD">
        <w:t>5</w:t>
      </w:r>
      <w:r>
        <w:fldChar w:fldCharType="end"/>
      </w:r>
      <w:r>
        <w:t xml:space="preserve"> of this </w:t>
      </w:r>
      <w:r w:rsidR="00535B02">
        <w:t xml:space="preserve">Part A of </w:t>
      </w:r>
      <w:r w:rsidR="00A91937">
        <w:t>Section 1</w:t>
      </w:r>
      <w:r>
        <w:t xml:space="preserve"> shall be paid in accordance with Rule </w:t>
      </w:r>
      <w:r>
        <w:fldChar w:fldCharType="begin"/>
      </w:r>
      <w:r>
        <w:instrText xml:space="preserve"> REF _Ref395618101 \r \h </w:instrText>
      </w:r>
      <w:r>
        <w:fldChar w:fldCharType="separate"/>
      </w:r>
      <w:r w:rsidR="004240BD">
        <w:t>4.5</w:t>
      </w:r>
      <w:r>
        <w:fldChar w:fldCharType="end"/>
      </w:r>
      <w:r>
        <w:t xml:space="preserve"> of this </w:t>
      </w:r>
      <w:r w:rsidR="00535B02">
        <w:t xml:space="preserve">Part A of </w:t>
      </w:r>
      <w:r w:rsidR="00A91937">
        <w:t>Section 1</w:t>
      </w:r>
      <w:r>
        <w:t>.</w:t>
      </w:r>
      <w:bookmarkEnd w:id="42"/>
      <w:r>
        <w:t xml:space="preserve"> </w:t>
      </w:r>
    </w:p>
    <w:p w14:paraId="4995F620" w14:textId="4A890BFD" w:rsidR="00682D18" w:rsidRDefault="00B072A9">
      <w:pPr>
        <w:pStyle w:val="Level2"/>
        <w:numPr>
          <w:ilvl w:val="1"/>
          <w:numId w:val="1"/>
        </w:numPr>
      </w:pPr>
      <w:r>
        <w:t>The operation of Rule </w:t>
      </w:r>
      <w:r>
        <w:fldChar w:fldCharType="begin"/>
      </w:r>
      <w:r>
        <w:instrText xml:space="preserve"> REF _Ref398117465 \r \h </w:instrText>
      </w:r>
      <w:r>
        <w:fldChar w:fldCharType="separate"/>
      </w:r>
      <w:r w:rsidR="004240BD">
        <w:t>6</w:t>
      </w:r>
      <w:r>
        <w:fldChar w:fldCharType="end"/>
      </w:r>
      <w:r>
        <w:t xml:space="preserve"> of this </w:t>
      </w:r>
      <w:r w:rsidR="00535B02">
        <w:t xml:space="preserve">Part A of </w:t>
      </w:r>
      <w:r w:rsidR="00A91937">
        <w:t>Section 1</w:t>
      </w:r>
      <w:r>
        <w:t xml:space="preserve"> </w:t>
      </w:r>
      <w:proofErr w:type="gramStart"/>
      <w:r>
        <w:t>subsequent to</w:t>
      </w:r>
      <w:proofErr w:type="gramEnd"/>
      <w:r>
        <w:t xml:space="preserve"> the </w:t>
      </w:r>
      <w:proofErr w:type="spellStart"/>
      <w:r>
        <w:t>Awardholder</w:t>
      </w:r>
      <w:proofErr w:type="spellEnd"/>
      <w:r>
        <w:t xml:space="preserve"> Leaving shall not override the provisions of this Rule </w:t>
      </w:r>
      <w:r>
        <w:fldChar w:fldCharType="begin"/>
      </w:r>
      <w:r>
        <w:instrText xml:space="preserve"> REF _Ref75079044 \r \h </w:instrText>
      </w:r>
      <w:r>
        <w:fldChar w:fldCharType="separate"/>
      </w:r>
      <w:r w:rsidR="004240BD">
        <w:t>5</w:t>
      </w:r>
      <w:r>
        <w:fldChar w:fldCharType="end"/>
      </w:r>
      <w:r>
        <w:t xml:space="preserve"> of </w:t>
      </w:r>
      <w:r w:rsidR="00535B02">
        <w:t xml:space="preserve">Part A of </w:t>
      </w:r>
      <w:r w:rsidR="00A91937">
        <w:t>Section 1</w:t>
      </w:r>
      <w:r>
        <w:t>.</w:t>
      </w:r>
    </w:p>
    <w:p w14:paraId="19100C62" w14:textId="77777777" w:rsidR="00682D18" w:rsidRDefault="00B072A9">
      <w:pPr>
        <w:pStyle w:val="Level1"/>
        <w:numPr>
          <w:ilvl w:val="0"/>
          <w:numId w:val="1"/>
        </w:numPr>
        <w:rPr>
          <w:rStyle w:val="Level1asHeadingtext"/>
          <w:b w:val="0"/>
          <w:bCs w:val="0"/>
          <w:caps w:val="0"/>
        </w:rPr>
      </w:pPr>
      <w:bookmarkStart w:id="43" w:name="_Ref398117465"/>
      <w:bookmarkStart w:id="44" w:name="_Toc510583608"/>
      <w:bookmarkStart w:id="45" w:name="_Toc31021035"/>
      <w:bookmarkStart w:id="46" w:name="_Toc120671033"/>
      <w:bookmarkStart w:id="47" w:name="_Toc285647847"/>
      <w:bookmarkStart w:id="48" w:name="_Ref395536549"/>
      <w:bookmarkStart w:id="49" w:name="_Ref395860899"/>
      <w:bookmarkStart w:id="50" w:name="_Ref397589230"/>
      <w:r>
        <w:rPr>
          <w:rStyle w:val="Level1asHeadingtext"/>
          <w:bCs w:val="0"/>
          <w:caps w:val="0"/>
        </w:rPr>
        <w:t>TAKEOVERS</w:t>
      </w:r>
      <w:bookmarkEnd w:id="43"/>
    </w:p>
    <w:p w14:paraId="17B7CE84" w14:textId="6D3F51AE" w:rsidR="00682D18" w:rsidRDefault="00B072A9">
      <w:pPr>
        <w:pStyle w:val="Level2"/>
        <w:numPr>
          <w:ilvl w:val="1"/>
          <w:numId w:val="1"/>
        </w:numPr>
      </w:pPr>
      <w:bookmarkStart w:id="51" w:name="_Ref398117494"/>
      <w:r>
        <w:t>All Annual Bonuses shall Vest on a Takeover to the extent set out in Rule </w:t>
      </w:r>
      <w:r>
        <w:fldChar w:fldCharType="begin"/>
      </w:r>
      <w:r>
        <w:instrText xml:space="preserve"> REF _Ref398117481 \r \h </w:instrText>
      </w:r>
      <w:r>
        <w:fldChar w:fldCharType="separate"/>
      </w:r>
      <w:r w:rsidR="004240BD">
        <w:t>6.2</w:t>
      </w:r>
      <w:r>
        <w:fldChar w:fldCharType="end"/>
      </w:r>
      <w:r>
        <w:t xml:space="preserve"> of this </w:t>
      </w:r>
      <w:r w:rsidR="00535B02">
        <w:t xml:space="preserve">Part A of </w:t>
      </w:r>
      <w:r w:rsidR="00A91937">
        <w:t>Section 1</w:t>
      </w:r>
      <w:r>
        <w:t>.</w:t>
      </w:r>
      <w:bookmarkEnd w:id="51"/>
    </w:p>
    <w:p w14:paraId="017A594D" w14:textId="546824D5" w:rsidR="00682D18" w:rsidRDefault="00B072A9">
      <w:pPr>
        <w:pStyle w:val="Level2"/>
        <w:numPr>
          <w:ilvl w:val="1"/>
          <w:numId w:val="1"/>
        </w:numPr>
      </w:pPr>
      <w:bookmarkStart w:id="52" w:name="_Ref398117481"/>
      <w:r>
        <w:t>If an Annual Bonus Vests in accordance with Rule </w:t>
      </w:r>
      <w:r>
        <w:fldChar w:fldCharType="begin"/>
      </w:r>
      <w:r>
        <w:instrText xml:space="preserve"> REF _Ref398117494 \r \h </w:instrText>
      </w:r>
      <w:r>
        <w:fldChar w:fldCharType="separate"/>
      </w:r>
      <w:r w:rsidR="004240BD">
        <w:t>6.1</w:t>
      </w:r>
      <w:r>
        <w:fldChar w:fldCharType="end"/>
      </w:r>
      <w:r>
        <w:t xml:space="preserve"> of this </w:t>
      </w:r>
      <w:r w:rsidR="00535B02">
        <w:t xml:space="preserve">Part A of </w:t>
      </w:r>
      <w:r w:rsidR="00A91937">
        <w:t>Section 1</w:t>
      </w:r>
      <w:r>
        <w:t xml:space="preserve"> the amount of any Annual Bonus shall be calculated taking into account Rule </w:t>
      </w:r>
      <w:r>
        <w:fldChar w:fldCharType="begin"/>
      </w:r>
      <w:r>
        <w:instrText xml:space="preserve"> REF _Ref398117320 \r \h </w:instrText>
      </w:r>
      <w:r>
        <w:fldChar w:fldCharType="separate"/>
      </w:r>
      <w:r w:rsidR="004240BD">
        <w:t>1.5</w:t>
      </w:r>
      <w:r>
        <w:fldChar w:fldCharType="end"/>
      </w:r>
      <w:r>
        <w:t xml:space="preserve"> of this </w:t>
      </w:r>
      <w:r w:rsidR="00535B02">
        <w:t xml:space="preserve">Part A of </w:t>
      </w:r>
      <w:r w:rsidR="00A91937">
        <w:t>Section 1</w:t>
      </w:r>
      <w:r>
        <w:t xml:space="preserve"> and, unless the Committee determines otherwise, a Time Pro-Rata Reduction.</w:t>
      </w:r>
      <w:bookmarkEnd w:id="52"/>
    </w:p>
    <w:p w14:paraId="4DC08D0E" w14:textId="766593A0" w:rsidR="00682D18" w:rsidRDefault="00B072A9">
      <w:pPr>
        <w:pStyle w:val="Level2"/>
        <w:numPr>
          <w:ilvl w:val="1"/>
          <w:numId w:val="1"/>
        </w:numPr>
      </w:pPr>
      <w:r>
        <w:t>If an Annual Bonus Vests under this Rule </w:t>
      </w:r>
      <w:r>
        <w:fldChar w:fldCharType="begin"/>
      </w:r>
      <w:r>
        <w:instrText xml:space="preserve"> REF _Ref398117465 \r \h </w:instrText>
      </w:r>
      <w:r>
        <w:fldChar w:fldCharType="separate"/>
      </w:r>
      <w:r w:rsidR="004240BD">
        <w:t>6</w:t>
      </w:r>
      <w:r>
        <w:fldChar w:fldCharType="end"/>
      </w:r>
      <w:r>
        <w:t xml:space="preserve"> of </w:t>
      </w:r>
      <w:r w:rsidR="00535B02">
        <w:t xml:space="preserve">Part A of </w:t>
      </w:r>
      <w:r w:rsidR="00A91937">
        <w:t>Section 1</w:t>
      </w:r>
      <w:r>
        <w:t xml:space="preserve"> it shall be paid to the </w:t>
      </w:r>
      <w:proofErr w:type="spellStart"/>
      <w:r>
        <w:t>Awardholder</w:t>
      </w:r>
      <w:proofErr w:type="spellEnd"/>
      <w:r>
        <w:t xml:space="preserve"> in accordance with Rule </w:t>
      </w:r>
      <w:r>
        <w:fldChar w:fldCharType="begin"/>
      </w:r>
      <w:r>
        <w:instrText xml:space="preserve"> REF _Ref398117543 \r \h </w:instrText>
      </w:r>
      <w:r>
        <w:fldChar w:fldCharType="separate"/>
      </w:r>
      <w:r w:rsidR="004240BD">
        <w:t>4.5</w:t>
      </w:r>
      <w:r>
        <w:fldChar w:fldCharType="end"/>
      </w:r>
      <w:r>
        <w:t xml:space="preserve"> of this </w:t>
      </w:r>
      <w:r w:rsidR="00535B02">
        <w:t xml:space="preserve">Part A of </w:t>
      </w:r>
      <w:r w:rsidR="00A91937">
        <w:t>Section 1</w:t>
      </w:r>
      <w:r>
        <w:t xml:space="preserve">. </w:t>
      </w:r>
    </w:p>
    <w:p w14:paraId="6EF020C2" w14:textId="77777777" w:rsidR="00682D18" w:rsidRDefault="00B072A9">
      <w:pPr>
        <w:pStyle w:val="Level1"/>
        <w:numPr>
          <w:ilvl w:val="0"/>
          <w:numId w:val="1"/>
        </w:numPr>
        <w:rPr>
          <w:rStyle w:val="Level1asHeadingtext"/>
          <w:b w:val="0"/>
          <w:bCs w:val="0"/>
          <w:caps w:val="0"/>
        </w:rPr>
      </w:pPr>
      <w:r>
        <w:rPr>
          <w:rStyle w:val="Level1asHeadingtext"/>
          <w:bCs w:val="0"/>
          <w:caps w:val="0"/>
        </w:rPr>
        <w:t>INCORPORATION BY REFERENCE</w:t>
      </w:r>
    </w:p>
    <w:p w14:paraId="0D25B382" w14:textId="6D07F75B" w:rsidR="00682D18" w:rsidRDefault="00B072A9">
      <w:pPr>
        <w:pStyle w:val="Level2"/>
        <w:numPr>
          <w:ilvl w:val="1"/>
          <w:numId w:val="1"/>
        </w:numPr>
        <w:rPr>
          <w:rStyle w:val="Level2asHeadingtext"/>
          <w:b w:val="0"/>
          <w:bCs w:val="0"/>
        </w:rPr>
      </w:pPr>
      <w:bookmarkStart w:id="53" w:name="_Ref401911401"/>
      <w:r>
        <w:rPr>
          <w:rStyle w:val="Level2asHeadingtext"/>
          <w:b w:val="0"/>
        </w:rPr>
        <w:t xml:space="preserve">The following provisions of Part F of Section 2 are hereby incorporated into this </w:t>
      </w:r>
      <w:r w:rsidR="00535B02">
        <w:t xml:space="preserve">Part A of </w:t>
      </w:r>
      <w:r w:rsidR="00A91937">
        <w:rPr>
          <w:rStyle w:val="Level2asHeadingtext"/>
          <w:b w:val="0"/>
        </w:rPr>
        <w:t>Section 1</w:t>
      </w:r>
      <w:r>
        <w:rPr>
          <w:rStyle w:val="Level2asHeadingtext"/>
          <w:b w:val="0"/>
        </w:rPr>
        <w:t xml:space="preserve"> amended to the extent (if at all) described below:</w:t>
      </w:r>
      <w:bookmarkEnd w:id="53"/>
    </w:p>
    <w:p w14:paraId="7A642D9B" w14:textId="1970C851" w:rsidR="00682D18" w:rsidRDefault="00B072A9">
      <w:pPr>
        <w:pStyle w:val="Level3"/>
        <w:numPr>
          <w:ilvl w:val="2"/>
          <w:numId w:val="1"/>
        </w:numPr>
        <w:rPr>
          <w:rStyle w:val="Level3asHeadingtext"/>
          <w:b w:val="0"/>
          <w:bCs w:val="0"/>
        </w:rPr>
      </w:pPr>
      <w:bookmarkStart w:id="54" w:name="_Ref398122707"/>
      <w:r>
        <w:rPr>
          <w:rStyle w:val="Level3asHeadingtext"/>
          <w:b w:val="0"/>
        </w:rPr>
        <w:t>Rule </w:t>
      </w:r>
      <w:r>
        <w:rPr>
          <w:rStyle w:val="Level3asHeadingtext"/>
          <w:b w:val="0"/>
        </w:rPr>
        <w:fldChar w:fldCharType="begin"/>
      </w:r>
      <w:r>
        <w:rPr>
          <w:rStyle w:val="Level3asHeadingtext"/>
          <w:b w:val="0"/>
        </w:rPr>
        <w:instrText xml:space="preserve"> REF _Ref398117615 \r \h </w:instrText>
      </w:r>
      <w:r>
        <w:rPr>
          <w:rStyle w:val="Level3asHeadingtext"/>
          <w:b w:val="0"/>
        </w:rPr>
      </w:r>
      <w:r>
        <w:rPr>
          <w:rStyle w:val="Level3asHeadingtext"/>
          <w:b w:val="0"/>
        </w:rPr>
        <w:fldChar w:fldCharType="separate"/>
      </w:r>
      <w:r w:rsidR="004240BD">
        <w:rPr>
          <w:rStyle w:val="Level3asHeadingtext"/>
          <w:b w:val="0"/>
        </w:rPr>
        <w:t>2</w:t>
      </w:r>
      <w:r>
        <w:rPr>
          <w:rStyle w:val="Level3asHeadingtext"/>
          <w:b w:val="0"/>
        </w:rPr>
        <w:fldChar w:fldCharType="end"/>
      </w:r>
      <w:r>
        <w:rPr>
          <w:rStyle w:val="Level3asHeadingtext"/>
          <w:b w:val="0"/>
        </w:rPr>
        <w:t xml:space="preserve"> (Malus &amp; Clawback), except that in Rule </w:t>
      </w:r>
      <w:r>
        <w:rPr>
          <w:rStyle w:val="Level3asHeadingtext"/>
          <w:b w:val="0"/>
        </w:rPr>
        <w:fldChar w:fldCharType="begin"/>
      </w:r>
      <w:r>
        <w:rPr>
          <w:rStyle w:val="Level3asHeadingtext"/>
          <w:b w:val="0"/>
        </w:rPr>
        <w:instrText xml:space="preserve"> REF _Ref398117653 \r \h </w:instrText>
      </w:r>
      <w:r>
        <w:rPr>
          <w:rStyle w:val="Level3asHeadingtext"/>
          <w:b w:val="0"/>
        </w:rPr>
      </w:r>
      <w:r>
        <w:rPr>
          <w:rStyle w:val="Level3asHeadingtext"/>
          <w:b w:val="0"/>
        </w:rPr>
        <w:fldChar w:fldCharType="separate"/>
      </w:r>
      <w:r w:rsidR="004240BD">
        <w:rPr>
          <w:rStyle w:val="Level3asHeadingtext"/>
          <w:b w:val="0"/>
        </w:rPr>
        <w:t>2.1.2</w:t>
      </w:r>
      <w:r>
        <w:rPr>
          <w:rStyle w:val="Level3asHeadingtext"/>
          <w:b w:val="0"/>
        </w:rPr>
        <w:fldChar w:fldCharType="end"/>
      </w:r>
      <w:r>
        <w:rPr>
          <w:rStyle w:val="Level3asHeadingtext"/>
          <w:b w:val="0"/>
        </w:rPr>
        <w:t xml:space="preserve"> the words "the number of Shares placed under, or received pursuant to, a Share Award" shall be deleted and replaced with </w:t>
      </w:r>
      <w:r>
        <w:rPr>
          <w:rStyle w:val="Level3asHeadingtext"/>
          <w:b w:val="0"/>
        </w:rPr>
        <w:lastRenderedPageBreak/>
        <w:t>"the amount of any Annual Bonus" and in Rule </w:t>
      </w:r>
      <w:r>
        <w:rPr>
          <w:rStyle w:val="Level3asHeadingtext"/>
          <w:b w:val="0"/>
        </w:rPr>
        <w:fldChar w:fldCharType="begin"/>
      </w:r>
      <w:r>
        <w:rPr>
          <w:rStyle w:val="Level3asHeadingtext"/>
          <w:b w:val="0"/>
        </w:rPr>
        <w:instrText xml:space="preserve"> REF _Ref398117721 \r \h </w:instrText>
      </w:r>
      <w:r>
        <w:rPr>
          <w:rStyle w:val="Level3asHeadingtext"/>
          <w:b w:val="0"/>
        </w:rPr>
      </w:r>
      <w:r>
        <w:rPr>
          <w:rStyle w:val="Level3asHeadingtext"/>
          <w:b w:val="0"/>
        </w:rPr>
        <w:fldChar w:fldCharType="separate"/>
      </w:r>
      <w:r w:rsidR="004240BD">
        <w:rPr>
          <w:rStyle w:val="Level3asHeadingtext"/>
          <w:b w:val="0"/>
        </w:rPr>
        <w:t>2.3</w:t>
      </w:r>
      <w:r>
        <w:rPr>
          <w:rStyle w:val="Level3asHeadingtext"/>
          <w:b w:val="0"/>
        </w:rPr>
        <w:fldChar w:fldCharType="end"/>
      </w:r>
      <w:r>
        <w:rPr>
          <w:rStyle w:val="Level3asHeadingtext"/>
          <w:b w:val="0"/>
        </w:rPr>
        <w:t xml:space="preserve"> the words "the number of Shares subject to any Share Award" shall be deleted and replaced with "the amount of any future Annual Bonus".</w:t>
      </w:r>
      <w:bookmarkEnd w:id="54"/>
      <w:r>
        <w:rPr>
          <w:rStyle w:val="Level3asHeadingtext"/>
          <w:b w:val="0"/>
        </w:rPr>
        <w:t xml:space="preserve">  </w:t>
      </w:r>
    </w:p>
    <w:p w14:paraId="70369A07" w14:textId="04DAD780" w:rsidR="00682D18" w:rsidRDefault="00B072A9">
      <w:pPr>
        <w:pStyle w:val="Level3"/>
        <w:numPr>
          <w:ilvl w:val="2"/>
          <w:numId w:val="1"/>
        </w:numPr>
        <w:rPr>
          <w:rStyle w:val="Level3asHeadingtext"/>
          <w:b w:val="0"/>
          <w:bCs w:val="0"/>
        </w:rPr>
      </w:pPr>
      <w:r>
        <w:rPr>
          <w:rStyle w:val="Level3asHeadingtext"/>
          <w:b w:val="0"/>
        </w:rPr>
        <w:t>Rule </w:t>
      </w:r>
      <w:r>
        <w:rPr>
          <w:rStyle w:val="Level3asHeadingtext"/>
          <w:b w:val="0"/>
        </w:rPr>
        <w:fldChar w:fldCharType="begin"/>
      </w:r>
      <w:r>
        <w:rPr>
          <w:rStyle w:val="Level3asHeadingtext"/>
          <w:b w:val="0"/>
        </w:rPr>
        <w:instrText xml:space="preserve"> REF _Ref398117755 \r \h </w:instrText>
      </w:r>
      <w:r>
        <w:rPr>
          <w:rStyle w:val="Level3asHeadingtext"/>
          <w:b w:val="0"/>
        </w:rPr>
      </w:r>
      <w:r>
        <w:rPr>
          <w:rStyle w:val="Level3asHeadingtext"/>
          <w:b w:val="0"/>
        </w:rPr>
        <w:fldChar w:fldCharType="separate"/>
      </w:r>
      <w:r w:rsidR="004240BD">
        <w:rPr>
          <w:rStyle w:val="Level3asHeadingtext"/>
          <w:b w:val="0"/>
        </w:rPr>
        <w:t>8</w:t>
      </w:r>
      <w:r>
        <w:rPr>
          <w:rStyle w:val="Level3asHeadingtext"/>
          <w:b w:val="0"/>
        </w:rPr>
        <w:fldChar w:fldCharType="end"/>
      </w:r>
      <w:r>
        <w:rPr>
          <w:rStyle w:val="Level3asHeadingtext"/>
          <w:b w:val="0"/>
        </w:rPr>
        <w:t xml:space="preserve"> (Service of Documents), except that in Rule </w:t>
      </w:r>
      <w:r>
        <w:rPr>
          <w:rStyle w:val="Level3asHeadingtext"/>
          <w:b w:val="0"/>
        </w:rPr>
        <w:fldChar w:fldCharType="begin"/>
      </w:r>
      <w:r>
        <w:rPr>
          <w:rStyle w:val="Level3asHeadingtext"/>
          <w:b w:val="0"/>
        </w:rPr>
        <w:instrText xml:space="preserve"> REF _Ref398117777 \r \h </w:instrText>
      </w:r>
      <w:r>
        <w:rPr>
          <w:rStyle w:val="Level3asHeadingtext"/>
          <w:b w:val="0"/>
        </w:rPr>
      </w:r>
      <w:r>
        <w:rPr>
          <w:rStyle w:val="Level3asHeadingtext"/>
          <w:b w:val="0"/>
        </w:rPr>
        <w:fldChar w:fldCharType="separate"/>
      </w:r>
      <w:r w:rsidR="004240BD">
        <w:rPr>
          <w:rStyle w:val="Level3asHeadingtext"/>
          <w:b w:val="0"/>
        </w:rPr>
        <w:t>8.5</w:t>
      </w:r>
      <w:r>
        <w:rPr>
          <w:rStyle w:val="Level3asHeadingtext"/>
          <w:b w:val="0"/>
        </w:rPr>
        <w:fldChar w:fldCharType="end"/>
      </w:r>
      <w:r>
        <w:rPr>
          <w:rStyle w:val="Level3asHeadingtext"/>
          <w:b w:val="0"/>
        </w:rPr>
        <w:t xml:space="preserve"> the following text shall be deleted ", including in relation to (without limitation) the Vesting or exercise of a Share Award or the sale of some or all of the Vested Award Shares acquired on the Vesting or exercise of a Share Award".</w:t>
      </w:r>
    </w:p>
    <w:p w14:paraId="79BFEF28" w14:textId="78BE0B61" w:rsidR="00682D18" w:rsidRDefault="00B072A9">
      <w:pPr>
        <w:pStyle w:val="Level3"/>
        <w:numPr>
          <w:ilvl w:val="2"/>
          <w:numId w:val="1"/>
        </w:numPr>
      </w:pPr>
      <w:r>
        <w:t>Rule </w:t>
      </w:r>
      <w:r>
        <w:fldChar w:fldCharType="begin"/>
      </w:r>
      <w:r>
        <w:instrText xml:space="preserve"> REF _Ref93460826 \r \h </w:instrText>
      </w:r>
      <w:r>
        <w:fldChar w:fldCharType="separate"/>
      </w:r>
      <w:r w:rsidR="004240BD">
        <w:t>9</w:t>
      </w:r>
      <w:r>
        <w:fldChar w:fldCharType="end"/>
      </w:r>
      <w:r>
        <w:t xml:space="preserve"> (Third Party Rights).</w:t>
      </w:r>
    </w:p>
    <w:p w14:paraId="5346D208" w14:textId="5ACD0898" w:rsidR="00682D18" w:rsidRDefault="00B072A9">
      <w:pPr>
        <w:pStyle w:val="Level3"/>
        <w:numPr>
          <w:ilvl w:val="2"/>
          <w:numId w:val="1"/>
        </w:numPr>
      </w:pPr>
      <w:r>
        <w:t>Rule </w:t>
      </w:r>
      <w:r>
        <w:fldChar w:fldCharType="begin"/>
      </w:r>
      <w:r>
        <w:instrText xml:space="preserve"> REF _Ref75072145 \r \h </w:instrText>
      </w:r>
      <w:r>
        <w:fldChar w:fldCharType="separate"/>
      </w:r>
      <w:r w:rsidR="004240BD">
        <w:t>11</w:t>
      </w:r>
      <w:r>
        <w:fldChar w:fldCharType="end"/>
      </w:r>
      <w:r>
        <w:t xml:space="preserve"> (Data Protection).</w:t>
      </w:r>
    </w:p>
    <w:p w14:paraId="5EF46A86" w14:textId="7D7C8485" w:rsidR="00682D18" w:rsidRDefault="00B072A9">
      <w:pPr>
        <w:pStyle w:val="Level3"/>
        <w:numPr>
          <w:ilvl w:val="2"/>
          <w:numId w:val="1"/>
        </w:numPr>
      </w:pPr>
      <w:r>
        <w:t>Rule </w:t>
      </w:r>
      <w:r>
        <w:fldChar w:fldCharType="begin"/>
      </w:r>
      <w:r>
        <w:instrText xml:space="preserve"> REF _Ref522525403 \r \h </w:instrText>
      </w:r>
      <w:r>
        <w:fldChar w:fldCharType="separate"/>
      </w:r>
      <w:r w:rsidR="004240BD">
        <w:t>12</w:t>
      </w:r>
      <w:r>
        <w:fldChar w:fldCharType="end"/>
      </w:r>
      <w:r>
        <w:t xml:space="preserve"> (Relationship with Contract of Employment), except that in Rule </w:t>
      </w:r>
      <w:r>
        <w:fldChar w:fldCharType="begin"/>
      </w:r>
      <w:r>
        <w:instrText xml:space="preserve"> REF _Ref401911279 \r \h </w:instrText>
      </w:r>
      <w:r>
        <w:fldChar w:fldCharType="separate"/>
      </w:r>
      <w:r w:rsidR="004240BD">
        <w:t>12.6</w:t>
      </w:r>
      <w:r>
        <w:fldChar w:fldCharType="end"/>
      </w:r>
      <w:r>
        <w:t xml:space="preserve"> the words "acquire or retain Shares, or any interest in Shares, or to" shall be deleted.</w:t>
      </w:r>
    </w:p>
    <w:p w14:paraId="61A78CEA" w14:textId="05E0C67B" w:rsidR="00682D18" w:rsidRDefault="00B072A9">
      <w:pPr>
        <w:pStyle w:val="Level3"/>
        <w:numPr>
          <w:ilvl w:val="2"/>
          <w:numId w:val="1"/>
        </w:numPr>
      </w:pPr>
      <w:r>
        <w:t>Rule </w:t>
      </w:r>
      <w:r>
        <w:fldChar w:fldCharType="begin"/>
      </w:r>
      <w:r>
        <w:instrText xml:space="preserve"> REF _Ref522525852 \r \h </w:instrText>
      </w:r>
      <w:r>
        <w:fldChar w:fldCharType="separate"/>
      </w:r>
      <w:r w:rsidR="004240BD">
        <w:t>13</w:t>
      </w:r>
      <w:r>
        <w:fldChar w:fldCharType="end"/>
      </w:r>
      <w:r>
        <w:t xml:space="preserve"> (Non-Transferability of Awards), except that the words "acquire any Award Shares or to" shall be deleted from Rule </w:t>
      </w:r>
      <w:r>
        <w:fldChar w:fldCharType="begin"/>
      </w:r>
      <w:r>
        <w:instrText xml:space="preserve"> REF _Ref398121116 \r \h </w:instrText>
      </w:r>
      <w:r>
        <w:fldChar w:fldCharType="separate"/>
      </w:r>
      <w:r w:rsidR="004240BD">
        <w:t>13.2.1</w:t>
      </w:r>
      <w:r>
        <w:fldChar w:fldCharType="end"/>
      </w:r>
      <w:r>
        <w:t>, the words "to acquire any Award Shares or" shall be deleted from Rule </w:t>
      </w:r>
      <w:r>
        <w:fldChar w:fldCharType="begin"/>
      </w:r>
      <w:r>
        <w:instrText xml:space="preserve"> REF _Ref398121132 \r \h </w:instrText>
      </w:r>
      <w:r>
        <w:fldChar w:fldCharType="separate"/>
      </w:r>
      <w:r w:rsidR="004240BD">
        <w:t>13.2.4</w:t>
      </w:r>
      <w:r>
        <w:fldChar w:fldCharType="end"/>
      </w:r>
      <w:r>
        <w:t xml:space="preserve"> and the words "any Shares or" shall be deleted from the final line of Rule </w:t>
      </w:r>
      <w:r>
        <w:fldChar w:fldCharType="begin"/>
      </w:r>
      <w:r>
        <w:instrText xml:space="preserve"> REF _Ref398121140 \r \h </w:instrText>
      </w:r>
      <w:r>
        <w:fldChar w:fldCharType="separate"/>
      </w:r>
      <w:r w:rsidR="004240BD">
        <w:t>13.2</w:t>
      </w:r>
      <w:r>
        <w:fldChar w:fldCharType="end"/>
      </w:r>
      <w:r>
        <w:t>.</w:t>
      </w:r>
    </w:p>
    <w:p w14:paraId="73D5DEF9" w14:textId="5EFDBC38" w:rsidR="00682D18" w:rsidRDefault="00B072A9">
      <w:pPr>
        <w:pStyle w:val="Level3"/>
        <w:numPr>
          <w:ilvl w:val="2"/>
          <w:numId w:val="1"/>
        </w:numPr>
      </w:pPr>
      <w:r>
        <w:t>Rule </w:t>
      </w:r>
      <w:r>
        <w:fldChar w:fldCharType="begin"/>
      </w:r>
      <w:r>
        <w:instrText xml:space="preserve"> REF _Ref93460824 \r \h </w:instrText>
      </w:r>
      <w:r>
        <w:fldChar w:fldCharType="separate"/>
      </w:r>
      <w:r w:rsidR="004240BD">
        <w:t>14</w:t>
      </w:r>
      <w:r>
        <w:fldChar w:fldCharType="end"/>
      </w:r>
      <w:r>
        <w:t xml:space="preserve"> (Jurisdiction).</w:t>
      </w:r>
    </w:p>
    <w:p w14:paraId="6ED7DADC" w14:textId="4848A49F" w:rsidR="00682D18" w:rsidRDefault="00B072A9">
      <w:pPr>
        <w:pStyle w:val="Level2"/>
        <w:numPr>
          <w:ilvl w:val="1"/>
          <w:numId w:val="1"/>
        </w:numPr>
      </w:pPr>
      <w:r>
        <w:t xml:space="preserve">Any capitalised terms used in this </w:t>
      </w:r>
      <w:r w:rsidR="00535B02">
        <w:t xml:space="preserve">Part A of </w:t>
      </w:r>
      <w:r w:rsidR="00A91937">
        <w:t>Section 1</w:t>
      </w:r>
      <w:r>
        <w:t xml:space="preserve"> and defined in Section 3 are hereby incorporated into this </w:t>
      </w:r>
      <w:r w:rsidR="00D77A9C">
        <w:t xml:space="preserve">Part A of </w:t>
      </w:r>
      <w:r w:rsidR="00A91937">
        <w:t>Section 1</w:t>
      </w:r>
      <w:r>
        <w:t xml:space="preserve">.  Any such capitalised terms shall be interpreted </w:t>
      </w:r>
      <w:proofErr w:type="gramStart"/>
      <w:r>
        <w:t>so as to</w:t>
      </w:r>
      <w:proofErr w:type="gramEnd"/>
      <w:r>
        <w:t xml:space="preserve"> take account of the amendments made by Rule </w:t>
      </w:r>
      <w:r>
        <w:fldChar w:fldCharType="begin"/>
      </w:r>
      <w:r>
        <w:instrText xml:space="preserve"> REF _Ref401911401 \r \h </w:instrText>
      </w:r>
      <w:r>
        <w:fldChar w:fldCharType="separate"/>
      </w:r>
      <w:r w:rsidR="004240BD">
        <w:t>7.1</w:t>
      </w:r>
      <w:r>
        <w:fldChar w:fldCharType="end"/>
      </w:r>
      <w:r>
        <w:t xml:space="preserve"> of this </w:t>
      </w:r>
      <w:r w:rsidR="00535B02">
        <w:t xml:space="preserve">Part A of </w:t>
      </w:r>
      <w:r w:rsidR="00A91937">
        <w:t>Section 1</w:t>
      </w:r>
      <w:r>
        <w:t xml:space="preserve"> to any Rules incorporated by reference into this </w:t>
      </w:r>
      <w:r w:rsidR="00535B02">
        <w:t xml:space="preserve">Part A of </w:t>
      </w:r>
      <w:r w:rsidR="00A91937">
        <w:t>Section 1</w:t>
      </w:r>
      <w:r>
        <w:t xml:space="preserve"> by that Rule.</w:t>
      </w:r>
    </w:p>
    <w:p w14:paraId="69F4130B" w14:textId="77777777" w:rsidR="00682D18" w:rsidRDefault="00B072A9">
      <w:pPr>
        <w:pStyle w:val="Level1"/>
        <w:numPr>
          <w:ilvl w:val="0"/>
          <w:numId w:val="1"/>
        </w:numPr>
        <w:rPr>
          <w:rStyle w:val="Level1asHeadingtext"/>
          <w:b w:val="0"/>
          <w:bCs w:val="0"/>
          <w:caps w:val="0"/>
        </w:rPr>
      </w:pPr>
      <w:r>
        <w:rPr>
          <w:rStyle w:val="Level1asHeadingtext"/>
          <w:bCs w:val="0"/>
          <w:caps w:val="0"/>
        </w:rPr>
        <w:t>ALTERATIONS</w:t>
      </w:r>
    </w:p>
    <w:p w14:paraId="538B8734" w14:textId="01E0D6E6" w:rsidR="00682D18" w:rsidRDefault="00B072A9">
      <w:pPr>
        <w:pStyle w:val="Level2"/>
        <w:numPr>
          <w:ilvl w:val="1"/>
          <w:numId w:val="1"/>
        </w:numPr>
      </w:pPr>
      <w:r>
        <w:t xml:space="preserve">The Committee may alter or amend any of the provisions of this </w:t>
      </w:r>
      <w:r w:rsidR="00535B02">
        <w:t xml:space="preserve">Part A of </w:t>
      </w:r>
      <w:r w:rsidR="00A91937">
        <w:t>Section 1</w:t>
      </w:r>
      <w:r>
        <w:t xml:space="preserve"> in any respect.</w:t>
      </w:r>
    </w:p>
    <w:p w14:paraId="2ACEB98C" w14:textId="77777777" w:rsidR="00682D18" w:rsidRDefault="00682D18">
      <w:pPr>
        <w:pStyle w:val="Level1"/>
        <w:numPr>
          <w:ilvl w:val="0"/>
          <w:numId w:val="0"/>
        </w:numPr>
      </w:pPr>
    </w:p>
    <w:p w14:paraId="57B0F9AA" w14:textId="77777777" w:rsidR="00682D18" w:rsidRDefault="00682D18">
      <w:pPr>
        <w:pStyle w:val="Level1"/>
        <w:numPr>
          <w:ilvl w:val="0"/>
          <w:numId w:val="0"/>
        </w:numPr>
        <w:ind w:left="851" w:hanging="851"/>
      </w:pPr>
    </w:p>
    <w:bookmarkEnd w:id="44"/>
    <w:bookmarkEnd w:id="45"/>
    <w:bookmarkEnd w:id="46"/>
    <w:bookmarkEnd w:id="47"/>
    <w:bookmarkEnd w:id="48"/>
    <w:bookmarkEnd w:id="49"/>
    <w:bookmarkEnd w:id="50"/>
    <w:p w14:paraId="5AB5BA0B" w14:textId="77777777" w:rsidR="00535B02" w:rsidRDefault="00B072A9">
      <w:pPr>
        <w:pStyle w:val="Part"/>
        <w:numPr>
          <w:ilvl w:val="0"/>
          <w:numId w:val="0"/>
        </w:numPr>
        <w:rPr>
          <w:b/>
        </w:rPr>
      </w:pPr>
      <w:r>
        <w:rPr>
          <w:b/>
        </w:rPr>
        <w:br w:type="page"/>
      </w:r>
    </w:p>
    <w:p w14:paraId="1543B481" w14:textId="77777777" w:rsidR="00535B02" w:rsidRDefault="00535B02" w:rsidP="00535B02">
      <w:pPr>
        <w:pStyle w:val="Body"/>
        <w:jc w:val="center"/>
        <w:rPr>
          <w:b/>
        </w:rPr>
      </w:pPr>
      <w:r>
        <w:rPr>
          <w:b/>
        </w:rPr>
        <w:lastRenderedPageBreak/>
        <w:t>IMI PLC</w:t>
      </w:r>
    </w:p>
    <w:p w14:paraId="617070C2" w14:textId="77777777" w:rsidR="00535B02" w:rsidRDefault="00535B02" w:rsidP="00535B02">
      <w:pPr>
        <w:pStyle w:val="Body"/>
        <w:jc w:val="center"/>
        <w:rPr>
          <w:b/>
        </w:rPr>
      </w:pPr>
      <w:r>
        <w:rPr>
          <w:b/>
        </w:rPr>
        <w:t>THE IMI INCENTIVE PLAN</w:t>
      </w:r>
    </w:p>
    <w:p w14:paraId="31A2AFA6" w14:textId="77777777" w:rsidR="00535B02" w:rsidRDefault="00535B02" w:rsidP="00535B02">
      <w:pPr>
        <w:pStyle w:val="Body"/>
        <w:jc w:val="center"/>
        <w:rPr>
          <w:b/>
        </w:rPr>
      </w:pPr>
      <w:r>
        <w:rPr>
          <w:b/>
        </w:rPr>
        <w:t>SECTION 1</w:t>
      </w:r>
    </w:p>
    <w:p w14:paraId="49393FBB" w14:textId="39A47D2E" w:rsidR="00535B02" w:rsidRDefault="00535B02" w:rsidP="00535B02">
      <w:pPr>
        <w:pStyle w:val="Body"/>
        <w:jc w:val="center"/>
        <w:rPr>
          <w:b/>
        </w:rPr>
      </w:pPr>
      <w:r>
        <w:rPr>
          <w:b/>
        </w:rPr>
        <w:t xml:space="preserve">PART B: </w:t>
      </w:r>
      <w:r w:rsidR="00987F76">
        <w:rPr>
          <w:b/>
        </w:rPr>
        <w:t xml:space="preserve">US </w:t>
      </w:r>
      <w:r>
        <w:rPr>
          <w:b/>
        </w:rPr>
        <w:t>DEFERRED BONUS</w:t>
      </w:r>
      <w:r w:rsidR="00D77A9C">
        <w:rPr>
          <w:b/>
        </w:rPr>
        <w:t xml:space="preserve"> AWARD</w:t>
      </w:r>
    </w:p>
    <w:p w14:paraId="344ECD43" w14:textId="77777777" w:rsidR="00535B02" w:rsidRDefault="00535B02" w:rsidP="009E0BDB">
      <w:pPr>
        <w:pStyle w:val="Level1"/>
        <w:keepNext/>
        <w:numPr>
          <w:ilvl w:val="0"/>
          <w:numId w:val="43"/>
        </w:numPr>
      </w:pPr>
      <w:r>
        <w:rPr>
          <w:rStyle w:val="Level1asHeadingtext"/>
        </w:rPr>
        <w:t>eligibility AND ADMINISTRATION</w:t>
      </w:r>
    </w:p>
    <w:p w14:paraId="4E25657F" w14:textId="0A47952E" w:rsidR="00535B02" w:rsidRDefault="00535B02" w:rsidP="00535B02">
      <w:pPr>
        <w:pStyle w:val="Level2"/>
        <w:numPr>
          <w:ilvl w:val="1"/>
          <w:numId w:val="1"/>
        </w:numPr>
      </w:pPr>
      <w:r>
        <w:t>A</w:t>
      </w:r>
      <w:r w:rsidR="00987F76">
        <w:t xml:space="preserve"> US</w:t>
      </w:r>
      <w:r>
        <w:t xml:space="preserve"> Deferred Bonus </w:t>
      </w:r>
      <w:r w:rsidR="00D77A9C">
        <w:t xml:space="preserve">Award </w:t>
      </w:r>
      <w:r>
        <w:t xml:space="preserve">shall only be </w:t>
      </w:r>
      <w:r w:rsidR="00987F76">
        <w:t>awarded</w:t>
      </w:r>
      <w:r w:rsidR="00F01228">
        <w:t xml:space="preserve"> </w:t>
      </w:r>
      <w:r>
        <w:t>to an individual who is an Employee on the Award Date and who is not on that date under notice (given by or to him) that his employment with the Group is to cease.</w:t>
      </w:r>
    </w:p>
    <w:p w14:paraId="0BB39108" w14:textId="0A30D4C3" w:rsidR="00535B02" w:rsidRDefault="00987F76" w:rsidP="00535B02">
      <w:pPr>
        <w:pStyle w:val="Level2"/>
        <w:numPr>
          <w:ilvl w:val="1"/>
          <w:numId w:val="1"/>
        </w:numPr>
      </w:pPr>
      <w:r>
        <w:t>T</w:t>
      </w:r>
      <w:r w:rsidR="00535B02">
        <w:t xml:space="preserve">he acquisition and holding of the Shares </w:t>
      </w:r>
      <w:r>
        <w:t xml:space="preserve">purchased for the purposes of a US Deferred Bonus Award </w:t>
      </w:r>
      <w:r w:rsidR="00535B02">
        <w:t>shall be on such terms as the Committee may determine and communicate to each relevant Employee.</w:t>
      </w:r>
    </w:p>
    <w:p w14:paraId="45C2FC43" w14:textId="77777777" w:rsidR="009A421E" w:rsidRPr="009A421E" w:rsidRDefault="00535B02" w:rsidP="001B556F">
      <w:pPr>
        <w:pStyle w:val="Level1"/>
        <w:keepNext/>
        <w:numPr>
          <w:ilvl w:val="0"/>
          <w:numId w:val="1"/>
        </w:numPr>
        <w:rPr>
          <w:rStyle w:val="Level1asHeadingtext"/>
          <w:b w:val="0"/>
          <w:bCs w:val="0"/>
          <w:caps w:val="0"/>
        </w:rPr>
      </w:pPr>
      <w:bookmarkStart w:id="55" w:name="_Ref398121389"/>
      <w:r>
        <w:rPr>
          <w:rStyle w:val="Level1asHeadingtext"/>
        </w:rPr>
        <w:t>individual limit on deferred bonuses</w:t>
      </w:r>
      <w:bookmarkStart w:id="56" w:name="_Ref378943447"/>
      <w:bookmarkStart w:id="57" w:name="_Ref395862252"/>
      <w:bookmarkEnd w:id="55"/>
    </w:p>
    <w:p w14:paraId="0DFC1A49" w14:textId="4C2981DD" w:rsidR="00535B02" w:rsidRDefault="00535B02" w:rsidP="009A421E">
      <w:pPr>
        <w:pStyle w:val="Level2"/>
      </w:pPr>
      <w:r>
        <w:t xml:space="preserve">A </w:t>
      </w:r>
      <w:r w:rsidR="00987F76">
        <w:t xml:space="preserve">US </w:t>
      </w:r>
      <w:r>
        <w:t xml:space="preserve">Deferred Bonus </w:t>
      </w:r>
      <w:r w:rsidR="00D77A9C">
        <w:t xml:space="preserve">Award </w:t>
      </w:r>
      <w:r>
        <w:t>shall be over such whole number of Shares as the Committee may determine</w:t>
      </w:r>
      <w:bookmarkEnd w:id="56"/>
      <w:bookmarkEnd w:id="57"/>
      <w:r w:rsidR="00D77A9C">
        <w:t xml:space="preserve"> </w:t>
      </w:r>
      <w:r>
        <w:t xml:space="preserve">as may be acquired with the relevant amount of Annual Bonus (as determined under Rules </w:t>
      </w:r>
      <w:r>
        <w:fldChar w:fldCharType="begin"/>
      </w:r>
      <w:r>
        <w:instrText xml:space="preserve"> REF _Ref398121177 \r \h  \* MERGEFORMAT </w:instrText>
      </w:r>
      <w:r>
        <w:fldChar w:fldCharType="separate"/>
      </w:r>
      <w:r w:rsidR="004240BD">
        <w:t>3</w:t>
      </w:r>
      <w:r>
        <w:fldChar w:fldCharType="end"/>
      </w:r>
      <w:r>
        <w:t xml:space="preserve"> and </w:t>
      </w:r>
      <w:r>
        <w:fldChar w:fldCharType="begin"/>
      </w:r>
      <w:r>
        <w:instrText xml:space="preserve"> REF _Ref395774950 \r \h  \* MERGEFORMAT </w:instrText>
      </w:r>
      <w:r>
        <w:fldChar w:fldCharType="separate"/>
      </w:r>
      <w:r w:rsidR="004240BD">
        <w:t>4.3</w:t>
      </w:r>
      <w:r>
        <w:fldChar w:fldCharType="end"/>
      </w:r>
      <w:r>
        <w:t xml:space="preserve"> of Part A of Section 1).</w:t>
      </w:r>
    </w:p>
    <w:p w14:paraId="7FEFE9F4" w14:textId="77777777" w:rsidR="00535B02" w:rsidRDefault="00535B02" w:rsidP="00535B02">
      <w:pPr>
        <w:pStyle w:val="Level1"/>
        <w:keepNext/>
        <w:numPr>
          <w:ilvl w:val="0"/>
          <w:numId w:val="1"/>
        </w:numPr>
        <w:spacing w:after="200"/>
        <w:rPr>
          <w:b/>
        </w:rPr>
      </w:pPr>
      <w:bookmarkStart w:id="58" w:name="_Ref398121418"/>
      <w:r>
        <w:rPr>
          <w:b/>
        </w:rPr>
        <w:t>SOURCE OF SHARES</w:t>
      </w:r>
      <w:bookmarkEnd w:id="58"/>
    </w:p>
    <w:p w14:paraId="31EF2A74" w14:textId="39FD2E6F" w:rsidR="00535B02" w:rsidRDefault="00535B02" w:rsidP="00535B02">
      <w:pPr>
        <w:pStyle w:val="Level2"/>
        <w:numPr>
          <w:ilvl w:val="1"/>
          <w:numId w:val="1"/>
        </w:numPr>
      </w:pPr>
      <w:r>
        <w:t xml:space="preserve">Notwithstanding any other Rule of this Plan, no Shares may be issued or treasury Shares transferred to satisfy a </w:t>
      </w:r>
      <w:r w:rsidR="00987F76">
        <w:t xml:space="preserve">US </w:t>
      </w:r>
      <w:r>
        <w:t>Deferred Bonus</w:t>
      </w:r>
      <w:r w:rsidR="00D77A9C">
        <w:t xml:space="preserve"> Award</w:t>
      </w:r>
      <w:r>
        <w:t>.</w:t>
      </w:r>
    </w:p>
    <w:p w14:paraId="3F3C84E0" w14:textId="77777777" w:rsidR="00535B02" w:rsidRDefault="00535B02" w:rsidP="00535B02">
      <w:pPr>
        <w:pStyle w:val="Level1"/>
        <w:numPr>
          <w:ilvl w:val="0"/>
          <w:numId w:val="1"/>
        </w:numPr>
        <w:rPr>
          <w:rStyle w:val="Level1asHeadingtext"/>
          <w:b w:val="0"/>
          <w:bCs w:val="0"/>
          <w:caps w:val="0"/>
        </w:rPr>
      </w:pPr>
      <w:r>
        <w:rPr>
          <w:rStyle w:val="Level1asHeadingtext"/>
          <w:bCs w:val="0"/>
          <w:caps w:val="0"/>
        </w:rPr>
        <w:t>INCORPORATION BY REFERENCE</w:t>
      </w:r>
    </w:p>
    <w:p w14:paraId="0FC24BF6" w14:textId="61C73B99" w:rsidR="00535B02" w:rsidRDefault="00535B02" w:rsidP="00535B02">
      <w:pPr>
        <w:pStyle w:val="Level2"/>
        <w:numPr>
          <w:ilvl w:val="1"/>
          <w:numId w:val="1"/>
        </w:numPr>
      </w:pPr>
      <w:bookmarkStart w:id="59" w:name="_Ref401913697"/>
      <w:r>
        <w:t>Rules </w:t>
      </w:r>
      <w:r>
        <w:fldChar w:fldCharType="begin"/>
      </w:r>
      <w:r>
        <w:instrText xml:space="preserve"> REF _Ref93460804 \r \h </w:instrText>
      </w:r>
      <w:r>
        <w:fldChar w:fldCharType="separate"/>
      </w:r>
      <w:r w:rsidR="004240BD">
        <w:t>4</w:t>
      </w:r>
      <w:r>
        <w:fldChar w:fldCharType="end"/>
      </w:r>
      <w:r>
        <w:t xml:space="preserve">, </w:t>
      </w:r>
      <w:r>
        <w:fldChar w:fldCharType="begin"/>
      </w:r>
      <w:r>
        <w:instrText xml:space="preserve"> REF _Ref398121550 \r \h </w:instrText>
      </w:r>
      <w:r>
        <w:fldChar w:fldCharType="separate"/>
      </w:r>
      <w:r w:rsidR="004240BD">
        <w:t>9</w:t>
      </w:r>
      <w:r>
        <w:fldChar w:fldCharType="end"/>
      </w:r>
      <w:r>
        <w:t xml:space="preserve"> and </w:t>
      </w:r>
      <w:r>
        <w:fldChar w:fldCharType="begin"/>
      </w:r>
      <w:r>
        <w:instrText xml:space="preserve"> REF _Ref93460807 \r \h </w:instrText>
      </w:r>
      <w:r>
        <w:fldChar w:fldCharType="separate"/>
      </w:r>
      <w:r w:rsidR="004240BD">
        <w:t>10</w:t>
      </w:r>
      <w:r>
        <w:fldChar w:fldCharType="end"/>
      </w:r>
      <w:r>
        <w:t xml:space="preserve"> of Part A of Section 2 are hereby incorporated, except that any references to "Share Award" shall be deleted and replaced with "</w:t>
      </w:r>
      <w:r w:rsidR="00987F76">
        <w:t xml:space="preserve">US </w:t>
      </w:r>
      <w:r>
        <w:t>Deferred Bonus</w:t>
      </w:r>
      <w:r w:rsidR="004240BD">
        <w:t xml:space="preserve"> Award</w:t>
      </w:r>
      <w:r>
        <w:t>".</w:t>
      </w:r>
      <w:bookmarkEnd w:id="59"/>
    </w:p>
    <w:p w14:paraId="2BE8D3E4" w14:textId="7A62B329" w:rsidR="00535B02" w:rsidRDefault="00535B02" w:rsidP="00535B02">
      <w:pPr>
        <w:pStyle w:val="Level2"/>
        <w:numPr>
          <w:ilvl w:val="1"/>
          <w:numId w:val="1"/>
        </w:numPr>
        <w:rPr>
          <w:rStyle w:val="Level2asHeadingtext"/>
          <w:b w:val="0"/>
          <w:bCs w:val="0"/>
        </w:rPr>
      </w:pPr>
      <w:bookmarkStart w:id="60" w:name="_Ref401916707"/>
      <w:r>
        <w:rPr>
          <w:rStyle w:val="Level2asHeadingtext"/>
          <w:b w:val="0"/>
        </w:rPr>
        <w:t>The following provisions of Part F of Section 2 are hereby incorporated into this Part B of Section 2, except that any reference to the issue of Shares or a Share Option shall be omitted all references to "Share Award" shall be deleted and replaced with "</w:t>
      </w:r>
      <w:r w:rsidR="00987F76">
        <w:rPr>
          <w:rStyle w:val="Level2asHeadingtext"/>
          <w:b w:val="0"/>
        </w:rPr>
        <w:t xml:space="preserve">US </w:t>
      </w:r>
      <w:r>
        <w:rPr>
          <w:rStyle w:val="Level2asHeadingtext"/>
          <w:b w:val="0"/>
        </w:rPr>
        <w:t>Deferred Bonus</w:t>
      </w:r>
      <w:r w:rsidR="004240BD">
        <w:rPr>
          <w:rStyle w:val="Level2asHeadingtext"/>
          <w:b w:val="0"/>
        </w:rPr>
        <w:t xml:space="preserve"> Award</w:t>
      </w:r>
      <w:r>
        <w:rPr>
          <w:rStyle w:val="Level2asHeadingtext"/>
          <w:b w:val="0"/>
        </w:rPr>
        <w:t>" and as further amended to the extent (if at all) described below:</w:t>
      </w:r>
      <w:bookmarkEnd w:id="60"/>
    </w:p>
    <w:p w14:paraId="3E148B90" w14:textId="7F3EA139" w:rsidR="00535B02" w:rsidRDefault="00535B02" w:rsidP="00535B02">
      <w:pPr>
        <w:pStyle w:val="Level3"/>
        <w:numPr>
          <w:ilvl w:val="2"/>
          <w:numId w:val="1"/>
        </w:numPr>
        <w:rPr>
          <w:rStyle w:val="Level3asHeadingtext"/>
          <w:b w:val="0"/>
          <w:bCs w:val="0"/>
        </w:rPr>
      </w:pPr>
      <w:bookmarkStart w:id="61" w:name="_Ref398130442"/>
      <w:r>
        <w:rPr>
          <w:rStyle w:val="Level3asHeadingtext"/>
          <w:b w:val="0"/>
        </w:rPr>
        <w:t>Rule </w:t>
      </w:r>
      <w:r>
        <w:rPr>
          <w:rStyle w:val="Level3asHeadingtext"/>
          <w:b w:val="0"/>
        </w:rPr>
        <w:fldChar w:fldCharType="begin"/>
      </w:r>
      <w:r>
        <w:rPr>
          <w:rStyle w:val="Level3asHeadingtext"/>
          <w:b w:val="0"/>
        </w:rPr>
        <w:instrText xml:space="preserve"> REF _Ref398117615 \r \h </w:instrText>
      </w:r>
      <w:r>
        <w:rPr>
          <w:rStyle w:val="Level3asHeadingtext"/>
          <w:b w:val="0"/>
        </w:rPr>
      </w:r>
      <w:r>
        <w:rPr>
          <w:rStyle w:val="Level3asHeadingtext"/>
          <w:b w:val="0"/>
        </w:rPr>
        <w:fldChar w:fldCharType="separate"/>
      </w:r>
      <w:r w:rsidR="004240BD">
        <w:rPr>
          <w:rStyle w:val="Level3asHeadingtext"/>
          <w:b w:val="0"/>
        </w:rPr>
        <w:t>2</w:t>
      </w:r>
      <w:r>
        <w:rPr>
          <w:rStyle w:val="Level3asHeadingtext"/>
          <w:b w:val="0"/>
        </w:rPr>
        <w:fldChar w:fldCharType="end"/>
      </w:r>
      <w:r>
        <w:rPr>
          <w:rStyle w:val="Level3asHeadingtext"/>
          <w:b w:val="0"/>
        </w:rPr>
        <w:t xml:space="preserve"> (Malus &amp; Clawback).</w:t>
      </w:r>
      <w:bookmarkEnd w:id="61"/>
      <w:r>
        <w:rPr>
          <w:rStyle w:val="Level3asHeadingtext"/>
          <w:b w:val="0"/>
        </w:rPr>
        <w:t xml:space="preserve">  </w:t>
      </w:r>
    </w:p>
    <w:p w14:paraId="52D932D1" w14:textId="6D72271A" w:rsidR="00535B02" w:rsidRDefault="00535B02" w:rsidP="00535B02">
      <w:pPr>
        <w:pStyle w:val="Level3"/>
        <w:numPr>
          <w:ilvl w:val="2"/>
          <w:numId w:val="1"/>
        </w:numPr>
        <w:rPr>
          <w:rStyle w:val="Level3asHeadingtext"/>
          <w:b w:val="0"/>
          <w:bCs w:val="0"/>
        </w:rPr>
      </w:pPr>
      <w:r>
        <w:rPr>
          <w:rStyle w:val="Level3asHeadingtext"/>
          <w:b w:val="0"/>
          <w:bCs w:val="0"/>
        </w:rPr>
        <w:t>Rule </w:t>
      </w:r>
      <w:r>
        <w:rPr>
          <w:rStyle w:val="Level3asHeadingtext"/>
          <w:b w:val="0"/>
          <w:bCs w:val="0"/>
        </w:rPr>
        <w:fldChar w:fldCharType="begin"/>
      </w:r>
      <w:r>
        <w:rPr>
          <w:rStyle w:val="Level3asHeadingtext"/>
          <w:b w:val="0"/>
          <w:bCs w:val="0"/>
        </w:rPr>
        <w:instrText xml:space="preserve"> REF _Ref398121720 \r \h </w:instrText>
      </w:r>
      <w:r>
        <w:rPr>
          <w:rStyle w:val="Level3asHeadingtext"/>
          <w:b w:val="0"/>
          <w:bCs w:val="0"/>
        </w:rPr>
      </w:r>
      <w:r>
        <w:rPr>
          <w:rStyle w:val="Level3asHeadingtext"/>
          <w:b w:val="0"/>
          <w:bCs w:val="0"/>
        </w:rPr>
        <w:fldChar w:fldCharType="separate"/>
      </w:r>
      <w:r w:rsidR="004240BD">
        <w:rPr>
          <w:rStyle w:val="Level3asHeadingtext"/>
          <w:b w:val="0"/>
          <w:bCs w:val="0"/>
        </w:rPr>
        <w:t>5</w:t>
      </w:r>
      <w:r>
        <w:rPr>
          <w:rStyle w:val="Level3asHeadingtext"/>
          <w:b w:val="0"/>
          <w:bCs w:val="0"/>
        </w:rPr>
        <w:fldChar w:fldCharType="end"/>
      </w:r>
      <w:r>
        <w:rPr>
          <w:rStyle w:val="Level3asHeadingtext"/>
          <w:b w:val="0"/>
          <w:bCs w:val="0"/>
        </w:rPr>
        <w:t xml:space="preserve"> (Recovery of Award Tax Liability and Related Matters).</w:t>
      </w:r>
    </w:p>
    <w:p w14:paraId="717F58C2" w14:textId="3C6E3332" w:rsidR="00535B02" w:rsidRDefault="00535B02" w:rsidP="00535B02">
      <w:pPr>
        <w:pStyle w:val="Level3"/>
        <w:numPr>
          <w:ilvl w:val="2"/>
          <w:numId w:val="1"/>
        </w:numPr>
        <w:rPr>
          <w:rStyle w:val="Level3asHeadingtext"/>
          <w:b w:val="0"/>
          <w:bCs w:val="0"/>
        </w:rPr>
      </w:pPr>
      <w:r>
        <w:rPr>
          <w:rStyle w:val="Level3asHeadingtext"/>
          <w:b w:val="0"/>
          <w:bCs w:val="0"/>
        </w:rPr>
        <w:t>Rule </w:t>
      </w:r>
      <w:r>
        <w:rPr>
          <w:rStyle w:val="Level3asHeadingtext"/>
          <w:b w:val="0"/>
          <w:bCs w:val="0"/>
        </w:rPr>
        <w:fldChar w:fldCharType="begin"/>
      </w:r>
      <w:r>
        <w:rPr>
          <w:rStyle w:val="Level3asHeadingtext"/>
          <w:b w:val="0"/>
          <w:bCs w:val="0"/>
        </w:rPr>
        <w:instrText xml:space="preserve"> REF _Ref397906078 \r \h </w:instrText>
      </w:r>
      <w:r>
        <w:rPr>
          <w:rStyle w:val="Level3asHeadingtext"/>
          <w:b w:val="0"/>
          <w:bCs w:val="0"/>
        </w:rPr>
      </w:r>
      <w:r>
        <w:rPr>
          <w:rStyle w:val="Level3asHeadingtext"/>
          <w:b w:val="0"/>
          <w:bCs w:val="0"/>
        </w:rPr>
        <w:fldChar w:fldCharType="separate"/>
      </w:r>
      <w:r w:rsidR="004240BD">
        <w:rPr>
          <w:rStyle w:val="Level3asHeadingtext"/>
          <w:b w:val="0"/>
          <w:bCs w:val="0"/>
        </w:rPr>
        <w:t>6</w:t>
      </w:r>
      <w:r>
        <w:rPr>
          <w:rStyle w:val="Level3asHeadingtext"/>
          <w:b w:val="0"/>
          <w:bCs w:val="0"/>
        </w:rPr>
        <w:fldChar w:fldCharType="end"/>
      </w:r>
      <w:r>
        <w:rPr>
          <w:rStyle w:val="Level3asHeadingtext"/>
          <w:b w:val="0"/>
          <w:bCs w:val="0"/>
        </w:rPr>
        <w:t xml:space="preserve"> (Variation of Share Capital), except that the words "and the Option Price (if any)" shall be deleted.</w:t>
      </w:r>
    </w:p>
    <w:p w14:paraId="3D7D0CB4" w14:textId="519F9BAE" w:rsidR="00535B02" w:rsidRDefault="00535B02" w:rsidP="00535B02">
      <w:pPr>
        <w:pStyle w:val="Level3"/>
        <w:numPr>
          <w:ilvl w:val="2"/>
          <w:numId w:val="1"/>
        </w:numPr>
        <w:rPr>
          <w:rStyle w:val="Level3asHeadingtext"/>
          <w:b w:val="0"/>
          <w:bCs w:val="0"/>
        </w:rPr>
      </w:pPr>
      <w:r>
        <w:rPr>
          <w:rStyle w:val="Level3asHeadingtext"/>
          <w:b w:val="0"/>
        </w:rPr>
        <w:t>Rule </w:t>
      </w:r>
      <w:r>
        <w:rPr>
          <w:rStyle w:val="Level3asHeadingtext"/>
          <w:b w:val="0"/>
        </w:rPr>
        <w:fldChar w:fldCharType="begin"/>
      </w:r>
      <w:r>
        <w:rPr>
          <w:rStyle w:val="Level3asHeadingtext"/>
          <w:b w:val="0"/>
        </w:rPr>
        <w:instrText xml:space="preserve"> REF _Ref398117755 \r \h </w:instrText>
      </w:r>
      <w:r>
        <w:rPr>
          <w:rStyle w:val="Level3asHeadingtext"/>
          <w:b w:val="0"/>
        </w:rPr>
      </w:r>
      <w:r>
        <w:rPr>
          <w:rStyle w:val="Level3asHeadingtext"/>
          <w:b w:val="0"/>
        </w:rPr>
        <w:fldChar w:fldCharType="separate"/>
      </w:r>
      <w:r w:rsidR="004240BD">
        <w:rPr>
          <w:rStyle w:val="Level3asHeadingtext"/>
          <w:b w:val="0"/>
        </w:rPr>
        <w:t>8</w:t>
      </w:r>
      <w:r>
        <w:rPr>
          <w:rStyle w:val="Level3asHeadingtext"/>
          <w:b w:val="0"/>
        </w:rPr>
        <w:fldChar w:fldCharType="end"/>
      </w:r>
      <w:r>
        <w:rPr>
          <w:rStyle w:val="Level3asHeadingtext"/>
          <w:b w:val="0"/>
        </w:rPr>
        <w:t xml:space="preserve"> (Service of Documents). </w:t>
      </w:r>
    </w:p>
    <w:p w14:paraId="015D238C" w14:textId="5325CD9B" w:rsidR="00535B02" w:rsidRDefault="00535B02" w:rsidP="00535B02">
      <w:pPr>
        <w:pStyle w:val="Level3"/>
        <w:numPr>
          <w:ilvl w:val="2"/>
          <w:numId w:val="1"/>
        </w:numPr>
      </w:pPr>
      <w:r>
        <w:t>Rule </w:t>
      </w:r>
      <w:r>
        <w:fldChar w:fldCharType="begin"/>
      </w:r>
      <w:r>
        <w:instrText xml:space="preserve"> REF _Ref93460826 \r \h </w:instrText>
      </w:r>
      <w:r>
        <w:fldChar w:fldCharType="separate"/>
      </w:r>
      <w:r w:rsidR="004240BD">
        <w:t>9</w:t>
      </w:r>
      <w:r>
        <w:fldChar w:fldCharType="end"/>
      </w:r>
      <w:r>
        <w:t xml:space="preserve"> (Third Party Rights).</w:t>
      </w:r>
    </w:p>
    <w:p w14:paraId="6D295047" w14:textId="76B6B644" w:rsidR="00535B02" w:rsidRDefault="00535B02" w:rsidP="00535B02">
      <w:pPr>
        <w:pStyle w:val="Level3"/>
        <w:numPr>
          <w:ilvl w:val="2"/>
          <w:numId w:val="1"/>
        </w:numPr>
      </w:pPr>
      <w:r>
        <w:t>Rule </w:t>
      </w:r>
      <w:r>
        <w:fldChar w:fldCharType="begin"/>
      </w:r>
      <w:r>
        <w:instrText xml:space="preserve"> REF _Ref93460803 \r \h </w:instrText>
      </w:r>
      <w:r>
        <w:fldChar w:fldCharType="separate"/>
      </w:r>
      <w:r w:rsidR="004240BD">
        <w:t>10</w:t>
      </w:r>
      <w:r>
        <w:fldChar w:fldCharType="end"/>
      </w:r>
      <w:r>
        <w:t xml:space="preserve"> (Rights Attaching to Shares).</w:t>
      </w:r>
    </w:p>
    <w:p w14:paraId="64F9AA41" w14:textId="469D76E4" w:rsidR="00535B02" w:rsidRDefault="00535B02" w:rsidP="00535B02">
      <w:pPr>
        <w:pStyle w:val="Level3"/>
        <w:numPr>
          <w:ilvl w:val="2"/>
          <w:numId w:val="1"/>
        </w:numPr>
      </w:pPr>
      <w:r>
        <w:t>Rule </w:t>
      </w:r>
      <w:r>
        <w:fldChar w:fldCharType="begin"/>
      </w:r>
      <w:r>
        <w:instrText xml:space="preserve"> REF _Ref75072145 \r \h </w:instrText>
      </w:r>
      <w:r>
        <w:fldChar w:fldCharType="separate"/>
      </w:r>
      <w:r w:rsidR="004240BD">
        <w:t>11</w:t>
      </w:r>
      <w:r>
        <w:fldChar w:fldCharType="end"/>
      </w:r>
      <w:r>
        <w:t xml:space="preserve"> (Data Protection).</w:t>
      </w:r>
    </w:p>
    <w:p w14:paraId="59056BBC" w14:textId="32AF1EFE" w:rsidR="00535B02" w:rsidRDefault="00535B02" w:rsidP="00535B02">
      <w:pPr>
        <w:pStyle w:val="Level3"/>
        <w:numPr>
          <w:ilvl w:val="2"/>
          <w:numId w:val="1"/>
        </w:numPr>
      </w:pPr>
      <w:r>
        <w:lastRenderedPageBreak/>
        <w:t>Rule </w:t>
      </w:r>
      <w:r>
        <w:fldChar w:fldCharType="begin"/>
      </w:r>
      <w:r>
        <w:instrText xml:space="preserve"> REF _Ref522525403 \r \h </w:instrText>
      </w:r>
      <w:r>
        <w:fldChar w:fldCharType="separate"/>
      </w:r>
      <w:r w:rsidR="004240BD">
        <w:t>12</w:t>
      </w:r>
      <w:r>
        <w:fldChar w:fldCharType="end"/>
      </w:r>
      <w:r>
        <w:t xml:space="preserve"> (Relationship with Contract of Employment).</w:t>
      </w:r>
    </w:p>
    <w:p w14:paraId="4002E942" w14:textId="7E394503" w:rsidR="00535B02" w:rsidRDefault="00535B02" w:rsidP="00535B02">
      <w:pPr>
        <w:pStyle w:val="Level3"/>
        <w:numPr>
          <w:ilvl w:val="2"/>
          <w:numId w:val="1"/>
        </w:numPr>
      </w:pPr>
      <w:r>
        <w:t>Rule </w:t>
      </w:r>
      <w:r>
        <w:fldChar w:fldCharType="begin"/>
      </w:r>
      <w:r>
        <w:instrText xml:space="preserve"> REF _Ref522525852 \r \h </w:instrText>
      </w:r>
      <w:r>
        <w:fldChar w:fldCharType="separate"/>
      </w:r>
      <w:r w:rsidR="004240BD">
        <w:t>13</w:t>
      </w:r>
      <w:r>
        <w:fldChar w:fldCharType="end"/>
      </w:r>
      <w:r>
        <w:t xml:space="preserve"> (Non-Transferability of Awards).</w:t>
      </w:r>
    </w:p>
    <w:p w14:paraId="4ABB5A46" w14:textId="49575821" w:rsidR="00535B02" w:rsidRDefault="00535B02" w:rsidP="00535B02">
      <w:pPr>
        <w:pStyle w:val="Level3"/>
        <w:numPr>
          <w:ilvl w:val="2"/>
          <w:numId w:val="1"/>
        </w:numPr>
      </w:pPr>
      <w:r>
        <w:t>Rule </w:t>
      </w:r>
      <w:r>
        <w:fldChar w:fldCharType="begin"/>
      </w:r>
      <w:r>
        <w:instrText xml:space="preserve"> REF _Ref93460824 \r \h </w:instrText>
      </w:r>
      <w:r>
        <w:fldChar w:fldCharType="separate"/>
      </w:r>
      <w:r w:rsidR="004240BD">
        <w:t>14</w:t>
      </w:r>
      <w:r>
        <w:fldChar w:fldCharType="end"/>
      </w:r>
      <w:r>
        <w:t xml:space="preserve"> (Jurisdiction).</w:t>
      </w:r>
    </w:p>
    <w:p w14:paraId="10830C58" w14:textId="7DD90B16" w:rsidR="00535B02" w:rsidRDefault="00535B02" w:rsidP="00535B02">
      <w:pPr>
        <w:pStyle w:val="Level2"/>
        <w:numPr>
          <w:ilvl w:val="1"/>
          <w:numId w:val="1"/>
        </w:numPr>
      </w:pPr>
      <w:r>
        <w:t xml:space="preserve">Any capitalised terms used in this Part B of Section 1 and defined in Section 3 are hereby incorporated into this Part B of Section 1.  Any such capitalised terms shall be interpreted so as to take account of the amendments made by Rules </w:t>
      </w:r>
      <w:r>
        <w:fldChar w:fldCharType="begin"/>
      </w:r>
      <w:r>
        <w:instrText xml:space="preserve"> REF _Ref401913697 \r \h </w:instrText>
      </w:r>
      <w:r>
        <w:fldChar w:fldCharType="separate"/>
      </w:r>
      <w:r w:rsidR="004240BD">
        <w:t>4.1</w:t>
      </w:r>
      <w:r>
        <w:fldChar w:fldCharType="end"/>
      </w:r>
      <w:r>
        <w:t xml:space="preserve"> and </w:t>
      </w:r>
      <w:r>
        <w:fldChar w:fldCharType="begin"/>
      </w:r>
      <w:r>
        <w:instrText xml:space="preserve"> REF _Ref401916707 \r \h </w:instrText>
      </w:r>
      <w:r>
        <w:fldChar w:fldCharType="separate"/>
      </w:r>
      <w:r w:rsidR="004240BD">
        <w:t>4.2</w:t>
      </w:r>
      <w:r>
        <w:fldChar w:fldCharType="end"/>
      </w:r>
      <w:r>
        <w:t xml:space="preserve"> of this Part B of Section 1 to any Rules of this Plan incorporated by reference into this Part B of Section 1 by those Rules.</w:t>
      </w:r>
    </w:p>
    <w:p w14:paraId="0E7D4870" w14:textId="669F2B92" w:rsidR="00535B02" w:rsidRDefault="00535B02" w:rsidP="00535B02">
      <w:pPr>
        <w:pStyle w:val="Level2"/>
        <w:numPr>
          <w:ilvl w:val="1"/>
          <w:numId w:val="1"/>
        </w:numPr>
      </w:pPr>
      <w:r>
        <w:t xml:space="preserve">Notwithstanding anything in these Rules to the contrary, the Committee shall be empowered to interpret the provisions of this Part B of Section 1 in relation to their application to any </w:t>
      </w:r>
      <w:r w:rsidR="00987F76">
        <w:t xml:space="preserve">US </w:t>
      </w:r>
      <w:r>
        <w:t xml:space="preserve">Deferred Bonus </w:t>
      </w:r>
      <w:r w:rsidR="004240BD">
        <w:t xml:space="preserve">Award </w:t>
      </w:r>
      <w:r>
        <w:t>in such manner as it sees fit to ensure the consistent operation of this Part B of Section 1 in all jurisdictions in which Deferred Bonus</w:t>
      </w:r>
      <w:r w:rsidR="00987F76">
        <w:t>es</w:t>
      </w:r>
      <w:r>
        <w:t xml:space="preserve"> are </w:t>
      </w:r>
      <w:r w:rsidR="00987F76">
        <w:t>awarded</w:t>
      </w:r>
      <w:r>
        <w:t xml:space="preserve">.  </w:t>
      </w:r>
    </w:p>
    <w:p w14:paraId="5B25A271" w14:textId="77777777" w:rsidR="009A421E" w:rsidRPr="009A421E" w:rsidRDefault="00535B02" w:rsidP="009A421E">
      <w:pPr>
        <w:pStyle w:val="Level1"/>
        <w:keepNext/>
        <w:numPr>
          <w:ilvl w:val="0"/>
          <w:numId w:val="1"/>
        </w:numPr>
        <w:rPr>
          <w:rStyle w:val="Level1asHeadingtext"/>
          <w:b w:val="0"/>
          <w:bCs w:val="0"/>
          <w:caps w:val="0"/>
        </w:rPr>
      </w:pPr>
      <w:r>
        <w:rPr>
          <w:rStyle w:val="Level1asHeadingtext"/>
          <w:bCs w:val="0"/>
          <w:caps w:val="0"/>
        </w:rPr>
        <w:t>ALTERATIONS</w:t>
      </w:r>
    </w:p>
    <w:p w14:paraId="40ACA0BC" w14:textId="2CC6A145" w:rsidR="00535B02" w:rsidRPr="009A421E" w:rsidRDefault="00535B02" w:rsidP="009A421E">
      <w:pPr>
        <w:pStyle w:val="Level2"/>
      </w:pPr>
      <w:r>
        <w:t>The Committee may alter or amend any of the provisions of this Part B of Section 1 in any respect.</w:t>
      </w:r>
    </w:p>
    <w:p w14:paraId="0635824B" w14:textId="77777777" w:rsidR="00F01228" w:rsidRDefault="00F01228">
      <w:pPr>
        <w:pStyle w:val="Part"/>
        <w:numPr>
          <w:ilvl w:val="0"/>
          <w:numId w:val="0"/>
        </w:numPr>
        <w:rPr>
          <w:b/>
        </w:rPr>
      </w:pPr>
    </w:p>
    <w:p w14:paraId="3F1AC1F9" w14:textId="77777777" w:rsidR="00E25D06" w:rsidRDefault="00E25D06">
      <w:pPr>
        <w:pStyle w:val="Part"/>
        <w:numPr>
          <w:ilvl w:val="0"/>
          <w:numId w:val="0"/>
        </w:numPr>
        <w:rPr>
          <w:b/>
        </w:rPr>
      </w:pPr>
    </w:p>
    <w:p w14:paraId="3709A2F1" w14:textId="77777777" w:rsidR="00E25D06" w:rsidRDefault="00E25D06">
      <w:pPr>
        <w:pStyle w:val="Part"/>
        <w:numPr>
          <w:ilvl w:val="0"/>
          <w:numId w:val="0"/>
        </w:numPr>
        <w:rPr>
          <w:b/>
        </w:rPr>
      </w:pPr>
    </w:p>
    <w:p w14:paraId="70721534" w14:textId="77777777" w:rsidR="00E25D06" w:rsidRDefault="00E25D06">
      <w:pPr>
        <w:pStyle w:val="Part"/>
        <w:numPr>
          <w:ilvl w:val="0"/>
          <w:numId w:val="0"/>
        </w:numPr>
        <w:rPr>
          <w:b/>
        </w:rPr>
      </w:pPr>
    </w:p>
    <w:p w14:paraId="35F904B6" w14:textId="77777777" w:rsidR="00E25D06" w:rsidRDefault="00E25D06">
      <w:pPr>
        <w:pStyle w:val="Part"/>
        <w:numPr>
          <w:ilvl w:val="0"/>
          <w:numId w:val="0"/>
        </w:numPr>
        <w:rPr>
          <w:b/>
        </w:rPr>
      </w:pPr>
    </w:p>
    <w:p w14:paraId="1F7E2AB5" w14:textId="77777777" w:rsidR="00E25D06" w:rsidRDefault="00E25D06">
      <w:pPr>
        <w:pStyle w:val="Part"/>
        <w:numPr>
          <w:ilvl w:val="0"/>
          <w:numId w:val="0"/>
        </w:numPr>
        <w:rPr>
          <w:b/>
        </w:rPr>
      </w:pPr>
    </w:p>
    <w:p w14:paraId="19770D03" w14:textId="77777777" w:rsidR="00E25D06" w:rsidRDefault="00E25D06">
      <w:pPr>
        <w:pStyle w:val="Part"/>
        <w:numPr>
          <w:ilvl w:val="0"/>
          <w:numId w:val="0"/>
        </w:numPr>
        <w:rPr>
          <w:b/>
        </w:rPr>
      </w:pPr>
    </w:p>
    <w:p w14:paraId="77943B5F" w14:textId="77777777" w:rsidR="00E25D06" w:rsidRDefault="00E25D06">
      <w:pPr>
        <w:pStyle w:val="Part"/>
        <w:numPr>
          <w:ilvl w:val="0"/>
          <w:numId w:val="0"/>
        </w:numPr>
        <w:rPr>
          <w:b/>
        </w:rPr>
      </w:pPr>
    </w:p>
    <w:p w14:paraId="56C6BE93" w14:textId="77777777" w:rsidR="00E25D06" w:rsidRDefault="00E25D06">
      <w:pPr>
        <w:pStyle w:val="Part"/>
        <w:numPr>
          <w:ilvl w:val="0"/>
          <w:numId w:val="0"/>
        </w:numPr>
        <w:rPr>
          <w:b/>
        </w:rPr>
      </w:pPr>
    </w:p>
    <w:p w14:paraId="43731BF2" w14:textId="77777777" w:rsidR="00E25D06" w:rsidRDefault="00E25D06">
      <w:pPr>
        <w:pStyle w:val="Part"/>
        <w:numPr>
          <w:ilvl w:val="0"/>
          <w:numId w:val="0"/>
        </w:numPr>
        <w:rPr>
          <w:b/>
        </w:rPr>
      </w:pPr>
    </w:p>
    <w:p w14:paraId="59907173" w14:textId="77777777" w:rsidR="00E25D06" w:rsidRDefault="00E25D06">
      <w:pPr>
        <w:pStyle w:val="Part"/>
        <w:numPr>
          <w:ilvl w:val="0"/>
          <w:numId w:val="0"/>
        </w:numPr>
        <w:rPr>
          <w:b/>
        </w:rPr>
      </w:pPr>
    </w:p>
    <w:p w14:paraId="34BD4E44" w14:textId="5997FFFC" w:rsidR="00E25D06" w:rsidRDefault="00E25D06" w:rsidP="00E25D06">
      <w:pPr>
        <w:pStyle w:val="Part"/>
        <w:keepNext w:val="0"/>
        <w:widowControl w:val="0"/>
        <w:numPr>
          <w:ilvl w:val="0"/>
          <w:numId w:val="0"/>
        </w:numPr>
        <w:rPr>
          <w:b/>
        </w:rPr>
      </w:pPr>
    </w:p>
    <w:p w14:paraId="37444901" w14:textId="51B178C3" w:rsidR="00E25D06" w:rsidRDefault="00E25D06" w:rsidP="00E25D06">
      <w:pPr>
        <w:pStyle w:val="SubHeading"/>
      </w:pPr>
    </w:p>
    <w:p w14:paraId="2072C308" w14:textId="6DB0DCD9" w:rsidR="00E25D06" w:rsidRDefault="00E25D06" w:rsidP="00E25D06">
      <w:pPr>
        <w:pStyle w:val="Body"/>
      </w:pPr>
    </w:p>
    <w:p w14:paraId="351573F5" w14:textId="130E530D" w:rsidR="00E25D06" w:rsidRDefault="00E25D06" w:rsidP="00E25D06">
      <w:pPr>
        <w:pStyle w:val="Body"/>
      </w:pPr>
    </w:p>
    <w:p w14:paraId="2794D36B" w14:textId="77777777" w:rsidR="00E25D06" w:rsidRPr="00E25D06" w:rsidRDefault="00E25D06" w:rsidP="00E25D06">
      <w:pPr>
        <w:pStyle w:val="Body"/>
      </w:pPr>
    </w:p>
    <w:p w14:paraId="27FF2C4A" w14:textId="155D3B6C" w:rsidR="00682D18" w:rsidRDefault="00B072A9" w:rsidP="00E25D06">
      <w:pPr>
        <w:pStyle w:val="Part"/>
        <w:keepNext w:val="0"/>
        <w:widowControl w:val="0"/>
        <w:numPr>
          <w:ilvl w:val="0"/>
          <w:numId w:val="0"/>
        </w:numPr>
        <w:rPr>
          <w:b/>
        </w:rPr>
      </w:pPr>
      <w:r>
        <w:rPr>
          <w:b/>
        </w:rPr>
        <w:lastRenderedPageBreak/>
        <w:t>IMI PLC</w:t>
      </w:r>
    </w:p>
    <w:p w14:paraId="0352DA72" w14:textId="77777777" w:rsidR="00682D18" w:rsidRDefault="00B072A9" w:rsidP="00E25D06">
      <w:pPr>
        <w:pStyle w:val="Part"/>
        <w:keepNext w:val="0"/>
        <w:widowControl w:val="0"/>
        <w:numPr>
          <w:ilvl w:val="0"/>
          <w:numId w:val="0"/>
        </w:numPr>
        <w:rPr>
          <w:b/>
        </w:rPr>
      </w:pPr>
      <w:r>
        <w:rPr>
          <w:b/>
        </w:rPr>
        <w:t>THE IMI INCENTIVE PLAN</w:t>
      </w:r>
    </w:p>
    <w:p w14:paraId="1C92E670" w14:textId="77777777" w:rsidR="00682D18" w:rsidRDefault="00B072A9" w:rsidP="00E25D06">
      <w:pPr>
        <w:pStyle w:val="SubHeading"/>
        <w:keepNext w:val="0"/>
        <w:widowControl w:val="0"/>
      </w:pPr>
      <w:r>
        <w:t>SECTION 2</w:t>
      </w:r>
    </w:p>
    <w:p w14:paraId="4A9F11CF" w14:textId="77777777" w:rsidR="00682D18" w:rsidRDefault="00B072A9">
      <w:pPr>
        <w:pStyle w:val="Part"/>
        <w:numPr>
          <w:ilvl w:val="0"/>
          <w:numId w:val="0"/>
        </w:numPr>
        <w:rPr>
          <w:b/>
        </w:rPr>
      </w:pPr>
      <w:r>
        <w:rPr>
          <w:b/>
        </w:rPr>
        <w:t>PART A: MAKING SHARE AWARDS</w:t>
      </w:r>
    </w:p>
    <w:p w14:paraId="537B08BE" w14:textId="77777777" w:rsidR="00682D18" w:rsidRDefault="00B072A9">
      <w:pPr>
        <w:pStyle w:val="Level1"/>
        <w:numPr>
          <w:ilvl w:val="0"/>
          <w:numId w:val="23"/>
        </w:numPr>
      </w:pPr>
      <w:bookmarkStart w:id="62" w:name="_Ref397766942"/>
      <w:bookmarkStart w:id="63" w:name="_Ref93475688"/>
      <w:bookmarkStart w:id="64" w:name="_Ref397765303"/>
      <w:bookmarkStart w:id="65" w:name="_Ref397767329"/>
      <w:bookmarkStart w:id="66" w:name="_Ref397767286"/>
      <w:bookmarkStart w:id="67" w:name="_Ref397905811"/>
      <w:bookmarkStart w:id="68" w:name="_Ref522525393"/>
      <w:r>
        <w:rPr>
          <w:rStyle w:val="Level1asHeadingtext"/>
        </w:rPr>
        <w:t>ELIGIBILITY</w:t>
      </w:r>
      <w:bookmarkEnd w:id="62"/>
    </w:p>
    <w:p w14:paraId="320B32FF" w14:textId="77777777" w:rsidR="00682D18" w:rsidRDefault="00B072A9">
      <w:pPr>
        <w:pStyle w:val="Level2"/>
        <w:numPr>
          <w:ilvl w:val="1"/>
          <w:numId w:val="1"/>
        </w:numPr>
      </w:pPr>
      <w:r>
        <w:t>A Share Award may only be made to an Employee.</w:t>
      </w:r>
    </w:p>
    <w:p w14:paraId="72B02F89" w14:textId="77777777" w:rsidR="00682D18" w:rsidRDefault="00B072A9">
      <w:pPr>
        <w:pStyle w:val="Level1"/>
        <w:keepNext/>
        <w:numPr>
          <w:ilvl w:val="0"/>
          <w:numId w:val="1"/>
        </w:numPr>
      </w:pPr>
      <w:bookmarkStart w:id="69" w:name="_Ref398121477"/>
      <w:r>
        <w:rPr>
          <w:rStyle w:val="Level1asHeadingtext"/>
        </w:rPr>
        <w:t>grant process</w:t>
      </w:r>
      <w:bookmarkEnd w:id="69"/>
    </w:p>
    <w:p w14:paraId="6C1C7EDF" w14:textId="77777777" w:rsidR="00682D18" w:rsidRDefault="00B072A9">
      <w:pPr>
        <w:pStyle w:val="Level2"/>
        <w:numPr>
          <w:ilvl w:val="1"/>
          <w:numId w:val="1"/>
        </w:numPr>
      </w:pPr>
      <w:r>
        <w:t>No monetary consideration shall be payable for the grant of a Share Award.</w:t>
      </w:r>
    </w:p>
    <w:p w14:paraId="1C3C24A1" w14:textId="77777777" w:rsidR="00682D18" w:rsidRDefault="00B072A9">
      <w:pPr>
        <w:pStyle w:val="Level2"/>
        <w:numPr>
          <w:ilvl w:val="1"/>
          <w:numId w:val="1"/>
        </w:numPr>
      </w:pPr>
      <w:r>
        <w:t>A Share Award shall be granted by the Company executing a deed.</w:t>
      </w:r>
    </w:p>
    <w:p w14:paraId="4A55F274" w14:textId="77777777" w:rsidR="00682D18" w:rsidRDefault="00B072A9">
      <w:pPr>
        <w:pStyle w:val="Level1"/>
        <w:keepNext/>
        <w:numPr>
          <w:ilvl w:val="0"/>
          <w:numId w:val="1"/>
        </w:numPr>
      </w:pPr>
      <w:bookmarkStart w:id="70" w:name="_Ref401306511"/>
      <w:bookmarkStart w:id="71" w:name="_Ref403465494"/>
      <w:bookmarkStart w:id="72" w:name="_Ref406526798"/>
      <w:bookmarkStart w:id="73" w:name="_Ref406767609"/>
      <w:bookmarkStart w:id="74" w:name="_Ref408766842"/>
      <w:bookmarkEnd w:id="63"/>
      <w:bookmarkEnd w:id="64"/>
      <w:bookmarkEnd w:id="65"/>
      <w:bookmarkEnd w:id="66"/>
      <w:bookmarkEnd w:id="67"/>
      <w:r>
        <w:rPr>
          <w:rStyle w:val="Level1asHeadingtext"/>
        </w:rPr>
        <w:t>FORM OF certain share AWARDS</w:t>
      </w:r>
      <w:bookmarkEnd w:id="70"/>
      <w:bookmarkEnd w:id="71"/>
      <w:bookmarkEnd w:id="72"/>
      <w:bookmarkEnd w:id="73"/>
      <w:bookmarkEnd w:id="74"/>
    </w:p>
    <w:p w14:paraId="5E432E4C" w14:textId="6E026008" w:rsidR="00682D18" w:rsidRDefault="00B072A9">
      <w:pPr>
        <w:pStyle w:val="Level2"/>
        <w:numPr>
          <w:ilvl w:val="1"/>
          <w:numId w:val="1"/>
        </w:numPr>
      </w:pPr>
      <w:bookmarkStart w:id="75" w:name="_Ref398121486"/>
      <w:r>
        <w:t xml:space="preserve">A Performance Share Award, a </w:t>
      </w:r>
      <w:r w:rsidR="00BB0D56">
        <w:t xml:space="preserve">Deferred </w:t>
      </w:r>
      <w:r>
        <w:t>Bonus</w:t>
      </w:r>
      <w:r w:rsidR="00334A6B">
        <w:t xml:space="preserve"> Award</w:t>
      </w:r>
      <w:r>
        <w:t xml:space="preserve"> and/or an RSU Award may take the form </w:t>
      </w:r>
      <w:proofErr w:type="gramStart"/>
      <w:r>
        <w:t>of:-</w:t>
      </w:r>
      <w:bookmarkEnd w:id="75"/>
      <w:proofErr w:type="gramEnd"/>
    </w:p>
    <w:p w14:paraId="5253F180" w14:textId="77777777" w:rsidR="00682D18" w:rsidRDefault="00B072A9">
      <w:pPr>
        <w:pStyle w:val="Level3"/>
        <w:numPr>
          <w:ilvl w:val="2"/>
          <w:numId w:val="1"/>
        </w:numPr>
      </w:pPr>
      <w:r>
        <w:t>a Nil-Cost Option Award; and/or</w:t>
      </w:r>
    </w:p>
    <w:p w14:paraId="796497CF" w14:textId="77777777" w:rsidR="00682D18" w:rsidRDefault="00B072A9">
      <w:pPr>
        <w:pStyle w:val="Level3"/>
        <w:numPr>
          <w:ilvl w:val="2"/>
          <w:numId w:val="1"/>
        </w:numPr>
      </w:pPr>
      <w:r>
        <w:t>a Contingent Share Award.</w:t>
      </w:r>
    </w:p>
    <w:p w14:paraId="2320D803" w14:textId="77777777" w:rsidR="00682D18" w:rsidRDefault="00B072A9">
      <w:pPr>
        <w:pStyle w:val="Level2"/>
        <w:numPr>
          <w:ilvl w:val="1"/>
          <w:numId w:val="1"/>
        </w:numPr>
      </w:pPr>
      <w:bookmarkStart w:id="76" w:name="_Ref398121494"/>
      <w:r>
        <w:t>The Committee shall specify the form which any such Award shall take but, if it fails to do so, the default position shall be that each relevant Award shall be a Nil-Cost Option Award.</w:t>
      </w:r>
      <w:bookmarkEnd w:id="76"/>
    </w:p>
    <w:p w14:paraId="3E0BAFA6" w14:textId="77777777" w:rsidR="00682D18" w:rsidRDefault="00B072A9">
      <w:pPr>
        <w:pStyle w:val="Level2"/>
        <w:numPr>
          <w:ilvl w:val="1"/>
          <w:numId w:val="1"/>
        </w:numPr>
      </w:pPr>
      <w:r>
        <w:t>For the avoidance of doubt, Share Options may be granted on the terms set out in this Part A and Part E of this Section 2.</w:t>
      </w:r>
    </w:p>
    <w:p w14:paraId="615E54DC" w14:textId="77777777" w:rsidR="00682D18" w:rsidRDefault="00B072A9">
      <w:pPr>
        <w:pStyle w:val="Level1"/>
        <w:keepNext/>
        <w:numPr>
          <w:ilvl w:val="0"/>
          <w:numId w:val="1"/>
        </w:numPr>
      </w:pPr>
      <w:bookmarkStart w:id="77" w:name="_Ref93460804"/>
      <w:bookmarkStart w:id="78" w:name="_Ref397765334"/>
      <w:bookmarkStart w:id="79" w:name="_Ref397766392"/>
      <w:bookmarkStart w:id="80" w:name="_Ref397766365"/>
      <w:bookmarkStart w:id="81" w:name="_Ref397905827"/>
      <w:bookmarkStart w:id="82" w:name="_Ref401306636"/>
      <w:bookmarkStart w:id="83" w:name="_Ref403465525"/>
      <w:bookmarkStart w:id="84" w:name="_Ref406526860"/>
      <w:bookmarkStart w:id="85" w:name="_Ref406767688"/>
      <w:bookmarkStart w:id="86" w:name="_Ref408766935"/>
      <w:bookmarkEnd w:id="68"/>
      <w:r>
        <w:rPr>
          <w:rStyle w:val="Level1asHeadingtext"/>
        </w:rPr>
        <w:t>Timing of Awards</w:t>
      </w:r>
      <w:bookmarkEnd w:id="77"/>
      <w:bookmarkEnd w:id="78"/>
      <w:bookmarkEnd w:id="79"/>
      <w:bookmarkEnd w:id="80"/>
      <w:bookmarkEnd w:id="81"/>
      <w:bookmarkEnd w:id="82"/>
      <w:bookmarkEnd w:id="83"/>
      <w:bookmarkEnd w:id="84"/>
      <w:bookmarkEnd w:id="85"/>
      <w:bookmarkEnd w:id="86"/>
    </w:p>
    <w:p w14:paraId="7AEA68CA" w14:textId="77777777" w:rsidR="00682D18" w:rsidRDefault="00B072A9">
      <w:pPr>
        <w:pStyle w:val="Level2"/>
        <w:numPr>
          <w:ilvl w:val="1"/>
          <w:numId w:val="1"/>
        </w:numPr>
      </w:pPr>
      <w:bookmarkStart w:id="87" w:name="_Ref110064914"/>
      <w:r>
        <w:t xml:space="preserve">A Share Award may be made during the period </w:t>
      </w:r>
      <w:proofErr w:type="gramStart"/>
      <w:r>
        <w:t>of:-</w:t>
      </w:r>
      <w:bookmarkEnd w:id="87"/>
      <w:proofErr w:type="gramEnd"/>
    </w:p>
    <w:p w14:paraId="0E7CEA36" w14:textId="77777777" w:rsidR="00682D18" w:rsidRDefault="00B072A9">
      <w:pPr>
        <w:pStyle w:val="Level3"/>
        <w:numPr>
          <w:ilvl w:val="2"/>
          <w:numId w:val="1"/>
        </w:numPr>
      </w:pPr>
      <w:r>
        <w:t>42 days beginning with the Dealing Day following an Announcement; or</w:t>
      </w:r>
    </w:p>
    <w:p w14:paraId="6931D3E9" w14:textId="77777777" w:rsidR="00682D18" w:rsidRDefault="00B072A9">
      <w:pPr>
        <w:pStyle w:val="Level3"/>
        <w:numPr>
          <w:ilvl w:val="2"/>
          <w:numId w:val="1"/>
        </w:numPr>
      </w:pPr>
      <w:bookmarkStart w:id="88" w:name="_Ref522521976"/>
      <w:bookmarkStart w:id="89" w:name="_Ref61231010"/>
      <w:r>
        <w:t>28 days immediately after the person to whom it is made first becomes an Employee</w:t>
      </w:r>
      <w:bookmarkEnd w:id="88"/>
      <w:bookmarkEnd w:id="89"/>
      <w:r>
        <w:t>,</w:t>
      </w:r>
    </w:p>
    <w:p w14:paraId="379B779F" w14:textId="77777777" w:rsidR="00682D18" w:rsidRDefault="00B072A9">
      <w:pPr>
        <w:pStyle w:val="Body1"/>
      </w:pPr>
      <w:bookmarkStart w:id="90" w:name="_Ref76917331"/>
      <w:r>
        <w:t>or at any other time but only if, in the opinion of the Committee, the circumstances are exceptional</w:t>
      </w:r>
      <w:bookmarkEnd w:id="90"/>
      <w:r>
        <w:t>.</w:t>
      </w:r>
    </w:p>
    <w:p w14:paraId="6248F0C4" w14:textId="4194F4AB" w:rsidR="00682D18" w:rsidRDefault="00B072A9">
      <w:pPr>
        <w:pStyle w:val="Level2"/>
        <w:numPr>
          <w:ilvl w:val="1"/>
          <w:numId w:val="1"/>
        </w:numPr>
      </w:pPr>
      <w:r>
        <w:t>If the Company is prevented by any Dealing Restriction from making a Share Award within any period as mentioned in Rule </w:t>
      </w:r>
      <w:r>
        <w:fldChar w:fldCharType="begin"/>
      </w:r>
      <w:r>
        <w:instrText xml:space="preserve"> REF _Ref110064914 \r \h </w:instrText>
      </w:r>
      <w:r>
        <w:fldChar w:fldCharType="separate"/>
      </w:r>
      <w:r w:rsidR="004240BD">
        <w:t>4.1</w:t>
      </w:r>
      <w:r>
        <w:fldChar w:fldCharType="end"/>
      </w:r>
      <w:r>
        <w:t xml:space="preserve"> of this Part A of Section 2 the Company may make a Share Award within the period of 42 days (or, in the circumstances referred to in Rule </w:t>
      </w:r>
      <w:r>
        <w:fldChar w:fldCharType="begin"/>
      </w:r>
      <w:r>
        <w:instrText xml:space="preserve"> REF _Ref522521976 \r \h  \* MERGEFORMAT </w:instrText>
      </w:r>
      <w:r>
        <w:fldChar w:fldCharType="separate"/>
      </w:r>
      <w:r w:rsidR="004240BD">
        <w:t>4.1.3</w:t>
      </w:r>
      <w:r>
        <w:fldChar w:fldCharType="end"/>
      </w:r>
      <w:r>
        <w:t xml:space="preserve"> of this Part A of Section 2, 28 days) after any such Dealing Restriction is removed.</w:t>
      </w:r>
    </w:p>
    <w:p w14:paraId="23497F86" w14:textId="77777777" w:rsidR="00682D18" w:rsidRDefault="00B072A9">
      <w:pPr>
        <w:pStyle w:val="Level2"/>
        <w:numPr>
          <w:ilvl w:val="1"/>
          <w:numId w:val="1"/>
        </w:numPr>
      </w:pPr>
      <w:r>
        <w:t>No Share Award may be made in breach of any Dealing Restriction.</w:t>
      </w:r>
    </w:p>
    <w:p w14:paraId="55ADF5DF" w14:textId="40EA9CC0" w:rsidR="00682D18" w:rsidRDefault="00B072A9">
      <w:pPr>
        <w:pStyle w:val="Level2"/>
        <w:numPr>
          <w:ilvl w:val="1"/>
          <w:numId w:val="1"/>
        </w:numPr>
      </w:pPr>
      <w:bookmarkStart w:id="91" w:name="_Ref397675601"/>
      <w:r>
        <w:t xml:space="preserve">No Share Award may be made after </w:t>
      </w:r>
      <w:r w:rsidR="00BB0D56">
        <w:t>[</w:t>
      </w:r>
      <w:r w:rsidR="00BB0D56" w:rsidRPr="005D6181">
        <w:rPr>
          <w:highlight w:val="yellow"/>
        </w:rPr>
        <w:t>●</w:t>
      </w:r>
      <w:r w:rsidR="00BB0D56">
        <w:t xml:space="preserve">] 2034. </w:t>
      </w:r>
      <w:bookmarkEnd w:id="91"/>
    </w:p>
    <w:p w14:paraId="0DBE3CB6" w14:textId="77777777" w:rsidR="00682D18" w:rsidRDefault="00B072A9">
      <w:pPr>
        <w:pStyle w:val="Level1"/>
        <w:keepNext/>
        <w:numPr>
          <w:ilvl w:val="0"/>
          <w:numId w:val="1"/>
        </w:numPr>
      </w:pPr>
      <w:bookmarkStart w:id="92" w:name="_Ref75079044"/>
      <w:bookmarkStart w:id="93" w:name="_Ref397765304"/>
      <w:bookmarkStart w:id="94" w:name="_Ref397766753"/>
      <w:bookmarkStart w:id="95" w:name="_Ref397766741"/>
      <w:bookmarkStart w:id="96" w:name="_Ref397905764"/>
      <w:bookmarkStart w:id="97" w:name="_Ref401307183"/>
      <w:bookmarkStart w:id="98" w:name="_Ref403465244"/>
      <w:bookmarkStart w:id="99" w:name="_Ref406525938"/>
      <w:bookmarkStart w:id="100" w:name="_Ref406766969"/>
      <w:bookmarkStart w:id="101" w:name="_Ref408767092"/>
      <w:r>
        <w:rPr>
          <w:rStyle w:val="Level1asHeadingtext"/>
        </w:rPr>
        <w:lastRenderedPageBreak/>
        <w:t>Performance Targets</w:t>
      </w:r>
      <w:bookmarkEnd w:id="92"/>
      <w:bookmarkEnd w:id="93"/>
      <w:bookmarkEnd w:id="94"/>
      <w:bookmarkEnd w:id="95"/>
      <w:bookmarkEnd w:id="96"/>
      <w:bookmarkEnd w:id="97"/>
      <w:bookmarkEnd w:id="98"/>
      <w:bookmarkEnd w:id="99"/>
      <w:bookmarkEnd w:id="100"/>
      <w:bookmarkEnd w:id="101"/>
    </w:p>
    <w:p w14:paraId="562BDDA5" w14:textId="0080D045" w:rsidR="00682D18" w:rsidRDefault="00B072A9">
      <w:pPr>
        <w:pStyle w:val="Level2"/>
        <w:keepNext/>
        <w:numPr>
          <w:ilvl w:val="1"/>
          <w:numId w:val="1"/>
        </w:numPr>
      </w:pPr>
      <w:bookmarkStart w:id="102" w:name="_Ref496679432"/>
      <w:bookmarkStart w:id="103" w:name="_Ref199302891"/>
      <w:bookmarkStart w:id="104" w:name="_Ref265664992"/>
      <w:r>
        <w:t>When a Share Award</w:t>
      </w:r>
      <w:r w:rsidR="00723A60">
        <w:t xml:space="preserve"> other than a Deferred Bonus</w:t>
      </w:r>
      <w:r>
        <w:t xml:space="preserve"> </w:t>
      </w:r>
      <w:r w:rsidR="00334A6B">
        <w:t xml:space="preserve">Award </w:t>
      </w:r>
      <w:r>
        <w:t>is made, the Committee shall determine whether, subject to Rule </w:t>
      </w:r>
      <w:r>
        <w:fldChar w:fldCharType="begin"/>
      </w:r>
      <w:r>
        <w:instrText xml:space="preserve"> REF _Ref395776919 \r \h </w:instrText>
      </w:r>
      <w:r>
        <w:fldChar w:fldCharType="separate"/>
      </w:r>
      <w:r w:rsidR="004240BD">
        <w:t>5.5</w:t>
      </w:r>
      <w:r>
        <w:fldChar w:fldCharType="end"/>
      </w:r>
      <w:r>
        <w:t xml:space="preserve"> of this Part A of Section 2, Rule </w:t>
      </w:r>
      <w:r>
        <w:fldChar w:fldCharType="begin"/>
      </w:r>
      <w:r>
        <w:instrText xml:space="preserve"> REF _Ref395619115 \r \h </w:instrText>
      </w:r>
      <w:r>
        <w:fldChar w:fldCharType="separate"/>
      </w:r>
      <w:r w:rsidR="004240BD">
        <w:t>5.6</w:t>
      </w:r>
      <w:r>
        <w:fldChar w:fldCharType="end"/>
      </w:r>
      <w:r>
        <w:t xml:space="preserve"> of this Part A of Section 2 and Rule </w:t>
      </w:r>
      <w:r>
        <w:fldChar w:fldCharType="begin"/>
      </w:r>
      <w:r>
        <w:instrText xml:space="preserve"> REF _Ref395772794 \r \h </w:instrText>
      </w:r>
      <w:r>
        <w:fldChar w:fldCharType="separate"/>
      </w:r>
      <w:r w:rsidR="004240BD">
        <w:t>1</w:t>
      </w:r>
      <w:r>
        <w:fldChar w:fldCharType="end"/>
      </w:r>
      <w:r>
        <w:t xml:space="preserve"> of Part B of this Section 2, the Vesting of all or part of the Award shall be subject to a Performance Target</w:t>
      </w:r>
      <w:bookmarkEnd w:id="102"/>
      <w:bookmarkEnd w:id="103"/>
      <w:r>
        <w:t>.</w:t>
      </w:r>
      <w:bookmarkEnd w:id="104"/>
    </w:p>
    <w:p w14:paraId="6BE2E060" w14:textId="756C8AD4" w:rsidR="00682D18" w:rsidRDefault="00B072A9">
      <w:pPr>
        <w:pStyle w:val="Level2"/>
        <w:numPr>
          <w:ilvl w:val="1"/>
          <w:numId w:val="1"/>
        </w:numPr>
      </w:pPr>
      <w:r>
        <w:t>The terms of the Performance Target applying to any Share Award shall be set out in the deed of grant.</w:t>
      </w:r>
    </w:p>
    <w:p w14:paraId="79C6B01E" w14:textId="0C98A6DC" w:rsidR="00682D18" w:rsidRDefault="00B072A9">
      <w:pPr>
        <w:pStyle w:val="Level2"/>
        <w:numPr>
          <w:ilvl w:val="1"/>
          <w:numId w:val="1"/>
        </w:numPr>
      </w:pPr>
      <w:bookmarkStart w:id="105" w:name="_Ref395610763"/>
      <w:r>
        <w:t>The C</w:t>
      </w:r>
      <w:r>
        <w:rPr>
          <w:rFonts w:hint="eastAsia"/>
        </w:rPr>
        <w:t>ommittee</w:t>
      </w:r>
      <w:r>
        <w:t xml:space="preserve"> reserves the discretion to adjust the number of Award Shares which would otherwise Vest </w:t>
      </w:r>
      <w:proofErr w:type="gramStart"/>
      <w:r>
        <w:t>as a result of</w:t>
      </w:r>
      <w:proofErr w:type="gramEnd"/>
      <w:r>
        <w:t xml:space="preserve"> the formulaic outcome of any Performance Target.  Notwithstanding the extent to which any Performance Target is satisfied, the number of Vested Award Shares may be adjusted by the Committee to ensure that the number of Vested Award Shares is reflective of the underlying business performance of the Group, a Subsidiary, a division (or divisions), individual performance and/or wider circumstances. Where the C</w:t>
      </w:r>
      <w:r>
        <w:rPr>
          <w:rFonts w:hint="eastAsia"/>
        </w:rPr>
        <w:t>ommittee</w:t>
      </w:r>
      <w:r>
        <w:t xml:space="preserve"> exercises its discretion under this Rule </w:t>
      </w:r>
      <w:r>
        <w:fldChar w:fldCharType="begin"/>
      </w:r>
      <w:r>
        <w:instrText xml:space="preserve"> REF _Ref395610763 \r \h </w:instrText>
      </w:r>
      <w:r>
        <w:fldChar w:fldCharType="separate"/>
      </w:r>
      <w:r w:rsidR="004240BD">
        <w:t>5.3</w:t>
      </w:r>
      <w:r>
        <w:fldChar w:fldCharType="end"/>
      </w:r>
      <w:r>
        <w:t xml:space="preserve"> of Part A of Section 2, no individual shall have any right of appeal or cause of action in relation to the exercise of that discretion.</w:t>
      </w:r>
      <w:bookmarkEnd w:id="105"/>
      <w:r>
        <w:t xml:space="preserve">  </w:t>
      </w:r>
    </w:p>
    <w:p w14:paraId="565F68CE" w14:textId="77777777" w:rsidR="00682D18" w:rsidRDefault="00B072A9">
      <w:pPr>
        <w:pStyle w:val="Level2"/>
        <w:numPr>
          <w:ilvl w:val="1"/>
          <w:numId w:val="1"/>
        </w:numPr>
      </w:pPr>
      <w:bookmarkStart w:id="106" w:name="_Ref395520622"/>
      <w:bookmarkStart w:id="107" w:name="_Ref496679667"/>
      <w:r>
        <w:t xml:space="preserve">The Committee may amend a Performance Target </w:t>
      </w:r>
      <w:r>
        <w:rPr>
          <w:b/>
        </w:rPr>
        <w:t>PROVIDED THAT:</w:t>
      </w:r>
      <w:bookmarkEnd w:id="106"/>
    </w:p>
    <w:p w14:paraId="2544950F" w14:textId="77777777" w:rsidR="00682D18" w:rsidRDefault="00B072A9">
      <w:pPr>
        <w:pStyle w:val="Level3"/>
        <w:numPr>
          <w:ilvl w:val="2"/>
          <w:numId w:val="1"/>
        </w:numPr>
      </w:pPr>
      <w:r>
        <w:t xml:space="preserve">no amendment shall be made unless the Committee acting in good faith considers that the existing Performance Target should be amended to ensure </w:t>
      </w:r>
      <w:proofErr w:type="gramStart"/>
      <w:r>
        <w:t>that:-</w:t>
      </w:r>
      <w:proofErr w:type="gramEnd"/>
    </w:p>
    <w:p w14:paraId="53171B58" w14:textId="26B3EC06" w:rsidR="00682D18" w:rsidRDefault="00B072A9">
      <w:pPr>
        <w:pStyle w:val="Level4"/>
        <w:numPr>
          <w:ilvl w:val="3"/>
          <w:numId w:val="1"/>
        </w:numPr>
      </w:pPr>
      <w:r>
        <w:t>the amended Performance Target against which performance will then be measured will be fairer;</w:t>
      </w:r>
    </w:p>
    <w:p w14:paraId="3880CFF8" w14:textId="77777777" w:rsidR="00682D18" w:rsidRDefault="00B072A9">
      <w:pPr>
        <w:pStyle w:val="Level4"/>
        <w:numPr>
          <w:ilvl w:val="3"/>
          <w:numId w:val="1"/>
        </w:numPr>
      </w:pPr>
      <w:r>
        <w:t xml:space="preserve">the amended Performance Target will afford a more effective incentive to the </w:t>
      </w:r>
      <w:proofErr w:type="spellStart"/>
      <w:r>
        <w:t>Awardholder</w:t>
      </w:r>
      <w:bookmarkEnd w:id="107"/>
      <w:proofErr w:type="spellEnd"/>
      <w:r>
        <w:t>; and</w:t>
      </w:r>
    </w:p>
    <w:p w14:paraId="40B71E22" w14:textId="1A6961D9" w:rsidR="00682D18" w:rsidRDefault="00B072A9">
      <w:pPr>
        <w:pStyle w:val="Level3"/>
        <w:numPr>
          <w:ilvl w:val="2"/>
          <w:numId w:val="1"/>
        </w:numPr>
      </w:pPr>
      <w:r>
        <w:t>the amended Performance Target shall be calibrated such that it is not materially more or less demanding to satisfy than the original Performance Target was when set.</w:t>
      </w:r>
    </w:p>
    <w:p w14:paraId="4C0BCB4D" w14:textId="2AF7CA47" w:rsidR="00682D18" w:rsidRDefault="00B072A9">
      <w:pPr>
        <w:pStyle w:val="Level2"/>
        <w:numPr>
          <w:ilvl w:val="1"/>
          <w:numId w:val="1"/>
        </w:numPr>
      </w:pPr>
      <w:bookmarkStart w:id="108" w:name="_Ref75080873"/>
      <w:bookmarkStart w:id="109" w:name="_Ref78946642"/>
      <w:bookmarkStart w:id="110" w:name="_Ref95800697"/>
      <w:bookmarkStart w:id="111" w:name="_Ref395776919"/>
      <w:r>
        <w:t>If, before the end of the Performance Period</w:t>
      </w:r>
      <w:bookmarkEnd w:id="108"/>
      <w:r>
        <w:t xml:space="preserve">, </w:t>
      </w:r>
      <w:bookmarkEnd w:id="109"/>
      <w:r>
        <w:t>the Share Award</w:t>
      </w:r>
      <w:r w:rsidR="00723A60">
        <w:t xml:space="preserve"> </w:t>
      </w:r>
      <w:r>
        <w:t xml:space="preserve">Vests pursuant to any of Rules </w:t>
      </w:r>
      <w:r>
        <w:fldChar w:fldCharType="begin"/>
      </w:r>
      <w:r>
        <w:instrText xml:space="preserve"> REF _Ref395622798 \r \h </w:instrText>
      </w:r>
      <w:r>
        <w:fldChar w:fldCharType="separate"/>
      </w:r>
      <w:r w:rsidR="004240BD">
        <w:t>3.1</w:t>
      </w:r>
      <w:r>
        <w:fldChar w:fldCharType="end"/>
      </w:r>
      <w:r>
        <w:t xml:space="preserve">, </w:t>
      </w:r>
      <w:r>
        <w:fldChar w:fldCharType="begin"/>
      </w:r>
      <w:r>
        <w:instrText xml:space="preserve"> REF _Ref395622805 \r \h </w:instrText>
      </w:r>
      <w:r>
        <w:fldChar w:fldCharType="separate"/>
      </w:r>
      <w:r w:rsidR="004240BD">
        <w:t>3.2</w:t>
      </w:r>
      <w:r>
        <w:fldChar w:fldCharType="end"/>
      </w:r>
      <w:r>
        <w:t xml:space="preserve"> or </w:t>
      </w:r>
      <w:r>
        <w:fldChar w:fldCharType="begin"/>
      </w:r>
      <w:r>
        <w:instrText xml:space="preserve"> REF _Ref395622590 \r \h </w:instrText>
      </w:r>
      <w:r>
        <w:fldChar w:fldCharType="separate"/>
      </w:r>
      <w:r w:rsidR="004240BD">
        <w:t>3.6</w:t>
      </w:r>
      <w:r>
        <w:fldChar w:fldCharType="end"/>
      </w:r>
      <w:r>
        <w:t xml:space="preserve"> of Part F of Section 2, the Committee shall determine whether and to what extent a Performance Target shall then be deemed to be satisfied.</w:t>
      </w:r>
      <w:bookmarkEnd w:id="110"/>
      <w:r>
        <w:t xml:space="preserve">  Alternatively, the Committee may, if it sees fit, decide that any relevant Performance Target shall be waived.</w:t>
      </w:r>
      <w:bookmarkEnd w:id="111"/>
    </w:p>
    <w:p w14:paraId="7B8337B7" w14:textId="147A5CCF" w:rsidR="00682D18" w:rsidRDefault="00B072A9">
      <w:pPr>
        <w:pStyle w:val="Level2"/>
        <w:numPr>
          <w:ilvl w:val="1"/>
          <w:numId w:val="1"/>
        </w:numPr>
      </w:pPr>
      <w:bookmarkStart w:id="112" w:name="_Ref78691194"/>
      <w:bookmarkStart w:id="113" w:name="_Ref100467282"/>
      <w:bookmarkStart w:id="114" w:name="_Ref395619115"/>
      <w:r>
        <w:t xml:space="preserve">If a Share Award Vests before the Normal Vesting Date because the </w:t>
      </w:r>
      <w:proofErr w:type="spellStart"/>
      <w:r>
        <w:t>Awardholder</w:t>
      </w:r>
      <w:proofErr w:type="spellEnd"/>
      <w:r>
        <w:t xml:space="preserve"> Leaves the Committee shall determine</w:t>
      </w:r>
      <w:bookmarkEnd w:id="112"/>
      <w:r>
        <w:t xml:space="preserve"> whether and to what extent a Performance Target shall then be deemed to be satisfied.</w:t>
      </w:r>
      <w:bookmarkEnd w:id="113"/>
      <w:r>
        <w:t xml:space="preserve">  Alternatively, the Committee may, if it sees fit, decide that any relevant Performance Target shall be waived.</w:t>
      </w:r>
      <w:bookmarkEnd w:id="114"/>
    </w:p>
    <w:p w14:paraId="73FD5326" w14:textId="77777777" w:rsidR="00682D18" w:rsidRDefault="00B072A9">
      <w:pPr>
        <w:pStyle w:val="Level1"/>
        <w:keepNext/>
        <w:numPr>
          <w:ilvl w:val="0"/>
          <w:numId w:val="1"/>
        </w:numPr>
        <w:rPr>
          <w:rStyle w:val="Level1asHeadingtext"/>
          <w:b w:val="0"/>
          <w:bCs w:val="0"/>
          <w:caps w:val="0"/>
        </w:rPr>
      </w:pPr>
      <w:bookmarkStart w:id="115" w:name="_Ref395623546"/>
      <w:r>
        <w:rPr>
          <w:rStyle w:val="Level1asHeadingtext"/>
        </w:rPr>
        <w:t>dividend equivalents</w:t>
      </w:r>
      <w:bookmarkEnd w:id="115"/>
    </w:p>
    <w:p w14:paraId="586BD9C1" w14:textId="77777777" w:rsidR="00682D18" w:rsidRDefault="00B072A9">
      <w:pPr>
        <w:pStyle w:val="Level2"/>
        <w:numPr>
          <w:ilvl w:val="1"/>
          <w:numId w:val="1"/>
        </w:numPr>
      </w:pPr>
      <w:bookmarkStart w:id="116" w:name="_Ref398122662"/>
      <w:r>
        <w:t>The Committee shall determine on or before the Award Date whether a Dividend Equivalent shall apply to any Share Award.</w:t>
      </w:r>
      <w:bookmarkEnd w:id="116"/>
    </w:p>
    <w:p w14:paraId="3C8DB22E" w14:textId="2BE762D2" w:rsidR="00682D18" w:rsidRDefault="00B072A9">
      <w:pPr>
        <w:pStyle w:val="Level2"/>
        <w:numPr>
          <w:ilvl w:val="1"/>
          <w:numId w:val="1"/>
        </w:numPr>
      </w:pPr>
      <w:bookmarkStart w:id="117" w:name="_Ref395608843"/>
      <w:r>
        <w:t>If a Dividend Equivalent applies then, subject to Rule </w:t>
      </w:r>
      <w:r>
        <w:fldChar w:fldCharType="begin"/>
      </w:r>
      <w:r>
        <w:instrText xml:space="preserve"> REF _Ref397588156 \r \h </w:instrText>
      </w:r>
      <w:r>
        <w:fldChar w:fldCharType="separate"/>
      </w:r>
      <w:r w:rsidR="004240BD">
        <w:t>6.3</w:t>
      </w:r>
      <w:r>
        <w:fldChar w:fldCharType="end"/>
      </w:r>
      <w:r>
        <w:t xml:space="preserve"> of this Part A of Section 2, the </w:t>
      </w:r>
      <w:proofErr w:type="spellStart"/>
      <w:r>
        <w:t>Awardholder</w:t>
      </w:r>
      <w:proofErr w:type="spellEnd"/>
      <w:r>
        <w:t xml:space="preserve"> shall be entitled to receive a number of Shares calculated in accordance with Rule </w:t>
      </w:r>
      <w:r>
        <w:fldChar w:fldCharType="begin"/>
      </w:r>
      <w:r>
        <w:instrText xml:space="preserve"> REF _Ref395608817 \r \h </w:instrText>
      </w:r>
      <w:r>
        <w:fldChar w:fldCharType="separate"/>
      </w:r>
      <w:r w:rsidR="004240BD">
        <w:t>6.4</w:t>
      </w:r>
      <w:r>
        <w:fldChar w:fldCharType="end"/>
      </w:r>
      <w:r>
        <w:t xml:space="preserve"> of this Part A of Section 2 when the relevant Share Award is settled.</w:t>
      </w:r>
      <w:bookmarkEnd w:id="117"/>
    </w:p>
    <w:p w14:paraId="22F96C39" w14:textId="77777777" w:rsidR="00682D18" w:rsidRDefault="00B072A9">
      <w:pPr>
        <w:pStyle w:val="Level2"/>
        <w:numPr>
          <w:ilvl w:val="1"/>
          <w:numId w:val="1"/>
        </w:numPr>
      </w:pPr>
      <w:bookmarkStart w:id="118" w:name="_Ref397588156"/>
      <w:r>
        <w:lastRenderedPageBreak/>
        <w:t>The Committee may decide that the Dividend Equivalent shall be delivered as a cash payment.</w:t>
      </w:r>
      <w:bookmarkEnd w:id="118"/>
    </w:p>
    <w:p w14:paraId="55B9948E" w14:textId="47A066AD" w:rsidR="00682D18" w:rsidRDefault="00B072A9">
      <w:pPr>
        <w:pStyle w:val="Level2"/>
        <w:numPr>
          <w:ilvl w:val="1"/>
          <w:numId w:val="1"/>
        </w:numPr>
      </w:pPr>
      <w:bookmarkStart w:id="119" w:name="_Ref397588037"/>
      <w:bookmarkStart w:id="120" w:name="_Ref395608817"/>
      <w:r>
        <w:t>Subject to Rule </w:t>
      </w:r>
      <w:r>
        <w:fldChar w:fldCharType="begin"/>
      </w:r>
      <w:r>
        <w:instrText xml:space="preserve"> REF _Ref395778569 \r \h </w:instrText>
      </w:r>
      <w:r>
        <w:fldChar w:fldCharType="separate"/>
      </w:r>
      <w:r w:rsidR="004240BD">
        <w:t>6.5</w:t>
      </w:r>
      <w:r>
        <w:fldChar w:fldCharType="end"/>
      </w:r>
      <w:r>
        <w:t xml:space="preserve"> of this Part A of Section 2, the number of Shares referred to in Rule </w:t>
      </w:r>
      <w:r>
        <w:fldChar w:fldCharType="begin"/>
      </w:r>
      <w:r>
        <w:instrText xml:space="preserve"> REF _Ref395608843 \r \h </w:instrText>
      </w:r>
      <w:r>
        <w:fldChar w:fldCharType="separate"/>
      </w:r>
      <w:r w:rsidR="004240BD">
        <w:t>6.2</w:t>
      </w:r>
      <w:r>
        <w:fldChar w:fldCharType="end"/>
      </w:r>
      <w:r>
        <w:t xml:space="preserve"> of this Part A of Section 2 or the cash payment referred to in Rule </w:t>
      </w:r>
      <w:r>
        <w:fldChar w:fldCharType="begin"/>
      </w:r>
      <w:r>
        <w:instrText xml:space="preserve"> REF _Ref397588156 \r \h </w:instrText>
      </w:r>
      <w:r>
        <w:fldChar w:fldCharType="separate"/>
      </w:r>
      <w:r w:rsidR="004240BD">
        <w:t>6.3</w:t>
      </w:r>
      <w:r>
        <w:fldChar w:fldCharType="end"/>
      </w:r>
      <w:r>
        <w:t xml:space="preserve"> of this Part A of Section 2 (as applicable) shall have a value equal to the aggregate dividends (excluding any dividend tax credit, where relevant) in respect of which the record date occurred on or after the Award Date and prior to the Vesting date on the number of Shares in respect of which the relevant Share Award Vests.  If the Dividend Equivalent is to be provided in Shares the calculation of the number of Shares to be so received by the </w:t>
      </w:r>
      <w:proofErr w:type="spellStart"/>
      <w:r>
        <w:t>Awardholder</w:t>
      </w:r>
      <w:proofErr w:type="spellEnd"/>
      <w:r>
        <w:t xml:space="preserve"> may assume the re-investment of dividends.</w:t>
      </w:r>
      <w:bookmarkEnd w:id="119"/>
      <w:r>
        <w:t xml:space="preserve">  In no circumstances shall any compensation of any form be awarded in respect of any dividends with a record date which occurred prior to the Award Date or after the date of Vesting.</w:t>
      </w:r>
    </w:p>
    <w:p w14:paraId="4B850139" w14:textId="77777777" w:rsidR="00682D18" w:rsidRDefault="00B072A9">
      <w:pPr>
        <w:pStyle w:val="Level2"/>
        <w:numPr>
          <w:ilvl w:val="1"/>
          <w:numId w:val="1"/>
        </w:numPr>
      </w:pPr>
      <w:bookmarkStart w:id="121" w:name="_Ref395778569"/>
      <w:r>
        <w:t>The Committee may determine that the value of any special dividend (or the amount of any other dividend) shall be excluded from any Dividend Equivalent.</w:t>
      </w:r>
      <w:bookmarkEnd w:id="121"/>
    </w:p>
    <w:p w14:paraId="488CC84A" w14:textId="77777777" w:rsidR="00682D18" w:rsidRDefault="00B072A9">
      <w:pPr>
        <w:pStyle w:val="Level2"/>
        <w:numPr>
          <w:ilvl w:val="1"/>
          <w:numId w:val="1"/>
        </w:numPr>
      </w:pPr>
      <w:r>
        <w:t>The settlement of a Dividend Equivalent shall be subject to Rule 5 of Part F of Section 2.</w:t>
      </w:r>
    </w:p>
    <w:p w14:paraId="5BEC9DE4" w14:textId="77777777" w:rsidR="00682D18" w:rsidRDefault="00B072A9">
      <w:pPr>
        <w:pStyle w:val="Level1"/>
        <w:keepNext/>
        <w:numPr>
          <w:ilvl w:val="0"/>
          <w:numId w:val="1"/>
        </w:numPr>
      </w:pPr>
      <w:bookmarkStart w:id="122" w:name="_Ref95902564"/>
      <w:bookmarkStart w:id="123" w:name="_Ref397765365"/>
      <w:bookmarkStart w:id="124" w:name="_Ref397766470"/>
      <w:bookmarkStart w:id="125" w:name="_Ref397766443"/>
      <w:bookmarkStart w:id="126" w:name="_Ref397905874"/>
      <w:bookmarkStart w:id="127" w:name="_Ref401306793"/>
      <w:bookmarkStart w:id="128" w:name="_Ref403465556"/>
      <w:bookmarkStart w:id="129" w:name="_Ref406525970"/>
      <w:bookmarkStart w:id="130" w:name="_Ref406767781"/>
      <w:bookmarkStart w:id="131" w:name="_Ref408767107"/>
      <w:bookmarkEnd w:id="120"/>
      <w:r>
        <w:rPr>
          <w:rStyle w:val="Level1asHeadingtext"/>
        </w:rPr>
        <w:t>DILUTION LIMITS</w:t>
      </w:r>
      <w:bookmarkEnd w:id="122"/>
      <w:bookmarkEnd w:id="123"/>
      <w:bookmarkEnd w:id="124"/>
      <w:bookmarkEnd w:id="125"/>
      <w:bookmarkEnd w:id="126"/>
      <w:bookmarkEnd w:id="127"/>
      <w:bookmarkEnd w:id="128"/>
      <w:bookmarkEnd w:id="129"/>
      <w:bookmarkEnd w:id="130"/>
      <w:bookmarkEnd w:id="131"/>
    </w:p>
    <w:p w14:paraId="1F7219F5" w14:textId="77777777" w:rsidR="00682D18" w:rsidRDefault="00B072A9">
      <w:pPr>
        <w:pStyle w:val="Level2"/>
        <w:numPr>
          <w:ilvl w:val="1"/>
          <w:numId w:val="1"/>
        </w:numPr>
      </w:pPr>
      <w:bookmarkStart w:id="132" w:name="_Ref395609507"/>
      <w:r>
        <w:t>A Share Award may not be granted if, on the proposed Award Date, it would cause the number of Shares allocated under the Plan and any other employee share plan adopted by the Company to exceed 10 per cent of the ordinary share capital of the Company in issue at that time.</w:t>
      </w:r>
      <w:bookmarkEnd w:id="132"/>
    </w:p>
    <w:p w14:paraId="775A9595" w14:textId="77777777" w:rsidR="00682D18" w:rsidRDefault="00B072A9">
      <w:pPr>
        <w:pStyle w:val="Level2"/>
        <w:numPr>
          <w:ilvl w:val="1"/>
          <w:numId w:val="1"/>
        </w:numPr>
      </w:pPr>
      <w:bookmarkStart w:id="133" w:name="_Ref395609527"/>
      <w:r>
        <w:t>A Share Award may not be granted if, on the proposed Award Date, it would cause the number of Shares allocated under the Plan and any other discretionary employee share plan adopted by the Company to exceed 5 per cent of the ordinary share capital in issue at that time.</w:t>
      </w:r>
      <w:bookmarkEnd w:id="133"/>
    </w:p>
    <w:p w14:paraId="69295D34" w14:textId="594C5338" w:rsidR="00682D18" w:rsidRDefault="00B072A9">
      <w:pPr>
        <w:pStyle w:val="Level2"/>
        <w:numPr>
          <w:ilvl w:val="1"/>
          <w:numId w:val="1"/>
        </w:numPr>
      </w:pPr>
      <w:r>
        <w:t>Subject to Rule </w:t>
      </w:r>
      <w:r>
        <w:fldChar w:fldCharType="begin"/>
      </w:r>
      <w:r>
        <w:instrText xml:space="preserve"> REF _Ref395519973 \r \h </w:instrText>
      </w:r>
      <w:r>
        <w:fldChar w:fldCharType="separate"/>
      </w:r>
      <w:r w:rsidR="004240BD">
        <w:t>7.4</w:t>
      </w:r>
      <w:r>
        <w:fldChar w:fldCharType="end"/>
      </w:r>
      <w:r>
        <w:t xml:space="preserve"> of this Part A of Section 2 and Rule </w:t>
      </w:r>
      <w:r>
        <w:fldChar w:fldCharType="begin"/>
      </w:r>
      <w:r>
        <w:instrText xml:space="preserve"> REF _Ref395773076 \r \h </w:instrText>
      </w:r>
      <w:r>
        <w:fldChar w:fldCharType="separate"/>
      </w:r>
      <w:r w:rsidR="004240BD">
        <w:t>7.5</w:t>
      </w:r>
      <w:r>
        <w:fldChar w:fldCharType="end"/>
      </w:r>
      <w:r>
        <w:t xml:space="preserve"> of this Part A of Section 2, Shares shall be treated as "allocated" for the purposes of Rules </w:t>
      </w:r>
      <w:r>
        <w:fldChar w:fldCharType="begin"/>
      </w:r>
      <w:r>
        <w:instrText xml:space="preserve"> REF _Ref395609507 \r \h </w:instrText>
      </w:r>
      <w:r>
        <w:fldChar w:fldCharType="separate"/>
      </w:r>
      <w:r w:rsidR="004240BD">
        <w:t>7.1</w:t>
      </w:r>
      <w:r>
        <w:fldChar w:fldCharType="end"/>
      </w:r>
      <w:r>
        <w:t xml:space="preserve"> and </w:t>
      </w:r>
      <w:r>
        <w:fldChar w:fldCharType="begin"/>
      </w:r>
      <w:r>
        <w:instrText xml:space="preserve"> REF _Ref395609527 \r \h </w:instrText>
      </w:r>
      <w:r>
        <w:fldChar w:fldCharType="separate"/>
      </w:r>
      <w:r w:rsidR="004240BD">
        <w:t>7.2</w:t>
      </w:r>
      <w:r>
        <w:fldChar w:fldCharType="end"/>
      </w:r>
      <w:r>
        <w:t xml:space="preserve"> of this Part A of Section 2 if:</w:t>
      </w:r>
    </w:p>
    <w:p w14:paraId="72E97944" w14:textId="77777777" w:rsidR="00682D18" w:rsidRDefault="00B072A9">
      <w:pPr>
        <w:pStyle w:val="Level3"/>
        <w:numPr>
          <w:ilvl w:val="2"/>
          <w:numId w:val="1"/>
        </w:numPr>
      </w:pPr>
      <w:r>
        <w:t>they have been newly issued or transferred from treasury by the Company to satisfy any relevant award granted during the previous ten years; or</w:t>
      </w:r>
    </w:p>
    <w:p w14:paraId="01DE1CB2" w14:textId="77777777" w:rsidR="00682D18" w:rsidRDefault="00B072A9">
      <w:pPr>
        <w:pStyle w:val="Level3"/>
        <w:numPr>
          <w:ilvl w:val="2"/>
          <w:numId w:val="1"/>
        </w:numPr>
      </w:pPr>
      <w:r>
        <w:t>in respect of any relevant award, the Committee intends that new Shares will be issued or that Shares will be transferred by the Company from treasury to satisfy such award; or</w:t>
      </w:r>
    </w:p>
    <w:p w14:paraId="40FF76DC" w14:textId="77777777" w:rsidR="00682D18" w:rsidRDefault="00B072A9">
      <w:pPr>
        <w:pStyle w:val="Level3"/>
        <w:numPr>
          <w:ilvl w:val="2"/>
          <w:numId w:val="1"/>
        </w:numPr>
      </w:pPr>
      <w:r>
        <w:t>and, in either case, Shares shall be treated as allocated for these purposes if they are newly issued or transferred from treasury by the Company to any Trustee for the Trustee to then transfer to satisfy an award.</w:t>
      </w:r>
    </w:p>
    <w:p w14:paraId="237FB77C" w14:textId="7E7737BB" w:rsidR="00682D18" w:rsidRDefault="00B072A9">
      <w:pPr>
        <w:pStyle w:val="Level2"/>
        <w:numPr>
          <w:ilvl w:val="1"/>
          <w:numId w:val="1"/>
        </w:numPr>
      </w:pPr>
      <w:bookmarkStart w:id="134" w:name="_Ref395519973"/>
      <w:r>
        <w:t>For the purposes of this Rule </w:t>
      </w:r>
      <w:r>
        <w:fldChar w:fldCharType="begin"/>
      </w:r>
      <w:r>
        <w:instrText xml:space="preserve"> REF _Ref95902564 \r \h  \* MERGEFORMAT </w:instrText>
      </w:r>
      <w:r>
        <w:fldChar w:fldCharType="separate"/>
      </w:r>
      <w:r w:rsidR="004240BD">
        <w:t>7</w:t>
      </w:r>
      <w:r>
        <w:fldChar w:fldCharType="end"/>
      </w:r>
      <w:r>
        <w:t xml:space="preserve"> of Part A of Section 2, treasury Shares shall cease to count as allocated Shares if institutional guidelines cease to require such Shares to be so counted.</w:t>
      </w:r>
      <w:bookmarkEnd w:id="134"/>
    </w:p>
    <w:p w14:paraId="75AEC731" w14:textId="4B2E356C" w:rsidR="00682D18" w:rsidRDefault="00B072A9">
      <w:pPr>
        <w:pStyle w:val="Level2"/>
        <w:numPr>
          <w:ilvl w:val="1"/>
          <w:numId w:val="1"/>
        </w:numPr>
      </w:pPr>
      <w:bookmarkStart w:id="135" w:name="_Ref395773076"/>
      <w:r>
        <w:t>For the avoidance of doubt, if Shares issued or transferred out of treasury to a Trustee have been counted for the purpose of this Rule </w:t>
      </w:r>
      <w:r>
        <w:fldChar w:fldCharType="begin"/>
      </w:r>
      <w:r>
        <w:instrText xml:space="preserve"> REF _Ref95902564 \r \h  \* MERGEFORMAT </w:instrText>
      </w:r>
      <w:r>
        <w:fldChar w:fldCharType="separate"/>
      </w:r>
      <w:r w:rsidR="004240BD">
        <w:t>7</w:t>
      </w:r>
      <w:r>
        <w:fldChar w:fldCharType="end"/>
      </w:r>
      <w:r>
        <w:t xml:space="preserve"> of Part A of Section 2, they shall not also be counted when they are used to satisfy any relevant award.</w:t>
      </w:r>
      <w:bookmarkEnd w:id="135"/>
    </w:p>
    <w:p w14:paraId="4D1C9704" w14:textId="40EB14D6" w:rsidR="00682D18" w:rsidRDefault="00B072A9">
      <w:pPr>
        <w:pStyle w:val="Level2"/>
        <w:numPr>
          <w:ilvl w:val="1"/>
          <w:numId w:val="1"/>
        </w:numPr>
      </w:pPr>
      <w:r>
        <w:t>The Committee may make such adjustments as it sees fit to how it assesses compliance with Rules </w:t>
      </w:r>
      <w:r>
        <w:fldChar w:fldCharType="begin"/>
      </w:r>
      <w:r>
        <w:instrText xml:space="preserve"> REF _Ref395609507 \r \h </w:instrText>
      </w:r>
      <w:r>
        <w:fldChar w:fldCharType="separate"/>
      </w:r>
      <w:r w:rsidR="004240BD">
        <w:t>7.1</w:t>
      </w:r>
      <w:r>
        <w:fldChar w:fldCharType="end"/>
      </w:r>
      <w:r>
        <w:t xml:space="preserve"> and </w:t>
      </w:r>
      <w:r>
        <w:fldChar w:fldCharType="begin"/>
      </w:r>
      <w:r>
        <w:instrText xml:space="preserve"> REF _Ref395609527 \r \h </w:instrText>
      </w:r>
      <w:r>
        <w:fldChar w:fldCharType="separate"/>
      </w:r>
      <w:r w:rsidR="004240BD">
        <w:t>7.2</w:t>
      </w:r>
      <w:r>
        <w:fldChar w:fldCharType="end"/>
      </w:r>
      <w:r>
        <w:t xml:space="preserve"> of this Part A of Section 2 in the event of any variation in the share capital of the Company.</w:t>
      </w:r>
    </w:p>
    <w:p w14:paraId="5CDA43CD" w14:textId="718A855C" w:rsidR="00682D18" w:rsidRDefault="00B072A9">
      <w:pPr>
        <w:pStyle w:val="Level2"/>
        <w:numPr>
          <w:ilvl w:val="1"/>
          <w:numId w:val="1"/>
        </w:numPr>
      </w:pPr>
      <w:r>
        <w:lastRenderedPageBreak/>
        <w:t>If a Share Award is purported to be granted in breach of either of the limits in Rules </w:t>
      </w:r>
      <w:r>
        <w:fldChar w:fldCharType="begin"/>
      </w:r>
      <w:r>
        <w:instrText xml:space="preserve"> REF _Ref395609507 \r \h </w:instrText>
      </w:r>
      <w:r>
        <w:fldChar w:fldCharType="separate"/>
      </w:r>
      <w:r w:rsidR="004240BD">
        <w:t>7.1</w:t>
      </w:r>
      <w:r>
        <w:fldChar w:fldCharType="end"/>
      </w:r>
      <w:r>
        <w:t xml:space="preserve"> and </w:t>
      </w:r>
      <w:r>
        <w:fldChar w:fldCharType="begin"/>
      </w:r>
      <w:r>
        <w:instrText xml:space="preserve"> REF _Ref395609527 \r \h </w:instrText>
      </w:r>
      <w:r>
        <w:fldChar w:fldCharType="separate"/>
      </w:r>
      <w:r w:rsidR="004240BD">
        <w:t>7.2</w:t>
      </w:r>
      <w:r>
        <w:fldChar w:fldCharType="end"/>
      </w:r>
      <w:r>
        <w:t xml:space="preserve"> of this Part A of Section 2 it shall be limited and will take effect in such manner as the Committee may determine to be consistent with the relevant Rule (which, for the avoidance of doubt, may involve the Committee reducing the number of Shares under the Award).</w:t>
      </w:r>
    </w:p>
    <w:p w14:paraId="3C67F706" w14:textId="77777777" w:rsidR="00682D18" w:rsidRDefault="00B072A9">
      <w:pPr>
        <w:pStyle w:val="Level1"/>
        <w:numPr>
          <w:ilvl w:val="0"/>
          <w:numId w:val="21"/>
        </w:numPr>
        <w:ind w:left="851" w:hanging="851"/>
        <w:rPr>
          <w:b/>
        </w:rPr>
      </w:pPr>
      <w:bookmarkStart w:id="136" w:name="_Ref59940441"/>
      <w:bookmarkStart w:id="137" w:name="_Ref397765412"/>
      <w:bookmarkStart w:id="138" w:name="_Ref397766595"/>
      <w:bookmarkStart w:id="139" w:name="_Ref397766568"/>
      <w:bookmarkStart w:id="140" w:name="_Ref397905920"/>
      <w:bookmarkStart w:id="141" w:name="_Ref401307011"/>
      <w:bookmarkStart w:id="142" w:name="_Ref403465603"/>
      <w:bookmarkStart w:id="143" w:name="_Ref406526110"/>
      <w:bookmarkStart w:id="144" w:name="_Ref406766938"/>
      <w:bookmarkStart w:id="145" w:name="_Ref408766279"/>
      <w:r>
        <w:rPr>
          <w:b/>
        </w:rPr>
        <w:t>POST-VESTING HOLDING PERIODS</w:t>
      </w:r>
    </w:p>
    <w:p w14:paraId="7B7C7C10" w14:textId="448AAD2F" w:rsidR="00682D18" w:rsidRDefault="00B072A9">
      <w:pPr>
        <w:pStyle w:val="Level1"/>
        <w:numPr>
          <w:ilvl w:val="0"/>
          <w:numId w:val="21"/>
        </w:numPr>
        <w:ind w:left="851" w:hanging="851"/>
      </w:pPr>
      <w:r>
        <w:t>On or before the grant of a Share Award</w:t>
      </w:r>
      <w:r w:rsidR="0039571D">
        <w:t xml:space="preserve"> other than a Deferred Bonus</w:t>
      </w:r>
      <w:r w:rsidR="00334A6B">
        <w:t xml:space="preserve"> Award</w:t>
      </w:r>
      <w:r>
        <w:t xml:space="preserve">, the Committee shall determine whether the relevant Share Award shall be subject to a Post-Vesting Holding Period.  If so, and to the extent that the Committee considers it appropriate, the Committee shall also determine the basis upon which the Post-Vesting Holding Period will operate which, in the case of US </w:t>
      </w:r>
      <w:proofErr w:type="spellStart"/>
      <w:r>
        <w:t>Awardholders</w:t>
      </w:r>
      <w:proofErr w:type="spellEnd"/>
      <w:r>
        <w:t>, shall be consistent with Section 409A.  Notwithstanding any other provision of this Plan, the Committee may make the Vesting of a Share Award</w:t>
      </w:r>
      <w:r w:rsidR="00920930">
        <w:t xml:space="preserve"> </w:t>
      </w:r>
      <w:r>
        <w:t xml:space="preserve">subject to the </w:t>
      </w:r>
      <w:proofErr w:type="spellStart"/>
      <w:r>
        <w:t>Awardholder</w:t>
      </w:r>
      <w:proofErr w:type="spellEnd"/>
      <w:r>
        <w:t xml:space="preserve"> complying with any requirements the Committee may impose </w:t>
      </w:r>
      <w:proofErr w:type="gramStart"/>
      <w:r>
        <w:t>in order to</w:t>
      </w:r>
      <w:proofErr w:type="gramEnd"/>
      <w:r>
        <w:t xml:space="preserve"> give effect to the imposition, operation and/or intention of the Post-Vesting Holding Period.   </w:t>
      </w:r>
    </w:p>
    <w:p w14:paraId="71B07EAD" w14:textId="6384813A" w:rsidR="00682D18" w:rsidRDefault="00B072A9">
      <w:pPr>
        <w:pStyle w:val="Level1"/>
        <w:numPr>
          <w:ilvl w:val="0"/>
          <w:numId w:val="21"/>
        </w:numPr>
        <w:ind w:left="851" w:hanging="851"/>
      </w:pPr>
      <w:r>
        <w:t>If a Share Award</w:t>
      </w:r>
      <w:r w:rsidR="00920930">
        <w:t xml:space="preserve"> </w:t>
      </w:r>
      <w:r>
        <w:t xml:space="preserve">is subject to a Post-Vesting Holding Period the Committee shall, subject to Rule </w:t>
      </w:r>
      <w:r>
        <w:fldChar w:fldCharType="begin"/>
      </w:r>
      <w:r>
        <w:instrText xml:space="preserve"> REF _Ref496679461 \r \h  \* MERGEFORMAT </w:instrText>
      </w:r>
      <w:r>
        <w:fldChar w:fldCharType="separate"/>
      </w:r>
      <w:r w:rsidR="004240BD">
        <w:t>7</w:t>
      </w:r>
      <w:r>
        <w:fldChar w:fldCharType="end"/>
      </w:r>
      <w:r>
        <w:t xml:space="preserve"> of Part F of Section 2, be empowered consistent with Rule </w:t>
      </w:r>
      <w:r>
        <w:fldChar w:fldCharType="begin"/>
      </w:r>
      <w:r>
        <w:instrText xml:space="preserve"> REF _Ref93460802 \r \h  \* MERGEFORMAT </w:instrText>
      </w:r>
      <w:r>
        <w:fldChar w:fldCharType="separate"/>
      </w:r>
      <w:r w:rsidR="004240BD">
        <w:t>3</w:t>
      </w:r>
      <w:r>
        <w:fldChar w:fldCharType="end"/>
      </w:r>
      <w:r>
        <w:t xml:space="preserve"> of Section 3 to interpret the Rules and/or make regulations etc. to give effect to the imposition, operation and/or intention of the Post-Vesting Holding Period.</w:t>
      </w:r>
    </w:p>
    <w:p w14:paraId="1AF89F46" w14:textId="3A7FF4DF" w:rsidR="00682D18" w:rsidRDefault="00B072A9">
      <w:pPr>
        <w:pStyle w:val="Level1"/>
        <w:keepNext/>
        <w:numPr>
          <w:ilvl w:val="0"/>
          <w:numId w:val="1"/>
        </w:numPr>
      </w:pPr>
      <w:r>
        <w:rPr>
          <w:rStyle w:val="Level1asHeadingtext"/>
        </w:rPr>
        <w:t>OVERARCHING Individual Limit</w:t>
      </w:r>
      <w:bookmarkEnd w:id="136"/>
      <w:bookmarkEnd w:id="137"/>
      <w:bookmarkEnd w:id="138"/>
      <w:bookmarkEnd w:id="139"/>
      <w:bookmarkEnd w:id="140"/>
      <w:bookmarkEnd w:id="141"/>
      <w:bookmarkEnd w:id="142"/>
      <w:bookmarkEnd w:id="143"/>
      <w:bookmarkEnd w:id="144"/>
      <w:bookmarkEnd w:id="145"/>
      <w:r w:rsidR="00377824">
        <w:rPr>
          <w:rStyle w:val="FootnoteReference"/>
          <w:b/>
          <w:bCs/>
          <w:caps/>
        </w:rPr>
        <w:footnoteReference w:id="1"/>
      </w:r>
    </w:p>
    <w:p w14:paraId="4F02ED9C" w14:textId="1253B7E7" w:rsidR="00682D18" w:rsidRDefault="00B072A9">
      <w:pPr>
        <w:pStyle w:val="Level2"/>
        <w:numPr>
          <w:ilvl w:val="1"/>
          <w:numId w:val="1"/>
        </w:numPr>
      </w:pPr>
      <w:bookmarkStart w:id="146" w:name="_Ref67825157"/>
      <w:r>
        <w:t>The aggregate market value (as determined by the Committee at or prior to the Award Date) of Shares in respect of which Share Awards</w:t>
      </w:r>
      <w:r w:rsidR="00723A60">
        <w:t xml:space="preserve"> </w:t>
      </w:r>
      <w:r>
        <w:t xml:space="preserve">are made to an Employee in any Financial Year shall not be greater than 400 per cent of the Employee's annual base salary at the Award Date unless the reason for this limit being exceeded is wholly or partly due to the grant of an Award in accordance with Rule </w:t>
      </w:r>
      <w:r>
        <w:fldChar w:fldCharType="begin"/>
      </w:r>
      <w:r>
        <w:instrText xml:space="preserve"> REF _Ref401916969 \r \h  \* MERGEFORMAT </w:instrText>
      </w:r>
      <w:r>
        <w:fldChar w:fldCharType="separate"/>
      </w:r>
      <w:r w:rsidR="004240BD">
        <w:t>1.1</w:t>
      </w:r>
      <w:r>
        <w:fldChar w:fldCharType="end"/>
      </w:r>
      <w:r>
        <w:t xml:space="preserve"> of Part D of Section 2 and/or Rule </w:t>
      </w:r>
      <w:r>
        <w:fldChar w:fldCharType="begin"/>
      </w:r>
      <w:r>
        <w:instrText xml:space="preserve"> REF _Ref401917014 \r \h  \* MERGEFORMAT </w:instrText>
      </w:r>
      <w:r>
        <w:fldChar w:fldCharType="separate"/>
      </w:r>
      <w:r w:rsidR="004240BD">
        <w:t>1.1</w:t>
      </w:r>
      <w:r>
        <w:fldChar w:fldCharType="end"/>
      </w:r>
      <w:r>
        <w:t xml:space="preserve"> of Part E of Section 2.</w:t>
      </w:r>
      <w:bookmarkEnd w:id="146"/>
    </w:p>
    <w:p w14:paraId="3E6267D1" w14:textId="77777777" w:rsidR="00682D18" w:rsidRDefault="00B072A9">
      <w:pPr>
        <w:pStyle w:val="Level1"/>
        <w:numPr>
          <w:ilvl w:val="0"/>
          <w:numId w:val="38"/>
        </w:numPr>
        <w:ind w:left="851" w:hanging="851"/>
        <w:rPr>
          <w:b/>
        </w:rPr>
      </w:pPr>
      <w:r>
        <w:rPr>
          <w:b/>
        </w:rPr>
        <w:t>NON-COMPETE UNDERTAKINGS AND OTHER RESTRICTIONS</w:t>
      </w:r>
    </w:p>
    <w:p w14:paraId="60359736" w14:textId="77777777" w:rsidR="00682D18" w:rsidRDefault="00B072A9">
      <w:pPr>
        <w:pStyle w:val="Level1"/>
        <w:numPr>
          <w:ilvl w:val="0"/>
          <w:numId w:val="38"/>
        </w:numPr>
        <w:ind w:left="851" w:hanging="851"/>
      </w:pPr>
      <w:r>
        <w:t xml:space="preserve">On or before the grant of a Performance Share Award or RSU Award, the Committee shall determine whether the relevant Performance Share Award or RSU Award shall be granted conditional upon the </w:t>
      </w:r>
      <w:proofErr w:type="spellStart"/>
      <w:r>
        <w:t>Awardholder</w:t>
      </w:r>
      <w:proofErr w:type="spellEnd"/>
      <w:r>
        <w:t xml:space="preserve"> complying with any non-compete undertaking(s) and/or any other restriction(s) that the Committee may specify.  </w:t>
      </w:r>
    </w:p>
    <w:p w14:paraId="02F6EE1A" w14:textId="77777777" w:rsidR="00682D18" w:rsidRDefault="00B072A9">
      <w:pPr>
        <w:pStyle w:val="Level1"/>
        <w:keepNext/>
        <w:numPr>
          <w:ilvl w:val="0"/>
          <w:numId w:val="1"/>
        </w:numPr>
      </w:pPr>
      <w:bookmarkStart w:id="147" w:name="_Ref398121550"/>
      <w:bookmarkStart w:id="148" w:name="_Ref522523243"/>
      <w:bookmarkStart w:id="149" w:name="_Ref58745086"/>
      <w:bookmarkStart w:id="150" w:name="_Ref61230632"/>
      <w:r>
        <w:rPr>
          <w:rStyle w:val="Level1asHeadingtext"/>
        </w:rPr>
        <w:t>COMMUNICATION of DETAILS OF SHARE AWARDS</w:t>
      </w:r>
      <w:bookmarkEnd w:id="147"/>
    </w:p>
    <w:p w14:paraId="56191C1B" w14:textId="77777777" w:rsidR="00682D18" w:rsidRDefault="00B072A9">
      <w:pPr>
        <w:pStyle w:val="Level2"/>
        <w:numPr>
          <w:ilvl w:val="1"/>
          <w:numId w:val="1"/>
        </w:numPr>
      </w:pPr>
      <w:bookmarkStart w:id="151" w:name="_Ref62381727"/>
      <w:bookmarkEnd w:id="148"/>
      <w:bookmarkEnd w:id="149"/>
      <w:bookmarkEnd w:id="150"/>
      <w:r>
        <w:t xml:space="preserve">As soon as practicable after a Share Award has been made the Company shall provide to the </w:t>
      </w:r>
      <w:proofErr w:type="spellStart"/>
      <w:r>
        <w:t>Awardholder</w:t>
      </w:r>
      <w:proofErr w:type="spellEnd"/>
      <w:r>
        <w:t xml:space="preserve"> (in hard copy, by e-mail or in such other electronic format as it sees fit) the following </w:t>
      </w:r>
      <w:proofErr w:type="gramStart"/>
      <w:r>
        <w:t>details:-</w:t>
      </w:r>
      <w:bookmarkEnd w:id="151"/>
      <w:proofErr w:type="gramEnd"/>
    </w:p>
    <w:p w14:paraId="1C582EA6" w14:textId="77777777" w:rsidR="00682D18" w:rsidRDefault="00B072A9">
      <w:pPr>
        <w:pStyle w:val="Level3"/>
        <w:numPr>
          <w:ilvl w:val="2"/>
          <w:numId w:val="1"/>
        </w:numPr>
      </w:pPr>
      <w:r>
        <w:t>the type of Award;</w:t>
      </w:r>
    </w:p>
    <w:p w14:paraId="7E0263ED" w14:textId="77777777" w:rsidR="00682D18" w:rsidRDefault="00B072A9">
      <w:pPr>
        <w:pStyle w:val="Level3"/>
        <w:numPr>
          <w:ilvl w:val="2"/>
          <w:numId w:val="1"/>
        </w:numPr>
      </w:pPr>
      <w:r>
        <w:t>the Award Date;</w:t>
      </w:r>
    </w:p>
    <w:p w14:paraId="3CC08232" w14:textId="77777777" w:rsidR="00682D18" w:rsidRDefault="00B072A9">
      <w:pPr>
        <w:pStyle w:val="Level3"/>
        <w:numPr>
          <w:ilvl w:val="2"/>
          <w:numId w:val="1"/>
        </w:numPr>
      </w:pPr>
      <w:r>
        <w:t>the number of Award Shares;</w:t>
      </w:r>
    </w:p>
    <w:p w14:paraId="404F7ED2" w14:textId="77777777" w:rsidR="00682D18" w:rsidRDefault="00B072A9">
      <w:pPr>
        <w:pStyle w:val="Level3"/>
        <w:numPr>
          <w:ilvl w:val="2"/>
          <w:numId w:val="1"/>
        </w:numPr>
      </w:pPr>
      <w:r>
        <w:t>the Option Price (if any)</w:t>
      </w:r>
    </w:p>
    <w:p w14:paraId="44C12324" w14:textId="77777777" w:rsidR="00682D18" w:rsidRDefault="00B072A9">
      <w:pPr>
        <w:pStyle w:val="Level3"/>
        <w:numPr>
          <w:ilvl w:val="2"/>
          <w:numId w:val="1"/>
        </w:numPr>
      </w:pPr>
      <w:r>
        <w:lastRenderedPageBreak/>
        <w:t>the applicable Performance Target (if any);</w:t>
      </w:r>
    </w:p>
    <w:p w14:paraId="406E08A6" w14:textId="77777777" w:rsidR="00682D18" w:rsidRDefault="00B072A9">
      <w:pPr>
        <w:pStyle w:val="Level3"/>
        <w:numPr>
          <w:ilvl w:val="2"/>
          <w:numId w:val="1"/>
        </w:numPr>
      </w:pPr>
      <w:r>
        <w:t>the Normal Vesting Date;</w:t>
      </w:r>
    </w:p>
    <w:p w14:paraId="584EA9B6" w14:textId="77777777" w:rsidR="00682D18" w:rsidRDefault="00B072A9">
      <w:pPr>
        <w:pStyle w:val="Level3"/>
        <w:numPr>
          <w:ilvl w:val="2"/>
          <w:numId w:val="1"/>
        </w:numPr>
      </w:pPr>
      <w:r>
        <w:t>whether a Dividend Equivalent will apply;</w:t>
      </w:r>
    </w:p>
    <w:p w14:paraId="5CD18A0D" w14:textId="77777777" w:rsidR="00682D18" w:rsidRDefault="00B072A9">
      <w:pPr>
        <w:pStyle w:val="Level3"/>
        <w:numPr>
          <w:ilvl w:val="2"/>
          <w:numId w:val="1"/>
        </w:numPr>
      </w:pPr>
      <w:bookmarkStart w:id="152" w:name="_Ref395777468"/>
      <w:r>
        <w:t>whether a Post-Vesting Holding Period applies and, if so, such details (if any) as to the terms of the Post-Vesting Holding Period as the Committee sees fit;</w:t>
      </w:r>
    </w:p>
    <w:p w14:paraId="6DA9F3E1" w14:textId="77777777" w:rsidR="00682D18" w:rsidRDefault="00B072A9">
      <w:pPr>
        <w:pStyle w:val="Level3"/>
        <w:numPr>
          <w:ilvl w:val="2"/>
          <w:numId w:val="1"/>
        </w:numPr>
      </w:pPr>
      <w:r>
        <w:t xml:space="preserve">that it is a condition of the Award that the </w:t>
      </w:r>
      <w:proofErr w:type="spellStart"/>
      <w:r>
        <w:t>Awardholder</w:t>
      </w:r>
      <w:proofErr w:type="spellEnd"/>
      <w:r>
        <w:t xml:space="preserve"> indemnifies the Company and (if different) the </w:t>
      </w:r>
      <w:proofErr w:type="spellStart"/>
      <w:r>
        <w:t>Awardholder's</w:t>
      </w:r>
      <w:proofErr w:type="spellEnd"/>
      <w:r>
        <w:t xml:space="preserve"> Employer in respect of any Award Tax Liability; provided that no US </w:t>
      </w:r>
      <w:proofErr w:type="spellStart"/>
      <w:r>
        <w:t>Awardholder</w:t>
      </w:r>
      <w:proofErr w:type="spellEnd"/>
      <w:r>
        <w:t xml:space="preserve"> shall be responsible for any Award Tax Liability that is the primary obligation of the Company, the US </w:t>
      </w:r>
      <w:proofErr w:type="spellStart"/>
      <w:r>
        <w:t>Awardholder’s</w:t>
      </w:r>
      <w:proofErr w:type="spellEnd"/>
      <w:r>
        <w:t xml:space="preserve"> </w:t>
      </w:r>
      <w:proofErr w:type="gramStart"/>
      <w:r>
        <w:t>Employer</w:t>
      </w:r>
      <w:proofErr w:type="gramEnd"/>
      <w:r>
        <w:t xml:space="preserve"> or any other member of the Group;</w:t>
      </w:r>
      <w:bookmarkEnd w:id="152"/>
      <w:r>
        <w:t xml:space="preserve"> </w:t>
      </w:r>
    </w:p>
    <w:p w14:paraId="2BFDF2CE" w14:textId="77777777" w:rsidR="00682D18" w:rsidRDefault="00B072A9">
      <w:pPr>
        <w:pStyle w:val="Level3"/>
        <w:numPr>
          <w:ilvl w:val="2"/>
          <w:numId w:val="1"/>
        </w:numPr>
      </w:pPr>
      <w:bookmarkStart w:id="153" w:name="_Ref268789054"/>
      <w:r>
        <w:t xml:space="preserve">if the Committee sees fit and specifies as such in the relevant deed of grant, that it is a condition of the Award that the </w:t>
      </w:r>
      <w:proofErr w:type="spellStart"/>
      <w:r>
        <w:t>Awardholder</w:t>
      </w:r>
      <w:proofErr w:type="spellEnd"/>
      <w:r>
        <w:t xml:space="preserve"> shall agree with and undertake to the Company and, if different, the </w:t>
      </w:r>
      <w:proofErr w:type="spellStart"/>
      <w:r>
        <w:t>Awardholder's</w:t>
      </w:r>
      <w:proofErr w:type="spellEnd"/>
      <w:r>
        <w:t xml:space="preserve"> Employer </w:t>
      </w:r>
      <w:proofErr w:type="gramStart"/>
      <w:r>
        <w:t>that:-</w:t>
      </w:r>
      <w:bookmarkEnd w:id="153"/>
      <w:proofErr w:type="gramEnd"/>
    </w:p>
    <w:p w14:paraId="48588A40" w14:textId="77777777" w:rsidR="00682D18" w:rsidRDefault="00B072A9">
      <w:pPr>
        <w:pStyle w:val="Level4"/>
        <w:numPr>
          <w:ilvl w:val="3"/>
          <w:numId w:val="1"/>
        </w:numPr>
      </w:pPr>
      <w:r>
        <w:t xml:space="preserve">the </w:t>
      </w:r>
      <w:proofErr w:type="spellStart"/>
      <w:r>
        <w:t>Awardholder's</w:t>
      </w:r>
      <w:proofErr w:type="spellEnd"/>
      <w:r>
        <w:t xml:space="preserve"> Employer may recover from the </w:t>
      </w:r>
      <w:proofErr w:type="spellStart"/>
      <w:proofErr w:type="gramStart"/>
      <w:r>
        <w:t>Awardholder</w:t>
      </w:r>
      <w:proofErr w:type="spellEnd"/>
      <w:r>
        <w:t>:-</w:t>
      </w:r>
      <w:proofErr w:type="gramEnd"/>
    </w:p>
    <w:p w14:paraId="07BC82AF" w14:textId="77777777" w:rsidR="00682D18" w:rsidRDefault="00B072A9">
      <w:pPr>
        <w:pStyle w:val="Level5"/>
        <w:numPr>
          <w:ilvl w:val="4"/>
          <w:numId w:val="1"/>
        </w:numPr>
      </w:pPr>
      <w:r>
        <w:t>the whole or such part as the Committee may determine of any Employer's NICs payable in respect of any NIC Award Income; and</w:t>
      </w:r>
    </w:p>
    <w:p w14:paraId="65EE2759" w14:textId="77777777" w:rsidR="00682D18" w:rsidRDefault="00B072A9">
      <w:pPr>
        <w:pStyle w:val="Level5"/>
        <w:numPr>
          <w:ilvl w:val="4"/>
          <w:numId w:val="1"/>
        </w:numPr>
      </w:pPr>
      <w:r>
        <w:t xml:space="preserve">to the extent lawful, the whole or such part as the Committee may determine of any other amount </w:t>
      </w:r>
      <w:proofErr w:type="gramStart"/>
      <w:r>
        <w:t>in the nature of tax</w:t>
      </w:r>
      <w:proofErr w:type="gramEnd"/>
      <w:r>
        <w:t xml:space="preserve"> or social security contributions (whether under the laws of the United Kingdom or otherwise) for which the </w:t>
      </w:r>
      <w:proofErr w:type="spellStart"/>
      <w:r>
        <w:t>Awardholder's</w:t>
      </w:r>
      <w:proofErr w:type="spellEnd"/>
      <w:r>
        <w:t xml:space="preserve"> Employer is primarily liable to account in connection with the </w:t>
      </w:r>
      <w:proofErr w:type="spellStart"/>
      <w:r>
        <w:t>Awardholder's</w:t>
      </w:r>
      <w:proofErr w:type="spellEnd"/>
      <w:r>
        <w:t xml:space="preserve"> participation in the Plan; and</w:t>
      </w:r>
    </w:p>
    <w:p w14:paraId="7C686EE0" w14:textId="77777777" w:rsidR="00682D18" w:rsidRDefault="00B072A9">
      <w:pPr>
        <w:pStyle w:val="Level4"/>
        <w:numPr>
          <w:ilvl w:val="3"/>
          <w:numId w:val="1"/>
        </w:numPr>
      </w:pPr>
      <w:r>
        <w:t xml:space="preserve">the </w:t>
      </w:r>
      <w:proofErr w:type="spellStart"/>
      <w:r>
        <w:t>Awardholder</w:t>
      </w:r>
      <w:proofErr w:type="spellEnd"/>
      <w:r>
        <w:t xml:space="preserve"> shall, if required to do so, </w:t>
      </w:r>
      <w:proofErr w:type="gramStart"/>
      <w:r>
        <w:t>enter into</w:t>
      </w:r>
      <w:proofErr w:type="gramEnd"/>
      <w:r>
        <w:t xml:space="preserve"> a joint election with the </w:t>
      </w:r>
      <w:proofErr w:type="spellStart"/>
      <w:r>
        <w:t>Awardholder's</w:t>
      </w:r>
      <w:proofErr w:type="spellEnd"/>
      <w:r>
        <w:t xml:space="preserve"> Employer (in a form approved by HM Revenue &amp; Customs under paragraph 3B of Schedule 1 to the Social Security Contributions and Benefits Act 1992) for the transfer to the </w:t>
      </w:r>
      <w:proofErr w:type="spellStart"/>
      <w:r>
        <w:t>Awardholder</w:t>
      </w:r>
      <w:proofErr w:type="spellEnd"/>
      <w:r>
        <w:t xml:space="preserve"> of the whole, or such part as the Committee may determine, of any Employer's NICs on any NIC Award Income; </w:t>
      </w:r>
    </w:p>
    <w:p w14:paraId="4D7276A5" w14:textId="77777777" w:rsidR="00682D18" w:rsidRDefault="00B072A9">
      <w:pPr>
        <w:pStyle w:val="Level4"/>
        <w:numPr>
          <w:ilvl w:val="3"/>
          <w:numId w:val="1"/>
        </w:numPr>
      </w:pPr>
      <w:r>
        <w:t xml:space="preserve">provided that no US </w:t>
      </w:r>
      <w:proofErr w:type="spellStart"/>
      <w:r>
        <w:t>Awardholder</w:t>
      </w:r>
      <w:proofErr w:type="spellEnd"/>
      <w:r>
        <w:t xml:space="preserve"> shall be responsible for any Award Tax Liability that is the primary obligation of the Company, the US </w:t>
      </w:r>
      <w:proofErr w:type="spellStart"/>
      <w:r>
        <w:t>Awardholder’s</w:t>
      </w:r>
      <w:proofErr w:type="spellEnd"/>
      <w:r>
        <w:t xml:space="preserve"> </w:t>
      </w:r>
      <w:proofErr w:type="gramStart"/>
      <w:r>
        <w:t>Employer</w:t>
      </w:r>
      <w:proofErr w:type="gramEnd"/>
      <w:r>
        <w:t xml:space="preserve"> or any other member of the Group; </w:t>
      </w:r>
    </w:p>
    <w:p w14:paraId="3B3E67BE" w14:textId="77777777" w:rsidR="00682D18" w:rsidRDefault="00B072A9">
      <w:pPr>
        <w:pStyle w:val="Level3"/>
        <w:numPr>
          <w:ilvl w:val="2"/>
          <w:numId w:val="1"/>
        </w:numPr>
      </w:pPr>
      <w:r>
        <w:t xml:space="preserve">in the case of a Nil-Cost Option Award or a Share Option, the last date on which it may be exercised; and </w:t>
      </w:r>
    </w:p>
    <w:p w14:paraId="641EA8A8" w14:textId="77777777" w:rsidR="00682D18" w:rsidRDefault="00B072A9">
      <w:pPr>
        <w:pStyle w:val="Level3"/>
        <w:numPr>
          <w:ilvl w:val="2"/>
          <w:numId w:val="1"/>
        </w:numPr>
      </w:pPr>
      <w:r>
        <w:t>in the case of a Performance Share Award or RSU Award, any relevant non-compete undertaking(s) and/or any other relevant restriction(s) imposed pursuant to Rule 8A.2 of this Part A of Section 2 the breach of which would cause the relevant Performance Share Award or RSU Award to lapse and/or entitle the Committee to take any of the steps set out in Rule 2.2.1 to Rule 2.2.3 (inclusive) of Part F of Section 2.</w:t>
      </w:r>
    </w:p>
    <w:p w14:paraId="07391D8F" w14:textId="77777777" w:rsidR="00682D18" w:rsidRDefault="00B072A9">
      <w:pPr>
        <w:pStyle w:val="Level1"/>
        <w:keepNext/>
        <w:numPr>
          <w:ilvl w:val="0"/>
          <w:numId w:val="1"/>
        </w:numPr>
      </w:pPr>
      <w:bookmarkStart w:id="154" w:name="_Ref93460807"/>
      <w:bookmarkStart w:id="155" w:name="_Ref397765474"/>
      <w:bookmarkStart w:id="156" w:name="_Ref397766736"/>
      <w:bookmarkStart w:id="157" w:name="_Ref397766708"/>
      <w:bookmarkStart w:id="158" w:name="_Ref397905983"/>
      <w:bookmarkStart w:id="159" w:name="_Ref401306339"/>
      <w:bookmarkStart w:id="160" w:name="_Ref403465666"/>
      <w:bookmarkStart w:id="161" w:name="_Ref406526298"/>
      <w:bookmarkStart w:id="162" w:name="_Ref406767125"/>
      <w:bookmarkStart w:id="163" w:name="_Ref408766545"/>
      <w:r>
        <w:rPr>
          <w:rStyle w:val="Level1asHeadingtext"/>
        </w:rPr>
        <w:lastRenderedPageBreak/>
        <w:t>Acceptance of aN Award</w:t>
      </w:r>
      <w:bookmarkEnd w:id="154"/>
      <w:bookmarkEnd w:id="155"/>
      <w:bookmarkEnd w:id="156"/>
      <w:bookmarkEnd w:id="157"/>
      <w:bookmarkEnd w:id="158"/>
      <w:bookmarkEnd w:id="159"/>
      <w:bookmarkEnd w:id="160"/>
      <w:bookmarkEnd w:id="161"/>
      <w:bookmarkEnd w:id="162"/>
      <w:bookmarkEnd w:id="163"/>
    </w:p>
    <w:p w14:paraId="352FB956" w14:textId="77777777" w:rsidR="00682D18" w:rsidRDefault="00B072A9">
      <w:pPr>
        <w:pStyle w:val="Body1"/>
      </w:pPr>
      <w:bookmarkStart w:id="164" w:name="_Ref395520452"/>
      <w:bookmarkStart w:id="165" w:name="_Ref75057403"/>
      <w:r>
        <w:t xml:space="preserve">The Committee may require the </w:t>
      </w:r>
      <w:proofErr w:type="spellStart"/>
      <w:r>
        <w:t>Awardholder</w:t>
      </w:r>
      <w:proofErr w:type="spellEnd"/>
      <w:r>
        <w:t xml:space="preserve"> to accept the grant of a Share Award on such basis as it sees fit.  For the avoidance of doubt, this means that the Committee may provide for the lapse of a Share Award if the </w:t>
      </w:r>
      <w:proofErr w:type="spellStart"/>
      <w:r>
        <w:t>Awardholder</w:t>
      </w:r>
      <w:proofErr w:type="spellEnd"/>
      <w:r>
        <w:t xml:space="preserve"> fails to accept the grant of the Share Award on any terms so specified by the Committee.</w:t>
      </w:r>
      <w:bookmarkEnd w:id="164"/>
    </w:p>
    <w:bookmarkEnd w:id="165"/>
    <w:p w14:paraId="02E5EF8A" w14:textId="77777777" w:rsidR="00682D18" w:rsidRDefault="00B072A9">
      <w:pPr>
        <w:pStyle w:val="Body"/>
        <w:jc w:val="center"/>
        <w:rPr>
          <w:b/>
        </w:rPr>
      </w:pPr>
      <w:r>
        <w:rPr>
          <w:b/>
        </w:rPr>
        <w:br w:type="page"/>
      </w:r>
      <w:r>
        <w:rPr>
          <w:b/>
        </w:rPr>
        <w:lastRenderedPageBreak/>
        <w:t>IMI PLC</w:t>
      </w:r>
    </w:p>
    <w:p w14:paraId="4A2325B3" w14:textId="77777777" w:rsidR="00682D18" w:rsidRDefault="00B072A9">
      <w:pPr>
        <w:pStyle w:val="Body"/>
        <w:jc w:val="center"/>
        <w:rPr>
          <w:b/>
        </w:rPr>
      </w:pPr>
      <w:r>
        <w:rPr>
          <w:b/>
        </w:rPr>
        <w:t>THE IMI INCENTIVE PLAN</w:t>
      </w:r>
    </w:p>
    <w:p w14:paraId="416A1015" w14:textId="77777777" w:rsidR="00682D18" w:rsidRDefault="00B072A9">
      <w:pPr>
        <w:pStyle w:val="Body"/>
        <w:jc w:val="center"/>
        <w:rPr>
          <w:b/>
        </w:rPr>
      </w:pPr>
      <w:r>
        <w:rPr>
          <w:b/>
        </w:rPr>
        <w:t>SECTION 2</w:t>
      </w:r>
    </w:p>
    <w:p w14:paraId="1CF7CE1F" w14:textId="77777777" w:rsidR="00682D18" w:rsidRDefault="00B072A9">
      <w:pPr>
        <w:pStyle w:val="Body"/>
        <w:jc w:val="center"/>
        <w:rPr>
          <w:b/>
        </w:rPr>
      </w:pPr>
      <w:r>
        <w:rPr>
          <w:b/>
        </w:rPr>
        <w:t>PART B: PERFORMANCE SHARE AWARDS</w:t>
      </w:r>
    </w:p>
    <w:p w14:paraId="69AB4297" w14:textId="77777777" w:rsidR="00682D18" w:rsidRDefault="00B072A9">
      <w:pPr>
        <w:pStyle w:val="Level1"/>
        <w:keepNext/>
        <w:numPr>
          <w:ilvl w:val="0"/>
          <w:numId w:val="24"/>
        </w:numPr>
        <w:rPr>
          <w:rStyle w:val="Level1asHeadingtext"/>
          <w:b w:val="0"/>
          <w:bCs w:val="0"/>
          <w:caps w:val="0"/>
        </w:rPr>
      </w:pPr>
      <w:bookmarkStart w:id="166" w:name="_Ref395772794"/>
      <w:r>
        <w:rPr>
          <w:rStyle w:val="Level1asHeadingtext"/>
        </w:rPr>
        <w:t>PERFORMANCE TARGETS</w:t>
      </w:r>
      <w:bookmarkEnd w:id="166"/>
    </w:p>
    <w:p w14:paraId="6A26980F" w14:textId="77777777" w:rsidR="00682D18" w:rsidRDefault="00B072A9">
      <w:pPr>
        <w:pStyle w:val="Level2"/>
        <w:numPr>
          <w:ilvl w:val="1"/>
          <w:numId w:val="1"/>
        </w:numPr>
      </w:pPr>
      <w:r>
        <w:t>All Performance Share Awards must be granted subject to a Performance Target.</w:t>
      </w:r>
    </w:p>
    <w:p w14:paraId="65A4654B" w14:textId="77777777" w:rsidR="00682D18" w:rsidRDefault="00B072A9">
      <w:pPr>
        <w:pStyle w:val="Level1"/>
        <w:keepNext/>
        <w:numPr>
          <w:ilvl w:val="0"/>
          <w:numId w:val="1"/>
        </w:numPr>
        <w:rPr>
          <w:rStyle w:val="Level1asHeadingtext"/>
          <w:b w:val="0"/>
          <w:bCs w:val="0"/>
          <w:caps w:val="0"/>
        </w:rPr>
      </w:pPr>
      <w:r>
        <w:rPr>
          <w:rStyle w:val="Level1asHeadingtext"/>
        </w:rPr>
        <w:t>INDIVIDUAL LIMIT ON PERFORMANCE SHARE AWARDS</w:t>
      </w:r>
    </w:p>
    <w:p w14:paraId="6ECED306" w14:textId="3C4A8ED0" w:rsidR="00682D18" w:rsidRDefault="00B072A9">
      <w:pPr>
        <w:pStyle w:val="Level2"/>
        <w:numPr>
          <w:ilvl w:val="1"/>
          <w:numId w:val="1"/>
        </w:numPr>
      </w:pPr>
      <w:r>
        <w:t xml:space="preserve">Subject to Rule </w:t>
      </w:r>
      <w:r>
        <w:fldChar w:fldCharType="begin"/>
      </w:r>
      <w:r>
        <w:instrText xml:space="preserve"> REF _Ref67825157 \r \h </w:instrText>
      </w:r>
      <w:r>
        <w:fldChar w:fldCharType="separate"/>
      </w:r>
      <w:r w:rsidR="004240BD">
        <w:t>8.1</w:t>
      </w:r>
      <w:r>
        <w:fldChar w:fldCharType="end"/>
      </w:r>
      <w:r>
        <w:t xml:space="preserve"> of Part A of Section 2, the aggregate market value (as determined by the Committee at or prior to the Award Date) of Shares in respect of which Performance Share Awards are made to an Employee in any Financial Year shall not be greater than 400 per cent of the Employee's annual base salary at the Award Date.</w:t>
      </w:r>
    </w:p>
    <w:p w14:paraId="1A7A4830" w14:textId="77777777" w:rsidR="00682D18" w:rsidRDefault="00B072A9">
      <w:pPr>
        <w:pStyle w:val="Level1"/>
        <w:keepNext/>
        <w:numPr>
          <w:ilvl w:val="0"/>
          <w:numId w:val="1"/>
        </w:numPr>
        <w:rPr>
          <w:rStyle w:val="Level1asHeadingtext"/>
          <w:b w:val="0"/>
          <w:bCs w:val="0"/>
          <w:caps w:val="0"/>
        </w:rPr>
      </w:pPr>
      <w:r>
        <w:rPr>
          <w:rStyle w:val="Level1asHeadingtext"/>
        </w:rPr>
        <w:t>impact of leaving</w:t>
      </w:r>
    </w:p>
    <w:p w14:paraId="603011A2" w14:textId="77777777" w:rsidR="00682D18" w:rsidRDefault="00B072A9">
      <w:pPr>
        <w:pStyle w:val="Level2"/>
        <w:numPr>
          <w:ilvl w:val="1"/>
          <w:numId w:val="1"/>
        </w:numPr>
      </w:pPr>
      <w:bookmarkStart w:id="167" w:name="_Ref395619062"/>
      <w:r>
        <w:t xml:space="preserve">If an </w:t>
      </w:r>
      <w:proofErr w:type="spellStart"/>
      <w:r>
        <w:t>Awardholder</w:t>
      </w:r>
      <w:proofErr w:type="spellEnd"/>
      <w:r>
        <w:t xml:space="preserve"> Leaves by reason of:</w:t>
      </w:r>
      <w:bookmarkEnd w:id="167"/>
    </w:p>
    <w:p w14:paraId="2F215689" w14:textId="77777777" w:rsidR="00682D18" w:rsidRDefault="00B072A9">
      <w:pPr>
        <w:pStyle w:val="Level3"/>
        <w:numPr>
          <w:ilvl w:val="2"/>
          <w:numId w:val="1"/>
        </w:numPr>
      </w:pPr>
      <w:bookmarkStart w:id="168" w:name="_Ref395537002"/>
      <w:r>
        <w:t>death;</w:t>
      </w:r>
      <w:bookmarkEnd w:id="168"/>
    </w:p>
    <w:p w14:paraId="2D0181B7" w14:textId="77777777" w:rsidR="00682D18" w:rsidRDefault="00B072A9">
      <w:pPr>
        <w:pStyle w:val="Level3"/>
        <w:numPr>
          <w:ilvl w:val="2"/>
          <w:numId w:val="1"/>
        </w:numPr>
      </w:pPr>
      <w:r>
        <w:t xml:space="preserve">ill-health, </w:t>
      </w:r>
      <w:proofErr w:type="gramStart"/>
      <w:r>
        <w:t>injury</w:t>
      </w:r>
      <w:proofErr w:type="gramEnd"/>
      <w:r>
        <w:t xml:space="preserve"> or disability evidenced to the satisfaction of the Committee;</w:t>
      </w:r>
    </w:p>
    <w:p w14:paraId="2DDA08F2" w14:textId="77777777" w:rsidR="00682D18" w:rsidRDefault="00B072A9">
      <w:pPr>
        <w:pStyle w:val="Level3"/>
        <w:numPr>
          <w:ilvl w:val="2"/>
          <w:numId w:val="1"/>
        </w:numPr>
      </w:pPr>
      <w:r>
        <w:t>redundancy within the meaning of the Employment Rights Act 1996 or overseas equivalent;</w:t>
      </w:r>
    </w:p>
    <w:p w14:paraId="2095FFFC" w14:textId="77777777" w:rsidR="00682D18" w:rsidRDefault="00B072A9">
      <w:pPr>
        <w:pStyle w:val="Level3"/>
        <w:numPr>
          <w:ilvl w:val="2"/>
          <w:numId w:val="1"/>
        </w:numPr>
      </w:pPr>
      <w:r>
        <w:t>his office or employment being with either a company which ceases to be a member of the Group or relating to a business or part of a business which is transferred to a person who is not a member of the Group;</w:t>
      </w:r>
    </w:p>
    <w:p w14:paraId="358A38BF" w14:textId="547CE401" w:rsidR="00682D18" w:rsidRDefault="00B072A9">
      <w:pPr>
        <w:pStyle w:val="Level3"/>
        <w:numPr>
          <w:ilvl w:val="2"/>
          <w:numId w:val="1"/>
        </w:numPr>
      </w:pPr>
      <w:bookmarkStart w:id="169" w:name="_Ref412103992"/>
      <w:r>
        <w:t xml:space="preserve">retirement with the consent of the Committee, except that this Rule </w:t>
      </w:r>
      <w:r>
        <w:fldChar w:fldCharType="begin"/>
      </w:r>
      <w:r>
        <w:instrText xml:space="preserve"> REF _Ref412103992 \r \h </w:instrText>
      </w:r>
      <w:r>
        <w:fldChar w:fldCharType="separate"/>
      </w:r>
      <w:r w:rsidR="004240BD">
        <w:t>3.1.5</w:t>
      </w:r>
      <w:r>
        <w:fldChar w:fldCharType="end"/>
      </w:r>
      <w:r>
        <w:t xml:space="preserve"> of this Part B of Section 2 shall not apply to a US </w:t>
      </w:r>
      <w:proofErr w:type="spellStart"/>
      <w:r>
        <w:t>Awardholder</w:t>
      </w:r>
      <w:proofErr w:type="spellEnd"/>
      <w:r>
        <w:t>; or</w:t>
      </w:r>
      <w:bookmarkEnd w:id="169"/>
    </w:p>
    <w:p w14:paraId="12AFB4D5" w14:textId="77777777" w:rsidR="00682D18" w:rsidRDefault="00B072A9">
      <w:pPr>
        <w:pStyle w:val="Level3"/>
        <w:numPr>
          <w:ilvl w:val="2"/>
          <w:numId w:val="1"/>
        </w:numPr>
      </w:pPr>
      <w:bookmarkStart w:id="170" w:name="_Ref395537022"/>
      <w:bookmarkStart w:id="171" w:name="_Ref412104579"/>
      <w:r>
        <w:t>for any other reason, if the Committee so decides,</w:t>
      </w:r>
      <w:bookmarkEnd w:id="170"/>
      <w:bookmarkEnd w:id="171"/>
    </w:p>
    <w:p w14:paraId="79B900C1" w14:textId="676953CE" w:rsidR="00682D18" w:rsidRDefault="00B072A9">
      <w:pPr>
        <w:pStyle w:val="Body2"/>
      </w:pPr>
      <w:r>
        <w:t>then, subject to Rules </w:t>
      </w:r>
      <w:r>
        <w:fldChar w:fldCharType="begin"/>
      </w:r>
      <w:r>
        <w:instrText xml:space="preserve"> REF _Ref395619084 \r \h </w:instrText>
      </w:r>
      <w:r>
        <w:fldChar w:fldCharType="separate"/>
      </w:r>
      <w:r w:rsidR="004240BD">
        <w:t>3.2</w:t>
      </w:r>
      <w:r>
        <w:fldChar w:fldCharType="end"/>
      </w:r>
      <w:r>
        <w:t xml:space="preserve"> and </w:t>
      </w:r>
      <w:r>
        <w:fldChar w:fldCharType="begin"/>
      </w:r>
      <w:r>
        <w:instrText xml:space="preserve"> REF _Ref395623811 \r \h </w:instrText>
      </w:r>
      <w:r>
        <w:fldChar w:fldCharType="separate"/>
      </w:r>
      <w:r w:rsidR="004240BD">
        <w:t>3.3</w:t>
      </w:r>
      <w:r>
        <w:fldChar w:fldCharType="end"/>
      </w:r>
      <w:r>
        <w:t xml:space="preserve"> of this Part B of Section 2 and Rules </w:t>
      </w:r>
      <w:r>
        <w:fldChar w:fldCharType="begin"/>
      </w:r>
      <w:r>
        <w:instrText xml:space="preserve"> REF _Ref395622536 \r \h </w:instrText>
      </w:r>
      <w:r>
        <w:fldChar w:fldCharType="separate"/>
      </w:r>
      <w:r w:rsidR="004240BD">
        <w:t>1.3</w:t>
      </w:r>
      <w:r>
        <w:fldChar w:fldCharType="end"/>
      </w:r>
      <w:r>
        <w:t xml:space="preserve">, </w:t>
      </w:r>
      <w:r>
        <w:fldChar w:fldCharType="begin"/>
      </w:r>
      <w:r>
        <w:instrText xml:space="preserve"> REF _Ref395618300 \r \h </w:instrText>
      </w:r>
      <w:r>
        <w:fldChar w:fldCharType="separate"/>
      </w:r>
      <w:r w:rsidR="004240BD">
        <w:t>3</w:t>
      </w:r>
      <w:r>
        <w:fldChar w:fldCharType="end"/>
      </w:r>
      <w:r>
        <w:t xml:space="preserve"> and </w:t>
      </w:r>
      <w:r>
        <w:fldChar w:fldCharType="begin"/>
      </w:r>
      <w:r>
        <w:instrText xml:space="preserve"> REF _Ref100031650 \r \h </w:instrText>
      </w:r>
      <w:r>
        <w:fldChar w:fldCharType="separate"/>
      </w:r>
      <w:r w:rsidR="004240BD">
        <w:t>5</w:t>
      </w:r>
      <w:r>
        <w:fldChar w:fldCharType="end"/>
      </w:r>
      <w:r>
        <w:t xml:space="preserve"> of Part F of Section 2, his Performance Share Award shall Vest on the Normal Vesting Date taking into account, unless the Committee determines otherwise, a Time Pro-Rata Reduction and, if it has been granted as a Nil-Cost Option Award, it may be exercised within 12 months of Vesting and it shall lapse at the end of that period to the extent that it has not been exercised.</w:t>
      </w:r>
    </w:p>
    <w:p w14:paraId="495EE0DA" w14:textId="1B1DDCA7" w:rsidR="00682D18" w:rsidRDefault="00B072A9">
      <w:pPr>
        <w:pStyle w:val="Level2"/>
        <w:numPr>
          <w:ilvl w:val="1"/>
          <w:numId w:val="1"/>
        </w:numPr>
      </w:pPr>
      <w:bookmarkStart w:id="172" w:name="_Ref395619084"/>
      <w:r>
        <w:t xml:space="preserve">If an </w:t>
      </w:r>
      <w:proofErr w:type="spellStart"/>
      <w:r>
        <w:t>Awardholder</w:t>
      </w:r>
      <w:proofErr w:type="spellEnd"/>
      <w:r>
        <w:t xml:space="preserve"> Leaves by reason of any of the circumstances set out in Rule </w:t>
      </w:r>
      <w:r>
        <w:fldChar w:fldCharType="begin"/>
      </w:r>
      <w:r>
        <w:instrText xml:space="preserve"> REF _Ref395537002 \r \h </w:instrText>
      </w:r>
      <w:r>
        <w:fldChar w:fldCharType="separate"/>
      </w:r>
      <w:r w:rsidR="004240BD">
        <w:t>3.1.1</w:t>
      </w:r>
      <w:r>
        <w:fldChar w:fldCharType="end"/>
      </w:r>
      <w:r>
        <w:t xml:space="preserve"> to Rule </w:t>
      </w:r>
      <w:r>
        <w:fldChar w:fldCharType="begin"/>
      </w:r>
      <w:r>
        <w:instrText xml:space="preserve"> REF _Ref395537022 \r \h </w:instrText>
      </w:r>
      <w:r>
        <w:fldChar w:fldCharType="separate"/>
      </w:r>
      <w:r w:rsidR="004240BD">
        <w:t>3.1.6</w:t>
      </w:r>
      <w:r>
        <w:fldChar w:fldCharType="end"/>
      </w:r>
      <w:r>
        <w:t xml:space="preserve"> of this Part B of Section 2 (inclusive) the Committee may determine that, subject to Rule </w:t>
      </w:r>
      <w:r>
        <w:fldChar w:fldCharType="begin"/>
      </w:r>
      <w:r>
        <w:instrText xml:space="preserve"> REF _Ref395623811 \r \h </w:instrText>
      </w:r>
      <w:r>
        <w:fldChar w:fldCharType="separate"/>
      </w:r>
      <w:r w:rsidR="004240BD">
        <w:t>3.3</w:t>
      </w:r>
      <w:r>
        <w:fldChar w:fldCharType="end"/>
      </w:r>
      <w:r>
        <w:t xml:space="preserve"> of this Part B of Section 2 and Rules </w:t>
      </w:r>
      <w:r>
        <w:fldChar w:fldCharType="begin"/>
      </w:r>
      <w:r>
        <w:instrText xml:space="preserve"> REF _Ref395622536 \r \h </w:instrText>
      </w:r>
      <w:r>
        <w:fldChar w:fldCharType="separate"/>
      </w:r>
      <w:r w:rsidR="004240BD">
        <w:t>1.3</w:t>
      </w:r>
      <w:r>
        <w:fldChar w:fldCharType="end"/>
      </w:r>
      <w:r>
        <w:t xml:space="preserve">, </w:t>
      </w:r>
      <w:r>
        <w:fldChar w:fldCharType="begin"/>
      </w:r>
      <w:r>
        <w:instrText xml:space="preserve"> REF _Ref395618300 \r \h </w:instrText>
      </w:r>
      <w:r>
        <w:fldChar w:fldCharType="separate"/>
      </w:r>
      <w:r w:rsidR="004240BD">
        <w:t>3</w:t>
      </w:r>
      <w:r>
        <w:fldChar w:fldCharType="end"/>
      </w:r>
      <w:r>
        <w:t xml:space="preserve"> and </w:t>
      </w:r>
      <w:r>
        <w:fldChar w:fldCharType="begin"/>
      </w:r>
      <w:r>
        <w:instrText xml:space="preserve"> REF _Ref398121720 \r \h </w:instrText>
      </w:r>
      <w:r>
        <w:fldChar w:fldCharType="separate"/>
      </w:r>
      <w:r w:rsidR="004240BD">
        <w:t>5</w:t>
      </w:r>
      <w:r>
        <w:fldChar w:fldCharType="end"/>
      </w:r>
      <w:r>
        <w:t xml:space="preserve"> of Part F of Section 2, his Performance Share Award shall Vest on the Termination Date in accordance with Rule </w:t>
      </w:r>
      <w:r>
        <w:fldChar w:fldCharType="begin"/>
      </w:r>
      <w:r>
        <w:instrText xml:space="preserve"> REF _Ref412105397 \r \h </w:instrText>
      </w:r>
      <w:r>
        <w:fldChar w:fldCharType="separate"/>
      </w:r>
      <w:r w:rsidR="004240BD">
        <w:t>3.4</w:t>
      </w:r>
      <w:r>
        <w:fldChar w:fldCharType="end"/>
      </w:r>
      <w:r>
        <w:t xml:space="preserve"> of this Part B of Section 2 and, if it has been granted as a Nil-Cost Option Award, it may be exercised within 12 months of the Termination Date and it shall lapse at the end of that period to the extent that it has not been exercised.</w:t>
      </w:r>
      <w:bookmarkEnd w:id="172"/>
    </w:p>
    <w:p w14:paraId="57E4E508" w14:textId="0AA45CC2" w:rsidR="00682D18" w:rsidRDefault="00B072A9">
      <w:pPr>
        <w:pStyle w:val="Level2"/>
        <w:numPr>
          <w:ilvl w:val="1"/>
          <w:numId w:val="9"/>
        </w:numPr>
        <w:rPr>
          <w:u w:val="double"/>
        </w:rPr>
      </w:pPr>
      <w:bookmarkStart w:id="173" w:name="_BPDC_LN_INS_1010"/>
      <w:bookmarkStart w:id="174" w:name="_Ref412105444"/>
      <w:bookmarkStart w:id="175" w:name="_Ref395623811"/>
      <w:bookmarkEnd w:id="173"/>
      <w:r>
        <w:lastRenderedPageBreak/>
        <w:t xml:space="preserve">If a US </w:t>
      </w:r>
      <w:proofErr w:type="spellStart"/>
      <w:r>
        <w:t>Awardholder</w:t>
      </w:r>
      <w:proofErr w:type="spellEnd"/>
      <w:r>
        <w:t xml:space="preserve"> Leaves by reason of any of the circumstances set out in Rule </w:t>
      </w:r>
      <w:r>
        <w:fldChar w:fldCharType="begin"/>
      </w:r>
      <w:r>
        <w:instrText xml:space="preserve"> REF _Ref395537002 \r \h </w:instrText>
      </w:r>
      <w:r>
        <w:fldChar w:fldCharType="separate"/>
      </w:r>
      <w:r w:rsidR="004240BD">
        <w:t>3.1.1</w:t>
      </w:r>
      <w:r>
        <w:fldChar w:fldCharType="end"/>
      </w:r>
      <w:r>
        <w:t xml:space="preserve"> to Rule </w:t>
      </w:r>
      <w:r>
        <w:fldChar w:fldCharType="begin"/>
      </w:r>
      <w:r>
        <w:instrText xml:space="preserve"> REF _Ref412104579 \r \h </w:instrText>
      </w:r>
      <w:r>
        <w:fldChar w:fldCharType="separate"/>
      </w:r>
      <w:r w:rsidR="004240BD">
        <w:t>3.1.6</w:t>
      </w:r>
      <w:r>
        <w:fldChar w:fldCharType="end"/>
      </w:r>
      <w:r>
        <w:t xml:space="preserve"> of this Part B of Section 2 then his Performance Share Award shall Vest on the Termination Date, provided that the Committee may determine a later Vesting date if the relevant Performance Share Award will continue to be subject to a substantial risk of forfeiture until such later date for the purposes of Section 409A.</w:t>
      </w:r>
      <w:bookmarkEnd w:id="174"/>
    </w:p>
    <w:p w14:paraId="03335BF2" w14:textId="3268446F" w:rsidR="00682D18" w:rsidRDefault="00B072A9">
      <w:pPr>
        <w:pStyle w:val="Level2"/>
        <w:numPr>
          <w:ilvl w:val="1"/>
          <w:numId w:val="9"/>
        </w:numPr>
        <w:rPr>
          <w:u w:val="double"/>
        </w:rPr>
      </w:pPr>
      <w:bookmarkStart w:id="176" w:name="_BPDC_LN_INS_1009"/>
      <w:bookmarkStart w:id="177" w:name="_Ref412105397"/>
      <w:bookmarkEnd w:id="176"/>
      <w:r>
        <w:t>If a Performance Share Award Vests in accordance with either of Rules </w:t>
      </w:r>
      <w:r>
        <w:fldChar w:fldCharType="begin"/>
      </w:r>
      <w:r>
        <w:instrText xml:space="preserve"> REF _Ref395619084 \r \h </w:instrText>
      </w:r>
      <w:r>
        <w:fldChar w:fldCharType="separate"/>
      </w:r>
      <w:r w:rsidR="004240BD">
        <w:t>3.2</w:t>
      </w:r>
      <w:r>
        <w:fldChar w:fldCharType="end"/>
      </w:r>
      <w:r>
        <w:t xml:space="preserve"> or </w:t>
      </w:r>
      <w:r>
        <w:fldChar w:fldCharType="begin"/>
      </w:r>
      <w:r>
        <w:instrText xml:space="preserve"> REF _Ref412105444 \r \h </w:instrText>
      </w:r>
      <w:r>
        <w:fldChar w:fldCharType="separate"/>
      </w:r>
      <w:r w:rsidR="004240BD">
        <w:t>3.3</w:t>
      </w:r>
      <w:r>
        <w:fldChar w:fldCharType="end"/>
      </w:r>
      <w:r>
        <w:t xml:space="preserve"> of this Part B of Section 2 the number of Vested Award Shares shall be calculated taking into account Rule </w:t>
      </w:r>
      <w:r>
        <w:fldChar w:fldCharType="begin"/>
      </w:r>
      <w:r>
        <w:instrText xml:space="preserve"> REF _Ref395619115 \r \h </w:instrText>
      </w:r>
      <w:r>
        <w:fldChar w:fldCharType="separate"/>
      </w:r>
      <w:r w:rsidR="004240BD">
        <w:t>5.6</w:t>
      </w:r>
      <w:r>
        <w:fldChar w:fldCharType="end"/>
      </w:r>
      <w:r>
        <w:t xml:space="preserve"> of Part A of this Section 2 and, unless the Committee determines otherwise, a Time Pro-Rata Reduction.</w:t>
      </w:r>
      <w:bookmarkEnd w:id="175"/>
      <w:bookmarkEnd w:id="177"/>
    </w:p>
    <w:p w14:paraId="645B05F0" w14:textId="66D42B82" w:rsidR="00682D18" w:rsidRDefault="00B072A9">
      <w:pPr>
        <w:pStyle w:val="Level2"/>
        <w:numPr>
          <w:ilvl w:val="1"/>
          <w:numId w:val="9"/>
        </w:numPr>
        <w:rPr>
          <w:u w:val="double"/>
        </w:rPr>
      </w:pPr>
      <w:bookmarkStart w:id="178" w:name="_BPDC_LN_INS_1008"/>
      <w:bookmarkEnd w:id="178"/>
      <w:r>
        <w:t xml:space="preserve">If an </w:t>
      </w:r>
      <w:proofErr w:type="spellStart"/>
      <w:r>
        <w:t>Awardholder</w:t>
      </w:r>
      <w:proofErr w:type="spellEnd"/>
      <w:r>
        <w:t xml:space="preserve"> Leaves by reason of any of the circumstances set out in Rule </w:t>
      </w:r>
      <w:r>
        <w:fldChar w:fldCharType="begin"/>
      </w:r>
      <w:r>
        <w:instrText xml:space="preserve"> REF _Ref395537002 \r \h </w:instrText>
      </w:r>
      <w:r>
        <w:fldChar w:fldCharType="separate"/>
      </w:r>
      <w:r w:rsidR="004240BD">
        <w:t>3.1.1</w:t>
      </w:r>
      <w:r>
        <w:fldChar w:fldCharType="end"/>
      </w:r>
      <w:r>
        <w:t xml:space="preserve"> to Rule </w:t>
      </w:r>
      <w:r>
        <w:fldChar w:fldCharType="begin"/>
      </w:r>
      <w:r>
        <w:instrText xml:space="preserve"> REF _Ref395537022 \r \h </w:instrText>
      </w:r>
      <w:r>
        <w:fldChar w:fldCharType="separate"/>
      </w:r>
      <w:r w:rsidR="004240BD">
        <w:t>3.1.6</w:t>
      </w:r>
      <w:r>
        <w:fldChar w:fldCharType="end"/>
      </w:r>
      <w:r>
        <w:t xml:space="preserve"> of this Part B of Section 2 (inclusive) after the Vesting of a Performance Share Award granted as a Nil-Cost Option Award, and that Nil-Cost Option Award has not been exercised on the Termination Date, it may be exercised at any time within 12 months of the Termination Date (subject always to Rules </w:t>
      </w:r>
      <w:r>
        <w:fldChar w:fldCharType="begin"/>
      </w:r>
      <w:r>
        <w:instrText xml:space="preserve"> REF _Ref395775795 \r \h </w:instrText>
      </w:r>
      <w:r>
        <w:fldChar w:fldCharType="separate"/>
      </w:r>
      <w:r w:rsidR="004240BD">
        <w:t>1.2</w:t>
      </w:r>
      <w:r>
        <w:fldChar w:fldCharType="end"/>
      </w:r>
      <w:r>
        <w:t xml:space="preserve">, </w:t>
      </w:r>
      <w:r>
        <w:fldChar w:fldCharType="begin"/>
      </w:r>
      <w:r>
        <w:instrText xml:space="preserve"> REF _Ref395622536 \r \h </w:instrText>
      </w:r>
      <w:r>
        <w:fldChar w:fldCharType="separate"/>
      </w:r>
      <w:r w:rsidR="004240BD">
        <w:t>1.3</w:t>
      </w:r>
      <w:r>
        <w:fldChar w:fldCharType="end"/>
      </w:r>
      <w:r>
        <w:t xml:space="preserve">, </w:t>
      </w:r>
      <w:r>
        <w:fldChar w:fldCharType="begin"/>
      </w:r>
      <w:r>
        <w:instrText xml:space="preserve"> REF _Ref395618300 \r \h </w:instrText>
      </w:r>
      <w:r>
        <w:fldChar w:fldCharType="separate"/>
      </w:r>
      <w:r w:rsidR="004240BD">
        <w:t>3</w:t>
      </w:r>
      <w:r>
        <w:fldChar w:fldCharType="end"/>
      </w:r>
      <w:r>
        <w:t xml:space="preserve"> and </w:t>
      </w:r>
      <w:r>
        <w:fldChar w:fldCharType="begin"/>
      </w:r>
      <w:r>
        <w:instrText xml:space="preserve"> REF _Ref398121720 \r \h </w:instrText>
      </w:r>
      <w:r>
        <w:fldChar w:fldCharType="separate"/>
      </w:r>
      <w:r w:rsidR="004240BD">
        <w:t>5</w:t>
      </w:r>
      <w:r>
        <w:fldChar w:fldCharType="end"/>
      </w:r>
      <w:r>
        <w:t xml:space="preserve"> of Part F of Section 2) and it shall lapse at the end of that period to the extent that it has not been exercised.</w:t>
      </w:r>
    </w:p>
    <w:p w14:paraId="12FFBCC8" w14:textId="7E1732F4" w:rsidR="00682D18" w:rsidRDefault="00B072A9">
      <w:pPr>
        <w:pStyle w:val="Level2"/>
        <w:numPr>
          <w:ilvl w:val="1"/>
          <w:numId w:val="9"/>
        </w:numPr>
        <w:rPr>
          <w:u w:val="double"/>
        </w:rPr>
      </w:pPr>
      <w:r>
        <w:t xml:space="preserve">If an </w:t>
      </w:r>
      <w:proofErr w:type="spellStart"/>
      <w:r>
        <w:t>Awardholder</w:t>
      </w:r>
      <w:proofErr w:type="spellEnd"/>
      <w:r>
        <w:t xml:space="preserve"> Leaves for any reason other than those set out in Rule </w:t>
      </w:r>
      <w:r>
        <w:fldChar w:fldCharType="begin"/>
      </w:r>
      <w:r>
        <w:instrText xml:space="preserve"> REF _Ref395537002 \r \h </w:instrText>
      </w:r>
      <w:r>
        <w:fldChar w:fldCharType="separate"/>
      </w:r>
      <w:r w:rsidR="004240BD">
        <w:t>3.1.1</w:t>
      </w:r>
      <w:r>
        <w:fldChar w:fldCharType="end"/>
      </w:r>
      <w:r>
        <w:t xml:space="preserve"> to Rule </w:t>
      </w:r>
      <w:r>
        <w:fldChar w:fldCharType="begin"/>
      </w:r>
      <w:r>
        <w:instrText xml:space="preserve"> REF _Ref395537022 \r \h </w:instrText>
      </w:r>
      <w:r>
        <w:fldChar w:fldCharType="separate"/>
      </w:r>
      <w:r w:rsidR="004240BD">
        <w:t>3.1.6</w:t>
      </w:r>
      <w:r>
        <w:fldChar w:fldCharType="end"/>
      </w:r>
      <w:r>
        <w:t xml:space="preserve"> of this Part B of Section 2 (inclusive) </w:t>
      </w:r>
      <w:proofErr w:type="spellStart"/>
      <w:r>
        <w:t>then</w:t>
      </w:r>
      <w:proofErr w:type="spellEnd"/>
      <w:r>
        <w:t xml:space="preserve"> any Performance Share Award held by him shall lapse when he Leaves.</w:t>
      </w:r>
    </w:p>
    <w:p w14:paraId="77FA010C" w14:textId="77777777" w:rsidR="00682D18" w:rsidRDefault="00682D18">
      <w:pPr>
        <w:pStyle w:val="Body1"/>
      </w:pPr>
    </w:p>
    <w:p w14:paraId="4D0712A2" w14:textId="77777777" w:rsidR="00682D18" w:rsidRDefault="00682D18">
      <w:pPr>
        <w:pStyle w:val="Part"/>
        <w:numPr>
          <w:ilvl w:val="0"/>
          <w:numId w:val="0"/>
        </w:numPr>
        <w:rPr>
          <w:b/>
        </w:rPr>
        <w:sectPr w:rsidR="00682D18">
          <w:headerReference w:type="even" r:id="rId22"/>
          <w:headerReference w:type="default" r:id="rId23"/>
          <w:footerReference w:type="even" r:id="rId24"/>
          <w:footerReference w:type="default" r:id="rId25"/>
          <w:headerReference w:type="first" r:id="rId26"/>
          <w:footerReference w:type="first" r:id="rId27"/>
          <w:pgSz w:w="12240" w:h="15840" w:code="1"/>
          <w:pgMar w:top="1418" w:right="1134" w:bottom="1418" w:left="1134" w:header="709" w:footer="709" w:gutter="0"/>
          <w:paperSrc w:first="260" w:other="260"/>
          <w:cols w:space="720"/>
          <w:docGrid w:linePitch="299"/>
        </w:sectPr>
      </w:pPr>
    </w:p>
    <w:p w14:paraId="2362B2A3" w14:textId="77777777" w:rsidR="00682D18" w:rsidRDefault="00B072A9">
      <w:pPr>
        <w:pStyle w:val="Body"/>
        <w:jc w:val="center"/>
        <w:rPr>
          <w:b/>
        </w:rPr>
      </w:pPr>
      <w:r>
        <w:rPr>
          <w:b/>
        </w:rPr>
        <w:lastRenderedPageBreak/>
        <w:t>IMI PLC</w:t>
      </w:r>
    </w:p>
    <w:p w14:paraId="1C6BCC44" w14:textId="77777777" w:rsidR="00682D18" w:rsidRDefault="00B072A9">
      <w:pPr>
        <w:pStyle w:val="Body"/>
        <w:jc w:val="center"/>
        <w:rPr>
          <w:b/>
        </w:rPr>
      </w:pPr>
      <w:r>
        <w:rPr>
          <w:b/>
        </w:rPr>
        <w:t>THE IMI INCENTIVE PLAN</w:t>
      </w:r>
    </w:p>
    <w:p w14:paraId="6E881741" w14:textId="77777777" w:rsidR="00682D18" w:rsidRDefault="00B072A9">
      <w:pPr>
        <w:pStyle w:val="Body"/>
        <w:jc w:val="center"/>
        <w:rPr>
          <w:b/>
        </w:rPr>
      </w:pPr>
      <w:r>
        <w:rPr>
          <w:b/>
        </w:rPr>
        <w:t>SECTION 2</w:t>
      </w:r>
    </w:p>
    <w:p w14:paraId="75F10E8C" w14:textId="15B4D1E8" w:rsidR="00682D18" w:rsidRDefault="00B072A9" w:rsidP="00A91937">
      <w:pPr>
        <w:pStyle w:val="Body"/>
        <w:jc w:val="center"/>
        <w:rPr>
          <w:b/>
        </w:rPr>
      </w:pPr>
      <w:r>
        <w:rPr>
          <w:b/>
        </w:rPr>
        <w:t xml:space="preserve">PART C: </w:t>
      </w:r>
      <w:r w:rsidR="00A91937">
        <w:rPr>
          <w:b/>
        </w:rPr>
        <w:t>DEFERRED BONUS</w:t>
      </w:r>
      <w:r w:rsidR="006547B4">
        <w:rPr>
          <w:b/>
        </w:rPr>
        <w:t xml:space="preserve"> AWARDS</w:t>
      </w:r>
    </w:p>
    <w:p w14:paraId="2F4F8221" w14:textId="77777777" w:rsidR="00A91937" w:rsidRDefault="00A91937" w:rsidP="00A91937">
      <w:pPr>
        <w:pStyle w:val="Body"/>
        <w:jc w:val="center"/>
        <w:rPr>
          <w:b/>
        </w:rPr>
      </w:pPr>
    </w:p>
    <w:p w14:paraId="58C27AE5" w14:textId="77777777" w:rsidR="00A91937" w:rsidRDefault="00A91937" w:rsidP="005D6181">
      <w:pPr>
        <w:pStyle w:val="Level1"/>
        <w:keepNext/>
        <w:numPr>
          <w:ilvl w:val="0"/>
          <w:numId w:val="41"/>
        </w:numPr>
      </w:pPr>
      <w:r>
        <w:rPr>
          <w:rStyle w:val="Level1asHeadingtext"/>
        </w:rPr>
        <w:t>eligibility AND ADMINISTRATION</w:t>
      </w:r>
    </w:p>
    <w:p w14:paraId="37F1813A" w14:textId="7AB23E03" w:rsidR="00A91937" w:rsidRDefault="00A91937" w:rsidP="00A91937">
      <w:pPr>
        <w:pStyle w:val="Level2"/>
        <w:numPr>
          <w:ilvl w:val="1"/>
          <w:numId w:val="1"/>
        </w:numPr>
      </w:pPr>
      <w:bookmarkStart w:id="179" w:name="_Ref156482444"/>
      <w:r>
        <w:t xml:space="preserve">A Deferred Bonus </w:t>
      </w:r>
      <w:r w:rsidR="00E92FCA">
        <w:t xml:space="preserve">Award </w:t>
      </w:r>
      <w:r>
        <w:t xml:space="preserve">shall only be </w:t>
      </w:r>
      <w:r w:rsidR="005D6181">
        <w:t>granted</w:t>
      </w:r>
      <w:r w:rsidR="00E92FCA">
        <w:t xml:space="preserve"> </w:t>
      </w:r>
      <w:r>
        <w:t>to an individual who is an Employee on the Award Date and who is not on that date under notice (given by or to him) that his employment with the Group is to cease.</w:t>
      </w:r>
      <w:bookmarkEnd w:id="179"/>
    </w:p>
    <w:p w14:paraId="1C1DCA09" w14:textId="67FCF9C7" w:rsidR="00A91937" w:rsidRDefault="00A91937" w:rsidP="00A91937">
      <w:pPr>
        <w:pStyle w:val="Level1"/>
        <w:keepNext/>
        <w:numPr>
          <w:ilvl w:val="0"/>
          <w:numId w:val="1"/>
        </w:numPr>
      </w:pPr>
      <w:r>
        <w:rPr>
          <w:rStyle w:val="Level1asHeadingtext"/>
        </w:rPr>
        <w:t>individual limit on deferred bonus</w:t>
      </w:r>
      <w:r w:rsidR="00E92FCA">
        <w:rPr>
          <w:rStyle w:val="Level1asHeadingtext"/>
        </w:rPr>
        <w:t xml:space="preserve"> Awards</w:t>
      </w:r>
    </w:p>
    <w:p w14:paraId="2A6C2867" w14:textId="3BA739E6" w:rsidR="00F01228" w:rsidRDefault="00E92FCA" w:rsidP="000800D4">
      <w:pPr>
        <w:pStyle w:val="Level2"/>
        <w:numPr>
          <w:ilvl w:val="1"/>
          <w:numId w:val="1"/>
        </w:numPr>
      </w:pPr>
      <w:r>
        <w:t xml:space="preserve">Subject to Rule </w:t>
      </w:r>
      <w:r>
        <w:fldChar w:fldCharType="begin"/>
      </w:r>
      <w:r>
        <w:instrText xml:space="preserve"> REF _Ref67825157 \r \h </w:instrText>
      </w:r>
      <w:r>
        <w:fldChar w:fldCharType="separate"/>
      </w:r>
      <w:r w:rsidR="004240BD">
        <w:t>8.1</w:t>
      </w:r>
      <w:r>
        <w:fldChar w:fldCharType="end"/>
      </w:r>
      <w:r>
        <w:t xml:space="preserve"> of Part A of Section 2, a</w:t>
      </w:r>
      <w:r w:rsidR="00A91937">
        <w:t xml:space="preserve"> Deferred Bonus </w:t>
      </w:r>
      <w:r>
        <w:t xml:space="preserve">Award </w:t>
      </w:r>
      <w:r w:rsidR="00A91937">
        <w:t>shall be over such whole number of Shares as the Committee</w:t>
      </w:r>
      <w:r w:rsidR="00F01228">
        <w:t xml:space="preserve"> may determine not being more than the number calculated by dividing the relevant amount of Annual Bonus (as determined under Rules </w:t>
      </w:r>
      <w:r w:rsidR="00F01228">
        <w:fldChar w:fldCharType="begin"/>
      </w:r>
      <w:r w:rsidR="00F01228">
        <w:instrText xml:space="preserve"> REF _Ref398121177 \r \h  \* MERGEFORMAT </w:instrText>
      </w:r>
      <w:r w:rsidR="00F01228">
        <w:fldChar w:fldCharType="separate"/>
      </w:r>
      <w:r w:rsidR="00F01228">
        <w:t>3</w:t>
      </w:r>
      <w:r w:rsidR="00F01228">
        <w:fldChar w:fldCharType="end"/>
      </w:r>
      <w:r w:rsidR="00F01228">
        <w:t xml:space="preserve"> and </w:t>
      </w:r>
      <w:r w:rsidR="00F01228">
        <w:fldChar w:fldCharType="begin"/>
      </w:r>
      <w:r w:rsidR="00F01228">
        <w:instrText xml:space="preserve"> REF _Ref395774950 \r \h  \* MERGEFORMAT </w:instrText>
      </w:r>
      <w:r w:rsidR="00F01228">
        <w:fldChar w:fldCharType="separate"/>
      </w:r>
      <w:r w:rsidR="00F01228">
        <w:t>4.3</w:t>
      </w:r>
      <w:r w:rsidR="00F01228">
        <w:fldChar w:fldCharType="end"/>
      </w:r>
      <w:r w:rsidR="00F01228">
        <w:t xml:space="preserve"> of Part A of Section 1) by the average price of a Share (as determined by the Committee) during a period determined by the Committee of not more than 3 Dealing Days ending with the Dealing Day before the Award Date.</w:t>
      </w:r>
    </w:p>
    <w:p w14:paraId="19B0C6AE" w14:textId="77777777" w:rsidR="00A91937" w:rsidRDefault="00A91937" w:rsidP="00A91937">
      <w:pPr>
        <w:pStyle w:val="Level1"/>
        <w:keepNext/>
        <w:numPr>
          <w:ilvl w:val="0"/>
          <w:numId w:val="1"/>
        </w:numPr>
        <w:spacing w:after="200"/>
      </w:pPr>
      <w:r>
        <w:rPr>
          <w:b/>
        </w:rPr>
        <w:t>IMPACT OF LEAVING</w:t>
      </w:r>
    </w:p>
    <w:p w14:paraId="2DC2BAC2" w14:textId="452815E5" w:rsidR="00A91937" w:rsidRDefault="00A91937" w:rsidP="00A91937">
      <w:pPr>
        <w:pStyle w:val="Level2"/>
        <w:numPr>
          <w:ilvl w:val="1"/>
          <w:numId w:val="1"/>
        </w:numPr>
      </w:pPr>
      <w:r>
        <w:t xml:space="preserve">Subject to Rule </w:t>
      </w:r>
      <w:r w:rsidR="00C86790">
        <w:fldChar w:fldCharType="begin"/>
      </w:r>
      <w:r w:rsidR="00C86790">
        <w:instrText xml:space="preserve"> REF _Ref157452629 \r \h </w:instrText>
      </w:r>
      <w:r w:rsidR="00C86790">
        <w:fldChar w:fldCharType="separate"/>
      </w:r>
      <w:r w:rsidR="00C86790">
        <w:t>3.2</w:t>
      </w:r>
      <w:r w:rsidR="00C86790">
        <w:fldChar w:fldCharType="end"/>
      </w:r>
      <w:r>
        <w:t xml:space="preserve"> of this Part </w:t>
      </w:r>
      <w:r w:rsidR="0099224A">
        <w:t>C</w:t>
      </w:r>
      <w:r>
        <w:t xml:space="preserve"> of Section </w:t>
      </w:r>
      <w:r w:rsidR="0099224A">
        <w:t>2</w:t>
      </w:r>
      <w:r>
        <w:t xml:space="preserve">, if an </w:t>
      </w:r>
      <w:proofErr w:type="spellStart"/>
      <w:r>
        <w:t>Awardholder</w:t>
      </w:r>
      <w:proofErr w:type="spellEnd"/>
      <w:r>
        <w:t xml:space="preserve"> Leaves:</w:t>
      </w:r>
    </w:p>
    <w:p w14:paraId="22836B23" w14:textId="5EE90B02" w:rsidR="00A91937" w:rsidRDefault="00A91937" w:rsidP="00A91937">
      <w:pPr>
        <w:pStyle w:val="Level3"/>
        <w:numPr>
          <w:ilvl w:val="2"/>
          <w:numId w:val="1"/>
        </w:numPr>
      </w:pPr>
      <w:bookmarkStart w:id="180" w:name="_Ref156484164"/>
      <w:r>
        <w:t xml:space="preserve">before the Normal Vesting Date then any Deferred Bonus </w:t>
      </w:r>
      <w:r w:rsidR="00E92FCA">
        <w:t xml:space="preserve">Award </w:t>
      </w:r>
      <w:r>
        <w:t>shall Vest in full on the Termination Date and, if it has been granted as a Nil-Cost Option Award, it may be exercised within 12 months of the Termination Date and it shall lapse at the end of that period to the extent that it has not been exercised; and/or</w:t>
      </w:r>
      <w:bookmarkEnd w:id="180"/>
    </w:p>
    <w:p w14:paraId="26B1DC35" w14:textId="0398BCB8" w:rsidR="00A91937" w:rsidRDefault="00A91937" w:rsidP="00A91937">
      <w:pPr>
        <w:pStyle w:val="Level3"/>
        <w:numPr>
          <w:ilvl w:val="2"/>
          <w:numId w:val="1"/>
        </w:numPr>
      </w:pPr>
      <w:r>
        <w:t xml:space="preserve">on or after the Normal Vesting Date when he holds a Deferred Bonus </w:t>
      </w:r>
      <w:r w:rsidR="00E92FCA">
        <w:t xml:space="preserve">Award </w:t>
      </w:r>
      <w:r>
        <w:t>granted as a Nil-Cost Option Award, it may be exercised within 12 months of the Termination Date and it shall lapse at the end of that period to the extent that it has not been exercised</w:t>
      </w:r>
      <w:r w:rsidR="00E25D06">
        <w:t>,</w:t>
      </w:r>
    </w:p>
    <w:p w14:paraId="1059A377" w14:textId="77777777" w:rsidR="00A91937" w:rsidRDefault="00A91937" w:rsidP="00A91937">
      <w:pPr>
        <w:pStyle w:val="Body1"/>
      </w:pPr>
      <w:r>
        <w:t xml:space="preserve">subject, in either case, to any such Nil-Cost Option Award lapsing earlier under any other Rule of this Plan.  </w:t>
      </w:r>
    </w:p>
    <w:p w14:paraId="5CB68F28" w14:textId="09B4EEE9" w:rsidR="00682D18" w:rsidRDefault="00A91937" w:rsidP="001B556F">
      <w:pPr>
        <w:pStyle w:val="Level2"/>
        <w:numPr>
          <w:ilvl w:val="1"/>
          <w:numId w:val="1"/>
        </w:numPr>
        <w:jc w:val="left"/>
        <w:rPr>
          <w:u w:val="double"/>
        </w:rPr>
        <w:sectPr w:rsidR="00682D18">
          <w:pgSz w:w="12240" w:h="15840" w:code="1"/>
          <w:pgMar w:top="1418" w:right="1134" w:bottom="1418" w:left="1134" w:header="709" w:footer="709" w:gutter="0"/>
          <w:paperSrc w:first="260" w:other="260"/>
          <w:cols w:space="720"/>
          <w:docGrid w:linePitch="299"/>
        </w:sectPr>
      </w:pPr>
      <w:bookmarkStart w:id="181" w:name="_Ref157452629"/>
      <w:r>
        <w:t xml:space="preserve">If an </w:t>
      </w:r>
      <w:proofErr w:type="spellStart"/>
      <w:r>
        <w:t>Awardholder</w:t>
      </w:r>
      <w:proofErr w:type="spellEnd"/>
      <w:r>
        <w:t xml:space="preserve"> Leaves </w:t>
      </w:r>
      <w:proofErr w:type="gramStart"/>
      <w:r>
        <w:t>as a result of</w:t>
      </w:r>
      <w:proofErr w:type="gramEnd"/>
      <w:r>
        <w:t xml:space="preserve"> having been dismissed for cause (meaning, for the avoidance of doubt, with or without notice) any Deferred Bonus </w:t>
      </w:r>
      <w:r w:rsidR="00E92FCA">
        <w:t xml:space="preserve">Award </w:t>
      </w:r>
      <w:r>
        <w:t>shall lapse (in respect of both any Vested and/or unvested part of such Award) when he Leaves.</w:t>
      </w:r>
      <w:bookmarkStart w:id="182" w:name="_BPDC_LN_INS_1007"/>
      <w:bookmarkStart w:id="183" w:name="_BPDC_LN_INS_1006"/>
      <w:bookmarkStart w:id="184" w:name="_BPDC_LN_INS_1005"/>
      <w:bookmarkEnd w:id="181"/>
      <w:bookmarkEnd w:id="182"/>
      <w:bookmarkEnd w:id="183"/>
      <w:bookmarkEnd w:id="184"/>
    </w:p>
    <w:p w14:paraId="629ECFB7" w14:textId="77777777" w:rsidR="00682D18" w:rsidRDefault="00B072A9">
      <w:pPr>
        <w:pStyle w:val="Body"/>
        <w:jc w:val="center"/>
        <w:rPr>
          <w:b/>
        </w:rPr>
      </w:pPr>
      <w:r>
        <w:rPr>
          <w:b/>
        </w:rPr>
        <w:lastRenderedPageBreak/>
        <w:t>IMI PLC</w:t>
      </w:r>
    </w:p>
    <w:p w14:paraId="019385B0" w14:textId="77777777" w:rsidR="00682D18" w:rsidRDefault="00B072A9">
      <w:pPr>
        <w:pStyle w:val="Body"/>
        <w:jc w:val="center"/>
        <w:rPr>
          <w:b/>
        </w:rPr>
      </w:pPr>
      <w:r>
        <w:rPr>
          <w:b/>
        </w:rPr>
        <w:t>THE IMI INCENTIVE PLAN</w:t>
      </w:r>
    </w:p>
    <w:p w14:paraId="137C5B20" w14:textId="77777777" w:rsidR="00682D18" w:rsidRDefault="00B072A9">
      <w:pPr>
        <w:pStyle w:val="Body"/>
        <w:jc w:val="center"/>
        <w:rPr>
          <w:b/>
        </w:rPr>
      </w:pPr>
      <w:r>
        <w:rPr>
          <w:b/>
        </w:rPr>
        <w:t>SECTION 2</w:t>
      </w:r>
    </w:p>
    <w:p w14:paraId="24C09838" w14:textId="77777777" w:rsidR="00682D18" w:rsidRDefault="00B072A9">
      <w:pPr>
        <w:pStyle w:val="Body"/>
        <w:jc w:val="center"/>
        <w:rPr>
          <w:b/>
        </w:rPr>
      </w:pPr>
      <w:r>
        <w:rPr>
          <w:b/>
        </w:rPr>
        <w:t>PART D: RSU AWARDS</w:t>
      </w:r>
    </w:p>
    <w:p w14:paraId="0B9C672A" w14:textId="77777777" w:rsidR="00682D18" w:rsidRDefault="00B072A9">
      <w:pPr>
        <w:pStyle w:val="Level1"/>
        <w:keepNext/>
        <w:numPr>
          <w:ilvl w:val="0"/>
          <w:numId w:val="26"/>
        </w:numPr>
        <w:rPr>
          <w:rStyle w:val="Level1asHeadingtext"/>
          <w:b w:val="0"/>
          <w:bCs w:val="0"/>
          <w:caps w:val="0"/>
        </w:rPr>
      </w:pPr>
      <w:r>
        <w:rPr>
          <w:rStyle w:val="Level1asHeadingtext"/>
        </w:rPr>
        <w:t>ELIGIBILITY</w:t>
      </w:r>
    </w:p>
    <w:p w14:paraId="0A2E64AE" w14:textId="7610C411" w:rsidR="00682D18" w:rsidRDefault="00B072A9">
      <w:pPr>
        <w:pStyle w:val="Level2"/>
        <w:numPr>
          <w:ilvl w:val="1"/>
          <w:numId w:val="1"/>
        </w:numPr>
      </w:pPr>
      <w:bookmarkStart w:id="185" w:name="_Ref401916969"/>
      <w:r>
        <w:t xml:space="preserve">Subject to Rule </w:t>
      </w:r>
      <w:r>
        <w:fldChar w:fldCharType="begin"/>
      </w:r>
      <w:r>
        <w:instrText xml:space="preserve"> REF _Ref404608754 \r \h </w:instrText>
      </w:r>
      <w:r>
        <w:fldChar w:fldCharType="separate"/>
      </w:r>
      <w:r w:rsidR="004240BD">
        <w:t>1.2</w:t>
      </w:r>
      <w:r>
        <w:fldChar w:fldCharType="end"/>
      </w:r>
      <w:r>
        <w:t xml:space="preserve"> of this Part D of Section 2, an RSU Award may be granted to any Employee.</w:t>
      </w:r>
    </w:p>
    <w:p w14:paraId="30D91BB3" w14:textId="77777777" w:rsidR="00682D18" w:rsidRDefault="00B072A9">
      <w:pPr>
        <w:pStyle w:val="Level2"/>
        <w:numPr>
          <w:ilvl w:val="1"/>
          <w:numId w:val="1"/>
        </w:numPr>
      </w:pPr>
      <w:bookmarkStart w:id="186" w:name="_Ref404608754"/>
      <w:r>
        <w:t xml:space="preserve">An RSU Award may only be granted to an Employee who is an executive director of the Company in order to </w:t>
      </w:r>
      <w:proofErr w:type="gramStart"/>
      <w:r>
        <w:t>effect</w:t>
      </w:r>
      <w:proofErr w:type="gramEnd"/>
      <w:r>
        <w:t xml:space="preserve"> the "buying out" of pre-existing incentive awards in connection with the recruitment of any individual as an executive director of the Company and only then in a manner consistent with the Directors' Pay Policy.</w:t>
      </w:r>
      <w:bookmarkEnd w:id="185"/>
      <w:bookmarkEnd w:id="186"/>
    </w:p>
    <w:p w14:paraId="140871DE" w14:textId="77777777" w:rsidR="00682D18" w:rsidRDefault="00B072A9">
      <w:pPr>
        <w:pStyle w:val="Level1"/>
        <w:keepNext/>
        <w:numPr>
          <w:ilvl w:val="0"/>
          <w:numId w:val="1"/>
        </w:numPr>
        <w:rPr>
          <w:rStyle w:val="Level1asHeadingtext"/>
          <w:b w:val="0"/>
          <w:bCs w:val="0"/>
          <w:caps w:val="0"/>
        </w:rPr>
      </w:pPr>
      <w:r>
        <w:rPr>
          <w:rStyle w:val="Level1asHeadingtext"/>
        </w:rPr>
        <w:t>individual limit on rsu awards</w:t>
      </w:r>
    </w:p>
    <w:p w14:paraId="23050696" w14:textId="2D6B18BF" w:rsidR="00682D18" w:rsidRDefault="00B072A9">
      <w:pPr>
        <w:pStyle w:val="Level2"/>
        <w:numPr>
          <w:ilvl w:val="1"/>
          <w:numId w:val="1"/>
        </w:numPr>
      </w:pPr>
      <w:bookmarkStart w:id="187" w:name="_Ref401917207"/>
      <w:r>
        <w:t xml:space="preserve">Subject to Rule </w:t>
      </w:r>
      <w:r>
        <w:fldChar w:fldCharType="begin"/>
      </w:r>
      <w:r>
        <w:instrText xml:space="preserve"> REF _Ref67825157 \r \h </w:instrText>
      </w:r>
      <w:r>
        <w:fldChar w:fldCharType="separate"/>
      </w:r>
      <w:r w:rsidR="004240BD">
        <w:t>8.1</w:t>
      </w:r>
      <w:r>
        <w:fldChar w:fldCharType="end"/>
      </w:r>
      <w:r>
        <w:t xml:space="preserve"> of Part A of Section 2 and Rule </w:t>
      </w:r>
      <w:r>
        <w:fldChar w:fldCharType="begin"/>
      </w:r>
      <w:r>
        <w:instrText xml:space="preserve"> REF _Ref401917178 \r \h </w:instrText>
      </w:r>
      <w:r>
        <w:fldChar w:fldCharType="separate"/>
      </w:r>
      <w:r w:rsidR="004240BD">
        <w:t>2.2</w:t>
      </w:r>
      <w:r>
        <w:fldChar w:fldCharType="end"/>
      </w:r>
      <w:r>
        <w:t xml:space="preserve"> of this Part D of Section 2, the aggregate market value (as determined by the Committee at or prior to the Award Date) of Shares in respect of which RSU Awards are made to an Employee in any Financial Year shall not be greater than 400 per cent of the Employee's annual base salary at the Award Date.</w:t>
      </w:r>
      <w:bookmarkEnd w:id="187"/>
    </w:p>
    <w:p w14:paraId="12DA7BC7" w14:textId="42A832B8" w:rsidR="00682D18" w:rsidRDefault="00B072A9">
      <w:pPr>
        <w:pStyle w:val="Level2"/>
        <w:numPr>
          <w:ilvl w:val="1"/>
          <w:numId w:val="1"/>
        </w:numPr>
      </w:pPr>
      <w:bookmarkStart w:id="188" w:name="_Ref401917178"/>
      <w:r>
        <w:t xml:space="preserve">An RSU Award granted to an executive director of the Company in accordance with Rule </w:t>
      </w:r>
      <w:r>
        <w:fldChar w:fldCharType="begin"/>
      </w:r>
      <w:r>
        <w:instrText xml:space="preserve"> REF _Ref401916969 \r \h </w:instrText>
      </w:r>
      <w:r>
        <w:fldChar w:fldCharType="separate"/>
      </w:r>
      <w:r w:rsidR="004240BD">
        <w:t>1.1</w:t>
      </w:r>
      <w:r>
        <w:fldChar w:fldCharType="end"/>
      </w:r>
      <w:r>
        <w:t xml:space="preserve"> of this Part D of Section 2 may be granted over Shares with an aggregate market value (as determined by the Committee at or prior to the Award Date) in excess of the limit contained in Rule </w:t>
      </w:r>
      <w:r>
        <w:fldChar w:fldCharType="begin"/>
      </w:r>
      <w:r>
        <w:instrText xml:space="preserve"> REF _Ref401917207 \r \h </w:instrText>
      </w:r>
      <w:r>
        <w:fldChar w:fldCharType="separate"/>
      </w:r>
      <w:r w:rsidR="004240BD">
        <w:t>2.1</w:t>
      </w:r>
      <w:r>
        <w:fldChar w:fldCharType="end"/>
      </w:r>
      <w:r>
        <w:t xml:space="preserve"> of this Part D of Section 2 provided that the value of the Shares placed under such RSU Award is consistent with the Directors' Pay Policy.</w:t>
      </w:r>
      <w:bookmarkEnd w:id="188"/>
      <w:r>
        <w:t xml:space="preserve"> </w:t>
      </w:r>
    </w:p>
    <w:p w14:paraId="62CB43DD" w14:textId="77777777" w:rsidR="00682D18" w:rsidRDefault="00B072A9">
      <w:pPr>
        <w:pStyle w:val="Level1"/>
        <w:keepNext/>
        <w:numPr>
          <w:ilvl w:val="0"/>
          <w:numId w:val="1"/>
        </w:numPr>
        <w:rPr>
          <w:rStyle w:val="Level1asHeadingtext"/>
          <w:b w:val="0"/>
          <w:bCs w:val="0"/>
          <w:caps w:val="0"/>
        </w:rPr>
      </w:pPr>
      <w:r>
        <w:rPr>
          <w:rStyle w:val="Level1asHeadingtext"/>
        </w:rPr>
        <w:t>IMPACT of leaving</w:t>
      </w:r>
    </w:p>
    <w:p w14:paraId="2AF7712E" w14:textId="77777777" w:rsidR="00682D18" w:rsidRDefault="00B072A9">
      <w:pPr>
        <w:pStyle w:val="Level2"/>
        <w:numPr>
          <w:ilvl w:val="1"/>
          <w:numId w:val="1"/>
        </w:numPr>
      </w:pPr>
      <w:r>
        <w:t xml:space="preserve">If an </w:t>
      </w:r>
      <w:proofErr w:type="spellStart"/>
      <w:r>
        <w:t>Awardholder</w:t>
      </w:r>
      <w:proofErr w:type="spellEnd"/>
      <w:r>
        <w:t xml:space="preserve"> Leaves by reason of:</w:t>
      </w:r>
    </w:p>
    <w:p w14:paraId="71BDC57A" w14:textId="77777777" w:rsidR="00682D18" w:rsidRDefault="00B072A9">
      <w:pPr>
        <w:pStyle w:val="Level3"/>
        <w:numPr>
          <w:ilvl w:val="2"/>
          <w:numId w:val="1"/>
        </w:numPr>
      </w:pPr>
      <w:bookmarkStart w:id="189" w:name="_Ref412106274"/>
      <w:r>
        <w:t>death;</w:t>
      </w:r>
      <w:bookmarkEnd w:id="189"/>
    </w:p>
    <w:p w14:paraId="184DDC5F" w14:textId="77777777" w:rsidR="00682D18" w:rsidRDefault="00B072A9">
      <w:pPr>
        <w:pStyle w:val="Level3"/>
        <w:numPr>
          <w:ilvl w:val="2"/>
          <w:numId w:val="1"/>
        </w:numPr>
      </w:pPr>
      <w:r>
        <w:t xml:space="preserve">ill-health, </w:t>
      </w:r>
      <w:proofErr w:type="gramStart"/>
      <w:r>
        <w:t>injury</w:t>
      </w:r>
      <w:proofErr w:type="gramEnd"/>
      <w:r>
        <w:t xml:space="preserve"> or disability evidenced to the satisfaction of the Committee;</w:t>
      </w:r>
    </w:p>
    <w:p w14:paraId="7E0BF682" w14:textId="77777777" w:rsidR="00682D18" w:rsidRDefault="00B072A9">
      <w:pPr>
        <w:pStyle w:val="Level3"/>
        <w:numPr>
          <w:ilvl w:val="2"/>
          <w:numId w:val="1"/>
        </w:numPr>
      </w:pPr>
      <w:r>
        <w:t>redundancy within the meaning of the Employment Rights Act 1996 or overseas equivalent;</w:t>
      </w:r>
    </w:p>
    <w:p w14:paraId="2BFCDCCD" w14:textId="77777777" w:rsidR="00682D18" w:rsidRDefault="00B072A9">
      <w:pPr>
        <w:pStyle w:val="Level3"/>
        <w:numPr>
          <w:ilvl w:val="2"/>
          <w:numId w:val="1"/>
        </w:numPr>
      </w:pPr>
      <w:r>
        <w:t>his office or employment being with either a company which ceases to be a member of the Group or relating to a business or part of a business which is transferred to a person who is not a member of the Group;</w:t>
      </w:r>
    </w:p>
    <w:p w14:paraId="1EAF7CD1" w14:textId="46BB5889" w:rsidR="00682D18" w:rsidRDefault="00B072A9">
      <w:pPr>
        <w:pStyle w:val="Level3"/>
        <w:numPr>
          <w:ilvl w:val="2"/>
          <w:numId w:val="1"/>
        </w:numPr>
      </w:pPr>
      <w:bookmarkStart w:id="190" w:name="_Ref412106130"/>
      <w:r>
        <w:t>retirement with the consent of the Committee except that this Rule </w:t>
      </w:r>
      <w:r>
        <w:fldChar w:fldCharType="begin"/>
      </w:r>
      <w:r>
        <w:instrText xml:space="preserve"> REF _Ref412106130 \r \h </w:instrText>
      </w:r>
      <w:r>
        <w:fldChar w:fldCharType="separate"/>
      </w:r>
      <w:r w:rsidR="004240BD">
        <w:t>3.1.5</w:t>
      </w:r>
      <w:r>
        <w:fldChar w:fldCharType="end"/>
      </w:r>
      <w:r>
        <w:t xml:space="preserve"> of Part D of Section 2 shall not apply to a US </w:t>
      </w:r>
      <w:proofErr w:type="spellStart"/>
      <w:r>
        <w:t>Awardholder</w:t>
      </w:r>
      <w:proofErr w:type="spellEnd"/>
      <w:r>
        <w:t>; or</w:t>
      </w:r>
      <w:bookmarkEnd w:id="190"/>
    </w:p>
    <w:p w14:paraId="4D541752" w14:textId="77777777" w:rsidR="00682D18" w:rsidRDefault="00B072A9">
      <w:pPr>
        <w:pStyle w:val="Level3"/>
        <w:numPr>
          <w:ilvl w:val="2"/>
          <w:numId w:val="1"/>
        </w:numPr>
      </w:pPr>
      <w:bookmarkStart w:id="191" w:name="_Ref412106199"/>
      <w:r>
        <w:t>for any other reason, if the Committee so decides,</w:t>
      </w:r>
      <w:bookmarkEnd w:id="191"/>
    </w:p>
    <w:p w14:paraId="2E0F83E0" w14:textId="307FD024" w:rsidR="00682D18" w:rsidRDefault="00B072A9">
      <w:pPr>
        <w:pStyle w:val="Body2"/>
      </w:pPr>
      <w:r>
        <w:t>then, subject to Rules</w:t>
      </w:r>
      <w:r w:rsidR="004B1819">
        <w:t xml:space="preserve"> </w:t>
      </w:r>
      <w:r w:rsidR="004B1819">
        <w:fldChar w:fldCharType="begin"/>
      </w:r>
      <w:r w:rsidR="004B1819">
        <w:instrText xml:space="preserve"> REF _Ref397590746 \r \h </w:instrText>
      </w:r>
      <w:r w:rsidR="004B1819">
        <w:fldChar w:fldCharType="separate"/>
      </w:r>
      <w:r w:rsidR="004B1819">
        <w:t>3.2</w:t>
      </w:r>
      <w:r w:rsidR="004B1819">
        <w:fldChar w:fldCharType="end"/>
      </w:r>
      <w:r>
        <w:t xml:space="preserve"> and </w:t>
      </w:r>
      <w:r>
        <w:fldChar w:fldCharType="begin"/>
      </w:r>
      <w:r>
        <w:instrText xml:space="preserve"> REF _Ref412106519 \r \h </w:instrText>
      </w:r>
      <w:r>
        <w:fldChar w:fldCharType="separate"/>
      </w:r>
      <w:r w:rsidR="004240BD">
        <w:t>3.3</w:t>
      </w:r>
      <w:r>
        <w:fldChar w:fldCharType="end"/>
      </w:r>
      <w:r>
        <w:t xml:space="preserve"> of this Part D of Section 2 and Rules </w:t>
      </w:r>
      <w:r>
        <w:fldChar w:fldCharType="begin"/>
      </w:r>
      <w:r>
        <w:instrText xml:space="preserve"> REF _Ref395622536 \r \h </w:instrText>
      </w:r>
      <w:r>
        <w:fldChar w:fldCharType="separate"/>
      </w:r>
      <w:r w:rsidR="004240BD">
        <w:t>1.3</w:t>
      </w:r>
      <w:r>
        <w:fldChar w:fldCharType="end"/>
      </w:r>
      <w:r>
        <w:t xml:space="preserve">, </w:t>
      </w:r>
      <w:r>
        <w:fldChar w:fldCharType="begin"/>
      </w:r>
      <w:r>
        <w:instrText xml:space="preserve"> REF _Ref395618300 \r \h </w:instrText>
      </w:r>
      <w:r>
        <w:fldChar w:fldCharType="separate"/>
      </w:r>
      <w:r w:rsidR="004240BD">
        <w:t>3</w:t>
      </w:r>
      <w:r>
        <w:fldChar w:fldCharType="end"/>
      </w:r>
      <w:r>
        <w:t xml:space="preserve"> and </w:t>
      </w:r>
      <w:r>
        <w:fldChar w:fldCharType="begin"/>
      </w:r>
      <w:r>
        <w:instrText xml:space="preserve"> REF _Ref100031650 \r \h </w:instrText>
      </w:r>
      <w:r>
        <w:fldChar w:fldCharType="separate"/>
      </w:r>
      <w:r w:rsidR="004240BD">
        <w:t>5</w:t>
      </w:r>
      <w:r>
        <w:fldChar w:fldCharType="end"/>
      </w:r>
      <w:r>
        <w:t xml:space="preserve"> of Part F of Section 2, his RSU Award shall Vest on the Normal Vesting Date taking into account, unless the Committee determines otherwise, a Time Pro-Rata Reduction and, if it has been granted as a Nil-Cost </w:t>
      </w:r>
      <w:r>
        <w:lastRenderedPageBreak/>
        <w:t>Option Award, it may be exercised within 12 months of Vesting and it shall lapse at the end of that period to the extent that it has not been exercised.</w:t>
      </w:r>
    </w:p>
    <w:p w14:paraId="2442EF1C" w14:textId="599D3717" w:rsidR="00682D18" w:rsidRDefault="00B072A9">
      <w:pPr>
        <w:pStyle w:val="Level2"/>
        <w:numPr>
          <w:ilvl w:val="1"/>
          <w:numId w:val="1"/>
        </w:numPr>
      </w:pPr>
      <w:bookmarkStart w:id="192" w:name="_Ref397590746"/>
      <w:r>
        <w:t xml:space="preserve">If an </w:t>
      </w:r>
      <w:proofErr w:type="spellStart"/>
      <w:r>
        <w:t>Awardholder</w:t>
      </w:r>
      <w:proofErr w:type="spellEnd"/>
      <w:r>
        <w:t xml:space="preserve"> Leaves by reason of any of the circumstances set out in Rule</w:t>
      </w:r>
      <w:r w:rsidR="004B1819">
        <w:t xml:space="preserve"> </w:t>
      </w:r>
      <w:r w:rsidR="004B1819">
        <w:fldChar w:fldCharType="begin"/>
      </w:r>
      <w:r w:rsidR="004B1819">
        <w:instrText xml:space="preserve"> REF _Ref412106274 \r \h </w:instrText>
      </w:r>
      <w:r w:rsidR="004B1819">
        <w:fldChar w:fldCharType="separate"/>
      </w:r>
      <w:r w:rsidR="004B1819">
        <w:t>3.1.1</w:t>
      </w:r>
      <w:r w:rsidR="004B1819">
        <w:fldChar w:fldCharType="end"/>
      </w:r>
      <w:r>
        <w:t xml:space="preserve"> to Rule</w:t>
      </w:r>
      <w:r w:rsidR="004B1819">
        <w:t xml:space="preserve"> </w:t>
      </w:r>
      <w:r w:rsidR="004B1819">
        <w:fldChar w:fldCharType="begin"/>
      </w:r>
      <w:r w:rsidR="004B1819">
        <w:instrText xml:space="preserve"> REF _Ref412106199 \r \h </w:instrText>
      </w:r>
      <w:r w:rsidR="004B1819">
        <w:fldChar w:fldCharType="separate"/>
      </w:r>
      <w:r w:rsidR="004B1819">
        <w:t>3.1.6</w:t>
      </w:r>
      <w:r w:rsidR="004B1819">
        <w:fldChar w:fldCharType="end"/>
      </w:r>
      <w:r>
        <w:t xml:space="preserve"> of this Part D of Section 2 (inclusive) the Committee may determine that, subject to Rule</w:t>
      </w:r>
      <w:r w:rsidR="004B1819">
        <w:t xml:space="preserve"> </w:t>
      </w:r>
      <w:r w:rsidR="004B1819">
        <w:fldChar w:fldCharType="begin"/>
      </w:r>
      <w:r w:rsidR="004B1819">
        <w:instrText xml:space="preserve"> REF _Ref412106519 \r \h </w:instrText>
      </w:r>
      <w:r w:rsidR="004B1819">
        <w:fldChar w:fldCharType="separate"/>
      </w:r>
      <w:r w:rsidR="004B1819">
        <w:t>3.3</w:t>
      </w:r>
      <w:r w:rsidR="004B1819">
        <w:fldChar w:fldCharType="end"/>
      </w:r>
      <w:r>
        <w:t xml:space="preserve"> of this Part D of Section 2 and Rules </w:t>
      </w:r>
      <w:r>
        <w:fldChar w:fldCharType="begin"/>
      </w:r>
      <w:r>
        <w:instrText xml:space="preserve"> REF _Ref395622536 \r \h </w:instrText>
      </w:r>
      <w:r>
        <w:fldChar w:fldCharType="separate"/>
      </w:r>
      <w:r w:rsidR="004B1819">
        <w:t>1.3</w:t>
      </w:r>
      <w:r>
        <w:fldChar w:fldCharType="end"/>
      </w:r>
      <w:r>
        <w:t xml:space="preserve">, </w:t>
      </w:r>
      <w:r>
        <w:fldChar w:fldCharType="begin"/>
      </w:r>
      <w:r>
        <w:instrText xml:space="preserve"> REF _Ref395618300 \r \h </w:instrText>
      </w:r>
      <w:r>
        <w:fldChar w:fldCharType="separate"/>
      </w:r>
      <w:r w:rsidR="004240BD">
        <w:t>3</w:t>
      </w:r>
      <w:r>
        <w:fldChar w:fldCharType="end"/>
      </w:r>
      <w:r>
        <w:t xml:space="preserve"> and </w:t>
      </w:r>
      <w:r>
        <w:fldChar w:fldCharType="begin"/>
      </w:r>
      <w:r>
        <w:instrText xml:space="preserve"> REF _Ref398121720 \r \h </w:instrText>
      </w:r>
      <w:r>
        <w:fldChar w:fldCharType="separate"/>
      </w:r>
      <w:r w:rsidR="004240BD">
        <w:t>5</w:t>
      </w:r>
      <w:r>
        <w:fldChar w:fldCharType="end"/>
      </w:r>
      <w:r>
        <w:t xml:space="preserve"> of Part F of Section 2, his RSU Award shall Vest on the Termination Date in accordance with Rule </w:t>
      </w:r>
      <w:r>
        <w:fldChar w:fldCharType="begin"/>
      </w:r>
      <w:r>
        <w:instrText xml:space="preserve"> REF _Ref412106650 \r \h </w:instrText>
      </w:r>
      <w:r>
        <w:fldChar w:fldCharType="separate"/>
      </w:r>
      <w:r w:rsidR="004240BD">
        <w:t>3.4</w:t>
      </w:r>
      <w:r>
        <w:fldChar w:fldCharType="end"/>
      </w:r>
      <w:r>
        <w:t xml:space="preserve"> of this Part D of Section 2 and, if it has been granted as a Nil-Cost Option Award, it may be exercised within 12 months of the Termination Date and it shall lapse at the end of that period to the extent that it has not been exercised.</w:t>
      </w:r>
      <w:bookmarkEnd w:id="192"/>
    </w:p>
    <w:p w14:paraId="36DBCAA2" w14:textId="27ABE3B9" w:rsidR="00682D18" w:rsidRDefault="00B072A9">
      <w:pPr>
        <w:pStyle w:val="Level2"/>
        <w:numPr>
          <w:ilvl w:val="1"/>
          <w:numId w:val="9"/>
        </w:numPr>
        <w:rPr>
          <w:u w:val="double"/>
        </w:rPr>
      </w:pPr>
      <w:bookmarkStart w:id="193" w:name="_BPDC_LN_INS_1004"/>
      <w:bookmarkStart w:id="194" w:name="_Ref412106519"/>
      <w:bookmarkStart w:id="195" w:name="_Ref401917234"/>
      <w:bookmarkEnd w:id="193"/>
      <w:r>
        <w:t xml:space="preserve">If a US </w:t>
      </w:r>
      <w:proofErr w:type="spellStart"/>
      <w:r>
        <w:t>Awardholder</w:t>
      </w:r>
      <w:proofErr w:type="spellEnd"/>
      <w:r>
        <w:t xml:space="preserve"> Leaves by reason of any of the circumstances in Rule </w:t>
      </w:r>
      <w:r>
        <w:fldChar w:fldCharType="begin"/>
      </w:r>
      <w:r>
        <w:instrText xml:space="preserve"> REF _Ref412106274 \r \h </w:instrText>
      </w:r>
      <w:r>
        <w:fldChar w:fldCharType="separate"/>
      </w:r>
      <w:r w:rsidR="004240BD">
        <w:t>3.1.1</w:t>
      </w:r>
      <w:r>
        <w:fldChar w:fldCharType="end"/>
      </w:r>
      <w:r>
        <w:t xml:space="preserve"> to Rule </w:t>
      </w:r>
      <w:r>
        <w:fldChar w:fldCharType="begin"/>
      </w:r>
      <w:r>
        <w:instrText xml:space="preserve"> REF _Ref412106199 \r \h </w:instrText>
      </w:r>
      <w:r>
        <w:fldChar w:fldCharType="separate"/>
      </w:r>
      <w:r w:rsidR="004240BD">
        <w:t>3.1.6</w:t>
      </w:r>
      <w:r>
        <w:fldChar w:fldCharType="end"/>
      </w:r>
      <w:r>
        <w:t xml:space="preserve"> of this Part D of Section 2 then his RSU Award shall Vest on the Termination Date, provided that the Committee may determine a later Vesting date if the relevant RSU Award will continue to be subject to a substantial risk of forfeiture until such later date for the purposes of Section 409A.</w:t>
      </w:r>
      <w:bookmarkEnd w:id="194"/>
    </w:p>
    <w:p w14:paraId="28F96AF1" w14:textId="01BC4C89" w:rsidR="00682D18" w:rsidRDefault="00B072A9">
      <w:pPr>
        <w:pStyle w:val="Level2"/>
        <w:numPr>
          <w:ilvl w:val="1"/>
          <w:numId w:val="9"/>
        </w:numPr>
        <w:rPr>
          <w:u w:val="double"/>
        </w:rPr>
      </w:pPr>
      <w:bookmarkStart w:id="196" w:name="_BPDC_LN_INS_1003"/>
      <w:bookmarkStart w:id="197" w:name="_Ref412106650"/>
      <w:bookmarkEnd w:id="196"/>
      <w:r>
        <w:t>If an RSU Award Vests in accordance with either of Rules </w:t>
      </w:r>
      <w:r>
        <w:fldChar w:fldCharType="begin"/>
      </w:r>
      <w:r>
        <w:instrText xml:space="preserve"> REF _Ref395619084 \r \h </w:instrText>
      </w:r>
      <w:r>
        <w:fldChar w:fldCharType="separate"/>
      </w:r>
      <w:r w:rsidR="004240BD">
        <w:t>3.2</w:t>
      </w:r>
      <w:r>
        <w:fldChar w:fldCharType="end"/>
      </w:r>
      <w:r>
        <w:t xml:space="preserve"> or </w:t>
      </w:r>
      <w:r>
        <w:fldChar w:fldCharType="begin"/>
      </w:r>
      <w:r>
        <w:instrText xml:space="preserve"> REF _Ref412106519 \r \h </w:instrText>
      </w:r>
      <w:r>
        <w:fldChar w:fldCharType="separate"/>
      </w:r>
      <w:r w:rsidR="004240BD">
        <w:t>3.3</w:t>
      </w:r>
      <w:r>
        <w:fldChar w:fldCharType="end"/>
      </w:r>
      <w:r>
        <w:t xml:space="preserve"> of this Part D of Section 2 the number of Vested Award Shares shall be calculated taking into account Rule </w:t>
      </w:r>
      <w:r>
        <w:fldChar w:fldCharType="begin"/>
      </w:r>
      <w:r>
        <w:instrText xml:space="preserve"> REF _Ref395619115 \r \h </w:instrText>
      </w:r>
      <w:r>
        <w:fldChar w:fldCharType="separate"/>
      </w:r>
      <w:r w:rsidR="004240BD">
        <w:t>5.6</w:t>
      </w:r>
      <w:r>
        <w:fldChar w:fldCharType="end"/>
      </w:r>
      <w:r>
        <w:t xml:space="preserve"> of Part A of Section 2 and, unless the Committee determines otherwise, a Time Pro-Rata Reduction.</w:t>
      </w:r>
      <w:bookmarkEnd w:id="195"/>
      <w:bookmarkEnd w:id="197"/>
    </w:p>
    <w:p w14:paraId="03885AF9" w14:textId="613244C8" w:rsidR="00682D18" w:rsidRDefault="00B072A9">
      <w:pPr>
        <w:pStyle w:val="Level2"/>
        <w:numPr>
          <w:ilvl w:val="1"/>
          <w:numId w:val="9"/>
        </w:numPr>
        <w:rPr>
          <w:u w:val="double"/>
        </w:rPr>
      </w:pPr>
      <w:bookmarkStart w:id="198" w:name="_BPDC_LN_INS_1002"/>
      <w:bookmarkEnd w:id="198"/>
      <w:r>
        <w:t xml:space="preserve">If an </w:t>
      </w:r>
      <w:proofErr w:type="spellStart"/>
      <w:r>
        <w:t>Awardholder</w:t>
      </w:r>
      <w:proofErr w:type="spellEnd"/>
      <w:r>
        <w:t xml:space="preserve"> Leaves by reason of any of the circumstances set out in Rule </w:t>
      </w:r>
      <w:r w:rsidR="004B1819">
        <w:fldChar w:fldCharType="begin"/>
      </w:r>
      <w:r w:rsidR="004B1819">
        <w:instrText xml:space="preserve"> REF _Ref412106274 \r \h </w:instrText>
      </w:r>
      <w:r w:rsidR="004B1819">
        <w:fldChar w:fldCharType="separate"/>
      </w:r>
      <w:r w:rsidR="004B1819">
        <w:t>3.1.1</w:t>
      </w:r>
      <w:r w:rsidR="004B1819">
        <w:fldChar w:fldCharType="end"/>
      </w:r>
      <w:r w:rsidR="004B1819">
        <w:t xml:space="preserve"> to Rule </w:t>
      </w:r>
      <w:r w:rsidR="004B1819">
        <w:fldChar w:fldCharType="begin"/>
      </w:r>
      <w:r w:rsidR="004B1819">
        <w:instrText xml:space="preserve"> REF _Ref412106199 \r \h </w:instrText>
      </w:r>
      <w:r w:rsidR="004B1819">
        <w:fldChar w:fldCharType="separate"/>
      </w:r>
      <w:r w:rsidR="004B1819">
        <w:t>3.1.6</w:t>
      </w:r>
      <w:r w:rsidR="004B1819">
        <w:fldChar w:fldCharType="end"/>
      </w:r>
      <w:r>
        <w:t xml:space="preserve"> of this Part D of Section 2 (inclusive) after the Vesting of a RSU Award granted as a Nil-Cost Option Award, and that Nil-Cost Option Award has not been exercised on the Termination Date, it may be exercised at any time within 12 months of the Termination Date (subject always to Rules </w:t>
      </w:r>
      <w:r>
        <w:fldChar w:fldCharType="begin"/>
      </w:r>
      <w:r>
        <w:instrText xml:space="preserve"> REF _Ref395775795 \r \h </w:instrText>
      </w:r>
      <w:r>
        <w:fldChar w:fldCharType="separate"/>
      </w:r>
      <w:r w:rsidR="004240BD">
        <w:t>1.2</w:t>
      </w:r>
      <w:r>
        <w:fldChar w:fldCharType="end"/>
      </w:r>
      <w:r>
        <w:t xml:space="preserve">, </w:t>
      </w:r>
      <w:r>
        <w:fldChar w:fldCharType="begin"/>
      </w:r>
      <w:r>
        <w:instrText xml:space="preserve"> REF _Ref395622536 \r \h </w:instrText>
      </w:r>
      <w:r>
        <w:fldChar w:fldCharType="separate"/>
      </w:r>
      <w:r w:rsidR="004240BD">
        <w:t>1.3</w:t>
      </w:r>
      <w:r>
        <w:fldChar w:fldCharType="end"/>
      </w:r>
      <w:r>
        <w:t xml:space="preserve">, </w:t>
      </w:r>
      <w:r>
        <w:fldChar w:fldCharType="begin"/>
      </w:r>
      <w:r>
        <w:instrText xml:space="preserve"> REF _Ref395618300 \r \h </w:instrText>
      </w:r>
      <w:r>
        <w:fldChar w:fldCharType="separate"/>
      </w:r>
      <w:r w:rsidR="004240BD">
        <w:t>3</w:t>
      </w:r>
      <w:r>
        <w:fldChar w:fldCharType="end"/>
      </w:r>
      <w:r>
        <w:t xml:space="preserve"> and 5 of Part F of Section 2) and shall lapse at the end of that period to the extent that it has not been exercised.</w:t>
      </w:r>
    </w:p>
    <w:p w14:paraId="2116B782" w14:textId="45AB2841" w:rsidR="00682D18" w:rsidRDefault="00B072A9">
      <w:pPr>
        <w:pStyle w:val="Level2"/>
        <w:numPr>
          <w:ilvl w:val="1"/>
          <w:numId w:val="9"/>
        </w:numPr>
        <w:rPr>
          <w:u w:val="double"/>
        </w:rPr>
      </w:pPr>
      <w:bookmarkStart w:id="199" w:name="_BPDC_LN_INS_1001"/>
      <w:bookmarkEnd w:id="199"/>
      <w:r>
        <w:t xml:space="preserve">If an </w:t>
      </w:r>
      <w:proofErr w:type="spellStart"/>
      <w:r>
        <w:t>Awardholder</w:t>
      </w:r>
      <w:proofErr w:type="spellEnd"/>
      <w:r>
        <w:t xml:space="preserve"> Leaves for any reason other than those set out in</w:t>
      </w:r>
      <w:r w:rsidR="00B86D2E">
        <w:t xml:space="preserve"> Rule</w:t>
      </w:r>
      <w:r>
        <w:t xml:space="preserve"> </w:t>
      </w:r>
      <w:r w:rsidR="004B1819">
        <w:fldChar w:fldCharType="begin"/>
      </w:r>
      <w:r w:rsidR="004B1819">
        <w:instrText xml:space="preserve"> REF _Ref412106274 \r \h </w:instrText>
      </w:r>
      <w:r w:rsidR="004B1819">
        <w:fldChar w:fldCharType="separate"/>
      </w:r>
      <w:r w:rsidR="004B1819">
        <w:t>3.1.1</w:t>
      </w:r>
      <w:r w:rsidR="004B1819">
        <w:fldChar w:fldCharType="end"/>
      </w:r>
      <w:r w:rsidR="004B1819">
        <w:t xml:space="preserve"> to Rule </w:t>
      </w:r>
      <w:r w:rsidR="004B1819">
        <w:fldChar w:fldCharType="begin"/>
      </w:r>
      <w:r w:rsidR="004B1819">
        <w:instrText xml:space="preserve"> REF _Ref412106199 \r \h </w:instrText>
      </w:r>
      <w:r w:rsidR="004B1819">
        <w:fldChar w:fldCharType="separate"/>
      </w:r>
      <w:r w:rsidR="004B1819">
        <w:t>3.1.6</w:t>
      </w:r>
      <w:r w:rsidR="004B1819">
        <w:fldChar w:fldCharType="end"/>
      </w:r>
      <w:r w:rsidR="004B1819">
        <w:t xml:space="preserve"> </w:t>
      </w:r>
      <w:r>
        <w:t xml:space="preserve">of this Part D of Section 2 (inclusive) </w:t>
      </w:r>
      <w:proofErr w:type="spellStart"/>
      <w:r>
        <w:t>then</w:t>
      </w:r>
      <w:proofErr w:type="spellEnd"/>
      <w:r>
        <w:t xml:space="preserve"> any RSU Award held by him shall lapse when he Leaves.</w:t>
      </w:r>
    </w:p>
    <w:p w14:paraId="7F8AC0C7" w14:textId="77777777" w:rsidR="00682D18" w:rsidRDefault="00682D18">
      <w:pPr>
        <w:pStyle w:val="Body1"/>
      </w:pPr>
    </w:p>
    <w:p w14:paraId="0912883C" w14:textId="77777777" w:rsidR="00682D18" w:rsidRDefault="00682D18">
      <w:pPr>
        <w:pStyle w:val="Part"/>
        <w:numPr>
          <w:ilvl w:val="0"/>
          <w:numId w:val="0"/>
        </w:numPr>
        <w:rPr>
          <w:b/>
        </w:rPr>
        <w:sectPr w:rsidR="00682D18">
          <w:pgSz w:w="12240" w:h="15840" w:code="1"/>
          <w:pgMar w:top="1418" w:right="1134" w:bottom="1418" w:left="1134" w:header="709" w:footer="709" w:gutter="0"/>
          <w:paperSrc w:first="260" w:other="260"/>
          <w:cols w:space="720"/>
          <w:docGrid w:linePitch="299"/>
        </w:sectPr>
      </w:pPr>
    </w:p>
    <w:p w14:paraId="270115AE" w14:textId="77777777" w:rsidR="00682D18" w:rsidRDefault="00B072A9">
      <w:pPr>
        <w:pStyle w:val="Body"/>
        <w:jc w:val="center"/>
        <w:rPr>
          <w:b/>
        </w:rPr>
      </w:pPr>
      <w:r>
        <w:rPr>
          <w:b/>
        </w:rPr>
        <w:lastRenderedPageBreak/>
        <w:t>IMI PLC</w:t>
      </w:r>
    </w:p>
    <w:p w14:paraId="6FA96A4E" w14:textId="77777777" w:rsidR="00682D18" w:rsidRDefault="00B072A9">
      <w:pPr>
        <w:pStyle w:val="Body"/>
        <w:jc w:val="center"/>
        <w:rPr>
          <w:b/>
        </w:rPr>
      </w:pPr>
      <w:r>
        <w:rPr>
          <w:b/>
        </w:rPr>
        <w:t>THE IMI INCENTIVE PLAN</w:t>
      </w:r>
    </w:p>
    <w:p w14:paraId="51603815" w14:textId="77777777" w:rsidR="00682D18" w:rsidRDefault="00B072A9">
      <w:pPr>
        <w:pStyle w:val="Body"/>
        <w:jc w:val="center"/>
        <w:rPr>
          <w:b/>
        </w:rPr>
      </w:pPr>
      <w:r>
        <w:rPr>
          <w:b/>
        </w:rPr>
        <w:t>SECTION 2</w:t>
      </w:r>
    </w:p>
    <w:p w14:paraId="7354604F" w14:textId="77777777" w:rsidR="00682D18" w:rsidRDefault="00B072A9">
      <w:pPr>
        <w:pStyle w:val="Body"/>
        <w:jc w:val="center"/>
        <w:rPr>
          <w:b/>
        </w:rPr>
      </w:pPr>
      <w:r>
        <w:rPr>
          <w:b/>
        </w:rPr>
        <w:t>PART E: SHARE OPTIONS</w:t>
      </w:r>
    </w:p>
    <w:p w14:paraId="06FF9902" w14:textId="77777777" w:rsidR="00682D18" w:rsidRDefault="00B072A9">
      <w:pPr>
        <w:pStyle w:val="Level1"/>
        <w:keepNext/>
        <w:numPr>
          <w:ilvl w:val="0"/>
          <w:numId w:val="27"/>
        </w:numPr>
        <w:rPr>
          <w:rStyle w:val="Level1asHeadingtext"/>
          <w:b w:val="0"/>
          <w:bCs w:val="0"/>
          <w:caps w:val="0"/>
        </w:rPr>
      </w:pPr>
      <w:r>
        <w:rPr>
          <w:rStyle w:val="Level1asHeadingtext"/>
        </w:rPr>
        <w:t>ELIGIBILITY</w:t>
      </w:r>
    </w:p>
    <w:p w14:paraId="169DA132" w14:textId="455225F7" w:rsidR="00682D18" w:rsidRDefault="00B072A9">
      <w:pPr>
        <w:pStyle w:val="Level2"/>
        <w:numPr>
          <w:ilvl w:val="1"/>
          <w:numId w:val="1"/>
        </w:numPr>
      </w:pPr>
      <w:bookmarkStart w:id="200" w:name="_Ref401917014"/>
      <w:r>
        <w:t xml:space="preserve">Subject to Rule </w:t>
      </w:r>
      <w:r>
        <w:fldChar w:fldCharType="begin"/>
      </w:r>
      <w:r>
        <w:instrText xml:space="preserve"> REF _Ref404608809 \r \h </w:instrText>
      </w:r>
      <w:r>
        <w:fldChar w:fldCharType="separate"/>
      </w:r>
      <w:r w:rsidR="004240BD">
        <w:t>1.2</w:t>
      </w:r>
      <w:r>
        <w:fldChar w:fldCharType="end"/>
      </w:r>
      <w:r>
        <w:t xml:space="preserve"> of this Part E of Section 2, a Share Option may be granted to any Employee.</w:t>
      </w:r>
    </w:p>
    <w:p w14:paraId="383DA8DF" w14:textId="77777777" w:rsidR="00682D18" w:rsidRDefault="00B072A9">
      <w:pPr>
        <w:pStyle w:val="Level2"/>
        <w:numPr>
          <w:ilvl w:val="1"/>
          <w:numId w:val="1"/>
        </w:numPr>
      </w:pPr>
      <w:bookmarkStart w:id="201" w:name="_Ref404608809"/>
      <w:r>
        <w:t xml:space="preserve">A Share Option may only be granted to an Employee who is also an executive director of the Company in order to </w:t>
      </w:r>
      <w:proofErr w:type="gramStart"/>
      <w:r>
        <w:t>effect</w:t>
      </w:r>
      <w:proofErr w:type="gramEnd"/>
      <w:r>
        <w:t xml:space="preserve"> the "buying out" of pre-existing incentive awards in connection with the recruitment of any individual as an executive director of the Company and only then in a manner consistent with the Directors' Pay Policy.</w:t>
      </w:r>
      <w:bookmarkEnd w:id="200"/>
      <w:bookmarkEnd w:id="201"/>
    </w:p>
    <w:p w14:paraId="30844536" w14:textId="77777777" w:rsidR="00682D18" w:rsidRDefault="00B072A9">
      <w:pPr>
        <w:pStyle w:val="Level1"/>
        <w:keepNext/>
        <w:numPr>
          <w:ilvl w:val="0"/>
          <w:numId w:val="1"/>
        </w:numPr>
        <w:rPr>
          <w:rStyle w:val="Level1asHeadingtext"/>
          <w:b w:val="0"/>
          <w:bCs w:val="0"/>
          <w:caps w:val="0"/>
        </w:rPr>
      </w:pPr>
      <w:r>
        <w:rPr>
          <w:rStyle w:val="Level1asHeadingtext"/>
        </w:rPr>
        <w:t>individual limit on SHARE OPTIONS</w:t>
      </w:r>
    </w:p>
    <w:p w14:paraId="5D5FE60F" w14:textId="3396185D" w:rsidR="00682D18" w:rsidRDefault="00B072A9">
      <w:pPr>
        <w:pStyle w:val="Level2"/>
        <w:numPr>
          <w:ilvl w:val="1"/>
          <w:numId w:val="1"/>
        </w:numPr>
      </w:pPr>
      <w:bookmarkStart w:id="202" w:name="_Ref401917448"/>
      <w:r>
        <w:t xml:space="preserve">Subject to Rule </w:t>
      </w:r>
      <w:r>
        <w:fldChar w:fldCharType="begin"/>
      </w:r>
      <w:r>
        <w:instrText xml:space="preserve"> REF _Ref67825157 \r \h </w:instrText>
      </w:r>
      <w:r>
        <w:fldChar w:fldCharType="separate"/>
      </w:r>
      <w:r w:rsidR="004240BD">
        <w:t>8.1</w:t>
      </w:r>
      <w:r>
        <w:fldChar w:fldCharType="end"/>
      </w:r>
      <w:r>
        <w:t xml:space="preserve"> of Part A of Section 2 and Rule </w:t>
      </w:r>
      <w:r w:rsidR="004B1819">
        <w:fldChar w:fldCharType="begin"/>
      </w:r>
      <w:r w:rsidR="004B1819">
        <w:instrText xml:space="preserve"> REF _Ref157511788 \r \h </w:instrText>
      </w:r>
      <w:r w:rsidR="004B1819">
        <w:fldChar w:fldCharType="separate"/>
      </w:r>
      <w:r w:rsidR="004B1819">
        <w:t>2.2</w:t>
      </w:r>
      <w:r w:rsidR="004B1819">
        <w:fldChar w:fldCharType="end"/>
      </w:r>
      <w:r>
        <w:t xml:space="preserve"> of this Part E of Section 2, the aggregate market value (as determined by the Committee at or prior to the Award Date) of Shares in respect of which Share Options are made to an Employee in any Financial Year shall not be greater than 400 per cent of the Employee's annual base salary at the Award Date.</w:t>
      </w:r>
      <w:bookmarkEnd w:id="202"/>
    </w:p>
    <w:p w14:paraId="4309A531" w14:textId="5C47005A" w:rsidR="00682D18" w:rsidRDefault="00B072A9">
      <w:pPr>
        <w:pStyle w:val="Level2"/>
        <w:numPr>
          <w:ilvl w:val="1"/>
          <w:numId w:val="1"/>
        </w:numPr>
      </w:pPr>
      <w:bookmarkStart w:id="203" w:name="_Ref157511788"/>
      <w:r>
        <w:t xml:space="preserve">A Share Option granted to an executive director of the Company in accordance with Rule </w:t>
      </w:r>
      <w:r>
        <w:fldChar w:fldCharType="begin"/>
      </w:r>
      <w:r>
        <w:instrText xml:space="preserve"> REF _Ref401917014 \r \h </w:instrText>
      </w:r>
      <w:r>
        <w:fldChar w:fldCharType="separate"/>
      </w:r>
      <w:r w:rsidR="004240BD">
        <w:t>1.1</w:t>
      </w:r>
      <w:r>
        <w:fldChar w:fldCharType="end"/>
      </w:r>
      <w:r>
        <w:t xml:space="preserve"> of this Part E of Section 2 may be granted over Shares with an aggregate market value (as determined by the Committee at or prior to the Award Date) in excess of the limit contained in Rule </w:t>
      </w:r>
      <w:r>
        <w:fldChar w:fldCharType="begin"/>
      </w:r>
      <w:r>
        <w:instrText xml:space="preserve"> REF _Ref401917448 \r \h </w:instrText>
      </w:r>
      <w:r>
        <w:fldChar w:fldCharType="separate"/>
      </w:r>
      <w:r w:rsidR="004240BD">
        <w:t>2.1</w:t>
      </w:r>
      <w:r>
        <w:fldChar w:fldCharType="end"/>
      </w:r>
      <w:r>
        <w:t xml:space="preserve"> of this Part E of Section 2 provided that the value of the Shares placed under such Share Option is consistent with the Directors' Pay Policy.</w:t>
      </w:r>
      <w:bookmarkEnd w:id="203"/>
      <w:r>
        <w:t xml:space="preserve"> </w:t>
      </w:r>
    </w:p>
    <w:p w14:paraId="6413172D" w14:textId="77777777" w:rsidR="00682D18" w:rsidRDefault="00B072A9">
      <w:pPr>
        <w:pStyle w:val="Level1"/>
        <w:keepNext/>
        <w:numPr>
          <w:ilvl w:val="0"/>
          <w:numId w:val="1"/>
        </w:numPr>
        <w:rPr>
          <w:rStyle w:val="Level1asHeadingtext"/>
          <w:b w:val="0"/>
          <w:bCs w:val="0"/>
          <w:caps w:val="0"/>
        </w:rPr>
      </w:pPr>
      <w:r>
        <w:rPr>
          <w:rStyle w:val="Level1asHeadingtext"/>
        </w:rPr>
        <w:t>option price</w:t>
      </w:r>
    </w:p>
    <w:p w14:paraId="4B6CF309" w14:textId="77777777" w:rsidR="00682D18" w:rsidRDefault="00B072A9">
      <w:pPr>
        <w:pStyle w:val="Level2"/>
        <w:numPr>
          <w:ilvl w:val="1"/>
          <w:numId w:val="1"/>
        </w:numPr>
      </w:pPr>
      <w:r>
        <w:t xml:space="preserve">Each Share Option shall be granted with an Option Price per Share equal to the average price of a Share (as determined by the Committee on the Award Date) over not more than 3 Dealing Days ending with the Dealing Day before the Award Date. For any grant of a Share Option to a US </w:t>
      </w:r>
      <w:proofErr w:type="spellStart"/>
      <w:r>
        <w:t>Awardholder</w:t>
      </w:r>
      <w:proofErr w:type="spellEnd"/>
      <w:r>
        <w:t>, the Committee shall designate prior to the beginning of the averaging period (</w:t>
      </w:r>
      <w:proofErr w:type="spellStart"/>
      <w:r>
        <w:t>i</w:t>
      </w:r>
      <w:proofErr w:type="spellEnd"/>
      <w:r>
        <w:t xml:space="preserve">) the US </w:t>
      </w:r>
      <w:proofErr w:type="spellStart"/>
      <w:r>
        <w:t>Awardholder</w:t>
      </w:r>
      <w:proofErr w:type="spellEnd"/>
      <w:r>
        <w:t xml:space="preserve"> receiving the Share Option, (ii) the number of Shares to which the Share Option relates and (iii) the number of Dealing Days over which the averaging will occur to set the Option Price. </w:t>
      </w:r>
    </w:p>
    <w:p w14:paraId="2DB48A5F" w14:textId="77777777" w:rsidR="00682D18" w:rsidRDefault="00B072A9">
      <w:pPr>
        <w:pStyle w:val="Level1"/>
        <w:keepNext/>
        <w:numPr>
          <w:ilvl w:val="0"/>
          <w:numId w:val="1"/>
        </w:numPr>
        <w:rPr>
          <w:rStyle w:val="Level1asHeadingtext"/>
          <w:b w:val="0"/>
          <w:bCs w:val="0"/>
          <w:caps w:val="0"/>
        </w:rPr>
      </w:pPr>
      <w:r>
        <w:rPr>
          <w:rStyle w:val="Level1asHeadingtext"/>
        </w:rPr>
        <w:t>impACT OF LEAVING</w:t>
      </w:r>
    </w:p>
    <w:p w14:paraId="022D19C9" w14:textId="77777777" w:rsidR="00682D18" w:rsidRDefault="00B072A9">
      <w:pPr>
        <w:pStyle w:val="Level2"/>
        <w:numPr>
          <w:ilvl w:val="1"/>
          <w:numId w:val="1"/>
        </w:numPr>
      </w:pPr>
      <w:bookmarkStart w:id="204" w:name="_Ref398122277"/>
      <w:r>
        <w:t xml:space="preserve">If an </w:t>
      </w:r>
      <w:proofErr w:type="spellStart"/>
      <w:r>
        <w:t>Awardholder</w:t>
      </w:r>
      <w:proofErr w:type="spellEnd"/>
      <w:r>
        <w:t xml:space="preserve"> Leaves by reason of:</w:t>
      </w:r>
      <w:bookmarkEnd w:id="204"/>
    </w:p>
    <w:p w14:paraId="1742DB23" w14:textId="77777777" w:rsidR="00682D18" w:rsidRDefault="00B072A9">
      <w:pPr>
        <w:pStyle w:val="Level3"/>
        <w:numPr>
          <w:ilvl w:val="2"/>
          <w:numId w:val="1"/>
        </w:numPr>
      </w:pPr>
      <w:bookmarkStart w:id="205" w:name="_Ref398122286"/>
      <w:r>
        <w:t>death;</w:t>
      </w:r>
      <w:bookmarkEnd w:id="205"/>
    </w:p>
    <w:p w14:paraId="7ADD7A25" w14:textId="77777777" w:rsidR="00682D18" w:rsidRDefault="00B072A9">
      <w:pPr>
        <w:pStyle w:val="Level3"/>
        <w:numPr>
          <w:ilvl w:val="2"/>
          <w:numId w:val="1"/>
        </w:numPr>
      </w:pPr>
      <w:r>
        <w:t xml:space="preserve">ill-health, </w:t>
      </w:r>
      <w:proofErr w:type="gramStart"/>
      <w:r>
        <w:t>injury</w:t>
      </w:r>
      <w:proofErr w:type="gramEnd"/>
      <w:r>
        <w:t xml:space="preserve"> or disability evidenced to the satisfaction of the Committee;</w:t>
      </w:r>
    </w:p>
    <w:p w14:paraId="1DA3E9A2" w14:textId="77777777" w:rsidR="00682D18" w:rsidRDefault="00B072A9">
      <w:pPr>
        <w:pStyle w:val="Level3"/>
        <w:numPr>
          <w:ilvl w:val="2"/>
          <w:numId w:val="1"/>
        </w:numPr>
      </w:pPr>
      <w:r>
        <w:t>redundancy within the meaning of the Employment Rights Act 1996 or overseas equivalent;</w:t>
      </w:r>
    </w:p>
    <w:p w14:paraId="3446BFFF" w14:textId="77777777" w:rsidR="00682D18" w:rsidRDefault="00B072A9">
      <w:pPr>
        <w:pStyle w:val="Level3"/>
        <w:numPr>
          <w:ilvl w:val="2"/>
          <w:numId w:val="1"/>
        </w:numPr>
      </w:pPr>
      <w:r>
        <w:lastRenderedPageBreak/>
        <w:t>his office or employment being with either a company which ceases to be a member of the Group or relating to a business or part of a business which is transferred to a person who is not a member of the Group;</w:t>
      </w:r>
    </w:p>
    <w:p w14:paraId="194072CE" w14:textId="77777777" w:rsidR="00682D18" w:rsidRDefault="00B072A9">
      <w:pPr>
        <w:pStyle w:val="Level3"/>
        <w:numPr>
          <w:ilvl w:val="2"/>
          <w:numId w:val="1"/>
        </w:numPr>
      </w:pPr>
      <w:r>
        <w:t>retirement with the consent of the Committee; or</w:t>
      </w:r>
    </w:p>
    <w:p w14:paraId="58810228" w14:textId="77777777" w:rsidR="00682D18" w:rsidRDefault="00B072A9">
      <w:pPr>
        <w:pStyle w:val="Level3"/>
        <w:numPr>
          <w:ilvl w:val="2"/>
          <w:numId w:val="1"/>
        </w:numPr>
      </w:pPr>
      <w:bookmarkStart w:id="206" w:name="_Ref398122293"/>
      <w:r>
        <w:t>for any other reason, if the Committee so decides,</w:t>
      </w:r>
      <w:bookmarkEnd w:id="206"/>
    </w:p>
    <w:p w14:paraId="683C90A5" w14:textId="35BAA245" w:rsidR="00682D18" w:rsidRDefault="00B072A9">
      <w:pPr>
        <w:pStyle w:val="Body2"/>
      </w:pPr>
      <w:r>
        <w:t>then, subject to Rules </w:t>
      </w:r>
      <w:r>
        <w:fldChar w:fldCharType="begin"/>
      </w:r>
      <w:r>
        <w:instrText xml:space="preserve"> REF _Ref395622536 \r \h </w:instrText>
      </w:r>
      <w:r>
        <w:fldChar w:fldCharType="separate"/>
      </w:r>
      <w:r w:rsidR="004240BD">
        <w:t>1.3</w:t>
      </w:r>
      <w:r>
        <w:fldChar w:fldCharType="end"/>
      </w:r>
      <w:r>
        <w:t xml:space="preserve">, </w:t>
      </w:r>
      <w:r>
        <w:fldChar w:fldCharType="begin"/>
      </w:r>
      <w:r>
        <w:instrText xml:space="preserve"> REF _Ref395618300 \r \h </w:instrText>
      </w:r>
      <w:r>
        <w:fldChar w:fldCharType="separate"/>
      </w:r>
      <w:r w:rsidR="004240BD">
        <w:t>3</w:t>
      </w:r>
      <w:r>
        <w:fldChar w:fldCharType="end"/>
      </w:r>
      <w:r>
        <w:t xml:space="preserve"> and </w:t>
      </w:r>
      <w:r>
        <w:fldChar w:fldCharType="begin"/>
      </w:r>
      <w:r>
        <w:instrText xml:space="preserve"> REF _Ref398121720 \r \h </w:instrText>
      </w:r>
      <w:r>
        <w:fldChar w:fldCharType="separate"/>
      </w:r>
      <w:r w:rsidR="004240BD">
        <w:t>5</w:t>
      </w:r>
      <w:r>
        <w:fldChar w:fldCharType="end"/>
      </w:r>
      <w:r>
        <w:t xml:space="preserve"> of Part F of Section 2, his Share Option shall Vest on the Termination Date in accordance with Rule </w:t>
      </w:r>
      <w:r>
        <w:fldChar w:fldCharType="begin"/>
      </w:r>
      <w:r>
        <w:instrText xml:space="preserve"> REF _Ref402432683 \r \h </w:instrText>
      </w:r>
      <w:r>
        <w:fldChar w:fldCharType="separate"/>
      </w:r>
      <w:r w:rsidR="004240BD">
        <w:t>4.2</w:t>
      </w:r>
      <w:r>
        <w:fldChar w:fldCharType="end"/>
      </w:r>
      <w:r>
        <w:t xml:space="preserve"> of this Part E of Section 2 and may be exercised within 12 months of the Termination Date and it shall lapse at the end of that period to the extent that it has not been exercised.</w:t>
      </w:r>
    </w:p>
    <w:p w14:paraId="7685FB28" w14:textId="359F55E9" w:rsidR="00682D18" w:rsidRDefault="00B072A9">
      <w:pPr>
        <w:pStyle w:val="Level2"/>
        <w:numPr>
          <w:ilvl w:val="1"/>
          <w:numId w:val="1"/>
        </w:numPr>
      </w:pPr>
      <w:bookmarkStart w:id="207" w:name="_Ref402432683"/>
      <w:r>
        <w:t>If a Share Option Vests in accordance with Rule </w:t>
      </w:r>
      <w:r>
        <w:fldChar w:fldCharType="begin"/>
      </w:r>
      <w:r>
        <w:instrText xml:space="preserve"> REF _Ref398122277 \r \h </w:instrText>
      </w:r>
      <w:r>
        <w:fldChar w:fldCharType="separate"/>
      </w:r>
      <w:r w:rsidR="004240BD">
        <w:t>4.1</w:t>
      </w:r>
      <w:r>
        <w:fldChar w:fldCharType="end"/>
      </w:r>
      <w:r>
        <w:t xml:space="preserve"> of this Part E of Section 2 the number of Vested Award Shares shall be calculated taking into account Rule </w:t>
      </w:r>
      <w:r>
        <w:fldChar w:fldCharType="begin"/>
      </w:r>
      <w:r>
        <w:instrText xml:space="preserve"> REF _Ref395619115 \r \h </w:instrText>
      </w:r>
      <w:r>
        <w:fldChar w:fldCharType="separate"/>
      </w:r>
      <w:r w:rsidR="004240BD">
        <w:t>5.6</w:t>
      </w:r>
      <w:r>
        <w:fldChar w:fldCharType="end"/>
      </w:r>
      <w:r>
        <w:t xml:space="preserve"> of Part A of Section 2 and, unless the Committee determines otherwise, a Time Pro-Rata Reduction.</w:t>
      </w:r>
      <w:bookmarkEnd w:id="207"/>
    </w:p>
    <w:p w14:paraId="0D0118FB" w14:textId="5225AE0A" w:rsidR="00682D18" w:rsidRDefault="00B072A9">
      <w:pPr>
        <w:pStyle w:val="Level2"/>
        <w:numPr>
          <w:ilvl w:val="1"/>
          <w:numId w:val="1"/>
        </w:numPr>
      </w:pPr>
      <w:r>
        <w:t xml:space="preserve">If an </w:t>
      </w:r>
      <w:proofErr w:type="spellStart"/>
      <w:r>
        <w:t>Awardholder</w:t>
      </w:r>
      <w:proofErr w:type="spellEnd"/>
      <w:r>
        <w:t xml:space="preserve"> Leaves by reason of any of the circumstances set out in Rule </w:t>
      </w:r>
      <w:r>
        <w:fldChar w:fldCharType="begin"/>
      </w:r>
      <w:r>
        <w:instrText xml:space="preserve"> REF _Ref398122286 \r \h </w:instrText>
      </w:r>
      <w:r>
        <w:fldChar w:fldCharType="separate"/>
      </w:r>
      <w:r w:rsidR="004240BD">
        <w:t>4.1.1</w:t>
      </w:r>
      <w:r>
        <w:fldChar w:fldCharType="end"/>
      </w:r>
      <w:r>
        <w:t xml:space="preserve"> to Rule </w:t>
      </w:r>
      <w:r>
        <w:fldChar w:fldCharType="begin"/>
      </w:r>
      <w:r>
        <w:instrText xml:space="preserve"> REF _Ref398122293 \r \h </w:instrText>
      </w:r>
      <w:r>
        <w:fldChar w:fldCharType="separate"/>
      </w:r>
      <w:r w:rsidR="004240BD">
        <w:t>4.1.6</w:t>
      </w:r>
      <w:r>
        <w:fldChar w:fldCharType="end"/>
      </w:r>
      <w:r>
        <w:t xml:space="preserve"> of this Part E of Section 2 (inclusive) after the Vesting of a Share Option, and that Share Option has not been exercised on the Termination Date, it may be exercised at any time within 12 months of the Termination Date (subject always to Rules </w:t>
      </w:r>
      <w:r>
        <w:fldChar w:fldCharType="begin"/>
      </w:r>
      <w:r>
        <w:instrText xml:space="preserve"> REF _Ref395775795 \r \h </w:instrText>
      </w:r>
      <w:r>
        <w:fldChar w:fldCharType="separate"/>
      </w:r>
      <w:r w:rsidR="004240BD">
        <w:t>1.2</w:t>
      </w:r>
      <w:r>
        <w:fldChar w:fldCharType="end"/>
      </w:r>
      <w:r>
        <w:t xml:space="preserve">, </w:t>
      </w:r>
      <w:r>
        <w:fldChar w:fldCharType="begin"/>
      </w:r>
      <w:r>
        <w:instrText xml:space="preserve"> REF _Ref395622536 \r \h </w:instrText>
      </w:r>
      <w:r>
        <w:fldChar w:fldCharType="separate"/>
      </w:r>
      <w:r w:rsidR="004240BD">
        <w:t>1.3</w:t>
      </w:r>
      <w:r>
        <w:fldChar w:fldCharType="end"/>
      </w:r>
      <w:r>
        <w:t xml:space="preserve">, </w:t>
      </w:r>
      <w:r>
        <w:fldChar w:fldCharType="begin"/>
      </w:r>
      <w:r>
        <w:instrText xml:space="preserve"> REF _Ref395618300 \r \h </w:instrText>
      </w:r>
      <w:r>
        <w:fldChar w:fldCharType="separate"/>
      </w:r>
      <w:r w:rsidR="004240BD">
        <w:t>3</w:t>
      </w:r>
      <w:r>
        <w:fldChar w:fldCharType="end"/>
      </w:r>
      <w:r>
        <w:t xml:space="preserve"> and </w:t>
      </w:r>
      <w:r>
        <w:fldChar w:fldCharType="begin"/>
      </w:r>
      <w:r>
        <w:instrText xml:space="preserve"> REF _Ref398121720 \r \h </w:instrText>
      </w:r>
      <w:r>
        <w:fldChar w:fldCharType="separate"/>
      </w:r>
      <w:r w:rsidR="004240BD">
        <w:t>5</w:t>
      </w:r>
      <w:r>
        <w:fldChar w:fldCharType="end"/>
      </w:r>
      <w:r>
        <w:t xml:space="preserve"> of Part F of Section 2) and shall lapse at the end of that period to the extent that it has not been exercised.</w:t>
      </w:r>
    </w:p>
    <w:p w14:paraId="7E281AF0" w14:textId="7A5C7097" w:rsidR="00682D18" w:rsidRDefault="00B072A9">
      <w:pPr>
        <w:pStyle w:val="Level2"/>
        <w:numPr>
          <w:ilvl w:val="1"/>
          <w:numId w:val="1"/>
        </w:numPr>
      </w:pPr>
      <w:r>
        <w:t xml:space="preserve">If an </w:t>
      </w:r>
      <w:proofErr w:type="spellStart"/>
      <w:r>
        <w:t>Awardholder</w:t>
      </w:r>
      <w:proofErr w:type="spellEnd"/>
      <w:r>
        <w:t xml:space="preserve"> Leaves for any reason other than those set out in Rule </w:t>
      </w:r>
      <w:r>
        <w:fldChar w:fldCharType="begin"/>
      </w:r>
      <w:r>
        <w:instrText xml:space="preserve"> REF _Ref398122286 \r \h </w:instrText>
      </w:r>
      <w:r>
        <w:fldChar w:fldCharType="separate"/>
      </w:r>
      <w:r w:rsidR="004240BD">
        <w:t>4.1.1</w:t>
      </w:r>
      <w:r>
        <w:fldChar w:fldCharType="end"/>
      </w:r>
      <w:r>
        <w:t xml:space="preserve"> to Rule </w:t>
      </w:r>
      <w:r>
        <w:fldChar w:fldCharType="begin"/>
      </w:r>
      <w:r>
        <w:instrText xml:space="preserve"> REF _Ref398122293 \r \h </w:instrText>
      </w:r>
      <w:r>
        <w:fldChar w:fldCharType="separate"/>
      </w:r>
      <w:r w:rsidR="004240BD">
        <w:t>4.1.6</w:t>
      </w:r>
      <w:r>
        <w:fldChar w:fldCharType="end"/>
      </w:r>
      <w:r>
        <w:t xml:space="preserve"> of this Part E of Section 2 (inclusive) </w:t>
      </w:r>
      <w:proofErr w:type="spellStart"/>
      <w:r>
        <w:t>then</w:t>
      </w:r>
      <w:proofErr w:type="spellEnd"/>
      <w:r>
        <w:t xml:space="preserve"> any Share Option</w:t>
      </w:r>
      <w:r>
        <w:rPr>
          <w:color w:val="1F497D"/>
        </w:rPr>
        <w:t xml:space="preserve"> </w:t>
      </w:r>
      <w:r>
        <w:t>held by him shall lapse when he Leaves.</w:t>
      </w:r>
    </w:p>
    <w:p w14:paraId="639E6D82" w14:textId="77777777" w:rsidR="00682D18" w:rsidRDefault="00B072A9">
      <w:pPr>
        <w:pStyle w:val="Part"/>
        <w:numPr>
          <w:ilvl w:val="0"/>
          <w:numId w:val="0"/>
        </w:numPr>
        <w:rPr>
          <w:b/>
          <w:bCs/>
        </w:rPr>
      </w:pPr>
      <w:r>
        <w:br w:type="page"/>
      </w:r>
      <w:r>
        <w:rPr>
          <w:b/>
          <w:bCs/>
        </w:rPr>
        <w:lastRenderedPageBreak/>
        <w:t>IMI PLC</w:t>
      </w:r>
    </w:p>
    <w:p w14:paraId="4FDC0C09" w14:textId="77777777" w:rsidR="00682D18" w:rsidRDefault="00B072A9">
      <w:pPr>
        <w:spacing w:after="240"/>
        <w:jc w:val="center"/>
        <w:rPr>
          <w:b/>
          <w:bCs/>
        </w:rPr>
      </w:pPr>
      <w:r>
        <w:rPr>
          <w:b/>
          <w:bCs/>
        </w:rPr>
        <w:t>THE IMI INCENTIVE PLAN</w:t>
      </w:r>
    </w:p>
    <w:p w14:paraId="47C6A01E" w14:textId="77777777" w:rsidR="00682D18" w:rsidRDefault="00B072A9">
      <w:pPr>
        <w:spacing w:after="240"/>
        <w:jc w:val="center"/>
        <w:rPr>
          <w:b/>
          <w:bCs/>
        </w:rPr>
      </w:pPr>
      <w:r>
        <w:rPr>
          <w:b/>
          <w:bCs/>
        </w:rPr>
        <w:t>SECTION 2</w:t>
      </w:r>
    </w:p>
    <w:p w14:paraId="29F9797D" w14:textId="77777777" w:rsidR="00682D18" w:rsidRDefault="00B072A9">
      <w:pPr>
        <w:spacing w:after="240"/>
        <w:jc w:val="center"/>
        <w:rPr>
          <w:b/>
          <w:bCs/>
        </w:rPr>
      </w:pPr>
      <w:r>
        <w:rPr>
          <w:b/>
          <w:bCs/>
        </w:rPr>
        <w:t>PART F: GENERAL PROVISIONS</w:t>
      </w:r>
    </w:p>
    <w:p w14:paraId="62B67B09" w14:textId="77777777" w:rsidR="00682D18" w:rsidRDefault="00B072A9">
      <w:pPr>
        <w:pStyle w:val="Level1"/>
        <w:keepNext/>
        <w:numPr>
          <w:ilvl w:val="0"/>
          <w:numId w:val="28"/>
        </w:numPr>
        <w:rPr>
          <w:rStyle w:val="Level1asHeadingtext"/>
          <w:b w:val="0"/>
          <w:bCs w:val="0"/>
          <w:caps w:val="0"/>
        </w:rPr>
      </w:pPr>
      <w:bookmarkStart w:id="208" w:name="_Ref395623980"/>
      <w:r>
        <w:rPr>
          <w:rStyle w:val="Level1asHeadingtext"/>
        </w:rPr>
        <w:t>VESTING AND EXERCISE OF AWARDS</w:t>
      </w:r>
      <w:bookmarkEnd w:id="208"/>
    </w:p>
    <w:p w14:paraId="0D9B052E" w14:textId="1AF17CB9" w:rsidR="00682D18" w:rsidRDefault="00B072A9">
      <w:pPr>
        <w:pStyle w:val="Level2"/>
        <w:numPr>
          <w:ilvl w:val="1"/>
          <w:numId w:val="7"/>
        </w:numPr>
      </w:pPr>
      <w:bookmarkStart w:id="209" w:name="_Ref401911710"/>
      <w:r>
        <w:t>Subject to Rule </w:t>
      </w:r>
      <w:r>
        <w:fldChar w:fldCharType="begin"/>
      </w:r>
      <w:r>
        <w:instrText xml:space="preserve"> REF _Ref395622536 \r \h </w:instrText>
      </w:r>
      <w:r>
        <w:fldChar w:fldCharType="separate"/>
      </w:r>
      <w:r w:rsidR="004240BD">
        <w:t>1.3</w:t>
      </w:r>
      <w:r>
        <w:fldChar w:fldCharType="end"/>
      </w:r>
      <w:r>
        <w:t xml:space="preserve"> of this Part F of Section 2, a Share Award will Vest on the Normal Vesting Date except where earlier Vesting occurs pursuant to any of Rules </w:t>
      </w:r>
      <w:r>
        <w:fldChar w:fldCharType="begin"/>
      </w:r>
      <w:r>
        <w:instrText xml:space="preserve"> REF _Ref395619084 \r \h </w:instrText>
      </w:r>
      <w:r>
        <w:fldChar w:fldCharType="separate"/>
      </w:r>
      <w:r w:rsidR="004240BD">
        <w:t>3.2</w:t>
      </w:r>
      <w:r>
        <w:fldChar w:fldCharType="end"/>
      </w:r>
      <w:r>
        <w:t xml:space="preserve"> or </w:t>
      </w:r>
      <w:r>
        <w:fldChar w:fldCharType="begin"/>
      </w:r>
      <w:r>
        <w:instrText xml:space="preserve"> REF _Ref412105444 \r \h </w:instrText>
      </w:r>
      <w:r>
        <w:fldChar w:fldCharType="separate"/>
      </w:r>
      <w:r w:rsidR="004240BD">
        <w:t>3.3</w:t>
      </w:r>
      <w:r>
        <w:fldChar w:fldCharType="end"/>
      </w:r>
      <w:r>
        <w:t xml:space="preserve"> of Part B of Section 2, </w:t>
      </w:r>
      <w:r w:rsidR="00084E2B">
        <w:t xml:space="preserve">Rule </w:t>
      </w:r>
      <w:r w:rsidR="00084E2B">
        <w:fldChar w:fldCharType="begin"/>
      </w:r>
      <w:r w:rsidR="00084E2B">
        <w:instrText xml:space="preserve"> REF _Ref156484164 \r \h </w:instrText>
      </w:r>
      <w:r w:rsidR="00084E2B">
        <w:fldChar w:fldCharType="separate"/>
      </w:r>
      <w:r w:rsidR="00084E2B">
        <w:t>3.1.1</w:t>
      </w:r>
      <w:r w:rsidR="00084E2B">
        <w:fldChar w:fldCharType="end"/>
      </w:r>
      <w:r w:rsidR="00084E2B">
        <w:t xml:space="preserve"> of Part C of Section 2, </w:t>
      </w:r>
      <w:r>
        <w:t>Rules </w:t>
      </w:r>
      <w:r>
        <w:fldChar w:fldCharType="begin"/>
      </w:r>
      <w:r>
        <w:instrText xml:space="preserve"> REF _Ref397590746 \r \h </w:instrText>
      </w:r>
      <w:r>
        <w:fldChar w:fldCharType="separate"/>
      </w:r>
      <w:r w:rsidR="002F6155">
        <w:t>3</w:t>
      </w:r>
      <w:r w:rsidR="002F6155">
        <w:t>.</w:t>
      </w:r>
      <w:r w:rsidR="002F6155">
        <w:t>2</w:t>
      </w:r>
      <w:r>
        <w:fldChar w:fldCharType="end"/>
      </w:r>
      <w:r>
        <w:t xml:space="preserve"> or </w:t>
      </w:r>
      <w:r>
        <w:fldChar w:fldCharType="begin"/>
      </w:r>
      <w:r>
        <w:instrText xml:space="preserve"> REF _Ref412106519 \r \h </w:instrText>
      </w:r>
      <w:r>
        <w:fldChar w:fldCharType="separate"/>
      </w:r>
      <w:r w:rsidR="004240BD">
        <w:t>3.3</w:t>
      </w:r>
      <w:r>
        <w:fldChar w:fldCharType="end"/>
      </w:r>
      <w:r>
        <w:t xml:space="preserve"> of Part D of Section 2, Rule </w:t>
      </w:r>
      <w:r>
        <w:fldChar w:fldCharType="begin"/>
      </w:r>
      <w:r>
        <w:instrText xml:space="preserve"> REF _Ref398122277 \r \h </w:instrText>
      </w:r>
      <w:r>
        <w:fldChar w:fldCharType="separate"/>
      </w:r>
      <w:r w:rsidR="004240BD">
        <w:t>4.1</w:t>
      </w:r>
      <w:r>
        <w:fldChar w:fldCharType="end"/>
      </w:r>
      <w:r>
        <w:t xml:space="preserve"> of Part E of Section 2 or Rule </w:t>
      </w:r>
      <w:r>
        <w:rPr>
          <w:highlight w:val="yellow"/>
        </w:rPr>
        <w:fldChar w:fldCharType="begin"/>
      </w:r>
      <w:r>
        <w:instrText xml:space="preserve"> REF _Ref395618300 \r \h </w:instrText>
      </w:r>
      <w:r>
        <w:rPr>
          <w:highlight w:val="yellow"/>
        </w:rPr>
      </w:r>
      <w:r>
        <w:rPr>
          <w:highlight w:val="yellow"/>
        </w:rPr>
        <w:fldChar w:fldCharType="separate"/>
      </w:r>
      <w:r w:rsidR="004240BD">
        <w:t>3</w:t>
      </w:r>
      <w:r>
        <w:rPr>
          <w:highlight w:val="yellow"/>
        </w:rPr>
        <w:fldChar w:fldCharType="end"/>
      </w:r>
      <w:r>
        <w:t xml:space="preserve"> of this Part F of Section 2.</w:t>
      </w:r>
      <w:bookmarkEnd w:id="209"/>
    </w:p>
    <w:p w14:paraId="0F226153" w14:textId="12090DC3" w:rsidR="00682D18" w:rsidRDefault="00B072A9">
      <w:pPr>
        <w:pStyle w:val="Level2"/>
        <w:numPr>
          <w:ilvl w:val="1"/>
          <w:numId w:val="7"/>
        </w:numPr>
      </w:pPr>
      <w:bookmarkStart w:id="210" w:name="_Ref395775795"/>
      <w:r>
        <w:t>A Share Award granted as a Nil-Cost Option Award or Share Option may, subject to Rules </w:t>
      </w:r>
      <w:r>
        <w:fldChar w:fldCharType="begin"/>
      </w:r>
      <w:r>
        <w:instrText xml:space="preserve"> REF _Ref395622536 \r \h </w:instrText>
      </w:r>
      <w:r>
        <w:fldChar w:fldCharType="separate"/>
      </w:r>
      <w:r w:rsidR="004240BD">
        <w:t>1.3</w:t>
      </w:r>
      <w:r>
        <w:fldChar w:fldCharType="end"/>
      </w:r>
      <w:r>
        <w:t xml:space="preserve"> and </w:t>
      </w:r>
      <w:r>
        <w:fldChar w:fldCharType="begin"/>
      </w:r>
      <w:r>
        <w:instrText xml:space="preserve"> REF _Ref100031650 \r \h </w:instrText>
      </w:r>
      <w:r>
        <w:fldChar w:fldCharType="separate"/>
      </w:r>
      <w:r w:rsidR="004240BD">
        <w:t>5</w:t>
      </w:r>
      <w:r>
        <w:fldChar w:fldCharType="end"/>
      </w:r>
      <w:r>
        <w:t xml:space="preserve"> of this Part F of Section 2, be exercised on or after the date of Vesting up to and including the day before the tenth anniversary of the Award Date (or the seventh anniversary of the Award Date in the case of a Nil-Cost Option Award where the </w:t>
      </w:r>
      <w:proofErr w:type="spellStart"/>
      <w:r>
        <w:t>Awardholder</w:t>
      </w:r>
      <w:proofErr w:type="spellEnd"/>
      <w:r>
        <w:t xml:space="preserve"> is subject to tax in the Republic of Ireland) (or such earlier date as the Committee may specify on grant) subject to it lapsing earlier under any other Rule of this Plan.</w:t>
      </w:r>
      <w:bookmarkEnd w:id="210"/>
      <w:r>
        <w:t xml:space="preserve">  In no event, however, may a Nil-Cost Option Award held by a US </w:t>
      </w:r>
      <w:proofErr w:type="spellStart"/>
      <w:r>
        <w:t>Awardholder</w:t>
      </w:r>
      <w:proofErr w:type="spellEnd"/>
      <w:r>
        <w:t xml:space="preserve"> be exercised later than March 15th of the year following the year in which the relevant Nil-Cost Option Award ceases to be subject to a substantial risk of forfeiture for the purposes of Section 409A. </w:t>
      </w:r>
    </w:p>
    <w:p w14:paraId="34FC55B1" w14:textId="77777777" w:rsidR="00682D18" w:rsidRDefault="00B072A9">
      <w:pPr>
        <w:pStyle w:val="Level2"/>
        <w:numPr>
          <w:ilvl w:val="1"/>
          <w:numId w:val="7"/>
        </w:numPr>
      </w:pPr>
      <w:bookmarkStart w:id="211" w:name="_Ref395622536"/>
      <w:r>
        <w:t xml:space="preserve">A Share Award may not Vest or be exercised, nor may any Vested Award Shares be issued or transferred to or to the order of the </w:t>
      </w:r>
      <w:proofErr w:type="spellStart"/>
      <w:r>
        <w:t>Awardholder</w:t>
      </w:r>
      <w:proofErr w:type="spellEnd"/>
      <w:r>
        <w:t xml:space="preserve"> following the Vesting or exercise of a Share Award, if such Vesting, exercise, </w:t>
      </w:r>
      <w:proofErr w:type="gramStart"/>
      <w:r>
        <w:t>issue</w:t>
      </w:r>
      <w:proofErr w:type="gramEnd"/>
      <w:r>
        <w:t xml:space="preserve"> or transfer is prevented by a Dealing Restriction.  If any Vesting, exercise, </w:t>
      </w:r>
      <w:proofErr w:type="gramStart"/>
      <w:r>
        <w:t>issue</w:t>
      </w:r>
      <w:proofErr w:type="gramEnd"/>
      <w:r>
        <w:t xml:space="preserve"> or transfer is prevented by any Dealing Restriction the relevant event will be delayed until the Dealing Restriction no longer applies.</w:t>
      </w:r>
      <w:bookmarkEnd w:id="211"/>
    </w:p>
    <w:p w14:paraId="4F70250B" w14:textId="6E4EAED7" w:rsidR="00682D18" w:rsidRDefault="00B072A9">
      <w:pPr>
        <w:pStyle w:val="Level2"/>
        <w:numPr>
          <w:ilvl w:val="1"/>
          <w:numId w:val="7"/>
        </w:numPr>
      </w:pPr>
      <w:r>
        <w:t>Subject to Rules </w:t>
      </w:r>
      <w:r>
        <w:fldChar w:fldCharType="begin"/>
      </w:r>
      <w:r>
        <w:instrText xml:space="preserve"> REF _Ref395622536 \r \h </w:instrText>
      </w:r>
      <w:r>
        <w:fldChar w:fldCharType="separate"/>
      </w:r>
      <w:r w:rsidR="004240BD">
        <w:t>1.3</w:t>
      </w:r>
      <w:r>
        <w:fldChar w:fldCharType="end"/>
      </w:r>
      <w:r>
        <w:t xml:space="preserve"> and </w:t>
      </w:r>
      <w:r>
        <w:fldChar w:fldCharType="begin"/>
      </w:r>
      <w:r>
        <w:instrText xml:space="preserve"> REF _Ref100031650 \r \h </w:instrText>
      </w:r>
      <w:r>
        <w:fldChar w:fldCharType="separate"/>
      </w:r>
      <w:r w:rsidR="004240BD">
        <w:t>5</w:t>
      </w:r>
      <w:r>
        <w:fldChar w:fldCharType="end"/>
      </w:r>
      <w:r>
        <w:t xml:space="preserve"> of this Part F of Section 2, the Company shall issue, transfer, or procure the issue or transfer, to (or to the order of) the </w:t>
      </w:r>
      <w:proofErr w:type="spellStart"/>
      <w:r>
        <w:t>Awardholder</w:t>
      </w:r>
      <w:proofErr w:type="spellEnd"/>
      <w:r>
        <w:t xml:space="preserve"> the Vested Award Shares in respect of which a Nil-Cost Option Award or Share Option is exercised or in respect of which a Contingent Share Award Vests within 30 days of the date of exercise or Vesting (as applicable).  In no event, however, shall Vested Award Shares be delivered to (or to the order of) a US </w:t>
      </w:r>
      <w:proofErr w:type="spellStart"/>
      <w:r>
        <w:t>Awardholder</w:t>
      </w:r>
      <w:proofErr w:type="spellEnd"/>
      <w:r>
        <w:t xml:space="preserve"> later than March 15th of the year following the year in which the relevant Share Award ceases to be subject to a substantial risk of forfeiture for the purposes of Section 409A.</w:t>
      </w:r>
    </w:p>
    <w:p w14:paraId="1C49E440" w14:textId="77777777" w:rsidR="00682D18" w:rsidRDefault="00B072A9">
      <w:pPr>
        <w:pStyle w:val="Level2"/>
        <w:numPr>
          <w:ilvl w:val="1"/>
          <w:numId w:val="7"/>
        </w:numPr>
      </w:pPr>
      <w:bookmarkStart w:id="212" w:name="_Ref75072862"/>
      <w:r>
        <w:t xml:space="preserve">To exercise a Nil-Cost Option Award or Share Option, the </w:t>
      </w:r>
      <w:proofErr w:type="spellStart"/>
      <w:r>
        <w:t>Awardholder</w:t>
      </w:r>
      <w:proofErr w:type="spellEnd"/>
      <w:r>
        <w:t xml:space="preserve"> shall serve a notice on the Company </w:t>
      </w:r>
      <w:proofErr w:type="gramStart"/>
      <w:r>
        <w:t>which:-</w:t>
      </w:r>
      <w:bookmarkEnd w:id="212"/>
      <w:proofErr w:type="gramEnd"/>
    </w:p>
    <w:p w14:paraId="59C62924" w14:textId="77777777" w:rsidR="00682D18" w:rsidRDefault="00B072A9">
      <w:pPr>
        <w:pStyle w:val="Level3"/>
        <w:numPr>
          <w:ilvl w:val="2"/>
          <w:numId w:val="7"/>
        </w:numPr>
      </w:pPr>
      <w:r>
        <w:t>specifies the number of Award Shares over which the Award is exercised on that occasion, which shall not exceed the number of Vested Award Shares;</w:t>
      </w:r>
    </w:p>
    <w:p w14:paraId="22252545" w14:textId="77777777" w:rsidR="00682D18" w:rsidRDefault="00B072A9">
      <w:pPr>
        <w:pStyle w:val="Level3"/>
        <w:numPr>
          <w:ilvl w:val="2"/>
          <w:numId w:val="7"/>
        </w:numPr>
      </w:pPr>
      <w:bookmarkStart w:id="213" w:name="_Ref401911990"/>
      <w:r>
        <w:t>is accompanied by the payment of the Option Price (if any) or, if the Committee so permits, an undertaking to pay that amount; and</w:t>
      </w:r>
      <w:bookmarkEnd w:id="213"/>
    </w:p>
    <w:p w14:paraId="06137DB8" w14:textId="56AF99AE" w:rsidR="00682D18" w:rsidRDefault="00B072A9">
      <w:pPr>
        <w:pStyle w:val="Level3"/>
        <w:numPr>
          <w:ilvl w:val="2"/>
          <w:numId w:val="7"/>
        </w:numPr>
      </w:pPr>
      <w:r>
        <w:lastRenderedPageBreak/>
        <w:t xml:space="preserve">is otherwise in such form as the Committee may from time to time determine and notify to the </w:t>
      </w:r>
      <w:proofErr w:type="spellStart"/>
      <w:r>
        <w:t>Awardholder</w:t>
      </w:r>
      <w:proofErr w:type="spellEnd"/>
      <w:r w:rsidR="002F6155">
        <w:t>.</w:t>
      </w:r>
    </w:p>
    <w:p w14:paraId="34CAB16B" w14:textId="72260E7D" w:rsidR="00682D18" w:rsidRDefault="002F6155">
      <w:pPr>
        <w:pStyle w:val="Body1"/>
      </w:pPr>
      <w:r>
        <w:t>F</w:t>
      </w:r>
      <w:r w:rsidR="00B072A9">
        <w:t xml:space="preserve">or the avoidance of doubt, any notice so provided by an </w:t>
      </w:r>
      <w:proofErr w:type="spellStart"/>
      <w:r w:rsidR="00B072A9">
        <w:t>Awardholder</w:t>
      </w:r>
      <w:proofErr w:type="spellEnd"/>
      <w:r w:rsidR="00B072A9">
        <w:t xml:space="preserve"> may be submitted in an electronic format.</w:t>
      </w:r>
    </w:p>
    <w:p w14:paraId="5F052AD7" w14:textId="77777777" w:rsidR="00682D18" w:rsidRDefault="00B072A9">
      <w:pPr>
        <w:pStyle w:val="Level2"/>
        <w:numPr>
          <w:ilvl w:val="1"/>
          <w:numId w:val="7"/>
        </w:numPr>
      </w:pPr>
      <w:r>
        <w:t xml:space="preserve">A Nil-Cost Option Award shall not be exercised in respect of fewer than 500 Shares or, if less, the number of Shares in respect of which it is then exercisable.  A Share Option may only be exercised in respect of </w:t>
      </w:r>
      <w:proofErr w:type="gramStart"/>
      <w:r>
        <w:t>all of</w:t>
      </w:r>
      <w:proofErr w:type="gramEnd"/>
      <w:r>
        <w:t xml:space="preserve"> the Shares in respect of which it is exercisable.</w:t>
      </w:r>
    </w:p>
    <w:p w14:paraId="64495331" w14:textId="77777777" w:rsidR="00682D18" w:rsidRDefault="00B072A9">
      <w:pPr>
        <w:pStyle w:val="Level2"/>
        <w:numPr>
          <w:ilvl w:val="1"/>
          <w:numId w:val="7"/>
        </w:numPr>
      </w:pPr>
      <w:bookmarkStart w:id="214" w:name="_Ref215292979"/>
      <w:r>
        <w:t xml:space="preserve">As soon as reasonably practicable after the issue or transfer of any Shares upon the exercise or Vesting of a Share Award the Company shall </w:t>
      </w:r>
      <w:proofErr w:type="gramStart"/>
      <w:r>
        <w:t>procure:-</w:t>
      </w:r>
      <w:bookmarkEnd w:id="214"/>
      <w:proofErr w:type="gramEnd"/>
    </w:p>
    <w:p w14:paraId="6C097DE0" w14:textId="77777777" w:rsidR="00682D18" w:rsidRDefault="00B072A9">
      <w:pPr>
        <w:pStyle w:val="Level3"/>
        <w:numPr>
          <w:ilvl w:val="2"/>
          <w:numId w:val="7"/>
        </w:numPr>
      </w:pPr>
      <w:r>
        <w:t xml:space="preserve">the issue of a definitive share certificate or such acknowledgement of shareholding as is prescribed from time to time for the Shares issued or transferred to the </w:t>
      </w:r>
      <w:proofErr w:type="spellStart"/>
      <w:r>
        <w:t>Awardholder</w:t>
      </w:r>
      <w:proofErr w:type="spellEnd"/>
      <w:r>
        <w:t>; and</w:t>
      </w:r>
    </w:p>
    <w:p w14:paraId="432EFCFA" w14:textId="77777777" w:rsidR="00682D18" w:rsidRDefault="00B072A9">
      <w:pPr>
        <w:pStyle w:val="Level3"/>
        <w:numPr>
          <w:ilvl w:val="2"/>
          <w:numId w:val="7"/>
        </w:numPr>
      </w:pPr>
      <w:r>
        <w:t>if Shares are to be issued and, on the date of issue, Shares of the same class are listed on the Official List of the FCA, that any Shares so issued are admitted thereto.</w:t>
      </w:r>
    </w:p>
    <w:p w14:paraId="7CABCD5F" w14:textId="77777777" w:rsidR="00682D18" w:rsidRDefault="00B072A9">
      <w:pPr>
        <w:pStyle w:val="Level2"/>
        <w:numPr>
          <w:ilvl w:val="1"/>
          <w:numId w:val="7"/>
        </w:numPr>
      </w:pPr>
      <w:bookmarkStart w:id="215" w:name="_Ref401911996"/>
      <w:r>
        <w:t>If any Award Shares do not become Vested Award Shares in consequence of a Performance Target not being satisfied in full the Award shall lapse in respect of such unvested Award Shares.</w:t>
      </w:r>
      <w:bookmarkEnd w:id="215"/>
    </w:p>
    <w:p w14:paraId="65F2AB72" w14:textId="32C838D4" w:rsidR="00682D18" w:rsidRDefault="00B072A9">
      <w:pPr>
        <w:pStyle w:val="Level2"/>
        <w:numPr>
          <w:ilvl w:val="1"/>
          <w:numId w:val="7"/>
        </w:numPr>
      </w:pPr>
      <w:bookmarkStart w:id="216" w:name="_Ref522524439"/>
      <w:r>
        <w:t>Subject to the operation of any Post-Vesting Holding Period and Rule </w:t>
      </w:r>
      <w:r>
        <w:fldChar w:fldCharType="begin"/>
      </w:r>
      <w:r>
        <w:instrText xml:space="preserve"> REF _Ref100031650 \r \h  \* MERGEFORMAT </w:instrText>
      </w:r>
      <w:r>
        <w:fldChar w:fldCharType="separate"/>
      </w:r>
      <w:r w:rsidR="004240BD">
        <w:t>5</w:t>
      </w:r>
      <w:r>
        <w:fldChar w:fldCharType="end"/>
      </w:r>
      <w:r>
        <w:t xml:space="preserve"> of this Part F of Section 2, if the </w:t>
      </w:r>
      <w:proofErr w:type="spellStart"/>
      <w:r>
        <w:t>Awardholder</w:t>
      </w:r>
      <w:proofErr w:type="spellEnd"/>
      <w:r>
        <w:t xml:space="preserve"> requests, some or all of the Shares he acquires pursuant to a Share Award may be issued or transferred to a nominee of the </w:t>
      </w:r>
      <w:proofErr w:type="spellStart"/>
      <w:r>
        <w:t>Awardholder</w:t>
      </w:r>
      <w:proofErr w:type="spellEnd"/>
      <w:r>
        <w:t xml:space="preserve">, provided that beneficial ownership of the Shares vests in the </w:t>
      </w:r>
      <w:proofErr w:type="spellStart"/>
      <w:r>
        <w:t>Awardholder</w:t>
      </w:r>
      <w:proofErr w:type="spellEnd"/>
      <w:r>
        <w:t>.</w:t>
      </w:r>
      <w:bookmarkEnd w:id="216"/>
    </w:p>
    <w:p w14:paraId="29A83106" w14:textId="77777777" w:rsidR="00682D18" w:rsidRDefault="00B072A9">
      <w:pPr>
        <w:pStyle w:val="Level1"/>
        <w:keepNext/>
        <w:numPr>
          <w:ilvl w:val="0"/>
          <w:numId w:val="1"/>
        </w:numPr>
        <w:rPr>
          <w:rStyle w:val="Level1asHeadingtext"/>
          <w:b w:val="0"/>
          <w:bCs w:val="0"/>
          <w:caps w:val="0"/>
        </w:rPr>
      </w:pPr>
      <w:bookmarkStart w:id="217" w:name="_Ref398117615"/>
      <w:r>
        <w:rPr>
          <w:rStyle w:val="Level1asHeadingtext"/>
        </w:rPr>
        <w:t>malus &amp; clawback</w:t>
      </w:r>
      <w:bookmarkEnd w:id="217"/>
      <w:r>
        <w:rPr>
          <w:rStyle w:val="Level1asHeadingtext"/>
        </w:rPr>
        <w:t xml:space="preserve"> AND RELATED PROVISIONS</w:t>
      </w:r>
    </w:p>
    <w:p w14:paraId="346D6947" w14:textId="77777777" w:rsidR="00682D18" w:rsidRDefault="00B072A9">
      <w:pPr>
        <w:pStyle w:val="Level2"/>
        <w:numPr>
          <w:ilvl w:val="1"/>
          <w:numId w:val="1"/>
        </w:numPr>
      </w:pPr>
      <w:r>
        <w:t>The Committee may operate the Malus and Clawback Provisions if it forms the view that:</w:t>
      </w:r>
    </w:p>
    <w:p w14:paraId="646CA82D" w14:textId="77777777" w:rsidR="00682D18" w:rsidRDefault="00B072A9">
      <w:pPr>
        <w:pStyle w:val="Level3"/>
        <w:numPr>
          <w:ilvl w:val="2"/>
          <w:numId w:val="1"/>
        </w:numPr>
      </w:pPr>
      <w:bookmarkStart w:id="218" w:name="_Ref395693566"/>
      <w:bookmarkStart w:id="219" w:name="OLE_LINK3"/>
      <w:bookmarkStart w:id="220" w:name="OLE_LINK4"/>
      <w:r>
        <w:t>the Company has misstated its financial results for any reason;</w:t>
      </w:r>
      <w:bookmarkEnd w:id="218"/>
    </w:p>
    <w:p w14:paraId="377CA8F4" w14:textId="77777777" w:rsidR="00682D18" w:rsidRDefault="00B072A9">
      <w:pPr>
        <w:pStyle w:val="Level3"/>
        <w:numPr>
          <w:ilvl w:val="2"/>
          <w:numId w:val="1"/>
        </w:numPr>
      </w:pPr>
      <w:bookmarkStart w:id="221" w:name="_Ref398117653"/>
      <w:r>
        <w:t xml:space="preserve">there has been an error or miscalculation as to the number of Shares placed under, or received pursuant to, a Share Award; </w:t>
      </w:r>
      <w:bookmarkEnd w:id="221"/>
    </w:p>
    <w:p w14:paraId="446A73FA" w14:textId="77777777" w:rsidR="00682D18" w:rsidRDefault="00B072A9">
      <w:pPr>
        <w:pStyle w:val="Level3"/>
        <w:numPr>
          <w:ilvl w:val="2"/>
          <w:numId w:val="1"/>
        </w:numPr>
      </w:pPr>
      <w:bookmarkStart w:id="222" w:name="_Ref395693572"/>
      <w:r>
        <w:t xml:space="preserve">the </w:t>
      </w:r>
      <w:proofErr w:type="spellStart"/>
      <w:r>
        <w:t>Awardholder</w:t>
      </w:r>
      <w:proofErr w:type="spellEnd"/>
      <w:r>
        <w:t xml:space="preserve"> commits an act (or acts) amounting to gross misconduct;</w:t>
      </w:r>
    </w:p>
    <w:p w14:paraId="42F027C5" w14:textId="77777777" w:rsidR="00682D18" w:rsidRDefault="00B072A9">
      <w:pPr>
        <w:pStyle w:val="Level3"/>
        <w:numPr>
          <w:ilvl w:val="2"/>
          <w:numId w:val="1"/>
        </w:numPr>
      </w:pPr>
      <w:r>
        <w:t>the Company or any member of the Group has suffered serious reputational damage; or</w:t>
      </w:r>
    </w:p>
    <w:p w14:paraId="12328444" w14:textId="77777777" w:rsidR="00682D18" w:rsidRDefault="00B072A9">
      <w:pPr>
        <w:pStyle w:val="Level3"/>
        <w:numPr>
          <w:ilvl w:val="2"/>
          <w:numId w:val="1"/>
        </w:numPr>
      </w:pPr>
      <w:r>
        <w:t>circumstances of corporate failure have arisen,</w:t>
      </w:r>
    </w:p>
    <w:p w14:paraId="3708D40F" w14:textId="29A781FA" w:rsidR="00682D18" w:rsidRDefault="00B072A9">
      <w:pPr>
        <w:pStyle w:val="Body2"/>
      </w:pPr>
      <w:r>
        <w:t>or in such other circumstances as it sees fit.</w:t>
      </w:r>
      <w:bookmarkEnd w:id="222"/>
    </w:p>
    <w:p w14:paraId="68BC157E" w14:textId="675D07EE" w:rsidR="00682D18" w:rsidRDefault="00B072A9">
      <w:pPr>
        <w:pStyle w:val="Level2"/>
        <w:numPr>
          <w:ilvl w:val="1"/>
          <w:numId w:val="1"/>
        </w:numPr>
      </w:pPr>
      <w:bookmarkStart w:id="223" w:name="_Ref395694262"/>
      <w:bookmarkEnd w:id="219"/>
      <w:bookmarkEnd w:id="220"/>
      <w:r>
        <w:t>If any of the circumstances set out in Rule </w:t>
      </w:r>
      <w:r>
        <w:fldChar w:fldCharType="begin"/>
      </w:r>
      <w:r>
        <w:instrText xml:space="preserve"> REF _Ref395693566 \r \h </w:instrText>
      </w:r>
      <w:r>
        <w:fldChar w:fldCharType="separate"/>
      </w:r>
      <w:r w:rsidR="004240BD">
        <w:t>2.1.1</w:t>
      </w:r>
      <w:r>
        <w:fldChar w:fldCharType="end"/>
      </w:r>
      <w:r>
        <w:t xml:space="preserve"> to Rule </w:t>
      </w:r>
      <w:r>
        <w:fldChar w:fldCharType="begin"/>
      </w:r>
      <w:r>
        <w:instrText xml:space="preserve"> REF _Ref395693572 \r \h </w:instrText>
      </w:r>
      <w:r>
        <w:fldChar w:fldCharType="separate"/>
      </w:r>
      <w:r>
        <w:t>2.1.5</w:t>
      </w:r>
      <w:r>
        <w:fldChar w:fldCharType="end"/>
      </w:r>
      <w:r>
        <w:t xml:space="preserve"> of this Part F of Section 2 (inclusive) arise and/or in the event of the breach of any relevant non-compete undertaking(s) or any other relevant restriction(s) imposed pursuant to Rule 8A.2 of Part A of Section 2 the Committee may:</w:t>
      </w:r>
      <w:bookmarkEnd w:id="223"/>
    </w:p>
    <w:p w14:paraId="12917F02" w14:textId="77777777" w:rsidR="00682D18" w:rsidRDefault="00B072A9">
      <w:pPr>
        <w:pStyle w:val="Level3"/>
        <w:numPr>
          <w:ilvl w:val="2"/>
          <w:numId w:val="1"/>
        </w:numPr>
      </w:pPr>
      <w:r>
        <w:lastRenderedPageBreak/>
        <w:t>reduce the amount of any future annual bonus (including, if appropriate, to zero); and/or</w:t>
      </w:r>
    </w:p>
    <w:p w14:paraId="72C22958" w14:textId="77777777" w:rsidR="00682D18" w:rsidRDefault="00B072A9">
      <w:pPr>
        <w:pStyle w:val="Level3"/>
        <w:numPr>
          <w:ilvl w:val="2"/>
          <w:numId w:val="1"/>
        </w:numPr>
      </w:pPr>
      <w:r>
        <w:t xml:space="preserve">reduce the number of Shares under any form of share award held by the </w:t>
      </w:r>
      <w:proofErr w:type="spellStart"/>
      <w:r>
        <w:t>Awardholder</w:t>
      </w:r>
      <w:proofErr w:type="spellEnd"/>
      <w:r>
        <w:t xml:space="preserve"> (including, if appropriate, to zero); and/or</w:t>
      </w:r>
    </w:p>
    <w:p w14:paraId="1DB908F6" w14:textId="77777777" w:rsidR="00682D18" w:rsidRDefault="00B072A9">
      <w:pPr>
        <w:pStyle w:val="Level3"/>
        <w:numPr>
          <w:ilvl w:val="2"/>
          <w:numId w:val="1"/>
        </w:numPr>
      </w:pPr>
      <w:r>
        <w:t xml:space="preserve">require an </w:t>
      </w:r>
      <w:proofErr w:type="spellStart"/>
      <w:r>
        <w:t>Awardholder</w:t>
      </w:r>
      <w:proofErr w:type="spellEnd"/>
      <w:r>
        <w:t xml:space="preserve"> (or former </w:t>
      </w:r>
      <w:proofErr w:type="spellStart"/>
      <w:r>
        <w:t>Awardholder</w:t>
      </w:r>
      <w:proofErr w:type="spellEnd"/>
      <w:r>
        <w:t>) to make a cash payment to the Company on such terms as the Committee, acting fairly and reasonably, may determine.</w:t>
      </w:r>
    </w:p>
    <w:p w14:paraId="5E997FBC" w14:textId="77777777" w:rsidR="00682D18" w:rsidRDefault="00B072A9">
      <w:pPr>
        <w:pStyle w:val="Level2"/>
        <w:numPr>
          <w:ilvl w:val="1"/>
          <w:numId w:val="1"/>
        </w:numPr>
      </w:pPr>
      <w:bookmarkStart w:id="224" w:name="_Ref398117721"/>
      <w:r>
        <w:t>The Committee may decide at any time to reduce the number of Shares subject to any Share Award (including, if appropriate, to zero) to give effect to any malus and/or clawback provision of any form contained in any incentive plan (other than the Plan) operated by the Company's group.  The extent of any such reduction shall be in accordance with the relevant terms of the relevant malus and/or clawback provision or, in the absence of any such terms, on such basis as the Committee, acting fairly and reasonably, decides is appropriate.</w:t>
      </w:r>
      <w:bookmarkEnd w:id="224"/>
    </w:p>
    <w:p w14:paraId="41C63C3E" w14:textId="77777777" w:rsidR="00682D18" w:rsidRDefault="00B072A9">
      <w:pPr>
        <w:pStyle w:val="Level1"/>
        <w:keepNext/>
        <w:numPr>
          <w:ilvl w:val="0"/>
          <w:numId w:val="1"/>
        </w:numPr>
      </w:pPr>
      <w:bookmarkStart w:id="225" w:name="_Ref395618300"/>
      <w:bookmarkStart w:id="226" w:name="_Ref93460821"/>
      <w:bookmarkStart w:id="227" w:name="_Ref397765662"/>
      <w:bookmarkStart w:id="228" w:name="_Ref397766737"/>
      <w:bookmarkStart w:id="229" w:name="_Ref397766647"/>
      <w:bookmarkStart w:id="230" w:name="_Ref397906139"/>
      <w:bookmarkStart w:id="231" w:name="_Ref401306480"/>
      <w:bookmarkStart w:id="232" w:name="_Ref403465650"/>
      <w:bookmarkStart w:id="233" w:name="_Ref406526282"/>
      <w:bookmarkStart w:id="234" w:name="_Ref406767267"/>
      <w:bookmarkStart w:id="235" w:name="_Ref408766983"/>
      <w:r>
        <w:rPr>
          <w:rStyle w:val="Level1asHeadingtext"/>
        </w:rPr>
        <w:t>corporate events</w:t>
      </w:r>
      <w:bookmarkEnd w:id="225"/>
    </w:p>
    <w:p w14:paraId="37D98702" w14:textId="4F67A159" w:rsidR="00357CE9" w:rsidRDefault="00B072A9">
      <w:pPr>
        <w:pStyle w:val="Level2"/>
        <w:numPr>
          <w:ilvl w:val="1"/>
          <w:numId w:val="1"/>
        </w:numPr>
      </w:pPr>
      <w:bookmarkStart w:id="236" w:name="_Ref157036682"/>
      <w:bookmarkStart w:id="237" w:name="_Ref395622798"/>
      <w:r>
        <w:t xml:space="preserve">Subject to Rule </w:t>
      </w:r>
      <w:r>
        <w:fldChar w:fldCharType="begin"/>
      </w:r>
      <w:r>
        <w:instrText xml:space="preserve"> REF _Ref401917492 \r \h </w:instrText>
      </w:r>
      <w:r>
        <w:fldChar w:fldCharType="separate"/>
      </w:r>
      <w:r w:rsidR="004240BD">
        <w:t>3.5</w:t>
      </w:r>
      <w:r>
        <w:fldChar w:fldCharType="end"/>
      </w:r>
      <w:r>
        <w:t xml:space="preserve"> of this Part F of Section 2 and Rule </w:t>
      </w:r>
      <w:r>
        <w:fldChar w:fldCharType="begin"/>
      </w:r>
      <w:r>
        <w:instrText xml:space="preserve"> REF _Ref395622590 \r \h </w:instrText>
      </w:r>
      <w:r>
        <w:fldChar w:fldCharType="separate"/>
      </w:r>
      <w:r w:rsidR="004240BD">
        <w:t>3.6</w:t>
      </w:r>
      <w:r>
        <w:fldChar w:fldCharType="end"/>
      </w:r>
      <w:r>
        <w:t xml:space="preserve"> of this Part F of Section 2</w:t>
      </w:r>
      <w:r w:rsidR="00357CE9">
        <w:t>:</w:t>
      </w:r>
      <w:bookmarkEnd w:id="236"/>
    </w:p>
    <w:p w14:paraId="2A19DE53" w14:textId="21C2BC37" w:rsidR="00357CE9" w:rsidRDefault="00B072A9" w:rsidP="000800D4">
      <w:pPr>
        <w:pStyle w:val="Level3"/>
      </w:pPr>
      <w:bookmarkStart w:id="238" w:name="_Ref156485794"/>
      <w:r>
        <w:t xml:space="preserve">all Share Awards </w:t>
      </w:r>
      <w:r w:rsidR="00357CE9">
        <w:t xml:space="preserve">other than a Deferred Bonus Award </w:t>
      </w:r>
      <w:r>
        <w:t>will Vest on a Takeover to the extent set out in Rule </w:t>
      </w:r>
      <w:r>
        <w:fldChar w:fldCharType="begin"/>
      </w:r>
      <w:r>
        <w:instrText xml:space="preserve"> REF _Ref398122466 \r \h </w:instrText>
      </w:r>
      <w:r>
        <w:fldChar w:fldCharType="separate"/>
      </w:r>
      <w:r w:rsidR="004240BD">
        <w:t>3.3</w:t>
      </w:r>
      <w:r>
        <w:fldChar w:fldCharType="end"/>
      </w:r>
      <w:r>
        <w:t xml:space="preserve"> of this Part F of Section 2</w:t>
      </w:r>
      <w:r w:rsidR="00357CE9">
        <w:t>; and</w:t>
      </w:r>
      <w:bookmarkEnd w:id="238"/>
      <w:r w:rsidR="00E25D06">
        <w:t>/or</w:t>
      </w:r>
      <w:r w:rsidR="00357CE9">
        <w:t xml:space="preserve"> </w:t>
      </w:r>
    </w:p>
    <w:p w14:paraId="6D01F468" w14:textId="7AD2F4C5" w:rsidR="00682D18" w:rsidRDefault="00357CE9" w:rsidP="005D6181">
      <w:pPr>
        <w:pStyle w:val="Level3"/>
      </w:pPr>
      <w:r>
        <w:t>a Deferred Bonus Award will Vest in full on a Takeover.</w:t>
      </w:r>
      <w:bookmarkEnd w:id="237"/>
    </w:p>
    <w:p w14:paraId="2BCBF73C" w14:textId="77777777" w:rsidR="00357CE9" w:rsidRDefault="00B072A9">
      <w:pPr>
        <w:pStyle w:val="Level2"/>
        <w:numPr>
          <w:ilvl w:val="1"/>
          <w:numId w:val="1"/>
        </w:numPr>
      </w:pPr>
      <w:bookmarkStart w:id="239" w:name="_Ref157036761"/>
      <w:bookmarkStart w:id="240" w:name="_Ref395622805"/>
      <w:r>
        <w:t xml:space="preserve">If the Company is or may be affected by a demerger, delisting, special </w:t>
      </w:r>
      <w:proofErr w:type="gramStart"/>
      <w:r>
        <w:t>dividend</w:t>
      </w:r>
      <w:proofErr w:type="gramEnd"/>
      <w:r>
        <w:t xml:space="preserve"> or other event which, in the opinion of the Committee, may affect the current or future value of a Share Award, the Committee may allow</w:t>
      </w:r>
      <w:r w:rsidR="00357CE9">
        <w:t>:</w:t>
      </w:r>
      <w:bookmarkEnd w:id="239"/>
    </w:p>
    <w:p w14:paraId="706E559F" w14:textId="3F165B31" w:rsidR="00357CE9" w:rsidRDefault="00B072A9" w:rsidP="000800D4">
      <w:pPr>
        <w:pStyle w:val="Level3"/>
      </w:pPr>
      <w:bookmarkStart w:id="241" w:name="_Ref156485812"/>
      <w:r>
        <w:t xml:space="preserve">Share Awards </w:t>
      </w:r>
      <w:r w:rsidR="00357CE9">
        <w:t xml:space="preserve">other than a Deferred Bonus Award </w:t>
      </w:r>
      <w:r>
        <w:t>to Vest at such time as it sees fit to the extent set out in Rule 3.3 of this Part F of Section 2</w:t>
      </w:r>
      <w:r w:rsidR="00357CE9">
        <w:t>;</w:t>
      </w:r>
      <w:r>
        <w:t xml:space="preserve"> </w:t>
      </w:r>
      <w:r w:rsidR="00357CE9">
        <w:t>and</w:t>
      </w:r>
      <w:bookmarkEnd w:id="241"/>
      <w:r w:rsidR="00DA06E4">
        <w:t>/or</w:t>
      </w:r>
    </w:p>
    <w:p w14:paraId="3672CFFE" w14:textId="31A2B94B" w:rsidR="00357CE9" w:rsidRDefault="00357CE9" w:rsidP="000800D4">
      <w:pPr>
        <w:pStyle w:val="Level3"/>
      </w:pPr>
      <w:r>
        <w:t xml:space="preserve">a Deferred Bonus </w:t>
      </w:r>
      <w:r w:rsidR="00E92FCA">
        <w:t xml:space="preserve">Award </w:t>
      </w:r>
      <w:r>
        <w:t>to Vest in full at such time as it sees fit,</w:t>
      </w:r>
    </w:p>
    <w:p w14:paraId="7F0A2A78" w14:textId="3EBB4A29" w:rsidR="00682D18" w:rsidRDefault="00B072A9" w:rsidP="005D6181">
      <w:pPr>
        <w:pStyle w:val="Level3"/>
        <w:numPr>
          <w:ilvl w:val="0"/>
          <w:numId w:val="0"/>
        </w:numPr>
        <w:ind w:left="850"/>
      </w:pPr>
      <w:r>
        <w:t>or, alternatively, determine that Rule 3.5 of this Part F of Section 2 shall apply.</w:t>
      </w:r>
      <w:bookmarkEnd w:id="240"/>
    </w:p>
    <w:p w14:paraId="440C44FD" w14:textId="09474F32" w:rsidR="00682D18" w:rsidRDefault="00B072A9" w:rsidP="009E0BDB">
      <w:pPr>
        <w:pStyle w:val="Level2"/>
      </w:pPr>
      <w:bookmarkStart w:id="242" w:name="_Ref398122466"/>
      <w:r>
        <w:t>If a Share Award Vests in accordance with Rule </w:t>
      </w:r>
      <w:r w:rsidR="00A43B2B">
        <w:fldChar w:fldCharType="begin"/>
      </w:r>
      <w:r w:rsidR="00A43B2B">
        <w:instrText xml:space="preserve"> REF _Ref157036682 \r \h </w:instrText>
      </w:r>
      <w:r w:rsidR="00A43B2B">
        <w:fldChar w:fldCharType="separate"/>
      </w:r>
      <w:r w:rsidR="00C86790">
        <w:t>3.1</w:t>
      </w:r>
      <w:r w:rsidR="00A43B2B">
        <w:fldChar w:fldCharType="end"/>
      </w:r>
      <w:r>
        <w:t xml:space="preserve"> of this Part F of Section 2 or Rule </w:t>
      </w:r>
      <w:r w:rsidR="00A43B2B">
        <w:fldChar w:fldCharType="begin"/>
      </w:r>
      <w:r w:rsidR="00A43B2B">
        <w:instrText xml:space="preserve"> REF _Ref157036761 \r \h </w:instrText>
      </w:r>
      <w:r w:rsidR="00A43B2B">
        <w:fldChar w:fldCharType="separate"/>
      </w:r>
      <w:r w:rsidR="00A43B2B">
        <w:t>3.2</w:t>
      </w:r>
      <w:r w:rsidR="00A43B2B">
        <w:fldChar w:fldCharType="end"/>
      </w:r>
      <w:r>
        <w:t xml:space="preserve"> of this Part F of Section 2 </w:t>
      </w:r>
      <w:r w:rsidRPr="00390F90">
        <w:t>or Rule</w:t>
      </w:r>
      <w:r w:rsidR="00390F90">
        <w:t xml:space="preserve"> </w:t>
      </w:r>
      <w:r w:rsidR="00E03B6A">
        <w:fldChar w:fldCharType="begin"/>
      </w:r>
      <w:r w:rsidR="00E03B6A">
        <w:instrText xml:space="preserve"> REF _Ref157036989 \r \h </w:instrText>
      </w:r>
      <w:r w:rsidR="00E03B6A">
        <w:fldChar w:fldCharType="separate"/>
      </w:r>
      <w:r w:rsidR="00E03B6A">
        <w:t>3.6</w:t>
      </w:r>
      <w:r w:rsidR="00E03B6A">
        <w:fldChar w:fldCharType="end"/>
      </w:r>
      <w:r w:rsidRPr="00390F90">
        <w:t xml:space="preserve"> of this Part F of Section 2 then</w:t>
      </w:r>
      <w:r>
        <w:t xml:space="preserve"> the number of Vested Award Shares shall be calculated taking into account Rule </w:t>
      </w:r>
      <w:r>
        <w:fldChar w:fldCharType="begin"/>
      </w:r>
      <w:r>
        <w:instrText xml:space="preserve"> REF _Ref395776919 \r \h </w:instrText>
      </w:r>
      <w:r>
        <w:fldChar w:fldCharType="separate"/>
      </w:r>
      <w:r w:rsidR="004240BD">
        <w:t>5.5</w:t>
      </w:r>
      <w:r>
        <w:fldChar w:fldCharType="end"/>
      </w:r>
      <w:r>
        <w:t xml:space="preserve"> of Part A of Section 2 and, in the case of Performance Share Awards, and unless the Committee determines otherwise, a Time Pro-Rata Reduction.</w:t>
      </w:r>
      <w:bookmarkEnd w:id="242"/>
    </w:p>
    <w:p w14:paraId="25BF8071" w14:textId="7474342B" w:rsidR="00682D18" w:rsidRDefault="00B072A9">
      <w:pPr>
        <w:pStyle w:val="Level2"/>
        <w:numPr>
          <w:ilvl w:val="1"/>
          <w:numId w:val="1"/>
        </w:numPr>
      </w:pPr>
      <w:bookmarkStart w:id="243" w:name="_Ref395622630"/>
      <w:r>
        <w:t>A Share Award granted as a Nil-Cost Option Award or Share Option may be exercised in respect of Vested Award Shares within one month of Vesting in accordance with Rule </w:t>
      </w:r>
      <w:r>
        <w:fldChar w:fldCharType="begin"/>
      </w:r>
      <w:r>
        <w:instrText xml:space="preserve"> REF _Ref395622798 \r \h </w:instrText>
      </w:r>
      <w:r>
        <w:fldChar w:fldCharType="separate"/>
      </w:r>
      <w:r w:rsidR="004240BD">
        <w:t>3.1</w:t>
      </w:r>
      <w:r>
        <w:fldChar w:fldCharType="end"/>
      </w:r>
      <w:r>
        <w:t xml:space="preserve"> of this Part F of Section 2 or Rule </w:t>
      </w:r>
      <w:r>
        <w:fldChar w:fldCharType="begin"/>
      </w:r>
      <w:r>
        <w:instrText xml:space="preserve"> REF _Ref395622805 \r \h </w:instrText>
      </w:r>
      <w:r>
        <w:fldChar w:fldCharType="separate"/>
      </w:r>
      <w:r w:rsidR="004240BD">
        <w:t>3.2</w:t>
      </w:r>
      <w:r>
        <w:fldChar w:fldCharType="end"/>
      </w:r>
      <w:r>
        <w:t xml:space="preserve"> of this Part F of Section 2 or during such period as the Committee may determine under Rule </w:t>
      </w:r>
      <w:r>
        <w:fldChar w:fldCharType="begin"/>
      </w:r>
      <w:r>
        <w:instrText xml:space="preserve"> REF _Ref395622590 \r \h </w:instrText>
      </w:r>
      <w:r>
        <w:fldChar w:fldCharType="separate"/>
      </w:r>
      <w:r w:rsidR="004240BD">
        <w:t>3.6</w:t>
      </w:r>
      <w:r>
        <w:fldChar w:fldCharType="end"/>
      </w:r>
      <w:r>
        <w:t xml:space="preserve"> of this Part F of Section 2 and shall (regardless of any other provision of this Plan) lapse at the end of that period to the extent it has not been exercised.</w:t>
      </w:r>
      <w:bookmarkEnd w:id="243"/>
    </w:p>
    <w:p w14:paraId="3EAF436C" w14:textId="46BFF110" w:rsidR="00682D18" w:rsidRDefault="00B072A9">
      <w:pPr>
        <w:pStyle w:val="Level2"/>
        <w:numPr>
          <w:ilvl w:val="1"/>
          <w:numId w:val="1"/>
        </w:numPr>
      </w:pPr>
      <w:bookmarkStart w:id="244" w:name="_Ref395520680"/>
      <w:bookmarkStart w:id="245" w:name="_Ref401917492"/>
      <w:r>
        <w:lastRenderedPageBreak/>
        <w:t>If there is an Internal Reorganisation, a Takeover or an event falling within Rule </w:t>
      </w:r>
      <w:r>
        <w:fldChar w:fldCharType="begin"/>
      </w:r>
      <w:r>
        <w:instrText xml:space="preserve"> REF _Ref395622805 \r \h </w:instrText>
      </w:r>
      <w:r>
        <w:fldChar w:fldCharType="separate"/>
      </w:r>
      <w:r w:rsidR="004240BD">
        <w:t>3.2</w:t>
      </w:r>
      <w:r>
        <w:fldChar w:fldCharType="end"/>
      </w:r>
      <w:r>
        <w:t xml:space="preserve"> of this Part F of Section 2 and </w:t>
      </w:r>
      <w:proofErr w:type="spellStart"/>
      <w:r>
        <w:t>Awardholders</w:t>
      </w:r>
      <w:proofErr w:type="spellEnd"/>
      <w:r>
        <w:t xml:space="preserve"> are invited to accept an Exchange of Awards, or the Committee determines that there will be an automatic Exchange of Awards, Share Awards shall not Vest as a result of the Internal Reorganisation, Takeover or other event and at the end of the period in which </w:t>
      </w:r>
      <w:proofErr w:type="spellStart"/>
      <w:r>
        <w:t>Awardholders</w:t>
      </w:r>
      <w:proofErr w:type="spellEnd"/>
      <w:r>
        <w:t xml:space="preserve"> may accept such an invitation or upon an automatic Exchange of Awards (as applicable) the Share Awards shall lapse in full</w:t>
      </w:r>
      <w:bookmarkEnd w:id="244"/>
      <w:r>
        <w:t>.</w:t>
      </w:r>
      <w:bookmarkEnd w:id="245"/>
      <w:r>
        <w:t xml:space="preserve"> Any substitution or assumption of a Share Option held by a US </w:t>
      </w:r>
      <w:proofErr w:type="spellStart"/>
      <w:r>
        <w:t>Awardholder</w:t>
      </w:r>
      <w:proofErr w:type="spellEnd"/>
      <w:r>
        <w:t xml:space="preserve"> in connection with an Exchange of Awards shall be undertaken in a manner that will not cause the substituted or assumed award to be deemed a new stock right or change in the form of payment of the Share Option in accordance with the final regulations under Section 409A.</w:t>
      </w:r>
    </w:p>
    <w:p w14:paraId="713D5625" w14:textId="77777777" w:rsidR="006547B4" w:rsidRDefault="00B072A9">
      <w:pPr>
        <w:pStyle w:val="Level2"/>
        <w:numPr>
          <w:ilvl w:val="1"/>
          <w:numId w:val="1"/>
        </w:numPr>
      </w:pPr>
      <w:bookmarkStart w:id="246" w:name="_Ref157036989"/>
      <w:bookmarkStart w:id="247" w:name="_Ref395622590"/>
      <w:r>
        <w:t>If, in the reasonable opinion of the Committee. a Takeover is likely to occur, then the Committee may determine that</w:t>
      </w:r>
      <w:r w:rsidR="006547B4">
        <w:t>:</w:t>
      </w:r>
      <w:bookmarkEnd w:id="246"/>
    </w:p>
    <w:p w14:paraId="341C9F6B" w14:textId="7BF21D2B" w:rsidR="006547B4" w:rsidRDefault="00B072A9" w:rsidP="000800D4">
      <w:pPr>
        <w:pStyle w:val="Level3"/>
      </w:pPr>
      <w:bookmarkStart w:id="248" w:name="_Ref156486645"/>
      <w:r>
        <w:t>any Share Award(s)</w:t>
      </w:r>
      <w:r w:rsidR="006547B4">
        <w:t xml:space="preserve"> other than a Deferred Bonus Award</w:t>
      </w:r>
      <w:r>
        <w:t xml:space="preserve"> will Vest to the extent set out in Rule </w:t>
      </w:r>
      <w:r>
        <w:fldChar w:fldCharType="begin"/>
      </w:r>
      <w:r>
        <w:instrText xml:space="preserve"> REF _Ref398122466 \r \h </w:instrText>
      </w:r>
      <w:r>
        <w:fldChar w:fldCharType="separate"/>
      </w:r>
      <w:r w:rsidR="004240BD">
        <w:t>3.3</w:t>
      </w:r>
      <w:r>
        <w:fldChar w:fldCharType="end"/>
      </w:r>
      <w:r>
        <w:t xml:space="preserve"> of this Part F of Section 2</w:t>
      </w:r>
      <w:r w:rsidR="006547B4">
        <w:t>;</w:t>
      </w:r>
      <w:bookmarkEnd w:id="248"/>
      <w:r w:rsidR="00E03B6A">
        <w:t xml:space="preserve"> and/or</w:t>
      </w:r>
    </w:p>
    <w:p w14:paraId="1C75C2BE" w14:textId="77777777" w:rsidR="006547B4" w:rsidRDefault="006547B4" w:rsidP="000800D4">
      <w:pPr>
        <w:pStyle w:val="Level3"/>
      </w:pPr>
      <w:r>
        <w:t>a Deferred Bonus Award will Vest in full,</w:t>
      </w:r>
    </w:p>
    <w:p w14:paraId="0318DCA6" w14:textId="2F59A552" w:rsidR="00A43B2B" w:rsidRPr="00A43B2B" w:rsidRDefault="00A43B2B" w:rsidP="00A43B2B">
      <w:pPr>
        <w:pStyle w:val="Level1"/>
        <w:numPr>
          <w:ilvl w:val="0"/>
          <w:numId w:val="0"/>
        </w:numPr>
        <w:ind w:left="851"/>
        <w:rPr>
          <w:rStyle w:val="Level1asHeadingtext"/>
          <w:b w:val="0"/>
          <w:bCs w:val="0"/>
          <w:caps w:val="0"/>
        </w:rPr>
      </w:pPr>
      <w:bookmarkStart w:id="249" w:name="_Ref395693954"/>
      <w:bookmarkEnd w:id="247"/>
      <w:r>
        <w:t xml:space="preserve">on such date shortly before the Takeover as it sees fit and, in the case of a Nil-Cost Option Award or Share Option, the Committee shall also determine the period during which such Awards may be exercised if it determines that such earlier Vesting would be advantageous to the </w:t>
      </w:r>
      <w:proofErr w:type="spellStart"/>
      <w:r>
        <w:t>Awardholder</w:t>
      </w:r>
      <w:proofErr w:type="spellEnd"/>
      <w:r>
        <w:t xml:space="preserve"> or any member of the Group; provided that no Share Option held by a US </w:t>
      </w:r>
      <w:proofErr w:type="spellStart"/>
      <w:r>
        <w:t>Awardholder</w:t>
      </w:r>
      <w:proofErr w:type="spellEnd"/>
      <w:r>
        <w:t xml:space="preserve"> shall be modified in a manner that would cause the Share Option to be treated as an arrangement providing for the deferral of compensation under Section 409A.</w:t>
      </w:r>
    </w:p>
    <w:p w14:paraId="5A4CE9DF" w14:textId="655182EE" w:rsidR="00682D18" w:rsidRDefault="00B072A9">
      <w:pPr>
        <w:pStyle w:val="Level1"/>
        <w:keepNext/>
        <w:numPr>
          <w:ilvl w:val="0"/>
          <w:numId w:val="1"/>
        </w:numPr>
      </w:pPr>
      <w:bookmarkStart w:id="250" w:name="_Ref157520167"/>
      <w:r>
        <w:rPr>
          <w:rStyle w:val="Level1asHeadingtext"/>
        </w:rPr>
        <w:t>cash awards</w:t>
      </w:r>
      <w:bookmarkEnd w:id="249"/>
      <w:bookmarkEnd w:id="250"/>
    </w:p>
    <w:p w14:paraId="53B4E940" w14:textId="77777777" w:rsidR="00682D18" w:rsidRDefault="00B072A9">
      <w:pPr>
        <w:pStyle w:val="Level2"/>
        <w:numPr>
          <w:ilvl w:val="1"/>
          <w:numId w:val="1"/>
        </w:numPr>
      </w:pPr>
      <w:bookmarkStart w:id="251" w:name="_Ref395693929"/>
      <w:r>
        <w:t xml:space="preserve">The Committee may, if it sees fit, settle any Share Award by making a cash payment to the </w:t>
      </w:r>
      <w:proofErr w:type="spellStart"/>
      <w:r>
        <w:t>Awardholder</w:t>
      </w:r>
      <w:proofErr w:type="spellEnd"/>
      <w:r>
        <w:t xml:space="preserve"> equal to the market value (as determined by the Committee) of the Shares in respect of which it Vests (in the case of a Contingent Share Award) or is exercised (in case of a Nil-Cost Option Award or Share Option), less the amount of any Option Price.</w:t>
      </w:r>
      <w:bookmarkEnd w:id="251"/>
    </w:p>
    <w:p w14:paraId="5E6522E6" w14:textId="594FF539" w:rsidR="00682D18" w:rsidRDefault="00B072A9">
      <w:pPr>
        <w:pStyle w:val="Level2"/>
        <w:numPr>
          <w:ilvl w:val="1"/>
          <w:numId w:val="1"/>
        </w:numPr>
      </w:pPr>
      <w:r>
        <w:t>A Share Award may, alternatively, be granted on the basis that it will always be settled in accordance with Rule </w:t>
      </w:r>
      <w:r>
        <w:fldChar w:fldCharType="begin"/>
      </w:r>
      <w:r>
        <w:instrText xml:space="preserve"> REF _Ref395693929 \r \h </w:instrText>
      </w:r>
      <w:r>
        <w:fldChar w:fldCharType="separate"/>
      </w:r>
      <w:r w:rsidR="004240BD">
        <w:t>4.1</w:t>
      </w:r>
      <w:r>
        <w:fldChar w:fldCharType="end"/>
      </w:r>
      <w:r>
        <w:t xml:space="preserve"> of this Part F of Section 2.</w:t>
      </w:r>
    </w:p>
    <w:p w14:paraId="68F8CBE9" w14:textId="5B536B8C" w:rsidR="00682D18" w:rsidRDefault="00B072A9">
      <w:pPr>
        <w:pStyle w:val="Level2"/>
        <w:numPr>
          <w:ilvl w:val="1"/>
          <w:numId w:val="1"/>
        </w:numPr>
      </w:pPr>
      <w:r>
        <w:t>The Company may settle any right to a cash payment under this Rule</w:t>
      </w:r>
      <w:r w:rsidR="002F6155">
        <w:t xml:space="preserve"> </w:t>
      </w:r>
      <w:r w:rsidR="002F6155">
        <w:fldChar w:fldCharType="begin"/>
      </w:r>
      <w:r w:rsidR="002F6155">
        <w:instrText xml:space="preserve"> REF _Ref157520167 \r \h </w:instrText>
      </w:r>
      <w:r w:rsidR="002F6155">
        <w:fldChar w:fldCharType="separate"/>
      </w:r>
      <w:r w:rsidR="002F6155">
        <w:t>4</w:t>
      </w:r>
      <w:r w:rsidR="002F6155">
        <w:fldChar w:fldCharType="end"/>
      </w:r>
      <w:r>
        <w:t xml:space="preserve"> of Part F of Section 2 by issuing or transferring, or procuring the issue or transfer of, Shares to the </w:t>
      </w:r>
      <w:proofErr w:type="spellStart"/>
      <w:r>
        <w:t>Awardholder</w:t>
      </w:r>
      <w:proofErr w:type="spellEnd"/>
      <w:r>
        <w:t xml:space="preserve"> of an equivalent value.  In no event, however, may Shares be so delivered later than March 15th of the year following the year in which the relevant Share Award ceases to be subject to a substantial risk of forfeiture for the purposes of Section 409A.</w:t>
      </w:r>
    </w:p>
    <w:p w14:paraId="2BB39B3D" w14:textId="690152B1" w:rsidR="00682D18" w:rsidRDefault="00B072A9">
      <w:pPr>
        <w:pStyle w:val="Level2"/>
        <w:numPr>
          <w:ilvl w:val="1"/>
          <w:numId w:val="1"/>
        </w:numPr>
      </w:pPr>
      <w:r>
        <w:t>The Rules of this Plan will apply to any Share Award subject to this Rule</w:t>
      </w:r>
      <w:r w:rsidR="002F6155">
        <w:t xml:space="preserve"> </w:t>
      </w:r>
      <w:r w:rsidR="002F6155">
        <w:fldChar w:fldCharType="begin"/>
      </w:r>
      <w:r w:rsidR="002F6155">
        <w:instrText xml:space="preserve"> REF _Ref157520167 \r \h </w:instrText>
      </w:r>
      <w:r w:rsidR="002F6155">
        <w:fldChar w:fldCharType="separate"/>
      </w:r>
      <w:r w:rsidR="002F6155">
        <w:t>4</w:t>
      </w:r>
      <w:r w:rsidR="002F6155">
        <w:fldChar w:fldCharType="end"/>
      </w:r>
      <w:r>
        <w:t xml:space="preserve"> of Part F of Section 2 and the Committee shall interpret the Rules accordingly.  For the avoidance of doubt, however, a cash payment shall not be made to a US </w:t>
      </w:r>
      <w:proofErr w:type="spellStart"/>
      <w:r>
        <w:t>Awardholder</w:t>
      </w:r>
      <w:proofErr w:type="spellEnd"/>
      <w:r>
        <w:t xml:space="preserve"> pursuant to this Rule</w:t>
      </w:r>
      <w:r w:rsidR="002F6155">
        <w:t xml:space="preserve"> </w:t>
      </w:r>
      <w:r w:rsidR="002F6155">
        <w:fldChar w:fldCharType="begin"/>
      </w:r>
      <w:r w:rsidR="002F6155">
        <w:instrText xml:space="preserve"> REF _Ref157520167 \r \h </w:instrText>
      </w:r>
      <w:r w:rsidR="002F6155">
        <w:fldChar w:fldCharType="separate"/>
      </w:r>
      <w:r w:rsidR="002F6155">
        <w:t>4</w:t>
      </w:r>
      <w:r w:rsidR="002F6155">
        <w:fldChar w:fldCharType="end"/>
      </w:r>
      <w:r>
        <w:t xml:space="preserve"> of Part F of Section 2 later than March 15th of the year following the year in which the relevant Share Award ceases to be subject to a substantial risk of forfeiture for the purposes of Section 409A.</w:t>
      </w:r>
    </w:p>
    <w:p w14:paraId="245734B9" w14:textId="5B418491" w:rsidR="00682D18" w:rsidRDefault="00B072A9">
      <w:pPr>
        <w:pStyle w:val="Level2"/>
        <w:numPr>
          <w:ilvl w:val="1"/>
          <w:numId w:val="1"/>
        </w:numPr>
      </w:pPr>
      <w:r>
        <w:lastRenderedPageBreak/>
        <w:t>This Rule</w:t>
      </w:r>
      <w:r w:rsidR="002F6155">
        <w:t xml:space="preserve"> </w:t>
      </w:r>
      <w:r w:rsidR="002F6155">
        <w:fldChar w:fldCharType="begin"/>
      </w:r>
      <w:r w:rsidR="002F6155">
        <w:instrText xml:space="preserve"> REF _Ref157520167 \r \h </w:instrText>
      </w:r>
      <w:r w:rsidR="002F6155">
        <w:fldChar w:fldCharType="separate"/>
      </w:r>
      <w:r w:rsidR="002F6155">
        <w:t>4</w:t>
      </w:r>
      <w:r w:rsidR="002F6155">
        <w:fldChar w:fldCharType="end"/>
      </w:r>
      <w:r>
        <w:t xml:space="preserve"> of Part F of Section 2 shall not apply to an Award if its application would cause any adverse issues for any member of the Group or an </w:t>
      </w:r>
      <w:proofErr w:type="spellStart"/>
      <w:r>
        <w:t>Awardholder</w:t>
      </w:r>
      <w:proofErr w:type="spellEnd"/>
      <w:r>
        <w:t xml:space="preserve">.  Such adverse issues may relate, but shall not be limited to, securities law, exchange control, </w:t>
      </w:r>
      <w:proofErr w:type="gramStart"/>
      <w:r>
        <w:t>tax</w:t>
      </w:r>
      <w:proofErr w:type="gramEnd"/>
      <w:r>
        <w:t xml:space="preserve"> or social security.</w:t>
      </w:r>
      <w:r w:rsidR="002F6155">
        <w:t xml:space="preserve"> </w:t>
      </w:r>
    </w:p>
    <w:p w14:paraId="408E7493" w14:textId="77777777" w:rsidR="00682D18" w:rsidRDefault="00B072A9">
      <w:pPr>
        <w:pStyle w:val="Level1"/>
        <w:keepNext/>
        <w:numPr>
          <w:ilvl w:val="0"/>
          <w:numId w:val="1"/>
        </w:numPr>
      </w:pPr>
      <w:bookmarkStart w:id="252" w:name="_Ref75074908"/>
      <w:bookmarkStart w:id="253" w:name="_Ref100031650"/>
      <w:bookmarkStart w:id="254" w:name="_Ref397765349"/>
      <w:bookmarkStart w:id="255" w:name="_Ref397766862"/>
      <w:bookmarkStart w:id="256" w:name="_Ref397766866"/>
      <w:bookmarkStart w:id="257" w:name="_Ref397905828"/>
      <w:bookmarkStart w:id="258" w:name="_Ref401306465"/>
      <w:bookmarkStart w:id="259" w:name="_Ref403465291"/>
      <w:bookmarkStart w:id="260" w:name="_Ref406526111"/>
      <w:bookmarkStart w:id="261" w:name="_Ref406767141"/>
      <w:bookmarkStart w:id="262" w:name="_Ref408766358"/>
      <w:bookmarkStart w:id="263" w:name="_Ref398121720"/>
      <w:r>
        <w:rPr>
          <w:rStyle w:val="Level1asHeadingtext"/>
        </w:rPr>
        <w:t>Recovery of Award Tax</w:t>
      </w:r>
      <w:bookmarkEnd w:id="252"/>
      <w:r>
        <w:rPr>
          <w:rStyle w:val="Level1asHeadingtext"/>
        </w:rPr>
        <w:t xml:space="preserve"> Liability</w:t>
      </w:r>
      <w:bookmarkEnd w:id="253"/>
      <w:bookmarkEnd w:id="254"/>
      <w:bookmarkEnd w:id="255"/>
      <w:bookmarkEnd w:id="256"/>
      <w:bookmarkEnd w:id="257"/>
      <w:bookmarkEnd w:id="258"/>
      <w:bookmarkEnd w:id="259"/>
      <w:bookmarkEnd w:id="260"/>
      <w:bookmarkEnd w:id="261"/>
      <w:bookmarkEnd w:id="262"/>
      <w:r>
        <w:rPr>
          <w:rStyle w:val="Level1asHeadingtext"/>
        </w:rPr>
        <w:t xml:space="preserve"> AND RELATED MATTERS</w:t>
      </w:r>
      <w:bookmarkEnd w:id="263"/>
    </w:p>
    <w:p w14:paraId="341AFD4D" w14:textId="77777777" w:rsidR="00682D18" w:rsidRDefault="00B072A9">
      <w:pPr>
        <w:pStyle w:val="Level2"/>
        <w:numPr>
          <w:ilvl w:val="1"/>
          <w:numId w:val="1"/>
        </w:numPr>
      </w:pPr>
      <w:bookmarkStart w:id="264" w:name="_Ref213131559"/>
      <w:bookmarkStart w:id="265" w:name="_Ref496680003"/>
      <w:r>
        <w:t xml:space="preserve">It shall be a condition of every Share Award that the </w:t>
      </w:r>
      <w:proofErr w:type="spellStart"/>
      <w:r>
        <w:t>Awardholder</w:t>
      </w:r>
      <w:proofErr w:type="spellEnd"/>
      <w:r>
        <w:t xml:space="preserve"> indemnifies the Company and (if different) the </w:t>
      </w:r>
      <w:proofErr w:type="spellStart"/>
      <w:r>
        <w:t>Awardholder's</w:t>
      </w:r>
      <w:proofErr w:type="spellEnd"/>
      <w:r>
        <w:t xml:space="preserve"> Employer against any Award Tax Liability and that, if required by the Committee, he shall </w:t>
      </w:r>
      <w:proofErr w:type="gramStart"/>
      <w:r>
        <w:t>enter into</w:t>
      </w:r>
      <w:proofErr w:type="gramEnd"/>
      <w:r>
        <w:t xml:space="preserve"> a valid election under section 431 of the Income Tax (Earnings and Pensions) Act 2003 (or any similar arrangement outside of the UK). Notwithstanding the foregoing or any other Rule of the Plan, including without limitation Rules 9.1.9 and 9.1.10 of Part A of Section 2, no US </w:t>
      </w:r>
      <w:proofErr w:type="spellStart"/>
      <w:r>
        <w:t>Awardholder</w:t>
      </w:r>
      <w:proofErr w:type="spellEnd"/>
      <w:r>
        <w:t xml:space="preserve"> shall be responsible for any Award Tax Liability that is the primary obligation of the Company, the US </w:t>
      </w:r>
      <w:proofErr w:type="spellStart"/>
      <w:r>
        <w:t>Awardholder’s</w:t>
      </w:r>
      <w:proofErr w:type="spellEnd"/>
      <w:r>
        <w:t xml:space="preserve"> </w:t>
      </w:r>
      <w:proofErr w:type="gramStart"/>
      <w:r>
        <w:t>Employer</w:t>
      </w:r>
      <w:proofErr w:type="gramEnd"/>
      <w:r>
        <w:t xml:space="preserve"> or any other member of the Group.</w:t>
      </w:r>
    </w:p>
    <w:bookmarkEnd w:id="264"/>
    <w:bookmarkEnd w:id="265"/>
    <w:p w14:paraId="0A743AE8" w14:textId="77777777" w:rsidR="00682D18" w:rsidRDefault="00B072A9">
      <w:pPr>
        <w:pStyle w:val="Level2"/>
        <w:numPr>
          <w:ilvl w:val="1"/>
          <w:numId w:val="1"/>
        </w:numPr>
      </w:pPr>
      <w:r>
        <w:t xml:space="preserve">The </w:t>
      </w:r>
      <w:proofErr w:type="spellStart"/>
      <w:r>
        <w:t>Awardholder</w:t>
      </w:r>
      <w:proofErr w:type="spellEnd"/>
      <w:r>
        <w:t xml:space="preserve"> authorises the Company to sell or procure the sale of sufficient Shares on or following the Vesting or exercise of any Share Award on his behalf to ensure that the </w:t>
      </w:r>
      <w:proofErr w:type="spellStart"/>
      <w:r>
        <w:t>Awardholder's</w:t>
      </w:r>
      <w:proofErr w:type="spellEnd"/>
      <w:r>
        <w:t xml:space="preserve"> Employer receives the amount required to discharge the Award Tax Liability which arises on Vesting or exercise of the relevant Share Award, except to the extent that the Committee decides that all or part of the Award Tax Liability shall be funded in a different manner.</w:t>
      </w:r>
    </w:p>
    <w:p w14:paraId="28049825" w14:textId="77777777" w:rsidR="00682D18" w:rsidRDefault="00B072A9">
      <w:pPr>
        <w:pStyle w:val="Level2"/>
        <w:numPr>
          <w:ilvl w:val="1"/>
          <w:numId w:val="1"/>
        </w:numPr>
      </w:pPr>
      <w:bookmarkStart w:id="266" w:name="_Ref264880669"/>
      <w:bookmarkStart w:id="267" w:name="_Ref215302844"/>
      <w:r>
        <w:t xml:space="preserve">If, on any occasion, an Award Tax Liability arises in relation to a payment of cash pursuant to a Share Award, the </w:t>
      </w:r>
      <w:proofErr w:type="spellStart"/>
      <w:r>
        <w:t>Awardholder</w:t>
      </w:r>
      <w:proofErr w:type="spellEnd"/>
      <w:r>
        <w:t xml:space="preserve"> authorises the Company to withhold from that payment an amount not exceeding the Award Tax Liability (or to procure the withholding of such amount).</w:t>
      </w:r>
      <w:bookmarkEnd w:id="266"/>
    </w:p>
    <w:p w14:paraId="534D9051" w14:textId="77777777" w:rsidR="00682D18" w:rsidRDefault="00B072A9">
      <w:pPr>
        <w:pStyle w:val="Level1"/>
        <w:keepNext/>
        <w:numPr>
          <w:ilvl w:val="0"/>
          <w:numId w:val="1"/>
        </w:numPr>
      </w:pPr>
      <w:bookmarkStart w:id="268" w:name="_Ref397906078"/>
      <w:bookmarkStart w:id="269" w:name="_Ref401307137"/>
      <w:bookmarkStart w:id="270" w:name="_Ref403465572"/>
      <w:bookmarkStart w:id="271" w:name="_Ref406526018"/>
      <w:bookmarkStart w:id="272" w:name="_Ref406767017"/>
      <w:bookmarkStart w:id="273" w:name="_Ref408766640"/>
      <w:bookmarkEnd w:id="226"/>
      <w:bookmarkEnd w:id="227"/>
      <w:bookmarkEnd w:id="228"/>
      <w:bookmarkEnd w:id="229"/>
      <w:bookmarkEnd w:id="230"/>
      <w:bookmarkEnd w:id="231"/>
      <w:bookmarkEnd w:id="232"/>
      <w:bookmarkEnd w:id="233"/>
      <w:bookmarkEnd w:id="234"/>
      <w:bookmarkEnd w:id="235"/>
      <w:bookmarkEnd w:id="267"/>
      <w:r>
        <w:rPr>
          <w:rStyle w:val="Level1asHeadingtext"/>
        </w:rPr>
        <w:t>Variation of Share Capital</w:t>
      </w:r>
      <w:bookmarkEnd w:id="268"/>
      <w:bookmarkEnd w:id="269"/>
      <w:bookmarkEnd w:id="270"/>
      <w:bookmarkEnd w:id="271"/>
      <w:bookmarkEnd w:id="272"/>
      <w:bookmarkEnd w:id="273"/>
    </w:p>
    <w:p w14:paraId="61A65B33" w14:textId="77777777" w:rsidR="00682D18" w:rsidRDefault="00B072A9">
      <w:pPr>
        <w:pStyle w:val="Body1"/>
      </w:pPr>
      <w:bookmarkStart w:id="274" w:name="_Ref496679652"/>
      <w:r>
        <w:t>The number of Award Shares subject to a Share Award and the Option Price (if any) may be adjusted in such manner as the Committee sees fit in the event of a demerger or payment of a special dividend or similar event that would otherwise materially affect the value of a Share Award, or if there is any variation in the share capital of the Company</w:t>
      </w:r>
      <w:bookmarkEnd w:id="274"/>
      <w:r>
        <w:t>.</w:t>
      </w:r>
    </w:p>
    <w:p w14:paraId="4605A352" w14:textId="77777777" w:rsidR="00682D18" w:rsidRDefault="00B072A9">
      <w:pPr>
        <w:pStyle w:val="Level1"/>
        <w:keepNext/>
        <w:numPr>
          <w:ilvl w:val="0"/>
          <w:numId w:val="1"/>
        </w:numPr>
      </w:pPr>
      <w:bookmarkStart w:id="275" w:name="_Ref496679461"/>
      <w:bookmarkStart w:id="276" w:name="_Ref496680390"/>
      <w:bookmarkStart w:id="277" w:name="_Ref397765631"/>
      <w:bookmarkStart w:id="278" w:name="_Ref397766643"/>
      <w:bookmarkStart w:id="279" w:name="_Ref397766554"/>
      <w:bookmarkStart w:id="280" w:name="_Ref397906108"/>
      <w:bookmarkStart w:id="281" w:name="_Ref401307277"/>
      <w:bookmarkStart w:id="282" w:name="_Ref403465620"/>
      <w:bookmarkStart w:id="283" w:name="_Ref406526112"/>
      <w:bookmarkStart w:id="284" w:name="_Ref406767126"/>
      <w:bookmarkStart w:id="285" w:name="_Ref408766779"/>
      <w:r>
        <w:rPr>
          <w:rStyle w:val="Level1asHeadingtext"/>
        </w:rPr>
        <w:t>Alteration of the Plan</w:t>
      </w:r>
      <w:bookmarkEnd w:id="275"/>
      <w:bookmarkEnd w:id="276"/>
      <w:bookmarkEnd w:id="277"/>
      <w:bookmarkEnd w:id="278"/>
      <w:bookmarkEnd w:id="279"/>
      <w:bookmarkEnd w:id="280"/>
      <w:bookmarkEnd w:id="281"/>
      <w:bookmarkEnd w:id="282"/>
      <w:bookmarkEnd w:id="283"/>
      <w:bookmarkEnd w:id="284"/>
      <w:bookmarkEnd w:id="285"/>
    </w:p>
    <w:p w14:paraId="61575AED" w14:textId="55113490" w:rsidR="00682D18" w:rsidRDefault="00B072A9">
      <w:pPr>
        <w:pStyle w:val="Level2"/>
        <w:numPr>
          <w:ilvl w:val="1"/>
          <w:numId w:val="1"/>
        </w:numPr>
      </w:pPr>
      <w:bookmarkStart w:id="286" w:name="_Ref213125673"/>
      <w:bookmarkStart w:id="287" w:name="_Ref496680403"/>
      <w:r>
        <w:t>Subject to Rule </w:t>
      </w:r>
      <w:r>
        <w:fldChar w:fldCharType="begin"/>
      </w:r>
      <w:r>
        <w:instrText xml:space="preserve"> REF _Ref213125647 \r \h  \* MERGEFORMAT </w:instrText>
      </w:r>
      <w:r>
        <w:fldChar w:fldCharType="separate"/>
      </w:r>
      <w:r w:rsidR="004240BD">
        <w:t>7.2</w:t>
      </w:r>
      <w:r>
        <w:fldChar w:fldCharType="end"/>
      </w:r>
      <w:r>
        <w:t xml:space="preserve"> of this Part F of Section 2, the Committee may alter or amend any of the provisions of Section 2 in any respect.</w:t>
      </w:r>
      <w:bookmarkEnd w:id="286"/>
    </w:p>
    <w:p w14:paraId="6F4823A4" w14:textId="5CA075E8" w:rsidR="00682D18" w:rsidRDefault="00B072A9">
      <w:pPr>
        <w:pStyle w:val="Level2"/>
        <w:numPr>
          <w:ilvl w:val="1"/>
          <w:numId w:val="1"/>
        </w:numPr>
      </w:pPr>
      <w:bookmarkStart w:id="288" w:name="_Ref213125647"/>
      <w:bookmarkEnd w:id="287"/>
      <w:r>
        <w:t>Subject to Rule </w:t>
      </w:r>
      <w:r>
        <w:fldChar w:fldCharType="begin"/>
      </w:r>
      <w:r>
        <w:instrText xml:space="preserve"> REF _Ref213125649 \r \h  \* MERGEFORMAT </w:instrText>
      </w:r>
      <w:r>
        <w:fldChar w:fldCharType="separate"/>
      </w:r>
      <w:r w:rsidR="004240BD">
        <w:t>7.3</w:t>
      </w:r>
      <w:r>
        <w:fldChar w:fldCharType="end"/>
      </w:r>
      <w:r>
        <w:t xml:space="preserve"> of this Part F of Section 2, no alteration or amendment shall be made under Rule </w:t>
      </w:r>
      <w:r>
        <w:fldChar w:fldCharType="begin"/>
      </w:r>
      <w:r>
        <w:instrText xml:space="preserve"> REF _Ref213125673 \r \h  \* MERGEFORMAT </w:instrText>
      </w:r>
      <w:r>
        <w:fldChar w:fldCharType="separate"/>
      </w:r>
      <w:r w:rsidR="004240BD">
        <w:t>7.1</w:t>
      </w:r>
      <w:r>
        <w:fldChar w:fldCharType="end"/>
      </w:r>
      <w:r>
        <w:t xml:space="preserve"> of this Part F of Section 2 to the advantage of existing or new </w:t>
      </w:r>
      <w:proofErr w:type="spellStart"/>
      <w:r>
        <w:t>Awardholders</w:t>
      </w:r>
      <w:proofErr w:type="spellEnd"/>
      <w:r>
        <w:t xml:space="preserve"> to the provisions relating to:-</w:t>
      </w:r>
      <w:bookmarkEnd w:id="288"/>
    </w:p>
    <w:p w14:paraId="3D8C39D9" w14:textId="77777777" w:rsidR="00682D18" w:rsidRDefault="00B072A9">
      <w:pPr>
        <w:pStyle w:val="Level3"/>
        <w:numPr>
          <w:ilvl w:val="2"/>
          <w:numId w:val="1"/>
        </w:numPr>
      </w:pPr>
      <w:r>
        <w:t>eligibility to participate;</w:t>
      </w:r>
    </w:p>
    <w:p w14:paraId="479409A1" w14:textId="77777777" w:rsidR="00682D18" w:rsidRDefault="00B072A9">
      <w:pPr>
        <w:pStyle w:val="Level3"/>
        <w:numPr>
          <w:ilvl w:val="2"/>
          <w:numId w:val="1"/>
        </w:numPr>
      </w:pPr>
      <w:r>
        <w:t>the individual and overall limitations on the making of Awards;</w:t>
      </w:r>
    </w:p>
    <w:p w14:paraId="1542507D" w14:textId="77777777" w:rsidR="00682D18" w:rsidRDefault="00B072A9">
      <w:pPr>
        <w:pStyle w:val="Level3"/>
        <w:numPr>
          <w:ilvl w:val="2"/>
          <w:numId w:val="1"/>
        </w:numPr>
      </w:pPr>
      <w:r>
        <w:t xml:space="preserve">the basis for determining </w:t>
      </w:r>
      <w:proofErr w:type="spellStart"/>
      <w:r>
        <w:t>Awardholders</w:t>
      </w:r>
      <w:proofErr w:type="spellEnd"/>
      <w:r>
        <w:t>' rights to acquire Shares or to receive cash;</w:t>
      </w:r>
    </w:p>
    <w:p w14:paraId="2C168D93" w14:textId="77777777" w:rsidR="00682D18" w:rsidRDefault="00B072A9">
      <w:pPr>
        <w:pStyle w:val="Level3"/>
        <w:numPr>
          <w:ilvl w:val="2"/>
          <w:numId w:val="1"/>
        </w:numPr>
      </w:pPr>
      <w:r>
        <w:t>the adjustment of rights in the event of a variation of the share capital; or</w:t>
      </w:r>
    </w:p>
    <w:p w14:paraId="784202C9" w14:textId="1BD4D947" w:rsidR="00682D18" w:rsidRDefault="00B072A9">
      <w:pPr>
        <w:pStyle w:val="Level3"/>
        <w:numPr>
          <w:ilvl w:val="2"/>
          <w:numId w:val="1"/>
        </w:numPr>
      </w:pPr>
      <w:r>
        <w:lastRenderedPageBreak/>
        <w:t>Rule </w:t>
      </w:r>
      <w:r>
        <w:fldChar w:fldCharType="begin"/>
      </w:r>
      <w:r>
        <w:instrText xml:space="preserve"> REF _Ref213125647 \r \h  \* MERGEFORMAT </w:instrText>
      </w:r>
      <w:r>
        <w:fldChar w:fldCharType="separate"/>
      </w:r>
      <w:r w:rsidR="004240BD">
        <w:t>7.2</w:t>
      </w:r>
      <w:r>
        <w:fldChar w:fldCharType="end"/>
      </w:r>
      <w:r>
        <w:t xml:space="preserve"> or </w:t>
      </w:r>
      <w:r>
        <w:fldChar w:fldCharType="begin"/>
      </w:r>
      <w:r>
        <w:instrText xml:space="preserve"> REF _Ref213125649 \r \h  \* MERGEFORMAT </w:instrText>
      </w:r>
      <w:r>
        <w:fldChar w:fldCharType="separate"/>
      </w:r>
      <w:r w:rsidR="004240BD">
        <w:t>7.3</w:t>
      </w:r>
      <w:r>
        <w:fldChar w:fldCharType="end"/>
      </w:r>
      <w:r>
        <w:t xml:space="preserve"> of this Part F of Section 2</w:t>
      </w:r>
      <w:r w:rsidR="00E25D06">
        <w:t>,</w:t>
      </w:r>
    </w:p>
    <w:p w14:paraId="1771D6AD" w14:textId="77777777" w:rsidR="00682D18" w:rsidRDefault="00B072A9">
      <w:pPr>
        <w:pStyle w:val="Body2"/>
      </w:pPr>
      <w:r>
        <w:t>without the prior approval by ordinary resolution of the shareholders of the Company.</w:t>
      </w:r>
    </w:p>
    <w:p w14:paraId="054575DB" w14:textId="512C789B" w:rsidR="00682D18" w:rsidRDefault="00B072A9">
      <w:pPr>
        <w:pStyle w:val="Level2"/>
        <w:numPr>
          <w:ilvl w:val="1"/>
          <w:numId w:val="1"/>
        </w:numPr>
      </w:pPr>
      <w:bookmarkStart w:id="289" w:name="_Ref213125649"/>
      <w:r>
        <w:t>Rule </w:t>
      </w:r>
      <w:r>
        <w:fldChar w:fldCharType="begin"/>
      </w:r>
      <w:r>
        <w:instrText xml:space="preserve"> REF _Ref213125647 \r \h </w:instrText>
      </w:r>
      <w:r>
        <w:fldChar w:fldCharType="separate"/>
      </w:r>
      <w:r w:rsidR="004240BD">
        <w:t>7.2</w:t>
      </w:r>
      <w:r>
        <w:fldChar w:fldCharType="end"/>
      </w:r>
      <w:r>
        <w:t xml:space="preserve"> of this Part F of Section 2 shall not apply to the extent that an alteration or amendment is in the opinion of the Committee a minor </w:t>
      </w:r>
      <w:proofErr w:type="gramStart"/>
      <w:r>
        <w:t>amendment:-</w:t>
      </w:r>
      <w:bookmarkEnd w:id="289"/>
      <w:proofErr w:type="gramEnd"/>
    </w:p>
    <w:p w14:paraId="54C6FF37" w14:textId="77777777" w:rsidR="00682D18" w:rsidRDefault="00B072A9">
      <w:pPr>
        <w:pStyle w:val="Level3"/>
        <w:numPr>
          <w:ilvl w:val="2"/>
          <w:numId w:val="1"/>
        </w:numPr>
      </w:pPr>
      <w:r>
        <w:t>to benefit the administration of Section 2;</w:t>
      </w:r>
    </w:p>
    <w:p w14:paraId="7139C4B5" w14:textId="77777777" w:rsidR="00682D18" w:rsidRDefault="00B072A9">
      <w:pPr>
        <w:pStyle w:val="Level3"/>
        <w:numPr>
          <w:ilvl w:val="2"/>
          <w:numId w:val="1"/>
        </w:numPr>
      </w:pPr>
      <w:r>
        <w:t>to take account of any change in legislation; or</w:t>
      </w:r>
    </w:p>
    <w:p w14:paraId="503C4AE4" w14:textId="77777777" w:rsidR="00682D18" w:rsidRDefault="00B072A9">
      <w:pPr>
        <w:pStyle w:val="Level3"/>
        <w:numPr>
          <w:ilvl w:val="2"/>
          <w:numId w:val="1"/>
        </w:numPr>
      </w:pPr>
      <w:r>
        <w:t xml:space="preserve">to obtain or maintain favourable tax, exchange control or regulatory treatment for existing or new </w:t>
      </w:r>
      <w:proofErr w:type="spellStart"/>
      <w:r>
        <w:t>Awardholders</w:t>
      </w:r>
      <w:proofErr w:type="spellEnd"/>
      <w:r>
        <w:t xml:space="preserve">, the Company, any </w:t>
      </w:r>
      <w:proofErr w:type="gramStart"/>
      <w:r>
        <w:t>Subsidiary</w:t>
      </w:r>
      <w:proofErr w:type="gramEnd"/>
      <w:r>
        <w:t xml:space="preserve"> or any Associated Company.</w:t>
      </w:r>
    </w:p>
    <w:p w14:paraId="3411DF7A" w14:textId="1B2C428A" w:rsidR="00682D18" w:rsidRDefault="00B072A9">
      <w:pPr>
        <w:pStyle w:val="Level2"/>
        <w:numPr>
          <w:ilvl w:val="1"/>
          <w:numId w:val="1"/>
        </w:numPr>
      </w:pPr>
      <w:r>
        <w:t>The Company may establish other share plans for Employees resident or working outside the United Kingdom based on the Plan, but modified to take account of local tax, exchange control and/or securities laws provided that any Shares issued or which might be issued under such other plans are treated as counting against the limits in Rule </w:t>
      </w:r>
      <w:r>
        <w:fldChar w:fldCharType="begin"/>
      </w:r>
      <w:r>
        <w:instrText xml:space="preserve"> REF _Ref397766443 \r \h </w:instrText>
      </w:r>
      <w:r>
        <w:fldChar w:fldCharType="separate"/>
      </w:r>
      <w:r w:rsidR="004240BD">
        <w:t>7</w:t>
      </w:r>
      <w:r>
        <w:fldChar w:fldCharType="end"/>
      </w:r>
      <w:r>
        <w:t xml:space="preserve"> of Part A of Section 2.</w:t>
      </w:r>
    </w:p>
    <w:p w14:paraId="2CB70C36" w14:textId="77777777" w:rsidR="00682D18" w:rsidRDefault="00B072A9">
      <w:pPr>
        <w:pStyle w:val="Level1"/>
        <w:keepNext/>
        <w:numPr>
          <w:ilvl w:val="0"/>
          <w:numId w:val="1"/>
        </w:numPr>
      </w:pPr>
      <w:bookmarkStart w:id="290" w:name="_Ref398117755"/>
      <w:r>
        <w:rPr>
          <w:rStyle w:val="Level1asHeadingtext"/>
        </w:rPr>
        <w:t>Service of Documents</w:t>
      </w:r>
      <w:bookmarkEnd w:id="290"/>
    </w:p>
    <w:p w14:paraId="055C32A3" w14:textId="1AEDA815" w:rsidR="00682D18" w:rsidRDefault="00B072A9">
      <w:pPr>
        <w:pStyle w:val="Level2"/>
        <w:numPr>
          <w:ilvl w:val="1"/>
          <w:numId w:val="1"/>
        </w:numPr>
      </w:pPr>
      <w:bookmarkStart w:id="291" w:name="_Ref190248909"/>
      <w:r>
        <w:t xml:space="preserve">Except as otherwise provided in this Plan, any notice or document to be given by, or on behalf of, the Company or any administrator of this Plan to any Employee or </w:t>
      </w:r>
      <w:proofErr w:type="spellStart"/>
      <w:r>
        <w:t>Awardholder</w:t>
      </w:r>
      <w:proofErr w:type="spellEnd"/>
      <w:r>
        <w:t xml:space="preserve"> in accordance or in connection with this Plan may be given in such electronic format as the Company decides and communicates to the </w:t>
      </w:r>
      <w:proofErr w:type="spellStart"/>
      <w:r>
        <w:t>Awardholder</w:t>
      </w:r>
      <w:proofErr w:type="spellEnd"/>
      <w:r>
        <w:t xml:space="preserve"> or by hand or sent by pre-paid first class post (airmail if overseas), facsimile transmission or email to the Employee's or </w:t>
      </w:r>
      <w:proofErr w:type="spellStart"/>
      <w:r>
        <w:t>Awardholder's</w:t>
      </w:r>
      <w:proofErr w:type="spellEnd"/>
      <w:r>
        <w:t xml:space="preserve"> (as applicable) home or work address, facsimile number or email address last known to the Company to be the Employee or </w:t>
      </w:r>
      <w:proofErr w:type="spellStart"/>
      <w:r>
        <w:t>Awardholder's</w:t>
      </w:r>
      <w:proofErr w:type="spellEnd"/>
      <w:r>
        <w:t xml:space="preserve"> address, facsimile number or email address.  Subject to Rule </w:t>
      </w:r>
      <w:r>
        <w:fldChar w:fldCharType="begin"/>
      </w:r>
      <w:r>
        <w:instrText xml:space="preserve"> REF _Ref280783668 \r \h </w:instrText>
      </w:r>
      <w:r>
        <w:fldChar w:fldCharType="separate"/>
      </w:r>
      <w:r w:rsidR="004240BD">
        <w:t>8.4</w:t>
      </w:r>
      <w:r>
        <w:fldChar w:fldCharType="end"/>
      </w:r>
      <w:r>
        <w:t xml:space="preserve"> of this Part F of Section 2, any notice or document given in accordance with this Rule </w:t>
      </w:r>
      <w:r>
        <w:fldChar w:fldCharType="begin"/>
      </w:r>
      <w:r>
        <w:instrText xml:space="preserve"> REF _Ref190248909 \r \h </w:instrText>
      </w:r>
      <w:r>
        <w:fldChar w:fldCharType="separate"/>
      </w:r>
      <w:r w:rsidR="004240BD">
        <w:t>8.1</w:t>
      </w:r>
      <w:r>
        <w:fldChar w:fldCharType="end"/>
      </w:r>
      <w:r>
        <w:t xml:space="preserve"> of Part F of Section 2 shall be deemed to have been given:-</w:t>
      </w:r>
      <w:bookmarkEnd w:id="291"/>
    </w:p>
    <w:p w14:paraId="3D0F417A" w14:textId="77777777" w:rsidR="00682D18" w:rsidRDefault="00B072A9">
      <w:pPr>
        <w:pStyle w:val="Level3"/>
        <w:numPr>
          <w:ilvl w:val="2"/>
          <w:numId w:val="1"/>
        </w:numPr>
      </w:pPr>
      <w:r>
        <w:t>if delivered in electronic format (other than email), at such time as the Committee determines;</w:t>
      </w:r>
    </w:p>
    <w:p w14:paraId="0D4FA9E2" w14:textId="77777777" w:rsidR="00682D18" w:rsidRDefault="00B072A9">
      <w:pPr>
        <w:pStyle w:val="Level3"/>
        <w:numPr>
          <w:ilvl w:val="2"/>
          <w:numId w:val="1"/>
        </w:numPr>
      </w:pPr>
      <w:bookmarkStart w:id="292" w:name="_Ref395619600"/>
      <w:r>
        <w:t>upon delivery, if delivered by hand;</w:t>
      </w:r>
      <w:bookmarkEnd w:id="292"/>
    </w:p>
    <w:p w14:paraId="4434FE4C" w14:textId="77777777" w:rsidR="00682D18" w:rsidRDefault="00B072A9">
      <w:pPr>
        <w:pStyle w:val="Level3"/>
        <w:numPr>
          <w:ilvl w:val="2"/>
          <w:numId w:val="1"/>
        </w:numPr>
      </w:pPr>
      <w:r>
        <w:t>after 24 hours, if sent by post;</w:t>
      </w:r>
    </w:p>
    <w:p w14:paraId="400C701E" w14:textId="77777777" w:rsidR="00682D18" w:rsidRDefault="00B072A9">
      <w:pPr>
        <w:pStyle w:val="Level3"/>
        <w:numPr>
          <w:ilvl w:val="2"/>
          <w:numId w:val="1"/>
        </w:numPr>
      </w:pPr>
      <w:bookmarkStart w:id="293" w:name="_Ref264538380"/>
      <w:r>
        <w:t>after 4 hours, if sent by facsimile transmission; and</w:t>
      </w:r>
      <w:bookmarkEnd w:id="293"/>
    </w:p>
    <w:p w14:paraId="383605D1" w14:textId="77777777" w:rsidR="00682D18" w:rsidRDefault="00B072A9">
      <w:pPr>
        <w:pStyle w:val="Level3"/>
        <w:numPr>
          <w:ilvl w:val="2"/>
          <w:numId w:val="1"/>
        </w:numPr>
      </w:pPr>
      <w:r>
        <w:t xml:space="preserve">at the time of transmission, if sent by email </w:t>
      </w:r>
      <w:r>
        <w:rPr>
          <w:b/>
          <w:bCs/>
        </w:rPr>
        <w:t>SAVE THAT</w:t>
      </w:r>
      <w:r>
        <w:t xml:space="preserve"> a notice or document shall not be duly given by email unless that person is known by his employer company to have personal access during his normal business hours to information sent to him by email.</w:t>
      </w:r>
    </w:p>
    <w:p w14:paraId="0B89F161" w14:textId="4B03EF20" w:rsidR="00682D18" w:rsidRDefault="00B072A9">
      <w:pPr>
        <w:pStyle w:val="Level2"/>
        <w:numPr>
          <w:ilvl w:val="1"/>
          <w:numId w:val="1"/>
        </w:numPr>
      </w:pPr>
      <w:r>
        <w:t xml:space="preserve">Any notice or document so sent to an Employee or </w:t>
      </w:r>
      <w:proofErr w:type="spellStart"/>
      <w:r>
        <w:t>Awardholder</w:t>
      </w:r>
      <w:proofErr w:type="spellEnd"/>
      <w:r>
        <w:t xml:space="preserve"> shall be deemed to have been duly given notwithstanding that such person is then deceased (and </w:t>
      </w:r>
      <w:proofErr w:type="gramStart"/>
      <w:r>
        <w:t>whether or not</w:t>
      </w:r>
      <w:proofErr w:type="gramEnd"/>
      <w:r>
        <w:t xml:space="preserve"> the Company has notice of his death) except where his Personal Representatives have supplied an alternative address to which documents are to be sent to the Company.</w:t>
      </w:r>
    </w:p>
    <w:p w14:paraId="45FDD088" w14:textId="77777777" w:rsidR="00682D18" w:rsidRDefault="00B072A9">
      <w:pPr>
        <w:pStyle w:val="Level2"/>
        <w:numPr>
          <w:ilvl w:val="1"/>
          <w:numId w:val="1"/>
        </w:numPr>
      </w:pPr>
      <w:bookmarkStart w:id="294" w:name="_Ref535119737"/>
      <w:bookmarkStart w:id="295" w:name="_Ref199651418"/>
      <w:r>
        <w:lastRenderedPageBreak/>
        <w:t xml:space="preserve">Any notice or document to be submitted or given to the Company or any administrator of this Plan in accordance or in connection with this Plan may be given in such electronic format as the Company allows, by hand or sent by pre-paid first class post (airmail if overseas), facsimile transmission or email but shall not in any event be duly given unless it is actually received by the secretary of the Company or such other individual as may from time to time be nominated by the Company and whose name and address, facsimile number, email address or other relevant contact details are notified to the Employee or </w:t>
      </w:r>
      <w:proofErr w:type="spellStart"/>
      <w:r>
        <w:t>Awardholder</w:t>
      </w:r>
      <w:bookmarkEnd w:id="294"/>
      <w:proofErr w:type="spellEnd"/>
      <w:r>
        <w:t xml:space="preserve"> (as applicable).</w:t>
      </w:r>
      <w:bookmarkEnd w:id="295"/>
    </w:p>
    <w:p w14:paraId="3535D762" w14:textId="77777777" w:rsidR="00682D18" w:rsidRDefault="00B072A9">
      <w:pPr>
        <w:pStyle w:val="Level2"/>
        <w:numPr>
          <w:ilvl w:val="1"/>
          <w:numId w:val="1"/>
        </w:numPr>
      </w:pPr>
      <w:bookmarkStart w:id="296" w:name="_Ref280783668"/>
      <w:r>
        <w:t xml:space="preserve">For the purposes of this Plan, an email shall be treated as not having been duly sent or received if the recipient of such email notifies the sender that it has not been opened because it </w:t>
      </w:r>
      <w:proofErr w:type="gramStart"/>
      <w:r>
        <w:t>contains, or</w:t>
      </w:r>
      <w:proofErr w:type="gramEnd"/>
      <w:r>
        <w:t xml:space="preserve"> is accompanied by a warning or caution that it could contain or be subject to, a virus or other computer programme which could alter, damage or interfere with any computer software or email.</w:t>
      </w:r>
      <w:bookmarkEnd w:id="296"/>
    </w:p>
    <w:p w14:paraId="6D94AC9B" w14:textId="77777777" w:rsidR="00682D18" w:rsidRDefault="00B072A9">
      <w:pPr>
        <w:pStyle w:val="Level2"/>
        <w:numPr>
          <w:ilvl w:val="1"/>
          <w:numId w:val="1"/>
        </w:numPr>
      </w:pPr>
      <w:bookmarkStart w:id="297" w:name="_Ref398117777"/>
      <w:r>
        <w:t xml:space="preserve">By participating in this Plan, the </w:t>
      </w:r>
      <w:proofErr w:type="spellStart"/>
      <w:r>
        <w:t>Awardholder</w:t>
      </w:r>
      <w:proofErr w:type="spellEnd"/>
      <w:r>
        <w:t xml:space="preserve"> agrees that the Company may treat the electronic submission of any document, instruction or other communication as being equivalent to having received a signed hard copy of the relevant document, instruction or other communication from him, including in relation to (without limitation) the Vesting or exercise of a Share Award or the sale of some or all of the Vested Award Shares acquired on the Vesting or exercise of a Share Award.</w:t>
      </w:r>
      <w:bookmarkEnd w:id="297"/>
    </w:p>
    <w:p w14:paraId="7BAEA69F" w14:textId="77777777" w:rsidR="00682D18" w:rsidRDefault="00B072A9">
      <w:pPr>
        <w:pStyle w:val="Level2"/>
        <w:numPr>
          <w:ilvl w:val="1"/>
          <w:numId w:val="1"/>
        </w:numPr>
      </w:pPr>
      <w:r>
        <w:t>For the avoidance of doubt, notices and documents may be treated as given in electronic format if submitted via any website operated by the Company for the purposes of communicating and administering the Plan.</w:t>
      </w:r>
    </w:p>
    <w:p w14:paraId="134DF6F3" w14:textId="77777777" w:rsidR="00E25D06" w:rsidRPr="00E25D06" w:rsidRDefault="00B072A9" w:rsidP="00E25D06">
      <w:pPr>
        <w:pStyle w:val="Level1"/>
        <w:keepNext/>
        <w:numPr>
          <w:ilvl w:val="0"/>
          <w:numId w:val="1"/>
        </w:numPr>
        <w:rPr>
          <w:rStyle w:val="Level1asHeadingtext"/>
          <w:b w:val="0"/>
          <w:bCs w:val="0"/>
          <w:caps w:val="0"/>
        </w:rPr>
      </w:pPr>
      <w:bookmarkStart w:id="298" w:name="_Ref93460826"/>
      <w:bookmarkStart w:id="299" w:name="_Ref397765756"/>
      <w:bookmarkStart w:id="300" w:name="_Ref397766940"/>
      <w:bookmarkStart w:id="301" w:name="_Ref397766867"/>
      <w:bookmarkStart w:id="302" w:name="_Ref397906233"/>
      <w:bookmarkStart w:id="303" w:name="_Ref401306824"/>
      <w:bookmarkStart w:id="304" w:name="_Ref403465729"/>
      <w:bookmarkStart w:id="305" w:name="_Ref406526486"/>
      <w:bookmarkStart w:id="306" w:name="_Ref406767470"/>
      <w:bookmarkStart w:id="307" w:name="_Ref408766310"/>
      <w:r>
        <w:rPr>
          <w:rStyle w:val="Level1asHeadingtext"/>
        </w:rPr>
        <w:t>Third Party Rights</w:t>
      </w:r>
      <w:bookmarkEnd w:id="298"/>
      <w:bookmarkEnd w:id="299"/>
      <w:bookmarkEnd w:id="300"/>
      <w:bookmarkEnd w:id="301"/>
      <w:bookmarkEnd w:id="302"/>
      <w:bookmarkEnd w:id="303"/>
      <w:bookmarkEnd w:id="304"/>
      <w:bookmarkEnd w:id="305"/>
      <w:bookmarkEnd w:id="306"/>
      <w:bookmarkEnd w:id="307"/>
    </w:p>
    <w:p w14:paraId="5730BFDA" w14:textId="2D6192EA" w:rsidR="00682D18" w:rsidRDefault="00B072A9" w:rsidP="00E25D06">
      <w:pPr>
        <w:pStyle w:val="Level2"/>
      </w:pPr>
      <w:r>
        <w:t>Except as otherwise expressly stated to the contrary, neither this Plan nor the making of any Award shall have the effect of giving any third party any rights under this Plan pursuant to the Contracts (Rights of Third Parties) Act 1999 and that Act shall not apply to this Plan or to the terms of any Award under it.</w:t>
      </w:r>
    </w:p>
    <w:p w14:paraId="043D0303" w14:textId="77777777" w:rsidR="00682D18" w:rsidRDefault="00B072A9">
      <w:pPr>
        <w:pStyle w:val="Level1"/>
        <w:keepNext/>
        <w:numPr>
          <w:ilvl w:val="0"/>
          <w:numId w:val="1"/>
        </w:numPr>
      </w:pPr>
      <w:bookmarkStart w:id="308" w:name="_Ref93460803"/>
      <w:bookmarkStart w:id="309" w:name="_Ref397765287"/>
      <w:bookmarkStart w:id="310" w:name="_Ref397767237"/>
      <w:bookmarkStart w:id="311" w:name="_Ref397767224"/>
      <w:bookmarkStart w:id="312" w:name="_Ref397905780"/>
      <w:bookmarkStart w:id="313" w:name="_Ref401306371"/>
      <w:bookmarkStart w:id="314" w:name="_Ref403465462"/>
      <w:bookmarkStart w:id="315" w:name="_Ref406526704"/>
      <w:bookmarkStart w:id="316" w:name="_Ref406767531"/>
      <w:bookmarkStart w:id="317" w:name="_Ref408766717"/>
      <w:bookmarkStart w:id="318" w:name="_Ref405426022"/>
      <w:bookmarkStart w:id="319" w:name="_Ref405426277"/>
      <w:bookmarkStart w:id="320" w:name="_Ref405547741"/>
      <w:bookmarkStart w:id="321" w:name="_Ref406024797"/>
      <w:bookmarkStart w:id="322" w:name="_Ref406416368"/>
      <w:bookmarkEnd w:id="1"/>
      <w:r>
        <w:rPr>
          <w:rStyle w:val="Level1asHeadingtext"/>
        </w:rPr>
        <w:t>Rights Attaching to Shares</w:t>
      </w:r>
      <w:bookmarkEnd w:id="308"/>
      <w:bookmarkEnd w:id="309"/>
      <w:bookmarkEnd w:id="310"/>
      <w:bookmarkEnd w:id="311"/>
      <w:bookmarkEnd w:id="312"/>
      <w:bookmarkEnd w:id="313"/>
      <w:bookmarkEnd w:id="314"/>
      <w:bookmarkEnd w:id="315"/>
      <w:bookmarkEnd w:id="316"/>
      <w:bookmarkEnd w:id="317"/>
    </w:p>
    <w:p w14:paraId="33A94463" w14:textId="77777777" w:rsidR="00682D18" w:rsidRDefault="00B072A9">
      <w:pPr>
        <w:pStyle w:val="Level2"/>
        <w:numPr>
          <w:ilvl w:val="1"/>
          <w:numId w:val="1"/>
        </w:numPr>
      </w:pPr>
      <w:bookmarkStart w:id="323" w:name="_Ref210030303"/>
      <w:r>
        <w:t>The issue or transfer of any Shares under this Plan shall be subject to the Company's Articles of Association and to any necessary consents of any governmental or other authorities (whether in the United Kingdom or otherwise) under any enactments or regulations from time to time in force.</w:t>
      </w:r>
      <w:bookmarkEnd w:id="323"/>
    </w:p>
    <w:p w14:paraId="7FB14993" w14:textId="77777777" w:rsidR="00682D18" w:rsidRDefault="00B072A9">
      <w:pPr>
        <w:pStyle w:val="Level2"/>
        <w:numPr>
          <w:ilvl w:val="1"/>
          <w:numId w:val="1"/>
        </w:numPr>
      </w:pPr>
      <w:r>
        <w:t xml:space="preserve">The </w:t>
      </w:r>
      <w:proofErr w:type="spellStart"/>
      <w:r>
        <w:t>Awardholder</w:t>
      </w:r>
      <w:proofErr w:type="spellEnd"/>
      <w:r>
        <w:t xml:space="preserve"> shall comply with any requirements to be fulfilled </w:t>
      </w:r>
      <w:proofErr w:type="gramStart"/>
      <w:r>
        <w:t>in order to</w:t>
      </w:r>
      <w:proofErr w:type="gramEnd"/>
      <w:r>
        <w:t xml:space="preserve"> obtain or obviate the necessity of any such consent.</w:t>
      </w:r>
    </w:p>
    <w:p w14:paraId="4F6094C5" w14:textId="77777777" w:rsidR="00682D18" w:rsidRDefault="00B072A9">
      <w:pPr>
        <w:pStyle w:val="Level2"/>
        <w:numPr>
          <w:ilvl w:val="1"/>
          <w:numId w:val="1"/>
        </w:numPr>
      </w:pPr>
      <w:r>
        <w:t>All Shares issued or transferred under this Plan shall rank equally in all respects with the Shares then in issue, except for any rights attaching to such Shares by reference to a record date prior to the date of such allotment or transfer.</w:t>
      </w:r>
    </w:p>
    <w:p w14:paraId="473839E2" w14:textId="77777777" w:rsidR="00682D18" w:rsidRDefault="00B072A9">
      <w:pPr>
        <w:pStyle w:val="Level1"/>
        <w:keepNext/>
        <w:numPr>
          <w:ilvl w:val="0"/>
          <w:numId w:val="1"/>
        </w:numPr>
      </w:pPr>
      <w:bookmarkStart w:id="324" w:name="_Ref75072145"/>
      <w:bookmarkStart w:id="325" w:name="_Ref397765506"/>
      <w:bookmarkStart w:id="326" w:name="_Ref397766798"/>
      <w:bookmarkStart w:id="327" w:name="_Ref397766771"/>
      <w:bookmarkStart w:id="328" w:name="_Ref397905999"/>
      <w:bookmarkStart w:id="329" w:name="_Ref401306464"/>
      <w:bookmarkStart w:id="330" w:name="_Ref403465697"/>
      <w:bookmarkStart w:id="331" w:name="_Ref406526376"/>
      <w:bookmarkStart w:id="332" w:name="_Ref406767203"/>
      <w:bookmarkStart w:id="333" w:name="_Ref408766639"/>
      <w:r>
        <w:rPr>
          <w:rStyle w:val="Level1asHeadingtext"/>
        </w:rPr>
        <w:t>Data Protection</w:t>
      </w:r>
      <w:bookmarkEnd w:id="324"/>
      <w:bookmarkEnd w:id="325"/>
      <w:bookmarkEnd w:id="326"/>
      <w:bookmarkEnd w:id="327"/>
      <w:bookmarkEnd w:id="328"/>
      <w:bookmarkEnd w:id="329"/>
      <w:bookmarkEnd w:id="330"/>
      <w:bookmarkEnd w:id="331"/>
      <w:bookmarkEnd w:id="332"/>
      <w:bookmarkEnd w:id="333"/>
    </w:p>
    <w:p w14:paraId="531177A8" w14:textId="77777777" w:rsidR="00682D18" w:rsidRDefault="00B072A9">
      <w:pPr>
        <w:pStyle w:val="Level2"/>
        <w:numPr>
          <w:ilvl w:val="1"/>
          <w:numId w:val="1"/>
        </w:numPr>
      </w:pPr>
      <w:r>
        <w:t xml:space="preserve">It shall be a condition of an Award that the </w:t>
      </w:r>
      <w:proofErr w:type="spellStart"/>
      <w:r>
        <w:t>Awardholder</w:t>
      </w:r>
      <w:proofErr w:type="spellEnd"/>
      <w:r>
        <w:t xml:space="preserve"> agrees and consents </w:t>
      </w:r>
      <w:proofErr w:type="gramStart"/>
      <w:r>
        <w:t>to:-</w:t>
      </w:r>
      <w:proofErr w:type="gramEnd"/>
    </w:p>
    <w:p w14:paraId="602838BA" w14:textId="77777777" w:rsidR="00682D18" w:rsidRDefault="00B072A9">
      <w:pPr>
        <w:pStyle w:val="Level3"/>
        <w:numPr>
          <w:ilvl w:val="2"/>
          <w:numId w:val="1"/>
        </w:numPr>
      </w:pPr>
      <w:r>
        <w:lastRenderedPageBreak/>
        <w:t xml:space="preserve">the collection, use, </w:t>
      </w:r>
      <w:proofErr w:type="gramStart"/>
      <w:r>
        <w:t>processing</w:t>
      </w:r>
      <w:proofErr w:type="gramEnd"/>
      <w:r>
        <w:t xml:space="preserve"> and transfer of his Personal Data by any Permitted Data Processor;</w:t>
      </w:r>
    </w:p>
    <w:p w14:paraId="02152977" w14:textId="77777777" w:rsidR="00682D18" w:rsidRDefault="00B072A9">
      <w:pPr>
        <w:pStyle w:val="Level3"/>
        <w:numPr>
          <w:ilvl w:val="2"/>
          <w:numId w:val="1"/>
        </w:numPr>
      </w:pPr>
      <w:r>
        <w:t xml:space="preserve">the Permitted Data Processors transferring the </w:t>
      </w:r>
      <w:proofErr w:type="spellStart"/>
      <w:r>
        <w:t>Awardholder's</w:t>
      </w:r>
      <w:proofErr w:type="spellEnd"/>
      <w:r>
        <w:t xml:space="preserve"> Personal Data amongst themselves for the purposes of implementing, </w:t>
      </w:r>
      <w:proofErr w:type="gramStart"/>
      <w:r>
        <w:t>administering</w:t>
      </w:r>
      <w:proofErr w:type="gramEnd"/>
      <w:r>
        <w:t xml:space="preserve"> and managing this Plan and the grant of Awards and the acquisition of Shares pursuant to Awards, the disposal of such Shares or the making of any cash payment under this Plan;</w:t>
      </w:r>
    </w:p>
    <w:p w14:paraId="00E4714F" w14:textId="77777777" w:rsidR="00682D18" w:rsidRDefault="00B072A9">
      <w:pPr>
        <w:pStyle w:val="Level3"/>
        <w:numPr>
          <w:ilvl w:val="2"/>
          <w:numId w:val="1"/>
        </w:numPr>
      </w:pPr>
      <w:r>
        <w:t xml:space="preserve">the use of Personal Data by any such person for any such purposes; </w:t>
      </w:r>
    </w:p>
    <w:p w14:paraId="56DB8438" w14:textId="77777777" w:rsidR="00682D18" w:rsidRDefault="00B072A9">
      <w:pPr>
        <w:pStyle w:val="Level3"/>
        <w:numPr>
          <w:ilvl w:val="2"/>
          <w:numId w:val="1"/>
        </w:numPr>
      </w:pPr>
      <w:r>
        <w:t xml:space="preserve">any Permitted Data Processor transferring the </w:t>
      </w:r>
      <w:proofErr w:type="spellStart"/>
      <w:r>
        <w:t>Awardholder's</w:t>
      </w:r>
      <w:proofErr w:type="spellEnd"/>
      <w:r>
        <w:t xml:space="preserve"> Personal Data to any prospective purchaser of any member of the Group or any business or part of a business of the Group; and</w:t>
      </w:r>
    </w:p>
    <w:p w14:paraId="3E6C42BD" w14:textId="77777777" w:rsidR="00682D18" w:rsidRDefault="00B072A9">
      <w:pPr>
        <w:pStyle w:val="Level3"/>
        <w:numPr>
          <w:ilvl w:val="2"/>
          <w:numId w:val="1"/>
        </w:numPr>
      </w:pPr>
      <w:r>
        <w:t xml:space="preserve">the transfer to and retention of Personal Data by third parties including any Trustee or </w:t>
      </w:r>
      <w:proofErr w:type="gramStart"/>
      <w:r>
        <w:t>third party</w:t>
      </w:r>
      <w:proofErr w:type="gramEnd"/>
      <w:r>
        <w:t xml:space="preserve"> administrator of the Plan (whether or not any such third party is situated outside the European Economic Area) for or in connection with such purposes.</w:t>
      </w:r>
    </w:p>
    <w:p w14:paraId="5A4910B2" w14:textId="77777777" w:rsidR="00682D18" w:rsidRDefault="00B072A9">
      <w:pPr>
        <w:pStyle w:val="Level1"/>
        <w:keepNext/>
        <w:numPr>
          <w:ilvl w:val="0"/>
          <w:numId w:val="1"/>
        </w:numPr>
      </w:pPr>
      <w:bookmarkStart w:id="334" w:name="_Ref522525403"/>
      <w:bookmarkStart w:id="335" w:name="_Ref397765537"/>
      <w:bookmarkStart w:id="336" w:name="_Ref397766861"/>
      <w:bookmarkStart w:id="337" w:name="_Ref397766849"/>
      <w:bookmarkStart w:id="338" w:name="_Ref397906030"/>
      <w:bookmarkStart w:id="339" w:name="_Ref401306589"/>
      <w:bookmarkStart w:id="340" w:name="_Ref403465728"/>
      <w:bookmarkStart w:id="341" w:name="_Ref406526454"/>
      <w:bookmarkStart w:id="342" w:name="_Ref406767281"/>
      <w:bookmarkStart w:id="343" w:name="_Ref408766764"/>
      <w:r>
        <w:rPr>
          <w:rStyle w:val="Level1asHeadingtext"/>
        </w:rPr>
        <w:t>Relationship with Contract of Employment</w:t>
      </w:r>
      <w:bookmarkEnd w:id="334"/>
      <w:bookmarkEnd w:id="335"/>
      <w:bookmarkEnd w:id="336"/>
      <w:bookmarkEnd w:id="337"/>
      <w:bookmarkEnd w:id="338"/>
      <w:bookmarkEnd w:id="339"/>
      <w:bookmarkEnd w:id="340"/>
      <w:bookmarkEnd w:id="341"/>
      <w:bookmarkEnd w:id="342"/>
      <w:bookmarkEnd w:id="343"/>
    </w:p>
    <w:p w14:paraId="401253CE" w14:textId="77777777" w:rsidR="00682D18" w:rsidRDefault="00B072A9">
      <w:pPr>
        <w:pStyle w:val="Level2"/>
        <w:numPr>
          <w:ilvl w:val="1"/>
          <w:numId w:val="1"/>
        </w:numPr>
      </w:pPr>
      <w:r>
        <w:t xml:space="preserve">The making of an Award shall not form part of the </w:t>
      </w:r>
      <w:proofErr w:type="spellStart"/>
      <w:r>
        <w:t>Awardholder's</w:t>
      </w:r>
      <w:proofErr w:type="spellEnd"/>
      <w:r>
        <w:t xml:space="preserve"> entitlement to remuneration or benefits pursuant to his contract of employment and benefits under this Plan shall not be pensionable.</w:t>
      </w:r>
    </w:p>
    <w:p w14:paraId="1A25E932" w14:textId="77777777" w:rsidR="00682D18" w:rsidRDefault="00B072A9">
      <w:pPr>
        <w:pStyle w:val="Level2"/>
        <w:numPr>
          <w:ilvl w:val="1"/>
          <w:numId w:val="1"/>
        </w:numPr>
      </w:pPr>
      <w:r>
        <w:t xml:space="preserve">The rights and obligations of an </w:t>
      </w:r>
      <w:proofErr w:type="spellStart"/>
      <w:r>
        <w:t>Awardholder</w:t>
      </w:r>
      <w:proofErr w:type="spellEnd"/>
      <w:r>
        <w:t xml:space="preserve"> under the terms of his contract of employment with the Company or any present or past Subsidiary or Associated Company shall not be affected by the making of an Award or his participation in this Plan.</w:t>
      </w:r>
    </w:p>
    <w:p w14:paraId="3B6FD119" w14:textId="77777777" w:rsidR="00682D18" w:rsidRDefault="00B072A9">
      <w:pPr>
        <w:pStyle w:val="Level2"/>
        <w:numPr>
          <w:ilvl w:val="1"/>
          <w:numId w:val="1"/>
        </w:numPr>
      </w:pPr>
      <w:r>
        <w:t xml:space="preserve">The existence of a contract of employment between the </w:t>
      </w:r>
      <w:proofErr w:type="spellStart"/>
      <w:r>
        <w:t>Awardholder</w:t>
      </w:r>
      <w:proofErr w:type="spellEnd"/>
      <w:r>
        <w:t xml:space="preserve"> and the Company or any present or past Subsidiary or Associated Company does not give the </w:t>
      </w:r>
      <w:proofErr w:type="spellStart"/>
      <w:r>
        <w:t>Awardholder</w:t>
      </w:r>
      <w:proofErr w:type="spellEnd"/>
      <w:r>
        <w:t xml:space="preserve"> any right or entitlement to have an Award made to him at any time in respect of any number of Shares or cash amount, nor any expectation that an Award might be made to him, whether subject to any conditions or at all.</w:t>
      </w:r>
    </w:p>
    <w:p w14:paraId="4BB56CD2" w14:textId="77777777" w:rsidR="00682D18" w:rsidRDefault="00B072A9">
      <w:pPr>
        <w:pStyle w:val="Level2"/>
        <w:numPr>
          <w:ilvl w:val="1"/>
          <w:numId w:val="1"/>
        </w:numPr>
      </w:pPr>
      <w:r>
        <w:t xml:space="preserve">Neither the existence of this Plan nor the fact that an individual has on any occasion been granted an Award shall give such individual any right, </w:t>
      </w:r>
      <w:proofErr w:type="gramStart"/>
      <w:r>
        <w:t>entitlement</w:t>
      </w:r>
      <w:proofErr w:type="gramEnd"/>
      <w:r>
        <w:t xml:space="preserve"> or expectation that he has or will in future have any such right, entitlement or expectation to participate in this Plan by being made an Award on any other occasion.</w:t>
      </w:r>
    </w:p>
    <w:p w14:paraId="0A1C8BBC" w14:textId="77777777" w:rsidR="00682D18" w:rsidRDefault="00B072A9">
      <w:pPr>
        <w:pStyle w:val="Level2"/>
        <w:numPr>
          <w:ilvl w:val="1"/>
          <w:numId w:val="1"/>
        </w:numPr>
      </w:pPr>
      <w:r>
        <w:t xml:space="preserve">The rights or opportunity granted to an </w:t>
      </w:r>
      <w:proofErr w:type="spellStart"/>
      <w:r>
        <w:t>Awardholder</w:t>
      </w:r>
      <w:proofErr w:type="spellEnd"/>
      <w:r>
        <w:t xml:space="preserve"> on the making of an Award shall not give the </w:t>
      </w:r>
      <w:proofErr w:type="spellStart"/>
      <w:r>
        <w:t>Awardholder</w:t>
      </w:r>
      <w:proofErr w:type="spellEnd"/>
      <w:r>
        <w:t xml:space="preserve"> any rights or additional rights to compensation or damages in consequence of </w:t>
      </w:r>
      <w:proofErr w:type="gramStart"/>
      <w:r>
        <w:t>either:-</w:t>
      </w:r>
      <w:proofErr w:type="gramEnd"/>
    </w:p>
    <w:p w14:paraId="04295DCD" w14:textId="77777777" w:rsidR="00682D18" w:rsidRDefault="00B072A9">
      <w:pPr>
        <w:pStyle w:val="Level3"/>
        <w:numPr>
          <w:ilvl w:val="2"/>
          <w:numId w:val="1"/>
        </w:numPr>
      </w:pPr>
      <w:r>
        <w:t xml:space="preserve">the </w:t>
      </w:r>
      <w:proofErr w:type="spellStart"/>
      <w:r>
        <w:t>Awardholder</w:t>
      </w:r>
      <w:proofErr w:type="spellEnd"/>
      <w:r>
        <w:t xml:space="preserve"> giving or receiving notice of termination of his office or employment; or</w:t>
      </w:r>
    </w:p>
    <w:p w14:paraId="42004548" w14:textId="77777777" w:rsidR="00682D18" w:rsidRDefault="00B072A9">
      <w:pPr>
        <w:pStyle w:val="Level3"/>
        <w:numPr>
          <w:ilvl w:val="2"/>
          <w:numId w:val="1"/>
        </w:numPr>
      </w:pPr>
      <w:r>
        <w:t>the loss or termination of his office or employment with the Company or any present or past Subsidiary or Associated Company for any reason whatsoever</w:t>
      </w:r>
    </w:p>
    <w:p w14:paraId="1F6EC3C2" w14:textId="77777777" w:rsidR="00682D18" w:rsidRDefault="00B072A9">
      <w:pPr>
        <w:pStyle w:val="Body2"/>
      </w:pPr>
      <w:r>
        <w:lastRenderedPageBreak/>
        <w:t>whether or not the termination (and/or giving of notice) is ultimately held to be wrongful or unfair.</w:t>
      </w:r>
    </w:p>
    <w:p w14:paraId="7758B2D4" w14:textId="77777777" w:rsidR="00682D18" w:rsidRDefault="00B072A9">
      <w:pPr>
        <w:pStyle w:val="Level2"/>
        <w:numPr>
          <w:ilvl w:val="1"/>
          <w:numId w:val="1"/>
        </w:numPr>
      </w:pPr>
      <w:bookmarkStart w:id="344" w:name="_Ref401911279"/>
      <w:r>
        <w:t xml:space="preserve">An </w:t>
      </w:r>
      <w:proofErr w:type="spellStart"/>
      <w:r>
        <w:t>Awardholder</w:t>
      </w:r>
      <w:proofErr w:type="spellEnd"/>
      <w:r>
        <w:t xml:space="preserve"> shall not be entitled to any compensation or damages for any loss or potential loss which he may suffer by reason of being unable to acquire or retain Shares, or any interest in Shares, or to receive any cash amount pursuant to an Award in consequence </w:t>
      </w:r>
      <w:proofErr w:type="gramStart"/>
      <w:r>
        <w:t>of:-</w:t>
      </w:r>
      <w:bookmarkEnd w:id="344"/>
      <w:proofErr w:type="gramEnd"/>
    </w:p>
    <w:p w14:paraId="20D1688D" w14:textId="77777777" w:rsidR="00682D18" w:rsidRDefault="00B072A9">
      <w:pPr>
        <w:pStyle w:val="Level3"/>
        <w:numPr>
          <w:ilvl w:val="2"/>
          <w:numId w:val="1"/>
        </w:numPr>
      </w:pPr>
      <w:r>
        <w:t xml:space="preserve">the </w:t>
      </w:r>
      <w:proofErr w:type="spellStart"/>
      <w:r>
        <w:t>Awardholder</w:t>
      </w:r>
      <w:proofErr w:type="spellEnd"/>
      <w:r>
        <w:t xml:space="preserve"> giving or receiving notice of termination of his office or employment (</w:t>
      </w:r>
      <w:proofErr w:type="gramStart"/>
      <w:r>
        <w:t>whether or not</w:t>
      </w:r>
      <w:proofErr w:type="gramEnd"/>
      <w:r>
        <w:t xml:space="preserve"> the termination (and/or giving of notice) is ultimately held to be wrongful or unfair);</w:t>
      </w:r>
    </w:p>
    <w:p w14:paraId="1CA4B4AE" w14:textId="77777777" w:rsidR="00682D18" w:rsidRDefault="00B072A9">
      <w:pPr>
        <w:pStyle w:val="Level3"/>
        <w:numPr>
          <w:ilvl w:val="2"/>
          <w:numId w:val="1"/>
        </w:numPr>
      </w:pPr>
      <w:r>
        <w:t>the loss or termination of his office or employment with the Company or any present or past Subsidiary or Associated Company for any reason whatsoever (</w:t>
      </w:r>
      <w:proofErr w:type="gramStart"/>
      <w:r>
        <w:t>whether or not</w:t>
      </w:r>
      <w:proofErr w:type="gramEnd"/>
      <w:r>
        <w:t xml:space="preserve"> the termination is ultimately held to be wrongful or unfair);</w:t>
      </w:r>
    </w:p>
    <w:p w14:paraId="75B42750" w14:textId="77777777" w:rsidR="00682D18" w:rsidRDefault="00B072A9">
      <w:pPr>
        <w:pStyle w:val="Level3"/>
        <w:numPr>
          <w:ilvl w:val="2"/>
          <w:numId w:val="1"/>
        </w:numPr>
      </w:pPr>
      <w:r>
        <w:t>the exercise by the Committee of, or any failure by the Committee to exercise, any discretion in accordance with any Rule of this Plan,</w:t>
      </w:r>
    </w:p>
    <w:p w14:paraId="1B55196E" w14:textId="77777777" w:rsidR="00682D18" w:rsidRDefault="00B072A9">
      <w:pPr>
        <w:pStyle w:val="Body1"/>
      </w:pPr>
      <w:r>
        <w:t>or for any other reason.</w:t>
      </w:r>
    </w:p>
    <w:p w14:paraId="2ABD640F" w14:textId="77777777" w:rsidR="00682D18" w:rsidRDefault="00B072A9">
      <w:pPr>
        <w:pStyle w:val="Level1"/>
        <w:keepNext/>
        <w:numPr>
          <w:ilvl w:val="0"/>
          <w:numId w:val="1"/>
        </w:numPr>
      </w:pPr>
      <w:bookmarkStart w:id="345" w:name="_Ref522525852"/>
      <w:bookmarkStart w:id="346" w:name="_Ref397765584"/>
      <w:bookmarkStart w:id="347" w:name="_Ref397766970"/>
      <w:bookmarkStart w:id="348" w:name="_Ref397766959"/>
      <w:bookmarkStart w:id="349" w:name="_Ref397906077"/>
      <w:bookmarkStart w:id="350" w:name="_Ref401306808"/>
      <w:bookmarkStart w:id="351" w:name="_Ref403465775"/>
      <w:bookmarkStart w:id="352" w:name="_Ref406526595"/>
      <w:bookmarkStart w:id="353" w:name="_Ref406767422"/>
      <w:bookmarkStart w:id="354" w:name="_Ref408766982"/>
      <w:r>
        <w:rPr>
          <w:rStyle w:val="Level1asHeadingtext"/>
        </w:rPr>
        <w:t>Non-Transferability of Awards</w:t>
      </w:r>
      <w:bookmarkEnd w:id="345"/>
      <w:bookmarkEnd w:id="346"/>
      <w:bookmarkEnd w:id="347"/>
      <w:bookmarkEnd w:id="348"/>
      <w:bookmarkEnd w:id="349"/>
      <w:bookmarkEnd w:id="350"/>
      <w:bookmarkEnd w:id="351"/>
      <w:bookmarkEnd w:id="352"/>
      <w:bookmarkEnd w:id="353"/>
      <w:bookmarkEnd w:id="354"/>
    </w:p>
    <w:p w14:paraId="3EB457C9" w14:textId="77777777" w:rsidR="00682D18" w:rsidRDefault="00B072A9">
      <w:pPr>
        <w:pStyle w:val="Level2"/>
        <w:numPr>
          <w:ilvl w:val="1"/>
          <w:numId w:val="1"/>
        </w:numPr>
      </w:pPr>
      <w:r>
        <w:t xml:space="preserve">An Award is personal to an </w:t>
      </w:r>
      <w:proofErr w:type="spellStart"/>
      <w:r>
        <w:t>Awardholder</w:t>
      </w:r>
      <w:proofErr w:type="spellEnd"/>
      <w:r>
        <w:t xml:space="preserve"> and may not be transferred during his lifetime.</w:t>
      </w:r>
    </w:p>
    <w:p w14:paraId="279886AC" w14:textId="77777777" w:rsidR="00682D18" w:rsidRDefault="00B072A9">
      <w:pPr>
        <w:pStyle w:val="Level2"/>
        <w:numPr>
          <w:ilvl w:val="1"/>
          <w:numId w:val="1"/>
        </w:numPr>
      </w:pPr>
      <w:bookmarkStart w:id="355" w:name="_Ref398121140"/>
      <w:r>
        <w:t xml:space="preserve">If an </w:t>
      </w:r>
      <w:proofErr w:type="spellStart"/>
      <w:proofErr w:type="gramStart"/>
      <w:r>
        <w:t>Awardholder</w:t>
      </w:r>
      <w:proofErr w:type="spellEnd"/>
      <w:r>
        <w:t>:-</w:t>
      </w:r>
      <w:bookmarkEnd w:id="355"/>
      <w:proofErr w:type="gramEnd"/>
    </w:p>
    <w:p w14:paraId="2173475B" w14:textId="77777777" w:rsidR="00682D18" w:rsidRDefault="00B072A9">
      <w:pPr>
        <w:pStyle w:val="Level3"/>
        <w:numPr>
          <w:ilvl w:val="2"/>
          <w:numId w:val="1"/>
        </w:numPr>
      </w:pPr>
      <w:bookmarkStart w:id="356" w:name="_Ref398121116"/>
      <w:r>
        <w:t xml:space="preserve">transfers, assigns, mortgages, </w:t>
      </w:r>
      <w:proofErr w:type="gramStart"/>
      <w:r>
        <w:t>charges</w:t>
      </w:r>
      <w:proofErr w:type="gramEnd"/>
      <w:r>
        <w:t xml:space="preserve"> or otherwise disposes of an Award or of any interest in or right to acquire any Shares or to receive any cash amount (other than to his Personal Representatives);</w:t>
      </w:r>
      <w:bookmarkEnd w:id="356"/>
    </w:p>
    <w:p w14:paraId="5E8543DA" w14:textId="77777777" w:rsidR="00682D18" w:rsidRDefault="00B072A9">
      <w:pPr>
        <w:pStyle w:val="Level3"/>
        <w:numPr>
          <w:ilvl w:val="2"/>
          <w:numId w:val="1"/>
        </w:numPr>
      </w:pPr>
      <w:r>
        <w:t>is adjudged bankrupt or an interim order is made because he intends to propose a voluntary arrangement to his creditors under the Insolvency Act 1986 (or equivalent provisions of any overseas jurisdiction);</w:t>
      </w:r>
    </w:p>
    <w:p w14:paraId="3988DB36" w14:textId="77777777" w:rsidR="00682D18" w:rsidRDefault="00B072A9">
      <w:pPr>
        <w:pStyle w:val="Level3"/>
        <w:numPr>
          <w:ilvl w:val="2"/>
          <w:numId w:val="1"/>
        </w:numPr>
      </w:pPr>
      <w:r>
        <w:t>makes or proposes a voluntary arrangement under the Insolvency Act 1986 (or equivalent provisions of any overseas jurisdiction), or any other scheme or arrangement, in relation to his debts, with his creditors or any section of them; or</w:t>
      </w:r>
    </w:p>
    <w:p w14:paraId="524E785D" w14:textId="24EE9F64" w:rsidR="00682D18" w:rsidRDefault="00B072A9">
      <w:pPr>
        <w:pStyle w:val="Level3"/>
        <w:numPr>
          <w:ilvl w:val="2"/>
          <w:numId w:val="1"/>
        </w:numPr>
      </w:pPr>
      <w:bookmarkStart w:id="357" w:name="_Ref398121132"/>
      <w:r>
        <w:t>is not, or ceases for any other reason (except on death) to be, the legal or beneficial owner of an Award or of any interest in or right to acquire any Shares or to receive any cash amount</w:t>
      </w:r>
      <w:bookmarkEnd w:id="357"/>
      <w:r w:rsidR="00E25D06">
        <w:t>,</w:t>
      </w:r>
    </w:p>
    <w:p w14:paraId="276C6825" w14:textId="77777777" w:rsidR="00682D18" w:rsidRDefault="00B072A9">
      <w:pPr>
        <w:pStyle w:val="Body2"/>
      </w:pPr>
      <w:r>
        <w:t xml:space="preserve">the Award shall lapse and the </w:t>
      </w:r>
      <w:proofErr w:type="spellStart"/>
      <w:r>
        <w:t>Awardholder</w:t>
      </w:r>
      <w:proofErr w:type="spellEnd"/>
      <w:r>
        <w:t xml:space="preserve"> shall not have any right or entitlement to any Shares or any cash amount.</w:t>
      </w:r>
    </w:p>
    <w:p w14:paraId="04E41D8D" w14:textId="77777777" w:rsidR="00682D18" w:rsidRDefault="00B072A9">
      <w:pPr>
        <w:pStyle w:val="Level1"/>
        <w:keepNext/>
        <w:numPr>
          <w:ilvl w:val="0"/>
          <w:numId w:val="1"/>
        </w:numPr>
      </w:pPr>
      <w:bookmarkStart w:id="358" w:name="_Ref93460824"/>
      <w:bookmarkStart w:id="359" w:name="_Ref397765724"/>
      <w:bookmarkStart w:id="360" w:name="_Ref397766893"/>
      <w:bookmarkStart w:id="361" w:name="_Ref397766819"/>
      <w:bookmarkStart w:id="362" w:name="_Ref397906218"/>
      <w:bookmarkStart w:id="363" w:name="_Ref401306715"/>
      <w:bookmarkStart w:id="364" w:name="_Ref403465698"/>
      <w:bookmarkStart w:id="365" w:name="_Ref406526424"/>
      <w:bookmarkStart w:id="366" w:name="_Ref406767408"/>
      <w:bookmarkStart w:id="367" w:name="_Ref408767201"/>
      <w:r>
        <w:rPr>
          <w:rStyle w:val="Level1asHeadingtext"/>
        </w:rPr>
        <w:t>Jurisdiction</w:t>
      </w:r>
      <w:bookmarkEnd w:id="358"/>
      <w:bookmarkEnd w:id="359"/>
      <w:bookmarkEnd w:id="360"/>
      <w:bookmarkEnd w:id="361"/>
      <w:bookmarkEnd w:id="362"/>
      <w:bookmarkEnd w:id="363"/>
      <w:bookmarkEnd w:id="364"/>
      <w:bookmarkEnd w:id="365"/>
      <w:bookmarkEnd w:id="366"/>
      <w:bookmarkEnd w:id="367"/>
    </w:p>
    <w:p w14:paraId="3E4E4FFD" w14:textId="77777777" w:rsidR="00682D18" w:rsidRDefault="00B072A9">
      <w:pPr>
        <w:pStyle w:val="Level2"/>
        <w:numPr>
          <w:ilvl w:val="1"/>
          <w:numId w:val="1"/>
        </w:numPr>
      </w:pPr>
      <w:r>
        <w:t>This Plan and any Award shall be governed by and construed in all respects in accordance with the laws of England and Wales.</w:t>
      </w:r>
    </w:p>
    <w:p w14:paraId="5D5F655D" w14:textId="77777777" w:rsidR="00682D18" w:rsidRDefault="00B072A9">
      <w:pPr>
        <w:pStyle w:val="Level2"/>
        <w:numPr>
          <w:ilvl w:val="1"/>
          <w:numId w:val="1"/>
        </w:numPr>
      </w:pPr>
      <w:r>
        <w:lastRenderedPageBreak/>
        <w:t>The courts of England shall have exclusive jurisdiction in relation to any claim, dispute or difference concerning an Award and any matter arising from or in relation to this Plan.</w:t>
      </w:r>
    </w:p>
    <w:p w14:paraId="2FC0936D" w14:textId="77777777" w:rsidR="00682D18" w:rsidRDefault="00682D18">
      <w:pPr>
        <w:pStyle w:val="Body"/>
      </w:pPr>
    </w:p>
    <w:p w14:paraId="09E492FE" w14:textId="77777777" w:rsidR="00682D18" w:rsidRDefault="00682D18">
      <w:pPr>
        <w:pStyle w:val="Level2"/>
        <w:numPr>
          <w:ilvl w:val="1"/>
          <w:numId w:val="1"/>
        </w:numPr>
        <w:sectPr w:rsidR="00682D18">
          <w:footerReference w:type="default" r:id="rId28"/>
          <w:pgSz w:w="12240" w:h="15840" w:code="1"/>
          <w:pgMar w:top="1418" w:right="1701" w:bottom="1418" w:left="1701" w:header="709" w:footer="709" w:gutter="0"/>
          <w:paperSrc w:first="260" w:other="260"/>
          <w:cols w:space="720"/>
          <w:docGrid w:linePitch="272"/>
        </w:sectPr>
      </w:pPr>
    </w:p>
    <w:p w14:paraId="20E7DE50" w14:textId="77777777" w:rsidR="00682D18" w:rsidRDefault="00B072A9">
      <w:pPr>
        <w:pStyle w:val="Part"/>
        <w:numPr>
          <w:ilvl w:val="0"/>
          <w:numId w:val="0"/>
        </w:numPr>
        <w:rPr>
          <w:b/>
        </w:rPr>
      </w:pPr>
      <w:r>
        <w:rPr>
          <w:b/>
        </w:rPr>
        <w:lastRenderedPageBreak/>
        <w:t>IMI PLC</w:t>
      </w:r>
    </w:p>
    <w:p w14:paraId="7A4853D6" w14:textId="77777777" w:rsidR="00682D18" w:rsidRDefault="00B072A9">
      <w:pPr>
        <w:pStyle w:val="Part"/>
        <w:numPr>
          <w:ilvl w:val="0"/>
          <w:numId w:val="0"/>
        </w:numPr>
        <w:rPr>
          <w:b/>
        </w:rPr>
      </w:pPr>
      <w:r>
        <w:rPr>
          <w:b/>
        </w:rPr>
        <w:t>IMI INCENTIVE PLAN</w:t>
      </w:r>
    </w:p>
    <w:p w14:paraId="43C54276" w14:textId="77777777" w:rsidR="00682D18" w:rsidRDefault="00B072A9">
      <w:pPr>
        <w:pStyle w:val="SubHeading"/>
      </w:pPr>
      <w:r>
        <w:t>SECTION 3</w:t>
      </w:r>
    </w:p>
    <w:p w14:paraId="01937D51" w14:textId="77777777" w:rsidR="00682D18" w:rsidRDefault="00B072A9">
      <w:pPr>
        <w:pStyle w:val="Part"/>
        <w:numPr>
          <w:ilvl w:val="0"/>
          <w:numId w:val="0"/>
        </w:numPr>
        <w:rPr>
          <w:b/>
        </w:rPr>
      </w:pPr>
      <w:r>
        <w:rPr>
          <w:b/>
        </w:rPr>
        <w:t>DEFINITIONS, INTERPRETATION AND ADMINISTRATION</w:t>
      </w:r>
    </w:p>
    <w:p w14:paraId="123B34BE" w14:textId="77777777" w:rsidR="00682D18" w:rsidRDefault="00B072A9">
      <w:pPr>
        <w:pStyle w:val="Level1"/>
        <w:keepNext/>
        <w:numPr>
          <w:ilvl w:val="0"/>
          <w:numId w:val="29"/>
        </w:numPr>
      </w:pPr>
      <w:bookmarkStart w:id="368" w:name="_Ref75062602"/>
      <w:bookmarkStart w:id="369" w:name="_Ref397765880"/>
      <w:bookmarkStart w:id="370" w:name="_Ref397767236"/>
      <w:bookmarkStart w:id="371" w:name="_Ref397767255"/>
      <w:bookmarkStart w:id="372" w:name="_Ref397905358"/>
      <w:bookmarkStart w:id="373" w:name="_Ref401307026"/>
      <w:bookmarkStart w:id="374" w:name="_Ref403464994"/>
      <w:bookmarkStart w:id="375" w:name="_Ref406526235"/>
      <w:bookmarkStart w:id="376" w:name="_Ref406767047"/>
      <w:bookmarkStart w:id="377" w:name="_Ref408766591"/>
      <w:bookmarkStart w:id="378" w:name="_Ref395280908"/>
      <w:r>
        <w:rPr>
          <w:rStyle w:val="Level1asHeadingtext"/>
        </w:rPr>
        <w:t>Definitions</w:t>
      </w:r>
      <w:bookmarkEnd w:id="368"/>
      <w:bookmarkEnd w:id="369"/>
      <w:bookmarkEnd w:id="370"/>
      <w:bookmarkEnd w:id="371"/>
      <w:bookmarkEnd w:id="372"/>
      <w:bookmarkEnd w:id="373"/>
      <w:bookmarkEnd w:id="374"/>
      <w:bookmarkEnd w:id="375"/>
      <w:bookmarkEnd w:id="376"/>
      <w:bookmarkEnd w:id="377"/>
      <w:bookmarkEnd w:id="378"/>
    </w:p>
    <w:p w14:paraId="046305DD" w14:textId="77777777" w:rsidR="00682D18" w:rsidRDefault="00B072A9">
      <w:pPr>
        <w:pStyle w:val="Body1"/>
      </w:pPr>
      <w:r>
        <w:t xml:space="preserve">In this </w:t>
      </w:r>
      <w:proofErr w:type="gramStart"/>
      <w:r>
        <w:t>Plan:-</w:t>
      </w:r>
      <w:proofErr w:type="gramEnd"/>
    </w:p>
    <w:tbl>
      <w:tblPr>
        <w:tblW w:w="0" w:type="auto"/>
        <w:tblInd w:w="959" w:type="dxa"/>
        <w:tblLayout w:type="fixed"/>
        <w:tblLook w:val="0000" w:firstRow="0" w:lastRow="0" w:firstColumn="0" w:lastColumn="0" w:noHBand="0" w:noVBand="0"/>
      </w:tblPr>
      <w:tblGrid>
        <w:gridCol w:w="3244"/>
        <w:gridCol w:w="4410"/>
      </w:tblGrid>
      <w:tr w:rsidR="00682D18" w14:paraId="35648F90" w14:textId="77777777">
        <w:tc>
          <w:tcPr>
            <w:tcW w:w="3244" w:type="dxa"/>
          </w:tcPr>
          <w:p w14:paraId="65E4AE09" w14:textId="77777777" w:rsidR="00682D18" w:rsidRDefault="00B072A9">
            <w:pPr>
              <w:tabs>
                <w:tab w:val="left" w:pos="4320"/>
              </w:tabs>
              <w:jc w:val="left"/>
            </w:pPr>
            <w:r>
              <w:t>"</w:t>
            </w:r>
            <w:r>
              <w:rPr>
                <w:b/>
                <w:bCs/>
              </w:rPr>
              <w:t>Acquiring Company</w:t>
            </w:r>
            <w:r>
              <w:t>"</w:t>
            </w:r>
          </w:p>
        </w:tc>
        <w:tc>
          <w:tcPr>
            <w:tcW w:w="4410" w:type="dxa"/>
          </w:tcPr>
          <w:p w14:paraId="10F5810D" w14:textId="77777777" w:rsidR="00682D18" w:rsidRDefault="00B072A9">
            <w:pPr>
              <w:spacing w:after="240"/>
            </w:pPr>
            <w:r>
              <w:t>means a company which has acquired Control of the Company</w:t>
            </w:r>
          </w:p>
        </w:tc>
      </w:tr>
      <w:tr w:rsidR="00682D18" w14:paraId="0EDC5535" w14:textId="77777777">
        <w:tc>
          <w:tcPr>
            <w:tcW w:w="3244" w:type="dxa"/>
          </w:tcPr>
          <w:p w14:paraId="6DE457DC" w14:textId="77777777" w:rsidR="00682D18" w:rsidRDefault="00B072A9">
            <w:pPr>
              <w:tabs>
                <w:tab w:val="left" w:pos="4320"/>
              </w:tabs>
              <w:jc w:val="left"/>
            </w:pPr>
            <w:r>
              <w:t>"</w:t>
            </w:r>
            <w:r>
              <w:rPr>
                <w:b/>
                <w:bCs/>
              </w:rPr>
              <w:t>Announcement</w:t>
            </w:r>
            <w:r>
              <w:t>"</w:t>
            </w:r>
            <w:r>
              <w:tab/>
            </w:r>
          </w:p>
        </w:tc>
        <w:tc>
          <w:tcPr>
            <w:tcW w:w="4410" w:type="dxa"/>
          </w:tcPr>
          <w:p w14:paraId="6C0B76E0" w14:textId="77777777" w:rsidR="00682D18" w:rsidRDefault="00B072A9">
            <w:pPr>
              <w:spacing w:after="240"/>
            </w:pPr>
            <w:r>
              <w:t>means the announcement of the results of the Company for any period</w:t>
            </w:r>
          </w:p>
        </w:tc>
      </w:tr>
      <w:tr w:rsidR="00682D18" w14:paraId="23FB2C02" w14:textId="77777777">
        <w:tc>
          <w:tcPr>
            <w:tcW w:w="3244" w:type="dxa"/>
          </w:tcPr>
          <w:p w14:paraId="35BD8009" w14:textId="77777777" w:rsidR="00682D18" w:rsidRDefault="00B072A9">
            <w:pPr>
              <w:tabs>
                <w:tab w:val="left" w:pos="4320"/>
              </w:tabs>
              <w:jc w:val="left"/>
            </w:pPr>
            <w:r>
              <w:t>"</w:t>
            </w:r>
            <w:r>
              <w:rPr>
                <w:b/>
              </w:rPr>
              <w:t>Annual Base Salary</w:t>
            </w:r>
            <w:r>
              <w:t>"</w:t>
            </w:r>
          </w:p>
        </w:tc>
        <w:tc>
          <w:tcPr>
            <w:tcW w:w="4410" w:type="dxa"/>
          </w:tcPr>
          <w:p w14:paraId="41E5B26F" w14:textId="77777777" w:rsidR="00682D18" w:rsidRDefault="00B072A9">
            <w:pPr>
              <w:spacing w:after="240"/>
            </w:pPr>
            <w:r>
              <w:t>means the aggregate base salary paid (for the avoidance of doubt, including any payment in respect of statutory sickness, maternity or paternity pay but excluding any other payment, unless the Committee determines otherwise, which may include, without limitation, any allowances, bonuses, benefits in kind, pension contributions, perquisites, severance payments or payments in respect of compensation for loss of office) in respect of the relevant Financial Year or part thereof</w:t>
            </w:r>
          </w:p>
        </w:tc>
      </w:tr>
      <w:tr w:rsidR="00682D18" w14:paraId="5BFDDBA3" w14:textId="77777777">
        <w:tc>
          <w:tcPr>
            <w:tcW w:w="3244" w:type="dxa"/>
          </w:tcPr>
          <w:p w14:paraId="75D420D7" w14:textId="77777777" w:rsidR="00682D18" w:rsidRDefault="00B072A9">
            <w:pPr>
              <w:tabs>
                <w:tab w:val="left" w:pos="4320"/>
              </w:tabs>
              <w:jc w:val="left"/>
            </w:pPr>
            <w:r>
              <w:t>"</w:t>
            </w:r>
            <w:r>
              <w:rPr>
                <w:b/>
              </w:rPr>
              <w:t>Annual</w:t>
            </w:r>
            <w:r>
              <w:t xml:space="preserve"> </w:t>
            </w:r>
            <w:r>
              <w:rPr>
                <w:b/>
              </w:rPr>
              <w:t>Bonus</w:t>
            </w:r>
            <w:r>
              <w:t xml:space="preserve">" </w:t>
            </w:r>
          </w:p>
          <w:p w14:paraId="65FCC952" w14:textId="77777777" w:rsidR="00682D18" w:rsidRDefault="00682D18">
            <w:pPr>
              <w:tabs>
                <w:tab w:val="left" w:pos="4320"/>
              </w:tabs>
              <w:jc w:val="left"/>
            </w:pPr>
          </w:p>
        </w:tc>
        <w:tc>
          <w:tcPr>
            <w:tcW w:w="4410" w:type="dxa"/>
          </w:tcPr>
          <w:p w14:paraId="2DC43A50" w14:textId="6B7A9E04" w:rsidR="00682D18" w:rsidRDefault="00B072A9">
            <w:pPr>
              <w:spacing w:after="240"/>
            </w:pPr>
            <w:r>
              <w:t xml:space="preserve">means a discretionary sum (if any) potentially payable, to be paid or paid (as the context requires) to an </w:t>
            </w:r>
            <w:proofErr w:type="spellStart"/>
            <w:r>
              <w:t>Awardholder</w:t>
            </w:r>
            <w:proofErr w:type="spellEnd"/>
            <w:r>
              <w:t xml:space="preserve"> in cash under</w:t>
            </w:r>
            <w:r w:rsidR="009E0BDB">
              <w:t xml:space="preserve"> Part A of</w:t>
            </w:r>
            <w:r>
              <w:t xml:space="preserve"> </w:t>
            </w:r>
            <w:r w:rsidR="00A91937">
              <w:t>Section 1</w:t>
            </w:r>
            <w:r>
              <w:t xml:space="preserve"> and/or (as applicable) Shares under</w:t>
            </w:r>
            <w:r w:rsidR="007B6CDF">
              <w:t xml:space="preserve"> </w:t>
            </w:r>
            <w:r w:rsidR="009E0BDB">
              <w:t xml:space="preserve">Part B of Section 1 </w:t>
            </w:r>
            <w:r w:rsidR="00DA06E4">
              <w:t>or</w:t>
            </w:r>
            <w:r w:rsidR="009E0BDB">
              <w:t xml:space="preserve"> </w:t>
            </w:r>
            <w:r>
              <w:t xml:space="preserve">Part </w:t>
            </w:r>
            <w:r w:rsidR="00377824">
              <w:t>C</w:t>
            </w:r>
            <w:r>
              <w:t xml:space="preserve"> of Section </w:t>
            </w:r>
            <w:r w:rsidR="00377824">
              <w:t>2</w:t>
            </w:r>
          </w:p>
        </w:tc>
      </w:tr>
      <w:tr w:rsidR="00682D18" w14:paraId="02B8CC3A" w14:textId="77777777">
        <w:tc>
          <w:tcPr>
            <w:tcW w:w="3244" w:type="dxa"/>
          </w:tcPr>
          <w:p w14:paraId="34DFEE7B" w14:textId="77777777" w:rsidR="00682D18" w:rsidRDefault="00B072A9">
            <w:pPr>
              <w:tabs>
                <w:tab w:val="left" w:pos="4320"/>
              </w:tabs>
              <w:jc w:val="left"/>
            </w:pPr>
            <w:r>
              <w:t>"</w:t>
            </w:r>
            <w:r>
              <w:rPr>
                <w:b/>
                <w:bCs/>
              </w:rPr>
              <w:t>Associated Company</w:t>
            </w:r>
            <w:r>
              <w:t>"</w:t>
            </w:r>
            <w:r>
              <w:tab/>
            </w:r>
          </w:p>
        </w:tc>
        <w:tc>
          <w:tcPr>
            <w:tcW w:w="4410" w:type="dxa"/>
          </w:tcPr>
          <w:p w14:paraId="0DCCBE9A" w14:textId="77777777" w:rsidR="00682D18" w:rsidRDefault="00B072A9">
            <w:pPr>
              <w:spacing w:after="240"/>
            </w:pPr>
            <w:r>
              <w:t>means any company which, in relation to the Company, is an associated company as that term is defined in section 449 of the Corporation Tax Act 2010 but with the omission of the words "or at any other time within the preceding 12 months"</w:t>
            </w:r>
          </w:p>
        </w:tc>
      </w:tr>
      <w:tr w:rsidR="00682D18" w14:paraId="4B66A791" w14:textId="77777777">
        <w:tc>
          <w:tcPr>
            <w:tcW w:w="3244" w:type="dxa"/>
          </w:tcPr>
          <w:p w14:paraId="067F7BFB" w14:textId="77777777" w:rsidR="00682D18" w:rsidRDefault="00B072A9">
            <w:pPr>
              <w:tabs>
                <w:tab w:val="left" w:pos="4320"/>
              </w:tabs>
              <w:jc w:val="left"/>
            </w:pPr>
            <w:r>
              <w:t>"</w:t>
            </w:r>
            <w:r>
              <w:rPr>
                <w:b/>
                <w:bCs/>
              </w:rPr>
              <w:t>Award</w:t>
            </w:r>
            <w:r>
              <w:t>"</w:t>
            </w:r>
          </w:p>
        </w:tc>
        <w:tc>
          <w:tcPr>
            <w:tcW w:w="4410" w:type="dxa"/>
          </w:tcPr>
          <w:p w14:paraId="63C3F46C" w14:textId="77777777" w:rsidR="00682D18" w:rsidRDefault="00B072A9">
            <w:pPr>
              <w:spacing w:after="240"/>
            </w:pPr>
            <w:r>
              <w:t>means:</w:t>
            </w:r>
          </w:p>
          <w:p w14:paraId="6F84B275" w14:textId="25B019D2" w:rsidR="00682D18" w:rsidRDefault="00B072A9">
            <w:pPr>
              <w:pStyle w:val="Level4"/>
              <w:numPr>
                <w:ilvl w:val="3"/>
                <w:numId w:val="1"/>
              </w:numPr>
              <w:tabs>
                <w:tab w:val="clear" w:pos="2553"/>
                <w:tab w:val="num" w:pos="759"/>
              </w:tabs>
              <w:ind w:hanging="2553"/>
            </w:pPr>
            <w:r>
              <w:t>an Annual Bonus;</w:t>
            </w:r>
          </w:p>
          <w:p w14:paraId="6FDB4D46" w14:textId="311641CD" w:rsidR="00890625" w:rsidRDefault="00890625">
            <w:pPr>
              <w:pStyle w:val="Level4"/>
              <w:numPr>
                <w:ilvl w:val="3"/>
                <w:numId w:val="1"/>
              </w:numPr>
              <w:tabs>
                <w:tab w:val="clear" w:pos="2553"/>
                <w:tab w:val="num" w:pos="759"/>
              </w:tabs>
              <w:ind w:hanging="2553"/>
            </w:pPr>
            <w:r>
              <w:t>a Defer</w:t>
            </w:r>
            <w:r w:rsidR="00D93AE0">
              <w:t>r</w:t>
            </w:r>
            <w:r>
              <w:t>ed Bonus Award</w:t>
            </w:r>
            <w:r w:rsidR="00DA06E4">
              <w:t>;</w:t>
            </w:r>
          </w:p>
          <w:p w14:paraId="1A7A810B" w14:textId="7CA58F2C" w:rsidR="00DA06E4" w:rsidRDefault="00DA06E4">
            <w:pPr>
              <w:pStyle w:val="Level4"/>
              <w:numPr>
                <w:ilvl w:val="3"/>
                <w:numId w:val="1"/>
              </w:numPr>
              <w:tabs>
                <w:tab w:val="clear" w:pos="2553"/>
                <w:tab w:val="num" w:pos="759"/>
              </w:tabs>
              <w:ind w:hanging="2553"/>
            </w:pPr>
            <w:r>
              <w:t>US Deferred Bonus Award;</w:t>
            </w:r>
          </w:p>
          <w:p w14:paraId="4EF85EE2" w14:textId="2F13824D" w:rsidR="00682D18" w:rsidRDefault="00B072A9">
            <w:pPr>
              <w:pStyle w:val="Level4"/>
              <w:numPr>
                <w:ilvl w:val="3"/>
                <w:numId w:val="1"/>
              </w:numPr>
              <w:tabs>
                <w:tab w:val="clear" w:pos="2553"/>
                <w:tab w:val="num" w:pos="759"/>
              </w:tabs>
              <w:ind w:hanging="2553"/>
            </w:pPr>
            <w:r>
              <w:lastRenderedPageBreak/>
              <w:t>a Performance Share Award;</w:t>
            </w:r>
          </w:p>
          <w:p w14:paraId="68E0ED8F" w14:textId="77777777" w:rsidR="00682D18" w:rsidRDefault="00B072A9">
            <w:pPr>
              <w:pStyle w:val="Level4"/>
              <w:numPr>
                <w:ilvl w:val="3"/>
                <w:numId w:val="1"/>
              </w:numPr>
              <w:tabs>
                <w:tab w:val="clear" w:pos="2553"/>
                <w:tab w:val="num" w:pos="759"/>
              </w:tabs>
              <w:ind w:hanging="2553"/>
            </w:pPr>
            <w:r>
              <w:t>an RSU Award; and/or</w:t>
            </w:r>
          </w:p>
          <w:p w14:paraId="18067C24" w14:textId="77777777" w:rsidR="00682D18" w:rsidRDefault="00B072A9">
            <w:pPr>
              <w:pStyle w:val="Level4"/>
              <w:numPr>
                <w:ilvl w:val="3"/>
                <w:numId w:val="1"/>
              </w:numPr>
              <w:tabs>
                <w:tab w:val="clear" w:pos="2553"/>
                <w:tab w:val="num" w:pos="759"/>
              </w:tabs>
              <w:ind w:hanging="2553"/>
            </w:pPr>
            <w:r>
              <w:t>a Share Option</w:t>
            </w:r>
          </w:p>
          <w:p w14:paraId="4BD527DA" w14:textId="77777777" w:rsidR="00682D18" w:rsidRDefault="00B072A9">
            <w:pPr>
              <w:pStyle w:val="Body"/>
            </w:pPr>
            <w:r>
              <w:t>(as the context requires)</w:t>
            </w:r>
          </w:p>
        </w:tc>
      </w:tr>
      <w:tr w:rsidR="00682D18" w14:paraId="17714CDE" w14:textId="77777777">
        <w:tc>
          <w:tcPr>
            <w:tcW w:w="3244" w:type="dxa"/>
          </w:tcPr>
          <w:p w14:paraId="3C37498E" w14:textId="77777777" w:rsidR="00682D18" w:rsidRDefault="00B072A9">
            <w:pPr>
              <w:tabs>
                <w:tab w:val="left" w:pos="4320"/>
              </w:tabs>
              <w:jc w:val="left"/>
            </w:pPr>
            <w:r>
              <w:lastRenderedPageBreak/>
              <w:t>"</w:t>
            </w:r>
            <w:r>
              <w:rPr>
                <w:b/>
                <w:bCs/>
              </w:rPr>
              <w:t>Award Date</w:t>
            </w:r>
            <w:r>
              <w:t>"</w:t>
            </w:r>
          </w:p>
        </w:tc>
        <w:tc>
          <w:tcPr>
            <w:tcW w:w="4410" w:type="dxa"/>
          </w:tcPr>
          <w:p w14:paraId="300DAB4C" w14:textId="77777777" w:rsidR="00682D18" w:rsidRDefault="00B072A9">
            <w:pPr>
              <w:spacing w:after="240"/>
            </w:pPr>
            <w:r>
              <w:t>means the date on which an Award is made, is to be made or was made (as the context requires)</w:t>
            </w:r>
          </w:p>
        </w:tc>
      </w:tr>
      <w:tr w:rsidR="000800D4" w14:paraId="37C527B9" w14:textId="77777777">
        <w:tc>
          <w:tcPr>
            <w:tcW w:w="3244" w:type="dxa"/>
          </w:tcPr>
          <w:p w14:paraId="624E4F62" w14:textId="77777777" w:rsidR="000800D4" w:rsidRDefault="000800D4" w:rsidP="000800D4">
            <w:pPr>
              <w:tabs>
                <w:tab w:val="left" w:pos="4320"/>
              </w:tabs>
              <w:jc w:val="left"/>
            </w:pPr>
            <w:r>
              <w:t>"</w:t>
            </w:r>
            <w:r>
              <w:rPr>
                <w:b/>
                <w:bCs/>
              </w:rPr>
              <w:t>Award Shares</w:t>
            </w:r>
            <w:r>
              <w:t>"</w:t>
            </w:r>
          </w:p>
          <w:p w14:paraId="6C202FCF" w14:textId="77777777" w:rsidR="000800D4" w:rsidRDefault="000800D4" w:rsidP="000800D4">
            <w:pPr>
              <w:tabs>
                <w:tab w:val="left" w:pos="4320"/>
              </w:tabs>
              <w:jc w:val="left"/>
            </w:pPr>
          </w:p>
        </w:tc>
        <w:tc>
          <w:tcPr>
            <w:tcW w:w="4410" w:type="dxa"/>
          </w:tcPr>
          <w:p w14:paraId="29D6FD6E" w14:textId="71485610" w:rsidR="000800D4" w:rsidRDefault="000800D4" w:rsidP="000800D4">
            <w:pPr>
              <w:spacing w:after="240"/>
            </w:pPr>
            <w:r>
              <w:t xml:space="preserve">means the Shares over which a Share Award subsists </w:t>
            </w:r>
          </w:p>
        </w:tc>
      </w:tr>
      <w:tr w:rsidR="00682D18" w14:paraId="0D46F0B5" w14:textId="77777777">
        <w:tc>
          <w:tcPr>
            <w:tcW w:w="3244" w:type="dxa"/>
          </w:tcPr>
          <w:p w14:paraId="709E9459" w14:textId="77777777" w:rsidR="00682D18" w:rsidRDefault="00B072A9">
            <w:pPr>
              <w:tabs>
                <w:tab w:val="left" w:pos="4320"/>
              </w:tabs>
              <w:jc w:val="left"/>
            </w:pPr>
            <w:r>
              <w:t>"</w:t>
            </w:r>
            <w:proofErr w:type="spellStart"/>
            <w:r>
              <w:rPr>
                <w:b/>
                <w:bCs/>
              </w:rPr>
              <w:t>Awardholder</w:t>
            </w:r>
            <w:proofErr w:type="spellEnd"/>
            <w:r>
              <w:t>"</w:t>
            </w:r>
          </w:p>
          <w:p w14:paraId="0EAE00EA" w14:textId="77777777" w:rsidR="00682D18" w:rsidRDefault="00682D18">
            <w:pPr>
              <w:tabs>
                <w:tab w:val="left" w:pos="4320"/>
              </w:tabs>
              <w:jc w:val="left"/>
            </w:pPr>
          </w:p>
        </w:tc>
        <w:tc>
          <w:tcPr>
            <w:tcW w:w="4410" w:type="dxa"/>
          </w:tcPr>
          <w:p w14:paraId="4465B7BF" w14:textId="77777777" w:rsidR="00682D18" w:rsidRDefault="00B072A9">
            <w:pPr>
              <w:spacing w:after="240"/>
            </w:pPr>
            <w:r>
              <w:t>means a person to whom an Award has been made or, if that person has died and where the context requires, his Personal Representatives</w:t>
            </w:r>
          </w:p>
        </w:tc>
      </w:tr>
      <w:tr w:rsidR="00682D18" w14:paraId="60433D72" w14:textId="77777777">
        <w:tc>
          <w:tcPr>
            <w:tcW w:w="3244" w:type="dxa"/>
          </w:tcPr>
          <w:p w14:paraId="758D0CD1" w14:textId="77777777" w:rsidR="00682D18" w:rsidRDefault="00B072A9">
            <w:pPr>
              <w:tabs>
                <w:tab w:val="left" w:pos="4320"/>
              </w:tabs>
              <w:jc w:val="left"/>
            </w:pPr>
            <w:r>
              <w:t>"</w:t>
            </w:r>
            <w:proofErr w:type="spellStart"/>
            <w:r>
              <w:rPr>
                <w:b/>
                <w:bCs/>
              </w:rPr>
              <w:t>Awardholder's</w:t>
            </w:r>
            <w:proofErr w:type="spellEnd"/>
            <w:r>
              <w:rPr>
                <w:b/>
                <w:bCs/>
              </w:rPr>
              <w:t xml:space="preserve"> Employer</w:t>
            </w:r>
            <w:r>
              <w:t>"</w:t>
            </w:r>
          </w:p>
          <w:p w14:paraId="3F31AF8D" w14:textId="77777777" w:rsidR="00682D18" w:rsidRDefault="00682D18">
            <w:pPr>
              <w:tabs>
                <w:tab w:val="left" w:pos="4320"/>
              </w:tabs>
              <w:jc w:val="left"/>
            </w:pPr>
          </w:p>
        </w:tc>
        <w:tc>
          <w:tcPr>
            <w:tcW w:w="4410" w:type="dxa"/>
          </w:tcPr>
          <w:p w14:paraId="7028975A" w14:textId="77777777" w:rsidR="00682D18" w:rsidRDefault="00B072A9">
            <w:pPr>
              <w:spacing w:after="240"/>
            </w:pPr>
            <w:r>
              <w:t xml:space="preserve">means such member of the Group as is an </w:t>
            </w:r>
            <w:proofErr w:type="spellStart"/>
            <w:r>
              <w:t>Awardholder's</w:t>
            </w:r>
            <w:proofErr w:type="spellEnd"/>
            <w:r>
              <w:t xml:space="preserve"> employer or, if he has ceased to be employed within the Group, was his employer or such other member of the Group, or other person as may be obliged under any statutory or regulatory enactment (whether in the United Kingdom or otherwise) to account for any Award Tax Liability</w:t>
            </w:r>
          </w:p>
        </w:tc>
      </w:tr>
      <w:tr w:rsidR="00682D18" w14:paraId="318B9749" w14:textId="77777777">
        <w:trPr>
          <w:trHeight w:val="3397"/>
        </w:trPr>
        <w:tc>
          <w:tcPr>
            <w:tcW w:w="3244" w:type="dxa"/>
          </w:tcPr>
          <w:p w14:paraId="4CD4A9B3" w14:textId="77777777" w:rsidR="00682D18" w:rsidRDefault="00B072A9">
            <w:pPr>
              <w:tabs>
                <w:tab w:val="left" w:pos="4320"/>
              </w:tabs>
              <w:jc w:val="left"/>
            </w:pPr>
            <w:r>
              <w:t>"</w:t>
            </w:r>
            <w:r>
              <w:rPr>
                <w:b/>
                <w:bCs/>
              </w:rPr>
              <w:t>Award Tax Liability</w:t>
            </w:r>
            <w:r>
              <w:t>"</w:t>
            </w:r>
          </w:p>
          <w:p w14:paraId="157F0D00" w14:textId="77777777" w:rsidR="00682D18" w:rsidRDefault="00682D18">
            <w:pPr>
              <w:tabs>
                <w:tab w:val="left" w:pos="4320"/>
              </w:tabs>
              <w:jc w:val="left"/>
            </w:pPr>
          </w:p>
        </w:tc>
        <w:tc>
          <w:tcPr>
            <w:tcW w:w="4410" w:type="dxa"/>
          </w:tcPr>
          <w:p w14:paraId="46226BBA" w14:textId="0F193763" w:rsidR="00682D18" w:rsidRDefault="00B072A9">
            <w:pPr>
              <w:spacing w:after="240"/>
            </w:pPr>
            <w:r>
              <w:t xml:space="preserve">means any liability of the Company or (if different) an </w:t>
            </w:r>
            <w:proofErr w:type="spellStart"/>
            <w:r>
              <w:t>Awardholder's</w:t>
            </w:r>
            <w:proofErr w:type="spellEnd"/>
            <w:r>
              <w:t xml:space="preserve"> Employer to account to HM Revenue &amp; Customs or any other tax authority for any amount of, or representing, income tax or NICs (which shall, to the extent provided for in Rule </w:t>
            </w:r>
            <w:r>
              <w:fldChar w:fldCharType="begin"/>
            </w:r>
            <w:r>
              <w:instrText xml:space="preserve"> REF _Ref268789054 \r \h  \* MERGEFORMAT </w:instrText>
            </w:r>
            <w:r>
              <w:fldChar w:fldCharType="separate"/>
            </w:r>
            <w:r w:rsidR="004240BD">
              <w:t>9.1.10</w:t>
            </w:r>
            <w:r>
              <w:fldChar w:fldCharType="end"/>
            </w:r>
            <w:r>
              <w:t xml:space="preserve"> of Part A of Section 2, include Employer's NICs), or any equivalent charge in the nature of tax or social security or similar contributions (whether under the laws of the United Kingdom or otherwise) which may arise on or in connection with the grant, vesting, exercise or release of, or the acquisition of Shares or of any interest in Shares pursuant to, an Award or any cash payment made under this Plan, or the expiry of any statutory time period in relation to an Award, or otherwise in relation to an Award including any liability arising under Part 7A of the Income Tax (Earnings and Pensions) Act 2003</w:t>
            </w:r>
          </w:p>
        </w:tc>
      </w:tr>
      <w:tr w:rsidR="00682D18" w14:paraId="129FF843" w14:textId="77777777">
        <w:tc>
          <w:tcPr>
            <w:tcW w:w="3244" w:type="dxa"/>
          </w:tcPr>
          <w:p w14:paraId="73D15CE2" w14:textId="77777777" w:rsidR="00682D18" w:rsidRDefault="00B072A9">
            <w:pPr>
              <w:tabs>
                <w:tab w:val="left" w:pos="4320"/>
              </w:tabs>
              <w:jc w:val="left"/>
            </w:pPr>
            <w:r>
              <w:t>"</w:t>
            </w:r>
            <w:r>
              <w:rPr>
                <w:b/>
                <w:bCs/>
              </w:rPr>
              <w:t>Committee</w:t>
            </w:r>
            <w:r>
              <w:t>"</w:t>
            </w:r>
            <w:r>
              <w:tab/>
            </w:r>
          </w:p>
        </w:tc>
        <w:tc>
          <w:tcPr>
            <w:tcW w:w="4410" w:type="dxa"/>
          </w:tcPr>
          <w:p w14:paraId="41E53E9E" w14:textId="77777777" w:rsidR="00682D18" w:rsidRDefault="00B072A9">
            <w:pPr>
              <w:spacing w:after="240"/>
            </w:pPr>
            <w:r>
              <w:t xml:space="preserve">means the remuneration committee of the Directors or, following a change of Control of the Company, those persons who comprised </w:t>
            </w:r>
            <w:r>
              <w:lastRenderedPageBreak/>
              <w:t>the remuneration committee of the Directors immediately before such change of Control (or in either case any duly authorised person(s))</w:t>
            </w:r>
          </w:p>
        </w:tc>
      </w:tr>
      <w:tr w:rsidR="00682D18" w14:paraId="67746D04" w14:textId="77777777">
        <w:tc>
          <w:tcPr>
            <w:tcW w:w="3244" w:type="dxa"/>
          </w:tcPr>
          <w:p w14:paraId="1E03D30C" w14:textId="77777777" w:rsidR="00682D18" w:rsidRDefault="00B072A9">
            <w:pPr>
              <w:tabs>
                <w:tab w:val="left" w:pos="4320"/>
              </w:tabs>
              <w:jc w:val="left"/>
            </w:pPr>
            <w:r>
              <w:lastRenderedPageBreak/>
              <w:t>"</w:t>
            </w:r>
            <w:r>
              <w:rPr>
                <w:b/>
                <w:bCs/>
              </w:rPr>
              <w:t>Company</w:t>
            </w:r>
            <w:r>
              <w:t>"</w:t>
            </w:r>
            <w:r>
              <w:tab/>
            </w:r>
          </w:p>
        </w:tc>
        <w:tc>
          <w:tcPr>
            <w:tcW w:w="4410" w:type="dxa"/>
          </w:tcPr>
          <w:p w14:paraId="13C42963" w14:textId="77777777" w:rsidR="00682D18" w:rsidRDefault="00B072A9">
            <w:pPr>
              <w:spacing w:after="240"/>
            </w:pPr>
            <w:r>
              <w:rPr>
                <w:bCs/>
              </w:rPr>
              <w:t>means IMI plc</w:t>
            </w:r>
            <w:r>
              <w:t xml:space="preserve"> (registered in England number 714275)</w:t>
            </w:r>
          </w:p>
        </w:tc>
      </w:tr>
      <w:tr w:rsidR="00682D18" w14:paraId="6634B81A" w14:textId="77777777">
        <w:tc>
          <w:tcPr>
            <w:tcW w:w="3244" w:type="dxa"/>
          </w:tcPr>
          <w:p w14:paraId="7887192D" w14:textId="77777777" w:rsidR="00682D18" w:rsidRDefault="00B072A9">
            <w:pPr>
              <w:tabs>
                <w:tab w:val="left" w:pos="4320"/>
              </w:tabs>
              <w:jc w:val="left"/>
            </w:pPr>
            <w:r>
              <w:t>"</w:t>
            </w:r>
            <w:r>
              <w:rPr>
                <w:b/>
                <w:bCs/>
              </w:rPr>
              <w:t>Contingent Share Award</w:t>
            </w:r>
            <w:r>
              <w:t>"</w:t>
            </w:r>
          </w:p>
        </w:tc>
        <w:tc>
          <w:tcPr>
            <w:tcW w:w="4410" w:type="dxa"/>
          </w:tcPr>
          <w:p w14:paraId="71DDD4AC" w14:textId="017C5CBE" w:rsidR="00682D18" w:rsidRDefault="00B072A9">
            <w:pPr>
              <w:spacing w:after="240"/>
            </w:pPr>
            <w:r>
              <w:t>means a right to acquire Shares granted under Parts B, C or D of Section 2 (as applicable)</w:t>
            </w:r>
          </w:p>
        </w:tc>
      </w:tr>
      <w:tr w:rsidR="00682D18" w14:paraId="1EF768A5" w14:textId="77777777">
        <w:tc>
          <w:tcPr>
            <w:tcW w:w="3244" w:type="dxa"/>
          </w:tcPr>
          <w:p w14:paraId="0F87B3C3" w14:textId="77777777" w:rsidR="00682D18" w:rsidRDefault="00B072A9">
            <w:pPr>
              <w:tabs>
                <w:tab w:val="left" w:pos="4320"/>
              </w:tabs>
              <w:jc w:val="left"/>
            </w:pPr>
            <w:r>
              <w:t>"</w:t>
            </w:r>
            <w:r>
              <w:rPr>
                <w:b/>
                <w:bCs/>
              </w:rPr>
              <w:t>Control</w:t>
            </w:r>
            <w:r>
              <w:t>"</w:t>
            </w:r>
            <w:r>
              <w:tab/>
            </w:r>
          </w:p>
        </w:tc>
        <w:tc>
          <w:tcPr>
            <w:tcW w:w="4410" w:type="dxa"/>
          </w:tcPr>
          <w:p w14:paraId="6407EC0C" w14:textId="77777777" w:rsidR="00682D18" w:rsidRDefault="00B072A9">
            <w:pPr>
              <w:spacing w:after="240"/>
            </w:pPr>
            <w:r>
              <w:t>has the meaning given in section 995 of the Income Tax Act 2007</w:t>
            </w:r>
          </w:p>
        </w:tc>
      </w:tr>
      <w:tr w:rsidR="00682D18" w14:paraId="333C9C83" w14:textId="77777777">
        <w:tc>
          <w:tcPr>
            <w:tcW w:w="3244" w:type="dxa"/>
          </w:tcPr>
          <w:p w14:paraId="52B65911" w14:textId="77777777" w:rsidR="00682D18" w:rsidRDefault="00B072A9">
            <w:pPr>
              <w:tabs>
                <w:tab w:val="left" w:pos="4320"/>
              </w:tabs>
              <w:jc w:val="left"/>
            </w:pPr>
            <w:r>
              <w:t>"</w:t>
            </w:r>
            <w:r>
              <w:rPr>
                <w:b/>
                <w:bCs/>
              </w:rPr>
              <w:t>Dealing Day</w:t>
            </w:r>
            <w:r>
              <w:t>"</w:t>
            </w:r>
            <w:r>
              <w:tab/>
            </w:r>
          </w:p>
        </w:tc>
        <w:tc>
          <w:tcPr>
            <w:tcW w:w="4410" w:type="dxa"/>
          </w:tcPr>
          <w:p w14:paraId="3883CC2D" w14:textId="77777777" w:rsidR="00682D18" w:rsidRDefault="00B072A9">
            <w:pPr>
              <w:spacing w:after="240"/>
            </w:pPr>
            <w:r>
              <w:t>means a day on which the London Stock Exchange is open for business</w:t>
            </w:r>
          </w:p>
        </w:tc>
      </w:tr>
      <w:tr w:rsidR="00682D18" w14:paraId="747F4076" w14:textId="77777777">
        <w:tc>
          <w:tcPr>
            <w:tcW w:w="3244" w:type="dxa"/>
          </w:tcPr>
          <w:p w14:paraId="374D0FFA" w14:textId="77777777" w:rsidR="00682D18" w:rsidRDefault="00B072A9">
            <w:pPr>
              <w:tabs>
                <w:tab w:val="left" w:pos="4320"/>
              </w:tabs>
              <w:jc w:val="left"/>
            </w:pPr>
            <w:r>
              <w:t>"</w:t>
            </w:r>
            <w:r>
              <w:rPr>
                <w:b/>
              </w:rPr>
              <w:t>Dealing Restriction</w:t>
            </w:r>
            <w:r>
              <w:t>"</w:t>
            </w:r>
          </w:p>
        </w:tc>
        <w:tc>
          <w:tcPr>
            <w:tcW w:w="4410" w:type="dxa"/>
          </w:tcPr>
          <w:p w14:paraId="226AC11D" w14:textId="77777777" w:rsidR="00682D18" w:rsidRDefault="00B072A9">
            <w:pPr>
              <w:spacing w:after="240"/>
            </w:pPr>
            <w:r>
              <w:t xml:space="preserve">means any restriction(s) imposed by the Model Code issued by the FCA, the Listing Rules issued by the FCA or any other relevant requirement, guideline, </w:t>
            </w:r>
            <w:proofErr w:type="gramStart"/>
            <w:r>
              <w:t>regulation</w:t>
            </w:r>
            <w:proofErr w:type="gramEnd"/>
            <w:r>
              <w:t xml:space="preserve"> or law</w:t>
            </w:r>
          </w:p>
        </w:tc>
      </w:tr>
      <w:tr w:rsidR="00DA06E4" w14:paraId="276D0736" w14:textId="77777777">
        <w:tc>
          <w:tcPr>
            <w:tcW w:w="3244" w:type="dxa"/>
          </w:tcPr>
          <w:p w14:paraId="05DCA9E9" w14:textId="17ADD829" w:rsidR="00DA06E4" w:rsidRPr="00F01228" w:rsidRDefault="00DA06E4">
            <w:pPr>
              <w:tabs>
                <w:tab w:val="left" w:pos="4320"/>
              </w:tabs>
              <w:jc w:val="left"/>
              <w:rPr>
                <w:b/>
                <w:bCs/>
              </w:rPr>
            </w:pPr>
            <w:r w:rsidRPr="00DA06E4">
              <w:t>"</w:t>
            </w:r>
            <w:r w:rsidRPr="00F01228">
              <w:rPr>
                <w:b/>
                <w:bCs/>
              </w:rPr>
              <w:t>Deferred Bonus</w:t>
            </w:r>
            <w:r w:rsidRPr="00DA06E4">
              <w:t>"</w:t>
            </w:r>
          </w:p>
        </w:tc>
        <w:tc>
          <w:tcPr>
            <w:tcW w:w="4410" w:type="dxa"/>
          </w:tcPr>
          <w:p w14:paraId="7D6F0703" w14:textId="2F0874EA" w:rsidR="00DA06E4" w:rsidRDefault="00DA06E4">
            <w:pPr>
              <w:spacing w:after="240"/>
            </w:pPr>
            <w:r>
              <w:t>means a Deferred Bonus Award and/or a US Deferred Bonus Award (as the context requires)</w:t>
            </w:r>
          </w:p>
        </w:tc>
      </w:tr>
      <w:tr w:rsidR="00682D18" w14:paraId="44913EC7" w14:textId="77777777">
        <w:tc>
          <w:tcPr>
            <w:tcW w:w="3244" w:type="dxa"/>
          </w:tcPr>
          <w:p w14:paraId="50D8E148" w14:textId="2FA950AE" w:rsidR="00682D18" w:rsidRDefault="00B072A9">
            <w:pPr>
              <w:tabs>
                <w:tab w:val="left" w:pos="4320"/>
              </w:tabs>
              <w:jc w:val="left"/>
            </w:pPr>
            <w:r>
              <w:t>"</w:t>
            </w:r>
            <w:r>
              <w:rPr>
                <w:b/>
              </w:rPr>
              <w:t>Deferred Bonus</w:t>
            </w:r>
            <w:r w:rsidR="00E92FCA">
              <w:rPr>
                <w:b/>
              </w:rPr>
              <w:t xml:space="preserve"> Award</w:t>
            </w:r>
            <w:r>
              <w:t>"</w:t>
            </w:r>
          </w:p>
        </w:tc>
        <w:tc>
          <w:tcPr>
            <w:tcW w:w="4410" w:type="dxa"/>
          </w:tcPr>
          <w:p w14:paraId="5872BB88" w14:textId="0A9E8C3F" w:rsidR="00682D18" w:rsidRDefault="00B072A9">
            <w:pPr>
              <w:spacing w:after="240"/>
            </w:pPr>
            <w:r>
              <w:t xml:space="preserve">means a Contingent Share Award or Nil-Cost Option Award granted under Part </w:t>
            </w:r>
            <w:r w:rsidR="00377824">
              <w:t>C</w:t>
            </w:r>
            <w:r>
              <w:t xml:space="preserve"> of Section </w:t>
            </w:r>
            <w:r w:rsidR="00377824">
              <w:t>2</w:t>
            </w:r>
          </w:p>
        </w:tc>
      </w:tr>
      <w:tr w:rsidR="00682D18" w14:paraId="639F1E63" w14:textId="77777777">
        <w:tc>
          <w:tcPr>
            <w:tcW w:w="3244" w:type="dxa"/>
          </w:tcPr>
          <w:p w14:paraId="13222120" w14:textId="77777777" w:rsidR="00682D18" w:rsidRDefault="00B072A9">
            <w:pPr>
              <w:tabs>
                <w:tab w:val="left" w:pos="4320"/>
              </w:tabs>
              <w:jc w:val="left"/>
            </w:pPr>
            <w:r>
              <w:t>"</w:t>
            </w:r>
            <w:r>
              <w:rPr>
                <w:b/>
                <w:bCs/>
              </w:rPr>
              <w:t>Directors</w:t>
            </w:r>
            <w:r>
              <w:t>"</w:t>
            </w:r>
            <w:r>
              <w:tab/>
            </w:r>
          </w:p>
        </w:tc>
        <w:tc>
          <w:tcPr>
            <w:tcW w:w="4410" w:type="dxa"/>
          </w:tcPr>
          <w:p w14:paraId="1F5D9162" w14:textId="77777777" w:rsidR="00682D18" w:rsidRDefault="00B072A9">
            <w:pPr>
              <w:spacing w:after="240"/>
            </w:pPr>
            <w:r>
              <w:t>means the board of directors of the Company or a duly authorised committee of the board of directors of the Company</w:t>
            </w:r>
          </w:p>
        </w:tc>
      </w:tr>
      <w:tr w:rsidR="00682D18" w14:paraId="334402B8" w14:textId="77777777">
        <w:tc>
          <w:tcPr>
            <w:tcW w:w="3244" w:type="dxa"/>
          </w:tcPr>
          <w:p w14:paraId="6A5DA83C" w14:textId="77777777" w:rsidR="00682D18" w:rsidRDefault="00B072A9">
            <w:pPr>
              <w:tabs>
                <w:tab w:val="left" w:pos="4320"/>
              </w:tabs>
              <w:jc w:val="left"/>
            </w:pPr>
            <w:r>
              <w:t>"</w:t>
            </w:r>
            <w:r>
              <w:rPr>
                <w:b/>
              </w:rPr>
              <w:t>Directors' Pay Policy</w:t>
            </w:r>
            <w:r>
              <w:t>"</w:t>
            </w:r>
          </w:p>
        </w:tc>
        <w:tc>
          <w:tcPr>
            <w:tcW w:w="4410" w:type="dxa"/>
          </w:tcPr>
          <w:p w14:paraId="260BF1B2" w14:textId="77777777" w:rsidR="00682D18" w:rsidRDefault="00B072A9">
            <w:pPr>
              <w:spacing w:after="240"/>
            </w:pPr>
            <w:r>
              <w:t>means the Company's shareholder approved directors' pay policy and any related legislation</w:t>
            </w:r>
          </w:p>
        </w:tc>
      </w:tr>
      <w:tr w:rsidR="00682D18" w14:paraId="424B37B3" w14:textId="77777777">
        <w:tc>
          <w:tcPr>
            <w:tcW w:w="3244" w:type="dxa"/>
          </w:tcPr>
          <w:p w14:paraId="53292A81" w14:textId="77777777" w:rsidR="00682D18" w:rsidRDefault="00B072A9">
            <w:pPr>
              <w:tabs>
                <w:tab w:val="left" w:pos="4320"/>
              </w:tabs>
              <w:jc w:val="left"/>
            </w:pPr>
            <w:r>
              <w:t>"</w:t>
            </w:r>
            <w:r>
              <w:rPr>
                <w:b/>
              </w:rPr>
              <w:t>Dividend Equivalent</w:t>
            </w:r>
            <w:r>
              <w:t>"</w:t>
            </w:r>
          </w:p>
        </w:tc>
        <w:tc>
          <w:tcPr>
            <w:tcW w:w="4410" w:type="dxa"/>
          </w:tcPr>
          <w:p w14:paraId="6D5072A6" w14:textId="0DB03FA5" w:rsidR="00682D18" w:rsidRDefault="00B072A9">
            <w:pPr>
              <w:spacing w:after="240"/>
            </w:pPr>
            <w:r>
              <w:t xml:space="preserve">means a right to a cash payment or </w:t>
            </w:r>
            <w:proofErr w:type="gramStart"/>
            <w:r>
              <w:t>a number of</w:t>
            </w:r>
            <w:proofErr w:type="gramEnd"/>
            <w:r>
              <w:t xml:space="preserve"> Shares calculated in accordance with Rule </w:t>
            </w:r>
            <w:r>
              <w:fldChar w:fldCharType="begin"/>
            </w:r>
            <w:r>
              <w:instrText xml:space="preserve"> REF _Ref395623546 \r \h  \* MERGEFORMAT </w:instrText>
            </w:r>
            <w:r>
              <w:fldChar w:fldCharType="separate"/>
            </w:r>
            <w:r w:rsidR="004240BD">
              <w:t>6</w:t>
            </w:r>
            <w:r>
              <w:fldChar w:fldCharType="end"/>
            </w:r>
            <w:r>
              <w:t xml:space="preserve"> of Part A of Section 2 </w:t>
            </w:r>
          </w:p>
        </w:tc>
      </w:tr>
      <w:tr w:rsidR="00682D18" w14:paraId="392E9D3F" w14:textId="77777777">
        <w:tc>
          <w:tcPr>
            <w:tcW w:w="3244" w:type="dxa"/>
          </w:tcPr>
          <w:p w14:paraId="5AA4AF5C" w14:textId="77777777" w:rsidR="00682D18" w:rsidRDefault="00B072A9">
            <w:pPr>
              <w:tabs>
                <w:tab w:val="left" w:pos="4320"/>
              </w:tabs>
              <w:jc w:val="left"/>
            </w:pPr>
            <w:r>
              <w:t>"</w:t>
            </w:r>
            <w:r>
              <w:rPr>
                <w:b/>
                <w:bCs/>
              </w:rPr>
              <w:t>Employee</w:t>
            </w:r>
            <w:r>
              <w:t>"</w:t>
            </w:r>
          </w:p>
        </w:tc>
        <w:tc>
          <w:tcPr>
            <w:tcW w:w="4410" w:type="dxa"/>
          </w:tcPr>
          <w:p w14:paraId="7AE83462" w14:textId="77777777" w:rsidR="00682D18" w:rsidRDefault="00B072A9">
            <w:pPr>
              <w:spacing w:after="240"/>
            </w:pPr>
            <w:r>
              <w:t>means an employee (including an executive director) of any member of the Group</w:t>
            </w:r>
          </w:p>
        </w:tc>
      </w:tr>
      <w:tr w:rsidR="00682D18" w14:paraId="04092C94" w14:textId="77777777">
        <w:tc>
          <w:tcPr>
            <w:tcW w:w="3244" w:type="dxa"/>
          </w:tcPr>
          <w:p w14:paraId="4C53474A" w14:textId="77777777" w:rsidR="00682D18" w:rsidRDefault="00B072A9">
            <w:pPr>
              <w:tabs>
                <w:tab w:val="left" w:pos="4320"/>
              </w:tabs>
              <w:jc w:val="left"/>
            </w:pPr>
            <w:r>
              <w:t>"</w:t>
            </w:r>
            <w:r>
              <w:rPr>
                <w:b/>
                <w:bCs/>
              </w:rPr>
              <w:t>Employer's NICs</w:t>
            </w:r>
            <w:r>
              <w:t>"</w:t>
            </w:r>
          </w:p>
          <w:p w14:paraId="31E2ADB6" w14:textId="77777777" w:rsidR="00682D18" w:rsidRDefault="00682D18">
            <w:pPr>
              <w:tabs>
                <w:tab w:val="left" w:pos="4320"/>
              </w:tabs>
              <w:jc w:val="left"/>
            </w:pPr>
          </w:p>
        </w:tc>
        <w:tc>
          <w:tcPr>
            <w:tcW w:w="4410" w:type="dxa"/>
          </w:tcPr>
          <w:p w14:paraId="602EF210" w14:textId="77777777" w:rsidR="00682D18" w:rsidRDefault="00B072A9">
            <w:pPr>
              <w:spacing w:after="240"/>
            </w:pPr>
            <w:r>
              <w:t xml:space="preserve">means secondary class I NICs (for which the </w:t>
            </w:r>
            <w:proofErr w:type="spellStart"/>
            <w:r>
              <w:t>Awardholder's</w:t>
            </w:r>
            <w:proofErr w:type="spellEnd"/>
            <w:r>
              <w:t xml:space="preserve"> Employer is primarily liable to account)</w:t>
            </w:r>
          </w:p>
        </w:tc>
      </w:tr>
      <w:tr w:rsidR="000800D4" w14:paraId="68E62A0F" w14:textId="77777777">
        <w:tc>
          <w:tcPr>
            <w:tcW w:w="3244" w:type="dxa"/>
          </w:tcPr>
          <w:p w14:paraId="33C7A822" w14:textId="77777777" w:rsidR="000800D4" w:rsidRDefault="000800D4" w:rsidP="000800D4">
            <w:pPr>
              <w:tabs>
                <w:tab w:val="left" w:pos="4320"/>
              </w:tabs>
              <w:jc w:val="left"/>
            </w:pPr>
            <w:r>
              <w:t>"</w:t>
            </w:r>
            <w:r>
              <w:rPr>
                <w:b/>
                <w:bCs/>
              </w:rPr>
              <w:t>Exchange Company</w:t>
            </w:r>
            <w:r>
              <w:t>"</w:t>
            </w:r>
          </w:p>
          <w:p w14:paraId="4B623246" w14:textId="77777777" w:rsidR="000800D4" w:rsidRDefault="000800D4" w:rsidP="000800D4">
            <w:pPr>
              <w:tabs>
                <w:tab w:val="left" w:pos="4320"/>
              </w:tabs>
              <w:jc w:val="left"/>
            </w:pPr>
          </w:p>
        </w:tc>
        <w:tc>
          <w:tcPr>
            <w:tcW w:w="4410" w:type="dxa"/>
          </w:tcPr>
          <w:p w14:paraId="0D89EC68" w14:textId="77777777" w:rsidR="000800D4" w:rsidRDefault="000800D4" w:rsidP="000800D4">
            <w:pPr>
              <w:keepNext/>
              <w:spacing w:after="240"/>
            </w:pPr>
            <w:r>
              <w:t xml:space="preserve">means a company which is or has Control </w:t>
            </w:r>
            <w:proofErr w:type="gramStart"/>
            <w:r>
              <w:t>of:-</w:t>
            </w:r>
            <w:proofErr w:type="gramEnd"/>
          </w:p>
          <w:p w14:paraId="7F3F1344" w14:textId="77777777" w:rsidR="000800D4" w:rsidRDefault="000800D4" w:rsidP="000800D4">
            <w:pPr>
              <w:pStyle w:val="Level4"/>
              <w:numPr>
                <w:ilvl w:val="3"/>
                <w:numId w:val="30"/>
              </w:numPr>
              <w:tabs>
                <w:tab w:val="clear" w:pos="2553"/>
                <w:tab w:val="num" w:pos="759"/>
              </w:tabs>
              <w:ind w:hanging="2503"/>
            </w:pPr>
            <w:r>
              <w:t>an Acquiring Company;</w:t>
            </w:r>
          </w:p>
          <w:p w14:paraId="71B944AE" w14:textId="77777777" w:rsidR="00F01228" w:rsidRDefault="000800D4" w:rsidP="000800D4">
            <w:pPr>
              <w:pStyle w:val="Level4"/>
              <w:numPr>
                <w:ilvl w:val="3"/>
                <w:numId w:val="7"/>
              </w:numPr>
              <w:tabs>
                <w:tab w:val="clear" w:pos="2553"/>
                <w:tab w:val="num" w:pos="759"/>
              </w:tabs>
              <w:ind w:left="759" w:hanging="709"/>
            </w:pPr>
            <w:r>
              <w:t xml:space="preserve">a member of a consortium owning an </w:t>
            </w:r>
            <w:r>
              <w:lastRenderedPageBreak/>
              <w:t>Acquiring Company; or</w:t>
            </w:r>
          </w:p>
          <w:p w14:paraId="112F914E" w14:textId="6AFFC86F" w:rsidR="000800D4" w:rsidRDefault="000800D4" w:rsidP="000800D4">
            <w:pPr>
              <w:pStyle w:val="Level4"/>
              <w:numPr>
                <w:ilvl w:val="3"/>
                <w:numId w:val="7"/>
              </w:numPr>
              <w:tabs>
                <w:tab w:val="clear" w:pos="2553"/>
                <w:tab w:val="num" w:pos="759"/>
              </w:tabs>
              <w:ind w:left="759" w:hanging="709"/>
            </w:pPr>
            <w:r w:rsidRPr="00F01228">
              <w:rPr>
                <w:rStyle w:val="Level3asHeadingtext"/>
                <w:b w:val="0"/>
              </w:rPr>
              <w:t>a member of a consortium owning a company which has Control of an Acquiring Company</w:t>
            </w:r>
          </w:p>
        </w:tc>
      </w:tr>
      <w:tr w:rsidR="00682D18" w14:paraId="4E72506E" w14:textId="77777777">
        <w:tc>
          <w:tcPr>
            <w:tcW w:w="3244" w:type="dxa"/>
          </w:tcPr>
          <w:p w14:paraId="6EFFD84B" w14:textId="77777777" w:rsidR="00682D18" w:rsidRDefault="00B072A9">
            <w:pPr>
              <w:tabs>
                <w:tab w:val="left" w:pos="4320"/>
              </w:tabs>
              <w:jc w:val="left"/>
            </w:pPr>
            <w:r>
              <w:lastRenderedPageBreak/>
              <w:t>"</w:t>
            </w:r>
            <w:r>
              <w:rPr>
                <w:b/>
                <w:bCs/>
              </w:rPr>
              <w:t>Exchange of Awards</w:t>
            </w:r>
            <w:r>
              <w:t>"</w:t>
            </w:r>
          </w:p>
          <w:p w14:paraId="6819ADBB" w14:textId="77777777" w:rsidR="00682D18" w:rsidRDefault="00682D18">
            <w:pPr>
              <w:tabs>
                <w:tab w:val="left" w:pos="4320"/>
              </w:tabs>
              <w:jc w:val="left"/>
            </w:pPr>
          </w:p>
        </w:tc>
        <w:tc>
          <w:tcPr>
            <w:tcW w:w="4410" w:type="dxa"/>
          </w:tcPr>
          <w:p w14:paraId="3C2ABBC5" w14:textId="77777777" w:rsidR="00682D18" w:rsidRDefault="00B072A9">
            <w:pPr>
              <w:keepNext/>
              <w:spacing w:after="240"/>
            </w:pPr>
            <w:r>
              <w:t xml:space="preserve">means in relation to a Nil-Cost Option Award, a Share Option or a Contingent Share Award, the grant, to the </w:t>
            </w:r>
            <w:proofErr w:type="spellStart"/>
            <w:r>
              <w:t>Awardholder</w:t>
            </w:r>
            <w:proofErr w:type="spellEnd"/>
            <w:r>
              <w:t>, in consideration of the release of that Nil-Cost Option Award, Share Option or Contingent Share Award, of rights to acquire shares in an Exchange Company, being rights which are, in the opinion of the Committee, substantially equivalent in value to the value of such Nil-Cost Option Award, Share Option or Contingent Share Award and otherwise on terms approved by the Committee</w:t>
            </w:r>
          </w:p>
        </w:tc>
      </w:tr>
      <w:tr w:rsidR="00682D18" w14:paraId="0D314ED1" w14:textId="77777777">
        <w:tc>
          <w:tcPr>
            <w:tcW w:w="3244" w:type="dxa"/>
          </w:tcPr>
          <w:p w14:paraId="28AAE7BE" w14:textId="77777777" w:rsidR="00682D18" w:rsidRDefault="00B072A9">
            <w:pPr>
              <w:tabs>
                <w:tab w:val="left" w:pos="4320"/>
              </w:tabs>
              <w:spacing w:after="220"/>
              <w:jc w:val="left"/>
            </w:pPr>
            <w:r>
              <w:t>"</w:t>
            </w:r>
            <w:r>
              <w:rPr>
                <w:b/>
              </w:rPr>
              <w:t>FCA</w:t>
            </w:r>
            <w:r>
              <w:t>"</w:t>
            </w:r>
          </w:p>
        </w:tc>
        <w:tc>
          <w:tcPr>
            <w:tcW w:w="4410" w:type="dxa"/>
          </w:tcPr>
          <w:p w14:paraId="3F893133" w14:textId="77777777" w:rsidR="00682D18" w:rsidRDefault="00B072A9">
            <w:pPr>
              <w:pStyle w:val="Body"/>
            </w:pPr>
            <w:r>
              <w:t>means the Financial Conduct Authority of the United Kingdom or any successor to that body</w:t>
            </w:r>
          </w:p>
        </w:tc>
      </w:tr>
      <w:tr w:rsidR="00682D18" w14:paraId="39358DC4" w14:textId="77777777">
        <w:tc>
          <w:tcPr>
            <w:tcW w:w="3244" w:type="dxa"/>
          </w:tcPr>
          <w:p w14:paraId="37A960DF" w14:textId="77777777" w:rsidR="00682D18" w:rsidRDefault="00B072A9">
            <w:pPr>
              <w:tabs>
                <w:tab w:val="left" w:pos="4320"/>
              </w:tabs>
              <w:jc w:val="left"/>
            </w:pPr>
            <w:r>
              <w:t>"</w:t>
            </w:r>
            <w:r>
              <w:rPr>
                <w:b/>
              </w:rPr>
              <w:t>Financial Year</w:t>
            </w:r>
            <w:r>
              <w:t>"</w:t>
            </w:r>
          </w:p>
        </w:tc>
        <w:tc>
          <w:tcPr>
            <w:tcW w:w="4410" w:type="dxa"/>
          </w:tcPr>
          <w:p w14:paraId="77F626A5" w14:textId="77777777" w:rsidR="00682D18" w:rsidRDefault="00B072A9">
            <w:pPr>
              <w:spacing w:after="240"/>
            </w:pPr>
            <w:r>
              <w:t>means a financial year (within the meaning of section 390 of the Companies Act 2006) of the Company</w:t>
            </w:r>
          </w:p>
        </w:tc>
      </w:tr>
      <w:tr w:rsidR="00682D18" w14:paraId="0CFD1F51" w14:textId="77777777">
        <w:tc>
          <w:tcPr>
            <w:tcW w:w="3244" w:type="dxa"/>
          </w:tcPr>
          <w:p w14:paraId="568C5B90" w14:textId="77777777" w:rsidR="00682D18" w:rsidRDefault="00B072A9">
            <w:pPr>
              <w:tabs>
                <w:tab w:val="left" w:pos="4320"/>
              </w:tabs>
              <w:jc w:val="left"/>
            </w:pPr>
            <w:r>
              <w:t>"</w:t>
            </w:r>
            <w:r>
              <w:rPr>
                <w:b/>
                <w:bCs/>
              </w:rPr>
              <w:t>Group</w:t>
            </w:r>
            <w:r>
              <w:t>"</w:t>
            </w:r>
          </w:p>
        </w:tc>
        <w:tc>
          <w:tcPr>
            <w:tcW w:w="4410" w:type="dxa"/>
          </w:tcPr>
          <w:p w14:paraId="61A18877" w14:textId="77777777" w:rsidR="00682D18" w:rsidRDefault="00B072A9">
            <w:pPr>
              <w:spacing w:after="240"/>
            </w:pPr>
            <w:r>
              <w:t>means the Company and any company which is for the time being a Subsidiary and "</w:t>
            </w:r>
            <w:r>
              <w:rPr>
                <w:b/>
              </w:rPr>
              <w:t>member of the Group</w:t>
            </w:r>
            <w:r>
              <w:t>" shall be construed accordingly</w:t>
            </w:r>
          </w:p>
        </w:tc>
      </w:tr>
      <w:tr w:rsidR="00682D18" w14:paraId="17C53542" w14:textId="77777777">
        <w:tc>
          <w:tcPr>
            <w:tcW w:w="3244" w:type="dxa"/>
          </w:tcPr>
          <w:p w14:paraId="65A710FC" w14:textId="77777777" w:rsidR="00682D18" w:rsidRDefault="00B072A9">
            <w:pPr>
              <w:tabs>
                <w:tab w:val="left" w:pos="4320"/>
              </w:tabs>
              <w:jc w:val="left"/>
            </w:pPr>
            <w:r>
              <w:t>"</w:t>
            </w:r>
            <w:r>
              <w:rPr>
                <w:b/>
                <w:bCs/>
              </w:rPr>
              <w:t>Internal Reorganisation</w:t>
            </w:r>
            <w:r>
              <w:t>"</w:t>
            </w:r>
          </w:p>
        </w:tc>
        <w:tc>
          <w:tcPr>
            <w:tcW w:w="4410" w:type="dxa"/>
          </w:tcPr>
          <w:p w14:paraId="554373FB" w14:textId="77777777" w:rsidR="00682D18" w:rsidRDefault="00B072A9">
            <w:pPr>
              <w:spacing w:after="240"/>
            </w:pPr>
            <w:r>
              <w:t xml:space="preserve">means any transaction(s) which result in a change of Control of the Company but where immediately after such change of Control all or substantially </w:t>
            </w:r>
            <w:proofErr w:type="gramStart"/>
            <w:r>
              <w:t>all of</w:t>
            </w:r>
            <w:proofErr w:type="gramEnd"/>
            <w:r>
              <w:t xml:space="preserve"> the Shares in the Acquiring Company are held by persons who were shareholders in the Company immediately prior to the change of Control of the Company</w:t>
            </w:r>
          </w:p>
        </w:tc>
      </w:tr>
      <w:tr w:rsidR="00682D18" w14:paraId="37836854" w14:textId="77777777">
        <w:tc>
          <w:tcPr>
            <w:tcW w:w="3244" w:type="dxa"/>
          </w:tcPr>
          <w:p w14:paraId="0398ECFD" w14:textId="77777777" w:rsidR="00682D18" w:rsidRDefault="00B072A9">
            <w:pPr>
              <w:tabs>
                <w:tab w:val="left" w:pos="4320"/>
              </w:tabs>
              <w:jc w:val="left"/>
            </w:pPr>
            <w:r>
              <w:t>"</w:t>
            </w:r>
            <w:r>
              <w:rPr>
                <w:b/>
              </w:rPr>
              <w:t>Leaves</w:t>
            </w:r>
            <w:r>
              <w:t>"</w:t>
            </w:r>
          </w:p>
        </w:tc>
        <w:tc>
          <w:tcPr>
            <w:tcW w:w="4410" w:type="dxa"/>
          </w:tcPr>
          <w:p w14:paraId="4FDA3481" w14:textId="66C5A42B" w:rsidR="00682D18" w:rsidRDefault="00B072A9" w:rsidP="000800D4">
            <w:pPr>
              <w:pStyle w:val="Body2"/>
              <w:ind w:left="941" w:hanging="941"/>
            </w:pPr>
            <w:r>
              <w:t>in respect of:</w:t>
            </w:r>
          </w:p>
          <w:p w14:paraId="011D24C4" w14:textId="79C209FA" w:rsidR="00682D18" w:rsidRDefault="00B072A9" w:rsidP="00E25D06">
            <w:pPr>
              <w:pStyle w:val="Level4"/>
              <w:numPr>
                <w:ilvl w:val="0"/>
                <w:numId w:val="0"/>
              </w:numPr>
              <w:tabs>
                <w:tab w:val="left" w:pos="759"/>
              </w:tabs>
            </w:pPr>
            <w:r>
              <w:t>(</w:t>
            </w:r>
            <w:r w:rsidR="00E25D06">
              <w:t>a</w:t>
            </w:r>
            <w:r>
              <w:t>)</w:t>
            </w:r>
            <w:r>
              <w:tab/>
              <w:t>any Annual Bonus; and/or</w:t>
            </w:r>
          </w:p>
          <w:p w14:paraId="561815E5" w14:textId="021261EB" w:rsidR="00682D18" w:rsidRDefault="00B072A9" w:rsidP="00E25D06">
            <w:pPr>
              <w:pStyle w:val="Level4"/>
              <w:numPr>
                <w:ilvl w:val="0"/>
                <w:numId w:val="0"/>
              </w:numPr>
              <w:tabs>
                <w:tab w:val="left" w:pos="759"/>
              </w:tabs>
              <w:ind w:left="941" w:hanging="941"/>
            </w:pPr>
            <w:r>
              <w:t>(</w:t>
            </w:r>
            <w:r w:rsidR="00E25D06">
              <w:t>b</w:t>
            </w:r>
            <w:r>
              <w:t>)</w:t>
            </w:r>
            <w:r>
              <w:tab/>
            </w:r>
            <w:r w:rsidR="005522AB">
              <w:t xml:space="preserve">any </w:t>
            </w:r>
            <w:r>
              <w:t>Share Award</w:t>
            </w:r>
            <w:r w:rsidR="00AF37ED">
              <w:t>,</w:t>
            </w:r>
            <w:r>
              <w:t xml:space="preserve"> </w:t>
            </w:r>
          </w:p>
          <w:p w14:paraId="750CCFDA" w14:textId="77777777" w:rsidR="00682D18" w:rsidRDefault="00B072A9" w:rsidP="000800D4">
            <w:pPr>
              <w:pStyle w:val="BodyText0"/>
            </w:pPr>
            <w:r>
              <w:t>means the earlier of:</w:t>
            </w:r>
          </w:p>
          <w:p w14:paraId="078EC573" w14:textId="54C91D92" w:rsidR="00682D18" w:rsidRDefault="00B072A9" w:rsidP="000800D4">
            <w:pPr>
              <w:pStyle w:val="Level4"/>
              <w:numPr>
                <w:ilvl w:val="0"/>
                <w:numId w:val="0"/>
              </w:numPr>
              <w:tabs>
                <w:tab w:val="left" w:pos="759"/>
              </w:tabs>
              <w:ind w:left="1700" w:hanging="941"/>
            </w:pPr>
            <w:r>
              <w:t>(</w:t>
            </w:r>
            <w:proofErr w:type="spellStart"/>
            <w:r w:rsidR="00E25D06">
              <w:t>i</w:t>
            </w:r>
            <w:proofErr w:type="spellEnd"/>
            <w:r>
              <w:t>)</w:t>
            </w:r>
            <w:r>
              <w:tab/>
              <w:t xml:space="preserve">giving or receiving notice that he is to cease to hold any office or employment with any member of the Group or any Associated </w:t>
            </w:r>
            <w:r>
              <w:lastRenderedPageBreak/>
              <w:t xml:space="preserve">Company; and </w:t>
            </w:r>
          </w:p>
          <w:p w14:paraId="0B398BF2" w14:textId="40C894A3" w:rsidR="00682D18" w:rsidRDefault="00B072A9">
            <w:pPr>
              <w:pStyle w:val="Level4"/>
              <w:numPr>
                <w:ilvl w:val="0"/>
                <w:numId w:val="0"/>
              </w:numPr>
              <w:tabs>
                <w:tab w:val="left" w:pos="759"/>
              </w:tabs>
              <w:ind w:left="1700" w:hanging="941"/>
            </w:pPr>
            <w:r>
              <w:t>(</w:t>
            </w:r>
            <w:r w:rsidR="00E25D06">
              <w:t>ii</w:t>
            </w:r>
            <w:r>
              <w:t>)</w:t>
            </w:r>
            <w:r>
              <w:tab/>
              <w:t>ceasing to hold any office or employment with any member of the Group or any Associated Company</w:t>
            </w:r>
            <w:r w:rsidR="00AF37ED">
              <w:t>,</w:t>
            </w:r>
            <w:r>
              <w:t xml:space="preserve"> </w:t>
            </w:r>
          </w:p>
          <w:p w14:paraId="39BA7B1C" w14:textId="77777777" w:rsidR="00682D18" w:rsidRDefault="00B072A9">
            <w:pPr>
              <w:pStyle w:val="BodyText0"/>
            </w:pPr>
            <w:r>
              <w:t>and the terms "</w:t>
            </w:r>
            <w:r>
              <w:rPr>
                <w:b/>
              </w:rPr>
              <w:t>Leaving</w:t>
            </w:r>
            <w:r>
              <w:t>" and "</w:t>
            </w:r>
            <w:r>
              <w:rPr>
                <w:b/>
              </w:rPr>
              <w:t>Leaver</w:t>
            </w:r>
            <w:r>
              <w:t xml:space="preserve">" shall be construed accordingly provided that the </w:t>
            </w:r>
            <w:proofErr w:type="spellStart"/>
            <w:r>
              <w:t>Awardholder</w:t>
            </w:r>
            <w:proofErr w:type="spellEnd"/>
            <w:r>
              <w:t xml:space="preserve"> shall not be treated as giving or receiving such notice or ceasing to hold office or employment solely by reason of giving notice that he will be, or by being, absent during any period </w:t>
            </w:r>
            <w:proofErr w:type="gramStart"/>
            <w:r>
              <w:t>of:-</w:t>
            </w:r>
            <w:proofErr w:type="gramEnd"/>
          </w:p>
          <w:p w14:paraId="4211C3DA" w14:textId="5D517BDD" w:rsidR="00682D18" w:rsidRDefault="00B072A9">
            <w:pPr>
              <w:pStyle w:val="BodyText0"/>
              <w:tabs>
                <w:tab w:val="left" w:pos="759"/>
              </w:tabs>
              <w:ind w:left="1700" w:hanging="1700"/>
            </w:pPr>
            <w:r>
              <w:tab/>
              <w:t>(</w:t>
            </w:r>
            <w:r w:rsidR="00E25D06">
              <w:t>A</w:t>
            </w:r>
            <w:r>
              <w:t>)</w:t>
            </w:r>
            <w:r>
              <w:tab/>
              <w:t>statutory or contractual maternity, paternity, parental or adoption leave; or</w:t>
            </w:r>
          </w:p>
          <w:p w14:paraId="3E936480" w14:textId="7F85867C" w:rsidR="00682D18" w:rsidRDefault="00B072A9">
            <w:pPr>
              <w:pStyle w:val="BodyText0"/>
              <w:tabs>
                <w:tab w:val="left" w:pos="759"/>
              </w:tabs>
              <w:ind w:left="1700" w:hanging="1700"/>
            </w:pPr>
            <w:r>
              <w:tab/>
              <w:t>(</w:t>
            </w:r>
            <w:r w:rsidR="00E25D06">
              <w:t>B</w:t>
            </w:r>
            <w:r>
              <w:t>)</w:t>
            </w:r>
            <w:r>
              <w:tab/>
              <w:t>compulsory national military service</w:t>
            </w:r>
          </w:p>
        </w:tc>
      </w:tr>
      <w:tr w:rsidR="00682D18" w14:paraId="4B4921BE" w14:textId="77777777">
        <w:tc>
          <w:tcPr>
            <w:tcW w:w="3244" w:type="dxa"/>
          </w:tcPr>
          <w:p w14:paraId="47463296" w14:textId="77777777" w:rsidR="00682D18" w:rsidRDefault="00B072A9">
            <w:pPr>
              <w:tabs>
                <w:tab w:val="left" w:pos="4320"/>
              </w:tabs>
              <w:jc w:val="left"/>
            </w:pPr>
            <w:r>
              <w:lastRenderedPageBreak/>
              <w:t>"</w:t>
            </w:r>
            <w:r>
              <w:rPr>
                <w:b/>
              </w:rPr>
              <w:t>Malus and Clawback Provisions</w:t>
            </w:r>
            <w:r>
              <w:t>"</w:t>
            </w:r>
          </w:p>
        </w:tc>
        <w:tc>
          <w:tcPr>
            <w:tcW w:w="4410" w:type="dxa"/>
          </w:tcPr>
          <w:p w14:paraId="6B0F76B0" w14:textId="76ED7B35" w:rsidR="00682D18" w:rsidRDefault="00B072A9">
            <w:pPr>
              <w:spacing w:after="240"/>
            </w:pPr>
            <w:r>
              <w:t>means the power to reduce the amount of any annual bonus, to reduce the number of Shares subject to any form of share award and/or to impose an obligation to make a payment to the Company set out in Rule </w:t>
            </w:r>
            <w:r>
              <w:fldChar w:fldCharType="begin"/>
            </w:r>
            <w:r>
              <w:instrText xml:space="preserve"> REF _Ref395694262 \r \h  \* MERGEFORMAT </w:instrText>
            </w:r>
            <w:r>
              <w:fldChar w:fldCharType="separate"/>
            </w:r>
            <w:r w:rsidR="004240BD">
              <w:t>2.2</w:t>
            </w:r>
            <w:r>
              <w:fldChar w:fldCharType="end"/>
            </w:r>
            <w:r>
              <w:t xml:space="preserve"> of Part F of Section 2 and as incorporated into Parts A and B of Section 1 by Rules </w:t>
            </w:r>
            <w:r>
              <w:fldChar w:fldCharType="begin"/>
            </w:r>
            <w:r>
              <w:instrText xml:space="preserve"> REF _Ref398122707 \r \h  \* MERGEFORMAT </w:instrText>
            </w:r>
            <w:r>
              <w:fldChar w:fldCharType="separate"/>
            </w:r>
            <w:r w:rsidR="004240BD">
              <w:t>7.1.1</w:t>
            </w:r>
            <w:r>
              <w:fldChar w:fldCharType="end"/>
            </w:r>
            <w:r>
              <w:t xml:space="preserve"> and </w:t>
            </w:r>
            <w:r>
              <w:rPr>
                <w:highlight w:val="yellow"/>
              </w:rPr>
              <w:fldChar w:fldCharType="begin"/>
            </w:r>
            <w:r>
              <w:instrText xml:space="preserve"> REF _Ref398130442 \r \h </w:instrText>
            </w:r>
            <w:r>
              <w:rPr>
                <w:highlight w:val="yellow"/>
              </w:rPr>
              <w:instrText xml:space="preserve"> \* MERGEFORMAT </w:instrText>
            </w:r>
            <w:r>
              <w:rPr>
                <w:highlight w:val="yellow"/>
              </w:rPr>
            </w:r>
            <w:r>
              <w:rPr>
                <w:highlight w:val="yellow"/>
              </w:rPr>
              <w:fldChar w:fldCharType="separate"/>
            </w:r>
            <w:r>
              <w:t>5.2.2</w:t>
            </w:r>
            <w:r>
              <w:rPr>
                <w:highlight w:val="yellow"/>
              </w:rPr>
              <w:fldChar w:fldCharType="end"/>
            </w:r>
            <w:r>
              <w:t xml:space="preserve"> of Parts A and B of Section 1 respectively</w:t>
            </w:r>
          </w:p>
        </w:tc>
      </w:tr>
      <w:tr w:rsidR="00682D18" w14:paraId="0CD8D575" w14:textId="77777777">
        <w:tc>
          <w:tcPr>
            <w:tcW w:w="3244" w:type="dxa"/>
          </w:tcPr>
          <w:p w14:paraId="4FA04DC4" w14:textId="77777777" w:rsidR="00682D18" w:rsidRDefault="00B072A9">
            <w:pPr>
              <w:tabs>
                <w:tab w:val="left" w:pos="4320"/>
              </w:tabs>
              <w:jc w:val="left"/>
            </w:pPr>
            <w:r>
              <w:t>"</w:t>
            </w:r>
            <w:r>
              <w:rPr>
                <w:b/>
              </w:rPr>
              <w:t>Maximum Bonus</w:t>
            </w:r>
            <w:r>
              <w:t>"</w:t>
            </w:r>
          </w:p>
        </w:tc>
        <w:tc>
          <w:tcPr>
            <w:tcW w:w="4410" w:type="dxa"/>
          </w:tcPr>
          <w:p w14:paraId="53D42694" w14:textId="7DAB4064" w:rsidR="00682D18" w:rsidRDefault="00B072A9">
            <w:pPr>
              <w:spacing w:after="240"/>
            </w:pPr>
            <w:r>
              <w:t>has the meaning set out in Rule </w:t>
            </w:r>
            <w:r>
              <w:fldChar w:fldCharType="begin"/>
            </w:r>
            <w:r>
              <w:instrText xml:space="preserve"> REF _Ref395777779 \r \h  \* MERGEFORMAT </w:instrText>
            </w:r>
            <w:r>
              <w:fldChar w:fldCharType="separate"/>
            </w:r>
            <w:r w:rsidR="004240BD">
              <w:t>2.1</w:t>
            </w:r>
            <w:r>
              <w:fldChar w:fldCharType="end"/>
            </w:r>
            <w:r>
              <w:t xml:space="preserve"> of </w:t>
            </w:r>
            <w:r w:rsidR="00AF37ED">
              <w:t xml:space="preserve">Part A </w:t>
            </w:r>
            <w:r w:rsidR="005522AB">
              <w:t xml:space="preserve">of </w:t>
            </w:r>
            <w:r w:rsidR="00A91937">
              <w:t>Section 1</w:t>
            </w:r>
          </w:p>
        </w:tc>
      </w:tr>
      <w:tr w:rsidR="00682D18" w14:paraId="4972DF4C" w14:textId="77777777">
        <w:tc>
          <w:tcPr>
            <w:tcW w:w="3244" w:type="dxa"/>
          </w:tcPr>
          <w:p w14:paraId="7581AD3C" w14:textId="77777777" w:rsidR="00682D18" w:rsidRDefault="00B072A9">
            <w:pPr>
              <w:tabs>
                <w:tab w:val="left" w:pos="4320"/>
              </w:tabs>
              <w:jc w:val="left"/>
            </w:pPr>
            <w:r>
              <w:t>"</w:t>
            </w:r>
            <w:r>
              <w:rPr>
                <w:b/>
                <w:bCs/>
              </w:rPr>
              <w:t>NIC Award Income</w:t>
            </w:r>
            <w:r>
              <w:t>"</w:t>
            </w:r>
          </w:p>
        </w:tc>
        <w:tc>
          <w:tcPr>
            <w:tcW w:w="4410" w:type="dxa"/>
          </w:tcPr>
          <w:p w14:paraId="0ADFDECC" w14:textId="77777777" w:rsidR="00682D18" w:rsidRDefault="00B072A9">
            <w:pPr>
              <w:spacing w:after="240"/>
            </w:pPr>
            <w:r>
              <w:t xml:space="preserve">means a gain realised upon the vesting, exercise, </w:t>
            </w:r>
            <w:proofErr w:type="gramStart"/>
            <w:r>
              <w:t>assignment</w:t>
            </w:r>
            <w:proofErr w:type="gramEnd"/>
            <w:r>
              <w:t xml:space="preserve"> or release of, or acquisition of Shares pursuant to, a Share Award, being a gain that is treated as remuneration derived from the </w:t>
            </w:r>
            <w:proofErr w:type="spellStart"/>
            <w:r>
              <w:t>Awardholder's</w:t>
            </w:r>
            <w:proofErr w:type="spellEnd"/>
            <w:r>
              <w:t xml:space="preserve"> employment by virtue of section 4(4)(a) of the Social Security Contributions and Benefits Act 1992</w:t>
            </w:r>
          </w:p>
        </w:tc>
      </w:tr>
      <w:tr w:rsidR="00682D18" w14:paraId="62A605A4" w14:textId="77777777">
        <w:tc>
          <w:tcPr>
            <w:tcW w:w="3244" w:type="dxa"/>
          </w:tcPr>
          <w:p w14:paraId="56ED405F" w14:textId="77777777" w:rsidR="00682D18" w:rsidRDefault="00B072A9">
            <w:pPr>
              <w:tabs>
                <w:tab w:val="left" w:pos="4320"/>
              </w:tabs>
              <w:jc w:val="left"/>
            </w:pPr>
            <w:r>
              <w:t>"</w:t>
            </w:r>
            <w:r>
              <w:rPr>
                <w:b/>
                <w:bCs/>
              </w:rPr>
              <w:t>NICs</w:t>
            </w:r>
            <w:r>
              <w:t>"</w:t>
            </w:r>
          </w:p>
          <w:p w14:paraId="66CB6D94" w14:textId="77777777" w:rsidR="00682D18" w:rsidRDefault="00682D18">
            <w:pPr>
              <w:tabs>
                <w:tab w:val="left" w:pos="4320"/>
              </w:tabs>
              <w:jc w:val="left"/>
            </w:pPr>
          </w:p>
        </w:tc>
        <w:tc>
          <w:tcPr>
            <w:tcW w:w="4410" w:type="dxa"/>
          </w:tcPr>
          <w:p w14:paraId="2537A447" w14:textId="77777777" w:rsidR="00682D18" w:rsidRDefault="00B072A9">
            <w:pPr>
              <w:spacing w:after="240"/>
            </w:pPr>
            <w:r>
              <w:t>means National Insurance contributions</w:t>
            </w:r>
          </w:p>
        </w:tc>
      </w:tr>
      <w:tr w:rsidR="00682D18" w14:paraId="0BBA46EB" w14:textId="77777777">
        <w:tc>
          <w:tcPr>
            <w:tcW w:w="3244" w:type="dxa"/>
          </w:tcPr>
          <w:p w14:paraId="16335A38" w14:textId="77777777" w:rsidR="00682D18" w:rsidRDefault="00B072A9">
            <w:pPr>
              <w:tabs>
                <w:tab w:val="left" w:pos="4320"/>
              </w:tabs>
              <w:jc w:val="left"/>
            </w:pPr>
            <w:r>
              <w:t>"</w:t>
            </w:r>
            <w:r>
              <w:rPr>
                <w:b/>
                <w:bCs/>
              </w:rPr>
              <w:t>Nil-Cost Option Award</w:t>
            </w:r>
            <w:r>
              <w:t>"</w:t>
            </w:r>
          </w:p>
          <w:p w14:paraId="4B18D090" w14:textId="77777777" w:rsidR="00682D18" w:rsidRDefault="00682D18">
            <w:pPr>
              <w:tabs>
                <w:tab w:val="left" w:pos="4320"/>
              </w:tabs>
              <w:jc w:val="left"/>
            </w:pPr>
          </w:p>
        </w:tc>
        <w:tc>
          <w:tcPr>
            <w:tcW w:w="4410" w:type="dxa"/>
          </w:tcPr>
          <w:p w14:paraId="12060353" w14:textId="741181E9" w:rsidR="00682D18" w:rsidRDefault="00B072A9">
            <w:pPr>
              <w:spacing w:after="240"/>
            </w:pPr>
            <w:r>
              <w:t>means a right to acquire Shares granted under, Parts B, C or D of Section 2 (as applicable)</w:t>
            </w:r>
          </w:p>
        </w:tc>
      </w:tr>
      <w:tr w:rsidR="005265FA" w14:paraId="77D97300" w14:textId="77777777" w:rsidTr="00AF37ED">
        <w:trPr>
          <w:trHeight w:val="5217"/>
        </w:trPr>
        <w:tc>
          <w:tcPr>
            <w:tcW w:w="3244" w:type="dxa"/>
          </w:tcPr>
          <w:p w14:paraId="043F6EF4" w14:textId="77777777" w:rsidR="005265FA" w:rsidRDefault="005265FA">
            <w:pPr>
              <w:tabs>
                <w:tab w:val="left" w:pos="4320"/>
              </w:tabs>
              <w:jc w:val="left"/>
            </w:pPr>
            <w:r>
              <w:lastRenderedPageBreak/>
              <w:t>"</w:t>
            </w:r>
            <w:r>
              <w:rPr>
                <w:b/>
              </w:rPr>
              <w:t>Normal Vesting Date</w:t>
            </w:r>
            <w:r>
              <w:t>"</w:t>
            </w:r>
          </w:p>
        </w:tc>
        <w:tc>
          <w:tcPr>
            <w:tcW w:w="4410" w:type="dxa"/>
          </w:tcPr>
          <w:p w14:paraId="0A348A01" w14:textId="56B82AE5" w:rsidR="005265FA" w:rsidRDefault="005265FA" w:rsidP="000800D4">
            <w:pPr>
              <w:spacing w:after="240"/>
            </w:pPr>
            <w:proofErr w:type="gramStart"/>
            <w:r>
              <w:t>means:-</w:t>
            </w:r>
            <w:proofErr w:type="gramEnd"/>
          </w:p>
          <w:p w14:paraId="1C9EEBA8" w14:textId="047AE79B" w:rsidR="005265FA" w:rsidRDefault="005265FA">
            <w:pPr>
              <w:tabs>
                <w:tab w:val="left" w:pos="717"/>
              </w:tabs>
              <w:spacing w:after="240"/>
              <w:ind w:left="717" w:hanging="717"/>
            </w:pPr>
            <w:r>
              <w:t>(a)</w:t>
            </w:r>
            <w:r>
              <w:tab/>
              <w:t xml:space="preserve">in respect of any Performance Share Award, the third anniversary of the Award Date or, if later, the date on which the Committee determines </w:t>
            </w:r>
            <w:proofErr w:type="gramStart"/>
            <w:r>
              <w:t>whether or not</w:t>
            </w:r>
            <w:proofErr w:type="gramEnd"/>
            <w:r>
              <w:t xml:space="preserve"> the Performance Target(s) has been satisfied;</w:t>
            </w:r>
          </w:p>
          <w:p w14:paraId="17C354B7" w14:textId="43B3AB54" w:rsidR="005265FA" w:rsidRDefault="005265FA">
            <w:pPr>
              <w:tabs>
                <w:tab w:val="left" w:pos="717"/>
              </w:tabs>
              <w:spacing w:after="240"/>
              <w:ind w:left="717" w:hanging="717"/>
            </w:pPr>
            <w:r>
              <w:t>(b)</w:t>
            </w:r>
            <w:r>
              <w:tab/>
              <w:t>in respect of any Deferred Bonus Award, the third anniversary of the Award Date; and</w:t>
            </w:r>
          </w:p>
          <w:p w14:paraId="3A108058" w14:textId="44CF0C8C" w:rsidR="005265FA" w:rsidRDefault="005265FA">
            <w:pPr>
              <w:tabs>
                <w:tab w:val="left" w:pos="717"/>
              </w:tabs>
              <w:spacing w:after="240"/>
              <w:ind w:left="717" w:hanging="717"/>
            </w:pPr>
            <w:r>
              <w:t>(c)</w:t>
            </w:r>
            <w:r>
              <w:tab/>
              <w:t>in respect of any RSU Award or Share Option, such date as the Committee may determine on or before the Award Date and specify in the relevant deed of grant</w:t>
            </w:r>
          </w:p>
          <w:p w14:paraId="3B95AB4D" w14:textId="47865E73" w:rsidR="00AF37ED" w:rsidRPr="00AF37ED" w:rsidRDefault="005265FA" w:rsidP="00AF37ED">
            <w:pPr>
              <w:spacing w:after="240"/>
            </w:pPr>
            <w:r>
              <w:t>subject, other than in the case of a Deferred Bonus Award, to the operation of any Post-Vesting Holding Period</w:t>
            </w:r>
          </w:p>
        </w:tc>
      </w:tr>
      <w:tr w:rsidR="00682D18" w14:paraId="68425547" w14:textId="77777777">
        <w:tc>
          <w:tcPr>
            <w:tcW w:w="3244" w:type="dxa"/>
          </w:tcPr>
          <w:p w14:paraId="3641916A" w14:textId="77777777" w:rsidR="00682D18" w:rsidRDefault="00B072A9">
            <w:pPr>
              <w:tabs>
                <w:tab w:val="left" w:pos="4320"/>
              </w:tabs>
              <w:jc w:val="left"/>
            </w:pPr>
            <w:r>
              <w:t>"</w:t>
            </w:r>
            <w:r>
              <w:rPr>
                <w:b/>
                <w:bCs/>
              </w:rPr>
              <w:t>Option Price</w:t>
            </w:r>
            <w:r>
              <w:t>"</w:t>
            </w:r>
          </w:p>
        </w:tc>
        <w:tc>
          <w:tcPr>
            <w:tcW w:w="4410" w:type="dxa"/>
          </w:tcPr>
          <w:p w14:paraId="0C74648E" w14:textId="77777777" w:rsidR="00682D18" w:rsidRDefault="00B072A9">
            <w:pPr>
              <w:spacing w:after="240"/>
            </w:pPr>
            <w:r>
              <w:t>means the amount, if any, payable on the exercise of a Nil-Cost Option Award or Share Option</w:t>
            </w:r>
          </w:p>
        </w:tc>
      </w:tr>
      <w:tr w:rsidR="00682D18" w14:paraId="292B47BE" w14:textId="77777777">
        <w:tc>
          <w:tcPr>
            <w:tcW w:w="3244" w:type="dxa"/>
          </w:tcPr>
          <w:p w14:paraId="53CE7FC0" w14:textId="77777777" w:rsidR="00682D18" w:rsidRDefault="00B072A9">
            <w:pPr>
              <w:tabs>
                <w:tab w:val="left" w:pos="4320"/>
              </w:tabs>
              <w:jc w:val="left"/>
            </w:pPr>
            <w:r>
              <w:t>"</w:t>
            </w:r>
            <w:r>
              <w:rPr>
                <w:b/>
                <w:bCs/>
              </w:rPr>
              <w:t>Performance Period</w:t>
            </w:r>
            <w:r>
              <w:t>"</w:t>
            </w:r>
          </w:p>
        </w:tc>
        <w:tc>
          <w:tcPr>
            <w:tcW w:w="4410" w:type="dxa"/>
          </w:tcPr>
          <w:p w14:paraId="3407C55D" w14:textId="77777777" w:rsidR="00682D18" w:rsidRDefault="00B072A9">
            <w:pPr>
              <w:spacing w:after="240"/>
            </w:pPr>
            <w:r>
              <w:t>means the period determined by the Committee over which a Performance Target is to be measured</w:t>
            </w:r>
          </w:p>
        </w:tc>
      </w:tr>
      <w:tr w:rsidR="005522AB" w14:paraId="0AFE301E" w14:textId="77777777">
        <w:tc>
          <w:tcPr>
            <w:tcW w:w="3244" w:type="dxa"/>
          </w:tcPr>
          <w:p w14:paraId="41946DEC" w14:textId="31275F18" w:rsidR="005522AB" w:rsidRDefault="005522AB" w:rsidP="005522AB">
            <w:pPr>
              <w:tabs>
                <w:tab w:val="left" w:pos="4320"/>
              </w:tabs>
              <w:jc w:val="left"/>
            </w:pPr>
            <w:r>
              <w:t>"</w:t>
            </w:r>
            <w:r>
              <w:rPr>
                <w:b/>
              </w:rPr>
              <w:t>Performance Share Award</w:t>
            </w:r>
            <w:r>
              <w:t>"</w:t>
            </w:r>
          </w:p>
        </w:tc>
        <w:tc>
          <w:tcPr>
            <w:tcW w:w="4410" w:type="dxa"/>
          </w:tcPr>
          <w:p w14:paraId="7649DF08" w14:textId="4E77DBEF" w:rsidR="005522AB" w:rsidRDefault="005522AB" w:rsidP="005522AB">
            <w:pPr>
              <w:spacing w:after="240"/>
            </w:pPr>
            <w:r>
              <w:t>means a Contingent Share Award or Nil-Cost Option Award granted under Part B of Section 2</w:t>
            </w:r>
          </w:p>
        </w:tc>
      </w:tr>
      <w:tr w:rsidR="00682D18" w14:paraId="75940DB3" w14:textId="77777777">
        <w:tc>
          <w:tcPr>
            <w:tcW w:w="3244" w:type="dxa"/>
          </w:tcPr>
          <w:p w14:paraId="7C6C1E62" w14:textId="77777777" w:rsidR="00682D18" w:rsidRDefault="00B072A9">
            <w:pPr>
              <w:tabs>
                <w:tab w:val="left" w:pos="4320"/>
              </w:tabs>
              <w:jc w:val="left"/>
            </w:pPr>
            <w:r>
              <w:t>"</w:t>
            </w:r>
            <w:r>
              <w:rPr>
                <w:b/>
                <w:bCs/>
              </w:rPr>
              <w:t>Performance Target</w:t>
            </w:r>
            <w:r>
              <w:t>"</w:t>
            </w:r>
          </w:p>
        </w:tc>
        <w:tc>
          <w:tcPr>
            <w:tcW w:w="4410" w:type="dxa"/>
          </w:tcPr>
          <w:p w14:paraId="5AD6980D" w14:textId="77777777" w:rsidR="00682D18" w:rsidRDefault="00B072A9">
            <w:pPr>
              <w:spacing w:after="240"/>
              <w:rPr>
                <w:b/>
              </w:rPr>
            </w:pPr>
            <w:r>
              <w:t xml:space="preserve">means any performance-related condition(s) relating to the performance of any one or more of the Company, a Subsidiary, a division and/or the </w:t>
            </w:r>
            <w:proofErr w:type="spellStart"/>
            <w:r>
              <w:t>Awardholder</w:t>
            </w:r>
            <w:proofErr w:type="spellEnd"/>
            <w:r>
              <w:t xml:space="preserve"> measured over the Performance Period specified for the relevant Award</w:t>
            </w:r>
          </w:p>
        </w:tc>
      </w:tr>
      <w:tr w:rsidR="00682D18" w14:paraId="5AB00B26" w14:textId="77777777">
        <w:tc>
          <w:tcPr>
            <w:tcW w:w="3244" w:type="dxa"/>
          </w:tcPr>
          <w:p w14:paraId="4BDE8A35" w14:textId="77777777" w:rsidR="00682D18" w:rsidRDefault="00B072A9">
            <w:pPr>
              <w:tabs>
                <w:tab w:val="left" w:pos="4320"/>
              </w:tabs>
              <w:jc w:val="left"/>
            </w:pPr>
            <w:r>
              <w:t>"</w:t>
            </w:r>
            <w:r>
              <w:rPr>
                <w:b/>
              </w:rPr>
              <w:t>Permitted Data Processor</w:t>
            </w:r>
            <w:r>
              <w:t>"</w:t>
            </w:r>
          </w:p>
        </w:tc>
        <w:tc>
          <w:tcPr>
            <w:tcW w:w="4410" w:type="dxa"/>
          </w:tcPr>
          <w:p w14:paraId="3368E899" w14:textId="77777777" w:rsidR="00682D18" w:rsidRDefault="00B072A9">
            <w:pPr>
              <w:spacing w:after="240"/>
            </w:pPr>
            <w:r>
              <w:t xml:space="preserve">means any member of the Group, any Associated Company, any Trustee or </w:t>
            </w:r>
            <w:proofErr w:type="gramStart"/>
            <w:r>
              <w:t>third party</w:t>
            </w:r>
            <w:proofErr w:type="gramEnd"/>
            <w:r>
              <w:t xml:space="preserve"> administrator of the Plan, the Company's registrars and any broker through whom Shares are to be sold on behalf of an </w:t>
            </w:r>
            <w:proofErr w:type="spellStart"/>
            <w:r>
              <w:t>Awardholder</w:t>
            </w:r>
            <w:proofErr w:type="spellEnd"/>
          </w:p>
        </w:tc>
      </w:tr>
      <w:tr w:rsidR="00682D18" w14:paraId="49F565D6" w14:textId="77777777">
        <w:tc>
          <w:tcPr>
            <w:tcW w:w="3244" w:type="dxa"/>
          </w:tcPr>
          <w:p w14:paraId="2EA89B47" w14:textId="77777777" w:rsidR="00682D18" w:rsidRDefault="00B072A9">
            <w:pPr>
              <w:tabs>
                <w:tab w:val="left" w:pos="4320"/>
              </w:tabs>
              <w:jc w:val="left"/>
              <w:rPr>
                <w:b/>
                <w:bCs/>
              </w:rPr>
            </w:pPr>
            <w:r>
              <w:t>"</w:t>
            </w:r>
            <w:r>
              <w:rPr>
                <w:b/>
                <w:bCs/>
              </w:rPr>
              <w:t>Personal Data</w:t>
            </w:r>
            <w:r>
              <w:t>"</w:t>
            </w:r>
          </w:p>
          <w:p w14:paraId="1559D0E8" w14:textId="77777777" w:rsidR="00682D18" w:rsidRDefault="00682D18">
            <w:pPr>
              <w:tabs>
                <w:tab w:val="left" w:pos="4320"/>
              </w:tabs>
              <w:jc w:val="left"/>
              <w:rPr>
                <w:b/>
                <w:bCs/>
              </w:rPr>
            </w:pPr>
          </w:p>
        </w:tc>
        <w:tc>
          <w:tcPr>
            <w:tcW w:w="4410" w:type="dxa"/>
          </w:tcPr>
          <w:p w14:paraId="31B00D27" w14:textId="77777777" w:rsidR="00682D18" w:rsidRDefault="00B072A9">
            <w:pPr>
              <w:spacing w:after="240"/>
            </w:pPr>
            <w:r>
              <w:t xml:space="preserve">means the name, home address, email address and telephone number, date of birth, National Insurance number or equivalent of an </w:t>
            </w:r>
            <w:proofErr w:type="spellStart"/>
            <w:r>
              <w:lastRenderedPageBreak/>
              <w:t>Awardholder</w:t>
            </w:r>
            <w:proofErr w:type="spellEnd"/>
            <w:r>
              <w:t xml:space="preserve">, details of all rights to acquire Shares or other securities or to receive a cash payment granted to the </w:t>
            </w:r>
            <w:proofErr w:type="spellStart"/>
            <w:r>
              <w:t>Awardholder</w:t>
            </w:r>
            <w:proofErr w:type="spellEnd"/>
            <w:r>
              <w:t xml:space="preserve"> and of Shares or other securities issued or transferred or cash paid to the </w:t>
            </w:r>
            <w:proofErr w:type="spellStart"/>
            <w:r>
              <w:t>Awardholder</w:t>
            </w:r>
            <w:proofErr w:type="spellEnd"/>
            <w:r>
              <w:t xml:space="preserve"> pursuant to this Plan and any other personal information which could identify the </w:t>
            </w:r>
            <w:proofErr w:type="spellStart"/>
            <w:r>
              <w:t>Awardholder</w:t>
            </w:r>
            <w:proofErr w:type="spellEnd"/>
            <w:r>
              <w:t xml:space="preserve"> and is necessary for the administration of this Plan</w:t>
            </w:r>
          </w:p>
        </w:tc>
      </w:tr>
      <w:tr w:rsidR="00682D18" w14:paraId="3EDDF6E0" w14:textId="77777777">
        <w:tc>
          <w:tcPr>
            <w:tcW w:w="3244" w:type="dxa"/>
          </w:tcPr>
          <w:p w14:paraId="6650A652" w14:textId="77777777" w:rsidR="00682D18" w:rsidRDefault="00B072A9">
            <w:pPr>
              <w:tabs>
                <w:tab w:val="left" w:pos="4320"/>
              </w:tabs>
              <w:jc w:val="left"/>
            </w:pPr>
            <w:r>
              <w:lastRenderedPageBreak/>
              <w:t>"</w:t>
            </w:r>
            <w:r>
              <w:rPr>
                <w:b/>
                <w:bCs/>
              </w:rPr>
              <w:t>Personal Representatives</w:t>
            </w:r>
            <w:r>
              <w:t>"</w:t>
            </w:r>
          </w:p>
        </w:tc>
        <w:tc>
          <w:tcPr>
            <w:tcW w:w="4410" w:type="dxa"/>
          </w:tcPr>
          <w:p w14:paraId="3F0980FD" w14:textId="77777777" w:rsidR="00682D18" w:rsidRDefault="00B072A9">
            <w:pPr>
              <w:spacing w:after="240"/>
            </w:pPr>
            <w:r>
              <w:t xml:space="preserve">means the personal representatives of an </w:t>
            </w:r>
            <w:proofErr w:type="spellStart"/>
            <w:r>
              <w:t>Awardholder</w:t>
            </w:r>
            <w:proofErr w:type="spellEnd"/>
            <w:r>
              <w:t xml:space="preserve"> being </w:t>
            </w:r>
            <w:proofErr w:type="gramStart"/>
            <w:r>
              <w:t>either:-</w:t>
            </w:r>
            <w:proofErr w:type="gramEnd"/>
          </w:p>
          <w:p w14:paraId="6AA644A5" w14:textId="77777777" w:rsidR="00682D18" w:rsidRDefault="00B072A9">
            <w:pPr>
              <w:pStyle w:val="Level4"/>
              <w:numPr>
                <w:ilvl w:val="3"/>
                <w:numId w:val="32"/>
              </w:numPr>
              <w:tabs>
                <w:tab w:val="clear" w:pos="2553"/>
                <w:tab w:val="num" w:pos="900"/>
              </w:tabs>
              <w:ind w:hanging="2503"/>
            </w:pPr>
            <w:r>
              <w:t>the executors of his will; or</w:t>
            </w:r>
          </w:p>
          <w:p w14:paraId="07A46CE0" w14:textId="77777777" w:rsidR="00682D18" w:rsidRDefault="00B072A9">
            <w:pPr>
              <w:pStyle w:val="Level4"/>
              <w:numPr>
                <w:ilvl w:val="3"/>
                <w:numId w:val="1"/>
              </w:numPr>
              <w:tabs>
                <w:tab w:val="clear" w:pos="2553"/>
                <w:tab w:val="num" w:pos="900"/>
              </w:tabs>
              <w:ind w:left="900" w:hanging="850"/>
            </w:pPr>
            <w:r>
              <w:t>if he dies intestate, the duly appointed administrator(s) of his estate; or</w:t>
            </w:r>
          </w:p>
          <w:p w14:paraId="49F17550" w14:textId="77777777" w:rsidR="00682D18" w:rsidRDefault="00B072A9">
            <w:pPr>
              <w:pStyle w:val="Level4"/>
              <w:numPr>
                <w:ilvl w:val="3"/>
                <w:numId w:val="1"/>
              </w:numPr>
              <w:tabs>
                <w:tab w:val="clear" w:pos="2553"/>
                <w:tab w:val="num" w:pos="900"/>
              </w:tabs>
              <w:ind w:left="0" w:firstLine="50"/>
            </w:pPr>
            <w:r>
              <w:t>the relevant overseas equivalents</w:t>
            </w:r>
          </w:p>
          <w:p w14:paraId="4F2E50C8" w14:textId="77777777" w:rsidR="00682D18" w:rsidRDefault="00B072A9">
            <w:pPr>
              <w:pStyle w:val="Body"/>
            </w:pPr>
            <w:r>
              <w:t>who, in each case, have produced to the Company evidence of their appointment as such</w:t>
            </w:r>
          </w:p>
        </w:tc>
      </w:tr>
      <w:tr w:rsidR="00682D18" w14:paraId="0D38173D" w14:textId="77777777">
        <w:tc>
          <w:tcPr>
            <w:tcW w:w="3244" w:type="dxa"/>
          </w:tcPr>
          <w:p w14:paraId="6454D0A1" w14:textId="77777777" w:rsidR="00682D18" w:rsidRDefault="00B072A9">
            <w:pPr>
              <w:tabs>
                <w:tab w:val="left" w:pos="4320"/>
              </w:tabs>
              <w:jc w:val="left"/>
            </w:pPr>
            <w:r>
              <w:t>"</w:t>
            </w:r>
            <w:r>
              <w:rPr>
                <w:b/>
                <w:bCs/>
              </w:rPr>
              <w:t>Plan</w:t>
            </w:r>
            <w:r>
              <w:t>"</w:t>
            </w:r>
          </w:p>
        </w:tc>
        <w:tc>
          <w:tcPr>
            <w:tcW w:w="4410" w:type="dxa"/>
          </w:tcPr>
          <w:p w14:paraId="24D4A7DA" w14:textId="77777777" w:rsidR="00682D18" w:rsidRDefault="00B072A9">
            <w:pPr>
              <w:spacing w:after="240"/>
            </w:pPr>
            <w:r>
              <w:t xml:space="preserve">means the IMI Incentive Plan as set out in these Rules and amended from time to time </w:t>
            </w:r>
          </w:p>
        </w:tc>
      </w:tr>
      <w:tr w:rsidR="00682D18" w14:paraId="1A2F9600" w14:textId="77777777">
        <w:tc>
          <w:tcPr>
            <w:tcW w:w="3244" w:type="dxa"/>
          </w:tcPr>
          <w:p w14:paraId="5230ADE8" w14:textId="77777777" w:rsidR="00682D18" w:rsidRDefault="00B072A9">
            <w:pPr>
              <w:tabs>
                <w:tab w:val="left" w:pos="4320"/>
              </w:tabs>
              <w:jc w:val="left"/>
            </w:pPr>
            <w:r>
              <w:t>“</w:t>
            </w:r>
            <w:r>
              <w:rPr>
                <w:b/>
              </w:rPr>
              <w:t>Post-Vesting Holding Period</w:t>
            </w:r>
            <w:r>
              <w:t>”</w:t>
            </w:r>
          </w:p>
        </w:tc>
        <w:tc>
          <w:tcPr>
            <w:tcW w:w="4410" w:type="dxa"/>
          </w:tcPr>
          <w:p w14:paraId="308C874E" w14:textId="77777777" w:rsidR="00682D18" w:rsidRDefault="00B072A9">
            <w:pPr>
              <w:spacing w:after="240"/>
            </w:pPr>
            <w:r>
              <w:t xml:space="preserve">means a requirement imposed on the </w:t>
            </w:r>
            <w:proofErr w:type="spellStart"/>
            <w:r>
              <w:t>Awardholder</w:t>
            </w:r>
            <w:proofErr w:type="spellEnd"/>
            <w:r>
              <w:t xml:space="preserve"> to retain some or all (as determined by the Committee) of the net (</w:t>
            </w:r>
            <w:proofErr w:type="gramStart"/>
            <w:r>
              <w:t>i.e.</w:t>
            </w:r>
            <w:proofErr w:type="gramEnd"/>
            <w:r>
              <w:t xml:space="preserve"> after tax) number of Shares received on the Vesting of a Contingent Share Award or the exercise of a Nil-Cost Option Award until the second anniversary of the date of Vesting</w:t>
            </w:r>
          </w:p>
        </w:tc>
      </w:tr>
      <w:tr w:rsidR="00682D18" w14:paraId="3A04BFB6" w14:textId="77777777">
        <w:tc>
          <w:tcPr>
            <w:tcW w:w="3244" w:type="dxa"/>
          </w:tcPr>
          <w:p w14:paraId="2E9A4F99" w14:textId="77777777" w:rsidR="00682D18" w:rsidRDefault="00B072A9">
            <w:pPr>
              <w:tabs>
                <w:tab w:val="left" w:pos="4320"/>
              </w:tabs>
              <w:jc w:val="left"/>
            </w:pPr>
            <w:r>
              <w:t>"</w:t>
            </w:r>
            <w:r>
              <w:rPr>
                <w:b/>
              </w:rPr>
              <w:t>RSU Award</w:t>
            </w:r>
            <w:r>
              <w:t>"</w:t>
            </w:r>
          </w:p>
        </w:tc>
        <w:tc>
          <w:tcPr>
            <w:tcW w:w="4410" w:type="dxa"/>
          </w:tcPr>
          <w:p w14:paraId="70EC7300" w14:textId="77777777" w:rsidR="00682D18" w:rsidRDefault="00B072A9">
            <w:pPr>
              <w:spacing w:after="240"/>
            </w:pPr>
            <w:r>
              <w:t>means a Contingent Share Award or Nil-Cost Option Award granted under Part D of Section 2</w:t>
            </w:r>
          </w:p>
        </w:tc>
      </w:tr>
      <w:tr w:rsidR="00682D18" w14:paraId="7838D53A" w14:textId="77777777">
        <w:tc>
          <w:tcPr>
            <w:tcW w:w="3244" w:type="dxa"/>
            <w:shd w:val="clear" w:color="auto" w:fill="auto"/>
          </w:tcPr>
          <w:p w14:paraId="633B7491" w14:textId="77777777" w:rsidR="00682D18" w:rsidRDefault="00B072A9">
            <w:pPr>
              <w:keepNext/>
              <w:tabs>
                <w:tab w:val="left" w:pos="4320"/>
              </w:tabs>
              <w:jc w:val="left"/>
            </w:pPr>
            <w:r>
              <w:t>"</w:t>
            </w:r>
            <w:r>
              <w:rPr>
                <w:b/>
              </w:rPr>
              <w:t>Section 409A</w:t>
            </w:r>
            <w:r>
              <w:t>"</w:t>
            </w:r>
          </w:p>
        </w:tc>
        <w:tc>
          <w:tcPr>
            <w:tcW w:w="4410" w:type="dxa"/>
            <w:shd w:val="clear" w:color="auto" w:fill="auto"/>
          </w:tcPr>
          <w:p w14:paraId="7AF3DB81" w14:textId="77777777" w:rsidR="00682D18" w:rsidRDefault="00B072A9">
            <w:pPr>
              <w:spacing w:after="240"/>
            </w:pPr>
            <w:r>
              <w:t>means section 409A of the US Internal Revenue Code of 1986, as amended</w:t>
            </w:r>
          </w:p>
        </w:tc>
      </w:tr>
      <w:tr w:rsidR="00682D18" w14:paraId="48BD398C" w14:textId="77777777">
        <w:tc>
          <w:tcPr>
            <w:tcW w:w="3244" w:type="dxa"/>
          </w:tcPr>
          <w:p w14:paraId="37590B88" w14:textId="77777777" w:rsidR="00682D18" w:rsidRDefault="00B072A9">
            <w:pPr>
              <w:keepNext/>
              <w:tabs>
                <w:tab w:val="left" w:pos="4320"/>
              </w:tabs>
              <w:jc w:val="left"/>
            </w:pPr>
            <w:r>
              <w:t>"</w:t>
            </w:r>
            <w:r>
              <w:rPr>
                <w:b/>
              </w:rPr>
              <w:t>Share Award</w:t>
            </w:r>
            <w:r>
              <w:t>"</w:t>
            </w:r>
          </w:p>
        </w:tc>
        <w:tc>
          <w:tcPr>
            <w:tcW w:w="4410" w:type="dxa"/>
          </w:tcPr>
          <w:p w14:paraId="6E1C24D0" w14:textId="17B1000B" w:rsidR="00682D18" w:rsidRDefault="00B072A9">
            <w:pPr>
              <w:spacing w:after="240"/>
            </w:pPr>
            <w:r>
              <w:t xml:space="preserve">means a Performance Share Award, a </w:t>
            </w:r>
            <w:r w:rsidR="005D6181">
              <w:t xml:space="preserve">Deferred </w:t>
            </w:r>
            <w:r>
              <w:t>Bonus Award, an RSU Award and/or a Share Option (as the context requires)</w:t>
            </w:r>
          </w:p>
        </w:tc>
      </w:tr>
      <w:tr w:rsidR="00682D18" w14:paraId="487E9999" w14:textId="77777777">
        <w:tc>
          <w:tcPr>
            <w:tcW w:w="3244" w:type="dxa"/>
          </w:tcPr>
          <w:p w14:paraId="1E557E9D" w14:textId="77777777" w:rsidR="00682D18" w:rsidRDefault="00B072A9">
            <w:pPr>
              <w:keepNext/>
              <w:tabs>
                <w:tab w:val="left" w:pos="4320"/>
              </w:tabs>
              <w:jc w:val="left"/>
            </w:pPr>
            <w:r>
              <w:t>"</w:t>
            </w:r>
            <w:r>
              <w:rPr>
                <w:b/>
              </w:rPr>
              <w:t>Share Option</w:t>
            </w:r>
            <w:r>
              <w:t>"</w:t>
            </w:r>
          </w:p>
        </w:tc>
        <w:tc>
          <w:tcPr>
            <w:tcW w:w="4410" w:type="dxa"/>
          </w:tcPr>
          <w:p w14:paraId="50E6FCD7" w14:textId="77777777" w:rsidR="00682D18" w:rsidRDefault="00B072A9">
            <w:pPr>
              <w:spacing w:after="240"/>
            </w:pPr>
            <w:r>
              <w:t>means a right to acquire Shares granted under Part E of Section 2</w:t>
            </w:r>
          </w:p>
        </w:tc>
      </w:tr>
      <w:tr w:rsidR="00682D18" w14:paraId="73373590" w14:textId="77777777">
        <w:tc>
          <w:tcPr>
            <w:tcW w:w="3244" w:type="dxa"/>
          </w:tcPr>
          <w:p w14:paraId="3BD76616" w14:textId="77777777" w:rsidR="00682D18" w:rsidRDefault="00B072A9">
            <w:pPr>
              <w:tabs>
                <w:tab w:val="left" w:pos="4320"/>
              </w:tabs>
              <w:jc w:val="left"/>
            </w:pPr>
            <w:r>
              <w:t>"</w:t>
            </w:r>
            <w:r>
              <w:rPr>
                <w:b/>
                <w:bCs/>
              </w:rPr>
              <w:t>Shares</w:t>
            </w:r>
            <w:r>
              <w:t>"</w:t>
            </w:r>
          </w:p>
        </w:tc>
        <w:tc>
          <w:tcPr>
            <w:tcW w:w="4410" w:type="dxa"/>
          </w:tcPr>
          <w:p w14:paraId="51743C39" w14:textId="77777777" w:rsidR="00682D18" w:rsidRDefault="00B072A9">
            <w:pPr>
              <w:spacing w:after="240"/>
            </w:pPr>
            <w:r>
              <w:t xml:space="preserve">means </w:t>
            </w:r>
            <w:proofErr w:type="gramStart"/>
            <w:r>
              <w:t>fully-paid</w:t>
            </w:r>
            <w:proofErr w:type="gramEnd"/>
            <w:r>
              <w:t xml:space="preserve"> ordinary shares in the capital of the Company </w:t>
            </w:r>
          </w:p>
        </w:tc>
      </w:tr>
      <w:tr w:rsidR="00682D18" w14:paraId="248E6BCB" w14:textId="77777777">
        <w:tc>
          <w:tcPr>
            <w:tcW w:w="3244" w:type="dxa"/>
          </w:tcPr>
          <w:p w14:paraId="280ED3DE" w14:textId="77777777" w:rsidR="00682D18" w:rsidRDefault="00B072A9">
            <w:pPr>
              <w:tabs>
                <w:tab w:val="left" w:pos="4320"/>
              </w:tabs>
              <w:jc w:val="left"/>
            </w:pPr>
            <w:r>
              <w:lastRenderedPageBreak/>
              <w:t>"</w:t>
            </w:r>
            <w:r>
              <w:rPr>
                <w:b/>
                <w:bCs/>
              </w:rPr>
              <w:t>Subsidiary</w:t>
            </w:r>
            <w:r>
              <w:t>"</w:t>
            </w:r>
          </w:p>
        </w:tc>
        <w:tc>
          <w:tcPr>
            <w:tcW w:w="4410" w:type="dxa"/>
          </w:tcPr>
          <w:p w14:paraId="5BE2BD8B" w14:textId="77777777" w:rsidR="00682D18" w:rsidRDefault="00B072A9">
            <w:pPr>
              <w:spacing w:after="240"/>
            </w:pPr>
            <w:r>
              <w:t>means any company which is for the time being a subsidiary (as defined in section 1159 of the Companies Act 2006) of the Company</w:t>
            </w:r>
          </w:p>
        </w:tc>
      </w:tr>
      <w:tr w:rsidR="00682D18" w14:paraId="357DBA36" w14:textId="77777777">
        <w:tc>
          <w:tcPr>
            <w:tcW w:w="3244" w:type="dxa"/>
          </w:tcPr>
          <w:p w14:paraId="06CA0C9D" w14:textId="77777777" w:rsidR="00682D18" w:rsidRDefault="00B072A9">
            <w:pPr>
              <w:tabs>
                <w:tab w:val="left" w:pos="4320"/>
              </w:tabs>
              <w:jc w:val="left"/>
            </w:pPr>
            <w:r>
              <w:t>"</w:t>
            </w:r>
            <w:r>
              <w:rPr>
                <w:b/>
              </w:rPr>
              <w:t>Takeover</w:t>
            </w:r>
            <w:r>
              <w:t>"</w:t>
            </w:r>
          </w:p>
        </w:tc>
        <w:tc>
          <w:tcPr>
            <w:tcW w:w="4410" w:type="dxa"/>
          </w:tcPr>
          <w:p w14:paraId="1052898D" w14:textId="77777777" w:rsidR="00682D18" w:rsidRDefault="00B072A9">
            <w:pPr>
              <w:spacing w:after="240"/>
            </w:pPr>
            <w:r>
              <w:t>means:</w:t>
            </w:r>
          </w:p>
          <w:p w14:paraId="4973A7A3" w14:textId="77777777" w:rsidR="00682D18" w:rsidRDefault="00B072A9">
            <w:pPr>
              <w:pStyle w:val="Level4"/>
              <w:numPr>
                <w:ilvl w:val="3"/>
                <w:numId w:val="33"/>
              </w:numPr>
              <w:tabs>
                <w:tab w:val="clear" w:pos="2553"/>
                <w:tab w:val="num" w:pos="50"/>
              </w:tabs>
              <w:ind w:left="850" w:hanging="799"/>
            </w:pPr>
            <w:r>
              <w:t xml:space="preserve">any person obtaining Control of the Company </w:t>
            </w:r>
            <w:proofErr w:type="gramStart"/>
            <w:r>
              <w:t>as a result of</w:t>
            </w:r>
            <w:proofErr w:type="gramEnd"/>
            <w:r>
              <w:t xml:space="preserve"> making a general offer to acquire Shares;</w:t>
            </w:r>
          </w:p>
          <w:p w14:paraId="74F2E1A4" w14:textId="77777777" w:rsidR="00682D18" w:rsidRDefault="00B072A9">
            <w:pPr>
              <w:pStyle w:val="Level4"/>
              <w:numPr>
                <w:ilvl w:val="3"/>
                <w:numId w:val="1"/>
              </w:numPr>
              <w:tabs>
                <w:tab w:val="clear" w:pos="2553"/>
                <w:tab w:val="num" w:pos="900"/>
              </w:tabs>
              <w:ind w:left="900" w:hanging="850"/>
            </w:pPr>
            <w:r>
              <w:t>any person who has obtained Control of the Company making a general offer to acquire Shares;</w:t>
            </w:r>
          </w:p>
          <w:p w14:paraId="24C75115" w14:textId="77777777" w:rsidR="00682D18" w:rsidRDefault="00B072A9">
            <w:pPr>
              <w:pStyle w:val="Level4"/>
              <w:numPr>
                <w:ilvl w:val="3"/>
                <w:numId w:val="1"/>
              </w:numPr>
              <w:tabs>
                <w:tab w:val="clear" w:pos="2553"/>
                <w:tab w:val="num" w:pos="900"/>
              </w:tabs>
              <w:ind w:left="900" w:hanging="850"/>
            </w:pPr>
            <w:r>
              <w:t>a compromise or arrangement being sanctioned by a court under section 899 of the Companies Act 2006 in connection with or for the purposes of a change in Control of the Company;</w:t>
            </w:r>
          </w:p>
          <w:p w14:paraId="0D7E59E4" w14:textId="77777777" w:rsidR="00682D18" w:rsidRDefault="00B072A9">
            <w:pPr>
              <w:pStyle w:val="Level4"/>
              <w:numPr>
                <w:ilvl w:val="3"/>
                <w:numId w:val="1"/>
              </w:numPr>
              <w:tabs>
                <w:tab w:val="clear" w:pos="2553"/>
                <w:tab w:val="num" w:pos="900"/>
              </w:tabs>
              <w:ind w:left="900" w:hanging="850"/>
            </w:pPr>
            <w:r>
              <w:t>the Company passing a resolution for its voluntary winding up; or</w:t>
            </w:r>
          </w:p>
          <w:p w14:paraId="434B2957" w14:textId="77777777" w:rsidR="00682D18" w:rsidRDefault="00B072A9">
            <w:pPr>
              <w:pStyle w:val="Level4"/>
              <w:numPr>
                <w:ilvl w:val="3"/>
                <w:numId w:val="1"/>
              </w:numPr>
              <w:tabs>
                <w:tab w:val="clear" w:pos="2553"/>
                <w:tab w:val="num" w:pos="900"/>
              </w:tabs>
              <w:ind w:left="900" w:hanging="850"/>
            </w:pPr>
            <w:r>
              <w:t>an order being made for the compulsory winding up of the Company</w:t>
            </w:r>
          </w:p>
        </w:tc>
      </w:tr>
      <w:tr w:rsidR="00682D18" w14:paraId="418DAF4D" w14:textId="77777777">
        <w:tc>
          <w:tcPr>
            <w:tcW w:w="3244" w:type="dxa"/>
          </w:tcPr>
          <w:p w14:paraId="335D67A9" w14:textId="77777777" w:rsidR="00682D18" w:rsidRDefault="00B072A9">
            <w:pPr>
              <w:tabs>
                <w:tab w:val="left" w:pos="4320"/>
              </w:tabs>
              <w:jc w:val="left"/>
            </w:pPr>
            <w:r>
              <w:t>“</w:t>
            </w:r>
            <w:r>
              <w:rPr>
                <w:b/>
              </w:rPr>
              <w:t>Termination Date</w:t>
            </w:r>
            <w:r>
              <w:t>”</w:t>
            </w:r>
          </w:p>
        </w:tc>
        <w:tc>
          <w:tcPr>
            <w:tcW w:w="4410" w:type="dxa"/>
          </w:tcPr>
          <w:p w14:paraId="215E8128" w14:textId="77777777" w:rsidR="00682D18" w:rsidRDefault="00B072A9">
            <w:pPr>
              <w:spacing w:after="240"/>
            </w:pPr>
            <w:r>
              <w:t xml:space="preserve">means the date on which the </w:t>
            </w:r>
            <w:proofErr w:type="spellStart"/>
            <w:r>
              <w:t>Awardholder</w:t>
            </w:r>
            <w:proofErr w:type="spellEnd"/>
            <w:r>
              <w:t xml:space="preserve"> ceases to hold any office or employment with any member of the Group or any Associated Company</w:t>
            </w:r>
          </w:p>
        </w:tc>
      </w:tr>
      <w:tr w:rsidR="00682D18" w14:paraId="39CB9E08" w14:textId="77777777">
        <w:tc>
          <w:tcPr>
            <w:tcW w:w="3244" w:type="dxa"/>
          </w:tcPr>
          <w:p w14:paraId="738AF9A8" w14:textId="77777777" w:rsidR="00682D18" w:rsidRDefault="00B072A9">
            <w:pPr>
              <w:tabs>
                <w:tab w:val="left" w:pos="4320"/>
              </w:tabs>
              <w:jc w:val="left"/>
            </w:pPr>
            <w:r>
              <w:t>"</w:t>
            </w:r>
            <w:r>
              <w:rPr>
                <w:b/>
              </w:rPr>
              <w:t>Time Pro-Rata Reduction</w:t>
            </w:r>
            <w:r>
              <w:t>"</w:t>
            </w:r>
          </w:p>
        </w:tc>
        <w:tc>
          <w:tcPr>
            <w:tcW w:w="4410" w:type="dxa"/>
          </w:tcPr>
          <w:p w14:paraId="35989652" w14:textId="3865B3C2" w:rsidR="00682D18" w:rsidRDefault="00B072A9">
            <w:pPr>
              <w:spacing w:after="240"/>
            </w:pPr>
            <w:r>
              <w:t xml:space="preserve">means a reduction in the amount which would otherwise comprise an Annual Bonus or the number of Shares which would otherwise be Vested Award Shares determined based on the period between the beginning of the relevant Financial Year (in the case of Annual Bonuses) or the Award Date (in the case of Share Awards) and the Termination Date, the date of the Takeover or the date of Vesting under Rule </w:t>
            </w:r>
            <w:r>
              <w:fldChar w:fldCharType="begin"/>
            </w:r>
            <w:r>
              <w:instrText xml:space="preserve"> REF _Ref395622805 \r \h  \* MERGEFORMAT </w:instrText>
            </w:r>
            <w:r>
              <w:fldChar w:fldCharType="separate"/>
            </w:r>
            <w:r w:rsidR="004240BD">
              <w:t>3.2</w:t>
            </w:r>
            <w:r>
              <w:fldChar w:fldCharType="end"/>
            </w:r>
            <w:r>
              <w:t xml:space="preserve"> of Part F of Section 2 (as applicable) relative to the period of one year (in the case of Annual Bonuses) or the length of the Vesting Period (in the case of Share Awards)</w:t>
            </w:r>
          </w:p>
        </w:tc>
      </w:tr>
      <w:tr w:rsidR="00682D18" w14:paraId="74C9998D" w14:textId="77777777">
        <w:tc>
          <w:tcPr>
            <w:tcW w:w="3244" w:type="dxa"/>
          </w:tcPr>
          <w:p w14:paraId="1C12A86E" w14:textId="77777777" w:rsidR="00682D18" w:rsidRDefault="00B072A9">
            <w:pPr>
              <w:tabs>
                <w:tab w:val="left" w:pos="4320"/>
              </w:tabs>
              <w:jc w:val="left"/>
            </w:pPr>
            <w:r>
              <w:t>"</w:t>
            </w:r>
            <w:r>
              <w:rPr>
                <w:b/>
                <w:bCs/>
              </w:rPr>
              <w:t>Trustee</w:t>
            </w:r>
            <w:r>
              <w:t>"</w:t>
            </w:r>
          </w:p>
        </w:tc>
        <w:tc>
          <w:tcPr>
            <w:tcW w:w="4410" w:type="dxa"/>
          </w:tcPr>
          <w:p w14:paraId="12D4478D" w14:textId="77777777" w:rsidR="00682D18" w:rsidRDefault="00B072A9">
            <w:pPr>
              <w:spacing w:after="240"/>
            </w:pPr>
            <w:r>
              <w:t>means the trustee(s) for the time being of any trust established by the Company for the benefit of persons including Employees</w:t>
            </w:r>
          </w:p>
        </w:tc>
      </w:tr>
      <w:tr w:rsidR="005D6181" w14:paraId="68E09BF8" w14:textId="77777777">
        <w:tc>
          <w:tcPr>
            <w:tcW w:w="3244" w:type="dxa"/>
          </w:tcPr>
          <w:p w14:paraId="03A84359" w14:textId="398AB8E3" w:rsidR="005D6181" w:rsidRDefault="005D6181" w:rsidP="005D6181">
            <w:pPr>
              <w:tabs>
                <w:tab w:val="left" w:pos="4320"/>
              </w:tabs>
              <w:jc w:val="left"/>
            </w:pPr>
            <w:r>
              <w:lastRenderedPageBreak/>
              <w:t>"</w:t>
            </w:r>
            <w:r>
              <w:rPr>
                <w:b/>
              </w:rPr>
              <w:t xml:space="preserve">US </w:t>
            </w:r>
            <w:proofErr w:type="spellStart"/>
            <w:r>
              <w:rPr>
                <w:b/>
              </w:rPr>
              <w:t>Awardholder</w:t>
            </w:r>
            <w:proofErr w:type="spellEnd"/>
            <w:r>
              <w:t>"</w:t>
            </w:r>
          </w:p>
        </w:tc>
        <w:tc>
          <w:tcPr>
            <w:tcW w:w="4410" w:type="dxa"/>
          </w:tcPr>
          <w:p w14:paraId="692C7064" w14:textId="19E3BF39" w:rsidR="005D6181" w:rsidRDefault="005D6181" w:rsidP="005D6181">
            <w:pPr>
              <w:spacing w:after="240"/>
            </w:pPr>
            <w:r>
              <w:t xml:space="preserve">means an </w:t>
            </w:r>
            <w:proofErr w:type="spellStart"/>
            <w:r>
              <w:t>Awardholder</w:t>
            </w:r>
            <w:proofErr w:type="spellEnd"/>
            <w:r>
              <w:t xml:space="preserve"> who is or becomes subject to US income tax under the US Internal Revenue Code of 1986, as amended</w:t>
            </w:r>
          </w:p>
        </w:tc>
      </w:tr>
      <w:tr w:rsidR="005522AB" w14:paraId="6238E255" w14:textId="77777777">
        <w:tc>
          <w:tcPr>
            <w:tcW w:w="3244" w:type="dxa"/>
          </w:tcPr>
          <w:p w14:paraId="09DC64DF" w14:textId="47D805C3" w:rsidR="005522AB" w:rsidRDefault="005522AB" w:rsidP="005D6181">
            <w:pPr>
              <w:tabs>
                <w:tab w:val="left" w:pos="4320"/>
              </w:tabs>
              <w:jc w:val="left"/>
            </w:pPr>
            <w:r w:rsidRPr="005522AB">
              <w:t>"</w:t>
            </w:r>
            <w:r w:rsidRPr="00F01228">
              <w:rPr>
                <w:b/>
                <w:bCs/>
              </w:rPr>
              <w:t xml:space="preserve">US </w:t>
            </w:r>
            <w:r>
              <w:rPr>
                <w:b/>
                <w:bCs/>
              </w:rPr>
              <w:t xml:space="preserve">Deferred Bonus </w:t>
            </w:r>
            <w:r w:rsidRPr="00F01228">
              <w:rPr>
                <w:b/>
                <w:bCs/>
              </w:rPr>
              <w:t>Awar</w:t>
            </w:r>
            <w:r>
              <w:rPr>
                <w:b/>
                <w:bCs/>
              </w:rPr>
              <w:t>d</w:t>
            </w:r>
            <w:r w:rsidRPr="005522AB">
              <w:t>"</w:t>
            </w:r>
          </w:p>
        </w:tc>
        <w:tc>
          <w:tcPr>
            <w:tcW w:w="4410" w:type="dxa"/>
          </w:tcPr>
          <w:p w14:paraId="67166BF7" w14:textId="34770013" w:rsidR="005522AB" w:rsidRDefault="005522AB" w:rsidP="005D6181">
            <w:pPr>
              <w:spacing w:after="240"/>
            </w:pPr>
            <w:r w:rsidRPr="005522AB">
              <w:t xml:space="preserve">means a purchase of such number of Shares as may be acquired with the relevant part of an </w:t>
            </w:r>
            <w:proofErr w:type="spellStart"/>
            <w:r w:rsidRPr="005522AB">
              <w:t>Awardholder's</w:t>
            </w:r>
            <w:proofErr w:type="spellEnd"/>
            <w:r w:rsidRPr="005522AB">
              <w:t xml:space="preserve"> Annual Bonus in accordance with Part B of Section 1</w:t>
            </w:r>
          </w:p>
        </w:tc>
      </w:tr>
      <w:tr w:rsidR="00682D18" w14:paraId="26DDF7C4" w14:textId="77777777">
        <w:tc>
          <w:tcPr>
            <w:tcW w:w="3244" w:type="dxa"/>
          </w:tcPr>
          <w:p w14:paraId="7514B24D" w14:textId="77777777" w:rsidR="00682D18" w:rsidRDefault="00B072A9">
            <w:pPr>
              <w:tabs>
                <w:tab w:val="left" w:pos="4320"/>
              </w:tabs>
              <w:jc w:val="left"/>
            </w:pPr>
            <w:r>
              <w:t>"</w:t>
            </w:r>
            <w:r>
              <w:rPr>
                <w:b/>
              </w:rPr>
              <w:t>Vest</w:t>
            </w:r>
            <w:r>
              <w:t>"</w:t>
            </w:r>
          </w:p>
        </w:tc>
        <w:tc>
          <w:tcPr>
            <w:tcW w:w="4410" w:type="dxa"/>
          </w:tcPr>
          <w:p w14:paraId="36092C62" w14:textId="77777777" w:rsidR="00682D18" w:rsidRDefault="00B072A9">
            <w:pPr>
              <w:spacing w:after="240"/>
            </w:pPr>
            <w:proofErr w:type="gramStart"/>
            <w:r>
              <w:t>means:-</w:t>
            </w:r>
            <w:proofErr w:type="gramEnd"/>
          </w:p>
          <w:p w14:paraId="18F8818C" w14:textId="77777777" w:rsidR="00682D18" w:rsidRDefault="00B072A9">
            <w:pPr>
              <w:spacing w:after="240"/>
              <w:ind w:left="850" w:hanging="850"/>
            </w:pPr>
            <w:r>
              <w:t>(a)</w:t>
            </w:r>
            <w:r>
              <w:tab/>
              <w:t xml:space="preserve">the </w:t>
            </w:r>
            <w:proofErr w:type="spellStart"/>
            <w:r>
              <w:t>Awardholder</w:t>
            </w:r>
            <w:proofErr w:type="spellEnd"/>
            <w:r>
              <w:t xml:space="preserve"> becoming entitled to have his Annual Bonus paid to him</w:t>
            </w:r>
          </w:p>
          <w:p w14:paraId="108E9873" w14:textId="77777777" w:rsidR="00682D18" w:rsidRDefault="00B072A9">
            <w:pPr>
              <w:spacing w:after="240"/>
              <w:ind w:left="850" w:hanging="850"/>
            </w:pPr>
            <w:r>
              <w:t>(b)</w:t>
            </w:r>
            <w:r>
              <w:tab/>
              <w:t xml:space="preserve">in the case of a Nil-Cost Option Award or Share Option, it </w:t>
            </w:r>
            <w:proofErr w:type="gramStart"/>
            <w:r>
              <w:t>becoming</w:t>
            </w:r>
            <w:proofErr w:type="gramEnd"/>
            <w:r>
              <w:t xml:space="preserve"> exercisable; or</w:t>
            </w:r>
          </w:p>
          <w:p w14:paraId="497B3D48" w14:textId="77777777" w:rsidR="00682D18" w:rsidRDefault="00B072A9">
            <w:pPr>
              <w:spacing w:after="240"/>
              <w:ind w:left="850" w:hanging="850"/>
            </w:pPr>
            <w:r>
              <w:t>(c)</w:t>
            </w:r>
            <w:r>
              <w:tab/>
              <w:t xml:space="preserve">in the case of a Contingent Share Award, the </w:t>
            </w:r>
            <w:proofErr w:type="spellStart"/>
            <w:r>
              <w:t>Awardholder</w:t>
            </w:r>
            <w:proofErr w:type="spellEnd"/>
            <w:r>
              <w:t xml:space="preserve"> becoming entitled to have Shares transferred to him </w:t>
            </w:r>
          </w:p>
          <w:p w14:paraId="17EAD444" w14:textId="77777777" w:rsidR="00682D18" w:rsidRDefault="00B072A9">
            <w:pPr>
              <w:spacing w:after="240"/>
            </w:pPr>
            <w:r>
              <w:t>in each case subject to the Rules and any Performance Target and "</w:t>
            </w:r>
            <w:r>
              <w:rPr>
                <w:b/>
              </w:rPr>
              <w:t>Vested</w:t>
            </w:r>
            <w:r>
              <w:t>" and "</w:t>
            </w:r>
            <w:r>
              <w:rPr>
                <w:b/>
              </w:rPr>
              <w:t>Vesting</w:t>
            </w:r>
            <w:r>
              <w:t>" shall be construed accordingly</w:t>
            </w:r>
          </w:p>
        </w:tc>
      </w:tr>
      <w:tr w:rsidR="00682D18" w14:paraId="29D1DEAD" w14:textId="77777777">
        <w:tc>
          <w:tcPr>
            <w:tcW w:w="3244" w:type="dxa"/>
          </w:tcPr>
          <w:p w14:paraId="2C76E37C" w14:textId="77777777" w:rsidR="00682D18" w:rsidRDefault="00B072A9">
            <w:pPr>
              <w:tabs>
                <w:tab w:val="left" w:pos="4320"/>
              </w:tabs>
              <w:jc w:val="left"/>
            </w:pPr>
            <w:r>
              <w:t>"</w:t>
            </w:r>
            <w:r>
              <w:rPr>
                <w:b/>
                <w:bCs/>
              </w:rPr>
              <w:t>Vested Award Shares</w:t>
            </w:r>
            <w:r>
              <w:t>"</w:t>
            </w:r>
          </w:p>
        </w:tc>
        <w:tc>
          <w:tcPr>
            <w:tcW w:w="4410" w:type="dxa"/>
          </w:tcPr>
          <w:p w14:paraId="6801D83F" w14:textId="634D965B" w:rsidR="00682D18" w:rsidRDefault="00B072A9">
            <w:pPr>
              <w:spacing w:after="240"/>
            </w:pPr>
            <w:r>
              <w:t xml:space="preserve">means the number of Shares in respect of which a Share Award Vests  </w:t>
            </w:r>
          </w:p>
        </w:tc>
      </w:tr>
      <w:tr w:rsidR="00682D18" w14:paraId="0CE63505" w14:textId="77777777">
        <w:tc>
          <w:tcPr>
            <w:tcW w:w="3244" w:type="dxa"/>
          </w:tcPr>
          <w:p w14:paraId="73585B00" w14:textId="77777777" w:rsidR="00682D18" w:rsidRDefault="00B072A9">
            <w:pPr>
              <w:tabs>
                <w:tab w:val="left" w:pos="4320"/>
              </w:tabs>
              <w:jc w:val="left"/>
              <w:rPr>
                <w:b/>
                <w:bCs/>
              </w:rPr>
            </w:pPr>
            <w:r>
              <w:rPr>
                <w:b/>
                <w:bCs/>
              </w:rPr>
              <w:t>"Vesting Period"</w:t>
            </w:r>
          </w:p>
        </w:tc>
        <w:tc>
          <w:tcPr>
            <w:tcW w:w="4410" w:type="dxa"/>
          </w:tcPr>
          <w:p w14:paraId="1FA80C22" w14:textId="77777777" w:rsidR="00682D18" w:rsidRDefault="00B072A9">
            <w:pPr>
              <w:spacing w:after="240"/>
            </w:pPr>
            <w:r>
              <w:t>means the period commencing on the Award Date and ending with the Normal Vesting Date (except that, for these purposes, the Normal Vesting Date of a Performance Share Award shall always be the third anniversary of the Award Date)</w:t>
            </w:r>
          </w:p>
        </w:tc>
      </w:tr>
    </w:tbl>
    <w:p w14:paraId="768CAAEC" w14:textId="77777777" w:rsidR="00682D18" w:rsidRDefault="00B072A9">
      <w:pPr>
        <w:pStyle w:val="Level1"/>
        <w:keepNext/>
        <w:numPr>
          <w:ilvl w:val="0"/>
          <w:numId w:val="1"/>
        </w:numPr>
      </w:pPr>
      <w:bookmarkStart w:id="379" w:name="_Ref93460801"/>
      <w:bookmarkStart w:id="380" w:name="_Ref397765193"/>
      <w:bookmarkStart w:id="381" w:name="_Ref397766986"/>
      <w:bookmarkStart w:id="382" w:name="_Ref397766958"/>
      <w:bookmarkStart w:id="383" w:name="_Ref397905670"/>
      <w:bookmarkStart w:id="384" w:name="_Ref401306886"/>
      <w:bookmarkStart w:id="385" w:name="_Ref403465353"/>
      <w:bookmarkStart w:id="386" w:name="_Ref406526423"/>
      <w:bookmarkStart w:id="387" w:name="_Ref406767250"/>
      <w:bookmarkStart w:id="388" w:name="_Ref408766357"/>
      <w:r>
        <w:rPr>
          <w:rStyle w:val="Level1asHeadingtext"/>
        </w:rPr>
        <w:t>Interpretation</w:t>
      </w:r>
      <w:bookmarkEnd w:id="379"/>
      <w:bookmarkEnd w:id="380"/>
      <w:bookmarkEnd w:id="381"/>
      <w:bookmarkEnd w:id="382"/>
      <w:bookmarkEnd w:id="383"/>
      <w:bookmarkEnd w:id="384"/>
      <w:bookmarkEnd w:id="385"/>
      <w:bookmarkEnd w:id="386"/>
      <w:bookmarkEnd w:id="387"/>
      <w:bookmarkEnd w:id="388"/>
    </w:p>
    <w:p w14:paraId="0D862316" w14:textId="77777777" w:rsidR="00682D18" w:rsidRDefault="00B072A9">
      <w:pPr>
        <w:pStyle w:val="Level2"/>
        <w:numPr>
          <w:ilvl w:val="1"/>
          <w:numId w:val="1"/>
        </w:numPr>
      </w:pPr>
      <w:r>
        <w:t xml:space="preserve">Any reference to any enactment includes a reference to that enactment as from time to time modified, </w:t>
      </w:r>
      <w:proofErr w:type="gramStart"/>
      <w:r>
        <w:t>extended</w:t>
      </w:r>
      <w:proofErr w:type="gramEnd"/>
      <w:r>
        <w:t xml:space="preserve"> or re-enacted.</w:t>
      </w:r>
    </w:p>
    <w:p w14:paraId="6DFCC680" w14:textId="77777777" w:rsidR="00682D18" w:rsidRDefault="00B072A9">
      <w:pPr>
        <w:pStyle w:val="Level2"/>
        <w:numPr>
          <w:ilvl w:val="1"/>
          <w:numId w:val="1"/>
        </w:numPr>
      </w:pPr>
      <w:r>
        <w:t>Words denoting the masculine gender shall include the feminine.</w:t>
      </w:r>
    </w:p>
    <w:p w14:paraId="15580F98" w14:textId="77777777" w:rsidR="00682D18" w:rsidRDefault="00B072A9">
      <w:pPr>
        <w:pStyle w:val="Level2"/>
        <w:numPr>
          <w:ilvl w:val="1"/>
          <w:numId w:val="1"/>
        </w:numPr>
      </w:pPr>
      <w:r>
        <w:t>Words denoting the singular shall include the plural and vice versa.</w:t>
      </w:r>
    </w:p>
    <w:p w14:paraId="6E5AEDB1" w14:textId="77777777" w:rsidR="00682D18" w:rsidRDefault="00B072A9">
      <w:pPr>
        <w:pStyle w:val="Level2"/>
        <w:numPr>
          <w:ilvl w:val="1"/>
          <w:numId w:val="1"/>
        </w:numPr>
      </w:pPr>
      <w:r>
        <w:t>References to "Rules" are to the rules of this Plan and no account should be taken of the Rule headings, which have been inserted for ease of reference only.</w:t>
      </w:r>
    </w:p>
    <w:p w14:paraId="315D9756" w14:textId="61916ED5" w:rsidR="00682D18" w:rsidRDefault="00B072A9">
      <w:pPr>
        <w:pStyle w:val="Level2"/>
        <w:numPr>
          <w:ilvl w:val="1"/>
          <w:numId w:val="1"/>
        </w:numPr>
      </w:pPr>
      <w:r>
        <w:t xml:space="preserve">References to Shares in respect of which a Share Award </w:t>
      </w:r>
      <w:r w:rsidR="00E0129E">
        <w:t xml:space="preserve">or </w:t>
      </w:r>
      <w:r w:rsidR="005522AB">
        <w:t xml:space="preserve">a US </w:t>
      </w:r>
      <w:r w:rsidR="00E0129E">
        <w:t xml:space="preserve">Deferred Bonus Award </w:t>
      </w:r>
      <w:r>
        <w:t xml:space="preserve">subsists at any time are to be read and construed as references to the Shares over which </w:t>
      </w:r>
      <w:r>
        <w:lastRenderedPageBreak/>
        <w:t xml:space="preserve">the Share Award </w:t>
      </w:r>
      <w:r w:rsidR="009E0BDB">
        <w:t xml:space="preserve">or </w:t>
      </w:r>
      <w:r w:rsidR="005522AB">
        <w:t xml:space="preserve">US </w:t>
      </w:r>
      <w:r w:rsidR="009E0BDB">
        <w:t xml:space="preserve">Deferred Bonus Award </w:t>
      </w:r>
      <w:r>
        <w:t>is then held (and in respect of which it has not then lapsed).</w:t>
      </w:r>
    </w:p>
    <w:p w14:paraId="6E8397C7" w14:textId="77777777" w:rsidR="00682D18" w:rsidRDefault="00B072A9">
      <w:pPr>
        <w:pStyle w:val="Level2"/>
        <w:numPr>
          <w:ilvl w:val="1"/>
          <w:numId w:val="1"/>
        </w:numPr>
      </w:pPr>
      <w:bookmarkStart w:id="389" w:name="_Ref293067370"/>
      <w:r>
        <w:t xml:space="preserve">No Share Award shall confer any beneficial interest in any Vested Award Shares prior to the </w:t>
      </w:r>
      <w:proofErr w:type="spellStart"/>
      <w:r>
        <w:t>Awardholder</w:t>
      </w:r>
      <w:proofErr w:type="spellEnd"/>
      <w:r>
        <w:t xml:space="preserve"> (or his Personal Representatives) or his (or their) nominee being registered as the holder of such Vested Award Shares and, for the avoidance of doubt, no </w:t>
      </w:r>
      <w:proofErr w:type="spellStart"/>
      <w:r>
        <w:t>Awardholder</w:t>
      </w:r>
      <w:proofErr w:type="spellEnd"/>
      <w:r>
        <w:t xml:space="preserve"> (nor his Personal Representatives) shall be entitled to any dividends paid or any other distribution made, or to exercise or direct the exercise of any votes or any other rights, in respect of any such Vested Award Shares by reference to a record date before he (or they) or his (or their) nominee is registered as the holder of the Shares.</w:t>
      </w:r>
      <w:bookmarkEnd w:id="389"/>
    </w:p>
    <w:p w14:paraId="4962AFD1" w14:textId="77777777" w:rsidR="00682D18" w:rsidRDefault="00B072A9">
      <w:pPr>
        <w:pStyle w:val="Level1"/>
        <w:keepNext/>
        <w:numPr>
          <w:ilvl w:val="0"/>
          <w:numId w:val="1"/>
        </w:numPr>
        <w:rPr>
          <w:rStyle w:val="Level1asHeadingtext"/>
          <w:b w:val="0"/>
          <w:bCs w:val="0"/>
          <w:caps w:val="0"/>
        </w:rPr>
      </w:pPr>
      <w:bookmarkStart w:id="390" w:name="_Ref93460802"/>
      <w:bookmarkStart w:id="391" w:name="_Ref397765256"/>
      <w:bookmarkStart w:id="392" w:name="_Ref397767173"/>
      <w:bookmarkStart w:id="393" w:name="_Ref397767161"/>
      <w:bookmarkStart w:id="394" w:name="_Ref397905749"/>
      <w:bookmarkStart w:id="395" w:name="_Ref401307246"/>
      <w:bookmarkStart w:id="396" w:name="_Ref403465431"/>
      <w:bookmarkStart w:id="397" w:name="_Ref406526642"/>
      <w:bookmarkStart w:id="398" w:name="_Ref406767453"/>
      <w:bookmarkStart w:id="399" w:name="_Ref408766623"/>
      <w:r>
        <w:rPr>
          <w:rStyle w:val="Level1asHeadingtext"/>
        </w:rPr>
        <w:t>Administration</w:t>
      </w:r>
      <w:bookmarkEnd w:id="390"/>
      <w:bookmarkEnd w:id="391"/>
      <w:bookmarkEnd w:id="392"/>
      <w:bookmarkEnd w:id="393"/>
      <w:bookmarkEnd w:id="394"/>
      <w:bookmarkEnd w:id="395"/>
      <w:bookmarkEnd w:id="396"/>
      <w:bookmarkEnd w:id="397"/>
      <w:bookmarkEnd w:id="398"/>
      <w:bookmarkEnd w:id="399"/>
    </w:p>
    <w:p w14:paraId="69FFCEF2" w14:textId="77777777" w:rsidR="00682D18" w:rsidRDefault="00B072A9">
      <w:pPr>
        <w:pStyle w:val="Level2"/>
        <w:numPr>
          <w:ilvl w:val="1"/>
          <w:numId w:val="1"/>
        </w:numPr>
      </w:pPr>
      <w:r>
        <w:t>The Plan shall be administered by the Committee.  The Committee shall have full authority, consistent with the Rules of this Plan, to administer the Plan, including authority to interpret and construe any provision of the Plan.  The Committee may also make and vary such rules and regulations not inconsistent with the Rules of this Plan and establish such procedures for its administration and implementation as it thinks fit.  Decisions of the Committee shall be final and binding on all parties.</w:t>
      </w:r>
    </w:p>
    <w:p w14:paraId="15B31AF2" w14:textId="77777777" w:rsidR="00682D18" w:rsidRDefault="00B072A9">
      <w:pPr>
        <w:pStyle w:val="Level2"/>
        <w:numPr>
          <w:ilvl w:val="1"/>
          <w:numId w:val="1"/>
        </w:numPr>
      </w:pPr>
      <w:r>
        <w:t xml:space="preserve">If any question, </w:t>
      </w:r>
      <w:proofErr w:type="gramStart"/>
      <w:r>
        <w:t>dispute</w:t>
      </w:r>
      <w:proofErr w:type="gramEnd"/>
      <w:r>
        <w:t xml:space="preserve"> or disagreement arises as to the interpretation of this Plan or of any rules, regulations or procedures relating to it or as to any question or right arising from or related to this Plan, the decision of the Committee shall be final and binding upon all persons.</w:t>
      </w:r>
    </w:p>
    <w:p w14:paraId="131D6127" w14:textId="77777777" w:rsidR="00682D18" w:rsidRDefault="00B072A9">
      <w:pPr>
        <w:pStyle w:val="Level2"/>
        <w:numPr>
          <w:ilvl w:val="1"/>
          <w:numId w:val="1"/>
        </w:numPr>
      </w:pPr>
      <w:r>
        <w:t xml:space="preserve">The exercise of, or failure to exercise, any discretion by the Committee shall not be open to question by any person and an </w:t>
      </w:r>
      <w:proofErr w:type="spellStart"/>
      <w:r>
        <w:t>Awardholder</w:t>
      </w:r>
      <w:proofErr w:type="spellEnd"/>
      <w:r>
        <w:t xml:space="preserve"> or former </w:t>
      </w:r>
      <w:proofErr w:type="spellStart"/>
      <w:r>
        <w:t>Awardholder</w:t>
      </w:r>
      <w:proofErr w:type="spellEnd"/>
      <w:r>
        <w:t xml:space="preserve"> shall have no rights in relation to such exercise or omission to exercise any such discretion.</w:t>
      </w:r>
    </w:p>
    <w:p w14:paraId="6924C139" w14:textId="77777777" w:rsidR="00682D18" w:rsidRDefault="00B072A9">
      <w:pPr>
        <w:pStyle w:val="Level1"/>
        <w:keepNext/>
        <w:numPr>
          <w:ilvl w:val="0"/>
          <w:numId w:val="1"/>
        </w:numPr>
        <w:rPr>
          <w:rStyle w:val="Level1asHeadingtext"/>
          <w:bCs w:val="0"/>
          <w:caps w:val="0"/>
        </w:rPr>
      </w:pPr>
      <w:r>
        <w:rPr>
          <w:rStyle w:val="Level1asHeadingtext"/>
        </w:rPr>
        <w:t>PRECEDENCE OF DIRECTORS' PAY POLICY</w:t>
      </w:r>
    </w:p>
    <w:p w14:paraId="4215A06B" w14:textId="77777777" w:rsidR="00682D18" w:rsidRDefault="00B072A9">
      <w:pPr>
        <w:pStyle w:val="Level2"/>
        <w:numPr>
          <w:ilvl w:val="1"/>
          <w:numId w:val="1"/>
        </w:numPr>
      </w:pPr>
      <w:r>
        <w:t>Notwithstanding any other provision of this Plan nor the terms of any Award, nothing in the Plan or the terms of any Award will oblige any member of the Group to issue or transfer any Shares or make any payment which would be in breach of the Directors' Pay Policy.  Neither the Company nor any other member of the Group will be obliged to seek the approval of shareholders or any regulatory body to so issue or transfer Shares or make such payment.  The Committee may, however, subject to the Rules of the Plan, amend the terms of the relevant Award to ensure that it may be settled in a manner consistent with the Directors' Pay Policy.</w:t>
      </w:r>
    </w:p>
    <w:bookmarkEnd w:id="318"/>
    <w:bookmarkEnd w:id="319"/>
    <w:bookmarkEnd w:id="320"/>
    <w:bookmarkEnd w:id="321"/>
    <w:bookmarkEnd w:id="322"/>
    <w:p w14:paraId="52B7F440" w14:textId="77777777" w:rsidR="00682D18" w:rsidRDefault="00682D18">
      <w:pPr>
        <w:keepNext/>
        <w:keepLines/>
        <w:adjustRightInd/>
        <w:spacing w:after="240"/>
        <w:jc w:val="center"/>
      </w:pPr>
    </w:p>
    <w:p w14:paraId="76220ABF" w14:textId="77777777" w:rsidR="00682D18" w:rsidRDefault="00682D18">
      <w:pPr>
        <w:sectPr w:rsidR="00682D18">
          <w:pgSz w:w="12240" w:h="15840" w:code="1"/>
          <w:pgMar w:top="1418" w:right="1701" w:bottom="1418" w:left="1701" w:header="709" w:footer="709" w:gutter="0"/>
          <w:paperSrc w:first="260" w:other="260"/>
          <w:cols w:space="720"/>
          <w:docGrid w:linePitch="272"/>
        </w:sectPr>
      </w:pPr>
      <w:bookmarkStart w:id="400" w:name="_DV_M296"/>
      <w:bookmarkStart w:id="401" w:name="_DV_M297"/>
      <w:bookmarkStart w:id="402" w:name="_DV_M298"/>
      <w:bookmarkEnd w:id="400"/>
      <w:bookmarkEnd w:id="401"/>
      <w:bookmarkEnd w:id="402"/>
    </w:p>
    <w:p w14:paraId="130336E1" w14:textId="77777777" w:rsidR="00682D18" w:rsidRDefault="00B072A9">
      <w:pPr>
        <w:jc w:val="center"/>
        <w:rPr>
          <w:b/>
        </w:rPr>
      </w:pPr>
      <w:r>
        <w:rPr>
          <w:b/>
        </w:rPr>
        <w:lastRenderedPageBreak/>
        <w:t>CALIFORNIA ADDENDUM</w:t>
      </w:r>
    </w:p>
    <w:p w14:paraId="7D5D0204" w14:textId="77777777" w:rsidR="00682D18" w:rsidRDefault="00682D18"/>
    <w:p w14:paraId="74236111" w14:textId="77777777" w:rsidR="00682D18" w:rsidRDefault="00682D18"/>
    <w:p w14:paraId="0C4FAEB5" w14:textId="77777777" w:rsidR="00682D18" w:rsidRDefault="00B072A9">
      <w:pPr>
        <w:tabs>
          <w:tab w:val="left" w:pos="90"/>
        </w:tabs>
        <w:autoSpaceDE w:val="0"/>
        <w:autoSpaceDN w:val="0"/>
        <w:spacing w:after="140"/>
        <w:ind w:left="907" w:hanging="907"/>
      </w:pPr>
      <w:r>
        <w:rPr>
          <w:rFonts w:eastAsia="Times New Roman" w:cs="Times New Roman"/>
          <w:kern w:val="20"/>
          <w:lang w:eastAsia="en-US"/>
        </w:rPr>
        <w:t>1.</w:t>
      </w:r>
      <w:r>
        <w:rPr>
          <w:rFonts w:eastAsia="Times New Roman" w:cs="Times New Roman"/>
          <w:kern w:val="20"/>
          <w:lang w:eastAsia="en-US"/>
        </w:rPr>
        <w:tab/>
        <w:t xml:space="preserve">Notwithstanding any provision of this Plan to the contrary, </w:t>
      </w:r>
      <w:r>
        <w:t xml:space="preserve">each Award granted to a </w:t>
      </w:r>
      <w:r>
        <w:rPr>
          <w:rFonts w:eastAsia="Times New Roman" w:cs="Times New Roman"/>
          <w:kern w:val="20"/>
          <w:lang w:eastAsia="en-US"/>
        </w:rPr>
        <w:t xml:space="preserve">US </w:t>
      </w:r>
      <w:proofErr w:type="spellStart"/>
      <w:r>
        <w:rPr>
          <w:rFonts w:eastAsia="Times New Roman" w:cs="Times New Roman"/>
          <w:kern w:val="20"/>
          <w:lang w:eastAsia="en-US"/>
        </w:rPr>
        <w:t>Awardholder</w:t>
      </w:r>
      <w:proofErr w:type="spellEnd"/>
      <w:r>
        <w:rPr>
          <w:rFonts w:eastAsia="Times New Roman" w:cs="Times New Roman"/>
          <w:kern w:val="20"/>
          <w:lang w:eastAsia="en-US"/>
        </w:rPr>
        <w:t xml:space="preserve"> who is a resident of the State of California (a “</w:t>
      </w:r>
      <w:r>
        <w:rPr>
          <w:rFonts w:eastAsia="Times New Roman" w:cs="Times New Roman"/>
          <w:b/>
          <w:kern w:val="20"/>
          <w:lang w:eastAsia="en-US"/>
        </w:rPr>
        <w:t>California Participant</w:t>
      </w:r>
      <w:r>
        <w:rPr>
          <w:rFonts w:eastAsia="Times New Roman" w:cs="Times New Roman"/>
          <w:kern w:val="20"/>
          <w:lang w:eastAsia="en-US"/>
        </w:rPr>
        <w:t xml:space="preserve">”) </w:t>
      </w:r>
      <w:r>
        <w:t xml:space="preserve">shall be granted and administered in compliance with Section 260.140.41 or 260.140.42, as applicable, of the California Code of Regulations, as amended, </w:t>
      </w:r>
      <w:r>
        <w:rPr>
          <w:rFonts w:eastAsia="Times New Roman" w:cs="Times New Roman"/>
          <w:kern w:val="20"/>
          <w:lang w:eastAsia="en-US"/>
        </w:rPr>
        <w:t xml:space="preserve">to the extent required to comply with the requirements of </w:t>
      </w:r>
      <w:r>
        <w:t>Section 25102(o) of the California Corporations Code. In this regard, the following Rules shall apply with respect to California Participants:</w:t>
      </w:r>
    </w:p>
    <w:p w14:paraId="67EE0E06" w14:textId="5E85A926" w:rsidR="00682D18" w:rsidRDefault="00B072A9">
      <w:pPr>
        <w:pStyle w:val="Default"/>
        <w:ind w:left="900" w:hanging="900"/>
        <w:jc w:val="both"/>
        <w:rPr>
          <w:sz w:val="20"/>
          <w:szCs w:val="20"/>
        </w:rPr>
      </w:pPr>
      <w:r>
        <w:rPr>
          <w:sz w:val="20"/>
          <w:szCs w:val="20"/>
        </w:rPr>
        <w:t xml:space="preserve">1.1 </w:t>
      </w:r>
      <w:r>
        <w:rPr>
          <w:sz w:val="20"/>
          <w:szCs w:val="20"/>
        </w:rPr>
        <w:tab/>
      </w:r>
      <w:r w:rsidR="009E0BDB">
        <w:rPr>
          <w:sz w:val="20"/>
          <w:szCs w:val="20"/>
        </w:rPr>
        <w:t>T</w:t>
      </w:r>
      <w:r>
        <w:rPr>
          <w:sz w:val="20"/>
          <w:szCs w:val="20"/>
        </w:rPr>
        <w:t>he limitations on Share Awards set forth in Rule 7.1 of Part A of Section 2 shall also apply with respect to Deferred Bonus</w:t>
      </w:r>
      <w:r w:rsidR="00377824">
        <w:rPr>
          <w:sz w:val="20"/>
          <w:szCs w:val="20"/>
        </w:rPr>
        <w:t xml:space="preserve"> Awards</w:t>
      </w:r>
      <w:r>
        <w:rPr>
          <w:sz w:val="20"/>
          <w:szCs w:val="20"/>
        </w:rPr>
        <w:t xml:space="preserve"> described in Part </w:t>
      </w:r>
      <w:r w:rsidR="00377824">
        <w:rPr>
          <w:sz w:val="20"/>
          <w:szCs w:val="20"/>
        </w:rPr>
        <w:t>C</w:t>
      </w:r>
      <w:r>
        <w:rPr>
          <w:sz w:val="20"/>
          <w:szCs w:val="20"/>
        </w:rPr>
        <w:t xml:space="preserve"> of Section </w:t>
      </w:r>
      <w:r w:rsidR="00377824">
        <w:rPr>
          <w:sz w:val="20"/>
          <w:szCs w:val="20"/>
        </w:rPr>
        <w:t>2</w:t>
      </w:r>
      <w:r>
        <w:rPr>
          <w:sz w:val="20"/>
          <w:szCs w:val="20"/>
        </w:rPr>
        <w:t xml:space="preserve"> granted to California Participants.</w:t>
      </w:r>
    </w:p>
    <w:p w14:paraId="329CE5D4" w14:textId="77777777" w:rsidR="00682D18" w:rsidRDefault="00682D18">
      <w:pPr>
        <w:pStyle w:val="Default"/>
        <w:ind w:left="900" w:hanging="900"/>
        <w:jc w:val="both"/>
        <w:rPr>
          <w:sz w:val="20"/>
          <w:szCs w:val="20"/>
        </w:rPr>
      </w:pPr>
    </w:p>
    <w:p w14:paraId="4829D433" w14:textId="77777777" w:rsidR="00682D18" w:rsidRDefault="00B072A9">
      <w:pPr>
        <w:pStyle w:val="Default"/>
        <w:ind w:left="900" w:hanging="900"/>
        <w:jc w:val="both"/>
        <w:rPr>
          <w:sz w:val="20"/>
          <w:szCs w:val="20"/>
        </w:rPr>
      </w:pPr>
      <w:r>
        <w:rPr>
          <w:sz w:val="20"/>
          <w:szCs w:val="20"/>
        </w:rPr>
        <w:t>1.2</w:t>
      </w:r>
      <w:r>
        <w:rPr>
          <w:sz w:val="20"/>
          <w:szCs w:val="20"/>
        </w:rPr>
        <w:tab/>
        <w:t>No grant of an Award (other than a Share Option) to a California Participant shall provide for the issuance of Shares on a date that is later than the tenth anniversary of the date the Plan is adopted or the date the Plan is approved by shareholders, whichever is earlier.</w:t>
      </w:r>
    </w:p>
    <w:p w14:paraId="07BE8EBC" w14:textId="77777777" w:rsidR="00682D18" w:rsidRDefault="00682D18">
      <w:pPr>
        <w:pStyle w:val="Default"/>
        <w:ind w:left="900" w:hanging="900"/>
        <w:jc w:val="both"/>
        <w:rPr>
          <w:sz w:val="20"/>
          <w:szCs w:val="20"/>
        </w:rPr>
      </w:pPr>
    </w:p>
    <w:p w14:paraId="34766C7C" w14:textId="77777777" w:rsidR="00682D18" w:rsidRDefault="00B072A9">
      <w:pPr>
        <w:pStyle w:val="Default"/>
        <w:ind w:left="900" w:hanging="900"/>
        <w:jc w:val="both"/>
        <w:rPr>
          <w:sz w:val="20"/>
          <w:szCs w:val="20"/>
        </w:rPr>
      </w:pPr>
      <w:r>
        <w:rPr>
          <w:sz w:val="20"/>
          <w:szCs w:val="20"/>
        </w:rPr>
        <w:t>1.3</w:t>
      </w:r>
      <w:r>
        <w:rPr>
          <w:sz w:val="20"/>
          <w:szCs w:val="20"/>
        </w:rPr>
        <w:tab/>
        <w:t xml:space="preserve">In the event of a stock split, reverse stock split, stock dividend, recapitalization, combination, </w:t>
      </w:r>
      <w:proofErr w:type="gramStart"/>
      <w:r>
        <w:rPr>
          <w:sz w:val="20"/>
          <w:szCs w:val="20"/>
        </w:rPr>
        <w:t>reclassification</w:t>
      </w:r>
      <w:proofErr w:type="gramEnd"/>
      <w:r>
        <w:rPr>
          <w:sz w:val="20"/>
          <w:szCs w:val="20"/>
        </w:rPr>
        <w:t xml:space="preserve"> or other distribution of or on the Shares without the receipt of consideration by the issuer, the number of securities subject to an Award (and, if applicable, Option Price) shall be proportionately adjusted. </w:t>
      </w:r>
    </w:p>
    <w:sectPr w:rsidR="00682D18">
      <w:headerReference w:type="even" r:id="rId29"/>
      <w:headerReference w:type="default" r:id="rId30"/>
      <w:footerReference w:type="even" r:id="rId31"/>
      <w:footerReference w:type="default" r:id="rId32"/>
      <w:pgSz w:w="12240" w:h="15840" w:code="1"/>
      <w:pgMar w:top="902" w:right="1287" w:bottom="1077" w:left="1259" w:header="720" w:footer="720" w:gutter="0"/>
      <w:paperSrc w:first="260" w:other="26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09703" w14:textId="77777777" w:rsidR="00F46B72" w:rsidRDefault="00B072A9">
      <w:r>
        <w:separator/>
      </w:r>
    </w:p>
  </w:endnote>
  <w:endnote w:type="continuationSeparator" w:id="0">
    <w:p w14:paraId="4DB84E3B" w14:textId="77777777" w:rsidR="00F46B72" w:rsidRDefault="00B07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D6937" w14:textId="77777777" w:rsidR="00AB1BB6" w:rsidRDefault="00AB1BB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E7434" w14:textId="77777777" w:rsidR="00A91937" w:rsidRDefault="00B072A9">
    <w:pPr>
      <w:pStyle w:val="Footer"/>
      <w:spacing w:before="560"/>
    </w:pPr>
    <w:r>
      <w:rPr>
        <w:noProof/>
      </w:rPr>
      <mc:AlternateContent>
        <mc:Choice Requires="wps">
          <w:drawing>
            <wp:anchor distT="360045" distB="0" distL="114300" distR="114300" simplePos="0" relativeHeight="251664384" behindDoc="0" locked="1" layoutInCell="1" allowOverlap="1" wp14:anchorId="0287FF65" wp14:editId="365D88E7">
              <wp:simplePos x="0" y="0"/>
              <wp:positionH relativeFrom="margin">
                <wp:posOffset>4445</wp:posOffset>
              </wp:positionH>
              <wp:positionV relativeFrom="paragraph">
                <wp:posOffset>1270</wp:posOffset>
              </wp:positionV>
              <wp:extent cx="6120000" cy="612000"/>
              <wp:effectExtent l="0" t="0" r="14605" b="17145"/>
              <wp:wrapNone/>
              <wp:docPr id="9" name="DocsID_PF434324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659A6" w14:textId="73B5B6A6" w:rsidR="00682D18" w:rsidRDefault="00682D18">
                          <w:pPr>
                            <w:pStyle w:val="DocsID"/>
                            <w:spacing w:before="56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287FF65" id="_x0000_t202" coordsize="21600,21600" o:spt="202" path="m,l,21600r21600,l21600,xe">
              <v:stroke joinstyle="miter"/>
              <v:path gradientshapeok="t" o:connecttype="rect"/>
            </v:shapetype>
            <v:shape id="DocsID_PF434324367" o:spid="_x0000_s1029" type="#_x0000_t202" style="position:absolute;left:0;text-align:left;margin-left:.35pt;margin-top:.1pt;width:481.9pt;height:48.2pt;z-index:251664384;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" filled="f" stroked="f">
              <v:textbox inset="0,0,0,0">
                <w:txbxContent>
                  <w:p w14:paraId="67D659A6" w14:textId="73B5B6A6" w:rsidR="00682D18" w:rsidRDefault="00682D18">
                    <w:pPr>
                      <w:pStyle w:val="DocsID"/>
                      <w:spacing w:before="560"/>
                    </w:pPr>
                  </w:p>
                </w:txbxContent>
              </v:textbox>
              <w10:wrap anchorx="margin"/>
              <w10:anchorlock/>
            </v:shape>
          </w:pict>
        </mc:Fallback>
      </mc:AlternateContent>
    </w:r>
    <w:r>
      <w:tab/>
    </w:r>
    <w:r>
      <w:fldChar w:fldCharType="begin"/>
    </w:r>
    <w:r>
      <w:instrText xml:space="preserve">  PAGE \* MERGEFORMAT </w:instrText>
    </w:r>
    <w:r>
      <w:fldChar w:fldCharType="separate"/>
    </w:r>
    <w:r>
      <w:rPr>
        <w:noProof/>
      </w:rPr>
      <w:t>27</w:t>
    </w:r>
    <w:r>
      <w:fldChar w:fldCharType="end"/>
    </w:r>
  </w:p>
  <w:p w14:paraId="6DB9FB0E" w14:textId="34FB7BF8" w:rsidR="00682D18" w:rsidRDefault="00084E2B" w:rsidP="00A91937">
    <w:pPr>
      <w:pStyle w:val="DocId"/>
    </w:pPr>
    <w:sdt>
      <w:sdtPr>
        <w:alias w:val="BHDC Content"/>
        <w:tag w:val="CEA61FF5897F4A70A2067AB7D319908DDOCID_FOOTER"/>
        <w:id w:val="-1980066089"/>
        <w:placeholder>
          <w:docPart w:val="E31CBAA9856A4166BA1CA0719E516030"/>
        </w:placeholder>
      </w:sdtPr>
      <w:sdtEndPr/>
      <w:sdtContent>
        <w:r w:rsidR="00C17D2E">
          <w:t>UK-#755042001v7</w:t>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C22C" w14:textId="77777777" w:rsidR="00682D18" w:rsidRDefault="00B072A9">
    <w:r>
      <w:cr/>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F3E6E" w14:textId="77777777" w:rsidR="00A91937" w:rsidRDefault="00B072A9">
    <w:pPr>
      <w:spacing w:before="560"/>
      <w:jc w:val="center"/>
      <w:rPr>
        <w:sz w:val="16"/>
      </w:rPr>
    </w:pPr>
    <w:r>
      <w:rPr>
        <w:noProof/>
      </w:rPr>
      <mc:AlternateContent>
        <mc:Choice Requires="wps">
          <w:drawing>
            <wp:anchor distT="360045" distB="0" distL="114300" distR="114300" simplePos="0" relativeHeight="251666432" behindDoc="0" locked="1" layoutInCell="1" allowOverlap="1" wp14:anchorId="3D59DD23" wp14:editId="3B8562AE">
              <wp:simplePos x="0" y="0"/>
              <wp:positionH relativeFrom="margin">
                <wp:posOffset>4445</wp:posOffset>
              </wp:positionH>
              <wp:positionV relativeFrom="paragraph">
                <wp:posOffset>1270</wp:posOffset>
              </wp:positionV>
              <wp:extent cx="6120000" cy="612000"/>
              <wp:effectExtent l="0" t="0" r="14605" b="17145"/>
              <wp:wrapNone/>
              <wp:docPr id="10" name="DocsID_PF434324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28056" w14:textId="29031255" w:rsidR="00682D18" w:rsidRDefault="00682D18">
                          <w:pPr>
                            <w:pStyle w:val="DocsID"/>
                            <w:spacing w:before="56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D59DD23" id="_x0000_t202" coordsize="21600,21600" o:spt="202" path="m,l,21600r21600,l21600,xe">
              <v:stroke joinstyle="miter"/>
              <v:path gradientshapeok="t" o:connecttype="rect"/>
            </v:shapetype>
            <v:shape id="DocsID_PF434324369" o:spid="_x0000_s1030" type="#_x0000_t202" style="position:absolute;left:0;text-align:left;margin-left:.35pt;margin-top:.1pt;width:481.9pt;height:48.2pt;z-index:251666432;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" filled="f" stroked="f">
              <v:textbox inset="0,0,0,0">
                <w:txbxContent>
                  <w:p w14:paraId="40C28056" w14:textId="29031255" w:rsidR="00682D18" w:rsidRDefault="00682D18">
                    <w:pPr>
                      <w:pStyle w:val="DocsID"/>
                      <w:spacing w:before="560"/>
                    </w:pPr>
                  </w:p>
                </w:txbxContent>
              </v:textbox>
              <w10:wrap anchorx="margin"/>
              <w10:anchorlock/>
            </v:shape>
          </w:pict>
        </mc:Fallback>
      </mc:AlternateContent>
    </w:r>
    <w:r>
      <w:rPr>
        <w:sz w:val="16"/>
      </w:rPr>
      <w:fldChar w:fldCharType="begin"/>
    </w:r>
    <w:r>
      <w:rPr>
        <w:sz w:val="16"/>
      </w:rPr>
      <w:instrText xml:space="preserve">  PAGE \* MERGEFORMAT </w:instrText>
    </w:r>
    <w:r>
      <w:rPr>
        <w:sz w:val="16"/>
      </w:rPr>
      <w:fldChar w:fldCharType="separate"/>
    </w:r>
    <w:r>
      <w:rPr>
        <w:noProof/>
        <w:sz w:val="16"/>
      </w:rPr>
      <w:t>42</w:t>
    </w:r>
    <w:r>
      <w:rPr>
        <w:sz w:val="16"/>
      </w:rPr>
      <w:fldChar w:fldCharType="end"/>
    </w:r>
  </w:p>
  <w:p w14:paraId="3F44B46D" w14:textId="6A6F1942" w:rsidR="00682D18" w:rsidRDefault="00084E2B" w:rsidP="00A91937">
    <w:pPr>
      <w:pStyle w:val="DocId"/>
    </w:pPr>
    <w:sdt>
      <w:sdtPr>
        <w:alias w:val="BHDC Content"/>
        <w:tag w:val="CEA61FF5897F4A70A2067AB7D319908DDOCID_FOOTER"/>
        <w:id w:val="-1691745854"/>
        <w:placeholder>
          <w:docPart w:val="3061126D26834B89A1C578D4AF492BAA"/>
        </w:placeholder>
      </w:sdtPr>
      <w:sdtEndPr/>
      <w:sdtContent>
        <w:r w:rsidR="00C17D2E">
          <w:t>UK-#755042001v7</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990C5" w14:textId="24F5C59D" w:rsidR="00682D18" w:rsidRDefault="00B072A9" w:rsidP="00A91937">
    <w:pPr>
      <w:pStyle w:val="DocId"/>
    </w:pPr>
    <w:r>
      <w:rPr>
        <w:noProof/>
      </w:rPr>
      <mc:AlternateContent>
        <mc:Choice Requires="wps">
          <w:drawing>
            <wp:anchor distT="360045" distB="0" distL="114300" distR="114300" simplePos="0" relativeHeight="251658240" behindDoc="0" locked="1" layoutInCell="1" allowOverlap="1" wp14:anchorId="1F3CB7B7" wp14:editId="776097F5">
              <wp:simplePos x="0" y="0"/>
              <wp:positionH relativeFrom="margin">
                <wp:posOffset>4445</wp:posOffset>
              </wp:positionH>
              <wp:positionV relativeFrom="paragraph">
                <wp:posOffset>1270</wp:posOffset>
              </wp:positionV>
              <wp:extent cx="6120000" cy="612000"/>
              <wp:effectExtent l="0" t="0" r="14605" b="17145"/>
              <wp:wrapNone/>
              <wp:docPr id="4" name="DocsID_PF434324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5B42A" w14:textId="77777777" w:rsidR="00682D18" w:rsidRDefault="00B072A9">
                          <w:pPr>
                            <w:pStyle w:val="DocsID"/>
                            <w:spacing w:before="560"/>
                          </w:pPr>
                          <w:r>
                            <w:t>TAX-#30017459-v2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F3CB7B7" id="_x0000_t202" coordsize="21600,21600" o:spt="202" path="m,l,21600r21600,l21600,xe">
              <v:stroke joinstyle="miter"/>
              <v:path gradientshapeok="t" o:connecttype="rect"/>
            </v:shapetype>
            <v:shape id="DocsID_PF434324361" o:spid="_x0000_s1026" type="#_x0000_t202" style="position:absolute;margin-left:.35pt;margin-top:.1pt;width:481.9pt;height:48.2pt;z-index:251658240;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" filled="f" stroked="f">
              <v:textbox inset="0,0,0,0">
                <w:txbxContent>
                  <w:p w14:paraId="0EA5B42A" w14:textId="77777777" w:rsidR="00682D18" w:rsidRDefault="00B072A9">
                    <w:pPr>
                      <w:pStyle w:val="DocsID"/>
                      <w:spacing w:before="560"/>
                    </w:pPr>
                    <w:r>
                      <w:t>TAX-#30017459-v2</w:t>
                    </w:r>
                  </w:p>
                </w:txbxContent>
              </v:textbox>
              <w10:wrap anchorx="margin"/>
              <w10:anchorlock/>
            </v:shape>
          </w:pict>
        </mc:Fallback>
      </mc:AlternateContent>
    </w:r>
    <w:r>
      <w:t xml:space="preserve"> </w:t>
    </w:r>
    <w:sdt>
      <w:sdtPr>
        <w:alias w:val="BHDC Content"/>
        <w:tag w:val="CEA61FF5897F4A70A2067AB7D319908DDOCID_FOOTER"/>
        <w:id w:val="-1330134068"/>
        <w:placeholder>
          <w:docPart w:val="1DD8C4345F774E9BA98ABF4367BBC486"/>
        </w:placeholder>
      </w:sdtPr>
      <w:sdtEndPr/>
      <w:sdtContent>
        <w:r w:rsidR="00C17D2E">
          <w:t>UK-#755042001v7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15953" w14:textId="77777777" w:rsidR="00AB1BB6" w:rsidRDefault="00AB1B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08BB9" w14:textId="77777777" w:rsidR="00682D18" w:rsidRDefault="00682D1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BHDC Content"/>
      <w:tag w:val="CEA61FF5897F4A70A2067AB7D319908DDOCID_FOOTER"/>
      <w:id w:val="-222765341"/>
      <w:placeholder>
        <w:docPart w:val="81BDCD0B8CD6453BB41429C53E0EEC78"/>
      </w:placeholder>
    </w:sdtPr>
    <w:sdtEndPr/>
    <w:sdtContent>
      <w:p w14:paraId="0C7825F7" w14:textId="7326E98B" w:rsidR="00682D18" w:rsidRDefault="00C17D2E" w:rsidP="00A91937">
        <w:pPr>
          <w:pStyle w:val="DocId"/>
        </w:pPr>
        <w:r>
          <w:t>UK-#755042001v7</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2A8B2" w14:textId="77777777" w:rsidR="00682D18" w:rsidRDefault="00682D1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6850" w14:textId="77777777" w:rsidR="00682D18" w:rsidRDefault="00682D1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6E9AC" w14:textId="77777777" w:rsidR="00A91937" w:rsidRDefault="00B072A9">
    <w:pPr>
      <w:tabs>
        <w:tab w:val="center" w:pos="4788"/>
        <w:tab w:val="right" w:pos="8640"/>
      </w:tabs>
      <w:adjustRightInd/>
      <w:spacing w:before="560"/>
      <w:rPr>
        <w:rFonts w:eastAsia="Times New Roman"/>
        <w:sz w:val="16"/>
      </w:rPr>
    </w:pPr>
    <w:r>
      <w:rPr>
        <w:rFonts w:eastAsia="Times New Roman"/>
        <w:noProof/>
        <w:sz w:val="16"/>
      </w:rPr>
      <mc:AlternateContent>
        <mc:Choice Requires="wps">
          <w:drawing>
            <wp:anchor distT="360045" distB="0" distL="114300" distR="114300" simplePos="0" relativeHeight="251662336" behindDoc="0" locked="1" layoutInCell="1" allowOverlap="1" wp14:anchorId="11BB81F9" wp14:editId="6175E2BB">
              <wp:simplePos x="0" y="0"/>
              <wp:positionH relativeFrom="margin">
                <wp:posOffset>4445</wp:posOffset>
              </wp:positionH>
              <wp:positionV relativeFrom="paragraph">
                <wp:posOffset>1270</wp:posOffset>
              </wp:positionV>
              <wp:extent cx="6120000" cy="612000"/>
              <wp:effectExtent l="0" t="0" r="14605" b="17145"/>
              <wp:wrapNone/>
              <wp:docPr id="8" name="DocsID_PF434324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0D50F" w14:textId="6A52C75C" w:rsidR="00682D18" w:rsidRDefault="00682D18">
                          <w:pPr>
                            <w:pStyle w:val="DocsID"/>
                            <w:spacing w:before="56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1BB81F9" id="_x0000_t202" coordsize="21600,21600" o:spt="202" path="m,l,21600r21600,l21600,xe">
              <v:stroke joinstyle="miter"/>
              <v:path gradientshapeok="t" o:connecttype="rect"/>
            </v:shapetype>
            <v:shape id="DocsID_PF434324363" o:spid="_x0000_s1028" type="#_x0000_t202" style="position:absolute;left:0;text-align:left;margin-left:.35pt;margin-top:.1pt;width:481.9pt;height:48.2pt;z-index:251662336;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" filled="f" stroked="f">
              <v:textbox inset="0,0,0,0">
                <w:txbxContent>
                  <w:p w14:paraId="2D10D50F" w14:textId="6A52C75C" w:rsidR="00682D18" w:rsidRDefault="00682D18">
                    <w:pPr>
                      <w:pStyle w:val="DocsID"/>
                      <w:spacing w:before="560"/>
                    </w:pPr>
                  </w:p>
                </w:txbxContent>
              </v:textbox>
              <w10:wrap anchorx="margin"/>
              <w10:anchorlock/>
            </v:shape>
          </w:pict>
        </mc:Fallback>
      </mc:AlternateContent>
    </w:r>
    <w:r>
      <w:rPr>
        <w:rFonts w:eastAsia="Times New Roman"/>
        <w:sz w:val="16"/>
      </w:rPr>
      <w:tab/>
    </w:r>
    <w:r>
      <w:rPr>
        <w:rFonts w:eastAsia="Times New Roman"/>
        <w:sz w:val="16"/>
      </w:rPr>
      <w:fldChar w:fldCharType="begin"/>
    </w:r>
    <w:r>
      <w:rPr>
        <w:rFonts w:eastAsia="Times New Roman"/>
        <w:sz w:val="16"/>
      </w:rPr>
      <w:instrText xml:space="preserve">  PAGE \* MERGEFORMAT </w:instrText>
    </w:r>
    <w:r>
      <w:rPr>
        <w:rFonts w:eastAsia="Times New Roman"/>
        <w:sz w:val="16"/>
      </w:rPr>
      <w:fldChar w:fldCharType="separate"/>
    </w:r>
    <w:r>
      <w:rPr>
        <w:rFonts w:eastAsia="Times New Roman"/>
        <w:noProof/>
        <w:sz w:val="16"/>
      </w:rPr>
      <w:t>20</w:t>
    </w:r>
    <w:r>
      <w:rPr>
        <w:rFonts w:eastAsia="Times New Roman"/>
        <w:sz w:val="16"/>
      </w:rPr>
      <w:fldChar w:fldCharType="end"/>
    </w:r>
  </w:p>
  <w:p w14:paraId="1DE97D98" w14:textId="191A004F" w:rsidR="00682D18" w:rsidRDefault="00084E2B" w:rsidP="00A91937">
    <w:pPr>
      <w:pStyle w:val="DocId"/>
    </w:pPr>
    <w:sdt>
      <w:sdtPr>
        <w:alias w:val="BHDC Content"/>
        <w:tag w:val="CEA61FF5897F4A70A2067AB7D319908DDOCID_FOOTER"/>
        <w:id w:val="2139679350"/>
        <w:placeholder>
          <w:docPart w:val="8E58149E441B4D6EAB1610F7567BF586"/>
        </w:placeholder>
      </w:sdtPr>
      <w:sdtEndPr/>
      <w:sdtContent>
        <w:r w:rsidR="00C17D2E">
          <w:t>UK-#755042001v7</w:t>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9DF5A" w14:textId="77777777" w:rsidR="00682D18" w:rsidRDefault="00682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4CD98" w14:textId="77777777" w:rsidR="00682D18" w:rsidRDefault="00B072A9">
      <w:r>
        <w:separator/>
      </w:r>
    </w:p>
  </w:footnote>
  <w:footnote w:type="continuationSeparator" w:id="0">
    <w:p w14:paraId="64E6556D" w14:textId="77777777" w:rsidR="00682D18" w:rsidRDefault="00B072A9">
      <w:r>
        <w:continuationSeparator/>
      </w:r>
    </w:p>
  </w:footnote>
  <w:footnote w:id="1">
    <w:p w14:paraId="59E1D931" w14:textId="2FCF0687" w:rsidR="00377824" w:rsidRDefault="00377824">
      <w:pPr>
        <w:pStyle w:val="FootnoteText"/>
      </w:pPr>
      <w:r>
        <w:rPr>
          <w:rStyle w:val="FootnoteReference"/>
        </w:rPr>
        <w:footnoteRef/>
      </w:r>
      <w:r>
        <w:t xml:space="preserve"> </w:t>
      </w:r>
      <w:r w:rsidRPr="000800D4">
        <w:rPr>
          <w:b/>
          <w:bCs/>
        </w:rPr>
        <w:t>NRF NTD</w:t>
      </w:r>
      <w:r>
        <w:t xml:space="preserve">: Subject to confirmation by IMI that including </w:t>
      </w:r>
      <w:r w:rsidR="00E92FCA">
        <w:t>any</w:t>
      </w:r>
      <w:r>
        <w:t xml:space="preserve"> Deferred Bonus Award</w:t>
      </w:r>
      <w:r w:rsidR="00E92FCA">
        <w:t>s</w:t>
      </w:r>
      <w:r>
        <w:t xml:space="preserve"> within this limit does not create any issues.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0A1B3" w14:textId="77777777" w:rsidR="00AB1BB6" w:rsidRDefault="00AB1BB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ED52" w14:textId="77777777" w:rsidR="00682D18" w:rsidRDefault="00B072A9">
    <w:r>
      <w:cr/>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F4A1E" w14:textId="77777777" w:rsidR="00682D18" w:rsidRDefault="00B072A9">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5B57" w14:textId="77777777" w:rsidR="00682D18" w:rsidRDefault="00B072A9">
    <w:pPr>
      <w:tabs>
        <w:tab w:val="center" w:pos="4320"/>
        <w:tab w:val="right" w:pos="8640"/>
      </w:tabs>
      <w:adjustRightInd/>
      <w:jc w:val="left"/>
      <w:rPr>
        <w:rFonts w:eastAsia="Times New Roman"/>
        <w:sz w:val="16"/>
      </w:rPr>
    </w:pPr>
    <w:r>
      <w:rPr>
        <w:rFonts w:eastAsia="Times New Roman"/>
        <w:sz w:val="16"/>
      </w:rPr>
      <w:t xml:space="preserve">Draft:  28 November 2018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725E7" w14:textId="77777777" w:rsidR="00682D18" w:rsidRDefault="00B072A9">
    <w:pPr>
      <w:pStyle w:val="Heade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CF204" w14:textId="77777777" w:rsidR="00682D18" w:rsidRDefault="00682D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90FF6" w14:textId="77777777" w:rsidR="00682D18" w:rsidRDefault="00682D18">
    <w:pPr>
      <w:tabs>
        <w:tab w:val="center" w:pos="4320"/>
        <w:tab w:val="right" w:pos="8640"/>
      </w:tabs>
      <w:adjustRightInd/>
      <w:rPr>
        <w:rFonts w:eastAsia="Times New Roman"/>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0F913" w14:textId="77777777" w:rsidR="00682D18" w:rsidRDefault="00682D1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5950E" w14:textId="77777777" w:rsidR="00682D18" w:rsidRDefault="00682D1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8E384" w14:textId="77777777" w:rsidR="00682D18" w:rsidRDefault="00682D18">
    <w:pPr>
      <w:tabs>
        <w:tab w:val="center" w:pos="4320"/>
        <w:tab w:val="right" w:pos="8640"/>
      </w:tabs>
      <w:adjustRightInd/>
      <w:rPr>
        <w:rFonts w:eastAsia="Times New Roman"/>
        <w:sz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D75E8" w14:textId="77777777" w:rsidR="00682D18" w:rsidRDefault="00682D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6A747A16"/>
    <w:name w:val="Schedule L122222"/>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7C"/>
    <w:multiLevelType w:val="singleLevel"/>
    <w:tmpl w:val="3E968548"/>
    <w:lvl w:ilvl="0">
      <w:start w:val="1"/>
      <w:numFmt w:val="decimal"/>
      <w:pStyle w:val="ListNumber5"/>
      <w:lvlText w:val="%1."/>
      <w:lvlJc w:val="left"/>
      <w:pPr>
        <w:tabs>
          <w:tab w:val="num" w:pos="1492"/>
        </w:tabs>
        <w:ind w:left="1492" w:hanging="360"/>
      </w:pPr>
    </w:lvl>
  </w:abstractNum>
  <w:abstractNum w:abstractNumId="4" w15:restartNumberingAfterBreak="0">
    <w:nsid w:val="FFFFFF7D"/>
    <w:multiLevelType w:val="singleLevel"/>
    <w:tmpl w:val="A56A3D84"/>
    <w:lvl w:ilvl="0">
      <w:start w:val="1"/>
      <w:numFmt w:val="decimal"/>
      <w:pStyle w:val="ListNumber4"/>
      <w:lvlText w:val="%1."/>
      <w:lvlJc w:val="left"/>
      <w:pPr>
        <w:tabs>
          <w:tab w:val="num" w:pos="1209"/>
        </w:tabs>
        <w:ind w:left="1209" w:hanging="360"/>
      </w:pPr>
    </w:lvl>
  </w:abstractNum>
  <w:abstractNum w:abstractNumId="5" w15:restartNumberingAfterBreak="0">
    <w:nsid w:val="FFFFFF7E"/>
    <w:multiLevelType w:val="singleLevel"/>
    <w:tmpl w:val="48007BDA"/>
    <w:lvl w:ilvl="0">
      <w:start w:val="1"/>
      <w:numFmt w:val="decimal"/>
      <w:pStyle w:val="ListNumber3"/>
      <w:lvlText w:val="%1."/>
      <w:lvlJc w:val="left"/>
      <w:pPr>
        <w:tabs>
          <w:tab w:val="num" w:pos="926"/>
        </w:tabs>
        <w:ind w:left="926" w:hanging="360"/>
      </w:pPr>
    </w:lvl>
  </w:abstractNum>
  <w:abstractNum w:abstractNumId="6" w15:restartNumberingAfterBreak="0">
    <w:nsid w:val="FFFFFF7F"/>
    <w:multiLevelType w:val="singleLevel"/>
    <w:tmpl w:val="837A3FFE"/>
    <w:lvl w:ilvl="0">
      <w:start w:val="1"/>
      <w:numFmt w:val="decimal"/>
      <w:pStyle w:val="ListNumber2"/>
      <w:lvlText w:val="%1."/>
      <w:lvlJc w:val="left"/>
      <w:pPr>
        <w:tabs>
          <w:tab w:val="num" w:pos="643"/>
        </w:tabs>
        <w:ind w:left="643" w:hanging="360"/>
      </w:pPr>
    </w:lvl>
  </w:abstractNum>
  <w:abstractNum w:abstractNumId="7" w15:restartNumberingAfterBreak="0">
    <w:nsid w:val="FFFFFF80"/>
    <w:multiLevelType w:val="singleLevel"/>
    <w:tmpl w:val="8F66E5B6"/>
    <w:lvl w:ilvl="0">
      <w:start w:val="1"/>
      <w:numFmt w:val="bullet"/>
      <w:pStyle w:val="ListBullet5"/>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1B40B4DE"/>
    <w:lvl w:ilvl="0">
      <w:start w:val="1"/>
      <w:numFmt w:val="bullet"/>
      <w:pStyle w:val="ListBullet4"/>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5B622BA0"/>
    <w:lvl w:ilvl="0">
      <w:start w:val="1"/>
      <w:numFmt w:val="bullet"/>
      <w:pStyle w:val="ListBullet3"/>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24AC48B8"/>
    <w:lvl w:ilvl="0">
      <w:start w:val="1"/>
      <w:numFmt w:val="bullet"/>
      <w:pStyle w:val="ListBullet2"/>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A57AE08A"/>
    <w:lvl w:ilvl="0">
      <w:start w:val="1"/>
      <w:numFmt w:val="decimal"/>
      <w:pStyle w:val="ListNumber"/>
      <w:lvlText w:val="%1."/>
      <w:lvlJc w:val="left"/>
      <w:pPr>
        <w:tabs>
          <w:tab w:val="num" w:pos="360"/>
        </w:tabs>
        <w:ind w:left="360" w:hanging="360"/>
      </w:pPr>
    </w:lvl>
  </w:abstractNum>
  <w:abstractNum w:abstractNumId="12" w15:restartNumberingAfterBreak="0">
    <w:nsid w:val="FFFFFF89"/>
    <w:multiLevelType w:val="singleLevel"/>
    <w:tmpl w:val="10F4C35A"/>
    <w:lvl w:ilvl="0">
      <w:start w:val="1"/>
      <w:numFmt w:val="bullet"/>
      <w:pStyle w:val="ListBullet"/>
      <w:lvlText w:val=""/>
      <w:lvlJc w:val="left"/>
      <w:pPr>
        <w:tabs>
          <w:tab w:val="num" w:pos="360"/>
        </w:tabs>
        <w:ind w:left="360" w:hanging="360"/>
      </w:pPr>
      <w:rPr>
        <w:rFonts w:ascii="Symbol" w:hAnsi="Symbol" w:hint="default"/>
      </w:rPr>
    </w:lvl>
  </w:abstractNum>
  <w:abstractNum w:abstractNumId="13"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F39428E"/>
    <w:multiLevelType w:val="multilevel"/>
    <w:tmpl w:val="46989B9A"/>
    <w:lvl w:ilvl="0">
      <w:start w:val="1"/>
      <w:numFmt w:val="decimal"/>
      <w:pStyle w:val="Heading1"/>
      <w:lvlText w:val="%1."/>
      <w:lvlJc w:val="left"/>
      <w:pPr>
        <w:tabs>
          <w:tab w:val="num" w:pos="624"/>
        </w:tabs>
        <w:ind w:left="624" w:hanging="624"/>
      </w:pPr>
      <w:rPr>
        <w:rFonts w:ascii="CG Times (W1)" w:hAnsi="CG Times (W1)" w:hint="default"/>
        <w:b w:val="0"/>
        <w:i w:val="0"/>
        <w:caps w:val="0"/>
        <w:vanish w:val="0"/>
        <w:sz w:val="22"/>
        <w:szCs w:val="22"/>
      </w:rPr>
    </w:lvl>
    <w:lvl w:ilvl="1">
      <w:start w:val="1"/>
      <w:numFmt w:val="decimal"/>
      <w:pStyle w:val="Heading2"/>
      <w:lvlText w:val="%1.%2"/>
      <w:lvlJc w:val="left"/>
      <w:pPr>
        <w:tabs>
          <w:tab w:val="num" w:pos="624"/>
        </w:tabs>
        <w:ind w:left="624" w:hanging="624"/>
      </w:pPr>
      <w:rPr>
        <w:rFonts w:ascii="CG Times (W1)" w:hAnsi="CG Times (W1)" w:hint="default"/>
        <w:b w:val="0"/>
        <w:i w:val="0"/>
        <w:vanish w:val="0"/>
        <w:sz w:val="22"/>
        <w:szCs w:val="22"/>
      </w:rPr>
    </w:lvl>
    <w:lvl w:ilvl="2">
      <w:start w:val="1"/>
      <w:numFmt w:val="lowerLetter"/>
      <w:pStyle w:val="Heading3"/>
      <w:lvlText w:val="(%3)"/>
      <w:lvlJc w:val="left"/>
      <w:pPr>
        <w:tabs>
          <w:tab w:val="num" w:pos="1191"/>
        </w:tabs>
        <w:ind w:left="1191" w:hanging="623"/>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Roman"/>
      <w:pStyle w:val="Heading4"/>
      <w:lvlText w:val="(%4)"/>
      <w:lvlJc w:val="left"/>
      <w:pPr>
        <w:tabs>
          <w:tab w:val="num" w:pos="1814"/>
        </w:tabs>
        <w:ind w:left="1814" w:hanging="567"/>
      </w:pPr>
      <w:rPr>
        <w:rFonts w:ascii="CG Times (W1)" w:hAnsi="CG Times (W1)" w:hint="default"/>
        <w:b w:val="0"/>
        <w:i w:val="0"/>
        <w:vanish w:val="0"/>
        <w:sz w:val="22"/>
        <w:szCs w:val="22"/>
      </w:rPr>
    </w:lvl>
    <w:lvl w:ilvl="4">
      <w:start w:val="27"/>
      <w:numFmt w:val="lowerLetter"/>
      <w:pStyle w:val="Heading5"/>
      <w:lvlText w:val="(%5)"/>
      <w:lvlJc w:val="left"/>
      <w:pPr>
        <w:tabs>
          <w:tab w:val="num" w:pos="2381"/>
        </w:tabs>
        <w:ind w:left="2381" w:hanging="567"/>
      </w:pPr>
      <w:rPr>
        <w:rFonts w:ascii="CG Times (W1)" w:hAnsi="CG Times (W1)" w:hint="default"/>
        <w:b w:val="0"/>
        <w:i w:val="0"/>
        <w:sz w:val="22"/>
        <w:szCs w:val="22"/>
      </w:rPr>
    </w:lvl>
    <w:lvl w:ilvl="5">
      <w:start w:val="1"/>
      <w:numFmt w:val="decimal"/>
      <w:pStyle w:val="Heading6"/>
      <w:lvlText w:val="(%6)"/>
      <w:lvlJc w:val="left"/>
      <w:pPr>
        <w:tabs>
          <w:tab w:val="num" w:pos="2948"/>
        </w:tabs>
        <w:ind w:left="2948" w:hanging="510"/>
      </w:pPr>
      <w:rPr>
        <w:rFonts w:hint="default"/>
        <w:b w:val="0"/>
        <w:i w:val="0"/>
        <w:sz w:val="20"/>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lvlRestart w:val="0"/>
      <w:pStyle w:val="Heading9"/>
      <w:suff w:val="nothing"/>
      <w:lvlText w:val="SCHEDULE "/>
      <w:lvlJc w:val="left"/>
      <w:pPr>
        <w:ind w:left="0" w:firstLine="0"/>
      </w:pPr>
      <w:rPr>
        <w:rFonts w:hint="default"/>
        <w:b/>
        <w:i w:val="0"/>
        <w:caps/>
        <w:smallCaps w:val="0"/>
        <w:sz w:val="22"/>
      </w:rPr>
    </w:lvl>
  </w:abstractNum>
  <w:abstractNum w:abstractNumId="15" w15:restartNumberingAfterBreak="0">
    <w:nsid w:val="24C671F8"/>
    <w:multiLevelType w:val="hybridMultilevel"/>
    <w:tmpl w:val="F85A518A"/>
    <w:lvl w:ilvl="0" w:tplc="B1B63DA0">
      <w:start w:val="1"/>
      <w:numFmt w:val="decimal"/>
      <w:lvlText w:val="7A.%1"/>
      <w:lvlJc w:val="left"/>
      <w:pPr>
        <w:ind w:left="2422" w:hanging="360"/>
      </w:pPr>
      <w:rPr>
        <w:rFonts w:hint="default"/>
        <w:b w:val="0"/>
      </w:rPr>
    </w:lvl>
    <w:lvl w:ilvl="1" w:tplc="6D5A950C" w:tentative="1">
      <w:start w:val="1"/>
      <w:numFmt w:val="lowerLetter"/>
      <w:lvlText w:val="%2."/>
      <w:lvlJc w:val="left"/>
      <w:pPr>
        <w:ind w:left="1440" w:hanging="360"/>
      </w:pPr>
    </w:lvl>
    <w:lvl w:ilvl="2" w:tplc="74182BBC" w:tentative="1">
      <w:start w:val="1"/>
      <w:numFmt w:val="lowerRoman"/>
      <w:lvlText w:val="%3."/>
      <w:lvlJc w:val="right"/>
      <w:pPr>
        <w:ind w:left="2160" w:hanging="180"/>
      </w:pPr>
    </w:lvl>
    <w:lvl w:ilvl="3" w:tplc="1B168D3E" w:tentative="1">
      <w:start w:val="1"/>
      <w:numFmt w:val="decimal"/>
      <w:lvlText w:val="%4."/>
      <w:lvlJc w:val="left"/>
      <w:pPr>
        <w:ind w:left="2880" w:hanging="360"/>
      </w:pPr>
    </w:lvl>
    <w:lvl w:ilvl="4" w:tplc="0184A29A" w:tentative="1">
      <w:start w:val="1"/>
      <w:numFmt w:val="lowerLetter"/>
      <w:lvlText w:val="%5."/>
      <w:lvlJc w:val="left"/>
      <w:pPr>
        <w:ind w:left="3600" w:hanging="360"/>
      </w:pPr>
    </w:lvl>
    <w:lvl w:ilvl="5" w:tplc="68AAA072" w:tentative="1">
      <w:start w:val="1"/>
      <w:numFmt w:val="lowerRoman"/>
      <w:lvlText w:val="%6."/>
      <w:lvlJc w:val="right"/>
      <w:pPr>
        <w:ind w:left="4320" w:hanging="180"/>
      </w:pPr>
    </w:lvl>
    <w:lvl w:ilvl="6" w:tplc="E48C58EC" w:tentative="1">
      <w:start w:val="1"/>
      <w:numFmt w:val="decimal"/>
      <w:lvlText w:val="%7."/>
      <w:lvlJc w:val="left"/>
      <w:pPr>
        <w:ind w:left="5040" w:hanging="360"/>
      </w:pPr>
    </w:lvl>
    <w:lvl w:ilvl="7" w:tplc="D6FC0FF2" w:tentative="1">
      <w:start w:val="1"/>
      <w:numFmt w:val="lowerLetter"/>
      <w:lvlText w:val="%8."/>
      <w:lvlJc w:val="left"/>
      <w:pPr>
        <w:ind w:left="5760" w:hanging="360"/>
      </w:pPr>
    </w:lvl>
    <w:lvl w:ilvl="8" w:tplc="02501824" w:tentative="1">
      <w:start w:val="1"/>
      <w:numFmt w:val="lowerRoman"/>
      <w:lvlText w:val="%9."/>
      <w:lvlJc w:val="right"/>
      <w:pPr>
        <w:ind w:left="6480" w:hanging="180"/>
      </w:pPr>
    </w:lvl>
  </w:abstractNum>
  <w:abstractNum w:abstractNumId="16"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7" w15:restartNumberingAfterBreak="0">
    <w:nsid w:val="462B1711"/>
    <w:multiLevelType w:val="multilevel"/>
    <w:tmpl w:val="0809001D"/>
    <w:name w:val="Legal3_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502"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17542D5"/>
    <w:multiLevelType w:val="hybridMultilevel"/>
    <w:tmpl w:val="1610D3C2"/>
    <w:lvl w:ilvl="0" w:tplc="D03630AE">
      <w:start w:val="1"/>
      <w:numFmt w:val="lowerLetter"/>
      <w:lvlText w:val="(%1)"/>
      <w:lvlJc w:val="left"/>
      <w:pPr>
        <w:ind w:left="360" w:hanging="360"/>
      </w:pPr>
      <w:rPr>
        <w:rFonts w:hint="default"/>
        <w:b w:val="0"/>
      </w:rPr>
    </w:lvl>
    <w:lvl w:ilvl="1" w:tplc="10E2FB1C" w:tentative="1">
      <w:start w:val="1"/>
      <w:numFmt w:val="lowerLetter"/>
      <w:lvlText w:val="%2."/>
      <w:lvlJc w:val="left"/>
      <w:pPr>
        <w:ind w:left="1080" w:hanging="360"/>
      </w:pPr>
    </w:lvl>
    <w:lvl w:ilvl="2" w:tplc="E722822E" w:tentative="1">
      <w:start w:val="1"/>
      <w:numFmt w:val="lowerRoman"/>
      <w:lvlText w:val="%3."/>
      <w:lvlJc w:val="right"/>
      <w:pPr>
        <w:ind w:left="1800" w:hanging="180"/>
      </w:pPr>
    </w:lvl>
    <w:lvl w:ilvl="3" w:tplc="B2FE2664" w:tentative="1">
      <w:start w:val="1"/>
      <w:numFmt w:val="decimal"/>
      <w:lvlText w:val="%4."/>
      <w:lvlJc w:val="left"/>
      <w:pPr>
        <w:ind w:left="2520" w:hanging="360"/>
      </w:pPr>
    </w:lvl>
    <w:lvl w:ilvl="4" w:tplc="28A48F2C" w:tentative="1">
      <w:start w:val="1"/>
      <w:numFmt w:val="lowerLetter"/>
      <w:lvlText w:val="%5."/>
      <w:lvlJc w:val="left"/>
      <w:pPr>
        <w:ind w:left="3240" w:hanging="360"/>
      </w:pPr>
    </w:lvl>
    <w:lvl w:ilvl="5" w:tplc="2368A6B4" w:tentative="1">
      <w:start w:val="1"/>
      <w:numFmt w:val="lowerRoman"/>
      <w:lvlText w:val="%6."/>
      <w:lvlJc w:val="right"/>
      <w:pPr>
        <w:ind w:left="3960" w:hanging="180"/>
      </w:pPr>
    </w:lvl>
    <w:lvl w:ilvl="6" w:tplc="AFD03B08" w:tentative="1">
      <w:start w:val="1"/>
      <w:numFmt w:val="decimal"/>
      <w:lvlText w:val="%7."/>
      <w:lvlJc w:val="left"/>
      <w:pPr>
        <w:ind w:left="4680" w:hanging="360"/>
      </w:pPr>
    </w:lvl>
    <w:lvl w:ilvl="7" w:tplc="2FC6195E" w:tentative="1">
      <w:start w:val="1"/>
      <w:numFmt w:val="lowerLetter"/>
      <w:lvlText w:val="%8."/>
      <w:lvlJc w:val="left"/>
      <w:pPr>
        <w:ind w:left="5400" w:hanging="360"/>
      </w:pPr>
    </w:lvl>
    <w:lvl w:ilvl="8" w:tplc="AB346A68" w:tentative="1">
      <w:start w:val="1"/>
      <w:numFmt w:val="lowerRoman"/>
      <w:lvlText w:val="%9."/>
      <w:lvlJc w:val="right"/>
      <w:pPr>
        <w:ind w:left="6120" w:hanging="180"/>
      </w:pPr>
    </w:lvl>
  </w:abstractNum>
  <w:abstractNum w:abstractNumId="19" w15:restartNumberingAfterBreak="0">
    <w:nsid w:val="6E921C0F"/>
    <w:multiLevelType w:val="hybridMultilevel"/>
    <w:tmpl w:val="1F2C4950"/>
    <w:lvl w:ilvl="0" w:tplc="DD22EB4E">
      <w:start w:val="1"/>
      <w:numFmt w:val="decimal"/>
      <w:lvlText w:val="8A.%1"/>
      <w:lvlJc w:val="left"/>
      <w:pPr>
        <w:ind w:left="2422" w:hanging="360"/>
      </w:pPr>
      <w:rPr>
        <w:rFonts w:hint="default"/>
        <w:b w:val="0"/>
      </w:rPr>
    </w:lvl>
    <w:lvl w:ilvl="1" w:tplc="A1FA83F4" w:tentative="1">
      <w:start w:val="1"/>
      <w:numFmt w:val="lowerLetter"/>
      <w:lvlText w:val="%2."/>
      <w:lvlJc w:val="left"/>
      <w:pPr>
        <w:ind w:left="1440" w:hanging="360"/>
      </w:pPr>
    </w:lvl>
    <w:lvl w:ilvl="2" w:tplc="CAEC6BBA" w:tentative="1">
      <w:start w:val="1"/>
      <w:numFmt w:val="lowerRoman"/>
      <w:lvlText w:val="%3."/>
      <w:lvlJc w:val="right"/>
      <w:pPr>
        <w:ind w:left="2160" w:hanging="180"/>
      </w:pPr>
    </w:lvl>
    <w:lvl w:ilvl="3" w:tplc="1EF63DEA" w:tentative="1">
      <w:start w:val="1"/>
      <w:numFmt w:val="decimal"/>
      <w:lvlText w:val="%4."/>
      <w:lvlJc w:val="left"/>
      <w:pPr>
        <w:ind w:left="2880" w:hanging="360"/>
      </w:pPr>
    </w:lvl>
    <w:lvl w:ilvl="4" w:tplc="8DAEBC0C" w:tentative="1">
      <w:start w:val="1"/>
      <w:numFmt w:val="lowerLetter"/>
      <w:lvlText w:val="%5."/>
      <w:lvlJc w:val="left"/>
      <w:pPr>
        <w:ind w:left="3600" w:hanging="360"/>
      </w:pPr>
    </w:lvl>
    <w:lvl w:ilvl="5" w:tplc="B1F0DBB0" w:tentative="1">
      <w:start w:val="1"/>
      <w:numFmt w:val="lowerRoman"/>
      <w:lvlText w:val="%6."/>
      <w:lvlJc w:val="right"/>
      <w:pPr>
        <w:ind w:left="4320" w:hanging="180"/>
      </w:pPr>
    </w:lvl>
    <w:lvl w:ilvl="6" w:tplc="6DCC9A2A" w:tentative="1">
      <w:start w:val="1"/>
      <w:numFmt w:val="decimal"/>
      <w:lvlText w:val="%7."/>
      <w:lvlJc w:val="left"/>
      <w:pPr>
        <w:ind w:left="5040" w:hanging="360"/>
      </w:pPr>
    </w:lvl>
    <w:lvl w:ilvl="7" w:tplc="E75E83C2" w:tentative="1">
      <w:start w:val="1"/>
      <w:numFmt w:val="lowerLetter"/>
      <w:lvlText w:val="%8."/>
      <w:lvlJc w:val="left"/>
      <w:pPr>
        <w:ind w:left="5760" w:hanging="360"/>
      </w:pPr>
    </w:lvl>
    <w:lvl w:ilvl="8" w:tplc="1638E23A" w:tentative="1">
      <w:start w:val="1"/>
      <w:numFmt w:val="lowerRoman"/>
      <w:lvlText w:val="%9."/>
      <w:lvlJc w:val="right"/>
      <w:pPr>
        <w:ind w:left="6480" w:hanging="180"/>
      </w:pPr>
    </w:lvl>
  </w:abstractNum>
  <w:num w:numId="1" w16cid:durableId="328950812">
    <w:abstractNumId w:val="2"/>
  </w:num>
  <w:num w:numId="2" w16cid:durableId="890917844">
    <w:abstractNumId w:val="2"/>
  </w:num>
  <w:num w:numId="3" w16cid:durableId="980967474">
    <w:abstractNumId w:val="1"/>
  </w:num>
  <w:num w:numId="4" w16cid:durableId="54352792">
    <w:abstractNumId w:val="0"/>
  </w:num>
  <w:num w:numId="5" w16cid:durableId="1703361488">
    <w:abstractNumId w:val="16"/>
  </w:num>
  <w:num w:numId="6" w16cid:durableId="1008024935">
    <w:abstractNumId w:val="13"/>
  </w:num>
  <w:num w:numId="7" w16cid:durableId="21310514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7116530">
    <w:abstractNumId w:val="14"/>
  </w:num>
  <w:num w:numId="9" w16cid:durableId="932397282">
    <w:abstractNumId w:val="2"/>
    <w:lvlOverride w:ilvl="0">
      <w:lvl w:ilvl="0">
        <w:start w:val="1"/>
        <w:numFmt w:val="decimal"/>
        <w:pStyle w:val="Level1"/>
        <w:lvlText w:val="%1."/>
        <w:lvlJc w:val="left"/>
        <w:pPr>
          <w:tabs>
            <w:tab w:val="num" w:pos="851"/>
          </w:tabs>
        </w:pPr>
        <w:rPr>
          <w:b w:val="0"/>
          <w:i w:val="0"/>
          <w:caps w:val="0"/>
          <w:smallCaps w:val="0"/>
          <w:strike w:val="0"/>
          <w:dstrike w:val="0"/>
          <w:vanish w:val="0"/>
          <w:color w:val="000000"/>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Level2"/>
        <w:lvlText w:val="%1.%2"/>
        <w:lvlJc w:val="left"/>
        <w:pPr>
          <w:tabs>
            <w:tab w:val="num" w:pos="851"/>
          </w:tabs>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pStyle w:val="Level3"/>
        <w:lvlText w:val="%1.%2.%3"/>
        <w:lvlJc w:val="left"/>
        <w:pPr>
          <w:tabs>
            <w:tab w:val="num" w:pos="1702"/>
          </w:tabs>
        </w:pPr>
        <w:rPr>
          <w:b w:val="0"/>
          <w:i w:val="0"/>
          <w:caps w:val="0"/>
          <w:smallCaps w:val="0"/>
          <w:strike w:val="0"/>
          <w:dstrike w:val="0"/>
          <w:vanish w:val="0"/>
          <w:color w:val="000000"/>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lowerLetter"/>
        <w:pStyle w:val="Level4"/>
        <w:lvlText w:val="(%4)"/>
        <w:lvlJc w:val="left"/>
        <w:pPr>
          <w:tabs>
            <w:tab w:val="num" w:pos="2553"/>
          </w:tabs>
        </w:pPr>
        <w:rPr>
          <w:b w:val="0"/>
          <w:i w:val="0"/>
          <w:caps w:val="0"/>
          <w:smallCaps w:val="0"/>
          <w:strike w:val="0"/>
          <w:dstrike w:val="0"/>
          <w:vanish w:val="0"/>
          <w:color w:val="000000"/>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lowerRoman"/>
        <w:pStyle w:val="Level5"/>
        <w:lvlText w:val="(%5)"/>
        <w:lvlJc w:val="left"/>
        <w:pPr>
          <w:tabs>
            <w:tab w:val="num" w:pos="3404"/>
          </w:tabs>
        </w:pPr>
        <w:rPr>
          <w:b w:val="0"/>
          <w:i w:val="0"/>
          <w:caps w:val="0"/>
          <w:smallCaps w:val="0"/>
          <w:strike w:val="0"/>
          <w:dstrike w:val="0"/>
          <w:vanish w:val="0"/>
          <w:color w:val="000000"/>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pStyle w:val="Level6"/>
        <w:lvlText w:val="(%6)"/>
        <w:lvlJc w:val="left"/>
        <w:pPr>
          <w:tabs>
            <w:tab w:val="num" w:pos="4255"/>
          </w:tabs>
        </w:pPr>
        <w:rPr>
          <w:b w:val="0"/>
          <w:i w:val="0"/>
          <w:caps w:val="0"/>
          <w:smallCaps w:val="0"/>
          <w:strike w:val="0"/>
          <w:dstrike w:val="0"/>
          <w:vanish w:val="0"/>
          <w:color w:val="000000"/>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none"/>
        <w:suff w:val="nothing"/>
        <w:lvlText w:val="Not Defined"/>
        <w:lvlJc w:val="left"/>
        <w:rPr>
          <w:b w:val="0"/>
          <w:i w:val="0"/>
          <w:caps w:val="0"/>
          <w:smallCaps w:val="0"/>
          <w:strike w:val="0"/>
          <w:dstrike w:val="0"/>
          <w:vanish w:val="0"/>
          <w:color w:val="000000"/>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start w:val="1"/>
        <w:numFmt w:val="none"/>
        <w:suff w:val="nothing"/>
        <w:lvlText w:val="Not Defined"/>
        <w:lvlJc w:val="left"/>
        <w:rPr>
          <w:b w:val="0"/>
          <w:i w:val="0"/>
          <w:caps w:val="0"/>
          <w:smallCaps w:val="0"/>
          <w:strike w:val="0"/>
          <w:dstrike w:val="0"/>
          <w:vanish w:val="0"/>
          <w:color w:val="000000"/>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start w:val="1"/>
        <w:numFmt w:val="none"/>
        <w:suff w:val="nothing"/>
        <w:lvlText w:val="Not Defined"/>
        <w:lvlJc w:val="left"/>
        <w:rPr>
          <w:b w:val="0"/>
          <w:i w:val="0"/>
          <w:caps w:val="0"/>
          <w:smallCaps w:val="0"/>
          <w:strike w:val="0"/>
          <w:dstrike w:val="0"/>
          <w:vanish w:val="0"/>
          <w:color w:val="000000"/>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0" w16cid:durableId="545290753">
    <w:abstractNumId w:val="12"/>
  </w:num>
  <w:num w:numId="11" w16cid:durableId="1900700064">
    <w:abstractNumId w:val="10"/>
  </w:num>
  <w:num w:numId="12" w16cid:durableId="1310743087">
    <w:abstractNumId w:val="9"/>
  </w:num>
  <w:num w:numId="13" w16cid:durableId="2075539758">
    <w:abstractNumId w:val="8"/>
  </w:num>
  <w:num w:numId="14" w16cid:durableId="2632931">
    <w:abstractNumId w:val="7"/>
  </w:num>
  <w:num w:numId="15" w16cid:durableId="675885701">
    <w:abstractNumId w:val="11"/>
  </w:num>
  <w:num w:numId="16" w16cid:durableId="1695888705">
    <w:abstractNumId w:val="6"/>
  </w:num>
  <w:num w:numId="17" w16cid:durableId="2042239097">
    <w:abstractNumId w:val="5"/>
  </w:num>
  <w:num w:numId="18" w16cid:durableId="86705487">
    <w:abstractNumId w:val="4"/>
  </w:num>
  <w:num w:numId="19" w16cid:durableId="226840642">
    <w:abstractNumId w:val="3"/>
  </w:num>
  <w:num w:numId="20" w16cid:durableId="2006394384">
    <w:abstractNumId w:val="18"/>
  </w:num>
  <w:num w:numId="21" w16cid:durableId="1076366762">
    <w:abstractNumId w:val="15"/>
  </w:num>
  <w:num w:numId="22" w16cid:durableId="184952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7993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941794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6193728">
    <w:abstractNumId w:val="2"/>
    <w:lvlOverride w:ilvl="0">
      <w:startOverride w:val="1"/>
      <w:lvl w:ilvl="0">
        <w:start w:val="1"/>
        <w:numFmt w:val="decimal"/>
        <w:pStyle w:val="Level1"/>
        <w:lvlText w:val="%1."/>
        <w:lvlJc w:val="left"/>
        <w:pPr>
          <w:tabs>
            <w:tab w:val="num" w:pos="851"/>
          </w:tabs>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Level2"/>
        <w:lvlText w:val="%1.%2"/>
        <w:lvlJc w:val="left"/>
        <w:pPr>
          <w:tabs>
            <w:tab w:val="num" w:pos="851"/>
          </w:tabs>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pStyle w:val="Level3"/>
        <w:lvlText w:val="%1.%2.%3"/>
        <w:lvlJc w:val="left"/>
        <w:pPr>
          <w:tabs>
            <w:tab w:val="num" w:pos="1702"/>
          </w:tabs>
        </w:pPr>
        <w:rPr>
          <w:b w:val="0"/>
          <w:i w:val="0"/>
          <w:caps w:val="0"/>
          <w:smallCaps w:val="0"/>
          <w:strike w:val="0"/>
          <w:dstrike w:val="0"/>
          <w:vanish w:val="0"/>
          <w:color w:val="000000"/>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startOverride w:val="1"/>
      <w:lvl w:ilvl="3">
        <w:start w:val="1"/>
        <w:numFmt w:val="lowerLetter"/>
        <w:pStyle w:val="Level4"/>
        <w:lvlText w:val="(%4)"/>
        <w:lvlJc w:val="left"/>
        <w:pPr>
          <w:tabs>
            <w:tab w:val="num" w:pos="2553"/>
          </w:tabs>
        </w:pPr>
        <w:rPr>
          <w:b w:val="0"/>
          <w:i w:val="0"/>
          <w:caps w:val="0"/>
          <w:smallCaps w:val="0"/>
          <w:strike w:val="0"/>
          <w:dstrike w:val="0"/>
          <w:vanish w:val="0"/>
          <w:color w:val="000000"/>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startOverride w:val="1"/>
      <w:lvl w:ilvl="4">
        <w:start w:val="1"/>
        <w:numFmt w:val="lowerRoman"/>
        <w:pStyle w:val="Level5"/>
        <w:lvlText w:val="(%5)"/>
        <w:lvlJc w:val="left"/>
        <w:pPr>
          <w:tabs>
            <w:tab w:val="num" w:pos="3404"/>
          </w:tabs>
        </w:pPr>
        <w:rPr>
          <w:b w:val="0"/>
          <w:i w:val="0"/>
          <w:caps w:val="0"/>
          <w:smallCaps w:val="0"/>
          <w:strike w:val="0"/>
          <w:dstrike w:val="0"/>
          <w:vanish w:val="0"/>
          <w:color w:val="000000"/>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startOverride w:val="1"/>
      <w:lvl w:ilvl="5">
        <w:start w:val="1"/>
        <w:numFmt w:val="decimal"/>
        <w:pStyle w:val="Level6"/>
        <w:lvlText w:val="(%6)"/>
        <w:lvlJc w:val="left"/>
        <w:pPr>
          <w:tabs>
            <w:tab w:val="num" w:pos="4255"/>
          </w:tabs>
        </w:pPr>
        <w:rPr>
          <w:b w:val="0"/>
          <w:i w:val="0"/>
          <w:caps w:val="0"/>
          <w:smallCaps w:val="0"/>
          <w:strike w:val="0"/>
          <w:dstrike w:val="0"/>
          <w:vanish w:val="0"/>
          <w:color w:val="000000"/>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startOverride w:val="1"/>
      <w:lvl w:ilvl="6">
        <w:start w:val="1"/>
        <w:numFmt w:val="none"/>
        <w:suff w:val="nothing"/>
        <w:lvlText w:val="Not Defined"/>
        <w:lvlJc w:val="left"/>
        <w:rPr>
          <w:b w:val="0"/>
          <w:i w:val="0"/>
          <w:caps w:val="0"/>
          <w:smallCaps w:val="0"/>
          <w:strike w:val="0"/>
          <w:dstrike w:val="0"/>
          <w:vanish w:val="0"/>
          <w:color w:val="000000"/>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startOverride w:val="1"/>
      <w:lvl w:ilvl="7">
        <w:start w:val="1"/>
        <w:numFmt w:val="none"/>
        <w:suff w:val="nothing"/>
        <w:lvlText w:val="Not Defined"/>
        <w:lvlJc w:val="left"/>
        <w:rPr>
          <w:b w:val="0"/>
          <w:i w:val="0"/>
          <w:caps w:val="0"/>
          <w:smallCaps w:val="0"/>
          <w:strike w:val="0"/>
          <w:dstrike w:val="0"/>
          <w:vanish w:val="0"/>
          <w:color w:val="000000"/>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startOverride w:val="1"/>
      <w:lvl w:ilvl="8">
        <w:start w:val="1"/>
        <w:numFmt w:val="none"/>
        <w:suff w:val="nothing"/>
        <w:lvlText w:val="Not Defined"/>
        <w:lvlJc w:val="left"/>
        <w:rPr>
          <w:b w:val="0"/>
          <w:i w:val="0"/>
          <w:caps w:val="0"/>
          <w:smallCaps w:val="0"/>
          <w:strike w:val="0"/>
          <w:dstrike w:val="0"/>
          <w:vanish w:val="0"/>
          <w:color w:val="000000"/>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6" w16cid:durableId="757680934">
    <w:abstractNumId w:val="2"/>
    <w:lvlOverride w:ilvl="0">
      <w:startOverride w:val="1"/>
      <w:lvl w:ilvl="0">
        <w:start w:val="1"/>
        <w:numFmt w:val="decimal"/>
        <w:pStyle w:val="Level1"/>
        <w:lvlText w:val="%1."/>
        <w:lvlJc w:val="left"/>
        <w:pPr>
          <w:tabs>
            <w:tab w:val="num" w:pos="851"/>
          </w:tabs>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Level2"/>
        <w:lvlText w:val="%1.%2"/>
        <w:lvlJc w:val="left"/>
        <w:pPr>
          <w:tabs>
            <w:tab w:val="num" w:pos="851"/>
          </w:tabs>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pStyle w:val="Level3"/>
        <w:lvlText w:val="%1.%2.%3"/>
        <w:lvlJc w:val="left"/>
        <w:pPr>
          <w:tabs>
            <w:tab w:val="num" w:pos="1702"/>
          </w:tabs>
        </w:pPr>
        <w:rPr>
          <w:b w:val="0"/>
          <w:i w:val="0"/>
          <w:caps w:val="0"/>
          <w:smallCaps w:val="0"/>
          <w:strike w:val="0"/>
          <w:dstrike w:val="0"/>
          <w:vanish w:val="0"/>
          <w:color w:val="000000"/>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startOverride w:val="1"/>
      <w:lvl w:ilvl="3">
        <w:start w:val="1"/>
        <w:numFmt w:val="lowerLetter"/>
        <w:pStyle w:val="Level4"/>
        <w:lvlText w:val="(%4)"/>
        <w:lvlJc w:val="left"/>
        <w:pPr>
          <w:tabs>
            <w:tab w:val="num" w:pos="2553"/>
          </w:tabs>
        </w:pPr>
        <w:rPr>
          <w:b w:val="0"/>
          <w:i w:val="0"/>
          <w:caps w:val="0"/>
          <w:smallCaps w:val="0"/>
          <w:strike w:val="0"/>
          <w:dstrike w:val="0"/>
          <w:vanish w:val="0"/>
          <w:color w:val="000000"/>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startOverride w:val="1"/>
      <w:lvl w:ilvl="4">
        <w:start w:val="1"/>
        <w:numFmt w:val="lowerRoman"/>
        <w:pStyle w:val="Level5"/>
        <w:lvlText w:val="(%5)"/>
        <w:lvlJc w:val="left"/>
        <w:pPr>
          <w:tabs>
            <w:tab w:val="num" w:pos="3404"/>
          </w:tabs>
        </w:pPr>
        <w:rPr>
          <w:b w:val="0"/>
          <w:i w:val="0"/>
          <w:caps w:val="0"/>
          <w:smallCaps w:val="0"/>
          <w:strike w:val="0"/>
          <w:dstrike w:val="0"/>
          <w:vanish w:val="0"/>
          <w:color w:val="000000"/>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startOverride w:val="1"/>
      <w:lvl w:ilvl="5">
        <w:start w:val="1"/>
        <w:numFmt w:val="decimal"/>
        <w:pStyle w:val="Level6"/>
        <w:lvlText w:val="(%6)"/>
        <w:lvlJc w:val="left"/>
        <w:pPr>
          <w:tabs>
            <w:tab w:val="num" w:pos="4255"/>
          </w:tabs>
        </w:pPr>
        <w:rPr>
          <w:b w:val="0"/>
          <w:i w:val="0"/>
          <w:caps w:val="0"/>
          <w:smallCaps w:val="0"/>
          <w:strike w:val="0"/>
          <w:dstrike w:val="0"/>
          <w:vanish w:val="0"/>
          <w:color w:val="000000"/>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startOverride w:val="1"/>
      <w:lvl w:ilvl="6">
        <w:start w:val="1"/>
        <w:numFmt w:val="none"/>
        <w:suff w:val="nothing"/>
        <w:lvlText w:val="Not Defined"/>
        <w:lvlJc w:val="left"/>
        <w:rPr>
          <w:b w:val="0"/>
          <w:i w:val="0"/>
          <w:caps w:val="0"/>
          <w:smallCaps w:val="0"/>
          <w:strike w:val="0"/>
          <w:dstrike w:val="0"/>
          <w:vanish w:val="0"/>
          <w:color w:val="000000"/>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startOverride w:val="1"/>
      <w:lvl w:ilvl="7">
        <w:start w:val="1"/>
        <w:numFmt w:val="none"/>
        <w:suff w:val="nothing"/>
        <w:lvlText w:val="Not Defined"/>
        <w:lvlJc w:val="left"/>
        <w:rPr>
          <w:b w:val="0"/>
          <w:i w:val="0"/>
          <w:caps w:val="0"/>
          <w:smallCaps w:val="0"/>
          <w:strike w:val="0"/>
          <w:dstrike w:val="0"/>
          <w:vanish w:val="0"/>
          <w:color w:val="000000"/>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startOverride w:val="1"/>
      <w:lvl w:ilvl="8">
        <w:start w:val="1"/>
        <w:numFmt w:val="none"/>
        <w:suff w:val="nothing"/>
        <w:lvlText w:val="Not Defined"/>
        <w:lvlJc w:val="left"/>
        <w:rPr>
          <w:b w:val="0"/>
          <w:i w:val="0"/>
          <w:caps w:val="0"/>
          <w:smallCaps w:val="0"/>
          <w:strike w:val="0"/>
          <w:dstrike w:val="0"/>
          <w:vanish w:val="0"/>
          <w:color w:val="000000"/>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7" w16cid:durableId="1117673531">
    <w:abstractNumId w:val="2"/>
    <w:lvlOverride w:ilvl="0">
      <w:startOverride w:val="1"/>
      <w:lvl w:ilvl="0">
        <w:start w:val="1"/>
        <w:numFmt w:val="decimal"/>
        <w:pStyle w:val="Level1"/>
        <w:lvlText w:val="%1."/>
        <w:lvlJc w:val="left"/>
        <w:pPr>
          <w:tabs>
            <w:tab w:val="num" w:pos="851"/>
          </w:tabs>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Level2"/>
        <w:lvlText w:val="%1.%2"/>
        <w:lvlJc w:val="left"/>
        <w:pPr>
          <w:tabs>
            <w:tab w:val="num" w:pos="851"/>
          </w:tabs>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pStyle w:val="Level3"/>
        <w:lvlText w:val="%1.%2.%3"/>
        <w:lvlJc w:val="left"/>
        <w:pPr>
          <w:tabs>
            <w:tab w:val="num" w:pos="1702"/>
          </w:tabs>
        </w:pPr>
        <w:rPr>
          <w:b w:val="0"/>
          <w:i w:val="0"/>
          <w:caps w:val="0"/>
          <w:smallCaps w:val="0"/>
          <w:strike w:val="0"/>
          <w:dstrike w:val="0"/>
          <w:vanish w:val="0"/>
          <w:color w:val="000000"/>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startOverride w:val="1"/>
      <w:lvl w:ilvl="3">
        <w:start w:val="1"/>
        <w:numFmt w:val="lowerLetter"/>
        <w:pStyle w:val="Level4"/>
        <w:lvlText w:val="(%4)"/>
        <w:lvlJc w:val="left"/>
        <w:pPr>
          <w:tabs>
            <w:tab w:val="num" w:pos="2553"/>
          </w:tabs>
        </w:pPr>
        <w:rPr>
          <w:b w:val="0"/>
          <w:i w:val="0"/>
          <w:caps w:val="0"/>
          <w:smallCaps w:val="0"/>
          <w:strike w:val="0"/>
          <w:dstrike w:val="0"/>
          <w:vanish w:val="0"/>
          <w:color w:val="000000"/>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startOverride w:val="1"/>
      <w:lvl w:ilvl="4">
        <w:start w:val="1"/>
        <w:numFmt w:val="lowerRoman"/>
        <w:pStyle w:val="Level5"/>
        <w:lvlText w:val="(%5)"/>
        <w:lvlJc w:val="left"/>
        <w:pPr>
          <w:tabs>
            <w:tab w:val="num" w:pos="3404"/>
          </w:tabs>
        </w:pPr>
        <w:rPr>
          <w:b w:val="0"/>
          <w:i w:val="0"/>
          <w:caps w:val="0"/>
          <w:smallCaps w:val="0"/>
          <w:strike w:val="0"/>
          <w:dstrike w:val="0"/>
          <w:vanish w:val="0"/>
          <w:color w:val="000000"/>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startOverride w:val="1"/>
      <w:lvl w:ilvl="5">
        <w:start w:val="1"/>
        <w:numFmt w:val="decimal"/>
        <w:pStyle w:val="Level6"/>
        <w:lvlText w:val="(%6)"/>
        <w:lvlJc w:val="left"/>
        <w:pPr>
          <w:tabs>
            <w:tab w:val="num" w:pos="4255"/>
          </w:tabs>
        </w:pPr>
        <w:rPr>
          <w:b w:val="0"/>
          <w:i w:val="0"/>
          <w:caps w:val="0"/>
          <w:smallCaps w:val="0"/>
          <w:strike w:val="0"/>
          <w:dstrike w:val="0"/>
          <w:vanish w:val="0"/>
          <w:color w:val="000000"/>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startOverride w:val="1"/>
      <w:lvl w:ilvl="6">
        <w:start w:val="1"/>
        <w:numFmt w:val="none"/>
        <w:suff w:val="nothing"/>
        <w:lvlText w:val="Not Defined"/>
        <w:lvlJc w:val="left"/>
        <w:rPr>
          <w:b w:val="0"/>
          <w:i w:val="0"/>
          <w:caps w:val="0"/>
          <w:smallCaps w:val="0"/>
          <w:strike w:val="0"/>
          <w:dstrike w:val="0"/>
          <w:vanish w:val="0"/>
          <w:color w:val="000000"/>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startOverride w:val="1"/>
      <w:lvl w:ilvl="7">
        <w:start w:val="1"/>
        <w:numFmt w:val="none"/>
        <w:suff w:val="nothing"/>
        <w:lvlText w:val="Not Defined"/>
        <w:lvlJc w:val="left"/>
        <w:rPr>
          <w:b w:val="0"/>
          <w:i w:val="0"/>
          <w:caps w:val="0"/>
          <w:smallCaps w:val="0"/>
          <w:strike w:val="0"/>
          <w:dstrike w:val="0"/>
          <w:vanish w:val="0"/>
          <w:color w:val="000000"/>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startOverride w:val="1"/>
      <w:lvl w:ilvl="8">
        <w:start w:val="1"/>
        <w:numFmt w:val="none"/>
        <w:suff w:val="nothing"/>
        <w:lvlText w:val="Not Defined"/>
        <w:lvlJc w:val="left"/>
        <w:rPr>
          <w:b w:val="0"/>
          <w:i w:val="0"/>
          <w:caps w:val="0"/>
          <w:smallCaps w:val="0"/>
          <w:strike w:val="0"/>
          <w:dstrike w:val="0"/>
          <w:vanish w:val="0"/>
          <w:color w:val="000000"/>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8" w16cid:durableId="5532798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379890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632627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070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04589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94973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61915942">
    <w:abstractNumId w:val="2"/>
  </w:num>
  <w:num w:numId="35" w16cid:durableId="903874337">
    <w:abstractNumId w:val="2"/>
  </w:num>
  <w:num w:numId="36" w16cid:durableId="2017462297">
    <w:abstractNumId w:val="2"/>
  </w:num>
  <w:num w:numId="37" w16cid:durableId="1622758683">
    <w:abstractNumId w:val="2"/>
  </w:num>
  <w:num w:numId="38" w16cid:durableId="124856659">
    <w:abstractNumId w:val="19"/>
  </w:num>
  <w:num w:numId="39" w16cid:durableId="1802459603">
    <w:abstractNumId w:val="2"/>
  </w:num>
  <w:num w:numId="40" w16cid:durableId="501512722">
    <w:abstractNumId w:val="2"/>
  </w:num>
  <w:num w:numId="41" w16cid:durableId="453792338">
    <w:abstractNumId w:val="2"/>
    <w:lvlOverride w:ilvl="0">
      <w:startOverride w:val="1"/>
      <w:lvl w:ilvl="0">
        <w:start w:val="1"/>
        <w:numFmt w:val="decimal"/>
        <w:pStyle w:val="Level1"/>
        <w:lvlText w:val="%1."/>
        <w:lvlJc w:val="left"/>
        <w:pPr>
          <w:tabs>
            <w:tab w:val="num" w:pos="851"/>
          </w:tabs>
        </w:pPr>
        <w:rPr>
          <w:b w:val="0"/>
          <w:i w:val="0"/>
          <w:caps w:val="0"/>
          <w:smallCaps w:val="0"/>
          <w:strike w:val="0"/>
          <w:dstrike w:val="0"/>
          <w:vanish w:val="0"/>
          <w:color w:val="000000"/>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Level2"/>
        <w:lvlText w:val="%1.%2"/>
        <w:lvlJc w:val="left"/>
        <w:pPr>
          <w:tabs>
            <w:tab w:val="num" w:pos="851"/>
          </w:tabs>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pStyle w:val="Level3"/>
        <w:lvlText w:val="%1.%2.%3"/>
        <w:lvlJc w:val="left"/>
        <w:pPr>
          <w:tabs>
            <w:tab w:val="num" w:pos="1702"/>
          </w:tabs>
        </w:pPr>
        <w:rPr>
          <w:b w:val="0"/>
          <w:i w:val="0"/>
          <w:caps w:val="0"/>
          <w:smallCaps w:val="0"/>
          <w:strike w:val="0"/>
          <w:dstrike w:val="0"/>
          <w:vanish w:val="0"/>
          <w:color w:val="000000"/>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startOverride w:val="1"/>
      <w:lvl w:ilvl="3">
        <w:start w:val="1"/>
        <w:numFmt w:val="lowerLetter"/>
        <w:pStyle w:val="Level4"/>
        <w:lvlText w:val="(%4)"/>
        <w:lvlJc w:val="left"/>
        <w:pPr>
          <w:tabs>
            <w:tab w:val="num" w:pos="2553"/>
          </w:tabs>
        </w:pPr>
        <w:rPr>
          <w:b w:val="0"/>
          <w:i w:val="0"/>
          <w:caps w:val="0"/>
          <w:smallCaps w:val="0"/>
          <w:strike w:val="0"/>
          <w:dstrike w:val="0"/>
          <w:vanish w:val="0"/>
          <w:color w:val="000000"/>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startOverride w:val="1"/>
      <w:lvl w:ilvl="4">
        <w:start w:val="1"/>
        <w:numFmt w:val="lowerRoman"/>
        <w:pStyle w:val="Level5"/>
        <w:lvlText w:val="(%5)"/>
        <w:lvlJc w:val="left"/>
        <w:pPr>
          <w:tabs>
            <w:tab w:val="num" w:pos="3404"/>
          </w:tabs>
        </w:pPr>
        <w:rPr>
          <w:b w:val="0"/>
          <w:i w:val="0"/>
          <w:caps w:val="0"/>
          <w:smallCaps w:val="0"/>
          <w:strike w:val="0"/>
          <w:dstrike w:val="0"/>
          <w:vanish w:val="0"/>
          <w:color w:val="000000"/>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startOverride w:val="1"/>
      <w:lvl w:ilvl="5">
        <w:start w:val="1"/>
        <w:numFmt w:val="decimal"/>
        <w:pStyle w:val="Level6"/>
        <w:lvlText w:val="(%6)"/>
        <w:lvlJc w:val="left"/>
        <w:pPr>
          <w:tabs>
            <w:tab w:val="num" w:pos="4255"/>
          </w:tabs>
        </w:pPr>
        <w:rPr>
          <w:b w:val="0"/>
          <w:i w:val="0"/>
          <w:caps w:val="0"/>
          <w:smallCaps w:val="0"/>
          <w:strike w:val="0"/>
          <w:dstrike w:val="0"/>
          <w:vanish w:val="0"/>
          <w:color w:val="000000"/>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startOverride w:val="1"/>
      <w:lvl w:ilvl="6">
        <w:start w:val="1"/>
        <w:numFmt w:val="none"/>
        <w:suff w:val="nothing"/>
        <w:lvlText w:val="Not Defined"/>
        <w:lvlJc w:val="left"/>
        <w:rPr>
          <w:b w:val="0"/>
          <w:i w:val="0"/>
          <w:caps w:val="0"/>
          <w:smallCaps w:val="0"/>
          <w:strike w:val="0"/>
          <w:dstrike w:val="0"/>
          <w:vanish w:val="0"/>
          <w:color w:val="000000"/>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startOverride w:val="1"/>
      <w:lvl w:ilvl="7">
        <w:start w:val="1"/>
        <w:numFmt w:val="none"/>
        <w:suff w:val="nothing"/>
        <w:lvlText w:val="Not Defined"/>
        <w:lvlJc w:val="left"/>
        <w:rPr>
          <w:b w:val="0"/>
          <w:i w:val="0"/>
          <w:caps w:val="0"/>
          <w:smallCaps w:val="0"/>
          <w:strike w:val="0"/>
          <w:dstrike w:val="0"/>
          <w:vanish w:val="0"/>
          <w:color w:val="000000"/>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startOverride w:val="1"/>
      <w:lvl w:ilvl="8">
        <w:start w:val="1"/>
        <w:numFmt w:val="none"/>
        <w:suff w:val="nothing"/>
        <w:lvlText w:val="Not Defined"/>
        <w:lvlJc w:val="left"/>
        <w:rPr>
          <w:b w:val="0"/>
          <w:i w:val="0"/>
          <w:caps w:val="0"/>
          <w:smallCaps w:val="0"/>
          <w:strike w:val="0"/>
          <w:dstrike w:val="0"/>
          <w:vanish w:val="0"/>
          <w:color w:val="000000"/>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2" w16cid:durableId="1578325823">
    <w:abstractNumId w:val="17"/>
  </w:num>
  <w:num w:numId="43" w16cid:durableId="2479272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0"/>
  <w:doNotHyphenateCaps/>
  <w:drawingGridHorizontalSpacing w:val="10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ManageDocInfoCache(AuthorId)" w:val="KWAD"/>
    <w:docVar w:name="IManageDocInfoCache(ClientId)" w:val="10026036"/>
    <w:docVar w:name="IManageDocInfoCache(DatabaseName)" w:val="UK"/>
    <w:docVar w:name="IManageDocInfoCache(DocumentDescription)" w:val="IMI - IIP Rules"/>
    <w:docVar w:name="IManageDocInfoCache(DocumentNumber)" w:val="755042001"/>
    <w:docVar w:name="IManageDocInfoCache(DocumentVersion)" w:val="7"/>
    <w:docVar w:name="IManageDocInfoCache(Matter)" w:val="1000053500"/>
  </w:docVars>
  <w:rsids>
    <w:rsidRoot w:val="00682D18"/>
    <w:rsid w:val="0007607E"/>
    <w:rsid w:val="000800D4"/>
    <w:rsid w:val="00084E2B"/>
    <w:rsid w:val="000F57BD"/>
    <w:rsid w:val="000F5C6A"/>
    <w:rsid w:val="00192DD7"/>
    <w:rsid w:val="001B556F"/>
    <w:rsid w:val="001D3847"/>
    <w:rsid w:val="001F2C01"/>
    <w:rsid w:val="002F6155"/>
    <w:rsid w:val="00303146"/>
    <w:rsid w:val="00334A6B"/>
    <w:rsid w:val="00342D5C"/>
    <w:rsid w:val="00357CE9"/>
    <w:rsid w:val="00373DE8"/>
    <w:rsid w:val="00377824"/>
    <w:rsid w:val="00383AEF"/>
    <w:rsid w:val="00390F90"/>
    <w:rsid w:val="0039571D"/>
    <w:rsid w:val="004240BD"/>
    <w:rsid w:val="004A36A3"/>
    <w:rsid w:val="004B1819"/>
    <w:rsid w:val="005249A1"/>
    <w:rsid w:val="005265FA"/>
    <w:rsid w:val="00535B02"/>
    <w:rsid w:val="005522AB"/>
    <w:rsid w:val="005D6181"/>
    <w:rsid w:val="006547B4"/>
    <w:rsid w:val="00682D18"/>
    <w:rsid w:val="00723A60"/>
    <w:rsid w:val="007245AB"/>
    <w:rsid w:val="007B6CDF"/>
    <w:rsid w:val="007E0812"/>
    <w:rsid w:val="00890625"/>
    <w:rsid w:val="00920930"/>
    <w:rsid w:val="00987F76"/>
    <w:rsid w:val="0099224A"/>
    <w:rsid w:val="009A421E"/>
    <w:rsid w:val="009D2C72"/>
    <w:rsid w:val="009E0BDB"/>
    <w:rsid w:val="00A15603"/>
    <w:rsid w:val="00A43B2B"/>
    <w:rsid w:val="00A617C7"/>
    <w:rsid w:val="00A91937"/>
    <w:rsid w:val="00AA1B37"/>
    <w:rsid w:val="00AB1BB6"/>
    <w:rsid w:val="00AF37ED"/>
    <w:rsid w:val="00B072A9"/>
    <w:rsid w:val="00B129CD"/>
    <w:rsid w:val="00B5410B"/>
    <w:rsid w:val="00B8026E"/>
    <w:rsid w:val="00B86D2E"/>
    <w:rsid w:val="00BB0D56"/>
    <w:rsid w:val="00C17D2E"/>
    <w:rsid w:val="00C4027C"/>
    <w:rsid w:val="00C86790"/>
    <w:rsid w:val="00D156DA"/>
    <w:rsid w:val="00D77A9C"/>
    <w:rsid w:val="00D93AE0"/>
    <w:rsid w:val="00DA06E4"/>
    <w:rsid w:val="00DD5776"/>
    <w:rsid w:val="00DE10D5"/>
    <w:rsid w:val="00E0129E"/>
    <w:rsid w:val="00E03B6A"/>
    <w:rsid w:val="00E25D06"/>
    <w:rsid w:val="00E92FCA"/>
    <w:rsid w:val="00ED68A4"/>
    <w:rsid w:val="00F01228"/>
    <w:rsid w:val="00F06878"/>
    <w:rsid w:val="00F46B72"/>
    <w:rsid w:val="00F52322"/>
    <w:rsid w:val="00F9456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81D1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29" w:unhideWhenUsed="1" w:qFormat="1"/>
    <w:lsdException w:name="heading 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unhideWhenUsed="1"/>
    <w:lsdException w:name="Date" w:uiPriority="29" w:unhideWhenUsed="1" w:qFormat="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unhideWhenUsed="1"/>
    <w:lsdException w:name="Intense Reference" w:unhideWhenUsed="1"/>
    <w:lsdException w:name="Book Title"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unhideWhenUsed/>
    <w:qFormat/>
    <w:pPr>
      <w:adjustRightInd w:val="0"/>
      <w:jc w:val="both"/>
    </w:pPr>
    <w:rPr>
      <w:rFonts w:ascii="Arial" w:eastAsia="Arial" w:hAnsi="Arial" w:cs="Arial"/>
    </w:rPr>
  </w:style>
  <w:style w:type="paragraph" w:styleId="Heading1">
    <w:name w:val="heading 1"/>
    <w:basedOn w:val="Normal"/>
    <w:next w:val="BodyText"/>
    <w:link w:val="Heading1Char"/>
    <w:uiPriority w:val="99"/>
    <w:semiHidden/>
    <w:unhideWhenUsed/>
    <w:pPr>
      <w:numPr>
        <w:numId w:val="8"/>
      </w:numPr>
      <w:adjustRightInd/>
      <w:spacing w:after="220" w:line="264" w:lineRule="auto"/>
      <w:outlineLvl w:val="0"/>
    </w:pPr>
    <w:rPr>
      <w:rFonts w:ascii="CG Times (W1)" w:eastAsia="Times New Roman" w:hAnsi="CG Times (W1)" w:cs="Times New Roman"/>
      <w:b/>
      <w:caps/>
      <w:kern w:val="2"/>
      <w:sz w:val="22"/>
      <w:szCs w:val="22"/>
      <w:lang w:eastAsia="en-US"/>
    </w:rPr>
  </w:style>
  <w:style w:type="paragraph" w:styleId="Heading2">
    <w:name w:val="heading 2"/>
    <w:basedOn w:val="Normal"/>
    <w:next w:val="BodyText"/>
    <w:link w:val="Heading2Char"/>
    <w:uiPriority w:val="99"/>
    <w:semiHidden/>
    <w:unhideWhenUsed/>
    <w:pPr>
      <w:numPr>
        <w:ilvl w:val="1"/>
        <w:numId w:val="8"/>
      </w:numPr>
      <w:adjustRightInd/>
      <w:spacing w:after="220" w:line="264" w:lineRule="auto"/>
      <w:outlineLvl w:val="1"/>
    </w:pPr>
    <w:rPr>
      <w:rFonts w:ascii="CG Times (W1)" w:eastAsia="Times New Roman" w:hAnsi="CG Times (W1)" w:cs="Times New Roman"/>
      <w:kern w:val="2"/>
      <w:sz w:val="22"/>
      <w:szCs w:val="22"/>
      <w:lang w:eastAsia="en-US"/>
    </w:rPr>
  </w:style>
  <w:style w:type="paragraph" w:styleId="Heading3">
    <w:name w:val="heading 3"/>
    <w:basedOn w:val="Normal"/>
    <w:next w:val="BodyText"/>
    <w:link w:val="Heading3Char"/>
    <w:uiPriority w:val="99"/>
    <w:semiHidden/>
    <w:unhideWhenUsed/>
    <w:pPr>
      <w:numPr>
        <w:ilvl w:val="2"/>
        <w:numId w:val="8"/>
      </w:numPr>
      <w:tabs>
        <w:tab w:val="left" w:pos="50"/>
      </w:tabs>
      <w:adjustRightInd/>
      <w:spacing w:after="220" w:line="264" w:lineRule="auto"/>
      <w:outlineLvl w:val="2"/>
    </w:pPr>
    <w:rPr>
      <w:rFonts w:ascii="CG Times" w:eastAsia="Times New Roman" w:hAnsi="CG Times" w:cs="Times New Roman"/>
      <w:kern w:val="2"/>
      <w:sz w:val="22"/>
      <w:lang w:eastAsia="en-US"/>
    </w:rPr>
  </w:style>
  <w:style w:type="paragraph" w:styleId="Heading4">
    <w:name w:val="heading 4"/>
    <w:basedOn w:val="Normal"/>
    <w:next w:val="BodyText2"/>
    <w:link w:val="Heading4Char"/>
    <w:uiPriority w:val="99"/>
    <w:semiHidden/>
    <w:unhideWhenUsed/>
    <w:pPr>
      <w:numPr>
        <w:ilvl w:val="3"/>
        <w:numId w:val="8"/>
      </w:numPr>
      <w:adjustRightInd/>
      <w:spacing w:after="220" w:line="264" w:lineRule="auto"/>
      <w:outlineLvl w:val="3"/>
    </w:pPr>
    <w:rPr>
      <w:rFonts w:ascii="CG Times (W1)" w:eastAsia="Times New Roman" w:hAnsi="CG Times (W1)" w:cs="Times New Roman"/>
      <w:sz w:val="22"/>
      <w:szCs w:val="22"/>
      <w:lang w:eastAsia="en-US"/>
    </w:rPr>
  </w:style>
  <w:style w:type="paragraph" w:styleId="Heading5">
    <w:name w:val="heading 5"/>
    <w:basedOn w:val="Normal"/>
    <w:next w:val="BodyText2"/>
    <w:link w:val="Heading5Char"/>
    <w:uiPriority w:val="99"/>
    <w:semiHidden/>
    <w:unhideWhenUsed/>
    <w:pPr>
      <w:numPr>
        <w:ilvl w:val="4"/>
        <w:numId w:val="8"/>
      </w:numPr>
      <w:tabs>
        <w:tab w:val="left" w:pos="86"/>
      </w:tabs>
      <w:adjustRightInd/>
      <w:spacing w:after="220" w:line="264" w:lineRule="auto"/>
      <w:outlineLvl w:val="4"/>
    </w:pPr>
    <w:rPr>
      <w:rFonts w:ascii="CG Times" w:eastAsia="Times New Roman" w:hAnsi="CG Times" w:cs="Times New Roman"/>
      <w:sz w:val="22"/>
      <w:lang w:eastAsia="en-US"/>
    </w:rPr>
  </w:style>
  <w:style w:type="paragraph" w:styleId="Heading6">
    <w:name w:val="heading 6"/>
    <w:basedOn w:val="Normal"/>
    <w:next w:val="Normal"/>
    <w:link w:val="Heading6Char"/>
    <w:uiPriority w:val="99"/>
    <w:semiHidden/>
    <w:unhideWhenUsed/>
    <w:pPr>
      <w:numPr>
        <w:ilvl w:val="5"/>
        <w:numId w:val="8"/>
      </w:numPr>
      <w:tabs>
        <w:tab w:val="left" w:pos="104"/>
      </w:tabs>
      <w:adjustRightInd/>
      <w:spacing w:after="220" w:line="264" w:lineRule="auto"/>
      <w:outlineLvl w:val="5"/>
    </w:pPr>
    <w:rPr>
      <w:rFonts w:ascii="CG Times" w:eastAsia="Times New Roman" w:hAnsi="CG Times" w:cs="Times New Roman"/>
      <w:sz w:val="22"/>
      <w:lang w:eastAsia="en-US"/>
    </w:rPr>
  </w:style>
  <w:style w:type="paragraph" w:styleId="Heading7">
    <w:name w:val="heading 7"/>
    <w:basedOn w:val="Normal"/>
    <w:next w:val="Normal"/>
    <w:link w:val="Heading7Char"/>
    <w:uiPriority w:val="99"/>
    <w:semiHidden/>
    <w:unhideWhenUsed/>
    <w:pPr>
      <w:numPr>
        <w:ilvl w:val="6"/>
        <w:numId w:val="8"/>
      </w:numPr>
      <w:adjustRightInd/>
      <w:spacing w:line="264" w:lineRule="auto"/>
      <w:outlineLvl w:val="6"/>
    </w:pPr>
    <w:rPr>
      <w:rFonts w:ascii="CG Times" w:eastAsia="Times New Roman" w:hAnsi="CG Times" w:cs="Times New Roman"/>
      <w:sz w:val="22"/>
      <w:lang w:eastAsia="en-US"/>
    </w:rPr>
  </w:style>
  <w:style w:type="paragraph" w:styleId="Heading8">
    <w:name w:val="heading 8"/>
    <w:basedOn w:val="Normal"/>
    <w:next w:val="Normal"/>
    <w:link w:val="Heading8Char"/>
    <w:uiPriority w:val="99"/>
    <w:semiHidden/>
    <w:unhideWhenUsed/>
    <w:pPr>
      <w:numPr>
        <w:ilvl w:val="7"/>
        <w:numId w:val="8"/>
      </w:numPr>
      <w:adjustRightInd/>
      <w:spacing w:line="264" w:lineRule="auto"/>
      <w:outlineLvl w:val="7"/>
    </w:pPr>
    <w:rPr>
      <w:rFonts w:ascii="CG Times" w:eastAsia="Times New Roman" w:hAnsi="CG Times" w:cs="Times New Roman"/>
      <w:sz w:val="22"/>
      <w:lang w:eastAsia="en-US"/>
    </w:rPr>
  </w:style>
  <w:style w:type="paragraph" w:styleId="Heading9">
    <w:name w:val="heading 9"/>
    <w:basedOn w:val="Normal"/>
    <w:next w:val="Normal"/>
    <w:link w:val="Heading9Char"/>
    <w:uiPriority w:val="99"/>
    <w:semiHidden/>
    <w:unhideWhenUsed/>
    <w:pPr>
      <w:pageBreakBefore/>
      <w:numPr>
        <w:ilvl w:val="8"/>
        <w:numId w:val="8"/>
      </w:numPr>
      <w:suppressAutoHyphens/>
      <w:adjustRightInd/>
      <w:spacing w:after="300" w:line="336" w:lineRule="auto"/>
      <w:jc w:val="center"/>
      <w:outlineLvl w:val="8"/>
    </w:pPr>
    <w:rPr>
      <w:rFonts w:ascii="CG Times" w:eastAsia="Times New Roman" w:hAnsi="CG Times" w:cs="Times New Roman"/>
      <w:b/>
      <w:smallCaps/>
      <w:sz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29"/>
    <w:unhideWhenUsed/>
    <w:qFormat/>
    <w:rPr>
      <w:rFonts w:cs="Times New Roman"/>
    </w:rPr>
  </w:style>
  <w:style w:type="paragraph" w:styleId="FootnoteText">
    <w:name w:val="footnote text"/>
    <w:basedOn w:val="Normal"/>
    <w:link w:val="FootnoteTextChar"/>
    <w:uiPriority w:val="99"/>
    <w:semiHidden/>
    <w:unhideWhenUsed/>
    <w:rPr>
      <w:sz w:val="16"/>
    </w:rPr>
  </w:style>
  <w:style w:type="character" w:customStyle="1" w:styleId="FootnoteTextChar">
    <w:name w:val="Footnote Text Char"/>
    <w:link w:val="FootnoteText"/>
    <w:semiHidden/>
    <w:rPr>
      <w:rFonts w:ascii="Arial" w:hAnsi="Arial" w:cs="Arial"/>
      <w:sz w:val="16"/>
    </w:rPr>
  </w:style>
  <w:style w:type="paragraph" w:styleId="Header">
    <w:name w:val="header"/>
    <w:basedOn w:val="Normal"/>
    <w:link w:val="HeaderChar"/>
    <w:uiPriority w:val="99"/>
    <w:unhideWhenUsed/>
    <w:pPr>
      <w:tabs>
        <w:tab w:val="center" w:pos="4320"/>
        <w:tab w:val="right" w:pos="8640"/>
      </w:tabs>
    </w:pPr>
    <w:rPr>
      <w:sz w:val="16"/>
    </w:rPr>
  </w:style>
  <w:style w:type="character" w:customStyle="1" w:styleId="HeaderChar">
    <w:name w:val="Header Char"/>
    <w:link w:val="Header"/>
    <w:rPr>
      <w:rFonts w:ascii="Arial" w:hAnsi="Arial" w:cs="Arial"/>
      <w:sz w:val="16"/>
    </w:rPr>
  </w:style>
  <w:style w:type="paragraph" w:styleId="Footer">
    <w:name w:val="footer"/>
    <w:basedOn w:val="Normal"/>
    <w:link w:val="FooterChar"/>
    <w:uiPriority w:val="99"/>
    <w:unhideWhenUsed/>
    <w:pPr>
      <w:tabs>
        <w:tab w:val="center" w:pos="4320"/>
        <w:tab w:val="right" w:pos="8640"/>
      </w:tabs>
    </w:pPr>
    <w:rPr>
      <w:sz w:val="16"/>
    </w:rPr>
  </w:style>
  <w:style w:type="character" w:customStyle="1" w:styleId="FooterChar">
    <w:name w:val="Footer Char"/>
    <w:link w:val="Footer"/>
    <w:rPr>
      <w:rFonts w:ascii="Arial" w:hAnsi="Arial" w:cs="Arial"/>
      <w:sz w:val="16"/>
    </w:rPr>
  </w:style>
  <w:style w:type="paragraph" w:styleId="CommentText">
    <w:name w:val="annotation text"/>
    <w:basedOn w:val="Normal"/>
    <w:link w:val="CommentTextChar"/>
    <w:uiPriority w:val="99"/>
    <w:unhideWhenUsed/>
  </w:style>
  <w:style w:type="character" w:customStyle="1" w:styleId="CommentTextChar">
    <w:name w:val="Comment Text Char"/>
    <w:link w:val="CommentText"/>
    <w:uiPriority w:val="99"/>
    <w:rPr>
      <w:rFonts w:ascii="Arial" w:hAnsi="Arial" w:cs="Arial"/>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semiHidden/>
    <w:rPr>
      <w:rFonts w:ascii="Arial" w:hAnsi="Arial" w:cs="Arial"/>
    </w:rPr>
  </w:style>
  <w:style w:type="character" w:styleId="EndnoteReference">
    <w:name w:val="endnote reference"/>
    <w:uiPriority w:val="99"/>
    <w:semiHidden/>
    <w:unhideWhenUsed/>
    <w:rPr>
      <w:vertAlign w:val="superscript"/>
    </w:rPr>
  </w:style>
  <w:style w:type="character" w:styleId="FootnoteReference">
    <w:name w:val="footnote reference"/>
    <w:uiPriority w:val="99"/>
    <w:semiHidden/>
    <w:unhideWhenUsed/>
    <w:rPr>
      <w:vertAlign w:val="superscript"/>
    </w:rPr>
  </w:style>
  <w:style w:type="paragraph" w:styleId="TOC1">
    <w:name w:val="toc 1"/>
    <w:basedOn w:val="Normal"/>
    <w:next w:val="Normal"/>
    <w:uiPriority w:val="99"/>
    <w:semiHidden/>
    <w:unhideWhenUsed/>
    <w:pPr>
      <w:tabs>
        <w:tab w:val="right" w:pos="8500"/>
      </w:tabs>
      <w:spacing w:after="240"/>
      <w:ind w:left="851" w:right="567" w:hanging="851"/>
    </w:pPr>
  </w:style>
  <w:style w:type="paragraph" w:styleId="TOC2">
    <w:name w:val="toc 2"/>
    <w:basedOn w:val="TOC1"/>
    <w:next w:val="Normal"/>
    <w:uiPriority w:val="99"/>
    <w:semiHidden/>
    <w:unhideWhenUsed/>
    <w:pPr>
      <w:ind w:left="1702"/>
    </w:pPr>
  </w:style>
  <w:style w:type="paragraph" w:styleId="TOC3">
    <w:name w:val="toc 3"/>
    <w:basedOn w:val="TOC1"/>
    <w:next w:val="Normal"/>
    <w:uiPriority w:val="99"/>
    <w:semiHidden/>
    <w:unhideWhenUsed/>
    <w:pPr>
      <w:ind w:left="2552"/>
    </w:pPr>
  </w:style>
  <w:style w:type="paragraph" w:styleId="TOC4">
    <w:name w:val="toc 4"/>
    <w:basedOn w:val="TOC1"/>
    <w:next w:val="Normal"/>
    <w:uiPriority w:val="99"/>
    <w:semiHidden/>
    <w:unhideWhenUsed/>
    <w:pPr>
      <w:ind w:left="0" w:firstLine="0"/>
    </w:pPr>
  </w:style>
  <w:style w:type="paragraph" w:styleId="TOC5">
    <w:name w:val="toc 5"/>
    <w:basedOn w:val="TOC1"/>
    <w:next w:val="Normal"/>
    <w:uiPriority w:val="99"/>
    <w:semiHidden/>
    <w:unhideWhenUsed/>
    <w:pPr>
      <w:ind w:firstLine="0"/>
    </w:pPr>
  </w:style>
  <w:style w:type="paragraph" w:styleId="TOC6">
    <w:name w:val="toc 6"/>
    <w:basedOn w:val="TOC1"/>
    <w:next w:val="Normal"/>
    <w:uiPriority w:val="99"/>
    <w:semiHidden/>
    <w:unhideWhenUsed/>
    <w:pPr>
      <w:ind w:left="1701" w:firstLine="0"/>
    </w:pPr>
  </w:style>
  <w:style w:type="paragraph" w:customStyle="1" w:styleId="Body">
    <w:name w:val="Body"/>
    <w:basedOn w:val="Normal"/>
    <w:uiPriority w:val="29"/>
    <w:qFormat/>
    <w:pPr>
      <w:spacing w:after="240"/>
    </w:pPr>
  </w:style>
  <w:style w:type="paragraph" w:customStyle="1" w:styleId="Body1">
    <w:name w:val="Body 1"/>
    <w:basedOn w:val="Body"/>
    <w:uiPriority w:val="29"/>
    <w:qFormat/>
    <w:pPr>
      <w:ind w:left="851"/>
    </w:pPr>
  </w:style>
  <w:style w:type="paragraph" w:customStyle="1" w:styleId="Level1">
    <w:name w:val="Level 1"/>
    <w:basedOn w:val="Body1"/>
    <w:uiPriority w:val="49"/>
    <w:qFormat/>
    <w:pPr>
      <w:numPr>
        <w:numId w:val="2"/>
      </w:numPr>
      <w:outlineLvl w:val="0"/>
    </w:pPr>
  </w:style>
  <w:style w:type="character" w:customStyle="1" w:styleId="Level1asHeadingtext">
    <w:name w:val="Level 1 as Heading (text)"/>
    <w:uiPriority w:val="29"/>
    <w:qFormat/>
    <w:rPr>
      <w:b/>
      <w:bCs/>
      <w:caps/>
    </w:rPr>
  </w:style>
  <w:style w:type="paragraph" w:customStyle="1" w:styleId="Body2">
    <w:name w:val="Body 2"/>
    <w:basedOn w:val="Body"/>
    <w:uiPriority w:val="29"/>
    <w:qFormat/>
    <w:pPr>
      <w:ind w:left="851"/>
    </w:pPr>
  </w:style>
  <w:style w:type="paragraph" w:customStyle="1" w:styleId="Level2">
    <w:name w:val="Level 2"/>
    <w:basedOn w:val="Body2"/>
    <w:uiPriority w:val="49"/>
    <w:qFormat/>
    <w:pPr>
      <w:numPr>
        <w:ilvl w:val="1"/>
        <w:numId w:val="2"/>
      </w:numPr>
      <w:outlineLvl w:val="1"/>
    </w:pPr>
  </w:style>
  <w:style w:type="character" w:customStyle="1" w:styleId="Level2asHeadingtext">
    <w:name w:val="Level 2 as Heading (text)"/>
    <w:uiPriority w:val="29"/>
    <w:qFormat/>
    <w:rPr>
      <w:b/>
      <w:bCs/>
    </w:rPr>
  </w:style>
  <w:style w:type="paragraph" w:customStyle="1" w:styleId="Body3">
    <w:name w:val="Body 3"/>
    <w:basedOn w:val="Body"/>
    <w:uiPriority w:val="29"/>
    <w:qFormat/>
    <w:pPr>
      <w:ind w:left="1702"/>
    </w:pPr>
  </w:style>
  <w:style w:type="paragraph" w:customStyle="1" w:styleId="Level3">
    <w:name w:val="Level 3"/>
    <w:basedOn w:val="Body3"/>
    <w:uiPriority w:val="49"/>
    <w:qFormat/>
    <w:pPr>
      <w:numPr>
        <w:ilvl w:val="2"/>
        <w:numId w:val="2"/>
      </w:numPr>
      <w:outlineLvl w:val="2"/>
    </w:pPr>
  </w:style>
  <w:style w:type="character" w:customStyle="1" w:styleId="Level3asHeadingtext">
    <w:name w:val="Level 3 as Heading (text)"/>
    <w:uiPriority w:val="29"/>
    <w:qFormat/>
    <w:rPr>
      <w:b/>
      <w:bCs/>
    </w:rPr>
  </w:style>
  <w:style w:type="paragraph" w:customStyle="1" w:styleId="Body4">
    <w:name w:val="Body 4"/>
    <w:basedOn w:val="Body"/>
    <w:uiPriority w:val="29"/>
    <w:qFormat/>
    <w:pPr>
      <w:ind w:left="2553"/>
    </w:pPr>
  </w:style>
  <w:style w:type="paragraph" w:customStyle="1" w:styleId="Level4">
    <w:name w:val="Level 4"/>
    <w:basedOn w:val="Body4"/>
    <w:uiPriority w:val="49"/>
    <w:qFormat/>
    <w:pPr>
      <w:numPr>
        <w:ilvl w:val="3"/>
        <w:numId w:val="2"/>
      </w:numPr>
      <w:outlineLvl w:val="3"/>
    </w:pPr>
  </w:style>
  <w:style w:type="paragraph" w:customStyle="1" w:styleId="Body5">
    <w:name w:val="Body 5"/>
    <w:basedOn w:val="Body"/>
    <w:uiPriority w:val="29"/>
    <w:qFormat/>
    <w:pPr>
      <w:ind w:left="3404"/>
    </w:pPr>
  </w:style>
  <w:style w:type="paragraph" w:customStyle="1" w:styleId="Level5">
    <w:name w:val="Level 5"/>
    <w:basedOn w:val="Body5"/>
    <w:uiPriority w:val="49"/>
    <w:qFormat/>
    <w:pPr>
      <w:numPr>
        <w:ilvl w:val="4"/>
        <w:numId w:val="2"/>
      </w:numPr>
      <w:outlineLvl w:val="4"/>
    </w:pPr>
  </w:style>
  <w:style w:type="paragraph" w:customStyle="1" w:styleId="Body6">
    <w:name w:val="Body 6"/>
    <w:basedOn w:val="Body"/>
    <w:uiPriority w:val="29"/>
    <w:qFormat/>
    <w:pPr>
      <w:ind w:left="4255"/>
    </w:pPr>
  </w:style>
  <w:style w:type="paragraph" w:customStyle="1" w:styleId="Level6">
    <w:name w:val="Level 6"/>
    <w:basedOn w:val="Body6"/>
    <w:uiPriority w:val="49"/>
    <w:qFormat/>
    <w:pPr>
      <w:numPr>
        <w:ilvl w:val="5"/>
        <w:numId w:val="2"/>
      </w:numPr>
      <w:outlineLvl w:val="5"/>
    </w:pPr>
  </w:style>
  <w:style w:type="paragraph" w:customStyle="1" w:styleId="Bullet1">
    <w:name w:val="Bullet 1"/>
    <w:basedOn w:val="Body"/>
    <w:uiPriority w:val="49"/>
    <w:qFormat/>
    <w:pPr>
      <w:numPr>
        <w:numId w:val="3"/>
      </w:numPr>
      <w:outlineLvl w:val="0"/>
    </w:pPr>
  </w:style>
  <w:style w:type="paragraph" w:customStyle="1" w:styleId="Bullet2">
    <w:name w:val="Bullet 2"/>
    <w:basedOn w:val="Body"/>
    <w:uiPriority w:val="49"/>
    <w:qFormat/>
    <w:pPr>
      <w:numPr>
        <w:ilvl w:val="1"/>
        <w:numId w:val="3"/>
      </w:numPr>
      <w:outlineLvl w:val="1"/>
    </w:pPr>
  </w:style>
  <w:style w:type="paragraph" w:customStyle="1" w:styleId="Bullet3">
    <w:name w:val="Bullet 3"/>
    <w:basedOn w:val="Body"/>
    <w:uiPriority w:val="49"/>
    <w:qFormat/>
    <w:pPr>
      <w:numPr>
        <w:ilvl w:val="2"/>
        <w:numId w:val="3"/>
      </w:numPr>
      <w:outlineLvl w:val="2"/>
    </w:pPr>
  </w:style>
  <w:style w:type="paragraph" w:customStyle="1" w:styleId="Bullet4">
    <w:name w:val="Bullet 4"/>
    <w:basedOn w:val="Body"/>
    <w:uiPriority w:val="49"/>
    <w:qFormat/>
    <w:pPr>
      <w:numPr>
        <w:ilvl w:val="3"/>
        <w:numId w:val="3"/>
      </w:numPr>
      <w:outlineLvl w:val="3"/>
    </w:pPr>
  </w:style>
  <w:style w:type="paragraph" w:customStyle="1" w:styleId="Appendix">
    <w:name w:val="Appendix #"/>
    <w:basedOn w:val="Body"/>
    <w:next w:val="SubHeading"/>
    <w:uiPriority w:val="49"/>
    <w:qFormat/>
    <w:pPr>
      <w:keepNext/>
      <w:keepLines/>
      <w:numPr>
        <w:ilvl w:val="1"/>
        <w:numId w:val="5"/>
      </w:numPr>
      <w:jc w:val="center"/>
    </w:pPr>
    <w:rPr>
      <w:b/>
      <w:bCs/>
    </w:rPr>
  </w:style>
  <w:style w:type="paragraph" w:customStyle="1" w:styleId="MainHeading">
    <w:name w:val="Main Heading"/>
    <w:basedOn w:val="Body"/>
    <w:uiPriority w:val="49"/>
    <w:qFormat/>
    <w:pPr>
      <w:keepNext/>
      <w:keepLines/>
      <w:numPr>
        <w:numId w:val="4"/>
      </w:numPr>
      <w:jc w:val="center"/>
      <w:outlineLvl w:val="0"/>
    </w:pPr>
    <w:rPr>
      <w:b/>
      <w:bCs/>
      <w:caps/>
      <w:sz w:val="24"/>
      <w:szCs w:val="24"/>
    </w:rPr>
  </w:style>
  <w:style w:type="paragraph" w:customStyle="1" w:styleId="Part">
    <w:name w:val="Part #"/>
    <w:basedOn w:val="Body"/>
    <w:next w:val="SubHeading"/>
    <w:uiPriority w:val="49"/>
    <w:qFormat/>
    <w:pPr>
      <w:keepNext/>
      <w:keepLines/>
      <w:numPr>
        <w:ilvl w:val="2"/>
        <w:numId w:val="5"/>
      </w:numPr>
      <w:jc w:val="center"/>
    </w:pPr>
  </w:style>
  <w:style w:type="paragraph" w:customStyle="1" w:styleId="Schedule">
    <w:name w:val="Schedule #"/>
    <w:basedOn w:val="Body"/>
    <w:next w:val="SubHeading"/>
    <w:uiPriority w:val="49"/>
    <w:qFormat/>
    <w:pPr>
      <w:keepNext/>
      <w:keepLines/>
      <w:numPr>
        <w:numId w:val="5"/>
      </w:numPr>
      <w:jc w:val="center"/>
    </w:pPr>
    <w:rPr>
      <w:b/>
      <w:bCs/>
    </w:rPr>
  </w:style>
  <w:style w:type="paragraph" w:customStyle="1" w:styleId="SubHeading">
    <w:name w:val="Sub Heading"/>
    <w:basedOn w:val="Body"/>
    <w:next w:val="Body"/>
    <w:uiPriority w:val="49"/>
    <w:qFormat/>
    <w:pPr>
      <w:keepNext/>
      <w:keepLines/>
      <w:numPr>
        <w:numId w:val="6"/>
      </w:numPr>
      <w:jc w:val="center"/>
    </w:pPr>
    <w:rPr>
      <w:b/>
      <w:bCs/>
      <w:caps/>
    </w:rPr>
  </w:style>
  <w:style w:type="paragraph" w:styleId="Index1">
    <w:name w:val="index 1"/>
    <w:basedOn w:val="Normal"/>
    <w:next w:val="Normal"/>
    <w:uiPriority w:val="99"/>
    <w:semiHidden/>
    <w:unhideWhenUsed/>
    <w:pPr>
      <w:adjustRightInd/>
      <w:ind w:left="200" w:hanging="200"/>
    </w:pPr>
    <w:rPr>
      <w:rFonts w:eastAsia="Times New Roman"/>
    </w:rPr>
  </w:style>
  <w:style w:type="paragraph" w:styleId="Index2">
    <w:name w:val="index 2"/>
    <w:basedOn w:val="Normal"/>
    <w:next w:val="Normal"/>
    <w:uiPriority w:val="99"/>
    <w:semiHidden/>
    <w:unhideWhenUsed/>
    <w:pPr>
      <w:adjustRightInd/>
      <w:ind w:left="400" w:hanging="200"/>
    </w:pPr>
    <w:rPr>
      <w:rFonts w:eastAsia="Times New Roman"/>
    </w:rPr>
  </w:style>
  <w:style w:type="paragraph" w:styleId="Index3">
    <w:name w:val="index 3"/>
    <w:basedOn w:val="Normal"/>
    <w:next w:val="Normal"/>
    <w:uiPriority w:val="99"/>
    <w:semiHidden/>
    <w:unhideWhenUsed/>
    <w:pPr>
      <w:adjustRightInd/>
      <w:ind w:left="600" w:hanging="200"/>
    </w:pPr>
    <w:rPr>
      <w:rFonts w:eastAsia="Times New Roman"/>
    </w:rPr>
  </w:style>
  <w:style w:type="paragraph" w:styleId="Index4">
    <w:name w:val="index 4"/>
    <w:basedOn w:val="Normal"/>
    <w:next w:val="Normal"/>
    <w:uiPriority w:val="99"/>
    <w:semiHidden/>
    <w:unhideWhenUsed/>
    <w:pPr>
      <w:adjustRightInd/>
      <w:ind w:left="800" w:hanging="200"/>
    </w:pPr>
    <w:rPr>
      <w:rFonts w:eastAsia="Times New Roman"/>
    </w:rPr>
  </w:style>
  <w:style w:type="paragraph" w:styleId="Index5">
    <w:name w:val="index 5"/>
    <w:basedOn w:val="Normal"/>
    <w:next w:val="Normal"/>
    <w:uiPriority w:val="99"/>
    <w:semiHidden/>
    <w:unhideWhenUsed/>
    <w:pPr>
      <w:adjustRightInd/>
      <w:ind w:left="1000" w:hanging="200"/>
    </w:pPr>
    <w:rPr>
      <w:rFonts w:eastAsia="Times New Roman"/>
    </w:rPr>
  </w:style>
  <w:style w:type="paragraph" w:styleId="Index6">
    <w:name w:val="index 6"/>
    <w:basedOn w:val="Normal"/>
    <w:next w:val="Normal"/>
    <w:uiPriority w:val="99"/>
    <w:semiHidden/>
    <w:unhideWhenUsed/>
    <w:pPr>
      <w:adjustRightInd/>
      <w:ind w:left="1200" w:hanging="200"/>
    </w:pPr>
    <w:rPr>
      <w:rFonts w:eastAsia="Times New Roman"/>
    </w:rPr>
  </w:style>
  <w:style w:type="paragraph" w:styleId="Index7">
    <w:name w:val="index 7"/>
    <w:basedOn w:val="Normal"/>
    <w:next w:val="Normal"/>
    <w:uiPriority w:val="99"/>
    <w:semiHidden/>
    <w:unhideWhenUsed/>
    <w:pPr>
      <w:adjustRightInd/>
      <w:ind w:left="1400" w:hanging="200"/>
    </w:pPr>
    <w:rPr>
      <w:rFonts w:eastAsia="Times New Roman"/>
    </w:rPr>
  </w:style>
  <w:style w:type="paragraph" w:styleId="Index8">
    <w:name w:val="index 8"/>
    <w:basedOn w:val="Normal"/>
    <w:next w:val="Normal"/>
    <w:uiPriority w:val="99"/>
    <w:semiHidden/>
    <w:unhideWhenUsed/>
    <w:pPr>
      <w:adjustRightInd/>
      <w:ind w:left="1600" w:hanging="200"/>
    </w:pPr>
    <w:rPr>
      <w:rFonts w:eastAsia="Times New Roman"/>
    </w:rPr>
  </w:style>
  <w:style w:type="paragraph" w:styleId="Index9">
    <w:name w:val="index 9"/>
    <w:basedOn w:val="Normal"/>
    <w:next w:val="Normal"/>
    <w:uiPriority w:val="99"/>
    <w:semiHidden/>
    <w:unhideWhenUsed/>
    <w:pPr>
      <w:adjustRightInd/>
      <w:ind w:left="1800" w:hanging="200"/>
    </w:pPr>
    <w:rPr>
      <w:rFonts w:eastAsia="Times New Roman"/>
    </w:rPr>
  </w:style>
  <w:style w:type="paragraph" w:styleId="TOC7">
    <w:name w:val="toc 7"/>
    <w:basedOn w:val="Normal"/>
    <w:next w:val="Normal"/>
    <w:uiPriority w:val="99"/>
    <w:semiHidden/>
    <w:unhideWhenUsed/>
    <w:pPr>
      <w:tabs>
        <w:tab w:val="right" w:pos="9639"/>
      </w:tabs>
      <w:adjustRightInd/>
      <w:ind w:left="1200"/>
    </w:pPr>
    <w:rPr>
      <w:rFonts w:eastAsia="Times New Roman"/>
      <w:u w:color="000000"/>
    </w:rPr>
  </w:style>
  <w:style w:type="paragraph" w:styleId="TOC8">
    <w:name w:val="toc 8"/>
    <w:basedOn w:val="Normal"/>
    <w:next w:val="Normal"/>
    <w:uiPriority w:val="99"/>
    <w:semiHidden/>
    <w:unhideWhenUsed/>
    <w:pPr>
      <w:tabs>
        <w:tab w:val="right" w:pos="9639"/>
      </w:tabs>
      <w:adjustRightInd/>
      <w:ind w:left="1400"/>
    </w:pPr>
    <w:rPr>
      <w:rFonts w:eastAsia="Times New Roman"/>
      <w:u w:color="000000"/>
    </w:rPr>
  </w:style>
  <w:style w:type="paragraph" w:styleId="TOC9">
    <w:name w:val="toc 9"/>
    <w:basedOn w:val="Normal"/>
    <w:next w:val="Normal"/>
    <w:uiPriority w:val="99"/>
    <w:semiHidden/>
    <w:unhideWhenUsed/>
    <w:pPr>
      <w:tabs>
        <w:tab w:val="right" w:pos="9639"/>
      </w:tabs>
      <w:adjustRightInd/>
      <w:ind w:left="1600"/>
    </w:pPr>
    <w:rPr>
      <w:rFonts w:eastAsia="Times New Roman"/>
      <w:u w:color="000000"/>
    </w:rPr>
  </w:style>
  <w:style w:type="character" w:styleId="Hyperlink">
    <w:name w:val="Hyperlink"/>
    <w:uiPriority w:val="99"/>
    <w:semiHidden/>
    <w:unhideWhenUsed/>
    <w:rPr>
      <w:color w:val="0000FF"/>
      <w:u w:val="single"/>
    </w:rPr>
  </w:style>
  <w:style w:type="table" w:styleId="TableGrid">
    <w:name w:val="Table Grid"/>
    <w:basedOn w:val="TableNormal"/>
    <w:uiPriority w:val="99"/>
    <w:semiHidden/>
    <w:unhideWhenUse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adjustRightInd/>
    </w:pPr>
    <w:rPr>
      <w:rFonts w:ascii="Tahoma" w:eastAsia="Times New Roman" w:hAnsi="Tahoma" w:cs="Tahoma"/>
      <w:sz w:val="16"/>
      <w:szCs w:val="16"/>
    </w:rPr>
  </w:style>
  <w:style w:type="character" w:customStyle="1" w:styleId="BalloonTextChar">
    <w:name w:val="Balloon Text Char"/>
    <w:link w:val="BalloonText"/>
    <w:rPr>
      <w:rFonts w:ascii="Tahoma" w:hAnsi="Tahoma" w:cs="Tahoma"/>
      <w:sz w:val="16"/>
      <w:szCs w:val="16"/>
    </w:rPr>
  </w:style>
  <w:style w:type="paragraph" w:customStyle="1" w:styleId="OutlinePara">
    <w:name w:val="Outline Para"/>
    <w:basedOn w:val="Normal"/>
    <w:uiPriority w:val="29"/>
    <w:qFormat/>
    <w:pPr>
      <w:adjustRightInd/>
      <w:spacing w:after="240"/>
    </w:pPr>
    <w:rPr>
      <w:rFonts w:eastAsia="Times New Roman" w:cs="Times New Roman"/>
      <w:sz w:val="22"/>
    </w:rPr>
  </w:style>
  <w:style w:type="paragraph" w:customStyle="1" w:styleId="BodyText1">
    <w:name w:val="Body Text 1"/>
    <w:basedOn w:val="Normal"/>
    <w:link w:val="BodyText1Char"/>
    <w:uiPriority w:val="29"/>
    <w:qFormat/>
    <w:pPr>
      <w:keepNext/>
      <w:keepLines/>
      <w:adjustRightInd/>
      <w:spacing w:after="220" w:line="264" w:lineRule="auto"/>
      <w:ind w:left="680"/>
    </w:pPr>
    <w:rPr>
      <w:rFonts w:ascii="CG Times" w:eastAsia="Times New Roman" w:hAnsi="CG Times" w:cs="Times New Roman"/>
      <w:kern w:val="2"/>
      <w:sz w:val="22"/>
      <w:lang w:eastAsia="en-US"/>
    </w:rPr>
  </w:style>
  <w:style w:type="character" w:customStyle="1" w:styleId="BodyText1Char">
    <w:name w:val="Body Text 1 Char"/>
    <w:link w:val="BodyText1"/>
    <w:rPr>
      <w:rFonts w:ascii="CG Times" w:hAnsi="CG Times"/>
      <w:kern w:val="2"/>
      <w:sz w:val="22"/>
      <w:lang w:eastAsia="en-US"/>
    </w:rPr>
  </w:style>
  <w:style w:type="character" w:customStyle="1" w:styleId="Heading1Char">
    <w:name w:val="Heading 1 Char"/>
    <w:link w:val="Heading1"/>
    <w:uiPriority w:val="99"/>
    <w:semiHidden/>
    <w:rPr>
      <w:rFonts w:ascii="CG Times (W1)" w:hAnsi="CG Times (W1)"/>
      <w:b/>
      <w:caps/>
      <w:kern w:val="2"/>
      <w:sz w:val="22"/>
      <w:szCs w:val="22"/>
      <w:lang w:eastAsia="en-US"/>
    </w:rPr>
  </w:style>
  <w:style w:type="character" w:customStyle="1" w:styleId="Heading2Char">
    <w:name w:val="Heading 2 Char"/>
    <w:link w:val="Heading2"/>
    <w:uiPriority w:val="99"/>
    <w:semiHidden/>
    <w:rPr>
      <w:rFonts w:ascii="CG Times (W1)" w:hAnsi="CG Times (W1)"/>
      <w:kern w:val="2"/>
      <w:sz w:val="22"/>
      <w:szCs w:val="22"/>
      <w:lang w:eastAsia="en-US"/>
    </w:rPr>
  </w:style>
  <w:style w:type="character" w:customStyle="1" w:styleId="Heading3Char">
    <w:name w:val="Heading 3 Char"/>
    <w:link w:val="Heading3"/>
    <w:uiPriority w:val="99"/>
    <w:semiHidden/>
    <w:rPr>
      <w:rFonts w:ascii="CG Times" w:hAnsi="CG Times"/>
      <w:kern w:val="2"/>
      <w:sz w:val="22"/>
      <w:lang w:eastAsia="en-US"/>
    </w:rPr>
  </w:style>
  <w:style w:type="character" w:customStyle="1" w:styleId="Heading4Char">
    <w:name w:val="Heading 4 Char"/>
    <w:link w:val="Heading4"/>
    <w:uiPriority w:val="99"/>
    <w:semiHidden/>
    <w:rPr>
      <w:rFonts w:ascii="CG Times (W1)" w:hAnsi="CG Times (W1)"/>
      <w:sz w:val="22"/>
      <w:szCs w:val="22"/>
      <w:lang w:eastAsia="en-US"/>
    </w:rPr>
  </w:style>
  <w:style w:type="character" w:customStyle="1" w:styleId="Heading5Char">
    <w:name w:val="Heading 5 Char"/>
    <w:link w:val="Heading5"/>
    <w:uiPriority w:val="99"/>
    <w:semiHidden/>
    <w:rPr>
      <w:rFonts w:ascii="CG Times" w:hAnsi="CG Times"/>
      <w:sz w:val="22"/>
      <w:lang w:eastAsia="en-US"/>
    </w:rPr>
  </w:style>
  <w:style w:type="character" w:customStyle="1" w:styleId="Heading6Char">
    <w:name w:val="Heading 6 Char"/>
    <w:link w:val="Heading6"/>
    <w:uiPriority w:val="99"/>
    <w:semiHidden/>
    <w:rPr>
      <w:rFonts w:ascii="CG Times" w:hAnsi="CG Times"/>
      <w:sz w:val="22"/>
      <w:lang w:eastAsia="en-US"/>
    </w:rPr>
  </w:style>
  <w:style w:type="character" w:customStyle="1" w:styleId="Heading7Char">
    <w:name w:val="Heading 7 Char"/>
    <w:link w:val="Heading7"/>
    <w:uiPriority w:val="99"/>
    <w:semiHidden/>
    <w:rPr>
      <w:rFonts w:ascii="CG Times" w:hAnsi="CG Times"/>
      <w:sz w:val="22"/>
      <w:lang w:eastAsia="en-US"/>
    </w:rPr>
  </w:style>
  <w:style w:type="character" w:customStyle="1" w:styleId="Heading8Char">
    <w:name w:val="Heading 8 Char"/>
    <w:link w:val="Heading8"/>
    <w:uiPriority w:val="99"/>
    <w:semiHidden/>
    <w:rPr>
      <w:rFonts w:ascii="CG Times" w:hAnsi="CG Times"/>
      <w:sz w:val="22"/>
      <w:lang w:eastAsia="en-US"/>
    </w:rPr>
  </w:style>
  <w:style w:type="character" w:customStyle="1" w:styleId="Heading9Char">
    <w:name w:val="Heading 9 Char"/>
    <w:link w:val="Heading9"/>
    <w:uiPriority w:val="99"/>
    <w:semiHidden/>
    <w:rPr>
      <w:rFonts w:ascii="CG Times" w:hAnsi="CG Times"/>
      <w:b/>
      <w:smallCaps/>
      <w:sz w:val="21"/>
      <w:lang w:eastAsia="en-US"/>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link w:val="BodyText"/>
    <w:rPr>
      <w:rFonts w:ascii="Arial" w:eastAsia="Arial" w:hAnsi="Arial" w:cs="Arial"/>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rPr>
      <w:rFonts w:ascii="Arial" w:eastAsia="Arial" w:hAnsi="Arial" w:cs="Arial"/>
    </w:rPr>
  </w:style>
  <w:style w:type="paragraph" w:customStyle="1" w:styleId="Default">
    <w:name w:val="Default"/>
    <w:qFormat/>
    <w:pPr>
      <w:autoSpaceDE w:val="0"/>
      <w:autoSpaceDN w:val="0"/>
      <w:adjustRightInd w:val="0"/>
    </w:pPr>
    <w:rPr>
      <w:rFonts w:ascii="Arial" w:hAnsi="Arial" w:cs="Arial"/>
      <w:color w:val="000000"/>
      <w:sz w:val="24"/>
      <w:szCs w:val="24"/>
      <w:lang w:val="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semiHidden/>
    <w:rPr>
      <w:rFonts w:ascii="Arial" w:eastAsia="Arial" w:hAnsi="Arial" w:cs="Arial"/>
      <w:sz w:val="16"/>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rPr>
      <w:rFonts w:ascii="Arial" w:eastAsia="Arial" w:hAnsi="Arial" w:cs="Arial"/>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semiHidden/>
    <w:rPr>
      <w:rFonts w:ascii="Arial" w:eastAsia="Arial" w:hAnsi="Arial" w:cs="Arial"/>
    </w:rPr>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semiHidden/>
    <w:rPr>
      <w:rFonts w:ascii="Arial" w:eastAsia="Arial" w:hAnsi="Arial" w:cs="Arial"/>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semiHidden/>
    <w:rPr>
      <w:rFonts w:ascii="Arial" w:eastAsia="Arial" w:hAnsi="Arial" w:cs="Arial"/>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semiHidden/>
    <w:rPr>
      <w:rFonts w:ascii="Arial" w:eastAsia="Arial" w:hAnsi="Arial" w:cs="Arial"/>
      <w:sz w:val="16"/>
      <w:szCs w:val="16"/>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ind w:left="4252"/>
    </w:pPr>
  </w:style>
  <w:style w:type="character" w:customStyle="1" w:styleId="ClosingChar">
    <w:name w:val="Closing Char"/>
    <w:basedOn w:val="DefaultParagraphFont"/>
    <w:link w:val="Closing"/>
    <w:semiHidden/>
    <w:rPr>
      <w:rFonts w:ascii="Arial" w:eastAsia="Arial" w:hAnsi="Arial" w:cs="Arial"/>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semiHidden/>
    <w:rPr>
      <w:rFonts w:ascii="Arial" w:eastAsia="Arial" w:hAnsi="Arial" w:cs="Arial"/>
      <w:b/>
      <w:bC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rPr>
      <w:rFonts w:ascii="Arial" w:eastAsia="Arial" w:hAnsi="Arial" w:cs="Arial"/>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semiHidden/>
    <w:rPr>
      <w:rFonts w:ascii="Tahoma" w:eastAsia="Arial"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semiHidden/>
    <w:rPr>
      <w:rFonts w:ascii="Arial" w:eastAsia="Arial" w:hAnsi="Arial" w:cs="Arial"/>
    </w:rPr>
  </w:style>
  <w:style w:type="character" w:styleId="Emphasis">
    <w:name w:val="Emphasis"/>
    <w:basedOn w:val="DefaultParagraphFont"/>
    <w:uiPriority w:val="99"/>
    <w:semiHidden/>
    <w:unhideWhenUsed/>
    <w:rPr>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semiHidden/>
    <w:rPr>
      <w:rFonts w:ascii="Arial" w:eastAsia="Arial" w:hAnsi="Arial" w:cs="Arial"/>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rPr>
  </w:style>
  <w:style w:type="character" w:customStyle="1" w:styleId="HTMLPreformattedChar">
    <w:name w:val="HTML Preformatted Char"/>
    <w:basedOn w:val="DefaultParagraphFont"/>
    <w:link w:val="HTMLPreformatted"/>
    <w:semiHidden/>
    <w:rPr>
      <w:rFonts w:ascii="Consolas" w:eastAsia="Arial" w:hAnsi="Consolas" w:cs="Consola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rFonts w:ascii="Arial" w:eastAsia="Arial" w:hAnsi="Arial" w:cs="Arial"/>
      <w:b/>
      <w:bCs/>
      <w:i/>
      <w:iCs/>
      <w:color w:val="4F81BD" w:themeColor="accent1"/>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0"/>
      </w:numPr>
      <w:contextualSpacing/>
    </w:pPr>
  </w:style>
  <w:style w:type="paragraph" w:styleId="ListBullet2">
    <w:name w:val="List Bullet 2"/>
    <w:basedOn w:val="Normal"/>
    <w:uiPriority w:val="99"/>
    <w:semiHidden/>
    <w:unhideWhenUsed/>
    <w:pPr>
      <w:numPr>
        <w:numId w:val="11"/>
      </w:numPr>
      <w:contextualSpacing/>
    </w:pPr>
  </w:style>
  <w:style w:type="paragraph" w:styleId="ListBullet3">
    <w:name w:val="List Bullet 3"/>
    <w:basedOn w:val="Normal"/>
    <w:uiPriority w:val="99"/>
    <w:semiHidden/>
    <w:unhideWhenUsed/>
    <w:pPr>
      <w:numPr>
        <w:numId w:val="12"/>
      </w:numPr>
      <w:contextualSpacing/>
    </w:pPr>
  </w:style>
  <w:style w:type="paragraph" w:styleId="ListBullet4">
    <w:name w:val="List Bullet 4"/>
    <w:basedOn w:val="Normal"/>
    <w:uiPriority w:val="99"/>
    <w:semiHidden/>
    <w:unhideWhenUsed/>
    <w:pPr>
      <w:numPr>
        <w:numId w:val="13"/>
      </w:numPr>
      <w:contextualSpacing/>
    </w:pPr>
  </w:style>
  <w:style w:type="paragraph" w:styleId="ListBullet5">
    <w:name w:val="List Bullet 5"/>
    <w:basedOn w:val="Normal"/>
    <w:uiPriority w:val="99"/>
    <w:semiHidden/>
    <w:unhideWhenUsed/>
    <w:pPr>
      <w:numPr>
        <w:numId w:val="14"/>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5"/>
      </w:numPr>
      <w:contextualSpacing/>
    </w:pPr>
  </w:style>
  <w:style w:type="paragraph" w:styleId="ListNumber2">
    <w:name w:val="List Number 2"/>
    <w:basedOn w:val="Normal"/>
    <w:uiPriority w:val="99"/>
    <w:semiHidden/>
    <w:unhideWhenUsed/>
    <w:pPr>
      <w:numPr>
        <w:numId w:val="16"/>
      </w:numPr>
      <w:contextualSpacing/>
    </w:pPr>
  </w:style>
  <w:style w:type="paragraph" w:styleId="ListNumber3">
    <w:name w:val="List Number 3"/>
    <w:basedOn w:val="Normal"/>
    <w:uiPriority w:val="99"/>
    <w:semiHidden/>
    <w:unhideWhenUsed/>
    <w:pPr>
      <w:numPr>
        <w:numId w:val="17"/>
      </w:numPr>
      <w:contextualSpacing/>
    </w:pPr>
  </w:style>
  <w:style w:type="paragraph" w:styleId="ListNumber4">
    <w:name w:val="List Number 4"/>
    <w:basedOn w:val="Normal"/>
    <w:uiPriority w:val="99"/>
    <w:semiHidden/>
    <w:unhideWhenUsed/>
    <w:pPr>
      <w:numPr>
        <w:numId w:val="18"/>
      </w:numPr>
      <w:contextualSpacing/>
    </w:pPr>
  </w:style>
  <w:style w:type="paragraph" w:styleId="ListNumber5">
    <w:name w:val="List Number 5"/>
    <w:basedOn w:val="Normal"/>
    <w:uiPriority w:val="99"/>
    <w:semiHidden/>
    <w:unhideWhenUsed/>
    <w:pPr>
      <w:numPr>
        <w:numId w:val="19"/>
      </w:numPr>
      <w:contextualSpacing/>
    </w:pPr>
  </w:style>
  <w:style w:type="paragraph" w:styleId="ListParagraph">
    <w:name w:val="List Paragraph"/>
    <w:basedOn w:val="Normal"/>
    <w:uiPriority w:val="99"/>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adjustRightInd w:val="0"/>
      <w:jc w:val="both"/>
    </w:pPr>
    <w:rPr>
      <w:rFonts w:ascii="Consolas" w:eastAsia="Arial" w:hAnsi="Consolas" w:cs="Consolas"/>
    </w:rPr>
  </w:style>
  <w:style w:type="character" w:customStyle="1" w:styleId="MacroTextChar">
    <w:name w:val="Macro Text Char"/>
    <w:basedOn w:val="DefaultParagraphFont"/>
    <w:link w:val="MacroText"/>
    <w:semiHidden/>
    <w:rPr>
      <w:rFonts w:ascii="Consolas" w:eastAsia="Arial" w:hAnsi="Consolas" w:cs="Consola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pPr>
      <w:adjustRightInd w:val="0"/>
      <w:jc w:val="both"/>
    </w:pPr>
    <w:rPr>
      <w:rFonts w:ascii="Arial" w:eastAsia="Arial" w:hAnsi="Arial" w:cs="Arial"/>
    </w:rPr>
  </w:style>
  <w:style w:type="paragraph" w:styleId="NormalWeb">
    <w:name w:val="Normal (Web)"/>
    <w:basedOn w:val="Normal"/>
    <w:uiPriority w:val="99"/>
    <w:semiHidden/>
    <w:unhideWhenUsed/>
    <w:rPr>
      <w:rFonts w:ascii="Times New Roman" w:hAnsi="Times New Roman" w:cs="Times New Roman"/>
      <w:sz w:val="24"/>
      <w:szCs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semiHidden/>
    <w:rPr>
      <w:rFonts w:ascii="Arial" w:eastAsia="Arial" w:hAnsi="Arial" w:cs="Arial"/>
    </w:rPr>
  </w:style>
  <w:style w:type="character" w:styleId="PlaceholderText">
    <w:name w:val="Placeholder Text"/>
    <w:basedOn w:val="DefaultParagraphFont"/>
    <w:uiPriority w:val="99"/>
    <w:unhideWhenUsed/>
    <w:rPr>
      <w:color w:val="808080"/>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semiHidden/>
    <w:rPr>
      <w:rFonts w:ascii="Consolas" w:eastAsia="Arial" w:hAnsi="Consolas" w:cs="Consolas"/>
      <w:sz w:val="21"/>
      <w:szCs w:val="21"/>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29"/>
    <w:rPr>
      <w:rFonts w:ascii="Arial" w:eastAsia="Arial" w:hAnsi="Arial" w:cs="Arial"/>
      <w:i/>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rPr>
      <w:rFonts w:ascii="Arial" w:eastAsia="Arial" w:hAnsi="Arial" w:cs="Arial"/>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semiHidden/>
    <w:rPr>
      <w:rFonts w:ascii="Arial" w:eastAsia="Arial" w:hAnsi="Arial" w:cs="Arial"/>
    </w:rPr>
  </w:style>
  <w:style w:type="character" w:styleId="Strong">
    <w:name w:val="Strong"/>
    <w:basedOn w:val="DefaultParagraphFont"/>
    <w:uiPriority w:val="99"/>
    <w:semiHidden/>
    <w:unhideWhenUsed/>
    <w:rPr>
      <w:b/>
      <w:bCs/>
    </w:rPr>
  </w:style>
  <w:style w:type="paragraph" w:styleId="Subtitle">
    <w:name w:val="Subtitle"/>
    <w:basedOn w:val="Normal"/>
    <w:next w:val="Normal"/>
    <w:link w:val="SubtitleChar"/>
    <w:uiPriority w:val="99"/>
    <w:semiHidden/>
    <w:unhideWhenUs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adjustRightInd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adjustRightInd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adjustRightInd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adjustRightInd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adjustRightInd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adjustRightInd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adjustRightInd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adjustRightInd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adjustRightInd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adjustRightInd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adjustRightInd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adjustRightInd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adjustRightInd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adjustRightInd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adjustRightInd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adjustRightInd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adjustRightInd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adjustRightInd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adjustRightInd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adjustRightInd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adjustRightInd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adjustRightInd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adjustRightInd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adjustRightInd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adjustRightInd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adjustRightInd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adjustRightInd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adjustRightInd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adjustRightInd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adjustRightInd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adjustRightInd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adjustRightInd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00" w:hanging="20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pPr>
      <w:adjustRightInd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adjustRightInd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adjustRightInd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adjustRightInd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adjustRightInd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adjustRightInd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adjustRightInd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adjustRightInd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adjustRightInd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unhideWhenUs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99"/>
    <w:semiHidden/>
    <w:unhideWhenUsed/>
    <w:pPr>
      <w:keepNext/>
      <w:keepLines/>
      <w:numPr>
        <w:numId w:val="0"/>
      </w:numPr>
      <w:adjustRightInd w:val="0"/>
      <w:spacing w:before="480" w:after="0" w:line="240" w:lineRule="auto"/>
      <w:outlineLvl w:val="9"/>
    </w:pPr>
    <w:rPr>
      <w:rFonts w:asciiTheme="majorHAnsi" w:eastAsiaTheme="majorEastAsia" w:hAnsiTheme="majorHAnsi" w:cstheme="majorBidi"/>
      <w:bCs/>
      <w:caps w:val="0"/>
      <w:color w:val="365F91" w:themeColor="accent1" w:themeShade="BF"/>
      <w:kern w:val="0"/>
      <w:sz w:val="28"/>
      <w:szCs w:val="28"/>
      <w:lang w:eastAsia="en-GB"/>
    </w:rPr>
  </w:style>
  <w:style w:type="paragraph" w:customStyle="1" w:styleId="DocsID">
    <w:name w:val="DocsID"/>
    <w:basedOn w:val="Normal"/>
    <w:qFormat/>
    <w:pPr>
      <w:adjustRightInd/>
      <w:spacing w:before="20"/>
      <w:jc w:val="left"/>
    </w:pPr>
    <w:rPr>
      <w:rFonts w:eastAsia="Times New Roman" w:cs="Times New Roman"/>
      <w:sz w:val="16"/>
      <w:lang w:eastAsia="en-US"/>
    </w:rPr>
  </w:style>
  <w:style w:type="paragraph" w:customStyle="1" w:styleId="BodyText0">
    <w:name w:val="#BodyText"/>
    <w:basedOn w:val="Normal"/>
    <w:qFormat/>
    <w:pPr>
      <w:adjustRightInd/>
      <w:spacing w:after="240"/>
    </w:pPr>
    <w:rPr>
      <w:rFonts w:eastAsia="Times New Roman" w:cs="Times New Roman"/>
      <w:lang w:eastAsia="en-CA"/>
    </w:rPr>
  </w:style>
  <w:style w:type="character" w:customStyle="1" w:styleId="Prompt">
    <w:name w:val="Prompt"/>
    <w:basedOn w:val="DefaultParagraphFont"/>
    <w:uiPriority w:val="29"/>
    <w:qFormat/>
    <w:rPr>
      <w:b/>
      <w:bCs/>
      <w:color w:val="0000FF"/>
    </w:rPr>
  </w:style>
  <w:style w:type="paragraph" w:styleId="Revision">
    <w:name w:val="Revision"/>
    <w:hidden/>
    <w:uiPriority w:val="99"/>
    <w:semiHidden/>
    <w:rsid w:val="00A91937"/>
    <w:rPr>
      <w:rFonts w:ascii="Arial" w:eastAsia="Arial" w:hAnsi="Arial" w:cs="Arial"/>
    </w:rPr>
  </w:style>
  <w:style w:type="paragraph" w:customStyle="1" w:styleId="DocId">
    <w:name w:val="DocId"/>
    <w:basedOn w:val="Footer"/>
    <w:link w:val="DocIdChar"/>
    <w:rsid w:val="00A91937"/>
    <w:pPr>
      <w:spacing w:before="560"/>
      <w:jc w:val="left"/>
    </w:pPr>
  </w:style>
  <w:style w:type="character" w:customStyle="1" w:styleId="DocIdChar">
    <w:name w:val="DocId Char"/>
    <w:basedOn w:val="FooterChar"/>
    <w:link w:val="DocId"/>
    <w:rsid w:val="00A91937"/>
    <w:rPr>
      <w:rFonts w:ascii="Arial" w:eastAsia="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footer" Target="footer4.xml" Id="rId18" /><Relationship Type="http://schemas.openxmlformats.org/officeDocument/2006/relationships/header" Target="header9.xml" Id="rId26" /><Relationship Type="http://schemas.openxmlformats.org/officeDocument/2006/relationships/numbering" Target="numbering.xml" Id="rId3" /><Relationship Type="http://schemas.openxmlformats.org/officeDocument/2006/relationships/footer" Target="footer6.xml" Id="rId21" /><Relationship Type="http://schemas.openxmlformats.org/officeDocument/2006/relationships/glossaryDocument" Target="glossary/document.xml" Id="rId34"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header" Target="header5.xml" Id="rId17" /><Relationship Type="http://schemas.openxmlformats.org/officeDocument/2006/relationships/footer" Target="footer8.xm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header" Target="header6.xml" Id="rId20" /><Relationship Type="http://schemas.openxmlformats.org/officeDocument/2006/relationships/header" Target="header10.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footer" Target="footer7.xml" Id="rId24" /><Relationship Type="http://schemas.openxmlformats.org/officeDocument/2006/relationships/footer" Target="footer12.xml" Id="rId32"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8.xml" Id="rId23" /><Relationship Type="http://schemas.openxmlformats.org/officeDocument/2006/relationships/footer" Target="footer10.xml" Id="rId28" /><Relationship Type="http://schemas.openxmlformats.org/officeDocument/2006/relationships/header" Target="header1.xml" Id="rId10" /><Relationship Type="http://schemas.openxmlformats.org/officeDocument/2006/relationships/footer" Target="footer5.xml" Id="rId19" /><Relationship Type="http://schemas.openxmlformats.org/officeDocument/2006/relationships/footer" Target="footer11.xml" Id="rId31"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 Type="http://schemas.openxmlformats.org/officeDocument/2006/relationships/header" Target="header7.xml" Id="rId22" /><Relationship Type="http://schemas.openxmlformats.org/officeDocument/2006/relationships/footer" Target="footer9.xml" Id="rId27" /><Relationship Type="http://schemas.openxmlformats.org/officeDocument/2006/relationships/header" Target="header11.xml" Id="rId30" /><Relationship Type="http://schemas.openxmlformats.org/officeDocument/2006/relationships/theme" Target="theme/theme1.xml" Id="rId35" /><Relationship Type="http://schemas.openxmlformats.org/officeDocument/2006/relationships/endnotes" Target="endnotes.xml" Id="rId8" /><Relationship Type="http://schemas.openxmlformats.org/officeDocument/2006/relationships/customXml" Target="/customXML/item3.xml" Id="imanage.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D8C4345F774E9BA98ABF4367BBC486"/>
        <w:category>
          <w:name w:val="General"/>
          <w:gallery w:val="placeholder"/>
        </w:category>
        <w:types>
          <w:type w:val="bbPlcHdr"/>
        </w:types>
        <w:behaviors>
          <w:behavior w:val="content"/>
        </w:behaviors>
        <w:guid w:val="{DD02D431-2ADB-44EB-9F48-02A45BE48BEC}"/>
      </w:docPartPr>
      <w:docPartBody>
        <w:p w:rsidR="0020104C" w:rsidRDefault="0020104C"/>
      </w:docPartBody>
    </w:docPart>
    <w:docPart>
      <w:docPartPr>
        <w:name w:val="81BDCD0B8CD6453BB41429C53E0EEC78"/>
        <w:category>
          <w:name w:val="General"/>
          <w:gallery w:val="placeholder"/>
        </w:category>
        <w:types>
          <w:type w:val="bbPlcHdr"/>
        </w:types>
        <w:behaviors>
          <w:behavior w:val="content"/>
        </w:behaviors>
        <w:guid w:val="{DA87B761-D87C-4E1D-AFD8-F26321C7910B}"/>
      </w:docPartPr>
      <w:docPartBody>
        <w:p w:rsidR="0020104C" w:rsidRDefault="0020104C"/>
      </w:docPartBody>
    </w:docPart>
    <w:docPart>
      <w:docPartPr>
        <w:name w:val="8E58149E441B4D6EAB1610F7567BF586"/>
        <w:category>
          <w:name w:val="General"/>
          <w:gallery w:val="placeholder"/>
        </w:category>
        <w:types>
          <w:type w:val="bbPlcHdr"/>
        </w:types>
        <w:behaviors>
          <w:behavior w:val="content"/>
        </w:behaviors>
        <w:guid w:val="{103DCABC-0174-4EBA-827E-49FD45460FD8}"/>
      </w:docPartPr>
      <w:docPartBody>
        <w:p w:rsidR="0020104C" w:rsidRDefault="0020104C"/>
      </w:docPartBody>
    </w:docPart>
    <w:docPart>
      <w:docPartPr>
        <w:name w:val="E31CBAA9856A4166BA1CA0719E516030"/>
        <w:category>
          <w:name w:val="General"/>
          <w:gallery w:val="placeholder"/>
        </w:category>
        <w:types>
          <w:type w:val="bbPlcHdr"/>
        </w:types>
        <w:behaviors>
          <w:behavior w:val="content"/>
        </w:behaviors>
        <w:guid w:val="{56155C01-7B8D-4896-BD1F-CC407C0192EF}"/>
      </w:docPartPr>
      <w:docPartBody>
        <w:p w:rsidR="0020104C" w:rsidRDefault="0020104C"/>
      </w:docPartBody>
    </w:docPart>
    <w:docPart>
      <w:docPartPr>
        <w:name w:val="3061126D26834B89A1C578D4AF492BAA"/>
        <w:category>
          <w:name w:val="General"/>
          <w:gallery w:val="placeholder"/>
        </w:category>
        <w:types>
          <w:type w:val="bbPlcHdr"/>
        </w:types>
        <w:behaviors>
          <w:behavior w:val="content"/>
        </w:behaviors>
        <w:guid w:val="{79216A3A-8F4B-4243-A810-4496F5D5A658}"/>
      </w:docPartPr>
      <w:docPartBody>
        <w:p w:rsidR="0020104C" w:rsidRDefault="002010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A72"/>
    <w:rsid w:val="001A5A72"/>
    <w:rsid w:val="0020104C"/>
    <w:rsid w:val="00301173"/>
    <w:rsid w:val="003A6478"/>
    <w:rsid w:val="006B1940"/>
    <w:rsid w:val="00A12F8B"/>
    <w:rsid w:val="00D174A8"/>
    <w:rsid w:val="00DE7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A5A7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3.xml>��< ? x m l   v e r s i o n = " 1 . 0 "   e n c o d i n g = " u t f - 1 6 " ? >  
 < p r o p e r t i e s   x m l n s = " h t t p : / / w w w . i m a n a g e . c o m / w o r k / x m l s c h e m a " >  
     < d o c u m e n t i d > U K ! 7 5 5 0 4 2 0 0 1 . 7 < / d o c u m e n t i d >  
     < s e n d e r i d > K W A D < / s e n d e r i d >  
     < s e n d e r e m a i l > K A T H A R I N E . W A D I A @ N O R T O N R O S E F U L B R I G H T . C O M < / s e n d e r e m a i l >  
     < l a s t m o d i f i e d > 2 0 2 4 - 0 1 - 3 0 T 2 1 : 2 8 : 0 0 . 0 0 0 0 0 0 0 + 0 0 : 0 0 < / l a s t m o d i f i e d >  
     < d a t a b a s e > U K < / 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t e m p l a t e   x m l n s : x s d = " h t t p : / / w w w . w 3 . o r g / 2 0 0 1 / X M L S c h e m a "   x m l n s : x s i = " h t t p : / / w w w . w 3 . o r g / 2 0 0 1 / X M L S c h e m a - i n s t a n c e "   i d = " f 3 d 4 4 c 5 c - 3 a 4 7 - 4 3 8 6 - 9 c 8 f - a c b 0 3 7 7 a b a c c "   d o c u m e n t I d = " f 2 4 6 4 2 9 a - b e 4 c - 4 e d 8 - b 3 a b - d 5 e f 2 a a c f a 3 c "   t e m p l a t e F u l l N a m e = " C : \ U s e r s \ k w a d \ A p p D a t a \ R o a m i n g \ M i c r o s o f t \ T e m p l a t e s \ N o r m a l . d o t m "   v e r s i o n = " 0 "   s c h e m a V e r s i o n = " 1 "   l a n g u a g e I s o = " e n - G B "   o f f i c e I d = " 5 f 1 c e 6 3 1 - 3 4 d e - 4 3 b c - a e 6 4 - e c d 0 5 7 d 3 6 0 1 8 "   i m p o r t D a t a = " f a l s e "   w i z a r d H e i g h t = " 0 "   w i z a r d W i d t h = " 0 "   w i z a r d P a n e l W i d t h = " 0 "   h i d e W i z a r d I f V a l i d = " f a l s e "   h i d e A u t h o r = " f a l s e "   w i z a r d T a b P o s i t i o n = " n o n e "   x m l n s = " h t t p : / / i p h e l i o n . c o m / w o r d / o u t l i n e / " >  
     < a u t h o r >  
         < l o c a l i z e d P r o f i l e s / >  
         < f r o m S e a r c h C o n t a c t > t r u e < / f r o m S e a r c h C o n t a c t >  
         < i d > 8 7 a a c 7 e 1 - e a e c - 4 d 8 8 - 8 2 6 c - 6 7 3 a c 9 8 4 1 d 7 4 < / i d >  
         < n a m e > K a t h a r i n e   W a d i a < / n a m e >  
         < i n i t i a l s > K W A D < / i n i t i a l s >  
         < p r i m a r y O f f i c e > L o n d o n < / p r i m a r y O f f i c e >  
         < p r i m a r y O f f i c e I d > 5 f 1 c e 6 3 1 - 3 4 d e - 4 3 b c - a e 6 4 - e c d 0 5 7 d 3 6 0 1 8 < / p r i m a r y O f f i c e I d >  
         < p r i m a r y L a n g u a g e I s o > e n - G B < / p r i m a r y L a n g u a g e I s o >  
         < j o b D e s c r i p t i o n > A s s o c i a t e < / j o b D e s c r i p t i o n >  
         < d e p a r t m e n t > L O N 1 T X 2 7 5 3 < / d e p a r t m e n t >  
         < e m a i l > K a t h a r i n e . W a d i a @ n o r t o n r o s e f u l b r i g h t . c o m < / e m a i l >  
         < r a w D i r e c t F a x > + 4 4   2 0   7 2 8 3   6 5 0 0 < / r a w D i r e c t F a x >  
         < m o b i l e > + 4 4   7 7 2 4   2 8 6 8 4 9 < / m o b i l e >  
         < l o g i n > K a t h a r i n e . W a d i a @ n o r t o n r o s e f u l b r i g h t . c o m < / l o g i n >  
         < e m p l y e e I d > 5 8 8 4 4 < / e m p l y e e I d >  
         < b a r R e g i s t r a t i o n s / >  
     < / a u t h o r >  
     < c o n t e n t C o n t r o l s >  
         < c o n t e n t C o n t r o l   i d = " c e a 6 1 f f 5 - 8 9 7 f - 4 a 7 0 - a 2 0 6 - 7 a b 7 d 3 1 9 9 0 8 d "   n a m e = " D o c I d "   a s s e m b l y = " I p h e l i o n . O u t l i n e . W o r d . d l l "   t y p e = " I p h e l i o n . O u t l i n e . W o r d . R e n d e r e r s . T e x t R e n d e r e r "   o r d e r = " 3 "   a c t i v e = " t r u e "   e n t i t y I d = " 5 2 9 b 2 7 d 4 - 6 9 c 8 - 4 1 8 a - a c a c - 8 c f 6 8 7 3 5 d 8 f 2 " 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5 2 9 b 2 7 d 4 - 6 9 c 8 - 4 1 8 a - a c a c - 8 c f 6 8 7 3 5 d 8 f 2 " 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5 2 9 b 2 7 d 4 - 6 9 c 8 - 4 1 8 a - a c a c - 8 c f 6 8 7 3 5 d 8 f 2 "   l i n k e d E n t i t y I d = " 0 0 0 0 0 0 0 0 - 0 0 0 0 - 0 0 0 0 - 0 0 0 0 - 0 0 0 0 0 0 0 0 0 0 0 0 "   l i n k e d F i e l d I d = " 0 0 0 0 0 0 0 0 - 0 0 0 0 - 0 0 0 0 - 0 0 0 0 - 0 0 0 0 0 0 0 0 0 0 0 0 "   l i n k e d F i e l d I n d e x = " 0 "   i n d e x = " 0 "   f i e l d T y p e = " q u e s t i o n "   f o r m a t E v a l u a t o r T y p e = " f o r m a t S t r i n g "   c o i D o c u m e n t F i e l d = " C l i e n t "   h i d d e n = " f a l s e " > 1 0 0 2 6 0 3 6 < / f i e l d >  
         < f i e l d   i d = " d 1 a 0 c 0 3 d - 0 2 5 8 - 4 7 a c - b b 6 d - 4 5 8 a 7 8 e 5 6 4 7 4 "   n a m e = " C l i e n t N a m e "   t y p e = " "   o r d e r = " 9 9 9 "   e n t i t y I d = " 5 2 9 b 2 7 d 4 - 6 9 c 8 - 4 1 8 a - a c a c - 8 c f 6 8 7 3 5 d 8 f 2 "   l i n k e d E n t i t y I d = " 0 0 0 0 0 0 0 0 - 0 0 0 0 - 0 0 0 0 - 0 0 0 0 - 0 0 0 0 0 0 0 0 0 0 0 0 "   l i n k e d F i e l d I d = " 0 0 0 0 0 0 0 0 - 0 0 0 0 - 0 0 0 0 - 0 0 0 0 - 0 0 0 0 0 0 0 0 0 0 0 0 "   l i n k e d F i e l d I n d e x = " 0 "   i n d e x = " 0 "   f i e l d T y p e = " q u e s t i o n "   f o r m a t E v a l u a t o r T y p e = " f o r m a t S t r i n g "   c o i D o c u m e n t F i e l d = " C l i e n t N a m e "   h i d d e n = " f a l s e " > I M I   p l c     < / f i e l d >  
         < f i e l d   i d = " 3 6 2 d d c e b - 8 f c 2 - 4 e a d - b 5 3 5 - e d 9 e 8 3 5 9 8 3 8 4 "   n a m e = " M a t t e r "   t y p e = " "   o r d e r = " 9 9 9 "   e n t i t y I d = " 5 2 9 b 2 7 d 4 - 6 9 c 8 - 4 1 8 a - a c a c - 8 c f 6 8 7 3 5 d 8 f 2 "   l i n k e d E n t i t y I d = " 0 0 0 0 0 0 0 0 - 0 0 0 0 - 0 0 0 0 - 0 0 0 0 - 0 0 0 0 0 0 0 0 0 0 0 0 "   l i n k e d F i e l d I d = " 0 0 0 0 0 0 0 0 - 0 0 0 0 - 0 0 0 0 - 0 0 0 0 - 0 0 0 0 0 0 0 0 0 0 0 0 "   l i n k e d F i e l d I n d e x = " 0 "   i n d e x = " 0 "   f i e l d T y p e = " q u e s t i o n "   f o r m a t E v a l u a t o r T y p e = " f o r m a t S t r i n g "   c o i D o c u m e n t F i e l d = " M a t t e r "   h i d d e n = " f a l s e " > 1 0 0 0 0 5 3 5 0 0 < / f i e l d >  
         < f i e l d   i d = " a 3 e e f 5 1 4 - 2 4 7 f - 4 2 8 1 - b 6 a 2 - 3 b 4 d 3 4 b c 6 8 c f "   n a m e = " M a t t e r N a m e "   t y p e = " "   o r d e r = " 9 9 9 "   e n t i t y I d = " 5 2 9 b 2 7 d 4 - 6 9 c 8 - 4 1 8 a - a c a c - 8 c f 6 8 7 3 5 d 8 f 2 "   l i n k e d E n t i t y I d = " 0 0 0 0 0 0 0 0 - 0 0 0 0 - 0 0 0 0 - 0 0 0 0 - 0 0 0 0 0 0 0 0 0 0 0 0 "   l i n k e d F i e l d I d = " 0 0 0 0 0 0 0 0 - 0 0 0 0 - 0 0 0 0 - 0 0 0 0 - 0 0 0 0 0 0 0 0 0 0 0 0 "   l i n k e d F i e l d I n d e x = " 0 "   i n d e x = " 0 "   f i e l d T y p e = " q u e s t i o n "   f o r m a t E v a l u a t o r T y p e = " f o r m a t S t r i n g "   c o i D o c u m e n t F i e l d = " M a t t e r N a m e "   h i d d e n = " f a l s e " > E m p l o y e e   S h a r e s   a n d   E x e c u t i v e   R e m u n e r a t i o n < / f i e l d >  
         < f i e l d   i d = " 7 5 3 2 7 c a 1 - c 6 c b - 4 7 8 0 - 8 a 2 2 - 2 1 8 1 7 3 d 5 2 c 3 7 "   n a m e = " T y p i s t "   t y p e = " "   o r d e r = " 9 9 9 "   e n t i t y I d = " 5 2 9 b 2 7 d 4 - 6 9 c 8 - 4 1 8 a - a c a c - 8 c f 6 8 7 3 5 d 8 f 2 "   l i n k e d E n t i t y I d = " 0 0 0 0 0 0 0 0 - 0 0 0 0 - 0 0 0 0 - 0 0 0 0 - 0 0 0 0 0 0 0 0 0 0 0 0 "   l i n k e d F i e l d I d = " 0 0 0 0 0 0 0 0 - 0 0 0 0 - 0 0 0 0 - 0 0 0 0 - 0 0 0 0 0 0 0 0 0 0 0 0 "   l i n k e d F i e l d I n d e x = " 0 "   i n d e x = " 0 "   f i e l d T y p e = " q u e s t i o n "   f o r m a t E v a l u a t o r T y p e = " f o r m a t S t r i n g "   h i d d e n = " f a l s e " > K W A D < / f i e l d >  
         < f i e l d   i d = " 9 a 9 2 6 9 a e - 1 d 5 b - 4 3 6 5 - 9 d a 1 - 6 3 7 c 5 f 3 3 0 a 8 f "   n a m e = " A u t h o r "   t y p e = " "   o r d e r = " 9 9 9 "   e n t i t y I d = " 5 2 9 b 2 7 d 4 - 6 9 c 8 - 4 1 8 a - a c a c - 8 c f 6 8 7 3 5 d 8 f 2 "   l i n k e d E n t i t y I d = " 0 0 0 0 0 0 0 0 - 0 0 0 0 - 0 0 0 0 - 0 0 0 0 - 0 0 0 0 0 0 0 0 0 0 0 0 "   l i n k e d F i e l d I d = " 0 0 0 0 0 0 0 0 - 0 0 0 0 - 0 0 0 0 - 0 0 0 0 - 0 0 0 0 0 0 0 0 0 0 0 0 "   l i n k e d F i e l d I n d e x = " 0 "   i n d e x = " 0 "   f i e l d T y p e = " q u e s t i o n "   f o r m a t E v a l u a t o r T y p e = " f o r m a t S t r i n g "   h i d d e n = " f a l s e " > K W A D < / f i e l d >  
         < f i e l d   i d = " a 0 0 2 e 7 8 a - 8 e 1 8 - 4 3 7 5 - b e f 7 - 9 f 6 8 7 e 9 3 1 f 6 5 "   n a m e = " T i t l e "   t y p e = " "   o r d e r = " 9 9 9 "   e n t i t y I d = " 5 2 9 b 2 7 d 4 - 6 9 c 8 - 4 1 8 a - a c a c - 8 c f 6 8 7 3 5 d 8 f 2 "   l i n k e d E n t i t y I d = " 0 0 0 0 0 0 0 0 - 0 0 0 0 - 0 0 0 0 - 0 0 0 0 - 0 0 0 0 0 0 0 0 0 0 0 0 "   l i n k e d F i e l d I d = " 0 0 0 0 0 0 0 0 - 0 0 0 0 - 0 0 0 0 - 0 0 0 0 - 0 0 0 0 0 0 0 0 0 0 0 0 "   l i n k e d F i e l d I n d e x = " 0 "   i n d e x = " 0 "   f i e l d T y p e = " q u e s t i o n "   f o r m a t E v a l u a t o r T y p e = " f o r m a t S t r i n g "   h i d d e n = " f a l s e " > I M I   -   I I P   R u l e s < / f i e l d >  
         < f i e l d   i d = " 6 4 f f 0 0 3 6 - a 6 a f - 4 b 1 1 - a 4 e a - 4 0 2 a 2 f 2 7 3 e 2 1 "   n a m e = " D o c T y p e "   t y p e = " "   o r d e r = " 9 9 9 "   e n t i t y I d = " 5 2 9 b 2 7 d 4 - 6 9 c 8 - 4 1 8 a - a c a c - 8 c f 6 8 7 3 5 d 8 f 2 "   l i n k e d E n t i t y I d = " 0 0 0 0 0 0 0 0 - 0 0 0 0 - 0 0 0 0 - 0 0 0 0 - 0 0 0 0 0 0 0 0 0 0 0 0 "   l i n k e d F i e l d I d = " 0 0 0 0 0 0 0 0 - 0 0 0 0 - 0 0 0 0 - 0 0 0 0 - 0 0 0 0 0 0 0 0 0 0 0 0 "   l i n k e d F i e l d I n d e x = " 0 "   i n d e x = " 0 "   f i e l d T y p e = " q u e s t i o n "   f o r m a t E v a l u a t o r T y p e = " f o r m a t S t r i n g "   h i d d e n = " f a l s e " > L E G A L < / f i e l d >  
         < f i e l d   i d = " 7 a b e a 0 f 8 - 4 6 b 7 - 4 9 6 8 - b b 1 2 - 0 4 a 8 9 9 f 0 d 7 7 8 "   n a m e = " D o c S u b T y p e "   t y p e = " "   o r d e r = " 9 9 9 "   e n t i t y I d = " 5 2 9 b 2 7 d 4 - 6 9 c 8 - 4 1 8 a - a c a c - 8 c f 6 8 7 3 5 d 8 f 2 "   l i n k e d E n t i t y I d = " 0 0 0 0 0 0 0 0 - 0 0 0 0 - 0 0 0 0 - 0 0 0 0 - 0 0 0 0 0 0 0 0 0 0 0 0 "   l i n k e d F i e l d I d = " 0 0 0 0 0 0 0 0 - 0 0 0 0 - 0 0 0 0 - 0 0 0 0 - 0 0 0 0 0 0 0 0 0 0 0 0 "   l i n k e d F i e l d I n d e x = " 0 "   i n d e x = " 0 "   f i e l d T y p e = " q u e s t i o n "   f o r m a t E v a l u a t o r T y p e = " f o r m a t S t r i n g "   h i d d e n = " f a l s e " / >  
         < f i e l d   i d = " 0 1 a 5 9 1 9 e - 9 f 8 0 - 4 7 f 4 - 9 3 c 4 - a 9 7 8 7 8 0 8 8 c 9 c "   n a m e = " S e r v e r "   t y p e = " "   o r d e r = " 9 9 9 "   e n t i t y I d = " 5 2 9 b 2 7 d 4 - 6 9 c 8 - 4 1 8 a - a c a c - 8 c f 6 8 7 3 5 d 8 f 2 "   l i n k e d E n t i t y I d = " 0 0 0 0 0 0 0 0 - 0 0 0 0 - 0 0 0 0 - 0 0 0 0 - 0 0 0 0 0 0 0 0 0 0 0 0 "   l i n k e d F i e l d I d = " 0 0 0 0 0 0 0 0 - 0 0 0 0 - 0 0 0 0 - 0 0 0 0 - 0 0 0 0 0 0 0 0 0 0 0 0 "   l i n k e d F i e l d I n d e x = " 0 "   i n d e x = " 0 "   f i e l d T y p e = " q u e s t i o n "   f o r m a t E v a l u a t o r T y p e = " f o r m a t S t r i n g "   h i d d e n = " f a l s e " > c l o u d i m a n a g e . c o m < / f i e l d >  
         < f i e l d   i d = " 2 f e f 3 f 1 9 - 2 3 2 d - 4 1 4 2 - b 5 2 5 - 1 1 d 8 a 7 6 a 6 e 9 b "   n a m e = " L i b r a r y "   t y p e = " "   o r d e r = " 9 9 9 "   e n t i t y I d = " 5 2 9 b 2 7 d 4 - 6 9 c 8 - 4 1 8 a - a c a c - 8 c f 6 8 7 3 5 d 8 f 2 "   l i n k e d E n t i t y I d = " 0 0 0 0 0 0 0 0 - 0 0 0 0 - 0 0 0 0 - 0 0 0 0 - 0 0 0 0 0 0 0 0 0 0 0 0 "   l i n k e d F i e l d I d = " 0 0 0 0 0 0 0 0 - 0 0 0 0 - 0 0 0 0 - 0 0 0 0 - 0 0 0 0 0 0 0 0 0 0 0 0 "   l i n k e d F i e l d I n d e x = " 0 "   i n d e x = " 0 "   f i e l d T y p e = " q u e s t i o n "   f o r m a t E v a l u a t o r T y p e = " f o r m a t S t r i n g "   h i d d e n = " f a l s e " > U K < / f i e l d >  
         < f i e l d   i d = " 3 8 8 a 1 e 1 3 - 9 9 7 8 - 4 5 4 7 - 8 c 3 9 - 2 9 b 8 9 a 1 1 d 7 2 a "   n a m e = " W o r k s p a c e I d "   t y p e = " "   o r d e r = " 9 9 9 "   e n t i t y I d = " 5 2 9 b 2 7 d 4 - 6 9 c 8 - 4 1 8 a - a c a c - 8 c f 6 8 7 3 5 d 8 f 2 "   l i n k e d E n t i t y I d = " 0 0 0 0 0 0 0 0 - 0 0 0 0 - 0 0 0 0 - 0 0 0 0 - 0 0 0 0 0 0 0 0 0 0 0 0 "   l i n k e d F i e l d I d = " 0 0 0 0 0 0 0 0 - 0 0 0 0 - 0 0 0 0 - 0 0 0 0 - 0 0 0 0 0 0 0 0 0 0 0 0 "   l i n k e d F i e l d I n d e x = " 0 "   i n d e x = " 0 "   f i e l d T y p e = " q u e s t i o n "   f o r m a t E v a l u a t o r T y p e = " f o r m a t S t r i n g "   h i d d e n = " f a l s e " / >  
         < f i e l d   i d = " d 8 d 8 a 1 b 7 - 2 9 f 2 - 4 1 8 4 - b 4 b b - 9 4 e 8 6 8 1 1 b 1 d c "   n a m e = " D o c F o l d e r I d "   t y p e = " "   o r d e r = " 9 9 9 "   e n t i t y I d = " 5 2 9 b 2 7 d 4 - 6 9 c 8 - 4 1 8 a - a c a c - 8 c f 6 8 7 3 5 d 8 f 2 "   l i n k e d E n t i t y I d = " 0 0 0 0 0 0 0 0 - 0 0 0 0 - 0 0 0 0 - 0 0 0 0 - 0 0 0 0 0 0 0 0 0 0 0 0 "   l i n k e d F i e l d I d = " 0 0 0 0 0 0 0 0 - 0 0 0 0 - 0 0 0 0 - 0 0 0 0 - 0 0 0 0 0 0 0 0 0 0 0 0 "   l i n k e d F i e l d I n d e x = " 0 "   i n d e x = " 0 "   f i e l d T y p e = " q u e s t i o n "   f o r m a t E v a l u a t o r T y p e = " f o r m a t S t r i n g "   h i d d e n = " f a l s e " / >  
         < f i e l d   i d = " a 1 f 2 3 1 e a - a 0 0 f - 4 6 0 6 - 9 f a b - d 2 a c d 8 5 9 d 3 a d "   n a m e = " D o c N u m b e r "   t y p e = " "   o r d e r = " 9 9 9 "   e n t i t y I d = " 5 2 9 b 2 7 d 4 - 6 9 c 8 - 4 1 8 a - a c a c - 8 c f 6 8 7 3 5 d 8 f 2 "   l i n k e d E n t i t y I d = " 0 0 0 0 0 0 0 0 - 0 0 0 0 - 0 0 0 0 - 0 0 0 0 - 0 0 0 0 0 0 0 0 0 0 0 0 "   l i n k e d F i e l d I d = " 0 0 0 0 0 0 0 0 - 0 0 0 0 - 0 0 0 0 - 0 0 0 0 - 0 0 0 0 0 0 0 0 0 0 0 0 "   l i n k e d F i e l d I n d e x = " 0 "   i n d e x = " 0 "   f i e l d T y p e = " q u e s t i o n "   f o r m a t E v a l u a t o r T y p e = " f o r m a t S t r i n g "   h i d d e n = " f a l s e " > 7 5 5 0 4 2 0 0 1 < / f i e l d >  
         < f i e l d   i d = " c 9 0 9 4 b 9 c - 5 2 f d - 4 4 0 3 - b b 8 3 - 9 b b 3 a b 5 3 6 8 a d "   n a m e = " D o c V e r s i o n "   t y p e = " "   o r d e r = " 9 9 9 "   e n t i t y I d = " 5 2 9 b 2 7 d 4 - 6 9 c 8 - 4 1 8 a - a c a c - 8 c f 6 8 7 3 5 d 8 f 2 "   l i n k e d E n t i t y I d = " 0 0 0 0 0 0 0 0 - 0 0 0 0 - 0 0 0 0 - 0 0 0 0 - 0 0 0 0 0 0 0 0 0 0 0 0 "   l i n k e d F i e l d I d = " 0 0 0 0 0 0 0 0 - 0 0 0 0 - 0 0 0 0 - 0 0 0 0 - 0 0 0 0 0 0 0 0 0 0 0 0 "   l i n k e d F i e l d I n d e x = " 0 "   i n d e x = " 0 "   f i e l d T y p e = " q u e s t i o n "   f o r m a t E v a l u a t o r T y p e = " f o r m a t S t r i n g "   h i d d e n = " f a l s e " > 7 < / f i e l d >  
         < f i e l d   i d = " 7 2 9 0 4 a 4 7 - 5 7 8 0 - 4 5 9 c - b e 7 a - 4 4 8 f 9 a d 8 d 6 b 4 "   n a m e = " D o c I d F o r m a t "   t y p e = " "   o r d e r = " 9 9 9 "   e n t i t y I d = " 5 2 9 b 2 7 d 4 - 6 9 c 8 - 4 1 8 a - a c a c - 8 c f 6 8 7 3 5 d 8 f 2 "   l i n k e d E n t i t y I d = " 5 2 9 b 2 7 d 4 - 6 9 c 8 - 4 1 8 a - a c a c - 8 c f 6 8 7 3 5 d 8 f 2 "   l i n k e d F i e l d I d = " 0 0 0 0 0 0 0 0 - 0 0 0 0 - 0 0 0 0 - 0 0 0 0 - 0 0 0 0 0 0 0 0 0 0 0 0 "   l i n k e d F i e l d I n d e x = " 0 "   i n d e x = " 0 "   f i e l d T y p e = " q u e s t i o n "   f o r m a t = " { D M S . L i b r a r y } & a m p ; & q u o t ; - # & q u o t ; & a m p ; { D M S . D o c N u m b e r } & a m p ; & q u o t ; v & q u o t ; & a m p ; { D M S . D o c V e r s i o n } "   f o r m a t E v a l u a t o r T y p e = " e x p r e s s i o n "   h i d d e n = " f a l s e " / >  
         < f i e l d   i d = " 9 0 1 6 3 5 3 d - 0 a b 3 - 4 5 1 f - 9 8 2 8 - 3 f e e 9 6 c f 6 8 b a "   n a m e = " C o n n e c t e d "   t y p e = " S y s t e m . B o o l e a n ,   m s c o r l i b ,   V e r s i o n = 4 . 0 . 0 . 0 ,   C u l t u r e = n e u t r a l ,   P u b l i c K e y T o k e n = b 7 7 a 5 c 5 6 1 9 3 4 e 0 8 9 "   o r d e r = " 9 9 9 "   e n t i t y I d = " 5 2 9 b 2 7 d 4 - 6 9 c 8 - 4 1 8 a - a c a c - 8 c f 6 8 7 3 5 d 8 f 2 " 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5 2 9 b 2 7 d 4 - 6 9 c 8 - 4 1 8 a - a c a c - 8 c f 6 8 7 3 5 d 8 f 2 " 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5 2 9 b 2 7 d 4 - 6 9 c 8 - 4 1 8 a - a c a c - 8 c f 6 8 7 3 5 d 8 f 2 "   l i n k e d E n t i t y I d = " 0 0 0 0 0 0 0 0 - 0 0 0 0 - 0 0 0 0 - 0 0 0 0 - 0 0 0 0 0 0 0 0 0 0 0 0 "   l i n k e d F i e l d I d = " 0 0 0 0 0 0 0 0 - 0 0 0 0 - 0 0 0 0 - 0 0 0 0 - 0 0 0 0 0 0 0 0 0 0 0 0 "   l i n k e d F i e l d I n d e x = " 0 "   i n d e x = " 0 "   f i e l d T y p e = " q u e s t i o n "   f o r m a t E v a l u a t o r T y p e = " f o r m a t S t r i n g "   h i d d e n = " f a l s e " / >  
         < f i e l d   i d = " a 0 6 3 5 d f 7 - 3 c 7 1 - 4 e b c - 9 b 8 6 - 0 d d d f e a 3 d 5 3 6 "   n a m e = " R e f r e s h O n S a v e A s "   t y p e = " "   o r d e r = " 9 9 9 "   e n t i t y I d = " 5 2 9 b 2 7 d 4 - 6 9 c 8 - 4 1 8 a - a c a c - 8 c f 6 8 7 3 5 d 8 f 2 "   l i n k e d E n t i t y I d = " 0 0 0 0 0 0 0 0 - 0 0 0 0 - 0 0 0 0 - 0 0 0 0 - 0 0 0 0 0 0 0 0 0 0 0 0 "   l i n k e d F i e l d I d = " 0 0 0 0 0 0 0 0 - 0 0 0 0 - 0 0 0 0 - 0 0 0 0 - 0 0 0 0 0 0 0 0 0 0 0 0 "   l i n k e d F i e l d I n d e x = " 0 "   i n d e x = " 0 "   f i e l d T y p e = " q u e s t i o n "   f o r m a t E v a l u a t o r T y p e = " f o r m a t S t r i n g "   h i d d e n = " f a l s e " / >  
         < f i e l d   i d = " 8 e 8 b 5 8 3 6 - 3 9 1 1 - 4 b a 7 - a 8 c b - 6 5 a 2 4 1 a 1 c 8 7 e "   n a m e = " P r o f i l e F i e l d 1 "   t y p e = " "   o r d e r = " 9 9 9 "   e n t i t y I d = " 5 2 9 b 2 7 d 4 - 6 9 c 8 - 4 1 8 a - a c a c - 8 c f 6 8 7 3 5 d 8 f 2 "   l i n k e d E n t i t y I d = " 0 0 0 0 0 0 0 0 - 0 0 0 0 - 0 0 0 0 - 0 0 0 0 - 0 0 0 0 0 0 0 0 0 0 0 0 "   l i n k e d F i e l d I d = " 0 0 0 0 0 0 0 0 - 0 0 0 0 - 0 0 0 0 - 0 0 0 0 - 0 0 0 0 0 0 0 0 0 0 0 0 "   l i n k e d F i e l d I n d e x = " 0 "   i n d e x = " 0 "   f i e l d T y p e = " q u e s t i o n "   f o r m a t E v a l u a t o r T y p e = " f o r m a t S t r i n g "   h i d d e n = " f a l s e " / >  
         < f i e l d   i d = " 5 6 3 d b a 8 1 - 2 9 2 6 - 4 7 c 2 - a 4 3 0 - b 4 f 6 2 a 1 e 2 8 1 7 "   n a m e = " P r o f i l e F i e l d 1 D e s c r i p t i o n "   t y p e = " "   o r d e r = " 9 9 9 "   e n t i t y I d = " 5 2 9 b 2 7 d 4 - 6 9 c 8 - 4 1 8 a - a c a c - 8 c f 6 8 7 3 5 d 8 f 2 "   l i n k e d E n t i t y I d = " 0 0 0 0 0 0 0 0 - 0 0 0 0 - 0 0 0 0 - 0 0 0 0 - 0 0 0 0 0 0 0 0 0 0 0 0 "   l i n k e d F i e l d I d = " 0 0 0 0 0 0 0 0 - 0 0 0 0 - 0 0 0 0 - 0 0 0 0 - 0 0 0 0 0 0 0 0 0 0 0 0 "   l i n k e d F i e l d I n d e x = " 0 "   i n d e x = " 0 "   f i e l d T y p e = " q u e s t i o n "   f o r m a t E v a l u a t o r T y p e = " f o r m a t S t r i n g "   h i d d e n = " f a l s e " / >  
         < f i e l d   i d = " c c b 4 a b 0 1 - c c f 4 - 4 5 1 3 - 8 b b c - 6 e f 2 1 4 5 b 1 6 a 6 "   n a m e = " P r o f i l e F i e l d 2 "   t y p e = " "   o r d e r = " 9 9 9 "   e n t i t y I d = " 5 2 9 b 2 7 d 4 - 6 9 c 8 - 4 1 8 a - a c a c - 8 c f 6 8 7 3 5 d 8 f 2 "   l i n k e d E n t i t y I d = " 0 0 0 0 0 0 0 0 - 0 0 0 0 - 0 0 0 0 - 0 0 0 0 - 0 0 0 0 0 0 0 0 0 0 0 0 "   l i n k e d F i e l d I d = " 0 0 0 0 0 0 0 0 - 0 0 0 0 - 0 0 0 0 - 0 0 0 0 - 0 0 0 0 0 0 0 0 0 0 0 0 "   l i n k e d F i e l d I n d e x = " 0 "   i n d e x = " 0 "   f i e l d T y p e = " q u e s t i o n "   f o r m a t E v a l u a t o r T y p e = " f o r m a t S t r i n g "   h i d d e n = " f a l s e " / >  
         < f i e l d   i d = " c 0 4 7 b 3 6 9 - 4 d f e - 4 4 6 0 - 8 9 6 1 - 5 e d b 5 3 4 4 7 c f f "   n a m e = " P r o f i l e F i e l d 2 D e s c r i p t i o n "   t y p e = " "   o r d e r = " 9 9 9 "   e n t i t y I d = " 5 2 9 b 2 7 d 4 - 6 9 c 8 - 4 1 8 a - a c a c - 8 c f 6 8 7 3 5 d 8 f 2 " 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2.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B2AD9770-6056-4BDC-AF1E-9ABAF2C9F47B}">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A061CB69-1718-4754-A585-AE0BAF80B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15048</Words>
  <Characters>75332</Characters>
  <Application>Microsoft Office Word</Application>
  <DocSecurity>0</DocSecurity>
  <Lines>1637</Lines>
  <Paragraphs>765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2024-01-30T16:57:00Z</dcterms:created>
  <dcterms:modified xsi:type="dcterms:W3CDTF">2024-01-30T21:28:00Z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66cdc059-867d-4e1b-9df5-98c301e37117</vt:lpwstr>
  </property>
</Properties>
</file>