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4AF9" w14:textId="77777777" w:rsidR="00F26DA5" w:rsidRPr="00F52149" w:rsidRDefault="00F26DA5" w:rsidP="00F26DA5">
      <w:pPr>
        <w:jc w:val="center"/>
        <w:rPr>
          <w:rFonts w:ascii="Arial" w:hAnsi="Arial" w:cs="Arial"/>
          <w:b/>
        </w:rPr>
      </w:pPr>
      <w:r w:rsidRPr="00F52149">
        <w:rPr>
          <w:rFonts w:ascii="Arial" w:hAnsi="Arial" w:cs="Arial"/>
          <w:b/>
        </w:rPr>
        <w:t>InterContinental Hotels Group PLC</w:t>
      </w:r>
    </w:p>
    <w:p w14:paraId="7000B9C3" w14:textId="62A02A98" w:rsidR="00B33860" w:rsidRPr="00B02527" w:rsidRDefault="00F26DA5" w:rsidP="00B0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Discharging Managerial Responsibility (“PDMR”) Shareholding</w:t>
      </w:r>
    </w:p>
    <w:p w14:paraId="7793A9B4" w14:textId="6C6D5C90" w:rsidR="00051419" w:rsidRDefault="00051419" w:rsidP="000514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following transaction notification </w:t>
      </w:r>
      <w:r w:rsidR="00006E4F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given in fulfilment of the obligation under Article 19 of the Market Abuse Regulation.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081"/>
        <w:gridCol w:w="5283"/>
      </w:tblGrid>
      <w:tr w:rsidR="005123F0" w:rsidRPr="00F52149" w14:paraId="5C3CF7F1" w14:textId="77777777" w:rsidTr="00426B4A">
        <w:tc>
          <w:tcPr>
            <w:tcW w:w="421" w:type="dxa"/>
          </w:tcPr>
          <w:p w14:paraId="4398735C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</w:p>
          <w:p w14:paraId="4A8E708E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5580D326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the person discharging managerial responsibilities / person closely </w:t>
            </w:r>
            <w:proofErr w:type="gramStart"/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>associated</w:t>
            </w:r>
            <w:proofErr w:type="gramEnd"/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A31314B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</w:tr>
      <w:tr w:rsidR="005123F0" w:rsidRPr="00F52149" w14:paraId="05468138" w14:textId="77777777" w:rsidTr="00426B4A">
        <w:tc>
          <w:tcPr>
            <w:tcW w:w="421" w:type="dxa"/>
          </w:tcPr>
          <w:p w14:paraId="2A00AF65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77557D2C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25AFE5C4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  <w:p w14:paraId="680E4F84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080D6774" w14:textId="0CE3E526" w:rsidR="005123F0" w:rsidRPr="00F52149" w:rsidRDefault="005123F0" w:rsidP="0042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Turner</w:t>
            </w:r>
          </w:p>
        </w:tc>
      </w:tr>
      <w:tr w:rsidR="005123F0" w:rsidRPr="00F52149" w14:paraId="40F1906C" w14:textId="77777777" w:rsidTr="00426B4A">
        <w:tc>
          <w:tcPr>
            <w:tcW w:w="421" w:type="dxa"/>
          </w:tcPr>
          <w:p w14:paraId="7CD7FE08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</w:p>
          <w:p w14:paraId="05397E0F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09A5B063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Reason for the notification </w:t>
            </w:r>
          </w:p>
          <w:p w14:paraId="346C7C84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</w:tr>
      <w:tr w:rsidR="005123F0" w:rsidRPr="00F52149" w14:paraId="7752B485" w14:textId="77777777" w:rsidTr="00426B4A">
        <w:tc>
          <w:tcPr>
            <w:tcW w:w="421" w:type="dxa"/>
          </w:tcPr>
          <w:p w14:paraId="0E3E491E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0687BB20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20226915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Position/status </w:t>
            </w:r>
          </w:p>
          <w:p w14:paraId="632615C8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471E7A9D" w14:textId="1A9AA3BC" w:rsidR="005123F0" w:rsidRPr="00F52149" w:rsidRDefault="005123F0" w:rsidP="00426B4A">
            <w:pPr>
              <w:rPr>
                <w:rFonts w:ascii="Arial" w:hAnsi="Arial" w:cs="Arial"/>
              </w:rPr>
            </w:pPr>
            <w:r w:rsidRPr="005123F0">
              <w:rPr>
                <w:rFonts w:ascii="Arial" w:hAnsi="Arial" w:cs="Arial"/>
              </w:rPr>
              <w:t>Chief Commercial &amp; Technology Officer</w:t>
            </w:r>
          </w:p>
        </w:tc>
      </w:tr>
      <w:tr w:rsidR="005123F0" w:rsidRPr="00F52149" w14:paraId="0667E365" w14:textId="77777777" w:rsidTr="00426B4A">
        <w:tc>
          <w:tcPr>
            <w:tcW w:w="421" w:type="dxa"/>
          </w:tcPr>
          <w:p w14:paraId="3AE44A34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b) </w:t>
            </w:r>
          </w:p>
          <w:p w14:paraId="62FF7857" w14:textId="77777777" w:rsidR="005123F0" w:rsidRPr="00F52149" w:rsidRDefault="005123F0" w:rsidP="00426B4A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7DB89E6F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Initial notification /Amendment </w:t>
            </w:r>
          </w:p>
          <w:p w14:paraId="2EA2F9B1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3D51CE66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 w:rsidRPr="00F5214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nitial</w:t>
            </w:r>
          </w:p>
        </w:tc>
      </w:tr>
      <w:tr w:rsidR="005123F0" w:rsidRPr="00F52149" w14:paraId="4C668ADC" w14:textId="77777777" w:rsidTr="00426B4A">
        <w:tc>
          <w:tcPr>
            <w:tcW w:w="421" w:type="dxa"/>
          </w:tcPr>
          <w:p w14:paraId="5A8B3FFA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</w:t>
            </w:r>
          </w:p>
          <w:p w14:paraId="2B22530E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5ED915E1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>auctioneer</w:t>
            </w:r>
            <w:proofErr w:type="gramEnd"/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auction monitor </w:t>
            </w:r>
          </w:p>
          <w:p w14:paraId="492931C1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</w:tr>
      <w:tr w:rsidR="005123F0" w:rsidRPr="00F52149" w14:paraId="55409164" w14:textId="77777777" w:rsidTr="00426B4A">
        <w:tc>
          <w:tcPr>
            <w:tcW w:w="421" w:type="dxa"/>
          </w:tcPr>
          <w:p w14:paraId="14E9FA48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6F336642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21E6E478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  <w:p w14:paraId="31D7980D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36F0F700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 w:rsidRPr="00F52149">
              <w:rPr>
                <w:rFonts w:ascii="Arial" w:hAnsi="Arial" w:cs="Arial"/>
              </w:rPr>
              <w:t>InterContinental Hotels Group PLC</w:t>
            </w:r>
          </w:p>
        </w:tc>
      </w:tr>
      <w:tr w:rsidR="005123F0" w:rsidRPr="00F52149" w14:paraId="0208BA24" w14:textId="77777777" w:rsidTr="00426B4A">
        <w:tc>
          <w:tcPr>
            <w:tcW w:w="421" w:type="dxa"/>
          </w:tcPr>
          <w:p w14:paraId="291693BA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b) </w:t>
            </w:r>
          </w:p>
          <w:p w14:paraId="622E1DB6" w14:textId="77777777" w:rsidR="005123F0" w:rsidRPr="00F52149" w:rsidRDefault="005123F0" w:rsidP="00426B4A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E36B279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LEI </w:t>
            </w:r>
          </w:p>
          <w:p w14:paraId="3369A041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76359E59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 w:rsidRPr="0009608A">
              <w:rPr>
                <w:rFonts w:ascii="Arial" w:hAnsi="Arial" w:cs="Arial"/>
                <w:sz w:val="21"/>
                <w:szCs w:val="21"/>
              </w:rPr>
              <w:t>2138007ZFQYRUSLU3J98</w:t>
            </w:r>
          </w:p>
        </w:tc>
      </w:tr>
      <w:tr w:rsidR="005123F0" w:rsidRPr="00F52149" w14:paraId="504E92A2" w14:textId="77777777" w:rsidTr="00426B4A">
        <w:tc>
          <w:tcPr>
            <w:tcW w:w="421" w:type="dxa"/>
          </w:tcPr>
          <w:p w14:paraId="23D9A9A8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</w:t>
            </w:r>
          </w:p>
          <w:p w14:paraId="704E5CCF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8364" w:type="dxa"/>
            <w:gridSpan w:val="2"/>
          </w:tcPr>
          <w:p w14:paraId="094B6CAF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</w:t>
            </w:r>
            <w:proofErr w:type="gramStart"/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>conducted</w:t>
            </w:r>
            <w:proofErr w:type="gramEnd"/>
            <w:r w:rsidRPr="00F52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95363D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</w:tr>
      <w:tr w:rsidR="005123F0" w:rsidRPr="00F52149" w14:paraId="718B179D" w14:textId="77777777" w:rsidTr="00426B4A">
        <w:tc>
          <w:tcPr>
            <w:tcW w:w="421" w:type="dxa"/>
          </w:tcPr>
          <w:p w14:paraId="715C2DD6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a) </w:t>
            </w:r>
          </w:p>
          <w:p w14:paraId="7857548A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49531E41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14BC81A7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EC69593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 w:rsidRPr="00F52149">
              <w:rPr>
                <w:rFonts w:ascii="Arial" w:hAnsi="Arial" w:cs="Arial"/>
              </w:rPr>
              <w:t xml:space="preserve">Identification code </w:t>
            </w:r>
          </w:p>
        </w:tc>
        <w:tc>
          <w:tcPr>
            <w:tcW w:w="5283" w:type="dxa"/>
          </w:tcPr>
          <w:p w14:paraId="4364DAD4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F2BDA39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05F8311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>Ordinary Shares</w:t>
            </w:r>
          </w:p>
          <w:p w14:paraId="0B33EC29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1F79139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9608A">
              <w:rPr>
                <w:rFonts w:ascii="Arial" w:hAnsi="Arial" w:cs="Arial"/>
                <w:sz w:val="21"/>
                <w:szCs w:val="21"/>
              </w:rPr>
              <w:t>GB00B</w:t>
            </w:r>
            <w:r>
              <w:rPr>
                <w:rFonts w:ascii="Arial" w:hAnsi="Arial" w:cs="Arial"/>
                <w:sz w:val="21"/>
                <w:szCs w:val="21"/>
              </w:rPr>
              <w:t>HJYC057</w:t>
            </w:r>
          </w:p>
        </w:tc>
      </w:tr>
      <w:tr w:rsidR="005123F0" w:rsidRPr="00F52149" w14:paraId="4CA66AE6" w14:textId="77777777" w:rsidTr="00426B4A">
        <w:tc>
          <w:tcPr>
            <w:tcW w:w="421" w:type="dxa"/>
          </w:tcPr>
          <w:p w14:paraId="0015CF0F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b) </w:t>
            </w:r>
          </w:p>
          <w:p w14:paraId="5FB53103" w14:textId="77777777" w:rsidR="005123F0" w:rsidRPr="00F52149" w:rsidRDefault="005123F0" w:rsidP="00426B4A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52633A1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Nature of the transaction </w:t>
            </w:r>
          </w:p>
          <w:p w14:paraId="65979269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02D8A7B5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Disposal</w:t>
            </w:r>
          </w:p>
        </w:tc>
      </w:tr>
      <w:tr w:rsidR="005123F0" w:rsidRPr="00F52149" w14:paraId="45E2DE86" w14:textId="77777777" w:rsidTr="00426B4A">
        <w:tc>
          <w:tcPr>
            <w:tcW w:w="421" w:type="dxa"/>
          </w:tcPr>
          <w:p w14:paraId="275FD07A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c) </w:t>
            </w:r>
          </w:p>
          <w:p w14:paraId="21CD9769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67366EBC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Price(s) and volume(s) </w:t>
            </w:r>
          </w:p>
          <w:p w14:paraId="2E43091A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  <w:p w14:paraId="5CC0E603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6F44EA70" w14:textId="77777777" w:rsidR="005123F0" w:rsidRPr="00A8287E" w:rsidRDefault="005123F0" w:rsidP="00426B4A">
            <w:pPr>
              <w:rPr>
                <w:rFonts w:ascii="Arial" w:hAnsi="Arial" w:cs="Arial"/>
                <w:highlight w:val="yellow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5123F0" w:rsidRPr="00A8287E" w14:paraId="1AB55C47" w14:textId="77777777" w:rsidTr="00426B4A">
              <w:trPr>
                <w:trHeight w:val="545"/>
              </w:trPr>
              <w:tc>
                <w:tcPr>
                  <w:tcW w:w="2424" w:type="dxa"/>
                </w:tcPr>
                <w:p w14:paraId="41E2B35D" w14:textId="77777777" w:rsidR="005123F0" w:rsidRPr="00A8287E" w:rsidRDefault="005123F0" w:rsidP="00426B4A">
                  <w:pPr>
                    <w:rPr>
                      <w:rFonts w:ascii="Arial" w:hAnsi="Arial" w:cs="Arial"/>
                    </w:rPr>
                  </w:pPr>
                  <w:r w:rsidRPr="00A8287E">
                    <w:rPr>
                      <w:rFonts w:ascii="Arial" w:hAnsi="Arial" w:cs="Arial"/>
                    </w:rPr>
                    <w:t>Price(s)</w:t>
                  </w:r>
                </w:p>
                <w:p w14:paraId="3107C72F" w14:textId="77777777" w:rsidR="005123F0" w:rsidRPr="00A8287E" w:rsidRDefault="005123F0" w:rsidP="00426B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4" w:type="dxa"/>
                </w:tcPr>
                <w:p w14:paraId="12712C18" w14:textId="77777777" w:rsidR="005123F0" w:rsidRPr="00A8287E" w:rsidRDefault="005123F0" w:rsidP="00426B4A">
                  <w:pPr>
                    <w:rPr>
                      <w:rFonts w:ascii="Arial" w:hAnsi="Arial" w:cs="Arial"/>
                    </w:rPr>
                  </w:pPr>
                  <w:r w:rsidRPr="00A8287E">
                    <w:rPr>
                      <w:rFonts w:ascii="Arial" w:hAnsi="Arial" w:cs="Arial"/>
                    </w:rPr>
                    <w:t>Volume(s)</w:t>
                  </w:r>
                </w:p>
              </w:tc>
            </w:tr>
            <w:tr w:rsidR="005123F0" w:rsidRPr="00A8287E" w14:paraId="4938AAEB" w14:textId="77777777" w:rsidTr="00426B4A">
              <w:trPr>
                <w:trHeight w:val="545"/>
              </w:trPr>
              <w:tc>
                <w:tcPr>
                  <w:tcW w:w="2424" w:type="dxa"/>
                </w:tcPr>
                <w:p w14:paraId="3AA1D52D" w14:textId="59ACD8B3" w:rsidR="005123F0" w:rsidRPr="00A8287E" w:rsidRDefault="005123F0" w:rsidP="00426B4A">
                  <w:pPr>
                    <w:rPr>
                      <w:rFonts w:ascii="Arial" w:hAnsi="Arial" w:cs="Arial"/>
                    </w:rPr>
                  </w:pPr>
                  <w:r w:rsidRPr="00A8287E">
                    <w:rPr>
                      <w:rFonts w:ascii="Arial" w:hAnsi="Arial" w:cs="Arial"/>
                    </w:rPr>
                    <w:lastRenderedPageBreak/>
                    <w:t>£</w:t>
                  </w:r>
                  <w:r w:rsidR="00812FD4" w:rsidRPr="00A8287E">
                    <w:rPr>
                      <w:rFonts w:ascii="Arial" w:hAnsi="Arial" w:cs="Arial"/>
                    </w:rPr>
                    <w:t>84.544628</w:t>
                  </w:r>
                </w:p>
              </w:tc>
              <w:tc>
                <w:tcPr>
                  <w:tcW w:w="2424" w:type="dxa"/>
                </w:tcPr>
                <w:p w14:paraId="6D7C00D4" w14:textId="7464C6BB" w:rsidR="005123F0" w:rsidRPr="00A8287E" w:rsidRDefault="00812FD4" w:rsidP="00426B4A">
                  <w:pPr>
                    <w:rPr>
                      <w:rFonts w:ascii="Arial" w:hAnsi="Arial" w:cs="Arial"/>
                    </w:rPr>
                  </w:pPr>
                  <w:r w:rsidRPr="00A8287E">
                    <w:rPr>
                      <w:rFonts w:ascii="Arial" w:hAnsi="Arial" w:cs="Arial"/>
                    </w:rPr>
                    <w:t>5,179</w:t>
                  </w:r>
                </w:p>
              </w:tc>
            </w:tr>
          </w:tbl>
          <w:p w14:paraId="1E01D469" w14:textId="77777777" w:rsidR="005123F0" w:rsidRPr="00A8287E" w:rsidRDefault="005123F0" w:rsidP="00426B4A">
            <w:pPr>
              <w:rPr>
                <w:rFonts w:ascii="Arial" w:hAnsi="Arial" w:cs="Arial"/>
                <w:highlight w:val="yellow"/>
              </w:rPr>
            </w:pPr>
          </w:p>
          <w:p w14:paraId="473E8E38" w14:textId="77777777" w:rsidR="005123F0" w:rsidRPr="00A8287E" w:rsidRDefault="005123F0" w:rsidP="00426B4A">
            <w:pPr>
              <w:rPr>
                <w:rFonts w:ascii="Arial" w:hAnsi="Arial" w:cs="Arial"/>
                <w:highlight w:val="yellow"/>
              </w:rPr>
            </w:pPr>
          </w:p>
        </w:tc>
      </w:tr>
      <w:tr w:rsidR="005123F0" w:rsidRPr="00FC721E" w14:paraId="29FDA6EA" w14:textId="77777777" w:rsidTr="00426B4A">
        <w:tc>
          <w:tcPr>
            <w:tcW w:w="421" w:type="dxa"/>
          </w:tcPr>
          <w:p w14:paraId="2B7F8EE7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lastRenderedPageBreak/>
              <w:t xml:space="preserve">d) </w:t>
            </w:r>
          </w:p>
          <w:p w14:paraId="5799EDB0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47405480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Aggregated information </w:t>
            </w:r>
          </w:p>
          <w:p w14:paraId="09F68AFE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23EF99B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- Aggregated volume </w:t>
            </w:r>
          </w:p>
          <w:p w14:paraId="54FA8626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9F94DA7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- Price </w:t>
            </w:r>
          </w:p>
          <w:p w14:paraId="5C24BE15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89D113C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 w:rsidRPr="00F52149">
              <w:rPr>
                <w:rFonts w:ascii="Arial" w:hAnsi="Arial" w:cs="Arial"/>
              </w:rPr>
              <w:t>- Aggregated total</w:t>
            </w:r>
          </w:p>
        </w:tc>
        <w:tc>
          <w:tcPr>
            <w:tcW w:w="5283" w:type="dxa"/>
          </w:tcPr>
          <w:p w14:paraId="0CAAE9F7" w14:textId="77777777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3DE60EE" w14:textId="77777777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53946C7" w14:textId="043F3F5C" w:rsidR="005123F0" w:rsidRPr="00A8287E" w:rsidRDefault="00812FD4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8287E">
              <w:rPr>
                <w:rFonts w:ascii="Arial" w:hAnsi="Arial" w:cs="Arial"/>
                <w:sz w:val="22"/>
                <w:szCs w:val="22"/>
              </w:rPr>
              <w:t>5,179</w:t>
            </w:r>
          </w:p>
          <w:p w14:paraId="115D229A" w14:textId="77777777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D052D69" w14:textId="412C55CD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8287E">
              <w:rPr>
                <w:rFonts w:ascii="Arial" w:hAnsi="Arial" w:cs="Arial"/>
                <w:sz w:val="22"/>
                <w:szCs w:val="22"/>
              </w:rPr>
              <w:t>£</w:t>
            </w:r>
            <w:r w:rsidR="00812FD4" w:rsidRPr="00A8287E">
              <w:rPr>
                <w:rFonts w:ascii="Arial" w:hAnsi="Arial" w:cs="Arial"/>
                <w:sz w:val="22"/>
                <w:szCs w:val="22"/>
              </w:rPr>
              <w:t>84.544628</w:t>
            </w:r>
          </w:p>
          <w:p w14:paraId="0AABE938" w14:textId="77777777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01EB52E" w14:textId="0615ABDE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8287E">
              <w:rPr>
                <w:rFonts w:ascii="Arial" w:hAnsi="Arial" w:cs="Arial"/>
                <w:sz w:val="22"/>
                <w:szCs w:val="22"/>
              </w:rPr>
              <w:t>£</w:t>
            </w:r>
            <w:r w:rsidR="00812FD4" w:rsidRPr="00A8287E">
              <w:rPr>
                <w:rFonts w:ascii="Arial" w:hAnsi="Arial" w:cs="Arial"/>
                <w:sz w:val="22"/>
                <w:szCs w:val="22"/>
              </w:rPr>
              <w:t>437,856.63</w:t>
            </w:r>
          </w:p>
          <w:p w14:paraId="35196327" w14:textId="77777777" w:rsidR="005123F0" w:rsidRPr="00A8287E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123F0" w:rsidRPr="00F52149" w14:paraId="59D24F96" w14:textId="77777777" w:rsidTr="00426B4A">
        <w:tc>
          <w:tcPr>
            <w:tcW w:w="421" w:type="dxa"/>
          </w:tcPr>
          <w:p w14:paraId="02F91569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e) </w:t>
            </w:r>
          </w:p>
          <w:p w14:paraId="28B70BAD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1147BDF9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Date of the transaction </w:t>
            </w:r>
          </w:p>
          <w:p w14:paraId="084FC6F0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778F919E" w14:textId="6278714D" w:rsidR="005123F0" w:rsidRPr="005F6A66" w:rsidRDefault="00006E4F" w:rsidP="0042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2024-02-</w:t>
            </w:r>
            <w:r w:rsidR="00812FD4">
              <w:rPr>
                <w:rFonts w:ascii="Arial" w:hAnsi="Arial" w:cs="Arial"/>
              </w:rPr>
              <w:t>29</w:t>
            </w:r>
          </w:p>
        </w:tc>
      </w:tr>
      <w:tr w:rsidR="005123F0" w:rsidRPr="00F52149" w14:paraId="6CF494BE" w14:textId="77777777" w:rsidTr="00426B4A">
        <w:tc>
          <w:tcPr>
            <w:tcW w:w="421" w:type="dxa"/>
          </w:tcPr>
          <w:p w14:paraId="74440AA0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f) </w:t>
            </w:r>
          </w:p>
          <w:p w14:paraId="715893DC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6E2D42F3" w14:textId="77777777" w:rsidR="005123F0" w:rsidRPr="00F52149" w:rsidRDefault="005123F0" w:rsidP="00426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52149">
              <w:rPr>
                <w:rFonts w:ascii="Arial" w:hAnsi="Arial" w:cs="Arial"/>
                <w:sz w:val="22"/>
                <w:szCs w:val="22"/>
              </w:rPr>
              <w:t xml:space="preserve">Place of the transaction </w:t>
            </w:r>
          </w:p>
          <w:p w14:paraId="596E50FF" w14:textId="77777777" w:rsidR="005123F0" w:rsidRPr="00F52149" w:rsidRDefault="005123F0" w:rsidP="00426B4A">
            <w:pPr>
              <w:rPr>
                <w:rFonts w:ascii="Arial" w:hAnsi="Arial" w:cs="Arial"/>
              </w:rPr>
            </w:pPr>
          </w:p>
        </w:tc>
        <w:tc>
          <w:tcPr>
            <w:tcW w:w="5283" w:type="dxa"/>
          </w:tcPr>
          <w:p w14:paraId="7826360D" w14:textId="77777777" w:rsidR="005123F0" w:rsidRPr="00F52149" w:rsidRDefault="005123F0" w:rsidP="0042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XLON</w:t>
            </w:r>
          </w:p>
        </w:tc>
      </w:tr>
    </w:tbl>
    <w:p w14:paraId="62D11EE6" w14:textId="77777777" w:rsidR="005123F0" w:rsidRDefault="005123F0" w:rsidP="00F26DA5">
      <w:pPr>
        <w:rPr>
          <w:rFonts w:ascii="Arial" w:hAnsi="Arial" w:cs="Arial"/>
        </w:rPr>
      </w:pPr>
    </w:p>
    <w:sectPr w:rsidR="0051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A5"/>
    <w:rsid w:val="00006E4F"/>
    <w:rsid w:val="00051419"/>
    <w:rsid w:val="00092498"/>
    <w:rsid w:val="002101F3"/>
    <w:rsid w:val="0022431B"/>
    <w:rsid w:val="003B6347"/>
    <w:rsid w:val="004620B1"/>
    <w:rsid w:val="005123F0"/>
    <w:rsid w:val="005F6A66"/>
    <w:rsid w:val="00812FD4"/>
    <w:rsid w:val="008C0E4A"/>
    <w:rsid w:val="00A8287E"/>
    <w:rsid w:val="00B02527"/>
    <w:rsid w:val="00B33860"/>
    <w:rsid w:val="00BA2B8D"/>
    <w:rsid w:val="00C03E38"/>
    <w:rsid w:val="00C97223"/>
    <w:rsid w:val="00CC5EFC"/>
    <w:rsid w:val="00D0778D"/>
    <w:rsid w:val="00D3736D"/>
    <w:rsid w:val="00F26DA5"/>
    <w:rsid w:val="00F9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1645"/>
  <w15:chartTrackingRefBased/>
  <w15:docId w15:val="{FA62628E-0FCA-4549-8269-81AF842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A5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DA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D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7525-4578-45C1-9C98-17F32E7E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>IHG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Catherine</dc:creator>
  <cp:keywords/>
  <dc:description/>
  <cp:lastModifiedBy>Meads, Helena</cp:lastModifiedBy>
  <cp:revision>16</cp:revision>
  <dcterms:created xsi:type="dcterms:W3CDTF">2023-05-07T19:36:00Z</dcterms:created>
  <dcterms:modified xsi:type="dcterms:W3CDTF">2024-02-29T09:53:00Z</dcterms:modified>
</cp:coreProperties>
</file>