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4385CEDD" w:rsidR="00E3490B" w:rsidRPr="003F21C8" w:rsidRDefault="00FC37C4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3F21C8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3F21C8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07FF1E0F" w14:textId="77777777" w:rsidR="00577346" w:rsidRPr="003F21C8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21C8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67A9D0B6" w14:textId="4207025F" w:rsidR="00567CB2" w:rsidRDefault="004C2612" w:rsidP="006F2B7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7D5A">
        <w:rPr>
          <w:rFonts w:asciiTheme="minorHAnsi" w:hAnsiTheme="minorHAnsi" w:cstheme="minorHAnsi"/>
          <w:sz w:val="22"/>
          <w:szCs w:val="22"/>
        </w:rPr>
        <w:t>On</w:t>
      </w:r>
      <w:r w:rsidR="0042443E" w:rsidRPr="00EF7D5A">
        <w:rPr>
          <w:rFonts w:asciiTheme="minorHAnsi" w:hAnsiTheme="minorHAnsi" w:cstheme="minorHAnsi"/>
          <w:sz w:val="22"/>
          <w:szCs w:val="22"/>
        </w:rPr>
        <w:t xml:space="preserve"> </w:t>
      </w:r>
      <w:r w:rsidR="00834AF8">
        <w:rPr>
          <w:rFonts w:asciiTheme="minorHAnsi" w:hAnsiTheme="minorHAnsi" w:cstheme="minorHAnsi"/>
          <w:sz w:val="22"/>
          <w:szCs w:val="22"/>
        </w:rPr>
        <w:t>3</w:t>
      </w:r>
      <w:r w:rsidR="00FC37C4">
        <w:rPr>
          <w:rFonts w:asciiTheme="minorHAnsi" w:hAnsiTheme="minorHAnsi" w:cstheme="minorHAnsi"/>
          <w:sz w:val="22"/>
          <w:szCs w:val="22"/>
        </w:rPr>
        <w:t>1</w:t>
      </w:r>
      <w:r w:rsidR="00D6751B">
        <w:rPr>
          <w:rFonts w:asciiTheme="minorHAnsi" w:hAnsiTheme="minorHAnsi" w:cstheme="minorHAnsi"/>
          <w:sz w:val="22"/>
          <w:szCs w:val="22"/>
        </w:rPr>
        <w:t xml:space="preserve"> </w:t>
      </w:r>
      <w:r w:rsidR="00834AF8">
        <w:rPr>
          <w:rFonts w:asciiTheme="minorHAnsi" w:hAnsiTheme="minorHAnsi" w:cstheme="minorHAnsi"/>
          <w:sz w:val="22"/>
          <w:szCs w:val="22"/>
        </w:rPr>
        <w:t>March</w:t>
      </w:r>
      <w:r w:rsidR="006F2B78">
        <w:rPr>
          <w:rFonts w:asciiTheme="minorHAnsi" w:hAnsiTheme="minorHAnsi" w:cstheme="minorHAnsi"/>
          <w:sz w:val="22"/>
          <w:szCs w:val="22"/>
        </w:rPr>
        <w:t xml:space="preserve"> </w:t>
      </w:r>
      <w:r w:rsidR="00A11FEB" w:rsidRPr="00EF7D5A">
        <w:rPr>
          <w:rFonts w:asciiTheme="minorHAnsi" w:hAnsiTheme="minorHAnsi" w:cstheme="minorHAnsi"/>
          <w:sz w:val="22"/>
          <w:szCs w:val="22"/>
        </w:rPr>
        <w:t>202</w:t>
      </w:r>
      <w:r w:rsidR="00FC37C4">
        <w:rPr>
          <w:rFonts w:asciiTheme="minorHAnsi" w:hAnsiTheme="minorHAnsi" w:cstheme="minorHAnsi"/>
          <w:sz w:val="22"/>
          <w:szCs w:val="22"/>
        </w:rPr>
        <w:t>5</w:t>
      </w:r>
      <w:r w:rsidRPr="00EF7D5A">
        <w:rPr>
          <w:rFonts w:asciiTheme="minorHAnsi" w:hAnsiTheme="minorHAnsi" w:cstheme="minorHAnsi"/>
          <w:sz w:val="22"/>
          <w:szCs w:val="22"/>
        </w:rPr>
        <w:t>, conditional awards over ordinary shares of 0.02 pence each in the share capital of</w:t>
      </w:r>
      <w:r w:rsidR="00024C60" w:rsidRPr="00EF7D5A">
        <w:rPr>
          <w:rFonts w:asciiTheme="minorHAnsi" w:hAnsiTheme="minorHAnsi" w:cstheme="minorHAnsi"/>
          <w:sz w:val="22"/>
          <w:szCs w:val="22"/>
        </w:rPr>
        <w:t xml:space="preserve"> the Company </w:t>
      </w:r>
      <w:r w:rsidRPr="00EF7D5A">
        <w:rPr>
          <w:rFonts w:asciiTheme="minorHAnsi" w:hAnsiTheme="minorHAnsi" w:cstheme="minorHAnsi"/>
          <w:sz w:val="22"/>
          <w:szCs w:val="22"/>
        </w:rPr>
        <w:t xml:space="preserve">(“Shares”) for no consideration were made under the </w:t>
      </w:r>
      <w:r w:rsidR="0042443E" w:rsidRPr="00EF7D5A">
        <w:rPr>
          <w:rFonts w:asciiTheme="minorHAnsi" w:hAnsiTheme="minorHAnsi" w:cstheme="minorHAnsi"/>
          <w:sz w:val="22"/>
          <w:szCs w:val="22"/>
        </w:rPr>
        <w:t xml:space="preserve">Moneysupermarket.com </w:t>
      </w:r>
      <w:r w:rsidR="00D95646">
        <w:rPr>
          <w:rFonts w:asciiTheme="minorHAnsi" w:hAnsiTheme="minorHAnsi" w:cstheme="minorHAnsi"/>
          <w:sz w:val="22"/>
          <w:szCs w:val="22"/>
        </w:rPr>
        <w:t xml:space="preserve">Group </w:t>
      </w:r>
      <w:r w:rsidR="00986963" w:rsidRPr="00EF7D5A">
        <w:rPr>
          <w:rFonts w:asciiTheme="minorHAnsi" w:hAnsiTheme="minorHAnsi" w:cstheme="minorHAnsi"/>
          <w:sz w:val="22"/>
          <w:szCs w:val="22"/>
        </w:rPr>
        <w:t xml:space="preserve">Restricted Share Plan </w:t>
      </w:r>
      <w:r w:rsidR="00684E66">
        <w:rPr>
          <w:rFonts w:asciiTheme="minorHAnsi" w:hAnsiTheme="minorHAnsi" w:cstheme="minorHAnsi"/>
          <w:sz w:val="22"/>
          <w:szCs w:val="22"/>
        </w:rPr>
        <w:t>(</w:t>
      </w:r>
      <w:r w:rsidR="007D0310">
        <w:rPr>
          <w:rFonts w:asciiTheme="minorHAnsi" w:hAnsiTheme="minorHAnsi" w:cstheme="minorHAnsi"/>
          <w:sz w:val="22"/>
          <w:szCs w:val="22"/>
        </w:rPr>
        <w:t xml:space="preserve">“RSP”) </w:t>
      </w:r>
      <w:r w:rsidRPr="00EF7D5A">
        <w:rPr>
          <w:rFonts w:asciiTheme="minorHAnsi" w:hAnsiTheme="minorHAnsi" w:cstheme="minorHAnsi"/>
          <w:sz w:val="22"/>
          <w:szCs w:val="22"/>
        </w:rPr>
        <w:t xml:space="preserve">to </w:t>
      </w:r>
      <w:r w:rsidR="0088277E" w:rsidRPr="00EF7D5A">
        <w:rPr>
          <w:rFonts w:asciiTheme="minorHAnsi" w:hAnsiTheme="minorHAnsi" w:cstheme="minorHAnsi"/>
          <w:sz w:val="22"/>
          <w:szCs w:val="22"/>
        </w:rPr>
        <w:t>persons discharging managerial responsibilities</w:t>
      </w:r>
      <w:r w:rsidR="0042443E" w:rsidRPr="00EF7D5A">
        <w:rPr>
          <w:rFonts w:asciiTheme="minorHAnsi" w:hAnsiTheme="minorHAnsi" w:cstheme="minorHAnsi"/>
          <w:sz w:val="22"/>
          <w:szCs w:val="22"/>
        </w:rPr>
        <w:t xml:space="preserve"> as</w:t>
      </w:r>
      <w:r w:rsidRPr="00EF7D5A">
        <w:rPr>
          <w:rFonts w:asciiTheme="minorHAnsi" w:hAnsiTheme="minorHAnsi" w:cstheme="minorHAnsi"/>
          <w:sz w:val="22"/>
          <w:szCs w:val="22"/>
        </w:rPr>
        <w:t xml:space="preserve"> detailed below</w:t>
      </w:r>
      <w:r w:rsidR="00966D49" w:rsidRPr="00937E78">
        <w:rPr>
          <w:rFonts w:asciiTheme="minorHAnsi" w:hAnsiTheme="minorHAnsi" w:cstheme="minorHAnsi"/>
          <w:sz w:val="22"/>
          <w:szCs w:val="22"/>
        </w:rPr>
        <w:t>.</w:t>
      </w:r>
      <w:r w:rsidR="0004086E" w:rsidRPr="00937E78">
        <w:rPr>
          <w:rFonts w:asciiTheme="minorHAnsi" w:hAnsiTheme="minorHAnsi" w:cstheme="minorHAnsi"/>
          <w:sz w:val="22"/>
          <w:szCs w:val="22"/>
        </w:rPr>
        <w:t xml:space="preserve"> </w:t>
      </w:r>
      <w:r w:rsidR="00966D49" w:rsidRPr="00937E78">
        <w:rPr>
          <w:rFonts w:asciiTheme="minorHAnsi" w:hAnsiTheme="minorHAnsi" w:cstheme="minorHAnsi"/>
          <w:iCs/>
          <w:sz w:val="22"/>
          <w:szCs w:val="22"/>
        </w:rPr>
        <w:t>The</w:t>
      </w:r>
      <w:r w:rsidR="00966D49" w:rsidRPr="002713A1">
        <w:rPr>
          <w:rFonts w:asciiTheme="minorHAnsi" w:hAnsiTheme="minorHAnsi" w:cstheme="minorHAnsi"/>
          <w:iCs/>
          <w:sz w:val="22"/>
          <w:szCs w:val="22"/>
        </w:rPr>
        <w:t xml:space="preserve"> a</w:t>
      </w:r>
      <w:r w:rsidR="00966D49" w:rsidRPr="003F21C8">
        <w:rPr>
          <w:rFonts w:asciiTheme="minorHAnsi" w:hAnsiTheme="minorHAnsi" w:cstheme="minorHAnsi"/>
          <w:iCs/>
          <w:sz w:val="22"/>
          <w:szCs w:val="22"/>
        </w:rPr>
        <w:t>wards will vest</w:t>
      </w:r>
      <w:r w:rsidR="00567CB2">
        <w:rPr>
          <w:rFonts w:asciiTheme="minorHAnsi" w:hAnsiTheme="minorHAnsi" w:cstheme="minorHAnsi"/>
          <w:iCs/>
          <w:sz w:val="22"/>
          <w:szCs w:val="22"/>
        </w:rPr>
        <w:t>, subject to the rules of the RSP, on 31 March 202</w:t>
      </w:r>
      <w:r w:rsidR="00FC37C4">
        <w:rPr>
          <w:rFonts w:asciiTheme="minorHAnsi" w:hAnsiTheme="minorHAnsi" w:cstheme="minorHAnsi"/>
          <w:iCs/>
          <w:sz w:val="22"/>
          <w:szCs w:val="22"/>
        </w:rPr>
        <w:t>8</w:t>
      </w:r>
      <w:r w:rsidR="00567CB2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966D49" w:rsidRPr="003F21C8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EB12C12" w14:textId="242B65AA" w:rsidR="00C308E4" w:rsidRDefault="00C308E4" w:rsidP="006F2B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503F9" w14:textId="77777777" w:rsidR="00303409" w:rsidRPr="00EF7D5A" w:rsidRDefault="00303409" w:rsidP="004C2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303409" w:rsidRPr="002713A1" w14:paraId="216DF498" w14:textId="77777777" w:rsidTr="006C2A23">
        <w:tc>
          <w:tcPr>
            <w:tcW w:w="667" w:type="dxa"/>
          </w:tcPr>
          <w:p w14:paraId="29DE86E6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58E9EE75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2713A1" w14:paraId="56EA80A7" w14:textId="77777777" w:rsidTr="006C2A23">
        <w:tc>
          <w:tcPr>
            <w:tcW w:w="667" w:type="dxa"/>
          </w:tcPr>
          <w:p w14:paraId="124D28E3" w14:textId="77777777" w:rsidR="00303409" w:rsidRPr="00EF7D5A" w:rsidRDefault="00303409" w:rsidP="006C2A23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52652C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1A4151C4" w14:textId="6FC42056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Peter Duffy</w:t>
            </w:r>
          </w:p>
        </w:tc>
      </w:tr>
      <w:tr w:rsidR="00303409" w:rsidRPr="002713A1" w14:paraId="4BCBBCC9" w14:textId="77777777" w:rsidTr="006C2A23">
        <w:tc>
          <w:tcPr>
            <w:tcW w:w="667" w:type="dxa"/>
          </w:tcPr>
          <w:p w14:paraId="7D56663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769BA311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2713A1" w14:paraId="6DED1F9E" w14:textId="77777777" w:rsidTr="006C2A23">
        <w:tc>
          <w:tcPr>
            <w:tcW w:w="667" w:type="dxa"/>
          </w:tcPr>
          <w:p w14:paraId="62163D5D" w14:textId="77777777" w:rsidR="00303409" w:rsidRPr="00EF7D5A" w:rsidRDefault="00303409" w:rsidP="006C2A23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0A3D0A88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62C9AC8A" w14:textId="36BBE546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CEO</w:t>
            </w:r>
          </w:p>
        </w:tc>
      </w:tr>
      <w:tr w:rsidR="00303409" w:rsidRPr="002713A1" w14:paraId="0B2A9509" w14:textId="77777777" w:rsidTr="006C2A23">
        <w:tc>
          <w:tcPr>
            <w:tcW w:w="667" w:type="dxa"/>
          </w:tcPr>
          <w:p w14:paraId="3CE2E968" w14:textId="77777777" w:rsidR="00303409" w:rsidRPr="00EF7D5A" w:rsidRDefault="00303409" w:rsidP="006C2A23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6821221B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5A265227" w14:textId="7760F064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303409" w:rsidRPr="002713A1" w14:paraId="5A19DB70" w14:textId="77777777" w:rsidTr="006C2A23">
        <w:tc>
          <w:tcPr>
            <w:tcW w:w="667" w:type="dxa"/>
          </w:tcPr>
          <w:p w14:paraId="7BA43F3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67198BEC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2713A1" w14:paraId="28C56B42" w14:textId="77777777" w:rsidTr="006C2A23">
        <w:tc>
          <w:tcPr>
            <w:tcW w:w="667" w:type="dxa"/>
          </w:tcPr>
          <w:p w14:paraId="2D04377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15CFEF8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6523C83B" w14:textId="772774AC" w:rsidR="00303409" w:rsidRPr="00EF7D5A" w:rsidRDefault="00834AF8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="00303409"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303409" w:rsidRPr="002713A1" w14:paraId="62E74367" w14:textId="77777777" w:rsidTr="006C2A23">
        <w:tc>
          <w:tcPr>
            <w:tcW w:w="667" w:type="dxa"/>
          </w:tcPr>
          <w:p w14:paraId="38B0851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66ED9898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4403DAA2" w14:textId="77777777" w:rsidR="00303409" w:rsidRPr="00EF7D5A" w:rsidRDefault="00303409" w:rsidP="006C2A23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293387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2713A1" w14:paraId="505F37B1" w14:textId="77777777" w:rsidTr="006C2A23">
        <w:tc>
          <w:tcPr>
            <w:tcW w:w="667" w:type="dxa"/>
          </w:tcPr>
          <w:p w14:paraId="5D11BC5B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0C73C528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2713A1" w14:paraId="6E5C4651" w14:textId="77777777" w:rsidTr="006C2A23">
        <w:tc>
          <w:tcPr>
            <w:tcW w:w="667" w:type="dxa"/>
          </w:tcPr>
          <w:p w14:paraId="6FE868ED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420E2DF4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3505CC2C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6885B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7059D2C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7170F9EB" w14:textId="77777777" w:rsidR="00303409" w:rsidRPr="001F41A9" w:rsidRDefault="00303409" w:rsidP="006C2A23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16309307" w14:textId="77777777" w:rsidR="00303409" w:rsidRPr="001F41A9" w:rsidRDefault="00303409" w:rsidP="006C2A23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6085215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2713A1" w14:paraId="3B994DA3" w14:textId="77777777" w:rsidTr="006C2A23">
        <w:tc>
          <w:tcPr>
            <w:tcW w:w="667" w:type="dxa"/>
          </w:tcPr>
          <w:p w14:paraId="6502711B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9BA175D" w14:textId="7CE8BFE1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  <w:r w:rsidR="006F2B7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5835" w:type="dxa"/>
          </w:tcPr>
          <w:p w14:paraId="631F1C9B" w14:textId="69379961" w:rsidR="009C7DD9" w:rsidRPr="00EF7D5A" w:rsidRDefault="00303409" w:rsidP="000965B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</w:t>
            </w:r>
            <w:r w:rsidR="002713A1"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c</w:t>
            </w:r>
            <w:r w:rsidR="002713A1" w:rsidRPr="001F41A9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onditional </w:t>
            </w: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award under the </w:t>
            </w:r>
            <w:r w:rsidR="00B638AD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 w:rsidR="000D65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3409" w:rsidRPr="002713A1" w14:paraId="52F0EB20" w14:textId="77777777" w:rsidTr="006C2A23">
        <w:tc>
          <w:tcPr>
            <w:tcW w:w="667" w:type="dxa"/>
          </w:tcPr>
          <w:p w14:paraId="03442C34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9606D07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2713A1" w14:paraId="66AF4431" w14:textId="77777777" w:rsidTr="006C2A23">
              <w:tc>
                <w:tcPr>
                  <w:tcW w:w="2348" w:type="dxa"/>
                </w:tcPr>
                <w:p w14:paraId="42187D25" w14:textId="77777777" w:rsidR="00303409" w:rsidRPr="00EF7D5A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EF7D5A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2713A1" w14:paraId="2359393C" w14:textId="77777777" w:rsidTr="006C2A23">
              <w:tc>
                <w:tcPr>
                  <w:tcW w:w="2348" w:type="dxa"/>
                </w:tcPr>
                <w:p w14:paraId="6CD7EEEE" w14:textId="77777777" w:rsidR="00303409" w:rsidRPr="00834AF8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34AF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32F60637" w14:textId="17209001" w:rsidR="00303409" w:rsidRPr="00834AF8" w:rsidRDefault="00834AF8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34AF8">
                    <w:rPr>
                      <w:rFonts w:asciiTheme="minorHAnsi" w:hAnsiTheme="minorHAnsi" w:cstheme="minorHAnsi"/>
                      <w:sz w:val="22"/>
                      <w:szCs w:val="22"/>
                    </w:rPr>
                    <w:t>280,913</w:t>
                  </w:r>
                </w:p>
              </w:tc>
            </w:tr>
          </w:tbl>
          <w:p w14:paraId="30F570B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03409" w:rsidRPr="002713A1" w14:paraId="0139C11E" w14:textId="77777777" w:rsidTr="006C2A23">
        <w:tc>
          <w:tcPr>
            <w:tcW w:w="667" w:type="dxa"/>
          </w:tcPr>
          <w:p w14:paraId="7F7906A2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1007726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69E7E836" w14:textId="77777777" w:rsidR="00303409" w:rsidRPr="00EF7D5A" w:rsidRDefault="00303409" w:rsidP="006C2A23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00C43FAE" w14:textId="77777777" w:rsidR="00303409" w:rsidRPr="00EF7D5A" w:rsidRDefault="00303409" w:rsidP="006C2A23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03CBA472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05FAA" w14:textId="0E364D1F" w:rsidR="00303409" w:rsidRPr="00EF7D5A" w:rsidRDefault="00EA03FF" w:rsidP="006C2A2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1012CF37" w14:textId="77777777" w:rsidR="00303409" w:rsidRPr="00EF7D5A" w:rsidRDefault="00303409" w:rsidP="006C2A23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CA42C06" w14:textId="1AFD1636" w:rsidR="00303409" w:rsidRPr="00EF7D5A" w:rsidRDefault="00EA03FF" w:rsidP="006C2A23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303409" w:rsidRPr="002713A1" w14:paraId="1AAF4306" w14:textId="77777777" w:rsidTr="006C2A23">
        <w:tc>
          <w:tcPr>
            <w:tcW w:w="667" w:type="dxa"/>
          </w:tcPr>
          <w:p w14:paraId="1FB254B2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767FE5E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0B9628FE" w14:textId="546F8CCC" w:rsidR="00303409" w:rsidRPr="00EF7D5A" w:rsidRDefault="00834AF8" w:rsidP="006C2A23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31 March </w:t>
            </w:r>
            <w:r w:rsidR="00B363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36307"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03409" w:rsidRPr="002713A1" w14:paraId="44BAD3E5" w14:textId="77777777" w:rsidTr="006C2A23">
        <w:tc>
          <w:tcPr>
            <w:tcW w:w="667" w:type="dxa"/>
          </w:tcPr>
          <w:p w14:paraId="50AAF57D" w14:textId="77777777" w:rsidR="00303409" w:rsidRPr="00EF7D5A" w:rsidRDefault="00303409" w:rsidP="006C2A23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4998965C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7DCD36C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2CA52F40" w14:textId="77777777" w:rsidR="007E26F3" w:rsidRPr="001F41A9" w:rsidRDefault="007E26F3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27627" w14:textId="77777777" w:rsidR="00442B52" w:rsidRPr="001F41A9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7E26F3" w:rsidRPr="002713A1" w14:paraId="133E8256" w14:textId="77777777" w:rsidTr="00F32937">
        <w:tc>
          <w:tcPr>
            <w:tcW w:w="667" w:type="dxa"/>
          </w:tcPr>
          <w:p w14:paraId="574B9015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08E34E46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2713A1" w14:paraId="7B547898" w14:textId="77777777" w:rsidTr="00A11FEB">
        <w:tc>
          <w:tcPr>
            <w:tcW w:w="667" w:type="dxa"/>
          </w:tcPr>
          <w:p w14:paraId="601AEBD7" w14:textId="77777777" w:rsidR="007E26F3" w:rsidRPr="00EF7D5A" w:rsidRDefault="007E26F3" w:rsidP="00390572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3D685B4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57D401C3" w14:textId="7042AAF9" w:rsidR="007E26F3" w:rsidRPr="00EF7D5A" w:rsidRDefault="00C00B5F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Niall McBride </w:t>
            </w:r>
          </w:p>
        </w:tc>
      </w:tr>
      <w:tr w:rsidR="007E26F3" w:rsidRPr="002713A1" w14:paraId="72F98212" w14:textId="77777777" w:rsidTr="00F32937">
        <w:tc>
          <w:tcPr>
            <w:tcW w:w="667" w:type="dxa"/>
          </w:tcPr>
          <w:p w14:paraId="72A3487E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7D20EB8D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2713A1" w14:paraId="60373EE5" w14:textId="77777777" w:rsidTr="00F32937">
        <w:tc>
          <w:tcPr>
            <w:tcW w:w="667" w:type="dxa"/>
          </w:tcPr>
          <w:p w14:paraId="68FFE47F" w14:textId="77777777" w:rsidR="007E26F3" w:rsidRPr="00EF7D5A" w:rsidRDefault="007E26F3" w:rsidP="00390572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3BEDD4FF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2E1113F4" w14:textId="77777777" w:rsidR="007E26F3" w:rsidRPr="00EF7D5A" w:rsidRDefault="0042443E" w:rsidP="004C261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CFO</w:t>
            </w:r>
          </w:p>
        </w:tc>
      </w:tr>
      <w:tr w:rsidR="007E26F3" w:rsidRPr="002713A1" w14:paraId="7855AD9A" w14:textId="77777777" w:rsidTr="00F32937">
        <w:tc>
          <w:tcPr>
            <w:tcW w:w="667" w:type="dxa"/>
          </w:tcPr>
          <w:p w14:paraId="4274CD6E" w14:textId="77777777" w:rsidR="007E26F3" w:rsidRPr="00EF7D5A" w:rsidRDefault="007E26F3" w:rsidP="00390572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15F9C091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295D38B8" w14:textId="4A277CA8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7E26F3" w:rsidRPr="002713A1" w14:paraId="09F50C50" w14:textId="77777777" w:rsidTr="00F32937">
        <w:tc>
          <w:tcPr>
            <w:tcW w:w="667" w:type="dxa"/>
          </w:tcPr>
          <w:p w14:paraId="09F1E715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03AC71B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2713A1" w14:paraId="511BCA42" w14:textId="77777777" w:rsidTr="00F32937">
        <w:tc>
          <w:tcPr>
            <w:tcW w:w="667" w:type="dxa"/>
          </w:tcPr>
          <w:p w14:paraId="18E600B4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4AB5B03D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3736EC80" w14:textId="20DDE011" w:rsidR="007E26F3" w:rsidRPr="00EF7D5A" w:rsidRDefault="00834AF8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7E26F3" w:rsidRPr="002713A1" w14:paraId="6E0110E0" w14:textId="77777777" w:rsidTr="00F32937">
        <w:tc>
          <w:tcPr>
            <w:tcW w:w="667" w:type="dxa"/>
          </w:tcPr>
          <w:p w14:paraId="322B2510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3C399D8C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095DC952" w14:textId="77777777" w:rsidR="007E26F3" w:rsidRPr="00EF7D5A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2713A1" w14:paraId="57275E56" w14:textId="77777777" w:rsidTr="00F32937">
        <w:tc>
          <w:tcPr>
            <w:tcW w:w="667" w:type="dxa"/>
          </w:tcPr>
          <w:p w14:paraId="39F14328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77AA3104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2713A1" w14:paraId="0EBA4624" w14:textId="77777777" w:rsidTr="00F32937">
        <w:tc>
          <w:tcPr>
            <w:tcW w:w="667" w:type="dxa"/>
          </w:tcPr>
          <w:p w14:paraId="1C5AFB10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95E44EA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6086B65F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F53E6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06125BED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590D76B9" w14:textId="77777777" w:rsidR="007E26F3" w:rsidRPr="001F41A9" w:rsidRDefault="007E26F3" w:rsidP="00F32937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74907085" w14:textId="77777777" w:rsidR="007E26F3" w:rsidRPr="001F41A9" w:rsidRDefault="007E26F3" w:rsidP="00F32937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64398BEF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7E26F3" w:rsidRPr="002713A1" w14:paraId="5E1368B4" w14:textId="77777777" w:rsidTr="00F32937">
        <w:tc>
          <w:tcPr>
            <w:tcW w:w="667" w:type="dxa"/>
          </w:tcPr>
          <w:p w14:paraId="1B217F4A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F1CF3CD" w14:textId="5ACF0C2C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  <w:r w:rsidR="006F2B7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5835" w:type="dxa"/>
          </w:tcPr>
          <w:p w14:paraId="44C1E8F9" w14:textId="1F25E97D" w:rsidR="007E26F3" w:rsidRPr="00EF7D5A" w:rsidRDefault="00C308E4" w:rsidP="006F2B7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Grant of c</w:t>
            </w:r>
            <w:r w:rsidRPr="001F41A9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onditional </w:t>
            </w: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award under the </w:t>
            </w:r>
            <w:r w:rsidR="00B638AD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 xml:space="preserve"> </w:t>
            </w:r>
          </w:p>
        </w:tc>
      </w:tr>
      <w:tr w:rsidR="007E26F3" w:rsidRPr="002713A1" w14:paraId="5617225A" w14:textId="77777777" w:rsidTr="00F32937">
        <w:tc>
          <w:tcPr>
            <w:tcW w:w="667" w:type="dxa"/>
          </w:tcPr>
          <w:p w14:paraId="29A4AFD6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DFA748B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2713A1" w14:paraId="0FB5BDC6" w14:textId="77777777" w:rsidTr="00F32937">
              <w:tc>
                <w:tcPr>
                  <w:tcW w:w="2348" w:type="dxa"/>
                </w:tcPr>
                <w:p w14:paraId="00458384" w14:textId="77777777" w:rsidR="007E26F3" w:rsidRPr="00EF7D5A" w:rsidRDefault="007E26F3" w:rsidP="00F32937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5D3216B" w14:textId="77777777" w:rsidR="007E26F3" w:rsidRPr="00EF7D5A" w:rsidRDefault="007E26F3" w:rsidP="00F32937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2713A1" w14:paraId="709AE77F" w14:textId="77777777" w:rsidTr="00F32937">
              <w:tc>
                <w:tcPr>
                  <w:tcW w:w="2348" w:type="dxa"/>
                </w:tcPr>
                <w:p w14:paraId="4A3E03BF" w14:textId="77777777" w:rsidR="007E26F3" w:rsidRPr="00EF7D5A" w:rsidRDefault="004C2612" w:rsidP="00442B5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8228D7E" w14:textId="7195B330" w:rsidR="007E26F3" w:rsidRPr="00EF7D5A" w:rsidRDefault="00CA0279" w:rsidP="0042443E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170,044</w:t>
                  </w:r>
                </w:p>
              </w:tc>
            </w:tr>
          </w:tbl>
          <w:p w14:paraId="01AFF358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26F3" w:rsidRPr="002713A1" w14:paraId="6619DA63" w14:textId="77777777" w:rsidTr="00F32937">
        <w:tc>
          <w:tcPr>
            <w:tcW w:w="667" w:type="dxa"/>
          </w:tcPr>
          <w:p w14:paraId="508DB70E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7B47531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1100C23A" w14:textId="77777777" w:rsidR="007E26F3" w:rsidRPr="00EF7D5A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6527F459" w14:textId="77777777" w:rsidR="007E26F3" w:rsidRPr="00EF7D5A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48D5ECE6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E02FA" w14:textId="3FA08BF8" w:rsidR="007E26F3" w:rsidRPr="00EF7D5A" w:rsidRDefault="00EA03FF" w:rsidP="00A11FEB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32F51F57" w14:textId="77777777" w:rsidR="00A11FEB" w:rsidRPr="00EF7D5A" w:rsidRDefault="00A11FEB" w:rsidP="00A11FEB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0C02360" w14:textId="56053BB9" w:rsidR="00A11FEB" w:rsidRPr="00EF7D5A" w:rsidRDefault="00EA03FF" w:rsidP="00A11FEB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7E26F3" w:rsidRPr="002713A1" w14:paraId="0EABD6BB" w14:textId="77777777" w:rsidTr="00F32937">
        <w:tc>
          <w:tcPr>
            <w:tcW w:w="667" w:type="dxa"/>
          </w:tcPr>
          <w:p w14:paraId="08DBF0DF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8B43EF9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35E0DDDA" w14:textId="2DF84178" w:rsidR="007E26F3" w:rsidRPr="00EF7D5A" w:rsidRDefault="00834AF8" w:rsidP="00F32937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E26F3" w:rsidRPr="002713A1" w14:paraId="590199B8" w14:textId="77777777" w:rsidTr="00F32937">
        <w:tc>
          <w:tcPr>
            <w:tcW w:w="667" w:type="dxa"/>
          </w:tcPr>
          <w:p w14:paraId="715971F0" w14:textId="77777777" w:rsidR="007E26F3" w:rsidRPr="00EF7D5A" w:rsidRDefault="007E26F3" w:rsidP="0039057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F74F243" w14:textId="77777777" w:rsidR="007E26F3" w:rsidRPr="00EF7D5A" w:rsidRDefault="007E26F3" w:rsidP="00F3293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147EA160" w14:textId="77777777" w:rsidR="007E26F3" w:rsidRPr="00EF7D5A" w:rsidRDefault="00A11FEB" w:rsidP="00F32937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2D730A60" w14:textId="77777777" w:rsidR="00024C60" w:rsidRPr="001F41A9" w:rsidRDefault="00024C60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E14373" w14:textId="77777777" w:rsidR="00AE530B" w:rsidRPr="001F41A9" w:rsidRDefault="00AE530B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AE530B" w:rsidRPr="002713A1" w14:paraId="625A4448" w14:textId="77777777" w:rsidTr="0092798A">
        <w:tc>
          <w:tcPr>
            <w:tcW w:w="667" w:type="dxa"/>
          </w:tcPr>
          <w:p w14:paraId="66E55F5A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282" w:type="dxa"/>
            <w:gridSpan w:val="2"/>
          </w:tcPr>
          <w:p w14:paraId="0887F1F7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AE530B" w:rsidRPr="002713A1" w14:paraId="5D382856" w14:textId="77777777" w:rsidTr="00A11FEB">
        <w:tc>
          <w:tcPr>
            <w:tcW w:w="667" w:type="dxa"/>
          </w:tcPr>
          <w:p w14:paraId="3BFA56CC" w14:textId="77777777" w:rsidR="00AE530B" w:rsidRPr="00EF7D5A" w:rsidRDefault="00AE530B" w:rsidP="00390572">
            <w:pPr>
              <w:pStyle w:val="BodyTex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DE0A562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7E3548D6" w14:textId="6C3BF9DF" w:rsidR="00AE530B" w:rsidRPr="00EF7D5A" w:rsidRDefault="000A701F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Lisa Townsend</w:t>
            </w:r>
          </w:p>
        </w:tc>
      </w:tr>
      <w:tr w:rsidR="00AE530B" w:rsidRPr="002713A1" w14:paraId="28F3CDAE" w14:textId="77777777" w:rsidTr="0092798A">
        <w:tc>
          <w:tcPr>
            <w:tcW w:w="667" w:type="dxa"/>
          </w:tcPr>
          <w:p w14:paraId="4E7048FA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44AC8193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AE530B" w:rsidRPr="002713A1" w14:paraId="2D0ADF54" w14:textId="77777777" w:rsidTr="0092798A">
        <w:tc>
          <w:tcPr>
            <w:tcW w:w="667" w:type="dxa"/>
          </w:tcPr>
          <w:p w14:paraId="2C26478E" w14:textId="77777777" w:rsidR="00AE530B" w:rsidRPr="00EF7D5A" w:rsidRDefault="00AE530B" w:rsidP="00390572">
            <w:pPr>
              <w:pStyle w:val="Body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5393E707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6C12EC94" w14:textId="61B12100" w:rsidR="00AE530B" w:rsidRPr="00EF7D5A" w:rsidRDefault="00C00B5F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AE530B" w:rsidRPr="002713A1" w14:paraId="1B74F40D" w14:textId="77777777" w:rsidTr="0092798A">
        <w:tc>
          <w:tcPr>
            <w:tcW w:w="667" w:type="dxa"/>
          </w:tcPr>
          <w:p w14:paraId="15267335" w14:textId="77777777" w:rsidR="00AE530B" w:rsidRPr="00EF7D5A" w:rsidRDefault="00AE530B" w:rsidP="00390572">
            <w:pPr>
              <w:pStyle w:val="Body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7F1E7BFC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4F877A8B" w14:textId="1E3CDB9A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AE530B" w:rsidRPr="002713A1" w14:paraId="79B80C19" w14:textId="77777777" w:rsidTr="0092798A">
        <w:tc>
          <w:tcPr>
            <w:tcW w:w="667" w:type="dxa"/>
          </w:tcPr>
          <w:p w14:paraId="70C34A1F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0EFF7855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AE530B" w:rsidRPr="002713A1" w14:paraId="1739CE72" w14:textId="77777777" w:rsidTr="0092798A">
        <w:tc>
          <w:tcPr>
            <w:tcW w:w="667" w:type="dxa"/>
          </w:tcPr>
          <w:p w14:paraId="24B51644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5223F9DB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49352784" w14:textId="7458C4E4" w:rsidR="00AE530B" w:rsidRPr="00EF7D5A" w:rsidRDefault="00834AF8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AE530B" w:rsidRPr="002713A1" w14:paraId="709CAFB2" w14:textId="77777777" w:rsidTr="0092798A">
        <w:tc>
          <w:tcPr>
            <w:tcW w:w="667" w:type="dxa"/>
          </w:tcPr>
          <w:p w14:paraId="1FB19693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7AEA50DA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0A2CB808" w14:textId="77777777" w:rsidR="00AE530B" w:rsidRPr="00EF7D5A" w:rsidRDefault="00AE530B" w:rsidP="0092798A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AE530B" w:rsidRPr="002713A1" w14:paraId="7A57DB83" w14:textId="77777777" w:rsidTr="0092798A">
        <w:tc>
          <w:tcPr>
            <w:tcW w:w="667" w:type="dxa"/>
          </w:tcPr>
          <w:p w14:paraId="460D209F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00A94F67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AE530B" w:rsidRPr="002713A1" w14:paraId="59F77AC1" w14:textId="77777777" w:rsidTr="0092798A">
        <w:tc>
          <w:tcPr>
            <w:tcW w:w="667" w:type="dxa"/>
          </w:tcPr>
          <w:p w14:paraId="178D1A2B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B31A017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59D75C3C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A4762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5D914F6B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71288FEB" w14:textId="77777777" w:rsidR="00AE530B" w:rsidRPr="001F41A9" w:rsidRDefault="00AE530B" w:rsidP="0092798A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3C262C39" w14:textId="77777777" w:rsidR="00AE530B" w:rsidRPr="001F41A9" w:rsidRDefault="00AE530B" w:rsidP="0092798A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1F7B584E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AE530B" w:rsidRPr="002713A1" w14:paraId="2CB266E8" w14:textId="77777777" w:rsidTr="0092798A">
        <w:tc>
          <w:tcPr>
            <w:tcW w:w="667" w:type="dxa"/>
          </w:tcPr>
          <w:p w14:paraId="062D36D4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F9D0809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1649EA68" w14:textId="56BAFC40" w:rsidR="00AE530B" w:rsidRPr="00EF7D5A" w:rsidRDefault="00C203F2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AE530B" w:rsidRPr="002713A1" w14:paraId="4AA72E59" w14:textId="77777777" w:rsidTr="0092798A">
        <w:tc>
          <w:tcPr>
            <w:tcW w:w="667" w:type="dxa"/>
          </w:tcPr>
          <w:p w14:paraId="5322A4ED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31DFF59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AE530B" w:rsidRPr="002713A1" w14:paraId="6EDB6493" w14:textId="77777777" w:rsidTr="0092798A">
              <w:tc>
                <w:tcPr>
                  <w:tcW w:w="2348" w:type="dxa"/>
                </w:tcPr>
                <w:p w14:paraId="2141BCD1" w14:textId="77777777" w:rsidR="00AE530B" w:rsidRPr="00EF7D5A" w:rsidRDefault="00AE530B" w:rsidP="0092798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1F56973" w14:textId="77777777" w:rsidR="00AE530B" w:rsidRPr="00EF7D5A" w:rsidRDefault="00AE530B" w:rsidP="0092798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AE530B" w:rsidRPr="002713A1" w14:paraId="23B38C13" w14:textId="77777777" w:rsidTr="0092798A">
              <w:tc>
                <w:tcPr>
                  <w:tcW w:w="2348" w:type="dxa"/>
                </w:tcPr>
                <w:p w14:paraId="71AE48B8" w14:textId="77777777" w:rsidR="00AE530B" w:rsidRPr="00EF7D5A" w:rsidRDefault="00AE530B" w:rsidP="0092798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628BBA5" w14:textId="6B436777" w:rsidR="00AE530B" w:rsidRPr="00EF7D5A" w:rsidRDefault="00CA0279" w:rsidP="0092798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84,607</w:t>
                  </w:r>
                </w:p>
              </w:tc>
            </w:tr>
          </w:tbl>
          <w:p w14:paraId="3A11744B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E530B" w:rsidRPr="002713A1" w14:paraId="558B070F" w14:textId="77777777" w:rsidTr="0092798A">
        <w:tc>
          <w:tcPr>
            <w:tcW w:w="667" w:type="dxa"/>
          </w:tcPr>
          <w:p w14:paraId="0AA9E2A7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268DDBC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7C0F508E" w14:textId="77777777" w:rsidR="00AE530B" w:rsidRPr="00EF7D5A" w:rsidRDefault="00AE530B" w:rsidP="00AE530B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729260ED" w14:textId="77777777" w:rsidR="00AE530B" w:rsidRPr="00EF7D5A" w:rsidRDefault="00AE530B" w:rsidP="00AE530B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749D6259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2F315" w14:textId="77777777" w:rsidR="00AE530B" w:rsidRPr="00EF7D5A" w:rsidRDefault="00AE530B" w:rsidP="00A11FEB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3BC4451F" w14:textId="77777777" w:rsidR="00A11FEB" w:rsidRPr="00EF7D5A" w:rsidRDefault="00A11FEB" w:rsidP="00A11FEB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39C7D97" w14:textId="77777777" w:rsidR="00A11FEB" w:rsidRPr="00EF7D5A" w:rsidRDefault="00A11FEB" w:rsidP="00A11FEB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AE530B" w:rsidRPr="002713A1" w14:paraId="136E3764" w14:textId="77777777" w:rsidTr="0092798A">
        <w:tc>
          <w:tcPr>
            <w:tcW w:w="667" w:type="dxa"/>
          </w:tcPr>
          <w:p w14:paraId="519AB85E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79FD9E5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0A7707AD" w14:textId="67A8E010" w:rsidR="00AE530B" w:rsidRPr="00EF7D5A" w:rsidRDefault="00834AF8" w:rsidP="0092798A">
            <w:pPr>
              <w:pStyle w:val="BodyTex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E530B" w:rsidRPr="002713A1" w14:paraId="57BB84DE" w14:textId="77777777" w:rsidTr="0092798A">
        <w:tc>
          <w:tcPr>
            <w:tcW w:w="667" w:type="dxa"/>
          </w:tcPr>
          <w:p w14:paraId="064FAC02" w14:textId="77777777" w:rsidR="00AE530B" w:rsidRPr="00EF7D5A" w:rsidRDefault="00AE530B" w:rsidP="00390572">
            <w:pPr>
              <w:pStyle w:val="BodyTex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9867070" w14:textId="77777777" w:rsidR="00AE530B" w:rsidRPr="00EF7D5A" w:rsidRDefault="00AE530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75945CDD" w14:textId="77777777" w:rsidR="00AE530B" w:rsidRPr="00EF7D5A" w:rsidRDefault="00A11FEB" w:rsidP="0092798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4FE518C8" w14:textId="77777777" w:rsidR="00AE530B" w:rsidRPr="001F41A9" w:rsidRDefault="00AE530B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AB418D6" w14:textId="77777777" w:rsidR="00AE530B" w:rsidRPr="001F41A9" w:rsidRDefault="00AE530B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D85D2DF" w14:textId="77777777" w:rsidR="00AE530B" w:rsidRPr="001F41A9" w:rsidRDefault="00AE530B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140"/>
        <w:gridCol w:w="5695"/>
      </w:tblGrid>
      <w:tr w:rsidR="00050646" w:rsidRPr="002713A1" w14:paraId="6B3090D2" w14:textId="77777777" w:rsidTr="00B536B6">
        <w:tc>
          <w:tcPr>
            <w:tcW w:w="667" w:type="dxa"/>
          </w:tcPr>
          <w:p w14:paraId="48FAF7B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3"/>
          </w:tcPr>
          <w:p w14:paraId="5EFEAC9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50646" w:rsidRPr="002713A1" w14:paraId="7EA743EE" w14:textId="77777777" w:rsidTr="00B536B6">
        <w:tc>
          <w:tcPr>
            <w:tcW w:w="667" w:type="dxa"/>
          </w:tcPr>
          <w:p w14:paraId="4130B250" w14:textId="77777777" w:rsidR="00050646" w:rsidRPr="00EF7D5A" w:rsidRDefault="00050646" w:rsidP="009E7968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7" w:type="dxa"/>
            <w:gridSpan w:val="2"/>
          </w:tcPr>
          <w:p w14:paraId="043581CE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695" w:type="dxa"/>
          </w:tcPr>
          <w:p w14:paraId="13C16E0A" w14:textId="733A27AA" w:rsidR="00050646" w:rsidRPr="00EF7D5A" w:rsidRDefault="004E1C1F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Shazadi Stinton</w:t>
            </w:r>
          </w:p>
        </w:tc>
      </w:tr>
      <w:tr w:rsidR="00050646" w:rsidRPr="002713A1" w14:paraId="365B11D0" w14:textId="77777777" w:rsidTr="00B536B6">
        <w:tc>
          <w:tcPr>
            <w:tcW w:w="667" w:type="dxa"/>
          </w:tcPr>
          <w:p w14:paraId="71E5FA8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8282" w:type="dxa"/>
            <w:gridSpan w:val="3"/>
          </w:tcPr>
          <w:p w14:paraId="1EC994B8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50646" w:rsidRPr="002713A1" w14:paraId="5BE2DA8B" w14:textId="77777777" w:rsidTr="00B536B6">
        <w:tc>
          <w:tcPr>
            <w:tcW w:w="667" w:type="dxa"/>
          </w:tcPr>
          <w:p w14:paraId="5EC73087" w14:textId="77777777" w:rsidR="00050646" w:rsidRPr="00EF7D5A" w:rsidRDefault="00050646" w:rsidP="009E7968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1A9D8E53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  <w:gridSpan w:val="2"/>
          </w:tcPr>
          <w:p w14:paraId="2969D37B" w14:textId="668D3284" w:rsidR="00050646" w:rsidRPr="00EF7D5A" w:rsidRDefault="004D2DF1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050646" w:rsidRPr="002713A1" w14:paraId="76CD35C6" w14:textId="77777777" w:rsidTr="00B536B6">
        <w:tc>
          <w:tcPr>
            <w:tcW w:w="667" w:type="dxa"/>
          </w:tcPr>
          <w:p w14:paraId="28E6DD91" w14:textId="77777777" w:rsidR="00050646" w:rsidRPr="00EF7D5A" w:rsidRDefault="00050646" w:rsidP="009E7968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3BCEB9B3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  <w:gridSpan w:val="2"/>
          </w:tcPr>
          <w:p w14:paraId="04B6E072" w14:textId="51D7DEF9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050646" w:rsidRPr="002713A1" w14:paraId="0B58CAAD" w14:textId="77777777" w:rsidTr="00B536B6">
        <w:tc>
          <w:tcPr>
            <w:tcW w:w="667" w:type="dxa"/>
          </w:tcPr>
          <w:p w14:paraId="3994EE42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3"/>
          </w:tcPr>
          <w:p w14:paraId="2185213C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50646" w:rsidRPr="002713A1" w14:paraId="5DB798B2" w14:textId="77777777" w:rsidTr="00B536B6">
        <w:tc>
          <w:tcPr>
            <w:tcW w:w="667" w:type="dxa"/>
          </w:tcPr>
          <w:p w14:paraId="6863F416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5D97D465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  <w:gridSpan w:val="2"/>
          </w:tcPr>
          <w:p w14:paraId="24BC0FD1" w14:textId="189F972D" w:rsidR="00050646" w:rsidRPr="00EF7D5A" w:rsidRDefault="00834AF8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050646" w:rsidRPr="002713A1" w14:paraId="05B9A3D4" w14:textId="77777777" w:rsidTr="00B536B6">
        <w:tc>
          <w:tcPr>
            <w:tcW w:w="667" w:type="dxa"/>
          </w:tcPr>
          <w:p w14:paraId="6769C159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5F2B679F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  <w:gridSpan w:val="2"/>
          </w:tcPr>
          <w:p w14:paraId="1F331502" w14:textId="77777777" w:rsidR="00050646" w:rsidRPr="00EF7D5A" w:rsidRDefault="00050646" w:rsidP="00B536B6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50646" w:rsidRPr="002713A1" w14:paraId="3A08F8B7" w14:textId="77777777" w:rsidTr="00B536B6">
        <w:tc>
          <w:tcPr>
            <w:tcW w:w="667" w:type="dxa"/>
          </w:tcPr>
          <w:p w14:paraId="3DCEB509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3"/>
          </w:tcPr>
          <w:p w14:paraId="3E03FCE0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50646" w:rsidRPr="002713A1" w14:paraId="585E15AB" w14:textId="77777777" w:rsidTr="00B536B6">
        <w:tc>
          <w:tcPr>
            <w:tcW w:w="667" w:type="dxa"/>
          </w:tcPr>
          <w:p w14:paraId="053A4812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7EB87DF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11C84BBC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E16F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  <w:gridSpan w:val="2"/>
          </w:tcPr>
          <w:p w14:paraId="5394710D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00C1DFB6" w14:textId="77777777" w:rsidR="00050646" w:rsidRPr="001F41A9" w:rsidRDefault="00050646" w:rsidP="00B536B6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00A599FA" w14:textId="77777777" w:rsidR="00050646" w:rsidRPr="001F41A9" w:rsidRDefault="00050646" w:rsidP="00B536B6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6C10B78A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50646" w:rsidRPr="002713A1" w14:paraId="7BEAE8AB" w14:textId="77777777" w:rsidTr="00B536B6">
        <w:tc>
          <w:tcPr>
            <w:tcW w:w="667" w:type="dxa"/>
          </w:tcPr>
          <w:p w14:paraId="2C72175D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FF7273F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  <w:gridSpan w:val="2"/>
          </w:tcPr>
          <w:p w14:paraId="37A97B45" w14:textId="48C7985D" w:rsidR="00050646" w:rsidRPr="00EF7D5A" w:rsidRDefault="00C203F2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050646" w:rsidRPr="002713A1" w14:paraId="3E3F472F" w14:textId="77777777" w:rsidTr="00B536B6">
        <w:tc>
          <w:tcPr>
            <w:tcW w:w="667" w:type="dxa"/>
          </w:tcPr>
          <w:p w14:paraId="7DECE9D2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4D30751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50646" w:rsidRPr="002713A1" w14:paraId="19A05F9F" w14:textId="77777777" w:rsidTr="00B536B6">
              <w:tc>
                <w:tcPr>
                  <w:tcW w:w="2348" w:type="dxa"/>
                </w:tcPr>
                <w:p w14:paraId="71F72B09" w14:textId="77777777" w:rsidR="00050646" w:rsidRPr="00EF7D5A" w:rsidRDefault="00050646" w:rsidP="00B536B6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23AECEF" w14:textId="77777777" w:rsidR="00050646" w:rsidRPr="00EF7D5A" w:rsidRDefault="00050646" w:rsidP="00B536B6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050646" w:rsidRPr="002713A1" w14:paraId="069C99DD" w14:textId="77777777" w:rsidTr="00B536B6">
              <w:tc>
                <w:tcPr>
                  <w:tcW w:w="2348" w:type="dxa"/>
                </w:tcPr>
                <w:p w14:paraId="38812596" w14:textId="77777777" w:rsidR="00050646" w:rsidRPr="00EF7D5A" w:rsidRDefault="00050646" w:rsidP="00B536B6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D8BC8A1" w14:textId="040C23E8" w:rsidR="00050646" w:rsidRPr="00EF7D5A" w:rsidRDefault="00142A0A" w:rsidP="00B536B6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  <w:r w:rsidR="00307A6D">
                    <w:rPr>
                      <w:rFonts w:asciiTheme="minorHAnsi" w:hAnsiTheme="minorHAnsi" w:cstheme="minorHAnsi"/>
                      <w:sz w:val="22"/>
                      <w:szCs w:val="22"/>
                    </w:rPr>
                    <w:t>7,760</w:t>
                  </w:r>
                </w:p>
              </w:tc>
            </w:tr>
          </w:tbl>
          <w:p w14:paraId="40C770CD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50646" w:rsidRPr="002713A1" w14:paraId="67CE28F6" w14:textId="77777777" w:rsidTr="00B536B6">
        <w:tc>
          <w:tcPr>
            <w:tcW w:w="667" w:type="dxa"/>
          </w:tcPr>
          <w:p w14:paraId="1C9AA055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3059094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37886458" w14:textId="77777777" w:rsidR="00050646" w:rsidRPr="00EF7D5A" w:rsidRDefault="00050646" w:rsidP="00B536B6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067E5113" w14:textId="77777777" w:rsidR="00050646" w:rsidRPr="00EF7D5A" w:rsidRDefault="00050646" w:rsidP="00B536B6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  <w:gridSpan w:val="2"/>
          </w:tcPr>
          <w:p w14:paraId="36F8F5D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CB5FE" w14:textId="22BC6D19" w:rsidR="00050646" w:rsidRPr="00EF7D5A" w:rsidRDefault="00050646" w:rsidP="00B536B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189D791C" w14:textId="77777777" w:rsidR="00311BF3" w:rsidRDefault="00311BF3" w:rsidP="00B536B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E862D" w14:textId="7E5BD2CE" w:rsidR="00050646" w:rsidRPr="00311BF3" w:rsidRDefault="00A11FEB" w:rsidP="00311B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050646" w:rsidRPr="002713A1" w14:paraId="22F3B1ED" w14:textId="77777777" w:rsidTr="00B536B6">
        <w:tc>
          <w:tcPr>
            <w:tcW w:w="667" w:type="dxa"/>
          </w:tcPr>
          <w:p w14:paraId="6B06638B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F25C733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  <w:gridSpan w:val="2"/>
          </w:tcPr>
          <w:p w14:paraId="1757EB89" w14:textId="68122C86" w:rsidR="00050646" w:rsidRPr="00EF7D5A" w:rsidRDefault="00834AF8" w:rsidP="00B536B6">
            <w:pPr>
              <w:pStyle w:val="BodyTex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50646" w:rsidRPr="002713A1" w14:paraId="2A314D9B" w14:textId="77777777" w:rsidTr="00B536B6">
        <w:tc>
          <w:tcPr>
            <w:tcW w:w="667" w:type="dxa"/>
          </w:tcPr>
          <w:p w14:paraId="79FD8BB0" w14:textId="77777777" w:rsidR="00050646" w:rsidRPr="00EF7D5A" w:rsidRDefault="00050646" w:rsidP="009E7968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EE4E0CB" w14:textId="77777777" w:rsidR="00050646" w:rsidRPr="00EF7D5A" w:rsidRDefault="00050646" w:rsidP="00B536B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  <w:gridSpan w:val="2"/>
          </w:tcPr>
          <w:p w14:paraId="7D9076FA" w14:textId="058FDC4C" w:rsidR="00050646" w:rsidRPr="00EF7D5A" w:rsidRDefault="00A11FEB" w:rsidP="00B536B6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407B05A8" w14:textId="534531F0" w:rsidR="00050646" w:rsidRPr="001F41A9" w:rsidRDefault="0005064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EFD9640" w14:textId="5179EA98" w:rsidR="00303409" w:rsidRPr="001F41A9" w:rsidRDefault="00303409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D299EC9" w14:textId="77777777" w:rsidR="00303409" w:rsidRPr="001F41A9" w:rsidRDefault="00303409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303409" w:rsidRPr="002713A1" w14:paraId="2B107114" w14:textId="77777777" w:rsidTr="006C2A23">
        <w:tc>
          <w:tcPr>
            <w:tcW w:w="667" w:type="dxa"/>
          </w:tcPr>
          <w:p w14:paraId="3005847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5EB6EF8A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2713A1" w14:paraId="3440F0D6" w14:textId="77777777" w:rsidTr="006E3D70">
        <w:tc>
          <w:tcPr>
            <w:tcW w:w="667" w:type="dxa"/>
          </w:tcPr>
          <w:p w14:paraId="30CECDFB" w14:textId="77777777" w:rsidR="00303409" w:rsidRPr="00EF7D5A" w:rsidRDefault="00303409" w:rsidP="006C2A23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8C0D521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68BCF647" w14:textId="7BF9D45F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Matthew Cresswell</w:t>
            </w:r>
          </w:p>
        </w:tc>
      </w:tr>
      <w:tr w:rsidR="00303409" w:rsidRPr="002713A1" w14:paraId="4AEABF26" w14:textId="77777777" w:rsidTr="006C2A23">
        <w:tc>
          <w:tcPr>
            <w:tcW w:w="667" w:type="dxa"/>
          </w:tcPr>
          <w:p w14:paraId="3A6422ED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2E9CA821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2713A1" w14:paraId="645D58EE" w14:textId="77777777" w:rsidTr="006C2A23">
        <w:tc>
          <w:tcPr>
            <w:tcW w:w="667" w:type="dxa"/>
          </w:tcPr>
          <w:p w14:paraId="2AB3E162" w14:textId="77777777" w:rsidR="00303409" w:rsidRPr="00EF7D5A" w:rsidRDefault="00303409" w:rsidP="006C2A23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51DA3881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3BB686C7" w14:textId="062FF8A8" w:rsidR="00303409" w:rsidRPr="00EF7D5A" w:rsidRDefault="002F4CF5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303409" w:rsidRPr="002713A1" w14:paraId="3B03FC6C" w14:textId="77777777" w:rsidTr="006C2A23">
        <w:tc>
          <w:tcPr>
            <w:tcW w:w="667" w:type="dxa"/>
          </w:tcPr>
          <w:p w14:paraId="6C299E17" w14:textId="77777777" w:rsidR="00303409" w:rsidRPr="00EF7D5A" w:rsidRDefault="00303409" w:rsidP="006C2A23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13A2CD52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67AB8B18" w14:textId="7963052B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303409" w:rsidRPr="002713A1" w14:paraId="3D0F18CB" w14:textId="77777777" w:rsidTr="006C2A23">
        <w:tc>
          <w:tcPr>
            <w:tcW w:w="667" w:type="dxa"/>
          </w:tcPr>
          <w:p w14:paraId="22F799DF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0FD6C34D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2713A1" w14:paraId="1B2F10FD" w14:textId="77777777" w:rsidTr="006C2A23">
        <w:tc>
          <w:tcPr>
            <w:tcW w:w="667" w:type="dxa"/>
          </w:tcPr>
          <w:p w14:paraId="073709F4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65857FD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4D85A59B" w14:textId="25242851" w:rsidR="00303409" w:rsidRPr="00EF7D5A" w:rsidRDefault="00834AF8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303409" w:rsidRPr="002713A1" w14:paraId="1BD198E5" w14:textId="77777777" w:rsidTr="006C2A23">
        <w:tc>
          <w:tcPr>
            <w:tcW w:w="667" w:type="dxa"/>
          </w:tcPr>
          <w:p w14:paraId="77AB800A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095C007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29898575" w14:textId="77777777" w:rsidR="00303409" w:rsidRPr="00EF7D5A" w:rsidRDefault="00303409" w:rsidP="006C2A23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2713A1" w14:paraId="1AAFE4BF" w14:textId="77777777" w:rsidTr="006C2A23">
        <w:tc>
          <w:tcPr>
            <w:tcW w:w="667" w:type="dxa"/>
          </w:tcPr>
          <w:p w14:paraId="52E3564B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7672518F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2713A1" w14:paraId="67C0E9FC" w14:textId="77777777" w:rsidTr="006C2A23">
        <w:tc>
          <w:tcPr>
            <w:tcW w:w="667" w:type="dxa"/>
          </w:tcPr>
          <w:p w14:paraId="68E7285C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7043B6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48667F35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AE9F9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4C5EC781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6B1875BB" w14:textId="77777777" w:rsidR="00303409" w:rsidRPr="001F41A9" w:rsidRDefault="00303409" w:rsidP="006C2A23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7A9E1312" w14:textId="77777777" w:rsidR="00303409" w:rsidRPr="001F41A9" w:rsidRDefault="00303409" w:rsidP="006C2A23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1D4E813E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2713A1" w14:paraId="7A8F3B5D" w14:textId="77777777" w:rsidTr="006C2A23">
        <w:tc>
          <w:tcPr>
            <w:tcW w:w="667" w:type="dxa"/>
          </w:tcPr>
          <w:p w14:paraId="6EDD46CE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9F23A02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1CA82B3B" w14:textId="44ECB742" w:rsidR="00303409" w:rsidRPr="00EF7D5A" w:rsidRDefault="00C203F2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303409" w:rsidRPr="002713A1" w14:paraId="0B96702A" w14:textId="77777777" w:rsidTr="006C2A23">
        <w:tc>
          <w:tcPr>
            <w:tcW w:w="667" w:type="dxa"/>
          </w:tcPr>
          <w:p w14:paraId="63E5632E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21ADA69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2713A1" w14:paraId="50F8FF23" w14:textId="77777777" w:rsidTr="006C2A23">
              <w:tc>
                <w:tcPr>
                  <w:tcW w:w="2348" w:type="dxa"/>
                </w:tcPr>
                <w:p w14:paraId="495CB3F0" w14:textId="77777777" w:rsidR="00303409" w:rsidRPr="00EF7D5A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46FD2DC" w14:textId="77777777" w:rsidR="00303409" w:rsidRPr="00EF7D5A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2713A1" w14:paraId="22947107" w14:textId="77777777" w:rsidTr="006C2A23">
              <w:tc>
                <w:tcPr>
                  <w:tcW w:w="2348" w:type="dxa"/>
                </w:tcPr>
                <w:p w14:paraId="7B60CAE9" w14:textId="77777777" w:rsidR="00303409" w:rsidRPr="00EF7D5A" w:rsidRDefault="00303409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B554DBF" w14:textId="6A862570" w:rsidR="00303409" w:rsidRPr="00EF7D5A" w:rsidRDefault="00307A6D" w:rsidP="006C2A23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73,870</w:t>
                  </w:r>
                </w:p>
              </w:tc>
            </w:tr>
          </w:tbl>
          <w:p w14:paraId="33C0EED0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03409" w:rsidRPr="002713A1" w14:paraId="078D8016" w14:textId="77777777" w:rsidTr="006C2A23">
        <w:tc>
          <w:tcPr>
            <w:tcW w:w="667" w:type="dxa"/>
          </w:tcPr>
          <w:p w14:paraId="2559C37E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FAD7024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3BB41E33" w14:textId="77777777" w:rsidR="00303409" w:rsidRPr="00EF7D5A" w:rsidRDefault="00303409" w:rsidP="006C2A23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07F74D98" w14:textId="77777777" w:rsidR="00303409" w:rsidRPr="00EF7D5A" w:rsidRDefault="00303409" w:rsidP="006C2A23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35686323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001EC" w14:textId="77777777" w:rsidR="00303409" w:rsidRPr="00EF7D5A" w:rsidRDefault="00303409" w:rsidP="006C2A2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2C28CBB9" w14:textId="77777777" w:rsidR="00311BF3" w:rsidRDefault="00311BF3" w:rsidP="006C2A2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F5144" w14:textId="1E1A49E5" w:rsidR="00303409" w:rsidRPr="00311BF3" w:rsidRDefault="00303409" w:rsidP="00311B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303409" w:rsidRPr="002713A1" w14:paraId="686BBC3E" w14:textId="77777777" w:rsidTr="006C2A23">
        <w:tc>
          <w:tcPr>
            <w:tcW w:w="667" w:type="dxa"/>
          </w:tcPr>
          <w:p w14:paraId="5A77926C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8392F8C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04E1E06F" w14:textId="4EC13B43" w:rsidR="00303409" w:rsidRPr="00EF7D5A" w:rsidRDefault="00834AF8" w:rsidP="006C2A23">
            <w:pPr>
              <w:pStyle w:val="BodyTex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03409" w:rsidRPr="002713A1" w14:paraId="48918FCB" w14:textId="77777777" w:rsidTr="006C2A23">
        <w:tc>
          <w:tcPr>
            <w:tcW w:w="667" w:type="dxa"/>
          </w:tcPr>
          <w:p w14:paraId="08218007" w14:textId="77777777" w:rsidR="00303409" w:rsidRPr="00EF7D5A" w:rsidRDefault="00303409" w:rsidP="006C2A23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839366E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15E9E20B" w14:textId="77777777" w:rsidR="00303409" w:rsidRPr="00EF7D5A" w:rsidRDefault="00303409" w:rsidP="006C2A23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26B9AE36" w14:textId="50BD6F7E" w:rsidR="00303409" w:rsidRPr="001F41A9" w:rsidRDefault="00303409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E6B12E3" w14:textId="3CC04756" w:rsidR="00303409" w:rsidRPr="001F41A9" w:rsidRDefault="00303409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3E8EEB0" w14:textId="3536C958" w:rsidR="0022300B" w:rsidRPr="001F41A9" w:rsidRDefault="0022300B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4C7BEC" w:rsidRPr="002713A1" w14:paraId="1E70D777" w14:textId="77777777" w:rsidTr="0094737C">
        <w:tc>
          <w:tcPr>
            <w:tcW w:w="667" w:type="dxa"/>
          </w:tcPr>
          <w:p w14:paraId="6DA57C2C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00999189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4C7BEC" w:rsidRPr="002713A1" w14:paraId="49D0BEA1" w14:textId="77777777" w:rsidTr="006E3D70">
        <w:tc>
          <w:tcPr>
            <w:tcW w:w="667" w:type="dxa"/>
          </w:tcPr>
          <w:p w14:paraId="6A06A787" w14:textId="77777777" w:rsidR="004C7BEC" w:rsidRPr="00EF7D5A" w:rsidRDefault="004C7BEC" w:rsidP="0094737C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C55CD56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22B30B99" w14:textId="0B29B36B" w:rsidR="004C7BEC" w:rsidRPr="00EF7D5A" w:rsidRDefault="00A42C8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Mikey Smith </w:t>
            </w:r>
          </w:p>
        </w:tc>
      </w:tr>
      <w:tr w:rsidR="004C7BEC" w:rsidRPr="002713A1" w14:paraId="2648E6A0" w14:textId="77777777" w:rsidTr="0094737C">
        <w:tc>
          <w:tcPr>
            <w:tcW w:w="667" w:type="dxa"/>
          </w:tcPr>
          <w:p w14:paraId="682DFC5B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47370F0B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4C7BEC" w:rsidRPr="002713A1" w14:paraId="58ED8843" w14:textId="77777777" w:rsidTr="0094737C">
        <w:tc>
          <w:tcPr>
            <w:tcW w:w="667" w:type="dxa"/>
          </w:tcPr>
          <w:p w14:paraId="55C4427E" w14:textId="77777777" w:rsidR="004C7BEC" w:rsidRPr="00EF7D5A" w:rsidRDefault="004C7BEC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6537C8B8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281C18BB" w14:textId="2007F3D6" w:rsidR="004C7BEC" w:rsidRPr="00EF7D5A" w:rsidRDefault="00A42C8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4C7BEC" w:rsidRPr="002713A1" w14:paraId="620FBBF7" w14:textId="77777777" w:rsidTr="0094737C">
        <w:tc>
          <w:tcPr>
            <w:tcW w:w="667" w:type="dxa"/>
          </w:tcPr>
          <w:p w14:paraId="2B915360" w14:textId="77777777" w:rsidR="004C7BEC" w:rsidRPr="00EF7D5A" w:rsidRDefault="004C7BEC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013845F9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66E1087E" w14:textId="4F933BC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4C7BEC" w:rsidRPr="002713A1" w14:paraId="46AC30D6" w14:textId="77777777" w:rsidTr="0094737C">
        <w:tc>
          <w:tcPr>
            <w:tcW w:w="667" w:type="dxa"/>
          </w:tcPr>
          <w:p w14:paraId="10AAD125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042626D3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4C7BEC" w:rsidRPr="002713A1" w14:paraId="06836BEE" w14:textId="77777777" w:rsidTr="0094737C">
        <w:tc>
          <w:tcPr>
            <w:tcW w:w="667" w:type="dxa"/>
          </w:tcPr>
          <w:p w14:paraId="56DA66D2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a)</w:t>
            </w:r>
          </w:p>
        </w:tc>
        <w:tc>
          <w:tcPr>
            <w:tcW w:w="2447" w:type="dxa"/>
          </w:tcPr>
          <w:p w14:paraId="13A76168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17508177" w14:textId="59AD4A01" w:rsidR="004C7BEC" w:rsidRPr="00EF7D5A" w:rsidRDefault="00834AF8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4C7BEC" w:rsidRPr="002713A1" w14:paraId="7ECBFE17" w14:textId="77777777" w:rsidTr="0094737C">
        <w:tc>
          <w:tcPr>
            <w:tcW w:w="667" w:type="dxa"/>
          </w:tcPr>
          <w:p w14:paraId="7AD037B0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20F55DEA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0020A0F8" w14:textId="77777777" w:rsidR="004C7BEC" w:rsidRPr="00EF7D5A" w:rsidRDefault="004C7BEC" w:rsidP="0094737C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4C7BEC" w:rsidRPr="002713A1" w14:paraId="1EDA37FD" w14:textId="77777777" w:rsidTr="0094737C">
        <w:tc>
          <w:tcPr>
            <w:tcW w:w="667" w:type="dxa"/>
          </w:tcPr>
          <w:p w14:paraId="72DFBACE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0C0E6235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4C7BEC" w:rsidRPr="002713A1" w14:paraId="51AD3BFB" w14:textId="77777777" w:rsidTr="0094737C">
        <w:tc>
          <w:tcPr>
            <w:tcW w:w="667" w:type="dxa"/>
          </w:tcPr>
          <w:p w14:paraId="34A2A93F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5F43A289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40BF5B01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30B29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5D9FD68B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57F68A9B" w14:textId="77777777" w:rsidR="004C7BEC" w:rsidRPr="001F41A9" w:rsidRDefault="004C7BEC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5D943639" w14:textId="77777777" w:rsidR="004C7BEC" w:rsidRPr="001F41A9" w:rsidRDefault="004C7BEC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19F11B33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4C7BEC" w:rsidRPr="002713A1" w14:paraId="31F0FCB4" w14:textId="77777777" w:rsidTr="0094737C">
        <w:tc>
          <w:tcPr>
            <w:tcW w:w="667" w:type="dxa"/>
          </w:tcPr>
          <w:p w14:paraId="7DE2FED2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856BB0C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02527F79" w14:textId="04E4594A" w:rsidR="004C7BEC" w:rsidRPr="00EF7D5A" w:rsidRDefault="00B638A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4C7BEC" w:rsidRPr="002713A1" w14:paraId="2F57592C" w14:textId="77777777" w:rsidTr="0094737C">
        <w:tc>
          <w:tcPr>
            <w:tcW w:w="667" w:type="dxa"/>
          </w:tcPr>
          <w:p w14:paraId="051B64A1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6F039CD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4C7BEC" w:rsidRPr="002713A1" w14:paraId="36618A2C" w14:textId="77777777" w:rsidTr="0094737C">
              <w:tc>
                <w:tcPr>
                  <w:tcW w:w="2348" w:type="dxa"/>
                </w:tcPr>
                <w:p w14:paraId="3FA4BAC9" w14:textId="77777777" w:rsidR="004C7BEC" w:rsidRPr="00EF7D5A" w:rsidRDefault="004C7BEC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D9E8BAF" w14:textId="77777777" w:rsidR="004C7BEC" w:rsidRPr="00EF7D5A" w:rsidRDefault="004C7BEC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4C7BEC" w:rsidRPr="002713A1" w14:paraId="5B0B715D" w14:textId="77777777" w:rsidTr="0094737C">
              <w:tc>
                <w:tcPr>
                  <w:tcW w:w="2348" w:type="dxa"/>
                </w:tcPr>
                <w:p w14:paraId="56FE8C68" w14:textId="77777777" w:rsidR="004C7BEC" w:rsidRPr="00EF7D5A" w:rsidRDefault="004C7BEC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7E5D4420" w14:textId="2591F7C1" w:rsidR="004C7BEC" w:rsidRPr="00EF7D5A" w:rsidRDefault="00307A6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73,342</w:t>
                  </w:r>
                </w:p>
              </w:tc>
            </w:tr>
          </w:tbl>
          <w:p w14:paraId="6108F2CC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C7BEC" w:rsidRPr="002713A1" w14:paraId="6F67ECC5" w14:textId="77777777" w:rsidTr="0094737C">
        <w:tc>
          <w:tcPr>
            <w:tcW w:w="667" w:type="dxa"/>
          </w:tcPr>
          <w:p w14:paraId="4504B763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0FC38F7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47223A11" w14:textId="77777777" w:rsidR="004C7BEC" w:rsidRPr="00EF7D5A" w:rsidRDefault="004C7BEC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071A6BF5" w14:textId="77777777" w:rsidR="004C7BEC" w:rsidRPr="00EF7D5A" w:rsidRDefault="004C7BEC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1BAC37F3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B239E" w14:textId="77777777" w:rsidR="004C7BEC" w:rsidRPr="00EF7D5A" w:rsidRDefault="004C7BEC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211F676A" w14:textId="77777777" w:rsidR="004158AF" w:rsidRDefault="004158AF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2738E" w14:textId="56D0ADCE" w:rsidR="004C7BEC" w:rsidRPr="004158AF" w:rsidRDefault="004C7BEC" w:rsidP="004158A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C7BEC" w:rsidRPr="002713A1" w14:paraId="5F3DC196" w14:textId="77777777" w:rsidTr="0094737C">
        <w:tc>
          <w:tcPr>
            <w:tcW w:w="667" w:type="dxa"/>
          </w:tcPr>
          <w:p w14:paraId="00F327C6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B49811E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1DEB197E" w14:textId="5DD302BD" w:rsidR="004C7BEC" w:rsidRPr="00EF7D5A" w:rsidRDefault="00834AF8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C7BEC" w:rsidRPr="002713A1" w14:paraId="72BEE771" w14:textId="77777777" w:rsidTr="0094737C">
        <w:tc>
          <w:tcPr>
            <w:tcW w:w="667" w:type="dxa"/>
          </w:tcPr>
          <w:p w14:paraId="5F3892A3" w14:textId="77777777" w:rsidR="004C7BEC" w:rsidRPr="00EF7D5A" w:rsidRDefault="004C7BEC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85E5208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757DB613" w14:textId="77777777" w:rsidR="004C7BEC" w:rsidRPr="00EF7D5A" w:rsidRDefault="004C7BEC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24DDD79E" w14:textId="77777777" w:rsidR="004C7BEC" w:rsidRPr="001F41A9" w:rsidRDefault="004C7BEC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512EAE5" w14:textId="77777777" w:rsidR="00713F61" w:rsidRPr="001F41A9" w:rsidRDefault="00713F6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713F61" w:rsidRPr="002713A1" w14:paraId="1DC20F82" w14:textId="77777777" w:rsidTr="0094737C">
        <w:tc>
          <w:tcPr>
            <w:tcW w:w="667" w:type="dxa"/>
          </w:tcPr>
          <w:p w14:paraId="4E33499E" w14:textId="7992F89C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209C0D97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3F61" w:rsidRPr="002713A1" w14:paraId="0C76C9CC" w14:textId="77777777" w:rsidTr="00311BF3">
        <w:tc>
          <w:tcPr>
            <w:tcW w:w="667" w:type="dxa"/>
          </w:tcPr>
          <w:p w14:paraId="38D9A3CD" w14:textId="77777777" w:rsidR="00713F61" w:rsidRPr="00EF7D5A" w:rsidRDefault="00713F61" w:rsidP="0094737C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06DC472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5E15FC24" w14:textId="355CB898" w:rsidR="00713F61" w:rsidRPr="00EF7D5A" w:rsidRDefault="00BF7C9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 Barton</w:t>
            </w:r>
          </w:p>
        </w:tc>
      </w:tr>
      <w:tr w:rsidR="00713F61" w:rsidRPr="002713A1" w14:paraId="753F1725" w14:textId="77777777" w:rsidTr="0094737C">
        <w:tc>
          <w:tcPr>
            <w:tcW w:w="667" w:type="dxa"/>
          </w:tcPr>
          <w:p w14:paraId="44284CFC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591E2A06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3F61" w:rsidRPr="002713A1" w14:paraId="3AE235FD" w14:textId="77777777" w:rsidTr="0094737C">
        <w:tc>
          <w:tcPr>
            <w:tcW w:w="667" w:type="dxa"/>
          </w:tcPr>
          <w:p w14:paraId="1067E706" w14:textId="77777777" w:rsidR="00713F61" w:rsidRPr="00EF7D5A" w:rsidRDefault="00713F61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7D1678F7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622B86E0" w14:textId="0B61753A" w:rsidR="00713F61" w:rsidRPr="00EF7D5A" w:rsidRDefault="00A42C8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713F61" w:rsidRPr="002713A1" w14:paraId="06B3134C" w14:textId="77777777" w:rsidTr="0094737C">
        <w:tc>
          <w:tcPr>
            <w:tcW w:w="667" w:type="dxa"/>
          </w:tcPr>
          <w:p w14:paraId="133DF2FF" w14:textId="77777777" w:rsidR="00713F61" w:rsidRPr="00EF7D5A" w:rsidRDefault="00713F61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4A9FCA12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6F17FF89" w14:textId="34DAF91A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713F61" w:rsidRPr="002713A1" w14:paraId="648E0447" w14:textId="77777777" w:rsidTr="0094737C">
        <w:tc>
          <w:tcPr>
            <w:tcW w:w="667" w:type="dxa"/>
          </w:tcPr>
          <w:p w14:paraId="1EF80D13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1A49CD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13F61" w:rsidRPr="002713A1" w14:paraId="6220D749" w14:textId="77777777" w:rsidTr="0094737C">
        <w:tc>
          <w:tcPr>
            <w:tcW w:w="667" w:type="dxa"/>
          </w:tcPr>
          <w:p w14:paraId="37470A95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3B6DDA75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00629CAA" w14:textId="70080250" w:rsidR="00713F61" w:rsidRPr="00EF7D5A" w:rsidRDefault="00834AF8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713F61" w:rsidRPr="002713A1" w14:paraId="62865818" w14:textId="77777777" w:rsidTr="0094737C">
        <w:tc>
          <w:tcPr>
            <w:tcW w:w="667" w:type="dxa"/>
          </w:tcPr>
          <w:p w14:paraId="20EFE7D6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2E9DB637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73641BAB" w14:textId="77777777" w:rsidR="00713F61" w:rsidRPr="00EF7D5A" w:rsidRDefault="00713F61" w:rsidP="0094737C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13F61" w:rsidRPr="002713A1" w14:paraId="5F0C8B41" w14:textId="77777777" w:rsidTr="0094737C">
        <w:tc>
          <w:tcPr>
            <w:tcW w:w="667" w:type="dxa"/>
          </w:tcPr>
          <w:p w14:paraId="56EE7CFD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282" w:type="dxa"/>
            <w:gridSpan w:val="2"/>
          </w:tcPr>
          <w:p w14:paraId="163DE1CF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3F61" w:rsidRPr="002713A1" w14:paraId="219F82DC" w14:textId="77777777" w:rsidTr="0094737C">
        <w:tc>
          <w:tcPr>
            <w:tcW w:w="667" w:type="dxa"/>
          </w:tcPr>
          <w:p w14:paraId="7F471A45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5C7CB37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3CCBEA74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E2613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4C37A11C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0D2C92E8" w14:textId="77777777" w:rsidR="00713F61" w:rsidRPr="001F41A9" w:rsidRDefault="00713F61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337EF0CC" w14:textId="77777777" w:rsidR="00713F61" w:rsidRPr="001F41A9" w:rsidRDefault="00713F61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27E89B6E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713F61" w:rsidRPr="002713A1" w14:paraId="4C7B3AFB" w14:textId="77777777" w:rsidTr="0094737C">
        <w:tc>
          <w:tcPr>
            <w:tcW w:w="667" w:type="dxa"/>
          </w:tcPr>
          <w:p w14:paraId="7F6BF8BA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C31EA5C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51F8AFC0" w14:textId="502F8D48" w:rsidR="00713F61" w:rsidRPr="00EF7D5A" w:rsidRDefault="00B638A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713F61" w:rsidRPr="002713A1" w14:paraId="6514FC9A" w14:textId="77777777" w:rsidTr="0094737C">
        <w:tc>
          <w:tcPr>
            <w:tcW w:w="667" w:type="dxa"/>
          </w:tcPr>
          <w:p w14:paraId="2E928E0B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47601430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3F61" w:rsidRPr="002713A1" w14:paraId="327CBA4B" w14:textId="77777777" w:rsidTr="0094737C">
              <w:tc>
                <w:tcPr>
                  <w:tcW w:w="2348" w:type="dxa"/>
                </w:tcPr>
                <w:p w14:paraId="4F01964D" w14:textId="77777777" w:rsidR="00713F61" w:rsidRPr="00EF7D5A" w:rsidRDefault="00713F61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AEFF453" w14:textId="77777777" w:rsidR="00713F61" w:rsidRPr="00EF7D5A" w:rsidRDefault="00713F61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713F61" w:rsidRPr="002713A1" w14:paraId="193625BB" w14:textId="77777777" w:rsidTr="0094737C">
              <w:tc>
                <w:tcPr>
                  <w:tcW w:w="2348" w:type="dxa"/>
                </w:tcPr>
                <w:p w14:paraId="7603942D" w14:textId="77777777" w:rsidR="00713F61" w:rsidRPr="00EF7D5A" w:rsidRDefault="00713F61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25886C0" w14:textId="6F3BE8F5" w:rsidR="00713F61" w:rsidRPr="00EF7D5A" w:rsidRDefault="00BF7C9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89,155</w:t>
                  </w:r>
                </w:p>
              </w:tc>
            </w:tr>
          </w:tbl>
          <w:p w14:paraId="4D523055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13F61" w:rsidRPr="002713A1" w14:paraId="5E8888CC" w14:textId="77777777" w:rsidTr="0094737C">
        <w:tc>
          <w:tcPr>
            <w:tcW w:w="667" w:type="dxa"/>
          </w:tcPr>
          <w:p w14:paraId="712B83F9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D72D41B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293FD1F9" w14:textId="77777777" w:rsidR="00713F61" w:rsidRPr="00EF7D5A" w:rsidRDefault="00713F61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1066FFD9" w14:textId="77777777" w:rsidR="00713F61" w:rsidRPr="00EF7D5A" w:rsidRDefault="00713F61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5A71D8C2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57BC4" w14:textId="77777777" w:rsidR="00713F61" w:rsidRPr="00EF7D5A" w:rsidRDefault="00713F61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0742FC92" w14:textId="77777777" w:rsidR="00311BF3" w:rsidRDefault="00311BF3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69541" w14:textId="6DCC6435" w:rsidR="00311BF3" w:rsidRPr="00311BF3" w:rsidRDefault="00713F61" w:rsidP="00311B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713F61" w:rsidRPr="002713A1" w14:paraId="011282B9" w14:textId="77777777" w:rsidTr="0094737C">
        <w:tc>
          <w:tcPr>
            <w:tcW w:w="667" w:type="dxa"/>
          </w:tcPr>
          <w:p w14:paraId="36F4DE11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AF7F17D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44F834E8" w14:textId="0BB45546" w:rsidR="00713F61" w:rsidRPr="00EF7D5A" w:rsidRDefault="00834AF8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13F61" w:rsidRPr="002713A1" w14:paraId="64E98A3F" w14:textId="77777777" w:rsidTr="0094737C">
        <w:tc>
          <w:tcPr>
            <w:tcW w:w="667" w:type="dxa"/>
          </w:tcPr>
          <w:p w14:paraId="3E2DAFE6" w14:textId="77777777" w:rsidR="00713F61" w:rsidRPr="00EF7D5A" w:rsidRDefault="00713F61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9C1E956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1F218B4B" w14:textId="77777777" w:rsidR="00713F61" w:rsidRPr="00EF7D5A" w:rsidRDefault="00713F61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56FD4B01" w14:textId="77777777" w:rsidR="00713F61" w:rsidRPr="001F41A9" w:rsidRDefault="00713F6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70332DF" w14:textId="77777777" w:rsidR="00E0095D" w:rsidRPr="001F41A9" w:rsidRDefault="00E0095D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E0095D" w:rsidRPr="002713A1" w14:paraId="0CA79DDD" w14:textId="77777777" w:rsidTr="0094737C">
        <w:tc>
          <w:tcPr>
            <w:tcW w:w="667" w:type="dxa"/>
          </w:tcPr>
          <w:p w14:paraId="48BB15ED" w14:textId="12A3E079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41A9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4C44F63F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E0095D" w:rsidRPr="002713A1" w14:paraId="0D3DE80C" w14:textId="77777777" w:rsidTr="0071281E">
        <w:tc>
          <w:tcPr>
            <w:tcW w:w="667" w:type="dxa"/>
          </w:tcPr>
          <w:p w14:paraId="155FEBFF" w14:textId="77777777" w:rsidR="00E0095D" w:rsidRPr="00EF7D5A" w:rsidRDefault="00E0095D" w:rsidP="0094737C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BED5EC5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7C5969D4" w14:textId="2E8EC38D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Michael Phillips</w:t>
            </w:r>
          </w:p>
        </w:tc>
      </w:tr>
      <w:tr w:rsidR="00E0095D" w:rsidRPr="002713A1" w14:paraId="206E4C99" w14:textId="77777777" w:rsidTr="0094737C">
        <w:tc>
          <w:tcPr>
            <w:tcW w:w="667" w:type="dxa"/>
          </w:tcPr>
          <w:p w14:paraId="1AFBDBEB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4B308BC1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E0095D" w:rsidRPr="002713A1" w14:paraId="14AE958B" w14:textId="77777777" w:rsidTr="0094737C">
        <w:tc>
          <w:tcPr>
            <w:tcW w:w="667" w:type="dxa"/>
          </w:tcPr>
          <w:p w14:paraId="427D491F" w14:textId="77777777" w:rsidR="00E0095D" w:rsidRPr="00EF7D5A" w:rsidRDefault="00E0095D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5B6B054C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33B7290D" w14:textId="720B888A" w:rsidR="00E0095D" w:rsidRPr="00EF7D5A" w:rsidRDefault="00A42C8C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E0095D" w:rsidRPr="002713A1" w14:paraId="17699142" w14:textId="77777777" w:rsidTr="0094737C">
        <w:tc>
          <w:tcPr>
            <w:tcW w:w="667" w:type="dxa"/>
          </w:tcPr>
          <w:p w14:paraId="08ABA35B" w14:textId="77777777" w:rsidR="00E0095D" w:rsidRPr="00EF7D5A" w:rsidRDefault="00E0095D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3BA693D4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00820795" w14:textId="3F820015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E0095D" w:rsidRPr="002713A1" w14:paraId="25E2C92A" w14:textId="77777777" w:rsidTr="0094737C">
        <w:tc>
          <w:tcPr>
            <w:tcW w:w="667" w:type="dxa"/>
          </w:tcPr>
          <w:p w14:paraId="47F6584F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50A6B10B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E0095D" w:rsidRPr="002713A1" w14:paraId="1FDE6A68" w14:textId="77777777" w:rsidTr="0094737C">
        <w:tc>
          <w:tcPr>
            <w:tcW w:w="667" w:type="dxa"/>
          </w:tcPr>
          <w:p w14:paraId="084C25C1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6C511A41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7E6911D7" w14:textId="0420D89D" w:rsidR="00E0095D" w:rsidRPr="00EF7D5A" w:rsidRDefault="00834AF8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E0095D" w:rsidRPr="002713A1" w14:paraId="1F0D5291" w14:textId="77777777" w:rsidTr="0094737C">
        <w:tc>
          <w:tcPr>
            <w:tcW w:w="667" w:type="dxa"/>
          </w:tcPr>
          <w:p w14:paraId="32A4D0A7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77E56B55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3753A5D3" w14:textId="77777777" w:rsidR="00E0095D" w:rsidRPr="00EF7D5A" w:rsidRDefault="00E0095D" w:rsidP="0094737C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E0095D" w:rsidRPr="002713A1" w14:paraId="557CDD03" w14:textId="77777777" w:rsidTr="0094737C">
        <w:tc>
          <w:tcPr>
            <w:tcW w:w="667" w:type="dxa"/>
          </w:tcPr>
          <w:p w14:paraId="5D254004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7915D442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E0095D" w:rsidRPr="002713A1" w14:paraId="3166FABE" w14:textId="77777777" w:rsidTr="0094737C">
        <w:tc>
          <w:tcPr>
            <w:tcW w:w="667" w:type="dxa"/>
          </w:tcPr>
          <w:p w14:paraId="3237B1CE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DACED07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0E0DDA12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3A4AE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23816D45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3749C38A" w14:textId="77777777" w:rsidR="00E0095D" w:rsidRPr="006967A9" w:rsidRDefault="00E0095D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478B3353" w14:textId="77777777" w:rsidR="00E0095D" w:rsidRPr="006967A9" w:rsidRDefault="00E0095D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423CCBE5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E0095D" w:rsidRPr="002713A1" w14:paraId="289E3297" w14:textId="77777777" w:rsidTr="0094737C">
        <w:tc>
          <w:tcPr>
            <w:tcW w:w="667" w:type="dxa"/>
          </w:tcPr>
          <w:p w14:paraId="56AE09BD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DB872C5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5817EAF9" w14:textId="388C72C2" w:rsidR="00E0095D" w:rsidRPr="002713A1" w:rsidRDefault="00B638AD" w:rsidP="0094737C">
            <w:pPr>
              <w:pStyle w:val="BodyText"/>
              <w:rPr>
                <w:rStyle w:val="ah"/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E0095D" w:rsidRPr="002713A1" w14:paraId="34AE36E1" w14:textId="77777777" w:rsidTr="0094737C">
        <w:tc>
          <w:tcPr>
            <w:tcW w:w="667" w:type="dxa"/>
          </w:tcPr>
          <w:p w14:paraId="5807A66B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8882F5D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p w14:paraId="5B8DCA1E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E0095D" w:rsidRPr="002713A1" w14:paraId="1D8E28A5" w14:textId="77777777" w:rsidTr="0094737C">
              <w:tc>
                <w:tcPr>
                  <w:tcW w:w="2348" w:type="dxa"/>
                </w:tcPr>
                <w:p w14:paraId="698FB7BD" w14:textId="77777777" w:rsidR="00E0095D" w:rsidRPr="00EF7D5A" w:rsidRDefault="00E0095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988BB81" w14:textId="77777777" w:rsidR="00E0095D" w:rsidRPr="00EF7D5A" w:rsidRDefault="00E0095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E0095D" w:rsidRPr="002713A1" w14:paraId="3E0A2DCC" w14:textId="77777777" w:rsidTr="0094737C">
              <w:tc>
                <w:tcPr>
                  <w:tcW w:w="2348" w:type="dxa"/>
                </w:tcPr>
                <w:p w14:paraId="71BA012E" w14:textId="77777777" w:rsidR="00E0095D" w:rsidRPr="00EF7D5A" w:rsidRDefault="00E0095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7CC273E" w14:textId="27BBF863" w:rsidR="00E0095D" w:rsidRPr="00EF7D5A" w:rsidRDefault="00BF7C9D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94,729</w:t>
                  </w:r>
                </w:p>
              </w:tc>
            </w:tr>
          </w:tbl>
          <w:p w14:paraId="278BAE66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0095D" w:rsidRPr="002713A1" w14:paraId="4ED214BB" w14:textId="77777777" w:rsidTr="0094737C">
        <w:tc>
          <w:tcPr>
            <w:tcW w:w="667" w:type="dxa"/>
          </w:tcPr>
          <w:p w14:paraId="1A7C1594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5549F51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3A70A404" w14:textId="77777777" w:rsidR="00E0095D" w:rsidRPr="00EF7D5A" w:rsidRDefault="00E0095D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0E511322" w14:textId="77777777" w:rsidR="00E0095D" w:rsidRPr="00EF7D5A" w:rsidRDefault="00E0095D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5757C57C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0007C" w14:textId="77777777" w:rsidR="00E0095D" w:rsidRPr="00EF7D5A" w:rsidRDefault="00E0095D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422F8EF1" w14:textId="77777777" w:rsidR="0071281E" w:rsidRDefault="0071281E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F5C3B" w14:textId="59656463" w:rsidR="00E0095D" w:rsidRPr="0071281E" w:rsidRDefault="00E0095D" w:rsidP="0071281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E0095D" w:rsidRPr="002713A1" w14:paraId="6BC856B9" w14:textId="77777777" w:rsidTr="0094737C">
        <w:tc>
          <w:tcPr>
            <w:tcW w:w="667" w:type="dxa"/>
          </w:tcPr>
          <w:p w14:paraId="6C7226D8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2490F4C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77DCC6EC" w14:textId="207BAC50" w:rsidR="00E0095D" w:rsidRPr="00EF7D5A" w:rsidRDefault="00834AF8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E0095D" w:rsidRPr="002713A1" w14:paraId="57769CBC" w14:textId="77777777" w:rsidTr="0094737C">
        <w:tc>
          <w:tcPr>
            <w:tcW w:w="667" w:type="dxa"/>
          </w:tcPr>
          <w:p w14:paraId="7FB3F54F" w14:textId="77777777" w:rsidR="00E0095D" w:rsidRPr="00EF7D5A" w:rsidRDefault="00E0095D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5D6CC83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0C709E53" w14:textId="77777777" w:rsidR="00E0095D" w:rsidRPr="00EF7D5A" w:rsidRDefault="00E0095D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79A4F795" w14:textId="77777777" w:rsidR="00E0095D" w:rsidRPr="006967A9" w:rsidRDefault="00E0095D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1AEBF3C" w14:textId="77777777" w:rsidR="00CD40FF" w:rsidRPr="006967A9" w:rsidRDefault="00CD40FF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CD40FF" w:rsidRPr="002713A1" w14:paraId="5B949495" w14:textId="77777777" w:rsidTr="0094737C">
        <w:tc>
          <w:tcPr>
            <w:tcW w:w="667" w:type="dxa"/>
          </w:tcPr>
          <w:p w14:paraId="1A3ECA96" w14:textId="0A2EC909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75EE8C98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CD40FF" w:rsidRPr="002713A1" w14:paraId="58D3EB03" w14:textId="77777777" w:rsidTr="0071281E">
        <w:tc>
          <w:tcPr>
            <w:tcW w:w="667" w:type="dxa"/>
          </w:tcPr>
          <w:p w14:paraId="6E151196" w14:textId="77777777" w:rsidR="00CD40FF" w:rsidRPr="00EF7D5A" w:rsidRDefault="00CD40FF" w:rsidP="0094737C">
            <w:pPr>
              <w:pStyle w:val="BodyTex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9509231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63052E73" w14:textId="419355E3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Matt</w:t>
            </w:r>
            <w:r w:rsidR="00A24ED0" w:rsidRPr="00EF7D5A">
              <w:rPr>
                <w:rFonts w:asciiTheme="minorHAnsi" w:hAnsiTheme="minorHAnsi" w:cstheme="minorHAnsi"/>
                <w:sz w:val="22"/>
                <w:szCs w:val="22"/>
              </w:rPr>
              <w:t>hew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Whittle</w:t>
            </w:r>
          </w:p>
        </w:tc>
      </w:tr>
      <w:tr w:rsidR="00CD40FF" w:rsidRPr="002713A1" w14:paraId="2A84EAA6" w14:textId="77777777" w:rsidTr="0094737C">
        <w:tc>
          <w:tcPr>
            <w:tcW w:w="667" w:type="dxa"/>
          </w:tcPr>
          <w:p w14:paraId="54EBA7E2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6F94621D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CD40FF" w:rsidRPr="002713A1" w14:paraId="7A19FA59" w14:textId="77777777" w:rsidTr="0094737C">
        <w:tc>
          <w:tcPr>
            <w:tcW w:w="667" w:type="dxa"/>
          </w:tcPr>
          <w:p w14:paraId="482A9C60" w14:textId="77777777" w:rsidR="00CD40FF" w:rsidRPr="00EF7D5A" w:rsidRDefault="00CD40FF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25BDDFF3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0045354A" w14:textId="117C9312" w:rsidR="00CD40FF" w:rsidRPr="00EF7D5A" w:rsidRDefault="00EE3F5E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CD40FF" w:rsidRPr="002713A1" w14:paraId="46207518" w14:textId="77777777" w:rsidTr="0094737C">
        <w:tc>
          <w:tcPr>
            <w:tcW w:w="667" w:type="dxa"/>
          </w:tcPr>
          <w:p w14:paraId="51A61774" w14:textId="77777777" w:rsidR="00CD40FF" w:rsidRPr="00EF7D5A" w:rsidRDefault="00CD40FF" w:rsidP="0094737C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6BDE8D63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53E2FD69" w14:textId="4443E1B0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CD40FF" w:rsidRPr="002713A1" w14:paraId="5E5F3BC1" w14:textId="77777777" w:rsidTr="0094737C">
        <w:tc>
          <w:tcPr>
            <w:tcW w:w="667" w:type="dxa"/>
          </w:tcPr>
          <w:p w14:paraId="6638EC4A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30CDB32B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CD40FF" w:rsidRPr="002713A1" w14:paraId="47B5323A" w14:textId="77777777" w:rsidTr="0094737C">
        <w:tc>
          <w:tcPr>
            <w:tcW w:w="667" w:type="dxa"/>
          </w:tcPr>
          <w:p w14:paraId="068451BB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1D4014A7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3E651A78" w14:textId="7B9A6F1B" w:rsidR="00CD40FF" w:rsidRPr="00EF7D5A" w:rsidRDefault="00834AF8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CD40FF" w:rsidRPr="002713A1" w14:paraId="54A333E4" w14:textId="77777777" w:rsidTr="0094737C">
        <w:tc>
          <w:tcPr>
            <w:tcW w:w="667" w:type="dxa"/>
          </w:tcPr>
          <w:p w14:paraId="0D54C399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07E086F9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4BA6AF63" w14:textId="77777777" w:rsidR="00CD40FF" w:rsidRPr="00EF7D5A" w:rsidRDefault="00CD40FF" w:rsidP="0094737C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CD40FF" w:rsidRPr="002713A1" w14:paraId="31062146" w14:textId="77777777" w:rsidTr="0094737C">
        <w:tc>
          <w:tcPr>
            <w:tcW w:w="667" w:type="dxa"/>
          </w:tcPr>
          <w:p w14:paraId="140AA43F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774BC65F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CD40FF" w:rsidRPr="002713A1" w14:paraId="58FA4256" w14:textId="77777777" w:rsidTr="0094737C">
        <w:tc>
          <w:tcPr>
            <w:tcW w:w="667" w:type="dxa"/>
          </w:tcPr>
          <w:p w14:paraId="53375085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C18F335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3C0F1ECF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Identification code </w:t>
            </w:r>
          </w:p>
        </w:tc>
        <w:tc>
          <w:tcPr>
            <w:tcW w:w="5835" w:type="dxa"/>
          </w:tcPr>
          <w:p w14:paraId="2B1DCD95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Ordinary shares of 0.02p each</w:t>
            </w:r>
          </w:p>
          <w:p w14:paraId="31649390" w14:textId="77777777" w:rsidR="00CD40FF" w:rsidRPr="006967A9" w:rsidRDefault="00CD40FF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46EB9BE9" w14:textId="77777777" w:rsidR="00CD40FF" w:rsidRPr="006967A9" w:rsidRDefault="00CD40FF" w:rsidP="0094737C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57C91A13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GB00B1ZBKY84</w:t>
            </w:r>
          </w:p>
        </w:tc>
      </w:tr>
      <w:tr w:rsidR="00CD40FF" w:rsidRPr="002713A1" w14:paraId="6A410E91" w14:textId="77777777" w:rsidTr="0094737C">
        <w:tc>
          <w:tcPr>
            <w:tcW w:w="667" w:type="dxa"/>
          </w:tcPr>
          <w:p w14:paraId="13CFCB9D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5C30EDE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471E2367" w14:textId="55108703" w:rsidR="00CD40FF" w:rsidRPr="00EF7D5A" w:rsidRDefault="00B638AD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CD40FF" w:rsidRPr="002713A1" w14:paraId="7B0F5A79" w14:textId="77777777" w:rsidTr="0094737C">
        <w:tc>
          <w:tcPr>
            <w:tcW w:w="667" w:type="dxa"/>
          </w:tcPr>
          <w:p w14:paraId="5CD8BCF2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1D57BD1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p w14:paraId="75FBA39D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CD40FF" w:rsidRPr="002713A1" w14:paraId="6E9C645B" w14:textId="77777777" w:rsidTr="0094737C">
              <w:tc>
                <w:tcPr>
                  <w:tcW w:w="2348" w:type="dxa"/>
                </w:tcPr>
                <w:p w14:paraId="51C0C20F" w14:textId="77777777" w:rsidR="00CD40FF" w:rsidRPr="00EF7D5A" w:rsidRDefault="00CD40FF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AE1AC50" w14:textId="77777777" w:rsidR="00CD40FF" w:rsidRPr="00EF7D5A" w:rsidRDefault="00CD40FF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CD40FF" w:rsidRPr="002713A1" w14:paraId="48DC313A" w14:textId="77777777" w:rsidTr="0094737C">
              <w:tc>
                <w:tcPr>
                  <w:tcW w:w="2348" w:type="dxa"/>
                </w:tcPr>
                <w:p w14:paraId="00C2FB76" w14:textId="77777777" w:rsidR="00CD40FF" w:rsidRPr="00EF7D5A" w:rsidRDefault="00CD40FF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53358FD8" w14:textId="5526FA7B" w:rsidR="00CD40FF" w:rsidRPr="00EF7D5A" w:rsidRDefault="00E25753" w:rsidP="0094737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42,871</w:t>
                  </w:r>
                </w:p>
              </w:tc>
            </w:tr>
          </w:tbl>
          <w:p w14:paraId="4259689E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40FF" w:rsidRPr="002713A1" w14:paraId="48CD0CC6" w14:textId="77777777" w:rsidTr="0094737C">
        <w:tc>
          <w:tcPr>
            <w:tcW w:w="667" w:type="dxa"/>
          </w:tcPr>
          <w:p w14:paraId="170ED570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2F1ED85F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4D5F6E35" w14:textId="77777777" w:rsidR="00CD40FF" w:rsidRPr="00EF7D5A" w:rsidRDefault="00CD40FF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6113BBD9" w14:textId="77777777" w:rsidR="00CD40FF" w:rsidRPr="00EF7D5A" w:rsidRDefault="00CD40FF" w:rsidP="009473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4D1A5071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CEC60" w14:textId="77777777" w:rsidR="00CD40FF" w:rsidRPr="00EF7D5A" w:rsidRDefault="00CD40FF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  <w:p w14:paraId="55A3C63D" w14:textId="77777777" w:rsidR="0071281E" w:rsidRDefault="0071281E" w:rsidP="0094737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AB776" w14:textId="5C6A5FD1" w:rsidR="00CD40FF" w:rsidRPr="0071281E" w:rsidRDefault="00CD40FF" w:rsidP="0071281E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CD40FF" w:rsidRPr="002713A1" w14:paraId="775DB3DB" w14:textId="77777777" w:rsidTr="0094737C">
        <w:tc>
          <w:tcPr>
            <w:tcW w:w="667" w:type="dxa"/>
          </w:tcPr>
          <w:p w14:paraId="7D6FD8C6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46DC23C2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06549ED3" w14:textId="43CEE385" w:rsidR="00CD40FF" w:rsidRPr="00EF7D5A" w:rsidRDefault="00834AF8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CD40FF" w:rsidRPr="002713A1" w14:paraId="6A035E7F" w14:textId="77777777" w:rsidTr="0094737C">
        <w:tc>
          <w:tcPr>
            <w:tcW w:w="667" w:type="dxa"/>
          </w:tcPr>
          <w:p w14:paraId="60C9C308" w14:textId="77777777" w:rsidR="00CD40FF" w:rsidRPr="00EF7D5A" w:rsidRDefault="00CD40FF" w:rsidP="0094737C">
            <w:pPr>
              <w:pStyle w:val="BodyTex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74BE818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7613A08E" w14:textId="77777777" w:rsidR="00CD40FF" w:rsidRPr="00EF7D5A" w:rsidRDefault="00CD40FF" w:rsidP="0094737C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5319A794" w14:textId="77777777" w:rsidR="00CD40FF" w:rsidRPr="006967A9" w:rsidRDefault="00CD40FF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79584CE" w14:textId="77777777" w:rsidR="00CC2584" w:rsidRPr="006967A9" w:rsidRDefault="00CC258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27CD6F0" w14:textId="77777777" w:rsidR="00CC2584" w:rsidRPr="006967A9" w:rsidRDefault="00CC258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47"/>
        <w:gridCol w:w="5835"/>
      </w:tblGrid>
      <w:tr w:rsidR="00CC2584" w:rsidRPr="002713A1" w14:paraId="6D55FD93" w14:textId="77777777" w:rsidTr="004B7082">
        <w:tc>
          <w:tcPr>
            <w:tcW w:w="667" w:type="dxa"/>
          </w:tcPr>
          <w:p w14:paraId="4CDCC4C9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4C763181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CC2584" w:rsidRPr="002713A1" w14:paraId="4047AAC4" w14:textId="77777777" w:rsidTr="004B7082">
        <w:tc>
          <w:tcPr>
            <w:tcW w:w="667" w:type="dxa"/>
          </w:tcPr>
          <w:p w14:paraId="16EDD6D5" w14:textId="77777777" w:rsidR="00CC2584" w:rsidRPr="00EF7D5A" w:rsidRDefault="00CC2584" w:rsidP="004B7082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3D57688B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5D527B0E" w14:textId="09EE3938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Marcus Herbert</w:t>
            </w:r>
          </w:p>
        </w:tc>
      </w:tr>
      <w:tr w:rsidR="00CC2584" w:rsidRPr="002713A1" w14:paraId="25988528" w14:textId="77777777" w:rsidTr="004B7082">
        <w:tc>
          <w:tcPr>
            <w:tcW w:w="667" w:type="dxa"/>
          </w:tcPr>
          <w:p w14:paraId="186F0383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75E6780D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CC2584" w:rsidRPr="002713A1" w14:paraId="461AEE2E" w14:textId="77777777" w:rsidTr="004B7082">
        <w:tc>
          <w:tcPr>
            <w:tcW w:w="667" w:type="dxa"/>
          </w:tcPr>
          <w:p w14:paraId="673921E0" w14:textId="77777777" w:rsidR="00CC2584" w:rsidRPr="00EF7D5A" w:rsidRDefault="00CC2584" w:rsidP="004B7082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15D5801E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Position/status </w:t>
            </w:r>
          </w:p>
        </w:tc>
        <w:tc>
          <w:tcPr>
            <w:tcW w:w="5835" w:type="dxa"/>
          </w:tcPr>
          <w:p w14:paraId="3AA0CE66" w14:textId="73E49F6D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PDMR</w:t>
            </w:r>
          </w:p>
        </w:tc>
      </w:tr>
      <w:tr w:rsidR="00CC2584" w:rsidRPr="002713A1" w14:paraId="09C556E4" w14:textId="77777777" w:rsidTr="004B7082">
        <w:tc>
          <w:tcPr>
            <w:tcW w:w="667" w:type="dxa"/>
          </w:tcPr>
          <w:p w14:paraId="12302D5C" w14:textId="77777777" w:rsidR="00CC2584" w:rsidRPr="00EF7D5A" w:rsidRDefault="00CC2584" w:rsidP="004B7082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</w:tcPr>
          <w:p w14:paraId="5D48E34F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835" w:type="dxa"/>
          </w:tcPr>
          <w:p w14:paraId="50453314" w14:textId="24C5138F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This is an initial notification</w:t>
            </w:r>
          </w:p>
        </w:tc>
      </w:tr>
      <w:tr w:rsidR="00CC2584" w:rsidRPr="002713A1" w14:paraId="1EB3AB57" w14:textId="77777777" w:rsidTr="004B7082">
        <w:tc>
          <w:tcPr>
            <w:tcW w:w="667" w:type="dxa"/>
          </w:tcPr>
          <w:p w14:paraId="72A32D62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79111085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CC2584" w:rsidRPr="002713A1" w14:paraId="70550DC2" w14:textId="77777777" w:rsidTr="004B7082">
        <w:tc>
          <w:tcPr>
            <w:tcW w:w="667" w:type="dxa"/>
          </w:tcPr>
          <w:p w14:paraId="6DC0E72B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447" w:type="dxa"/>
          </w:tcPr>
          <w:p w14:paraId="1C71502A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835" w:type="dxa"/>
          </w:tcPr>
          <w:p w14:paraId="421D1255" w14:textId="5826D440" w:rsidR="00CC2584" w:rsidRPr="00EF7D5A" w:rsidRDefault="00834AF8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MONY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 Group PLC</w:t>
            </w:r>
          </w:p>
        </w:tc>
      </w:tr>
      <w:tr w:rsidR="00CC2584" w:rsidRPr="002713A1" w14:paraId="2A4F9E74" w14:textId="77777777" w:rsidTr="004B7082">
        <w:tc>
          <w:tcPr>
            <w:tcW w:w="667" w:type="dxa"/>
          </w:tcPr>
          <w:p w14:paraId="09FDC53D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447" w:type="dxa"/>
          </w:tcPr>
          <w:p w14:paraId="67846F14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5835" w:type="dxa"/>
          </w:tcPr>
          <w:p w14:paraId="5EA63BC3" w14:textId="77777777" w:rsidR="00CC2584" w:rsidRPr="00EF7D5A" w:rsidRDefault="00CC2584" w:rsidP="004B7082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CC2584" w:rsidRPr="002713A1" w14:paraId="43ED01DC" w14:textId="77777777" w:rsidTr="004B7082">
        <w:tc>
          <w:tcPr>
            <w:tcW w:w="667" w:type="dxa"/>
          </w:tcPr>
          <w:p w14:paraId="4B7E9039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516FAA81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F7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CC2584" w:rsidRPr="002713A1" w14:paraId="4D8422AE" w14:textId="77777777" w:rsidTr="004B7082">
        <w:tc>
          <w:tcPr>
            <w:tcW w:w="667" w:type="dxa"/>
          </w:tcPr>
          <w:p w14:paraId="766D3D72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57DB272A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financial instrument, type of instrument </w:t>
            </w:r>
          </w:p>
          <w:p w14:paraId="6FC35A97" w14:textId="77777777" w:rsidR="008F3118" w:rsidRDefault="008F3118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3A4E5" w14:textId="75D7B839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Identification code </w:t>
            </w:r>
          </w:p>
        </w:tc>
        <w:tc>
          <w:tcPr>
            <w:tcW w:w="5835" w:type="dxa"/>
          </w:tcPr>
          <w:p w14:paraId="2ED9A901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Ordinary shares of 0.02p each</w:t>
            </w:r>
          </w:p>
          <w:p w14:paraId="6AEED64C" w14:textId="77777777" w:rsidR="00CC2584" w:rsidRPr="006967A9" w:rsidRDefault="00CC2584" w:rsidP="004B7082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67A01B37" w14:textId="77777777" w:rsidR="00CC2584" w:rsidRPr="006967A9" w:rsidRDefault="00CC2584" w:rsidP="004B7082">
            <w:pPr>
              <w:pStyle w:val="BodyText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044105B2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67A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CC2584" w:rsidRPr="002713A1" w14:paraId="30438AE0" w14:textId="77777777" w:rsidTr="004B7082">
        <w:tc>
          <w:tcPr>
            <w:tcW w:w="667" w:type="dxa"/>
          </w:tcPr>
          <w:p w14:paraId="61333CB5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05ACE13F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Nature of the transaction</w:t>
            </w:r>
          </w:p>
        </w:tc>
        <w:tc>
          <w:tcPr>
            <w:tcW w:w="5835" w:type="dxa"/>
          </w:tcPr>
          <w:p w14:paraId="5449DA2B" w14:textId="21FFF3F5" w:rsidR="00CC2584" w:rsidRPr="002713A1" w:rsidRDefault="00B638AD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713A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Grant of conditional award under the </w:t>
            </w:r>
            <w:r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RSP</w:t>
            </w:r>
            <w:r>
              <w:rPr>
                <w:rStyle w:val="ah"/>
              </w:rPr>
              <w:t>.</w:t>
            </w:r>
          </w:p>
        </w:tc>
      </w:tr>
      <w:tr w:rsidR="00CC2584" w:rsidRPr="002713A1" w14:paraId="75F94365" w14:textId="77777777" w:rsidTr="004B7082">
        <w:tc>
          <w:tcPr>
            <w:tcW w:w="667" w:type="dxa"/>
          </w:tcPr>
          <w:p w14:paraId="2A337264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12B836F4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Price(s) and volume(s)</w:t>
            </w:r>
          </w:p>
        </w:tc>
        <w:tc>
          <w:tcPr>
            <w:tcW w:w="5835" w:type="dxa"/>
          </w:tcPr>
          <w:p w14:paraId="4020F333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CC2584" w:rsidRPr="002713A1" w14:paraId="7E2A846A" w14:textId="77777777" w:rsidTr="004B7082">
              <w:tc>
                <w:tcPr>
                  <w:tcW w:w="2348" w:type="dxa"/>
                </w:tcPr>
                <w:p w14:paraId="4B1ECD15" w14:textId="77777777" w:rsidR="00CC2584" w:rsidRPr="00EF7D5A" w:rsidRDefault="00CC2584" w:rsidP="004B708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7AE8B7F" w14:textId="77777777" w:rsidR="00CC2584" w:rsidRPr="00EF7D5A" w:rsidRDefault="00CC2584" w:rsidP="004B708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Volume(s)</w:t>
                  </w:r>
                </w:p>
              </w:tc>
            </w:tr>
            <w:tr w:rsidR="00CC2584" w:rsidRPr="002713A1" w14:paraId="26D58044" w14:textId="77777777" w:rsidTr="004B7082">
              <w:tc>
                <w:tcPr>
                  <w:tcW w:w="2348" w:type="dxa"/>
                </w:tcPr>
                <w:p w14:paraId="4026CB52" w14:textId="77777777" w:rsidR="00CC2584" w:rsidRPr="00EF7D5A" w:rsidRDefault="00CC2584" w:rsidP="004B708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F7D5A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2B52E986" w14:textId="3FED8B12" w:rsidR="00CC2584" w:rsidRPr="00EF7D5A" w:rsidRDefault="00E25753" w:rsidP="004B708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43,144</w:t>
                  </w:r>
                </w:p>
              </w:tc>
            </w:tr>
          </w:tbl>
          <w:p w14:paraId="67A66839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2584" w:rsidRPr="002713A1" w14:paraId="3C8F8F51" w14:textId="77777777" w:rsidTr="004B7082">
        <w:tc>
          <w:tcPr>
            <w:tcW w:w="667" w:type="dxa"/>
          </w:tcPr>
          <w:p w14:paraId="769B8115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46B40B86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information</w:t>
            </w:r>
          </w:p>
          <w:p w14:paraId="042AE821" w14:textId="77777777" w:rsidR="00CC2584" w:rsidRPr="00EF7D5A" w:rsidRDefault="00CC2584" w:rsidP="004B7082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Aggregated volume</w:t>
            </w:r>
          </w:p>
          <w:p w14:paraId="7D17E24C" w14:textId="77777777" w:rsidR="00CC2584" w:rsidRPr="00EF7D5A" w:rsidRDefault="00CC2584" w:rsidP="004B7082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5835" w:type="dxa"/>
          </w:tcPr>
          <w:p w14:paraId="1851732D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C38AD" w14:textId="77777777" w:rsidR="00CC2584" w:rsidRPr="00EF7D5A" w:rsidRDefault="00CC2584" w:rsidP="004B7082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5AD70895" w14:textId="77777777" w:rsidR="00CC2584" w:rsidRPr="00EF7D5A" w:rsidRDefault="00CC2584" w:rsidP="004B7082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6711DC4" w14:textId="77777777" w:rsidR="00CC2584" w:rsidRPr="00EF7D5A" w:rsidRDefault="00CC2584" w:rsidP="004B7082">
            <w:pPr>
              <w:pStyle w:val="BodyText"/>
              <w:spacing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CC2584" w:rsidRPr="002713A1" w14:paraId="304A99DF" w14:textId="77777777" w:rsidTr="004B7082">
        <w:tc>
          <w:tcPr>
            <w:tcW w:w="667" w:type="dxa"/>
          </w:tcPr>
          <w:p w14:paraId="6A79E938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1F4FE88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Date of the transaction</w:t>
            </w:r>
          </w:p>
        </w:tc>
        <w:tc>
          <w:tcPr>
            <w:tcW w:w="5835" w:type="dxa"/>
          </w:tcPr>
          <w:p w14:paraId="0ED5848C" w14:textId="2BD81186" w:rsidR="00CC2584" w:rsidRPr="00EF7D5A" w:rsidRDefault="00834AF8" w:rsidP="004B7082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March 2</w:t>
            </w: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CC2584" w:rsidRPr="002713A1" w14:paraId="2D54604A" w14:textId="77777777" w:rsidTr="004B7082">
        <w:tc>
          <w:tcPr>
            <w:tcW w:w="667" w:type="dxa"/>
          </w:tcPr>
          <w:p w14:paraId="38FDBD87" w14:textId="77777777" w:rsidR="00CC2584" w:rsidRPr="00EF7D5A" w:rsidRDefault="00CC2584" w:rsidP="004B7082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795CC2C0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Place of the transaction</w:t>
            </w:r>
          </w:p>
        </w:tc>
        <w:tc>
          <w:tcPr>
            <w:tcW w:w="5835" w:type="dxa"/>
          </w:tcPr>
          <w:p w14:paraId="76A8305D" w14:textId="77777777" w:rsidR="00CC2584" w:rsidRPr="00EF7D5A" w:rsidRDefault="00CC2584" w:rsidP="004B7082">
            <w:pPr>
              <w:pStyle w:val="Body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7D5A">
              <w:rPr>
                <w:rFonts w:asciiTheme="minorHAnsi" w:hAnsiTheme="minorHAnsi" w:cstheme="minorHAnsi"/>
                <w:sz w:val="22"/>
                <w:szCs w:val="22"/>
              </w:rPr>
              <w:t>Off-market transaction</w:t>
            </w:r>
          </w:p>
        </w:tc>
      </w:tr>
    </w:tbl>
    <w:p w14:paraId="2FEF1274" w14:textId="77777777" w:rsidR="00CC2584" w:rsidRPr="006967A9" w:rsidRDefault="00CC258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9EDA80" w14:textId="77777777" w:rsidR="00CC2584" w:rsidRPr="006967A9" w:rsidRDefault="00CC258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D0C8A" w14:textId="77777777" w:rsidR="000965B0" w:rsidRPr="003A1054" w:rsidRDefault="000965B0" w:rsidP="000965B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68D6E791" w14:textId="77777777" w:rsidR="000965B0" w:rsidRPr="003A1054" w:rsidRDefault="000965B0" w:rsidP="000965B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177E92ED" w14:textId="77777777" w:rsidR="000965B0" w:rsidRDefault="000965B0" w:rsidP="000965B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D73B21" w14:textId="77777777" w:rsidR="000965B0" w:rsidRPr="003A1054" w:rsidRDefault="000965B0" w:rsidP="000965B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75044131" w14:textId="1804831A" w:rsidR="000965B0" w:rsidRPr="003A1054" w:rsidRDefault="00834AF8" w:rsidP="000965B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0965B0">
        <w:rPr>
          <w:rFonts w:asciiTheme="minorHAnsi" w:hAnsiTheme="minorHAnsi" w:cstheme="minorHAnsi"/>
          <w:bCs/>
          <w:sz w:val="22"/>
          <w:szCs w:val="22"/>
        </w:rPr>
        <w:t xml:space="preserve"> April </w:t>
      </w:r>
      <w:r w:rsidR="000965B0" w:rsidRPr="003A1054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p w14:paraId="1B84B33C" w14:textId="77777777" w:rsidR="00CC2584" w:rsidRPr="006967A9" w:rsidRDefault="00CC258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sectPr w:rsidR="00CC2584" w:rsidRPr="006967A9" w:rsidSect="006C558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E8AD" w14:textId="77777777" w:rsidR="00805BBD" w:rsidRDefault="00805BBD">
      <w:r>
        <w:separator/>
      </w:r>
    </w:p>
  </w:endnote>
  <w:endnote w:type="continuationSeparator" w:id="0">
    <w:p w14:paraId="691F2A95" w14:textId="77777777" w:rsidR="00805BBD" w:rsidRDefault="0080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B5589C2" w:rsidR="00BD1EE6" w:rsidRPr="00453A8F" w:rsidRDefault="000069FF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2954C" wp14:editId="3A5B6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19020464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7CE59" w14:textId="541404F9" w:rsidR="000069FF" w:rsidRPr="000069FF" w:rsidRDefault="000069FF" w:rsidP="00006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06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9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AD7CE59" w14:textId="541404F9" w:rsidR="000069FF" w:rsidRPr="000069FF" w:rsidRDefault="000069FF" w:rsidP="00006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069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F4CF5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27556955" w:rsidR="00453A8F" w:rsidRPr="00453A8F" w:rsidRDefault="000069FF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B6B08F" wp14:editId="18698D49">
              <wp:simplePos x="93345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5416636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3F7FB" w14:textId="246D3DF0" w:rsidR="000069FF" w:rsidRPr="000069FF" w:rsidRDefault="000069FF" w:rsidP="00006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06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6B0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A3F7FB" w14:textId="246D3DF0" w:rsidR="000069FF" w:rsidRPr="000069FF" w:rsidRDefault="000069FF" w:rsidP="00006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069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F4CF5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44B54674" w:rsidR="00BD1EE6" w:rsidRPr="00453A8F" w:rsidRDefault="000069FF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5CA987" wp14:editId="52E1D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3302003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FC45C" w14:textId="1A7CE546" w:rsidR="000069FF" w:rsidRPr="000069FF" w:rsidRDefault="000069FF" w:rsidP="000069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06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CA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3DFC45C" w14:textId="1A7CE546" w:rsidR="000069FF" w:rsidRPr="000069FF" w:rsidRDefault="000069FF" w:rsidP="000069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069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F4CF5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9F8B" w14:textId="77777777" w:rsidR="00805BBD" w:rsidRDefault="00805BBD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16E150DD" w14:textId="77777777" w:rsidR="00805BBD" w:rsidRDefault="00805BBD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5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0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839142">
    <w:abstractNumId w:val="0"/>
  </w:num>
  <w:num w:numId="2" w16cid:durableId="1032921402">
    <w:abstractNumId w:val="24"/>
  </w:num>
  <w:num w:numId="3" w16cid:durableId="86195197">
    <w:abstractNumId w:val="10"/>
  </w:num>
  <w:num w:numId="4" w16cid:durableId="293950793">
    <w:abstractNumId w:val="15"/>
  </w:num>
  <w:num w:numId="5" w16cid:durableId="72167085">
    <w:abstractNumId w:val="19"/>
  </w:num>
  <w:num w:numId="6" w16cid:durableId="1278831777">
    <w:abstractNumId w:val="21"/>
  </w:num>
  <w:num w:numId="7" w16cid:durableId="1951736787">
    <w:abstractNumId w:val="17"/>
  </w:num>
  <w:num w:numId="8" w16cid:durableId="786000499">
    <w:abstractNumId w:val="29"/>
  </w:num>
  <w:num w:numId="9" w16cid:durableId="658576923">
    <w:abstractNumId w:val="28"/>
  </w:num>
  <w:num w:numId="10" w16cid:durableId="456489815">
    <w:abstractNumId w:val="23"/>
  </w:num>
  <w:num w:numId="11" w16cid:durableId="503086412">
    <w:abstractNumId w:val="30"/>
  </w:num>
  <w:num w:numId="12" w16cid:durableId="1225290043">
    <w:abstractNumId w:val="6"/>
  </w:num>
  <w:num w:numId="13" w16cid:durableId="1722825621">
    <w:abstractNumId w:val="31"/>
  </w:num>
  <w:num w:numId="14" w16cid:durableId="429207257">
    <w:abstractNumId w:val="33"/>
  </w:num>
  <w:num w:numId="15" w16cid:durableId="110248042">
    <w:abstractNumId w:val="18"/>
  </w:num>
  <w:num w:numId="16" w16cid:durableId="1018893755">
    <w:abstractNumId w:val="37"/>
  </w:num>
  <w:num w:numId="17" w16cid:durableId="519781364">
    <w:abstractNumId w:val="14"/>
  </w:num>
  <w:num w:numId="18" w16cid:durableId="1993636724">
    <w:abstractNumId w:val="32"/>
  </w:num>
  <w:num w:numId="19" w16cid:durableId="1580358644">
    <w:abstractNumId w:val="9"/>
  </w:num>
  <w:num w:numId="20" w16cid:durableId="2122066309">
    <w:abstractNumId w:val="34"/>
  </w:num>
  <w:num w:numId="21" w16cid:durableId="813327189">
    <w:abstractNumId w:val="7"/>
  </w:num>
  <w:num w:numId="22" w16cid:durableId="837697124">
    <w:abstractNumId w:val="26"/>
  </w:num>
  <w:num w:numId="23" w16cid:durableId="1641612886">
    <w:abstractNumId w:val="39"/>
  </w:num>
  <w:num w:numId="24" w16cid:durableId="28528073">
    <w:abstractNumId w:val="4"/>
  </w:num>
  <w:num w:numId="25" w16cid:durableId="194119738">
    <w:abstractNumId w:val="1"/>
  </w:num>
  <w:num w:numId="26" w16cid:durableId="1453666808">
    <w:abstractNumId w:val="12"/>
  </w:num>
  <w:num w:numId="27" w16cid:durableId="1212811849">
    <w:abstractNumId w:val="38"/>
  </w:num>
  <w:num w:numId="28" w16cid:durableId="1968006853">
    <w:abstractNumId w:val="36"/>
  </w:num>
  <w:num w:numId="29" w16cid:durableId="917783886">
    <w:abstractNumId w:val="3"/>
  </w:num>
  <w:num w:numId="30" w16cid:durableId="477914618">
    <w:abstractNumId w:val="11"/>
  </w:num>
  <w:num w:numId="31" w16cid:durableId="986007868">
    <w:abstractNumId w:val="20"/>
  </w:num>
  <w:num w:numId="32" w16cid:durableId="115566000">
    <w:abstractNumId w:val="22"/>
  </w:num>
  <w:num w:numId="33" w16cid:durableId="441923176">
    <w:abstractNumId w:val="5"/>
  </w:num>
  <w:num w:numId="34" w16cid:durableId="188757970">
    <w:abstractNumId w:val="13"/>
  </w:num>
  <w:num w:numId="35" w16cid:durableId="2065250937">
    <w:abstractNumId w:val="27"/>
  </w:num>
  <w:num w:numId="36" w16cid:durableId="1074661211">
    <w:abstractNumId w:val="25"/>
  </w:num>
  <w:num w:numId="37" w16cid:durableId="227153674">
    <w:abstractNumId w:val="16"/>
  </w:num>
  <w:num w:numId="38" w16cid:durableId="686715720">
    <w:abstractNumId w:val="40"/>
  </w:num>
  <w:num w:numId="39" w16cid:durableId="2136751696">
    <w:abstractNumId w:val="2"/>
  </w:num>
  <w:num w:numId="40" w16cid:durableId="471021446">
    <w:abstractNumId w:val="8"/>
  </w:num>
  <w:num w:numId="41" w16cid:durableId="298458751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069FF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086E"/>
    <w:rsid w:val="00040CDE"/>
    <w:rsid w:val="00042550"/>
    <w:rsid w:val="00047C9F"/>
    <w:rsid w:val="000505D8"/>
    <w:rsid w:val="00050646"/>
    <w:rsid w:val="0005616A"/>
    <w:rsid w:val="00063DD0"/>
    <w:rsid w:val="000646F4"/>
    <w:rsid w:val="0007361A"/>
    <w:rsid w:val="000815EA"/>
    <w:rsid w:val="00082B8C"/>
    <w:rsid w:val="00082FBD"/>
    <w:rsid w:val="00083039"/>
    <w:rsid w:val="00086768"/>
    <w:rsid w:val="000965B0"/>
    <w:rsid w:val="000A1938"/>
    <w:rsid w:val="000A22C6"/>
    <w:rsid w:val="000A2861"/>
    <w:rsid w:val="000A5281"/>
    <w:rsid w:val="000A701F"/>
    <w:rsid w:val="000B523F"/>
    <w:rsid w:val="000B59B2"/>
    <w:rsid w:val="000C44EE"/>
    <w:rsid w:val="000D0005"/>
    <w:rsid w:val="000D2844"/>
    <w:rsid w:val="000D306F"/>
    <w:rsid w:val="000D4F64"/>
    <w:rsid w:val="000D53D2"/>
    <w:rsid w:val="000D57D8"/>
    <w:rsid w:val="000D6491"/>
    <w:rsid w:val="000D657B"/>
    <w:rsid w:val="000E06A6"/>
    <w:rsid w:val="000E1648"/>
    <w:rsid w:val="000E7D41"/>
    <w:rsid w:val="000F19AD"/>
    <w:rsid w:val="000F3673"/>
    <w:rsid w:val="000F4E42"/>
    <w:rsid w:val="00106B4F"/>
    <w:rsid w:val="001200ED"/>
    <w:rsid w:val="00124422"/>
    <w:rsid w:val="00125545"/>
    <w:rsid w:val="00127A17"/>
    <w:rsid w:val="00134DD5"/>
    <w:rsid w:val="0013536B"/>
    <w:rsid w:val="00137C1C"/>
    <w:rsid w:val="001401CF"/>
    <w:rsid w:val="00142A0A"/>
    <w:rsid w:val="0014511C"/>
    <w:rsid w:val="00146565"/>
    <w:rsid w:val="00150159"/>
    <w:rsid w:val="00150622"/>
    <w:rsid w:val="00152AAD"/>
    <w:rsid w:val="00156862"/>
    <w:rsid w:val="00157612"/>
    <w:rsid w:val="00160908"/>
    <w:rsid w:val="00176061"/>
    <w:rsid w:val="00176809"/>
    <w:rsid w:val="00183E5B"/>
    <w:rsid w:val="00184653"/>
    <w:rsid w:val="001857CC"/>
    <w:rsid w:val="00186018"/>
    <w:rsid w:val="00193110"/>
    <w:rsid w:val="00193129"/>
    <w:rsid w:val="00193564"/>
    <w:rsid w:val="001A4754"/>
    <w:rsid w:val="001B7331"/>
    <w:rsid w:val="001C1921"/>
    <w:rsid w:val="001C204F"/>
    <w:rsid w:val="001D759F"/>
    <w:rsid w:val="001E3E6A"/>
    <w:rsid w:val="001E7038"/>
    <w:rsid w:val="001F0588"/>
    <w:rsid w:val="001F41A9"/>
    <w:rsid w:val="002112E7"/>
    <w:rsid w:val="0021603B"/>
    <w:rsid w:val="0022300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4E4C"/>
    <w:rsid w:val="002713A1"/>
    <w:rsid w:val="00273CCC"/>
    <w:rsid w:val="00281B23"/>
    <w:rsid w:val="002869A4"/>
    <w:rsid w:val="00291C6C"/>
    <w:rsid w:val="00293387"/>
    <w:rsid w:val="00294EB3"/>
    <w:rsid w:val="0029594F"/>
    <w:rsid w:val="002968EA"/>
    <w:rsid w:val="00297484"/>
    <w:rsid w:val="002A25BC"/>
    <w:rsid w:val="002A5DFC"/>
    <w:rsid w:val="002A6179"/>
    <w:rsid w:val="002B7D8E"/>
    <w:rsid w:val="002C59FE"/>
    <w:rsid w:val="002C6477"/>
    <w:rsid w:val="002D200C"/>
    <w:rsid w:val="002D5807"/>
    <w:rsid w:val="002D58BA"/>
    <w:rsid w:val="002E15F7"/>
    <w:rsid w:val="002E7AFE"/>
    <w:rsid w:val="002F0ED1"/>
    <w:rsid w:val="002F4CF5"/>
    <w:rsid w:val="00303409"/>
    <w:rsid w:val="00303ADB"/>
    <w:rsid w:val="00307A6D"/>
    <w:rsid w:val="0031088A"/>
    <w:rsid w:val="00311BF3"/>
    <w:rsid w:val="003155F6"/>
    <w:rsid w:val="003315DF"/>
    <w:rsid w:val="00337E97"/>
    <w:rsid w:val="00350F48"/>
    <w:rsid w:val="00352722"/>
    <w:rsid w:val="00361CD5"/>
    <w:rsid w:val="003625C5"/>
    <w:rsid w:val="00365C25"/>
    <w:rsid w:val="00372704"/>
    <w:rsid w:val="003759B7"/>
    <w:rsid w:val="003764A2"/>
    <w:rsid w:val="003820B8"/>
    <w:rsid w:val="00390572"/>
    <w:rsid w:val="00392D6B"/>
    <w:rsid w:val="00395997"/>
    <w:rsid w:val="00395AD8"/>
    <w:rsid w:val="003A1B5E"/>
    <w:rsid w:val="003A6801"/>
    <w:rsid w:val="003B412D"/>
    <w:rsid w:val="003B4827"/>
    <w:rsid w:val="003D401C"/>
    <w:rsid w:val="003D5B7F"/>
    <w:rsid w:val="003E04A1"/>
    <w:rsid w:val="003E2B29"/>
    <w:rsid w:val="003F10CB"/>
    <w:rsid w:val="003F21C8"/>
    <w:rsid w:val="003F3A1B"/>
    <w:rsid w:val="004005C9"/>
    <w:rsid w:val="004153BE"/>
    <w:rsid w:val="004158AF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679C5"/>
    <w:rsid w:val="004706D4"/>
    <w:rsid w:val="00481F89"/>
    <w:rsid w:val="0048392B"/>
    <w:rsid w:val="00483975"/>
    <w:rsid w:val="00484742"/>
    <w:rsid w:val="00487E69"/>
    <w:rsid w:val="004935BE"/>
    <w:rsid w:val="004942E2"/>
    <w:rsid w:val="00494A33"/>
    <w:rsid w:val="00495074"/>
    <w:rsid w:val="004B0F57"/>
    <w:rsid w:val="004B4E90"/>
    <w:rsid w:val="004B699A"/>
    <w:rsid w:val="004C2612"/>
    <w:rsid w:val="004C2B0F"/>
    <w:rsid w:val="004C6265"/>
    <w:rsid w:val="004C64BE"/>
    <w:rsid w:val="004C7BEC"/>
    <w:rsid w:val="004D10D4"/>
    <w:rsid w:val="004D2DF1"/>
    <w:rsid w:val="004D3517"/>
    <w:rsid w:val="004D5BD0"/>
    <w:rsid w:val="004E1C1F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2887"/>
    <w:rsid w:val="005137A8"/>
    <w:rsid w:val="00513CE8"/>
    <w:rsid w:val="005146B7"/>
    <w:rsid w:val="00514832"/>
    <w:rsid w:val="0052079E"/>
    <w:rsid w:val="00522B75"/>
    <w:rsid w:val="00523DE7"/>
    <w:rsid w:val="00525F11"/>
    <w:rsid w:val="00530600"/>
    <w:rsid w:val="005371B7"/>
    <w:rsid w:val="00540639"/>
    <w:rsid w:val="00542A14"/>
    <w:rsid w:val="00545293"/>
    <w:rsid w:val="00546DC5"/>
    <w:rsid w:val="00553B1D"/>
    <w:rsid w:val="00555321"/>
    <w:rsid w:val="00557A21"/>
    <w:rsid w:val="00560E20"/>
    <w:rsid w:val="00561E7D"/>
    <w:rsid w:val="00567CB2"/>
    <w:rsid w:val="00574AF3"/>
    <w:rsid w:val="00574E14"/>
    <w:rsid w:val="00577187"/>
    <w:rsid w:val="00577346"/>
    <w:rsid w:val="005848B4"/>
    <w:rsid w:val="00591051"/>
    <w:rsid w:val="005910DA"/>
    <w:rsid w:val="00594AB7"/>
    <w:rsid w:val="005950D2"/>
    <w:rsid w:val="005A0B1D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428A"/>
    <w:rsid w:val="006444F6"/>
    <w:rsid w:val="006505DC"/>
    <w:rsid w:val="00655958"/>
    <w:rsid w:val="00657DCB"/>
    <w:rsid w:val="006606B0"/>
    <w:rsid w:val="00665379"/>
    <w:rsid w:val="00666034"/>
    <w:rsid w:val="00675B89"/>
    <w:rsid w:val="00675DE3"/>
    <w:rsid w:val="006810CD"/>
    <w:rsid w:val="00682E4A"/>
    <w:rsid w:val="00683178"/>
    <w:rsid w:val="00684E66"/>
    <w:rsid w:val="00691A52"/>
    <w:rsid w:val="0069648B"/>
    <w:rsid w:val="006967A9"/>
    <w:rsid w:val="006A0646"/>
    <w:rsid w:val="006A1598"/>
    <w:rsid w:val="006C0A3E"/>
    <w:rsid w:val="006C3B11"/>
    <w:rsid w:val="006C5584"/>
    <w:rsid w:val="006C714E"/>
    <w:rsid w:val="006D46FA"/>
    <w:rsid w:val="006D7B0C"/>
    <w:rsid w:val="006E0811"/>
    <w:rsid w:val="006E3D70"/>
    <w:rsid w:val="006F008D"/>
    <w:rsid w:val="006F12B6"/>
    <w:rsid w:val="006F2608"/>
    <w:rsid w:val="006F2B78"/>
    <w:rsid w:val="006F2DA9"/>
    <w:rsid w:val="007015A7"/>
    <w:rsid w:val="00701E9B"/>
    <w:rsid w:val="00706F23"/>
    <w:rsid w:val="00711A35"/>
    <w:rsid w:val="0071281E"/>
    <w:rsid w:val="00712DF2"/>
    <w:rsid w:val="00713F61"/>
    <w:rsid w:val="007215B5"/>
    <w:rsid w:val="00722418"/>
    <w:rsid w:val="007234C3"/>
    <w:rsid w:val="007257B6"/>
    <w:rsid w:val="00730664"/>
    <w:rsid w:val="007424F8"/>
    <w:rsid w:val="00746795"/>
    <w:rsid w:val="00760129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72F4"/>
    <w:rsid w:val="007A7609"/>
    <w:rsid w:val="007A7B9B"/>
    <w:rsid w:val="007B286D"/>
    <w:rsid w:val="007C1335"/>
    <w:rsid w:val="007C73A5"/>
    <w:rsid w:val="007D0310"/>
    <w:rsid w:val="007D7622"/>
    <w:rsid w:val="007E09B4"/>
    <w:rsid w:val="007E14F1"/>
    <w:rsid w:val="007E26F3"/>
    <w:rsid w:val="007E4A64"/>
    <w:rsid w:val="007F1B84"/>
    <w:rsid w:val="007F2F04"/>
    <w:rsid w:val="00801286"/>
    <w:rsid w:val="00805BBD"/>
    <w:rsid w:val="00814D42"/>
    <w:rsid w:val="0082449C"/>
    <w:rsid w:val="008308A8"/>
    <w:rsid w:val="00834AF8"/>
    <w:rsid w:val="00834CDC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645A7"/>
    <w:rsid w:val="008724AF"/>
    <w:rsid w:val="00874885"/>
    <w:rsid w:val="008768BD"/>
    <w:rsid w:val="008768F3"/>
    <w:rsid w:val="00880127"/>
    <w:rsid w:val="0088277E"/>
    <w:rsid w:val="00892F54"/>
    <w:rsid w:val="00893922"/>
    <w:rsid w:val="00894076"/>
    <w:rsid w:val="00896EF4"/>
    <w:rsid w:val="008976D6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F87"/>
    <w:rsid w:val="008F12D9"/>
    <w:rsid w:val="008F2BC4"/>
    <w:rsid w:val="008F3118"/>
    <w:rsid w:val="008F5ABF"/>
    <w:rsid w:val="0090186A"/>
    <w:rsid w:val="00911913"/>
    <w:rsid w:val="00924B57"/>
    <w:rsid w:val="00926309"/>
    <w:rsid w:val="009267C6"/>
    <w:rsid w:val="00932A85"/>
    <w:rsid w:val="00933956"/>
    <w:rsid w:val="00936E84"/>
    <w:rsid w:val="00937A3D"/>
    <w:rsid w:val="00937E78"/>
    <w:rsid w:val="00941161"/>
    <w:rsid w:val="00942F1A"/>
    <w:rsid w:val="009448B9"/>
    <w:rsid w:val="00951C3F"/>
    <w:rsid w:val="00951D47"/>
    <w:rsid w:val="00956691"/>
    <w:rsid w:val="009566CD"/>
    <w:rsid w:val="00963F3C"/>
    <w:rsid w:val="0096570B"/>
    <w:rsid w:val="00966D49"/>
    <w:rsid w:val="009745A0"/>
    <w:rsid w:val="009801F2"/>
    <w:rsid w:val="00981513"/>
    <w:rsid w:val="00986963"/>
    <w:rsid w:val="00996A50"/>
    <w:rsid w:val="009A3170"/>
    <w:rsid w:val="009B5EFF"/>
    <w:rsid w:val="009C7DD9"/>
    <w:rsid w:val="009D2B52"/>
    <w:rsid w:val="009E35C6"/>
    <w:rsid w:val="009E5A00"/>
    <w:rsid w:val="009E5BB8"/>
    <w:rsid w:val="009E6C27"/>
    <w:rsid w:val="009E75A9"/>
    <w:rsid w:val="009E7968"/>
    <w:rsid w:val="009F167B"/>
    <w:rsid w:val="009F37AA"/>
    <w:rsid w:val="00A005A0"/>
    <w:rsid w:val="00A05D96"/>
    <w:rsid w:val="00A11A63"/>
    <w:rsid w:val="00A11FEB"/>
    <w:rsid w:val="00A16956"/>
    <w:rsid w:val="00A231BB"/>
    <w:rsid w:val="00A2367A"/>
    <w:rsid w:val="00A23841"/>
    <w:rsid w:val="00A24ED0"/>
    <w:rsid w:val="00A33839"/>
    <w:rsid w:val="00A36891"/>
    <w:rsid w:val="00A42C8C"/>
    <w:rsid w:val="00A44D84"/>
    <w:rsid w:val="00A55896"/>
    <w:rsid w:val="00A56195"/>
    <w:rsid w:val="00A561F2"/>
    <w:rsid w:val="00A57D6B"/>
    <w:rsid w:val="00A605C9"/>
    <w:rsid w:val="00A6147F"/>
    <w:rsid w:val="00A677CD"/>
    <w:rsid w:val="00A706C7"/>
    <w:rsid w:val="00A74329"/>
    <w:rsid w:val="00A8180A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41AD"/>
    <w:rsid w:val="00AC5E7B"/>
    <w:rsid w:val="00AC7660"/>
    <w:rsid w:val="00AD09D3"/>
    <w:rsid w:val="00AD0E03"/>
    <w:rsid w:val="00AE417A"/>
    <w:rsid w:val="00AE530B"/>
    <w:rsid w:val="00AF2929"/>
    <w:rsid w:val="00AF4ECD"/>
    <w:rsid w:val="00AF64CB"/>
    <w:rsid w:val="00B0253A"/>
    <w:rsid w:val="00B0500E"/>
    <w:rsid w:val="00B137C8"/>
    <w:rsid w:val="00B15FC5"/>
    <w:rsid w:val="00B17CAC"/>
    <w:rsid w:val="00B30400"/>
    <w:rsid w:val="00B311F3"/>
    <w:rsid w:val="00B352F7"/>
    <w:rsid w:val="00B36307"/>
    <w:rsid w:val="00B364B0"/>
    <w:rsid w:val="00B43687"/>
    <w:rsid w:val="00B4547F"/>
    <w:rsid w:val="00B61D1A"/>
    <w:rsid w:val="00B638AD"/>
    <w:rsid w:val="00B74469"/>
    <w:rsid w:val="00BA222C"/>
    <w:rsid w:val="00BA388D"/>
    <w:rsid w:val="00BA4B8A"/>
    <w:rsid w:val="00BA5666"/>
    <w:rsid w:val="00BA673B"/>
    <w:rsid w:val="00BA678E"/>
    <w:rsid w:val="00BB6C44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BF7C9D"/>
    <w:rsid w:val="00C00B5F"/>
    <w:rsid w:val="00C01E3E"/>
    <w:rsid w:val="00C028E5"/>
    <w:rsid w:val="00C06912"/>
    <w:rsid w:val="00C07DBE"/>
    <w:rsid w:val="00C1447F"/>
    <w:rsid w:val="00C1482D"/>
    <w:rsid w:val="00C16762"/>
    <w:rsid w:val="00C177A3"/>
    <w:rsid w:val="00C203F2"/>
    <w:rsid w:val="00C2263A"/>
    <w:rsid w:val="00C228F9"/>
    <w:rsid w:val="00C23764"/>
    <w:rsid w:val="00C2606C"/>
    <w:rsid w:val="00C30609"/>
    <w:rsid w:val="00C308E4"/>
    <w:rsid w:val="00C3215C"/>
    <w:rsid w:val="00C37F6A"/>
    <w:rsid w:val="00C416D4"/>
    <w:rsid w:val="00C4595A"/>
    <w:rsid w:val="00C460D3"/>
    <w:rsid w:val="00C47FCC"/>
    <w:rsid w:val="00C506E7"/>
    <w:rsid w:val="00C53A6C"/>
    <w:rsid w:val="00C55148"/>
    <w:rsid w:val="00C555E3"/>
    <w:rsid w:val="00C577AB"/>
    <w:rsid w:val="00C632AE"/>
    <w:rsid w:val="00C76F9E"/>
    <w:rsid w:val="00C85BF8"/>
    <w:rsid w:val="00CA0279"/>
    <w:rsid w:val="00CA11C2"/>
    <w:rsid w:val="00CA181A"/>
    <w:rsid w:val="00CA7240"/>
    <w:rsid w:val="00CB33AF"/>
    <w:rsid w:val="00CB5565"/>
    <w:rsid w:val="00CC0F9F"/>
    <w:rsid w:val="00CC2584"/>
    <w:rsid w:val="00CD174B"/>
    <w:rsid w:val="00CD1FB2"/>
    <w:rsid w:val="00CD3AA6"/>
    <w:rsid w:val="00CD40FF"/>
    <w:rsid w:val="00CD7230"/>
    <w:rsid w:val="00CD7476"/>
    <w:rsid w:val="00CE0223"/>
    <w:rsid w:val="00CF1EE4"/>
    <w:rsid w:val="00CF2AB8"/>
    <w:rsid w:val="00CF5995"/>
    <w:rsid w:val="00D02815"/>
    <w:rsid w:val="00D0302C"/>
    <w:rsid w:val="00D15FD3"/>
    <w:rsid w:val="00D16AE2"/>
    <w:rsid w:val="00D23D80"/>
    <w:rsid w:val="00D31306"/>
    <w:rsid w:val="00D3245E"/>
    <w:rsid w:val="00D3511D"/>
    <w:rsid w:val="00D357A5"/>
    <w:rsid w:val="00D42D39"/>
    <w:rsid w:val="00D464C0"/>
    <w:rsid w:val="00D46B14"/>
    <w:rsid w:val="00D46B7B"/>
    <w:rsid w:val="00D571A7"/>
    <w:rsid w:val="00D576BC"/>
    <w:rsid w:val="00D632AD"/>
    <w:rsid w:val="00D64D55"/>
    <w:rsid w:val="00D66B54"/>
    <w:rsid w:val="00D6751B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5646"/>
    <w:rsid w:val="00D9775C"/>
    <w:rsid w:val="00DA586F"/>
    <w:rsid w:val="00DA6843"/>
    <w:rsid w:val="00DA78CD"/>
    <w:rsid w:val="00DB3C33"/>
    <w:rsid w:val="00DB5499"/>
    <w:rsid w:val="00DD09F5"/>
    <w:rsid w:val="00DD30DC"/>
    <w:rsid w:val="00DD3381"/>
    <w:rsid w:val="00DE1D9B"/>
    <w:rsid w:val="00DE2554"/>
    <w:rsid w:val="00DE4B6B"/>
    <w:rsid w:val="00DE5BF1"/>
    <w:rsid w:val="00DE7925"/>
    <w:rsid w:val="00DF0BBE"/>
    <w:rsid w:val="00DF1569"/>
    <w:rsid w:val="00DF4E03"/>
    <w:rsid w:val="00DF4E41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7A7"/>
    <w:rsid w:val="00E25753"/>
    <w:rsid w:val="00E25A9F"/>
    <w:rsid w:val="00E321B4"/>
    <w:rsid w:val="00E3490B"/>
    <w:rsid w:val="00E35E22"/>
    <w:rsid w:val="00E377C4"/>
    <w:rsid w:val="00E50240"/>
    <w:rsid w:val="00E523A2"/>
    <w:rsid w:val="00E55CEC"/>
    <w:rsid w:val="00E8608B"/>
    <w:rsid w:val="00E86426"/>
    <w:rsid w:val="00E9224C"/>
    <w:rsid w:val="00E95447"/>
    <w:rsid w:val="00EA0109"/>
    <w:rsid w:val="00EA03FF"/>
    <w:rsid w:val="00EA06A4"/>
    <w:rsid w:val="00EA251E"/>
    <w:rsid w:val="00EA57C6"/>
    <w:rsid w:val="00EB4F03"/>
    <w:rsid w:val="00EB5A80"/>
    <w:rsid w:val="00EB7127"/>
    <w:rsid w:val="00ED1447"/>
    <w:rsid w:val="00ED1834"/>
    <w:rsid w:val="00ED305B"/>
    <w:rsid w:val="00ED6605"/>
    <w:rsid w:val="00EE3F5E"/>
    <w:rsid w:val="00EE5339"/>
    <w:rsid w:val="00EE7C01"/>
    <w:rsid w:val="00EF3E2C"/>
    <w:rsid w:val="00EF7D5A"/>
    <w:rsid w:val="00F03074"/>
    <w:rsid w:val="00F165E0"/>
    <w:rsid w:val="00F16E43"/>
    <w:rsid w:val="00F17DAB"/>
    <w:rsid w:val="00F21295"/>
    <w:rsid w:val="00F246EB"/>
    <w:rsid w:val="00F27A0A"/>
    <w:rsid w:val="00F447FE"/>
    <w:rsid w:val="00F45510"/>
    <w:rsid w:val="00F47E8D"/>
    <w:rsid w:val="00F568F8"/>
    <w:rsid w:val="00F71EFC"/>
    <w:rsid w:val="00FA2C29"/>
    <w:rsid w:val="00FA3AB7"/>
    <w:rsid w:val="00FA7C86"/>
    <w:rsid w:val="00FB1EC1"/>
    <w:rsid w:val="00FC37C4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966D49"/>
  </w:style>
  <w:style w:type="character" w:styleId="CommentReference">
    <w:name w:val="annotation reference"/>
    <w:basedOn w:val="DefaultParagraphFont"/>
    <w:uiPriority w:val="39"/>
    <w:semiHidden/>
    <w:unhideWhenUsed/>
    <w:rsid w:val="0056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567CB2"/>
  </w:style>
  <w:style w:type="character" w:customStyle="1" w:styleId="CommentTextChar">
    <w:name w:val="Comment Text Char"/>
    <w:basedOn w:val="DefaultParagraphFont"/>
    <w:link w:val="CommentText"/>
    <w:uiPriority w:val="39"/>
    <w:rsid w:val="00567CB2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56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567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63AA3805-BBD7-4FA5-93E3-ED7BAF19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1576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Moneysupermarket Group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Hands</cp:lastModifiedBy>
  <cp:revision>18</cp:revision>
  <dcterms:created xsi:type="dcterms:W3CDTF">2024-03-07T20:02:00Z</dcterms:created>
  <dcterms:modified xsi:type="dcterms:W3CDTF">2025-04-03T13:55:00Z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  <property fmtid="{D5CDD505-2E9C-101B-9397-08002B2CF9AE}" pid="3" name="ClassificationContentMarkingFooterShapeIds">
    <vt:lpwstr>497e647f,5a8a69b0,7f47df3c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[CLASSIFICATION: CONFIDENTIAL]</vt:lpwstr>
  </property>
  <property fmtid="{D5CDD505-2E9C-101B-9397-08002B2CF9AE}" pid="6" name="MSIP_Label_ccf25fe2-eb40-4143-af0c-2dc44b1b6322_Enabled">
    <vt:lpwstr>true</vt:lpwstr>
  </property>
  <property fmtid="{D5CDD505-2E9C-101B-9397-08002B2CF9AE}" pid="7" name="MSIP_Label_ccf25fe2-eb40-4143-af0c-2dc44b1b6322_SetDate">
    <vt:lpwstr>2024-03-11T11:17:49Z</vt:lpwstr>
  </property>
  <property fmtid="{D5CDD505-2E9C-101B-9397-08002B2CF9AE}" pid="8" name="MSIP_Label_ccf25fe2-eb40-4143-af0c-2dc44b1b6322_Method">
    <vt:lpwstr>Privileged</vt:lpwstr>
  </property>
  <property fmtid="{D5CDD505-2E9C-101B-9397-08002B2CF9AE}" pid="9" name="MSIP_Label_ccf25fe2-eb40-4143-af0c-2dc44b1b6322_Name">
    <vt:lpwstr>CONFIDENTIAL</vt:lpwstr>
  </property>
  <property fmtid="{D5CDD505-2E9C-101B-9397-08002B2CF9AE}" pid="10" name="MSIP_Label_ccf25fe2-eb40-4143-af0c-2dc44b1b6322_SiteId">
    <vt:lpwstr>cc9ac222-431d-48f9-9fac-afc0ae0cc73c</vt:lpwstr>
  </property>
  <property fmtid="{D5CDD505-2E9C-101B-9397-08002B2CF9AE}" pid="11" name="MSIP_Label_ccf25fe2-eb40-4143-af0c-2dc44b1b6322_ActionId">
    <vt:lpwstr>d63beb0e-a753-4945-ba09-ac69a236b59c</vt:lpwstr>
  </property>
  <property fmtid="{D5CDD505-2E9C-101B-9397-08002B2CF9AE}" pid="12" name="MSIP_Label_ccf25fe2-eb40-4143-af0c-2dc44b1b6322_ContentBits">
    <vt:lpwstr>2</vt:lpwstr>
  </property>
  <property fmtid="{D5CDD505-2E9C-101B-9397-08002B2CF9AE}" pid="13" name="MediaServiceImageTags">
    <vt:lpwstr/>
  </property>
</Properties>
</file>