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9DE" w:rsidRPr="00C159DE" w:rsidRDefault="00C159DE" w:rsidP="00C159DE">
      <w:pPr>
        <w:pStyle w:val="Default"/>
        <w:jc w:val="both"/>
        <w:rPr>
          <w:rFonts w:ascii="Arial" w:hAnsi="Arial" w:cs="Arial"/>
          <w:sz w:val="20"/>
          <w:szCs w:val="20"/>
        </w:rPr>
      </w:pPr>
    </w:p>
    <w:p w:rsidR="008C0250" w:rsidRDefault="00082B63" w:rsidP="003E1EC7">
      <w:pPr>
        <w:pStyle w:val="NormalnyWeb"/>
        <w:spacing w:line="276" w:lineRule="auto"/>
        <w:jc w:val="center"/>
      </w:pPr>
      <w:r w:rsidRPr="00003374">
        <w:rPr>
          <w:rFonts w:ascii="Arial" w:hAnsi="Arial" w:cs="Arial"/>
          <w:b/>
          <w:color w:val="000000"/>
          <w:sz w:val="20"/>
          <w:szCs w:val="20"/>
        </w:rPr>
        <w:t xml:space="preserve">OPIS PROCEDUR DOTYCZĄCYCH UCZESTNICTWA W NADZWYCZAJNYM WALNYM ZGROMADZENIU AKCJONARIUSZY </w:t>
      </w:r>
      <w:r w:rsidRPr="00082B63">
        <w:rPr>
          <w:rFonts w:ascii="Arial" w:hAnsi="Arial" w:cs="Arial"/>
          <w:b/>
          <w:sz w:val="20"/>
          <w:szCs w:val="20"/>
        </w:rPr>
        <w:t xml:space="preserve">BERLING S.A. Z SIEDZIBĄ W WARSZAWIE </w:t>
      </w:r>
      <w:r>
        <w:rPr>
          <w:rFonts w:ascii="Arial" w:hAnsi="Arial" w:cs="Arial"/>
          <w:b/>
          <w:sz w:val="20"/>
          <w:szCs w:val="20"/>
        </w:rPr>
        <w:t>W DNIU 2 </w:t>
      </w:r>
      <w:r w:rsidRPr="00082B63">
        <w:rPr>
          <w:rFonts w:ascii="Arial" w:hAnsi="Arial" w:cs="Arial"/>
          <w:b/>
          <w:sz w:val="20"/>
          <w:szCs w:val="20"/>
        </w:rPr>
        <w:t xml:space="preserve">LISTOPADA 2018 R. </w:t>
      </w:r>
      <w:r w:rsidRPr="00003374">
        <w:rPr>
          <w:rFonts w:ascii="Arial" w:hAnsi="Arial" w:cs="Arial"/>
          <w:b/>
          <w:color w:val="000000"/>
          <w:sz w:val="20"/>
          <w:szCs w:val="20"/>
        </w:rPr>
        <w:t>I WYKONYWANIA PRAWA GŁOSU</w:t>
      </w:r>
    </w:p>
    <w:p w:rsidR="00C159DE" w:rsidRPr="00F26E51" w:rsidRDefault="00082B63" w:rsidP="003E1EC7">
      <w:pPr>
        <w:pStyle w:val="Default"/>
        <w:jc w:val="both"/>
        <w:rPr>
          <w:rFonts w:ascii="Arial" w:hAnsi="Arial" w:cs="Arial"/>
          <w:sz w:val="20"/>
          <w:szCs w:val="20"/>
        </w:rPr>
      </w:pPr>
      <w:r w:rsidRPr="00D218F2">
        <w:rPr>
          <w:rFonts w:ascii="Arial" w:hAnsi="Arial" w:cs="Arial"/>
          <w:sz w:val="20"/>
          <w:szCs w:val="20"/>
        </w:rPr>
        <w:t xml:space="preserve">Zarząd </w:t>
      </w:r>
      <w:r>
        <w:rPr>
          <w:rFonts w:ascii="Arial" w:hAnsi="Arial" w:cs="Arial"/>
          <w:sz w:val="20"/>
          <w:szCs w:val="20"/>
        </w:rPr>
        <w:t>Berling</w:t>
      </w:r>
      <w:r w:rsidRPr="00D218F2">
        <w:rPr>
          <w:rFonts w:ascii="Arial" w:hAnsi="Arial" w:cs="Arial"/>
          <w:sz w:val="20"/>
          <w:szCs w:val="20"/>
        </w:rPr>
        <w:t xml:space="preserve"> S.A.</w:t>
      </w:r>
      <w:r>
        <w:rPr>
          <w:rFonts w:ascii="Arial" w:hAnsi="Arial" w:cs="Arial"/>
          <w:sz w:val="20"/>
          <w:szCs w:val="20"/>
        </w:rPr>
        <w:t xml:space="preserve"> z siedzibą w Warszawie</w:t>
      </w:r>
      <w:r w:rsidRPr="00D218F2">
        <w:rPr>
          <w:rFonts w:ascii="Arial" w:hAnsi="Arial" w:cs="Arial"/>
          <w:sz w:val="20"/>
          <w:szCs w:val="20"/>
        </w:rPr>
        <w:t xml:space="preserve"> („</w:t>
      </w:r>
      <w:r w:rsidRPr="00D218F2">
        <w:rPr>
          <w:rFonts w:ascii="Arial" w:hAnsi="Arial" w:cs="Arial"/>
          <w:b/>
          <w:sz w:val="20"/>
          <w:szCs w:val="20"/>
        </w:rPr>
        <w:t>Spółka</w:t>
      </w:r>
      <w:r w:rsidRPr="00D218F2">
        <w:rPr>
          <w:rFonts w:ascii="Arial" w:hAnsi="Arial" w:cs="Arial"/>
          <w:sz w:val="20"/>
          <w:szCs w:val="20"/>
        </w:rPr>
        <w:t>”)</w:t>
      </w:r>
      <w:r>
        <w:rPr>
          <w:rFonts w:ascii="Arial" w:hAnsi="Arial" w:cs="Arial"/>
          <w:sz w:val="20"/>
          <w:szCs w:val="20"/>
        </w:rPr>
        <w:t xml:space="preserve"> niniejszym </w:t>
      </w:r>
      <w:r w:rsidR="00C159DE" w:rsidRPr="00C159DE">
        <w:rPr>
          <w:rFonts w:ascii="Arial" w:hAnsi="Arial" w:cs="Arial"/>
          <w:sz w:val="20"/>
          <w:szCs w:val="20"/>
        </w:rPr>
        <w:t xml:space="preserve">przekazuje informacje dotyczące </w:t>
      </w:r>
      <w:r w:rsidR="00330821">
        <w:rPr>
          <w:rFonts w:ascii="Arial" w:hAnsi="Arial" w:cs="Arial"/>
          <w:sz w:val="20"/>
          <w:szCs w:val="20"/>
        </w:rPr>
        <w:t>uczestnictwa</w:t>
      </w:r>
      <w:r w:rsidR="00330821" w:rsidRPr="00C159DE">
        <w:rPr>
          <w:rFonts w:ascii="Arial" w:hAnsi="Arial" w:cs="Arial"/>
          <w:sz w:val="20"/>
          <w:szCs w:val="20"/>
        </w:rPr>
        <w:t xml:space="preserve"> </w:t>
      </w:r>
      <w:r w:rsidR="00C159DE" w:rsidRPr="00F26E51">
        <w:rPr>
          <w:rFonts w:ascii="Arial" w:hAnsi="Arial" w:cs="Arial"/>
          <w:sz w:val="20"/>
          <w:szCs w:val="20"/>
        </w:rPr>
        <w:t>w</w:t>
      </w:r>
      <w:r>
        <w:rPr>
          <w:rFonts w:ascii="Arial" w:hAnsi="Arial" w:cs="Arial"/>
          <w:sz w:val="20"/>
          <w:szCs w:val="20"/>
        </w:rPr>
        <w:t> </w:t>
      </w:r>
      <w:r w:rsidR="00C159DE" w:rsidRPr="00F26E51">
        <w:rPr>
          <w:rFonts w:ascii="Arial" w:hAnsi="Arial" w:cs="Arial"/>
          <w:sz w:val="20"/>
          <w:szCs w:val="20"/>
        </w:rPr>
        <w:t>Nadzwyczajnym Walnym Zgromadzeniu Spółki</w:t>
      </w:r>
      <w:r w:rsidR="00330821">
        <w:rPr>
          <w:rFonts w:ascii="Arial" w:hAnsi="Arial" w:cs="Arial"/>
          <w:sz w:val="20"/>
          <w:szCs w:val="20"/>
        </w:rPr>
        <w:t xml:space="preserve"> w dniu 2 listopada 2018 r.</w:t>
      </w:r>
      <w:r w:rsidR="003E1EC7">
        <w:rPr>
          <w:rFonts w:ascii="Arial" w:hAnsi="Arial" w:cs="Arial"/>
          <w:sz w:val="20"/>
          <w:szCs w:val="20"/>
        </w:rPr>
        <w:t xml:space="preserve"> i wykonywania na nim prawa głosu</w:t>
      </w:r>
      <w:r w:rsidR="00330821">
        <w:rPr>
          <w:rFonts w:ascii="Arial" w:hAnsi="Arial" w:cs="Arial"/>
          <w:sz w:val="20"/>
          <w:szCs w:val="20"/>
        </w:rPr>
        <w:t>:</w:t>
      </w:r>
    </w:p>
    <w:p w:rsidR="008C0250" w:rsidRPr="00F26E51" w:rsidRDefault="008C0250" w:rsidP="00C159DE">
      <w:pPr>
        <w:pStyle w:val="Default"/>
        <w:jc w:val="both"/>
        <w:rPr>
          <w:rFonts w:ascii="Arial" w:hAnsi="Arial" w:cs="Arial"/>
          <w:sz w:val="20"/>
          <w:szCs w:val="20"/>
        </w:rPr>
      </w:pPr>
    </w:p>
    <w:p w:rsidR="00E27CC3" w:rsidRPr="00F26E51" w:rsidRDefault="00C159DE" w:rsidP="00E27CC3">
      <w:pPr>
        <w:pStyle w:val="Default"/>
        <w:numPr>
          <w:ilvl w:val="0"/>
          <w:numId w:val="4"/>
        </w:numPr>
        <w:jc w:val="both"/>
        <w:rPr>
          <w:rFonts w:ascii="Arial" w:hAnsi="Arial" w:cs="Arial"/>
          <w:sz w:val="20"/>
          <w:szCs w:val="20"/>
        </w:rPr>
      </w:pPr>
      <w:r w:rsidRPr="00F26E51">
        <w:rPr>
          <w:rFonts w:ascii="Arial" w:hAnsi="Arial" w:cs="Arial"/>
          <w:sz w:val="20"/>
          <w:szCs w:val="20"/>
        </w:rPr>
        <w:t>Akcjonariuszowi lub akcjonariuszom Spółki reprezentującym co najmniej jedną dwudziestą kapitału zakładowego przysługuje prawo żądania umieszczenia określonych spraw w porządku obrad Nadzwyczajnego Walnego Zgromadzenia. Żądanie powinno zostać zgłoszone Zarządowi Spółki nie później niż na 21 dni przed wyznaczonym terminem Nadzwyczajnego Walnego Zgromadzenia.</w:t>
      </w:r>
    </w:p>
    <w:p w:rsidR="00F31195" w:rsidRPr="00F26E51" w:rsidRDefault="00F31195" w:rsidP="00F31195">
      <w:pPr>
        <w:pStyle w:val="Default"/>
        <w:ind w:left="720"/>
        <w:jc w:val="both"/>
        <w:rPr>
          <w:rFonts w:ascii="Arial" w:hAnsi="Arial" w:cs="Arial"/>
          <w:sz w:val="20"/>
          <w:szCs w:val="20"/>
        </w:rPr>
      </w:pPr>
    </w:p>
    <w:p w:rsidR="00F16762" w:rsidRPr="00F26E51" w:rsidRDefault="00C159DE" w:rsidP="00E27CC3">
      <w:pPr>
        <w:pStyle w:val="Default"/>
        <w:ind w:left="720"/>
        <w:jc w:val="both"/>
        <w:rPr>
          <w:rFonts w:ascii="Arial" w:hAnsi="Arial" w:cs="Arial"/>
          <w:sz w:val="20"/>
          <w:szCs w:val="20"/>
        </w:rPr>
      </w:pPr>
      <w:r w:rsidRPr="00F26E51">
        <w:rPr>
          <w:rFonts w:ascii="Arial" w:hAnsi="Arial" w:cs="Arial"/>
          <w:sz w:val="20"/>
          <w:szCs w:val="20"/>
        </w:rPr>
        <w:t xml:space="preserve">Żądanie powinno zawierać uzasadnienie lub projekt uchwały dotyczącej proponowanego punktu porządku obrad. Akcjonariusz lub akcjonariusze żądający umieszczenia określonych spraw w porządku obrad muszą do powyższego żądania załączyć zaświadczenie (świadectwo depozytowe), wystawione przez właściwy podmiot, potwierdzające stan posiadania przez akcjonariusza lub akcjonariuszy, wymaganej do złożenia powyższego żądania części kapitału zakładowego Spółki. Dodatkowo w przypadku akcjonariusza lub akcjonariuszy instytucjonalnych lub będących osobami prawnymi lub innymi, których reprezentacja wymaga przedłożenia właściwych dokumentów zgodnie z zasadami ich reprezentacji, wymagane jest załączenie do powyższego żądania oryginałów lub kopii tychże dokumentów. </w:t>
      </w:r>
    </w:p>
    <w:p w:rsidR="00F16762" w:rsidRPr="00F26E51" w:rsidRDefault="00F16762" w:rsidP="00E27CC3">
      <w:pPr>
        <w:pStyle w:val="Default"/>
        <w:ind w:left="720"/>
        <w:jc w:val="both"/>
        <w:rPr>
          <w:rFonts w:ascii="Arial" w:hAnsi="Arial" w:cs="Arial"/>
          <w:sz w:val="20"/>
          <w:szCs w:val="20"/>
        </w:rPr>
      </w:pPr>
    </w:p>
    <w:p w:rsidR="00A921B5" w:rsidRPr="00F26E51" w:rsidRDefault="00A921B5" w:rsidP="00E27CC3">
      <w:pPr>
        <w:pStyle w:val="Default"/>
        <w:ind w:left="720"/>
        <w:jc w:val="both"/>
        <w:rPr>
          <w:rFonts w:ascii="Arial" w:hAnsi="Arial" w:cs="Arial"/>
          <w:sz w:val="20"/>
          <w:szCs w:val="20"/>
        </w:rPr>
      </w:pPr>
      <w:r w:rsidRPr="00F26E51">
        <w:rPr>
          <w:rFonts w:ascii="Arial" w:hAnsi="Arial" w:cs="Arial"/>
          <w:sz w:val="20"/>
          <w:szCs w:val="20"/>
        </w:rPr>
        <w:t>O właściwym terminie złożenia powyższego żądania świadczyć będzie data jego wpłynięcia do</w:t>
      </w:r>
      <w:r w:rsidR="00C022F9">
        <w:rPr>
          <w:rFonts w:ascii="Arial" w:hAnsi="Arial" w:cs="Arial"/>
          <w:sz w:val="20"/>
          <w:szCs w:val="20"/>
        </w:rPr>
        <w:t> </w:t>
      </w:r>
      <w:r w:rsidRPr="00F26E51">
        <w:rPr>
          <w:rFonts w:ascii="Arial" w:hAnsi="Arial" w:cs="Arial"/>
          <w:sz w:val="20"/>
          <w:szCs w:val="20"/>
        </w:rPr>
        <w:t xml:space="preserve">Spółki, a w przypadku wykorzystania formy elektronicznej data umieszczenia powyższego żądania w systemie poczty elektronicznej Spółki (wpłynięcia na serwer pocztowy Spółki). </w:t>
      </w:r>
    </w:p>
    <w:p w:rsidR="00A921B5" w:rsidRPr="00F26E51" w:rsidRDefault="00A921B5" w:rsidP="00E27CC3">
      <w:pPr>
        <w:pStyle w:val="Default"/>
        <w:ind w:left="720"/>
        <w:jc w:val="both"/>
        <w:rPr>
          <w:rFonts w:ascii="Arial" w:hAnsi="Arial" w:cs="Arial"/>
          <w:sz w:val="20"/>
          <w:szCs w:val="20"/>
        </w:rPr>
      </w:pPr>
    </w:p>
    <w:p w:rsidR="00224E0A" w:rsidRPr="00F26E51" w:rsidRDefault="00C159DE" w:rsidP="00224E0A">
      <w:pPr>
        <w:pStyle w:val="Default"/>
        <w:ind w:left="720"/>
        <w:jc w:val="both"/>
        <w:rPr>
          <w:rFonts w:ascii="Arial" w:hAnsi="Arial" w:cs="Arial"/>
          <w:sz w:val="20"/>
          <w:szCs w:val="20"/>
        </w:rPr>
      </w:pPr>
      <w:r w:rsidRPr="00F26E51">
        <w:rPr>
          <w:rFonts w:ascii="Arial" w:hAnsi="Arial" w:cs="Arial"/>
          <w:sz w:val="20"/>
          <w:szCs w:val="20"/>
        </w:rPr>
        <w:t xml:space="preserve">Żądanie może zostać złożone na piśmie w siedzibie Spółki </w:t>
      </w:r>
      <w:r w:rsidR="007478BC" w:rsidRPr="00F26E51">
        <w:rPr>
          <w:rFonts w:ascii="Arial" w:hAnsi="Arial" w:cs="Arial"/>
          <w:sz w:val="20"/>
          <w:szCs w:val="20"/>
        </w:rPr>
        <w:t>(tj. doręczone osobiście za</w:t>
      </w:r>
      <w:r w:rsidR="00C022F9">
        <w:rPr>
          <w:rFonts w:ascii="Arial" w:hAnsi="Arial" w:cs="Arial"/>
          <w:sz w:val="20"/>
          <w:szCs w:val="20"/>
        </w:rPr>
        <w:t> </w:t>
      </w:r>
      <w:r w:rsidR="007478BC" w:rsidRPr="00F26E51">
        <w:rPr>
          <w:rFonts w:ascii="Arial" w:hAnsi="Arial" w:cs="Arial"/>
          <w:sz w:val="20"/>
          <w:szCs w:val="20"/>
        </w:rPr>
        <w:t>potwierdzeniem złożenia lub wysłane do Spółki za potwierdzeniem wysłania i</w:t>
      </w:r>
      <w:r w:rsidR="00C022F9">
        <w:rPr>
          <w:rFonts w:ascii="Arial" w:hAnsi="Arial" w:cs="Arial"/>
          <w:sz w:val="20"/>
          <w:szCs w:val="20"/>
        </w:rPr>
        <w:t> </w:t>
      </w:r>
      <w:r w:rsidR="007478BC" w:rsidRPr="00F26E51">
        <w:rPr>
          <w:rFonts w:ascii="Arial" w:hAnsi="Arial" w:cs="Arial"/>
          <w:sz w:val="20"/>
          <w:szCs w:val="20"/>
        </w:rPr>
        <w:t xml:space="preserve">potwierdzeniem odbioru) </w:t>
      </w:r>
      <w:r w:rsidRPr="00F26E51">
        <w:rPr>
          <w:rFonts w:ascii="Arial" w:hAnsi="Arial" w:cs="Arial"/>
          <w:sz w:val="20"/>
          <w:szCs w:val="20"/>
        </w:rPr>
        <w:t>lub w postaci elektronicznej i przesłane na następujący adres poczty elektronicznej Spółki: ZWZ@berling.pl</w:t>
      </w:r>
    </w:p>
    <w:p w:rsidR="00224E0A" w:rsidRPr="00F26E51" w:rsidRDefault="00224E0A" w:rsidP="00224E0A">
      <w:pPr>
        <w:pStyle w:val="Default"/>
        <w:ind w:left="720"/>
        <w:jc w:val="both"/>
        <w:rPr>
          <w:rFonts w:ascii="Arial" w:hAnsi="Arial" w:cs="Arial"/>
          <w:sz w:val="20"/>
          <w:szCs w:val="20"/>
        </w:rPr>
      </w:pPr>
    </w:p>
    <w:p w:rsidR="00971168" w:rsidRDefault="00C159DE" w:rsidP="00224E0A">
      <w:pPr>
        <w:pStyle w:val="Default"/>
        <w:numPr>
          <w:ilvl w:val="0"/>
          <w:numId w:val="4"/>
        </w:numPr>
        <w:jc w:val="both"/>
        <w:rPr>
          <w:rFonts w:ascii="Arial" w:hAnsi="Arial" w:cs="Arial"/>
          <w:sz w:val="20"/>
          <w:szCs w:val="20"/>
        </w:rPr>
      </w:pPr>
      <w:r w:rsidRPr="00F26E51">
        <w:rPr>
          <w:rFonts w:ascii="Arial" w:hAnsi="Arial" w:cs="Arial"/>
          <w:sz w:val="20"/>
          <w:szCs w:val="20"/>
        </w:rPr>
        <w:t>Akcjonariusz lub akcjonariusze Spółki reprezentujący co najmniej jedną dwudziestą kapitału zakładowego mogą przed terminem Nadzwyczajnego Walnego Zgromadzenia zgłaszać Spółce na piśmie w siedzibie Spółki</w:t>
      </w:r>
      <w:r w:rsidR="000652F6" w:rsidRPr="00F26E51">
        <w:rPr>
          <w:rFonts w:ascii="Arial" w:hAnsi="Arial" w:cs="Arial"/>
          <w:sz w:val="20"/>
          <w:szCs w:val="20"/>
        </w:rPr>
        <w:t xml:space="preserve"> (tj. doręczone osobiście za potwierdzeniem złożenia lub wysłane do Spółki za potwierdzeniem wysłania i potwierdzeniem odbioru)</w:t>
      </w:r>
      <w:r w:rsidRPr="00F26E51">
        <w:rPr>
          <w:rFonts w:ascii="Arial" w:hAnsi="Arial" w:cs="Arial"/>
          <w:sz w:val="20"/>
          <w:szCs w:val="20"/>
        </w:rPr>
        <w:t xml:space="preserve"> lub w postaci elektronicznej (przesyłając przy wykorzystaniu środków komunikacji elektronicznej na następujący adres poczty elektronicznej Spółki: ZWZ@berling.pl</w:t>
      </w:r>
      <w:r w:rsidR="00F65FD2">
        <w:rPr>
          <w:rFonts w:ascii="Arial" w:hAnsi="Arial" w:cs="Arial"/>
          <w:sz w:val="20"/>
          <w:szCs w:val="20"/>
        </w:rPr>
        <w:t>)</w:t>
      </w:r>
      <w:r w:rsidRPr="00F26E51">
        <w:rPr>
          <w:rFonts w:ascii="Arial" w:hAnsi="Arial" w:cs="Arial"/>
          <w:sz w:val="20"/>
          <w:szCs w:val="20"/>
        </w:rPr>
        <w:t xml:space="preserve"> projekty uchwał dotyczące spraw wprowadzonych do porządku obrad Nadzwyczajnego Walnego Zgromadzenia lub spraw, które mają zostać wprowadzone do porządku obrad. </w:t>
      </w:r>
    </w:p>
    <w:p w:rsidR="00971168" w:rsidRDefault="00971168" w:rsidP="00971168">
      <w:pPr>
        <w:pStyle w:val="Default"/>
        <w:ind w:left="720"/>
        <w:jc w:val="both"/>
        <w:rPr>
          <w:rFonts w:ascii="Arial" w:hAnsi="Arial" w:cs="Arial"/>
          <w:sz w:val="20"/>
          <w:szCs w:val="20"/>
        </w:rPr>
      </w:pPr>
    </w:p>
    <w:p w:rsidR="00971168" w:rsidRDefault="00C159DE" w:rsidP="00971168">
      <w:pPr>
        <w:pStyle w:val="Default"/>
        <w:ind w:left="720"/>
        <w:jc w:val="both"/>
        <w:rPr>
          <w:rFonts w:ascii="Arial" w:hAnsi="Arial" w:cs="Arial"/>
          <w:sz w:val="20"/>
          <w:szCs w:val="20"/>
        </w:rPr>
      </w:pPr>
      <w:r w:rsidRPr="00F26E51">
        <w:rPr>
          <w:rFonts w:ascii="Arial" w:hAnsi="Arial" w:cs="Arial"/>
          <w:sz w:val="20"/>
          <w:szCs w:val="20"/>
        </w:rPr>
        <w:t xml:space="preserve">Akcjonariusz lub akcjonariusze żądający umieszczenia określonych spraw w porządku obrad muszą do powyższego żądania załączyć zaświadczenie (świadectwo depozytowe), wystawione przez właściwy podmiot, potwierdzające stan posiadania przez akcjonariusza lub akcjonariuszy, wymaganej do złożenia powyższego żądania części kapitału zakładowego Spółki. </w:t>
      </w:r>
    </w:p>
    <w:p w:rsidR="00971168" w:rsidRDefault="00971168" w:rsidP="00971168">
      <w:pPr>
        <w:pStyle w:val="Default"/>
        <w:ind w:left="720"/>
        <w:jc w:val="both"/>
        <w:rPr>
          <w:rFonts w:ascii="Arial" w:hAnsi="Arial" w:cs="Arial"/>
          <w:sz w:val="20"/>
          <w:szCs w:val="20"/>
        </w:rPr>
      </w:pPr>
    </w:p>
    <w:p w:rsidR="00971168" w:rsidRDefault="00C159DE" w:rsidP="00971168">
      <w:pPr>
        <w:pStyle w:val="Default"/>
        <w:ind w:left="720"/>
        <w:jc w:val="both"/>
        <w:rPr>
          <w:rFonts w:ascii="Arial" w:hAnsi="Arial" w:cs="Arial"/>
          <w:sz w:val="20"/>
          <w:szCs w:val="20"/>
        </w:rPr>
      </w:pPr>
      <w:r w:rsidRPr="00F26E51">
        <w:rPr>
          <w:rFonts w:ascii="Arial" w:hAnsi="Arial" w:cs="Arial"/>
          <w:sz w:val="20"/>
          <w:szCs w:val="20"/>
        </w:rPr>
        <w:t>Dodatkowo w przypadku akcjonariusza lub akcjonariuszy instytucjonalnych lub będących osobami prawnymi lub innymi, których reprezentacja wymaga przedłożenia właściwych dokumentów zgodnie z zasadami ich reprezentacji, wymagane jest załączenie do powyższego żądania oryginałów lub kopii tychże dokumentów</w:t>
      </w:r>
      <w:r w:rsidR="00971168">
        <w:rPr>
          <w:rFonts w:ascii="Arial" w:hAnsi="Arial" w:cs="Arial"/>
          <w:sz w:val="20"/>
          <w:szCs w:val="20"/>
        </w:rPr>
        <w:t xml:space="preserve">. </w:t>
      </w:r>
    </w:p>
    <w:p w:rsidR="00971168" w:rsidRDefault="00971168" w:rsidP="00971168">
      <w:pPr>
        <w:pStyle w:val="Default"/>
        <w:ind w:left="720"/>
        <w:jc w:val="both"/>
        <w:rPr>
          <w:rFonts w:ascii="Arial" w:hAnsi="Arial" w:cs="Arial"/>
          <w:sz w:val="20"/>
          <w:szCs w:val="20"/>
        </w:rPr>
      </w:pPr>
    </w:p>
    <w:p w:rsidR="00C159DE" w:rsidRPr="00F26E51" w:rsidRDefault="00971168" w:rsidP="00971168">
      <w:pPr>
        <w:pStyle w:val="Default"/>
        <w:ind w:left="720"/>
        <w:jc w:val="both"/>
        <w:rPr>
          <w:rFonts w:ascii="Arial" w:hAnsi="Arial" w:cs="Arial"/>
          <w:sz w:val="20"/>
          <w:szCs w:val="20"/>
        </w:rPr>
      </w:pPr>
      <w:r w:rsidRPr="00971168">
        <w:rPr>
          <w:rFonts w:ascii="Arial" w:hAnsi="Arial" w:cs="Arial"/>
          <w:sz w:val="20"/>
          <w:szCs w:val="20"/>
        </w:rPr>
        <w:t xml:space="preserve">Powyższe projekty uchwał muszą być zgłoszone Spółce nie później do godz. </w:t>
      </w:r>
      <w:r w:rsidR="00CF5F7A">
        <w:rPr>
          <w:rFonts w:ascii="Arial" w:hAnsi="Arial" w:cs="Arial"/>
          <w:sz w:val="20"/>
          <w:szCs w:val="20"/>
        </w:rPr>
        <w:t xml:space="preserve">15:00 </w:t>
      </w:r>
      <w:r w:rsidRPr="00971168">
        <w:rPr>
          <w:rFonts w:ascii="Arial" w:hAnsi="Arial" w:cs="Arial"/>
          <w:sz w:val="20"/>
          <w:szCs w:val="20"/>
        </w:rPr>
        <w:t xml:space="preserve">w dniu roboczym poprzedzającym dzień </w:t>
      </w:r>
      <w:r w:rsidR="006D2B29">
        <w:rPr>
          <w:rFonts w:ascii="Arial" w:hAnsi="Arial" w:cs="Arial"/>
          <w:sz w:val="20"/>
          <w:szCs w:val="20"/>
        </w:rPr>
        <w:t xml:space="preserve">Nadzwyczajnego </w:t>
      </w:r>
      <w:r w:rsidRPr="00971168">
        <w:rPr>
          <w:rFonts w:ascii="Arial" w:hAnsi="Arial" w:cs="Arial"/>
          <w:sz w:val="20"/>
          <w:szCs w:val="20"/>
        </w:rPr>
        <w:t xml:space="preserve">Walnego Zgromadzenia tj. </w:t>
      </w:r>
      <w:r w:rsidR="006D2B29">
        <w:rPr>
          <w:rFonts w:ascii="Arial" w:hAnsi="Arial" w:cs="Arial"/>
          <w:sz w:val="20"/>
          <w:szCs w:val="20"/>
        </w:rPr>
        <w:t>31</w:t>
      </w:r>
      <w:r w:rsidRPr="00971168">
        <w:rPr>
          <w:rFonts w:ascii="Arial" w:hAnsi="Arial" w:cs="Arial"/>
          <w:sz w:val="20"/>
          <w:szCs w:val="20"/>
        </w:rPr>
        <w:t xml:space="preserve"> </w:t>
      </w:r>
      <w:r w:rsidR="006D2B29">
        <w:rPr>
          <w:rFonts w:ascii="Arial" w:hAnsi="Arial" w:cs="Arial"/>
          <w:sz w:val="20"/>
          <w:szCs w:val="20"/>
        </w:rPr>
        <w:t>październik</w:t>
      </w:r>
      <w:r w:rsidRPr="00971168">
        <w:rPr>
          <w:rFonts w:ascii="Arial" w:hAnsi="Arial" w:cs="Arial"/>
          <w:sz w:val="20"/>
          <w:szCs w:val="20"/>
        </w:rPr>
        <w:t>a 2018 r. w związku z koniecznością ich ogłoszenia przez Spółkę na stronie internetowej. O właściwym terminie złożenia powyższego zgłoszenia świadczyć będzie data i</w:t>
      </w:r>
      <w:r w:rsidR="00C022F9">
        <w:rPr>
          <w:rFonts w:ascii="Arial" w:hAnsi="Arial" w:cs="Arial"/>
          <w:sz w:val="20"/>
          <w:szCs w:val="20"/>
        </w:rPr>
        <w:t> </w:t>
      </w:r>
      <w:r w:rsidRPr="00971168">
        <w:rPr>
          <w:rFonts w:ascii="Arial" w:hAnsi="Arial" w:cs="Arial"/>
          <w:sz w:val="20"/>
          <w:szCs w:val="20"/>
        </w:rPr>
        <w:t>godzina jego wpłynięcia do Spółki, a w przypadku wykorzystania formy elektronicznej data i</w:t>
      </w:r>
      <w:r w:rsidR="00C022F9">
        <w:rPr>
          <w:rFonts w:ascii="Arial" w:hAnsi="Arial" w:cs="Arial"/>
          <w:sz w:val="20"/>
          <w:szCs w:val="20"/>
        </w:rPr>
        <w:t> </w:t>
      </w:r>
      <w:r w:rsidRPr="00971168">
        <w:rPr>
          <w:rFonts w:ascii="Arial" w:hAnsi="Arial" w:cs="Arial"/>
          <w:sz w:val="20"/>
          <w:szCs w:val="20"/>
        </w:rPr>
        <w:t>godzina umieszczenia powyższego zgłoszenia w systemie poczty elektronicznej Spółki (wpłynię</w:t>
      </w:r>
      <w:r w:rsidR="00CF5F7A">
        <w:rPr>
          <w:rFonts w:ascii="Arial" w:hAnsi="Arial" w:cs="Arial"/>
          <w:sz w:val="20"/>
          <w:szCs w:val="20"/>
        </w:rPr>
        <w:t>cia na serwer pocztowy Spółki).</w:t>
      </w:r>
    </w:p>
    <w:p w:rsidR="00C159DE" w:rsidRPr="00C159DE" w:rsidRDefault="00C159DE" w:rsidP="00C159DE">
      <w:pPr>
        <w:pStyle w:val="Default"/>
        <w:jc w:val="both"/>
        <w:rPr>
          <w:rFonts w:ascii="Arial" w:hAnsi="Arial" w:cs="Arial"/>
          <w:sz w:val="20"/>
          <w:szCs w:val="20"/>
        </w:rPr>
      </w:pPr>
    </w:p>
    <w:p w:rsidR="00C159DE" w:rsidRPr="00C159DE" w:rsidRDefault="00C159DE" w:rsidP="006D2B29">
      <w:pPr>
        <w:pStyle w:val="Default"/>
        <w:numPr>
          <w:ilvl w:val="0"/>
          <w:numId w:val="4"/>
        </w:numPr>
        <w:jc w:val="both"/>
        <w:rPr>
          <w:rFonts w:ascii="Arial" w:hAnsi="Arial" w:cs="Arial"/>
          <w:sz w:val="20"/>
          <w:szCs w:val="20"/>
        </w:rPr>
      </w:pPr>
      <w:r w:rsidRPr="00C159DE">
        <w:rPr>
          <w:rFonts w:ascii="Arial" w:hAnsi="Arial" w:cs="Arial"/>
          <w:sz w:val="20"/>
          <w:szCs w:val="20"/>
        </w:rPr>
        <w:t xml:space="preserve">Każdy z akcjonariuszy uprawnionych do uczestnictwa w Nadzwyczajnym Walnym Zgromadzeniu może podczas Nadzwyczajnego Walnego Zgromadzenia zgłaszać projekty uchwał dotyczące spraw </w:t>
      </w:r>
      <w:r w:rsidR="00FB377B">
        <w:rPr>
          <w:rFonts w:ascii="Arial" w:hAnsi="Arial" w:cs="Arial"/>
          <w:sz w:val="20"/>
          <w:szCs w:val="20"/>
        </w:rPr>
        <w:t>wprowadzonych do porządku obrad.</w:t>
      </w:r>
    </w:p>
    <w:p w:rsidR="00C159DE" w:rsidRPr="00C159DE" w:rsidRDefault="00C159DE" w:rsidP="00C159DE">
      <w:pPr>
        <w:pStyle w:val="Default"/>
        <w:jc w:val="both"/>
        <w:rPr>
          <w:rFonts w:ascii="Arial" w:hAnsi="Arial" w:cs="Arial"/>
          <w:sz w:val="20"/>
          <w:szCs w:val="20"/>
        </w:rPr>
      </w:pPr>
    </w:p>
    <w:p w:rsidR="004343EC" w:rsidRDefault="00C159DE" w:rsidP="004343EC">
      <w:pPr>
        <w:pStyle w:val="Default"/>
        <w:numPr>
          <w:ilvl w:val="0"/>
          <w:numId w:val="4"/>
        </w:numPr>
        <w:jc w:val="both"/>
        <w:rPr>
          <w:rFonts w:ascii="Arial" w:hAnsi="Arial" w:cs="Arial"/>
          <w:sz w:val="20"/>
          <w:szCs w:val="20"/>
        </w:rPr>
      </w:pPr>
      <w:r w:rsidRPr="00C159DE">
        <w:rPr>
          <w:rFonts w:ascii="Arial" w:hAnsi="Arial" w:cs="Arial"/>
          <w:sz w:val="20"/>
          <w:szCs w:val="20"/>
        </w:rPr>
        <w:t>Akcjonariusz może uczestniczyć w Nadzwyczajnym Walnym Zgromadzeniu oraz wykonywać prawo głosu osobiście lub przez pełnomocnika. Pełnomocnik może udzielić dalszego pełnomocnictwa, jeżeli wynika to z treści pełnomocnictwa. Pełnomocnik może reprezentować więcej niż jednego akcjonariusza i głosować odmiennie z akcji każdego akcjonariusza. Akcjonariusz posiadający akcje zapisane na więcej niż jednym rachunku papierów wartościowych może ustanowić oddzielnych pełnomocników do wykonywania praw z akcji zapisanych na każdym z rachunków.</w:t>
      </w:r>
    </w:p>
    <w:p w:rsidR="004343EC" w:rsidRDefault="004343EC" w:rsidP="004343EC">
      <w:pPr>
        <w:pStyle w:val="Akapitzlist"/>
        <w:spacing w:after="0"/>
        <w:rPr>
          <w:rFonts w:ascii="Arial" w:hAnsi="Arial" w:cs="Arial"/>
          <w:sz w:val="20"/>
          <w:szCs w:val="20"/>
        </w:rPr>
      </w:pPr>
    </w:p>
    <w:p w:rsidR="00C159DE" w:rsidRPr="004343EC" w:rsidRDefault="00C159DE" w:rsidP="004343EC">
      <w:pPr>
        <w:pStyle w:val="Default"/>
        <w:ind w:left="720"/>
        <w:jc w:val="both"/>
        <w:rPr>
          <w:rFonts w:ascii="Arial" w:hAnsi="Arial" w:cs="Arial"/>
          <w:sz w:val="20"/>
          <w:szCs w:val="20"/>
        </w:rPr>
      </w:pPr>
      <w:r w:rsidRPr="004343EC">
        <w:rPr>
          <w:rFonts w:ascii="Arial" w:hAnsi="Arial" w:cs="Arial"/>
          <w:sz w:val="20"/>
          <w:szCs w:val="20"/>
        </w:rPr>
        <w:t>Akcjonariusz nie będący osobą fizyczną może uczestniczyć w Nadzwyczajnym Walnym Zgromadzeniu oraz wykonywać prawo głosu przez osobę uprawnioną do składania oświadczeń woli w jego imieniu lub przez pełnomocnika. Pełnomocnictwo do uczestniczenia w</w:t>
      </w:r>
      <w:r w:rsidR="00C022F9">
        <w:rPr>
          <w:rFonts w:ascii="Arial" w:hAnsi="Arial" w:cs="Arial"/>
          <w:sz w:val="20"/>
          <w:szCs w:val="20"/>
        </w:rPr>
        <w:t> </w:t>
      </w:r>
      <w:r w:rsidRPr="004343EC">
        <w:rPr>
          <w:rFonts w:ascii="Arial" w:hAnsi="Arial" w:cs="Arial"/>
          <w:sz w:val="20"/>
          <w:szCs w:val="20"/>
        </w:rPr>
        <w:t>Nadzwyczajnym Walnym Zgromadzeniu i wykonywania prawa głosu wymaga udzielenia na</w:t>
      </w:r>
      <w:r w:rsidR="00C022F9">
        <w:rPr>
          <w:rFonts w:ascii="Arial" w:hAnsi="Arial" w:cs="Arial"/>
          <w:sz w:val="20"/>
          <w:szCs w:val="20"/>
        </w:rPr>
        <w:t> </w:t>
      </w:r>
      <w:r w:rsidRPr="004343EC">
        <w:rPr>
          <w:rFonts w:ascii="Arial" w:hAnsi="Arial" w:cs="Arial"/>
          <w:sz w:val="20"/>
          <w:szCs w:val="20"/>
        </w:rPr>
        <w:t>piśmie lub w postaci elektronicznej. Udzielenie pełnomocnictwa w postaci elektronicznej nie wymaga opatrzenia bezpiecznym podpisem elektronicznym weryfikowanym przy pomocy ważnego kwalifikowanego certyfikatu. W przypadku udzielenia pełnomocnictwa w postaci elektronicznej akcjonariusz informuje o tym fakcie Spółkę przy wykorzystaniu środków komunikacji elektronicznej na następujący adres poczty elektronicznej Spółki: ZWZ@berling.pl. Spółka informuje, że wzór formularza pozwalającego na wykonywanie prawa głosu przez pełnomocnika zawierającego dane określone w art. 402</w:t>
      </w:r>
      <w:r w:rsidR="00751EC0">
        <w:rPr>
          <w:rFonts w:ascii="Arial" w:hAnsi="Arial" w:cs="Arial"/>
          <w:sz w:val="20"/>
          <w:szCs w:val="20"/>
        </w:rPr>
        <w:t>(</w:t>
      </w:r>
      <w:r w:rsidRPr="004343EC">
        <w:rPr>
          <w:rFonts w:ascii="Arial" w:hAnsi="Arial" w:cs="Arial"/>
          <w:sz w:val="20"/>
          <w:szCs w:val="20"/>
        </w:rPr>
        <w:t>3</w:t>
      </w:r>
      <w:r w:rsidR="00751EC0" w:rsidRPr="00863AA1">
        <w:rPr>
          <w:rFonts w:ascii="Arial" w:hAnsi="Arial" w:cs="Arial"/>
          <w:sz w:val="20"/>
          <w:szCs w:val="20"/>
        </w:rPr>
        <w:t>)</w:t>
      </w:r>
      <w:r w:rsidRPr="00863AA1">
        <w:rPr>
          <w:rFonts w:ascii="Arial" w:hAnsi="Arial" w:cs="Arial"/>
          <w:sz w:val="20"/>
          <w:szCs w:val="20"/>
        </w:rPr>
        <w:t xml:space="preserve"> § 3 k.s.h. został umieszczony na stronie internetowej Spółki www.berling.pl w zakładce </w:t>
      </w:r>
      <w:r w:rsidR="00863AA1" w:rsidRPr="00863AA1">
        <w:rPr>
          <w:rFonts w:ascii="Arial" w:hAnsi="Arial" w:cs="Arial"/>
          <w:sz w:val="20"/>
          <w:szCs w:val="20"/>
        </w:rPr>
        <w:t>‘Relacje inwestorskie’ -&gt; ‘Walne zgromadzenia Berling S.A.’</w:t>
      </w:r>
      <w:bookmarkStart w:id="0" w:name="_GoBack"/>
      <w:bookmarkEnd w:id="0"/>
      <w:r w:rsidRPr="00863AA1">
        <w:rPr>
          <w:rFonts w:ascii="Arial" w:hAnsi="Arial" w:cs="Arial"/>
          <w:sz w:val="20"/>
          <w:szCs w:val="20"/>
        </w:rPr>
        <w:t>.</w:t>
      </w:r>
      <w:r w:rsidRPr="004343EC">
        <w:rPr>
          <w:rFonts w:ascii="Arial" w:hAnsi="Arial" w:cs="Arial"/>
          <w:sz w:val="20"/>
          <w:szCs w:val="20"/>
        </w:rPr>
        <w:t xml:space="preserve"> W przypadku akcjonariusza instytucjonalnego lub będącego osobą prawną lub inną, którego reprezentacja wymaga przedłożenia właściwych dokumentów zgodnie z zasadami ich reprezentacji, wymagane jest załączenie do pełnomocnictwa lub zawiadomienia o udzieleniu pełnomocnictwa w postaci elektronicznej tychże dokumentów. Zawiadomienie o udzieleniu pełnomocnictwa w</w:t>
      </w:r>
      <w:r w:rsidR="00C022F9">
        <w:rPr>
          <w:rFonts w:ascii="Arial" w:hAnsi="Arial" w:cs="Arial"/>
          <w:sz w:val="20"/>
          <w:szCs w:val="20"/>
        </w:rPr>
        <w:t> </w:t>
      </w:r>
      <w:r w:rsidRPr="004343EC">
        <w:rPr>
          <w:rFonts w:ascii="Arial" w:hAnsi="Arial" w:cs="Arial"/>
          <w:sz w:val="20"/>
          <w:szCs w:val="20"/>
        </w:rPr>
        <w:t>postaci elektronicznej musi być dokonane najpóźniej na 24 godziny przed terminem Nadzwyczajnego Walnego Zgromadzenia. Członek Zarządu Spółki i pracownik Spółki mogą być pełnomocnikami akcjonariuszy na Nadzwyczajnym Walnym Zgromadzeniu. Jeżeli pełnomocnikiem na Nadzwyczajnym Walnym Zgromadzeniu jest członek zarządu, członek rady nadzorczej, likwidator, pracownik Spółki lub członek organów lub pracownik Spółki lub spółdzielni zależnej od Spółki, pełnomocnictwo może upoważniać do reprezentacji tylko na</w:t>
      </w:r>
      <w:r w:rsidR="00C022F9">
        <w:rPr>
          <w:rFonts w:ascii="Arial" w:hAnsi="Arial" w:cs="Arial"/>
          <w:sz w:val="20"/>
          <w:szCs w:val="20"/>
        </w:rPr>
        <w:t> </w:t>
      </w:r>
      <w:r w:rsidRPr="004343EC">
        <w:rPr>
          <w:rFonts w:ascii="Arial" w:hAnsi="Arial" w:cs="Arial"/>
          <w:sz w:val="20"/>
          <w:szCs w:val="20"/>
        </w:rPr>
        <w:t>jednym Walnym Zgromadzeniu. Pełnomocnik ma obowiązek ujawnić akcjonariuszowi okoliczności wskazujące na istnienie bądź możliwość wystąpienia konfliktu interesów</w:t>
      </w:r>
      <w:r w:rsidR="00CF5F7A">
        <w:rPr>
          <w:rFonts w:ascii="Arial" w:hAnsi="Arial" w:cs="Arial"/>
          <w:sz w:val="20"/>
          <w:szCs w:val="20"/>
        </w:rPr>
        <w:t>.</w:t>
      </w:r>
    </w:p>
    <w:p w:rsidR="00C159DE" w:rsidRPr="00C159DE" w:rsidRDefault="00C159DE" w:rsidP="00C159DE">
      <w:pPr>
        <w:pStyle w:val="Default"/>
        <w:jc w:val="both"/>
        <w:rPr>
          <w:rFonts w:ascii="Arial" w:hAnsi="Arial" w:cs="Arial"/>
          <w:sz w:val="20"/>
          <w:szCs w:val="20"/>
        </w:rPr>
      </w:pPr>
    </w:p>
    <w:p w:rsidR="005A2234" w:rsidRPr="00C159DE" w:rsidRDefault="00C159DE" w:rsidP="003E1EC7">
      <w:pPr>
        <w:pStyle w:val="Default"/>
        <w:numPr>
          <w:ilvl w:val="0"/>
          <w:numId w:val="4"/>
        </w:numPr>
        <w:jc w:val="both"/>
        <w:rPr>
          <w:rFonts w:ascii="Arial" w:hAnsi="Arial" w:cs="Arial"/>
          <w:sz w:val="20"/>
          <w:szCs w:val="20"/>
        </w:rPr>
      </w:pPr>
      <w:r w:rsidRPr="00C159DE">
        <w:rPr>
          <w:rFonts w:ascii="Arial" w:hAnsi="Arial" w:cs="Arial"/>
          <w:sz w:val="20"/>
          <w:szCs w:val="20"/>
        </w:rPr>
        <w:t>Statut Spółki nie dopuszcza możliwości udziału w Nadzwyczajnym Walnym Zgromadzeniu, wypowiadania się ani oddania głosu przy wykorzystaniu środków komunikacji elektronicznej, a</w:t>
      </w:r>
      <w:r w:rsidR="00C022F9">
        <w:rPr>
          <w:rFonts w:ascii="Arial" w:hAnsi="Arial" w:cs="Arial"/>
          <w:sz w:val="20"/>
          <w:szCs w:val="20"/>
        </w:rPr>
        <w:t> </w:t>
      </w:r>
      <w:r w:rsidRPr="00C159DE">
        <w:rPr>
          <w:rFonts w:ascii="Arial" w:hAnsi="Arial" w:cs="Arial"/>
          <w:sz w:val="20"/>
          <w:szCs w:val="20"/>
        </w:rPr>
        <w:t>Regulamin Walnego Zgromadzenia nie przewiduje możliwości oddania głosu na</w:t>
      </w:r>
      <w:r w:rsidR="00C022F9">
        <w:rPr>
          <w:rFonts w:ascii="Arial" w:hAnsi="Arial" w:cs="Arial"/>
          <w:sz w:val="20"/>
          <w:szCs w:val="20"/>
        </w:rPr>
        <w:t> </w:t>
      </w:r>
      <w:r w:rsidRPr="00C159DE">
        <w:rPr>
          <w:rFonts w:ascii="Arial" w:hAnsi="Arial" w:cs="Arial"/>
          <w:sz w:val="20"/>
          <w:szCs w:val="20"/>
        </w:rPr>
        <w:t>Nadzwyczajnym Walnym Zgromadzeniu drogą korespondencyjną</w:t>
      </w:r>
      <w:r w:rsidR="00CF5F7A">
        <w:rPr>
          <w:rFonts w:ascii="Arial" w:hAnsi="Arial" w:cs="Arial"/>
          <w:sz w:val="20"/>
          <w:szCs w:val="20"/>
        </w:rPr>
        <w:t>.</w:t>
      </w:r>
    </w:p>
    <w:sectPr w:rsidR="005A2234" w:rsidRPr="00C159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BF3" w:rsidRDefault="00DB4BF3" w:rsidP="005A66AA">
      <w:pPr>
        <w:spacing w:after="0" w:line="240" w:lineRule="auto"/>
      </w:pPr>
      <w:r>
        <w:separator/>
      </w:r>
    </w:p>
  </w:endnote>
  <w:endnote w:type="continuationSeparator" w:id="0">
    <w:p w:rsidR="00DB4BF3" w:rsidRDefault="00DB4BF3" w:rsidP="005A6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BF3" w:rsidRDefault="00DB4BF3" w:rsidP="005A66AA">
      <w:pPr>
        <w:spacing w:after="0" w:line="240" w:lineRule="auto"/>
      </w:pPr>
      <w:r>
        <w:separator/>
      </w:r>
    </w:p>
  </w:footnote>
  <w:footnote w:type="continuationSeparator" w:id="0">
    <w:p w:rsidR="00DB4BF3" w:rsidRDefault="00DB4BF3" w:rsidP="005A66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45A64"/>
    <w:multiLevelType w:val="hybridMultilevel"/>
    <w:tmpl w:val="0FD82CD6"/>
    <w:lvl w:ilvl="0" w:tplc="7C066DB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06BA45B4"/>
    <w:multiLevelType w:val="hybridMultilevel"/>
    <w:tmpl w:val="7456959A"/>
    <w:lvl w:ilvl="0" w:tplc="FE34AC7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621234"/>
    <w:multiLevelType w:val="hybridMultilevel"/>
    <w:tmpl w:val="173005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3605301"/>
    <w:multiLevelType w:val="hybridMultilevel"/>
    <w:tmpl w:val="29540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3BF"/>
    <w:rsid w:val="00003374"/>
    <w:rsid w:val="000652F6"/>
    <w:rsid w:val="00082B63"/>
    <w:rsid w:val="000A7D88"/>
    <w:rsid w:val="000C3EEF"/>
    <w:rsid w:val="000E2C36"/>
    <w:rsid w:val="000E43AD"/>
    <w:rsid w:val="0010662D"/>
    <w:rsid w:val="0015589F"/>
    <w:rsid w:val="00166030"/>
    <w:rsid w:val="0017147A"/>
    <w:rsid w:val="001F28CF"/>
    <w:rsid w:val="00200B41"/>
    <w:rsid w:val="00220FFD"/>
    <w:rsid w:val="00224E0A"/>
    <w:rsid w:val="0023321F"/>
    <w:rsid w:val="002B5E9C"/>
    <w:rsid w:val="002C216D"/>
    <w:rsid w:val="002D1376"/>
    <w:rsid w:val="002E5949"/>
    <w:rsid w:val="002F5DE5"/>
    <w:rsid w:val="00330821"/>
    <w:rsid w:val="003911B7"/>
    <w:rsid w:val="003B5D52"/>
    <w:rsid w:val="003E1EC7"/>
    <w:rsid w:val="003E5AD9"/>
    <w:rsid w:val="004343EC"/>
    <w:rsid w:val="00453550"/>
    <w:rsid w:val="0055793C"/>
    <w:rsid w:val="005608C2"/>
    <w:rsid w:val="00582116"/>
    <w:rsid w:val="005A2234"/>
    <w:rsid w:val="005A66AA"/>
    <w:rsid w:val="005D7E10"/>
    <w:rsid w:val="00661810"/>
    <w:rsid w:val="00680724"/>
    <w:rsid w:val="0069023E"/>
    <w:rsid w:val="006D2B29"/>
    <w:rsid w:val="0070567B"/>
    <w:rsid w:val="007478BC"/>
    <w:rsid w:val="00751EC0"/>
    <w:rsid w:val="00786057"/>
    <w:rsid w:val="00790786"/>
    <w:rsid w:val="007C1DE5"/>
    <w:rsid w:val="007F1966"/>
    <w:rsid w:val="00835398"/>
    <w:rsid w:val="00843783"/>
    <w:rsid w:val="008506DD"/>
    <w:rsid w:val="00863AA1"/>
    <w:rsid w:val="008933BF"/>
    <w:rsid w:val="008C0250"/>
    <w:rsid w:val="0090166D"/>
    <w:rsid w:val="00971168"/>
    <w:rsid w:val="0098159C"/>
    <w:rsid w:val="009B41C8"/>
    <w:rsid w:val="009D340F"/>
    <w:rsid w:val="009E34D9"/>
    <w:rsid w:val="009F3034"/>
    <w:rsid w:val="00A1008C"/>
    <w:rsid w:val="00A33D18"/>
    <w:rsid w:val="00A70C73"/>
    <w:rsid w:val="00A774E8"/>
    <w:rsid w:val="00A921B5"/>
    <w:rsid w:val="00AE1E10"/>
    <w:rsid w:val="00B1270F"/>
    <w:rsid w:val="00B613B3"/>
    <w:rsid w:val="00B75C9E"/>
    <w:rsid w:val="00B925D6"/>
    <w:rsid w:val="00BB6C34"/>
    <w:rsid w:val="00BF7C29"/>
    <w:rsid w:val="00C022F9"/>
    <w:rsid w:val="00C12C5F"/>
    <w:rsid w:val="00C159DE"/>
    <w:rsid w:val="00C51F6E"/>
    <w:rsid w:val="00C82509"/>
    <w:rsid w:val="00CD7B01"/>
    <w:rsid w:val="00CF5F7A"/>
    <w:rsid w:val="00D14025"/>
    <w:rsid w:val="00D23EE2"/>
    <w:rsid w:val="00D25763"/>
    <w:rsid w:val="00D43091"/>
    <w:rsid w:val="00D66586"/>
    <w:rsid w:val="00DB4BF3"/>
    <w:rsid w:val="00DD1C5F"/>
    <w:rsid w:val="00E27CC3"/>
    <w:rsid w:val="00EC0ED3"/>
    <w:rsid w:val="00EF5EDC"/>
    <w:rsid w:val="00F16762"/>
    <w:rsid w:val="00F2017B"/>
    <w:rsid w:val="00F26115"/>
    <w:rsid w:val="00F26E51"/>
    <w:rsid w:val="00F31195"/>
    <w:rsid w:val="00F65FD2"/>
    <w:rsid w:val="00F670A8"/>
    <w:rsid w:val="00FB377B"/>
    <w:rsid w:val="00FE60E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B0A500-6D4F-4A5C-B242-ED9432CB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159DE"/>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2F5DE5"/>
    <w:pPr>
      <w:spacing w:after="15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343EC"/>
    <w:pPr>
      <w:ind w:left="720"/>
      <w:contextualSpacing/>
    </w:pPr>
  </w:style>
  <w:style w:type="paragraph" w:styleId="Tekstdymka">
    <w:name w:val="Balloon Text"/>
    <w:basedOn w:val="Normalny"/>
    <w:link w:val="TekstdymkaZnak"/>
    <w:uiPriority w:val="99"/>
    <w:semiHidden/>
    <w:unhideWhenUsed/>
    <w:rsid w:val="000A7D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7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1008</Words>
  <Characters>6051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Crido Legal</dc:creator>
  <cp:keywords/>
  <dc:description/>
  <cp:lastModifiedBy>Jakub Wołczaski</cp:lastModifiedBy>
  <cp:revision>2</cp:revision>
  <cp:lastPrinted>2018-10-04T13:23:00Z</cp:lastPrinted>
  <dcterms:created xsi:type="dcterms:W3CDTF">2018-10-05T14:30:00Z</dcterms:created>
  <dcterms:modified xsi:type="dcterms:W3CDTF">2018-10-05T14:30:00Z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kanITGREENmodCATEGORY">
    <vt:lpwstr>RESTRICT</vt:lpwstr>
  </property>
  <property fmtid="{D5CDD505-2E9C-101B-9397-08002B2CF9AE}" pid="3" name="TukanITGREENmodClassifiedBy">
    <vt:lpwstr>ACCREOT\iwojtczak;Iga Wojtczak-Opala</vt:lpwstr>
  </property>
  <property fmtid="{D5CDD505-2E9C-101B-9397-08002B2CF9AE}" pid="4" name="TukanITGREENmodClassificationDate">
    <vt:lpwstr>2018-10-04T14:18:32.9228317+02:00</vt:lpwstr>
  </property>
  <property fmtid="{D5CDD505-2E9C-101B-9397-08002B2CF9AE}" pid="5" name="TukanITGREENmodGRNItemId">
    <vt:lpwstr>GRN-ff568dcf-6dae-46de-bdf2-d04745762eea</vt:lpwstr>
  </property>
  <property fmtid="{D5CDD505-2E9C-101B-9397-08002B2CF9AE}" pid="6" name="DLPManualFileClassification">
    <vt:lpwstr>{b07beb70-3363-436b-a234-6072f5dc7e42}</vt:lpwstr>
  </property>
</Properties>
</file>