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6C0" w14:textId="77777777" w:rsidR="00042B1B" w:rsidRPr="00042B1B" w:rsidRDefault="00042B1B" w:rsidP="00042B1B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Book Antiqua" w:eastAsia="Times New Roman" w:hAnsi="Book Antiqua"/>
          <w:b/>
          <w:bCs/>
          <w:noProof/>
          <w:sz w:val="20"/>
          <w:lang w:val="pl-PL" w:eastAsia="pl-PL"/>
        </w:rPr>
      </w:pPr>
    </w:p>
    <w:p w14:paraId="3A2A8331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Uchwała Nr 1</w:t>
      </w:r>
    </w:p>
    <w:p w14:paraId="0BF7C20D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bookmarkStart w:id="0" w:name="_Hlk517257858"/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Z</w:t>
      </w: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wyczajnego Walnego Zgromadzenia</w:t>
      </w:r>
    </w:p>
    <w:p w14:paraId="3ADC18A2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spółki pod firmą: </w:t>
      </w: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ManyDev Studio </w:t>
      </w: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spółka europejska</w:t>
      </w:r>
    </w:p>
    <w:p w14:paraId="28A9C343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siedzibą w Warszawie</w:t>
      </w:r>
    </w:p>
    <w:bookmarkEnd w:id="0"/>
    <w:p w14:paraId="13B4B4F6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28 czerwca 2023</w:t>
      </w: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168F101F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  <w:t xml:space="preserve">w sprawie wyboru Przewodniczącego Zwyczajnego Walnego Zgromadzenia </w:t>
      </w:r>
    </w:p>
    <w:p w14:paraId="096A2512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 w:eastAsia="pl-PL"/>
        </w:rPr>
      </w:pPr>
    </w:p>
    <w:p w14:paraId="481CD2AB" w14:textId="77777777" w:rsidR="001F13EC" w:rsidRPr="00066010" w:rsidRDefault="001F13EC" w:rsidP="001F13EC">
      <w:pPr>
        <w:tabs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>Działając na podstawie art. 409 § 1 Kodeksu spółek handlowych, Zwyczajne Walne Zgromadzenie Spółki postanawia: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14CACDA1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§ 1</w:t>
      </w:r>
    </w:p>
    <w:p w14:paraId="433F555B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 xml:space="preserve">Dokonać wyboru na Przewodniczącego Zwyczajnego Walnego Zgromadzenia Spółki odbywającego się w dniu </w:t>
      </w:r>
      <w:r>
        <w:rPr>
          <w:rFonts w:ascii="Times New Roman" w:eastAsia="Times New Roman" w:hAnsi="Times New Roman"/>
          <w:noProof/>
          <w:szCs w:val="24"/>
          <w:lang w:val="pl-PL" w:eastAsia="pl-PL"/>
        </w:rPr>
        <w:t>28 czerwca 2023</w:t>
      </w: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 xml:space="preserve"> roku Panią  </w:t>
      </w:r>
      <w:r>
        <w:rPr>
          <w:rFonts w:ascii="Times New Roman" w:eastAsia="Times New Roman" w:hAnsi="Times New Roman"/>
          <w:noProof/>
          <w:szCs w:val="24"/>
          <w:lang w:val="pl-PL" w:eastAsia="pl-PL"/>
        </w:rPr>
        <w:t>Natalię Serwińską-Deles</w:t>
      </w: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>.</w:t>
      </w: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ab/>
      </w:r>
    </w:p>
    <w:p w14:paraId="6FBA62EA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§ 2</w:t>
      </w:r>
    </w:p>
    <w:p w14:paraId="5C71A98F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>Uchwała wchodzi w życie z chwilą podjęcia.”</w:t>
      </w:r>
      <w:r w:rsidRPr="00066010">
        <w:rPr>
          <w:rFonts w:ascii="Times New Roman" w:eastAsia="Times New Roman" w:hAnsi="Times New Roman"/>
          <w:noProof/>
          <w:szCs w:val="24"/>
          <w:lang w:val="pl-PL" w:eastAsia="pl-PL"/>
        </w:rPr>
        <w:tab/>
      </w:r>
    </w:p>
    <w:p w14:paraId="0F82CB36" w14:textId="77777777" w:rsidR="001F13EC" w:rsidRPr="00B53EAD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E04F20">
        <w:rPr>
          <w:rFonts w:ascii="Times New Roman" w:hAnsi="Times New Roman"/>
          <w:i/>
          <w:noProof/>
          <w:szCs w:val="24"/>
          <w:lang w:val="pl-PL"/>
        </w:rPr>
        <w:t xml:space="preserve">Po </w:t>
      </w:r>
      <w:r w:rsidRPr="00B53EAD">
        <w:rPr>
          <w:rFonts w:ascii="Times New Roman" w:hAnsi="Times New Roman"/>
          <w:i/>
          <w:noProof/>
          <w:szCs w:val="24"/>
          <w:lang w:val="pl-PL"/>
        </w:rPr>
        <w:t>przeprowadzeniu głosowania Otwierający Zgromadzenie stwierdził, że uchwała została</w:t>
      </w:r>
      <w:r>
        <w:rPr>
          <w:rFonts w:ascii="Times New Roman" w:hAnsi="Times New Roman"/>
          <w:i/>
          <w:noProof/>
          <w:szCs w:val="24"/>
          <w:lang w:val="pl-PL"/>
        </w:rPr>
        <w:t xml:space="preserve"> </w:t>
      </w:r>
      <w:r w:rsidRPr="00B53EAD">
        <w:rPr>
          <w:rFonts w:ascii="Times New Roman" w:hAnsi="Times New Roman"/>
          <w:i/>
          <w:noProof/>
          <w:szCs w:val="24"/>
          <w:lang w:val="pl-PL"/>
        </w:rPr>
        <w:t xml:space="preserve"> </w:t>
      </w:r>
      <w:r>
        <w:rPr>
          <w:rFonts w:ascii="Times New Roman" w:hAnsi="Times New Roman"/>
          <w:i/>
          <w:noProof/>
          <w:szCs w:val="24"/>
          <w:lang w:val="pl-PL"/>
        </w:rPr>
        <w:t xml:space="preserve">w trybie art. 420 </w:t>
      </w:r>
      <w:r w:rsidRPr="00774EC5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>
        <w:rPr>
          <w:rFonts w:ascii="Times New Roman" w:hAnsi="Times New Roman"/>
          <w:i/>
          <w:noProof/>
          <w:szCs w:val="24"/>
          <w:lang w:val="pl-PL"/>
        </w:rPr>
        <w:t xml:space="preserve">4 Kodeksu spółek handlowych </w:t>
      </w:r>
      <w:r w:rsidRPr="00B53EAD">
        <w:rPr>
          <w:rFonts w:ascii="Times New Roman" w:hAnsi="Times New Roman"/>
          <w:i/>
          <w:noProof/>
          <w:szCs w:val="24"/>
          <w:lang w:val="pl-PL"/>
        </w:rPr>
        <w:t>podjęta</w:t>
      </w:r>
      <w:r>
        <w:rPr>
          <w:rFonts w:ascii="Times New Roman" w:hAnsi="Times New Roman"/>
          <w:i/>
          <w:noProof/>
          <w:szCs w:val="24"/>
          <w:lang w:val="pl-PL"/>
        </w:rPr>
        <w:t xml:space="preserve">, </w:t>
      </w:r>
      <w:r w:rsidRPr="00B53EAD">
        <w:rPr>
          <w:rFonts w:ascii="Times New Roman" w:hAnsi="Times New Roman"/>
          <w:i/>
          <w:noProof/>
          <w:szCs w:val="24"/>
          <w:lang w:val="pl-PL"/>
        </w:rPr>
        <w:t>a l</w:t>
      </w:r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iczba akcji, </w:t>
      </w:r>
      <w:bookmarkStart w:id="1" w:name="_Hlk107417960"/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>z których oddano ważne głosy wyniosła:</w:t>
      </w:r>
      <w:r w:rsidRPr="00AE15B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bookmarkStart w:id="2" w:name="_Hlk138842650"/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bookmarkEnd w:id="2"/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, co stanowi </w:t>
      </w:r>
      <w:r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30,53 </w:t>
      </w:r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7BA9E8D" w14:textId="77777777" w:rsidR="001F13EC" w:rsidRPr="00B53EAD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</w:t>
      </w:r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</w:t>
      </w:r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głosów,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bookmarkEnd w:id="1"/>
    <w:p w14:paraId="788ADF79" w14:textId="77777777" w:rsidR="00286E92" w:rsidRDefault="00286E92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3666052B" w14:textId="02E1187E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73046176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Uchwała Nr 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2</w:t>
      </w:r>
    </w:p>
    <w:p w14:paraId="0A1BE122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Z</w:t>
      </w: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wyczajnego Walnego Zgromadzenia</w:t>
      </w:r>
    </w:p>
    <w:p w14:paraId="6A98932A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autoSpaceDE w:val="0"/>
        <w:autoSpaceDN w:val="0"/>
        <w:spacing w:line="300" w:lineRule="exact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spółki pod firmą: </w:t>
      </w: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ManyDev Studio </w:t>
      </w: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spółka europejska</w:t>
      </w:r>
    </w:p>
    <w:p w14:paraId="7A52ACD6" w14:textId="77777777" w:rsidR="001F13EC" w:rsidRDefault="001F13EC" w:rsidP="001F13EC">
      <w:pPr>
        <w:tabs>
          <w:tab w:val="right" w:leader="hyphen" w:pos="8505"/>
          <w:tab w:val="right" w:leader="hyphen" w:pos="9072"/>
        </w:tabs>
        <w:spacing w:line="30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695DCD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z siedzibą w Warszawie</w:t>
      </w:r>
      <w:r w:rsidRPr="000846B0">
        <w:rPr>
          <w:rFonts w:ascii="Times New Roman" w:eastAsia="Calibri" w:hAnsi="Times New Roman"/>
          <w:bCs/>
          <w:i/>
          <w:noProof/>
          <w:szCs w:val="24"/>
          <w:lang w:val="pl-PL"/>
        </w:rPr>
        <w:t xml:space="preserve"> </w:t>
      </w:r>
    </w:p>
    <w:p w14:paraId="50BD943D" w14:textId="77777777" w:rsidR="001F13EC" w:rsidRPr="00066010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</w:pP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z dnia </w:t>
      </w:r>
      <w:r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>28 czerwca 2023</w:t>
      </w:r>
      <w:r w:rsidRPr="00066010">
        <w:rPr>
          <w:rFonts w:ascii="Times New Roman" w:eastAsia="Times New Roman" w:hAnsi="Times New Roman"/>
          <w:b/>
          <w:bCs/>
          <w:noProof/>
          <w:szCs w:val="24"/>
          <w:lang w:val="pl-PL" w:eastAsia="pl-PL"/>
        </w:rPr>
        <w:t xml:space="preserve"> roku </w:t>
      </w:r>
    </w:p>
    <w:p w14:paraId="13ECC3CD" w14:textId="77777777" w:rsidR="001F13EC" w:rsidRDefault="001F13EC" w:rsidP="001F13EC">
      <w:pPr>
        <w:tabs>
          <w:tab w:val="right" w:leader="hyphen" w:pos="8505"/>
          <w:tab w:val="right" w:leader="hyphen" w:pos="9072"/>
        </w:tabs>
        <w:spacing w:line="300" w:lineRule="exact"/>
        <w:ind w:right="332"/>
        <w:jc w:val="center"/>
        <w:rPr>
          <w:rFonts w:ascii="Times New Roman" w:eastAsia="Calibri" w:hAnsi="Times New Roman"/>
          <w:bCs/>
          <w:i/>
          <w:noProof/>
          <w:szCs w:val="24"/>
          <w:lang w:val="pl-PL"/>
        </w:rPr>
      </w:pPr>
      <w:r w:rsidRPr="000846B0">
        <w:rPr>
          <w:rFonts w:ascii="Times New Roman" w:eastAsia="Calibri" w:hAnsi="Times New Roman"/>
          <w:bCs/>
          <w:i/>
          <w:noProof/>
          <w:szCs w:val="24"/>
          <w:lang w:val="pl-PL"/>
        </w:rPr>
        <w:t>w sprawie przyjęcia porządku obrad Zwyczajnego Walnego Zgromadzenia</w:t>
      </w:r>
    </w:p>
    <w:p w14:paraId="7D204891" w14:textId="77777777" w:rsidR="001F13EC" w:rsidRDefault="001F13EC" w:rsidP="001F13EC">
      <w:pPr>
        <w:tabs>
          <w:tab w:val="right" w:leader="hyphen" w:pos="9072"/>
        </w:tabs>
        <w:spacing w:line="300" w:lineRule="exact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</w:p>
    <w:p w14:paraId="5A8CCC40" w14:textId="77777777" w:rsidR="001F13EC" w:rsidRPr="00405482" w:rsidRDefault="001F13EC" w:rsidP="001F13EC">
      <w:pPr>
        <w:tabs>
          <w:tab w:val="right" w:leader="hyphen" w:pos="9072"/>
        </w:tabs>
        <w:spacing w:line="300" w:lineRule="exact"/>
        <w:jc w:val="both"/>
        <w:rPr>
          <w:rFonts w:ascii="Times New Roman" w:eastAsia="Calibri" w:hAnsi="Times New Roman"/>
          <w:bCs/>
          <w:noProof/>
          <w:szCs w:val="24"/>
          <w:lang w:val="pl-PL"/>
        </w:rPr>
      </w:pPr>
      <w:r w:rsidRPr="00066010">
        <w:rPr>
          <w:rFonts w:ascii="Times New Roman" w:eastAsia="Calibri" w:hAnsi="Times New Roman"/>
          <w:bCs/>
          <w:noProof/>
          <w:szCs w:val="24"/>
          <w:lang w:val="pl-PL"/>
        </w:rPr>
        <w:t>Zwyczajne Walne Zgromadzenie Spółki uchwala, co następuje:</w:t>
      </w:r>
      <w:r w:rsidRPr="00066010"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66848A8A" w14:textId="77777777" w:rsidR="001F13EC" w:rsidRDefault="001F13EC" w:rsidP="001F13EC">
      <w:pPr>
        <w:tabs>
          <w:tab w:val="right" w:leader="hyphen" w:pos="9072"/>
        </w:tabs>
        <w:spacing w:line="300" w:lineRule="exact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  <w:r w:rsidRPr="00695DCD">
        <w:rPr>
          <w:rFonts w:ascii="Times New Roman" w:eastAsia="Calibri" w:hAnsi="Times New Roman"/>
          <w:b/>
          <w:noProof/>
          <w:szCs w:val="24"/>
          <w:lang w:val="pl-PL"/>
        </w:rPr>
        <w:t>§ 1.</w:t>
      </w:r>
    </w:p>
    <w:p w14:paraId="05C3C16E" w14:textId="77777777" w:rsidR="001F13EC" w:rsidRPr="0038327C" w:rsidRDefault="001F13EC" w:rsidP="001F13EC">
      <w:pPr>
        <w:tabs>
          <w:tab w:val="right" w:leader="hyphen" w:pos="9072"/>
        </w:tabs>
        <w:spacing w:line="300" w:lineRule="exact"/>
        <w:rPr>
          <w:rFonts w:ascii="Times New Roman" w:eastAsia="Calibri" w:hAnsi="Times New Roman"/>
          <w:bCs/>
          <w:noProof/>
          <w:szCs w:val="24"/>
          <w:lang w:val="pl-PL"/>
        </w:rPr>
      </w:pPr>
      <w:r w:rsidRPr="0038327C">
        <w:rPr>
          <w:rFonts w:ascii="Times New Roman" w:eastAsia="Calibri" w:hAnsi="Times New Roman"/>
          <w:bCs/>
          <w:noProof/>
          <w:szCs w:val="24"/>
          <w:lang w:val="pl-PL"/>
        </w:rPr>
        <w:t>Przyjmuje się następujący porządek obrad Zwyczajnego Walnego Zgromadzenia</w:t>
      </w:r>
      <w:r>
        <w:rPr>
          <w:rFonts w:ascii="Times New Roman" w:eastAsia="Calibri" w:hAnsi="Times New Roman"/>
          <w:bCs/>
          <w:noProof/>
          <w:szCs w:val="24"/>
          <w:lang w:val="pl-PL"/>
        </w:rPr>
        <w:t>:</w:t>
      </w:r>
      <w:r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41E03EA6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>Otwarcie Zgromadzenia.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52D04E28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>Wybór Przewodniczącego Zgromadzenia.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1C5324EF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 xml:space="preserve">Stwierdzenie prawidłowości zwołania Zgromadzenia oraz jego zdolności do powzięcia wiążących uchwał. 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3CBC947B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 xml:space="preserve">Przyjęcie porządku obrad Zgromadzenia. 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2998FA3E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>Rozpatrzenie przedstawionego przez Zarząd: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CC4E1E8" w14:textId="77777777" w:rsidR="001F13EC" w:rsidRPr="00066010" w:rsidRDefault="001F13EC" w:rsidP="001F13EC">
      <w:pPr>
        <w:numPr>
          <w:ilvl w:val="0"/>
          <w:numId w:val="16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 xml:space="preserve">sprawozdania Zarządu z działalności Spółki za rok 2022, 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581B62C3" w14:textId="77777777" w:rsidR="001F13EC" w:rsidRPr="00066010" w:rsidRDefault="001F13EC" w:rsidP="001F13EC">
      <w:pPr>
        <w:numPr>
          <w:ilvl w:val="0"/>
          <w:numId w:val="16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sprawozdania finansowego Spółki za rok zakończony 31 grudnia 2022 roku,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2DA8B8D2" w14:textId="77777777" w:rsidR="001F13EC" w:rsidRPr="00066010" w:rsidRDefault="001F13EC" w:rsidP="001F13EC">
      <w:pPr>
        <w:numPr>
          <w:ilvl w:val="0"/>
          <w:numId w:val="16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lastRenderedPageBreak/>
        <w:t xml:space="preserve">informacji dotyczącej konieczności odstąpienia od podjęcia uchwały o pokryciu straty za rok obrotowy 2022 na podstawie art. 53 ust. 3 ustawy o rachunkowości. </w:t>
      </w:r>
      <w:r>
        <w:rPr>
          <w:rFonts w:ascii="Times New Roman" w:eastAsia="Calibri" w:hAnsi="Times New Roman"/>
          <w:szCs w:val="24"/>
          <w:lang w:val="pl-PL"/>
        </w:rPr>
        <w:tab/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3CC70BEF" w14:textId="77777777" w:rsidR="001F13EC" w:rsidRPr="00066010" w:rsidRDefault="001F13EC" w:rsidP="001F13EC">
      <w:pPr>
        <w:numPr>
          <w:ilvl w:val="0"/>
          <w:numId w:val="15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Rozpatrzenie przedstawionego przez Radę Nadzorczą: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3B2199C7" w14:textId="77777777" w:rsidR="001F13EC" w:rsidRPr="00066010" w:rsidRDefault="001F13EC" w:rsidP="001F13EC">
      <w:pPr>
        <w:numPr>
          <w:ilvl w:val="0"/>
          <w:numId w:val="17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sprawozdania z działalności Rady Nadzorczej w roku obrotowym 2022,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13154BDA" w14:textId="77777777" w:rsidR="001F13EC" w:rsidRPr="00066010" w:rsidRDefault="001F13EC" w:rsidP="001F13EC">
      <w:pPr>
        <w:numPr>
          <w:ilvl w:val="0"/>
          <w:numId w:val="20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Rozpatrzenie wniosków Rady Nadzorczej w sprawie: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330B9488" w14:textId="77777777" w:rsidR="001F13EC" w:rsidRPr="00066010" w:rsidRDefault="001F13EC" w:rsidP="001F13EC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zatwierdzenia sprawozdania Zarządu z działalności Spółki za rok 2022,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5E4DF0EF" w14:textId="77777777" w:rsidR="001F13EC" w:rsidRPr="00066010" w:rsidRDefault="001F13EC" w:rsidP="001F13EC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 zatwierdzenia sprawozdania finansowego Spółki za rok zakończony dnia 31 grudnia 2022 roku,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6F20DE42" w14:textId="77777777" w:rsidR="001F13EC" w:rsidRPr="00066010" w:rsidRDefault="001F13EC" w:rsidP="001F13EC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strike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 odstąpienia od podjęcia uchwały o podziale zysku lub pokryciu straty za rok 2022;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5AFB7739" w14:textId="77777777" w:rsidR="001F13EC" w:rsidRPr="00066010" w:rsidRDefault="001F13EC" w:rsidP="001F13EC">
      <w:pPr>
        <w:numPr>
          <w:ilvl w:val="0"/>
          <w:numId w:val="18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 udzielenia członkom Zarządu Spółki oraz Rady Nadzorczej absolutorium z wykonania obowiązków za rok obrotowy 2022. 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7C199940" w14:textId="77777777" w:rsidR="001F13EC" w:rsidRPr="00066010" w:rsidRDefault="001F13EC" w:rsidP="001F13EC">
      <w:pPr>
        <w:numPr>
          <w:ilvl w:val="0"/>
          <w:numId w:val="21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Podjęcie uchwał w sprawach: 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7D191A64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zatwierdzenia sprawozdania Zarządu z działalności </w:t>
      </w:r>
      <w:proofErr w:type="spellStart"/>
      <w:r w:rsidRPr="00066010">
        <w:rPr>
          <w:rFonts w:ascii="Times New Roman" w:eastAsia="Calibri" w:hAnsi="Times New Roman"/>
          <w:szCs w:val="24"/>
          <w:lang w:val="pl-PL"/>
        </w:rPr>
        <w:t>ManyDev</w:t>
      </w:r>
      <w:proofErr w:type="spellEnd"/>
      <w:r w:rsidRPr="00066010">
        <w:rPr>
          <w:rFonts w:ascii="Times New Roman" w:eastAsia="Calibri" w:hAnsi="Times New Roman"/>
          <w:szCs w:val="24"/>
          <w:lang w:val="pl-PL"/>
        </w:rPr>
        <w:t xml:space="preserve"> Studio SE za rok obrotowy zakończony dnia 31 grudnia 2022 r.;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47166F21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zatwierdzenia sprawozdania finansowego Spółki za rok obrotowy zakończony dnia 31 grudnia 2022 r.;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42B2281E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zatwierdzenia sprawozdania Rady Nadzorczej z działalności w 2022 roku;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47B9ECA7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strike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color w:val="000000"/>
          <w:szCs w:val="24"/>
          <w:lang w:val="pl-PL"/>
        </w:rPr>
        <w:t>odstąpienia od podjęcia uchwały o podziale zysku lub pokryciu straty za rok 2022;</w:t>
      </w:r>
      <w:r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42B88FC5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udzielenia absolutorium poszczególnym Członkom Zarządu Spółki za rok obrotowy 2022;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3D704EE2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udzielenia absolutorium poszczególnym Członkom Rady Nadzorczej Spółki za rok obrotowy 2022;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188F1789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wydania opinii dotyczącej sprawozdania o wynagrodzeniach członków Zarządu i Rady Nadzorczej </w:t>
      </w:r>
      <w:proofErr w:type="spellStart"/>
      <w:r w:rsidRPr="00066010">
        <w:rPr>
          <w:rFonts w:ascii="Times New Roman" w:eastAsia="Calibri" w:hAnsi="Times New Roman"/>
          <w:szCs w:val="24"/>
          <w:lang w:val="pl-PL"/>
        </w:rPr>
        <w:t>ManyDev</w:t>
      </w:r>
      <w:proofErr w:type="spellEnd"/>
      <w:r w:rsidRPr="00066010">
        <w:rPr>
          <w:rFonts w:ascii="Times New Roman" w:eastAsia="Calibri" w:hAnsi="Times New Roman"/>
          <w:szCs w:val="24"/>
          <w:lang w:val="pl-PL"/>
        </w:rPr>
        <w:t xml:space="preserve"> Studio SE, obejmującego rok obrotowy 2022,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448697AB" w14:textId="77777777" w:rsidR="001F13EC" w:rsidRPr="00066010" w:rsidRDefault="001F13EC" w:rsidP="001F13EC">
      <w:pPr>
        <w:numPr>
          <w:ilvl w:val="0"/>
          <w:numId w:val="19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left="0" w:firstLine="113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>powołania członka Rady nadzorczej Spółki,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7A755E19" w14:textId="77777777" w:rsidR="001F13EC" w:rsidRPr="00066010" w:rsidRDefault="001F13EC" w:rsidP="001F13EC">
      <w:pPr>
        <w:numPr>
          <w:ilvl w:val="0"/>
          <w:numId w:val="22"/>
        </w:numPr>
        <w:tabs>
          <w:tab w:val="right" w:leader="hyphen" w:pos="9072"/>
        </w:tabs>
        <w:autoSpaceDE w:val="0"/>
        <w:autoSpaceDN w:val="0"/>
        <w:adjustRightInd w:val="0"/>
        <w:spacing w:after="20" w:line="259" w:lineRule="auto"/>
        <w:ind w:firstLine="774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066010">
        <w:rPr>
          <w:rFonts w:ascii="Times New Roman" w:eastAsia="Calibri" w:hAnsi="Times New Roman"/>
          <w:szCs w:val="24"/>
          <w:lang w:val="pl-PL"/>
        </w:rPr>
        <w:t xml:space="preserve">Zamknięcie obrad Zgromadzenia. </w:t>
      </w:r>
      <w:r>
        <w:rPr>
          <w:rFonts w:ascii="Times New Roman" w:eastAsia="Calibri" w:hAnsi="Times New Roman"/>
          <w:szCs w:val="24"/>
          <w:lang w:val="pl-PL"/>
        </w:rPr>
        <w:tab/>
      </w:r>
    </w:p>
    <w:p w14:paraId="03A7E344" w14:textId="77777777" w:rsidR="001F13EC" w:rsidRPr="00695DCD" w:rsidRDefault="001F13EC" w:rsidP="001F13EC">
      <w:pPr>
        <w:tabs>
          <w:tab w:val="right" w:leader="hyphen" w:pos="8505"/>
          <w:tab w:val="right" w:leader="hyphen" w:pos="9072"/>
        </w:tabs>
        <w:spacing w:line="300" w:lineRule="exact"/>
        <w:ind w:right="332"/>
        <w:jc w:val="center"/>
        <w:rPr>
          <w:rFonts w:ascii="Times New Roman" w:eastAsia="Calibri" w:hAnsi="Times New Roman"/>
          <w:b/>
          <w:noProof/>
          <w:szCs w:val="24"/>
          <w:lang w:val="pl-PL"/>
        </w:rPr>
      </w:pPr>
      <w:r w:rsidRPr="00695DCD">
        <w:rPr>
          <w:rFonts w:ascii="Times New Roman" w:eastAsia="Calibri" w:hAnsi="Times New Roman"/>
          <w:b/>
          <w:noProof/>
          <w:szCs w:val="24"/>
          <w:lang w:val="pl-PL"/>
        </w:rPr>
        <w:t>§ 2.</w:t>
      </w:r>
    </w:p>
    <w:p w14:paraId="5AC656AF" w14:textId="77777777" w:rsidR="001F13EC" w:rsidRPr="003C1CC1" w:rsidRDefault="001F13EC" w:rsidP="001F13EC">
      <w:pPr>
        <w:tabs>
          <w:tab w:val="right" w:leader="hyphen" w:pos="9072"/>
        </w:tabs>
        <w:spacing w:line="300" w:lineRule="exact"/>
        <w:jc w:val="both"/>
        <w:rPr>
          <w:rFonts w:ascii="Times New Roman" w:eastAsia="Calibri" w:hAnsi="Times New Roman"/>
          <w:bCs/>
          <w:noProof/>
          <w:szCs w:val="24"/>
          <w:lang w:val="pl-PL"/>
        </w:rPr>
      </w:pPr>
      <w:r w:rsidRPr="00695DCD">
        <w:rPr>
          <w:rFonts w:ascii="Times New Roman" w:eastAsia="Calibri" w:hAnsi="Times New Roman"/>
          <w:bCs/>
          <w:noProof/>
          <w:szCs w:val="24"/>
          <w:lang w:val="pl-PL"/>
        </w:rPr>
        <w:t xml:space="preserve">Uchwała wchodzi </w:t>
      </w:r>
      <w:r w:rsidRPr="003C1CC1">
        <w:rPr>
          <w:rFonts w:ascii="Times New Roman" w:eastAsia="Calibri" w:hAnsi="Times New Roman"/>
          <w:bCs/>
          <w:noProof/>
          <w:szCs w:val="24"/>
          <w:lang w:val="pl-PL"/>
        </w:rPr>
        <w:t>w życie z chwilą jej podjęcia.</w:t>
      </w:r>
      <w:r w:rsidRPr="003C1CC1">
        <w:rPr>
          <w:rFonts w:ascii="Times New Roman" w:eastAsia="Calibri" w:hAnsi="Times New Roman"/>
          <w:bCs/>
          <w:noProof/>
          <w:szCs w:val="24"/>
          <w:lang w:val="pl-PL"/>
        </w:rPr>
        <w:tab/>
      </w:r>
    </w:p>
    <w:p w14:paraId="05F84D25" w14:textId="77777777" w:rsidR="001F13EC" w:rsidRPr="00B53EAD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3C1CC1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</w:t>
      </w:r>
      <w:r>
        <w:rPr>
          <w:rFonts w:ascii="Times New Roman" w:hAnsi="Times New Roman"/>
          <w:i/>
          <w:noProof/>
          <w:szCs w:val="24"/>
          <w:lang w:val="pl-PL"/>
        </w:rPr>
        <w:t>Przewodniczący</w:t>
      </w:r>
      <w:r w:rsidRPr="003C1CC1">
        <w:rPr>
          <w:rFonts w:ascii="Times New Roman" w:hAnsi="Times New Roman"/>
          <w:i/>
          <w:noProof/>
          <w:szCs w:val="24"/>
          <w:lang w:val="pl-PL"/>
        </w:rPr>
        <w:t xml:space="preserve"> Zgromadzenia stwierdził, </w:t>
      </w:r>
      <w:r w:rsidRPr="00B53EAD">
        <w:rPr>
          <w:rFonts w:ascii="Times New Roman" w:hAnsi="Times New Roman"/>
          <w:i/>
          <w:noProof/>
          <w:szCs w:val="24"/>
          <w:lang w:val="pl-PL"/>
        </w:rPr>
        <w:t>że uchwała została</w:t>
      </w:r>
      <w:r>
        <w:rPr>
          <w:rFonts w:ascii="Times New Roman" w:hAnsi="Times New Roman"/>
          <w:i/>
          <w:noProof/>
          <w:szCs w:val="24"/>
          <w:lang w:val="pl-PL"/>
        </w:rPr>
        <w:t xml:space="preserve"> </w:t>
      </w:r>
      <w:r w:rsidRPr="00B53EAD">
        <w:rPr>
          <w:rFonts w:ascii="Times New Roman" w:hAnsi="Times New Roman"/>
          <w:i/>
          <w:noProof/>
          <w:szCs w:val="24"/>
          <w:lang w:val="pl-PL"/>
        </w:rPr>
        <w:t xml:space="preserve"> </w:t>
      </w:r>
      <w:r>
        <w:rPr>
          <w:rFonts w:ascii="Times New Roman" w:hAnsi="Times New Roman"/>
          <w:i/>
          <w:noProof/>
          <w:szCs w:val="24"/>
          <w:lang w:val="pl-PL"/>
        </w:rPr>
        <w:t xml:space="preserve">w trybie art. 420 </w:t>
      </w:r>
      <w:r w:rsidRPr="00774EC5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>
        <w:rPr>
          <w:rFonts w:ascii="Times New Roman" w:hAnsi="Times New Roman"/>
          <w:i/>
          <w:noProof/>
          <w:szCs w:val="24"/>
          <w:lang w:val="pl-PL"/>
        </w:rPr>
        <w:t xml:space="preserve">4 Kodeksu spółek handlowych </w:t>
      </w:r>
      <w:r w:rsidRPr="00B53EAD">
        <w:rPr>
          <w:rFonts w:ascii="Times New Roman" w:hAnsi="Times New Roman"/>
          <w:i/>
          <w:noProof/>
          <w:szCs w:val="24"/>
          <w:lang w:val="pl-PL"/>
        </w:rPr>
        <w:t>podjęta a l</w:t>
      </w:r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AE15BD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, co stanowi </w:t>
      </w:r>
      <w:r>
        <w:rPr>
          <w:rFonts w:ascii="Times New Roman" w:eastAsia="MS Mincho" w:hAnsi="Times New Roman"/>
          <w:i/>
          <w:noProof/>
          <w:szCs w:val="24"/>
          <w:lang w:val="pl-PL" w:eastAsia="pl-PL"/>
        </w:rPr>
        <w:t xml:space="preserve">30,53 </w:t>
      </w:r>
      <w:r w:rsidRPr="00B53EAD">
        <w:rPr>
          <w:rFonts w:ascii="Times New Roman" w:eastAsia="MS Mincho" w:hAnsi="Times New Roman"/>
          <w:i/>
          <w:noProof/>
          <w:szCs w:val="24"/>
          <w:lang w:val="pl-PL" w:eastAsia="pl-PL"/>
        </w:rPr>
        <w:t>% w kapitale zakładowym, zaś nad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1B4488E" w14:textId="77777777" w:rsidR="001F13EC" w:rsidRPr="00B53EAD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</w:t>
      </w:r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,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</w:t>
      </w:r>
      <w:r w:rsidRPr="00EF37D5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głosów,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</w:t>
      </w:r>
      <w:r w:rsidRPr="00B53EAD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823264B" w14:textId="3ECCD2DC" w:rsidR="009142E5" w:rsidRDefault="009142E5" w:rsidP="00042B1B">
      <w:pPr>
        <w:shd w:val="clear" w:color="auto" w:fill="FFFFFF"/>
        <w:tabs>
          <w:tab w:val="right" w:leader="hyphen" w:pos="9072"/>
        </w:tabs>
        <w:spacing w:line="300" w:lineRule="exact"/>
        <w:ind w:right="-1"/>
        <w:jc w:val="both"/>
        <w:rPr>
          <w:rFonts w:ascii="Book Antiqua" w:hAnsi="Book Antiqua"/>
          <w:b/>
          <w:noProof/>
          <w:sz w:val="20"/>
          <w:u w:val="single"/>
          <w:lang w:val="pl-PL"/>
        </w:rPr>
      </w:pPr>
    </w:p>
    <w:p w14:paraId="36941E6D" w14:textId="714B8035" w:rsidR="00044FBC" w:rsidRDefault="00044FBC" w:rsidP="009810A7">
      <w:pPr>
        <w:tabs>
          <w:tab w:val="right" w:leader="hyphen" w:pos="9072"/>
          <w:tab w:val="right" w:leader="hyphen" w:pos="9214"/>
        </w:tabs>
        <w:spacing w:line="300" w:lineRule="exact"/>
        <w:ind w:right="-1"/>
        <w:rPr>
          <w:rFonts w:ascii="Book Antiqua" w:hAnsi="Book Antiqua"/>
          <w:b/>
          <w:bCs/>
          <w:noProof/>
          <w:sz w:val="20"/>
          <w:lang w:val="pl-PL"/>
        </w:rPr>
      </w:pPr>
    </w:p>
    <w:p w14:paraId="788274D3" w14:textId="77777777" w:rsidR="00286E92" w:rsidRDefault="00286E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2DAF6A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3</w:t>
      </w:r>
    </w:p>
    <w:p w14:paraId="2534903A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6C8DBFB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15009445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lastRenderedPageBreak/>
        <w:t>z dnia 28 czerwca 2023 roku</w:t>
      </w:r>
    </w:p>
    <w:p w14:paraId="5244C4F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i/>
          <w:iCs/>
          <w:noProof/>
          <w:szCs w:val="24"/>
          <w:lang w:val="pl-PL"/>
        </w:rPr>
        <w:t>w sprawie zatwierdzenia sprawozdania Zarządu z działalności ManyDev Studio SE za rok obrotowy zakończony dnia 31 grudnia 2022 r.</w:t>
      </w:r>
    </w:p>
    <w:p w14:paraId="33448CB9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</w:p>
    <w:p w14:paraId="67D76501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Działając na podstawie art. 395 § 2 pkt 1) Kodeksu spółek handlowych oraz § 33 ust. 1 pkt 2) Statutu Spółki, Zwyczajne Walne Zgromadzenie Spółki uchwala, co następuje: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4D4AC25C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480F2BF2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Zatwierdza się sprawozdanie z działalności </w:t>
      </w:r>
      <w:proofErr w:type="spellStart"/>
      <w:r w:rsidRPr="001F13EC">
        <w:rPr>
          <w:rFonts w:ascii="Times New Roman" w:eastAsia="Times New Roman" w:hAnsi="Times New Roman"/>
          <w:lang w:val="pl-PL"/>
        </w:rPr>
        <w:t>ManyDev</w:t>
      </w:r>
      <w:proofErr w:type="spellEnd"/>
      <w:r w:rsidRPr="001F13EC">
        <w:rPr>
          <w:rFonts w:ascii="Times New Roman" w:eastAsia="Times New Roman" w:hAnsi="Times New Roman"/>
          <w:lang w:val="pl-PL"/>
        </w:rPr>
        <w:t xml:space="preserve"> Studio SE za okres od 1 stycznia 2022 r. do 31 grudnia 2022 r., zawierające sprawozdanie Zarządu z działalności Spółki za rok 2022.</w:t>
      </w:r>
    </w:p>
    <w:p w14:paraId="0915CBAB" w14:textId="313AEDDF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2433100D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55FB8DA6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E760BB9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01AC79B3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noProof/>
          <w:szCs w:val="24"/>
          <w:lang w:val="pl-PL"/>
        </w:rPr>
      </w:pPr>
    </w:p>
    <w:p w14:paraId="13AE9FE5" w14:textId="2D38D3E2" w:rsidR="00286E92" w:rsidRDefault="00286E92" w:rsidP="00286E92">
      <w:pPr>
        <w:pStyle w:val="Default"/>
        <w:rPr>
          <w:lang w:eastAsia="pl-PL"/>
        </w:rPr>
      </w:pPr>
    </w:p>
    <w:p w14:paraId="393DDCDE" w14:textId="154F0459" w:rsidR="00286E92" w:rsidRDefault="00286E92" w:rsidP="00286E92">
      <w:pPr>
        <w:pStyle w:val="Default"/>
        <w:rPr>
          <w:lang w:eastAsia="pl-PL"/>
        </w:rPr>
      </w:pPr>
    </w:p>
    <w:p w14:paraId="737F6769" w14:textId="77777777" w:rsidR="00286E92" w:rsidRPr="00286E92" w:rsidRDefault="00286E92" w:rsidP="00286E92">
      <w:pPr>
        <w:pStyle w:val="Default"/>
        <w:rPr>
          <w:lang w:eastAsia="pl-PL"/>
        </w:rPr>
      </w:pPr>
    </w:p>
    <w:p w14:paraId="38704866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C4392A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4</w:t>
      </w:r>
    </w:p>
    <w:p w14:paraId="46964E31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C4392A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0F427F2D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C4392A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05159EDE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C4392A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297C62FF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r w:rsidRPr="00C4392A">
        <w:rPr>
          <w:rFonts w:ascii="Times New Roman" w:eastAsia="Times New Roman" w:hAnsi="Times New Roman"/>
          <w:i/>
          <w:iCs/>
          <w:noProof/>
          <w:szCs w:val="24"/>
          <w:lang w:val="pl-PL"/>
        </w:rPr>
        <w:t>w sprawie zatwierdzenia sprawozdania finansowego Spółki za rok obrotowy zakończony dnia 31 grudnia 2022 r.</w:t>
      </w:r>
    </w:p>
    <w:p w14:paraId="23EE9AE5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13B8F6E5" w14:textId="77777777" w:rsidR="00C4392A" w:rsidRPr="00C4392A" w:rsidRDefault="00C4392A" w:rsidP="00C4392A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szCs w:val="24"/>
          <w:lang w:val="pl-PL"/>
        </w:rPr>
        <w:t>Działając na podstawie art. 395 § 2 pkt 1) Kodeksu spółek handlowych i art. 53 ust. 1 ustawy z dnia 29 września 1994 roku o rachunkowości oraz § 33 ust. 1 pkt 2) Statutu Spółki, Zwyczajne Walne Zgromadzenie Spółki uchwala, co następuje</w:t>
      </w:r>
      <w:r w:rsidRPr="00C4392A">
        <w:rPr>
          <w:rFonts w:ascii="Times New Roman" w:eastAsia="Times New Roman" w:hAnsi="Times New Roman"/>
          <w:lang w:val="pl-PL"/>
        </w:rPr>
        <w:t>: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39E46F68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</w:p>
    <w:p w14:paraId="0B92B5D0" w14:textId="77777777" w:rsidR="00C4392A" w:rsidRPr="00C4392A" w:rsidRDefault="00C4392A" w:rsidP="00C4392A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C4392A">
        <w:rPr>
          <w:rFonts w:ascii="Times New Roman" w:eastAsia="Times New Roman" w:hAnsi="Times New Roman"/>
          <w:b/>
          <w:bCs/>
          <w:lang w:val="pl-PL"/>
        </w:rPr>
        <w:t>§ 1</w:t>
      </w:r>
    </w:p>
    <w:p w14:paraId="1655958D" w14:textId="77777777" w:rsidR="00C4392A" w:rsidRPr="00C4392A" w:rsidRDefault="00C4392A" w:rsidP="00C4392A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szCs w:val="24"/>
          <w:lang w:val="pl-PL"/>
        </w:rPr>
        <w:t>Zatwierdza się sprawozdanie finansowe Spółki za rok obrotowy zakończony dnia 31 grudnia 2022 roku, obejmujące</w:t>
      </w:r>
      <w:r w:rsidRPr="00C4392A">
        <w:rPr>
          <w:rFonts w:ascii="Times New Roman" w:eastAsia="Times New Roman" w:hAnsi="Times New Roman"/>
          <w:lang w:val="pl-PL"/>
        </w:rPr>
        <w:t xml:space="preserve">: 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6C570368" w14:textId="77777777" w:rsidR="00C4392A" w:rsidRPr="00C4392A" w:rsidRDefault="00C4392A" w:rsidP="00C4392A">
      <w:pPr>
        <w:numPr>
          <w:ilvl w:val="0"/>
          <w:numId w:val="14"/>
        </w:numPr>
        <w:tabs>
          <w:tab w:val="right" w:leader="hyphen" w:pos="9072"/>
        </w:tabs>
        <w:spacing w:line="300" w:lineRule="exact"/>
        <w:ind w:left="567" w:right="-1" w:hanging="283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lang w:val="pl-PL"/>
        </w:rPr>
        <w:t xml:space="preserve">sprawozdanie z sytuacji finansowej sporządzone na dzień 31 grudnia 2022 r., które po stronie aktywów i pasywów wykazuje sumę </w:t>
      </w:r>
      <w:r w:rsidRPr="00C4392A">
        <w:rPr>
          <w:rFonts w:ascii="Times New Roman" w:eastAsia="Times New Roman" w:hAnsi="Times New Roman"/>
          <w:szCs w:val="24"/>
          <w:lang w:val="pl-PL"/>
        </w:rPr>
        <w:t xml:space="preserve">1 240 114,13 </w:t>
      </w:r>
      <w:r w:rsidRPr="00C4392A">
        <w:rPr>
          <w:rFonts w:ascii="Times New Roman" w:eastAsia="Times New Roman" w:hAnsi="Times New Roman"/>
          <w:lang w:val="pl-PL"/>
        </w:rPr>
        <w:t>(jeden milion dwieście czterdzieści  tysięcy sto czternaście złotych 133/100),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612AAE08" w14:textId="77777777" w:rsidR="00C4392A" w:rsidRPr="00C4392A" w:rsidRDefault="00C4392A" w:rsidP="00C4392A">
      <w:pPr>
        <w:numPr>
          <w:ilvl w:val="0"/>
          <w:numId w:val="14"/>
        </w:numPr>
        <w:tabs>
          <w:tab w:val="right" w:leader="hyphen" w:pos="9072"/>
        </w:tabs>
        <w:spacing w:line="300" w:lineRule="exact"/>
        <w:ind w:left="567" w:right="-1" w:hanging="283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lang w:val="pl-PL"/>
        </w:rPr>
        <w:t xml:space="preserve">sprawozdanie finansowe z całkowitych dochodów za rok obrotowy od dnia 1 stycznia 2022 r. do dnia 31 grudnia 2022 r., które wykazuje stratę netto w wysokości (-) 3 514 178,12 (słownie: trzy miliony pięćset czternaście tysięcy sto siedemdziesiąt osiem złotych 12/100), oraz stratę całkowitą w wysokości (-) 3 514 178,12 (słownie: trzy miliony pięćset czternaście tysięcy sto siedemdziesiąt osiem złotych 12/100), 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3D634F7C" w14:textId="77777777" w:rsidR="00C4392A" w:rsidRPr="00C4392A" w:rsidRDefault="00C4392A" w:rsidP="00C4392A">
      <w:pPr>
        <w:numPr>
          <w:ilvl w:val="0"/>
          <w:numId w:val="14"/>
        </w:numPr>
        <w:tabs>
          <w:tab w:val="right" w:leader="hyphen" w:pos="9072"/>
        </w:tabs>
        <w:spacing w:line="300" w:lineRule="exact"/>
        <w:ind w:left="567" w:right="-1" w:hanging="283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lang w:val="pl-PL"/>
        </w:rPr>
        <w:lastRenderedPageBreak/>
        <w:t>sprawozdanie ze zmian w kapitale własnym za rok obrotowy od dnia 1 stycznia 2022 r. do dnia 31 grudnia 2022 r., które wykazuje zmniejszenie stanu kapitału własnego o kwotę (-) 2 003 534,83 (słownie: dwa miliony trzy tysiące pięćset trzydzieści cztery złote 83/100),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25ED1513" w14:textId="77777777" w:rsidR="00C4392A" w:rsidRPr="00C4392A" w:rsidRDefault="00C4392A" w:rsidP="00C4392A">
      <w:pPr>
        <w:numPr>
          <w:ilvl w:val="0"/>
          <w:numId w:val="14"/>
        </w:numPr>
        <w:tabs>
          <w:tab w:val="right" w:leader="hyphen" w:pos="9072"/>
        </w:tabs>
        <w:spacing w:line="300" w:lineRule="exact"/>
        <w:ind w:left="567" w:right="-1" w:hanging="283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lang w:val="pl-PL"/>
        </w:rPr>
        <w:t>sprawozdanie z przepływów pieniężnych za rok obrotowy od dnia 1 stycznia 2022 r. do dnia 31 grudnia 2022 r., które wykazuje zwiększenie stanu środków pieniężnych o kwotę 297 462,82 zł (słownie: dwieście dziewięćdziesiąt siedem tysięcy czterysta sześćdziesiąt dwa złote 82/100),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134E4941" w14:textId="77777777" w:rsidR="00C4392A" w:rsidRPr="00C4392A" w:rsidRDefault="00C4392A" w:rsidP="00C4392A">
      <w:pPr>
        <w:numPr>
          <w:ilvl w:val="0"/>
          <w:numId w:val="14"/>
        </w:numPr>
        <w:tabs>
          <w:tab w:val="right" w:leader="hyphen" w:pos="9072"/>
        </w:tabs>
        <w:spacing w:line="300" w:lineRule="exact"/>
        <w:ind w:left="567" w:right="-1" w:hanging="283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szCs w:val="24"/>
          <w:lang w:val="pl-PL"/>
        </w:rPr>
        <w:t>informacje dodatkowe o przyjętych zasadach (polityce) rachunkowości oraz inne informacje objaśniające</w:t>
      </w:r>
      <w:r w:rsidRPr="00C4392A">
        <w:rPr>
          <w:rFonts w:ascii="Times New Roman" w:eastAsia="Times New Roman" w:hAnsi="Times New Roman"/>
          <w:lang w:val="pl-PL"/>
        </w:rPr>
        <w:t>.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3D5D03CD" w14:textId="77777777" w:rsidR="00C4392A" w:rsidRPr="00C4392A" w:rsidRDefault="00C4392A" w:rsidP="00C4392A">
      <w:pPr>
        <w:tabs>
          <w:tab w:val="right" w:leader="hyphen" w:pos="9072"/>
        </w:tabs>
        <w:spacing w:line="300" w:lineRule="exact"/>
        <w:ind w:left="567"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C4392A">
        <w:rPr>
          <w:rFonts w:ascii="Times New Roman" w:eastAsia="Times New Roman" w:hAnsi="Times New Roman"/>
          <w:b/>
          <w:bCs/>
          <w:lang w:val="pl-PL"/>
        </w:rPr>
        <w:t>§ 2</w:t>
      </w:r>
    </w:p>
    <w:p w14:paraId="3467AA5D" w14:textId="77777777" w:rsidR="00C4392A" w:rsidRPr="00C4392A" w:rsidRDefault="00C4392A" w:rsidP="00C4392A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C4392A">
        <w:rPr>
          <w:rFonts w:ascii="Times New Roman" w:eastAsia="Times New Roman" w:hAnsi="Times New Roman"/>
          <w:lang w:val="pl-PL"/>
        </w:rPr>
        <w:t>Uchwała wchodzi w życie z chwilą podjęcia.</w:t>
      </w:r>
      <w:r w:rsidRPr="00C4392A">
        <w:rPr>
          <w:rFonts w:ascii="Times New Roman" w:eastAsia="Times New Roman" w:hAnsi="Times New Roman"/>
          <w:lang w:val="pl-PL"/>
        </w:rPr>
        <w:tab/>
      </w:r>
    </w:p>
    <w:p w14:paraId="07FF71ED" w14:textId="77777777" w:rsidR="00C4392A" w:rsidRPr="00C4392A" w:rsidRDefault="00C4392A" w:rsidP="00C4392A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C4392A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C4392A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C4392A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C4392A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C4392A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C4392A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DC25727" w14:textId="77777777" w:rsidR="00C4392A" w:rsidRPr="00C4392A" w:rsidRDefault="00C4392A" w:rsidP="00C4392A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</w:t>
      </w:r>
      <w:r w:rsidRPr="00C4392A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7BDC12D" w14:textId="77777777" w:rsidR="001F13EC" w:rsidRDefault="001F13EC" w:rsidP="00044FB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0"/>
          <w:szCs w:val="20"/>
        </w:rPr>
      </w:pPr>
    </w:p>
    <w:p w14:paraId="2386AC42" w14:textId="77777777" w:rsidR="001F13EC" w:rsidRDefault="001F13EC" w:rsidP="00044FB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0"/>
          <w:szCs w:val="20"/>
        </w:rPr>
      </w:pPr>
    </w:p>
    <w:p w14:paraId="76CE88C3" w14:textId="77777777" w:rsidR="001F13EC" w:rsidRDefault="001F13EC" w:rsidP="00044FBC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0"/>
          <w:szCs w:val="20"/>
        </w:rPr>
      </w:pPr>
    </w:p>
    <w:p w14:paraId="063CC38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5</w:t>
      </w:r>
    </w:p>
    <w:p w14:paraId="64253D4C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03AD7C1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317ED61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69E76E9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i/>
          <w:i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i/>
          <w:iCs/>
          <w:lang w:val="pl-PL"/>
        </w:rPr>
        <w:t>w sprawie zatwierdzenia sprawozdania Rady Nadzorczej z działalności w 2022 roku</w:t>
      </w:r>
    </w:p>
    <w:p w14:paraId="6E899E71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left="567" w:right="-1"/>
        <w:jc w:val="both"/>
        <w:rPr>
          <w:rFonts w:ascii="Times New Roman" w:eastAsia="Times New Roman" w:hAnsi="Times New Roman"/>
          <w:lang w:val="pl-PL"/>
        </w:rPr>
      </w:pPr>
    </w:p>
    <w:p w14:paraId="3090593A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Zwyczajne Walne Zgromadzenie Spółki po zapoznaniu się ze sprawozdaniem Rady Nadzorczej Spółki z działalności Rady Nadzorczej w 2022 roku, obejmującym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2CBBC96F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1) </w:t>
      </w:r>
      <w:r w:rsidRPr="001F13EC">
        <w:rPr>
          <w:rFonts w:ascii="Times New Roman" w:eastAsia="Times New Roman" w:hAnsi="Times New Roman"/>
          <w:szCs w:val="24"/>
          <w:lang w:val="pl-PL"/>
        </w:rPr>
        <w:t xml:space="preserve">ocenę sprawozdania finansowego </w:t>
      </w:r>
      <w:proofErr w:type="spellStart"/>
      <w:r w:rsidRPr="001F13EC">
        <w:rPr>
          <w:rFonts w:ascii="Times New Roman" w:eastAsia="Times New Roman" w:hAnsi="Times New Roman"/>
          <w:szCs w:val="24"/>
          <w:lang w:val="pl-PL"/>
        </w:rPr>
        <w:t>ManyDev</w:t>
      </w:r>
      <w:proofErr w:type="spellEnd"/>
      <w:r w:rsidRPr="001F13EC">
        <w:rPr>
          <w:rFonts w:ascii="Times New Roman" w:eastAsia="Times New Roman" w:hAnsi="Times New Roman"/>
          <w:szCs w:val="24"/>
          <w:lang w:val="pl-PL"/>
        </w:rPr>
        <w:t xml:space="preserve"> Studio SE za rok obrotowy zakończony dnia 31 grudnia 2022 roku oraz sprawozdania Zarządu z działalności </w:t>
      </w:r>
      <w:proofErr w:type="spellStart"/>
      <w:r w:rsidRPr="001F13EC">
        <w:rPr>
          <w:rFonts w:ascii="Times New Roman" w:eastAsia="Times New Roman" w:hAnsi="Times New Roman"/>
          <w:szCs w:val="24"/>
          <w:lang w:val="pl-PL"/>
        </w:rPr>
        <w:t>ManyDev</w:t>
      </w:r>
      <w:proofErr w:type="spellEnd"/>
      <w:r w:rsidRPr="001F13EC">
        <w:rPr>
          <w:rFonts w:ascii="Times New Roman" w:eastAsia="Times New Roman" w:hAnsi="Times New Roman"/>
          <w:szCs w:val="24"/>
          <w:lang w:val="pl-PL"/>
        </w:rPr>
        <w:t xml:space="preserve"> Studio SE w 2022 roku w zakresie ich zgodności z księgami i dokumentami, jak i ze stanem faktycznym</w:t>
      </w:r>
      <w:r w:rsidRPr="001F13EC">
        <w:rPr>
          <w:rFonts w:ascii="Times New Roman" w:eastAsia="Times New Roman" w:hAnsi="Times New Roman"/>
          <w:lang w:val="pl-PL"/>
        </w:rPr>
        <w:t>;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3B2B661D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2) </w:t>
      </w:r>
      <w:r w:rsidRPr="001F13EC">
        <w:rPr>
          <w:rFonts w:ascii="Times New Roman" w:eastAsia="Times New Roman" w:hAnsi="Times New Roman"/>
          <w:szCs w:val="24"/>
          <w:lang w:val="pl-PL"/>
        </w:rPr>
        <w:t>szczegółowe sprawozdanie z działalności Rady Nadzorczej w 2022 r.</w:t>
      </w:r>
      <w:r w:rsidRPr="001F13EC">
        <w:rPr>
          <w:rFonts w:ascii="Times New Roman" w:eastAsia="Times New Roman" w:hAnsi="Times New Roman"/>
          <w:lang w:val="pl-PL"/>
        </w:rPr>
        <w:t>;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0AF9489F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3) </w:t>
      </w:r>
      <w:r w:rsidRPr="001F13EC">
        <w:rPr>
          <w:rFonts w:ascii="Times New Roman" w:eastAsia="Times New Roman" w:hAnsi="Times New Roman"/>
          <w:szCs w:val="24"/>
          <w:lang w:val="pl-PL"/>
        </w:rPr>
        <w:t>Rekomendacje dla Zwyczajnego Walnego Zgromadzenia</w:t>
      </w:r>
      <w:r w:rsidRPr="001F13EC">
        <w:rPr>
          <w:rFonts w:ascii="Times New Roman" w:eastAsia="Times New Roman" w:hAnsi="Times New Roman"/>
          <w:lang w:val="pl-PL"/>
        </w:rPr>
        <w:t>;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1863A653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postanawia zatwierdzić to sprawozdanie.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41F07839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left="567"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4140F3C8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3D507A9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4E93CD96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lastRenderedPageBreak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742E29D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b/>
          <w:bCs/>
          <w:noProof/>
          <w:szCs w:val="24"/>
          <w:lang w:val="pl-PL"/>
        </w:rPr>
      </w:pPr>
    </w:p>
    <w:p w14:paraId="5D0F9ECB" w14:textId="3B4BBBC5" w:rsidR="00044FBC" w:rsidRDefault="00044FBC" w:rsidP="00044FB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Book Antiqua" w:hAnsi="Book Antiqua"/>
          <w:b/>
          <w:bCs/>
          <w:noProof/>
          <w:sz w:val="20"/>
          <w:lang w:val="pl-PL"/>
        </w:rPr>
      </w:pPr>
    </w:p>
    <w:p w14:paraId="636F4F3A" w14:textId="403F5C08" w:rsidR="00044FBC" w:rsidRDefault="00044FBC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67D89CB" w14:textId="77777777" w:rsidR="007A0939" w:rsidRDefault="007A0939" w:rsidP="007A0939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17C88AB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6</w:t>
      </w:r>
    </w:p>
    <w:p w14:paraId="3193E19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11420CB0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2DED8392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0BDD4465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r w:rsidRPr="001F13EC">
        <w:rPr>
          <w:rFonts w:ascii="Times New Roman" w:eastAsia="Times New Roman" w:hAnsi="Times New Roman"/>
          <w:i/>
          <w:iCs/>
          <w:lang w:val="pl-PL"/>
        </w:rPr>
        <w:t xml:space="preserve">w sprawie odstąpienia od podjęcia uchwały o podziale zysku </w:t>
      </w:r>
    </w:p>
    <w:p w14:paraId="42958DB0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u w:val="single"/>
          <w:lang w:val="pl-PL"/>
        </w:rPr>
      </w:pPr>
      <w:r w:rsidRPr="001F13EC">
        <w:rPr>
          <w:rFonts w:ascii="Times New Roman" w:eastAsia="Times New Roman" w:hAnsi="Times New Roman"/>
          <w:i/>
          <w:iCs/>
          <w:lang w:val="pl-PL"/>
        </w:rPr>
        <w:t>lub pokryciu straty za rok 2022</w:t>
      </w:r>
    </w:p>
    <w:p w14:paraId="7E697F36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i/>
          <w:iCs/>
          <w:lang w:val="pl-PL"/>
        </w:rPr>
      </w:pPr>
    </w:p>
    <w:p w14:paraId="3042387F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Calibri" w:hAnsi="Times New Roman"/>
          <w:szCs w:val="24"/>
          <w:lang w:val="pl-PL"/>
        </w:rPr>
        <w:t>Działając na podstawie art. 348 § 1 Kodeksu spółek handlowych, po zapoznaniu się z informacją Zarządu oraz w związku z treścią art. 53 ust. 3 Ustawy o rachunkowości Zwyczajne Walne Zgromadzenie Spółki uchwala, co następuje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77E3FF8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4168F325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Zwyczajne Walne Zgromadzenie Spółki postanawia odstąpić od powzięcia uchwały o podziale zysku lub pokryciu straty</w:t>
      </w:r>
      <w:r w:rsidRPr="001F13EC">
        <w:rPr>
          <w:rFonts w:ascii="Times New Roman" w:eastAsia="Times New Roman" w:hAnsi="Times New Roman"/>
          <w:lang w:val="pl-PL"/>
        </w:rPr>
        <w:t>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244BB90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left="567"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51DC7D72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12C55B41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84A821D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„wstrzymujących się” – 0 głosów.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D6E608A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lang w:val="pl-PL"/>
        </w:rPr>
      </w:pPr>
    </w:p>
    <w:p w14:paraId="3283E931" w14:textId="77777777" w:rsidR="007A0939" w:rsidRDefault="007A0939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6BDFCC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7</w:t>
      </w:r>
    </w:p>
    <w:p w14:paraId="6196345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5A636265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31C2A6A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137FB547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bookmarkStart w:id="3" w:name="_Hlk136522694"/>
      <w:r w:rsidRPr="001F13EC">
        <w:rPr>
          <w:rFonts w:ascii="Times New Roman" w:eastAsia="Times New Roman" w:hAnsi="Times New Roman"/>
          <w:i/>
          <w:iCs/>
          <w:noProof/>
          <w:szCs w:val="24"/>
          <w:lang w:val="pl-PL"/>
        </w:rPr>
        <w:t>w sprawie udzielenia absolutorium Panu Bartłomiejowi Bartuli z wykonania przez niego obowiązków Prezesa Zarządu Spółki za rok obrotowy 2022</w:t>
      </w:r>
      <w:bookmarkEnd w:id="3"/>
    </w:p>
    <w:p w14:paraId="255A142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0BC3C7DB" w14:textId="77777777" w:rsidR="001F13EC" w:rsidRPr="001F13EC" w:rsidRDefault="001F13EC" w:rsidP="001F13EC">
      <w:pPr>
        <w:tabs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Cs w:val="24"/>
          <w:lang w:val="pl-PL"/>
        </w:rPr>
      </w:pPr>
      <w:r w:rsidRPr="001F13EC">
        <w:rPr>
          <w:rFonts w:ascii="Times New Roman" w:eastAsia="Calibri" w:hAnsi="Times New Roman"/>
          <w:szCs w:val="24"/>
          <w:lang w:val="pl-PL"/>
        </w:rPr>
        <w:t>Działając na podstawie art. 395 § 2 pkt 3) Kodeksu spółek handlowych oraz § 28 pkt. 3) Statutu Spółki, Zwyczajne Walne Zgromadzenie Spółki uchwala, co następuje:</w:t>
      </w:r>
      <w:r w:rsidRPr="001F13EC">
        <w:rPr>
          <w:lang w:val="pl-PL"/>
        </w:rPr>
        <w:tab/>
      </w:r>
      <w:r w:rsidRPr="001F13EC">
        <w:rPr>
          <w:lang w:val="pl-PL"/>
        </w:rPr>
        <w:tab/>
        <w:t xml:space="preserve"> </w:t>
      </w:r>
      <w:r w:rsidRPr="001F13EC">
        <w:rPr>
          <w:lang w:val="pl-PL"/>
        </w:rPr>
        <w:tab/>
      </w:r>
    </w:p>
    <w:p w14:paraId="70D6CC0F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</w:p>
    <w:p w14:paraId="7B5F61C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15379CD0" w14:textId="77777777" w:rsidR="001F13EC" w:rsidRPr="001F13EC" w:rsidRDefault="001F13EC" w:rsidP="001F13EC">
      <w:pPr>
        <w:tabs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Cs w:val="24"/>
          <w:lang w:val="pl-PL"/>
        </w:rPr>
      </w:pPr>
      <w:r w:rsidRPr="001F13EC">
        <w:rPr>
          <w:rFonts w:ascii="Times New Roman" w:eastAsia="Calibri" w:hAnsi="Times New Roman"/>
          <w:szCs w:val="24"/>
          <w:lang w:val="pl-PL"/>
        </w:rPr>
        <w:t xml:space="preserve">Udziela się absolutorium Panu Bartłomiejowi </w:t>
      </w:r>
      <w:proofErr w:type="spellStart"/>
      <w:r w:rsidRPr="001F13EC">
        <w:rPr>
          <w:rFonts w:ascii="Times New Roman" w:eastAsia="Calibri" w:hAnsi="Times New Roman"/>
          <w:szCs w:val="24"/>
          <w:lang w:val="pl-PL"/>
        </w:rPr>
        <w:t>Bartuli</w:t>
      </w:r>
      <w:proofErr w:type="spellEnd"/>
      <w:r w:rsidRPr="001F13EC">
        <w:rPr>
          <w:rFonts w:ascii="Times New Roman" w:eastAsia="Calibri" w:hAnsi="Times New Roman"/>
          <w:szCs w:val="24"/>
          <w:lang w:val="pl-PL"/>
        </w:rPr>
        <w:t xml:space="preserve"> z wykonania obowiązków Prezesa Zarządu Spółki w okresie od dnia 1 stycznia 2022 roku do dnia 31 grudnia 2022 roku. </w:t>
      </w:r>
      <w:r w:rsidRPr="001F13EC">
        <w:rPr>
          <w:rFonts w:ascii="Times New Roman" w:eastAsia="Calibri" w:hAnsi="Times New Roman"/>
          <w:szCs w:val="24"/>
          <w:lang w:val="pl-PL"/>
        </w:rPr>
        <w:tab/>
      </w:r>
      <w:r w:rsidRPr="001F13EC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118798FA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lastRenderedPageBreak/>
        <w:t>§ 2</w:t>
      </w:r>
    </w:p>
    <w:p w14:paraId="1A047841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38860964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09230884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00A527F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noProof/>
          <w:szCs w:val="24"/>
          <w:lang w:val="pl-PL"/>
        </w:rPr>
      </w:pPr>
    </w:p>
    <w:p w14:paraId="5855C41A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8</w:t>
      </w:r>
    </w:p>
    <w:p w14:paraId="6D51014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57AB9102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6BE6CFD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10BF79D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i/>
          <w:iCs/>
          <w:noProof/>
          <w:szCs w:val="24"/>
          <w:lang w:val="pl-PL"/>
        </w:rPr>
        <w:t>w sprawie udzielenia absolutorium Panu Bartłomiejowi Kurylakowi z wykonania przez niego obowiązków Członka Rady Nadzorczej Spółki za rok obrotowy 2022</w:t>
      </w:r>
    </w:p>
    <w:p w14:paraId="1CB1083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4E93FB4B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Działając na podstawie art. 395 § 2 pkt 3) Kodeksu spółek handlowych oraz § 28 pkt 3) Statutu Spółki, Zwyczajne Walne Zgromadzenie Spółki uchwala, co następuje: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1E1C4EA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</w:p>
    <w:p w14:paraId="3F013CEC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2D8AF9AF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Udziela się absolutorium Panu Bartłomiejowi </w:t>
      </w:r>
      <w:proofErr w:type="spellStart"/>
      <w:r w:rsidRPr="001F13EC">
        <w:rPr>
          <w:rFonts w:ascii="Times New Roman" w:eastAsia="Times New Roman" w:hAnsi="Times New Roman"/>
          <w:lang w:val="pl-PL"/>
        </w:rPr>
        <w:t>Kurylakowi</w:t>
      </w:r>
      <w:proofErr w:type="spellEnd"/>
      <w:r w:rsidRPr="001F13EC">
        <w:rPr>
          <w:rFonts w:ascii="Times New Roman" w:eastAsia="Times New Roman" w:hAnsi="Times New Roman"/>
          <w:lang w:val="pl-PL"/>
        </w:rPr>
        <w:t xml:space="preserve"> z wykonania obowiązków Członka Rady Nadzorczej Spółki w okresie od dnia 1 stycznia 2022 r. do dnia 30 września 2022 r.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47998125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66FC48B9" w14:textId="77777777" w:rsidR="001F13EC" w:rsidRPr="001F13EC" w:rsidRDefault="001F13EC" w:rsidP="001F13EC">
      <w:pPr>
        <w:tabs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77ECAB4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503C1295" w14:textId="56335200" w:rsidR="007A0939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427D5F31" w14:textId="5EB9A73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3514067" w14:textId="2F206B36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9BDCE83" w14:textId="51A82D8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3BE7D895" w14:textId="486C909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33CAC9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9</w:t>
      </w:r>
    </w:p>
    <w:p w14:paraId="79B5A1B9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480A2F1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49BC789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5E6A20E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bookmarkStart w:id="4" w:name="_Hlk136522896"/>
      <w:r w:rsidRPr="001F13EC">
        <w:rPr>
          <w:rFonts w:ascii="Times New Roman" w:eastAsia="Times New Roman" w:hAnsi="Times New Roman"/>
          <w:i/>
          <w:iCs/>
          <w:lang w:val="pl-PL"/>
        </w:rPr>
        <w:t xml:space="preserve">w sprawie udzielenia absolutorium Panu Marcinowi </w:t>
      </w:r>
      <w:proofErr w:type="spellStart"/>
      <w:r w:rsidRPr="001F13EC">
        <w:rPr>
          <w:rFonts w:ascii="Times New Roman" w:eastAsia="Times New Roman" w:hAnsi="Times New Roman"/>
          <w:i/>
          <w:iCs/>
          <w:lang w:val="pl-PL"/>
        </w:rPr>
        <w:t>Wenusowi</w:t>
      </w:r>
      <w:proofErr w:type="spellEnd"/>
      <w:r w:rsidRPr="001F13EC">
        <w:rPr>
          <w:rFonts w:ascii="Times New Roman" w:eastAsia="Times New Roman" w:hAnsi="Times New Roman"/>
          <w:i/>
          <w:iCs/>
          <w:lang w:val="pl-PL"/>
        </w:rPr>
        <w:t xml:space="preserve"> z wykonania przez niego obowiązków Przewodniczącego Rady Nadzorczej Spółki za rok obrotowy 2022</w:t>
      </w:r>
    </w:p>
    <w:bookmarkEnd w:id="4"/>
    <w:p w14:paraId="287D09AC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</w:p>
    <w:p w14:paraId="5FE8D776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lastRenderedPageBreak/>
        <w:t>Działając na podstawie art. 395 § 2 pkt 3) Kodeksu spółek handlowych oraz § 28 pkt 3) Statutu Spółki, Zwyczajne Walne Zgromadzenie Spółki uchwala, co następuje: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029EAAC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1C095C4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2E2598B7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 xml:space="preserve">Udziela się absolutorium Panu Marcinowi </w:t>
      </w:r>
      <w:proofErr w:type="spellStart"/>
      <w:r w:rsidRPr="001F13EC">
        <w:rPr>
          <w:rFonts w:ascii="Times New Roman" w:eastAsia="Times New Roman" w:hAnsi="Times New Roman"/>
          <w:lang w:val="pl-PL"/>
        </w:rPr>
        <w:t>Wenusowi</w:t>
      </w:r>
      <w:proofErr w:type="spellEnd"/>
      <w:r w:rsidRPr="001F13EC">
        <w:rPr>
          <w:rFonts w:ascii="Times New Roman" w:eastAsia="Times New Roman" w:hAnsi="Times New Roman"/>
          <w:lang w:val="pl-PL"/>
        </w:rPr>
        <w:t xml:space="preserve"> z wykonania obowiązków Przewodniczącego Rady Nadzorczej Spółki w okresie od dnia 1 stycznia 2022 r. do dnia 31 grudnia 2022 r. 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3606032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53575573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5875FD35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417FD1B1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5F9C3B4E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noProof/>
          <w:szCs w:val="24"/>
          <w:lang w:val="pl-PL"/>
        </w:rPr>
      </w:pPr>
    </w:p>
    <w:p w14:paraId="079C0E89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10</w:t>
      </w:r>
    </w:p>
    <w:p w14:paraId="08E6402A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04384D0D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7EF08B4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6D1B9B99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bookmarkStart w:id="5" w:name="_Hlk136522947"/>
      <w:r w:rsidRPr="001F13EC">
        <w:rPr>
          <w:rFonts w:ascii="Times New Roman" w:eastAsia="Times New Roman" w:hAnsi="Times New Roman"/>
          <w:i/>
          <w:iCs/>
          <w:lang w:val="pl-PL"/>
        </w:rPr>
        <w:t>w sprawie udzielenia absolutorium Panu Robertowi Pakla z wykonania przez niego obowiązków Członka Rady Nadzorczej Spółki za rok obrotowy 2022</w:t>
      </w:r>
    </w:p>
    <w:bookmarkEnd w:id="5"/>
    <w:p w14:paraId="572D2C00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</w:p>
    <w:p w14:paraId="7AFDD9BB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Działając na podstawie art. 395 § 2 pkt 3) Kodeksu spółek handlowych oraz § 28 pkt 3) Statutu Spółki, Zwyczajne Walne Zgromadzenie Spółki uchwala, co następuje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796E40D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</w:p>
    <w:p w14:paraId="72B7B025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0BED6B2A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Udziela się absolutorium Panu Robertowi Pakla z wykonania obowiązków Członka Rady Nadzorczej Spółki w okresie od dnia 1 stycznia 2022 r. do dnia 31 grudnia 2022 r.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2E34D72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3C2E525A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581A0B1B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A28DE6D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0CE9F0B7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noProof/>
          <w:szCs w:val="24"/>
          <w:lang w:val="pl-PL"/>
        </w:rPr>
      </w:pPr>
    </w:p>
    <w:p w14:paraId="05C44C5D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11</w:t>
      </w:r>
    </w:p>
    <w:p w14:paraId="56B241E2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0F965A7D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161A29A8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04BCC702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  <w:bookmarkStart w:id="6" w:name="_Hlk136523000"/>
      <w:r w:rsidRPr="001F13EC">
        <w:rPr>
          <w:rFonts w:ascii="Times New Roman" w:eastAsia="Times New Roman" w:hAnsi="Times New Roman"/>
          <w:i/>
          <w:iCs/>
          <w:noProof/>
          <w:szCs w:val="24"/>
          <w:lang w:val="pl-PL"/>
        </w:rPr>
        <w:lastRenderedPageBreak/>
        <w:t>w sprawie udzielenia absolutorium Panu Maksymilianowi Graś z wykonania przez niego obowiązków Członka Rady Nadzorczej Spółki za rok obrotowy 2022</w:t>
      </w:r>
    </w:p>
    <w:bookmarkEnd w:id="6"/>
    <w:p w14:paraId="592B5B50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</w:p>
    <w:p w14:paraId="6F5ADFC1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Działając na podstawie art. 395 § 2 pkt 3) Kodeksu spółek handlowych oraz § 28 pkt 3) Statutu Spółki, Zwyczajne Walne Zgromadzenie Spółki uchwala, co następuje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0C46EB3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17B9AF37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4983807C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Udziela się absolutorium Panu Maksymilianowi Graś z wykonania obowiązków Członka Rady Nadzorczej Spółki w okresie od dnia 1 stycznia 2022 r. do dnia 31 grudnia 2022 r</w:t>
      </w:r>
      <w:r w:rsidRPr="001F13EC">
        <w:rPr>
          <w:rFonts w:ascii="Times New Roman" w:eastAsia="Times New Roman" w:hAnsi="Times New Roman"/>
          <w:lang w:val="pl-PL"/>
        </w:rPr>
        <w:t>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54E4F507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6E990188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7EDC9F23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70D1EEBC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40C0873A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noProof/>
          <w:szCs w:val="24"/>
          <w:lang w:val="pl-PL"/>
        </w:rPr>
      </w:pPr>
    </w:p>
    <w:p w14:paraId="3510895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12</w:t>
      </w:r>
    </w:p>
    <w:p w14:paraId="5670F30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4628C82F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25948F17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4F421AEE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bookmarkStart w:id="7" w:name="_Hlk136523043"/>
      <w:r w:rsidRPr="001F13EC">
        <w:rPr>
          <w:rFonts w:ascii="Times New Roman" w:eastAsia="Times New Roman" w:hAnsi="Times New Roman"/>
          <w:i/>
          <w:iCs/>
          <w:lang w:val="pl-PL"/>
        </w:rPr>
        <w:t xml:space="preserve">w sprawie udzielenia absolutorium Panu Tomaszowi </w:t>
      </w:r>
      <w:proofErr w:type="spellStart"/>
      <w:r w:rsidRPr="001F13EC">
        <w:rPr>
          <w:rFonts w:ascii="Times New Roman" w:eastAsia="Times New Roman" w:hAnsi="Times New Roman"/>
          <w:i/>
          <w:iCs/>
          <w:lang w:val="pl-PL"/>
        </w:rPr>
        <w:t>Stajszczakowi</w:t>
      </w:r>
      <w:proofErr w:type="spellEnd"/>
      <w:r w:rsidRPr="001F13EC">
        <w:rPr>
          <w:rFonts w:ascii="Times New Roman" w:eastAsia="Times New Roman" w:hAnsi="Times New Roman"/>
          <w:i/>
          <w:iCs/>
          <w:lang w:val="pl-PL"/>
        </w:rPr>
        <w:t xml:space="preserve"> z wykonania przez niego obowiązków Członka Rady Nadzorczej Spółki za rok obrotowy 2022</w:t>
      </w:r>
    </w:p>
    <w:bookmarkEnd w:id="7"/>
    <w:p w14:paraId="360FF16E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</w:p>
    <w:p w14:paraId="1CADE20E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Działając na podstawie art. 395 § 2 pkt 3) Kodeksu spółek handlowych oraz § 28 pkt 3) Statutu Spółki, Zwyczajne Walne Zgromadzenie Spółki uchwala, co następuje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55C5E570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</w:p>
    <w:p w14:paraId="23FFD5ED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28BEAF9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 xml:space="preserve">Udziela się absolutorium Panu Tomaszowi </w:t>
      </w:r>
      <w:proofErr w:type="spellStart"/>
      <w:r w:rsidRPr="001F13EC">
        <w:rPr>
          <w:rFonts w:ascii="Times New Roman" w:eastAsia="Times New Roman" w:hAnsi="Times New Roman"/>
          <w:szCs w:val="24"/>
          <w:lang w:val="pl-PL"/>
        </w:rPr>
        <w:t>Stajszczakowi</w:t>
      </w:r>
      <w:proofErr w:type="spellEnd"/>
      <w:r w:rsidRPr="001F13EC">
        <w:rPr>
          <w:rFonts w:ascii="Times New Roman" w:eastAsia="Times New Roman" w:hAnsi="Times New Roman"/>
          <w:szCs w:val="24"/>
          <w:lang w:val="pl-PL"/>
        </w:rPr>
        <w:t xml:space="preserve"> z wykonania obowiązków Członka Rady Nadzorczej Spółki w okresie od dnia 1 stycznia 2022 r. do dnia 31 grudnia 2022 r</w:t>
      </w:r>
      <w:r w:rsidRPr="001F13EC">
        <w:rPr>
          <w:rFonts w:ascii="Times New Roman" w:eastAsia="Times New Roman" w:hAnsi="Times New Roman"/>
          <w:lang w:val="pl-PL"/>
        </w:rPr>
        <w:t>.</w:t>
      </w:r>
      <w:r w:rsidRPr="001F13EC">
        <w:rPr>
          <w:rFonts w:ascii="Times New Roman" w:eastAsia="Times New Roman" w:hAnsi="Times New Roman"/>
          <w:lang w:val="pl-PL"/>
        </w:rPr>
        <w:tab/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3662895F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7D3CDBB9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22C63CB9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2A144A11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76A453E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</w:p>
    <w:p w14:paraId="72EF37E8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13</w:t>
      </w:r>
    </w:p>
    <w:p w14:paraId="5E40BE0F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74C82C2C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lastRenderedPageBreak/>
        <w:t>ManyDev Studio SE z siedzibą w Warszawie</w:t>
      </w:r>
    </w:p>
    <w:p w14:paraId="3E539550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2793E552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bookmarkStart w:id="8" w:name="_Hlk136523076"/>
      <w:r w:rsidRPr="001F13EC">
        <w:rPr>
          <w:rFonts w:ascii="Times New Roman" w:eastAsia="Times New Roman" w:hAnsi="Times New Roman"/>
          <w:i/>
          <w:iCs/>
          <w:lang w:val="pl-PL"/>
        </w:rPr>
        <w:t>w sprawie udzielenia absolutorium Panu Lechowi Klimkowskiego z wykonania przez niego obowiązków Członka Rady Nadzorczej Spółki za rok obrotowy 2022</w:t>
      </w:r>
    </w:p>
    <w:bookmarkEnd w:id="8"/>
    <w:p w14:paraId="6FD14AA9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</w:p>
    <w:p w14:paraId="4B2A275C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Działając na podstawie art. 395 § 2 pkt 3) Kodeksu spółek handlowych oraz § 28 pkt 3) Statutu Spółki, Zwyczajne Walne Zgromadzenie Spółki uchwala, co następuje</w:t>
      </w:r>
      <w:r w:rsidRPr="001F13EC">
        <w:rPr>
          <w:rFonts w:ascii="Times New Roman" w:eastAsia="Times New Roman" w:hAnsi="Times New Roman"/>
          <w:lang w:val="pl-PL"/>
        </w:rPr>
        <w:t>: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2B34D8E7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</w:p>
    <w:p w14:paraId="2571DFA6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1</w:t>
      </w:r>
    </w:p>
    <w:p w14:paraId="1C9DB2F5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lang w:val="pl-PL"/>
        </w:rPr>
      </w:pPr>
      <w:r w:rsidRPr="001F13EC">
        <w:rPr>
          <w:rFonts w:ascii="Times New Roman" w:eastAsia="Times New Roman" w:hAnsi="Times New Roman"/>
          <w:szCs w:val="24"/>
          <w:lang w:val="pl-PL"/>
        </w:rPr>
        <w:t>Udziela się absolutorium Panu Lechowi Klimkowskiego z wykonania obowiązków Członka Rady Nadzorczej Spółki w okresie od dnia 10 listopada 2022 r. do dnia 31 grudnia 2022</w:t>
      </w:r>
      <w:r w:rsidRPr="001F13EC">
        <w:rPr>
          <w:rFonts w:ascii="Times New Roman" w:eastAsia="Times New Roman" w:hAnsi="Times New Roman"/>
          <w:lang w:val="pl-PL"/>
        </w:rPr>
        <w:t xml:space="preserve"> r. 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68E717B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04851ECC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01FB39C0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DE332B9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301DB0FC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eastAsia="MS Mincho"/>
          <w:i/>
          <w:iCs/>
          <w:noProof/>
          <w:szCs w:val="24"/>
          <w:lang w:val="pl-PL" w:eastAsia="pl-PL"/>
        </w:rPr>
      </w:pPr>
    </w:p>
    <w:p w14:paraId="7E1B92DA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Uchwała nr 14</w:t>
      </w:r>
    </w:p>
    <w:p w14:paraId="02DDB73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Zwyczajnego Walnego Zgromadzenia</w:t>
      </w:r>
    </w:p>
    <w:p w14:paraId="0EC9D8B3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ManyDev Studio SE z siedzibą w Warszawie</w:t>
      </w:r>
    </w:p>
    <w:p w14:paraId="708B1535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b/>
          <w:bCs/>
          <w:noProof/>
          <w:szCs w:val="24"/>
          <w:lang w:val="pl-PL"/>
        </w:rPr>
        <w:t>z dnia 28 czerwca 2023 roku</w:t>
      </w:r>
    </w:p>
    <w:p w14:paraId="22B97C5B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lang w:val="pl-PL"/>
        </w:rPr>
      </w:pPr>
      <w:bookmarkStart w:id="9" w:name="_Hlk136523116"/>
      <w:r w:rsidRPr="001F13EC">
        <w:rPr>
          <w:rFonts w:ascii="Times New Roman" w:eastAsia="Times New Roman" w:hAnsi="Times New Roman"/>
          <w:i/>
          <w:iCs/>
          <w:lang w:val="pl-PL"/>
        </w:rPr>
        <w:t xml:space="preserve">w sprawie wydania opinii dotyczącej sprawozdania o wynagrodzeniach członków Zarządu i Rady Nadzorczej </w:t>
      </w:r>
      <w:proofErr w:type="spellStart"/>
      <w:r w:rsidRPr="001F13EC">
        <w:rPr>
          <w:rFonts w:ascii="Times New Roman" w:eastAsia="Times New Roman" w:hAnsi="Times New Roman"/>
          <w:i/>
          <w:iCs/>
          <w:lang w:val="pl-PL"/>
        </w:rPr>
        <w:t>ManyDev</w:t>
      </w:r>
      <w:proofErr w:type="spellEnd"/>
      <w:r w:rsidRPr="001F13EC">
        <w:rPr>
          <w:rFonts w:ascii="Times New Roman" w:eastAsia="Times New Roman" w:hAnsi="Times New Roman"/>
          <w:i/>
          <w:iCs/>
          <w:lang w:val="pl-PL"/>
        </w:rPr>
        <w:t xml:space="preserve"> Studio SE za rok 2022</w:t>
      </w:r>
    </w:p>
    <w:bookmarkEnd w:id="9"/>
    <w:p w14:paraId="40E46A54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i/>
          <w:iCs/>
          <w:noProof/>
          <w:szCs w:val="24"/>
          <w:lang w:val="pl-PL"/>
        </w:rPr>
      </w:pPr>
    </w:p>
    <w:p w14:paraId="15CFE5FF" w14:textId="77777777" w:rsidR="001F13EC" w:rsidRPr="001F13EC" w:rsidRDefault="001F13EC" w:rsidP="001F13EC">
      <w:pPr>
        <w:tabs>
          <w:tab w:val="right" w:leader="hyphen" w:pos="9072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Cs w:val="24"/>
          <w:lang w:val="pl-PL"/>
        </w:rPr>
      </w:pPr>
      <w:r w:rsidRPr="001F13EC">
        <w:rPr>
          <w:rFonts w:ascii="Times New Roman" w:eastAsia="Calibri" w:hAnsi="Times New Roman"/>
          <w:szCs w:val="24"/>
          <w:lang w:val="pl-PL"/>
        </w:rPr>
        <w:t xml:space="preserve">Zwyczajne Walne Zgromadzenie Spółki, działając na podstawie art. 395 § 2(1) Kodeksu spółek handlowych w związku z art. 90g ust. 6 ustawy z dnia 29 lipca 2005 r. o ofercie publicznej i warunkach wprowadzania instrumentów finansowych do zorganizowanego systemu obrotu oraz o spółkach publicznych </w:t>
      </w:r>
      <w:hyperlink r:id="rId8" w:history="1">
        <w:r w:rsidRPr="001F13EC">
          <w:rPr>
            <w:rFonts w:ascii="Times New Roman" w:eastAsia="Calibri" w:hAnsi="Times New Roman"/>
            <w:bCs/>
            <w:color w:val="000000"/>
            <w:szCs w:val="24"/>
            <w:shd w:val="clear" w:color="auto" w:fill="FFFFFF"/>
            <w:lang w:val="pl-PL"/>
          </w:rPr>
          <w:t>(Dz.U. z 2022 r. poz. 2554)</w:t>
        </w:r>
      </w:hyperlink>
      <w:r w:rsidRPr="001F13EC">
        <w:rPr>
          <w:rFonts w:ascii="Times New Roman" w:eastAsia="Calibri" w:hAnsi="Times New Roman"/>
          <w:szCs w:val="24"/>
          <w:lang w:val="pl-PL"/>
        </w:rPr>
        <w:t xml:space="preserve"> pozytywnie opiniuje Sprawozdanie Rady Nadzorczej o wynagrodzeniach Zarządu i Rady Nadzorczej </w:t>
      </w:r>
      <w:proofErr w:type="spellStart"/>
      <w:r w:rsidRPr="001F13EC">
        <w:rPr>
          <w:rFonts w:ascii="Times New Roman" w:eastAsia="Calibri" w:hAnsi="Times New Roman"/>
          <w:szCs w:val="24"/>
          <w:lang w:val="pl-PL"/>
        </w:rPr>
        <w:t>ManyDev</w:t>
      </w:r>
      <w:proofErr w:type="spellEnd"/>
      <w:r w:rsidRPr="001F13EC">
        <w:rPr>
          <w:rFonts w:ascii="Times New Roman" w:eastAsia="Calibri" w:hAnsi="Times New Roman"/>
          <w:szCs w:val="24"/>
          <w:lang w:val="pl-PL"/>
        </w:rPr>
        <w:t xml:space="preserve"> Studio SE za rok obrotowy 2022. </w:t>
      </w:r>
      <w:r w:rsidRPr="001F13EC">
        <w:rPr>
          <w:rFonts w:ascii="Times New Roman" w:eastAsia="Calibri" w:hAnsi="Times New Roman"/>
          <w:szCs w:val="24"/>
          <w:lang w:val="pl-PL"/>
        </w:rPr>
        <w:tab/>
        <w:t xml:space="preserve"> </w:t>
      </w:r>
      <w:r w:rsidRPr="001F13EC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3B71411" w14:textId="77777777" w:rsidR="001F13EC" w:rsidRPr="001F13EC" w:rsidRDefault="001F13EC" w:rsidP="001F13EC">
      <w:pPr>
        <w:tabs>
          <w:tab w:val="left" w:pos="0"/>
          <w:tab w:val="right" w:leader="hyphen" w:pos="8505"/>
          <w:tab w:val="right" w:leader="hyphen" w:pos="9072"/>
        </w:tabs>
        <w:spacing w:line="300" w:lineRule="exact"/>
        <w:ind w:right="-1"/>
        <w:jc w:val="center"/>
        <w:rPr>
          <w:rFonts w:ascii="Times New Roman" w:eastAsia="Times New Roman" w:hAnsi="Times New Roman"/>
          <w:b/>
          <w:bCs/>
          <w:lang w:val="pl-PL"/>
        </w:rPr>
      </w:pPr>
      <w:r w:rsidRPr="001F13EC">
        <w:rPr>
          <w:rFonts w:ascii="Times New Roman" w:eastAsia="Times New Roman" w:hAnsi="Times New Roman"/>
          <w:b/>
          <w:bCs/>
          <w:lang w:val="pl-PL"/>
        </w:rPr>
        <w:t>§ 2</w:t>
      </w:r>
    </w:p>
    <w:p w14:paraId="0189C55E" w14:textId="77777777" w:rsidR="001F13EC" w:rsidRPr="001F13EC" w:rsidRDefault="001F13EC" w:rsidP="001F13EC">
      <w:pPr>
        <w:tabs>
          <w:tab w:val="left" w:pos="0"/>
          <w:tab w:val="right" w:leader="hyphen" w:pos="9072"/>
        </w:tabs>
        <w:spacing w:line="300" w:lineRule="exact"/>
        <w:ind w:right="-1"/>
        <w:jc w:val="both"/>
        <w:rPr>
          <w:rFonts w:ascii="Times New Roman" w:eastAsia="Times New Roman" w:hAnsi="Times New Roman"/>
          <w:noProof/>
          <w:szCs w:val="24"/>
          <w:lang w:val="pl-PL"/>
        </w:rPr>
      </w:pPr>
      <w:r w:rsidRPr="001F13EC">
        <w:rPr>
          <w:rFonts w:ascii="Times New Roman" w:eastAsia="Times New Roman" w:hAnsi="Times New Roman"/>
          <w:lang w:val="pl-PL"/>
        </w:rPr>
        <w:t>Uchwała wchodzi w życie z chwilą podjęcia.</w:t>
      </w:r>
      <w:r w:rsidRPr="001F13EC">
        <w:rPr>
          <w:rFonts w:ascii="Times New Roman" w:eastAsia="Times New Roman" w:hAnsi="Times New Roman"/>
          <w:lang w:val="pl-PL"/>
        </w:rPr>
        <w:tab/>
      </w:r>
    </w:p>
    <w:p w14:paraId="1D655DEC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54D0F81B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6FCB1330" w14:textId="77777777" w:rsidR="001F13EC" w:rsidRPr="001F13EC" w:rsidRDefault="001F13EC" w:rsidP="001F13EC">
      <w:pPr>
        <w:autoSpaceDE w:val="0"/>
        <w:autoSpaceDN w:val="0"/>
        <w:spacing w:line="276" w:lineRule="auto"/>
        <w:jc w:val="center"/>
        <w:rPr>
          <w:rFonts w:ascii="Book Antiqua" w:eastAsia="Calibri" w:hAnsi="Book Antiqua" w:cs="Arial"/>
          <w:b/>
          <w:bCs/>
          <w:sz w:val="22"/>
          <w:szCs w:val="22"/>
          <w:lang w:val="pl-PL" w:eastAsia="en-GB"/>
        </w:rPr>
      </w:pPr>
    </w:p>
    <w:p w14:paraId="5CAC05D5" w14:textId="77777777" w:rsidR="001F13EC" w:rsidRPr="001F13EC" w:rsidRDefault="001F13EC" w:rsidP="001F13EC">
      <w:pPr>
        <w:autoSpaceDE w:val="0"/>
        <w:autoSpaceDN w:val="0"/>
        <w:spacing w:line="276" w:lineRule="auto"/>
        <w:jc w:val="center"/>
        <w:rPr>
          <w:rFonts w:ascii="Times New Roman" w:eastAsia="Calibri" w:hAnsi="Times New Roman"/>
          <w:b/>
          <w:bCs/>
          <w:szCs w:val="24"/>
          <w:lang w:val="pl-PL" w:eastAsia="en-GB"/>
        </w:rPr>
      </w:pPr>
      <w:r w:rsidRPr="001F13EC">
        <w:rPr>
          <w:rFonts w:ascii="Times New Roman" w:eastAsia="Calibri" w:hAnsi="Times New Roman"/>
          <w:b/>
          <w:bCs/>
          <w:szCs w:val="24"/>
          <w:lang w:val="pl-PL" w:eastAsia="en-GB"/>
        </w:rPr>
        <w:lastRenderedPageBreak/>
        <w:t>Uchwała nr 15</w:t>
      </w:r>
    </w:p>
    <w:p w14:paraId="4E689DB6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Zwyczajnego Walnego Zgromadzenia</w:t>
      </w:r>
    </w:p>
    <w:p w14:paraId="1E772716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proofErr w:type="spellStart"/>
      <w:r w:rsidRPr="001F13EC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ManyDev</w:t>
      </w:r>
      <w:proofErr w:type="spellEnd"/>
      <w:r w:rsidRPr="001F13EC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 xml:space="preserve"> Studio SE z siedzibą w Warszawie</w:t>
      </w:r>
    </w:p>
    <w:p w14:paraId="5C2333E8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b/>
          <w:bCs/>
          <w:color w:val="000000"/>
          <w:szCs w:val="24"/>
          <w:lang w:val="pl-PL"/>
        </w:rPr>
        <w:t>z dnia 28 czerwca 2023 roku</w:t>
      </w:r>
    </w:p>
    <w:p w14:paraId="4D8B3EF8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color w:val="000000"/>
          <w:szCs w:val="24"/>
          <w:lang w:val="pl-PL"/>
        </w:rPr>
        <w:t>w s</w:t>
      </w:r>
      <w:bookmarkStart w:id="10" w:name="_Hlk136523198"/>
      <w:r w:rsidRPr="001F13EC">
        <w:rPr>
          <w:rFonts w:ascii="Times New Roman" w:eastAsia="Calibri" w:hAnsi="Times New Roman"/>
          <w:color w:val="000000"/>
          <w:szCs w:val="24"/>
          <w:lang w:val="pl-PL"/>
        </w:rPr>
        <w:t>prawie powołania członka Rady Nadzorczej Spółki</w:t>
      </w:r>
      <w:bookmarkEnd w:id="10"/>
    </w:p>
    <w:p w14:paraId="71FB9B50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i/>
          <w:iCs/>
          <w:color w:val="000000"/>
          <w:sz w:val="22"/>
          <w:szCs w:val="22"/>
          <w:lang w:val="pl-PL"/>
        </w:rPr>
      </w:pPr>
    </w:p>
    <w:p w14:paraId="5C82497E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Book Antiqua" w:eastAsia="Calibri" w:hAnsi="Book Antiqua" w:cs="Book Antiqua"/>
          <w:color w:val="000000"/>
          <w:sz w:val="22"/>
          <w:szCs w:val="22"/>
          <w:lang w:val="pl-PL"/>
        </w:rPr>
      </w:pPr>
      <w:bookmarkStart w:id="11" w:name="_Hlk136523207"/>
      <w:r w:rsidRPr="001F13EC">
        <w:rPr>
          <w:rFonts w:ascii="Book Antiqua" w:eastAsia="Calibri" w:hAnsi="Book Antiqua" w:cs="Book Antiqua"/>
          <w:color w:val="000000"/>
          <w:sz w:val="22"/>
          <w:szCs w:val="22"/>
          <w:lang w:val="pl-PL"/>
        </w:rPr>
        <w:t>§1</w:t>
      </w:r>
    </w:p>
    <w:p w14:paraId="0D4A4350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color w:val="000000"/>
          <w:szCs w:val="24"/>
          <w:lang w:val="pl-PL"/>
        </w:rPr>
        <w:t>Na podstawie art. 385 §1 Kodeksu spółek handlowych oraz § 18 ust. 1 Statutu Spółki, Nadzwyczajne Walne Zgromadzenie powołuje Pana Pawła Filipek (PESEL: 95051608116) na członka Rady Nadzorczej Spółki.</w:t>
      </w:r>
      <w:r w:rsidRPr="001F13EC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7505140C" w14:textId="77777777" w:rsidR="001F13EC" w:rsidRPr="001F13EC" w:rsidRDefault="001F13EC" w:rsidP="001F13EC">
      <w:pPr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</w:p>
    <w:p w14:paraId="5EDF1535" w14:textId="77777777" w:rsidR="001F13EC" w:rsidRPr="001F13EC" w:rsidRDefault="001F13EC" w:rsidP="001F13E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color w:val="000000"/>
          <w:szCs w:val="24"/>
          <w:lang w:val="pl-PL"/>
        </w:rPr>
        <w:t>§2</w:t>
      </w:r>
    </w:p>
    <w:p w14:paraId="2F3D6E0B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Calibri" w:hAnsi="Times New Roman"/>
          <w:color w:val="000000"/>
          <w:szCs w:val="24"/>
          <w:lang w:val="pl-PL"/>
        </w:rPr>
      </w:pPr>
      <w:r w:rsidRPr="001F13EC">
        <w:rPr>
          <w:rFonts w:ascii="Times New Roman" w:eastAsia="Calibri" w:hAnsi="Times New Roman"/>
          <w:color w:val="000000"/>
          <w:szCs w:val="24"/>
          <w:lang w:val="pl-PL"/>
        </w:rPr>
        <w:t>Uchwała wchodzi w życie z chwilą jej podjęcia.</w:t>
      </w:r>
      <w:bookmarkEnd w:id="11"/>
      <w:r w:rsidRPr="001F13EC">
        <w:rPr>
          <w:rFonts w:ascii="Times New Roman" w:eastAsia="Calibri" w:hAnsi="Times New Roman"/>
          <w:color w:val="000000"/>
          <w:szCs w:val="24"/>
          <w:lang w:val="pl-PL"/>
        </w:rPr>
        <w:tab/>
      </w:r>
    </w:p>
    <w:p w14:paraId="62B36307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hAnsi="Times New Roman"/>
          <w:i/>
          <w:noProof/>
          <w:szCs w:val="24"/>
          <w:lang w:val="pl-PL"/>
        </w:rPr>
        <w:t xml:space="preserve">Po przeprowadzeniu głosowania Przewodniczący Zgromadzenia stwierdził, że uchwała została  w trybie art. 420 </w:t>
      </w:r>
      <w:r w:rsidRPr="001F13EC">
        <w:rPr>
          <w:rFonts w:ascii="Times New Roman" w:eastAsia="Times New Roman" w:hAnsi="Times New Roman"/>
          <w:i/>
          <w:noProof/>
          <w:szCs w:val="24"/>
          <w:lang w:val="pl-PL" w:eastAsia="pl-PL"/>
        </w:rPr>
        <w:t>§</w:t>
      </w:r>
      <w:r w:rsidRPr="001F13EC">
        <w:rPr>
          <w:rFonts w:ascii="Times New Roman" w:hAnsi="Times New Roman"/>
          <w:i/>
          <w:noProof/>
          <w:szCs w:val="24"/>
          <w:lang w:val="pl-PL"/>
        </w:rPr>
        <w:t>4 Kodeksu spółek handlowych podjęta a l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iczba akcji, z których oddano ważne głosy wyniosła:</w:t>
      </w:r>
      <w:r w:rsidRPr="001F13EC">
        <w:rPr>
          <w:rFonts w:ascii="Times New Roman" w:eastAsia="MS Mincho" w:hAnsi="Times New Roman"/>
          <w:noProof/>
          <w:szCs w:val="24"/>
          <w:lang w:val="pl-PL" w:eastAsia="pl-PL"/>
        </w:rPr>
        <w:t xml:space="preserve">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>6.899.999</w:t>
      </w:r>
      <w:r w:rsidRPr="001F13EC">
        <w:rPr>
          <w:rFonts w:ascii="Times New Roman" w:eastAsia="MS Mincho" w:hAnsi="Times New Roman"/>
          <w:i/>
          <w:noProof/>
          <w:szCs w:val="24"/>
          <w:lang w:val="pl-PL" w:eastAsia="pl-PL"/>
        </w:rPr>
        <w:t>, co stanowi 30,53 % w kapitale zakładowym, zaś nad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 uchwałą głosów oddano: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16EAE4E1" w14:textId="77777777" w:rsidR="001F13EC" w:rsidRPr="001F13EC" w:rsidRDefault="001F13EC" w:rsidP="001F13EC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both"/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</w:pP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 xml:space="preserve">- łącznie ważnych głosów 6.899.999,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 xml:space="preserve">- „za” uchwałą – 6.899.999 głosów, 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„przeciw” – 0 głosów,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cr/>
        <w:t>- „wstrzymujących się” – 0 głosów.</w:t>
      </w:r>
      <w:r w:rsidRPr="001F13EC">
        <w:rPr>
          <w:rFonts w:ascii="Times New Roman" w:eastAsia="MS Mincho" w:hAnsi="Times New Roman"/>
          <w:i/>
          <w:iCs/>
          <w:noProof/>
          <w:szCs w:val="24"/>
          <w:lang w:val="pl-PL" w:eastAsia="pl-PL"/>
        </w:rPr>
        <w:tab/>
      </w:r>
    </w:p>
    <w:p w14:paraId="07F4B1A1" w14:textId="514F11C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168EFA7" w14:textId="11BED20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08B3F43" w14:textId="5906D17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59DCFAA" w14:textId="42349103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5ABFB6D" w14:textId="61D96E8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D72C4B4" w14:textId="66F1110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927C350" w14:textId="157CB89F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6CC35618" w14:textId="1CCAC89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A7EE61C" w14:textId="614E870D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C9FF77C" w14:textId="3FE609E4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716525B" w14:textId="2E6267CB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0349E9B" w14:textId="4DB55B34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178AAE3" w14:textId="4D40ADD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55AEA9A" w14:textId="4BE6DE53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2EC01D2" w14:textId="630ED62A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B3AF348" w14:textId="2F93EBD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58CAA8E3" w14:textId="71BDDEE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C1C7CD0" w14:textId="0BED0305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E9986EC" w14:textId="02D9D6B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7A0FE3AD" w14:textId="4E9E6DF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EEC9E54" w14:textId="4682C5F2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21F0AF0E" w14:textId="29787345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CEAE6FA" w14:textId="2AABAE2F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1745FEBE" w14:textId="734A854E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0CE8E9B7" w14:textId="5E5AC601" w:rsidR="00D60792" w:rsidRDefault="00D60792" w:rsidP="00042B1B">
      <w:pPr>
        <w:tabs>
          <w:tab w:val="right" w:leader="hyphen" w:pos="9072"/>
          <w:tab w:val="right" w:leader="hyphen" w:pos="9214"/>
        </w:tabs>
        <w:spacing w:line="300" w:lineRule="exact"/>
        <w:ind w:right="-1"/>
        <w:jc w:val="center"/>
        <w:rPr>
          <w:rFonts w:ascii="Book Antiqua" w:hAnsi="Book Antiqua"/>
          <w:b/>
          <w:bCs/>
          <w:noProof/>
          <w:sz w:val="20"/>
          <w:lang w:val="pl-PL"/>
        </w:rPr>
      </w:pPr>
    </w:p>
    <w:p w14:paraId="4538B9A3" w14:textId="77777777" w:rsidR="00CB27D8" w:rsidRPr="000E2650" w:rsidRDefault="00CB27D8" w:rsidP="00CB27D8">
      <w:pPr>
        <w:tabs>
          <w:tab w:val="right" w:leader="hyphen" w:pos="9072"/>
          <w:tab w:val="right" w:leader="hyphen" w:pos="9214"/>
        </w:tabs>
        <w:spacing w:line="276" w:lineRule="auto"/>
        <w:ind w:right="-1"/>
        <w:jc w:val="both"/>
        <w:rPr>
          <w:rFonts w:asciiTheme="minorHAnsi" w:hAnsiTheme="minorHAnsi" w:cstheme="minorHAnsi"/>
          <w:sz w:val="20"/>
          <w:lang w:val="pl-PL"/>
        </w:rPr>
      </w:pPr>
    </w:p>
    <w:sectPr w:rsidR="00CB27D8" w:rsidRPr="000E265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BDD2" w14:textId="77777777" w:rsidR="00687C64" w:rsidRDefault="00687C64" w:rsidP="00042B1B">
      <w:r>
        <w:separator/>
      </w:r>
    </w:p>
  </w:endnote>
  <w:endnote w:type="continuationSeparator" w:id="0">
    <w:p w14:paraId="6F458F1C" w14:textId="77777777" w:rsidR="00687C64" w:rsidRDefault="00687C64" w:rsidP="0004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59E1" w14:textId="77777777" w:rsidR="00687C64" w:rsidRDefault="00687C64" w:rsidP="00042B1B">
      <w:r>
        <w:separator/>
      </w:r>
    </w:p>
  </w:footnote>
  <w:footnote w:type="continuationSeparator" w:id="0">
    <w:p w14:paraId="4C484F5C" w14:textId="77777777" w:rsidR="00687C64" w:rsidRDefault="00687C64" w:rsidP="0004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AE11" w14:textId="649F1723" w:rsidR="00042B1B" w:rsidRPr="00042B1B" w:rsidRDefault="00042B1B">
    <w:pPr>
      <w:pStyle w:val="Nagwek"/>
      <w:rPr>
        <w:rFonts w:ascii="Book Antiqua" w:hAnsi="Book Antiqua"/>
        <w:sz w:val="20"/>
        <w:szCs w:val="16"/>
        <w:lang w:val="pl-PL"/>
      </w:rPr>
    </w:pPr>
    <w:r w:rsidRPr="00042B1B">
      <w:rPr>
        <w:rFonts w:ascii="Book Antiqua" w:hAnsi="Book Antiqua"/>
        <w:sz w:val="20"/>
        <w:szCs w:val="16"/>
        <w:lang w:val="pl-PL"/>
      </w:rPr>
      <w:t xml:space="preserve">Uchwały podjęte na </w:t>
    </w:r>
    <w:r w:rsidR="000E2650">
      <w:rPr>
        <w:rFonts w:ascii="Book Antiqua" w:hAnsi="Book Antiqua"/>
        <w:sz w:val="20"/>
        <w:szCs w:val="16"/>
        <w:lang w:val="pl-PL"/>
      </w:rPr>
      <w:t>Z</w:t>
    </w:r>
    <w:r w:rsidRPr="00042B1B">
      <w:rPr>
        <w:rFonts w:ascii="Book Antiqua" w:hAnsi="Book Antiqua"/>
        <w:sz w:val="20"/>
        <w:szCs w:val="16"/>
        <w:lang w:val="pl-PL"/>
      </w:rPr>
      <w:t xml:space="preserve">wyczajnym Walnym Zgromadzeniu spółki </w:t>
    </w:r>
    <w:proofErr w:type="spellStart"/>
    <w:r w:rsidRPr="00042B1B">
      <w:rPr>
        <w:rFonts w:ascii="Book Antiqua" w:hAnsi="Book Antiqua"/>
        <w:sz w:val="20"/>
        <w:szCs w:val="16"/>
        <w:lang w:val="pl-PL"/>
      </w:rPr>
      <w:t>M</w:t>
    </w:r>
    <w:r w:rsidR="004C1122">
      <w:rPr>
        <w:rFonts w:ascii="Book Antiqua" w:hAnsi="Book Antiqua"/>
        <w:sz w:val="20"/>
        <w:szCs w:val="16"/>
        <w:lang w:val="pl-PL"/>
      </w:rPr>
      <w:t>a</w:t>
    </w:r>
    <w:r w:rsidRPr="00042B1B">
      <w:rPr>
        <w:rFonts w:ascii="Book Antiqua" w:hAnsi="Book Antiqua"/>
        <w:sz w:val="20"/>
        <w:szCs w:val="16"/>
        <w:lang w:val="pl-PL"/>
      </w:rPr>
      <w:t>nyDev</w:t>
    </w:r>
    <w:proofErr w:type="spellEnd"/>
    <w:r w:rsidRPr="00042B1B">
      <w:rPr>
        <w:rFonts w:ascii="Book Antiqua" w:hAnsi="Book Antiqua"/>
        <w:sz w:val="20"/>
        <w:szCs w:val="16"/>
        <w:lang w:val="pl-PL"/>
      </w:rPr>
      <w:t xml:space="preserve"> Studio SE </w:t>
    </w:r>
    <w:r w:rsidR="001E7B8B">
      <w:rPr>
        <w:rFonts w:ascii="Book Antiqua" w:hAnsi="Book Antiqua"/>
        <w:sz w:val="20"/>
        <w:szCs w:val="16"/>
        <w:lang w:val="pl-PL"/>
      </w:rPr>
      <w:t>w</w:t>
    </w:r>
    <w:r w:rsidRPr="00042B1B">
      <w:rPr>
        <w:rFonts w:ascii="Book Antiqua" w:hAnsi="Book Antiqua"/>
        <w:sz w:val="20"/>
        <w:szCs w:val="16"/>
        <w:lang w:val="pl-PL"/>
      </w:rPr>
      <w:t xml:space="preserve"> dniu </w:t>
    </w:r>
    <w:r w:rsidR="000E2650">
      <w:rPr>
        <w:rFonts w:ascii="Book Antiqua" w:hAnsi="Book Antiqua"/>
        <w:sz w:val="20"/>
        <w:szCs w:val="16"/>
        <w:lang w:val="pl-PL"/>
      </w:rPr>
      <w:t>28 czerwca</w:t>
    </w:r>
    <w:r w:rsidRPr="00042B1B">
      <w:rPr>
        <w:rFonts w:ascii="Book Antiqua" w:hAnsi="Book Antiqua"/>
        <w:sz w:val="20"/>
        <w:szCs w:val="16"/>
        <w:lang w:val="pl-PL"/>
      </w:rPr>
      <w:t xml:space="preserve"> 202</w:t>
    </w:r>
    <w:r w:rsidR="000E2650">
      <w:rPr>
        <w:rFonts w:ascii="Book Antiqua" w:hAnsi="Book Antiqua"/>
        <w:sz w:val="20"/>
        <w:szCs w:val="16"/>
        <w:lang w:val="pl-PL"/>
      </w:rPr>
      <w:t>3</w:t>
    </w:r>
    <w:r w:rsidRPr="00042B1B">
      <w:rPr>
        <w:rFonts w:ascii="Book Antiqua" w:hAnsi="Book Antiqua"/>
        <w:sz w:val="20"/>
        <w:szCs w:val="16"/>
        <w:lang w:val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FA91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034295"/>
    <w:multiLevelType w:val="hybridMultilevel"/>
    <w:tmpl w:val="E2E070C2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652A"/>
    <w:multiLevelType w:val="hybridMultilevel"/>
    <w:tmpl w:val="0906A300"/>
    <w:lvl w:ilvl="0" w:tplc="FFFFFFFF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91A0F"/>
    <w:multiLevelType w:val="hybridMultilevel"/>
    <w:tmpl w:val="5010EC44"/>
    <w:lvl w:ilvl="0" w:tplc="93F0C24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E6C189C"/>
    <w:multiLevelType w:val="hybridMultilevel"/>
    <w:tmpl w:val="2A986626"/>
    <w:lvl w:ilvl="0" w:tplc="FFFFFFFF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2C6F1C"/>
    <w:multiLevelType w:val="hybridMultilevel"/>
    <w:tmpl w:val="118EE57E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26358"/>
    <w:multiLevelType w:val="singleLevel"/>
    <w:tmpl w:val="A2A042B0"/>
    <w:lvl w:ilvl="0">
      <w:start w:val="1"/>
      <w:numFmt w:val="bullet"/>
      <w:pStyle w:val="Nagwek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</w:abstractNum>
  <w:abstractNum w:abstractNumId="7" w15:restartNumberingAfterBreak="0">
    <w:nsid w:val="3D011B5F"/>
    <w:multiLevelType w:val="hybridMultilevel"/>
    <w:tmpl w:val="26CA963E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62CC"/>
    <w:multiLevelType w:val="hybridMultilevel"/>
    <w:tmpl w:val="32567122"/>
    <w:lvl w:ilvl="0" w:tplc="EA74F6D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23C4"/>
    <w:multiLevelType w:val="hybridMultilevel"/>
    <w:tmpl w:val="FFF4CE1C"/>
    <w:lvl w:ilvl="0" w:tplc="8BD6F31C">
      <w:start w:val="1"/>
      <w:numFmt w:val="decimal"/>
      <w:pStyle w:val="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95306"/>
    <w:multiLevelType w:val="hybridMultilevel"/>
    <w:tmpl w:val="F84E6446"/>
    <w:lvl w:ilvl="0" w:tplc="D13C7BFC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751A6"/>
    <w:multiLevelType w:val="hybridMultilevel"/>
    <w:tmpl w:val="1C1C9FF8"/>
    <w:lvl w:ilvl="0" w:tplc="FEF2261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766" w:hanging="360"/>
      </w:pPr>
    </w:lvl>
    <w:lvl w:ilvl="2" w:tplc="0415001B">
      <w:start w:val="1"/>
      <w:numFmt w:val="lowerRoman"/>
      <w:lvlText w:val="%3."/>
      <w:lvlJc w:val="right"/>
      <w:pPr>
        <w:ind w:left="5486" w:hanging="180"/>
      </w:pPr>
    </w:lvl>
    <w:lvl w:ilvl="3" w:tplc="0415000F">
      <w:start w:val="1"/>
      <w:numFmt w:val="decimal"/>
      <w:lvlText w:val="%4."/>
      <w:lvlJc w:val="left"/>
      <w:pPr>
        <w:ind w:left="6206" w:hanging="360"/>
      </w:pPr>
    </w:lvl>
    <w:lvl w:ilvl="4" w:tplc="04150019">
      <w:start w:val="1"/>
      <w:numFmt w:val="lowerLetter"/>
      <w:lvlText w:val="%5."/>
      <w:lvlJc w:val="left"/>
      <w:pPr>
        <w:ind w:left="6926" w:hanging="360"/>
      </w:pPr>
    </w:lvl>
    <w:lvl w:ilvl="5" w:tplc="0415001B">
      <w:start w:val="1"/>
      <w:numFmt w:val="lowerRoman"/>
      <w:lvlText w:val="%6."/>
      <w:lvlJc w:val="right"/>
      <w:pPr>
        <w:ind w:left="7646" w:hanging="180"/>
      </w:pPr>
    </w:lvl>
    <w:lvl w:ilvl="6" w:tplc="0415000F">
      <w:start w:val="1"/>
      <w:numFmt w:val="decimal"/>
      <w:lvlText w:val="%7."/>
      <w:lvlJc w:val="left"/>
      <w:pPr>
        <w:ind w:left="8366" w:hanging="360"/>
      </w:pPr>
    </w:lvl>
    <w:lvl w:ilvl="7" w:tplc="04150019">
      <w:start w:val="1"/>
      <w:numFmt w:val="lowerLetter"/>
      <w:lvlText w:val="%8."/>
      <w:lvlJc w:val="left"/>
      <w:pPr>
        <w:ind w:left="9086" w:hanging="360"/>
      </w:pPr>
    </w:lvl>
    <w:lvl w:ilvl="8" w:tplc="0415001B">
      <w:start w:val="1"/>
      <w:numFmt w:val="lowerRoman"/>
      <w:lvlText w:val="%9."/>
      <w:lvlJc w:val="right"/>
      <w:pPr>
        <w:ind w:left="9806" w:hanging="180"/>
      </w:pPr>
    </w:lvl>
  </w:abstractNum>
  <w:abstractNum w:abstractNumId="12" w15:restartNumberingAfterBreak="0">
    <w:nsid w:val="690114E2"/>
    <w:multiLevelType w:val="hybridMultilevel"/>
    <w:tmpl w:val="E67A5C6E"/>
    <w:lvl w:ilvl="0" w:tplc="FFFFFFFF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64032"/>
    <w:multiLevelType w:val="hybridMultilevel"/>
    <w:tmpl w:val="6E8691A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9667D9"/>
    <w:multiLevelType w:val="hybridMultilevel"/>
    <w:tmpl w:val="B706051A"/>
    <w:lvl w:ilvl="0" w:tplc="5E065FDC">
      <w:start w:val="1"/>
      <w:numFmt w:val="decimal"/>
      <w:suff w:val="space"/>
      <w:lvlText w:val="%1)"/>
      <w:lvlJc w:val="left"/>
      <w:rPr>
        <w:rFonts w:ascii="Book Antiqua" w:eastAsia="Calibri" w:hAnsi="Book Antiqua" w:cs="Aria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0D569E"/>
    <w:multiLevelType w:val="hybridMultilevel"/>
    <w:tmpl w:val="F460919E"/>
    <w:lvl w:ilvl="0" w:tplc="D8ACC2E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0D98"/>
    <w:multiLevelType w:val="hybridMultilevel"/>
    <w:tmpl w:val="F35CA77E"/>
    <w:lvl w:ilvl="0" w:tplc="FFFFFFFF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57121">
    <w:abstractNumId w:val="9"/>
  </w:num>
  <w:num w:numId="2" w16cid:durableId="1849169702">
    <w:abstractNumId w:val="0"/>
  </w:num>
  <w:num w:numId="3" w16cid:durableId="1391265008">
    <w:abstractNumId w:val="6"/>
  </w:num>
  <w:num w:numId="4" w16cid:durableId="772751136">
    <w:abstractNumId w:val="15"/>
  </w:num>
  <w:num w:numId="5" w16cid:durableId="1859540488">
    <w:abstractNumId w:val="14"/>
  </w:num>
  <w:num w:numId="6" w16cid:durableId="788859853">
    <w:abstractNumId w:val="8"/>
  </w:num>
  <w:num w:numId="7" w16cid:durableId="1533880155">
    <w:abstractNumId w:val="11"/>
  </w:num>
  <w:num w:numId="8" w16cid:durableId="2106420045">
    <w:abstractNumId w:val="10"/>
  </w:num>
  <w:num w:numId="9" w16cid:durableId="1633363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300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55217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9249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1643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080425">
    <w:abstractNumId w:val="3"/>
  </w:num>
  <w:num w:numId="15" w16cid:durableId="671376247">
    <w:abstractNumId w:val="13"/>
  </w:num>
  <w:num w:numId="16" w16cid:durableId="507334139">
    <w:abstractNumId w:val="1"/>
  </w:num>
  <w:num w:numId="17" w16cid:durableId="1711110679">
    <w:abstractNumId w:val="16"/>
  </w:num>
  <w:num w:numId="18" w16cid:durableId="325746424">
    <w:abstractNumId w:val="5"/>
  </w:num>
  <w:num w:numId="19" w16cid:durableId="1247810129">
    <w:abstractNumId w:val="7"/>
  </w:num>
  <w:num w:numId="20" w16cid:durableId="1399402328">
    <w:abstractNumId w:val="2"/>
  </w:num>
  <w:num w:numId="21" w16cid:durableId="1877041825">
    <w:abstractNumId w:val="4"/>
  </w:num>
  <w:num w:numId="22" w16cid:durableId="252936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1B"/>
    <w:rsid w:val="00042B1B"/>
    <w:rsid w:val="00044FBC"/>
    <w:rsid w:val="000E2650"/>
    <w:rsid w:val="00115FD5"/>
    <w:rsid w:val="0013231F"/>
    <w:rsid w:val="001404F8"/>
    <w:rsid w:val="00162209"/>
    <w:rsid w:val="001A4C85"/>
    <w:rsid w:val="001E7B8B"/>
    <w:rsid w:val="001F13EC"/>
    <w:rsid w:val="00235DE2"/>
    <w:rsid w:val="00277799"/>
    <w:rsid w:val="002834B6"/>
    <w:rsid w:val="00286E92"/>
    <w:rsid w:val="002B37FC"/>
    <w:rsid w:val="002D2367"/>
    <w:rsid w:val="003747C3"/>
    <w:rsid w:val="00376AD8"/>
    <w:rsid w:val="003869C3"/>
    <w:rsid w:val="00386E1C"/>
    <w:rsid w:val="003C6479"/>
    <w:rsid w:val="003E2FF7"/>
    <w:rsid w:val="004039E8"/>
    <w:rsid w:val="004728BE"/>
    <w:rsid w:val="00473E7F"/>
    <w:rsid w:val="004C1122"/>
    <w:rsid w:val="0060642D"/>
    <w:rsid w:val="00687C64"/>
    <w:rsid w:val="006C2BEE"/>
    <w:rsid w:val="006C3BFC"/>
    <w:rsid w:val="007537C2"/>
    <w:rsid w:val="007716EE"/>
    <w:rsid w:val="007815F9"/>
    <w:rsid w:val="00784750"/>
    <w:rsid w:val="007A0939"/>
    <w:rsid w:val="007A7369"/>
    <w:rsid w:val="008022CB"/>
    <w:rsid w:val="008D3A21"/>
    <w:rsid w:val="009142E5"/>
    <w:rsid w:val="00947399"/>
    <w:rsid w:val="009810A7"/>
    <w:rsid w:val="00A443DD"/>
    <w:rsid w:val="00A617D3"/>
    <w:rsid w:val="00A90C04"/>
    <w:rsid w:val="00B859BA"/>
    <w:rsid w:val="00BA0CDB"/>
    <w:rsid w:val="00BA3242"/>
    <w:rsid w:val="00BC379C"/>
    <w:rsid w:val="00C4392A"/>
    <w:rsid w:val="00C815F2"/>
    <w:rsid w:val="00CB27D8"/>
    <w:rsid w:val="00CF3FB1"/>
    <w:rsid w:val="00D07C41"/>
    <w:rsid w:val="00D07DC7"/>
    <w:rsid w:val="00D53C69"/>
    <w:rsid w:val="00D60792"/>
    <w:rsid w:val="00D7366B"/>
    <w:rsid w:val="00D91987"/>
    <w:rsid w:val="00DD481A"/>
    <w:rsid w:val="00E70C1C"/>
    <w:rsid w:val="00E878D1"/>
    <w:rsid w:val="00ED278C"/>
    <w:rsid w:val="00F24D6B"/>
    <w:rsid w:val="00F4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79E"/>
  <w15:chartTrackingRefBased/>
  <w15:docId w15:val="{DAA62D39-E2AC-4E02-94A6-8A4A11A2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1B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42B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42B1B"/>
    <w:pPr>
      <w:keepNext/>
      <w:numPr>
        <w:numId w:val="3"/>
      </w:numPr>
      <w:tabs>
        <w:tab w:val="clear" w:pos="360"/>
      </w:tabs>
      <w:autoSpaceDE w:val="0"/>
      <w:autoSpaceDN w:val="0"/>
      <w:ind w:left="0" w:firstLine="0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42B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042B1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Nagwek">
    <w:name w:val="header"/>
    <w:basedOn w:val="Normalny"/>
    <w:link w:val="NagwekZnak"/>
    <w:rsid w:val="00042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2B1B"/>
    <w:rPr>
      <w:rFonts w:ascii="Arial" w:eastAsia="Arial" w:hAnsi="Arial" w:cs="Times New Roman"/>
      <w:sz w:val="24"/>
      <w:szCs w:val="20"/>
      <w:lang w:val="en-US"/>
    </w:rPr>
  </w:style>
  <w:style w:type="character" w:styleId="Numerstrony">
    <w:name w:val="page number"/>
    <w:basedOn w:val="Domylnaczcionkaakapitu"/>
    <w:rsid w:val="00042B1B"/>
  </w:style>
  <w:style w:type="paragraph" w:styleId="Tekstdymka">
    <w:name w:val="Balloon Text"/>
    <w:basedOn w:val="Normalny"/>
    <w:link w:val="TekstdymkaZnak"/>
    <w:semiHidden/>
    <w:rsid w:val="00042B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42B1B"/>
    <w:rPr>
      <w:rFonts w:ascii="Tahoma" w:eastAsia="Arial" w:hAnsi="Tahoma" w:cs="Tahoma"/>
      <w:sz w:val="16"/>
      <w:szCs w:val="16"/>
      <w:lang w:val="en-US"/>
    </w:rPr>
  </w:style>
  <w:style w:type="paragraph" w:styleId="Zwykytekst">
    <w:name w:val="Plain Text"/>
    <w:basedOn w:val="Normalny"/>
    <w:link w:val="ZwykytekstZnak"/>
    <w:rsid w:val="00042B1B"/>
    <w:rPr>
      <w:rFonts w:ascii="Courier New" w:eastAsia="Times New Roman" w:hAnsi="Courier New" w:cs="Courier New"/>
      <w:sz w:val="20"/>
      <w:lang w:val="fr-FR" w:eastAsia="pl-PL"/>
    </w:rPr>
  </w:style>
  <w:style w:type="character" w:customStyle="1" w:styleId="ZwykytekstZnak">
    <w:name w:val="Zwykły tekst Znak"/>
    <w:basedOn w:val="Domylnaczcionkaakapitu"/>
    <w:link w:val="Zwykytekst"/>
    <w:rsid w:val="00042B1B"/>
    <w:rPr>
      <w:rFonts w:ascii="Courier New" w:eastAsia="Times New Roman" w:hAnsi="Courier New" w:cs="Courier New"/>
      <w:sz w:val="20"/>
      <w:szCs w:val="20"/>
      <w:lang w:val="fr-FR" w:eastAsia="pl-PL"/>
    </w:rPr>
  </w:style>
  <w:style w:type="paragraph" w:customStyle="1" w:styleId="Default">
    <w:name w:val="Default"/>
    <w:rsid w:val="00042B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42B1B"/>
    <w:pPr>
      <w:jc w:val="both"/>
    </w:pPr>
    <w:rPr>
      <w:rFonts w:ascii="Times New Roman" w:eastAsia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042B1B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rsid w:val="00042B1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042B1B"/>
    <w:pPr>
      <w:ind w:left="720"/>
      <w:contextualSpacing/>
    </w:pPr>
    <w:rPr>
      <w:rFonts w:ascii="Times New Roman" w:eastAsia="Times New Roman" w:hAnsi="Times New Roman"/>
      <w:sz w:val="22"/>
      <w:szCs w:val="24"/>
      <w:lang w:val="pl-PL" w:eastAsia="pl-PL"/>
    </w:rPr>
  </w:style>
  <w:style w:type="character" w:customStyle="1" w:styleId="apple-style-span">
    <w:name w:val="apple-style-span"/>
    <w:basedOn w:val="Domylnaczcionkaakapitu"/>
    <w:rsid w:val="00042B1B"/>
  </w:style>
  <w:style w:type="paragraph" w:styleId="Listapunktowana">
    <w:name w:val="List Bullet"/>
    <w:basedOn w:val="Normalny"/>
    <w:unhideWhenUsed/>
    <w:rsid w:val="00042B1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pl-PL"/>
    </w:rPr>
  </w:style>
  <w:style w:type="paragraph" w:customStyle="1" w:styleId="E1">
    <w:name w:val="E1"/>
    <w:basedOn w:val="Normalny"/>
    <w:rsid w:val="00042B1B"/>
    <w:pPr>
      <w:keepLines/>
      <w:numPr>
        <w:numId w:val="1"/>
      </w:numPr>
      <w:tabs>
        <w:tab w:val="left" w:pos="284"/>
      </w:tabs>
      <w:spacing w:before="120" w:after="120" w:line="260" w:lineRule="exact"/>
      <w:jc w:val="both"/>
    </w:pPr>
    <w:rPr>
      <w:rFonts w:ascii="Times New Roman" w:eastAsia="Times New Roman" w:hAnsi="Times New Roman"/>
      <w:szCs w:val="24"/>
      <w:lang w:val="fr-FR" w:eastAsia="pl-PL"/>
    </w:rPr>
  </w:style>
  <w:style w:type="character" w:styleId="Odwoaniedokomentarza">
    <w:name w:val="annotation reference"/>
    <w:rsid w:val="00042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2B1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B1B"/>
    <w:rPr>
      <w:rFonts w:ascii="Arial" w:eastAsia="Arial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42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42B1B"/>
    <w:rPr>
      <w:rFonts w:ascii="Arial" w:eastAsia="Arial" w:hAnsi="Arial" w:cs="Times New Roman"/>
      <w:b/>
      <w:bCs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42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B1B"/>
    <w:rPr>
      <w:rFonts w:ascii="Arial" w:eastAsia="Arial" w:hAnsi="Arial" w:cs="Times New Roman"/>
      <w:sz w:val="24"/>
      <w:szCs w:val="20"/>
      <w:lang w:val="en-US"/>
    </w:rPr>
  </w:style>
  <w:style w:type="paragraph" w:styleId="Tytu">
    <w:name w:val="Title"/>
    <w:basedOn w:val="Normalny"/>
    <w:next w:val="Normalny"/>
    <w:link w:val="TytuZnak"/>
    <w:qFormat/>
    <w:rsid w:val="00042B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42B1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34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34B6"/>
    <w:rPr>
      <w:rFonts w:ascii="Arial" w:eastAsia="Arial" w:hAnsi="Arial" w:cs="Times New Roman"/>
      <w:sz w:val="24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2834B6"/>
    <w:pPr>
      <w:widowControl w:val="0"/>
      <w:spacing w:line="331" w:lineRule="atLeast"/>
    </w:pPr>
    <w:rPr>
      <w:rFonts w:ascii="Arial" w:eastAsia="Times New Roman" w:hAnsi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834B6"/>
    <w:pPr>
      <w:widowControl w:val="0"/>
      <w:spacing w:after="65"/>
    </w:pPr>
    <w:rPr>
      <w:rFonts w:ascii="Arial" w:eastAsia="Times New Roman" w:hAnsi="Arial"/>
      <w:color w:val="auto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2834B6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qgqy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06C-1281-4DC2-9235-39AD45B6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2719</Words>
  <Characters>16314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Graś i Wspólnicy Sp. k</dc:creator>
  <cp:keywords/>
  <dc:description/>
  <cp:lastModifiedBy>Gras Wspólnicy</cp:lastModifiedBy>
  <cp:revision>6</cp:revision>
  <dcterms:created xsi:type="dcterms:W3CDTF">2023-06-26T11:04:00Z</dcterms:created>
  <dcterms:modified xsi:type="dcterms:W3CDTF">2023-06-28T10:53:00Z</dcterms:modified>
</cp:coreProperties>
</file>