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C60A4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FORMULARZ</w:t>
      </w:r>
    </w:p>
    <w:p w14:paraId="00641B72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pozwalający na wykonywa</w:t>
      </w:r>
      <w:r w:rsidR="00F832C0" w:rsidRPr="00323703">
        <w:rPr>
          <w:rFonts w:ascii="Book Antiqua" w:hAnsi="Book Antiqua"/>
          <w:b/>
        </w:rPr>
        <w:t>nie</w:t>
      </w:r>
      <w:r w:rsidRPr="00323703">
        <w:rPr>
          <w:rFonts w:ascii="Book Antiqua" w:hAnsi="Book Antiqua"/>
          <w:b/>
        </w:rPr>
        <w:t xml:space="preserve"> prawa głosu przez pełnomocnika</w:t>
      </w:r>
    </w:p>
    <w:p w14:paraId="1B7DA0CD" w14:textId="78696D43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 xml:space="preserve">na </w:t>
      </w:r>
      <w:r w:rsidR="00C751EC">
        <w:rPr>
          <w:rFonts w:ascii="Book Antiqua" w:hAnsi="Book Antiqua"/>
          <w:b/>
        </w:rPr>
        <w:t>Nadz</w:t>
      </w:r>
      <w:r w:rsidR="00927ED3">
        <w:rPr>
          <w:rFonts w:ascii="Book Antiqua" w:hAnsi="Book Antiqua"/>
          <w:b/>
        </w:rPr>
        <w:t>wyczajnym</w:t>
      </w:r>
      <w:r w:rsidRPr="00323703">
        <w:rPr>
          <w:rFonts w:ascii="Book Antiqua" w:hAnsi="Book Antiqua"/>
          <w:b/>
        </w:rPr>
        <w:t xml:space="preserve"> Walnym Zgromadzeniu </w:t>
      </w:r>
      <w:r w:rsidR="00BA5399" w:rsidRPr="00323703">
        <w:rPr>
          <w:rFonts w:ascii="Book Antiqua" w:hAnsi="Book Antiqua"/>
          <w:b/>
        </w:rPr>
        <w:t xml:space="preserve">Akcjonariuszy </w:t>
      </w:r>
      <w:r w:rsidRPr="00323703">
        <w:rPr>
          <w:rFonts w:ascii="Book Antiqua" w:hAnsi="Book Antiqua"/>
          <w:b/>
        </w:rPr>
        <w:t>Spółki</w:t>
      </w:r>
    </w:p>
    <w:p w14:paraId="3D8E8C21" w14:textId="77777777" w:rsidR="00AE00A2" w:rsidRPr="00323703" w:rsidRDefault="00EE3198" w:rsidP="00E008F7">
      <w:pPr>
        <w:jc w:val="center"/>
        <w:rPr>
          <w:rFonts w:ascii="Book Antiqua" w:hAnsi="Book Antiqua"/>
          <w:b/>
        </w:rPr>
      </w:pPr>
      <w:proofErr w:type="spellStart"/>
      <w:r w:rsidRPr="00323703">
        <w:rPr>
          <w:rFonts w:ascii="Book Antiqua" w:hAnsi="Book Antiqua"/>
          <w:b/>
        </w:rPr>
        <w:t>ManyDev</w:t>
      </w:r>
      <w:proofErr w:type="spellEnd"/>
      <w:r w:rsidRPr="00323703">
        <w:rPr>
          <w:rFonts w:ascii="Book Antiqua" w:hAnsi="Book Antiqua"/>
          <w:b/>
        </w:rPr>
        <w:t xml:space="preserve"> Studio</w:t>
      </w:r>
      <w:r w:rsidR="00261C09" w:rsidRPr="00323703">
        <w:rPr>
          <w:rFonts w:ascii="Book Antiqua" w:hAnsi="Book Antiqua"/>
          <w:b/>
        </w:rPr>
        <w:t xml:space="preserve"> Spółka E</w:t>
      </w:r>
      <w:r w:rsidR="00FF5C16" w:rsidRPr="00323703">
        <w:rPr>
          <w:rFonts w:ascii="Book Antiqua" w:hAnsi="Book Antiqua"/>
          <w:b/>
        </w:rPr>
        <w:t>uropejska</w:t>
      </w:r>
      <w:r w:rsidR="00D33788" w:rsidRPr="00323703">
        <w:rPr>
          <w:rFonts w:ascii="Book Antiqua" w:hAnsi="Book Antiqua"/>
          <w:b/>
        </w:rPr>
        <w:t xml:space="preserve"> </w:t>
      </w:r>
      <w:r w:rsidR="00E008F7" w:rsidRPr="00323703">
        <w:rPr>
          <w:rFonts w:ascii="Book Antiqua" w:hAnsi="Book Antiqua"/>
          <w:b/>
        </w:rPr>
        <w:t xml:space="preserve">z siedzibą w </w:t>
      </w:r>
      <w:r w:rsidR="00FF5C16" w:rsidRPr="00323703">
        <w:rPr>
          <w:rFonts w:ascii="Book Antiqua" w:hAnsi="Book Antiqua"/>
          <w:b/>
        </w:rPr>
        <w:t>Warszawie</w:t>
      </w:r>
    </w:p>
    <w:p w14:paraId="20A29D01" w14:textId="77777777" w:rsidR="00FF5C16" w:rsidRPr="00323703" w:rsidRDefault="00FF5C16" w:rsidP="00E008F7">
      <w:pPr>
        <w:jc w:val="center"/>
        <w:rPr>
          <w:rFonts w:ascii="Book Antiqua" w:hAnsi="Book Antiqua"/>
          <w:b/>
        </w:rPr>
      </w:pPr>
    </w:p>
    <w:p w14:paraId="196DE46A" w14:textId="77777777" w:rsidR="00E008F7" w:rsidRPr="00323703" w:rsidRDefault="00FF5C16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PEŁNOMOCNICTWO</w:t>
      </w:r>
    </w:p>
    <w:p w14:paraId="27E08110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Akcjonariusz –</w:t>
      </w:r>
      <w:r w:rsidR="00CE703E" w:rsidRPr="00323703">
        <w:rPr>
          <w:rFonts w:ascii="Book Antiqua" w:hAnsi="Book Antiqua"/>
          <w:b/>
        </w:rPr>
        <w:t xml:space="preserve"> </w:t>
      </w:r>
      <w:r w:rsidRPr="00323703">
        <w:rPr>
          <w:rFonts w:ascii="Book Antiqua" w:hAnsi="Book Antiqua"/>
          <w:b/>
        </w:rPr>
        <w:t>Mocodawca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2E0ABFA" w14:textId="77777777" w:rsidTr="00AE00A2">
        <w:tc>
          <w:tcPr>
            <w:tcW w:w="3020" w:type="dxa"/>
          </w:tcPr>
          <w:p w14:paraId="6AC41262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Nazwisko/Firma</w:t>
            </w:r>
          </w:p>
        </w:tc>
        <w:tc>
          <w:tcPr>
            <w:tcW w:w="6042" w:type="dxa"/>
            <w:gridSpan w:val="2"/>
          </w:tcPr>
          <w:p w14:paraId="7F02360E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8E9AF66" w14:textId="77777777" w:rsidTr="00925C6A">
        <w:trPr>
          <w:trHeight w:val="252"/>
        </w:trPr>
        <w:tc>
          <w:tcPr>
            <w:tcW w:w="3020" w:type="dxa"/>
            <w:vMerge w:val="restart"/>
          </w:tcPr>
          <w:p w14:paraId="5032571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zamieszkania/siedziby</w:t>
            </w:r>
          </w:p>
        </w:tc>
        <w:tc>
          <w:tcPr>
            <w:tcW w:w="3021" w:type="dxa"/>
          </w:tcPr>
          <w:p w14:paraId="3643A27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5BBD516D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37F2EE7E" w14:textId="77777777" w:rsidTr="00925C6A">
        <w:trPr>
          <w:trHeight w:val="228"/>
        </w:trPr>
        <w:tc>
          <w:tcPr>
            <w:tcW w:w="3020" w:type="dxa"/>
            <w:vMerge/>
          </w:tcPr>
          <w:p w14:paraId="07FA85A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0E5B726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77B00D1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BB98175" w14:textId="77777777" w:rsidTr="00925C6A">
        <w:trPr>
          <w:trHeight w:val="204"/>
        </w:trPr>
        <w:tc>
          <w:tcPr>
            <w:tcW w:w="3020" w:type="dxa"/>
            <w:vMerge/>
          </w:tcPr>
          <w:p w14:paraId="7DB4280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3703644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02DE784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7FEEBE85" w14:textId="77777777" w:rsidTr="001D3FD1">
        <w:trPr>
          <w:trHeight w:val="225"/>
        </w:trPr>
        <w:tc>
          <w:tcPr>
            <w:tcW w:w="3020" w:type="dxa"/>
            <w:vMerge/>
          </w:tcPr>
          <w:p w14:paraId="06A81F6E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ACA72BC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43A083D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0E4B852" w14:textId="77777777" w:rsidTr="0082389A">
        <w:trPr>
          <w:trHeight w:val="300"/>
        </w:trPr>
        <w:tc>
          <w:tcPr>
            <w:tcW w:w="3020" w:type="dxa"/>
            <w:vMerge/>
          </w:tcPr>
          <w:p w14:paraId="050FF85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50B6FD8B" w14:textId="77777777" w:rsidR="001D3FD1" w:rsidRPr="00323703" w:rsidRDefault="001D3FD1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1729927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C15C6ED" w14:textId="77777777" w:rsidTr="00AE00A2">
        <w:tc>
          <w:tcPr>
            <w:tcW w:w="3020" w:type="dxa"/>
          </w:tcPr>
          <w:p w14:paraId="517FFA81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PESEL/REGON:</w:t>
            </w:r>
          </w:p>
        </w:tc>
        <w:tc>
          <w:tcPr>
            <w:tcW w:w="6042" w:type="dxa"/>
            <w:gridSpan w:val="2"/>
          </w:tcPr>
          <w:p w14:paraId="35BA031A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78123975" w14:textId="77777777" w:rsidTr="00AE00A2">
        <w:tc>
          <w:tcPr>
            <w:tcW w:w="3020" w:type="dxa"/>
          </w:tcPr>
          <w:p w14:paraId="2A7D3AB4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</w:t>
            </w:r>
          </w:p>
        </w:tc>
        <w:tc>
          <w:tcPr>
            <w:tcW w:w="6042" w:type="dxa"/>
            <w:gridSpan w:val="2"/>
          </w:tcPr>
          <w:p w14:paraId="2141E59B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1B5D82D0" w14:textId="77777777" w:rsidTr="00925C6A">
        <w:trPr>
          <w:trHeight w:val="228"/>
        </w:trPr>
        <w:tc>
          <w:tcPr>
            <w:tcW w:w="3020" w:type="dxa"/>
            <w:vMerge w:val="restart"/>
          </w:tcPr>
          <w:p w14:paraId="6E3328A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tożsamości:</w:t>
            </w:r>
          </w:p>
        </w:tc>
        <w:tc>
          <w:tcPr>
            <w:tcW w:w="3021" w:type="dxa"/>
          </w:tcPr>
          <w:p w14:paraId="3BAB5EE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dowodu tożsamości:</w:t>
            </w:r>
          </w:p>
        </w:tc>
        <w:tc>
          <w:tcPr>
            <w:tcW w:w="3021" w:type="dxa"/>
          </w:tcPr>
          <w:p w14:paraId="38652587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660A0C14" w14:textId="77777777" w:rsidTr="00925C6A">
        <w:trPr>
          <w:trHeight w:val="576"/>
        </w:trPr>
        <w:tc>
          <w:tcPr>
            <w:tcW w:w="3020" w:type="dxa"/>
            <w:vMerge/>
          </w:tcPr>
          <w:p w14:paraId="6D70261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2718FC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Seria i numer dowodu tożsamości:</w:t>
            </w:r>
          </w:p>
        </w:tc>
        <w:tc>
          <w:tcPr>
            <w:tcW w:w="3021" w:type="dxa"/>
          </w:tcPr>
          <w:p w14:paraId="59A690B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4080819" w14:textId="77777777" w:rsidTr="00925C6A">
        <w:trPr>
          <w:trHeight w:val="240"/>
        </w:trPr>
        <w:tc>
          <w:tcPr>
            <w:tcW w:w="3020" w:type="dxa"/>
            <w:vMerge w:val="restart"/>
          </w:tcPr>
          <w:p w14:paraId="2A7E3F12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 i Sąd rejestrowy</w:t>
            </w:r>
          </w:p>
        </w:tc>
        <w:tc>
          <w:tcPr>
            <w:tcW w:w="3021" w:type="dxa"/>
          </w:tcPr>
          <w:p w14:paraId="48466D4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</w:t>
            </w:r>
          </w:p>
        </w:tc>
        <w:tc>
          <w:tcPr>
            <w:tcW w:w="3021" w:type="dxa"/>
          </w:tcPr>
          <w:p w14:paraId="50DB318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852B48C" w14:textId="77777777" w:rsidTr="00925C6A">
        <w:trPr>
          <w:trHeight w:val="288"/>
        </w:trPr>
        <w:tc>
          <w:tcPr>
            <w:tcW w:w="3020" w:type="dxa"/>
            <w:vMerge/>
          </w:tcPr>
          <w:p w14:paraId="432B6AD1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3ADB58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Sąd rejonowy </w:t>
            </w:r>
          </w:p>
        </w:tc>
        <w:tc>
          <w:tcPr>
            <w:tcW w:w="3021" w:type="dxa"/>
          </w:tcPr>
          <w:p w14:paraId="6A1AFC6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197BFF31" w14:textId="77777777" w:rsidTr="00AE00A2">
        <w:trPr>
          <w:trHeight w:val="216"/>
        </w:trPr>
        <w:tc>
          <w:tcPr>
            <w:tcW w:w="3020" w:type="dxa"/>
          </w:tcPr>
          <w:p w14:paraId="07E51543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posiadanych akcji:</w:t>
            </w:r>
          </w:p>
        </w:tc>
        <w:tc>
          <w:tcPr>
            <w:tcW w:w="6042" w:type="dxa"/>
            <w:gridSpan w:val="2"/>
          </w:tcPr>
          <w:p w14:paraId="501D9222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03E4FFF7" w14:textId="77777777" w:rsidTr="00AE00A2">
        <w:tc>
          <w:tcPr>
            <w:tcW w:w="3020" w:type="dxa"/>
          </w:tcPr>
          <w:p w14:paraId="3B98839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przysługujących głosów:</w:t>
            </w:r>
          </w:p>
        </w:tc>
        <w:tc>
          <w:tcPr>
            <w:tcW w:w="6042" w:type="dxa"/>
            <w:gridSpan w:val="2"/>
          </w:tcPr>
          <w:p w14:paraId="05114DD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033C50B2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</w:p>
    <w:p w14:paraId="3BF0655A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Pełnomocnik akcjonariusza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FACE767" w14:textId="77777777" w:rsidTr="00AE00A2">
        <w:tc>
          <w:tcPr>
            <w:tcW w:w="3020" w:type="dxa"/>
          </w:tcPr>
          <w:p w14:paraId="106CF961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</w:t>
            </w:r>
          </w:p>
        </w:tc>
        <w:tc>
          <w:tcPr>
            <w:tcW w:w="6042" w:type="dxa"/>
            <w:gridSpan w:val="2"/>
          </w:tcPr>
          <w:p w14:paraId="3FA7B3E3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71573B5" w14:textId="77777777" w:rsidTr="0082389A">
        <w:trPr>
          <w:trHeight w:val="216"/>
        </w:trPr>
        <w:tc>
          <w:tcPr>
            <w:tcW w:w="3020" w:type="dxa"/>
            <w:vMerge w:val="restart"/>
          </w:tcPr>
          <w:p w14:paraId="47362F63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</w:t>
            </w:r>
          </w:p>
        </w:tc>
        <w:tc>
          <w:tcPr>
            <w:tcW w:w="3021" w:type="dxa"/>
          </w:tcPr>
          <w:p w14:paraId="04C4C20F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0B556BCE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F87ECD2" w14:textId="77777777" w:rsidTr="0082389A">
        <w:trPr>
          <w:trHeight w:val="144"/>
        </w:trPr>
        <w:tc>
          <w:tcPr>
            <w:tcW w:w="3020" w:type="dxa"/>
            <w:vMerge/>
          </w:tcPr>
          <w:p w14:paraId="3D04D799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DCFD12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2898F8A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7A922122" w14:textId="77777777" w:rsidTr="0082389A">
        <w:trPr>
          <w:trHeight w:val="249"/>
        </w:trPr>
        <w:tc>
          <w:tcPr>
            <w:tcW w:w="3020" w:type="dxa"/>
            <w:vMerge w:val="restart"/>
          </w:tcPr>
          <w:p w14:paraId="6C94F912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2A241E01" w14:textId="77777777" w:rsidR="0082389A" w:rsidRPr="00323703" w:rsidRDefault="0082389A" w:rsidP="001D3FD1">
            <w:pPr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469FC695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D7E6284" w14:textId="77777777" w:rsidTr="0082389A">
        <w:trPr>
          <w:trHeight w:val="276"/>
        </w:trPr>
        <w:tc>
          <w:tcPr>
            <w:tcW w:w="3020" w:type="dxa"/>
            <w:vMerge/>
          </w:tcPr>
          <w:p w14:paraId="530E21D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6035251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71DE054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A7105B2" w14:textId="77777777" w:rsidTr="00925C6A">
        <w:trPr>
          <w:trHeight w:val="708"/>
        </w:trPr>
        <w:tc>
          <w:tcPr>
            <w:tcW w:w="3020" w:type="dxa"/>
            <w:vMerge/>
          </w:tcPr>
          <w:p w14:paraId="2496526C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5E4C570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2477291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1E6BC0A0" w14:textId="77777777" w:rsidTr="00AE00A2">
        <w:tc>
          <w:tcPr>
            <w:tcW w:w="3020" w:type="dxa"/>
          </w:tcPr>
          <w:p w14:paraId="2CF42E1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</w:t>
            </w:r>
          </w:p>
        </w:tc>
        <w:tc>
          <w:tcPr>
            <w:tcW w:w="6042" w:type="dxa"/>
            <w:gridSpan w:val="2"/>
          </w:tcPr>
          <w:p w14:paraId="2E98290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19B2C2B" w14:textId="77777777" w:rsidTr="00AE00A2">
        <w:tc>
          <w:tcPr>
            <w:tcW w:w="3020" w:type="dxa"/>
          </w:tcPr>
          <w:p w14:paraId="26C978F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NIP:</w:t>
            </w:r>
          </w:p>
        </w:tc>
        <w:tc>
          <w:tcPr>
            <w:tcW w:w="6042" w:type="dxa"/>
            <w:gridSpan w:val="2"/>
          </w:tcPr>
          <w:p w14:paraId="1A336AF6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7B73E6E" w14:textId="77777777" w:rsidTr="00AE00A2">
        <w:tc>
          <w:tcPr>
            <w:tcW w:w="3020" w:type="dxa"/>
          </w:tcPr>
          <w:p w14:paraId="78FA4E6D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</w:t>
            </w:r>
          </w:p>
        </w:tc>
        <w:tc>
          <w:tcPr>
            <w:tcW w:w="6042" w:type="dxa"/>
            <w:gridSpan w:val="2"/>
          </w:tcPr>
          <w:p w14:paraId="359F9F83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023163C1" w14:textId="77777777" w:rsidTr="00AE00A2">
        <w:tc>
          <w:tcPr>
            <w:tcW w:w="3020" w:type="dxa"/>
          </w:tcPr>
          <w:p w14:paraId="5BE2D3A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Data udzielenia pełnomocnictwa</w:t>
            </w:r>
          </w:p>
        </w:tc>
        <w:tc>
          <w:tcPr>
            <w:tcW w:w="6042" w:type="dxa"/>
            <w:gridSpan w:val="2"/>
          </w:tcPr>
          <w:p w14:paraId="27DDC73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3BCC8881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</w:p>
    <w:p w14:paraId="309D88D8" w14:textId="0D9013E6" w:rsidR="00CE703E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Niniejszym Akcjonariusz – Mocodawca potwierdza, iż udzielił Pełnomocnikowi Akcjonariusza pełnomocnictwa do udziału w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</w:t>
      </w:r>
      <w:proofErr w:type="spellStart"/>
      <w:r w:rsidR="00EE3198" w:rsidRPr="00323703">
        <w:rPr>
          <w:rFonts w:ascii="Book Antiqua" w:hAnsi="Book Antiqua"/>
        </w:rPr>
        <w:t>ManyDev</w:t>
      </w:r>
      <w:proofErr w:type="spellEnd"/>
      <w:r w:rsidR="00EE3198" w:rsidRPr="00323703">
        <w:rPr>
          <w:rFonts w:ascii="Book Antiqua" w:hAnsi="Book Antiqua"/>
        </w:rPr>
        <w:t xml:space="preserve"> Studio</w:t>
      </w:r>
      <w:r w:rsidR="00FC48C3" w:rsidRPr="00323703">
        <w:rPr>
          <w:rFonts w:ascii="Book Antiqua" w:hAnsi="Book Antiqua"/>
        </w:rPr>
        <w:t xml:space="preserve"> SE </w:t>
      </w:r>
      <w:r w:rsidRPr="00323703">
        <w:rPr>
          <w:rFonts w:ascii="Book Antiqua" w:hAnsi="Book Antiqua"/>
        </w:rPr>
        <w:t xml:space="preserve">zwołanym na dzień </w:t>
      </w:r>
      <w:r w:rsidR="005C307D">
        <w:rPr>
          <w:rFonts w:ascii="Book Antiqua" w:hAnsi="Book Antiqua"/>
        </w:rPr>
        <w:t>27</w:t>
      </w:r>
      <w:r w:rsidR="00E033AC">
        <w:rPr>
          <w:rFonts w:ascii="Book Antiqua" w:hAnsi="Book Antiqua"/>
        </w:rPr>
        <w:t xml:space="preserve"> marca</w:t>
      </w:r>
      <w:r w:rsidR="00385BF4">
        <w:rPr>
          <w:rFonts w:ascii="Book Antiqua" w:hAnsi="Book Antiqua"/>
        </w:rPr>
        <w:t xml:space="preserve"> </w:t>
      </w:r>
      <w:r w:rsidR="00FC48C3" w:rsidRPr="00323703">
        <w:rPr>
          <w:rFonts w:ascii="Book Antiqua" w:hAnsi="Book Antiqua"/>
        </w:rPr>
        <w:t>202</w:t>
      </w:r>
      <w:r w:rsidR="00F86443">
        <w:rPr>
          <w:rFonts w:ascii="Book Antiqua" w:hAnsi="Book Antiqua"/>
        </w:rPr>
        <w:t>4</w:t>
      </w:r>
      <w:r w:rsidRPr="00323703">
        <w:rPr>
          <w:rFonts w:ascii="Book Antiqua" w:hAnsi="Book Antiqua"/>
        </w:rPr>
        <w:t xml:space="preserve"> roku o godz.</w:t>
      </w:r>
      <w:r w:rsidR="00385BF4">
        <w:rPr>
          <w:rFonts w:ascii="Book Antiqua" w:hAnsi="Book Antiqua"/>
        </w:rPr>
        <w:t xml:space="preserve"> 1</w:t>
      </w:r>
      <w:r w:rsidR="00F86443">
        <w:rPr>
          <w:rFonts w:ascii="Book Antiqua" w:hAnsi="Book Antiqua"/>
        </w:rPr>
        <w:t>0</w:t>
      </w:r>
      <w:r w:rsidR="00385BF4">
        <w:rPr>
          <w:rFonts w:ascii="Book Antiqua" w:hAnsi="Book Antiqua"/>
        </w:rPr>
        <w:t>.</w:t>
      </w:r>
      <w:r w:rsidR="00F86443">
        <w:rPr>
          <w:rFonts w:ascii="Book Antiqua" w:hAnsi="Book Antiqua"/>
        </w:rPr>
        <w:t>15</w:t>
      </w:r>
      <w:r w:rsidR="002638E1" w:rsidRPr="00323703">
        <w:rPr>
          <w:rFonts w:ascii="Book Antiqua" w:hAnsi="Book Antiqua"/>
        </w:rPr>
        <w:t xml:space="preserve"> w Kancelarii Notarialne</w:t>
      </w:r>
      <w:r w:rsidR="00EE0389" w:rsidRPr="00323703">
        <w:rPr>
          <w:rFonts w:ascii="Book Antiqua" w:hAnsi="Book Antiqua"/>
        </w:rPr>
        <w:t>j</w:t>
      </w:r>
      <w:r w:rsidR="002638E1" w:rsidRPr="00323703">
        <w:rPr>
          <w:rFonts w:ascii="Book Antiqua" w:hAnsi="Book Antiqua"/>
        </w:rPr>
        <w:t xml:space="preserve"> Bartosz Walenda</w:t>
      </w:r>
      <w:r w:rsidR="00DB7833" w:rsidRPr="00323703">
        <w:rPr>
          <w:rFonts w:ascii="Book Antiqua" w:hAnsi="Book Antiqua"/>
        </w:rPr>
        <w:t xml:space="preserve"> z siedzibą w Warszawie (01-029) </w:t>
      </w:r>
      <w:r w:rsidRPr="00323703">
        <w:rPr>
          <w:rFonts w:ascii="Book Antiqua" w:hAnsi="Book Antiqua"/>
        </w:rPr>
        <w:t xml:space="preserve">przy ul. </w:t>
      </w:r>
      <w:r w:rsidR="00DB7833" w:rsidRPr="00323703">
        <w:rPr>
          <w:rFonts w:ascii="Book Antiqua" w:hAnsi="Book Antiqua"/>
        </w:rPr>
        <w:t xml:space="preserve">Dzielnej 72/43 </w:t>
      </w:r>
      <w:r w:rsidRPr="00323703">
        <w:rPr>
          <w:rFonts w:ascii="Book Antiqua" w:hAnsi="Book Antiqua"/>
        </w:rPr>
        <w:t xml:space="preserve">i </w:t>
      </w:r>
      <w:r w:rsidRPr="00323703">
        <w:rPr>
          <w:rFonts w:ascii="Book Antiqua" w:hAnsi="Book Antiqua"/>
        </w:rPr>
        <w:lastRenderedPageBreak/>
        <w:t xml:space="preserve">zabierania głosu w jego trakcie, podpisania listy obecności oraz głosowania w imieniu Akcjonariusza – Mocodawcy </w:t>
      </w:r>
      <w:r w:rsidR="00CE703E" w:rsidRPr="00323703">
        <w:rPr>
          <w:rFonts w:ascii="Book Antiqua" w:hAnsi="Book Antiqua"/>
        </w:rPr>
        <w:t xml:space="preserve">z ………….……… (liczba) akcji / ze wszystkich akcji* zgodnie z instrukcją, co do sposobu głosowania / według uznania pełnomocnika*. </w:t>
      </w:r>
    </w:p>
    <w:p w14:paraId="269797FE" w14:textId="74BBC53E" w:rsidR="00D80005" w:rsidRPr="00323703" w:rsidRDefault="00D80005" w:rsidP="00D80005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Pełnomocnik pozostaje umocowany do reprezentowania Akcjon</w:t>
      </w:r>
      <w:r w:rsidR="00EE3198" w:rsidRPr="00323703">
        <w:rPr>
          <w:rFonts w:ascii="Book Antiqua" w:hAnsi="Book Antiqua"/>
        </w:rPr>
        <w:t xml:space="preserve">ariusza na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również w przypadku zmiany terminu odbycia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 oraz w przypadku ogłoszenia przerwy w obradach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Zgromadzenia. </w:t>
      </w:r>
      <w:r w:rsidRPr="00323703">
        <w:rPr>
          <w:rFonts w:ascii="Book Antiqua" w:hAnsi="Book Antiqua"/>
        </w:rPr>
        <w:cr/>
      </w:r>
    </w:p>
    <w:p w14:paraId="20AEB6BA" w14:textId="77777777" w:rsidR="001D3FD1" w:rsidRPr="00323703" w:rsidRDefault="001D3FD1" w:rsidP="00D80005">
      <w:pPr>
        <w:jc w:val="both"/>
        <w:rPr>
          <w:rFonts w:ascii="Book Antiqua" w:hAnsi="Book Antiqua"/>
        </w:rPr>
      </w:pPr>
    </w:p>
    <w:p w14:paraId="69A4D409" w14:textId="77777777" w:rsidR="001D3FD1" w:rsidRPr="00323703" w:rsidRDefault="001D3FD1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Podpis Mocodawcy potwierdzający fakt udzielenia pełnomocnictwa:</w:t>
      </w:r>
    </w:p>
    <w:p w14:paraId="73674EA2" w14:textId="77777777" w:rsidR="001D3FD1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__________________________</w:t>
      </w:r>
    </w:p>
    <w:p w14:paraId="5D40963C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11D05F88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5282A1B0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7881BBDE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2411392C" w14:textId="77777777" w:rsidR="004D5D61" w:rsidRPr="00323703" w:rsidRDefault="004D5D61" w:rsidP="004D5D61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INSTRUKCJA DLA PEŁNOMOCNIKA</w:t>
      </w:r>
    </w:p>
    <w:tbl>
      <w:tblPr>
        <w:tblW w:w="93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2136"/>
        <w:gridCol w:w="1432"/>
        <w:gridCol w:w="2998"/>
      </w:tblGrid>
      <w:tr w:rsidR="004D5D61" w:rsidRPr="00323703" w14:paraId="33B0B548" w14:textId="77777777" w:rsidTr="00B60D5D">
        <w:trPr>
          <w:trHeight w:val="126"/>
        </w:trPr>
        <w:tc>
          <w:tcPr>
            <w:tcW w:w="2734" w:type="dxa"/>
          </w:tcPr>
          <w:p w14:paraId="43CB1AD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Numer uchwały </w:t>
            </w:r>
          </w:p>
        </w:tc>
        <w:tc>
          <w:tcPr>
            <w:tcW w:w="3568" w:type="dxa"/>
            <w:gridSpan w:val="2"/>
          </w:tcPr>
          <w:p w14:paraId="61D153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Instrukcja dotycząca uchwały</w:t>
            </w:r>
          </w:p>
        </w:tc>
        <w:tc>
          <w:tcPr>
            <w:tcW w:w="2998" w:type="dxa"/>
          </w:tcPr>
          <w:p w14:paraId="366AA10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oddanych głosów</w:t>
            </w:r>
          </w:p>
        </w:tc>
      </w:tr>
      <w:tr w:rsidR="004D5D61" w:rsidRPr="00323703" w14:paraId="4BDB9778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1D274A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1 (projekt uchwały: załącznik nr 1)</w:t>
            </w:r>
          </w:p>
        </w:tc>
        <w:tc>
          <w:tcPr>
            <w:tcW w:w="2136" w:type="dxa"/>
          </w:tcPr>
          <w:p w14:paraId="0772095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3CDC2A2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654966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CBD17BE" w14:textId="77777777" w:rsidTr="00B60D5D">
        <w:trPr>
          <w:trHeight w:val="216"/>
        </w:trPr>
        <w:tc>
          <w:tcPr>
            <w:tcW w:w="2734" w:type="dxa"/>
            <w:vMerge/>
          </w:tcPr>
          <w:p w14:paraId="424EC5A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300DF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338716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0670F2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0D98BD9F" w14:textId="77777777" w:rsidTr="00B60D5D">
        <w:trPr>
          <w:trHeight w:val="264"/>
        </w:trPr>
        <w:tc>
          <w:tcPr>
            <w:tcW w:w="2734" w:type="dxa"/>
            <w:vMerge/>
          </w:tcPr>
          <w:p w14:paraId="2D44C64A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277DED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ADF0A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AF4D4E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564BA5E" w14:textId="77777777" w:rsidTr="00B60D5D">
        <w:trPr>
          <w:trHeight w:val="174"/>
        </w:trPr>
        <w:tc>
          <w:tcPr>
            <w:tcW w:w="2734" w:type="dxa"/>
            <w:vMerge/>
          </w:tcPr>
          <w:p w14:paraId="37AF417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96F881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26C4989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F1FE36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7025CFCE" w14:textId="77777777" w:rsidTr="00B60D5D">
        <w:trPr>
          <w:trHeight w:val="216"/>
        </w:trPr>
        <w:tc>
          <w:tcPr>
            <w:tcW w:w="2734" w:type="dxa"/>
            <w:vMerge w:val="restart"/>
          </w:tcPr>
          <w:p w14:paraId="644E85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2 (projekt uchwały: załącznik nr 2)</w:t>
            </w:r>
          </w:p>
        </w:tc>
        <w:tc>
          <w:tcPr>
            <w:tcW w:w="2136" w:type="dxa"/>
          </w:tcPr>
          <w:p w14:paraId="3375F1B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EC751B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4F97084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C551481" w14:textId="77777777" w:rsidTr="00B60D5D">
        <w:trPr>
          <w:trHeight w:val="288"/>
        </w:trPr>
        <w:tc>
          <w:tcPr>
            <w:tcW w:w="2734" w:type="dxa"/>
            <w:vMerge/>
          </w:tcPr>
          <w:p w14:paraId="75A1F24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D8123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C3F9707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91D99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046FCB4" w14:textId="77777777" w:rsidTr="00B60D5D">
        <w:trPr>
          <w:trHeight w:val="288"/>
        </w:trPr>
        <w:tc>
          <w:tcPr>
            <w:tcW w:w="2734" w:type="dxa"/>
            <w:vMerge/>
          </w:tcPr>
          <w:p w14:paraId="370057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329C40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145159E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FF25F8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D8245FD" w14:textId="77777777" w:rsidTr="00B60D5D">
        <w:trPr>
          <w:trHeight w:val="228"/>
        </w:trPr>
        <w:tc>
          <w:tcPr>
            <w:tcW w:w="2734" w:type="dxa"/>
            <w:vMerge/>
          </w:tcPr>
          <w:p w14:paraId="1E59769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92803C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F24EF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6F4EF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18FB14A" w14:textId="77777777" w:rsidTr="00B60D5D">
        <w:trPr>
          <w:trHeight w:val="198"/>
        </w:trPr>
        <w:tc>
          <w:tcPr>
            <w:tcW w:w="2734" w:type="dxa"/>
            <w:vMerge w:val="restart"/>
          </w:tcPr>
          <w:p w14:paraId="09C3FD7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3 (projekt uchwały: załącznik nr 3)</w:t>
            </w:r>
          </w:p>
        </w:tc>
        <w:tc>
          <w:tcPr>
            <w:tcW w:w="2136" w:type="dxa"/>
          </w:tcPr>
          <w:p w14:paraId="3EDE755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7748B1FE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AE1553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A5FB14" w14:textId="77777777" w:rsidTr="00B60D5D">
        <w:trPr>
          <w:trHeight w:val="240"/>
        </w:trPr>
        <w:tc>
          <w:tcPr>
            <w:tcW w:w="2734" w:type="dxa"/>
            <w:vMerge/>
          </w:tcPr>
          <w:p w14:paraId="3091639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4A5529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55D7AE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412E9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0F8AC18" w14:textId="77777777" w:rsidTr="00B60D5D">
        <w:trPr>
          <w:trHeight w:val="240"/>
        </w:trPr>
        <w:tc>
          <w:tcPr>
            <w:tcW w:w="2734" w:type="dxa"/>
            <w:vMerge/>
          </w:tcPr>
          <w:p w14:paraId="3B9DF10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5346D5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375272C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08FDA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9C57013" w14:textId="77777777" w:rsidTr="00B60D5D">
        <w:trPr>
          <w:trHeight w:val="312"/>
        </w:trPr>
        <w:tc>
          <w:tcPr>
            <w:tcW w:w="2734" w:type="dxa"/>
            <w:vMerge/>
          </w:tcPr>
          <w:p w14:paraId="5EEECAE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9EA732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25195A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E7481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B6325BA" w14:textId="77777777" w:rsidTr="00B60D5D">
        <w:trPr>
          <w:trHeight w:val="396"/>
        </w:trPr>
        <w:tc>
          <w:tcPr>
            <w:tcW w:w="2734" w:type="dxa"/>
            <w:vMerge w:val="restart"/>
          </w:tcPr>
          <w:p w14:paraId="066971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4 (projekt uchwały: załącznik nr 4)</w:t>
            </w:r>
          </w:p>
        </w:tc>
        <w:tc>
          <w:tcPr>
            <w:tcW w:w="2136" w:type="dxa"/>
          </w:tcPr>
          <w:p w14:paraId="16456A7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001151D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37E327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F0F70E5" w14:textId="77777777" w:rsidTr="00B60D5D">
        <w:trPr>
          <w:trHeight w:val="432"/>
        </w:trPr>
        <w:tc>
          <w:tcPr>
            <w:tcW w:w="2734" w:type="dxa"/>
            <w:vMerge/>
          </w:tcPr>
          <w:p w14:paraId="75AB028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C8D949E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E8B50A2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1A12B8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77DCEF2" w14:textId="77777777" w:rsidTr="00B60D5D">
        <w:trPr>
          <w:trHeight w:val="240"/>
        </w:trPr>
        <w:tc>
          <w:tcPr>
            <w:tcW w:w="2734" w:type="dxa"/>
            <w:vMerge/>
          </w:tcPr>
          <w:p w14:paraId="0E6AEA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6AED91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6CCA39B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515FC5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21190806" w14:textId="77777777" w:rsidTr="00B60D5D">
        <w:trPr>
          <w:trHeight w:val="528"/>
        </w:trPr>
        <w:tc>
          <w:tcPr>
            <w:tcW w:w="2734" w:type="dxa"/>
            <w:vMerge/>
          </w:tcPr>
          <w:p w14:paraId="10790F1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45359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6D25668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DA20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BBBE59" w14:textId="77777777" w:rsidTr="00B60D5D">
        <w:trPr>
          <w:trHeight w:val="360"/>
        </w:trPr>
        <w:tc>
          <w:tcPr>
            <w:tcW w:w="2734" w:type="dxa"/>
            <w:vMerge w:val="restart"/>
          </w:tcPr>
          <w:p w14:paraId="58559F6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5 (projekt uchwały: załącznik nr 5)</w:t>
            </w:r>
          </w:p>
        </w:tc>
        <w:tc>
          <w:tcPr>
            <w:tcW w:w="2136" w:type="dxa"/>
          </w:tcPr>
          <w:p w14:paraId="67D1085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93A985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7F464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457B503A" w14:textId="77777777" w:rsidTr="00B60D5D">
        <w:trPr>
          <w:trHeight w:val="348"/>
        </w:trPr>
        <w:tc>
          <w:tcPr>
            <w:tcW w:w="2734" w:type="dxa"/>
            <w:vMerge/>
          </w:tcPr>
          <w:p w14:paraId="7E821F6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FB2EF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F45D2D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4B52C8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5E3314D" w14:textId="77777777" w:rsidTr="00B60D5D">
        <w:trPr>
          <w:trHeight w:val="360"/>
        </w:trPr>
        <w:tc>
          <w:tcPr>
            <w:tcW w:w="2734" w:type="dxa"/>
            <w:vMerge/>
          </w:tcPr>
          <w:p w14:paraId="26C1989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C07925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7985603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C894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1B9F9AB0" w14:textId="77777777" w:rsidTr="00B60D5D">
        <w:trPr>
          <w:trHeight w:val="384"/>
        </w:trPr>
        <w:tc>
          <w:tcPr>
            <w:tcW w:w="2734" w:type="dxa"/>
            <w:vMerge/>
          </w:tcPr>
          <w:p w14:paraId="77E7144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7013E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5C7D7E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EB3325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BF1C62F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54FE0C4E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6 (projekt uchwały: załącznik nr 6)</w:t>
            </w:r>
          </w:p>
        </w:tc>
        <w:tc>
          <w:tcPr>
            <w:tcW w:w="2136" w:type="dxa"/>
          </w:tcPr>
          <w:p w14:paraId="312AF9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8AA1D0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128F95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0020594" w14:textId="77777777" w:rsidTr="00B60D5D">
        <w:trPr>
          <w:trHeight w:val="216"/>
        </w:trPr>
        <w:tc>
          <w:tcPr>
            <w:tcW w:w="2734" w:type="dxa"/>
            <w:vMerge/>
          </w:tcPr>
          <w:p w14:paraId="354CDB8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8EBD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F1A39C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27054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46DBAFB" w14:textId="77777777" w:rsidTr="00B60D5D">
        <w:trPr>
          <w:trHeight w:val="264"/>
        </w:trPr>
        <w:tc>
          <w:tcPr>
            <w:tcW w:w="2734" w:type="dxa"/>
            <w:vMerge/>
          </w:tcPr>
          <w:p w14:paraId="789CCC9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26298A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87DF3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68B2D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2C998583" w14:textId="77777777" w:rsidTr="00B60D5D">
        <w:trPr>
          <w:trHeight w:val="174"/>
        </w:trPr>
        <w:tc>
          <w:tcPr>
            <w:tcW w:w="2734" w:type="dxa"/>
            <w:vMerge/>
          </w:tcPr>
          <w:p w14:paraId="10AB1FF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F595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B6CA32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BAF6C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6A64C02B" w14:textId="77777777" w:rsidTr="00BB765C">
        <w:trPr>
          <w:trHeight w:val="228"/>
        </w:trPr>
        <w:tc>
          <w:tcPr>
            <w:tcW w:w="2734" w:type="dxa"/>
            <w:vMerge w:val="restart"/>
          </w:tcPr>
          <w:p w14:paraId="5323EDD6" w14:textId="019FAD90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7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 w:rsidR="004154A9">
              <w:rPr>
                <w:rFonts w:ascii="Book Antiqua" w:hAnsi="Book Antiqua"/>
                <w:b/>
              </w:rPr>
              <w:t>(projekt uchwały: załącznik nr 7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246800C3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4F20065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3060E71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5FA4562F" w14:textId="77777777" w:rsidTr="00BB765C">
        <w:trPr>
          <w:trHeight w:val="216"/>
        </w:trPr>
        <w:tc>
          <w:tcPr>
            <w:tcW w:w="2734" w:type="dxa"/>
            <w:vMerge/>
          </w:tcPr>
          <w:p w14:paraId="362D1786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AEC4AB7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5FB42EB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34315B4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40E4F604" w14:textId="77777777" w:rsidTr="00BB765C">
        <w:trPr>
          <w:trHeight w:val="264"/>
        </w:trPr>
        <w:tc>
          <w:tcPr>
            <w:tcW w:w="2734" w:type="dxa"/>
            <w:vMerge/>
          </w:tcPr>
          <w:p w14:paraId="3E8B20F7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A7C800A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1548F772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B4994FA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751C2C98" w14:textId="77777777" w:rsidTr="00BB765C">
        <w:trPr>
          <w:trHeight w:val="174"/>
        </w:trPr>
        <w:tc>
          <w:tcPr>
            <w:tcW w:w="2734" w:type="dxa"/>
            <w:vMerge/>
          </w:tcPr>
          <w:p w14:paraId="2ABEBDF6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28A5D48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412987F8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5215D3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47D6AA1E" w14:textId="77777777" w:rsidTr="00BB765C">
        <w:trPr>
          <w:trHeight w:val="228"/>
        </w:trPr>
        <w:tc>
          <w:tcPr>
            <w:tcW w:w="2734" w:type="dxa"/>
            <w:vMerge w:val="restart"/>
          </w:tcPr>
          <w:p w14:paraId="5AE1D0BD" w14:textId="474F6D6E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8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 w:rsidR="004154A9">
              <w:rPr>
                <w:rFonts w:ascii="Book Antiqua" w:hAnsi="Book Antiqua"/>
                <w:b/>
              </w:rPr>
              <w:t>(projekt uchwały: załącznik nr 8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2411C26C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85C61F4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6B26BABC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280A1253" w14:textId="77777777" w:rsidTr="00BB765C">
        <w:trPr>
          <w:trHeight w:val="216"/>
        </w:trPr>
        <w:tc>
          <w:tcPr>
            <w:tcW w:w="2734" w:type="dxa"/>
            <w:vMerge/>
          </w:tcPr>
          <w:p w14:paraId="1149296D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EC6FCFC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72E426D6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5B2D109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43D82837" w14:textId="77777777" w:rsidTr="00BB765C">
        <w:trPr>
          <w:trHeight w:val="264"/>
        </w:trPr>
        <w:tc>
          <w:tcPr>
            <w:tcW w:w="2734" w:type="dxa"/>
            <w:vMerge/>
          </w:tcPr>
          <w:p w14:paraId="256DBBA4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DC452F9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6FB016D6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168FDA9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1563541A" w14:textId="77777777" w:rsidTr="00BB765C">
        <w:trPr>
          <w:trHeight w:val="174"/>
        </w:trPr>
        <w:tc>
          <w:tcPr>
            <w:tcW w:w="2734" w:type="dxa"/>
            <w:vMerge/>
          </w:tcPr>
          <w:p w14:paraId="568BAE6E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7AF93BE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5C3BB70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0FA823E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4368FA2B" w14:textId="77777777" w:rsidTr="00BB765C">
        <w:trPr>
          <w:trHeight w:val="228"/>
        </w:trPr>
        <w:tc>
          <w:tcPr>
            <w:tcW w:w="2734" w:type="dxa"/>
            <w:vMerge w:val="restart"/>
          </w:tcPr>
          <w:p w14:paraId="3238A1E0" w14:textId="428948AE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9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 w:rsidR="004154A9">
              <w:rPr>
                <w:rFonts w:ascii="Book Antiqua" w:hAnsi="Book Antiqua"/>
                <w:b/>
              </w:rPr>
              <w:t>(projekt uchwały: załącznik nr 9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41A6CFA3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37788212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2522CEEC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3909C954" w14:textId="77777777" w:rsidTr="00BB765C">
        <w:trPr>
          <w:trHeight w:val="216"/>
        </w:trPr>
        <w:tc>
          <w:tcPr>
            <w:tcW w:w="2734" w:type="dxa"/>
            <w:vMerge/>
          </w:tcPr>
          <w:p w14:paraId="2D521392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0C59A9C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77C932F4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CB4A423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3C922FE9" w14:textId="77777777" w:rsidTr="00BB765C">
        <w:trPr>
          <w:trHeight w:val="264"/>
        </w:trPr>
        <w:tc>
          <w:tcPr>
            <w:tcW w:w="2734" w:type="dxa"/>
            <w:vMerge/>
          </w:tcPr>
          <w:p w14:paraId="477D63AC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0659441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43F54220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2F6AE87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579729FD" w14:textId="77777777" w:rsidTr="00BB765C">
        <w:trPr>
          <w:trHeight w:val="174"/>
        </w:trPr>
        <w:tc>
          <w:tcPr>
            <w:tcW w:w="2734" w:type="dxa"/>
            <w:vMerge/>
          </w:tcPr>
          <w:p w14:paraId="4F44C055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1B9349AF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7C7E7904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AF5825F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7824B1F3" w14:textId="77777777" w:rsidTr="00BB765C">
        <w:trPr>
          <w:trHeight w:val="228"/>
        </w:trPr>
        <w:tc>
          <w:tcPr>
            <w:tcW w:w="2734" w:type="dxa"/>
            <w:vMerge w:val="restart"/>
          </w:tcPr>
          <w:p w14:paraId="7A474D84" w14:textId="0FC5603A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10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 w:rsidR="004154A9">
              <w:rPr>
                <w:rFonts w:ascii="Book Antiqua" w:hAnsi="Book Antiqua"/>
                <w:b/>
              </w:rPr>
              <w:t>(projekt uchwały: załącznik nr 10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1C75B58B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6AC2613F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E19A03A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6DBBDBEA" w14:textId="77777777" w:rsidTr="00BB765C">
        <w:trPr>
          <w:trHeight w:val="216"/>
        </w:trPr>
        <w:tc>
          <w:tcPr>
            <w:tcW w:w="2734" w:type="dxa"/>
            <w:vMerge/>
          </w:tcPr>
          <w:p w14:paraId="32CBB229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B7EA48A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47B0D36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FB6AA9C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63678E2F" w14:textId="77777777" w:rsidTr="00BB765C">
        <w:trPr>
          <w:trHeight w:val="264"/>
        </w:trPr>
        <w:tc>
          <w:tcPr>
            <w:tcW w:w="2734" w:type="dxa"/>
            <w:vMerge/>
          </w:tcPr>
          <w:p w14:paraId="5AF09784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AF1985D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16F19D5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E3E9F07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B402B2" w:rsidRPr="00323703" w14:paraId="196A28F0" w14:textId="77777777" w:rsidTr="00BB765C">
        <w:trPr>
          <w:trHeight w:val="174"/>
        </w:trPr>
        <w:tc>
          <w:tcPr>
            <w:tcW w:w="2734" w:type="dxa"/>
            <w:vMerge/>
          </w:tcPr>
          <w:p w14:paraId="16C680B9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844FAB1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69524F0F" w14:textId="77777777" w:rsidR="00B402B2" w:rsidRPr="00323703" w:rsidRDefault="00B402B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5AFEED5" w14:textId="77777777" w:rsidR="00B402B2" w:rsidRPr="00323703" w:rsidRDefault="00B402B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A97AC2" w:rsidRPr="00323703" w14:paraId="2C8E0839" w14:textId="77777777" w:rsidTr="00BB765C">
        <w:trPr>
          <w:trHeight w:val="228"/>
        </w:trPr>
        <w:tc>
          <w:tcPr>
            <w:tcW w:w="2734" w:type="dxa"/>
            <w:vMerge w:val="restart"/>
          </w:tcPr>
          <w:p w14:paraId="698160EF" w14:textId="56D154F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11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 w:rsidR="004154A9">
              <w:rPr>
                <w:rFonts w:ascii="Book Antiqua" w:hAnsi="Book Antiqua"/>
                <w:b/>
              </w:rPr>
              <w:t>(projekt uchwały: załącznik nr 11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23708D5D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2FEBE8C6" w14:textId="77777777" w:rsidR="00A97AC2" w:rsidRPr="00323703" w:rsidRDefault="00A97AC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084DD26B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A97AC2" w:rsidRPr="00323703" w14:paraId="64FBBA0F" w14:textId="77777777" w:rsidTr="00BB765C">
        <w:trPr>
          <w:trHeight w:val="216"/>
        </w:trPr>
        <w:tc>
          <w:tcPr>
            <w:tcW w:w="2734" w:type="dxa"/>
            <w:vMerge/>
          </w:tcPr>
          <w:p w14:paraId="5FDE32C5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A4E9504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3B7B868" w14:textId="77777777" w:rsidR="00A97AC2" w:rsidRPr="00323703" w:rsidRDefault="00A97AC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A2A5496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A97AC2" w:rsidRPr="00323703" w14:paraId="2AC6117F" w14:textId="77777777" w:rsidTr="00BB765C">
        <w:trPr>
          <w:trHeight w:val="264"/>
        </w:trPr>
        <w:tc>
          <w:tcPr>
            <w:tcW w:w="2734" w:type="dxa"/>
            <w:vMerge/>
          </w:tcPr>
          <w:p w14:paraId="281DBACD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17940CC9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25BB4B58" w14:textId="77777777" w:rsidR="00A97AC2" w:rsidRPr="00323703" w:rsidRDefault="00A97AC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D463E05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A97AC2" w:rsidRPr="00323703" w14:paraId="2EB73E5F" w14:textId="77777777" w:rsidTr="00BB765C">
        <w:trPr>
          <w:trHeight w:val="174"/>
        </w:trPr>
        <w:tc>
          <w:tcPr>
            <w:tcW w:w="2734" w:type="dxa"/>
            <w:vMerge/>
          </w:tcPr>
          <w:p w14:paraId="0B99FA26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D1E4272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7CE7E38E" w14:textId="77777777" w:rsidR="00A97AC2" w:rsidRPr="00323703" w:rsidRDefault="00A97AC2" w:rsidP="00BB765C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711BE1D" w14:textId="77777777" w:rsidR="00A97AC2" w:rsidRPr="00323703" w:rsidRDefault="00A97AC2" w:rsidP="00BB765C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55F790C4" w14:textId="77777777" w:rsidR="00180E5D" w:rsidRPr="00323703" w:rsidRDefault="00180E5D" w:rsidP="00180E5D">
      <w:pPr>
        <w:jc w:val="both"/>
        <w:rPr>
          <w:rFonts w:ascii="Book Antiqua" w:hAnsi="Book Antiqua"/>
          <w:b/>
        </w:rPr>
      </w:pPr>
    </w:p>
    <w:p w14:paraId="46E08233" w14:textId="77777777" w:rsidR="00A97AC2" w:rsidRPr="00323703" w:rsidRDefault="00A97AC2" w:rsidP="00A97AC2">
      <w:pPr>
        <w:jc w:val="both"/>
        <w:rPr>
          <w:rFonts w:ascii="Book Antiqua" w:hAnsi="Book Antiqua"/>
          <w:b/>
        </w:rPr>
      </w:pPr>
    </w:p>
    <w:p w14:paraId="2DEFC781" w14:textId="77777777" w:rsidR="00A97AC2" w:rsidRPr="00323703" w:rsidRDefault="00A97AC2" w:rsidP="00A97AC2">
      <w:pPr>
        <w:jc w:val="both"/>
        <w:rPr>
          <w:rFonts w:ascii="Book Antiqua" w:hAnsi="Book Antiqua"/>
          <w:b/>
        </w:rPr>
      </w:pPr>
    </w:p>
    <w:p w14:paraId="62C565B2" w14:textId="77777777" w:rsidR="00A97AC2" w:rsidRPr="00323703" w:rsidRDefault="00A97AC2" w:rsidP="00A97AC2">
      <w:pPr>
        <w:jc w:val="both"/>
        <w:rPr>
          <w:rFonts w:ascii="Book Antiqua" w:hAnsi="Book Antiqua"/>
          <w:b/>
        </w:rPr>
      </w:pPr>
    </w:p>
    <w:p w14:paraId="18B14493" w14:textId="77777777" w:rsidR="00B402B2" w:rsidRPr="00323703" w:rsidRDefault="00B402B2" w:rsidP="00B402B2">
      <w:pPr>
        <w:jc w:val="both"/>
        <w:rPr>
          <w:rFonts w:ascii="Book Antiqua" w:hAnsi="Book Antiqua"/>
          <w:b/>
        </w:rPr>
      </w:pPr>
    </w:p>
    <w:p w14:paraId="5D32A095" w14:textId="77777777" w:rsidR="00B402B2" w:rsidRPr="00323703" w:rsidRDefault="00B402B2" w:rsidP="00B402B2">
      <w:pPr>
        <w:jc w:val="both"/>
        <w:rPr>
          <w:rFonts w:ascii="Book Antiqua" w:hAnsi="Book Antiqua"/>
          <w:b/>
        </w:rPr>
      </w:pPr>
    </w:p>
    <w:p w14:paraId="1E9E192D" w14:textId="77777777" w:rsidR="00B402B2" w:rsidRPr="00323703" w:rsidRDefault="00B402B2" w:rsidP="00B402B2">
      <w:pPr>
        <w:jc w:val="both"/>
        <w:rPr>
          <w:rFonts w:ascii="Book Antiqua" w:hAnsi="Book Antiqua"/>
          <w:b/>
        </w:rPr>
      </w:pPr>
    </w:p>
    <w:p w14:paraId="54E7C79E" w14:textId="77777777" w:rsidR="00B402B2" w:rsidRPr="00323703" w:rsidRDefault="00B402B2" w:rsidP="00B402B2">
      <w:pPr>
        <w:jc w:val="both"/>
        <w:rPr>
          <w:rFonts w:ascii="Book Antiqua" w:hAnsi="Book Antiqua"/>
          <w:b/>
        </w:rPr>
      </w:pPr>
    </w:p>
    <w:p w14:paraId="26017D48" w14:textId="77777777" w:rsidR="00D34EC1" w:rsidRPr="00323703" w:rsidRDefault="00D34EC1" w:rsidP="00D34EC1">
      <w:pPr>
        <w:jc w:val="both"/>
        <w:rPr>
          <w:rFonts w:ascii="Book Antiqua" w:hAnsi="Book Antiqua"/>
          <w:b/>
        </w:rPr>
      </w:pPr>
    </w:p>
    <w:p w14:paraId="2A427B7E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53885628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305E1E04" w14:textId="77777777" w:rsidR="00CE703E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_____________________ </w:t>
      </w:r>
    </w:p>
    <w:p w14:paraId="25B23EFF" w14:textId="77777777" w:rsidR="00DE340F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* niepotrzebne skreślić</w:t>
      </w:r>
    </w:p>
    <w:p w14:paraId="42277150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E32D822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F9A9AE4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6935177C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34D2D739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1797841F" w14:textId="77777777" w:rsidR="00323703" w:rsidRPr="00323703" w:rsidRDefault="00323703">
      <w:pPr>
        <w:rPr>
          <w:rFonts w:ascii="Book Antiqua" w:hAnsi="Book Antiqua"/>
        </w:rPr>
      </w:pPr>
      <w:r w:rsidRPr="00323703">
        <w:rPr>
          <w:rFonts w:ascii="Book Antiqua" w:hAnsi="Book Antiqua"/>
        </w:rPr>
        <w:br w:type="page"/>
      </w:r>
    </w:p>
    <w:p w14:paraId="2AB447A5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lastRenderedPageBreak/>
        <w:t xml:space="preserve">Załącznik </w:t>
      </w:r>
      <w:r w:rsidR="00471459" w:rsidRPr="001403C2">
        <w:rPr>
          <w:rFonts w:ascii="Book Antiqua" w:hAnsi="Book Antiqua"/>
          <w:b/>
          <w:sz w:val="20"/>
          <w:szCs w:val="20"/>
        </w:rPr>
        <w:t>n</w:t>
      </w:r>
      <w:r w:rsidRPr="001403C2">
        <w:rPr>
          <w:rFonts w:ascii="Book Antiqua" w:hAnsi="Book Antiqua"/>
          <w:b/>
          <w:sz w:val="20"/>
          <w:szCs w:val="20"/>
        </w:rPr>
        <w:t>r 1.</w:t>
      </w:r>
    </w:p>
    <w:p w14:paraId="3B1C3E6E" w14:textId="722A08A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F75307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2F2D72" w:rsidRPr="00F75307">
        <w:rPr>
          <w:rFonts w:ascii="Book Antiqua" w:hAnsi="Book Antiqua" w:cs="Tahoma"/>
          <w:b/>
          <w:bCs/>
          <w:sz w:val="22"/>
          <w:szCs w:val="22"/>
        </w:rPr>
        <w:t>1</w:t>
      </w:r>
    </w:p>
    <w:p w14:paraId="4593D9ED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41C3C60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A452290" w14:textId="2FF18976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5C307D">
        <w:rPr>
          <w:rFonts w:ascii="Book Antiqua" w:hAnsi="Book Antiqua" w:cs="Tahoma"/>
          <w:b/>
          <w:bCs/>
          <w:color w:val="auto"/>
          <w:sz w:val="22"/>
          <w:szCs w:val="22"/>
        </w:rPr>
        <w:t>27</w:t>
      </w:r>
      <w:r w:rsidR="00385BF4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E033AC">
        <w:rPr>
          <w:rFonts w:ascii="Book Antiqua" w:hAnsi="Book Antiqua" w:cs="Tahoma"/>
          <w:b/>
          <w:bCs/>
          <w:color w:val="auto"/>
          <w:sz w:val="22"/>
          <w:szCs w:val="22"/>
        </w:rPr>
        <w:t>marca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D67D66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294BD989" w14:textId="77777777" w:rsidR="004D5D61" w:rsidRPr="0019170A" w:rsidRDefault="004D5D61" w:rsidP="004D5D61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5DE533D6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3D027521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22544B68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 xml:space="preserve">Działając na podstawie art. 409 </w:t>
      </w:r>
      <w:r>
        <w:rPr>
          <w:rFonts w:ascii="Book Antiqua" w:hAnsi="Book Antiqua" w:cs="Tahoma"/>
        </w:rPr>
        <w:t>§ 1 Kodeksu spółek handlowych, Nadz</w:t>
      </w:r>
      <w:r w:rsidRPr="0019170A">
        <w:rPr>
          <w:rFonts w:ascii="Book Antiqua" w:hAnsi="Book Antiqua" w:cs="Tahoma"/>
        </w:rPr>
        <w:t>wyczajne Walne Zgromadzenie Spółki postanawia:</w:t>
      </w:r>
    </w:p>
    <w:p w14:paraId="16DD9526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4DAF8767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61EA67E3" w14:textId="2C249FD3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Doko</w:t>
      </w:r>
      <w:r>
        <w:rPr>
          <w:rFonts w:ascii="Book Antiqua" w:hAnsi="Book Antiqua" w:cs="Tahoma"/>
        </w:rPr>
        <w:t>nać wyboru na Przewodniczącego Nadz</w:t>
      </w:r>
      <w:r w:rsidRPr="0019170A">
        <w:rPr>
          <w:rFonts w:ascii="Book Antiqua" w:hAnsi="Book Antiqua" w:cs="Tahoma"/>
        </w:rPr>
        <w:t xml:space="preserve">wyczajnego Walnego Zgromadzenia Spółki odbywającego się w dniu </w:t>
      </w:r>
      <w:r w:rsidR="005C307D">
        <w:rPr>
          <w:rFonts w:ascii="Book Antiqua" w:hAnsi="Book Antiqua" w:cs="Tahoma"/>
        </w:rPr>
        <w:t>27</w:t>
      </w:r>
      <w:r w:rsidR="00385BF4">
        <w:rPr>
          <w:rFonts w:ascii="Book Antiqua" w:hAnsi="Book Antiqua" w:cs="Tahoma"/>
        </w:rPr>
        <w:t xml:space="preserve"> </w:t>
      </w:r>
      <w:r w:rsidR="00E033AC">
        <w:rPr>
          <w:rFonts w:ascii="Book Antiqua" w:hAnsi="Book Antiqua" w:cs="Tahoma"/>
        </w:rPr>
        <w:t>marca</w:t>
      </w:r>
      <w:r w:rsidR="00527889">
        <w:rPr>
          <w:rFonts w:ascii="Book Antiqua" w:hAnsi="Book Antiqua" w:cs="Tahoma"/>
        </w:rPr>
        <w:t xml:space="preserve"> </w:t>
      </w:r>
      <w:r w:rsidRPr="0019170A">
        <w:rPr>
          <w:rFonts w:ascii="Book Antiqua" w:hAnsi="Book Antiqua" w:cs="Tahoma"/>
        </w:rPr>
        <w:t>202</w:t>
      </w:r>
      <w:r w:rsidR="00D67D66">
        <w:rPr>
          <w:rFonts w:ascii="Book Antiqua" w:hAnsi="Book Antiqua" w:cs="Tahoma"/>
        </w:rPr>
        <w:t xml:space="preserve">4 </w:t>
      </w:r>
      <w:r w:rsidRPr="0019170A">
        <w:rPr>
          <w:rFonts w:ascii="Book Antiqua" w:hAnsi="Book Antiqua" w:cs="Tahoma"/>
        </w:rPr>
        <w:t>roku Panią/Pana _________________ .</w:t>
      </w:r>
    </w:p>
    <w:p w14:paraId="78A057C3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3A53CE0C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3C148617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53D7DAFC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</w:p>
    <w:p w14:paraId="3C21577E" w14:textId="77777777" w:rsidR="00AE00A2" w:rsidRDefault="00323703" w:rsidP="00AE00A2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6AF2224E" w14:textId="29602D0E" w:rsidR="00AE00A2" w:rsidRPr="00382F5B" w:rsidRDefault="00AE00A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Załącznik 2. </w:t>
      </w:r>
    </w:p>
    <w:p w14:paraId="74283C11" w14:textId="1833A6C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</w:t>
      </w:r>
      <w:r w:rsidRPr="00F75307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0E17D8" w:rsidRPr="00F75307">
        <w:rPr>
          <w:rFonts w:ascii="Book Antiqua" w:hAnsi="Book Antiqua" w:cs="Tahoma"/>
          <w:b/>
          <w:bCs/>
          <w:sz w:val="22"/>
          <w:szCs w:val="22"/>
        </w:rPr>
        <w:t>2</w:t>
      </w:r>
    </w:p>
    <w:p w14:paraId="469555C1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6A07B76F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451513DC" w14:textId="6283D8C3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5C307D">
        <w:rPr>
          <w:rFonts w:ascii="Book Antiqua" w:hAnsi="Book Antiqua" w:cs="Tahoma"/>
          <w:b/>
          <w:bCs/>
          <w:color w:val="auto"/>
          <w:sz w:val="22"/>
          <w:szCs w:val="22"/>
        </w:rPr>
        <w:t>27</w:t>
      </w:r>
      <w:r w:rsidR="00DE79DD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E033AC">
        <w:rPr>
          <w:rFonts w:ascii="Book Antiqua" w:hAnsi="Book Antiqua" w:cs="Tahoma"/>
          <w:b/>
          <w:bCs/>
          <w:color w:val="auto"/>
          <w:sz w:val="22"/>
          <w:szCs w:val="22"/>
        </w:rPr>
        <w:t>marca</w:t>
      </w:r>
      <w:r w:rsidR="00527889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EC34D3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54A7C666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730AF9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2F78DD15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4AC63450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0D1B80E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82B5A1" w14:textId="77777777" w:rsidR="00AE00A2" w:rsidRPr="0019170A" w:rsidRDefault="00AE00A2" w:rsidP="00AE00A2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1C919620" w14:textId="5C87403A" w:rsidR="00AE00A2" w:rsidRDefault="00AE00A2">
      <w:pPr>
        <w:rPr>
          <w:rFonts w:ascii="Book Antiqua" w:eastAsia="Times New Roman" w:hAnsi="Book Antiqua" w:cs="Tahoma"/>
          <w:i/>
          <w:iCs/>
          <w:lang w:eastAsia="x-none"/>
        </w:rPr>
      </w:pPr>
      <w:r>
        <w:rPr>
          <w:rFonts w:ascii="Book Antiqua" w:hAnsi="Book Antiqua" w:cs="Tahoma"/>
          <w:i/>
          <w:iCs/>
        </w:rPr>
        <w:br w:type="page"/>
      </w:r>
    </w:p>
    <w:p w14:paraId="4BB7CD15" w14:textId="33C028E4" w:rsidR="00AE00A2" w:rsidRPr="00AE00A2" w:rsidRDefault="00AE00A2" w:rsidP="00AE00A2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lastRenderedPageBreak/>
        <w:t xml:space="preserve">Załącznik </w:t>
      </w:r>
      <w:r w:rsidR="00382F5B">
        <w:rPr>
          <w:rFonts w:ascii="Book Antiqua" w:hAnsi="Book Antiqua" w:cs="Tahoma"/>
          <w:b/>
          <w:iCs/>
          <w:sz w:val="22"/>
          <w:szCs w:val="22"/>
          <w:lang w:val="pl-PL"/>
        </w:rPr>
        <w:t>3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0F82DDCC" w14:textId="122C665C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F75307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2A8399C0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5AE2EE6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649E05B" w14:textId="10B33FE7" w:rsidR="004D5D61" w:rsidRPr="00C56158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5C307D">
        <w:rPr>
          <w:rFonts w:ascii="Book Antiqua" w:hAnsi="Book Antiqua" w:cs="Tahoma"/>
          <w:b/>
          <w:bCs/>
        </w:rPr>
        <w:t>27</w:t>
      </w:r>
      <w:r w:rsidR="0074337A">
        <w:rPr>
          <w:rFonts w:ascii="Book Antiqua" w:hAnsi="Book Antiqua" w:cs="Tahoma"/>
          <w:b/>
          <w:bCs/>
        </w:rPr>
        <w:t xml:space="preserve"> </w:t>
      </w:r>
      <w:r w:rsidR="00E033AC">
        <w:rPr>
          <w:rFonts w:ascii="Book Antiqua" w:hAnsi="Book Antiqua" w:cs="Tahoma"/>
          <w:b/>
          <w:bCs/>
        </w:rPr>
        <w:t>marca</w:t>
      </w:r>
      <w:r w:rsidRPr="0019170A">
        <w:rPr>
          <w:rFonts w:ascii="Book Antiqua" w:hAnsi="Book Antiqua" w:cs="Tahoma"/>
          <w:b/>
          <w:bCs/>
        </w:rPr>
        <w:t xml:space="preserve"> 202</w:t>
      </w:r>
      <w:r w:rsidR="00EC34D3">
        <w:rPr>
          <w:rFonts w:ascii="Book Antiqua" w:hAnsi="Book Antiqua" w:cs="Tahoma"/>
          <w:b/>
          <w:bCs/>
        </w:rPr>
        <w:t>4</w:t>
      </w:r>
      <w:r w:rsidRPr="0019170A">
        <w:rPr>
          <w:rFonts w:ascii="Book Antiqua" w:hAnsi="Book Antiqua" w:cs="Tahoma"/>
          <w:b/>
          <w:bCs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B30E2B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B60D5D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4D776B23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79560EEE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7587ABE8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70DACF66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15538075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3F73BA7B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5C5E071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0E1F3A0B" w14:textId="77777777" w:rsidR="00AE00A2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4E6DD1AA" w14:textId="77777777" w:rsidR="004D5D61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0942F32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75FAC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1226A3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051126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13CA8A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F1EEC6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600E40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0F772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C5A0A9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5547E3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7B1BD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EE8A7F5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E801E1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40F727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FA7CA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31EC65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AB148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4403A1E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F02630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99D93A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D36499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6B2944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BEF40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498F6D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B418C2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CAAF1B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2C12F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F7C58D" w14:textId="5AE8B95C" w:rsidR="00352021" w:rsidRPr="00AE00A2" w:rsidRDefault="00352021" w:rsidP="00352021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lastRenderedPageBreak/>
        <w:t xml:space="preserve">Załącznik </w:t>
      </w:r>
      <w:r>
        <w:rPr>
          <w:rFonts w:ascii="Book Antiqua" w:hAnsi="Book Antiqua" w:cs="Tahoma"/>
          <w:b/>
          <w:iCs/>
          <w:sz w:val="22"/>
          <w:szCs w:val="22"/>
          <w:lang w:val="pl-PL"/>
        </w:rPr>
        <w:t>4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1C277B6D" w14:textId="4A479C7F" w:rsidR="00352021" w:rsidRPr="00352021" w:rsidRDefault="00352021" w:rsidP="00352021">
      <w:pPr>
        <w:pStyle w:val="Default"/>
        <w:rPr>
          <w:b/>
        </w:rPr>
      </w:pPr>
    </w:p>
    <w:p w14:paraId="7DE16F7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9D599F" w14:textId="0929A22D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</w:t>
      </w:r>
      <w:r w:rsidRPr="00F75307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D36910" w:rsidRPr="00F75307">
        <w:rPr>
          <w:rFonts w:ascii="Book Antiqua" w:hAnsi="Book Antiqua" w:cs="Tahoma"/>
          <w:b/>
          <w:bCs/>
          <w:sz w:val="22"/>
          <w:szCs w:val="22"/>
        </w:rPr>
        <w:t>4</w:t>
      </w:r>
    </w:p>
    <w:p w14:paraId="3583F125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21C6DDC1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6535E943" w14:textId="13E7E4CA" w:rsidR="004D5D61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751BE1">
        <w:rPr>
          <w:rFonts w:ascii="Book Antiqua" w:hAnsi="Book Antiqua" w:cs="Tahoma"/>
          <w:b/>
          <w:bCs/>
        </w:rPr>
        <w:t>27</w:t>
      </w:r>
      <w:r w:rsidR="00F9435D">
        <w:rPr>
          <w:rFonts w:ascii="Book Antiqua" w:hAnsi="Book Antiqua" w:cs="Tahoma"/>
          <w:b/>
          <w:bCs/>
        </w:rPr>
        <w:t xml:space="preserve"> </w:t>
      </w:r>
      <w:r w:rsidR="00E033AC">
        <w:rPr>
          <w:rFonts w:ascii="Book Antiqua" w:hAnsi="Book Antiqua" w:cs="Tahoma"/>
          <w:b/>
          <w:bCs/>
        </w:rPr>
        <w:t xml:space="preserve">marca </w:t>
      </w:r>
      <w:r w:rsidRPr="0019170A">
        <w:rPr>
          <w:rFonts w:ascii="Book Antiqua" w:hAnsi="Book Antiqua" w:cs="Tahoma"/>
          <w:b/>
          <w:bCs/>
        </w:rPr>
        <w:t>202</w:t>
      </w:r>
      <w:r w:rsidR="00EC34D3">
        <w:rPr>
          <w:rFonts w:ascii="Book Antiqua" w:hAnsi="Book Antiqua" w:cs="Tahoma"/>
          <w:b/>
          <w:bCs/>
        </w:rPr>
        <w:t>4</w:t>
      </w:r>
      <w:r w:rsidRPr="0019170A">
        <w:rPr>
          <w:rFonts w:ascii="Book Antiqua" w:hAnsi="Book Antiqua" w:cs="Tahoma"/>
          <w:b/>
          <w:bCs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042995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76025F72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4149060" w14:textId="4C503676" w:rsidR="004D5D61" w:rsidRPr="00C56158" w:rsidRDefault="004D5D61" w:rsidP="004D5D61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Spółki odbywającym się w dniu </w:t>
      </w:r>
      <w:r w:rsidR="00751BE1">
        <w:rPr>
          <w:rFonts w:ascii="Book Antiqua" w:hAnsi="Book Antiqua"/>
          <w:sz w:val="20"/>
          <w:szCs w:val="20"/>
        </w:rPr>
        <w:t>27</w:t>
      </w:r>
      <w:r w:rsidRPr="00C56158">
        <w:rPr>
          <w:rFonts w:ascii="Book Antiqua" w:hAnsi="Book Antiqua"/>
          <w:sz w:val="20"/>
          <w:szCs w:val="20"/>
        </w:rPr>
        <w:t xml:space="preserve"> </w:t>
      </w:r>
      <w:r w:rsidR="00E033AC">
        <w:rPr>
          <w:rFonts w:ascii="Book Antiqua" w:hAnsi="Book Antiqua"/>
          <w:sz w:val="20"/>
          <w:szCs w:val="20"/>
        </w:rPr>
        <w:t>marca</w:t>
      </w:r>
      <w:r>
        <w:rPr>
          <w:rFonts w:ascii="Book Antiqua" w:hAnsi="Book Antiqua"/>
          <w:sz w:val="20"/>
          <w:szCs w:val="20"/>
        </w:rPr>
        <w:t xml:space="preserve"> </w:t>
      </w:r>
      <w:r w:rsidRPr="00C56158">
        <w:rPr>
          <w:rFonts w:ascii="Book Antiqua" w:hAnsi="Book Antiqua"/>
          <w:sz w:val="20"/>
          <w:szCs w:val="20"/>
        </w:rPr>
        <w:t>202</w:t>
      </w:r>
      <w:r w:rsidR="00E67075">
        <w:rPr>
          <w:rFonts w:ascii="Book Antiqua" w:hAnsi="Book Antiqua"/>
          <w:sz w:val="20"/>
          <w:szCs w:val="20"/>
        </w:rPr>
        <w:t>4</w:t>
      </w:r>
      <w:r w:rsidRPr="00C56158">
        <w:rPr>
          <w:rFonts w:ascii="Book Antiqua" w:hAnsi="Book Antiqua"/>
          <w:sz w:val="20"/>
          <w:szCs w:val="20"/>
        </w:rPr>
        <w:t xml:space="preserve">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33F3855F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05066D4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47859A46" w14:textId="77777777" w:rsidR="004D5D61" w:rsidRPr="00C56158" w:rsidRDefault="004D5D61" w:rsidP="004D5D61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66113EA6" w14:textId="77777777" w:rsidR="004D5D61" w:rsidRPr="0019170A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5F026374" w14:textId="77777777" w:rsidR="00AE00A2" w:rsidRPr="0019170A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68F776BD" w14:textId="77777777" w:rsidR="00AE00A2" w:rsidRPr="0019170A" w:rsidRDefault="00AE00A2" w:rsidP="00AE00A2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78932CF7" w14:textId="0DE8504B" w:rsidR="00AE00A2" w:rsidRDefault="00AE00A2">
      <w:pPr>
        <w:rPr>
          <w:rFonts w:ascii="Book Antiqua" w:eastAsia="Times New Roman" w:hAnsi="Book Antiqua" w:cs="Arial"/>
          <w:color w:val="000000"/>
          <w:lang w:eastAsia="pl-PL"/>
        </w:rPr>
      </w:pPr>
      <w:r>
        <w:rPr>
          <w:rFonts w:ascii="Book Antiqua" w:hAnsi="Book Antiqua"/>
        </w:rPr>
        <w:br w:type="page"/>
      </w:r>
    </w:p>
    <w:p w14:paraId="245D012C" w14:textId="21EDC0E0" w:rsidR="00AE00A2" w:rsidRPr="00AE00A2" w:rsidRDefault="00AE00A2" w:rsidP="00AE00A2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5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75C9AB2F" w14:textId="22FE904A" w:rsidR="00D429D5" w:rsidRPr="0019170A" w:rsidRDefault="00C751EC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="00D429D5" w:rsidRPr="0019170A">
        <w:rPr>
          <w:rFonts w:ascii="Book Antiqua" w:hAnsi="Book Antiqua" w:cs="Tahoma"/>
          <w:b/>
          <w:bCs/>
          <w:sz w:val="22"/>
          <w:szCs w:val="22"/>
        </w:rPr>
        <w:t xml:space="preserve">Uchwała </w:t>
      </w:r>
      <w:r w:rsidR="00D429D5" w:rsidRPr="00F75307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D36910" w:rsidRPr="00F75307">
        <w:rPr>
          <w:rFonts w:ascii="Book Antiqua" w:hAnsi="Book Antiqua" w:cs="Tahoma"/>
          <w:b/>
          <w:bCs/>
          <w:sz w:val="22"/>
          <w:szCs w:val="22"/>
        </w:rPr>
        <w:t>5</w:t>
      </w:r>
    </w:p>
    <w:p w14:paraId="54B91FA3" w14:textId="77777777" w:rsidR="00D429D5" w:rsidRPr="0019170A" w:rsidRDefault="00D429D5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CFF89E7" w14:textId="77777777" w:rsidR="00D429D5" w:rsidRPr="0019170A" w:rsidRDefault="00D429D5" w:rsidP="00D429D5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25A4D04" w14:textId="6CB1C39E" w:rsidR="00D429D5" w:rsidRPr="00A329E8" w:rsidRDefault="00D429D5" w:rsidP="00D429D5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751BE1">
        <w:rPr>
          <w:rFonts w:ascii="Book Antiqua" w:hAnsi="Book Antiqua" w:cs="Tahoma"/>
          <w:b/>
          <w:bCs/>
          <w:color w:val="auto"/>
          <w:sz w:val="22"/>
          <w:szCs w:val="22"/>
        </w:rPr>
        <w:t>27</w:t>
      </w:r>
      <w:r w:rsidR="00B63115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="00A107EE">
        <w:rPr>
          <w:rFonts w:ascii="Book Antiqua" w:hAnsi="Book Antiqua" w:cs="Tahoma"/>
          <w:b/>
          <w:bCs/>
          <w:color w:val="auto"/>
          <w:sz w:val="22"/>
          <w:szCs w:val="22"/>
        </w:rPr>
        <w:t>marca</w:t>
      </w:r>
      <w:r w:rsidR="00527889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>202</w:t>
      </w:r>
      <w:r w:rsidR="005F04BA">
        <w:rPr>
          <w:rFonts w:ascii="Book Antiqua" w:hAnsi="Book Antiqua" w:cs="Tahoma"/>
          <w:b/>
          <w:bCs/>
          <w:color w:val="auto"/>
          <w:sz w:val="22"/>
          <w:szCs w:val="22"/>
        </w:rPr>
        <w:t>4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6D497415" w14:textId="77777777" w:rsidR="00D429D5" w:rsidRPr="0019170A" w:rsidRDefault="00D429D5" w:rsidP="00D429D5">
      <w:pPr>
        <w:jc w:val="center"/>
        <w:rPr>
          <w:rFonts w:ascii="Book Antiqua" w:hAnsi="Book Antiqua" w:cs="Tahoma"/>
          <w:bCs/>
          <w:u w:val="single"/>
        </w:rPr>
      </w:pPr>
      <w:r w:rsidRPr="0019170A">
        <w:rPr>
          <w:rFonts w:ascii="Book Antiqua" w:hAnsi="Book Antiqua" w:cs="Tahoma"/>
          <w:bCs/>
          <w:u w:val="single"/>
        </w:rPr>
        <w:t>w sp</w:t>
      </w:r>
      <w:r>
        <w:rPr>
          <w:rFonts w:ascii="Book Antiqua" w:hAnsi="Book Antiqua" w:cs="Tahoma"/>
          <w:bCs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u w:val="single"/>
        </w:rPr>
        <w:t>wyczajnego Walnego Zgromadzenia</w:t>
      </w:r>
    </w:p>
    <w:p w14:paraId="35F73D78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</w:p>
    <w:p w14:paraId="68FDF78A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Nadz</w:t>
      </w:r>
      <w:r w:rsidRPr="0019170A">
        <w:rPr>
          <w:rFonts w:ascii="Book Antiqua" w:hAnsi="Book Antiqua" w:cs="Tahoma"/>
        </w:rPr>
        <w:t>wyczajne Walne Zgromadzenie Spółki uchwala, co następuje:</w:t>
      </w:r>
    </w:p>
    <w:p w14:paraId="720E45E4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</w:p>
    <w:p w14:paraId="289C3716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14A52A3F" w14:textId="77777777" w:rsidR="00D429D5" w:rsidRPr="0019170A" w:rsidRDefault="00D429D5" w:rsidP="00D429D5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14:paraId="1F526444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36DD5314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63C8FFF4" w14:textId="77777777" w:rsidR="00D429D5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31101DBE" w14:textId="77777777" w:rsidR="00D429D5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Uchylenie tajności obrad w sprawie wyboru Komisji Skrutacyjnej.</w:t>
      </w:r>
    </w:p>
    <w:p w14:paraId="5251BD4A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Rezygnacja z wyboru Komisji Skrutacyjnej/Wybór Komisji Skrutacyjnej.</w:t>
      </w:r>
    </w:p>
    <w:p w14:paraId="24D7B3B9" w14:textId="77777777" w:rsidR="00D429D5" w:rsidRPr="00F75307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Przyjęcie </w:t>
      </w:r>
      <w:r w:rsidRPr="00F75307">
        <w:rPr>
          <w:rFonts w:ascii="Book Antiqua" w:hAnsi="Book Antiqua" w:cs="Arial"/>
        </w:rPr>
        <w:t>porządku obrad Zgromadzenia.</w:t>
      </w:r>
    </w:p>
    <w:p w14:paraId="72B5F8C1" w14:textId="77777777" w:rsidR="00527889" w:rsidRPr="00F75307" w:rsidRDefault="00527889" w:rsidP="0052788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</w:rPr>
      </w:pPr>
      <w:r w:rsidRPr="00F75307">
        <w:rPr>
          <w:rFonts w:ascii="Book Antiqua" w:hAnsi="Book Antiqua" w:cs="Arial"/>
        </w:rPr>
        <w:t xml:space="preserve">Podjęcie uchwał w sprawie powołania członków Rady Nadzorczej. </w:t>
      </w:r>
    </w:p>
    <w:p w14:paraId="2A7DA865" w14:textId="55F9D321" w:rsidR="00A107EE" w:rsidRPr="00F75307" w:rsidRDefault="00A107EE" w:rsidP="00A107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F75307">
        <w:rPr>
          <w:rFonts w:ascii="Book Antiqua" w:hAnsi="Book Antiqua" w:cs="Arial"/>
        </w:rPr>
        <w:t>Podjęcie uc</w:t>
      </w:r>
      <w:r w:rsidR="005C307D" w:rsidRPr="00F75307">
        <w:rPr>
          <w:rFonts w:ascii="Book Antiqua" w:hAnsi="Book Antiqua" w:cs="Arial"/>
        </w:rPr>
        <w:t>hwały w sprawie scalenia akcji i</w:t>
      </w:r>
      <w:r w:rsidRPr="00F75307">
        <w:rPr>
          <w:rFonts w:ascii="Book Antiqua" w:hAnsi="Book Antiqua" w:cs="Arial"/>
        </w:rPr>
        <w:t xml:space="preserve"> zmiany Statutu Spółki.</w:t>
      </w:r>
    </w:p>
    <w:p w14:paraId="5AD641C7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4E75CD57" w14:textId="77777777" w:rsidR="00D429D5" w:rsidRPr="0019170A" w:rsidRDefault="00D429D5" w:rsidP="00D429D5">
      <w:pPr>
        <w:rPr>
          <w:rFonts w:ascii="Book Antiqua" w:hAnsi="Book Antiqua" w:cs="Tahoma"/>
          <w:b/>
        </w:rPr>
      </w:pPr>
    </w:p>
    <w:p w14:paraId="18537327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54754BE6" w14:textId="77777777" w:rsidR="00D429D5" w:rsidRPr="0019170A" w:rsidRDefault="00D429D5" w:rsidP="00D429D5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1F37905B" w14:textId="293F205F" w:rsidR="00D50808" w:rsidRDefault="00D50808" w:rsidP="00D429D5">
      <w:pPr>
        <w:pStyle w:val="CM3"/>
        <w:spacing w:after="0" w:line="276" w:lineRule="auto"/>
        <w:jc w:val="center"/>
        <w:rPr>
          <w:rFonts w:ascii="Book Antiqua" w:hAnsi="Book Antiqua" w:cs="Tahoma"/>
          <w:color w:val="000000"/>
        </w:rPr>
      </w:pPr>
    </w:p>
    <w:p w14:paraId="32EDA141" w14:textId="77777777" w:rsidR="00D429D5" w:rsidRDefault="00D429D5" w:rsidP="00D429D5">
      <w:pPr>
        <w:pStyle w:val="Default"/>
      </w:pPr>
    </w:p>
    <w:p w14:paraId="61500743" w14:textId="77777777" w:rsidR="00D429D5" w:rsidRDefault="00D429D5" w:rsidP="00D429D5">
      <w:pPr>
        <w:pStyle w:val="Default"/>
      </w:pPr>
    </w:p>
    <w:p w14:paraId="56338E93" w14:textId="77777777" w:rsidR="00D429D5" w:rsidRDefault="00D429D5" w:rsidP="00D429D5">
      <w:pPr>
        <w:pStyle w:val="Default"/>
      </w:pPr>
    </w:p>
    <w:p w14:paraId="12F17333" w14:textId="77777777" w:rsidR="00D429D5" w:rsidRDefault="00D429D5" w:rsidP="00D429D5">
      <w:pPr>
        <w:pStyle w:val="Default"/>
      </w:pPr>
    </w:p>
    <w:p w14:paraId="53DD1E2E" w14:textId="77777777" w:rsidR="00D429D5" w:rsidRDefault="00D429D5" w:rsidP="00D429D5">
      <w:pPr>
        <w:pStyle w:val="Default"/>
      </w:pPr>
    </w:p>
    <w:p w14:paraId="64DB9C75" w14:textId="77777777" w:rsidR="00D429D5" w:rsidRDefault="00D429D5" w:rsidP="00D429D5">
      <w:pPr>
        <w:pStyle w:val="Default"/>
      </w:pPr>
    </w:p>
    <w:p w14:paraId="580E14DC" w14:textId="77777777" w:rsidR="00D429D5" w:rsidRDefault="00D429D5" w:rsidP="00D429D5">
      <w:pPr>
        <w:pStyle w:val="Default"/>
      </w:pPr>
    </w:p>
    <w:p w14:paraId="2F432C64" w14:textId="77777777" w:rsidR="00D429D5" w:rsidRDefault="00D429D5" w:rsidP="00D429D5">
      <w:pPr>
        <w:pStyle w:val="Default"/>
      </w:pPr>
    </w:p>
    <w:p w14:paraId="3F0AC475" w14:textId="77777777" w:rsidR="00D429D5" w:rsidRDefault="00D429D5" w:rsidP="00D429D5">
      <w:pPr>
        <w:pStyle w:val="Default"/>
      </w:pPr>
    </w:p>
    <w:p w14:paraId="1B1F84F6" w14:textId="77777777" w:rsidR="00D429D5" w:rsidRDefault="00D429D5" w:rsidP="00D429D5">
      <w:pPr>
        <w:pStyle w:val="Default"/>
      </w:pPr>
    </w:p>
    <w:p w14:paraId="233C9DA5" w14:textId="77777777" w:rsidR="00D429D5" w:rsidRDefault="00D429D5" w:rsidP="00D429D5">
      <w:pPr>
        <w:pStyle w:val="Default"/>
      </w:pPr>
    </w:p>
    <w:p w14:paraId="67789955" w14:textId="77777777" w:rsidR="00D429D5" w:rsidRDefault="00D429D5" w:rsidP="00D429D5">
      <w:pPr>
        <w:pStyle w:val="Default"/>
      </w:pPr>
    </w:p>
    <w:p w14:paraId="189F3C48" w14:textId="77777777" w:rsidR="00D429D5" w:rsidRDefault="00D429D5" w:rsidP="00D429D5">
      <w:pPr>
        <w:pStyle w:val="Default"/>
      </w:pPr>
    </w:p>
    <w:p w14:paraId="2FD846F0" w14:textId="77777777" w:rsidR="00D429D5" w:rsidRDefault="00D429D5" w:rsidP="00D429D5">
      <w:pPr>
        <w:pStyle w:val="Default"/>
      </w:pPr>
    </w:p>
    <w:p w14:paraId="1726222F" w14:textId="77777777" w:rsidR="00D429D5" w:rsidRDefault="00D429D5" w:rsidP="00D429D5">
      <w:pPr>
        <w:pStyle w:val="Default"/>
      </w:pPr>
    </w:p>
    <w:p w14:paraId="2CFA1302" w14:textId="77777777" w:rsidR="00D429D5" w:rsidRDefault="00D429D5" w:rsidP="00D429D5">
      <w:pPr>
        <w:pStyle w:val="Default"/>
      </w:pPr>
    </w:p>
    <w:p w14:paraId="10B7F478" w14:textId="77777777" w:rsidR="00D429D5" w:rsidRDefault="00D429D5" w:rsidP="00D429D5">
      <w:pPr>
        <w:pStyle w:val="Default"/>
      </w:pPr>
    </w:p>
    <w:p w14:paraId="7C2A50AB" w14:textId="77777777" w:rsidR="00D429D5" w:rsidRDefault="00D429D5" w:rsidP="00D429D5">
      <w:pPr>
        <w:pStyle w:val="Default"/>
      </w:pPr>
    </w:p>
    <w:p w14:paraId="6312BE91" w14:textId="77777777" w:rsidR="007400F4" w:rsidRDefault="007400F4" w:rsidP="00D429D5">
      <w:pPr>
        <w:pStyle w:val="Default"/>
      </w:pPr>
    </w:p>
    <w:p w14:paraId="7E65AF59" w14:textId="77777777" w:rsidR="00D429D5" w:rsidRDefault="00D429D5" w:rsidP="00D429D5">
      <w:pPr>
        <w:pStyle w:val="Default"/>
      </w:pPr>
    </w:p>
    <w:p w14:paraId="3C2CFEFE" w14:textId="44042AEB" w:rsidR="00D429D5" w:rsidRDefault="00D429D5" w:rsidP="00D429D5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6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372B9EFA" w14:textId="77777777" w:rsidR="004149EB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6E7511BD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6FB1EB9A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17A8630A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1EC4648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1A7CFBF" w14:textId="577FB073" w:rsidR="004149EB" w:rsidRPr="0019170A" w:rsidRDefault="004149EB" w:rsidP="004149E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</w:t>
      </w:r>
      <w:r w:rsidRPr="00F01ED0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5B3D9B" w:rsidRPr="00F01ED0">
        <w:rPr>
          <w:rFonts w:ascii="Book Antiqua" w:hAnsi="Book Antiqua" w:cs="Tahoma"/>
          <w:b/>
          <w:bCs/>
          <w:sz w:val="22"/>
          <w:szCs w:val="22"/>
        </w:rPr>
        <w:t>6</w:t>
      </w:r>
    </w:p>
    <w:p w14:paraId="2DD9BA63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14D0464D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1525C5C0" w14:textId="7A0FC0BA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751BE1">
        <w:rPr>
          <w:rFonts w:ascii="Book Antiqua" w:hAnsi="Book Antiqua" w:cs="Tahoma"/>
          <w:b/>
          <w:sz w:val="22"/>
          <w:szCs w:val="22"/>
        </w:rPr>
        <w:t>27</w:t>
      </w:r>
      <w:r w:rsidR="00D10B2A">
        <w:rPr>
          <w:rFonts w:ascii="Book Antiqua" w:hAnsi="Book Antiqua" w:cs="Tahoma"/>
          <w:b/>
          <w:sz w:val="22"/>
          <w:szCs w:val="22"/>
        </w:rPr>
        <w:t xml:space="preserve"> </w:t>
      </w:r>
      <w:r w:rsidR="0053110A">
        <w:rPr>
          <w:rFonts w:ascii="Book Antiqua" w:hAnsi="Book Antiqua" w:cs="Tahoma"/>
          <w:b/>
          <w:sz w:val="22"/>
          <w:szCs w:val="22"/>
        </w:rPr>
        <w:t>marca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202</w:t>
      </w:r>
      <w:r w:rsidR="00D10B2A">
        <w:rPr>
          <w:rFonts w:ascii="Book Antiqua" w:hAnsi="Book Antiqua" w:cs="Tahoma"/>
          <w:b/>
          <w:sz w:val="22"/>
          <w:szCs w:val="22"/>
        </w:rPr>
        <w:t>4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65201F0E" w14:textId="77777777" w:rsidR="004149EB" w:rsidRPr="005C3DD5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1C5440CB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67466404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3A75FB5D" w14:textId="40A5C767" w:rsidR="00C532E5" w:rsidRPr="00E35941" w:rsidRDefault="004149EB" w:rsidP="00C532E5">
      <w:pPr>
        <w:pStyle w:val="Default"/>
        <w:jc w:val="both"/>
        <w:rPr>
          <w:rFonts w:ascii="Book Antiqua" w:hAnsi="Book Antiqua" w:cs="Tahoma"/>
          <w:color w:val="FF0000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Na podstawie art. 385 §1 Kodeksu spółek handlowych oraz § 18 ust. 1 Statutu Spółki, Nadzwyczajne Walne Zgromadzenie powołuje Pana/Panią </w:t>
      </w:r>
      <w:r w:rsidRPr="00751BE1">
        <w:rPr>
          <w:rFonts w:ascii="Book Antiqua" w:hAnsi="Book Antiqua" w:cs="Tahoma"/>
          <w:color w:val="auto"/>
          <w:sz w:val="22"/>
          <w:szCs w:val="22"/>
        </w:rPr>
        <w:t xml:space="preserve">,,,,,,,,,,,,,,,,,,,,,,,,,,,,, </w:t>
      </w:r>
      <w:r w:rsidR="00C532E5" w:rsidRPr="00751BE1">
        <w:rPr>
          <w:rFonts w:ascii="Book Antiqua" w:hAnsi="Book Antiqua" w:cs="Tahoma"/>
          <w:color w:val="auto"/>
          <w:sz w:val="22"/>
          <w:szCs w:val="22"/>
        </w:rPr>
        <w:t xml:space="preserve">do składu </w:t>
      </w:r>
      <w:r w:rsidRPr="00751BE1">
        <w:rPr>
          <w:rFonts w:ascii="Book Antiqua" w:hAnsi="Book Antiqua" w:cs="Tahoma"/>
          <w:color w:val="auto"/>
          <w:sz w:val="22"/>
          <w:szCs w:val="22"/>
        </w:rPr>
        <w:t xml:space="preserve"> Rady Nadzorczej Spółki</w:t>
      </w:r>
      <w:r w:rsidR="00C532E5" w:rsidRPr="00751BE1">
        <w:rPr>
          <w:rFonts w:ascii="Book Antiqua" w:hAnsi="Book Antiqua" w:cs="Tahoma"/>
          <w:color w:val="auto"/>
          <w:sz w:val="22"/>
          <w:szCs w:val="22"/>
        </w:rPr>
        <w:t xml:space="preserve">, na nową kadencję rozpoczynającą się z </w:t>
      </w:r>
      <w:r w:rsidR="00C532E5" w:rsidRPr="00F01ED0">
        <w:rPr>
          <w:rFonts w:ascii="Book Antiqua" w:hAnsi="Book Antiqua" w:cs="Tahoma"/>
          <w:color w:val="auto"/>
          <w:sz w:val="22"/>
          <w:szCs w:val="22"/>
        </w:rPr>
        <w:t xml:space="preserve">dniem </w:t>
      </w:r>
      <w:r w:rsidR="00751BE1" w:rsidRPr="00F01ED0">
        <w:rPr>
          <w:rFonts w:ascii="Book Antiqua" w:hAnsi="Book Antiqua" w:cs="Tahoma"/>
          <w:color w:val="auto"/>
          <w:sz w:val="22"/>
          <w:szCs w:val="22"/>
        </w:rPr>
        <w:t>27</w:t>
      </w:r>
      <w:r w:rsidR="00C532E5" w:rsidRPr="00F01ED0">
        <w:rPr>
          <w:rFonts w:ascii="Book Antiqua" w:hAnsi="Book Antiqua" w:cs="Tahoma"/>
          <w:color w:val="auto"/>
          <w:sz w:val="22"/>
          <w:szCs w:val="22"/>
        </w:rPr>
        <w:t>.0</w:t>
      </w:r>
      <w:r w:rsidR="0053110A" w:rsidRPr="00F01ED0">
        <w:rPr>
          <w:rFonts w:ascii="Book Antiqua" w:hAnsi="Book Antiqua" w:cs="Tahoma"/>
          <w:color w:val="auto"/>
          <w:sz w:val="22"/>
          <w:szCs w:val="22"/>
        </w:rPr>
        <w:t>3</w:t>
      </w:r>
      <w:r w:rsidR="00C532E5" w:rsidRPr="00F01ED0">
        <w:rPr>
          <w:rFonts w:ascii="Book Antiqua" w:hAnsi="Book Antiqua" w:cs="Tahoma"/>
          <w:color w:val="auto"/>
          <w:sz w:val="22"/>
          <w:szCs w:val="22"/>
        </w:rPr>
        <w:t>.2024 r.</w:t>
      </w:r>
    </w:p>
    <w:p w14:paraId="1277D71B" w14:textId="5B38FA45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1A83DEA2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000ACB1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44EDD2D9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0511537" w14:textId="77777777" w:rsidR="004149EB" w:rsidRPr="0019170A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A99FB76" w14:textId="77777777" w:rsidR="004149EB" w:rsidRPr="00AE00A2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158F40A2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33AF33E2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6366454F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657DCA3A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25C40DCE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6D525F8A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0C282AD2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7BFF6D29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110BCAEA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0C7420CB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5E1ABE8C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430CE08B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600F0C9C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3C63ADE4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5712C8E9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06B27E9F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08B0436D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6D175FC5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34C20B18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13305B62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412E72E7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2DFAD984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0B776F61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7FF88838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7C8EBE15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0B1F21A5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445A6DB7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5C2FD6DA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32524D13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1A63B09D" w14:textId="77777777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</w:p>
    <w:p w14:paraId="7EAB9AF1" w14:textId="4FD766CA" w:rsidR="00B402B2" w:rsidRDefault="00B402B2" w:rsidP="00B402B2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>
        <w:rPr>
          <w:rFonts w:ascii="Book Antiqua" w:hAnsi="Book Antiqua"/>
          <w:b/>
          <w:sz w:val="22"/>
          <w:szCs w:val="22"/>
        </w:rPr>
        <w:t>7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7CFA32A3" w14:textId="77777777" w:rsidR="00B402B2" w:rsidRDefault="00B402B2" w:rsidP="00B402B2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5C9AC87" w14:textId="77777777" w:rsidR="00B402B2" w:rsidRPr="0019170A" w:rsidRDefault="00B402B2" w:rsidP="00B402B2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F01ED0">
        <w:rPr>
          <w:rFonts w:ascii="Book Antiqua" w:hAnsi="Book Antiqua" w:cs="Tahoma"/>
          <w:b/>
          <w:bCs/>
          <w:sz w:val="22"/>
          <w:szCs w:val="22"/>
        </w:rPr>
        <w:t>Uchwała nr 7</w:t>
      </w:r>
    </w:p>
    <w:p w14:paraId="34EC9BF9" w14:textId="77777777" w:rsidR="00B402B2" w:rsidRPr="0019170A" w:rsidRDefault="00B402B2" w:rsidP="00B402B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74286CA1" w14:textId="77777777" w:rsidR="00B402B2" w:rsidRPr="0019170A" w:rsidRDefault="00B402B2" w:rsidP="00B402B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4DDC6023" w14:textId="44E029D0" w:rsidR="00B402B2" w:rsidRPr="0019170A" w:rsidRDefault="00B402B2" w:rsidP="00B402B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751BE1">
        <w:rPr>
          <w:rFonts w:ascii="Book Antiqua" w:hAnsi="Book Antiqua" w:cs="Tahoma"/>
          <w:b/>
          <w:sz w:val="22"/>
          <w:szCs w:val="22"/>
        </w:rPr>
        <w:t>27</w:t>
      </w:r>
      <w:r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>
        <w:rPr>
          <w:rFonts w:ascii="Book Antiqua" w:hAnsi="Book Antiqua" w:cs="Tahoma"/>
          <w:b/>
          <w:sz w:val="22"/>
          <w:szCs w:val="22"/>
        </w:rPr>
        <w:t xml:space="preserve">marca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1A60FE1A" w14:textId="77777777" w:rsidR="00B402B2" w:rsidRPr="005C3DD5" w:rsidRDefault="00B402B2" w:rsidP="00B402B2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1600E7B1" w14:textId="77777777" w:rsidR="00B402B2" w:rsidRDefault="00B402B2" w:rsidP="00B402B2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3BC52647" w14:textId="77777777" w:rsidR="00B402B2" w:rsidRDefault="00B402B2" w:rsidP="00B402B2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155A3562" w14:textId="2E81878B" w:rsidR="00B402B2" w:rsidRPr="00751BE1" w:rsidRDefault="00B402B2" w:rsidP="00B402B2">
      <w:pPr>
        <w:pStyle w:val="Default"/>
        <w:jc w:val="both"/>
        <w:rPr>
          <w:rFonts w:ascii="Book Antiqua" w:hAnsi="Book Antiqua" w:cs="Tahoma"/>
          <w:color w:val="auto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Na podstawie art. 385 §1 Kodeksu spółek handlowych oraz § 18 ust. 1 Statutu Spółki, Nadzwyczajne Walne Zgromadzenie powołuje Pana/Panią </w:t>
      </w:r>
      <w:r w:rsidRPr="00751BE1">
        <w:rPr>
          <w:rFonts w:ascii="Book Antiqua" w:hAnsi="Book Antiqua" w:cs="Tahoma"/>
          <w:color w:val="auto"/>
          <w:sz w:val="22"/>
          <w:szCs w:val="22"/>
        </w:rPr>
        <w:t xml:space="preserve">,,,,,,,,,,,,,,,,,,,,,,,,,,,,, do składu Rady Nadzorczej Spółki, na nową kadencję rozpoczynającą się z dniem </w:t>
      </w:r>
      <w:r w:rsidR="00751BE1" w:rsidRPr="00F01ED0">
        <w:rPr>
          <w:rFonts w:ascii="Book Antiqua" w:hAnsi="Book Antiqua" w:cs="Tahoma"/>
          <w:color w:val="auto"/>
          <w:sz w:val="22"/>
          <w:szCs w:val="22"/>
        </w:rPr>
        <w:t>27</w:t>
      </w:r>
      <w:r w:rsidRPr="00F01ED0">
        <w:rPr>
          <w:rFonts w:ascii="Book Antiqua" w:hAnsi="Book Antiqua" w:cs="Tahoma"/>
          <w:color w:val="auto"/>
          <w:sz w:val="22"/>
          <w:szCs w:val="22"/>
        </w:rPr>
        <w:t>.03.2024 r.</w:t>
      </w:r>
    </w:p>
    <w:p w14:paraId="40BE9DEF" w14:textId="77777777" w:rsidR="00B402B2" w:rsidRDefault="00B402B2" w:rsidP="00B402B2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6BBDAF8A" w14:textId="77777777" w:rsidR="00B402B2" w:rsidRDefault="00B402B2" w:rsidP="00B402B2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6704398A" w14:textId="77777777" w:rsidR="00B402B2" w:rsidRDefault="00B402B2" w:rsidP="00B402B2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28205F71" w14:textId="77777777" w:rsidR="00B402B2" w:rsidRDefault="00B402B2" w:rsidP="00B402B2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1E04D3A8" w14:textId="7CF53C6D" w:rsidR="00D429D5" w:rsidRDefault="00D429D5" w:rsidP="00D429D5">
      <w:pPr>
        <w:pStyle w:val="Default"/>
        <w:rPr>
          <w:rFonts w:ascii="Book Antiqua" w:hAnsi="Book Antiqua"/>
          <w:b/>
        </w:rPr>
      </w:pPr>
    </w:p>
    <w:p w14:paraId="28CC11D0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7D42298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03FE660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E75E3D1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5BB194D4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6A762EE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E8B1D1A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59E843B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E7A9215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7F42F7DB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72B90A8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D595FDC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8BF6B2B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27F07FF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5E627E07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389BBD3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55F739A2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86AED99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929AFB9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F46F4F8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030A0BE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49359E9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3ED2507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BB23630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ED5B591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27A34542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DA4B6B0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7301633D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7490B2E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83EAC77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76B3961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77852A82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ABCA91F" w14:textId="0BBBF7CD" w:rsidR="00B402B2" w:rsidRDefault="00B402B2" w:rsidP="00D429D5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>
        <w:rPr>
          <w:rFonts w:ascii="Book Antiqua" w:hAnsi="Book Antiqua"/>
          <w:b/>
          <w:sz w:val="22"/>
          <w:szCs w:val="22"/>
        </w:rPr>
        <w:t>8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0122A607" w14:textId="77777777" w:rsidR="00B402B2" w:rsidRDefault="00B402B2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4A96DB47" w14:textId="77777777" w:rsidR="00B402B2" w:rsidRPr="0019170A" w:rsidRDefault="00B402B2" w:rsidP="00B402B2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4C46D8">
        <w:rPr>
          <w:rFonts w:ascii="Book Antiqua" w:hAnsi="Book Antiqua" w:cs="Tahoma"/>
          <w:b/>
          <w:bCs/>
          <w:sz w:val="22"/>
          <w:szCs w:val="22"/>
        </w:rPr>
        <w:t>nr 8</w:t>
      </w:r>
    </w:p>
    <w:p w14:paraId="18670208" w14:textId="77777777" w:rsidR="00B402B2" w:rsidRPr="0019170A" w:rsidRDefault="00B402B2" w:rsidP="00B402B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42C5B6C9" w14:textId="77777777" w:rsidR="00B402B2" w:rsidRPr="0019170A" w:rsidRDefault="00B402B2" w:rsidP="00B402B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36021A9B" w14:textId="75C7542D" w:rsidR="00B402B2" w:rsidRPr="0019170A" w:rsidRDefault="00B402B2" w:rsidP="00B402B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2E06F6">
        <w:rPr>
          <w:rFonts w:ascii="Book Antiqua" w:hAnsi="Book Antiqua" w:cs="Tahoma"/>
          <w:b/>
          <w:sz w:val="22"/>
          <w:szCs w:val="22"/>
        </w:rPr>
        <w:t>27</w:t>
      </w:r>
      <w:r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>
        <w:rPr>
          <w:rFonts w:ascii="Book Antiqua" w:hAnsi="Book Antiqua" w:cs="Tahoma"/>
          <w:b/>
          <w:sz w:val="22"/>
          <w:szCs w:val="22"/>
        </w:rPr>
        <w:t xml:space="preserve">marca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09C38122" w14:textId="77777777" w:rsidR="00B402B2" w:rsidRPr="005C3DD5" w:rsidRDefault="00B402B2" w:rsidP="00B402B2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2C3D9A25" w14:textId="77777777" w:rsidR="00B402B2" w:rsidRDefault="00B402B2" w:rsidP="00B402B2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524F3809" w14:textId="77777777" w:rsidR="00B402B2" w:rsidRDefault="00B402B2" w:rsidP="00B402B2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44258CC2" w14:textId="2D23D71D" w:rsidR="00B402B2" w:rsidRPr="007F1D2D" w:rsidRDefault="00B402B2" w:rsidP="00B402B2">
      <w:pPr>
        <w:pStyle w:val="Default"/>
        <w:jc w:val="both"/>
        <w:rPr>
          <w:rFonts w:ascii="Book Antiqua" w:hAnsi="Book Antiqua" w:cs="Tahoma"/>
          <w:color w:val="auto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</w:t>
      </w:r>
      <w:r w:rsidRPr="007F1D2D">
        <w:rPr>
          <w:rFonts w:ascii="Book Antiqua" w:hAnsi="Book Antiqua" w:cs="Tahoma"/>
          <w:color w:val="auto"/>
          <w:sz w:val="22"/>
          <w:szCs w:val="22"/>
        </w:rPr>
        <w:t xml:space="preserve">,, do składu Rady Nadzorczej Spółki, na nową kadencję rozpoczynającą się z </w:t>
      </w:r>
      <w:r w:rsidRPr="004C46D8">
        <w:rPr>
          <w:rFonts w:ascii="Book Antiqua" w:hAnsi="Book Antiqua" w:cs="Tahoma"/>
          <w:color w:val="auto"/>
          <w:sz w:val="22"/>
          <w:szCs w:val="22"/>
        </w:rPr>
        <w:t xml:space="preserve">dniem </w:t>
      </w:r>
      <w:r w:rsidR="002E06F6" w:rsidRPr="004C46D8">
        <w:rPr>
          <w:rFonts w:ascii="Book Antiqua" w:hAnsi="Book Antiqua" w:cs="Tahoma"/>
          <w:color w:val="auto"/>
          <w:sz w:val="22"/>
          <w:szCs w:val="22"/>
        </w:rPr>
        <w:t>27</w:t>
      </w:r>
      <w:r w:rsidRPr="004C46D8">
        <w:rPr>
          <w:rFonts w:ascii="Book Antiqua" w:hAnsi="Book Antiqua" w:cs="Tahoma"/>
          <w:color w:val="auto"/>
          <w:sz w:val="22"/>
          <w:szCs w:val="22"/>
        </w:rPr>
        <w:t>.03.2024 r</w:t>
      </w:r>
      <w:r w:rsidRPr="007F1D2D">
        <w:rPr>
          <w:rFonts w:ascii="Book Antiqua" w:hAnsi="Book Antiqua" w:cs="Tahoma"/>
          <w:color w:val="auto"/>
          <w:sz w:val="22"/>
          <w:szCs w:val="22"/>
        </w:rPr>
        <w:t>.</w:t>
      </w:r>
    </w:p>
    <w:p w14:paraId="6F95BFFF" w14:textId="77777777" w:rsidR="00B402B2" w:rsidRDefault="00B402B2" w:rsidP="00B402B2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EF38B74" w14:textId="77777777" w:rsidR="00B402B2" w:rsidRDefault="00B402B2" w:rsidP="00B402B2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4039B7AF" w14:textId="77777777" w:rsidR="00B402B2" w:rsidRDefault="00B402B2" w:rsidP="00B402B2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0148868D" w14:textId="77777777" w:rsidR="00B402B2" w:rsidRDefault="00B402B2" w:rsidP="00B402B2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2948028E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565E77C2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125319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AEBF9D9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9DCAFB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24D88BC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3836B8D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53C1DAE3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EF70810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75FD203B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ACA702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33D06E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273E55A9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D68FF6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01ABF13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7D211FA1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7AC75A9F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CEC7EC5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27C832E5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655412D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FB227D9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0AF9B22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BDF1F05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9B60172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66256BF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5A6992F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34F519A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74FA5D41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3D87E6C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376E028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282401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9E178DD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7D2B147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28E7D559" w14:textId="41FCE49A" w:rsidR="00B402B2" w:rsidRPr="00B402B2" w:rsidRDefault="00B402B2" w:rsidP="00D429D5">
      <w:pPr>
        <w:pStyle w:val="Default"/>
        <w:rPr>
          <w:rFonts w:ascii="Book Antiqua" w:hAnsi="Book Antiqua"/>
          <w:b/>
          <w:sz w:val="22"/>
          <w:szCs w:val="22"/>
        </w:rPr>
      </w:pPr>
      <w:r w:rsidRPr="00B402B2">
        <w:rPr>
          <w:rFonts w:ascii="Book Antiqua" w:hAnsi="Book Antiqua"/>
          <w:b/>
          <w:sz w:val="22"/>
          <w:szCs w:val="22"/>
        </w:rPr>
        <w:lastRenderedPageBreak/>
        <w:t>Załącznik nr 9.</w:t>
      </w:r>
    </w:p>
    <w:p w14:paraId="70EDED49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25263CAF" w14:textId="77777777" w:rsidR="00B402B2" w:rsidRPr="0019170A" w:rsidRDefault="00B402B2" w:rsidP="00B402B2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Pr="00BA3A9E">
        <w:rPr>
          <w:rFonts w:ascii="Book Antiqua" w:hAnsi="Book Antiqua" w:cs="Tahoma"/>
          <w:b/>
          <w:bCs/>
          <w:sz w:val="22"/>
          <w:szCs w:val="22"/>
        </w:rPr>
        <w:t>Uchwała nr 9</w:t>
      </w:r>
    </w:p>
    <w:p w14:paraId="46F2D107" w14:textId="77777777" w:rsidR="00B402B2" w:rsidRPr="0019170A" w:rsidRDefault="00B402B2" w:rsidP="00B402B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6C49D002" w14:textId="77777777" w:rsidR="00B402B2" w:rsidRPr="0019170A" w:rsidRDefault="00B402B2" w:rsidP="00B402B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66BDCE17" w14:textId="504B032F" w:rsidR="00B402B2" w:rsidRPr="0019170A" w:rsidRDefault="00B402B2" w:rsidP="00B402B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543C3E">
        <w:rPr>
          <w:rFonts w:ascii="Book Antiqua" w:hAnsi="Book Antiqua" w:cs="Tahoma"/>
          <w:b/>
          <w:sz w:val="22"/>
          <w:szCs w:val="22"/>
        </w:rPr>
        <w:t>27</w:t>
      </w:r>
      <w:r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>
        <w:rPr>
          <w:rFonts w:ascii="Book Antiqua" w:hAnsi="Book Antiqua" w:cs="Tahoma"/>
          <w:b/>
          <w:sz w:val="22"/>
          <w:szCs w:val="22"/>
        </w:rPr>
        <w:t xml:space="preserve">marca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1A9841D1" w14:textId="77777777" w:rsidR="00B402B2" w:rsidRPr="005C3DD5" w:rsidRDefault="00B402B2" w:rsidP="00B402B2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5E21B342" w14:textId="77777777" w:rsidR="00B402B2" w:rsidRDefault="00B402B2" w:rsidP="00B402B2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4DE6DDFE" w14:textId="77777777" w:rsidR="00B402B2" w:rsidRDefault="00B402B2" w:rsidP="00B402B2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2CDF2C25" w14:textId="0E7AD064" w:rsidR="00B402B2" w:rsidRPr="00543C3E" w:rsidRDefault="00B402B2" w:rsidP="00B402B2">
      <w:pPr>
        <w:pStyle w:val="Default"/>
        <w:jc w:val="both"/>
        <w:rPr>
          <w:rFonts w:ascii="Book Antiqua" w:hAnsi="Book Antiqua" w:cs="Tahoma"/>
          <w:color w:val="auto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Na podstawie art. 385 §1 Kodeksu spółek handlowych oraz § 18 </w:t>
      </w:r>
      <w:r w:rsidRPr="00543C3E">
        <w:rPr>
          <w:rFonts w:ascii="Book Antiqua" w:hAnsi="Book Antiqua" w:cs="Tahoma"/>
          <w:color w:val="auto"/>
          <w:sz w:val="22"/>
          <w:szCs w:val="22"/>
        </w:rPr>
        <w:t xml:space="preserve">ust. 1 Statutu Spółki, Nadzwyczajne Walne Zgromadzenie powołuje Pana/Panią ,,,,,,,,,,,,,,,,,,,,,,,,,,,,, do składu Rady Nadzorczej Spółki, na nową kadencję rozpoczynającą się z </w:t>
      </w:r>
      <w:r w:rsidRPr="00BA3A9E">
        <w:rPr>
          <w:rFonts w:ascii="Book Antiqua" w:hAnsi="Book Antiqua" w:cs="Tahoma"/>
          <w:color w:val="auto"/>
          <w:sz w:val="22"/>
          <w:szCs w:val="22"/>
        </w:rPr>
        <w:t xml:space="preserve">dniem </w:t>
      </w:r>
      <w:r w:rsidR="00543C3E" w:rsidRPr="00BA3A9E">
        <w:rPr>
          <w:rFonts w:ascii="Book Antiqua" w:hAnsi="Book Antiqua" w:cs="Tahoma"/>
          <w:color w:val="auto"/>
          <w:sz w:val="22"/>
          <w:szCs w:val="22"/>
        </w:rPr>
        <w:t>27</w:t>
      </w:r>
      <w:r w:rsidRPr="00BA3A9E">
        <w:rPr>
          <w:rFonts w:ascii="Book Antiqua" w:hAnsi="Book Antiqua" w:cs="Tahoma"/>
          <w:color w:val="auto"/>
          <w:sz w:val="22"/>
          <w:szCs w:val="22"/>
        </w:rPr>
        <w:t>.03.2024 r</w:t>
      </w:r>
      <w:r w:rsidRPr="00543C3E">
        <w:rPr>
          <w:rFonts w:ascii="Book Antiqua" w:hAnsi="Book Antiqua" w:cs="Tahoma"/>
          <w:color w:val="auto"/>
          <w:sz w:val="22"/>
          <w:szCs w:val="22"/>
        </w:rPr>
        <w:t>.</w:t>
      </w:r>
    </w:p>
    <w:p w14:paraId="08AD5D3D" w14:textId="77777777" w:rsidR="00B402B2" w:rsidRDefault="00B402B2" w:rsidP="00B402B2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7DDE9FCF" w14:textId="77777777" w:rsidR="00B402B2" w:rsidRDefault="00B402B2" w:rsidP="00B402B2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60A5C04F" w14:textId="77777777" w:rsidR="00B402B2" w:rsidRDefault="00B402B2" w:rsidP="00B402B2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51CF7722" w14:textId="77777777" w:rsidR="00B402B2" w:rsidRDefault="00B402B2" w:rsidP="00B402B2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1F1A246D" w14:textId="77777777" w:rsidR="00B402B2" w:rsidRDefault="00B402B2" w:rsidP="00B402B2">
      <w:pPr>
        <w:pStyle w:val="Default"/>
        <w:rPr>
          <w:rFonts w:ascii="Book Antiqua" w:hAnsi="Book Antiqua" w:cs="Tahoma"/>
          <w:sz w:val="22"/>
          <w:szCs w:val="22"/>
        </w:rPr>
      </w:pPr>
    </w:p>
    <w:p w14:paraId="72B5024D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8F4319B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5B1FD023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E80BDD5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5BFF7C87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7359337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0182FB3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7AEACD5A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CD4E20B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2DF08CA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0508F2E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2D918724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2FA4918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6D2FDDB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7616FC2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0093DF8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6D9B1A6C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72519E70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0381C9C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3AE5221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191A471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B5E3E79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98F5D03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5BEFE047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1C7BF9BC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5B28510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4B94812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30E9BCD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227BE955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06B31DE6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208EC6FD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2074A7DC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3E5A1EB7" w14:textId="6F8F21C8" w:rsidR="000C3922" w:rsidRPr="00B402B2" w:rsidRDefault="000C3922" w:rsidP="000C3922">
      <w:pPr>
        <w:pStyle w:val="Defaul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lastRenderedPageBreak/>
        <w:t>Załącznik nr 10</w:t>
      </w:r>
      <w:r w:rsidRPr="00B402B2">
        <w:rPr>
          <w:rFonts w:ascii="Book Antiqua" w:hAnsi="Book Antiqua"/>
          <w:b/>
          <w:sz w:val="22"/>
          <w:szCs w:val="22"/>
        </w:rPr>
        <w:t>.</w:t>
      </w:r>
    </w:p>
    <w:p w14:paraId="22592714" w14:textId="77777777" w:rsidR="000C3922" w:rsidRDefault="000C3922" w:rsidP="000C3922">
      <w:pPr>
        <w:pStyle w:val="Default"/>
        <w:rPr>
          <w:rFonts w:ascii="Book Antiqua" w:hAnsi="Book Antiqua"/>
          <w:b/>
        </w:rPr>
      </w:pPr>
    </w:p>
    <w:p w14:paraId="513CF784" w14:textId="3AF91A72" w:rsidR="000C3922" w:rsidRPr="0019170A" w:rsidRDefault="000C3922" w:rsidP="000C3922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BA3A9E">
        <w:rPr>
          <w:rFonts w:ascii="Book Antiqua" w:hAnsi="Book Antiqua" w:cs="Tahoma"/>
          <w:b/>
          <w:bCs/>
          <w:sz w:val="22"/>
          <w:szCs w:val="22"/>
        </w:rPr>
        <w:t>nr 10</w:t>
      </w:r>
    </w:p>
    <w:p w14:paraId="2AF06735" w14:textId="77777777" w:rsidR="000C3922" w:rsidRPr="0019170A" w:rsidRDefault="000C3922" w:rsidP="000C392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63B43771" w14:textId="77777777" w:rsidR="000C3922" w:rsidRPr="0019170A" w:rsidRDefault="000C3922" w:rsidP="000C392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13BFC611" w14:textId="1B415479" w:rsidR="000C3922" w:rsidRPr="0019170A" w:rsidRDefault="000C3922" w:rsidP="000C3922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B144E7">
        <w:rPr>
          <w:rFonts w:ascii="Book Antiqua" w:hAnsi="Book Antiqua" w:cs="Tahoma"/>
          <w:b/>
          <w:sz w:val="22"/>
          <w:szCs w:val="22"/>
        </w:rPr>
        <w:t>27</w:t>
      </w:r>
      <w:r w:rsidRPr="008A67AA">
        <w:rPr>
          <w:rFonts w:ascii="Book Antiqua" w:hAnsi="Book Antiqua" w:cs="Tahoma"/>
          <w:b/>
          <w:sz w:val="22"/>
          <w:szCs w:val="22"/>
        </w:rPr>
        <w:t xml:space="preserve"> </w:t>
      </w:r>
      <w:r>
        <w:rPr>
          <w:rFonts w:ascii="Book Antiqua" w:hAnsi="Book Antiqua" w:cs="Tahoma"/>
          <w:b/>
          <w:sz w:val="22"/>
          <w:szCs w:val="22"/>
        </w:rPr>
        <w:t xml:space="preserve">marca </w:t>
      </w:r>
      <w:r w:rsidRPr="0019170A">
        <w:rPr>
          <w:rFonts w:ascii="Book Antiqua" w:hAnsi="Book Antiqua" w:cs="Tahoma"/>
          <w:b/>
          <w:sz w:val="22"/>
          <w:szCs w:val="22"/>
        </w:rPr>
        <w:t>202</w:t>
      </w:r>
      <w:r>
        <w:rPr>
          <w:rFonts w:ascii="Book Antiqua" w:hAnsi="Book Antiqua" w:cs="Tahoma"/>
          <w:b/>
          <w:sz w:val="22"/>
          <w:szCs w:val="22"/>
        </w:rPr>
        <w:t xml:space="preserve">4 </w:t>
      </w:r>
      <w:r w:rsidRPr="0019170A">
        <w:rPr>
          <w:rFonts w:ascii="Book Antiqua" w:hAnsi="Book Antiqua" w:cs="Tahoma"/>
          <w:b/>
          <w:sz w:val="22"/>
          <w:szCs w:val="22"/>
        </w:rPr>
        <w:t>roku</w:t>
      </w:r>
    </w:p>
    <w:p w14:paraId="3F1E2FC0" w14:textId="77777777" w:rsidR="000C3922" w:rsidRPr="005C3DD5" w:rsidRDefault="000C3922" w:rsidP="000C3922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041AADB9" w14:textId="77777777" w:rsidR="000C3922" w:rsidRDefault="000C3922" w:rsidP="000C3922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0E8744F0" w14:textId="77777777" w:rsidR="000C3922" w:rsidRDefault="000C3922" w:rsidP="000C3922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766C5D89" w14:textId="5779FAC5" w:rsidR="000C3922" w:rsidRPr="00B144E7" w:rsidRDefault="000C3922" w:rsidP="000C3922">
      <w:pPr>
        <w:pStyle w:val="Default"/>
        <w:jc w:val="both"/>
        <w:rPr>
          <w:rFonts w:ascii="Book Antiqua" w:hAnsi="Book Antiqua" w:cs="Tahoma"/>
          <w:color w:val="auto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Na podstawie art. 385 §1 Kodeksu spółek handlowych oraz § 18 ust. 1 Statutu Spółki, Nadzwyczajne Walne Zgromadzenie powołuje Pana/Panią </w:t>
      </w:r>
      <w:r w:rsidRPr="00B144E7">
        <w:rPr>
          <w:rFonts w:ascii="Book Antiqua" w:hAnsi="Book Antiqua" w:cs="Tahoma"/>
          <w:color w:val="auto"/>
          <w:sz w:val="22"/>
          <w:szCs w:val="22"/>
        </w:rPr>
        <w:t xml:space="preserve">,,,,,,,,,,,,,,,,,,,,,,,,,,,,, do składu Rady Nadzorczej Spółki, na nową kadencję rozpoczynającą się z </w:t>
      </w:r>
      <w:r w:rsidRPr="00BA3A9E">
        <w:rPr>
          <w:rFonts w:ascii="Book Antiqua" w:hAnsi="Book Antiqua" w:cs="Tahoma"/>
          <w:color w:val="auto"/>
          <w:sz w:val="22"/>
          <w:szCs w:val="22"/>
        </w:rPr>
        <w:t xml:space="preserve">dniem </w:t>
      </w:r>
      <w:r w:rsidR="00B144E7" w:rsidRPr="00BA3A9E">
        <w:rPr>
          <w:rFonts w:ascii="Book Antiqua" w:hAnsi="Book Antiqua" w:cs="Tahoma"/>
          <w:color w:val="auto"/>
          <w:sz w:val="22"/>
          <w:szCs w:val="22"/>
        </w:rPr>
        <w:t>27</w:t>
      </w:r>
      <w:r w:rsidRPr="00BA3A9E">
        <w:rPr>
          <w:rFonts w:ascii="Book Antiqua" w:hAnsi="Book Antiqua" w:cs="Tahoma"/>
          <w:color w:val="auto"/>
          <w:sz w:val="22"/>
          <w:szCs w:val="22"/>
        </w:rPr>
        <w:t>.03.2024 r.</w:t>
      </w:r>
    </w:p>
    <w:p w14:paraId="364D535F" w14:textId="77777777" w:rsidR="000C3922" w:rsidRDefault="000C3922" w:rsidP="000C3922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4F842E11" w14:textId="77777777" w:rsidR="000C3922" w:rsidRDefault="000C3922" w:rsidP="000C3922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1CE811C1" w14:textId="77777777" w:rsidR="000C3922" w:rsidRDefault="000C3922" w:rsidP="000C3922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0DFDC8D9" w14:textId="77777777" w:rsidR="000C3922" w:rsidRDefault="000C3922" w:rsidP="000C3922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C0ED4FE" w14:textId="77777777" w:rsidR="000C3922" w:rsidRDefault="000C3922" w:rsidP="000C3922">
      <w:pPr>
        <w:pStyle w:val="Default"/>
        <w:rPr>
          <w:rFonts w:ascii="Book Antiqua" w:hAnsi="Book Antiqua" w:cs="Tahoma"/>
          <w:sz w:val="22"/>
          <w:szCs w:val="22"/>
        </w:rPr>
      </w:pPr>
    </w:p>
    <w:p w14:paraId="400DFBE6" w14:textId="77777777" w:rsidR="000C3922" w:rsidRDefault="000C3922" w:rsidP="000C3922">
      <w:pPr>
        <w:pStyle w:val="Default"/>
        <w:rPr>
          <w:rFonts w:ascii="Book Antiqua" w:hAnsi="Book Antiqua"/>
          <w:b/>
        </w:rPr>
      </w:pPr>
    </w:p>
    <w:p w14:paraId="73858869" w14:textId="77777777" w:rsidR="000C3922" w:rsidRDefault="000C3922" w:rsidP="000C3922">
      <w:pPr>
        <w:pStyle w:val="Default"/>
        <w:rPr>
          <w:rFonts w:ascii="Book Antiqua" w:hAnsi="Book Antiqua"/>
          <w:b/>
        </w:rPr>
      </w:pPr>
    </w:p>
    <w:p w14:paraId="64CF0686" w14:textId="77777777" w:rsidR="000C3922" w:rsidRDefault="000C3922" w:rsidP="000C3922">
      <w:pPr>
        <w:pStyle w:val="Default"/>
        <w:rPr>
          <w:rFonts w:ascii="Book Antiqua" w:hAnsi="Book Antiqua"/>
          <w:b/>
        </w:rPr>
      </w:pPr>
    </w:p>
    <w:p w14:paraId="753A2F8C" w14:textId="77777777" w:rsidR="000C3922" w:rsidRDefault="000C3922" w:rsidP="000C3922">
      <w:pPr>
        <w:pStyle w:val="Default"/>
        <w:rPr>
          <w:rFonts w:ascii="Book Antiqua" w:hAnsi="Book Antiqua"/>
          <w:b/>
        </w:rPr>
      </w:pPr>
    </w:p>
    <w:p w14:paraId="543F0B23" w14:textId="77777777" w:rsidR="000C3922" w:rsidRDefault="000C3922" w:rsidP="000C3922">
      <w:pPr>
        <w:pStyle w:val="Default"/>
        <w:rPr>
          <w:rFonts w:ascii="Book Antiqua" w:hAnsi="Book Antiqua"/>
          <w:b/>
        </w:rPr>
      </w:pPr>
    </w:p>
    <w:p w14:paraId="119B3288" w14:textId="77777777" w:rsidR="000C3922" w:rsidRDefault="000C3922" w:rsidP="000C3922">
      <w:pPr>
        <w:pStyle w:val="Default"/>
        <w:rPr>
          <w:rFonts w:ascii="Book Antiqua" w:hAnsi="Book Antiqua"/>
          <w:b/>
        </w:rPr>
      </w:pPr>
    </w:p>
    <w:p w14:paraId="09EE45B4" w14:textId="77777777" w:rsidR="000C3922" w:rsidRDefault="000C3922" w:rsidP="000C3922">
      <w:pPr>
        <w:pStyle w:val="Default"/>
        <w:rPr>
          <w:rFonts w:ascii="Book Antiqua" w:hAnsi="Book Antiqua"/>
          <w:b/>
        </w:rPr>
      </w:pPr>
    </w:p>
    <w:p w14:paraId="14F4CA02" w14:textId="77777777" w:rsidR="000C3922" w:rsidRDefault="000C3922" w:rsidP="000C3922">
      <w:pPr>
        <w:pStyle w:val="Default"/>
        <w:rPr>
          <w:rFonts w:ascii="Book Antiqua" w:hAnsi="Book Antiqua"/>
          <w:b/>
        </w:rPr>
      </w:pPr>
    </w:p>
    <w:p w14:paraId="0DF66A5F" w14:textId="77777777" w:rsidR="000C3922" w:rsidRDefault="000C3922" w:rsidP="000C3922">
      <w:pPr>
        <w:pStyle w:val="Default"/>
        <w:rPr>
          <w:rFonts w:ascii="Book Antiqua" w:hAnsi="Book Antiqua"/>
          <w:b/>
        </w:rPr>
      </w:pPr>
    </w:p>
    <w:p w14:paraId="1F4914B1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51AB9BAC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3F7FF95D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2B8E437F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0BC02965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6600BB64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4521D1E8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3D7E7E4F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38C06C0D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48FDEFE9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50E99888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2C8D7FE9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4B70D3B4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427673DC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5547A619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38BBEB7E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1C461585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47B45380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6BF43A93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13781AE2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01ABFEC9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4BAC890C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3512717E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1F98CA57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43971DBC" w14:textId="77777777" w:rsidR="000C3922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</w:p>
    <w:p w14:paraId="35702078" w14:textId="03CD1A0E" w:rsidR="006C305E" w:rsidRPr="006C305E" w:rsidRDefault="000C3922" w:rsidP="006C305E">
      <w:pPr>
        <w:pStyle w:val="Defaul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lastRenderedPageBreak/>
        <w:t>Załącznik nr 11</w:t>
      </w:r>
      <w:r w:rsidR="006C305E" w:rsidRPr="006C305E">
        <w:rPr>
          <w:rFonts w:ascii="Book Antiqua" w:hAnsi="Book Antiqua"/>
          <w:b/>
          <w:sz w:val="22"/>
          <w:szCs w:val="22"/>
        </w:rPr>
        <w:t>.</w:t>
      </w:r>
    </w:p>
    <w:p w14:paraId="71395995" w14:textId="77777777" w:rsidR="00B402B2" w:rsidRDefault="00B402B2" w:rsidP="00D429D5">
      <w:pPr>
        <w:pStyle w:val="Default"/>
        <w:rPr>
          <w:rFonts w:ascii="Book Antiqua" w:hAnsi="Book Antiqua"/>
          <w:b/>
        </w:rPr>
      </w:pPr>
    </w:p>
    <w:p w14:paraId="406CFD04" w14:textId="77777777" w:rsidR="006C305E" w:rsidRDefault="006C305E" w:rsidP="00D429D5">
      <w:pPr>
        <w:pStyle w:val="Default"/>
        <w:rPr>
          <w:rFonts w:ascii="Book Antiqua" w:hAnsi="Book Antiqua"/>
          <w:b/>
        </w:rPr>
      </w:pPr>
    </w:p>
    <w:p w14:paraId="306BE677" w14:textId="6F1D21F4" w:rsidR="006C305E" w:rsidRPr="006C305E" w:rsidRDefault="006C305E" w:rsidP="006C30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Book Antiqua" w:eastAsia="Times New Roman" w:hAnsi="Book Antiqua" w:cs="Tahoma"/>
          <w:b/>
          <w:bCs/>
          <w:lang w:eastAsia="pl-PL"/>
        </w:rPr>
      </w:pPr>
      <w:r w:rsidRPr="006C305E">
        <w:rPr>
          <w:rFonts w:ascii="Book Antiqua" w:eastAsia="Times New Roman" w:hAnsi="Book Antiqua" w:cs="Tahoma"/>
          <w:b/>
          <w:bCs/>
          <w:lang w:eastAsia="pl-PL"/>
        </w:rPr>
        <w:t xml:space="preserve">„Uchwała </w:t>
      </w:r>
      <w:bookmarkStart w:id="0" w:name="_GoBack"/>
      <w:bookmarkEnd w:id="0"/>
      <w:r w:rsidRPr="00BA3A9E">
        <w:rPr>
          <w:rFonts w:ascii="Book Antiqua" w:eastAsia="Times New Roman" w:hAnsi="Book Antiqua" w:cs="Tahoma"/>
          <w:b/>
          <w:bCs/>
          <w:lang w:eastAsia="pl-PL"/>
        </w:rPr>
        <w:t xml:space="preserve">nr </w:t>
      </w:r>
      <w:r w:rsidR="000C3922" w:rsidRPr="00BA3A9E">
        <w:rPr>
          <w:rFonts w:ascii="Book Antiqua" w:eastAsia="Times New Roman" w:hAnsi="Book Antiqua" w:cs="Tahoma"/>
          <w:b/>
          <w:bCs/>
          <w:lang w:eastAsia="pl-PL"/>
        </w:rPr>
        <w:t>11</w:t>
      </w:r>
    </w:p>
    <w:p w14:paraId="3675320E" w14:textId="77777777" w:rsidR="006C305E" w:rsidRPr="006C305E" w:rsidRDefault="006C305E" w:rsidP="006C3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lang w:eastAsia="pl-PL"/>
        </w:rPr>
      </w:pPr>
      <w:r w:rsidRPr="006C305E">
        <w:rPr>
          <w:rFonts w:ascii="Book Antiqua" w:eastAsia="Times New Roman" w:hAnsi="Book Antiqua" w:cs="Tahoma"/>
          <w:b/>
          <w:color w:val="000000"/>
          <w:lang w:eastAsia="pl-PL"/>
        </w:rPr>
        <w:t>Nadzwyczajnego Walnego Zgromadzenia</w:t>
      </w:r>
    </w:p>
    <w:p w14:paraId="490E2039" w14:textId="77777777" w:rsidR="006C305E" w:rsidRPr="006C305E" w:rsidRDefault="006C305E" w:rsidP="006C3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lang w:eastAsia="pl-PL"/>
        </w:rPr>
      </w:pPr>
      <w:proofErr w:type="spellStart"/>
      <w:r w:rsidRPr="006C305E">
        <w:rPr>
          <w:rFonts w:ascii="Book Antiqua" w:eastAsia="Times New Roman" w:hAnsi="Book Antiqua" w:cs="Tahoma"/>
          <w:b/>
          <w:color w:val="000000"/>
          <w:lang w:eastAsia="pl-PL"/>
        </w:rPr>
        <w:t>ManyDev</w:t>
      </w:r>
      <w:proofErr w:type="spellEnd"/>
      <w:r w:rsidRPr="006C305E">
        <w:rPr>
          <w:rFonts w:ascii="Book Antiqua" w:eastAsia="Times New Roman" w:hAnsi="Book Antiqua" w:cs="Tahoma"/>
          <w:b/>
          <w:color w:val="000000"/>
          <w:lang w:eastAsia="pl-PL"/>
        </w:rPr>
        <w:t xml:space="preserve"> Studio SE z siedzibą w Warszawie</w:t>
      </w:r>
    </w:p>
    <w:p w14:paraId="3DF6FC14" w14:textId="578D1B22" w:rsidR="006C305E" w:rsidRPr="006C305E" w:rsidRDefault="006C305E" w:rsidP="006C3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lang w:eastAsia="pl-PL"/>
        </w:rPr>
      </w:pPr>
      <w:r w:rsidRPr="006C305E">
        <w:rPr>
          <w:rFonts w:ascii="Book Antiqua" w:eastAsia="Times New Roman" w:hAnsi="Book Antiqua" w:cs="Tahoma"/>
          <w:b/>
          <w:color w:val="000000"/>
          <w:lang w:eastAsia="pl-PL"/>
        </w:rPr>
        <w:t xml:space="preserve">z dnia </w:t>
      </w:r>
      <w:r w:rsidR="004C0A30">
        <w:rPr>
          <w:rFonts w:ascii="Book Antiqua" w:eastAsia="Times New Roman" w:hAnsi="Book Antiqua" w:cs="Tahoma"/>
          <w:b/>
          <w:color w:val="000000"/>
          <w:lang w:eastAsia="pl-PL"/>
        </w:rPr>
        <w:t>27</w:t>
      </w:r>
      <w:r w:rsidRPr="006C305E">
        <w:rPr>
          <w:rFonts w:ascii="Book Antiqua" w:eastAsia="Times New Roman" w:hAnsi="Book Antiqua" w:cs="Tahoma"/>
          <w:b/>
          <w:color w:val="000000"/>
          <w:lang w:eastAsia="pl-PL"/>
        </w:rPr>
        <w:t xml:space="preserve"> marca 2024 roku</w:t>
      </w:r>
    </w:p>
    <w:p w14:paraId="47316F25" w14:textId="2C8120E6" w:rsidR="006C305E" w:rsidRPr="006C305E" w:rsidRDefault="00F979CE" w:rsidP="006C3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ahoma"/>
          <w:i/>
          <w:iCs/>
          <w:color w:val="000000"/>
          <w:u w:val="single"/>
          <w:lang w:eastAsia="pl-PL"/>
        </w:rPr>
      </w:pPr>
      <w:r>
        <w:rPr>
          <w:rFonts w:ascii="Book Antiqua" w:eastAsia="Times New Roman" w:hAnsi="Book Antiqua" w:cs="Tahoma"/>
          <w:i/>
          <w:iCs/>
          <w:color w:val="000000"/>
          <w:u w:val="single"/>
          <w:lang w:eastAsia="pl-PL"/>
        </w:rPr>
        <w:t>w sprawie scalenia akcji i</w:t>
      </w:r>
      <w:r w:rsidR="006C305E" w:rsidRPr="006C305E">
        <w:rPr>
          <w:rFonts w:ascii="Book Antiqua" w:eastAsia="Times New Roman" w:hAnsi="Book Antiqua" w:cs="Tahoma"/>
          <w:i/>
          <w:iCs/>
          <w:color w:val="000000"/>
          <w:u w:val="single"/>
          <w:lang w:eastAsia="pl-PL"/>
        </w:rPr>
        <w:t xml:space="preserve"> zmiany Statutu Spółki</w:t>
      </w:r>
    </w:p>
    <w:p w14:paraId="4E81BD26" w14:textId="77777777" w:rsidR="006C305E" w:rsidRPr="006C305E" w:rsidRDefault="006C305E" w:rsidP="006C3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ahoma"/>
          <w:i/>
          <w:color w:val="000000"/>
          <w:lang w:eastAsia="pl-PL"/>
        </w:rPr>
      </w:pPr>
    </w:p>
    <w:p w14:paraId="2BCCF7E6" w14:textId="77777777" w:rsidR="007A7D56" w:rsidRPr="007A7D56" w:rsidRDefault="007A7D56" w:rsidP="007A7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ahoma"/>
          <w:i/>
          <w:color w:val="000000"/>
          <w:lang w:eastAsia="pl-PL"/>
        </w:rPr>
      </w:pPr>
    </w:p>
    <w:p w14:paraId="714EF8FC" w14:textId="77777777" w:rsidR="007A7D56" w:rsidRPr="007A7D56" w:rsidRDefault="007A7D56" w:rsidP="007A7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ahoma"/>
          <w:color w:val="000000"/>
          <w:lang w:eastAsia="pl-PL"/>
        </w:rPr>
      </w:pPr>
      <w:r w:rsidRPr="007A7D56">
        <w:rPr>
          <w:rFonts w:ascii="Book Antiqua" w:eastAsia="Times New Roman" w:hAnsi="Book Antiqua" w:cs="Tahoma"/>
          <w:color w:val="000000"/>
          <w:lang w:eastAsia="pl-PL"/>
        </w:rPr>
        <w:t>§1</w:t>
      </w:r>
    </w:p>
    <w:p w14:paraId="7DB2D1DB" w14:textId="77777777" w:rsidR="007A7D56" w:rsidRPr="007A7D56" w:rsidRDefault="007A7D56" w:rsidP="007A7D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</w:pP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Nadzwyczajne Walne Zgromadzenie spółki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 xml:space="preserve"> z siedzibą w Warszawie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, działając na podstawie art. 430 kodeksu sp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>ółek handlowych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,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>dokonuje scalenia (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>resplitu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 xml:space="preserve">) akcji, poprzez zmianę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wartości nominalnej akcji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>z siedzibą w Warszawie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każdej z serii na 0,10 euro (dziesięć eurocentów) w miejsce dotychczasowej wartości nominalnej akcji wynoszącej 0,02 euro (dwa eurocenty) oraz zmniejsza proporcjonalnie ogólną liczbę akcji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 xml:space="preserve">z siedzibą w Warszawie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wszystkich serii z liczby 22.600.000 (dwadzieścia dwa miliony sześćset tysięcy) do liczby 4.520.000 (cztery miliony pięćset dwadzieścia tysięcy), przy zachowaniu niezmienionej wysokości kapitału zakładowego.</w:t>
      </w:r>
      <w:r w:rsidRPr="007A7D56">
        <w:rPr>
          <w:rFonts w:ascii="Book Antiqua" w:eastAsia="Calibri" w:hAnsi="Book Antiqua" w:cs="Open Sans"/>
          <w:color w:val="000000"/>
          <w:spacing w:val="-7"/>
          <w:lang w:val="x-none"/>
        </w:rPr>
        <w:t xml:space="preserve"> </w:t>
      </w:r>
    </w:p>
    <w:p w14:paraId="5029B791" w14:textId="77777777" w:rsidR="007A7D56" w:rsidRPr="007A7D56" w:rsidRDefault="007A7D56" w:rsidP="007A7D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</w:pP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Nadzwyczajne Walne Zgromadzenie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upoważnia Zarząd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do podejmowania wszelkich możliwych i zgodnych z obowiązującymi przepisami prawa czynności, w tym także niewymienionych w niniejszej uchwale, a zmierzających do scalenia akcji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w ten sposób, że pięć akcji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o wartości nominalnej 0,02 euro (dwa eurocenty) każda zostanie wymienionych na jedną akcję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o wartości nominalnej 0,10 euro (dziesięć eurocentów).</w:t>
      </w:r>
      <w:r w:rsidRPr="007A7D56">
        <w:rPr>
          <w:rFonts w:ascii="Book Antiqua" w:eastAsia="Calibri" w:hAnsi="Book Antiqua" w:cs="Open Sans"/>
          <w:color w:val="000000"/>
          <w:spacing w:val="-7"/>
          <w:lang w:val="x-none"/>
        </w:rPr>
        <w:br/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Nadzwyczajne Walne Zgromadzenie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upoważnia Zarząd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do wystąpienia z wnioskiem do Giełdy Papierów Wartościowych w Warszawie S.A. o zawieszenie notowań giełdowych w celu przeprowadzenia scalenia (połączenia) akcji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SE.</w:t>
      </w:r>
    </w:p>
    <w:p w14:paraId="6B741D00" w14:textId="77777777" w:rsidR="007A7D56" w:rsidRPr="007A7D56" w:rsidRDefault="007A7D56" w:rsidP="007A7D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</w:pP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Nadzwyczajne Walne Zgromadzenie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upoważnia Zarząd Ma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>n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 xml:space="preserve">SE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do dokonania wszelkich niezbędnych czynności faktycznych i prawnych związanych z rejestracją zmienionej wartości nominalnej akcji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oraz ich liczby w Krajowym Depozycie Papierów Wartościowych S.A., które to zmiany zostaną zaewidencjonowane i figurować będą w formie zapisu na indywidualnych rachunkach papierów wartościowych każdego z akcjonariuszy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SE. Nastąpi to za pośrednictwem systemu prowadzonego przez Krajowy Depozyt Papierów Wartościowych S.A.</w:t>
      </w:r>
    </w:p>
    <w:p w14:paraId="60897558" w14:textId="77777777" w:rsidR="007A7D56" w:rsidRPr="007A7D56" w:rsidRDefault="007A7D56" w:rsidP="007A7D5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</w:pP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Nadzwyczajne Walne Zgromadzenie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postanawia, że ewentualne niedobory scaleniowe zostaną uzupełnione kosztem praw akcyjnych posiadanych przez Podmiot wskazany przez Zarząd (Podmiotu Uzupełniającego Akcje), z którym to zostanie podpisana umowa, na mocy której wskazany Podmiot przekaże nieodpłatnie akcje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na rzecz akcjonariuszy posiadających niedobory scaleniowe, w zakresie niezbędnym do likwidacji tych niedoborów i umożliwienia posiadaczom tych niedoborów scaleniowych otrzymania jednej akcji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o nowej wartości nominalnej 0,10 euro (dziesięć eurocentów) pod warunkiem podjęcia niniejszej uchwały w sprawie scalenia akcji przez Nadzwyczajne Walne Zgromadzenie Akcjonariuszy, zarejestrowania przez sąd rejestrowy zmiany statutu uwzględniającej nową wartość nominalną akcji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w wysokości 0,10 euro (dziesięć eurocentów). </w:t>
      </w:r>
    </w:p>
    <w:p w14:paraId="1467A3FD" w14:textId="77777777" w:rsidR="007A7D56" w:rsidRPr="007A7D56" w:rsidRDefault="007A7D56" w:rsidP="007A7D56">
      <w:pPr>
        <w:spacing w:after="200" w:line="276" w:lineRule="auto"/>
        <w:ind w:left="720"/>
        <w:contextualSpacing/>
        <w:jc w:val="both"/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</w:pP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Wykonanie umowy nastąpi w dniu przeprowadzenia operacji scalenia akcji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w depozycie papierów wartościowych prowadzonym przez Krajowy Depozyt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lastRenderedPageBreak/>
        <w:t>Papierów Wartościowych S.A.</w:t>
      </w:r>
      <w:r w:rsidRPr="007A7D56">
        <w:rPr>
          <w:rFonts w:ascii="Book Antiqua" w:eastAsia="Calibri" w:hAnsi="Book Antiqua" w:cs="Open Sans"/>
          <w:color w:val="000000"/>
          <w:spacing w:val="-7"/>
          <w:lang w:val="x-none"/>
        </w:rPr>
        <w:t xml:space="preserve">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Scalenie akcji nastąpi po zawieszeniu notowań oraz rejestracji zmiany Statutu Spółki. </w:t>
      </w:r>
    </w:p>
    <w:p w14:paraId="670ACD6A" w14:textId="77777777" w:rsidR="007A7D56" w:rsidRPr="007A7D56" w:rsidRDefault="007A7D56" w:rsidP="007A7D56">
      <w:pPr>
        <w:spacing w:after="200" w:line="276" w:lineRule="auto"/>
        <w:ind w:left="720"/>
        <w:contextualSpacing/>
        <w:jc w:val="both"/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</w:pP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Akcjonariusze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ManyDev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Studio SE posiadający przed scaleniem liczbę akcji, która uniemożliwia ich scalenie w całości , tzn. akcje o wartości nominalnej 0,02 euro (dwa eurocenty) każda, po uwzględnieniu scalenia pozostałych posiadanych przez nich akcji w proporcji 5:1, staną się uprawnionymi do otrzymania jednej akcji o wartości nominalnej 0,10 euro (dziesięć eurocentów), zaś uprawnienia Podmiotu Uzupełniającego Akcje do otrzymania w zamian za posiadane przez niego akcje, akcji o wartości nominalnej 0,10 euro (dziesięć eurocentów) każda, ulegną zmniejszeniu o taką liczbę tych akcji, która będzie niezbędna do całkowitego scalenia akcji pozostałych akcjonariuszy.</w:t>
      </w:r>
      <w:r w:rsidRPr="007A7D56">
        <w:rPr>
          <w:rFonts w:ascii="Book Antiqua" w:eastAsia="Calibri" w:hAnsi="Book Antiqua" w:cs="Open Sans"/>
          <w:color w:val="000000"/>
          <w:spacing w:val="-7"/>
          <w:lang w:val="x-none"/>
        </w:rPr>
        <w:br/>
      </w:r>
    </w:p>
    <w:p w14:paraId="247757AA" w14:textId="77777777" w:rsidR="007A7D56" w:rsidRPr="007A7D56" w:rsidRDefault="007A7D56" w:rsidP="007A7D56">
      <w:pPr>
        <w:spacing w:after="200" w:line="276" w:lineRule="auto"/>
        <w:ind w:left="720"/>
        <w:contextualSpacing/>
        <w:jc w:val="center"/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</w:pPr>
    </w:p>
    <w:p w14:paraId="116AEDC7" w14:textId="77777777" w:rsidR="007A7D56" w:rsidRPr="007A7D56" w:rsidRDefault="007A7D56" w:rsidP="007A7D56">
      <w:pPr>
        <w:spacing w:after="200" w:line="276" w:lineRule="auto"/>
        <w:ind w:left="720"/>
        <w:contextualSpacing/>
        <w:jc w:val="center"/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</w:pP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§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>2</w:t>
      </w:r>
    </w:p>
    <w:p w14:paraId="4E3096AD" w14:textId="77777777" w:rsidR="007A7D56" w:rsidRPr="007A7D56" w:rsidRDefault="007A7D56" w:rsidP="007A7D56">
      <w:pPr>
        <w:spacing w:after="200" w:line="276" w:lineRule="auto"/>
        <w:ind w:left="720"/>
        <w:contextualSpacing/>
        <w:jc w:val="both"/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</w:pPr>
      <w:r w:rsidRPr="007A7D56">
        <w:rPr>
          <w:rFonts w:ascii="Book Antiqua" w:eastAsia="Calibri" w:hAnsi="Book Antiqua" w:cs="Open Sans"/>
          <w:color w:val="000000"/>
          <w:spacing w:val="-7"/>
          <w:lang w:val="x-none"/>
        </w:rPr>
        <w:br/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W związku ze scalaniem (połączeniem) akcji, o którym mowa w niniejszej uchwale, Nadzwyczajne Walne Zgromadzenie Spółki zmienia Statut Spółki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 xml:space="preserve">objęty aktem notarialnym sporządzonym przez Grażynę </w:t>
      </w:r>
      <w:proofErr w:type="spellStart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>Popiłko</w:t>
      </w:r>
      <w:proofErr w:type="spellEnd"/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 xml:space="preserve">, notariusza w Sierpcu, w dniu 03 stycznia 2018 r., za numerem Repertorium A-54/2018, ze zmianami,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>w ten sposób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>,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że 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</w:rPr>
        <w:t>art. 6 otrzymuje</w:t>
      </w:r>
      <w:r w:rsidRPr="007A7D56"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  <w:t xml:space="preserve"> nowe, następujące brzmienie:</w:t>
      </w:r>
    </w:p>
    <w:p w14:paraId="39114B35" w14:textId="77777777" w:rsidR="007A7D56" w:rsidRPr="007A7D56" w:rsidRDefault="007A7D56" w:rsidP="007A7D56">
      <w:pPr>
        <w:spacing w:after="200" w:line="276" w:lineRule="auto"/>
        <w:ind w:left="720"/>
        <w:contextualSpacing/>
        <w:jc w:val="both"/>
        <w:rPr>
          <w:rFonts w:ascii="Book Antiqua" w:eastAsia="Calibri" w:hAnsi="Book Antiqua" w:cs="Open Sans"/>
          <w:color w:val="000000"/>
          <w:spacing w:val="-7"/>
          <w:shd w:val="clear" w:color="auto" w:fill="FFFFFF"/>
          <w:lang w:val="x-none"/>
        </w:rPr>
      </w:pPr>
    </w:p>
    <w:p w14:paraId="677EFA5B" w14:textId="77777777" w:rsidR="007A7D56" w:rsidRPr="007A7D56" w:rsidRDefault="007A7D56" w:rsidP="007A7D56">
      <w:pPr>
        <w:spacing w:after="0" w:line="240" w:lineRule="auto"/>
        <w:ind w:left="708"/>
        <w:jc w:val="center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„Art. 6</w:t>
      </w:r>
    </w:p>
    <w:p w14:paraId="0D57678D" w14:textId="77777777" w:rsidR="007A7D56" w:rsidRPr="007A7D56" w:rsidRDefault="007A7D56" w:rsidP="007A7D56">
      <w:pPr>
        <w:spacing w:after="0" w:line="240" w:lineRule="auto"/>
        <w:ind w:left="708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lang w:eastAsia="pl-PL"/>
        </w:rPr>
        <w:br/>
      </w: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1.Kapitał zakładowy Spółki wynosi 452.000,00 EURO (słownie: czterysta pięćdziesiąt dwa tysiące EURO).</w:t>
      </w:r>
    </w:p>
    <w:p w14:paraId="6D2C54AD" w14:textId="77777777" w:rsidR="007A7D56" w:rsidRPr="007A7D56" w:rsidRDefault="007A7D56" w:rsidP="007A7D56">
      <w:pPr>
        <w:spacing w:after="0" w:line="240" w:lineRule="auto"/>
        <w:ind w:left="708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2. Kapitał Zakładowy Spółki dzieli się na  4.520.000 (cztery miliony pięćset dwadzieścia tysięcy) akcji o wartości nominalnej 0,10 EURO (dziesięć eurocentów) każda akcja.</w:t>
      </w:r>
    </w:p>
    <w:p w14:paraId="58B9637D" w14:textId="77777777" w:rsidR="007A7D56" w:rsidRPr="007A7D56" w:rsidRDefault="007A7D56" w:rsidP="007A7D56">
      <w:pPr>
        <w:spacing w:after="0" w:line="240" w:lineRule="auto"/>
        <w:ind w:left="708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3. Kapitał zakładowy dzieli się na:</w:t>
      </w: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lang w:eastAsia="pl-PL"/>
        </w:rPr>
        <w:br/>
      </w: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- akcje serii A2  w ilości 47.140 (czterdzieści siedem tysięcy sto czterdzieści) akcji na okaziciela od numeru 00.001 do numeru 47.140, o wartości nominalnej 0,10 EURO (dziesięć eurocentów) każda akcja;</w:t>
      </w:r>
    </w:p>
    <w:p w14:paraId="5B2A88F3" w14:textId="77777777" w:rsidR="007A7D56" w:rsidRPr="007A7D56" w:rsidRDefault="007A7D56" w:rsidP="007A7D56">
      <w:pPr>
        <w:spacing w:after="0" w:line="240" w:lineRule="auto"/>
        <w:ind w:left="708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- akcje serii B w ilości 8.000 (osiem tysięcy) akcji na okaziciela od numeru 0.001 do numeru 8.000, o wartości 0,10 EURO (dziesięć eurocentów) każda akcja;</w:t>
      </w: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lang w:eastAsia="pl-PL"/>
        </w:rPr>
        <w:br/>
      </w: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- akcje serii C w ilości  21.400 (dwadzieścia jeden tysięcy czterysta) akcji na okaziciela od numeru 00.001 do numeru 21.400, o wartości nominalnej 0,10 euro (dziesięć eurocentów) każda akcja;</w:t>
      </w:r>
    </w:p>
    <w:p w14:paraId="09D4CA9E" w14:textId="77777777" w:rsidR="007A7D56" w:rsidRPr="007A7D56" w:rsidRDefault="007A7D56" w:rsidP="007A7D56">
      <w:pPr>
        <w:spacing w:after="0" w:line="240" w:lineRule="auto"/>
        <w:ind w:left="708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- akcje serii D w ilości  40.000 (czterdzieści tysięcy) akcji na okaziciela od numeru 00.001 do numeru 40.000, o wartości nominalnej 0,10 euro (dziesięć eurocentów) każda akcja;</w:t>
      </w:r>
    </w:p>
    <w:p w14:paraId="436DB7EF" w14:textId="77777777" w:rsidR="007A7D56" w:rsidRPr="007A7D56" w:rsidRDefault="007A7D56" w:rsidP="007A7D56">
      <w:pPr>
        <w:spacing w:after="0" w:line="240" w:lineRule="auto"/>
        <w:ind w:left="708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-akcje serii E w ilości 120.000 (sto dwadzieścia tysięcy) akcji na okaziciela od numeru 000.001 do numeru 120.000, o wartości nominalnej 0,10 euro (dziesięć eurocentów) każda akcja;</w:t>
      </w:r>
    </w:p>
    <w:p w14:paraId="63362FED" w14:textId="77777777" w:rsidR="007A7D56" w:rsidRPr="007A7D56" w:rsidRDefault="007A7D56" w:rsidP="007A7D56">
      <w:pPr>
        <w:spacing w:after="0" w:line="240" w:lineRule="auto"/>
        <w:ind w:left="708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-akcje serii F w ilości 1.015.260 (jeden milion piętnaście tysięcy dwieście sześćdziesiąt) akcji na okaziciela od numeru 0.000.001 do numeru 1.015.260, o wartości nominalnej 0,10 euro (dziesięć eurocentów) każda akcja;</w:t>
      </w:r>
    </w:p>
    <w:p w14:paraId="30D98AB7" w14:textId="77777777" w:rsidR="007A7D56" w:rsidRPr="007A7D56" w:rsidRDefault="007A7D56" w:rsidP="007A7D56">
      <w:pPr>
        <w:spacing w:after="0" w:line="240" w:lineRule="auto"/>
        <w:ind w:left="708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- akcje serii G w ilości 148.200 (sto czterdzieści osiem tysięcy dwieście) akcji na okaziciela od numeru 000.001 do numeru 148.200, o wartości nominalnej 0,10 euro (dziesięć eurocentów) każda akcja;</w:t>
      </w:r>
    </w:p>
    <w:p w14:paraId="24AB4C60" w14:textId="77777777" w:rsidR="007A7D56" w:rsidRPr="007A7D56" w:rsidRDefault="007A7D56" w:rsidP="007A7D56">
      <w:pPr>
        <w:spacing w:after="0" w:line="240" w:lineRule="auto"/>
        <w:ind w:left="708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- akcje serii H w ilości 2.800.000 (dwa miliony osiemset tysięcy) akcji na okaziciela od numeru 0.000.001 do numeru 2.800.000, o wartości nominalnej 0,10 euro (dziesięć eurocentów) każda akcja;</w:t>
      </w:r>
    </w:p>
    <w:p w14:paraId="5A9DB3B3" w14:textId="77777777" w:rsidR="007A7D56" w:rsidRPr="007A7D56" w:rsidRDefault="007A7D56" w:rsidP="007A7D56">
      <w:pPr>
        <w:spacing w:after="0" w:line="240" w:lineRule="auto"/>
        <w:ind w:left="708"/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i/>
          <w:iCs/>
          <w:color w:val="000000"/>
          <w:spacing w:val="-7"/>
          <w:shd w:val="clear" w:color="auto" w:fill="FFFFFF"/>
          <w:lang w:eastAsia="pl-PL"/>
        </w:rPr>
        <w:t>- akcje serii I w ilości 320.000 (trzysta dwadzieścia tysięcy) akcji na okaziciela od numeru 000.001 do numeru 320.000, o wartości nominalnej 0,10 euro (dziesięć eurocentów) każda akcja.”</w:t>
      </w:r>
    </w:p>
    <w:p w14:paraId="6F03B609" w14:textId="77777777" w:rsidR="007A7D56" w:rsidRPr="007A7D56" w:rsidRDefault="007A7D56" w:rsidP="007A7D56">
      <w:pPr>
        <w:spacing w:after="0" w:line="240" w:lineRule="auto"/>
        <w:jc w:val="center"/>
        <w:rPr>
          <w:rFonts w:ascii="Book Antiqua" w:eastAsia="Times New Roman" w:hAnsi="Book Antiqua" w:cs="Open Sans"/>
          <w:color w:val="000000"/>
          <w:spacing w:val="-7"/>
          <w:shd w:val="clear" w:color="auto" w:fill="FFFFFF"/>
          <w:lang w:eastAsia="pl-PL"/>
        </w:rPr>
      </w:pPr>
    </w:p>
    <w:p w14:paraId="7C6B7991" w14:textId="77777777" w:rsidR="007A7D56" w:rsidRPr="007A7D56" w:rsidRDefault="007A7D56" w:rsidP="007A7D56">
      <w:pPr>
        <w:spacing w:after="0" w:line="240" w:lineRule="auto"/>
        <w:jc w:val="center"/>
        <w:rPr>
          <w:rFonts w:ascii="Book Antiqua" w:eastAsia="Times New Roman" w:hAnsi="Book Antiqua" w:cs="Open Sans"/>
          <w:color w:val="000000"/>
          <w:spacing w:val="-7"/>
          <w:shd w:val="clear" w:color="auto" w:fill="FFFFFF"/>
          <w:lang w:eastAsia="pl-PL"/>
        </w:rPr>
      </w:pPr>
    </w:p>
    <w:p w14:paraId="4223AB15" w14:textId="77777777" w:rsidR="007A7D56" w:rsidRPr="007A7D56" w:rsidRDefault="007A7D56" w:rsidP="007A7D56">
      <w:pPr>
        <w:spacing w:after="0" w:line="240" w:lineRule="auto"/>
        <w:jc w:val="center"/>
        <w:rPr>
          <w:rFonts w:ascii="Book Antiqua" w:eastAsia="Times New Roman" w:hAnsi="Book Antiqua" w:cs="Open Sans"/>
          <w:color w:val="000000"/>
          <w:spacing w:val="-7"/>
          <w:shd w:val="clear" w:color="auto" w:fill="FFFFFF"/>
          <w:lang w:eastAsia="pl-PL"/>
        </w:rPr>
      </w:pPr>
    </w:p>
    <w:p w14:paraId="6D6724C2" w14:textId="77777777" w:rsidR="007A7D56" w:rsidRPr="007A7D56" w:rsidRDefault="007A7D56" w:rsidP="007A7D56">
      <w:pPr>
        <w:spacing w:after="0" w:line="240" w:lineRule="auto"/>
        <w:jc w:val="center"/>
        <w:rPr>
          <w:rFonts w:ascii="Book Antiqua" w:eastAsia="Times New Roman" w:hAnsi="Book Antiqua" w:cs="Open Sans"/>
          <w:color w:val="000000"/>
          <w:spacing w:val="-7"/>
          <w:shd w:val="clear" w:color="auto" w:fill="FFFFFF"/>
          <w:lang w:eastAsia="pl-PL"/>
        </w:rPr>
      </w:pPr>
    </w:p>
    <w:p w14:paraId="28FA2867" w14:textId="77777777" w:rsidR="007A7D56" w:rsidRPr="007A7D56" w:rsidRDefault="007A7D56" w:rsidP="007A7D56">
      <w:pPr>
        <w:spacing w:after="0" w:line="240" w:lineRule="auto"/>
        <w:jc w:val="center"/>
        <w:rPr>
          <w:rFonts w:ascii="Book Antiqua" w:eastAsia="Times New Roman" w:hAnsi="Book Antiqua" w:cs="Open Sans"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Open Sans"/>
          <w:color w:val="000000"/>
          <w:spacing w:val="-7"/>
          <w:shd w:val="clear" w:color="auto" w:fill="FFFFFF"/>
          <w:lang w:eastAsia="pl-PL"/>
        </w:rPr>
        <w:t>§3</w:t>
      </w:r>
    </w:p>
    <w:p w14:paraId="1FECD00F" w14:textId="77777777" w:rsidR="007A7D56" w:rsidRPr="007A7D56" w:rsidRDefault="007A7D56" w:rsidP="007A7D56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A7D56">
        <w:rPr>
          <w:rFonts w:ascii="Book Antiqua" w:eastAsia="Times New Roman" w:hAnsi="Book Antiqua" w:cs="Times New Roman"/>
          <w:lang w:eastAsia="pl-PL"/>
        </w:rPr>
        <w:t xml:space="preserve">Zgodnie z art. 430 § 5 Kodeksu spółek handlowych Nadzwyczajne Walne Zgromadzenie Spółki upoważnia Radę Nadzorczą Spółki do ustalenia tekstu jednolitego Statutu Spółki, uwzględniając zmiany wprowadzone niniejszą uchwałą. </w:t>
      </w:r>
    </w:p>
    <w:p w14:paraId="5AF6A4B7" w14:textId="77777777" w:rsidR="007A7D56" w:rsidRPr="007A7D56" w:rsidRDefault="007A7D56" w:rsidP="007A7D56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 w:rsidRPr="007A7D56">
        <w:rPr>
          <w:rFonts w:ascii="Book Antiqua" w:eastAsia="Times New Roman" w:hAnsi="Book Antiqua" w:cs="Times New Roman"/>
          <w:lang w:eastAsia="pl-PL"/>
        </w:rPr>
        <w:t>§ 4</w:t>
      </w:r>
    </w:p>
    <w:p w14:paraId="4319F572" w14:textId="77777777" w:rsidR="007A7D56" w:rsidRPr="007A7D56" w:rsidRDefault="007A7D56" w:rsidP="007A7D56">
      <w:pPr>
        <w:spacing w:after="0" w:line="240" w:lineRule="auto"/>
        <w:jc w:val="both"/>
        <w:rPr>
          <w:rFonts w:ascii="Book Antiqua" w:eastAsia="Times New Roman" w:hAnsi="Book Antiqua" w:cs="Open Sans"/>
          <w:color w:val="000000"/>
          <w:spacing w:val="-7"/>
          <w:shd w:val="clear" w:color="auto" w:fill="FFFFFF"/>
          <w:lang w:eastAsia="pl-PL"/>
        </w:rPr>
      </w:pPr>
      <w:r w:rsidRPr="007A7D56">
        <w:rPr>
          <w:rFonts w:ascii="Book Antiqua" w:eastAsia="Times New Roman" w:hAnsi="Book Antiqua" w:cs="Times New Roman"/>
          <w:lang w:eastAsia="pl-PL"/>
        </w:rPr>
        <w:t>Uchwała wchodzi w życie z dniem zarejestrowania scalenia, o którym mowa w niniejszej Uchwale, przy czym zmiany Statutu Spółki wymagają dla swej ważności rejestracji przez sąd rejestrowy właściwy dla Spółki.</w:t>
      </w:r>
    </w:p>
    <w:p w14:paraId="55E9DEA5" w14:textId="77777777" w:rsidR="007A7D56" w:rsidRPr="007A7D56" w:rsidRDefault="007A7D56" w:rsidP="007A7D56">
      <w:pPr>
        <w:spacing w:after="0" w:line="240" w:lineRule="auto"/>
        <w:jc w:val="both"/>
        <w:rPr>
          <w:rFonts w:ascii="Book Antiqua" w:eastAsia="Times New Roman" w:hAnsi="Book Antiqua" w:cs="Open Sans"/>
          <w:color w:val="000000"/>
          <w:spacing w:val="-7"/>
          <w:sz w:val="24"/>
          <w:szCs w:val="24"/>
          <w:shd w:val="clear" w:color="auto" w:fill="FFFFFF"/>
          <w:lang w:eastAsia="pl-PL"/>
        </w:rPr>
      </w:pPr>
    </w:p>
    <w:p w14:paraId="303357B9" w14:textId="77777777" w:rsidR="006C305E" w:rsidRPr="00D429D5" w:rsidRDefault="006C305E" w:rsidP="00D429D5">
      <w:pPr>
        <w:pStyle w:val="Default"/>
        <w:rPr>
          <w:rFonts w:ascii="Book Antiqua" w:hAnsi="Book Antiqua"/>
          <w:b/>
        </w:rPr>
      </w:pPr>
    </w:p>
    <w:sectPr w:rsidR="006C305E" w:rsidRPr="00D429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E2D33" w14:textId="77777777" w:rsidR="00D82727" w:rsidRDefault="00D82727" w:rsidP="00DE7609">
      <w:pPr>
        <w:spacing w:after="0" w:line="240" w:lineRule="auto"/>
      </w:pPr>
      <w:r>
        <w:separator/>
      </w:r>
    </w:p>
  </w:endnote>
  <w:endnote w:type="continuationSeparator" w:id="0">
    <w:p w14:paraId="5A832C34" w14:textId="77777777" w:rsidR="00D82727" w:rsidRDefault="00D82727" w:rsidP="00DE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1931"/>
      <w:docPartObj>
        <w:docPartGallery w:val="Page Numbers (Bottom of Page)"/>
        <w:docPartUnique/>
      </w:docPartObj>
    </w:sdtPr>
    <w:sdtEndPr/>
    <w:sdtContent>
      <w:p w14:paraId="2E7E913C" w14:textId="77777777" w:rsidR="00AE00A2" w:rsidRDefault="00AE00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A9E">
          <w:rPr>
            <w:noProof/>
          </w:rPr>
          <w:t>17</w:t>
        </w:r>
        <w:r>
          <w:fldChar w:fldCharType="end"/>
        </w:r>
      </w:p>
    </w:sdtContent>
  </w:sdt>
  <w:p w14:paraId="48967D71" w14:textId="77777777" w:rsidR="00AE00A2" w:rsidRDefault="00AE00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22922" w14:textId="77777777" w:rsidR="00D82727" w:rsidRDefault="00D82727" w:rsidP="00DE7609">
      <w:pPr>
        <w:spacing w:after="0" w:line="240" w:lineRule="auto"/>
      </w:pPr>
      <w:r>
        <w:separator/>
      </w:r>
    </w:p>
  </w:footnote>
  <w:footnote w:type="continuationSeparator" w:id="0">
    <w:p w14:paraId="4ECD1E06" w14:textId="77777777" w:rsidR="00D82727" w:rsidRDefault="00D82727" w:rsidP="00DE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6BF7"/>
    <w:multiLevelType w:val="hybridMultilevel"/>
    <w:tmpl w:val="4678B964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130553A6"/>
    <w:multiLevelType w:val="hybridMultilevel"/>
    <w:tmpl w:val="BE10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1CFB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056B5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972EA"/>
    <w:multiLevelType w:val="hybridMultilevel"/>
    <w:tmpl w:val="7EBC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1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E1064"/>
    <w:multiLevelType w:val="hybridMultilevel"/>
    <w:tmpl w:val="FC10A886"/>
    <w:lvl w:ilvl="0" w:tplc="C8C61038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60EE8"/>
    <w:multiLevelType w:val="hybridMultilevel"/>
    <w:tmpl w:val="106C7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BA"/>
    <w:rsid w:val="00001941"/>
    <w:rsid w:val="000141C4"/>
    <w:rsid w:val="000147BA"/>
    <w:rsid w:val="00015A40"/>
    <w:rsid w:val="000B4DCE"/>
    <w:rsid w:val="000C3922"/>
    <w:rsid w:val="000D3E85"/>
    <w:rsid w:val="000E17D8"/>
    <w:rsid w:val="00103002"/>
    <w:rsid w:val="001053A8"/>
    <w:rsid w:val="001308CF"/>
    <w:rsid w:val="001403C2"/>
    <w:rsid w:val="0017666C"/>
    <w:rsid w:val="00180E5D"/>
    <w:rsid w:val="001A0CCD"/>
    <w:rsid w:val="001A7E61"/>
    <w:rsid w:val="001D3FD1"/>
    <w:rsid w:val="001E552A"/>
    <w:rsid w:val="001F4D64"/>
    <w:rsid w:val="002533EF"/>
    <w:rsid w:val="00261C09"/>
    <w:rsid w:val="002638E1"/>
    <w:rsid w:val="00267D5C"/>
    <w:rsid w:val="00280821"/>
    <w:rsid w:val="002B4949"/>
    <w:rsid w:val="002E06F6"/>
    <w:rsid w:val="002F2D72"/>
    <w:rsid w:val="00323703"/>
    <w:rsid w:val="00352021"/>
    <w:rsid w:val="003549EB"/>
    <w:rsid w:val="00382F5B"/>
    <w:rsid w:val="00385BF4"/>
    <w:rsid w:val="00397BB8"/>
    <w:rsid w:val="003A6702"/>
    <w:rsid w:val="003E393D"/>
    <w:rsid w:val="0040272B"/>
    <w:rsid w:val="004149EB"/>
    <w:rsid w:val="004154A9"/>
    <w:rsid w:val="00471459"/>
    <w:rsid w:val="004A56D6"/>
    <w:rsid w:val="004B3852"/>
    <w:rsid w:val="004C0A30"/>
    <w:rsid w:val="004C457E"/>
    <w:rsid w:val="004C46D8"/>
    <w:rsid w:val="004D5D61"/>
    <w:rsid w:val="00520C7C"/>
    <w:rsid w:val="00527889"/>
    <w:rsid w:val="0053110A"/>
    <w:rsid w:val="00543C3E"/>
    <w:rsid w:val="005B3024"/>
    <w:rsid w:val="005B3D9B"/>
    <w:rsid w:val="005C307D"/>
    <w:rsid w:val="005E0563"/>
    <w:rsid w:val="005F04BA"/>
    <w:rsid w:val="00630C04"/>
    <w:rsid w:val="006316A7"/>
    <w:rsid w:val="00643A50"/>
    <w:rsid w:val="00662A89"/>
    <w:rsid w:val="006C305E"/>
    <w:rsid w:val="006D01DF"/>
    <w:rsid w:val="006E40ED"/>
    <w:rsid w:val="006F571A"/>
    <w:rsid w:val="007178CB"/>
    <w:rsid w:val="00730BC0"/>
    <w:rsid w:val="00733875"/>
    <w:rsid w:val="007400F4"/>
    <w:rsid w:val="0074337A"/>
    <w:rsid w:val="00751BE1"/>
    <w:rsid w:val="007639A3"/>
    <w:rsid w:val="0078142C"/>
    <w:rsid w:val="00787552"/>
    <w:rsid w:val="007A7D56"/>
    <w:rsid w:val="007C18F0"/>
    <w:rsid w:val="007F1D2D"/>
    <w:rsid w:val="007F30D6"/>
    <w:rsid w:val="0081687C"/>
    <w:rsid w:val="0082389A"/>
    <w:rsid w:val="00873408"/>
    <w:rsid w:val="00873843"/>
    <w:rsid w:val="00884DA8"/>
    <w:rsid w:val="008E2C8B"/>
    <w:rsid w:val="009061C8"/>
    <w:rsid w:val="00925C6A"/>
    <w:rsid w:val="00927ED3"/>
    <w:rsid w:val="00932420"/>
    <w:rsid w:val="00951214"/>
    <w:rsid w:val="009512AE"/>
    <w:rsid w:val="00973B13"/>
    <w:rsid w:val="00A107EE"/>
    <w:rsid w:val="00A31C59"/>
    <w:rsid w:val="00A97AC2"/>
    <w:rsid w:val="00AA07EC"/>
    <w:rsid w:val="00AB72EB"/>
    <w:rsid w:val="00AE00A2"/>
    <w:rsid w:val="00AE3051"/>
    <w:rsid w:val="00AF6F1B"/>
    <w:rsid w:val="00B144E7"/>
    <w:rsid w:val="00B402B2"/>
    <w:rsid w:val="00B63115"/>
    <w:rsid w:val="00B70284"/>
    <w:rsid w:val="00B76789"/>
    <w:rsid w:val="00BA14F3"/>
    <w:rsid w:val="00BA3A9E"/>
    <w:rsid w:val="00BA5399"/>
    <w:rsid w:val="00BD43AA"/>
    <w:rsid w:val="00C25343"/>
    <w:rsid w:val="00C30C78"/>
    <w:rsid w:val="00C532E5"/>
    <w:rsid w:val="00C6036E"/>
    <w:rsid w:val="00C63EB0"/>
    <w:rsid w:val="00C751EC"/>
    <w:rsid w:val="00C87A0E"/>
    <w:rsid w:val="00CE3010"/>
    <w:rsid w:val="00CE703E"/>
    <w:rsid w:val="00D10B2A"/>
    <w:rsid w:val="00D32C21"/>
    <w:rsid w:val="00D33788"/>
    <w:rsid w:val="00D34EC1"/>
    <w:rsid w:val="00D36910"/>
    <w:rsid w:val="00D429D5"/>
    <w:rsid w:val="00D50808"/>
    <w:rsid w:val="00D67D66"/>
    <w:rsid w:val="00D80005"/>
    <w:rsid w:val="00D82727"/>
    <w:rsid w:val="00DB7833"/>
    <w:rsid w:val="00DE1566"/>
    <w:rsid w:val="00DE340F"/>
    <w:rsid w:val="00DE7609"/>
    <w:rsid w:val="00DE79DD"/>
    <w:rsid w:val="00E008F7"/>
    <w:rsid w:val="00E033AC"/>
    <w:rsid w:val="00E41624"/>
    <w:rsid w:val="00E67075"/>
    <w:rsid w:val="00E67A7D"/>
    <w:rsid w:val="00E926C0"/>
    <w:rsid w:val="00EC34D3"/>
    <w:rsid w:val="00EC77E4"/>
    <w:rsid w:val="00EE0389"/>
    <w:rsid w:val="00EE3198"/>
    <w:rsid w:val="00F01129"/>
    <w:rsid w:val="00F01ED0"/>
    <w:rsid w:val="00F1557C"/>
    <w:rsid w:val="00F75307"/>
    <w:rsid w:val="00F832C0"/>
    <w:rsid w:val="00F86443"/>
    <w:rsid w:val="00F9435D"/>
    <w:rsid w:val="00F979CE"/>
    <w:rsid w:val="00FC48C3"/>
    <w:rsid w:val="00FE725A"/>
    <w:rsid w:val="00FF16DE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695A"/>
  <w15:chartTrackingRefBased/>
  <w15:docId w15:val="{F96FA637-9EAC-4ACC-99DC-EAE78DD5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E00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09"/>
  </w:style>
  <w:style w:type="paragraph" w:styleId="Stopka">
    <w:name w:val="footer"/>
    <w:basedOn w:val="Normalny"/>
    <w:link w:val="Stopka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09"/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323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0C0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E00A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Default">
    <w:name w:val="Default"/>
    <w:rsid w:val="00AE00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AE00A2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00A2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AE00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E00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AE0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0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E00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E00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E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AE00A2"/>
  </w:style>
  <w:style w:type="paragraph" w:styleId="Tekstdymka">
    <w:name w:val="Balloon Text"/>
    <w:basedOn w:val="Normalny"/>
    <w:link w:val="TekstdymkaZnak"/>
    <w:uiPriority w:val="99"/>
    <w:semiHidden/>
    <w:unhideWhenUsed/>
    <w:rsid w:val="00AE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A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A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2206</Words>
  <Characters>13237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Siamenas</dc:creator>
  <cp:keywords/>
  <dc:description/>
  <cp:lastModifiedBy>Natalia Serwińska</cp:lastModifiedBy>
  <cp:revision>54</cp:revision>
  <dcterms:created xsi:type="dcterms:W3CDTF">2022-10-11T15:38:00Z</dcterms:created>
  <dcterms:modified xsi:type="dcterms:W3CDTF">2024-02-23T12:55:00Z</dcterms:modified>
</cp:coreProperties>
</file>