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CC354" w14:textId="6270EFB1" w:rsidR="00BE4081" w:rsidRPr="00BE4081" w:rsidRDefault="00BE4081" w:rsidP="00B25310">
      <w:pPr>
        <w:rPr>
          <w:b/>
          <w:bCs/>
          <w:lang w:val="en-GB"/>
        </w:rPr>
      </w:pPr>
      <w:r w:rsidRPr="00BE4081">
        <w:rPr>
          <w:b/>
          <w:bCs/>
          <w:lang w:val="en-GB"/>
        </w:rPr>
        <w:t>Disclosure of an inside information acc. to Article 17 MAR of the Regulation (EU) No 596/2014</w:t>
      </w:r>
    </w:p>
    <w:p w14:paraId="615222B4" w14:textId="77777777" w:rsidR="00BE4081" w:rsidRDefault="00BE4081" w:rsidP="00B25310">
      <w:pPr>
        <w:rPr>
          <w:b/>
          <w:bCs/>
          <w:lang w:val="en-US"/>
        </w:rPr>
      </w:pPr>
    </w:p>
    <w:p w14:paraId="46F380A6" w14:textId="01CE45A3" w:rsidR="00B25310" w:rsidRPr="00B25310" w:rsidRDefault="00B25310" w:rsidP="00B25310">
      <w:pPr>
        <w:rPr>
          <w:b/>
          <w:bCs/>
          <w:lang w:val="en-US"/>
        </w:rPr>
      </w:pPr>
      <w:r w:rsidRPr="00B25310">
        <w:rPr>
          <w:b/>
          <w:bCs/>
          <w:lang w:val="en-US"/>
        </w:rPr>
        <w:t>SHOP APOTHEKE EUROPE: Pooling agreement of several shareholders with voting agreement for more than 2</w:t>
      </w:r>
      <w:r w:rsidR="001A4FD5">
        <w:rPr>
          <w:b/>
          <w:bCs/>
          <w:lang w:val="en-US"/>
        </w:rPr>
        <w:t>6</w:t>
      </w:r>
      <w:r w:rsidRPr="00B25310">
        <w:rPr>
          <w:b/>
          <w:bCs/>
          <w:lang w:val="en-US"/>
        </w:rPr>
        <w:t>% of the voting rights</w:t>
      </w:r>
    </w:p>
    <w:p w14:paraId="069B2E02" w14:textId="32C6523D" w:rsidR="00B25310" w:rsidRDefault="00B25310" w:rsidP="00B25310">
      <w:pPr>
        <w:pStyle w:val="msonormalmrcssattr"/>
        <w:rPr>
          <w:lang w:val="en-US"/>
        </w:rPr>
      </w:pPr>
      <w:r w:rsidRPr="00B25310">
        <w:rPr>
          <w:lang w:val="en-US"/>
        </w:rPr>
        <w:t>Venlo, 28. January 2021. SHOP APOTHEKE EUROPE N.V. was informed today that several shareholders have entered into a voting pool agreement through which they control a combined stake of 26.4% of the voting rights in SHOP APOTHEKE EUROPE N.V. In this regard, these shareholders have agreed to coordinate the exercise of their voting rights in advance and to exercise these rights jointly. In total, the pool comprises a group of 25 individual shareholders around and including the company´s founder Michael Köhler</w:t>
      </w:r>
      <w:r>
        <w:rPr>
          <w:lang w:val="en-US"/>
        </w:rPr>
        <w:t>, both directly and through his holding companies</w:t>
      </w:r>
      <w:r w:rsidRPr="00B25310">
        <w:rPr>
          <w:lang w:val="en-US"/>
        </w:rPr>
        <w:t>,</w:t>
      </w:r>
      <w:r>
        <w:rPr>
          <w:lang w:val="en-US"/>
        </w:rPr>
        <w:t xml:space="preserve"> Frank Köhler, </w:t>
      </w:r>
      <w:r w:rsidR="00E861B2">
        <w:rPr>
          <w:lang w:val="en-US"/>
        </w:rPr>
        <w:t xml:space="preserve">a </w:t>
      </w:r>
      <w:r>
        <w:rPr>
          <w:lang w:val="en-US"/>
        </w:rPr>
        <w:t>member of the Supervisory Board</w:t>
      </w:r>
      <w:r w:rsidR="00E861B2">
        <w:rPr>
          <w:lang w:val="en-US"/>
        </w:rPr>
        <w:t xml:space="preserve"> of SHOP APOTHEKE EUROPE N.V.</w:t>
      </w:r>
      <w:r>
        <w:rPr>
          <w:lang w:val="en-US"/>
        </w:rPr>
        <w:t xml:space="preserve">, </w:t>
      </w:r>
      <w:r w:rsidR="00E861B2">
        <w:rPr>
          <w:lang w:val="en-US"/>
        </w:rPr>
        <w:t>as well as other</w:t>
      </w:r>
      <w:r w:rsidRPr="00B25310">
        <w:rPr>
          <w:lang w:val="en-US"/>
        </w:rPr>
        <w:t xml:space="preserve"> well-known long-term investors supporting SHOP APOTHEKE EUROPE.</w:t>
      </w:r>
    </w:p>
    <w:p w14:paraId="7D4DACCC" w14:textId="77777777" w:rsidR="00986B8F" w:rsidRDefault="00986B8F" w:rsidP="00B25310">
      <w:pPr>
        <w:pStyle w:val="msonormalmrcssattr"/>
        <w:rPr>
          <w:lang w:val="en-US"/>
        </w:rPr>
      </w:pPr>
    </w:p>
    <w:p w14:paraId="73B3CF94" w14:textId="77777777" w:rsidR="00986B8F" w:rsidRPr="00986B8F" w:rsidRDefault="00986B8F" w:rsidP="00986B8F">
      <w:pPr>
        <w:pStyle w:val="msonormalmrcssattr"/>
        <w:rPr>
          <w:lang w:val="en-GB"/>
        </w:rPr>
      </w:pPr>
      <w:r w:rsidRPr="00986B8F">
        <w:rPr>
          <w:b/>
          <w:bCs/>
          <w:lang w:val="en-GB"/>
        </w:rPr>
        <w:t>ABOUT SHOP APOTHEKE EUROPE.</w:t>
      </w:r>
      <w:r w:rsidRPr="00986B8F">
        <w:rPr>
          <w:lang w:val="en-GB"/>
        </w:rPr>
        <w:br/>
      </w:r>
      <w:r w:rsidRPr="00986B8F">
        <w:rPr>
          <w:lang w:val="en-GB"/>
        </w:rPr>
        <w:br/>
        <w:t xml:space="preserve">SHOP APOTHEKE EUROPE is one of the leading and fastest-growing online pharmacies in Continental Europe. With the acquisition of Europa </w:t>
      </w:r>
      <w:proofErr w:type="spellStart"/>
      <w:r w:rsidRPr="00986B8F">
        <w:rPr>
          <w:lang w:val="en-GB"/>
        </w:rPr>
        <w:t>Apotheek</w:t>
      </w:r>
      <w:proofErr w:type="spellEnd"/>
      <w:r w:rsidRPr="00986B8F">
        <w:rPr>
          <w:lang w:val="en-GB"/>
        </w:rPr>
        <w:t xml:space="preserve"> Venlo in November 2017, SHOP APOTHEKE EUROPE significantly extended its European market leadership. The product range for the whole family in the areas of OTC, </w:t>
      </w:r>
      <w:proofErr w:type="gramStart"/>
      <w:r w:rsidRPr="00986B8F">
        <w:rPr>
          <w:lang w:val="en-GB"/>
        </w:rPr>
        <w:t>beauty</w:t>
      </w:r>
      <w:proofErr w:type="gramEnd"/>
      <w:r w:rsidRPr="00986B8F">
        <w:rPr>
          <w:lang w:val="en-GB"/>
        </w:rPr>
        <w:t xml:space="preserve"> and personal care products as well as prescription drugs is supplemented by high quality natural food and health products, low carb products and sports nutrition following the acquisition of nu3 GmbH in July 2018.</w:t>
      </w:r>
    </w:p>
    <w:p w14:paraId="542F5CB2" w14:textId="77777777" w:rsidR="00986B8F" w:rsidRPr="00986B8F" w:rsidRDefault="00986B8F" w:rsidP="00986B8F">
      <w:pPr>
        <w:pStyle w:val="msonormalmrcssattr"/>
        <w:rPr>
          <w:lang w:val="en-GB"/>
        </w:rPr>
      </w:pPr>
      <w:r w:rsidRPr="00986B8F">
        <w:rPr>
          <w:lang w:val="en-GB"/>
        </w:rPr>
        <w:t xml:space="preserve">SHOP APOTHEKE EUROPE operates online pharmacies in Germany, Austria, France, Belgium, Italy, the </w:t>
      </w:r>
      <w:proofErr w:type="gramStart"/>
      <w:r w:rsidRPr="00986B8F">
        <w:rPr>
          <w:lang w:val="en-GB"/>
        </w:rPr>
        <w:t>Netherlands</w:t>
      </w:r>
      <w:proofErr w:type="gramEnd"/>
      <w:r w:rsidRPr="00986B8F">
        <w:rPr>
          <w:lang w:val="en-GB"/>
        </w:rPr>
        <w:t xml:space="preserve"> and Switzerland at this moment. SHOP APOTHEKE EUROPE delivers a broad range of more than 100,000 original products to 6.3 million active customers (31 December 2020) fast and at attractive prices. In addition, SHOP APOTHEKE EUROPE provides comprehensive pharmaceutical consulting services.</w:t>
      </w:r>
    </w:p>
    <w:p w14:paraId="3804034A" w14:textId="77777777" w:rsidR="00986B8F" w:rsidRPr="00986B8F" w:rsidRDefault="00986B8F" w:rsidP="00986B8F">
      <w:pPr>
        <w:pStyle w:val="msonormalmrcssattr"/>
        <w:rPr>
          <w:lang w:val="en-GB"/>
        </w:rPr>
      </w:pPr>
      <w:r w:rsidRPr="00986B8F">
        <w:rPr>
          <w:lang w:val="en-GB"/>
        </w:rPr>
        <w:t>SHOP APOTHEKE EUROPE N.V. has been listed on the regulated market of the Frankfurt Stock Exchange (Prime Standard) since 13 October 2016 and has moved up to the MDAX index on 21 September 2020.</w:t>
      </w:r>
    </w:p>
    <w:p w14:paraId="0CFEF392" w14:textId="77777777" w:rsidR="00986B8F" w:rsidRPr="00986B8F" w:rsidRDefault="00986B8F" w:rsidP="00986B8F">
      <w:pPr>
        <w:pStyle w:val="msonormalmrcssattr"/>
        <w:rPr>
          <w:lang w:val="en-GB"/>
        </w:rPr>
      </w:pPr>
      <w:r w:rsidRPr="00986B8F">
        <w:rPr>
          <w:lang w:val="en-GB"/>
        </w:rPr>
        <w:br/>
      </w:r>
      <w:r w:rsidRPr="00986B8F">
        <w:rPr>
          <w:b/>
          <w:bCs/>
          <w:lang w:val="en-GB"/>
        </w:rPr>
        <w:t>PRESS CONTACTS.</w:t>
      </w:r>
      <w:r w:rsidRPr="00986B8F">
        <w:rPr>
          <w:lang w:val="en-GB"/>
        </w:rPr>
        <w:br/>
      </w:r>
      <w:r w:rsidRPr="00986B8F">
        <w:rPr>
          <w:lang w:val="en-GB"/>
        </w:rPr>
        <w:br/>
      </w:r>
      <w:r w:rsidRPr="00986B8F">
        <w:rPr>
          <w:u w:val="single"/>
          <w:lang w:val="en-GB"/>
        </w:rPr>
        <w:t>Trade and popular media:</w:t>
      </w:r>
      <w:r w:rsidRPr="00986B8F">
        <w:rPr>
          <w:lang w:val="en-GB"/>
        </w:rPr>
        <w:br/>
        <w:t>Sven Schirmer</w:t>
      </w:r>
      <w:r w:rsidRPr="00986B8F">
        <w:rPr>
          <w:lang w:val="en-GB"/>
        </w:rPr>
        <w:br/>
        <w:t>Tel: +49 221 99 53 44 31</w:t>
      </w:r>
      <w:r w:rsidRPr="00986B8F">
        <w:rPr>
          <w:lang w:val="en-GB"/>
        </w:rPr>
        <w:br/>
        <w:t>Email: </w:t>
      </w:r>
      <w:hyperlink r:id="rId4" w:tgtFrame="_blank" w:history="1">
        <w:r w:rsidRPr="00986B8F">
          <w:rPr>
            <w:rStyle w:val="Hyperlink"/>
            <w:lang w:val="en-GB"/>
          </w:rPr>
          <w:t>presse@shop-apotheke.com</w:t>
        </w:r>
      </w:hyperlink>
      <w:r w:rsidRPr="00986B8F">
        <w:rPr>
          <w:lang w:val="en-GB"/>
        </w:rPr>
        <w:br/>
      </w:r>
      <w:r w:rsidRPr="00986B8F">
        <w:rPr>
          <w:lang w:val="en-GB"/>
        </w:rPr>
        <w:br/>
      </w:r>
      <w:r w:rsidRPr="00986B8F">
        <w:rPr>
          <w:u w:val="single"/>
          <w:lang w:val="en-GB"/>
        </w:rPr>
        <w:t>Financial media:</w:t>
      </w:r>
      <w:r w:rsidRPr="00986B8F">
        <w:rPr>
          <w:lang w:val="en-GB"/>
        </w:rPr>
        <w:br/>
        <w:t>Bettina Fries</w:t>
      </w:r>
      <w:r w:rsidRPr="00986B8F">
        <w:rPr>
          <w:lang w:val="en-GB"/>
        </w:rPr>
        <w:br/>
        <w:t>Tel: +49 211 75 80 779</w:t>
      </w:r>
      <w:r w:rsidRPr="00986B8F">
        <w:rPr>
          <w:lang w:val="en-GB"/>
        </w:rPr>
        <w:br/>
        <w:t>Email: </w:t>
      </w:r>
      <w:hyperlink r:id="rId5" w:tgtFrame="_blank" w:history="1">
        <w:r w:rsidRPr="00986B8F">
          <w:rPr>
            <w:rStyle w:val="Hyperlink"/>
            <w:lang w:val="en-GB"/>
          </w:rPr>
          <w:t>presse@shop-apotheke.com</w:t>
        </w:r>
      </w:hyperlink>
      <w:r w:rsidRPr="00986B8F">
        <w:rPr>
          <w:lang w:val="en-GB"/>
        </w:rPr>
        <w:br/>
      </w:r>
      <w:r w:rsidRPr="00986B8F">
        <w:rPr>
          <w:lang w:val="en-GB"/>
        </w:rPr>
        <w:br/>
      </w:r>
      <w:r w:rsidRPr="00986B8F">
        <w:rPr>
          <w:u w:val="single"/>
          <w:lang w:val="en-GB"/>
        </w:rPr>
        <w:t>Investor relations:</w:t>
      </w:r>
      <w:r w:rsidRPr="00986B8F">
        <w:rPr>
          <w:lang w:val="en-GB"/>
        </w:rPr>
        <w:br/>
        <w:t>Carmen Herkenrath</w:t>
      </w:r>
      <w:r w:rsidRPr="00986B8F">
        <w:rPr>
          <w:lang w:val="en-GB"/>
        </w:rPr>
        <w:br/>
      </w:r>
      <w:r w:rsidRPr="00986B8F">
        <w:rPr>
          <w:lang w:val="en-GB"/>
        </w:rPr>
        <w:lastRenderedPageBreak/>
        <w:t>Tel.: +31 77 850 6109</w:t>
      </w:r>
      <w:r w:rsidRPr="00986B8F">
        <w:rPr>
          <w:lang w:val="en-GB"/>
        </w:rPr>
        <w:br/>
        <w:t>Email: </w:t>
      </w:r>
      <w:hyperlink r:id="rId6" w:tgtFrame="_blank" w:history="1">
        <w:r w:rsidRPr="00986B8F">
          <w:rPr>
            <w:rStyle w:val="Hyperlink"/>
            <w:lang w:val="en-GB"/>
          </w:rPr>
          <w:t>carmen.herkenrath@shop-apotheke.com</w:t>
        </w:r>
      </w:hyperlink>
    </w:p>
    <w:p w14:paraId="2BD2D8AB" w14:textId="77777777" w:rsidR="00986B8F" w:rsidRPr="00986B8F" w:rsidRDefault="00986B8F" w:rsidP="00986B8F">
      <w:pPr>
        <w:pStyle w:val="msonormalmrcssattr"/>
      </w:pPr>
      <w:r w:rsidRPr="00986B8F">
        <w:t>Thomas Schnorrenberg</w:t>
      </w:r>
      <w:r w:rsidRPr="00986B8F">
        <w:br/>
        <w:t>Mobile: +49 151 465 31317</w:t>
      </w:r>
      <w:r w:rsidRPr="00986B8F">
        <w:br/>
      </w:r>
      <w:proofErr w:type="gramStart"/>
      <w:r w:rsidRPr="00986B8F">
        <w:t>Email</w:t>
      </w:r>
      <w:proofErr w:type="gramEnd"/>
      <w:r w:rsidRPr="00986B8F">
        <w:t>: </w:t>
      </w:r>
      <w:hyperlink r:id="rId7" w:tgtFrame="_blank" w:history="1">
        <w:r w:rsidRPr="00986B8F">
          <w:rPr>
            <w:rStyle w:val="Hyperlink"/>
          </w:rPr>
          <w:t>presse@shop-apotheke.com</w:t>
        </w:r>
      </w:hyperlink>
    </w:p>
    <w:p w14:paraId="4BB7B5A7" w14:textId="77777777" w:rsidR="00986B8F" w:rsidRPr="00986B8F" w:rsidRDefault="00986B8F" w:rsidP="00B25310">
      <w:pPr>
        <w:pStyle w:val="msonormalmrcssattr"/>
      </w:pPr>
    </w:p>
    <w:p w14:paraId="0A40C411" w14:textId="77777777" w:rsidR="00B25310" w:rsidRPr="00986B8F" w:rsidRDefault="00B25310" w:rsidP="00B25310"/>
    <w:p w14:paraId="71AE82A2" w14:textId="77777777" w:rsidR="00B25310" w:rsidRPr="00986B8F" w:rsidRDefault="00B25310" w:rsidP="00B25310"/>
    <w:p w14:paraId="16CB6048" w14:textId="77777777" w:rsidR="00B25310" w:rsidRPr="00986B8F" w:rsidRDefault="00B25310" w:rsidP="00B25310"/>
    <w:p w14:paraId="13395E29" w14:textId="77777777" w:rsidR="00B25310" w:rsidRPr="00AC2895" w:rsidRDefault="00BE4081" w:rsidP="00B25310">
      <w:r>
        <w:rPr>
          <w:noProof/>
        </w:rPr>
        <w:pict w14:anchorId="4A7BD18A">
          <v:rect id="_x0000_i1025" alt="" style="width:453.6pt;height:.05pt;mso-width-percent:0;mso-height-percent:0;mso-width-percent:0;mso-height-percent:0" o:hralign="center" o:hrstd="t" o:hrnoshade="t" o:hr="t" fillcolor="black" stroked="f"/>
        </w:pict>
      </w:r>
    </w:p>
    <w:sectPr w:rsidR="00B25310" w:rsidRPr="00AC28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10"/>
    <w:rsid w:val="000726A0"/>
    <w:rsid w:val="001A4FD5"/>
    <w:rsid w:val="00374608"/>
    <w:rsid w:val="003E7DB9"/>
    <w:rsid w:val="00986B8F"/>
    <w:rsid w:val="00B25310"/>
    <w:rsid w:val="00BE4081"/>
    <w:rsid w:val="00C206D5"/>
    <w:rsid w:val="00C935B1"/>
    <w:rsid w:val="00E86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6BF9"/>
  <w15:chartTrackingRefBased/>
  <w15:docId w15:val="{B7850BD6-67AD-4E8F-8788-A2632EE5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5310"/>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25310"/>
    <w:rPr>
      <w:color w:val="0563C1" w:themeColor="hyperlink"/>
      <w:u w:val="single"/>
    </w:rPr>
  </w:style>
  <w:style w:type="character" w:styleId="Kommentarzeichen">
    <w:name w:val="annotation reference"/>
    <w:basedOn w:val="Absatz-Standardschriftart"/>
    <w:uiPriority w:val="99"/>
    <w:semiHidden/>
    <w:unhideWhenUsed/>
    <w:rsid w:val="00B25310"/>
    <w:rPr>
      <w:sz w:val="16"/>
      <w:szCs w:val="16"/>
    </w:rPr>
  </w:style>
  <w:style w:type="paragraph" w:styleId="Kommentartext">
    <w:name w:val="annotation text"/>
    <w:basedOn w:val="Standard"/>
    <w:link w:val="KommentartextZchn"/>
    <w:uiPriority w:val="99"/>
    <w:semiHidden/>
    <w:unhideWhenUsed/>
    <w:rsid w:val="00B2531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25310"/>
    <w:rPr>
      <w:sz w:val="20"/>
      <w:szCs w:val="20"/>
    </w:rPr>
  </w:style>
  <w:style w:type="paragraph" w:customStyle="1" w:styleId="msonormalmrcssattr">
    <w:name w:val="msonormal_mr_css_attr"/>
    <w:basedOn w:val="Standard"/>
    <w:rsid w:val="00B25310"/>
    <w:pPr>
      <w:spacing w:before="100" w:beforeAutospacing="1" w:after="100" w:afterAutospacing="1" w:line="240" w:lineRule="auto"/>
    </w:pPr>
    <w:rPr>
      <w:rFonts w:ascii="Calibri" w:hAnsi="Calibri" w:cs="Calibri"/>
      <w:lang w:eastAsia="de-DE"/>
    </w:rPr>
  </w:style>
  <w:style w:type="paragraph" w:styleId="Sprechblasentext">
    <w:name w:val="Balloon Text"/>
    <w:basedOn w:val="Standard"/>
    <w:link w:val="SprechblasentextZchn"/>
    <w:uiPriority w:val="99"/>
    <w:semiHidden/>
    <w:unhideWhenUsed/>
    <w:rsid w:val="00B2531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5310"/>
    <w:rPr>
      <w:rFonts w:ascii="Segoe UI" w:hAnsi="Segoe UI" w:cs="Segoe UI"/>
      <w:sz w:val="18"/>
      <w:szCs w:val="18"/>
    </w:rPr>
  </w:style>
  <w:style w:type="character" w:styleId="NichtaufgelsteErwhnung">
    <w:name w:val="Unresolved Mention"/>
    <w:basedOn w:val="Absatz-Standardschriftart"/>
    <w:uiPriority w:val="99"/>
    <w:semiHidden/>
    <w:unhideWhenUsed/>
    <w:rsid w:val="00986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511415">
      <w:bodyDiv w:val="1"/>
      <w:marLeft w:val="0"/>
      <w:marRight w:val="0"/>
      <w:marTop w:val="0"/>
      <w:marBottom w:val="0"/>
      <w:divBdr>
        <w:top w:val="none" w:sz="0" w:space="0" w:color="auto"/>
        <w:left w:val="none" w:sz="0" w:space="0" w:color="auto"/>
        <w:bottom w:val="none" w:sz="0" w:space="0" w:color="auto"/>
        <w:right w:val="none" w:sz="0" w:space="0" w:color="auto"/>
      </w:divBdr>
    </w:div>
    <w:div w:id="185888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esse@shop-apothek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men.herkenrath@shop-apotheke.com" TargetMode="External"/><Relationship Id="rId5" Type="http://schemas.openxmlformats.org/officeDocument/2006/relationships/hyperlink" Target="mailto:presse@shop-apotheke.com" TargetMode="External"/><Relationship Id="rId4" Type="http://schemas.openxmlformats.org/officeDocument/2006/relationships/hyperlink" Target="mailto:presse@shop-apotheke.com"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2357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Shop Apotheke Europe</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 Jan Kramer</dc:creator>
  <cp:keywords/>
  <dc:description/>
  <cp:lastModifiedBy>Thomas Schnorrenberg</cp:lastModifiedBy>
  <cp:revision>4</cp:revision>
  <dcterms:created xsi:type="dcterms:W3CDTF">2021-01-28T11:59:00Z</dcterms:created>
  <dcterms:modified xsi:type="dcterms:W3CDTF">2021-01-28T12:00:00Z</dcterms:modified>
</cp:coreProperties>
</file>