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B9C4" w14:textId="23EAF2F0" w:rsidR="00943711" w:rsidRPr="007932A5" w:rsidRDefault="00A16C35" w:rsidP="00943711">
      <w:pPr>
        <w:shd w:val="clear" w:color="auto" w:fill="FFFFFF"/>
        <w:spacing w:before="300" w:after="150" w:line="312" w:lineRule="atLeast"/>
        <w:outlineLvl w:val="0"/>
        <w:rPr>
          <w:rFonts w:ascii="Open Sans" w:eastAsia="Times New Roman" w:hAnsi="Open Sans" w:cs="Open Sans"/>
          <w:color w:val="005091"/>
          <w:kern w:val="36"/>
          <w:sz w:val="31"/>
          <w:szCs w:val="31"/>
          <w:lang w:val="en-US" w:eastAsia="de-DE"/>
          <w14:ligatures w14:val="none"/>
        </w:rPr>
      </w:pPr>
      <w:r w:rsidRPr="00A16C35">
        <w:rPr>
          <w:rFonts w:ascii="Open Sans" w:eastAsia="Times New Roman" w:hAnsi="Open Sans" w:cs="Open Sans"/>
          <w:color w:val="005091"/>
          <w:kern w:val="36"/>
          <w:sz w:val="31"/>
          <w:szCs w:val="31"/>
          <w:lang w:val="en-US" w:eastAsia="de-DE"/>
          <w14:ligatures w14:val="none"/>
        </w:rPr>
        <w:t>Redcare Pharmacy N.V. (formerly SHOP APOTHEKE EUROPE N.V.)</w:t>
      </w:r>
      <w:r w:rsidR="00943711" w:rsidRPr="007932A5">
        <w:rPr>
          <w:rFonts w:ascii="Open Sans" w:eastAsia="Times New Roman" w:hAnsi="Open Sans" w:cs="Open Sans"/>
          <w:color w:val="005091"/>
          <w:kern w:val="36"/>
          <w:sz w:val="31"/>
          <w:szCs w:val="31"/>
          <w:lang w:val="en-US" w:eastAsia="de-DE"/>
          <w14:ligatures w14:val="none"/>
        </w:rPr>
        <w:t xml:space="preserve">: </w:t>
      </w:r>
      <w:r>
        <w:rPr>
          <w:rFonts w:ascii="Open Sans" w:eastAsia="Times New Roman" w:hAnsi="Open Sans" w:cs="Open Sans"/>
          <w:color w:val="005091"/>
          <w:kern w:val="36"/>
          <w:sz w:val="31"/>
          <w:szCs w:val="31"/>
          <w:lang w:val="en-US" w:eastAsia="de-DE"/>
          <w14:ligatures w14:val="none"/>
        </w:rPr>
        <w:t>Termination of</w:t>
      </w:r>
      <w:r w:rsidR="009F54F8">
        <w:rPr>
          <w:rFonts w:ascii="Open Sans" w:eastAsia="Times New Roman" w:hAnsi="Open Sans" w:cs="Open Sans"/>
          <w:color w:val="005091"/>
          <w:kern w:val="36"/>
          <w:sz w:val="31"/>
          <w:szCs w:val="31"/>
          <w:lang w:val="en-US" w:eastAsia="de-DE"/>
          <w14:ligatures w14:val="none"/>
        </w:rPr>
        <w:t xml:space="preserve"> voting p</w:t>
      </w:r>
      <w:r w:rsidR="00943711" w:rsidRPr="007932A5">
        <w:rPr>
          <w:rFonts w:ascii="Open Sans" w:eastAsia="Times New Roman" w:hAnsi="Open Sans" w:cs="Open Sans"/>
          <w:color w:val="005091"/>
          <w:kern w:val="36"/>
          <w:sz w:val="31"/>
          <w:szCs w:val="31"/>
          <w:lang w:val="en-US" w:eastAsia="de-DE"/>
          <w14:ligatures w14:val="none"/>
        </w:rPr>
        <w:t>ool agreement.</w:t>
      </w:r>
    </w:p>
    <w:p w14:paraId="69186432" w14:textId="77777777" w:rsidR="00943711" w:rsidRPr="007932A5" w:rsidRDefault="00943711" w:rsidP="00943711">
      <w:pPr>
        <w:rPr>
          <w:rFonts w:ascii="Open Sans" w:hAnsi="Open Sans" w:cs="Open Sans"/>
          <w:color w:val="78828A"/>
          <w:shd w:val="clear" w:color="auto" w:fill="FFFFFF"/>
          <w:lang w:val="en-US"/>
        </w:rPr>
      </w:pPr>
    </w:p>
    <w:p w14:paraId="178EF138" w14:textId="4F85C3AA" w:rsidR="00CC086C" w:rsidRPr="00CC086C" w:rsidRDefault="00943711" w:rsidP="00CC086C">
      <w:pPr>
        <w:rPr>
          <w:rFonts w:ascii="Open Sans" w:hAnsi="Open Sans" w:cs="Open Sans"/>
          <w:color w:val="78828A"/>
          <w:shd w:val="clear" w:color="auto" w:fill="FFFFFF"/>
          <w:lang w:val="en-US"/>
        </w:rPr>
      </w:pPr>
      <w:proofErr w:type="spellStart"/>
      <w:r w:rsidRPr="00943711">
        <w:rPr>
          <w:rFonts w:ascii="Open Sans" w:hAnsi="Open Sans" w:cs="Open Sans"/>
          <w:color w:val="78828A"/>
          <w:shd w:val="clear" w:color="auto" w:fill="FFFFFF"/>
          <w:lang w:val="en-US"/>
        </w:rPr>
        <w:t>Sevenum</w:t>
      </w:r>
      <w:proofErr w:type="spellEnd"/>
      <w:r w:rsidRPr="00943711">
        <w:rPr>
          <w:rFonts w:ascii="Open Sans" w:hAnsi="Open Sans" w:cs="Open Sans"/>
          <w:color w:val="78828A"/>
          <w:shd w:val="clear" w:color="auto" w:fill="FFFFFF"/>
          <w:lang w:val="en-US"/>
        </w:rPr>
        <w:t xml:space="preserve">, the Netherlands, </w:t>
      </w:r>
      <w:r w:rsidR="00D16200">
        <w:rPr>
          <w:rFonts w:ascii="Open Sans" w:hAnsi="Open Sans" w:cs="Open Sans"/>
          <w:color w:val="78828A"/>
          <w:shd w:val="clear" w:color="auto" w:fill="FFFFFF"/>
          <w:lang w:val="en-US"/>
        </w:rPr>
        <w:t>22</w:t>
      </w:r>
      <w:r w:rsidRPr="00943711">
        <w:rPr>
          <w:rFonts w:ascii="Open Sans" w:hAnsi="Open Sans" w:cs="Open Sans"/>
          <w:color w:val="78828A"/>
          <w:shd w:val="clear" w:color="auto" w:fill="FFFFFF"/>
          <w:lang w:val="en-US"/>
        </w:rPr>
        <w:t xml:space="preserve"> May 2023. </w:t>
      </w:r>
      <w:bookmarkStart w:id="0" w:name="_Hlk135674742"/>
      <w:r w:rsidRPr="00943711">
        <w:rPr>
          <w:rFonts w:ascii="Open Sans" w:hAnsi="Open Sans" w:cs="Open Sans"/>
          <w:color w:val="78828A"/>
          <w:shd w:val="clear" w:color="auto" w:fill="FFFFFF"/>
          <w:lang w:val="en-US"/>
        </w:rPr>
        <w:t xml:space="preserve">Redcare Pharmacy N.V. (formerly SHOP APOTHEKE EUROPE N.V.) </w:t>
      </w:r>
      <w:bookmarkEnd w:id="0"/>
      <w:r w:rsidRPr="00943711">
        <w:rPr>
          <w:rFonts w:ascii="Open Sans" w:hAnsi="Open Sans" w:cs="Open Sans"/>
          <w:color w:val="78828A"/>
          <w:shd w:val="clear" w:color="auto" w:fill="FFFFFF"/>
          <w:lang w:val="en-US"/>
        </w:rPr>
        <w:t>has been informed</w:t>
      </w:r>
      <w:r w:rsidR="00A16C35">
        <w:rPr>
          <w:rFonts w:ascii="Open Sans" w:hAnsi="Open Sans" w:cs="Open Sans"/>
          <w:color w:val="78828A"/>
          <w:shd w:val="clear" w:color="auto" w:fill="FFFFFF"/>
          <w:lang w:val="en-US"/>
        </w:rPr>
        <w:t xml:space="preserve"> today</w:t>
      </w:r>
      <w:r w:rsidRPr="00943711">
        <w:rPr>
          <w:rFonts w:ascii="Open Sans" w:hAnsi="Open Sans" w:cs="Open Sans"/>
          <w:color w:val="78828A"/>
          <w:shd w:val="clear" w:color="auto" w:fill="FFFFFF"/>
          <w:lang w:val="en-US"/>
        </w:rPr>
        <w:t xml:space="preserve"> that the pool agreement of 25 individual shareholders, who at the time of its formation controlled more than 26% of the voting rights, has been terminated due to a recent dilution of their shareholding. The dilution </w:t>
      </w:r>
      <w:r w:rsidR="00BC6191">
        <w:rPr>
          <w:rFonts w:ascii="Open Sans" w:hAnsi="Open Sans" w:cs="Open Sans"/>
          <w:color w:val="78828A"/>
          <w:shd w:val="clear" w:color="auto" w:fill="FFFFFF"/>
          <w:lang w:val="en-US"/>
        </w:rPr>
        <w:t>resulted from</w:t>
      </w:r>
      <w:r w:rsidRPr="00943711">
        <w:rPr>
          <w:rFonts w:ascii="Open Sans" w:hAnsi="Open Sans" w:cs="Open Sans"/>
          <w:color w:val="78828A"/>
          <w:shd w:val="clear" w:color="auto" w:fill="FFFFFF"/>
          <w:lang w:val="en-US"/>
        </w:rPr>
        <w:t xml:space="preserve"> </w:t>
      </w:r>
      <w:r w:rsidR="005C119F">
        <w:rPr>
          <w:rFonts w:ascii="Open Sans" w:hAnsi="Open Sans" w:cs="Open Sans"/>
          <w:color w:val="78828A"/>
          <w:shd w:val="clear" w:color="auto" w:fill="FFFFFF"/>
          <w:lang w:val="en-US"/>
        </w:rPr>
        <w:t>the</w:t>
      </w:r>
      <w:r w:rsidRPr="00943711">
        <w:rPr>
          <w:rFonts w:ascii="Open Sans" w:hAnsi="Open Sans" w:cs="Open Sans"/>
          <w:color w:val="78828A"/>
          <w:shd w:val="clear" w:color="auto" w:fill="FFFFFF"/>
          <w:lang w:val="en-US"/>
        </w:rPr>
        <w:t xml:space="preserve"> capital increase in connection with the formation of a joint venture with </w:t>
      </w:r>
      <w:proofErr w:type="spellStart"/>
      <w:r w:rsidRPr="00943711">
        <w:rPr>
          <w:rFonts w:ascii="Open Sans" w:hAnsi="Open Sans" w:cs="Open Sans"/>
          <w:color w:val="78828A"/>
          <w:shd w:val="clear" w:color="auto" w:fill="FFFFFF"/>
          <w:lang w:val="en-US"/>
        </w:rPr>
        <w:t>Galenica</w:t>
      </w:r>
      <w:proofErr w:type="spellEnd"/>
      <w:r w:rsidRPr="00943711">
        <w:rPr>
          <w:rFonts w:ascii="Open Sans" w:hAnsi="Open Sans" w:cs="Open Sans"/>
          <w:color w:val="78828A"/>
          <w:shd w:val="clear" w:color="auto" w:fill="FFFFFF"/>
          <w:lang w:val="en-US"/>
        </w:rPr>
        <w:t xml:space="preserve">. </w:t>
      </w:r>
      <w:r w:rsidR="00CC086C" w:rsidRPr="00CC086C">
        <w:rPr>
          <w:rFonts w:ascii="Open Sans" w:hAnsi="Open Sans" w:cs="Open Sans"/>
          <w:color w:val="78828A"/>
          <w:shd w:val="clear" w:color="auto" w:fill="FFFFFF"/>
          <w:lang w:val="en-US"/>
        </w:rPr>
        <w:t xml:space="preserve">Subsequently, the shareholding of the pool fell below the threshold of 25% of the total voting rights. </w:t>
      </w:r>
    </w:p>
    <w:p w14:paraId="61C8A5B8" w14:textId="77777777" w:rsidR="00CC086C" w:rsidRPr="00CC086C" w:rsidRDefault="00CC086C" w:rsidP="00CC086C">
      <w:pPr>
        <w:rPr>
          <w:rFonts w:ascii="Open Sans" w:hAnsi="Open Sans" w:cs="Open Sans"/>
          <w:color w:val="78828A"/>
          <w:shd w:val="clear" w:color="auto" w:fill="FFFFFF"/>
          <w:lang w:val="en-US"/>
        </w:rPr>
      </w:pPr>
    </w:p>
    <w:p w14:paraId="1B9BD717" w14:textId="3D53211F" w:rsidR="00943711" w:rsidRPr="00943711" w:rsidRDefault="00CC086C" w:rsidP="00CC086C">
      <w:pPr>
        <w:rPr>
          <w:rFonts w:ascii="Open Sans" w:hAnsi="Open Sans" w:cs="Open Sans"/>
          <w:color w:val="78828A"/>
          <w:shd w:val="clear" w:color="auto" w:fill="FFFFFF"/>
          <w:lang w:val="en-US"/>
        </w:rPr>
      </w:pPr>
      <w:r w:rsidRPr="00CC086C">
        <w:rPr>
          <w:rFonts w:ascii="Open Sans" w:hAnsi="Open Sans" w:cs="Open Sans"/>
          <w:color w:val="78828A"/>
          <w:shd w:val="clear" w:color="auto" w:fill="FFFFFF"/>
          <w:lang w:val="en-US"/>
        </w:rPr>
        <w:t>Notwithstanding the dissolution of the pool agreement, the 25 individual shareholders around and including the company's founder Michael Köhler have reaffirmed their continued support for Redcare Pharmacy N.V.</w:t>
      </w:r>
    </w:p>
    <w:p w14:paraId="44975C2E" w14:textId="77777777" w:rsidR="00943711" w:rsidRPr="00943711" w:rsidRDefault="00943711" w:rsidP="00943711">
      <w:pPr>
        <w:rPr>
          <w:rFonts w:ascii="Open Sans" w:hAnsi="Open Sans" w:cs="Open Sans"/>
          <w:color w:val="78828A"/>
          <w:shd w:val="clear" w:color="auto" w:fill="FFFFFF"/>
          <w:lang w:val="en-US"/>
        </w:rPr>
      </w:pPr>
    </w:p>
    <w:p w14:paraId="6C55F27D" w14:textId="77777777" w:rsidR="00943711" w:rsidRDefault="00943711" w:rsidP="00943711">
      <w:pPr>
        <w:rPr>
          <w:rFonts w:ascii="Open Sans" w:hAnsi="Open Sans" w:cs="Open Sans"/>
          <w:color w:val="78828A"/>
          <w:shd w:val="clear" w:color="auto" w:fill="FFFFFF"/>
          <w:lang w:val="en-US"/>
        </w:rPr>
      </w:pPr>
    </w:p>
    <w:p w14:paraId="78FBE2B9" w14:textId="163F1693" w:rsidR="00943711" w:rsidRPr="007932A5" w:rsidRDefault="00943711" w:rsidP="00943711">
      <w:pPr>
        <w:spacing w:after="300"/>
        <w:rPr>
          <w:rFonts w:ascii="Open Sans" w:eastAsia="Times New Roman" w:hAnsi="Open Sans" w:cs="Open Sans"/>
          <w:color w:val="78828A"/>
          <w:kern w:val="0"/>
          <w:lang w:val="en-US" w:eastAsia="de-DE"/>
          <w14:ligatures w14:val="none"/>
        </w:rPr>
      </w:pPr>
      <w:r w:rsidRPr="007932A5">
        <w:rPr>
          <w:rFonts w:ascii="Open Sans" w:eastAsia="Times New Roman" w:hAnsi="Open Sans" w:cs="Open Sans"/>
          <w:color w:val="78828A"/>
          <w:kern w:val="0"/>
          <w:lang w:val="en-US" w:eastAsia="de-DE"/>
          <w14:ligatures w14:val="none"/>
        </w:rPr>
        <w:t>Contact:</w:t>
      </w:r>
    </w:p>
    <w:p w14:paraId="7235BBBB" w14:textId="77777777" w:rsidR="00943711" w:rsidRPr="007932A5" w:rsidRDefault="00943711" w:rsidP="00943711">
      <w:pPr>
        <w:rPr>
          <w:rFonts w:ascii="Open Sans" w:hAnsi="Open Sans" w:cs="Open Sans"/>
          <w:color w:val="78828A"/>
          <w:shd w:val="clear" w:color="auto" w:fill="FFFFFF"/>
          <w:lang w:val="en-US"/>
        </w:rPr>
      </w:pPr>
      <w:proofErr w:type="spellStart"/>
      <w:r w:rsidRPr="007932A5">
        <w:rPr>
          <w:rFonts w:ascii="Open Sans" w:eastAsia="Times New Roman" w:hAnsi="Open Sans" w:cs="Open Sans"/>
          <w:color w:val="78828A"/>
          <w:kern w:val="0"/>
          <w:lang w:val="en-US" w:eastAsia="de-DE"/>
          <w14:ligatures w14:val="none"/>
        </w:rPr>
        <w:t>rikutis</w:t>
      </w:r>
      <w:proofErr w:type="spellEnd"/>
      <w:r w:rsidRPr="007932A5">
        <w:rPr>
          <w:rFonts w:ascii="Open Sans" w:eastAsia="Times New Roman" w:hAnsi="Open Sans" w:cs="Open Sans"/>
          <w:color w:val="78828A"/>
          <w:kern w:val="0"/>
          <w:lang w:val="en-US" w:eastAsia="de-DE"/>
          <w14:ligatures w14:val="none"/>
        </w:rPr>
        <w:t xml:space="preserve"> consulting</w:t>
      </w:r>
      <w:r w:rsidRPr="007932A5">
        <w:rPr>
          <w:rFonts w:ascii="Open Sans" w:eastAsia="Times New Roman" w:hAnsi="Open Sans" w:cs="Open Sans"/>
          <w:color w:val="78828A"/>
          <w:kern w:val="0"/>
          <w:lang w:val="en-US" w:eastAsia="de-DE"/>
          <w14:ligatures w14:val="none"/>
        </w:rPr>
        <w:br/>
        <w:t xml:space="preserve">Thomas </w:t>
      </w:r>
      <w:proofErr w:type="spellStart"/>
      <w:r w:rsidRPr="007932A5">
        <w:rPr>
          <w:rFonts w:ascii="Open Sans" w:eastAsia="Times New Roman" w:hAnsi="Open Sans" w:cs="Open Sans"/>
          <w:color w:val="78828A"/>
          <w:kern w:val="0"/>
          <w:lang w:val="en-US" w:eastAsia="de-DE"/>
          <w14:ligatures w14:val="none"/>
        </w:rPr>
        <w:t>Schnorrenberg</w:t>
      </w:r>
      <w:proofErr w:type="spellEnd"/>
      <w:r w:rsidRPr="007932A5">
        <w:rPr>
          <w:rFonts w:ascii="Open Sans" w:eastAsia="Times New Roman" w:hAnsi="Open Sans" w:cs="Open Sans"/>
          <w:color w:val="78828A"/>
          <w:kern w:val="0"/>
          <w:lang w:val="en-US" w:eastAsia="de-DE"/>
          <w14:ligatures w14:val="none"/>
        </w:rPr>
        <w:br/>
        <w:t>Mobil: +49 151 46 53 13 17</w:t>
      </w:r>
      <w:r w:rsidRPr="007932A5">
        <w:rPr>
          <w:rFonts w:ascii="Open Sans" w:eastAsia="Times New Roman" w:hAnsi="Open Sans" w:cs="Open Sans"/>
          <w:color w:val="78828A"/>
          <w:kern w:val="0"/>
          <w:lang w:val="en-US" w:eastAsia="de-DE"/>
          <w14:ligatures w14:val="none"/>
        </w:rPr>
        <w:br/>
        <w:t>E-Mail: presse@shop-apotheke.com</w:t>
      </w:r>
    </w:p>
    <w:p w14:paraId="3A08A703" w14:textId="77777777" w:rsidR="00943711" w:rsidRPr="007932A5" w:rsidRDefault="00943711" w:rsidP="00943711">
      <w:pPr>
        <w:rPr>
          <w:rFonts w:ascii="Open Sans" w:hAnsi="Open Sans" w:cs="Open Sans"/>
          <w:color w:val="78828A"/>
          <w:shd w:val="clear" w:color="auto" w:fill="FFFFFF"/>
          <w:lang w:val="en-US"/>
        </w:rPr>
      </w:pPr>
    </w:p>
    <w:sectPr w:rsidR="00943711" w:rsidRPr="007932A5">
      <w:footerReference w:type="default" r:id="rId7"/>
      <w:footerReference w:type="firs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35D37" w14:textId="77777777" w:rsidR="006C35AE" w:rsidRDefault="006C35AE" w:rsidP="00C8173B">
      <w:r>
        <w:separator/>
      </w:r>
    </w:p>
  </w:endnote>
  <w:endnote w:type="continuationSeparator" w:id="0">
    <w:p w14:paraId="6F0C740C" w14:textId="77777777" w:rsidR="006C35AE" w:rsidRDefault="006C35AE" w:rsidP="00C8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71C8" w14:textId="77777777" w:rsidR="009B1549" w:rsidRPr="009B1549" w:rsidRDefault="009B1549" w:rsidP="009B1549">
    <w:pPr>
      <w:pStyle w:val="Fuzeile"/>
    </w:pPr>
  </w:p>
  <w:p w14:paraId="48FED1B1" w14:textId="77777777" w:rsidR="00C8173B" w:rsidRDefault="00C817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B762" w14:textId="77777777" w:rsidR="009B1549" w:rsidRPr="009B1549" w:rsidRDefault="009B1549" w:rsidP="009B1549">
    <w:pPr>
      <w:pStyle w:val="Fuzeile"/>
    </w:pPr>
  </w:p>
  <w:p w14:paraId="45D31766" w14:textId="6C3E965F" w:rsidR="009B1549" w:rsidRPr="009B1549" w:rsidRDefault="0033557A" w:rsidP="009B1549">
    <w:pPr>
      <w:pStyle w:val="Fuzeile"/>
    </w:pPr>
    <w:sdt>
      <w:sdtPr>
        <w:alias w:val="DocID"/>
        <w:tag w:val="DocID"/>
        <w:id w:val="1215853606"/>
        <w:placeholder>
          <w:docPart w:val="DF71A2493AAA480382B1D785B7217488"/>
        </w:placeholder>
        <w:text/>
      </w:sdtPr>
      <w:sdtEndPr/>
      <w:sdtContent>
        <w:r w:rsidR="009B1549">
          <w:t>\\1076941 4162-6709-3575 v1</w:t>
        </w:r>
      </w:sdtContent>
    </w:sdt>
    <w:r w:rsidR="009B1549" w:rsidRPr="009B1549">
      <w:tab/>
    </w:r>
    <w:r w:rsidR="009B1549" w:rsidRPr="009B1549">
      <w:tab/>
    </w:r>
    <w:sdt>
      <w:sdtPr>
        <w:alias w:val="Firm name"/>
        <w:tag w:val="FirmName"/>
        <w:id w:val="1092979271"/>
        <w:placeholder>
          <w:docPart w:val="DF71A2493AAA480382B1D785B7217488"/>
        </w:placeholder>
        <w:text/>
      </w:sdtPr>
      <w:sdtEndPr/>
      <w:sdtContent>
        <w:r w:rsidR="009B1549">
          <w:t>Hogan Lovells</w:t>
        </w:r>
      </w:sdtContent>
    </w:sdt>
  </w:p>
  <w:p w14:paraId="1D41D1FD" w14:textId="77777777" w:rsidR="00C8173B" w:rsidRDefault="00C817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1A31" w14:textId="77777777" w:rsidR="006C35AE" w:rsidRDefault="006C35AE" w:rsidP="00C8173B">
      <w:r>
        <w:separator/>
      </w:r>
    </w:p>
  </w:footnote>
  <w:footnote w:type="continuationSeparator" w:id="0">
    <w:p w14:paraId="79CABB49" w14:textId="77777777" w:rsidR="006C35AE" w:rsidRDefault="006C35AE" w:rsidP="00C81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 "/>
    <w:docVar w:name="ndGeneratedStampLocation" w:val="None"/>
    <w:docVar w:name="NetDocs_AuthorID" w:val="1076941"/>
    <w:docVar w:name="NetDocs_AuthorName" w:val="1076941"/>
    <w:docVar w:name="NetDocs_CabinetID" w:val="NG-D3AJFPW7"/>
    <w:docVar w:name="NetDocs_CabinetName" w:val="NG-D3AJFPW7"/>
    <w:docVar w:name="NetDocs_ClientID" w:val="162410"/>
    <w:docVar w:name="NetDocs_DocID" w:val="4162-6709-3575"/>
    <w:docVar w:name="NetDocs_DocName" w:val="Shop Apotheke - ad hoc-Mitteilung_cmts HL.docx"/>
    <w:docVar w:name="NetDocs_DocPath" w:val="C:\Users\schroedc\ND Office Echo\EU-5KKKLIP6\Shop Apotheke - ad hoc-Mitteilung_cmts HL 4162-6709-3575 v.1.docx"/>
    <w:docVar w:name="NetDocs_DocumentType" w:val="OTH"/>
    <w:docVar w:name="NetDocs_MatterID" w:val="GENERAL"/>
    <w:docVar w:name="NetDocs_PracticeArea" w:val=" "/>
    <w:docVar w:name="NetDocs_PracticeGroup" w:val=" "/>
    <w:docVar w:name="NetDocs_Version" w:val="1"/>
  </w:docVars>
  <w:rsids>
    <w:rsidRoot w:val="005F78D3"/>
    <w:rsid w:val="000357E3"/>
    <w:rsid w:val="000609C9"/>
    <w:rsid w:val="00084332"/>
    <w:rsid w:val="000E03D4"/>
    <w:rsid w:val="000F01BD"/>
    <w:rsid w:val="000F2F61"/>
    <w:rsid w:val="0033557A"/>
    <w:rsid w:val="003A3A5C"/>
    <w:rsid w:val="00427305"/>
    <w:rsid w:val="0044696B"/>
    <w:rsid w:val="0045487B"/>
    <w:rsid w:val="00535BA6"/>
    <w:rsid w:val="005C119F"/>
    <w:rsid w:val="005F78D3"/>
    <w:rsid w:val="006C35AE"/>
    <w:rsid w:val="007025D0"/>
    <w:rsid w:val="00752F88"/>
    <w:rsid w:val="007932A5"/>
    <w:rsid w:val="00943711"/>
    <w:rsid w:val="009A68E6"/>
    <w:rsid w:val="009B1549"/>
    <w:rsid w:val="009F54F8"/>
    <w:rsid w:val="00A16C35"/>
    <w:rsid w:val="00AB40F6"/>
    <w:rsid w:val="00AE7A84"/>
    <w:rsid w:val="00B83AD8"/>
    <w:rsid w:val="00BC6191"/>
    <w:rsid w:val="00C02243"/>
    <w:rsid w:val="00C8173B"/>
    <w:rsid w:val="00CC086C"/>
    <w:rsid w:val="00D16200"/>
    <w:rsid w:val="00D450F8"/>
    <w:rsid w:val="00E962FF"/>
    <w:rsid w:val="00F7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00C6"/>
  <w15:chartTrackingRefBased/>
  <w15:docId w15:val="{17983835-AAFB-5948-A8A7-893CEEDE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F78D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78D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F78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newstop">
    <w:name w:val="news_top"/>
    <w:basedOn w:val="Standard"/>
    <w:rsid w:val="005F78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newstopdate">
    <w:name w:val="news_top_date"/>
    <w:basedOn w:val="Absatz-Standardschriftart"/>
    <w:rsid w:val="005F78D3"/>
  </w:style>
  <w:style w:type="paragraph" w:styleId="berarbeitung">
    <w:name w:val="Revision"/>
    <w:hidden/>
    <w:uiPriority w:val="99"/>
    <w:semiHidden/>
    <w:rsid w:val="00AB40F6"/>
  </w:style>
  <w:style w:type="character" w:styleId="Kommentarzeichen">
    <w:name w:val="annotation reference"/>
    <w:basedOn w:val="Absatz-Standardschriftart"/>
    <w:uiPriority w:val="99"/>
    <w:semiHidden/>
    <w:unhideWhenUsed/>
    <w:rsid w:val="00AB40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40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40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40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40F6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8173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8173B"/>
  </w:style>
  <w:style w:type="paragraph" w:styleId="Fuzeile">
    <w:name w:val="footer"/>
    <w:basedOn w:val="Standard"/>
    <w:link w:val="FuzeileZchn"/>
    <w:uiPriority w:val="99"/>
    <w:unhideWhenUsed/>
    <w:rsid w:val="00C8173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8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3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71A2493AAA480382B1D785B7217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210F7-715A-4D98-95EB-258F9E9F0866}"/>
      </w:docPartPr>
      <w:docPartBody>
        <w:p w:rsidR="002773FB" w:rsidRDefault="00E42E15" w:rsidP="00E42E15">
          <w:pPr>
            <w:pStyle w:val="DF71A2493AAA480382B1D785B7217488"/>
          </w:pPr>
          <w:r>
            <w:rPr>
              <w:rStyle w:val="Platzhalt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04"/>
    <w:rsid w:val="002773FB"/>
    <w:rsid w:val="003F2204"/>
    <w:rsid w:val="0047726B"/>
    <w:rsid w:val="00CC0C92"/>
    <w:rsid w:val="00E4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2E15"/>
    <w:rPr>
      <w:color w:val="808080"/>
    </w:rPr>
  </w:style>
  <w:style w:type="paragraph" w:customStyle="1" w:styleId="DF71A2493AAA480382B1D785B7217488">
    <w:name w:val="DF71A2493AAA480382B1D785B7217488"/>
    <w:rsid w:val="00E42E15"/>
  </w:style>
  <w:style w:type="paragraph" w:customStyle="1" w:styleId="5EB930A7AA4249DBB8D923D7C1D0CFE4">
    <w:name w:val="5EB930A7AA4249DBB8D923D7C1D0CFE4"/>
    <w:rsid w:val="00E42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ocument xmlns="http://hoganlovells.com/word2010/custom">
  <fields>
    <field id="Author" dmfield="AUTHOR_ID" type="string">1076941</field>
    <field id="AuthorName" dmfield="" type="string"/>
    <field id="ClientNumber" dmfield="CLIENT_ID" type="string">162410</field>
    <field id="MatterNumber" dmfield="MATTER_ID" type="string">GENERAL</field>
    <field id="DocumentType" dmfield="TYPE_ID" type="string">OTH</field>
    <field id="DocumentTitle" dmfield="DOCNAME" type="string"/>
    <field id="DocumentNumber" dmfield="DOCNUM" type="string">4162-6709-3575</field>
    <field id="Library" dmfield="" type="string">NG-D3AJFPW7</field>
    <field id="Version" dmfield="" type="string">1</field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False</field>
    <field id="IncludeFooterAuthor" dmfield="" type="string">True</field>
    <field id="FooterType" dmfield="" type="string">Continuation Page Footer</field>
    <field id="LtrDocNo" dmfield="" type=""/>
    <field id="FirstPageHeaded" dmfield="" type="">False</field>
    <field id="ContPage" dmfield="" type="">False</field>
    <field id="DraftSpacing" dmfield="" type="">False</field>
    <field id="DocID" dmfield="" type="">\\1076941 4162-6709-3575 v1</field>
    <field id="FirmName" dmfield="" type="">Hogan Lovells</field>
  </fields>
</customdocument>
</file>

<file path=customXml/itemProps1.xml><?xml version="1.0" encoding="utf-8"?>
<ds:datastoreItem xmlns:ds="http://schemas.openxmlformats.org/officeDocument/2006/customXml" ds:itemID="{2F651CD0-5A02-4E3D-AD14-D6D47BE9093A}">
  <ds:schemaRefs>
    <ds:schemaRef ds:uri="http://hoganlovells.com/word2010/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Schnorrenberg</dc:creator>
  <cp:keywords/>
  <dc:description/>
  <cp:lastModifiedBy>Thomas Schnorrenberg</cp:lastModifiedBy>
  <cp:revision>3</cp:revision>
  <dcterms:created xsi:type="dcterms:W3CDTF">2023-05-22T21:02:00Z</dcterms:created>
  <dcterms:modified xsi:type="dcterms:W3CDTF">2023-05-22T21:03:00Z</dcterms:modified>
</cp:coreProperties>
</file>