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proofErr w:type="gramStart"/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564"/>
        <w:gridCol w:w="7066"/>
      </w:tblGrid>
      <w:tr w:rsidR="007E3E3B" w:rsidRPr="007E3E3B" w:rsidTr="003A081C">
        <w:tc>
          <w:tcPr>
            <w:tcW w:w="397" w:type="dxa"/>
            <w:shd w:val="clear" w:color="auto" w:fill="auto"/>
          </w:tcPr>
          <w:p w:rsidR="00C27DA6" w:rsidRPr="007E3E3B" w:rsidRDefault="00C27DA6">
            <w:r w:rsidRPr="007E3E3B">
              <w:t>1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C27DA6" w:rsidRPr="007E3E3B" w:rsidRDefault="00C27DA6">
            <w:r w:rsidRPr="007E3E3B">
              <w:t>Details of the person discharging managerial responsibilities/person closely associated</w:t>
            </w:r>
          </w:p>
          <w:p w:rsidR="00092A71" w:rsidRPr="007E3E3B" w:rsidRDefault="00092A71"/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C27DA6" w:rsidRPr="007E3E3B" w:rsidRDefault="00C27DA6">
            <w:r w:rsidRPr="007E3E3B">
              <w:t>a)</w:t>
            </w:r>
          </w:p>
        </w:tc>
        <w:tc>
          <w:tcPr>
            <w:tcW w:w="1553" w:type="dxa"/>
            <w:shd w:val="clear" w:color="auto" w:fill="auto"/>
          </w:tcPr>
          <w:p w:rsidR="00C27DA6" w:rsidRPr="007E3E3B" w:rsidRDefault="00C27DA6" w:rsidP="00120C18">
            <w:r w:rsidRPr="007E3E3B">
              <w:t>Name</w:t>
            </w:r>
          </w:p>
        </w:tc>
        <w:tc>
          <w:tcPr>
            <w:tcW w:w="7066" w:type="dxa"/>
            <w:shd w:val="clear" w:color="auto" w:fill="auto"/>
          </w:tcPr>
          <w:p w:rsidR="00CB6472" w:rsidRDefault="00407363" w:rsidP="00BC17CC">
            <w:pPr>
              <w:jc w:val="both"/>
              <w:rPr>
                <w:b/>
              </w:rPr>
            </w:pPr>
            <w:r>
              <w:rPr>
                <w:b/>
              </w:rPr>
              <w:t xml:space="preserve">Stephen </w:t>
            </w:r>
            <w:proofErr w:type="spellStart"/>
            <w:r>
              <w:rPr>
                <w:b/>
              </w:rPr>
              <w:t>Glancey</w:t>
            </w:r>
            <w:proofErr w:type="spellEnd"/>
          </w:p>
          <w:p w:rsidR="00BC17CC" w:rsidRPr="007E3E3B" w:rsidRDefault="00BC17CC" w:rsidP="00BC17C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C27DA6" w:rsidRPr="007E3E3B" w:rsidRDefault="007E3E3B">
            <w:pPr>
              <w:rPr>
                <w:highlight w:val="black"/>
              </w:rPr>
            </w:pPr>
            <w:r w:rsidRPr="007E3E3B">
              <w:t>2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C27DA6" w:rsidRPr="007E3E3B" w:rsidRDefault="00C27DA6">
            <w:r w:rsidRPr="007E3E3B">
              <w:t>Reason for the notification</w:t>
            </w:r>
          </w:p>
          <w:p w:rsidR="00092A71" w:rsidRPr="007E3E3B" w:rsidRDefault="00092A71"/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C27DA6" w:rsidRPr="007E3E3B" w:rsidRDefault="00C27DA6">
            <w:r w:rsidRPr="007E3E3B">
              <w:t>a)</w:t>
            </w:r>
          </w:p>
        </w:tc>
        <w:tc>
          <w:tcPr>
            <w:tcW w:w="1553" w:type="dxa"/>
            <w:shd w:val="clear" w:color="auto" w:fill="auto"/>
          </w:tcPr>
          <w:p w:rsidR="00C27DA6" w:rsidRPr="007E3E3B" w:rsidRDefault="00C27DA6">
            <w:r w:rsidRPr="007E3E3B">
              <w:t>Position/status</w:t>
            </w:r>
          </w:p>
        </w:tc>
        <w:tc>
          <w:tcPr>
            <w:tcW w:w="7066" w:type="dxa"/>
            <w:shd w:val="clear" w:color="auto" w:fill="auto"/>
          </w:tcPr>
          <w:p w:rsidR="00CB6472" w:rsidRPr="009C1BD0" w:rsidRDefault="00407363" w:rsidP="00BC17CC">
            <w:pPr>
              <w:jc w:val="both"/>
              <w:rPr>
                <w:i/>
              </w:rPr>
            </w:pPr>
            <w:r>
              <w:rPr>
                <w:b/>
              </w:rPr>
              <w:t>Director</w:t>
            </w: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C27DA6" w:rsidRPr="007E3E3B" w:rsidRDefault="00C27DA6">
            <w:r w:rsidRPr="007E3E3B">
              <w:t>b)</w:t>
            </w:r>
          </w:p>
        </w:tc>
        <w:tc>
          <w:tcPr>
            <w:tcW w:w="1553" w:type="dxa"/>
            <w:shd w:val="clear" w:color="auto" w:fill="auto"/>
          </w:tcPr>
          <w:p w:rsidR="00C27DA6" w:rsidRPr="007E3E3B" w:rsidRDefault="00C27DA6">
            <w:r w:rsidRPr="007E3E3B">
              <w:t>Initial Notification Amendment</w:t>
            </w:r>
          </w:p>
        </w:tc>
        <w:tc>
          <w:tcPr>
            <w:tcW w:w="7066" w:type="dxa"/>
            <w:shd w:val="clear" w:color="auto" w:fill="auto"/>
          </w:tcPr>
          <w:p w:rsidR="00C27DA6" w:rsidRPr="009C1BD0" w:rsidRDefault="00DB3720" w:rsidP="00BC17CC">
            <w:pPr>
              <w:jc w:val="both"/>
              <w:rPr>
                <w:i/>
              </w:rPr>
            </w:pPr>
            <w:r w:rsidRPr="009C1BD0">
              <w:rPr>
                <w:b/>
              </w:rPr>
              <w:t>Initial Notification</w:t>
            </w:r>
            <w:r w:rsidR="00C27DA6" w:rsidRPr="009C1BD0">
              <w:rPr>
                <w:i/>
              </w:rPr>
              <w:t xml:space="preserve"> </w:t>
            </w: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120C18" w:rsidRPr="007E3E3B" w:rsidRDefault="00120C18">
            <w:r w:rsidRPr="007E3E3B">
              <w:t>3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120C18" w:rsidRPr="007E3E3B" w:rsidRDefault="00120C18">
            <w:r w:rsidRPr="007E3E3B">
              <w:t>Details of the issuer, emission allowance market participant, auction platform, auctioneer or auction monitor</w:t>
            </w: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120C18" w:rsidRPr="007E3E3B" w:rsidRDefault="00120C18">
            <w:r w:rsidRPr="007E3E3B">
              <w:t>a)</w:t>
            </w:r>
          </w:p>
        </w:tc>
        <w:tc>
          <w:tcPr>
            <w:tcW w:w="1553" w:type="dxa"/>
            <w:shd w:val="clear" w:color="auto" w:fill="auto"/>
          </w:tcPr>
          <w:p w:rsidR="00120C18" w:rsidRPr="007E3E3B" w:rsidRDefault="00120C18">
            <w:r w:rsidRPr="007E3E3B">
              <w:t>Name</w:t>
            </w:r>
          </w:p>
        </w:tc>
        <w:tc>
          <w:tcPr>
            <w:tcW w:w="7066" w:type="dxa"/>
            <w:shd w:val="clear" w:color="auto" w:fill="auto"/>
          </w:tcPr>
          <w:p w:rsidR="00E35BAE" w:rsidRPr="009C1BD0" w:rsidRDefault="00DB3720">
            <w:pPr>
              <w:rPr>
                <w:b/>
              </w:rPr>
            </w:pPr>
            <w:r w:rsidRPr="009C1BD0">
              <w:rPr>
                <w:b/>
              </w:rPr>
              <w:t>C&amp;C Group plc</w:t>
            </w: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120C18" w:rsidRPr="007E3E3B" w:rsidRDefault="00120C18">
            <w:r w:rsidRPr="007E3E3B">
              <w:t>b)</w:t>
            </w:r>
          </w:p>
        </w:tc>
        <w:tc>
          <w:tcPr>
            <w:tcW w:w="1553" w:type="dxa"/>
            <w:shd w:val="clear" w:color="auto" w:fill="auto"/>
          </w:tcPr>
          <w:p w:rsidR="00120C18" w:rsidRPr="007E3E3B" w:rsidRDefault="00120C18">
            <w:r w:rsidRPr="007E3E3B">
              <w:t>LEI</w:t>
            </w:r>
          </w:p>
        </w:tc>
        <w:tc>
          <w:tcPr>
            <w:tcW w:w="7066" w:type="dxa"/>
            <w:shd w:val="clear" w:color="auto" w:fill="auto"/>
          </w:tcPr>
          <w:p w:rsidR="00DB3720" w:rsidRPr="009C1BD0" w:rsidRDefault="00DB3720" w:rsidP="00DB3720">
            <w:pPr>
              <w:rPr>
                <w:rFonts w:cs="Arial"/>
                <w:b/>
              </w:rPr>
            </w:pPr>
            <w:r w:rsidRPr="009C1BD0">
              <w:rPr>
                <w:rFonts w:cs="Arial"/>
                <w:b/>
              </w:rPr>
              <w:t>635400LNUHA2LDXXV850</w:t>
            </w:r>
          </w:p>
          <w:p w:rsidR="00E35BAE" w:rsidRPr="009C1BD0" w:rsidRDefault="00E35BAE">
            <w:pPr>
              <w:rPr>
                <w:i/>
              </w:rPr>
            </w:pPr>
          </w:p>
        </w:tc>
      </w:tr>
      <w:tr w:rsidR="007E3E3B" w:rsidRPr="007E3E3B" w:rsidTr="003A081C">
        <w:trPr>
          <w:trHeight w:val="644"/>
        </w:trPr>
        <w:tc>
          <w:tcPr>
            <w:tcW w:w="397" w:type="dxa"/>
            <w:shd w:val="clear" w:color="auto" w:fill="auto"/>
          </w:tcPr>
          <w:p w:rsidR="00120C18" w:rsidRPr="007E3E3B" w:rsidRDefault="00120C18">
            <w:r w:rsidRPr="007E3E3B">
              <w:t>4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120C18" w:rsidRPr="007E3E3B" w:rsidRDefault="00E35BAE">
            <w:r w:rsidRPr="007E3E3B">
              <w:t>Details of the transaction(s): section to be repeated for (</w:t>
            </w:r>
            <w:proofErr w:type="spellStart"/>
            <w:r w:rsidRPr="007E3E3B">
              <w:t>i</w:t>
            </w:r>
            <w:proofErr w:type="spellEnd"/>
            <w:r w:rsidRPr="007E3E3B">
              <w:t>) each type of instrument; (ii) each type of transaction; (iii) each date; and (iv) each place where transactions have been conducted</w:t>
            </w: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120C18" w:rsidRPr="007E3E3B" w:rsidRDefault="00120C18">
            <w:r w:rsidRPr="007E3E3B">
              <w:t>a)</w:t>
            </w:r>
          </w:p>
        </w:tc>
        <w:tc>
          <w:tcPr>
            <w:tcW w:w="1553" w:type="dxa"/>
            <w:shd w:val="clear" w:color="auto" w:fill="auto"/>
          </w:tcPr>
          <w:p w:rsidR="00E35BAE" w:rsidRPr="007E3E3B" w:rsidRDefault="00E35BAE" w:rsidP="00E35BAE">
            <w:r w:rsidRPr="007E3E3B">
              <w:t xml:space="preserve">Description of the financial  instrument, </w:t>
            </w:r>
          </w:p>
          <w:p w:rsidR="00E35BAE" w:rsidRPr="007E3E3B" w:rsidRDefault="00E35BAE" w:rsidP="00E35BAE">
            <w:r w:rsidRPr="007E3E3B">
              <w:t>type  of</w:t>
            </w:r>
          </w:p>
          <w:p w:rsidR="00E35BAE" w:rsidRPr="007E3E3B" w:rsidRDefault="00E35BAE" w:rsidP="00E35BAE">
            <w:r w:rsidRPr="007E3E3B">
              <w:t>instrument</w:t>
            </w:r>
          </w:p>
          <w:p w:rsidR="00120C18" w:rsidRPr="007E3E3B" w:rsidRDefault="00E35BAE" w:rsidP="00E35BAE">
            <w:r w:rsidRPr="007E3E3B">
              <w:t>Identification code</w:t>
            </w:r>
          </w:p>
        </w:tc>
        <w:tc>
          <w:tcPr>
            <w:tcW w:w="7066" w:type="dxa"/>
            <w:shd w:val="clear" w:color="auto" w:fill="auto"/>
          </w:tcPr>
          <w:p w:rsidR="00E35BAE" w:rsidRPr="009C1BD0" w:rsidRDefault="00DB3720" w:rsidP="00CB6472">
            <w:pPr>
              <w:jc w:val="both"/>
              <w:rPr>
                <w:b/>
              </w:rPr>
            </w:pPr>
            <w:r w:rsidRPr="009C1BD0">
              <w:rPr>
                <w:b/>
              </w:rPr>
              <w:t>Ordinary Shares of €0.01 each</w:t>
            </w:r>
          </w:p>
          <w:p w:rsidR="00F25BE3" w:rsidRDefault="00F25BE3" w:rsidP="00CB6472">
            <w:pPr>
              <w:jc w:val="both"/>
              <w:rPr>
                <w:b/>
              </w:rPr>
            </w:pPr>
          </w:p>
          <w:p w:rsidR="00076A88" w:rsidRPr="009C1BD0" w:rsidRDefault="00F25BE3" w:rsidP="00CB6472">
            <w:pPr>
              <w:jc w:val="both"/>
              <w:rPr>
                <w:b/>
              </w:rPr>
            </w:pPr>
            <w:r>
              <w:rPr>
                <w:b/>
              </w:rPr>
              <w:t xml:space="preserve">ISIN: </w:t>
            </w:r>
            <w:r w:rsidR="00076A88" w:rsidRPr="009C1BD0">
              <w:rPr>
                <w:b/>
              </w:rPr>
              <w:t>IE00B010DT83</w:t>
            </w: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120C18" w:rsidRPr="007E3E3B" w:rsidRDefault="00120C18">
            <w:r w:rsidRPr="007E3E3B">
              <w:t>b)</w:t>
            </w:r>
          </w:p>
        </w:tc>
        <w:tc>
          <w:tcPr>
            <w:tcW w:w="1553" w:type="dxa"/>
            <w:shd w:val="clear" w:color="auto" w:fill="auto"/>
          </w:tcPr>
          <w:p w:rsidR="00120C18" w:rsidRPr="007E3E3B" w:rsidRDefault="00E35BAE">
            <w:pPr>
              <w:rPr>
                <w:sz w:val="20"/>
                <w:szCs w:val="20"/>
              </w:rPr>
            </w:pPr>
            <w:r w:rsidRPr="007E3E3B">
              <w:rPr>
                <w:sz w:val="20"/>
                <w:szCs w:val="20"/>
              </w:rPr>
              <w:t xml:space="preserve">Nature of the transaction   </w:t>
            </w:r>
          </w:p>
        </w:tc>
        <w:tc>
          <w:tcPr>
            <w:tcW w:w="7066" w:type="dxa"/>
            <w:shd w:val="clear" w:color="auto" w:fill="auto"/>
          </w:tcPr>
          <w:p w:rsidR="00F25BE3" w:rsidRPr="00924627" w:rsidRDefault="00407363" w:rsidP="00924627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 w:rsidRPr="00924627">
              <w:rPr>
                <w:b/>
              </w:rPr>
              <w:t>Exercise of option</w:t>
            </w:r>
            <w:r w:rsidR="00F25BE3">
              <w:rPr>
                <w:b/>
              </w:rPr>
              <w:t>s</w:t>
            </w:r>
            <w:r w:rsidRPr="00924627">
              <w:rPr>
                <w:b/>
              </w:rPr>
              <w:t xml:space="preserve"> </w:t>
            </w:r>
            <w:r w:rsidR="00BC17CC" w:rsidRPr="00924627">
              <w:rPr>
                <w:b/>
              </w:rPr>
              <w:t xml:space="preserve">granted in May 2010 under the C&amp;C Group plc Executive Share Option Scheme </w:t>
            </w:r>
            <w:r w:rsidRPr="00924627">
              <w:rPr>
                <w:b/>
              </w:rPr>
              <w:t>(</w:t>
            </w:r>
            <w:r w:rsidR="00BC17CC" w:rsidRPr="00924627">
              <w:rPr>
                <w:b/>
              </w:rPr>
              <w:t>“</w:t>
            </w:r>
            <w:r w:rsidRPr="00924627">
              <w:rPr>
                <w:b/>
              </w:rPr>
              <w:t>ESO</w:t>
            </w:r>
            <w:r w:rsidR="00BC17CC" w:rsidRPr="00924627">
              <w:rPr>
                <w:b/>
              </w:rPr>
              <w:t>S”</w:t>
            </w:r>
            <w:r w:rsidRPr="00924627">
              <w:rPr>
                <w:b/>
              </w:rPr>
              <w:t>)</w:t>
            </w:r>
            <w:r w:rsidR="00F25BE3">
              <w:rPr>
                <w:b/>
              </w:rPr>
              <w:t>;</w:t>
            </w:r>
            <w:r w:rsidR="00BC17CC" w:rsidRPr="00924627">
              <w:rPr>
                <w:b/>
              </w:rPr>
              <w:t xml:space="preserve"> and</w:t>
            </w:r>
          </w:p>
          <w:p w:rsidR="00CB6472" w:rsidRPr="00924627" w:rsidRDefault="00C96907" w:rsidP="00924627">
            <w:pPr>
              <w:pStyle w:val="ListParagraph"/>
              <w:numPr>
                <w:ilvl w:val="0"/>
                <w:numId w:val="1"/>
              </w:numPr>
              <w:rPr>
                <w:b/>
                <w:i/>
              </w:rPr>
            </w:pPr>
            <w:r>
              <w:rPr>
                <w:b/>
              </w:rPr>
              <w:t>S</w:t>
            </w:r>
            <w:r w:rsidRPr="00924627">
              <w:rPr>
                <w:b/>
              </w:rPr>
              <w:t xml:space="preserve">ale </w:t>
            </w:r>
            <w:r w:rsidR="00BF6608" w:rsidRPr="00924627">
              <w:rPr>
                <w:b/>
              </w:rPr>
              <w:t xml:space="preserve">of Shares </w:t>
            </w:r>
            <w:r w:rsidR="00407363" w:rsidRPr="00924627">
              <w:rPr>
                <w:b/>
              </w:rPr>
              <w:t xml:space="preserve">to cover the exercise costs and taxes due. </w:t>
            </w:r>
            <w:r w:rsidR="00275E00" w:rsidRPr="00924627">
              <w:rPr>
                <w:b/>
              </w:rPr>
              <w:t xml:space="preserve">   </w:t>
            </w:r>
            <w:r w:rsidR="00275E00" w:rsidRPr="009246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7E3E3B" w:rsidRPr="007E3E3B" w:rsidTr="00E93FEE">
        <w:trPr>
          <w:trHeight w:val="1323"/>
        </w:trPr>
        <w:tc>
          <w:tcPr>
            <w:tcW w:w="397" w:type="dxa"/>
            <w:shd w:val="clear" w:color="auto" w:fill="auto"/>
          </w:tcPr>
          <w:p w:rsidR="00092A71" w:rsidRPr="007E3E3B" w:rsidRDefault="00092A71">
            <w:r w:rsidRPr="007E3E3B">
              <w:t>c)</w:t>
            </w:r>
          </w:p>
        </w:tc>
        <w:tc>
          <w:tcPr>
            <w:tcW w:w="1553" w:type="dxa"/>
            <w:shd w:val="clear" w:color="auto" w:fill="auto"/>
          </w:tcPr>
          <w:p w:rsidR="00092A71" w:rsidRPr="007E3E3B" w:rsidRDefault="00092A71">
            <w:r w:rsidRPr="007E3E3B">
              <w:t>Price(s) and volume(s)</w:t>
            </w:r>
          </w:p>
        </w:tc>
        <w:tc>
          <w:tcPr>
            <w:tcW w:w="7066" w:type="dxa"/>
            <w:shd w:val="clear" w:color="auto" w:fill="auto"/>
          </w:tcPr>
          <w:p w:rsidR="00F25BE3" w:rsidRDefault="00F25BE3"/>
          <w:p w:rsidR="00092A71" w:rsidRPr="00924627" w:rsidRDefault="00F25BE3">
            <w:pPr>
              <w:rPr>
                <w:b/>
              </w:rPr>
            </w:pPr>
            <w:proofErr w:type="spellStart"/>
            <w:r w:rsidRPr="00924627">
              <w:rPr>
                <w:b/>
              </w:rPr>
              <w:t>i</w:t>
            </w:r>
            <w:proofErr w:type="spellEnd"/>
            <w:r w:rsidRPr="00924627">
              <w:rPr>
                <w:b/>
              </w:rPr>
              <w:t xml:space="preserve">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7E3E3B" w:rsidRPr="007E3E3B" w:rsidTr="009C1BD0">
              <w:tc>
                <w:tcPr>
                  <w:tcW w:w="3384" w:type="dxa"/>
                </w:tcPr>
                <w:p w:rsidR="00092A71" w:rsidRPr="005A4AC9" w:rsidRDefault="00076A88">
                  <w:pPr>
                    <w:rPr>
                      <w:b/>
                    </w:rPr>
                  </w:pPr>
                  <w:r w:rsidRPr="005A4AC9">
                    <w:rPr>
                      <w:b/>
                    </w:rPr>
                    <w:t>Price(s)</w:t>
                  </w:r>
                </w:p>
              </w:tc>
              <w:tc>
                <w:tcPr>
                  <w:tcW w:w="3385" w:type="dxa"/>
                </w:tcPr>
                <w:p w:rsidR="00092A71" w:rsidRPr="005A4AC9" w:rsidRDefault="00076A88">
                  <w:pPr>
                    <w:rPr>
                      <w:b/>
                    </w:rPr>
                  </w:pPr>
                  <w:r w:rsidRPr="005A4AC9">
                    <w:rPr>
                      <w:b/>
                    </w:rPr>
                    <w:t>Volume(s)</w:t>
                  </w:r>
                </w:p>
              </w:tc>
            </w:tr>
            <w:tr w:rsidR="007E3E3B" w:rsidRPr="007E3E3B" w:rsidTr="009C1BD0">
              <w:tc>
                <w:tcPr>
                  <w:tcW w:w="3384" w:type="dxa"/>
                </w:tcPr>
                <w:p w:rsidR="00092A71" w:rsidRPr="005A4AC9" w:rsidRDefault="00E93FEE">
                  <w:pPr>
                    <w:rPr>
                      <w:b/>
                      <w:sz w:val="20"/>
                      <w:szCs w:val="20"/>
                    </w:rPr>
                  </w:pPr>
                  <w:r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€</w:t>
                  </w:r>
                  <w:r w:rsidR="00407363"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 xml:space="preserve">3.205 </w:t>
                  </w:r>
                </w:p>
              </w:tc>
              <w:tc>
                <w:tcPr>
                  <w:tcW w:w="3385" w:type="dxa"/>
                </w:tcPr>
                <w:p w:rsidR="00092A71" w:rsidRPr="005A4AC9" w:rsidRDefault="00E93FEE">
                  <w:pPr>
                    <w:rPr>
                      <w:b/>
                      <w:sz w:val="20"/>
                      <w:szCs w:val="20"/>
                    </w:rPr>
                  </w:pPr>
                  <w:r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234,100</w:t>
                  </w:r>
                  <w:r w:rsidR="002B1655"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</w:tr>
          </w:tbl>
          <w:p w:rsidR="00092A71" w:rsidRDefault="00092A71" w:rsidP="00CB6472">
            <w:pPr>
              <w:jc w:val="both"/>
            </w:pPr>
          </w:p>
          <w:p w:rsidR="00F25BE3" w:rsidRPr="00924627" w:rsidRDefault="00F25BE3" w:rsidP="00CB6472">
            <w:pPr>
              <w:jc w:val="both"/>
              <w:rPr>
                <w:b/>
              </w:rPr>
            </w:pPr>
            <w:proofErr w:type="gramStart"/>
            <w:r w:rsidRPr="00924627">
              <w:rPr>
                <w:b/>
              </w:rPr>
              <w:t>ii</w:t>
            </w:r>
            <w:proofErr w:type="gramEnd"/>
            <w:r w:rsidRPr="00924627">
              <w:rPr>
                <w:b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F25BE3" w:rsidRPr="007E3E3B" w:rsidTr="005A585E">
              <w:tc>
                <w:tcPr>
                  <w:tcW w:w="3384" w:type="dxa"/>
                </w:tcPr>
                <w:p w:rsidR="00F25BE3" w:rsidRPr="005A4AC9" w:rsidRDefault="00F25BE3" w:rsidP="005A585E">
                  <w:pPr>
                    <w:rPr>
                      <w:b/>
                    </w:rPr>
                  </w:pPr>
                  <w:r w:rsidRPr="005A4AC9">
                    <w:rPr>
                      <w:b/>
                    </w:rPr>
                    <w:t>Price(s)</w:t>
                  </w:r>
                </w:p>
              </w:tc>
              <w:tc>
                <w:tcPr>
                  <w:tcW w:w="3385" w:type="dxa"/>
                </w:tcPr>
                <w:p w:rsidR="00F25BE3" w:rsidRPr="005A4AC9" w:rsidRDefault="00F25BE3" w:rsidP="005A585E">
                  <w:pPr>
                    <w:rPr>
                      <w:b/>
                    </w:rPr>
                  </w:pPr>
                  <w:r w:rsidRPr="005A4AC9">
                    <w:rPr>
                      <w:b/>
                    </w:rPr>
                    <w:t>Volume(s)</w:t>
                  </w:r>
                </w:p>
              </w:tc>
            </w:tr>
            <w:tr w:rsidR="00F25BE3" w:rsidRPr="007E3E3B" w:rsidTr="005A585E">
              <w:tc>
                <w:tcPr>
                  <w:tcW w:w="3384" w:type="dxa"/>
                </w:tcPr>
                <w:p w:rsidR="00F25BE3" w:rsidRPr="005A4AC9" w:rsidRDefault="00F25BE3" w:rsidP="00924627">
                  <w:pPr>
                    <w:rPr>
                      <w:b/>
                      <w:sz w:val="20"/>
                      <w:szCs w:val="20"/>
                    </w:rPr>
                  </w:pPr>
                  <w:r w:rsidRPr="00924627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€3.</w:t>
                  </w:r>
                  <w:r w:rsidR="00C96907" w:rsidRPr="00924627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4</w:t>
                  </w:r>
                  <w:r w:rsidR="00A70F79" w:rsidRPr="00924627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3</w:t>
                  </w:r>
                  <w:r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3385" w:type="dxa"/>
                </w:tcPr>
                <w:p w:rsidR="00F25BE3" w:rsidRPr="005A4AC9" w:rsidRDefault="00C96907" w:rsidP="0092462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226,2</w:t>
                  </w:r>
                  <w:r w:rsidR="00A70F7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79</w:t>
                  </w:r>
                  <w:r w:rsidR="00F25BE3"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</w:tr>
          </w:tbl>
          <w:p w:rsidR="00F25BE3" w:rsidRDefault="00F25BE3" w:rsidP="00CB6472">
            <w:pPr>
              <w:jc w:val="both"/>
            </w:pPr>
          </w:p>
          <w:p w:rsidR="00F25BE3" w:rsidRPr="007E3E3B" w:rsidRDefault="00F25BE3" w:rsidP="00CB6472">
            <w:pPr>
              <w:jc w:val="both"/>
            </w:pP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120C18" w:rsidRPr="007E3E3B" w:rsidRDefault="00E35BAE">
            <w:r w:rsidRPr="007E3E3B">
              <w:t>d)</w:t>
            </w:r>
          </w:p>
        </w:tc>
        <w:tc>
          <w:tcPr>
            <w:tcW w:w="1553" w:type="dxa"/>
            <w:shd w:val="clear" w:color="auto" w:fill="auto"/>
          </w:tcPr>
          <w:p w:rsidR="00E35BAE" w:rsidRPr="007E3E3B" w:rsidRDefault="00E35BAE" w:rsidP="00E35BAE">
            <w:r w:rsidRPr="007E3E3B">
              <w:t>Aggregated information</w:t>
            </w:r>
          </w:p>
          <w:p w:rsidR="00E35BAE" w:rsidRPr="007E3E3B" w:rsidRDefault="00E35BAE" w:rsidP="00E35BAE">
            <w:r w:rsidRPr="007E3E3B">
              <w:t>— Aggregated volume</w:t>
            </w:r>
          </w:p>
          <w:p w:rsidR="00120C18" w:rsidRPr="007E3E3B" w:rsidRDefault="00E35BAE" w:rsidP="00E35BAE">
            <w:r w:rsidRPr="007E3E3B">
              <w:t>— Price</w:t>
            </w:r>
          </w:p>
        </w:tc>
        <w:tc>
          <w:tcPr>
            <w:tcW w:w="7066" w:type="dxa"/>
            <w:shd w:val="clear" w:color="auto" w:fill="auto"/>
          </w:tcPr>
          <w:p w:rsidR="00CB6472" w:rsidRPr="005A4AC9" w:rsidRDefault="008B474E" w:rsidP="00CB6472">
            <w:pPr>
              <w:jc w:val="both"/>
              <w:rPr>
                <w:b/>
              </w:rPr>
            </w:pPr>
            <w:r w:rsidRPr="005A4AC9">
              <w:rPr>
                <w:b/>
              </w:rPr>
              <w:t>Same a c)</w:t>
            </w: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E35BAE" w:rsidRPr="007E3E3B" w:rsidRDefault="00E35BAE">
            <w:r w:rsidRPr="007E3E3B">
              <w:t>e)</w:t>
            </w:r>
          </w:p>
        </w:tc>
        <w:tc>
          <w:tcPr>
            <w:tcW w:w="1553" w:type="dxa"/>
            <w:shd w:val="clear" w:color="auto" w:fill="auto"/>
          </w:tcPr>
          <w:p w:rsidR="00E35BAE" w:rsidRPr="007E3E3B" w:rsidRDefault="00092A71">
            <w:r w:rsidRPr="007E3E3B">
              <w:t xml:space="preserve">Date of the </w:t>
            </w:r>
            <w:r w:rsidRPr="007E3E3B">
              <w:lastRenderedPageBreak/>
              <w:t>transaction</w:t>
            </w:r>
          </w:p>
        </w:tc>
        <w:tc>
          <w:tcPr>
            <w:tcW w:w="7066" w:type="dxa"/>
            <w:shd w:val="clear" w:color="auto" w:fill="auto"/>
          </w:tcPr>
          <w:p w:rsidR="00CB6472" w:rsidRDefault="008B474E" w:rsidP="0092462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lang w:val="de-CH" w:eastAsia="en-US"/>
              </w:rPr>
            </w:pPr>
            <w:r w:rsidRPr="00924627">
              <w:rPr>
                <w:rFonts w:ascii="Calibri" w:hAnsi="Calibri"/>
                <w:b/>
                <w:lang w:val="de-CH" w:eastAsia="en-US"/>
              </w:rPr>
              <w:lastRenderedPageBreak/>
              <w:t>24 May</w:t>
            </w:r>
            <w:r w:rsidR="002B1655" w:rsidRPr="00924627">
              <w:rPr>
                <w:rFonts w:ascii="Calibri" w:hAnsi="Calibri"/>
                <w:b/>
                <w:lang w:val="de-CH" w:eastAsia="en-US"/>
              </w:rPr>
              <w:t xml:space="preserve"> 2017</w:t>
            </w:r>
          </w:p>
          <w:p w:rsidR="00C96907" w:rsidRDefault="00C96907">
            <w:pPr>
              <w:jc w:val="both"/>
              <w:rPr>
                <w:rFonts w:ascii="Calibri" w:hAnsi="Calibri"/>
                <w:b/>
                <w:lang w:val="de-CH" w:eastAsia="en-US"/>
              </w:rPr>
            </w:pPr>
          </w:p>
          <w:p w:rsidR="00C96907" w:rsidRPr="00924627" w:rsidRDefault="00C96907" w:rsidP="0092462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b/>
                <w:lang w:val="de-CH" w:eastAsia="en-US"/>
              </w:rPr>
            </w:pPr>
            <w:r>
              <w:rPr>
                <w:rFonts w:ascii="Calibri" w:hAnsi="Calibri"/>
                <w:b/>
                <w:lang w:val="de-CH" w:eastAsia="en-US"/>
              </w:rPr>
              <w:t>24 May 2017</w:t>
            </w:r>
          </w:p>
          <w:p w:rsidR="00E35BAE" w:rsidRPr="009C1BD0" w:rsidRDefault="00E35BAE" w:rsidP="00092A71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E35BAE" w:rsidRPr="007E3E3B" w:rsidRDefault="00E35BAE">
            <w:r w:rsidRPr="007E3E3B">
              <w:lastRenderedPageBreak/>
              <w:t>f)</w:t>
            </w:r>
          </w:p>
        </w:tc>
        <w:tc>
          <w:tcPr>
            <w:tcW w:w="1553" w:type="dxa"/>
            <w:shd w:val="clear" w:color="auto" w:fill="auto"/>
          </w:tcPr>
          <w:p w:rsidR="00E35BAE" w:rsidRPr="007E3E3B" w:rsidRDefault="00092A71">
            <w:r w:rsidRPr="007E3E3B">
              <w:t>Place of the transaction</w:t>
            </w:r>
          </w:p>
        </w:tc>
        <w:tc>
          <w:tcPr>
            <w:tcW w:w="7066" w:type="dxa"/>
            <w:shd w:val="clear" w:color="auto" w:fill="auto"/>
          </w:tcPr>
          <w:p w:rsidR="00CB6472" w:rsidRPr="00924627" w:rsidRDefault="00C96907" w:rsidP="00924627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lang w:val="de-CH" w:eastAsia="en-US"/>
              </w:rPr>
              <w:t>Outside a trading venue</w:t>
            </w:r>
          </w:p>
          <w:p w:rsidR="00C96907" w:rsidRDefault="00C96907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C96907" w:rsidRPr="005A585E" w:rsidRDefault="00C96907" w:rsidP="0092462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/>
                <w:b/>
                <w:lang w:val="de-CH" w:eastAsia="en-US"/>
              </w:rPr>
            </w:pPr>
            <w:r>
              <w:rPr>
                <w:rFonts w:ascii="Calibri" w:hAnsi="Calibri"/>
                <w:b/>
                <w:lang w:val="de-CH" w:eastAsia="en-US"/>
              </w:rPr>
              <w:t>Irish Stock Exchange (XDUB)</w:t>
            </w:r>
          </w:p>
          <w:p w:rsidR="00C96907" w:rsidRPr="00924627" w:rsidRDefault="00C96907">
            <w:pPr>
              <w:jc w:val="both"/>
              <w:rPr>
                <w:b/>
                <w:sz w:val="20"/>
                <w:szCs w:val="20"/>
              </w:rPr>
            </w:pPr>
          </w:p>
          <w:p w:rsidR="00CB6472" w:rsidRPr="009C1BD0" w:rsidRDefault="00CB6472" w:rsidP="00CB6472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E3E3B" w:rsidRPr="007E3E3B" w:rsidTr="003A081C">
        <w:tc>
          <w:tcPr>
            <w:tcW w:w="397" w:type="dxa"/>
            <w:shd w:val="clear" w:color="auto" w:fill="auto"/>
          </w:tcPr>
          <w:p w:rsidR="00CF70DC" w:rsidRPr="007E3E3B" w:rsidRDefault="00CF70DC">
            <w:r w:rsidRPr="007E3E3B">
              <w:t>g)</w:t>
            </w:r>
          </w:p>
        </w:tc>
        <w:tc>
          <w:tcPr>
            <w:tcW w:w="1553" w:type="dxa"/>
            <w:shd w:val="clear" w:color="auto" w:fill="auto"/>
          </w:tcPr>
          <w:p w:rsidR="00CF70DC" w:rsidRPr="007E3E3B" w:rsidRDefault="00CF70DC">
            <w:r w:rsidRPr="007E3E3B">
              <w:t>Additional Information</w:t>
            </w:r>
          </w:p>
        </w:tc>
        <w:tc>
          <w:tcPr>
            <w:tcW w:w="7066" w:type="dxa"/>
            <w:shd w:val="clear" w:color="auto" w:fill="auto"/>
          </w:tcPr>
          <w:p w:rsidR="00A70F79" w:rsidRPr="009C1BD0" w:rsidRDefault="00A70F79" w:rsidP="00924627">
            <w:pPr>
              <w:pStyle w:val="be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C27DA6" w:rsidRDefault="00C27DA6" w:rsidP="004043F6">
      <w:pPr>
        <w:spacing w:after="0" w:line="240" w:lineRule="auto"/>
        <w:jc w:val="center"/>
      </w:pPr>
    </w:p>
    <w:p w:rsidR="00A70F79" w:rsidRDefault="00A70F79" w:rsidP="004043F6">
      <w:pPr>
        <w:spacing w:after="0" w:line="240" w:lineRule="auto"/>
        <w:jc w:val="center"/>
      </w:pPr>
    </w:p>
    <w:p w:rsidR="00A70F79" w:rsidRDefault="00A70F79" w:rsidP="00A70F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proofErr w:type="gramEnd"/>
      <w:r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A70F79" w:rsidRDefault="00A70F79" w:rsidP="00A70F79">
      <w:pPr>
        <w:spacing w:after="0"/>
        <w:rPr>
          <w:sz w:val="20"/>
          <w:szCs w:val="20"/>
        </w:rPr>
      </w:pPr>
    </w:p>
    <w:p w:rsidR="00A70F79" w:rsidRDefault="00A70F79" w:rsidP="00A70F79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A70F79" w:rsidRPr="00950D9B" w:rsidRDefault="00A70F79" w:rsidP="00A70F79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564"/>
        <w:gridCol w:w="7066"/>
      </w:tblGrid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1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A70F79" w:rsidRPr="007E3E3B" w:rsidRDefault="00A70F79" w:rsidP="000B469E">
            <w:r w:rsidRPr="007E3E3B">
              <w:t>Details of the person discharging managerial responsibilities/person closely associated</w:t>
            </w:r>
          </w:p>
          <w:p w:rsidR="00A70F79" w:rsidRPr="007E3E3B" w:rsidRDefault="00A70F79" w:rsidP="000B469E"/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a)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Name</w:t>
            </w:r>
          </w:p>
        </w:tc>
        <w:tc>
          <w:tcPr>
            <w:tcW w:w="7066" w:type="dxa"/>
            <w:shd w:val="clear" w:color="auto" w:fill="auto"/>
          </w:tcPr>
          <w:p w:rsidR="00A70F79" w:rsidRDefault="00A70F79" w:rsidP="000B469E">
            <w:pPr>
              <w:jc w:val="both"/>
              <w:rPr>
                <w:b/>
              </w:rPr>
            </w:pPr>
            <w:r>
              <w:rPr>
                <w:b/>
              </w:rPr>
              <w:t xml:space="preserve">Kenny </w:t>
            </w:r>
            <w:proofErr w:type="spellStart"/>
            <w:r>
              <w:rPr>
                <w:b/>
              </w:rPr>
              <w:t>Neison</w:t>
            </w:r>
            <w:proofErr w:type="spellEnd"/>
          </w:p>
          <w:p w:rsidR="00A70F79" w:rsidRPr="007E3E3B" w:rsidRDefault="00A70F79" w:rsidP="000B469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pPr>
              <w:rPr>
                <w:highlight w:val="black"/>
              </w:rPr>
            </w:pPr>
            <w:r w:rsidRPr="007E3E3B">
              <w:t>2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A70F79" w:rsidRPr="007E3E3B" w:rsidRDefault="00A70F79" w:rsidP="000B469E">
            <w:r w:rsidRPr="007E3E3B">
              <w:t>Reason for the notification</w:t>
            </w:r>
          </w:p>
          <w:p w:rsidR="00A70F79" w:rsidRPr="007E3E3B" w:rsidRDefault="00A70F79" w:rsidP="000B469E"/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a)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Position/status</w:t>
            </w:r>
          </w:p>
        </w:tc>
        <w:tc>
          <w:tcPr>
            <w:tcW w:w="7066" w:type="dxa"/>
            <w:shd w:val="clear" w:color="auto" w:fill="auto"/>
          </w:tcPr>
          <w:p w:rsidR="00A70F79" w:rsidRPr="009C1BD0" w:rsidRDefault="00A70F79" w:rsidP="000B469E">
            <w:pPr>
              <w:jc w:val="both"/>
              <w:rPr>
                <w:i/>
              </w:rPr>
            </w:pPr>
            <w:r>
              <w:rPr>
                <w:b/>
              </w:rPr>
              <w:t>Director</w:t>
            </w: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b)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Initial Notification Amendment</w:t>
            </w:r>
          </w:p>
        </w:tc>
        <w:tc>
          <w:tcPr>
            <w:tcW w:w="7066" w:type="dxa"/>
            <w:shd w:val="clear" w:color="auto" w:fill="auto"/>
          </w:tcPr>
          <w:p w:rsidR="00A70F79" w:rsidRPr="009C1BD0" w:rsidRDefault="00A70F79" w:rsidP="000B469E">
            <w:pPr>
              <w:jc w:val="both"/>
              <w:rPr>
                <w:i/>
              </w:rPr>
            </w:pPr>
            <w:r w:rsidRPr="009C1BD0">
              <w:rPr>
                <w:b/>
              </w:rPr>
              <w:t>Initial Notification</w:t>
            </w:r>
            <w:r w:rsidRPr="009C1BD0">
              <w:rPr>
                <w:i/>
              </w:rPr>
              <w:t xml:space="preserve"> </w:t>
            </w: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3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A70F79" w:rsidRPr="007E3E3B" w:rsidRDefault="00A70F79" w:rsidP="000B469E">
            <w:r w:rsidRPr="007E3E3B">
              <w:t>Details of the issuer, emission allowance market participant, auction platform, auctioneer or auction monitor</w:t>
            </w: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a)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Name</w:t>
            </w:r>
          </w:p>
        </w:tc>
        <w:tc>
          <w:tcPr>
            <w:tcW w:w="7066" w:type="dxa"/>
            <w:shd w:val="clear" w:color="auto" w:fill="auto"/>
          </w:tcPr>
          <w:p w:rsidR="00A70F79" w:rsidRPr="009C1BD0" w:rsidRDefault="00A70F79" w:rsidP="000B469E">
            <w:pPr>
              <w:rPr>
                <w:b/>
              </w:rPr>
            </w:pPr>
            <w:r w:rsidRPr="009C1BD0">
              <w:rPr>
                <w:b/>
              </w:rPr>
              <w:t>C&amp;C Group plc</w:t>
            </w: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b)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LEI</w:t>
            </w:r>
          </w:p>
        </w:tc>
        <w:tc>
          <w:tcPr>
            <w:tcW w:w="7066" w:type="dxa"/>
            <w:shd w:val="clear" w:color="auto" w:fill="auto"/>
          </w:tcPr>
          <w:p w:rsidR="00A70F79" w:rsidRPr="009C1BD0" w:rsidRDefault="00A70F79" w:rsidP="000B469E">
            <w:pPr>
              <w:rPr>
                <w:rFonts w:cs="Arial"/>
                <w:b/>
              </w:rPr>
            </w:pPr>
            <w:r w:rsidRPr="009C1BD0">
              <w:rPr>
                <w:rFonts w:cs="Arial"/>
                <w:b/>
              </w:rPr>
              <w:t>635400LNUHA2LDXXV850</w:t>
            </w:r>
          </w:p>
          <w:p w:rsidR="00A70F79" w:rsidRPr="009C1BD0" w:rsidRDefault="00A70F79" w:rsidP="000B469E">
            <w:pPr>
              <w:rPr>
                <w:i/>
              </w:rPr>
            </w:pPr>
          </w:p>
        </w:tc>
      </w:tr>
      <w:tr w:rsidR="00A70F79" w:rsidRPr="007E3E3B" w:rsidTr="000B469E">
        <w:trPr>
          <w:trHeight w:val="644"/>
        </w:trPr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4</w:t>
            </w:r>
          </w:p>
        </w:tc>
        <w:tc>
          <w:tcPr>
            <w:tcW w:w="8619" w:type="dxa"/>
            <w:gridSpan w:val="2"/>
            <w:shd w:val="clear" w:color="auto" w:fill="auto"/>
          </w:tcPr>
          <w:p w:rsidR="00A70F79" w:rsidRPr="007E3E3B" w:rsidRDefault="00A70F79" w:rsidP="000B469E">
            <w:r w:rsidRPr="007E3E3B">
              <w:t>Details of the transaction(s): section to be repeated for (</w:t>
            </w:r>
            <w:proofErr w:type="spellStart"/>
            <w:r w:rsidRPr="007E3E3B">
              <w:t>i</w:t>
            </w:r>
            <w:proofErr w:type="spellEnd"/>
            <w:r w:rsidRPr="007E3E3B">
              <w:t>) each type of instrument; (ii) each type of transaction; (iii) each date; and (iv) each place where transactions have been conducted</w:t>
            </w: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a)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 xml:space="preserve">Description of the financial  instrument, </w:t>
            </w:r>
          </w:p>
          <w:p w:rsidR="00A70F79" w:rsidRPr="007E3E3B" w:rsidRDefault="00A70F79" w:rsidP="000B469E">
            <w:r w:rsidRPr="007E3E3B">
              <w:t>type  of</w:t>
            </w:r>
          </w:p>
          <w:p w:rsidR="00A70F79" w:rsidRPr="007E3E3B" w:rsidRDefault="00A70F79" w:rsidP="000B469E">
            <w:r w:rsidRPr="007E3E3B">
              <w:t>instrument</w:t>
            </w:r>
          </w:p>
          <w:p w:rsidR="00A70F79" w:rsidRPr="007E3E3B" w:rsidRDefault="00A70F79" w:rsidP="000B469E">
            <w:r w:rsidRPr="007E3E3B">
              <w:t>Identification code</w:t>
            </w:r>
          </w:p>
        </w:tc>
        <w:tc>
          <w:tcPr>
            <w:tcW w:w="7066" w:type="dxa"/>
            <w:shd w:val="clear" w:color="auto" w:fill="auto"/>
          </w:tcPr>
          <w:p w:rsidR="00A70F79" w:rsidRPr="009C1BD0" w:rsidRDefault="00A70F79" w:rsidP="000B469E">
            <w:pPr>
              <w:jc w:val="both"/>
              <w:rPr>
                <w:b/>
              </w:rPr>
            </w:pPr>
            <w:r w:rsidRPr="009C1BD0">
              <w:rPr>
                <w:b/>
              </w:rPr>
              <w:t>Ordinary Shares of €0.01 each</w:t>
            </w:r>
          </w:p>
          <w:p w:rsidR="00A70F79" w:rsidRDefault="00A70F79" w:rsidP="000B469E">
            <w:pPr>
              <w:jc w:val="both"/>
              <w:rPr>
                <w:b/>
              </w:rPr>
            </w:pPr>
          </w:p>
          <w:p w:rsidR="00A70F79" w:rsidRPr="009C1BD0" w:rsidRDefault="00A70F79" w:rsidP="000B469E">
            <w:pPr>
              <w:jc w:val="both"/>
              <w:rPr>
                <w:b/>
              </w:rPr>
            </w:pPr>
            <w:r>
              <w:rPr>
                <w:b/>
              </w:rPr>
              <w:t xml:space="preserve">ISIN: </w:t>
            </w:r>
            <w:r w:rsidRPr="009C1BD0">
              <w:rPr>
                <w:b/>
              </w:rPr>
              <w:t>IE00B010DT83</w:t>
            </w: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b)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pPr>
              <w:rPr>
                <w:sz w:val="20"/>
                <w:szCs w:val="20"/>
              </w:rPr>
            </w:pPr>
            <w:r w:rsidRPr="007E3E3B">
              <w:rPr>
                <w:sz w:val="20"/>
                <w:szCs w:val="20"/>
              </w:rPr>
              <w:t xml:space="preserve">Nature of the transaction   </w:t>
            </w:r>
          </w:p>
        </w:tc>
        <w:tc>
          <w:tcPr>
            <w:tcW w:w="7066" w:type="dxa"/>
            <w:shd w:val="clear" w:color="auto" w:fill="auto"/>
          </w:tcPr>
          <w:p w:rsidR="00A70F79" w:rsidRPr="000B469E" w:rsidRDefault="00A70F79" w:rsidP="00924627">
            <w:pPr>
              <w:pStyle w:val="ListParagraph"/>
              <w:numPr>
                <w:ilvl w:val="0"/>
                <w:numId w:val="5"/>
              </w:numPr>
              <w:rPr>
                <w:b/>
                <w:i/>
              </w:rPr>
            </w:pPr>
            <w:r w:rsidRPr="000B469E">
              <w:rPr>
                <w:b/>
              </w:rPr>
              <w:t>Exercise of option</w:t>
            </w:r>
            <w:r>
              <w:rPr>
                <w:b/>
              </w:rPr>
              <w:t>s</w:t>
            </w:r>
            <w:r w:rsidRPr="000B469E">
              <w:rPr>
                <w:b/>
              </w:rPr>
              <w:t xml:space="preserve"> granted in May 2010 under the C&amp;C Group plc Executive Share Option Scheme (“ESOS”)</w:t>
            </w:r>
            <w:r>
              <w:rPr>
                <w:b/>
              </w:rPr>
              <w:t>;</w:t>
            </w:r>
            <w:r w:rsidRPr="000B469E">
              <w:rPr>
                <w:b/>
              </w:rPr>
              <w:t xml:space="preserve"> and</w:t>
            </w:r>
          </w:p>
          <w:p w:rsidR="00A70F79" w:rsidRPr="000B469E" w:rsidRDefault="00A70F79" w:rsidP="00924627">
            <w:pPr>
              <w:pStyle w:val="ListParagraph"/>
              <w:numPr>
                <w:ilvl w:val="0"/>
                <w:numId w:val="5"/>
              </w:numPr>
              <w:rPr>
                <w:b/>
                <w:i/>
              </w:rPr>
            </w:pPr>
            <w:r>
              <w:rPr>
                <w:b/>
              </w:rPr>
              <w:t>S</w:t>
            </w:r>
            <w:r w:rsidRPr="000B469E">
              <w:rPr>
                <w:b/>
              </w:rPr>
              <w:t xml:space="preserve">ale of Shares to cover the exercise costs and taxes due.    </w:t>
            </w:r>
            <w:r w:rsidRPr="000B46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A70F79" w:rsidRPr="007E3E3B" w:rsidTr="000B469E">
        <w:trPr>
          <w:trHeight w:val="1323"/>
        </w:trPr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lastRenderedPageBreak/>
              <w:t>c)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Price(s) and volume(s)</w:t>
            </w:r>
          </w:p>
        </w:tc>
        <w:tc>
          <w:tcPr>
            <w:tcW w:w="7066" w:type="dxa"/>
            <w:shd w:val="clear" w:color="auto" w:fill="auto"/>
          </w:tcPr>
          <w:p w:rsidR="00A70F79" w:rsidRDefault="00A70F79" w:rsidP="000B469E"/>
          <w:p w:rsidR="00A70F79" w:rsidRPr="000B469E" w:rsidRDefault="00A70F79" w:rsidP="000B469E">
            <w:pPr>
              <w:rPr>
                <w:b/>
              </w:rPr>
            </w:pPr>
            <w:proofErr w:type="spellStart"/>
            <w:r w:rsidRPr="000B469E">
              <w:rPr>
                <w:b/>
              </w:rPr>
              <w:t>i</w:t>
            </w:r>
            <w:proofErr w:type="spellEnd"/>
            <w:r w:rsidRPr="000B469E">
              <w:rPr>
                <w:b/>
              </w:rPr>
              <w:t xml:space="preserve">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A70F79" w:rsidRPr="007E3E3B" w:rsidTr="000B469E">
              <w:tc>
                <w:tcPr>
                  <w:tcW w:w="3384" w:type="dxa"/>
                </w:tcPr>
                <w:p w:rsidR="00A70F79" w:rsidRPr="005A4AC9" w:rsidRDefault="00A70F79" w:rsidP="000B469E">
                  <w:pPr>
                    <w:rPr>
                      <w:b/>
                    </w:rPr>
                  </w:pPr>
                  <w:r w:rsidRPr="005A4AC9">
                    <w:rPr>
                      <w:b/>
                    </w:rPr>
                    <w:t>Price(s)</w:t>
                  </w:r>
                </w:p>
              </w:tc>
              <w:tc>
                <w:tcPr>
                  <w:tcW w:w="3385" w:type="dxa"/>
                </w:tcPr>
                <w:p w:rsidR="00A70F79" w:rsidRPr="005A4AC9" w:rsidRDefault="00A70F79" w:rsidP="000B469E">
                  <w:pPr>
                    <w:rPr>
                      <w:b/>
                    </w:rPr>
                  </w:pPr>
                  <w:r w:rsidRPr="005A4AC9">
                    <w:rPr>
                      <w:b/>
                    </w:rPr>
                    <w:t>Volume(s)</w:t>
                  </w:r>
                </w:p>
              </w:tc>
            </w:tr>
            <w:tr w:rsidR="00A70F79" w:rsidRPr="007E3E3B" w:rsidTr="000B469E">
              <w:tc>
                <w:tcPr>
                  <w:tcW w:w="3384" w:type="dxa"/>
                </w:tcPr>
                <w:p w:rsidR="00A70F79" w:rsidRPr="005A4AC9" w:rsidRDefault="00A70F79" w:rsidP="000B469E">
                  <w:pPr>
                    <w:rPr>
                      <w:b/>
                      <w:sz w:val="20"/>
                      <w:szCs w:val="20"/>
                    </w:rPr>
                  </w:pPr>
                  <w:r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 xml:space="preserve">€3.205 </w:t>
                  </w:r>
                </w:p>
              </w:tc>
              <w:tc>
                <w:tcPr>
                  <w:tcW w:w="3385" w:type="dxa"/>
                </w:tcPr>
                <w:p w:rsidR="00A70F79" w:rsidRPr="005A4AC9" w:rsidRDefault="00A70F79" w:rsidP="0092462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140,500</w:t>
                  </w:r>
                  <w:r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</w:tr>
          </w:tbl>
          <w:p w:rsidR="00A70F79" w:rsidRDefault="00A70F79" w:rsidP="000B469E">
            <w:pPr>
              <w:jc w:val="both"/>
            </w:pPr>
          </w:p>
          <w:p w:rsidR="00A70F79" w:rsidRPr="000B469E" w:rsidRDefault="00A70F79" w:rsidP="000B469E">
            <w:pPr>
              <w:jc w:val="both"/>
              <w:rPr>
                <w:b/>
              </w:rPr>
            </w:pPr>
            <w:proofErr w:type="gramStart"/>
            <w:r w:rsidRPr="000B469E">
              <w:rPr>
                <w:b/>
              </w:rPr>
              <w:t>ii</w:t>
            </w:r>
            <w:proofErr w:type="gramEnd"/>
            <w:r w:rsidRPr="000B469E">
              <w:rPr>
                <w:b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A70F79" w:rsidRPr="007E3E3B" w:rsidTr="000B469E">
              <w:tc>
                <w:tcPr>
                  <w:tcW w:w="3384" w:type="dxa"/>
                </w:tcPr>
                <w:p w:rsidR="00A70F79" w:rsidRPr="005A4AC9" w:rsidRDefault="00A70F79" w:rsidP="000B469E">
                  <w:pPr>
                    <w:rPr>
                      <w:b/>
                    </w:rPr>
                  </w:pPr>
                  <w:r w:rsidRPr="005A4AC9">
                    <w:rPr>
                      <w:b/>
                    </w:rPr>
                    <w:t>Price(s)</w:t>
                  </w:r>
                </w:p>
              </w:tc>
              <w:tc>
                <w:tcPr>
                  <w:tcW w:w="3385" w:type="dxa"/>
                </w:tcPr>
                <w:p w:rsidR="00A70F79" w:rsidRPr="005A4AC9" w:rsidRDefault="00A70F79" w:rsidP="000B469E">
                  <w:pPr>
                    <w:rPr>
                      <w:b/>
                    </w:rPr>
                  </w:pPr>
                  <w:r w:rsidRPr="005A4AC9">
                    <w:rPr>
                      <w:b/>
                    </w:rPr>
                    <w:t>Volume(s)</w:t>
                  </w:r>
                </w:p>
              </w:tc>
            </w:tr>
            <w:tr w:rsidR="00A70F79" w:rsidRPr="007E3E3B" w:rsidTr="000B469E">
              <w:tc>
                <w:tcPr>
                  <w:tcW w:w="3384" w:type="dxa"/>
                </w:tcPr>
                <w:p w:rsidR="00A70F79" w:rsidRPr="005A4AC9" w:rsidRDefault="00A70F79" w:rsidP="000B469E">
                  <w:pPr>
                    <w:rPr>
                      <w:b/>
                      <w:sz w:val="20"/>
                      <w:szCs w:val="20"/>
                    </w:rPr>
                  </w:pPr>
                  <w:r w:rsidRPr="000B469E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€3.43</w:t>
                  </w:r>
                  <w:r w:rsidRPr="005A4AC9"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3385" w:type="dxa"/>
                </w:tcPr>
                <w:p w:rsidR="00A70F79" w:rsidRPr="005A4AC9" w:rsidRDefault="00A70F79" w:rsidP="000B469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iCs/>
                      <w:sz w:val="20"/>
                      <w:szCs w:val="20"/>
                      <w:lang w:val="en-GB" w:eastAsia="en-GB"/>
                    </w:rPr>
                    <w:t>135,707</w:t>
                  </w:r>
                </w:p>
              </w:tc>
            </w:tr>
          </w:tbl>
          <w:p w:rsidR="00A70F79" w:rsidRDefault="00A70F79" w:rsidP="000B469E">
            <w:pPr>
              <w:jc w:val="both"/>
            </w:pPr>
          </w:p>
          <w:p w:rsidR="00A70F79" w:rsidRPr="007E3E3B" w:rsidRDefault="00A70F79" w:rsidP="000B469E">
            <w:pPr>
              <w:jc w:val="both"/>
            </w:pP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d)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Aggregated information</w:t>
            </w:r>
          </w:p>
          <w:p w:rsidR="00A70F79" w:rsidRPr="007E3E3B" w:rsidRDefault="00A70F79" w:rsidP="000B469E">
            <w:r w:rsidRPr="007E3E3B">
              <w:t>— Aggregated volume</w:t>
            </w:r>
          </w:p>
          <w:p w:rsidR="00A70F79" w:rsidRPr="007E3E3B" w:rsidRDefault="00A70F79" w:rsidP="000B469E">
            <w:r w:rsidRPr="007E3E3B">
              <w:t>— Price</w:t>
            </w:r>
          </w:p>
        </w:tc>
        <w:tc>
          <w:tcPr>
            <w:tcW w:w="7066" w:type="dxa"/>
            <w:shd w:val="clear" w:color="auto" w:fill="auto"/>
          </w:tcPr>
          <w:p w:rsidR="00A70F79" w:rsidRPr="005A4AC9" w:rsidRDefault="00A70F79" w:rsidP="000B469E">
            <w:pPr>
              <w:jc w:val="both"/>
              <w:rPr>
                <w:b/>
              </w:rPr>
            </w:pPr>
            <w:r w:rsidRPr="005A4AC9">
              <w:rPr>
                <w:b/>
              </w:rPr>
              <w:t>Same a c)</w:t>
            </w: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e)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Date of the transaction</w:t>
            </w:r>
          </w:p>
        </w:tc>
        <w:tc>
          <w:tcPr>
            <w:tcW w:w="7066" w:type="dxa"/>
            <w:shd w:val="clear" w:color="auto" w:fill="auto"/>
          </w:tcPr>
          <w:p w:rsidR="00A70F79" w:rsidRDefault="00A70F79" w:rsidP="009246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/>
                <w:lang w:val="de-CH" w:eastAsia="en-US"/>
              </w:rPr>
            </w:pPr>
            <w:r w:rsidRPr="000B469E">
              <w:rPr>
                <w:rFonts w:ascii="Calibri" w:hAnsi="Calibri"/>
                <w:b/>
                <w:lang w:val="de-CH" w:eastAsia="en-US"/>
              </w:rPr>
              <w:t>24 May 2017</w:t>
            </w:r>
          </w:p>
          <w:p w:rsidR="00A70F79" w:rsidRDefault="00A70F79" w:rsidP="000B469E">
            <w:pPr>
              <w:jc w:val="both"/>
              <w:rPr>
                <w:rFonts w:ascii="Calibri" w:hAnsi="Calibri"/>
                <w:b/>
                <w:lang w:val="de-CH" w:eastAsia="en-US"/>
              </w:rPr>
            </w:pPr>
          </w:p>
          <w:p w:rsidR="00A70F79" w:rsidRPr="000B469E" w:rsidRDefault="00A70F79" w:rsidP="0092462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/>
                <w:lang w:val="de-CH" w:eastAsia="en-US"/>
              </w:rPr>
            </w:pPr>
            <w:r>
              <w:rPr>
                <w:rFonts w:ascii="Calibri" w:hAnsi="Calibri"/>
                <w:b/>
                <w:lang w:val="de-CH" w:eastAsia="en-US"/>
              </w:rPr>
              <w:t>24 May 2017</w:t>
            </w:r>
          </w:p>
          <w:p w:rsidR="00A70F79" w:rsidRPr="009C1BD0" w:rsidRDefault="00A70F79" w:rsidP="000B469E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f)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Place of the transaction</w:t>
            </w:r>
          </w:p>
        </w:tc>
        <w:tc>
          <w:tcPr>
            <w:tcW w:w="7066" w:type="dxa"/>
            <w:shd w:val="clear" w:color="auto" w:fill="auto"/>
          </w:tcPr>
          <w:p w:rsidR="00A70F79" w:rsidRPr="000B469E" w:rsidRDefault="00A70F79" w:rsidP="00924627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lang w:val="de-CH" w:eastAsia="en-US"/>
              </w:rPr>
              <w:t>Outside a trading venue</w:t>
            </w:r>
          </w:p>
          <w:p w:rsidR="00A70F79" w:rsidRDefault="00A70F79" w:rsidP="000B469E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A70F79" w:rsidRPr="005A585E" w:rsidRDefault="00A70F79" w:rsidP="0092462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/>
                <w:b/>
                <w:lang w:val="de-CH" w:eastAsia="en-US"/>
              </w:rPr>
            </w:pPr>
            <w:r>
              <w:rPr>
                <w:rFonts w:ascii="Calibri" w:hAnsi="Calibri"/>
                <w:b/>
                <w:lang w:val="de-CH" w:eastAsia="en-US"/>
              </w:rPr>
              <w:t>Irish Stock Exchange (XDUB)</w:t>
            </w:r>
          </w:p>
          <w:p w:rsidR="00A70F79" w:rsidRPr="000B469E" w:rsidRDefault="00A70F79" w:rsidP="000B469E">
            <w:pPr>
              <w:jc w:val="both"/>
              <w:rPr>
                <w:b/>
                <w:sz w:val="20"/>
                <w:szCs w:val="20"/>
              </w:rPr>
            </w:pPr>
          </w:p>
          <w:p w:rsidR="00A70F79" w:rsidRPr="009C1BD0" w:rsidRDefault="00A70F79" w:rsidP="000B469E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A70F79" w:rsidRPr="007E3E3B" w:rsidTr="000B469E">
        <w:tc>
          <w:tcPr>
            <w:tcW w:w="397" w:type="dxa"/>
            <w:shd w:val="clear" w:color="auto" w:fill="auto"/>
          </w:tcPr>
          <w:p w:rsidR="00A70F79" w:rsidRPr="007E3E3B" w:rsidRDefault="00A70F79" w:rsidP="000B469E">
            <w:r w:rsidRPr="007E3E3B">
              <w:t>g)</w:t>
            </w:r>
          </w:p>
        </w:tc>
        <w:tc>
          <w:tcPr>
            <w:tcW w:w="1553" w:type="dxa"/>
            <w:shd w:val="clear" w:color="auto" w:fill="auto"/>
          </w:tcPr>
          <w:p w:rsidR="00A70F79" w:rsidRPr="007E3E3B" w:rsidRDefault="00A70F79" w:rsidP="000B469E">
            <w:r w:rsidRPr="007E3E3B">
              <w:t>Additional Information</w:t>
            </w:r>
          </w:p>
        </w:tc>
        <w:tc>
          <w:tcPr>
            <w:tcW w:w="7066" w:type="dxa"/>
            <w:shd w:val="clear" w:color="auto" w:fill="auto"/>
          </w:tcPr>
          <w:p w:rsidR="00A70F79" w:rsidRPr="009C1BD0" w:rsidRDefault="00A70F79" w:rsidP="00924627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A70F79" w:rsidRDefault="00A70F79" w:rsidP="004043F6">
      <w:pPr>
        <w:spacing w:after="0" w:line="240" w:lineRule="auto"/>
        <w:jc w:val="center"/>
      </w:pPr>
    </w:p>
    <w:sectPr w:rsidR="00A70F7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2E" w:rsidRDefault="00E7562E" w:rsidP="00950D9B">
      <w:pPr>
        <w:spacing w:after="0" w:line="240" w:lineRule="auto"/>
      </w:pPr>
      <w:r>
        <w:separator/>
      </w:r>
    </w:p>
  </w:endnote>
  <w:endnote w:type="continuationSeparator" w:id="0">
    <w:p w:rsidR="00E7562E" w:rsidRDefault="00E7562E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D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2E" w:rsidRDefault="00E7562E" w:rsidP="00950D9B">
      <w:pPr>
        <w:spacing w:after="0" w:line="240" w:lineRule="auto"/>
      </w:pPr>
      <w:r>
        <w:separator/>
      </w:r>
    </w:p>
  </w:footnote>
  <w:footnote w:type="continuationSeparator" w:id="0">
    <w:p w:rsidR="00E7562E" w:rsidRDefault="00E7562E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EA1"/>
    <w:multiLevelType w:val="hybridMultilevel"/>
    <w:tmpl w:val="1CE01C3A"/>
    <w:lvl w:ilvl="0" w:tplc="9C5AA74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0E9F"/>
    <w:multiLevelType w:val="hybridMultilevel"/>
    <w:tmpl w:val="2C761446"/>
    <w:lvl w:ilvl="0" w:tplc="F0C6A100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B32B4"/>
    <w:multiLevelType w:val="hybridMultilevel"/>
    <w:tmpl w:val="465A7050"/>
    <w:lvl w:ilvl="0" w:tplc="2EBC2B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B173B"/>
    <w:multiLevelType w:val="hybridMultilevel"/>
    <w:tmpl w:val="D486ACFA"/>
    <w:lvl w:ilvl="0" w:tplc="BEF2F63A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2480E"/>
    <w:multiLevelType w:val="hybridMultilevel"/>
    <w:tmpl w:val="2C761446"/>
    <w:lvl w:ilvl="0" w:tplc="F0C6A100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221EA"/>
    <w:multiLevelType w:val="hybridMultilevel"/>
    <w:tmpl w:val="D486ACFA"/>
    <w:lvl w:ilvl="0" w:tplc="BEF2F63A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D518E"/>
    <w:multiLevelType w:val="hybridMultilevel"/>
    <w:tmpl w:val="1CE01C3A"/>
    <w:lvl w:ilvl="0" w:tplc="9C5AA74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31024"/>
    <w:multiLevelType w:val="hybridMultilevel"/>
    <w:tmpl w:val="465A7050"/>
    <w:lvl w:ilvl="0" w:tplc="2EBC2B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A6"/>
    <w:rsid w:val="00076A88"/>
    <w:rsid w:val="00092A71"/>
    <w:rsid w:val="00120C18"/>
    <w:rsid w:val="0025536E"/>
    <w:rsid w:val="00275E00"/>
    <w:rsid w:val="002B1655"/>
    <w:rsid w:val="00307D0A"/>
    <w:rsid w:val="003261DB"/>
    <w:rsid w:val="003659EC"/>
    <w:rsid w:val="003A081C"/>
    <w:rsid w:val="003B55B9"/>
    <w:rsid w:val="004043F6"/>
    <w:rsid w:val="00407363"/>
    <w:rsid w:val="004A49DA"/>
    <w:rsid w:val="00597E42"/>
    <w:rsid w:val="005A1A7C"/>
    <w:rsid w:val="005A4AC9"/>
    <w:rsid w:val="006022D0"/>
    <w:rsid w:val="007044B3"/>
    <w:rsid w:val="007D2CB2"/>
    <w:rsid w:val="007E3132"/>
    <w:rsid w:val="007E3E3B"/>
    <w:rsid w:val="008B474E"/>
    <w:rsid w:val="0092331A"/>
    <w:rsid w:val="00924627"/>
    <w:rsid w:val="0095078E"/>
    <w:rsid w:val="00950D9B"/>
    <w:rsid w:val="009C1BD0"/>
    <w:rsid w:val="00A44BB5"/>
    <w:rsid w:val="00A70F79"/>
    <w:rsid w:val="00BB3792"/>
    <w:rsid w:val="00BC17CC"/>
    <w:rsid w:val="00BF6608"/>
    <w:rsid w:val="00C27DA6"/>
    <w:rsid w:val="00C96907"/>
    <w:rsid w:val="00CB6472"/>
    <w:rsid w:val="00CC2E5D"/>
    <w:rsid w:val="00CF70DC"/>
    <w:rsid w:val="00DB3720"/>
    <w:rsid w:val="00E35BAE"/>
    <w:rsid w:val="00E7562E"/>
    <w:rsid w:val="00E93FEE"/>
    <w:rsid w:val="00F25BE3"/>
    <w:rsid w:val="00F4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apple-converted-space">
    <w:name w:val="apple-converted-space"/>
    <w:basedOn w:val="DefaultParagraphFont"/>
    <w:rsid w:val="00407363"/>
  </w:style>
  <w:style w:type="paragraph" w:customStyle="1" w:styleId="be">
    <w:name w:val="be"/>
    <w:basedOn w:val="Normal"/>
    <w:rsid w:val="00A7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m">
    <w:name w:val="am"/>
    <w:basedOn w:val="DefaultParagraphFont"/>
    <w:rsid w:val="00A70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apple-converted-space">
    <w:name w:val="apple-converted-space"/>
    <w:basedOn w:val="DefaultParagraphFont"/>
    <w:rsid w:val="00407363"/>
  </w:style>
  <w:style w:type="paragraph" w:customStyle="1" w:styleId="be">
    <w:name w:val="be"/>
    <w:basedOn w:val="Normal"/>
    <w:rsid w:val="00A7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m">
    <w:name w:val="am"/>
    <w:basedOn w:val="DefaultParagraphFont"/>
    <w:rsid w:val="00A7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889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2017-05-25T15:20:35+00:00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FD729-EBD1-4EBC-95FE-F395EB65EF84}"/>
</file>

<file path=customXml/itemProps2.xml><?xml version="1.0" encoding="utf-8"?>
<ds:datastoreItem xmlns:ds="http://schemas.openxmlformats.org/officeDocument/2006/customXml" ds:itemID="{8F79AEF6-A808-4FBE-9488-99B3ABC1D00A}"/>
</file>

<file path=customXml/itemProps3.xml><?xml version="1.0" encoding="utf-8"?>
<ds:datastoreItem xmlns:ds="http://schemas.openxmlformats.org/officeDocument/2006/customXml" ds:itemID="{64EE849F-335C-4422-9BC6-FAE98FF7432E}"/>
</file>

<file path=customXml/itemProps4.xml><?xml version="1.0" encoding="utf-8"?>
<ds:datastoreItem xmlns:ds="http://schemas.openxmlformats.org/officeDocument/2006/customXml" ds:itemID="{15E84CEC-A1BC-4952-AC72-D7AD41784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Davy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Kim Bucur</cp:lastModifiedBy>
  <cp:revision>2</cp:revision>
  <cp:lastPrinted>2016-12-21T09:35:00Z</cp:lastPrinted>
  <dcterms:created xsi:type="dcterms:W3CDTF">2017-05-25T13:45:00Z</dcterms:created>
  <dcterms:modified xsi:type="dcterms:W3CDTF">2017-05-25T13:45:00Z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DocType_AnnouncementDocument">
    <vt:lpwstr>Announcement</vt:lpwstr>
  </property>
  <property fmtid="{D5CDD505-2E9C-101B-9397-08002B2CF9AE}" pid="10" name="SendToWeb">
    <vt:bool>false</vt:bool>
  </property>
  <property fmtid="{D5CDD505-2E9C-101B-9397-08002B2CF9AE}" pid="11" name="Visible">
    <vt:bool>false</vt:bool>
  </property>
  <property fmtid="{D5CDD505-2E9C-101B-9397-08002B2CF9AE}" pid="18" name="DocType_Miscellaneous">
    <vt:lpwstr>Miscellaneous</vt:lpwstr>
  </property>
  <property fmtid="{D5CDD505-2E9C-101B-9397-08002B2CF9AE}" pid="20" name="IssuerID">
    <vt:lpwstr/>
  </property>
  <property fmtid="{D5CDD505-2E9C-101B-9397-08002B2CF9AE}" pid="21" name="JobContentType">
    <vt:lpwstr/>
  </property>
  <property fmtid="{D5CDD505-2E9C-101B-9397-08002B2CF9AE}" pid="22" name="MediaServiceImageTags">
    <vt:lpwstr/>
  </property>
  <property fmtid="{D5CDD505-2E9C-101B-9397-08002B2CF9AE}" pid="23" name="JobType">
    <vt:lpwstr/>
  </property>
  <property fmtid="{D5CDD505-2E9C-101B-9397-08002B2CF9AE}" pid="24" name="Contact">
    <vt:lpwstr/>
  </property>
  <property fmtid="{D5CDD505-2E9C-101B-9397-08002B2CF9AE}" pid="26" name="IssuerName">
    <vt:lpwstr/>
  </property>
  <property fmtid="{D5CDD505-2E9C-101B-9397-08002B2CF9AE}" pid="27" name="Organisation">
    <vt:lpwstr/>
  </property>
</Properties>
</file>