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8BE9" w14:textId="77777777" w:rsidR="00421E3B" w:rsidRPr="00E8744F" w:rsidRDefault="00421E3B" w:rsidP="00501565">
      <w:pPr>
        <w:spacing w:before="60" w:after="120"/>
        <w:jc w:val="both"/>
        <w:outlineLvl w:val="0"/>
        <w:rPr>
          <w:rFonts w:ascii="Arial" w:hAnsi="Arial" w:cs="Arial"/>
          <w:b/>
          <w:color w:val="000000" w:themeColor="text1"/>
          <w:sz w:val="4"/>
          <w:szCs w:val="4"/>
          <w:lang w:val="en-US"/>
        </w:rPr>
      </w:pPr>
      <w:bookmarkStart w:id="0" w:name="_GoBack"/>
      <w:bookmarkEnd w:id="0"/>
    </w:p>
    <w:p w14:paraId="29579561" w14:textId="20F318F0" w:rsidR="00314CC3" w:rsidRPr="00501565" w:rsidRDefault="00314CC3" w:rsidP="00501565">
      <w:pPr>
        <w:spacing w:before="60" w:after="120"/>
        <w:jc w:val="both"/>
        <w:outlineLvl w:val="0"/>
        <w:rPr>
          <w:rFonts w:ascii="Arial" w:hAnsi="Arial" w:cs="Arial"/>
          <w:b/>
          <w:color w:val="000000" w:themeColor="text1"/>
        </w:rPr>
      </w:pPr>
      <w:r w:rsidRPr="00501565">
        <w:rPr>
          <w:rFonts w:ascii="Arial" w:hAnsi="Arial" w:cs="Arial"/>
          <w:b/>
          <w:color w:val="000000" w:themeColor="text1"/>
        </w:rPr>
        <w:t xml:space="preserve">Press Release                                                          </w:t>
      </w:r>
      <w:r w:rsidR="00323F81" w:rsidRPr="00501565">
        <w:rPr>
          <w:rFonts w:ascii="Arial" w:hAnsi="Arial" w:cs="Arial"/>
          <w:b/>
          <w:color w:val="000000" w:themeColor="text1"/>
          <w:lang w:val="en-US"/>
        </w:rPr>
        <w:t xml:space="preserve">      </w:t>
      </w:r>
      <w:r w:rsidR="00F65BEA" w:rsidRPr="00501565">
        <w:rPr>
          <w:rFonts w:ascii="Arial" w:hAnsi="Arial" w:cs="Arial"/>
          <w:b/>
          <w:color w:val="000000" w:themeColor="text1"/>
          <w:lang w:val="en-US"/>
        </w:rPr>
        <w:t xml:space="preserve"> </w:t>
      </w:r>
      <w:r w:rsidR="00323F81" w:rsidRPr="00501565">
        <w:rPr>
          <w:rFonts w:ascii="Arial" w:hAnsi="Arial" w:cs="Arial"/>
          <w:b/>
          <w:color w:val="000000" w:themeColor="text1"/>
          <w:lang w:val="en-US"/>
        </w:rPr>
        <w:t xml:space="preserve"> </w:t>
      </w:r>
      <w:r w:rsidR="00E4200D">
        <w:rPr>
          <w:rFonts w:ascii="Arial" w:hAnsi="Arial" w:cs="Arial"/>
          <w:b/>
          <w:color w:val="000000" w:themeColor="text1"/>
          <w:lang w:val="en-US"/>
        </w:rPr>
        <w:t xml:space="preserve">            </w:t>
      </w:r>
      <w:r w:rsidR="007D5A7F" w:rsidRPr="00B53E79">
        <w:rPr>
          <w:rFonts w:ascii="Arial" w:hAnsi="Arial" w:cs="Arial"/>
          <w:b/>
          <w:color w:val="000000" w:themeColor="text1"/>
          <w:lang w:val="en-US"/>
        </w:rPr>
        <w:t>1</w:t>
      </w:r>
      <w:r w:rsidR="00416EB9">
        <w:rPr>
          <w:rFonts w:ascii="Arial" w:hAnsi="Arial" w:cs="Arial"/>
          <w:b/>
          <w:color w:val="000000" w:themeColor="text1"/>
          <w:lang w:val="en-US"/>
        </w:rPr>
        <w:t>4</w:t>
      </w:r>
      <w:r w:rsidR="00126082">
        <w:rPr>
          <w:rFonts w:ascii="Arial" w:hAnsi="Arial" w:cs="Arial"/>
          <w:b/>
          <w:color w:val="000000" w:themeColor="text1"/>
          <w:lang w:val="en-US"/>
        </w:rPr>
        <w:t xml:space="preserve"> June 2023</w:t>
      </w:r>
    </w:p>
    <w:p w14:paraId="4B99E60B" w14:textId="34304668" w:rsidR="00314CC3" w:rsidRPr="00501565" w:rsidRDefault="00314CC3" w:rsidP="00421E3B">
      <w:pPr>
        <w:pStyle w:val="aff0"/>
        <w:spacing w:before="60" w:after="0"/>
        <w:ind w:left="0"/>
        <w:rPr>
          <w:color w:val="000000" w:themeColor="text1"/>
          <w:lang w:val="en-US"/>
        </w:rPr>
      </w:pPr>
      <w:r w:rsidRPr="00501565">
        <w:rPr>
          <w:color w:val="000000" w:themeColor="text1"/>
        </w:rPr>
        <w:t>PJSC Polyus</w:t>
      </w:r>
    </w:p>
    <w:p w14:paraId="38911068" w14:textId="0E4955AB" w:rsidR="00501565" w:rsidRPr="007D5A7F" w:rsidRDefault="007D5A7F" w:rsidP="00E4200D">
      <w:pPr>
        <w:pStyle w:val="aff0"/>
        <w:spacing w:before="60"/>
        <w:ind w:left="0"/>
        <w:rPr>
          <w:color w:val="000000" w:themeColor="text1"/>
        </w:rPr>
      </w:pPr>
      <w:r>
        <w:rPr>
          <w:color w:val="000000" w:themeColor="text1"/>
        </w:rPr>
        <w:t xml:space="preserve">Discontinuation of disclosure </w:t>
      </w:r>
      <w:r w:rsidRPr="007D5A7F">
        <w:rPr>
          <w:color w:val="000000" w:themeColor="text1"/>
        </w:rPr>
        <w:t>via primary information provider</w:t>
      </w:r>
    </w:p>
    <w:p w14:paraId="667BD86F" w14:textId="230EA593" w:rsidR="007D5A7F" w:rsidRPr="00C871B1" w:rsidRDefault="003B072E" w:rsidP="007D5A7F">
      <w:pPr>
        <w:shd w:val="clear" w:color="auto" w:fill="FFFFFF"/>
        <w:spacing w:before="60"/>
        <w:jc w:val="both"/>
        <w:textAlignment w:val="baseline"/>
        <w:rPr>
          <w:rFonts w:ascii="Arial" w:hAnsi="Arial" w:cs="Arial"/>
          <w:lang w:val="en-US"/>
        </w:rPr>
      </w:pPr>
      <w:r w:rsidRPr="00CD70A4">
        <w:rPr>
          <w:rFonts w:ascii="Arial" w:hAnsi="Arial" w:cs="Arial"/>
          <w:lang w:val="en-US"/>
        </w:rPr>
        <w:t xml:space="preserve">PJSC Polyus (LSE, MOEX – PLZL) (“Polyus”, </w:t>
      </w:r>
      <w:r w:rsidRPr="00AE0068">
        <w:rPr>
          <w:rFonts w:ascii="Arial" w:hAnsi="Arial" w:cs="Arial"/>
          <w:lang w:val="en-US"/>
        </w:rPr>
        <w:t>the “Company”)</w:t>
      </w:r>
      <w:r>
        <w:rPr>
          <w:rFonts w:ascii="Arial" w:hAnsi="Arial" w:cs="Arial"/>
          <w:lang w:val="en-US"/>
        </w:rPr>
        <w:t xml:space="preserve"> </w:t>
      </w:r>
      <w:r w:rsidR="007D5A7F" w:rsidRPr="007D5A7F">
        <w:rPr>
          <w:rFonts w:ascii="Arial" w:hAnsi="Arial" w:cs="Arial"/>
          <w:lang w:val="en-US"/>
        </w:rPr>
        <w:t xml:space="preserve">announces that </w:t>
      </w:r>
      <w:r w:rsidR="007E2128">
        <w:rPr>
          <w:rFonts w:ascii="Arial" w:hAnsi="Arial" w:cs="Arial"/>
          <w:lang w:val="en-US"/>
        </w:rPr>
        <w:t xml:space="preserve">RNS, </w:t>
      </w:r>
      <w:r w:rsidR="00C871B1">
        <w:rPr>
          <w:rFonts w:ascii="Arial" w:hAnsi="Arial" w:cs="Arial"/>
          <w:lang w:val="en-US"/>
        </w:rPr>
        <w:t>its</w:t>
      </w:r>
      <w:r w:rsidR="009E350F">
        <w:rPr>
          <w:rFonts w:ascii="Arial" w:hAnsi="Arial" w:cs="Arial"/>
          <w:lang w:val="en-US"/>
        </w:rPr>
        <w:t xml:space="preserve"> current</w:t>
      </w:r>
      <w:r w:rsidR="00C871B1">
        <w:rPr>
          <w:rFonts w:ascii="Arial" w:hAnsi="Arial" w:cs="Arial"/>
          <w:lang w:val="en-US"/>
        </w:rPr>
        <w:t xml:space="preserve"> </w:t>
      </w:r>
      <w:r w:rsidR="009E350F">
        <w:rPr>
          <w:rFonts w:ascii="Arial" w:hAnsi="Arial" w:cs="Arial"/>
          <w:lang w:val="en-US"/>
        </w:rPr>
        <w:t>P</w:t>
      </w:r>
      <w:r w:rsidR="007D5A7F" w:rsidRPr="007D5A7F">
        <w:rPr>
          <w:rFonts w:ascii="Arial" w:hAnsi="Arial" w:cs="Arial"/>
          <w:lang w:val="en-US"/>
        </w:rPr>
        <w:t xml:space="preserve">rimary </w:t>
      </w:r>
      <w:r w:rsidR="009E350F">
        <w:rPr>
          <w:rFonts w:ascii="Arial" w:hAnsi="Arial" w:cs="Arial"/>
          <w:lang w:val="en-US"/>
        </w:rPr>
        <w:t>I</w:t>
      </w:r>
      <w:r w:rsidR="007D5A7F" w:rsidRPr="007D5A7F">
        <w:rPr>
          <w:rFonts w:ascii="Arial" w:hAnsi="Arial" w:cs="Arial"/>
          <w:lang w:val="en-US"/>
        </w:rPr>
        <w:t xml:space="preserve">nformation </w:t>
      </w:r>
      <w:r w:rsidR="009E350F">
        <w:rPr>
          <w:rFonts w:ascii="Arial" w:hAnsi="Arial" w:cs="Arial"/>
          <w:lang w:val="en-US"/>
        </w:rPr>
        <w:t>P</w:t>
      </w:r>
      <w:r w:rsidR="007D5A7F" w:rsidRPr="007D5A7F">
        <w:rPr>
          <w:rFonts w:ascii="Arial" w:hAnsi="Arial" w:cs="Arial"/>
          <w:lang w:val="en-US"/>
        </w:rPr>
        <w:t>rovider</w:t>
      </w:r>
      <w:r w:rsidR="000E741A">
        <w:rPr>
          <w:rFonts w:ascii="Arial" w:hAnsi="Arial" w:cs="Arial"/>
          <w:lang w:val="en-US"/>
        </w:rPr>
        <w:t xml:space="preserve"> (“PIP”)</w:t>
      </w:r>
      <w:r w:rsidR="007E2128">
        <w:rPr>
          <w:rFonts w:ascii="Arial" w:hAnsi="Arial" w:cs="Arial"/>
          <w:lang w:val="en-US"/>
        </w:rPr>
        <w:t xml:space="preserve">, </w:t>
      </w:r>
      <w:r w:rsidR="000E741A" w:rsidRPr="000E741A">
        <w:rPr>
          <w:rFonts w:ascii="Arial" w:hAnsi="Arial" w:cs="Arial"/>
          <w:lang w:val="en-US"/>
        </w:rPr>
        <w:t>has</w:t>
      </w:r>
      <w:r w:rsidR="009E350F" w:rsidRPr="000E741A">
        <w:rPr>
          <w:rFonts w:ascii="Arial" w:hAnsi="Arial" w:cs="Arial"/>
          <w:lang w:val="en-US"/>
        </w:rPr>
        <w:t xml:space="preserve"> </w:t>
      </w:r>
      <w:r w:rsidR="00A879A2">
        <w:rPr>
          <w:rFonts w:ascii="Arial" w:hAnsi="Arial" w:cs="Arial"/>
          <w:lang w:val="en-US"/>
        </w:rPr>
        <w:t>stopped</w:t>
      </w:r>
      <w:r w:rsidR="009E350F" w:rsidRPr="000E741A">
        <w:rPr>
          <w:rFonts w:ascii="Arial" w:hAnsi="Arial" w:cs="Arial"/>
          <w:lang w:val="en-US"/>
        </w:rPr>
        <w:t xml:space="preserve"> providing services to the Company</w:t>
      </w:r>
      <w:r w:rsidR="007D5A7F" w:rsidRPr="00C871B1">
        <w:rPr>
          <w:rFonts w:ascii="Arial" w:hAnsi="Arial" w:cs="Arial"/>
          <w:lang w:val="en-US"/>
        </w:rPr>
        <w:t xml:space="preserve">. </w:t>
      </w:r>
    </w:p>
    <w:p w14:paraId="6F8EDB3C" w14:textId="134D87A1" w:rsidR="00C97738" w:rsidRDefault="00C97738" w:rsidP="007D5A7F">
      <w:pPr>
        <w:shd w:val="clear" w:color="auto" w:fill="FFFFFF"/>
        <w:spacing w:before="60"/>
        <w:jc w:val="both"/>
        <w:textAlignment w:val="baseline"/>
        <w:rPr>
          <w:rFonts w:ascii="Arial" w:hAnsi="Arial" w:cs="Arial"/>
          <w:lang w:val="en-US"/>
        </w:rPr>
      </w:pPr>
      <w:r w:rsidRPr="00C97738">
        <w:rPr>
          <w:rFonts w:ascii="Arial" w:hAnsi="Arial" w:cs="Arial"/>
          <w:lang w:val="en-US"/>
        </w:rPr>
        <w:t>The Company has made inquiries to other PIPs, authorized by the Financial Conduct Authority, but has not received consent from</w:t>
      </w:r>
      <w:r w:rsidR="00795497">
        <w:rPr>
          <w:rFonts w:ascii="Arial" w:hAnsi="Arial" w:cs="Arial"/>
          <w:lang w:val="en-US"/>
        </w:rPr>
        <w:t xml:space="preserve"> any of</w:t>
      </w:r>
      <w:r w:rsidRPr="00C97738">
        <w:rPr>
          <w:rFonts w:ascii="Arial" w:hAnsi="Arial" w:cs="Arial"/>
          <w:lang w:val="en-US"/>
        </w:rPr>
        <w:t xml:space="preserve"> them to provide </w:t>
      </w:r>
      <w:r w:rsidR="00A879A2" w:rsidRPr="000E741A">
        <w:rPr>
          <w:rFonts w:ascii="Arial" w:hAnsi="Arial" w:cs="Arial"/>
          <w:lang w:val="en-US"/>
        </w:rPr>
        <w:t>services</w:t>
      </w:r>
      <w:r w:rsidRPr="00C97738">
        <w:rPr>
          <w:rFonts w:ascii="Arial" w:hAnsi="Arial" w:cs="Arial"/>
          <w:lang w:val="en-US"/>
        </w:rPr>
        <w:t xml:space="preserve"> to the Company</w:t>
      </w:r>
      <w:r w:rsidR="00A879A2" w:rsidRPr="00A879A2">
        <w:rPr>
          <w:rFonts w:ascii="Arial" w:hAnsi="Arial" w:cs="Arial"/>
          <w:lang w:val="en-US"/>
        </w:rPr>
        <w:t>.</w:t>
      </w:r>
      <w:r w:rsidRPr="00C97738" w:rsidDel="00C97738">
        <w:rPr>
          <w:rFonts w:ascii="Arial" w:hAnsi="Arial" w:cs="Arial"/>
          <w:lang w:val="en-US"/>
        </w:rPr>
        <w:t xml:space="preserve"> </w:t>
      </w:r>
    </w:p>
    <w:p w14:paraId="6C79660B" w14:textId="11CE8E48" w:rsidR="000E741A" w:rsidRDefault="00A879A2" w:rsidP="007D5A7F">
      <w:pPr>
        <w:shd w:val="clear" w:color="auto" w:fill="FFFFFF"/>
        <w:spacing w:before="60"/>
        <w:jc w:val="both"/>
        <w:textAlignment w:val="baseline"/>
        <w:rPr>
          <w:rFonts w:ascii="Arial" w:hAnsi="Arial" w:cs="Arial"/>
          <w:lang w:val="en-US"/>
        </w:rPr>
      </w:pPr>
      <w:r>
        <w:rPr>
          <w:rFonts w:ascii="Arial" w:hAnsi="Arial" w:cs="Arial"/>
          <w:lang w:val="en-US"/>
        </w:rPr>
        <w:t xml:space="preserve">Thus, </w:t>
      </w:r>
      <w:r w:rsidR="00795497" w:rsidRPr="00CC154F">
        <w:rPr>
          <w:rFonts w:ascii="Arial" w:hAnsi="Arial" w:cs="Arial"/>
          <w:lang w:val="en-US"/>
        </w:rPr>
        <w:t xml:space="preserve">starting from </w:t>
      </w:r>
      <w:r w:rsidR="007727AD" w:rsidRPr="007727AD">
        <w:rPr>
          <w:rFonts w:ascii="Arial" w:hAnsi="Arial" w:cs="Arial"/>
          <w:lang w:val="en-US"/>
        </w:rPr>
        <w:t xml:space="preserve">14 </w:t>
      </w:r>
      <w:r w:rsidR="007727AD">
        <w:rPr>
          <w:rFonts w:ascii="Arial" w:hAnsi="Arial" w:cs="Arial"/>
          <w:lang w:val="en-US"/>
        </w:rPr>
        <w:t>June</w:t>
      </w:r>
      <w:r w:rsidR="00795497" w:rsidRPr="00CC154F">
        <w:rPr>
          <w:rFonts w:ascii="Arial" w:hAnsi="Arial" w:cs="Arial"/>
          <w:lang w:val="en-US"/>
        </w:rPr>
        <w:t xml:space="preserve"> 2023,</w:t>
      </w:r>
      <w:r w:rsidR="00795497">
        <w:rPr>
          <w:rFonts w:ascii="Arial" w:hAnsi="Arial" w:cs="Arial"/>
          <w:lang w:val="en-US"/>
        </w:rPr>
        <w:t xml:space="preserve"> </w:t>
      </w:r>
      <w:r w:rsidR="00C871B1" w:rsidRPr="00C871B1">
        <w:rPr>
          <w:rFonts w:ascii="Arial" w:hAnsi="Arial" w:cs="Arial"/>
          <w:lang w:val="en-US"/>
        </w:rPr>
        <w:t>t</w:t>
      </w:r>
      <w:r w:rsidR="00D87C1B" w:rsidRPr="00C871B1">
        <w:rPr>
          <w:rFonts w:ascii="Arial" w:hAnsi="Arial" w:cs="Arial"/>
          <w:lang w:val="en-US"/>
        </w:rPr>
        <w:t xml:space="preserve">he Company will be unable to disclose regulatory information or publish other information </w:t>
      </w:r>
      <w:r w:rsidR="00795497">
        <w:rPr>
          <w:rFonts w:ascii="Arial" w:hAnsi="Arial" w:cs="Arial"/>
          <w:lang w:val="en-US"/>
        </w:rPr>
        <w:t>in the manner required by the</w:t>
      </w:r>
      <w:r w:rsidR="005565AA">
        <w:rPr>
          <w:rFonts w:ascii="Arial" w:hAnsi="Arial" w:cs="Arial"/>
          <w:lang w:val="en-US"/>
        </w:rPr>
        <w:t xml:space="preserve"> </w:t>
      </w:r>
      <w:r w:rsidR="00C871B1" w:rsidRPr="00876493">
        <w:rPr>
          <w:rFonts w:ascii="Arial" w:hAnsi="Arial" w:cs="Arial"/>
          <w:lang w:val="en-US"/>
        </w:rPr>
        <w:t>UK Market Abuse Regulation</w:t>
      </w:r>
      <w:r w:rsidR="007E2128">
        <w:rPr>
          <w:rFonts w:ascii="Arial" w:hAnsi="Arial" w:cs="Arial"/>
          <w:lang w:val="en-US"/>
        </w:rPr>
        <w:t xml:space="preserve">, </w:t>
      </w:r>
      <w:r w:rsidR="007E2128" w:rsidRPr="007E2128">
        <w:rPr>
          <w:rFonts w:ascii="Arial" w:hAnsi="Arial" w:cs="Arial"/>
          <w:lang w:val="en-US"/>
        </w:rPr>
        <w:t>Disclosure</w:t>
      </w:r>
      <w:r w:rsidR="00795497">
        <w:rPr>
          <w:rFonts w:ascii="Arial" w:hAnsi="Arial" w:cs="Arial"/>
          <w:lang w:val="en-US"/>
        </w:rPr>
        <w:t xml:space="preserve"> Guidance</w:t>
      </w:r>
      <w:r w:rsidR="007E2128" w:rsidRPr="007E2128">
        <w:rPr>
          <w:rFonts w:ascii="Arial" w:hAnsi="Arial" w:cs="Arial"/>
          <w:lang w:val="en-US"/>
        </w:rPr>
        <w:t xml:space="preserve"> and Transparency Rules and Listing Rules</w:t>
      </w:r>
      <w:r w:rsidR="007E2128">
        <w:rPr>
          <w:rFonts w:ascii="Arial" w:hAnsi="Arial" w:cs="Arial"/>
          <w:lang w:val="en-US"/>
        </w:rPr>
        <w:t xml:space="preserve"> of </w:t>
      </w:r>
      <w:r w:rsidR="00795497">
        <w:rPr>
          <w:rFonts w:ascii="Arial" w:hAnsi="Arial" w:cs="Arial"/>
          <w:lang w:val="en-US"/>
        </w:rPr>
        <w:t xml:space="preserve">the </w:t>
      </w:r>
      <w:r w:rsidR="007E2128">
        <w:rPr>
          <w:rFonts w:ascii="Arial" w:hAnsi="Arial" w:cs="Arial"/>
          <w:lang w:val="en-US"/>
        </w:rPr>
        <w:t>London Stock Exchange</w:t>
      </w:r>
      <w:r w:rsidR="00C871B1">
        <w:rPr>
          <w:rFonts w:ascii="Arial" w:hAnsi="Arial" w:cs="Arial"/>
          <w:lang w:val="en-US"/>
        </w:rPr>
        <w:t xml:space="preserve">. </w:t>
      </w:r>
    </w:p>
    <w:p w14:paraId="35096390" w14:textId="6A0F6A99" w:rsidR="007D5A7F" w:rsidRPr="00C871B1" w:rsidRDefault="00D87C1B" w:rsidP="007D5A7F">
      <w:pPr>
        <w:shd w:val="clear" w:color="auto" w:fill="FFFFFF"/>
        <w:spacing w:before="60"/>
        <w:jc w:val="both"/>
        <w:textAlignment w:val="baseline"/>
        <w:rPr>
          <w:rFonts w:ascii="Arial" w:hAnsi="Arial" w:cs="Arial"/>
          <w:lang w:val="en-US"/>
        </w:rPr>
      </w:pPr>
      <w:r w:rsidRPr="00C871B1">
        <w:rPr>
          <w:rFonts w:ascii="Arial" w:hAnsi="Arial" w:cs="Arial"/>
          <w:lang w:val="en-US"/>
        </w:rPr>
        <w:t>The Company will continue to disclose regulatory information on its website</w:t>
      </w:r>
      <w:r w:rsidR="00C871B1" w:rsidRPr="00C871B1">
        <w:rPr>
          <w:rFonts w:ascii="Arial" w:hAnsi="Arial" w:cs="Arial"/>
          <w:lang w:val="en-US"/>
        </w:rPr>
        <w:t xml:space="preserve">, </w:t>
      </w:r>
      <w:hyperlink r:id="rId8" w:history="1">
        <w:r w:rsidR="00C871B1" w:rsidRPr="00B53E79">
          <w:rPr>
            <w:rStyle w:val="a3"/>
            <w:rFonts w:ascii="Arial" w:hAnsi="Arial" w:cs="Arial"/>
            <w:lang w:val="en-US"/>
          </w:rPr>
          <w:t>polyus.com.</w:t>
        </w:r>
      </w:hyperlink>
    </w:p>
    <w:p w14:paraId="637F473E" w14:textId="77777777" w:rsidR="00954B35" w:rsidRPr="00C871B1" w:rsidRDefault="00954B35" w:rsidP="00C871B1">
      <w:pPr>
        <w:shd w:val="clear" w:color="auto" w:fill="FFFFFF"/>
        <w:spacing w:before="60"/>
        <w:jc w:val="both"/>
        <w:textAlignment w:val="baseline"/>
        <w:rPr>
          <w:rFonts w:ascii="Arial" w:hAnsi="Arial" w:cs="Arial"/>
          <w:lang w:val="en-US"/>
        </w:rPr>
      </w:pPr>
    </w:p>
    <w:p w14:paraId="619D954C" w14:textId="65283B9E" w:rsidR="00483423" w:rsidRPr="0065367D" w:rsidRDefault="00483423" w:rsidP="0065367D">
      <w:pPr>
        <w:shd w:val="clear" w:color="auto" w:fill="FFFFFF"/>
        <w:spacing w:before="60" w:after="120"/>
        <w:jc w:val="both"/>
        <w:textAlignment w:val="baseline"/>
        <w:rPr>
          <w:rFonts w:ascii="Arial" w:eastAsia="Times New Roman" w:hAnsi="Arial" w:cs="Arial"/>
          <w:color w:val="000000" w:themeColor="text1"/>
          <w:lang w:val="en-US" w:eastAsia="en-US"/>
        </w:rPr>
      </w:pPr>
      <w:r w:rsidRPr="00501565">
        <w:rPr>
          <w:rStyle w:val="aff2"/>
          <w:color w:val="000000" w:themeColor="text1"/>
        </w:rPr>
        <w:t>Polyus</w:t>
      </w:r>
    </w:p>
    <w:p w14:paraId="3AC435FE" w14:textId="77777777" w:rsidR="00896351" w:rsidRDefault="00896351" w:rsidP="00896351">
      <w:pPr>
        <w:spacing w:before="120" w:after="120"/>
        <w:jc w:val="both"/>
        <w:rPr>
          <w:rStyle w:val="apple-converted-space"/>
          <w:rFonts w:ascii="Arial" w:hAnsi="Arial" w:cs="Arial"/>
        </w:rPr>
      </w:pPr>
      <w:r w:rsidRPr="000E4C2F">
        <w:rPr>
          <w:rStyle w:val="apple-converted-space"/>
          <w:rFonts w:ascii="Arial" w:hAnsi="Arial" w:cs="Arial"/>
        </w:rPr>
        <w:t xml:space="preserve">Polyus is </w:t>
      </w:r>
      <w:r>
        <w:rPr>
          <w:rStyle w:val="apple-converted-space"/>
          <w:rFonts w:ascii="Arial" w:hAnsi="Arial" w:cs="Arial"/>
        </w:rPr>
        <w:t>a T</w:t>
      </w:r>
      <w:r>
        <w:rPr>
          <w:rStyle w:val="apple-converted-space"/>
          <w:rFonts w:ascii="Arial" w:hAnsi="Arial" w:cs="Arial"/>
          <w:lang w:val="en-US"/>
        </w:rPr>
        <w:t xml:space="preserve">op-5 </w:t>
      </w:r>
      <w:r>
        <w:rPr>
          <w:rStyle w:val="apple-converted-space"/>
          <w:rFonts w:ascii="Arial" w:hAnsi="Arial" w:cs="Arial"/>
        </w:rPr>
        <w:t>global</w:t>
      </w:r>
      <w:r w:rsidRPr="000E4C2F">
        <w:rPr>
          <w:rStyle w:val="apple-converted-space"/>
          <w:rFonts w:ascii="Arial" w:hAnsi="Arial" w:cs="Arial"/>
        </w:rPr>
        <w:t xml:space="preserve"> gold mining company by production volumes and the largest gold miner in terms of attributable gold ore reserves. The Company has the lowest production costs among major global gold producers. Its principal operations are located in Siberia and the Russian Far East: Krasnoyarsk, Irkutsk and Magadan regions and the Republic of Sakha (Yakutia).</w:t>
      </w:r>
    </w:p>
    <w:p w14:paraId="3CB72754" w14:textId="77777777" w:rsidR="00483423" w:rsidRPr="00501565" w:rsidRDefault="00483423" w:rsidP="00501565">
      <w:pPr>
        <w:spacing w:before="60" w:after="120"/>
        <w:jc w:val="both"/>
        <w:rPr>
          <w:rFonts w:ascii="Arial" w:hAnsi="Arial" w:cs="Arial"/>
          <w:color w:val="000000" w:themeColor="text1"/>
          <w:sz w:val="12"/>
          <w:szCs w:val="12"/>
        </w:rPr>
      </w:pPr>
    </w:p>
    <w:p w14:paraId="154F7F5F" w14:textId="06F32267" w:rsidR="00126082" w:rsidRPr="00126082" w:rsidRDefault="00126082" w:rsidP="00126082">
      <w:pPr>
        <w:spacing w:before="60" w:after="120"/>
        <w:jc w:val="both"/>
        <w:rPr>
          <w:rFonts w:ascii="Arial" w:hAnsi="Arial" w:cs="Arial"/>
          <w:b/>
          <w:color w:val="000000" w:themeColor="text1"/>
        </w:rPr>
      </w:pPr>
      <w:r w:rsidRPr="00126082">
        <w:rPr>
          <w:rFonts w:ascii="Arial" w:hAnsi="Arial" w:cs="Arial"/>
          <w:b/>
          <w:color w:val="000000" w:themeColor="text1"/>
          <w:lang w:val="en-US"/>
        </w:rPr>
        <w:t>Investor and Media</w:t>
      </w:r>
      <w:r w:rsidRPr="00126082">
        <w:rPr>
          <w:rFonts w:ascii="Arial" w:hAnsi="Arial" w:cs="Arial"/>
          <w:b/>
          <w:color w:val="000000" w:themeColor="text1"/>
        </w:rPr>
        <w:t xml:space="preserve"> contact</w:t>
      </w:r>
    </w:p>
    <w:p w14:paraId="25D62B31" w14:textId="77777777" w:rsidR="00126082" w:rsidRPr="00126082" w:rsidRDefault="00126082" w:rsidP="00421E3B">
      <w:pPr>
        <w:rPr>
          <w:rFonts w:ascii="Arial" w:hAnsi="Arial" w:cs="Arial"/>
          <w:color w:val="000000" w:themeColor="text1"/>
        </w:rPr>
      </w:pPr>
      <w:r w:rsidRPr="00126082">
        <w:rPr>
          <w:rFonts w:ascii="Arial" w:hAnsi="Arial" w:cs="Arial"/>
          <w:color w:val="000000" w:themeColor="text1"/>
        </w:rPr>
        <w:t>Communications &amp; Investor Relations (CIR) Department</w:t>
      </w:r>
    </w:p>
    <w:p w14:paraId="2443BBD0" w14:textId="77777777" w:rsidR="00126082" w:rsidRPr="00126082" w:rsidRDefault="00126082" w:rsidP="00421E3B">
      <w:pPr>
        <w:jc w:val="both"/>
        <w:rPr>
          <w:rFonts w:ascii="Arial" w:hAnsi="Arial" w:cs="Arial"/>
          <w:color w:val="000000" w:themeColor="text1"/>
        </w:rPr>
      </w:pPr>
      <w:r w:rsidRPr="00126082">
        <w:rPr>
          <w:rFonts w:ascii="Arial" w:hAnsi="Arial" w:cs="Arial"/>
          <w:color w:val="000000" w:themeColor="text1"/>
        </w:rPr>
        <w:t>+7 (495) 641 33 77</w:t>
      </w:r>
    </w:p>
    <w:p w14:paraId="2DF49785" w14:textId="3B068B29" w:rsidR="00CF620C" w:rsidRPr="005A3A87" w:rsidRDefault="00020E91" w:rsidP="00421E3B">
      <w:pPr>
        <w:spacing w:line="268" w:lineRule="auto"/>
        <w:rPr>
          <w:rFonts w:ascii="Arial" w:hAnsi="Arial" w:cs="Arial"/>
          <w:b/>
          <w:sz w:val="20"/>
          <w:szCs w:val="20"/>
        </w:rPr>
      </w:pPr>
      <w:hyperlink r:id="rId9" w:history="1">
        <w:r w:rsidR="00126082" w:rsidRPr="005A3A87">
          <w:rPr>
            <w:rFonts w:ascii="Arial" w:eastAsia="Times New Roman" w:hAnsi="Arial" w:cs="Arial"/>
            <w:color w:val="0000FF"/>
            <w:u w:val="single"/>
          </w:rPr>
          <w:t>ir@polyus.com</w:t>
        </w:r>
      </w:hyperlink>
    </w:p>
    <w:p w14:paraId="62C1C6C1" w14:textId="77777777" w:rsidR="00501565" w:rsidRDefault="00501565" w:rsidP="00501565">
      <w:pPr>
        <w:spacing w:before="60" w:after="120"/>
        <w:jc w:val="both"/>
        <w:rPr>
          <w:rFonts w:ascii="Arial" w:hAnsi="Arial" w:cs="Arial"/>
          <w:b/>
          <w:color w:val="000000" w:themeColor="text1"/>
          <w:sz w:val="20"/>
          <w:szCs w:val="20"/>
        </w:rPr>
      </w:pPr>
    </w:p>
    <w:p w14:paraId="57758110" w14:textId="5CAC8D9E" w:rsidR="005F5BD9" w:rsidRPr="00501565" w:rsidRDefault="005F5BD9" w:rsidP="00501565">
      <w:pPr>
        <w:spacing w:before="60" w:after="120"/>
        <w:jc w:val="both"/>
        <w:rPr>
          <w:rFonts w:ascii="Arial" w:hAnsi="Arial" w:cs="Arial"/>
          <w:b/>
          <w:color w:val="000000" w:themeColor="text1"/>
          <w:sz w:val="20"/>
          <w:szCs w:val="20"/>
        </w:rPr>
      </w:pPr>
      <w:r w:rsidRPr="00501565">
        <w:rPr>
          <w:rFonts w:ascii="Arial" w:hAnsi="Arial" w:cs="Arial"/>
          <w:b/>
          <w:color w:val="000000" w:themeColor="text1"/>
          <w:sz w:val="20"/>
          <w:szCs w:val="20"/>
        </w:rPr>
        <w:t xml:space="preserve">Forward-looking statements </w:t>
      </w:r>
    </w:p>
    <w:p w14:paraId="44EF066C" w14:textId="77777777" w:rsidR="00D835E4" w:rsidRDefault="00D835E4" w:rsidP="00D835E4">
      <w:pPr>
        <w:spacing w:before="60" w:after="40"/>
        <w:jc w:val="both"/>
        <w:rPr>
          <w:rFonts w:ascii="Arial" w:hAnsi="Arial" w:cs="Arial"/>
          <w:sz w:val="20"/>
          <w:szCs w:val="20"/>
          <w:lang w:val="en-US" w:eastAsia="en-GB"/>
        </w:rPr>
      </w:pPr>
      <w:r>
        <w:rPr>
          <w:rFonts w:ascii="Arial" w:hAnsi="Arial" w:cs="Arial"/>
          <w:sz w:val="20"/>
          <w:szCs w:val="20"/>
          <w:lang w:val="en-US" w:eastAsia="en-GB"/>
        </w:rPr>
        <w:t xml:space="preserve">This announcement may contain “forward-looking statements” concerning Polyus and/or Polyus Group. Generally, the words “will”, “may”, “should”, “could”, “would”, “can”, “continue”, “opportunity”, “believes”, “expects”, “intends”, “anticipates”, “estimates” or similar expressions identify forward-looking statements. The forward-looking statements involve risks and uncertainties that could cause actual results to differ materially from those expressed in the forward-looking statements. Forward-looking statements include statements relating to future capital expenditures and business and management strategies and the expansion and growth of </w:t>
      </w:r>
      <w:proofErr w:type="gramStart"/>
      <w:r>
        <w:rPr>
          <w:rFonts w:ascii="Arial" w:hAnsi="Arial" w:cs="Arial"/>
          <w:sz w:val="20"/>
          <w:szCs w:val="20"/>
          <w:lang w:val="en-US" w:eastAsia="en-GB"/>
        </w:rPr>
        <w:t>Polyus’</w:t>
      </w:r>
      <w:proofErr w:type="gramEnd"/>
      <w:r>
        <w:rPr>
          <w:rFonts w:ascii="Arial" w:hAnsi="Arial" w:cs="Arial"/>
          <w:sz w:val="20"/>
          <w:szCs w:val="20"/>
          <w:lang w:val="en-US" w:eastAsia="en-GB"/>
        </w:rPr>
        <w:t xml:space="preserve"> and/or Polyus Group’s operations. Many of these risks and uncertainties relate to factors that are beyond </w:t>
      </w:r>
      <w:proofErr w:type="gramStart"/>
      <w:r>
        <w:rPr>
          <w:rFonts w:ascii="Arial" w:hAnsi="Arial" w:cs="Arial"/>
          <w:sz w:val="20"/>
          <w:szCs w:val="20"/>
          <w:lang w:val="en-US" w:eastAsia="en-GB"/>
        </w:rPr>
        <w:t>Polyus’</w:t>
      </w:r>
      <w:proofErr w:type="gramEnd"/>
      <w:r>
        <w:rPr>
          <w:rFonts w:ascii="Arial" w:hAnsi="Arial" w:cs="Arial"/>
          <w:sz w:val="20"/>
          <w:szCs w:val="20"/>
          <w:lang w:val="en-US" w:eastAsia="en-GB"/>
        </w:rPr>
        <w:t xml:space="preserve"> and/or Polyus Group’s ability to control or estimate precisely and therefore undue reliance should not be placed on such statements which speak only as of the date of this announcement. Polyus and/or any Polyus Company assumes no obligation in respect of, and does not intend to update, these forward-looking statements, except as required pursuant to applicable law.</w:t>
      </w:r>
    </w:p>
    <w:p w14:paraId="51E5148F" w14:textId="2EBC78AE" w:rsidR="005F5BD9" w:rsidRPr="00473CC9" w:rsidRDefault="005F5BD9" w:rsidP="00473CC9">
      <w:pPr>
        <w:spacing w:before="60" w:after="120"/>
        <w:jc w:val="both"/>
        <w:rPr>
          <w:rFonts w:ascii="Arial" w:hAnsi="Arial" w:cs="Arial"/>
          <w:color w:val="000000" w:themeColor="text1"/>
          <w:sz w:val="20"/>
          <w:szCs w:val="20"/>
          <w:lang w:val="en-US"/>
        </w:rPr>
      </w:pPr>
    </w:p>
    <w:sectPr w:rsidR="005F5BD9" w:rsidRPr="00473CC9" w:rsidSect="005A3A87">
      <w:headerReference w:type="default" r:id="rId10"/>
      <w:footerReference w:type="even" r:id="rId11"/>
      <w:pgSz w:w="11906" w:h="16838"/>
      <w:pgMar w:top="993" w:right="1800" w:bottom="1135"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188B4" w14:textId="77777777" w:rsidR="00020E91" w:rsidRDefault="00020E91">
      <w:r>
        <w:separator/>
      </w:r>
    </w:p>
    <w:p w14:paraId="08F62A26" w14:textId="77777777" w:rsidR="00020E91" w:rsidRDefault="00020E91"/>
    <w:p w14:paraId="66BBB597" w14:textId="77777777" w:rsidR="00020E91" w:rsidRDefault="00020E91" w:rsidP="004E76D8"/>
    <w:p w14:paraId="4A324E20" w14:textId="77777777" w:rsidR="00020E91" w:rsidRDefault="00020E91"/>
  </w:endnote>
  <w:endnote w:type="continuationSeparator" w:id="0">
    <w:p w14:paraId="28CF96BD" w14:textId="77777777" w:rsidR="00020E91" w:rsidRDefault="00020E91">
      <w:r>
        <w:continuationSeparator/>
      </w:r>
    </w:p>
    <w:p w14:paraId="3ED687F5" w14:textId="77777777" w:rsidR="00020E91" w:rsidRDefault="00020E91"/>
    <w:p w14:paraId="472A9DCA" w14:textId="77777777" w:rsidR="00020E91" w:rsidRDefault="00020E91" w:rsidP="004E76D8"/>
    <w:p w14:paraId="48F43BC7" w14:textId="77777777" w:rsidR="00020E91" w:rsidRDefault="00020E91"/>
  </w:endnote>
  <w:endnote w:type="continuationNotice" w:id="1">
    <w:p w14:paraId="6C8B2C17" w14:textId="77777777" w:rsidR="00020E91" w:rsidRDefault="00020E91"/>
    <w:p w14:paraId="322751A3" w14:textId="77777777" w:rsidR="00020E91" w:rsidRDefault="00020E91"/>
    <w:p w14:paraId="2973A79E" w14:textId="77777777" w:rsidR="00020E91" w:rsidRDefault="00020E91" w:rsidP="004E76D8"/>
    <w:p w14:paraId="54F2243A" w14:textId="77777777" w:rsidR="00020E91" w:rsidRDefault="00020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18C3" w14:textId="10F0D951" w:rsidR="0024417B" w:rsidRDefault="0024417B" w:rsidP="00733C4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3E79">
      <w:rPr>
        <w:rStyle w:val="a6"/>
        <w:noProof/>
      </w:rPr>
      <w:t>2</w:t>
    </w:r>
    <w:r>
      <w:rPr>
        <w:rStyle w:val="a6"/>
      </w:rPr>
      <w:fldChar w:fldCharType="end"/>
    </w:r>
  </w:p>
  <w:p w14:paraId="1D08C776" w14:textId="77777777" w:rsidR="0024417B" w:rsidRDefault="0024417B" w:rsidP="00733C4A">
    <w:pPr>
      <w:pStyle w:val="a4"/>
      <w:ind w:right="360"/>
    </w:pPr>
  </w:p>
  <w:p w14:paraId="74D8AC71" w14:textId="77777777" w:rsidR="0024417B" w:rsidRDefault="0024417B"/>
  <w:p w14:paraId="375C5C32" w14:textId="77777777" w:rsidR="0024417B" w:rsidRDefault="0024417B" w:rsidP="004E76D8"/>
  <w:p w14:paraId="6D49A86D" w14:textId="77777777" w:rsidR="0024417B" w:rsidRDefault="002441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E25C" w14:textId="77777777" w:rsidR="00020E91" w:rsidRDefault="00020E91">
      <w:r>
        <w:separator/>
      </w:r>
    </w:p>
    <w:p w14:paraId="7569A714" w14:textId="77777777" w:rsidR="00020E91" w:rsidRDefault="00020E91"/>
    <w:p w14:paraId="713BAB4A" w14:textId="77777777" w:rsidR="00020E91" w:rsidRDefault="00020E91" w:rsidP="004E76D8"/>
    <w:p w14:paraId="19272DFF" w14:textId="77777777" w:rsidR="00020E91" w:rsidRDefault="00020E91"/>
  </w:footnote>
  <w:footnote w:type="continuationSeparator" w:id="0">
    <w:p w14:paraId="4B4475D3" w14:textId="77777777" w:rsidR="00020E91" w:rsidRDefault="00020E91">
      <w:r>
        <w:continuationSeparator/>
      </w:r>
    </w:p>
    <w:p w14:paraId="1C690E06" w14:textId="77777777" w:rsidR="00020E91" w:rsidRDefault="00020E91"/>
    <w:p w14:paraId="054BC504" w14:textId="77777777" w:rsidR="00020E91" w:rsidRDefault="00020E91" w:rsidP="004E76D8"/>
    <w:p w14:paraId="46D1CCD8" w14:textId="77777777" w:rsidR="00020E91" w:rsidRDefault="00020E91"/>
  </w:footnote>
  <w:footnote w:type="continuationNotice" w:id="1">
    <w:p w14:paraId="655033AB" w14:textId="77777777" w:rsidR="00020E91" w:rsidRDefault="00020E91"/>
    <w:p w14:paraId="50DB1318" w14:textId="77777777" w:rsidR="00020E91" w:rsidRDefault="00020E91"/>
    <w:p w14:paraId="7F784FBD" w14:textId="77777777" w:rsidR="00020E91" w:rsidRDefault="00020E91" w:rsidP="004E76D8"/>
    <w:p w14:paraId="45980590" w14:textId="77777777" w:rsidR="00020E91" w:rsidRDefault="00020E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3532" w14:textId="7FE26D17" w:rsidR="00501565" w:rsidRDefault="00501565">
    <w:pPr>
      <w:pStyle w:val="ad"/>
    </w:pPr>
    <w:r w:rsidRPr="009E1AD0">
      <w:rPr>
        <w:rFonts w:ascii="Arial" w:hAnsi="Arial" w:cs="Arial"/>
        <w:noProof/>
        <w:lang w:val="ru-RU" w:eastAsia="ru-RU"/>
      </w:rPr>
      <w:drawing>
        <wp:anchor distT="0" distB="0" distL="114300" distR="114300" simplePos="0" relativeHeight="251658240" behindDoc="1" locked="0" layoutInCell="1" allowOverlap="1" wp14:anchorId="582F458F" wp14:editId="35DCDDA6">
          <wp:simplePos x="0" y="0"/>
          <wp:positionH relativeFrom="column">
            <wp:posOffset>6910</wp:posOffset>
          </wp:positionH>
          <wp:positionV relativeFrom="paragraph">
            <wp:posOffset>-196887</wp:posOffset>
          </wp:positionV>
          <wp:extent cx="1653825" cy="375274"/>
          <wp:effectExtent l="0" t="0" r="3810" b="63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825" cy="3752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8BC"/>
    <w:multiLevelType w:val="hybridMultilevel"/>
    <w:tmpl w:val="0AAA76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70E4428"/>
    <w:multiLevelType w:val="hybridMultilevel"/>
    <w:tmpl w:val="D32AA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C07AE"/>
    <w:multiLevelType w:val="hybridMultilevel"/>
    <w:tmpl w:val="ACCECA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0CA36D01"/>
    <w:multiLevelType w:val="hybridMultilevel"/>
    <w:tmpl w:val="FF5E5976"/>
    <w:lvl w:ilvl="0" w:tplc="04190001">
      <w:start w:val="1"/>
      <w:numFmt w:val="bullet"/>
      <w:lvlText w:val=""/>
      <w:lvlJc w:val="left"/>
      <w:pPr>
        <w:ind w:left="181" w:hanging="360"/>
      </w:pPr>
      <w:rPr>
        <w:rFonts w:ascii="Symbol" w:hAnsi="Symbol" w:hint="default"/>
      </w:rPr>
    </w:lvl>
    <w:lvl w:ilvl="1" w:tplc="04190003" w:tentative="1">
      <w:start w:val="1"/>
      <w:numFmt w:val="bullet"/>
      <w:lvlText w:val="o"/>
      <w:lvlJc w:val="left"/>
      <w:pPr>
        <w:ind w:left="901" w:hanging="360"/>
      </w:pPr>
      <w:rPr>
        <w:rFonts w:ascii="Courier New" w:hAnsi="Courier New" w:cs="Courier New" w:hint="default"/>
      </w:rPr>
    </w:lvl>
    <w:lvl w:ilvl="2" w:tplc="04190005" w:tentative="1">
      <w:start w:val="1"/>
      <w:numFmt w:val="bullet"/>
      <w:lvlText w:val=""/>
      <w:lvlJc w:val="left"/>
      <w:pPr>
        <w:ind w:left="1621" w:hanging="360"/>
      </w:pPr>
      <w:rPr>
        <w:rFonts w:ascii="Wingdings" w:hAnsi="Wingdings" w:hint="default"/>
      </w:rPr>
    </w:lvl>
    <w:lvl w:ilvl="3" w:tplc="04190001" w:tentative="1">
      <w:start w:val="1"/>
      <w:numFmt w:val="bullet"/>
      <w:lvlText w:val=""/>
      <w:lvlJc w:val="left"/>
      <w:pPr>
        <w:ind w:left="2341" w:hanging="360"/>
      </w:pPr>
      <w:rPr>
        <w:rFonts w:ascii="Symbol" w:hAnsi="Symbol" w:hint="default"/>
      </w:rPr>
    </w:lvl>
    <w:lvl w:ilvl="4" w:tplc="04190003" w:tentative="1">
      <w:start w:val="1"/>
      <w:numFmt w:val="bullet"/>
      <w:lvlText w:val="o"/>
      <w:lvlJc w:val="left"/>
      <w:pPr>
        <w:ind w:left="3061" w:hanging="360"/>
      </w:pPr>
      <w:rPr>
        <w:rFonts w:ascii="Courier New" w:hAnsi="Courier New" w:cs="Courier New" w:hint="default"/>
      </w:rPr>
    </w:lvl>
    <w:lvl w:ilvl="5" w:tplc="04190005" w:tentative="1">
      <w:start w:val="1"/>
      <w:numFmt w:val="bullet"/>
      <w:lvlText w:val=""/>
      <w:lvlJc w:val="left"/>
      <w:pPr>
        <w:ind w:left="3781" w:hanging="360"/>
      </w:pPr>
      <w:rPr>
        <w:rFonts w:ascii="Wingdings" w:hAnsi="Wingdings" w:hint="default"/>
      </w:rPr>
    </w:lvl>
    <w:lvl w:ilvl="6" w:tplc="04190001" w:tentative="1">
      <w:start w:val="1"/>
      <w:numFmt w:val="bullet"/>
      <w:lvlText w:val=""/>
      <w:lvlJc w:val="left"/>
      <w:pPr>
        <w:ind w:left="4501" w:hanging="360"/>
      </w:pPr>
      <w:rPr>
        <w:rFonts w:ascii="Symbol" w:hAnsi="Symbol" w:hint="default"/>
      </w:rPr>
    </w:lvl>
    <w:lvl w:ilvl="7" w:tplc="04190003" w:tentative="1">
      <w:start w:val="1"/>
      <w:numFmt w:val="bullet"/>
      <w:lvlText w:val="o"/>
      <w:lvlJc w:val="left"/>
      <w:pPr>
        <w:ind w:left="5221" w:hanging="360"/>
      </w:pPr>
      <w:rPr>
        <w:rFonts w:ascii="Courier New" w:hAnsi="Courier New" w:cs="Courier New" w:hint="default"/>
      </w:rPr>
    </w:lvl>
    <w:lvl w:ilvl="8" w:tplc="04190005" w:tentative="1">
      <w:start w:val="1"/>
      <w:numFmt w:val="bullet"/>
      <w:lvlText w:val=""/>
      <w:lvlJc w:val="left"/>
      <w:pPr>
        <w:ind w:left="5941" w:hanging="360"/>
      </w:pPr>
      <w:rPr>
        <w:rFonts w:ascii="Wingdings" w:hAnsi="Wingdings" w:hint="default"/>
      </w:rPr>
    </w:lvl>
  </w:abstractNum>
  <w:abstractNum w:abstractNumId="4" w15:restartNumberingAfterBreak="0">
    <w:nsid w:val="15FA3ADA"/>
    <w:multiLevelType w:val="hybridMultilevel"/>
    <w:tmpl w:val="F7A6523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119DC"/>
    <w:multiLevelType w:val="hybridMultilevel"/>
    <w:tmpl w:val="57CCC46E"/>
    <w:lvl w:ilvl="0" w:tplc="0419000F">
      <w:start w:val="1"/>
      <w:numFmt w:val="decimal"/>
      <w:lvlText w:val="%1."/>
      <w:lvlJc w:val="left"/>
      <w:pPr>
        <w:ind w:left="1080" w:hanging="72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570991"/>
    <w:multiLevelType w:val="hybridMultilevel"/>
    <w:tmpl w:val="3B10631C"/>
    <w:lvl w:ilvl="0" w:tplc="4F1AF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74BE7"/>
    <w:multiLevelType w:val="hybridMultilevel"/>
    <w:tmpl w:val="2EDC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145BB9"/>
    <w:multiLevelType w:val="hybridMultilevel"/>
    <w:tmpl w:val="2334E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0236F1"/>
    <w:multiLevelType w:val="hybridMultilevel"/>
    <w:tmpl w:val="E59E74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454520CA"/>
    <w:multiLevelType w:val="hybridMultilevel"/>
    <w:tmpl w:val="F3E41EE2"/>
    <w:lvl w:ilvl="0" w:tplc="D35614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B165001"/>
    <w:multiLevelType w:val="hybridMultilevel"/>
    <w:tmpl w:val="F990AA6E"/>
    <w:lvl w:ilvl="0" w:tplc="04190001">
      <w:start w:val="1"/>
      <w:numFmt w:val="bullet"/>
      <w:lvlText w:val=""/>
      <w:lvlJc w:val="left"/>
      <w:pPr>
        <w:ind w:left="181" w:hanging="360"/>
      </w:pPr>
      <w:rPr>
        <w:rFonts w:ascii="Symbol" w:hAnsi="Symbol" w:hint="default"/>
      </w:rPr>
    </w:lvl>
    <w:lvl w:ilvl="1" w:tplc="04190003" w:tentative="1">
      <w:start w:val="1"/>
      <w:numFmt w:val="bullet"/>
      <w:lvlText w:val="o"/>
      <w:lvlJc w:val="left"/>
      <w:pPr>
        <w:ind w:left="901" w:hanging="360"/>
      </w:pPr>
      <w:rPr>
        <w:rFonts w:ascii="Courier New" w:hAnsi="Courier New" w:cs="Courier New" w:hint="default"/>
      </w:rPr>
    </w:lvl>
    <w:lvl w:ilvl="2" w:tplc="04190005" w:tentative="1">
      <w:start w:val="1"/>
      <w:numFmt w:val="bullet"/>
      <w:lvlText w:val=""/>
      <w:lvlJc w:val="left"/>
      <w:pPr>
        <w:ind w:left="1621" w:hanging="360"/>
      </w:pPr>
      <w:rPr>
        <w:rFonts w:ascii="Wingdings" w:hAnsi="Wingdings" w:hint="default"/>
      </w:rPr>
    </w:lvl>
    <w:lvl w:ilvl="3" w:tplc="04190001" w:tentative="1">
      <w:start w:val="1"/>
      <w:numFmt w:val="bullet"/>
      <w:lvlText w:val=""/>
      <w:lvlJc w:val="left"/>
      <w:pPr>
        <w:ind w:left="2341" w:hanging="360"/>
      </w:pPr>
      <w:rPr>
        <w:rFonts w:ascii="Symbol" w:hAnsi="Symbol" w:hint="default"/>
      </w:rPr>
    </w:lvl>
    <w:lvl w:ilvl="4" w:tplc="04190003" w:tentative="1">
      <w:start w:val="1"/>
      <w:numFmt w:val="bullet"/>
      <w:lvlText w:val="o"/>
      <w:lvlJc w:val="left"/>
      <w:pPr>
        <w:ind w:left="3061" w:hanging="360"/>
      </w:pPr>
      <w:rPr>
        <w:rFonts w:ascii="Courier New" w:hAnsi="Courier New" w:cs="Courier New" w:hint="default"/>
      </w:rPr>
    </w:lvl>
    <w:lvl w:ilvl="5" w:tplc="04190005" w:tentative="1">
      <w:start w:val="1"/>
      <w:numFmt w:val="bullet"/>
      <w:lvlText w:val=""/>
      <w:lvlJc w:val="left"/>
      <w:pPr>
        <w:ind w:left="3781" w:hanging="360"/>
      </w:pPr>
      <w:rPr>
        <w:rFonts w:ascii="Wingdings" w:hAnsi="Wingdings" w:hint="default"/>
      </w:rPr>
    </w:lvl>
    <w:lvl w:ilvl="6" w:tplc="04190001" w:tentative="1">
      <w:start w:val="1"/>
      <w:numFmt w:val="bullet"/>
      <w:lvlText w:val=""/>
      <w:lvlJc w:val="left"/>
      <w:pPr>
        <w:ind w:left="4501" w:hanging="360"/>
      </w:pPr>
      <w:rPr>
        <w:rFonts w:ascii="Symbol" w:hAnsi="Symbol" w:hint="default"/>
      </w:rPr>
    </w:lvl>
    <w:lvl w:ilvl="7" w:tplc="04190003" w:tentative="1">
      <w:start w:val="1"/>
      <w:numFmt w:val="bullet"/>
      <w:lvlText w:val="o"/>
      <w:lvlJc w:val="left"/>
      <w:pPr>
        <w:ind w:left="5221" w:hanging="360"/>
      </w:pPr>
      <w:rPr>
        <w:rFonts w:ascii="Courier New" w:hAnsi="Courier New" w:cs="Courier New" w:hint="default"/>
      </w:rPr>
    </w:lvl>
    <w:lvl w:ilvl="8" w:tplc="04190005" w:tentative="1">
      <w:start w:val="1"/>
      <w:numFmt w:val="bullet"/>
      <w:lvlText w:val=""/>
      <w:lvlJc w:val="left"/>
      <w:pPr>
        <w:ind w:left="5941" w:hanging="360"/>
      </w:pPr>
      <w:rPr>
        <w:rFonts w:ascii="Wingdings" w:hAnsi="Wingdings" w:hint="default"/>
      </w:rPr>
    </w:lvl>
  </w:abstractNum>
  <w:abstractNum w:abstractNumId="12" w15:restartNumberingAfterBreak="0">
    <w:nsid w:val="4B1B7D74"/>
    <w:multiLevelType w:val="hybridMultilevel"/>
    <w:tmpl w:val="31A6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6C6CD8"/>
    <w:multiLevelType w:val="hybridMultilevel"/>
    <w:tmpl w:val="CC685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1419BF"/>
    <w:multiLevelType w:val="hybridMultilevel"/>
    <w:tmpl w:val="D610DED8"/>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
  </w:num>
  <w:num w:numId="2">
    <w:abstractNumId w:val="11"/>
  </w:num>
  <w:num w:numId="3">
    <w:abstractNumId w:val="2"/>
  </w:num>
  <w:num w:numId="4">
    <w:abstractNumId w:val="14"/>
  </w:num>
  <w:num w:numId="5">
    <w:abstractNumId w:val="9"/>
  </w:num>
  <w:num w:numId="6">
    <w:abstractNumId w:val="8"/>
  </w:num>
  <w:num w:numId="7">
    <w:abstractNumId w:val="12"/>
  </w:num>
  <w:num w:numId="8">
    <w:abstractNumId w:val="4"/>
  </w:num>
  <w:num w:numId="9">
    <w:abstractNumId w:val="1"/>
  </w:num>
  <w:num w:numId="10">
    <w:abstractNumId w:val="5"/>
  </w:num>
  <w:num w:numId="11">
    <w:abstractNumId w:val="13"/>
  </w:num>
  <w:num w:numId="12">
    <w:abstractNumId w:val="0"/>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authClass" w:val="Fee Earner"/>
    <w:docVar w:name="authCorresp" w:val="Ivan Semenkin"/>
    <w:docVar w:name="authEmail" w:val="Ivan.SEMENKIN@freshfields.com"/>
    <w:docVar w:name="authExtension" w:val="3090"/>
    <w:docVar w:name="authFax" w:val="7 495 785 3001"/>
    <w:docVar w:name="authId" w:val="ISEMENKIN"/>
    <w:docVar w:name="authLocation" w:val="Moscow"/>
    <w:docVar w:name="authName" w:val="Semenkin, Ivan"/>
    <w:docVar w:name="authPhone" w:val="7 495 785 3090"/>
    <w:docVar w:name="docClass" w:val="-NONE-"/>
    <w:docVar w:name="docClient" w:val="121406"/>
    <w:docVar w:name="docCliMat" w:val="121406-0181"/>
    <w:docVar w:name="docDesc" w:val="Project Aurora_Severstal Launch Press Release 18 September 2012_Premium Redemption v1_Clean FBD Moscow comments.docx"/>
    <w:docVar w:name="docId" w:val="MOS662106"/>
    <w:docVar w:name="docIdVer" w:val="MOS662106/3"/>
    <w:docVar w:name="docMatter" w:val="0181"/>
    <w:docVar w:name="DocStatus" w:val="true"/>
    <w:docVar w:name="docVersion" w:val="3"/>
    <w:docVar w:name="operClass" w:val="Fee Earner"/>
    <w:docVar w:name="operCorresp" w:val="Ivan Semenkin"/>
    <w:docVar w:name="operEmail" w:val="Ivan.SEMENKIN@freshfields.com"/>
    <w:docVar w:name="operExtension" w:val="3090"/>
    <w:docVar w:name="operFax" w:val="7 495 785 3001"/>
    <w:docVar w:name="operId" w:val="ISEMENKIN"/>
    <w:docVar w:name="operLocation" w:val="Moscow"/>
    <w:docVar w:name="operName" w:val="Semenkin, Ivan"/>
    <w:docVar w:name="operPhone" w:val="7 495 785 3090"/>
  </w:docVars>
  <w:rsids>
    <w:rsidRoot w:val="005733BA"/>
    <w:rsid w:val="00001B01"/>
    <w:rsid w:val="00001FE3"/>
    <w:rsid w:val="000024D7"/>
    <w:rsid w:val="00003003"/>
    <w:rsid w:val="00006376"/>
    <w:rsid w:val="000068EC"/>
    <w:rsid w:val="00011421"/>
    <w:rsid w:val="00011872"/>
    <w:rsid w:val="000141A1"/>
    <w:rsid w:val="0001515D"/>
    <w:rsid w:val="00015DC0"/>
    <w:rsid w:val="00016AAE"/>
    <w:rsid w:val="00017F50"/>
    <w:rsid w:val="00020E91"/>
    <w:rsid w:val="000227F6"/>
    <w:rsid w:val="000246A9"/>
    <w:rsid w:val="0002500A"/>
    <w:rsid w:val="00025575"/>
    <w:rsid w:val="000256BF"/>
    <w:rsid w:val="00026B5B"/>
    <w:rsid w:val="00027162"/>
    <w:rsid w:val="0002733E"/>
    <w:rsid w:val="00027510"/>
    <w:rsid w:val="00027B0D"/>
    <w:rsid w:val="00030AF9"/>
    <w:rsid w:val="0003274D"/>
    <w:rsid w:val="00033C90"/>
    <w:rsid w:val="00035D4A"/>
    <w:rsid w:val="00036949"/>
    <w:rsid w:val="0003760C"/>
    <w:rsid w:val="00045C21"/>
    <w:rsid w:val="000465F5"/>
    <w:rsid w:val="0005025F"/>
    <w:rsid w:val="00050882"/>
    <w:rsid w:val="00054143"/>
    <w:rsid w:val="00055237"/>
    <w:rsid w:val="00060E15"/>
    <w:rsid w:val="000624DF"/>
    <w:rsid w:val="000659F6"/>
    <w:rsid w:val="00066E36"/>
    <w:rsid w:val="00066E94"/>
    <w:rsid w:val="000800CE"/>
    <w:rsid w:val="00080B07"/>
    <w:rsid w:val="00081730"/>
    <w:rsid w:val="00082D33"/>
    <w:rsid w:val="0008336B"/>
    <w:rsid w:val="00086B87"/>
    <w:rsid w:val="00090266"/>
    <w:rsid w:val="000904D3"/>
    <w:rsid w:val="00092359"/>
    <w:rsid w:val="000A07F3"/>
    <w:rsid w:val="000A2EB3"/>
    <w:rsid w:val="000A517E"/>
    <w:rsid w:val="000A6925"/>
    <w:rsid w:val="000A6B96"/>
    <w:rsid w:val="000A6E53"/>
    <w:rsid w:val="000B0478"/>
    <w:rsid w:val="000B282B"/>
    <w:rsid w:val="000B428F"/>
    <w:rsid w:val="000B44D8"/>
    <w:rsid w:val="000B52F8"/>
    <w:rsid w:val="000B5C25"/>
    <w:rsid w:val="000B6A78"/>
    <w:rsid w:val="000B7C00"/>
    <w:rsid w:val="000C45FA"/>
    <w:rsid w:val="000C6631"/>
    <w:rsid w:val="000C6C4E"/>
    <w:rsid w:val="000C6C85"/>
    <w:rsid w:val="000C7423"/>
    <w:rsid w:val="000D0BD1"/>
    <w:rsid w:val="000D30E0"/>
    <w:rsid w:val="000D70C2"/>
    <w:rsid w:val="000E0AEB"/>
    <w:rsid w:val="000E1AEC"/>
    <w:rsid w:val="000E650D"/>
    <w:rsid w:val="000E741A"/>
    <w:rsid w:val="000F576A"/>
    <w:rsid w:val="000F7188"/>
    <w:rsid w:val="000F7B49"/>
    <w:rsid w:val="00101A01"/>
    <w:rsid w:val="00103CE4"/>
    <w:rsid w:val="00106171"/>
    <w:rsid w:val="001077EB"/>
    <w:rsid w:val="00112D38"/>
    <w:rsid w:val="00115DD3"/>
    <w:rsid w:val="00120A57"/>
    <w:rsid w:val="001213D7"/>
    <w:rsid w:val="001233B1"/>
    <w:rsid w:val="00125870"/>
    <w:rsid w:val="00126082"/>
    <w:rsid w:val="0012627B"/>
    <w:rsid w:val="001273C5"/>
    <w:rsid w:val="00127D90"/>
    <w:rsid w:val="00131D83"/>
    <w:rsid w:val="001345A7"/>
    <w:rsid w:val="00137EC0"/>
    <w:rsid w:val="00141C28"/>
    <w:rsid w:val="001437F8"/>
    <w:rsid w:val="00143C16"/>
    <w:rsid w:val="00145141"/>
    <w:rsid w:val="00145C70"/>
    <w:rsid w:val="0014647A"/>
    <w:rsid w:val="00150091"/>
    <w:rsid w:val="001504D0"/>
    <w:rsid w:val="00154B6F"/>
    <w:rsid w:val="00156883"/>
    <w:rsid w:val="00162189"/>
    <w:rsid w:val="001628AB"/>
    <w:rsid w:val="00162D33"/>
    <w:rsid w:val="001636B4"/>
    <w:rsid w:val="00165BF3"/>
    <w:rsid w:val="00166350"/>
    <w:rsid w:val="0017535E"/>
    <w:rsid w:val="001817F5"/>
    <w:rsid w:val="00183554"/>
    <w:rsid w:val="0018365E"/>
    <w:rsid w:val="00184249"/>
    <w:rsid w:val="001849BC"/>
    <w:rsid w:val="0018599F"/>
    <w:rsid w:val="00190349"/>
    <w:rsid w:val="00191D67"/>
    <w:rsid w:val="00194A15"/>
    <w:rsid w:val="001A0791"/>
    <w:rsid w:val="001A1E17"/>
    <w:rsid w:val="001A2065"/>
    <w:rsid w:val="001A38C6"/>
    <w:rsid w:val="001A51A5"/>
    <w:rsid w:val="001A63F8"/>
    <w:rsid w:val="001A6965"/>
    <w:rsid w:val="001B2263"/>
    <w:rsid w:val="001B3F74"/>
    <w:rsid w:val="001B5EEF"/>
    <w:rsid w:val="001C0EB7"/>
    <w:rsid w:val="001C1938"/>
    <w:rsid w:val="001C3BF6"/>
    <w:rsid w:val="001C3C92"/>
    <w:rsid w:val="001D0237"/>
    <w:rsid w:val="001D1021"/>
    <w:rsid w:val="001D2666"/>
    <w:rsid w:val="001D2890"/>
    <w:rsid w:val="001D2E09"/>
    <w:rsid w:val="001D3188"/>
    <w:rsid w:val="001D3EF8"/>
    <w:rsid w:val="001D6D61"/>
    <w:rsid w:val="001E05E5"/>
    <w:rsid w:val="001E28C0"/>
    <w:rsid w:val="001E3CA0"/>
    <w:rsid w:val="001E45E8"/>
    <w:rsid w:val="001E48C5"/>
    <w:rsid w:val="001E513C"/>
    <w:rsid w:val="001E53CA"/>
    <w:rsid w:val="001E6589"/>
    <w:rsid w:val="001F095B"/>
    <w:rsid w:val="001F16F3"/>
    <w:rsid w:val="001F2F45"/>
    <w:rsid w:val="001F59CB"/>
    <w:rsid w:val="001F6347"/>
    <w:rsid w:val="001F6E67"/>
    <w:rsid w:val="002020C7"/>
    <w:rsid w:val="002023EE"/>
    <w:rsid w:val="00203285"/>
    <w:rsid w:val="00204700"/>
    <w:rsid w:val="00205BA5"/>
    <w:rsid w:val="00206188"/>
    <w:rsid w:val="00206C04"/>
    <w:rsid w:val="002106F4"/>
    <w:rsid w:val="0021229F"/>
    <w:rsid w:val="00213C03"/>
    <w:rsid w:val="00213EB8"/>
    <w:rsid w:val="00214109"/>
    <w:rsid w:val="0021450D"/>
    <w:rsid w:val="00215AC3"/>
    <w:rsid w:val="0022165A"/>
    <w:rsid w:val="00222F61"/>
    <w:rsid w:val="002310F0"/>
    <w:rsid w:val="0023241C"/>
    <w:rsid w:val="00233D6D"/>
    <w:rsid w:val="0024417B"/>
    <w:rsid w:val="002442F7"/>
    <w:rsid w:val="00245F4C"/>
    <w:rsid w:val="00246AD7"/>
    <w:rsid w:val="00250C49"/>
    <w:rsid w:val="00251026"/>
    <w:rsid w:val="00251666"/>
    <w:rsid w:val="00252661"/>
    <w:rsid w:val="00254059"/>
    <w:rsid w:val="0025500C"/>
    <w:rsid w:val="002574CF"/>
    <w:rsid w:val="00260EE7"/>
    <w:rsid w:val="00262792"/>
    <w:rsid w:val="002630D8"/>
    <w:rsid w:val="00266021"/>
    <w:rsid w:val="002671CF"/>
    <w:rsid w:val="00270D60"/>
    <w:rsid w:val="002714DE"/>
    <w:rsid w:val="00271781"/>
    <w:rsid w:val="00272F10"/>
    <w:rsid w:val="00273AAE"/>
    <w:rsid w:val="00275218"/>
    <w:rsid w:val="00275FC0"/>
    <w:rsid w:val="002767DF"/>
    <w:rsid w:val="00276CDD"/>
    <w:rsid w:val="00280FF5"/>
    <w:rsid w:val="002814CF"/>
    <w:rsid w:val="00283391"/>
    <w:rsid w:val="00284500"/>
    <w:rsid w:val="0028608D"/>
    <w:rsid w:val="002874D2"/>
    <w:rsid w:val="002925FC"/>
    <w:rsid w:val="0029261C"/>
    <w:rsid w:val="00294E42"/>
    <w:rsid w:val="00295104"/>
    <w:rsid w:val="00296236"/>
    <w:rsid w:val="002A3EE5"/>
    <w:rsid w:val="002A4020"/>
    <w:rsid w:val="002A4F78"/>
    <w:rsid w:val="002A5454"/>
    <w:rsid w:val="002A66C9"/>
    <w:rsid w:val="002B40A3"/>
    <w:rsid w:val="002B5076"/>
    <w:rsid w:val="002B50BB"/>
    <w:rsid w:val="002B6512"/>
    <w:rsid w:val="002C147A"/>
    <w:rsid w:val="002C34C1"/>
    <w:rsid w:val="002C384D"/>
    <w:rsid w:val="002C47BC"/>
    <w:rsid w:val="002C5DDC"/>
    <w:rsid w:val="002C7A5A"/>
    <w:rsid w:val="002D46ED"/>
    <w:rsid w:val="002D6481"/>
    <w:rsid w:val="002D78CD"/>
    <w:rsid w:val="002D7F1D"/>
    <w:rsid w:val="002E379B"/>
    <w:rsid w:val="002E3BE8"/>
    <w:rsid w:val="002E5C87"/>
    <w:rsid w:val="002E6852"/>
    <w:rsid w:val="002E7BA3"/>
    <w:rsid w:val="002E7C23"/>
    <w:rsid w:val="002F3DA3"/>
    <w:rsid w:val="002F47AC"/>
    <w:rsid w:val="002F7BE5"/>
    <w:rsid w:val="003026C9"/>
    <w:rsid w:val="00304C35"/>
    <w:rsid w:val="0030570E"/>
    <w:rsid w:val="003103F3"/>
    <w:rsid w:val="00313E33"/>
    <w:rsid w:val="00314CC3"/>
    <w:rsid w:val="00315768"/>
    <w:rsid w:val="00315EAC"/>
    <w:rsid w:val="00317C0A"/>
    <w:rsid w:val="00321403"/>
    <w:rsid w:val="0032354A"/>
    <w:rsid w:val="00323F81"/>
    <w:rsid w:val="00324AD3"/>
    <w:rsid w:val="00325D11"/>
    <w:rsid w:val="00330C6D"/>
    <w:rsid w:val="00331417"/>
    <w:rsid w:val="003321D8"/>
    <w:rsid w:val="00334F9F"/>
    <w:rsid w:val="003423EE"/>
    <w:rsid w:val="003428D2"/>
    <w:rsid w:val="00345AF2"/>
    <w:rsid w:val="00345C5D"/>
    <w:rsid w:val="0035025E"/>
    <w:rsid w:val="003536E1"/>
    <w:rsid w:val="00361F3A"/>
    <w:rsid w:val="00364782"/>
    <w:rsid w:val="003649F7"/>
    <w:rsid w:val="00366711"/>
    <w:rsid w:val="00367BFB"/>
    <w:rsid w:val="00370440"/>
    <w:rsid w:val="00371AC4"/>
    <w:rsid w:val="00372351"/>
    <w:rsid w:val="00372B2B"/>
    <w:rsid w:val="0037363C"/>
    <w:rsid w:val="003757B5"/>
    <w:rsid w:val="0038072E"/>
    <w:rsid w:val="0038363A"/>
    <w:rsid w:val="00384AC9"/>
    <w:rsid w:val="00385D39"/>
    <w:rsid w:val="00386FB6"/>
    <w:rsid w:val="00390C40"/>
    <w:rsid w:val="00394D3E"/>
    <w:rsid w:val="003954BB"/>
    <w:rsid w:val="0039595F"/>
    <w:rsid w:val="00396ABC"/>
    <w:rsid w:val="003A16A2"/>
    <w:rsid w:val="003A200D"/>
    <w:rsid w:val="003A2C80"/>
    <w:rsid w:val="003A7EE3"/>
    <w:rsid w:val="003B072E"/>
    <w:rsid w:val="003B1CD8"/>
    <w:rsid w:val="003B1F84"/>
    <w:rsid w:val="003B2AAD"/>
    <w:rsid w:val="003B34D7"/>
    <w:rsid w:val="003B5288"/>
    <w:rsid w:val="003B5DC1"/>
    <w:rsid w:val="003B672D"/>
    <w:rsid w:val="003B7080"/>
    <w:rsid w:val="003B7612"/>
    <w:rsid w:val="003C0BED"/>
    <w:rsid w:val="003C3B94"/>
    <w:rsid w:val="003C54D9"/>
    <w:rsid w:val="003D1311"/>
    <w:rsid w:val="003D21A5"/>
    <w:rsid w:val="003D3DD9"/>
    <w:rsid w:val="003D3F3C"/>
    <w:rsid w:val="003D630A"/>
    <w:rsid w:val="003E0950"/>
    <w:rsid w:val="003E0A58"/>
    <w:rsid w:val="003E0DFE"/>
    <w:rsid w:val="003E1B5D"/>
    <w:rsid w:val="003E4C1A"/>
    <w:rsid w:val="003E523B"/>
    <w:rsid w:val="003E5B56"/>
    <w:rsid w:val="003F0E9B"/>
    <w:rsid w:val="003F48F1"/>
    <w:rsid w:val="004014A8"/>
    <w:rsid w:val="00401D29"/>
    <w:rsid w:val="00401DCC"/>
    <w:rsid w:val="004025F0"/>
    <w:rsid w:val="00406F58"/>
    <w:rsid w:val="00407914"/>
    <w:rsid w:val="00411395"/>
    <w:rsid w:val="00411A93"/>
    <w:rsid w:val="00413555"/>
    <w:rsid w:val="00415746"/>
    <w:rsid w:val="00416E6C"/>
    <w:rsid w:val="00416EB9"/>
    <w:rsid w:val="00416F5E"/>
    <w:rsid w:val="00421E3B"/>
    <w:rsid w:val="004308BF"/>
    <w:rsid w:val="00430F23"/>
    <w:rsid w:val="00433CFF"/>
    <w:rsid w:val="004341AD"/>
    <w:rsid w:val="00435564"/>
    <w:rsid w:val="00435BD1"/>
    <w:rsid w:val="00435F01"/>
    <w:rsid w:val="00436AF9"/>
    <w:rsid w:val="00440146"/>
    <w:rsid w:val="00440E93"/>
    <w:rsid w:val="00444AD4"/>
    <w:rsid w:val="0044610E"/>
    <w:rsid w:val="00447EF8"/>
    <w:rsid w:val="0045510A"/>
    <w:rsid w:val="004577A8"/>
    <w:rsid w:val="00461CF2"/>
    <w:rsid w:val="0046484F"/>
    <w:rsid w:val="00464A77"/>
    <w:rsid w:val="00471675"/>
    <w:rsid w:val="00471927"/>
    <w:rsid w:val="0047249D"/>
    <w:rsid w:val="004735BC"/>
    <w:rsid w:val="00473CC9"/>
    <w:rsid w:val="00474C2C"/>
    <w:rsid w:val="004758FB"/>
    <w:rsid w:val="00475D1B"/>
    <w:rsid w:val="00476575"/>
    <w:rsid w:val="0047781C"/>
    <w:rsid w:val="0048175D"/>
    <w:rsid w:val="00482BC0"/>
    <w:rsid w:val="00483423"/>
    <w:rsid w:val="00483E66"/>
    <w:rsid w:val="00492557"/>
    <w:rsid w:val="00493CD2"/>
    <w:rsid w:val="0049430E"/>
    <w:rsid w:val="00496A5E"/>
    <w:rsid w:val="0049761B"/>
    <w:rsid w:val="00497E3D"/>
    <w:rsid w:val="004A0DEF"/>
    <w:rsid w:val="004A3C33"/>
    <w:rsid w:val="004A4C09"/>
    <w:rsid w:val="004A5384"/>
    <w:rsid w:val="004A5708"/>
    <w:rsid w:val="004B1204"/>
    <w:rsid w:val="004B210E"/>
    <w:rsid w:val="004C10D0"/>
    <w:rsid w:val="004C20DF"/>
    <w:rsid w:val="004C2DDA"/>
    <w:rsid w:val="004C5D00"/>
    <w:rsid w:val="004D0B94"/>
    <w:rsid w:val="004D1FD3"/>
    <w:rsid w:val="004D2C6E"/>
    <w:rsid w:val="004D698A"/>
    <w:rsid w:val="004E2E1E"/>
    <w:rsid w:val="004E35F5"/>
    <w:rsid w:val="004E373A"/>
    <w:rsid w:val="004E76D8"/>
    <w:rsid w:val="004F1BB3"/>
    <w:rsid w:val="004F30B7"/>
    <w:rsid w:val="004F414B"/>
    <w:rsid w:val="004F4210"/>
    <w:rsid w:val="004F42EE"/>
    <w:rsid w:val="004F4DF8"/>
    <w:rsid w:val="004F7A54"/>
    <w:rsid w:val="00501565"/>
    <w:rsid w:val="00504904"/>
    <w:rsid w:val="005051F5"/>
    <w:rsid w:val="00505841"/>
    <w:rsid w:val="00506CD3"/>
    <w:rsid w:val="00507CCF"/>
    <w:rsid w:val="00510D23"/>
    <w:rsid w:val="00513E49"/>
    <w:rsid w:val="00514920"/>
    <w:rsid w:val="005166BE"/>
    <w:rsid w:val="00520333"/>
    <w:rsid w:val="00527768"/>
    <w:rsid w:val="00531A1B"/>
    <w:rsid w:val="00531D44"/>
    <w:rsid w:val="00533102"/>
    <w:rsid w:val="00533A63"/>
    <w:rsid w:val="005349D4"/>
    <w:rsid w:val="00534F33"/>
    <w:rsid w:val="00535291"/>
    <w:rsid w:val="00537457"/>
    <w:rsid w:val="00540AB1"/>
    <w:rsid w:val="00543054"/>
    <w:rsid w:val="0054551D"/>
    <w:rsid w:val="00545612"/>
    <w:rsid w:val="00551A3A"/>
    <w:rsid w:val="0055401D"/>
    <w:rsid w:val="005558CE"/>
    <w:rsid w:val="005565AA"/>
    <w:rsid w:val="00560B47"/>
    <w:rsid w:val="00560F94"/>
    <w:rsid w:val="00562782"/>
    <w:rsid w:val="0056304B"/>
    <w:rsid w:val="00563559"/>
    <w:rsid w:val="00564063"/>
    <w:rsid w:val="005643B5"/>
    <w:rsid w:val="00564FC5"/>
    <w:rsid w:val="005658BA"/>
    <w:rsid w:val="00567682"/>
    <w:rsid w:val="00567B2C"/>
    <w:rsid w:val="0057249A"/>
    <w:rsid w:val="005733BA"/>
    <w:rsid w:val="00576BB4"/>
    <w:rsid w:val="005772E7"/>
    <w:rsid w:val="00580E5B"/>
    <w:rsid w:val="005851DF"/>
    <w:rsid w:val="00585FBA"/>
    <w:rsid w:val="005918B4"/>
    <w:rsid w:val="00596693"/>
    <w:rsid w:val="00596F83"/>
    <w:rsid w:val="00597CF2"/>
    <w:rsid w:val="005A3A87"/>
    <w:rsid w:val="005A4249"/>
    <w:rsid w:val="005A4EC5"/>
    <w:rsid w:val="005A7AD6"/>
    <w:rsid w:val="005B09F1"/>
    <w:rsid w:val="005B505E"/>
    <w:rsid w:val="005B6294"/>
    <w:rsid w:val="005B72E5"/>
    <w:rsid w:val="005B7FC3"/>
    <w:rsid w:val="005C0157"/>
    <w:rsid w:val="005C29E5"/>
    <w:rsid w:val="005C4499"/>
    <w:rsid w:val="005C48DA"/>
    <w:rsid w:val="005C649F"/>
    <w:rsid w:val="005C7660"/>
    <w:rsid w:val="005D335D"/>
    <w:rsid w:val="005D4095"/>
    <w:rsid w:val="005D53C2"/>
    <w:rsid w:val="005D6366"/>
    <w:rsid w:val="005D6508"/>
    <w:rsid w:val="005E456B"/>
    <w:rsid w:val="005E4968"/>
    <w:rsid w:val="005E5DD8"/>
    <w:rsid w:val="005F1350"/>
    <w:rsid w:val="005F1E0D"/>
    <w:rsid w:val="005F4F9C"/>
    <w:rsid w:val="005F5BD9"/>
    <w:rsid w:val="00600797"/>
    <w:rsid w:val="00603792"/>
    <w:rsid w:val="00604D92"/>
    <w:rsid w:val="00607067"/>
    <w:rsid w:val="00610002"/>
    <w:rsid w:val="00613E3D"/>
    <w:rsid w:val="00615FB2"/>
    <w:rsid w:val="006228B6"/>
    <w:rsid w:val="00625871"/>
    <w:rsid w:val="00626444"/>
    <w:rsid w:val="00630A6D"/>
    <w:rsid w:val="006345F0"/>
    <w:rsid w:val="00636F0F"/>
    <w:rsid w:val="006378EA"/>
    <w:rsid w:val="00641A22"/>
    <w:rsid w:val="00643ADB"/>
    <w:rsid w:val="00646489"/>
    <w:rsid w:val="00646F30"/>
    <w:rsid w:val="00650191"/>
    <w:rsid w:val="0065367D"/>
    <w:rsid w:val="006549A1"/>
    <w:rsid w:val="00657264"/>
    <w:rsid w:val="00657854"/>
    <w:rsid w:val="00657CA3"/>
    <w:rsid w:val="00660A02"/>
    <w:rsid w:val="006635E9"/>
    <w:rsid w:val="00671A48"/>
    <w:rsid w:val="00674F9A"/>
    <w:rsid w:val="00676E7B"/>
    <w:rsid w:val="00681E8D"/>
    <w:rsid w:val="006821B5"/>
    <w:rsid w:val="00684752"/>
    <w:rsid w:val="00684825"/>
    <w:rsid w:val="00684BEB"/>
    <w:rsid w:val="00685E14"/>
    <w:rsid w:val="00686241"/>
    <w:rsid w:val="006867C0"/>
    <w:rsid w:val="00687B3B"/>
    <w:rsid w:val="006904FF"/>
    <w:rsid w:val="006944A8"/>
    <w:rsid w:val="00694F9C"/>
    <w:rsid w:val="006A0C51"/>
    <w:rsid w:val="006A4808"/>
    <w:rsid w:val="006B2656"/>
    <w:rsid w:val="006B3856"/>
    <w:rsid w:val="006B4546"/>
    <w:rsid w:val="006B48BA"/>
    <w:rsid w:val="006B54CD"/>
    <w:rsid w:val="006C22EE"/>
    <w:rsid w:val="006C62FA"/>
    <w:rsid w:val="006C6C66"/>
    <w:rsid w:val="006C72EA"/>
    <w:rsid w:val="006D01EB"/>
    <w:rsid w:val="006D185D"/>
    <w:rsid w:val="006D7BB8"/>
    <w:rsid w:val="006E1158"/>
    <w:rsid w:val="006E156D"/>
    <w:rsid w:val="006E203C"/>
    <w:rsid w:val="006E2A00"/>
    <w:rsid w:val="006E2D23"/>
    <w:rsid w:val="006E4E3A"/>
    <w:rsid w:val="006F2D47"/>
    <w:rsid w:val="006F3249"/>
    <w:rsid w:val="006F6863"/>
    <w:rsid w:val="006F76B4"/>
    <w:rsid w:val="006F77AC"/>
    <w:rsid w:val="007015F8"/>
    <w:rsid w:val="00703337"/>
    <w:rsid w:val="0070378D"/>
    <w:rsid w:val="00703917"/>
    <w:rsid w:val="00712C0A"/>
    <w:rsid w:val="00712F59"/>
    <w:rsid w:val="007137C1"/>
    <w:rsid w:val="00716457"/>
    <w:rsid w:val="00722C59"/>
    <w:rsid w:val="00723470"/>
    <w:rsid w:val="00731E49"/>
    <w:rsid w:val="00732E1A"/>
    <w:rsid w:val="007338B3"/>
    <w:rsid w:val="00733C4A"/>
    <w:rsid w:val="00735C38"/>
    <w:rsid w:val="0073731A"/>
    <w:rsid w:val="00737D90"/>
    <w:rsid w:val="0074408C"/>
    <w:rsid w:val="007445C0"/>
    <w:rsid w:val="00744A0A"/>
    <w:rsid w:val="00745C45"/>
    <w:rsid w:val="007473F4"/>
    <w:rsid w:val="00747E2E"/>
    <w:rsid w:val="007509AB"/>
    <w:rsid w:val="00753589"/>
    <w:rsid w:val="00756134"/>
    <w:rsid w:val="00757605"/>
    <w:rsid w:val="00760248"/>
    <w:rsid w:val="00760E26"/>
    <w:rsid w:val="007622A8"/>
    <w:rsid w:val="00762D61"/>
    <w:rsid w:val="00763B48"/>
    <w:rsid w:val="00764CD2"/>
    <w:rsid w:val="0076561E"/>
    <w:rsid w:val="0076587D"/>
    <w:rsid w:val="007678B1"/>
    <w:rsid w:val="007720CA"/>
    <w:rsid w:val="00772518"/>
    <w:rsid w:val="007727AD"/>
    <w:rsid w:val="00772B18"/>
    <w:rsid w:val="0077610B"/>
    <w:rsid w:val="0077616A"/>
    <w:rsid w:val="00776B6A"/>
    <w:rsid w:val="00780217"/>
    <w:rsid w:val="00780D68"/>
    <w:rsid w:val="007814A3"/>
    <w:rsid w:val="0078298F"/>
    <w:rsid w:val="007832F2"/>
    <w:rsid w:val="00784171"/>
    <w:rsid w:val="00794440"/>
    <w:rsid w:val="00795497"/>
    <w:rsid w:val="007956F7"/>
    <w:rsid w:val="00795985"/>
    <w:rsid w:val="007A1FC6"/>
    <w:rsid w:val="007A49C9"/>
    <w:rsid w:val="007A5DD7"/>
    <w:rsid w:val="007A73C7"/>
    <w:rsid w:val="007B2E1F"/>
    <w:rsid w:val="007B7305"/>
    <w:rsid w:val="007C4125"/>
    <w:rsid w:val="007D0A70"/>
    <w:rsid w:val="007D30BD"/>
    <w:rsid w:val="007D5A7F"/>
    <w:rsid w:val="007D7FDC"/>
    <w:rsid w:val="007E02BB"/>
    <w:rsid w:val="007E2128"/>
    <w:rsid w:val="007E3EC2"/>
    <w:rsid w:val="007E76E9"/>
    <w:rsid w:val="007F3764"/>
    <w:rsid w:val="007F5886"/>
    <w:rsid w:val="007F7B8C"/>
    <w:rsid w:val="0080038D"/>
    <w:rsid w:val="00800B39"/>
    <w:rsid w:val="00802D3C"/>
    <w:rsid w:val="008033E1"/>
    <w:rsid w:val="00803A9D"/>
    <w:rsid w:val="00803B8A"/>
    <w:rsid w:val="00803F0D"/>
    <w:rsid w:val="008055BA"/>
    <w:rsid w:val="008123CF"/>
    <w:rsid w:val="0081255E"/>
    <w:rsid w:val="00812F3B"/>
    <w:rsid w:val="0081420D"/>
    <w:rsid w:val="00815C23"/>
    <w:rsid w:val="00816612"/>
    <w:rsid w:val="00820F88"/>
    <w:rsid w:val="00821F31"/>
    <w:rsid w:val="00821F40"/>
    <w:rsid w:val="008232EF"/>
    <w:rsid w:val="008235F8"/>
    <w:rsid w:val="0082482A"/>
    <w:rsid w:val="008261DB"/>
    <w:rsid w:val="00827D7F"/>
    <w:rsid w:val="008318AF"/>
    <w:rsid w:val="00835C3D"/>
    <w:rsid w:val="00837876"/>
    <w:rsid w:val="00840E0B"/>
    <w:rsid w:val="00841FB6"/>
    <w:rsid w:val="0084365F"/>
    <w:rsid w:val="00843A8F"/>
    <w:rsid w:val="00843BDF"/>
    <w:rsid w:val="00846B21"/>
    <w:rsid w:val="00847398"/>
    <w:rsid w:val="00847ECA"/>
    <w:rsid w:val="008535E7"/>
    <w:rsid w:val="008547A6"/>
    <w:rsid w:val="00857D81"/>
    <w:rsid w:val="008625D7"/>
    <w:rsid w:val="008631CA"/>
    <w:rsid w:val="00872901"/>
    <w:rsid w:val="00873D6A"/>
    <w:rsid w:val="008753F5"/>
    <w:rsid w:val="00876713"/>
    <w:rsid w:val="00877AEA"/>
    <w:rsid w:val="00882A41"/>
    <w:rsid w:val="0088401E"/>
    <w:rsid w:val="00885DB3"/>
    <w:rsid w:val="00885F53"/>
    <w:rsid w:val="00886366"/>
    <w:rsid w:val="00892344"/>
    <w:rsid w:val="00893693"/>
    <w:rsid w:val="008939D3"/>
    <w:rsid w:val="00894E46"/>
    <w:rsid w:val="00896351"/>
    <w:rsid w:val="008A1DCD"/>
    <w:rsid w:val="008A2A7B"/>
    <w:rsid w:val="008A4ECE"/>
    <w:rsid w:val="008A64C0"/>
    <w:rsid w:val="008A7002"/>
    <w:rsid w:val="008B0909"/>
    <w:rsid w:val="008B0A22"/>
    <w:rsid w:val="008B2131"/>
    <w:rsid w:val="008B38CA"/>
    <w:rsid w:val="008B4D58"/>
    <w:rsid w:val="008B4EEE"/>
    <w:rsid w:val="008B6739"/>
    <w:rsid w:val="008B72D3"/>
    <w:rsid w:val="008C0D59"/>
    <w:rsid w:val="008C4196"/>
    <w:rsid w:val="008C497E"/>
    <w:rsid w:val="008C4A83"/>
    <w:rsid w:val="008C4DB0"/>
    <w:rsid w:val="008C505A"/>
    <w:rsid w:val="008D3456"/>
    <w:rsid w:val="008D44F7"/>
    <w:rsid w:val="008D5B12"/>
    <w:rsid w:val="008D7124"/>
    <w:rsid w:val="008D77B2"/>
    <w:rsid w:val="008E4B98"/>
    <w:rsid w:val="008E55D5"/>
    <w:rsid w:val="008F3DEF"/>
    <w:rsid w:val="008F49C8"/>
    <w:rsid w:val="008F5081"/>
    <w:rsid w:val="008F62B2"/>
    <w:rsid w:val="008F747F"/>
    <w:rsid w:val="00902A58"/>
    <w:rsid w:val="00903492"/>
    <w:rsid w:val="00903757"/>
    <w:rsid w:val="00912A20"/>
    <w:rsid w:val="00912E27"/>
    <w:rsid w:val="00913D87"/>
    <w:rsid w:val="00914F10"/>
    <w:rsid w:val="00915F3A"/>
    <w:rsid w:val="009240BE"/>
    <w:rsid w:val="00930595"/>
    <w:rsid w:val="009313A7"/>
    <w:rsid w:val="00935ABC"/>
    <w:rsid w:val="00940820"/>
    <w:rsid w:val="0094171C"/>
    <w:rsid w:val="00942706"/>
    <w:rsid w:val="009451CB"/>
    <w:rsid w:val="009458AF"/>
    <w:rsid w:val="00950286"/>
    <w:rsid w:val="00954B35"/>
    <w:rsid w:val="00955086"/>
    <w:rsid w:val="00955667"/>
    <w:rsid w:val="009605F1"/>
    <w:rsid w:val="00962E70"/>
    <w:rsid w:val="00964291"/>
    <w:rsid w:val="00965EB9"/>
    <w:rsid w:val="00971D40"/>
    <w:rsid w:val="0097530D"/>
    <w:rsid w:val="0097686D"/>
    <w:rsid w:val="00977640"/>
    <w:rsid w:val="009830CF"/>
    <w:rsid w:val="00983A15"/>
    <w:rsid w:val="00984A37"/>
    <w:rsid w:val="00984C77"/>
    <w:rsid w:val="0098631C"/>
    <w:rsid w:val="009865C0"/>
    <w:rsid w:val="0098765E"/>
    <w:rsid w:val="00992028"/>
    <w:rsid w:val="00993178"/>
    <w:rsid w:val="00993ADF"/>
    <w:rsid w:val="00995DD9"/>
    <w:rsid w:val="00996684"/>
    <w:rsid w:val="009A11EE"/>
    <w:rsid w:val="009A27F6"/>
    <w:rsid w:val="009A2EC7"/>
    <w:rsid w:val="009A2F23"/>
    <w:rsid w:val="009A3463"/>
    <w:rsid w:val="009A3648"/>
    <w:rsid w:val="009A42DC"/>
    <w:rsid w:val="009A64EC"/>
    <w:rsid w:val="009A65CC"/>
    <w:rsid w:val="009A6B46"/>
    <w:rsid w:val="009A72D2"/>
    <w:rsid w:val="009A7B34"/>
    <w:rsid w:val="009B046E"/>
    <w:rsid w:val="009B0A06"/>
    <w:rsid w:val="009B1F2A"/>
    <w:rsid w:val="009B3C7C"/>
    <w:rsid w:val="009B50B4"/>
    <w:rsid w:val="009B5DBB"/>
    <w:rsid w:val="009B7502"/>
    <w:rsid w:val="009C093A"/>
    <w:rsid w:val="009C4AA5"/>
    <w:rsid w:val="009D1583"/>
    <w:rsid w:val="009D1DF6"/>
    <w:rsid w:val="009D37D1"/>
    <w:rsid w:val="009D3F81"/>
    <w:rsid w:val="009D4E36"/>
    <w:rsid w:val="009D5C7E"/>
    <w:rsid w:val="009D6468"/>
    <w:rsid w:val="009E1AD0"/>
    <w:rsid w:val="009E350F"/>
    <w:rsid w:val="009E47EE"/>
    <w:rsid w:val="009E5A4D"/>
    <w:rsid w:val="009E61B0"/>
    <w:rsid w:val="009E78DF"/>
    <w:rsid w:val="009E79B2"/>
    <w:rsid w:val="009F07A6"/>
    <w:rsid w:val="009F0AE2"/>
    <w:rsid w:val="009F0B79"/>
    <w:rsid w:val="009F4B7D"/>
    <w:rsid w:val="009F5DF5"/>
    <w:rsid w:val="009F6B1F"/>
    <w:rsid w:val="009F79C9"/>
    <w:rsid w:val="009F7E9A"/>
    <w:rsid w:val="00A01624"/>
    <w:rsid w:val="00A02138"/>
    <w:rsid w:val="00A027F9"/>
    <w:rsid w:val="00A046C8"/>
    <w:rsid w:val="00A049BF"/>
    <w:rsid w:val="00A04B05"/>
    <w:rsid w:val="00A0526C"/>
    <w:rsid w:val="00A05D4E"/>
    <w:rsid w:val="00A15347"/>
    <w:rsid w:val="00A155D8"/>
    <w:rsid w:val="00A1636D"/>
    <w:rsid w:val="00A222DF"/>
    <w:rsid w:val="00A23280"/>
    <w:rsid w:val="00A23F89"/>
    <w:rsid w:val="00A24A80"/>
    <w:rsid w:val="00A24C30"/>
    <w:rsid w:val="00A276DE"/>
    <w:rsid w:val="00A27CF7"/>
    <w:rsid w:val="00A30241"/>
    <w:rsid w:val="00A30AF0"/>
    <w:rsid w:val="00A31B8D"/>
    <w:rsid w:val="00A31BC1"/>
    <w:rsid w:val="00A33C02"/>
    <w:rsid w:val="00A45A3D"/>
    <w:rsid w:val="00A464C0"/>
    <w:rsid w:val="00A5365B"/>
    <w:rsid w:val="00A55000"/>
    <w:rsid w:val="00A567CB"/>
    <w:rsid w:val="00A60ADE"/>
    <w:rsid w:val="00A60C79"/>
    <w:rsid w:val="00A64F3C"/>
    <w:rsid w:val="00A65302"/>
    <w:rsid w:val="00A67CF1"/>
    <w:rsid w:val="00A71397"/>
    <w:rsid w:val="00A72EA0"/>
    <w:rsid w:val="00A765C2"/>
    <w:rsid w:val="00A76732"/>
    <w:rsid w:val="00A76B73"/>
    <w:rsid w:val="00A76E75"/>
    <w:rsid w:val="00A80C42"/>
    <w:rsid w:val="00A83322"/>
    <w:rsid w:val="00A83539"/>
    <w:rsid w:val="00A84030"/>
    <w:rsid w:val="00A84F6D"/>
    <w:rsid w:val="00A85FF8"/>
    <w:rsid w:val="00A879A2"/>
    <w:rsid w:val="00A91A79"/>
    <w:rsid w:val="00A92799"/>
    <w:rsid w:val="00A92A1D"/>
    <w:rsid w:val="00A938B6"/>
    <w:rsid w:val="00A938D7"/>
    <w:rsid w:val="00A9400E"/>
    <w:rsid w:val="00A9500A"/>
    <w:rsid w:val="00A9647B"/>
    <w:rsid w:val="00A97CA5"/>
    <w:rsid w:val="00AA072A"/>
    <w:rsid w:val="00AA0AF0"/>
    <w:rsid w:val="00AA4645"/>
    <w:rsid w:val="00AA699B"/>
    <w:rsid w:val="00AA6E6E"/>
    <w:rsid w:val="00AB02C7"/>
    <w:rsid w:val="00AB3D40"/>
    <w:rsid w:val="00AB5D17"/>
    <w:rsid w:val="00AC0ADC"/>
    <w:rsid w:val="00AC2B54"/>
    <w:rsid w:val="00AC2DFA"/>
    <w:rsid w:val="00AD025D"/>
    <w:rsid w:val="00AD22CE"/>
    <w:rsid w:val="00AD370A"/>
    <w:rsid w:val="00AD518B"/>
    <w:rsid w:val="00AD59AC"/>
    <w:rsid w:val="00AD7AE1"/>
    <w:rsid w:val="00AE1D0F"/>
    <w:rsid w:val="00AE2381"/>
    <w:rsid w:val="00AE3E05"/>
    <w:rsid w:val="00AE3E0E"/>
    <w:rsid w:val="00AE5893"/>
    <w:rsid w:val="00AE7348"/>
    <w:rsid w:val="00AE7A30"/>
    <w:rsid w:val="00AE7FA6"/>
    <w:rsid w:val="00AF1484"/>
    <w:rsid w:val="00AF6C4C"/>
    <w:rsid w:val="00AF72EF"/>
    <w:rsid w:val="00AF7437"/>
    <w:rsid w:val="00AF79FC"/>
    <w:rsid w:val="00B007EA"/>
    <w:rsid w:val="00B00B52"/>
    <w:rsid w:val="00B00F0C"/>
    <w:rsid w:val="00B016EC"/>
    <w:rsid w:val="00B01A0D"/>
    <w:rsid w:val="00B020E3"/>
    <w:rsid w:val="00B02F9F"/>
    <w:rsid w:val="00B04F58"/>
    <w:rsid w:val="00B061F4"/>
    <w:rsid w:val="00B1137C"/>
    <w:rsid w:val="00B12298"/>
    <w:rsid w:val="00B13588"/>
    <w:rsid w:val="00B207EE"/>
    <w:rsid w:val="00B20B98"/>
    <w:rsid w:val="00B21EA3"/>
    <w:rsid w:val="00B22995"/>
    <w:rsid w:val="00B23926"/>
    <w:rsid w:val="00B24190"/>
    <w:rsid w:val="00B262B6"/>
    <w:rsid w:val="00B26B8F"/>
    <w:rsid w:val="00B2705C"/>
    <w:rsid w:val="00B27B62"/>
    <w:rsid w:val="00B27EDE"/>
    <w:rsid w:val="00B3003D"/>
    <w:rsid w:val="00B3268C"/>
    <w:rsid w:val="00B330EC"/>
    <w:rsid w:val="00B33A55"/>
    <w:rsid w:val="00B36299"/>
    <w:rsid w:val="00B36E32"/>
    <w:rsid w:val="00B37E69"/>
    <w:rsid w:val="00B4285C"/>
    <w:rsid w:val="00B435E2"/>
    <w:rsid w:val="00B45095"/>
    <w:rsid w:val="00B45C43"/>
    <w:rsid w:val="00B46E14"/>
    <w:rsid w:val="00B51367"/>
    <w:rsid w:val="00B536FE"/>
    <w:rsid w:val="00B53E79"/>
    <w:rsid w:val="00B55D72"/>
    <w:rsid w:val="00B61E6F"/>
    <w:rsid w:val="00B6262D"/>
    <w:rsid w:val="00B64D6B"/>
    <w:rsid w:val="00B65D43"/>
    <w:rsid w:val="00B72108"/>
    <w:rsid w:val="00B722FC"/>
    <w:rsid w:val="00B739B7"/>
    <w:rsid w:val="00B74090"/>
    <w:rsid w:val="00B8060F"/>
    <w:rsid w:val="00B82485"/>
    <w:rsid w:val="00B847CD"/>
    <w:rsid w:val="00B856F3"/>
    <w:rsid w:val="00B86873"/>
    <w:rsid w:val="00B86CF2"/>
    <w:rsid w:val="00B87A49"/>
    <w:rsid w:val="00B9048F"/>
    <w:rsid w:val="00B922CC"/>
    <w:rsid w:val="00B95602"/>
    <w:rsid w:val="00B95E65"/>
    <w:rsid w:val="00BA5A88"/>
    <w:rsid w:val="00BA7F76"/>
    <w:rsid w:val="00BB0DCE"/>
    <w:rsid w:val="00BB1896"/>
    <w:rsid w:val="00BB1D77"/>
    <w:rsid w:val="00BB6353"/>
    <w:rsid w:val="00BC405A"/>
    <w:rsid w:val="00BC7E4C"/>
    <w:rsid w:val="00BD3215"/>
    <w:rsid w:val="00BD34E2"/>
    <w:rsid w:val="00BD3835"/>
    <w:rsid w:val="00BE44C3"/>
    <w:rsid w:val="00BF2694"/>
    <w:rsid w:val="00BF47A8"/>
    <w:rsid w:val="00BF6707"/>
    <w:rsid w:val="00BF7243"/>
    <w:rsid w:val="00C002D5"/>
    <w:rsid w:val="00C00913"/>
    <w:rsid w:val="00C01D09"/>
    <w:rsid w:val="00C02EBC"/>
    <w:rsid w:val="00C050E4"/>
    <w:rsid w:val="00C11ABA"/>
    <w:rsid w:val="00C1256D"/>
    <w:rsid w:val="00C126CA"/>
    <w:rsid w:val="00C144EB"/>
    <w:rsid w:val="00C156B4"/>
    <w:rsid w:val="00C15DBB"/>
    <w:rsid w:val="00C1780C"/>
    <w:rsid w:val="00C23A92"/>
    <w:rsid w:val="00C30DD7"/>
    <w:rsid w:val="00C33051"/>
    <w:rsid w:val="00C332E9"/>
    <w:rsid w:val="00C347A7"/>
    <w:rsid w:val="00C400EE"/>
    <w:rsid w:val="00C4050A"/>
    <w:rsid w:val="00C411A5"/>
    <w:rsid w:val="00C42C2E"/>
    <w:rsid w:val="00C442D7"/>
    <w:rsid w:val="00C504C4"/>
    <w:rsid w:val="00C51B2B"/>
    <w:rsid w:val="00C51F23"/>
    <w:rsid w:val="00C5266E"/>
    <w:rsid w:val="00C55027"/>
    <w:rsid w:val="00C568AB"/>
    <w:rsid w:val="00C57B8D"/>
    <w:rsid w:val="00C60148"/>
    <w:rsid w:val="00C61D11"/>
    <w:rsid w:val="00C6457B"/>
    <w:rsid w:val="00C65C50"/>
    <w:rsid w:val="00C67337"/>
    <w:rsid w:val="00C70011"/>
    <w:rsid w:val="00C708C3"/>
    <w:rsid w:val="00C74BC3"/>
    <w:rsid w:val="00C779CE"/>
    <w:rsid w:val="00C824EA"/>
    <w:rsid w:val="00C86798"/>
    <w:rsid w:val="00C871B1"/>
    <w:rsid w:val="00C912F1"/>
    <w:rsid w:val="00C91AF6"/>
    <w:rsid w:val="00C927F9"/>
    <w:rsid w:val="00C941E2"/>
    <w:rsid w:val="00C94C6D"/>
    <w:rsid w:val="00C96CBE"/>
    <w:rsid w:val="00C97738"/>
    <w:rsid w:val="00CA0A14"/>
    <w:rsid w:val="00CA1AF9"/>
    <w:rsid w:val="00CA242A"/>
    <w:rsid w:val="00CA51CB"/>
    <w:rsid w:val="00CA6024"/>
    <w:rsid w:val="00CA6BD2"/>
    <w:rsid w:val="00CA7044"/>
    <w:rsid w:val="00CB05F5"/>
    <w:rsid w:val="00CB190B"/>
    <w:rsid w:val="00CB3751"/>
    <w:rsid w:val="00CB4FEC"/>
    <w:rsid w:val="00CB5494"/>
    <w:rsid w:val="00CC0416"/>
    <w:rsid w:val="00CC410D"/>
    <w:rsid w:val="00CC7288"/>
    <w:rsid w:val="00CD098C"/>
    <w:rsid w:val="00CD47C3"/>
    <w:rsid w:val="00CD4E71"/>
    <w:rsid w:val="00CE774C"/>
    <w:rsid w:val="00CF0F6B"/>
    <w:rsid w:val="00CF4232"/>
    <w:rsid w:val="00CF620C"/>
    <w:rsid w:val="00D03235"/>
    <w:rsid w:val="00D04377"/>
    <w:rsid w:val="00D05084"/>
    <w:rsid w:val="00D05E2E"/>
    <w:rsid w:val="00D1362F"/>
    <w:rsid w:val="00D13DB2"/>
    <w:rsid w:val="00D17835"/>
    <w:rsid w:val="00D20FFC"/>
    <w:rsid w:val="00D22C08"/>
    <w:rsid w:val="00D25350"/>
    <w:rsid w:val="00D33D88"/>
    <w:rsid w:val="00D34A72"/>
    <w:rsid w:val="00D36E95"/>
    <w:rsid w:val="00D45D31"/>
    <w:rsid w:val="00D51A3E"/>
    <w:rsid w:val="00D530B7"/>
    <w:rsid w:val="00D54505"/>
    <w:rsid w:val="00D5678B"/>
    <w:rsid w:val="00D57308"/>
    <w:rsid w:val="00D6157D"/>
    <w:rsid w:val="00D61CDB"/>
    <w:rsid w:val="00D63FC6"/>
    <w:rsid w:val="00D6473F"/>
    <w:rsid w:val="00D64DC6"/>
    <w:rsid w:val="00D6627C"/>
    <w:rsid w:val="00D6653A"/>
    <w:rsid w:val="00D66931"/>
    <w:rsid w:val="00D67410"/>
    <w:rsid w:val="00D67A0E"/>
    <w:rsid w:val="00D828B1"/>
    <w:rsid w:val="00D835E4"/>
    <w:rsid w:val="00D83B78"/>
    <w:rsid w:val="00D841EF"/>
    <w:rsid w:val="00D87C1B"/>
    <w:rsid w:val="00D91071"/>
    <w:rsid w:val="00D91BF5"/>
    <w:rsid w:val="00D92B0D"/>
    <w:rsid w:val="00D92EA4"/>
    <w:rsid w:val="00D9684B"/>
    <w:rsid w:val="00D97B92"/>
    <w:rsid w:val="00DA042F"/>
    <w:rsid w:val="00DA1588"/>
    <w:rsid w:val="00DA6FA5"/>
    <w:rsid w:val="00DB04D7"/>
    <w:rsid w:val="00DB399E"/>
    <w:rsid w:val="00DB4446"/>
    <w:rsid w:val="00DB6C97"/>
    <w:rsid w:val="00DB718B"/>
    <w:rsid w:val="00DB7624"/>
    <w:rsid w:val="00DC08C6"/>
    <w:rsid w:val="00DC371D"/>
    <w:rsid w:val="00DC4E8A"/>
    <w:rsid w:val="00DC5FB4"/>
    <w:rsid w:val="00DD3698"/>
    <w:rsid w:val="00DD3E87"/>
    <w:rsid w:val="00DE168A"/>
    <w:rsid w:val="00DE2099"/>
    <w:rsid w:val="00DE2ACC"/>
    <w:rsid w:val="00DE3A62"/>
    <w:rsid w:val="00DF0771"/>
    <w:rsid w:val="00DF140B"/>
    <w:rsid w:val="00DF735C"/>
    <w:rsid w:val="00E0358C"/>
    <w:rsid w:val="00E03D97"/>
    <w:rsid w:val="00E03FAA"/>
    <w:rsid w:val="00E1005D"/>
    <w:rsid w:val="00E10A19"/>
    <w:rsid w:val="00E114CB"/>
    <w:rsid w:val="00E12BE8"/>
    <w:rsid w:val="00E1408B"/>
    <w:rsid w:val="00E14C43"/>
    <w:rsid w:val="00E14CC4"/>
    <w:rsid w:val="00E16513"/>
    <w:rsid w:val="00E20DC5"/>
    <w:rsid w:val="00E21941"/>
    <w:rsid w:val="00E237C4"/>
    <w:rsid w:val="00E23CBB"/>
    <w:rsid w:val="00E240CD"/>
    <w:rsid w:val="00E25518"/>
    <w:rsid w:val="00E31613"/>
    <w:rsid w:val="00E33B55"/>
    <w:rsid w:val="00E346EF"/>
    <w:rsid w:val="00E359C5"/>
    <w:rsid w:val="00E35CCD"/>
    <w:rsid w:val="00E4200D"/>
    <w:rsid w:val="00E42783"/>
    <w:rsid w:val="00E435A7"/>
    <w:rsid w:val="00E43EDD"/>
    <w:rsid w:val="00E44AC4"/>
    <w:rsid w:val="00E460ED"/>
    <w:rsid w:val="00E501D1"/>
    <w:rsid w:val="00E51F04"/>
    <w:rsid w:val="00E543A3"/>
    <w:rsid w:val="00E54B12"/>
    <w:rsid w:val="00E624BE"/>
    <w:rsid w:val="00E6536E"/>
    <w:rsid w:val="00E661EA"/>
    <w:rsid w:val="00E66D0D"/>
    <w:rsid w:val="00E721B5"/>
    <w:rsid w:val="00E72CC0"/>
    <w:rsid w:val="00E7537B"/>
    <w:rsid w:val="00E75850"/>
    <w:rsid w:val="00E75915"/>
    <w:rsid w:val="00E75949"/>
    <w:rsid w:val="00E8416C"/>
    <w:rsid w:val="00E856C4"/>
    <w:rsid w:val="00E8744F"/>
    <w:rsid w:val="00E87490"/>
    <w:rsid w:val="00E87564"/>
    <w:rsid w:val="00E8769D"/>
    <w:rsid w:val="00E91EA5"/>
    <w:rsid w:val="00E92467"/>
    <w:rsid w:val="00E952CE"/>
    <w:rsid w:val="00E95CFF"/>
    <w:rsid w:val="00E97F13"/>
    <w:rsid w:val="00EA20F4"/>
    <w:rsid w:val="00EA2FBF"/>
    <w:rsid w:val="00EA3F54"/>
    <w:rsid w:val="00EB2AEC"/>
    <w:rsid w:val="00EB6045"/>
    <w:rsid w:val="00EC0687"/>
    <w:rsid w:val="00EC32D2"/>
    <w:rsid w:val="00EC3889"/>
    <w:rsid w:val="00ED2E8C"/>
    <w:rsid w:val="00ED4D67"/>
    <w:rsid w:val="00ED5F36"/>
    <w:rsid w:val="00ED6F86"/>
    <w:rsid w:val="00ED7610"/>
    <w:rsid w:val="00ED7AF0"/>
    <w:rsid w:val="00EE3180"/>
    <w:rsid w:val="00EE49B4"/>
    <w:rsid w:val="00EF1183"/>
    <w:rsid w:val="00EF1C21"/>
    <w:rsid w:val="00F03753"/>
    <w:rsid w:val="00F053EE"/>
    <w:rsid w:val="00F06A3B"/>
    <w:rsid w:val="00F07F3C"/>
    <w:rsid w:val="00F11192"/>
    <w:rsid w:val="00F14E50"/>
    <w:rsid w:val="00F1547D"/>
    <w:rsid w:val="00F17135"/>
    <w:rsid w:val="00F21342"/>
    <w:rsid w:val="00F2175C"/>
    <w:rsid w:val="00F2181D"/>
    <w:rsid w:val="00F21C7A"/>
    <w:rsid w:val="00F2510D"/>
    <w:rsid w:val="00F26AF5"/>
    <w:rsid w:val="00F3494F"/>
    <w:rsid w:val="00F357A5"/>
    <w:rsid w:val="00F35C56"/>
    <w:rsid w:val="00F4198A"/>
    <w:rsid w:val="00F423A9"/>
    <w:rsid w:val="00F4370B"/>
    <w:rsid w:val="00F43B8D"/>
    <w:rsid w:val="00F44EAE"/>
    <w:rsid w:val="00F478E0"/>
    <w:rsid w:val="00F50C55"/>
    <w:rsid w:val="00F50E21"/>
    <w:rsid w:val="00F52B2E"/>
    <w:rsid w:val="00F53A77"/>
    <w:rsid w:val="00F542B6"/>
    <w:rsid w:val="00F5764D"/>
    <w:rsid w:val="00F62011"/>
    <w:rsid w:val="00F6264D"/>
    <w:rsid w:val="00F65BEA"/>
    <w:rsid w:val="00F665FD"/>
    <w:rsid w:val="00F707E1"/>
    <w:rsid w:val="00F71607"/>
    <w:rsid w:val="00F72C9E"/>
    <w:rsid w:val="00F73EFE"/>
    <w:rsid w:val="00F756D6"/>
    <w:rsid w:val="00F8095B"/>
    <w:rsid w:val="00F8318C"/>
    <w:rsid w:val="00F84965"/>
    <w:rsid w:val="00F85E65"/>
    <w:rsid w:val="00F86A8A"/>
    <w:rsid w:val="00F87463"/>
    <w:rsid w:val="00F92596"/>
    <w:rsid w:val="00F95145"/>
    <w:rsid w:val="00F953AC"/>
    <w:rsid w:val="00F96535"/>
    <w:rsid w:val="00FA13BA"/>
    <w:rsid w:val="00FB0810"/>
    <w:rsid w:val="00FB1656"/>
    <w:rsid w:val="00FB23C1"/>
    <w:rsid w:val="00FB3837"/>
    <w:rsid w:val="00FB40BE"/>
    <w:rsid w:val="00FB4398"/>
    <w:rsid w:val="00FB7DA8"/>
    <w:rsid w:val="00FC1DC3"/>
    <w:rsid w:val="00FC37A6"/>
    <w:rsid w:val="00FC5446"/>
    <w:rsid w:val="00FC77E7"/>
    <w:rsid w:val="00FD0346"/>
    <w:rsid w:val="00FD1268"/>
    <w:rsid w:val="00FD1BF4"/>
    <w:rsid w:val="00FD1EEF"/>
    <w:rsid w:val="00FD446C"/>
    <w:rsid w:val="00FD54AD"/>
    <w:rsid w:val="00FD5EB5"/>
    <w:rsid w:val="00FD6088"/>
    <w:rsid w:val="00FE3CBD"/>
    <w:rsid w:val="00FE7237"/>
    <w:rsid w:val="00FF4A0C"/>
    <w:rsid w:val="00FF5D7C"/>
    <w:rsid w:val="00FF6DF2"/>
    <w:rsid w:val="00FF77DD"/>
  </w:rsids>
  <m:mathPr>
    <m:mathFont m:val="Cambria Math"/>
    <m:brkBin m:val="before"/>
    <m:brkBinSub m:val="--"/>
    <m:smallFrac/>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CCA3B"/>
  <w15:docId w15:val="{69F06A4A-13CF-4065-9D1E-4C1DE13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5"/>
    <w:rPr>
      <w:sz w:val="24"/>
      <w:szCs w:val="24"/>
      <w:lang w:eastAsia="ja-JP"/>
    </w:rPr>
  </w:style>
  <w:style w:type="paragraph" w:styleId="1">
    <w:name w:val="heading 1"/>
    <w:basedOn w:val="a"/>
    <w:next w:val="a"/>
    <w:link w:val="10"/>
    <w:qFormat/>
    <w:locked/>
    <w:rsid w:val="002442F7"/>
    <w:pPr>
      <w:spacing w:after="120"/>
      <w:ind w:left="-567"/>
      <w:jc w:val="both"/>
      <w:outlineLvl w:val="0"/>
    </w:pPr>
    <w:rPr>
      <w:rFonts w:ascii="Arial" w:hAnsi="Arial" w:cs="Arial"/>
      <w:b/>
      <w:color w:val="2020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610E"/>
    <w:rPr>
      <w:rFonts w:cs="Times New Roman"/>
      <w:color w:val="0000FF"/>
      <w:u w:val="single"/>
    </w:rPr>
  </w:style>
  <w:style w:type="paragraph" w:styleId="a4">
    <w:name w:val="footer"/>
    <w:basedOn w:val="a"/>
    <w:link w:val="a5"/>
    <w:uiPriority w:val="99"/>
    <w:rsid w:val="0044610E"/>
    <w:pPr>
      <w:tabs>
        <w:tab w:val="center" w:pos="4320"/>
        <w:tab w:val="right" w:pos="8640"/>
      </w:tabs>
    </w:pPr>
  </w:style>
  <w:style w:type="character" w:customStyle="1" w:styleId="a5">
    <w:name w:val="Нижний колонтитул Знак"/>
    <w:basedOn w:val="a0"/>
    <w:link w:val="a4"/>
    <w:uiPriority w:val="99"/>
    <w:semiHidden/>
    <w:locked/>
    <w:rsid w:val="005E456B"/>
    <w:rPr>
      <w:rFonts w:cs="Times New Roman"/>
      <w:sz w:val="24"/>
      <w:szCs w:val="24"/>
      <w:lang w:eastAsia="ja-JP"/>
    </w:rPr>
  </w:style>
  <w:style w:type="character" w:styleId="a6">
    <w:name w:val="page number"/>
    <w:basedOn w:val="a0"/>
    <w:uiPriority w:val="99"/>
    <w:rsid w:val="0044610E"/>
    <w:rPr>
      <w:rFonts w:cs="Times New Roman"/>
    </w:rPr>
  </w:style>
  <w:style w:type="paragraph" w:styleId="a7">
    <w:name w:val="Document Map"/>
    <w:basedOn w:val="a"/>
    <w:link w:val="a8"/>
    <w:uiPriority w:val="99"/>
    <w:semiHidden/>
    <w:rsid w:val="0044610E"/>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5E456B"/>
    <w:rPr>
      <w:rFonts w:cs="Times New Roman"/>
      <w:sz w:val="2"/>
      <w:lang w:eastAsia="ja-JP"/>
    </w:rPr>
  </w:style>
  <w:style w:type="paragraph" w:styleId="a9">
    <w:name w:val="Balloon Text"/>
    <w:basedOn w:val="a"/>
    <w:link w:val="aa"/>
    <w:uiPriority w:val="99"/>
    <w:semiHidden/>
    <w:rsid w:val="0044610E"/>
    <w:rPr>
      <w:rFonts w:ascii="Tahoma" w:hAnsi="Tahoma" w:cs="Tahoma"/>
      <w:sz w:val="16"/>
      <w:szCs w:val="16"/>
    </w:rPr>
  </w:style>
  <w:style w:type="character" w:customStyle="1" w:styleId="aa">
    <w:name w:val="Текст выноски Знак"/>
    <w:basedOn w:val="a0"/>
    <w:link w:val="a9"/>
    <w:uiPriority w:val="99"/>
    <w:semiHidden/>
    <w:locked/>
    <w:rsid w:val="005E456B"/>
    <w:rPr>
      <w:rFonts w:cs="Times New Roman"/>
      <w:sz w:val="2"/>
      <w:lang w:eastAsia="ja-JP"/>
    </w:rPr>
  </w:style>
  <w:style w:type="character" w:customStyle="1" w:styleId="BodyTextChar">
    <w:name w:val="Body Text Char"/>
    <w:uiPriority w:val="99"/>
    <w:locked/>
    <w:rsid w:val="001D2890"/>
    <w:rPr>
      <w:rFonts w:ascii="SimSun" w:eastAsia="SimSun"/>
      <w:sz w:val="24"/>
      <w:lang w:val="en-GB" w:eastAsia="en-GB"/>
    </w:rPr>
  </w:style>
  <w:style w:type="paragraph" w:styleId="ab">
    <w:name w:val="Body Text"/>
    <w:basedOn w:val="a"/>
    <w:link w:val="ac"/>
    <w:uiPriority w:val="99"/>
    <w:rsid w:val="001D2890"/>
    <w:pPr>
      <w:spacing w:after="240"/>
      <w:jc w:val="both"/>
    </w:pPr>
    <w:rPr>
      <w:rFonts w:ascii="SimSun" w:eastAsia="SimSun"/>
      <w:lang w:eastAsia="en-GB" w:bidi="ar-AE"/>
    </w:rPr>
  </w:style>
  <w:style w:type="character" w:customStyle="1" w:styleId="ac">
    <w:name w:val="Основной текст Знак"/>
    <w:basedOn w:val="a0"/>
    <w:link w:val="ab"/>
    <w:uiPriority w:val="99"/>
    <w:semiHidden/>
    <w:locked/>
    <w:rsid w:val="005E456B"/>
    <w:rPr>
      <w:rFonts w:cs="Times New Roman"/>
      <w:sz w:val="24"/>
      <w:szCs w:val="24"/>
      <w:lang w:eastAsia="ja-JP"/>
    </w:rPr>
  </w:style>
  <w:style w:type="paragraph" w:styleId="ad">
    <w:name w:val="header"/>
    <w:basedOn w:val="a"/>
    <w:link w:val="ae"/>
    <w:uiPriority w:val="99"/>
    <w:rsid w:val="000C6C85"/>
    <w:pPr>
      <w:tabs>
        <w:tab w:val="center" w:pos="4513"/>
        <w:tab w:val="right" w:pos="9026"/>
      </w:tabs>
    </w:pPr>
  </w:style>
  <w:style w:type="character" w:customStyle="1" w:styleId="ae">
    <w:name w:val="Верхний колонтитул Знак"/>
    <w:basedOn w:val="a0"/>
    <w:link w:val="ad"/>
    <w:uiPriority w:val="99"/>
    <w:locked/>
    <w:rsid w:val="000C6C85"/>
    <w:rPr>
      <w:rFonts w:cs="Times New Roman"/>
      <w:sz w:val="24"/>
      <w:szCs w:val="24"/>
      <w:lang w:eastAsia="ja-JP"/>
    </w:rPr>
  </w:style>
  <w:style w:type="character" w:customStyle="1" w:styleId="BodyZchn">
    <w:name w:val="Body Zchn"/>
    <w:basedOn w:val="a0"/>
    <w:link w:val="Body"/>
    <w:locked/>
    <w:rsid w:val="00D17835"/>
    <w:rPr>
      <w:rFonts w:ascii="Arial" w:eastAsia="MS Mincho" w:hAnsi="Arial" w:cs="Arial"/>
      <w:kern w:val="20"/>
      <w:lang w:val="en-GB" w:eastAsia="en-US" w:bidi="ar-SA"/>
    </w:rPr>
  </w:style>
  <w:style w:type="paragraph" w:customStyle="1" w:styleId="Body">
    <w:name w:val="Body"/>
    <w:basedOn w:val="a"/>
    <w:link w:val="BodyZchn"/>
    <w:rsid w:val="00D17835"/>
    <w:pPr>
      <w:spacing w:after="140" w:line="288" w:lineRule="auto"/>
      <w:jc w:val="both"/>
    </w:pPr>
    <w:rPr>
      <w:rFonts w:ascii="Arial" w:hAnsi="Arial" w:cs="Arial"/>
      <w:kern w:val="20"/>
      <w:sz w:val="20"/>
      <w:szCs w:val="20"/>
      <w:lang w:eastAsia="en-US"/>
    </w:rPr>
  </w:style>
  <w:style w:type="paragraph" w:styleId="af">
    <w:name w:val="Plain Text"/>
    <w:basedOn w:val="a"/>
    <w:link w:val="af0"/>
    <w:uiPriority w:val="99"/>
    <w:unhideWhenUsed/>
    <w:rsid w:val="00C91AF6"/>
    <w:rPr>
      <w:rFonts w:ascii="Calibri" w:eastAsiaTheme="minorHAnsi" w:hAnsi="Calibri" w:cstheme="minorBidi"/>
      <w:sz w:val="22"/>
      <w:szCs w:val="21"/>
      <w:lang w:eastAsia="en-US"/>
    </w:rPr>
  </w:style>
  <w:style w:type="character" w:customStyle="1" w:styleId="af0">
    <w:name w:val="Текст Знак"/>
    <w:basedOn w:val="a0"/>
    <w:link w:val="af"/>
    <w:uiPriority w:val="99"/>
    <w:rsid w:val="00C91AF6"/>
    <w:rPr>
      <w:rFonts w:ascii="Calibri" w:eastAsiaTheme="minorHAnsi" w:hAnsi="Calibri" w:cstheme="minorBidi"/>
      <w:szCs w:val="21"/>
      <w:lang w:eastAsia="en-US"/>
    </w:rPr>
  </w:style>
  <w:style w:type="paragraph" w:styleId="af1">
    <w:name w:val="Revision"/>
    <w:hidden/>
    <w:uiPriority w:val="99"/>
    <w:semiHidden/>
    <w:rsid w:val="00EA3F54"/>
    <w:rPr>
      <w:sz w:val="24"/>
      <w:szCs w:val="24"/>
      <w:lang w:eastAsia="ja-JP"/>
    </w:rPr>
  </w:style>
  <w:style w:type="paragraph" w:styleId="af2">
    <w:name w:val="footnote text"/>
    <w:basedOn w:val="a"/>
    <w:link w:val="af3"/>
    <w:uiPriority w:val="99"/>
    <w:unhideWhenUsed/>
    <w:rsid w:val="00E43EDD"/>
    <w:rPr>
      <w:sz w:val="20"/>
      <w:szCs w:val="20"/>
    </w:rPr>
  </w:style>
  <w:style w:type="character" w:customStyle="1" w:styleId="af3">
    <w:name w:val="Текст сноски Знак"/>
    <w:basedOn w:val="a0"/>
    <w:link w:val="af2"/>
    <w:uiPriority w:val="99"/>
    <w:rsid w:val="00E43EDD"/>
    <w:rPr>
      <w:sz w:val="20"/>
      <w:szCs w:val="20"/>
      <w:lang w:eastAsia="ja-JP"/>
    </w:rPr>
  </w:style>
  <w:style w:type="character" w:styleId="af4">
    <w:name w:val="footnote reference"/>
    <w:basedOn w:val="a0"/>
    <w:uiPriority w:val="99"/>
    <w:unhideWhenUsed/>
    <w:rsid w:val="00E43EDD"/>
    <w:rPr>
      <w:vertAlign w:val="superscript"/>
    </w:rPr>
  </w:style>
  <w:style w:type="character" w:styleId="af5">
    <w:name w:val="annotation reference"/>
    <w:basedOn w:val="a0"/>
    <w:uiPriority w:val="99"/>
    <w:semiHidden/>
    <w:unhideWhenUsed/>
    <w:rsid w:val="000800CE"/>
    <w:rPr>
      <w:sz w:val="16"/>
      <w:szCs w:val="16"/>
    </w:rPr>
  </w:style>
  <w:style w:type="paragraph" w:styleId="af6">
    <w:name w:val="annotation text"/>
    <w:basedOn w:val="a"/>
    <w:link w:val="af7"/>
    <w:uiPriority w:val="99"/>
    <w:semiHidden/>
    <w:unhideWhenUsed/>
    <w:rsid w:val="000800CE"/>
    <w:rPr>
      <w:sz w:val="20"/>
      <w:szCs w:val="20"/>
    </w:rPr>
  </w:style>
  <w:style w:type="character" w:customStyle="1" w:styleId="af7">
    <w:name w:val="Текст примечания Знак"/>
    <w:basedOn w:val="a0"/>
    <w:link w:val="af6"/>
    <w:uiPriority w:val="99"/>
    <w:semiHidden/>
    <w:rsid w:val="000800CE"/>
    <w:rPr>
      <w:sz w:val="20"/>
      <w:szCs w:val="20"/>
      <w:lang w:eastAsia="ja-JP"/>
    </w:rPr>
  </w:style>
  <w:style w:type="paragraph" w:styleId="af8">
    <w:name w:val="annotation subject"/>
    <w:basedOn w:val="af6"/>
    <w:next w:val="af6"/>
    <w:link w:val="af9"/>
    <w:uiPriority w:val="99"/>
    <w:semiHidden/>
    <w:unhideWhenUsed/>
    <w:rsid w:val="000800CE"/>
    <w:rPr>
      <w:b/>
      <w:bCs/>
    </w:rPr>
  </w:style>
  <w:style w:type="character" w:customStyle="1" w:styleId="af9">
    <w:name w:val="Тема примечания Знак"/>
    <w:basedOn w:val="af7"/>
    <w:link w:val="af8"/>
    <w:uiPriority w:val="99"/>
    <w:semiHidden/>
    <w:rsid w:val="000800CE"/>
    <w:rPr>
      <w:b/>
      <w:bCs/>
      <w:sz w:val="20"/>
      <w:szCs w:val="20"/>
      <w:lang w:eastAsia="ja-JP"/>
    </w:rPr>
  </w:style>
  <w:style w:type="character" w:customStyle="1" w:styleId="NoneA">
    <w:name w:val="None A"/>
    <w:rsid w:val="00993ADF"/>
    <w:rPr>
      <w:lang w:val="en-US"/>
    </w:rPr>
  </w:style>
  <w:style w:type="paragraph" w:styleId="afa">
    <w:name w:val="List Paragraph"/>
    <w:basedOn w:val="a"/>
    <w:uiPriority w:val="34"/>
    <w:qFormat/>
    <w:rsid w:val="00A31B8D"/>
    <w:pPr>
      <w:ind w:left="720"/>
      <w:contextualSpacing/>
    </w:pPr>
  </w:style>
  <w:style w:type="character" w:styleId="afb">
    <w:name w:val="Strong"/>
    <w:basedOn w:val="a0"/>
    <w:uiPriority w:val="22"/>
    <w:qFormat/>
    <w:locked/>
    <w:rsid w:val="0001515D"/>
    <w:rPr>
      <w:b w:val="0"/>
      <w:bCs w:val="0"/>
    </w:rPr>
  </w:style>
  <w:style w:type="paragraph" w:styleId="afc">
    <w:name w:val="Normal (Web)"/>
    <w:basedOn w:val="a"/>
    <w:uiPriority w:val="99"/>
    <w:semiHidden/>
    <w:unhideWhenUsed/>
    <w:rsid w:val="006A0C51"/>
    <w:pPr>
      <w:spacing w:before="240" w:after="240" w:line="420" w:lineRule="atLeast"/>
    </w:pPr>
    <w:rPr>
      <w:rFonts w:eastAsia="Times New Roman"/>
      <w:sz w:val="27"/>
      <w:szCs w:val="27"/>
      <w:lang w:val="ru-RU" w:eastAsia="ru-RU"/>
    </w:rPr>
  </w:style>
  <w:style w:type="paragraph" w:styleId="afd">
    <w:name w:val="endnote text"/>
    <w:basedOn w:val="a"/>
    <w:link w:val="afe"/>
    <w:uiPriority w:val="99"/>
    <w:semiHidden/>
    <w:unhideWhenUsed/>
    <w:rsid w:val="00A31BC1"/>
    <w:rPr>
      <w:sz w:val="20"/>
      <w:szCs w:val="20"/>
    </w:rPr>
  </w:style>
  <w:style w:type="character" w:customStyle="1" w:styleId="afe">
    <w:name w:val="Текст концевой сноски Знак"/>
    <w:basedOn w:val="a0"/>
    <w:link w:val="afd"/>
    <w:uiPriority w:val="99"/>
    <w:semiHidden/>
    <w:rsid w:val="00A31BC1"/>
    <w:rPr>
      <w:sz w:val="20"/>
      <w:szCs w:val="20"/>
      <w:lang w:eastAsia="ja-JP"/>
    </w:rPr>
  </w:style>
  <w:style w:type="character" w:styleId="aff">
    <w:name w:val="endnote reference"/>
    <w:basedOn w:val="a0"/>
    <w:uiPriority w:val="99"/>
    <w:semiHidden/>
    <w:unhideWhenUsed/>
    <w:rsid w:val="00A31BC1"/>
    <w:rPr>
      <w:vertAlign w:val="superscript"/>
    </w:rPr>
  </w:style>
  <w:style w:type="paragraph" w:styleId="aff0">
    <w:name w:val="Title"/>
    <w:basedOn w:val="a"/>
    <w:next w:val="a"/>
    <w:link w:val="aff1"/>
    <w:qFormat/>
    <w:locked/>
    <w:rsid w:val="000B282B"/>
    <w:pPr>
      <w:spacing w:after="120"/>
      <w:ind w:left="-539"/>
      <w:jc w:val="center"/>
    </w:pPr>
    <w:rPr>
      <w:rFonts w:ascii="Arial" w:hAnsi="Arial" w:cs="Arial"/>
      <w:b/>
    </w:rPr>
  </w:style>
  <w:style w:type="character" w:customStyle="1" w:styleId="aff1">
    <w:name w:val="Заголовок Знак"/>
    <w:basedOn w:val="a0"/>
    <w:link w:val="aff0"/>
    <w:rsid w:val="000B282B"/>
    <w:rPr>
      <w:rFonts w:ascii="Arial" w:hAnsi="Arial" w:cs="Arial"/>
      <w:b/>
      <w:sz w:val="24"/>
      <w:szCs w:val="24"/>
      <w:lang w:eastAsia="ja-JP"/>
    </w:rPr>
  </w:style>
  <w:style w:type="character" w:customStyle="1" w:styleId="apple-converted-space">
    <w:name w:val="apple-converted-space"/>
    <w:basedOn w:val="a0"/>
    <w:rsid w:val="003954BB"/>
  </w:style>
  <w:style w:type="character" w:customStyle="1" w:styleId="10">
    <w:name w:val="Заголовок 1 Знак"/>
    <w:basedOn w:val="a0"/>
    <w:link w:val="1"/>
    <w:rsid w:val="002442F7"/>
    <w:rPr>
      <w:rFonts w:ascii="Arial" w:hAnsi="Arial" w:cs="Arial"/>
      <w:b/>
      <w:color w:val="202020"/>
      <w:sz w:val="24"/>
      <w:szCs w:val="24"/>
      <w:lang w:eastAsia="ja-JP"/>
    </w:rPr>
  </w:style>
  <w:style w:type="character" w:styleId="aff2">
    <w:name w:val="Emphasis"/>
    <w:qFormat/>
    <w:locked/>
    <w:rsid w:val="002442F7"/>
    <w:rPr>
      <w:rFonts w:ascii="Arial" w:hAnsi="Arial" w:cs="Arial"/>
      <w:b/>
      <w:lang w:val="en-US"/>
    </w:rPr>
  </w:style>
  <w:style w:type="paragraph" w:customStyle="1" w:styleId="Default">
    <w:name w:val="Default"/>
    <w:rsid w:val="00B65D43"/>
    <w:pPr>
      <w:autoSpaceDE w:val="0"/>
      <w:autoSpaceDN w:val="0"/>
      <w:adjustRightInd w:val="0"/>
    </w:pPr>
    <w:rPr>
      <w:rFonts w:ascii="Arial" w:hAnsi="Arial" w:cs="Arial"/>
      <w:color w:val="000000"/>
      <w:sz w:val="24"/>
      <w:szCs w:val="24"/>
      <w:lang w:val="en-US"/>
    </w:rPr>
  </w:style>
  <w:style w:type="paragraph" w:styleId="aff3">
    <w:name w:val="Body Text Indent"/>
    <w:basedOn w:val="a"/>
    <w:link w:val="aff4"/>
    <w:uiPriority w:val="99"/>
    <w:semiHidden/>
    <w:unhideWhenUsed/>
    <w:rsid w:val="001E6589"/>
    <w:pPr>
      <w:spacing w:after="120"/>
      <w:ind w:left="283"/>
    </w:pPr>
  </w:style>
  <w:style w:type="character" w:customStyle="1" w:styleId="aff4">
    <w:name w:val="Основной текст с отступом Знак"/>
    <w:basedOn w:val="a0"/>
    <w:link w:val="aff3"/>
    <w:uiPriority w:val="99"/>
    <w:semiHidden/>
    <w:rsid w:val="001E658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226">
      <w:bodyDiv w:val="1"/>
      <w:marLeft w:val="0"/>
      <w:marRight w:val="0"/>
      <w:marTop w:val="0"/>
      <w:marBottom w:val="0"/>
      <w:divBdr>
        <w:top w:val="none" w:sz="0" w:space="0" w:color="auto"/>
        <w:left w:val="none" w:sz="0" w:space="0" w:color="auto"/>
        <w:bottom w:val="none" w:sz="0" w:space="0" w:color="auto"/>
        <w:right w:val="none" w:sz="0" w:space="0" w:color="auto"/>
      </w:divBdr>
    </w:div>
    <w:div w:id="171140314">
      <w:bodyDiv w:val="1"/>
      <w:marLeft w:val="0"/>
      <w:marRight w:val="0"/>
      <w:marTop w:val="0"/>
      <w:marBottom w:val="0"/>
      <w:divBdr>
        <w:top w:val="none" w:sz="0" w:space="0" w:color="auto"/>
        <w:left w:val="none" w:sz="0" w:space="0" w:color="auto"/>
        <w:bottom w:val="none" w:sz="0" w:space="0" w:color="auto"/>
        <w:right w:val="none" w:sz="0" w:space="0" w:color="auto"/>
      </w:divBdr>
    </w:div>
    <w:div w:id="178086772">
      <w:bodyDiv w:val="1"/>
      <w:marLeft w:val="0"/>
      <w:marRight w:val="0"/>
      <w:marTop w:val="0"/>
      <w:marBottom w:val="0"/>
      <w:divBdr>
        <w:top w:val="none" w:sz="0" w:space="0" w:color="auto"/>
        <w:left w:val="none" w:sz="0" w:space="0" w:color="auto"/>
        <w:bottom w:val="none" w:sz="0" w:space="0" w:color="auto"/>
        <w:right w:val="none" w:sz="0" w:space="0" w:color="auto"/>
      </w:divBdr>
    </w:div>
    <w:div w:id="215509162">
      <w:bodyDiv w:val="1"/>
      <w:marLeft w:val="0"/>
      <w:marRight w:val="0"/>
      <w:marTop w:val="0"/>
      <w:marBottom w:val="0"/>
      <w:divBdr>
        <w:top w:val="none" w:sz="0" w:space="0" w:color="auto"/>
        <w:left w:val="none" w:sz="0" w:space="0" w:color="auto"/>
        <w:bottom w:val="none" w:sz="0" w:space="0" w:color="auto"/>
        <w:right w:val="none" w:sz="0" w:space="0" w:color="auto"/>
      </w:divBdr>
    </w:div>
    <w:div w:id="252445827">
      <w:bodyDiv w:val="1"/>
      <w:marLeft w:val="0"/>
      <w:marRight w:val="0"/>
      <w:marTop w:val="0"/>
      <w:marBottom w:val="0"/>
      <w:divBdr>
        <w:top w:val="none" w:sz="0" w:space="0" w:color="auto"/>
        <w:left w:val="none" w:sz="0" w:space="0" w:color="auto"/>
        <w:bottom w:val="none" w:sz="0" w:space="0" w:color="auto"/>
        <w:right w:val="none" w:sz="0" w:space="0" w:color="auto"/>
      </w:divBdr>
    </w:div>
    <w:div w:id="414009275">
      <w:bodyDiv w:val="1"/>
      <w:marLeft w:val="0"/>
      <w:marRight w:val="0"/>
      <w:marTop w:val="0"/>
      <w:marBottom w:val="0"/>
      <w:divBdr>
        <w:top w:val="none" w:sz="0" w:space="0" w:color="auto"/>
        <w:left w:val="none" w:sz="0" w:space="0" w:color="auto"/>
        <w:bottom w:val="none" w:sz="0" w:space="0" w:color="auto"/>
        <w:right w:val="none" w:sz="0" w:space="0" w:color="auto"/>
      </w:divBdr>
    </w:div>
    <w:div w:id="437943156">
      <w:marLeft w:val="0"/>
      <w:marRight w:val="0"/>
      <w:marTop w:val="0"/>
      <w:marBottom w:val="0"/>
      <w:divBdr>
        <w:top w:val="none" w:sz="0" w:space="0" w:color="auto"/>
        <w:left w:val="none" w:sz="0" w:space="0" w:color="auto"/>
        <w:bottom w:val="none" w:sz="0" w:space="0" w:color="auto"/>
        <w:right w:val="none" w:sz="0" w:space="0" w:color="auto"/>
      </w:divBdr>
    </w:div>
    <w:div w:id="437943159">
      <w:marLeft w:val="0"/>
      <w:marRight w:val="0"/>
      <w:marTop w:val="0"/>
      <w:marBottom w:val="0"/>
      <w:divBdr>
        <w:top w:val="none" w:sz="0" w:space="0" w:color="auto"/>
        <w:left w:val="none" w:sz="0" w:space="0" w:color="auto"/>
        <w:bottom w:val="none" w:sz="0" w:space="0" w:color="auto"/>
        <w:right w:val="none" w:sz="0" w:space="0" w:color="auto"/>
      </w:divBdr>
      <w:divsChild>
        <w:div w:id="437943157">
          <w:marLeft w:val="0"/>
          <w:marRight w:val="0"/>
          <w:marTop w:val="0"/>
          <w:marBottom w:val="0"/>
          <w:divBdr>
            <w:top w:val="none" w:sz="0" w:space="0" w:color="auto"/>
            <w:left w:val="none" w:sz="0" w:space="0" w:color="auto"/>
            <w:bottom w:val="none" w:sz="0" w:space="0" w:color="auto"/>
            <w:right w:val="none" w:sz="0" w:space="0" w:color="auto"/>
          </w:divBdr>
          <w:divsChild>
            <w:div w:id="4379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160">
      <w:marLeft w:val="0"/>
      <w:marRight w:val="0"/>
      <w:marTop w:val="0"/>
      <w:marBottom w:val="0"/>
      <w:divBdr>
        <w:top w:val="none" w:sz="0" w:space="0" w:color="auto"/>
        <w:left w:val="none" w:sz="0" w:space="0" w:color="auto"/>
        <w:bottom w:val="none" w:sz="0" w:space="0" w:color="auto"/>
        <w:right w:val="none" w:sz="0" w:space="0" w:color="auto"/>
      </w:divBdr>
    </w:div>
    <w:div w:id="437943161">
      <w:marLeft w:val="0"/>
      <w:marRight w:val="0"/>
      <w:marTop w:val="0"/>
      <w:marBottom w:val="0"/>
      <w:divBdr>
        <w:top w:val="none" w:sz="0" w:space="0" w:color="auto"/>
        <w:left w:val="none" w:sz="0" w:space="0" w:color="auto"/>
        <w:bottom w:val="none" w:sz="0" w:space="0" w:color="auto"/>
        <w:right w:val="none" w:sz="0" w:space="0" w:color="auto"/>
      </w:divBdr>
    </w:div>
    <w:div w:id="437943162">
      <w:marLeft w:val="0"/>
      <w:marRight w:val="0"/>
      <w:marTop w:val="0"/>
      <w:marBottom w:val="0"/>
      <w:divBdr>
        <w:top w:val="none" w:sz="0" w:space="0" w:color="auto"/>
        <w:left w:val="none" w:sz="0" w:space="0" w:color="auto"/>
        <w:bottom w:val="none" w:sz="0" w:space="0" w:color="auto"/>
        <w:right w:val="none" w:sz="0" w:space="0" w:color="auto"/>
      </w:divBdr>
    </w:div>
    <w:div w:id="437943163">
      <w:marLeft w:val="0"/>
      <w:marRight w:val="0"/>
      <w:marTop w:val="0"/>
      <w:marBottom w:val="0"/>
      <w:divBdr>
        <w:top w:val="none" w:sz="0" w:space="0" w:color="auto"/>
        <w:left w:val="none" w:sz="0" w:space="0" w:color="auto"/>
        <w:bottom w:val="none" w:sz="0" w:space="0" w:color="auto"/>
        <w:right w:val="none" w:sz="0" w:space="0" w:color="auto"/>
      </w:divBdr>
    </w:div>
    <w:div w:id="479730697">
      <w:bodyDiv w:val="1"/>
      <w:marLeft w:val="0"/>
      <w:marRight w:val="0"/>
      <w:marTop w:val="0"/>
      <w:marBottom w:val="0"/>
      <w:divBdr>
        <w:top w:val="none" w:sz="0" w:space="0" w:color="auto"/>
        <w:left w:val="none" w:sz="0" w:space="0" w:color="auto"/>
        <w:bottom w:val="none" w:sz="0" w:space="0" w:color="auto"/>
        <w:right w:val="none" w:sz="0" w:space="0" w:color="auto"/>
      </w:divBdr>
    </w:div>
    <w:div w:id="583999447">
      <w:bodyDiv w:val="1"/>
      <w:marLeft w:val="0"/>
      <w:marRight w:val="0"/>
      <w:marTop w:val="0"/>
      <w:marBottom w:val="0"/>
      <w:divBdr>
        <w:top w:val="none" w:sz="0" w:space="0" w:color="auto"/>
        <w:left w:val="none" w:sz="0" w:space="0" w:color="auto"/>
        <w:bottom w:val="none" w:sz="0" w:space="0" w:color="auto"/>
        <w:right w:val="none" w:sz="0" w:space="0" w:color="auto"/>
      </w:divBdr>
    </w:div>
    <w:div w:id="745685476">
      <w:bodyDiv w:val="1"/>
      <w:marLeft w:val="0"/>
      <w:marRight w:val="0"/>
      <w:marTop w:val="0"/>
      <w:marBottom w:val="0"/>
      <w:divBdr>
        <w:top w:val="none" w:sz="0" w:space="0" w:color="auto"/>
        <w:left w:val="none" w:sz="0" w:space="0" w:color="auto"/>
        <w:bottom w:val="none" w:sz="0" w:space="0" w:color="auto"/>
        <w:right w:val="none" w:sz="0" w:space="0" w:color="auto"/>
      </w:divBdr>
    </w:div>
    <w:div w:id="876042153">
      <w:bodyDiv w:val="1"/>
      <w:marLeft w:val="0"/>
      <w:marRight w:val="0"/>
      <w:marTop w:val="0"/>
      <w:marBottom w:val="0"/>
      <w:divBdr>
        <w:top w:val="none" w:sz="0" w:space="0" w:color="auto"/>
        <w:left w:val="none" w:sz="0" w:space="0" w:color="auto"/>
        <w:bottom w:val="none" w:sz="0" w:space="0" w:color="auto"/>
        <w:right w:val="none" w:sz="0" w:space="0" w:color="auto"/>
      </w:divBdr>
    </w:div>
    <w:div w:id="928466068">
      <w:bodyDiv w:val="1"/>
      <w:marLeft w:val="0"/>
      <w:marRight w:val="0"/>
      <w:marTop w:val="0"/>
      <w:marBottom w:val="0"/>
      <w:divBdr>
        <w:top w:val="none" w:sz="0" w:space="0" w:color="auto"/>
        <w:left w:val="none" w:sz="0" w:space="0" w:color="auto"/>
        <w:bottom w:val="none" w:sz="0" w:space="0" w:color="auto"/>
        <w:right w:val="none" w:sz="0" w:space="0" w:color="auto"/>
      </w:divBdr>
      <w:divsChild>
        <w:div w:id="934823775">
          <w:marLeft w:val="0"/>
          <w:marRight w:val="0"/>
          <w:marTop w:val="0"/>
          <w:marBottom w:val="0"/>
          <w:divBdr>
            <w:top w:val="none" w:sz="0" w:space="0" w:color="auto"/>
            <w:left w:val="none" w:sz="0" w:space="0" w:color="auto"/>
            <w:bottom w:val="none" w:sz="0" w:space="0" w:color="auto"/>
            <w:right w:val="none" w:sz="0" w:space="0" w:color="auto"/>
          </w:divBdr>
          <w:divsChild>
            <w:div w:id="2036104899">
              <w:marLeft w:val="0"/>
              <w:marRight w:val="0"/>
              <w:marTop w:val="0"/>
              <w:marBottom w:val="0"/>
              <w:divBdr>
                <w:top w:val="none" w:sz="0" w:space="0" w:color="auto"/>
                <w:left w:val="none" w:sz="0" w:space="0" w:color="auto"/>
                <w:bottom w:val="none" w:sz="0" w:space="0" w:color="auto"/>
                <w:right w:val="none" w:sz="0" w:space="0" w:color="auto"/>
              </w:divBdr>
              <w:divsChild>
                <w:div w:id="1873686491">
                  <w:marLeft w:val="0"/>
                  <w:marRight w:val="0"/>
                  <w:marTop w:val="0"/>
                  <w:marBottom w:val="0"/>
                  <w:divBdr>
                    <w:top w:val="none" w:sz="0" w:space="0" w:color="auto"/>
                    <w:left w:val="none" w:sz="0" w:space="0" w:color="auto"/>
                    <w:bottom w:val="none" w:sz="0" w:space="0" w:color="auto"/>
                    <w:right w:val="none" w:sz="0" w:space="0" w:color="auto"/>
                  </w:divBdr>
                  <w:divsChild>
                    <w:div w:id="102530440">
                      <w:marLeft w:val="-150"/>
                      <w:marRight w:val="-150"/>
                      <w:marTop w:val="0"/>
                      <w:marBottom w:val="0"/>
                      <w:divBdr>
                        <w:top w:val="none" w:sz="0" w:space="0" w:color="auto"/>
                        <w:left w:val="none" w:sz="0" w:space="0" w:color="auto"/>
                        <w:bottom w:val="none" w:sz="0" w:space="0" w:color="auto"/>
                        <w:right w:val="none" w:sz="0" w:space="0" w:color="auto"/>
                      </w:divBdr>
                      <w:divsChild>
                        <w:div w:id="20763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7037">
      <w:bodyDiv w:val="1"/>
      <w:marLeft w:val="0"/>
      <w:marRight w:val="0"/>
      <w:marTop w:val="0"/>
      <w:marBottom w:val="0"/>
      <w:divBdr>
        <w:top w:val="none" w:sz="0" w:space="0" w:color="auto"/>
        <w:left w:val="none" w:sz="0" w:space="0" w:color="auto"/>
        <w:bottom w:val="none" w:sz="0" w:space="0" w:color="auto"/>
        <w:right w:val="none" w:sz="0" w:space="0" w:color="auto"/>
      </w:divBdr>
    </w:div>
    <w:div w:id="1020547065">
      <w:bodyDiv w:val="1"/>
      <w:marLeft w:val="0"/>
      <w:marRight w:val="0"/>
      <w:marTop w:val="0"/>
      <w:marBottom w:val="0"/>
      <w:divBdr>
        <w:top w:val="none" w:sz="0" w:space="0" w:color="auto"/>
        <w:left w:val="none" w:sz="0" w:space="0" w:color="auto"/>
        <w:bottom w:val="none" w:sz="0" w:space="0" w:color="auto"/>
        <w:right w:val="none" w:sz="0" w:space="0" w:color="auto"/>
      </w:divBdr>
    </w:div>
    <w:div w:id="1153371621">
      <w:bodyDiv w:val="1"/>
      <w:marLeft w:val="0"/>
      <w:marRight w:val="0"/>
      <w:marTop w:val="0"/>
      <w:marBottom w:val="0"/>
      <w:divBdr>
        <w:top w:val="none" w:sz="0" w:space="0" w:color="auto"/>
        <w:left w:val="none" w:sz="0" w:space="0" w:color="auto"/>
        <w:bottom w:val="none" w:sz="0" w:space="0" w:color="auto"/>
        <w:right w:val="none" w:sz="0" w:space="0" w:color="auto"/>
      </w:divBdr>
    </w:div>
    <w:div w:id="1209684249">
      <w:bodyDiv w:val="1"/>
      <w:marLeft w:val="0"/>
      <w:marRight w:val="0"/>
      <w:marTop w:val="0"/>
      <w:marBottom w:val="0"/>
      <w:divBdr>
        <w:top w:val="none" w:sz="0" w:space="0" w:color="auto"/>
        <w:left w:val="none" w:sz="0" w:space="0" w:color="auto"/>
        <w:bottom w:val="none" w:sz="0" w:space="0" w:color="auto"/>
        <w:right w:val="none" w:sz="0" w:space="0" w:color="auto"/>
      </w:divBdr>
      <w:divsChild>
        <w:div w:id="1835995039">
          <w:marLeft w:val="0"/>
          <w:marRight w:val="0"/>
          <w:marTop w:val="0"/>
          <w:marBottom w:val="0"/>
          <w:divBdr>
            <w:top w:val="none" w:sz="0" w:space="0" w:color="auto"/>
            <w:left w:val="none" w:sz="0" w:space="0" w:color="auto"/>
            <w:bottom w:val="none" w:sz="0" w:space="0" w:color="auto"/>
            <w:right w:val="none" w:sz="0" w:space="0" w:color="auto"/>
          </w:divBdr>
          <w:divsChild>
            <w:div w:id="894319399">
              <w:marLeft w:val="0"/>
              <w:marRight w:val="0"/>
              <w:marTop w:val="0"/>
              <w:marBottom w:val="0"/>
              <w:divBdr>
                <w:top w:val="none" w:sz="0" w:space="0" w:color="auto"/>
                <w:left w:val="none" w:sz="0" w:space="0" w:color="auto"/>
                <w:bottom w:val="none" w:sz="0" w:space="0" w:color="auto"/>
                <w:right w:val="none" w:sz="0" w:space="0" w:color="auto"/>
              </w:divBdr>
              <w:divsChild>
                <w:div w:id="1599830623">
                  <w:marLeft w:val="0"/>
                  <w:marRight w:val="0"/>
                  <w:marTop w:val="0"/>
                  <w:marBottom w:val="0"/>
                  <w:divBdr>
                    <w:top w:val="none" w:sz="0" w:space="0" w:color="auto"/>
                    <w:left w:val="none" w:sz="0" w:space="0" w:color="auto"/>
                    <w:bottom w:val="none" w:sz="0" w:space="0" w:color="auto"/>
                    <w:right w:val="none" w:sz="0" w:space="0" w:color="auto"/>
                  </w:divBdr>
                  <w:divsChild>
                    <w:div w:id="1636523390">
                      <w:marLeft w:val="-150"/>
                      <w:marRight w:val="-150"/>
                      <w:marTop w:val="0"/>
                      <w:marBottom w:val="0"/>
                      <w:divBdr>
                        <w:top w:val="none" w:sz="0" w:space="0" w:color="auto"/>
                        <w:left w:val="none" w:sz="0" w:space="0" w:color="auto"/>
                        <w:bottom w:val="none" w:sz="0" w:space="0" w:color="auto"/>
                        <w:right w:val="none" w:sz="0" w:space="0" w:color="auto"/>
                      </w:divBdr>
                      <w:divsChild>
                        <w:div w:id="4185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60897">
      <w:bodyDiv w:val="1"/>
      <w:marLeft w:val="0"/>
      <w:marRight w:val="0"/>
      <w:marTop w:val="0"/>
      <w:marBottom w:val="0"/>
      <w:divBdr>
        <w:top w:val="none" w:sz="0" w:space="0" w:color="auto"/>
        <w:left w:val="none" w:sz="0" w:space="0" w:color="auto"/>
        <w:bottom w:val="none" w:sz="0" w:space="0" w:color="auto"/>
        <w:right w:val="none" w:sz="0" w:space="0" w:color="auto"/>
      </w:divBdr>
      <w:divsChild>
        <w:div w:id="364717020">
          <w:marLeft w:val="0"/>
          <w:marRight w:val="0"/>
          <w:marTop w:val="0"/>
          <w:marBottom w:val="0"/>
          <w:divBdr>
            <w:top w:val="none" w:sz="0" w:space="0" w:color="auto"/>
            <w:left w:val="none" w:sz="0" w:space="0" w:color="auto"/>
            <w:bottom w:val="none" w:sz="0" w:space="0" w:color="auto"/>
            <w:right w:val="none" w:sz="0" w:space="0" w:color="auto"/>
          </w:divBdr>
          <w:divsChild>
            <w:div w:id="1734741660">
              <w:marLeft w:val="0"/>
              <w:marRight w:val="0"/>
              <w:marTop w:val="0"/>
              <w:marBottom w:val="0"/>
              <w:divBdr>
                <w:top w:val="none" w:sz="0" w:space="0" w:color="auto"/>
                <w:left w:val="none" w:sz="0" w:space="0" w:color="auto"/>
                <w:bottom w:val="none" w:sz="0" w:space="0" w:color="auto"/>
                <w:right w:val="none" w:sz="0" w:space="0" w:color="auto"/>
              </w:divBdr>
              <w:divsChild>
                <w:div w:id="1258564760">
                  <w:marLeft w:val="0"/>
                  <w:marRight w:val="0"/>
                  <w:marTop w:val="0"/>
                  <w:marBottom w:val="0"/>
                  <w:divBdr>
                    <w:top w:val="none" w:sz="0" w:space="0" w:color="auto"/>
                    <w:left w:val="none" w:sz="0" w:space="0" w:color="auto"/>
                    <w:bottom w:val="none" w:sz="0" w:space="0" w:color="auto"/>
                    <w:right w:val="none" w:sz="0" w:space="0" w:color="auto"/>
                  </w:divBdr>
                  <w:divsChild>
                    <w:div w:id="1857693467">
                      <w:marLeft w:val="-150"/>
                      <w:marRight w:val="-150"/>
                      <w:marTop w:val="0"/>
                      <w:marBottom w:val="0"/>
                      <w:divBdr>
                        <w:top w:val="none" w:sz="0" w:space="0" w:color="auto"/>
                        <w:left w:val="none" w:sz="0" w:space="0" w:color="auto"/>
                        <w:bottom w:val="none" w:sz="0" w:space="0" w:color="auto"/>
                        <w:right w:val="none" w:sz="0" w:space="0" w:color="auto"/>
                      </w:divBdr>
                      <w:divsChild>
                        <w:div w:id="805046943">
                          <w:marLeft w:val="0"/>
                          <w:marRight w:val="0"/>
                          <w:marTop w:val="0"/>
                          <w:marBottom w:val="0"/>
                          <w:divBdr>
                            <w:top w:val="none" w:sz="0" w:space="0" w:color="auto"/>
                            <w:left w:val="none" w:sz="0" w:space="0" w:color="auto"/>
                            <w:bottom w:val="none" w:sz="0" w:space="0" w:color="auto"/>
                            <w:right w:val="none" w:sz="0" w:space="0" w:color="auto"/>
                          </w:divBdr>
                          <w:divsChild>
                            <w:div w:id="571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5445">
      <w:bodyDiv w:val="1"/>
      <w:marLeft w:val="0"/>
      <w:marRight w:val="0"/>
      <w:marTop w:val="0"/>
      <w:marBottom w:val="0"/>
      <w:divBdr>
        <w:top w:val="none" w:sz="0" w:space="0" w:color="auto"/>
        <w:left w:val="none" w:sz="0" w:space="0" w:color="auto"/>
        <w:bottom w:val="none" w:sz="0" w:space="0" w:color="auto"/>
        <w:right w:val="none" w:sz="0" w:space="0" w:color="auto"/>
      </w:divBdr>
    </w:div>
    <w:div w:id="1372000622">
      <w:bodyDiv w:val="1"/>
      <w:marLeft w:val="0"/>
      <w:marRight w:val="0"/>
      <w:marTop w:val="0"/>
      <w:marBottom w:val="0"/>
      <w:divBdr>
        <w:top w:val="none" w:sz="0" w:space="0" w:color="auto"/>
        <w:left w:val="none" w:sz="0" w:space="0" w:color="auto"/>
        <w:bottom w:val="none" w:sz="0" w:space="0" w:color="auto"/>
        <w:right w:val="none" w:sz="0" w:space="0" w:color="auto"/>
      </w:divBdr>
    </w:div>
    <w:div w:id="1465001092">
      <w:bodyDiv w:val="1"/>
      <w:marLeft w:val="0"/>
      <w:marRight w:val="0"/>
      <w:marTop w:val="0"/>
      <w:marBottom w:val="0"/>
      <w:divBdr>
        <w:top w:val="none" w:sz="0" w:space="0" w:color="auto"/>
        <w:left w:val="none" w:sz="0" w:space="0" w:color="auto"/>
        <w:bottom w:val="none" w:sz="0" w:space="0" w:color="auto"/>
        <w:right w:val="none" w:sz="0" w:space="0" w:color="auto"/>
      </w:divBdr>
    </w:div>
    <w:div w:id="1477792855">
      <w:bodyDiv w:val="1"/>
      <w:marLeft w:val="0"/>
      <w:marRight w:val="0"/>
      <w:marTop w:val="0"/>
      <w:marBottom w:val="0"/>
      <w:divBdr>
        <w:top w:val="none" w:sz="0" w:space="0" w:color="auto"/>
        <w:left w:val="none" w:sz="0" w:space="0" w:color="auto"/>
        <w:bottom w:val="none" w:sz="0" w:space="0" w:color="auto"/>
        <w:right w:val="none" w:sz="0" w:space="0" w:color="auto"/>
      </w:divBdr>
    </w:div>
    <w:div w:id="1600522950">
      <w:bodyDiv w:val="1"/>
      <w:marLeft w:val="0"/>
      <w:marRight w:val="0"/>
      <w:marTop w:val="0"/>
      <w:marBottom w:val="0"/>
      <w:divBdr>
        <w:top w:val="none" w:sz="0" w:space="0" w:color="auto"/>
        <w:left w:val="none" w:sz="0" w:space="0" w:color="auto"/>
        <w:bottom w:val="none" w:sz="0" w:space="0" w:color="auto"/>
        <w:right w:val="none" w:sz="0" w:space="0" w:color="auto"/>
      </w:divBdr>
    </w:div>
    <w:div w:id="1786196368">
      <w:bodyDiv w:val="1"/>
      <w:marLeft w:val="0"/>
      <w:marRight w:val="0"/>
      <w:marTop w:val="0"/>
      <w:marBottom w:val="0"/>
      <w:divBdr>
        <w:top w:val="none" w:sz="0" w:space="0" w:color="auto"/>
        <w:left w:val="none" w:sz="0" w:space="0" w:color="auto"/>
        <w:bottom w:val="none" w:sz="0" w:space="0" w:color="auto"/>
        <w:right w:val="none" w:sz="0" w:space="0" w:color="auto"/>
      </w:divBdr>
    </w:div>
    <w:div w:id="1789616999">
      <w:bodyDiv w:val="1"/>
      <w:marLeft w:val="0"/>
      <w:marRight w:val="0"/>
      <w:marTop w:val="0"/>
      <w:marBottom w:val="0"/>
      <w:divBdr>
        <w:top w:val="none" w:sz="0" w:space="0" w:color="auto"/>
        <w:left w:val="none" w:sz="0" w:space="0" w:color="auto"/>
        <w:bottom w:val="none" w:sz="0" w:space="0" w:color="auto"/>
        <w:right w:val="none" w:sz="0" w:space="0" w:color="auto"/>
      </w:divBdr>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87134072">
      <w:bodyDiv w:val="1"/>
      <w:marLeft w:val="0"/>
      <w:marRight w:val="0"/>
      <w:marTop w:val="0"/>
      <w:marBottom w:val="0"/>
      <w:divBdr>
        <w:top w:val="none" w:sz="0" w:space="0" w:color="auto"/>
        <w:left w:val="none" w:sz="0" w:space="0" w:color="auto"/>
        <w:bottom w:val="none" w:sz="0" w:space="0" w:color="auto"/>
        <w:right w:val="none" w:sz="0" w:space="0" w:color="auto"/>
      </w:divBdr>
      <w:divsChild>
        <w:div w:id="1709716780">
          <w:marLeft w:val="0"/>
          <w:marRight w:val="0"/>
          <w:marTop w:val="0"/>
          <w:marBottom w:val="0"/>
          <w:divBdr>
            <w:top w:val="none" w:sz="0" w:space="0" w:color="auto"/>
            <w:left w:val="none" w:sz="0" w:space="0" w:color="auto"/>
            <w:bottom w:val="none" w:sz="0" w:space="0" w:color="auto"/>
            <w:right w:val="none" w:sz="0" w:space="0" w:color="auto"/>
          </w:divBdr>
          <w:divsChild>
            <w:div w:id="595596662">
              <w:marLeft w:val="0"/>
              <w:marRight w:val="0"/>
              <w:marTop w:val="0"/>
              <w:marBottom w:val="0"/>
              <w:divBdr>
                <w:top w:val="none" w:sz="0" w:space="0" w:color="auto"/>
                <w:left w:val="none" w:sz="0" w:space="0" w:color="auto"/>
                <w:bottom w:val="none" w:sz="0" w:space="0" w:color="auto"/>
                <w:right w:val="none" w:sz="0" w:space="0" w:color="auto"/>
              </w:divBdr>
              <w:divsChild>
                <w:div w:id="855580161">
                  <w:marLeft w:val="0"/>
                  <w:marRight w:val="0"/>
                  <w:marTop w:val="0"/>
                  <w:marBottom w:val="0"/>
                  <w:divBdr>
                    <w:top w:val="none" w:sz="0" w:space="0" w:color="auto"/>
                    <w:left w:val="none" w:sz="0" w:space="0" w:color="auto"/>
                    <w:bottom w:val="none" w:sz="0" w:space="0" w:color="auto"/>
                    <w:right w:val="none" w:sz="0" w:space="0" w:color="auto"/>
                  </w:divBdr>
                  <w:divsChild>
                    <w:div w:id="2069763932">
                      <w:marLeft w:val="-150"/>
                      <w:marRight w:val="-150"/>
                      <w:marTop w:val="0"/>
                      <w:marBottom w:val="0"/>
                      <w:divBdr>
                        <w:top w:val="none" w:sz="0" w:space="0" w:color="auto"/>
                        <w:left w:val="none" w:sz="0" w:space="0" w:color="auto"/>
                        <w:bottom w:val="none" w:sz="0" w:space="0" w:color="auto"/>
                        <w:right w:val="none" w:sz="0" w:space="0" w:color="auto"/>
                      </w:divBdr>
                      <w:divsChild>
                        <w:div w:id="13954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yus.com/en/?fr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poly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4715-1CA3-4412-A01D-1AA8208C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CITI</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db28063</dc:creator>
  <cp:lastModifiedBy>Anastasia Openkina</cp:lastModifiedBy>
  <cp:revision>4</cp:revision>
  <cp:lastPrinted>2023-06-13T11:20:00Z</cp:lastPrinted>
  <dcterms:created xsi:type="dcterms:W3CDTF">2023-06-14T11:12:00Z</dcterms:created>
  <dcterms:modified xsi:type="dcterms:W3CDTF">2023-06-14T11:16:00Z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Profile">
    <vt:lpwstr>310005372</vt:lpwstr>
  </property>
  <property fmtid="{D5CDD505-2E9C-101B-9397-08002B2CF9AE}" pid="3" name="operId">
    <vt:lpwstr>ISEMENKIN</vt:lpwstr>
  </property>
  <property fmtid="{D5CDD505-2E9C-101B-9397-08002B2CF9AE}" pid="4" name="operName">
    <vt:lpwstr>Semenkin, Ivan</vt:lpwstr>
  </property>
  <property fmtid="{D5CDD505-2E9C-101B-9397-08002B2CF9AE}" pid="5" name="operLocation">
    <vt:lpwstr>Moscow</vt:lpwstr>
  </property>
  <property fmtid="{D5CDD505-2E9C-101B-9397-08002B2CF9AE}" pid="6" name="operExtension">
    <vt:lpwstr>3090</vt:lpwstr>
  </property>
  <property fmtid="{D5CDD505-2E9C-101B-9397-08002B2CF9AE}" pid="7" name="operPhone">
    <vt:lpwstr>7 495 785 3090</vt:lpwstr>
  </property>
  <property fmtid="{D5CDD505-2E9C-101B-9397-08002B2CF9AE}" pid="8" name="operEmail">
    <vt:lpwstr>Ivan.SEMENKIN@freshfields.com</vt:lpwstr>
  </property>
  <property fmtid="{D5CDD505-2E9C-101B-9397-08002B2CF9AE}" pid="9" name="operFax">
    <vt:lpwstr>7 495 785 3001</vt:lpwstr>
  </property>
  <property fmtid="{D5CDD505-2E9C-101B-9397-08002B2CF9AE}" pid="10" name="operCorresp">
    <vt:lpwstr>Ivan Semenkin</vt:lpwstr>
  </property>
  <property fmtid="{D5CDD505-2E9C-101B-9397-08002B2CF9AE}" pid="11" name="operInitials">
    <vt:lpwstr/>
  </property>
  <property fmtid="{D5CDD505-2E9C-101B-9397-08002B2CF9AE}" pid="12" name="authId">
    <vt:lpwstr>ISEMENKIN</vt:lpwstr>
  </property>
  <property fmtid="{D5CDD505-2E9C-101B-9397-08002B2CF9AE}" pid="13" name="authName">
    <vt:lpwstr>Semenkin, Ivan</vt:lpwstr>
  </property>
  <property fmtid="{D5CDD505-2E9C-101B-9397-08002B2CF9AE}" pid="14" name="authLocation">
    <vt:lpwstr>Moscow</vt:lpwstr>
  </property>
  <property fmtid="{D5CDD505-2E9C-101B-9397-08002B2CF9AE}" pid="15" name="authExtension">
    <vt:lpwstr>3090</vt:lpwstr>
  </property>
  <property fmtid="{D5CDD505-2E9C-101B-9397-08002B2CF9AE}" pid="16" name="authPhone">
    <vt:lpwstr>7 495 785 3090</vt:lpwstr>
  </property>
  <property fmtid="{D5CDD505-2E9C-101B-9397-08002B2CF9AE}" pid="17" name="authEmail">
    <vt:lpwstr>Ivan.SEMENKIN@freshfields.com</vt:lpwstr>
  </property>
  <property fmtid="{D5CDD505-2E9C-101B-9397-08002B2CF9AE}" pid="18" name="authFax">
    <vt:lpwstr>7 495 785 3001</vt:lpwstr>
  </property>
  <property fmtid="{D5CDD505-2E9C-101B-9397-08002B2CF9AE}" pid="19" name="authCorresp">
    <vt:lpwstr>Ivan Semenkin</vt:lpwstr>
  </property>
  <property fmtid="{D5CDD505-2E9C-101B-9397-08002B2CF9AE}" pid="20" name="authInitials">
    <vt:lpwstr/>
  </property>
  <property fmtid="{D5CDD505-2E9C-101B-9397-08002B2CF9AE}" pid="21" name="docClass">
    <vt:lpwstr>-NONE-</vt:lpwstr>
  </property>
  <property fmtid="{D5CDD505-2E9C-101B-9397-08002B2CF9AE}" pid="22" name="docSubClass">
    <vt:lpwstr/>
  </property>
  <property fmtid="{D5CDD505-2E9C-101B-9397-08002B2CF9AE}" pid="23" name="docLanguage">
    <vt:lpwstr/>
  </property>
  <property fmtid="{D5CDD505-2E9C-101B-9397-08002B2CF9AE}" pid="24" name="docClient">
    <vt:lpwstr>121406</vt:lpwstr>
  </property>
  <property fmtid="{D5CDD505-2E9C-101B-9397-08002B2CF9AE}" pid="25" name="docMatter">
    <vt:lpwstr>0181</vt:lpwstr>
  </property>
  <property fmtid="{D5CDD505-2E9C-101B-9397-08002B2CF9AE}" pid="26" name="docCliMat">
    <vt:lpwstr>121406-0181</vt:lpwstr>
  </property>
  <property fmtid="{D5CDD505-2E9C-101B-9397-08002B2CF9AE}" pid="27" name="docGlobPracGroup">
    <vt:lpwstr/>
  </property>
  <property fmtid="{D5CDD505-2E9C-101B-9397-08002B2CF9AE}" pid="28" name="docGlobSectGroup">
    <vt:lpwstr/>
  </property>
  <property fmtid="{D5CDD505-2E9C-101B-9397-08002B2CF9AE}" pid="29" name="docOrganisation">
    <vt:lpwstr/>
  </property>
  <property fmtid="{D5CDD505-2E9C-101B-9397-08002B2CF9AE}" pid="30" name="docId">
    <vt:lpwstr>MOS662106</vt:lpwstr>
  </property>
  <property fmtid="{D5CDD505-2E9C-101B-9397-08002B2CF9AE}" pid="31" name="docVersion">
    <vt:lpwstr>3</vt:lpwstr>
  </property>
  <property fmtid="{D5CDD505-2E9C-101B-9397-08002B2CF9AE}" pid="32" name="docIdVer">
    <vt:lpwstr>MOS662106/3</vt:lpwstr>
  </property>
  <property fmtid="{D5CDD505-2E9C-101B-9397-08002B2CF9AE}" pid="33" name="docDesc">
    <vt:lpwstr>Project Aurora_Severstal Launch Press Release 18 September 2012_Premium Redemption v1_Clean FBD Moscow comments.docx</vt:lpwstr>
  </property>
  <property fmtid="{D5CDD505-2E9C-101B-9397-08002B2CF9AE}" pid="34" name="Client Code">
    <vt:lpwstr>10025932</vt:lpwstr>
  </property>
  <property fmtid="{D5CDD505-2E9C-101B-9397-08002B2CF9AE}" pid="35" name="DEDocumentLocation">
    <vt:lpwstr>H:\Documentum\__Attachments\A30914672 v0.21 Project Sakura_Launch Press Release.docx</vt:lpwstr>
  </property>
  <property fmtid="{D5CDD505-2E9C-101B-9397-08002B2CF9AE}" pid="36" name="Document Number">
    <vt:lpwstr>A30914672</vt:lpwstr>
  </property>
  <property fmtid="{D5CDD505-2E9C-101B-9397-08002B2CF9AE}" pid="37" name="Last Modified">
    <vt:lpwstr>25 Apr 2016</vt:lpwstr>
  </property>
  <property fmtid="{D5CDD505-2E9C-101B-9397-08002B2CF9AE}" pid="38" name="Matter Number">
    <vt:lpwstr>L-238050</vt:lpwstr>
  </property>
  <property fmtid="{D5CDD505-2E9C-101B-9397-08002B2CF9AE}" pid="39" name="Mode">
    <vt:lpwstr>SendAs</vt:lpwstr>
  </property>
  <property fmtid="{D5CDD505-2E9C-101B-9397-08002B2CF9AE}" pid="40" name="Version">
    <vt:lpwstr>0.21</vt:lpwstr>
  </property>
  <property fmtid="{D5CDD505-2E9C-101B-9397-08002B2CF9AE}" pid="41" name="ObjectID">
    <vt:lpwstr>09001dc88eeaaff5</vt:lpwstr>
  </property>
  <property fmtid="{D5CDD505-2E9C-101B-9397-08002B2CF9AE}" pid="42" name="DOCXDOCID">
    <vt:lpwstr>Block DocID</vt:lpwstr>
  </property>
</Properties>
</file>