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77BAA" w14:textId="77777777" w:rsidR="00354799" w:rsidRDefault="00354799" w:rsidP="0014263C">
      <w:pPr>
        <w:spacing w:line="312" w:lineRule="auto"/>
        <w:jc w:val="center"/>
        <w:rPr>
          <w:b/>
          <w:sz w:val="26"/>
          <w:szCs w:val="26"/>
        </w:rPr>
      </w:pPr>
    </w:p>
    <w:p w14:paraId="49FFF4A9" w14:textId="425A5F27" w:rsidR="0014263C" w:rsidRDefault="009B2774" w:rsidP="0014263C">
      <w:pPr>
        <w:spacing w:line="312" w:lineRule="auto"/>
        <w:jc w:val="center"/>
        <w:rPr>
          <w:b/>
          <w:sz w:val="26"/>
          <w:szCs w:val="26"/>
        </w:rPr>
      </w:pPr>
      <w:r w:rsidRPr="002E6D21">
        <w:rPr>
          <w:noProof/>
          <w:sz w:val="22"/>
          <w:szCs w:val="22"/>
        </w:rPr>
        <w:drawing>
          <wp:inline distT="0" distB="0" distL="0" distR="0" wp14:anchorId="200141E6" wp14:editId="6B49C927">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3FBF9C57" w14:textId="536AF901" w:rsidR="00C86D03" w:rsidRPr="003E0854" w:rsidRDefault="00574EF3" w:rsidP="00A238A6">
      <w:pPr>
        <w:spacing w:before="120" w:after="120"/>
        <w:ind w:firstLine="567"/>
        <w:jc w:val="center"/>
        <w:rPr>
          <w:rFonts w:asciiTheme="minorHAnsi" w:hAnsiTheme="minorHAnsi" w:cstheme="minorHAnsi"/>
          <w:b/>
          <w:sz w:val="22"/>
          <w:szCs w:val="22"/>
          <w:lang w:val="en-GB"/>
        </w:rPr>
      </w:pPr>
      <w:r w:rsidRPr="003E0854">
        <w:rPr>
          <w:rFonts w:asciiTheme="minorHAnsi" w:hAnsiTheme="minorHAnsi" w:cstheme="minorHAnsi"/>
          <w:b/>
          <w:sz w:val="22"/>
          <w:szCs w:val="22"/>
          <w:lang w:val="en-GB"/>
        </w:rPr>
        <w:t xml:space="preserve">PhosAgro Successfully Places Debut Rouble-Denominated Bonds with </w:t>
      </w:r>
      <w:r w:rsidR="00B11B17" w:rsidRPr="003E0854">
        <w:rPr>
          <w:rFonts w:asciiTheme="minorHAnsi" w:hAnsiTheme="minorHAnsi" w:cstheme="minorHAnsi"/>
          <w:b/>
          <w:sz w:val="22"/>
          <w:szCs w:val="22"/>
          <w:lang w:val="en-GB"/>
        </w:rPr>
        <w:t xml:space="preserve">Twofold </w:t>
      </w:r>
      <w:r w:rsidRPr="003E0854">
        <w:rPr>
          <w:rFonts w:asciiTheme="minorHAnsi" w:hAnsiTheme="minorHAnsi" w:cstheme="minorHAnsi"/>
          <w:b/>
          <w:sz w:val="22"/>
          <w:szCs w:val="22"/>
          <w:lang w:val="en-GB"/>
        </w:rPr>
        <w:t xml:space="preserve">Oversubscription and Lowest Differential to Federal Bond Yields </w:t>
      </w:r>
      <w:r w:rsidR="00B11B17" w:rsidRPr="003E0854">
        <w:rPr>
          <w:rFonts w:asciiTheme="minorHAnsi" w:hAnsiTheme="minorHAnsi" w:cstheme="minorHAnsi"/>
          <w:b/>
          <w:sz w:val="22"/>
          <w:szCs w:val="22"/>
          <w:lang w:val="en-GB"/>
        </w:rPr>
        <w:t>a</w:t>
      </w:r>
      <w:r w:rsidRPr="003E0854">
        <w:rPr>
          <w:rFonts w:asciiTheme="minorHAnsi" w:hAnsiTheme="minorHAnsi" w:cstheme="minorHAnsi"/>
          <w:b/>
          <w:sz w:val="22"/>
          <w:szCs w:val="22"/>
          <w:lang w:val="en-GB"/>
        </w:rPr>
        <w:t>mong Russian Issuers</w:t>
      </w:r>
    </w:p>
    <w:p w14:paraId="6E034096" w14:textId="5EDFC705" w:rsidR="00472764" w:rsidRPr="003E0854" w:rsidRDefault="00472764" w:rsidP="009B2774">
      <w:pPr>
        <w:spacing w:before="120" w:after="120"/>
        <w:jc w:val="both"/>
        <w:rPr>
          <w:rFonts w:asciiTheme="minorHAnsi" w:hAnsiTheme="minorHAnsi" w:cstheme="minorHAnsi"/>
          <w:b/>
          <w:bCs/>
          <w:sz w:val="22"/>
          <w:szCs w:val="22"/>
          <w:lang w:val="en-GB"/>
        </w:rPr>
      </w:pPr>
      <w:r w:rsidRPr="003E0854">
        <w:rPr>
          <w:rFonts w:asciiTheme="minorHAnsi" w:hAnsiTheme="minorHAnsi" w:cstheme="minorHAnsi"/>
          <w:b/>
          <w:bCs/>
          <w:sz w:val="22"/>
          <w:szCs w:val="22"/>
          <w:lang w:val="en-GB"/>
        </w:rPr>
        <w:t xml:space="preserve">Moscow </w:t>
      </w:r>
      <w:r w:rsidR="009B2774" w:rsidRPr="003E0854">
        <w:rPr>
          <w:rFonts w:asciiTheme="minorHAnsi" w:hAnsiTheme="minorHAnsi" w:cstheme="minorHAnsi"/>
          <w:b/>
          <w:bCs/>
          <w:sz w:val="22"/>
          <w:szCs w:val="22"/>
          <w:lang w:val="en-GB"/>
        </w:rPr>
        <w:t xml:space="preserve">– </w:t>
      </w:r>
      <w:r w:rsidRPr="003E0854">
        <w:rPr>
          <w:rFonts w:asciiTheme="minorHAnsi" w:hAnsiTheme="minorHAnsi" w:cstheme="minorHAnsi"/>
          <w:sz w:val="22"/>
          <w:szCs w:val="22"/>
          <w:lang w:val="en-GB"/>
        </w:rPr>
        <w:t>PhosAgro (Moscow Exchange, LSE: PHOR), one of the world’s leading vertically integrated phosphate-based fertilizer producers, successfully completed the book build for its debut issue of rouble-denominated exchange-traded bonds in the amount of RUB 20 billion.</w:t>
      </w:r>
    </w:p>
    <w:p w14:paraId="1B6FADE5" w14:textId="7A5C3DEA" w:rsidR="00472764" w:rsidRPr="003E0854" w:rsidRDefault="00472764" w:rsidP="009B2774">
      <w:pPr>
        <w:spacing w:before="120" w:after="120"/>
        <w:jc w:val="both"/>
        <w:rPr>
          <w:rFonts w:asciiTheme="minorHAnsi" w:hAnsiTheme="minorHAnsi" w:cstheme="minorHAnsi"/>
          <w:sz w:val="22"/>
          <w:szCs w:val="22"/>
          <w:lang w:val="en-GB"/>
        </w:rPr>
      </w:pPr>
      <w:r w:rsidRPr="003E0854">
        <w:rPr>
          <w:rFonts w:asciiTheme="minorHAnsi" w:hAnsiTheme="minorHAnsi" w:cstheme="minorHAnsi"/>
          <w:sz w:val="22"/>
          <w:szCs w:val="22"/>
          <w:lang w:val="en-GB"/>
        </w:rPr>
        <w:t>The bonds, which have a par value of RUB 1,000 and maturity in three years, were placed on Moscow Exchange. They have a coupon yield of 9.4% per annum, to be paid every six months.</w:t>
      </w:r>
    </w:p>
    <w:p w14:paraId="68C77F2B" w14:textId="1DA415E0" w:rsidR="00472764" w:rsidRPr="00A238A6" w:rsidRDefault="00472764" w:rsidP="009B2774">
      <w:pPr>
        <w:spacing w:before="120" w:after="120"/>
        <w:jc w:val="both"/>
        <w:rPr>
          <w:rFonts w:asciiTheme="minorHAnsi" w:hAnsiTheme="minorHAnsi" w:cstheme="minorHAnsi"/>
          <w:sz w:val="22"/>
          <w:szCs w:val="22"/>
          <w:shd w:val="clear" w:color="auto" w:fill="FFFFFF"/>
          <w:lang w:val="en-GB"/>
        </w:rPr>
      </w:pPr>
      <w:r w:rsidRPr="00A238A6">
        <w:rPr>
          <w:rFonts w:asciiTheme="minorHAnsi" w:hAnsiTheme="minorHAnsi" w:cstheme="minorHAnsi"/>
          <w:sz w:val="22"/>
          <w:szCs w:val="22"/>
          <w:shd w:val="clear" w:color="auto" w:fill="FFFFFF"/>
          <w:lang w:val="en-GB"/>
        </w:rPr>
        <w:t xml:space="preserve">The bonds are included in Moscow Exchange’s Level 1 quotation list. The rating agencies Expert RA and ACRA assigned the issue a credit rating of </w:t>
      </w:r>
      <w:proofErr w:type="spellStart"/>
      <w:r w:rsidRPr="00A238A6">
        <w:rPr>
          <w:rFonts w:asciiTheme="minorHAnsi" w:hAnsiTheme="minorHAnsi" w:cstheme="minorHAnsi"/>
          <w:sz w:val="22"/>
          <w:szCs w:val="22"/>
          <w:shd w:val="clear" w:color="auto" w:fill="FFFFFF"/>
          <w:lang w:val="en-GB"/>
        </w:rPr>
        <w:t>ruAAA</w:t>
      </w:r>
      <w:proofErr w:type="spellEnd"/>
      <w:r w:rsidRPr="00A238A6">
        <w:rPr>
          <w:rFonts w:asciiTheme="minorHAnsi" w:hAnsiTheme="minorHAnsi" w:cstheme="minorHAnsi"/>
          <w:sz w:val="22"/>
          <w:szCs w:val="22"/>
          <w:shd w:val="clear" w:color="auto" w:fill="FFFFFF"/>
          <w:lang w:val="en-GB"/>
        </w:rPr>
        <w:t xml:space="preserve"> (EXP) and </w:t>
      </w:r>
      <w:proofErr w:type="spellStart"/>
      <w:r w:rsidRPr="00A238A6">
        <w:rPr>
          <w:rFonts w:asciiTheme="minorHAnsi" w:hAnsiTheme="minorHAnsi" w:cstheme="minorHAnsi"/>
          <w:sz w:val="22"/>
          <w:szCs w:val="22"/>
          <w:shd w:val="clear" w:color="auto" w:fill="FFFFFF"/>
          <w:lang w:val="en-GB"/>
        </w:rPr>
        <w:t>eAAA</w:t>
      </w:r>
      <w:proofErr w:type="spellEnd"/>
      <w:r w:rsidR="009A73A8" w:rsidRPr="00A238A6">
        <w:rPr>
          <w:rFonts w:asciiTheme="minorHAnsi" w:hAnsiTheme="minorHAnsi" w:cstheme="minorHAnsi"/>
          <w:sz w:val="22"/>
          <w:szCs w:val="22"/>
          <w:shd w:val="clear" w:color="auto" w:fill="FFFFFF"/>
          <w:lang w:val="en-GB"/>
        </w:rPr>
        <w:t xml:space="preserve"> </w:t>
      </w:r>
      <w:r w:rsidRPr="00A238A6">
        <w:rPr>
          <w:rFonts w:asciiTheme="minorHAnsi" w:hAnsiTheme="minorHAnsi" w:cstheme="minorHAnsi"/>
          <w:sz w:val="22"/>
          <w:szCs w:val="22"/>
          <w:shd w:val="clear" w:color="auto" w:fill="FFFFFF"/>
          <w:lang w:val="en-GB"/>
        </w:rPr>
        <w:t>(RU), respectively.</w:t>
      </w:r>
    </w:p>
    <w:p w14:paraId="5F426441" w14:textId="0CBF895B" w:rsidR="00472764" w:rsidRPr="003E0854" w:rsidRDefault="00472764" w:rsidP="009B2774">
      <w:pPr>
        <w:spacing w:before="120" w:after="120"/>
        <w:jc w:val="both"/>
        <w:rPr>
          <w:rFonts w:asciiTheme="minorHAnsi" w:hAnsiTheme="minorHAnsi" w:cstheme="minorHAnsi"/>
          <w:sz w:val="22"/>
          <w:szCs w:val="22"/>
          <w:lang w:val="en-GB"/>
        </w:rPr>
      </w:pPr>
      <w:r w:rsidRPr="003E0854">
        <w:rPr>
          <w:rFonts w:asciiTheme="minorHAnsi" w:hAnsiTheme="minorHAnsi" w:cstheme="minorHAnsi"/>
          <w:sz w:val="22"/>
          <w:szCs w:val="22"/>
          <w:lang w:val="en-GB"/>
        </w:rPr>
        <w:t xml:space="preserve">Investors showed a </w:t>
      </w:r>
      <w:r w:rsidR="00B11B17" w:rsidRPr="003E0854">
        <w:rPr>
          <w:rFonts w:asciiTheme="minorHAnsi" w:hAnsiTheme="minorHAnsi" w:cstheme="minorHAnsi"/>
          <w:sz w:val="22"/>
          <w:szCs w:val="22"/>
          <w:lang w:val="en-GB"/>
        </w:rPr>
        <w:t xml:space="preserve">high degree of </w:t>
      </w:r>
      <w:r w:rsidRPr="003E0854">
        <w:rPr>
          <w:rFonts w:asciiTheme="minorHAnsi" w:hAnsiTheme="minorHAnsi" w:cstheme="minorHAnsi"/>
          <w:sz w:val="22"/>
          <w:szCs w:val="22"/>
          <w:lang w:val="en-GB"/>
        </w:rPr>
        <w:t>interest in the placement of the Company</w:t>
      </w:r>
      <w:r w:rsidR="00B11B17" w:rsidRPr="003E0854">
        <w:rPr>
          <w:rFonts w:asciiTheme="minorHAnsi" w:hAnsiTheme="minorHAnsi" w:cstheme="minorHAnsi"/>
          <w:sz w:val="22"/>
          <w:szCs w:val="22"/>
          <w:lang w:val="en-GB"/>
        </w:rPr>
        <w:t>’</w:t>
      </w:r>
      <w:r w:rsidRPr="003E0854">
        <w:rPr>
          <w:rFonts w:asciiTheme="minorHAnsi" w:hAnsiTheme="minorHAnsi" w:cstheme="minorHAnsi"/>
          <w:sz w:val="22"/>
          <w:szCs w:val="22"/>
          <w:lang w:val="en-GB"/>
        </w:rPr>
        <w:t xml:space="preserve">s rouble-denominated bonds. The order book received about 50 orders </w:t>
      </w:r>
      <w:r w:rsidR="009A73A8" w:rsidRPr="003E0854">
        <w:rPr>
          <w:rFonts w:asciiTheme="minorHAnsi" w:hAnsiTheme="minorHAnsi" w:cstheme="minorHAnsi"/>
          <w:sz w:val="22"/>
          <w:szCs w:val="22"/>
          <w:lang w:val="en-GB"/>
        </w:rPr>
        <w:t>in</w:t>
      </w:r>
      <w:r w:rsidRPr="003E0854">
        <w:rPr>
          <w:rFonts w:asciiTheme="minorHAnsi" w:hAnsiTheme="minorHAnsi" w:cstheme="minorHAnsi"/>
          <w:sz w:val="22"/>
          <w:szCs w:val="22"/>
          <w:lang w:val="en-GB"/>
        </w:rPr>
        <w:t xml:space="preserve"> an aggregate amount of more than RUB 40 billion from management companies, banks, insurance and investment companies, as well as private investors.</w:t>
      </w:r>
    </w:p>
    <w:p w14:paraId="7F191A06" w14:textId="531EA0AE" w:rsidR="00472764" w:rsidRPr="003E0854" w:rsidRDefault="00B11B17" w:rsidP="009B2774">
      <w:pPr>
        <w:spacing w:before="120" w:after="120"/>
        <w:jc w:val="both"/>
        <w:rPr>
          <w:rFonts w:asciiTheme="minorHAnsi" w:hAnsiTheme="minorHAnsi" w:cstheme="minorHAnsi"/>
          <w:sz w:val="22"/>
          <w:szCs w:val="22"/>
          <w:lang w:val="en-GB"/>
        </w:rPr>
      </w:pPr>
      <w:r w:rsidRPr="003E0854">
        <w:rPr>
          <w:rFonts w:asciiTheme="minorHAnsi" w:hAnsiTheme="minorHAnsi" w:cstheme="minorHAnsi"/>
          <w:sz w:val="22"/>
          <w:szCs w:val="22"/>
          <w:lang w:val="en-GB"/>
        </w:rPr>
        <w:t xml:space="preserve">The </w:t>
      </w:r>
      <w:r w:rsidR="00472764" w:rsidRPr="003E0854">
        <w:rPr>
          <w:rFonts w:asciiTheme="minorHAnsi" w:hAnsiTheme="minorHAnsi" w:cstheme="minorHAnsi"/>
          <w:sz w:val="22"/>
          <w:szCs w:val="22"/>
          <w:lang w:val="en-GB"/>
        </w:rPr>
        <w:t>more than twofold oversubscription on the bonds enabled the Company to revise the coupon rate benchmark downward three times and achieve the lowest spread among corporate issuers to the yield</w:t>
      </w:r>
      <w:r w:rsidR="009A73A8" w:rsidRPr="003E0854">
        <w:rPr>
          <w:rFonts w:asciiTheme="minorHAnsi" w:hAnsiTheme="minorHAnsi" w:cstheme="minorHAnsi"/>
          <w:sz w:val="22"/>
          <w:szCs w:val="22"/>
          <w:lang w:val="en-GB"/>
        </w:rPr>
        <w:t xml:space="preserve"> of Russian federal loan bonds (OFZ)</w:t>
      </w:r>
      <w:r w:rsidR="00472764" w:rsidRPr="003E0854">
        <w:rPr>
          <w:rFonts w:asciiTheme="minorHAnsi" w:hAnsiTheme="minorHAnsi" w:cstheme="minorHAnsi"/>
          <w:sz w:val="22"/>
          <w:szCs w:val="22"/>
          <w:lang w:val="en-GB"/>
        </w:rPr>
        <w:t xml:space="preserve"> </w:t>
      </w:r>
      <w:r w:rsidRPr="003E0854">
        <w:rPr>
          <w:rFonts w:asciiTheme="minorHAnsi" w:hAnsiTheme="minorHAnsi" w:cstheme="minorHAnsi"/>
          <w:sz w:val="22"/>
          <w:szCs w:val="22"/>
          <w:lang w:val="en-GB"/>
        </w:rPr>
        <w:t>–</w:t>
      </w:r>
      <w:r w:rsidR="00472764" w:rsidRPr="003E0854">
        <w:rPr>
          <w:rFonts w:asciiTheme="minorHAnsi" w:hAnsiTheme="minorHAnsi" w:cstheme="minorHAnsi"/>
          <w:sz w:val="22"/>
          <w:szCs w:val="22"/>
          <w:lang w:val="en-GB"/>
        </w:rPr>
        <w:t xml:space="preserve"> 89 bps.</w:t>
      </w:r>
    </w:p>
    <w:p w14:paraId="11CA2095" w14:textId="6395B6CA" w:rsidR="009A73A8" w:rsidRPr="003E0854" w:rsidRDefault="009A73A8" w:rsidP="009B2774">
      <w:pPr>
        <w:spacing w:before="120" w:after="120"/>
        <w:jc w:val="both"/>
        <w:rPr>
          <w:rFonts w:asciiTheme="minorHAnsi" w:hAnsiTheme="minorHAnsi" w:cstheme="minorHAnsi"/>
          <w:sz w:val="22"/>
          <w:szCs w:val="22"/>
          <w:lang w:val="en-GB"/>
        </w:rPr>
      </w:pPr>
      <w:r w:rsidRPr="003E0854">
        <w:rPr>
          <w:rFonts w:asciiTheme="minorHAnsi" w:hAnsiTheme="minorHAnsi" w:cstheme="minorHAnsi"/>
          <w:sz w:val="22"/>
          <w:szCs w:val="22"/>
          <w:lang w:val="en-GB"/>
        </w:rPr>
        <w:t>Settlements on the transaction t</w:t>
      </w:r>
      <w:r w:rsidR="00A31A60" w:rsidRPr="003E0854">
        <w:rPr>
          <w:rFonts w:asciiTheme="minorHAnsi" w:hAnsiTheme="minorHAnsi" w:cstheme="minorHAnsi"/>
          <w:sz w:val="22"/>
          <w:szCs w:val="22"/>
          <w:lang w:val="en-GB"/>
        </w:rPr>
        <w:t>ook</w:t>
      </w:r>
      <w:r w:rsidRPr="003E0854">
        <w:rPr>
          <w:rFonts w:asciiTheme="minorHAnsi" w:hAnsiTheme="minorHAnsi" w:cstheme="minorHAnsi"/>
          <w:sz w:val="22"/>
          <w:szCs w:val="22"/>
          <w:lang w:val="en-GB"/>
        </w:rPr>
        <w:t xml:space="preserve"> place </w:t>
      </w:r>
      <w:r w:rsidR="006460C7">
        <w:rPr>
          <w:rFonts w:asciiTheme="minorHAnsi" w:hAnsiTheme="minorHAnsi" w:cstheme="minorHAnsi"/>
          <w:sz w:val="22"/>
          <w:szCs w:val="22"/>
          <w:lang w:val="en-GB"/>
        </w:rPr>
        <w:t>today,</w:t>
      </w:r>
      <w:r w:rsidRPr="003E0854">
        <w:rPr>
          <w:rFonts w:asciiTheme="minorHAnsi" w:hAnsiTheme="minorHAnsi" w:cstheme="minorHAnsi"/>
          <w:sz w:val="22"/>
          <w:szCs w:val="22"/>
          <w:lang w:val="en-GB"/>
        </w:rPr>
        <w:t xml:space="preserve"> 21 April 2023</w:t>
      </w:r>
      <w:r w:rsidR="006460C7">
        <w:rPr>
          <w:rFonts w:asciiTheme="minorHAnsi" w:hAnsiTheme="minorHAnsi" w:cstheme="minorHAnsi"/>
          <w:sz w:val="22"/>
          <w:szCs w:val="22"/>
          <w:lang w:val="en-GB"/>
        </w:rPr>
        <w:t xml:space="preserve">, </w:t>
      </w:r>
      <w:r w:rsidR="006460C7" w:rsidRPr="003E0854">
        <w:rPr>
          <w:rFonts w:asciiTheme="minorHAnsi" w:hAnsiTheme="minorHAnsi" w:cstheme="minorHAnsi"/>
          <w:sz w:val="22"/>
          <w:szCs w:val="22"/>
          <w:lang w:val="en-GB"/>
        </w:rPr>
        <w:t>on Moscow Exchange</w:t>
      </w:r>
      <w:r w:rsidRPr="003E0854">
        <w:rPr>
          <w:rFonts w:asciiTheme="minorHAnsi" w:hAnsiTheme="minorHAnsi" w:cstheme="minorHAnsi"/>
          <w:sz w:val="22"/>
          <w:szCs w:val="22"/>
          <w:lang w:val="en-GB"/>
        </w:rPr>
        <w:t xml:space="preserve">. The lead manager and placement agent for the bond issue was </w:t>
      </w:r>
      <w:proofErr w:type="spellStart"/>
      <w:r w:rsidRPr="003E0854">
        <w:rPr>
          <w:rFonts w:asciiTheme="minorHAnsi" w:hAnsiTheme="minorHAnsi" w:cstheme="minorHAnsi"/>
          <w:sz w:val="22"/>
          <w:szCs w:val="22"/>
          <w:lang w:val="en-GB"/>
        </w:rPr>
        <w:t>Gazprombank</w:t>
      </w:r>
      <w:proofErr w:type="spellEnd"/>
      <w:r w:rsidRPr="003E0854">
        <w:rPr>
          <w:rFonts w:asciiTheme="minorHAnsi" w:hAnsiTheme="minorHAnsi" w:cstheme="minorHAnsi"/>
          <w:sz w:val="22"/>
          <w:szCs w:val="22"/>
          <w:lang w:val="en-GB"/>
        </w:rPr>
        <w:t>.</w:t>
      </w:r>
    </w:p>
    <w:p w14:paraId="28A6B770" w14:textId="7CC66046" w:rsidR="009A73A8" w:rsidRPr="003E0854" w:rsidRDefault="009A73A8" w:rsidP="009B2774">
      <w:pPr>
        <w:spacing w:before="120" w:after="120"/>
        <w:jc w:val="both"/>
        <w:rPr>
          <w:rFonts w:asciiTheme="minorHAnsi" w:hAnsiTheme="minorHAnsi" w:cstheme="minorHAnsi"/>
          <w:sz w:val="22"/>
          <w:szCs w:val="22"/>
          <w:lang w:val="en-GB"/>
        </w:rPr>
      </w:pPr>
      <w:r w:rsidRPr="003E0854">
        <w:rPr>
          <w:rFonts w:asciiTheme="minorHAnsi" w:hAnsiTheme="minorHAnsi" w:cstheme="minorHAnsi"/>
          <w:sz w:val="22"/>
          <w:szCs w:val="22"/>
          <w:lang w:val="en-GB"/>
        </w:rPr>
        <w:t xml:space="preserve">Mikhail </w:t>
      </w:r>
      <w:proofErr w:type="spellStart"/>
      <w:r w:rsidRPr="003E0854">
        <w:rPr>
          <w:rFonts w:asciiTheme="minorHAnsi" w:hAnsiTheme="minorHAnsi" w:cstheme="minorHAnsi"/>
          <w:sz w:val="22"/>
          <w:szCs w:val="22"/>
          <w:lang w:val="en-GB"/>
        </w:rPr>
        <w:t>Rybnikov</w:t>
      </w:r>
      <w:proofErr w:type="spellEnd"/>
      <w:r w:rsidRPr="003E0854">
        <w:rPr>
          <w:rFonts w:asciiTheme="minorHAnsi" w:hAnsiTheme="minorHAnsi" w:cstheme="minorHAnsi"/>
          <w:sz w:val="22"/>
          <w:szCs w:val="22"/>
          <w:lang w:val="en-GB"/>
        </w:rPr>
        <w:t>, CEO and Chairman of the Management Board of PhosAgro, said:</w:t>
      </w:r>
      <w:r w:rsidR="00B11B17" w:rsidRPr="003E0854">
        <w:rPr>
          <w:rFonts w:asciiTheme="minorHAnsi" w:hAnsiTheme="minorHAnsi" w:cstheme="minorHAnsi"/>
          <w:sz w:val="22"/>
          <w:szCs w:val="22"/>
          <w:lang w:val="en-GB"/>
        </w:rPr>
        <w:t xml:space="preserve"> “</w:t>
      </w:r>
      <w:r w:rsidRPr="003E0854">
        <w:rPr>
          <w:rFonts w:asciiTheme="minorHAnsi" w:hAnsiTheme="minorHAnsi" w:cstheme="minorHAnsi"/>
          <w:sz w:val="22"/>
          <w:szCs w:val="22"/>
          <w:lang w:val="en-GB"/>
        </w:rPr>
        <w:t xml:space="preserve">We are pleased with the result, having </w:t>
      </w:r>
      <w:r w:rsidR="00B11B17" w:rsidRPr="003E0854">
        <w:rPr>
          <w:rFonts w:asciiTheme="minorHAnsi" w:hAnsiTheme="minorHAnsi" w:cstheme="minorHAnsi"/>
          <w:sz w:val="22"/>
          <w:szCs w:val="22"/>
          <w:lang w:val="en-GB"/>
        </w:rPr>
        <w:t xml:space="preserve">obtained </w:t>
      </w:r>
      <w:r w:rsidRPr="003E0854">
        <w:rPr>
          <w:rFonts w:asciiTheme="minorHAnsi" w:hAnsiTheme="minorHAnsi" w:cstheme="minorHAnsi"/>
          <w:sz w:val="22"/>
          <w:szCs w:val="22"/>
          <w:lang w:val="en-GB"/>
        </w:rPr>
        <w:t xml:space="preserve">affordable financing </w:t>
      </w:r>
      <w:r w:rsidR="00B11B17" w:rsidRPr="003E0854">
        <w:rPr>
          <w:rFonts w:asciiTheme="minorHAnsi" w:hAnsiTheme="minorHAnsi" w:cstheme="minorHAnsi"/>
          <w:sz w:val="22"/>
          <w:szCs w:val="22"/>
          <w:lang w:val="en-GB"/>
        </w:rPr>
        <w:t xml:space="preserve">from </w:t>
      </w:r>
      <w:r w:rsidRPr="003E0854">
        <w:rPr>
          <w:rFonts w:asciiTheme="minorHAnsi" w:hAnsiTheme="minorHAnsi" w:cstheme="minorHAnsi"/>
          <w:sz w:val="22"/>
          <w:szCs w:val="22"/>
          <w:lang w:val="en-GB"/>
        </w:rPr>
        <w:t>the market on the best terms to enable us to implement our development programmes and refinance our loan portfolio.</w:t>
      </w:r>
      <w:r w:rsidR="00B11B17" w:rsidRPr="003E0854">
        <w:rPr>
          <w:rFonts w:asciiTheme="minorHAnsi" w:hAnsiTheme="minorHAnsi" w:cstheme="minorHAnsi"/>
          <w:sz w:val="22"/>
          <w:szCs w:val="22"/>
          <w:lang w:val="en-GB"/>
        </w:rPr>
        <w:t>”</w:t>
      </w:r>
    </w:p>
    <w:p w14:paraId="4ED1E88A" w14:textId="77777777" w:rsidR="001A0A05" w:rsidRPr="003E0854" w:rsidRDefault="001A0A05" w:rsidP="001A0A05">
      <w:pPr>
        <w:pStyle w:val="P68B1DB1-Normal22"/>
        <w:snapToGrid w:val="0"/>
        <w:spacing w:before="240"/>
        <w:rPr>
          <w:rFonts w:asciiTheme="minorHAnsi" w:hAnsiTheme="minorHAnsi" w:cstheme="minorHAnsi"/>
          <w:sz w:val="22"/>
          <w:szCs w:val="22"/>
          <w:lang w:val="en-GB"/>
        </w:rPr>
      </w:pPr>
      <w:r w:rsidRPr="003E0854">
        <w:rPr>
          <w:rFonts w:asciiTheme="minorHAnsi" w:hAnsiTheme="minorHAnsi" w:cstheme="minorHAnsi"/>
          <w:sz w:val="22"/>
          <w:szCs w:val="22"/>
          <w:lang w:val="en-GB"/>
        </w:rPr>
        <w:t>About the Company</w:t>
      </w:r>
    </w:p>
    <w:p w14:paraId="65D2D25E" w14:textId="77777777" w:rsidR="001A0A05" w:rsidRPr="003E0854" w:rsidRDefault="001A0A05" w:rsidP="001A0A05">
      <w:pPr>
        <w:pStyle w:val="P68B1DB1-Normal4"/>
        <w:spacing w:after="120"/>
        <w:jc w:val="both"/>
        <w:rPr>
          <w:rFonts w:asciiTheme="minorHAnsi" w:hAnsiTheme="minorHAnsi" w:cstheme="minorHAnsi"/>
          <w:b/>
          <w:i/>
          <w:iCs/>
          <w:sz w:val="22"/>
          <w:szCs w:val="22"/>
          <w:lang w:val="en-GB"/>
        </w:rPr>
      </w:pPr>
      <w:r w:rsidRPr="003E0854">
        <w:rPr>
          <w:rFonts w:asciiTheme="minorHAnsi" w:hAnsiTheme="minorHAnsi" w:cstheme="minorHAnsi"/>
          <w:i/>
          <w:iCs/>
          <w:sz w:val="22"/>
          <w:szCs w:val="22"/>
          <w:lang w:val="en-GB"/>
        </w:rPr>
        <w:t>PhosAgro (www.phosagro.ru) is a vertically integrated Russian company and one of the world’s leading producers of mineral phosphorous fertilizers and of high-grade apatite concentrate grading 39% P2O5 and higher. PhosAgro’s fertilizers are highly effective, ensuring the improved quality of agricultural produce.</w:t>
      </w:r>
    </w:p>
    <w:p w14:paraId="63DD50FD" w14:textId="77777777" w:rsidR="001A0A05" w:rsidRPr="003E0854" w:rsidRDefault="001A0A05" w:rsidP="001A0A05">
      <w:pPr>
        <w:pStyle w:val="P68B1DB1-Normal4"/>
        <w:spacing w:after="120"/>
        <w:jc w:val="both"/>
        <w:rPr>
          <w:rFonts w:asciiTheme="minorHAnsi" w:hAnsiTheme="minorHAnsi" w:cstheme="minorHAnsi"/>
          <w:b/>
          <w:i/>
          <w:iCs/>
          <w:sz w:val="22"/>
          <w:szCs w:val="22"/>
          <w:lang w:val="en-GB"/>
        </w:rPr>
      </w:pPr>
      <w:r w:rsidRPr="003E0854">
        <w:rPr>
          <w:rFonts w:asciiTheme="minorHAnsi" w:hAnsiTheme="minorHAnsi" w:cstheme="minorHAnsi"/>
          <w:i/>
          <w:iCs/>
          <w:sz w:val="22"/>
          <w:szCs w:val="22"/>
          <w:lang w:val="en-GB"/>
        </w:rPr>
        <w:t>PhosAgro Group is the largest manufacturer of phosphate-based fertilisers in Europe (by total capacity of DAP/MAP/NP/NPK/NPS production), the largest producer of phosphite grading 39% P2O5 in the world and one of the leading global producers of ammonium and diammonium phosphate, one of Europe’s leading and the only producer in Russia of monocalcium phosphate feed (MCP), and the only producer in Russia of nepheline concentrate.</w:t>
      </w:r>
    </w:p>
    <w:p w14:paraId="3C78E8E1" w14:textId="77777777" w:rsidR="001A0A05" w:rsidRPr="003E0854" w:rsidRDefault="001A0A05" w:rsidP="001A0A05">
      <w:pPr>
        <w:pStyle w:val="P68B1DB1-Normal4"/>
        <w:spacing w:after="120"/>
        <w:jc w:val="both"/>
        <w:rPr>
          <w:rFonts w:asciiTheme="minorHAnsi" w:hAnsiTheme="minorHAnsi" w:cstheme="minorHAnsi"/>
          <w:b/>
          <w:i/>
          <w:iCs/>
          <w:sz w:val="22"/>
          <w:szCs w:val="22"/>
          <w:lang w:val="en-GB"/>
        </w:rPr>
      </w:pPr>
      <w:r w:rsidRPr="003E0854">
        <w:rPr>
          <w:rFonts w:asciiTheme="minorHAnsi" w:hAnsiTheme="minorHAnsi" w:cstheme="minorHAnsi"/>
          <w:i/>
          <w:iCs/>
          <w:sz w:val="22"/>
          <w:szCs w:val="22"/>
          <w:lang w:val="en-GB"/>
        </w:rPr>
        <w:t>The company’s main products, including phosphite, 57 grades of fertilizer, phosphate feed, ammonium, and sodium tripolyphosphate, are used in around 100 countries on all inhabited continents. Our priority markets, besides Russia and the CIS, are Latin America, Europe, and Asia.</w:t>
      </w:r>
    </w:p>
    <w:p w14:paraId="058AD9F5" w14:textId="77777777" w:rsidR="001A0A05" w:rsidRPr="003E0854" w:rsidRDefault="001A0A05" w:rsidP="001A0A05">
      <w:pPr>
        <w:pStyle w:val="P68B1DB1-Normal4"/>
        <w:spacing w:after="120"/>
        <w:jc w:val="both"/>
        <w:rPr>
          <w:rFonts w:asciiTheme="minorHAnsi" w:hAnsiTheme="minorHAnsi" w:cstheme="minorHAnsi"/>
          <w:b/>
          <w:i/>
          <w:iCs/>
          <w:sz w:val="22"/>
          <w:szCs w:val="22"/>
          <w:lang w:val="en-GB"/>
        </w:rPr>
      </w:pPr>
      <w:r w:rsidRPr="003E0854">
        <w:rPr>
          <w:rFonts w:asciiTheme="minorHAnsi" w:hAnsiTheme="minorHAnsi" w:cstheme="minorHAnsi"/>
          <w:i/>
          <w:iCs/>
          <w:sz w:val="22"/>
          <w:szCs w:val="22"/>
          <w:lang w:val="en-GB"/>
        </w:rPr>
        <w:t xml:space="preserve">The company's shares are listed on the Moscow Exchange and its Global Depositary Receipts (GDRs) are listed on the London Stock Exchange (MOEX and LSE ticker: PHOR).    </w:t>
      </w:r>
    </w:p>
    <w:p w14:paraId="3AD833CB" w14:textId="77777777" w:rsidR="001A0A05" w:rsidRPr="003E0854" w:rsidRDefault="001A0A05" w:rsidP="001A0A05">
      <w:pPr>
        <w:pStyle w:val="P68B1DB1-Normal4"/>
        <w:spacing w:after="144"/>
        <w:jc w:val="both"/>
        <w:rPr>
          <w:rFonts w:asciiTheme="minorHAnsi" w:hAnsiTheme="minorHAnsi" w:cstheme="minorHAnsi"/>
          <w:b/>
          <w:sz w:val="22"/>
          <w:szCs w:val="22"/>
          <w:lang w:val="en-GB"/>
        </w:rPr>
      </w:pPr>
      <w:r w:rsidRPr="003E0854">
        <w:rPr>
          <w:rFonts w:asciiTheme="minorHAnsi" w:hAnsiTheme="minorHAnsi" w:cstheme="minorHAnsi"/>
          <w:i/>
          <w:iCs/>
          <w:sz w:val="22"/>
          <w:szCs w:val="22"/>
          <w:lang w:val="en-GB"/>
        </w:rPr>
        <w:t xml:space="preserve">More information about PhosAgro PJSC can be found on our site: </w:t>
      </w:r>
      <w:hyperlink r:id="rId9" w:history="1">
        <w:r w:rsidRPr="003E0854">
          <w:rPr>
            <w:rFonts w:asciiTheme="minorHAnsi" w:hAnsiTheme="minorHAnsi" w:cstheme="minorHAnsi"/>
            <w:i/>
            <w:iCs/>
            <w:sz w:val="22"/>
            <w:szCs w:val="22"/>
          </w:rPr>
          <w:t>www.phosagro.ru</w:t>
        </w:r>
      </w:hyperlink>
      <w:r w:rsidRPr="003E0854">
        <w:rPr>
          <w:rFonts w:asciiTheme="minorHAnsi" w:hAnsiTheme="minorHAnsi" w:cstheme="minorHAnsi"/>
          <w:i/>
          <w:iCs/>
          <w:sz w:val="22"/>
          <w:szCs w:val="22"/>
          <w:lang w:val="en-GB"/>
        </w:rPr>
        <w:t xml:space="preserve">   </w:t>
      </w:r>
    </w:p>
    <w:p w14:paraId="4870D782" w14:textId="77777777" w:rsidR="00354799" w:rsidRPr="00314464" w:rsidRDefault="00354799" w:rsidP="00F121CB">
      <w:pPr>
        <w:spacing w:line="312" w:lineRule="auto"/>
        <w:jc w:val="both"/>
        <w:rPr>
          <w:b/>
          <w:sz w:val="26"/>
          <w:szCs w:val="26"/>
          <w:lang w:val="en-GB"/>
        </w:rPr>
      </w:pPr>
    </w:p>
    <w:sectPr w:rsidR="00354799" w:rsidRPr="00314464" w:rsidSect="003E0854">
      <w:type w:val="continuous"/>
      <w:pgSz w:w="11906" w:h="16838" w:code="9"/>
      <w:pgMar w:top="1440" w:right="1077" w:bottom="1077" w:left="1440" w:header="420"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1D2E8" w14:textId="77777777" w:rsidR="00E05F71" w:rsidRDefault="00E05F71">
      <w:r>
        <w:separator/>
      </w:r>
    </w:p>
    <w:p w14:paraId="015511A2" w14:textId="77777777" w:rsidR="00E05F71" w:rsidRDefault="00E05F71"/>
    <w:p w14:paraId="3792375D" w14:textId="77777777" w:rsidR="00E05F71" w:rsidRDefault="00E05F71"/>
    <w:p w14:paraId="7F62B782" w14:textId="77777777" w:rsidR="00E05F71" w:rsidRDefault="00E05F71"/>
  </w:endnote>
  <w:endnote w:type="continuationSeparator" w:id="0">
    <w:p w14:paraId="388077D9" w14:textId="77777777" w:rsidR="00E05F71" w:rsidRDefault="00E05F71">
      <w:r>
        <w:continuationSeparator/>
      </w:r>
    </w:p>
    <w:p w14:paraId="33828883" w14:textId="77777777" w:rsidR="00E05F71" w:rsidRDefault="00E05F71"/>
    <w:p w14:paraId="31BBEAC6" w14:textId="77777777" w:rsidR="00E05F71" w:rsidRDefault="00E05F71"/>
    <w:p w14:paraId="112A77F6" w14:textId="77777777" w:rsidR="00E05F71" w:rsidRDefault="00E05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9AC85" w14:textId="77777777" w:rsidR="00E05F71" w:rsidRDefault="00E05F71">
      <w:r>
        <w:separator/>
      </w:r>
    </w:p>
    <w:p w14:paraId="57FC36AB" w14:textId="77777777" w:rsidR="00E05F71" w:rsidRDefault="00E05F71"/>
    <w:p w14:paraId="01CA1B7C" w14:textId="77777777" w:rsidR="00E05F71" w:rsidRDefault="00E05F71"/>
    <w:p w14:paraId="418D23F6" w14:textId="77777777" w:rsidR="00E05F71" w:rsidRDefault="00E05F71"/>
  </w:footnote>
  <w:footnote w:type="continuationSeparator" w:id="0">
    <w:p w14:paraId="249CB3F1" w14:textId="77777777" w:rsidR="00E05F71" w:rsidRDefault="00E05F71">
      <w:r>
        <w:continuationSeparator/>
      </w:r>
    </w:p>
    <w:p w14:paraId="2AAFDB2D" w14:textId="77777777" w:rsidR="00E05F71" w:rsidRDefault="00E05F71"/>
    <w:p w14:paraId="377810C9" w14:textId="77777777" w:rsidR="00E05F71" w:rsidRDefault="00E05F71"/>
    <w:p w14:paraId="1428B4C8" w14:textId="77777777" w:rsidR="00E05F71" w:rsidRDefault="00E05F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C5388"/>
    <w:multiLevelType w:val="multilevel"/>
    <w:tmpl w:val="C564126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3324080"/>
    <w:multiLevelType w:val="hybridMultilevel"/>
    <w:tmpl w:val="FB466FB4"/>
    <w:lvl w:ilvl="0" w:tplc="DAD6E480">
      <w:start w:val="1"/>
      <w:numFmt w:val="bullet"/>
      <w:lvlText w:val=""/>
      <w:lvlJc w:val="left"/>
      <w:pPr>
        <w:tabs>
          <w:tab w:val="num" w:pos="1276"/>
        </w:tabs>
        <w:ind w:left="1276" w:hanging="425"/>
      </w:pPr>
      <w:rPr>
        <w:rFonts w:ascii="Symbol" w:hAnsi="Symbol" w:hint="default"/>
      </w:rPr>
    </w:lvl>
    <w:lvl w:ilvl="1" w:tplc="0419000F"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B38FE"/>
    <w:multiLevelType w:val="multilevel"/>
    <w:tmpl w:val="BD46D55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6AC180D"/>
    <w:multiLevelType w:val="hybridMultilevel"/>
    <w:tmpl w:val="AD0AFD2A"/>
    <w:lvl w:ilvl="0" w:tplc="37E0E55A">
      <w:start w:val="1"/>
      <w:numFmt w:val="bullet"/>
      <w:lvlText w:val=""/>
      <w:lvlJc w:val="left"/>
      <w:pPr>
        <w:tabs>
          <w:tab w:val="num" w:pos="360"/>
        </w:tabs>
        <w:ind w:left="360" w:hanging="360"/>
      </w:pPr>
      <w:rPr>
        <w:rFonts w:ascii="Symbol" w:hAnsi="Symbol" w:hint="default"/>
      </w:rPr>
    </w:lvl>
    <w:lvl w:ilvl="1" w:tplc="6DD4C71A" w:tentative="1">
      <w:start w:val="1"/>
      <w:numFmt w:val="bullet"/>
      <w:lvlText w:val="o"/>
      <w:lvlJc w:val="left"/>
      <w:pPr>
        <w:tabs>
          <w:tab w:val="num" w:pos="1080"/>
        </w:tabs>
        <w:ind w:left="1080" w:hanging="360"/>
      </w:pPr>
      <w:rPr>
        <w:rFonts w:ascii="Courier New" w:hAnsi="Courier New" w:cs="Courier New" w:hint="default"/>
      </w:rPr>
    </w:lvl>
    <w:lvl w:ilvl="2" w:tplc="C3146756" w:tentative="1">
      <w:start w:val="1"/>
      <w:numFmt w:val="bullet"/>
      <w:lvlText w:val=""/>
      <w:lvlJc w:val="left"/>
      <w:pPr>
        <w:tabs>
          <w:tab w:val="num" w:pos="1800"/>
        </w:tabs>
        <w:ind w:left="1800" w:hanging="360"/>
      </w:pPr>
      <w:rPr>
        <w:rFonts w:ascii="Wingdings" w:hAnsi="Wingdings" w:hint="default"/>
      </w:rPr>
    </w:lvl>
    <w:lvl w:ilvl="3" w:tplc="D1461E8E" w:tentative="1">
      <w:start w:val="1"/>
      <w:numFmt w:val="bullet"/>
      <w:lvlText w:val=""/>
      <w:lvlJc w:val="left"/>
      <w:pPr>
        <w:tabs>
          <w:tab w:val="num" w:pos="2520"/>
        </w:tabs>
        <w:ind w:left="2520" w:hanging="360"/>
      </w:pPr>
      <w:rPr>
        <w:rFonts w:ascii="Symbol" w:hAnsi="Symbol" w:hint="default"/>
      </w:rPr>
    </w:lvl>
    <w:lvl w:ilvl="4" w:tplc="9F4A6F3C" w:tentative="1">
      <w:start w:val="1"/>
      <w:numFmt w:val="bullet"/>
      <w:lvlText w:val="o"/>
      <w:lvlJc w:val="left"/>
      <w:pPr>
        <w:tabs>
          <w:tab w:val="num" w:pos="3240"/>
        </w:tabs>
        <w:ind w:left="3240" w:hanging="360"/>
      </w:pPr>
      <w:rPr>
        <w:rFonts w:ascii="Courier New" w:hAnsi="Courier New" w:cs="Courier New" w:hint="default"/>
      </w:rPr>
    </w:lvl>
    <w:lvl w:ilvl="5" w:tplc="AB7AF9DC" w:tentative="1">
      <w:start w:val="1"/>
      <w:numFmt w:val="bullet"/>
      <w:lvlText w:val=""/>
      <w:lvlJc w:val="left"/>
      <w:pPr>
        <w:tabs>
          <w:tab w:val="num" w:pos="3960"/>
        </w:tabs>
        <w:ind w:left="3960" w:hanging="360"/>
      </w:pPr>
      <w:rPr>
        <w:rFonts w:ascii="Wingdings" w:hAnsi="Wingdings" w:hint="default"/>
      </w:rPr>
    </w:lvl>
    <w:lvl w:ilvl="6" w:tplc="2CFAF828" w:tentative="1">
      <w:start w:val="1"/>
      <w:numFmt w:val="bullet"/>
      <w:lvlText w:val=""/>
      <w:lvlJc w:val="left"/>
      <w:pPr>
        <w:tabs>
          <w:tab w:val="num" w:pos="4680"/>
        </w:tabs>
        <w:ind w:left="4680" w:hanging="360"/>
      </w:pPr>
      <w:rPr>
        <w:rFonts w:ascii="Symbol" w:hAnsi="Symbol" w:hint="default"/>
      </w:rPr>
    </w:lvl>
    <w:lvl w:ilvl="7" w:tplc="B2B687CC" w:tentative="1">
      <w:start w:val="1"/>
      <w:numFmt w:val="bullet"/>
      <w:lvlText w:val="o"/>
      <w:lvlJc w:val="left"/>
      <w:pPr>
        <w:tabs>
          <w:tab w:val="num" w:pos="5400"/>
        </w:tabs>
        <w:ind w:left="5400" w:hanging="360"/>
      </w:pPr>
      <w:rPr>
        <w:rFonts w:ascii="Courier New" w:hAnsi="Courier New" w:cs="Courier New" w:hint="default"/>
      </w:rPr>
    </w:lvl>
    <w:lvl w:ilvl="8" w:tplc="2E64059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E25EF5"/>
    <w:multiLevelType w:val="multilevel"/>
    <w:tmpl w:val="C564126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B39306C"/>
    <w:multiLevelType w:val="multilevel"/>
    <w:tmpl w:val="DCF677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0C705371"/>
    <w:multiLevelType w:val="multilevel"/>
    <w:tmpl w:val="73108FAE"/>
    <w:lvl w:ilvl="0">
      <w:start w:val="6"/>
      <w:numFmt w:val="none"/>
      <w:lvlText w:val="6."/>
      <w:lvlJc w:val="left"/>
      <w:pPr>
        <w:tabs>
          <w:tab w:val="num" w:pos="360"/>
        </w:tabs>
        <w:ind w:left="360" w:hanging="360"/>
      </w:pPr>
      <w:rPr>
        <w:rFonts w:hint="default"/>
      </w:rPr>
    </w:lvl>
    <w:lvl w:ilvl="1">
      <w:start w:val="1"/>
      <w:numFmt w:val="decimal"/>
      <w:lvlRestart w:val="0"/>
      <w:lvlText w:val="5.%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CA4169D"/>
    <w:multiLevelType w:val="multilevel"/>
    <w:tmpl w:val="64C43E28"/>
    <w:lvl w:ilvl="0">
      <w:start w:val="1"/>
      <w:numFmt w:val="decimal"/>
      <w:lvlText w:val="%1."/>
      <w:lvlJc w:val="left"/>
      <w:pPr>
        <w:tabs>
          <w:tab w:val="num" w:pos="1134"/>
        </w:tabs>
        <w:ind w:left="0" w:firstLine="709"/>
      </w:pPr>
      <w:rPr>
        <w:rFonts w:hint="default"/>
      </w:rPr>
    </w:lvl>
    <w:lvl w:ilvl="1">
      <w:start w:val="1"/>
      <w:numFmt w:val="decimal"/>
      <w:lvlText w:val="%1.%2"/>
      <w:lvlJc w:val="left"/>
      <w:pPr>
        <w:tabs>
          <w:tab w:val="num" w:pos="1276"/>
        </w:tabs>
        <w:ind w:left="0" w:firstLine="709"/>
      </w:pPr>
      <w:rPr>
        <w:rFonts w:hint="default"/>
      </w:rPr>
    </w:lvl>
    <w:lvl w:ilvl="2">
      <w:start w:val="1"/>
      <w:numFmt w:val="decimal"/>
      <w:lvlText w:val="%1.%2.%3"/>
      <w:lvlJc w:val="left"/>
      <w:pPr>
        <w:tabs>
          <w:tab w:val="num" w:pos="1418"/>
        </w:tabs>
        <w:ind w:left="0" w:firstLine="709"/>
      </w:pPr>
      <w:rPr>
        <w:rFonts w:hint="default"/>
      </w:rPr>
    </w:lvl>
    <w:lvl w:ilvl="3">
      <w:start w:val="1"/>
      <w:numFmt w:val="decimal"/>
      <w:lvlText w:val="%1.%2.%3.%4"/>
      <w:lvlJc w:val="left"/>
      <w:pPr>
        <w:tabs>
          <w:tab w:val="num" w:pos="1559"/>
        </w:tabs>
        <w:ind w:left="0" w:firstLine="709"/>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tabs>
          <w:tab w:val="num" w:pos="340"/>
        </w:tabs>
        <w:ind w:left="340" w:firstLine="0"/>
      </w:pPr>
      <w:rPr>
        <w:rFonts w:hint="default"/>
      </w:rPr>
    </w:lvl>
    <w:lvl w:ilvl="8">
      <w:start w:val="1"/>
      <w:numFmt w:val="decimal"/>
      <w:lvlText w:val="%1.%2.%3.%4.%5.%6.%7.%8.%9"/>
      <w:lvlJc w:val="left"/>
      <w:pPr>
        <w:tabs>
          <w:tab w:val="num" w:pos="340"/>
        </w:tabs>
        <w:ind w:left="340" w:firstLine="0"/>
      </w:pPr>
      <w:rPr>
        <w:rFonts w:hint="default"/>
      </w:rPr>
    </w:lvl>
  </w:abstractNum>
  <w:abstractNum w:abstractNumId="8" w15:restartNumberingAfterBreak="0">
    <w:nsid w:val="0D423EB7"/>
    <w:multiLevelType w:val="multilevel"/>
    <w:tmpl w:val="64C43E28"/>
    <w:lvl w:ilvl="0">
      <w:start w:val="1"/>
      <w:numFmt w:val="decimal"/>
      <w:lvlText w:val="%1."/>
      <w:lvlJc w:val="left"/>
      <w:pPr>
        <w:tabs>
          <w:tab w:val="num" w:pos="1134"/>
        </w:tabs>
        <w:ind w:left="0" w:firstLine="709"/>
      </w:pPr>
      <w:rPr>
        <w:rFonts w:hint="default"/>
      </w:rPr>
    </w:lvl>
    <w:lvl w:ilvl="1">
      <w:start w:val="1"/>
      <w:numFmt w:val="decimal"/>
      <w:lvlText w:val="%1.%2"/>
      <w:lvlJc w:val="left"/>
      <w:pPr>
        <w:tabs>
          <w:tab w:val="num" w:pos="1276"/>
        </w:tabs>
        <w:ind w:left="0" w:firstLine="709"/>
      </w:pPr>
      <w:rPr>
        <w:rFonts w:hint="default"/>
      </w:rPr>
    </w:lvl>
    <w:lvl w:ilvl="2">
      <w:start w:val="1"/>
      <w:numFmt w:val="decimal"/>
      <w:lvlText w:val="%1.%2.%3"/>
      <w:lvlJc w:val="left"/>
      <w:pPr>
        <w:tabs>
          <w:tab w:val="num" w:pos="1418"/>
        </w:tabs>
        <w:ind w:left="0" w:firstLine="709"/>
      </w:pPr>
      <w:rPr>
        <w:rFonts w:hint="default"/>
      </w:rPr>
    </w:lvl>
    <w:lvl w:ilvl="3">
      <w:start w:val="1"/>
      <w:numFmt w:val="decimal"/>
      <w:lvlText w:val="%1.%2.%3.%4"/>
      <w:lvlJc w:val="left"/>
      <w:pPr>
        <w:tabs>
          <w:tab w:val="num" w:pos="1559"/>
        </w:tabs>
        <w:ind w:left="0" w:firstLine="709"/>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tabs>
          <w:tab w:val="num" w:pos="340"/>
        </w:tabs>
        <w:ind w:left="340" w:firstLine="0"/>
      </w:pPr>
      <w:rPr>
        <w:rFonts w:hint="default"/>
      </w:rPr>
    </w:lvl>
    <w:lvl w:ilvl="8">
      <w:start w:val="1"/>
      <w:numFmt w:val="decimal"/>
      <w:lvlText w:val="%1.%2.%3.%4.%5.%6.%7.%8.%9"/>
      <w:lvlJc w:val="left"/>
      <w:pPr>
        <w:tabs>
          <w:tab w:val="num" w:pos="340"/>
        </w:tabs>
        <w:ind w:left="340" w:firstLine="0"/>
      </w:pPr>
      <w:rPr>
        <w:rFonts w:hint="default"/>
      </w:rPr>
    </w:lvl>
  </w:abstractNum>
  <w:abstractNum w:abstractNumId="9" w15:restartNumberingAfterBreak="0">
    <w:nsid w:val="123E0722"/>
    <w:multiLevelType w:val="hybridMultilevel"/>
    <w:tmpl w:val="BF3E57E2"/>
    <w:lvl w:ilvl="0" w:tplc="6A887108">
      <w:start w:val="1"/>
      <w:numFmt w:val="bullet"/>
      <w:lvlText w:val="-"/>
      <w:lvlJc w:val="left"/>
      <w:pPr>
        <w:tabs>
          <w:tab w:val="num" w:pos="976"/>
        </w:tabs>
        <w:ind w:left="976" w:hanging="360"/>
      </w:pPr>
      <w:rPr>
        <w:rFonts w:ascii="Times New Roman" w:eastAsia="Times New Roman" w:hAnsi="Times New Roman" w:cs="Times New Roman" w:hint="default"/>
      </w:rPr>
    </w:lvl>
    <w:lvl w:ilvl="1" w:tplc="A7E0CBE2" w:tentative="1">
      <w:start w:val="1"/>
      <w:numFmt w:val="bullet"/>
      <w:lvlText w:val="o"/>
      <w:lvlJc w:val="left"/>
      <w:pPr>
        <w:tabs>
          <w:tab w:val="num" w:pos="1489"/>
        </w:tabs>
        <w:ind w:left="1489" w:hanging="360"/>
      </w:pPr>
      <w:rPr>
        <w:rFonts w:ascii="Courier New" w:hAnsi="Courier New" w:cs="Courier New" w:hint="default"/>
      </w:rPr>
    </w:lvl>
    <w:lvl w:ilvl="2" w:tplc="2F24FB36" w:tentative="1">
      <w:start w:val="1"/>
      <w:numFmt w:val="bullet"/>
      <w:lvlText w:val=""/>
      <w:lvlJc w:val="left"/>
      <w:pPr>
        <w:tabs>
          <w:tab w:val="num" w:pos="2209"/>
        </w:tabs>
        <w:ind w:left="2209" w:hanging="360"/>
      </w:pPr>
      <w:rPr>
        <w:rFonts w:ascii="Wingdings" w:hAnsi="Wingdings" w:hint="default"/>
      </w:rPr>
    </w:lvl>
    <w:lvl w:ilvl="3" w:tplc="025CF654" w:tentative="1">
      <w:start w:val="1"/>
      <w:numFmt w:val="bullet"/>
      <w:lvlText w:val=""/>
      <w:lvlJc w:val="left"/>
      <w:pPr>
        <w:tabs>
          <w:tab w:val="num" w:pos="2929"/>
        </w:tabs>
        <w:ind w:left="2929" w:hanging="360"/>
      </w:pPr>
      <w:rPr>
        <w:rFonts w:ascii="Symbol" w:hAnsi="Symbol" w:hint="default"/>
      </w:rPr>
    </w:lvl>
    <w:lvl w:ilvl="4" w:tplc="9D463832" w:tentative="1">
      <w:start w:val="1"/>
      <w:numFmt w:val="bullet"/>
      <w:lvlText w:val="o"/>
      <w:lvlJc w:val="left"/>
      <w:pPr>
        <w:tabs>
          <w:tab w:val="num" w:pos="3649"/>
        </w:tabs>
        <w:ind w:left="3649" w:hanging="360"/>
      </w:pPr>
      <w:rPr>
        <w:rFonts w:ascii="Courier New" w:hAnsi="Courier New" w:cs="Courier New" w:hint="default"/>
      </w:rPr>
    </w:lvl>
    <w:lvl w:ilvl="5" w:tplc="49280386" w:tentative="1">
      <w:start w:val="1"/>
      <w:numFmt w:val="bullet"/>
      <w:lvlText w:val=""/>
      <w:lvlJc w:val="left"/>
      <w:pPr>
        <w:tabs>
          <w:tab w:val="num" w:pos="4369"/>
        </w:tabs>
        <w:ind w:left="4369" w:hanging="360"/>
      </w:pPr>
      <w:rPr>
        <w:rFonts w:ascii="Wingdings" w:hAnsi="Wingdings" w:hint="default"/>
      </w:rPr>
    </w:lvl>
    <w:lvl w:ilvl="6" w:tplc="9508E99A" w:tentative="1">
      <w:start w:val="1"/>
      <w:numFmt w:val="bullet"/>
      <w:lvlText w:val=""/>
      <w:lvlJc w:val="left"/>
      <w:pPr>
        <w:tabs>
          <w:tab w:val="num" w:pos="5089"/>
        </w:tabs>
        <w:ind w:left="5089" w:hanging="360"/>
      </w:pPr>
      <w:rPr>
        <w:rFonts w:ascii="Symbol" w:hAnsi="Symbol" w:hint="default"/>
      </w:rPr>
    </w:lvl>
    <w:lvl w:ilvl="7" w:tplc="79C054DE" w:tentative="1">
      <w:start w:val="1"/>
      <w:numFmt w:val="bullet"/>
      <w:lvlText w:val="o"/>
      <w:lvlJc w:val="left"/>
      <w:pPr>
        <w:tabs>
          <w:tab w:val="num" w:pos="5809"/>
        </w:tabs>
        <w:ind w:left="5809" w:hanging="360"/>
      </w:pPr>
      <w:rPr>
        <w:rFonts w:ascii="Courier New" w:hAnsi="Courier New" w:cs="Courier New" w:hint="default"/>
      </w:rPr>
    </w:lvl>
    <w:lvl w:ilvl="8" w:tplc="61E4E614" w:tentative="1">
      <w:start w:val="1"/>
      <w:numFmt w:val="bullet"/>
      <w:lvlText w:val=""/>
      <w:lvlJc w:val="left"/>
      <w:pPr>
        <w:tabs>
          <w:tab w:val="num" w:pos="6529"/>
        </w:tabs>
        <w:ind w:left="6529" w:hanging="360"/>
      </w:pPr>
      <w:rPr>
        <w:rFonts w:ascii="Wingdings" w:hAnsi="Wingdings" w:hint="default"/>
      </w:rPr>
    </w:lvl>
  </w:abstractNum>
  <w:abstractNum w:abstractNumId="10" w15:restartNumberingAfterBreak="0">
    <w:nsid w:val="12C95FCF"/>
    <w:multiLevelType w:val="multilevel"/>
    <w:tmpl w:val="A5867022"/>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5F74E9D"/>
    <w:multiLevelType w:val="hybridMultilevel"/>
    <w:tmpl w:val="974EF74E"/>
    <w:lvl w:ilvl="0" w:tplc="7798735C">
      <w:start w:val="1"/>
      <w:numFmt w:val="decimal"/>
      <w:lvlText w:val="%1."/>
      <w:lvlJc w:val="left"/>
      <w:pPr>
        <w:tabs>
          <w:tab w:val="num" w:pos="1125"/>
        </w:tabs>
        <w:ind w:left="1125" w:hanging="360"/>
      </w:pPr>
    </w:lvl>
    <w:lvl w:ilvl="1" w:tplc="1808688E" w:tentative="1">
      <w:start w:val="1"/>
      <w:numFmt w:val="lowerLetter"/>
      <w:lvlText w:val="%2."/>
      <w:lvlJc w:val="left"/>
      <w:pPr>
        <w:tabs>
          <w:tab w:val="num" w:pos="1845"/>
        </w:tabs>
        <w:ind w:left="1845" w:hanging="360"/>
      </w:pPr>
    </w:lvl>
    <w:lvl w:ilvl="2" w:tplc="8488C7A6" w:tentative="1">
      <w:start w:val="1"/>
      <w:numFmt w:val="lowerRoman"/>
      <w:lvlText w:val="%3."/>
      <w:lvlJc w:val="right"/>
      <w:pPr>
        <w:tabs>
          <w:tab w:val="num" w:pos="2565"/>
        </w:tabs>
        <w:ind w:left="2565" w:hanging="180"/>
      </w:pPr>
    </w:lvl>
    <w:lvl w:ilvl="3" w:tplc="BFA80206" w:tentative="1">
      <w:start w:val="1"/>
      <w:numFmt w:val="decimal"/>
      <w:lvlText w:val="%4."/>
      <w:lvlJc w:val="left"/>
      <w:pPr>
        <w:tabs>
          <w:tab w:val="num" w:pos="3285"/>
        </w:tabs>
        <w:ind w:left="3285" w:hanging="360"/>
      </w:pPr>
    </w:lvl>
    <w:lvl w:ilvl="4" w:tplc="FB5698D4" w:tentative="1">
      <w:start w:val="1"/>
      <w:numFmt w:val="lowerLetter"/>
      <w:lvlText w:val="%5."/>
      <w:lvlJc w:val="left"/>
      <w:pPr>
        <w:tabs>
          <w:tab w:val="num" w:pos="4005"/>
        </w:tabs>
        <w:ind w:left="4005" w:hanging="360"/>
      </w:pPr>
    </w:lvl>
    <w:lvl w:ilvl="5" w:tplc="6F126A1C" w:tentative="1">
      <w:start w:val="1"/>
      <w:numFmt w:val="lowerRoman"/>
      <w:lvlText w:val="%6."/>
      <w:lvlJc w:val="right"/>
      <w:pPr>
        <w:tabs>
          <w:tab w:val="num" w:pos="4725"/>
        </w:tabs>
        <w:ind w:left="4725" w:hanging="180"/>
      </w:pPr>
    </w:lvl>
    <w:lvl w:ilvl="6" w:tplc="393E81AA" w:tentative="1">
      <w:start w:val="1"/>
      <w:numFmt w:val="decimal"/>
      <w:lvlText w:val="%7."/>
      <w:lvlJc w:val="left"/>
      <w:pPr>
        <w:tabs>
          <w:tab w:val="num" w:pos="5445"/>
        </w:tabs>
        <w:ind w:left="5445" w:hanging="360"/>
      </w:pPr>
    </w:lvl>
    <w:lvl w:ilvl="7" w:tplc="DCC2C0D0" w:tentative="1">
      <w:start w:val="1"/>
      <w:numFmt w:val="lowerLetter"/>
      <w:lvlText w:val="%8."/>
      <w:lvlJc w:val="left"/>
      <w:pPr>
        <w:tabs>
          <w:tab w:val="num" w:pos="6165"/>
        </w:tabs>
        <w:ind w:left="6165" w:hanging="360"/>
      </w:pPr>
    </w:lvl>
    <w:lvl w:ilvl="8" w:tplc="6ADAC14E" w:tentative="1">
      <w:start w:val="1"/>
      <w:numFmt w:val="lowerRoman"/>
      <w:lvlText w:val="%9."/>
      <w:lvlJc w:val="right"/>
      <w:pPr>
        <w:tabs>
          <w:tab w:val="num" w:pos="6885"/>
        </w:tabs>
        <w:ind w:left="6885" w:hanging="180"/>
      </w:pPr>
    </w:lvl>
  </w:abstractNum>
  <w:abstractNum w:abstractNumId="12" w15:restartNumberingAfterBreak="0">
    <w:nsid w:val="17CE5E12"/>
    <w:multiLevelType w:val="multilevel"/>
    <w:tmpl w:val="30582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0FE5AB8"/>
    <w:multiLevelType w:val="hybridMultilevel"/>
    <w:tmpl w:val="C564126E"/>
    <w:lvl w:ilvl="0" w:tplc="60D67594">
      <w:start w:val="1"/>
      <w:numFmt w:val="decimal"/>
      <w:lvlText w:val="%1."/>
      <w:lvlJc w:val="left"/>
      <w:pPr>
        <w:tabs>
          <w:tab w:val="num" w:pos="360"/>
        </w:tabs>
        <w:ind w:left="360" w:hanging="360"/>
      </w:pPr>
    </w:lvl>
    <w:lvl w:ilvl="1" w:tplc="2D72ED86" w:tentative="1">
      <w:start w:val="1"/>
      <w:numFmt w:val="lowerLetter"/>
      <w:lvlText w:val="%2."/>
      <w:lvlJc w:val="left"/>
      <w:pPr>
        <w:tabs>
          <w:tab w:val="num" w:pos="1080"/>
        </w:tabs>
        <w:ind w:left="1080" w:hanging="360"/>
      </w:pPr>
    </w:lvl>
    <w:lvl w:ilvl="2" w:tplc="C1AC88C8" w:tentative="1">
      <w:start w:val="1"/>
      <w:numFmt w:val="lowerRoman"/>
      <w:lvlText w:val="%3."/>
      <w:lvlJc w:val="right"/>
      <w:pPr>
        <w:tabs>
          <w:tab w:val="num" w:pos="1800"/>
        </w:tabs>
        <w:ind w:left="1800" w:hanging="180"/>
      </w:pPr>
    </w:lvl>
    <w:lvl w:ilvl="3" w:tplc="C4C8D4C4" w:tentative="1">
      <w:start w:val="1"/>
      <w:numFmt w:val="decimal"/>
      <w:lvlText w:val="%4."/>
      <w:lvlJc w:val="left"/>
      <w:pPr>
        <w:tabs>
          <w:tab w:val="num" w:pos="2520"/>
        </w:tabs>
        <w:ind w:left="2520" w:hanging="360"/>
      </w:pPr>
    </w:lvl>
    <w:lvl w:ilvl="4" w:tplc="D9565F52" w:tentative="1">
      <w:start w:val="1"/>
      <w:numFmt w:val="lowerLetter"/>
      <w:lvlText w:val="%5."/>
      <w:lvlJc w:val="left"/>
      <w:pPr>
        <w:tabs>
          <w:tab w:val="num" w:pos="3240"/>
        </w:tabs>
        <w:ind w:left="3240" w:hanging="360"/>
      </w:pPr>
    </w:lvl>
    <w:lvl w:ilvl="5" w:tplc="5E16CA1A" w:tentative="1">
      <w:start w:val="1"/>
      <w:numFmt w:val="lowerRoman"/>
      <w:lvlText w:val="%6."/>
      <w:lvlJc w:val="right"/>
      <w:pPr>
        <w:tabs>
          <w:tab w:val="num" w:pos="3960"/>
        </w:tabs>
        <w:ind w:left="3960" w:hanging="180"/>
      </w:pPr>
    </w:lvl>
    <w:lvl w:ilvl="6" w:tplc="E19CD86C" w:tentative="1">
      <w:start w:val="1"/>
      <w:numFmt w:val="decimal"/>
      <w:lvlText w:val="%7."/>
      <w:lvlJc w:val="left"/>
      <w:pPr>
        <w:tabs>
          <w:tab w:val="num" w:pos="4680"/>
        </w:tabs>
        <w:ind w:left="4680" w:hanging="360"/>
      </w:pPr>
    </w:lvl>
    <w:lvl w:ilvl="7" w:tplc="69C8AC48" w:tentative="1">
      <w:start w:val="1"/>
      <w:numFmt w:val="lowerLetter"/>
      <w:lvlText w:val="%8."/>
      <w:lvlJc w:val="left"/>
      <w:pPr>
        <w:tabs>
          <w:tab w:val="num" w:pos="5400"/>
        </w:tabs>
        <w:ind w:left="5400" w:hanging="360"/>
      </w:pPr>
    </w:lvl>
    <w:lvl w:ilvl="8" w:tplc="C19AA46A" w:tentative="1">
      <w:start w:val="1"/>
      <w:numFmt w:val="lowerRoman"/>
      <w:lvlText w:val="%9."/>
      <w:lvlJc w:val="right"/>
      <w:pPr>
        <w:tabs>
          <w:tab w:val="num" w:pos="6120"/>
        </w:tabs>
        <w:ind w:left="6120" w:hanging="180"/>
      </w:pPr>
    </w:lvl>
  </w:abstractNum>
  <w:abstractNum w:abstractNumId="14" w15:restartNumberingAfterBreak="0">
    <w:nsid w:val="21754C2A"/>
    <w:multiLevelType w:val="hybridMultilevel"/>
    <w:tmpl w:val="34BED1A8"/>
    <w:lvl w:ilvl="0" w:tplc="0419000F">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19">
      <w:start w:val="1"/>
      <w:numFmt w:val="bullet"/>
      <w:lvlText w:val="o"/>
      <w:lvlJc w:val="left"/>
      <w:pPr>
        <w:tabs>
          <w:tab w:val="num" w:pos="2205"/>
        </w:tabs>
        <w:ind w:left="2205" w:hanging="360"/>
      </w:pPr>
      <w:rPr>
        <w:rFonts w:ascii="Courier New" w:hAnsi="Courier New" w:hint="default"/>
      </w:rPr>
    </w:lvl>
    <w:lvl w:ilvl="2" w:tplc="0419001B">
      <w:start w:val="1"/>
      <w:numFmt w:val="bullet"/>
      <w:lvlText w:val=""/>
      <w:lvlJc w:val="left"/>
      <w:pPr>
        <w:tabs>
          <w:tab w:val="num" w:pos="2925"/>
        </w:tabs>
        <w:ind w:left="2925" w:hanging="360"/>
      </w:pPr>
      <w:rPr>
        <w:rFonts w:ascii="Wingdings" w:hAnsi="Wingdings" w:hint="default"/>
      </w:rPr>
    </w:lvl>
    <w:lvl w:ilvl="3" w:tplc="0419000F">
      <w:start w:val="1"/>
      <w:numFmt w:val="bullet"/>
      <w:lvlText w:val=""/>
      <w:lvlJc w:val="left"/>
      <w:pPr>
        <w:tabs>
          <w:tab w:val="num" w:pos="3645"/>
        </w:tabs>
        <w:ind w:left="3645" w:hanging="360"/>
      </w:pPr>
      <w:rPr>
        <w:rFonts w:ascii="Symbol" w:hAnsi="Symbol" w:hint="default"/>
      </w:rPr>
    </w:lvl>
    <w:lvl w:ilvl="4" w:tplc="04190019" w:tentative="1">
      <w:start w:val="1"/>
      <w:numFmt w:val="bullet"/>
      <w:lvlText w:val="o"/>
      <w:lvlJc w:val="left"/>
      <w:pPr>
        <w:tabs>
          <w:tab w:val="num" w:pos="4365"/>
        </w:tabs>
        <w:ind w:left="4365" w:hanging="360"/>
      </w:pPr>
      <w:rPr>
        <w:rFonts w:ascii="Courier New" w:hAnsi="Courier New" w:hint="default"/>
      </w:rPr>
    </w:lvl>
    <w:lvl w:ilvl="5" w:tplc="0419001B" w:tentative="1">
      <w:start w:val="1"/>
      <w:numFmt w:val="bullet"/>
      <w:lvlText w:val=""/>
      <w:lvlJc w:val="left"/>
      <w:pPr>
        <w:tabs>
          <w:tab w:val="num" w:pos="5085"/>
        </w:tabs>
        <w:ind w:left="5085" w:hanging="360"/>
      </w:pPr>
      <w:rPr>
        <w:rFonts w:ascii="Wingdings" w:hAnsi="Wingdings" w:hint="default"/>
      </w:rPr>
    </w:lvl>
    <w:lvl w:ilvl="6" w:tplc="0419000F" w:tentative="1">
      <w:start w:val="1"/>
      <w:numFmt w:val="bullet"/>
      <w:lvlText w:val=""/>
      <w:lvlJc w:val="left"/>
      <w:pPr>
        <w:tabs>
          <w:tab w:val="num" w:pos="5805"/>
        </w:tabs>
        <w:ind w:left="5805" w:hanging="360"/>
      </w:pPr>
      <w:rPr>
        <w:rFonts w:ascii="Symbol" w:hAnsi="Symbol" w:hint="default"/>
      </w:rPr>
    </w:lvl>
    <w:lvl w:ilvl="7" w:tplc="04190019" w:tentative="1">
      <w:start w:val="1"/>
      <w:numFmt w:val="bullet"/>
      <w:lvlText w:val="o"/>
      <w:lvlJc w:val="left"/>
      <w:pPr>
        <w:tabs>
          <w:tab w:val="num" w:pos="6525"/>
        </w:tabs>
        <w:ind w:left="6525" w:hanging="360"/>
      </w:pPr>
      <w:rPr>
        <w:rFonts w:ascii="Courier New" w:hAnsi="Courier New" w:hint="default"/>
      </w:rPr>
    </w:lvl>
    <w:lvl w:ilvl="8" w:tplc="0419001B" w:tentative="1">
      <w:start w:val="1"/>
      <w:numFmt w:val="bullet"/>
      <w:lvlText w:val=""/>
      <w:lvlJc w:val="left"/>
      <w:pPr>
        <w:tabs>
          <w:tab w:val="num" w:pos="7245"/>
        </w:tabs>
        <w:ind w:left="7245" w:hanging="360"/>
      </w:pPr>
      <w:rPr>
        <w:rFonts w:ascii="Wingdings" w:hAnsi="Wingdings" w:hint="default"/>
      </w:rPr>
    </w:lvl>
  </w:abstractNum>
  <w:abstractNum w:abstractNumId="15" w15:restartNumberingAfterBreak="0">
    <w:nsid w:val="23250B51"/>
    <w:multiLevelType w:val="multilevel"/>
    <w:tmpl w:val="6874A340"/>
    <w:lvl w:ilvl="0">
      <w:start w:val="5"/>
      <w:numFmt w:val="decimal"/>
      <w:lvlText w:val="%1."/>
      <w:lvlJc w:val="left"/>
      <w:pPr>
        <w:tabs>
          <w:tab w:val="num" w:pos="420"/>
        </w:tabs>
        <w:ind w:left="420" w:hanging="4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43779BA"/>
    <w:multiLevelType w:val="multilevel"/>
    <w:tmpl w:val="BD46D55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5DD5AC4"/>
    <w:multiLevelType w:val="singleLevel"/>
    <w:tmpl w:val="083C6148"/>
    <w:lvl w:ilvl="0">
      <w:start w:val="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2BB625F2"/>
    <w:multiLevelType w:val="multilevel"/>
    <w:tmpl w:val="8C203132"/>
    <w:lvl w:ilvl="0">
      <w:start w:val="1"/>
      <w:numFmt w:val="decimal"/>
      <w:pStyle w:val="1"/>
      <w:lvlText w:val="%1."/>
      <w:lvlJc w:val="left"/>
      <w:pPr>
        <w:tabs>
          <w:tab w:val="num" w:pos="1134"/>
        </w:tabs>
        <w:ind w:left="0" w:firstLine="709"/>
      </w:pPr>
      <w:rPr>
        <w:rFonts w:hint="default"/>
      </w:rPr>
    </w:lvl>
    <w:lvl w:ilvl="1">
      <w:start w:val="1"/>
      <w:numFmt w:val="decimal"/>
      <w:pStyle w:val="2"/>
      <w:lvlText w:val="%1.%2"/>
      <w:lvlJc w:val="left"/>
      <w:pPr>
        <w:tabs>
          <w:tab w:val="num" w:pos="1276"/>
        </w:tabs>
        <w:ind w:left="1276" w:hanging="567"/>
      </w:pPr>
      <w:rPr>
        <w:rFonts w:hint="default"/>
      </w:rPr>
    </w:lvl>
    <w:lvl w:ilvl="2">
      <w:start w:val="1"/>
      <w:numFmt w:val="decimal"/>
      <w:lvlText w:val="%1.%2.%3"/>
      <w:lvlJc w:val="left"/>
      <w:pPr>
        <w:tabs>
          <w:tab w:val="num" w:pos="1418"/>
        </w:tabs>
        <w:ind w:left="0" w:firstLine="709"/>
      </w:pPr>
      <w:rPr>
        <w:rFonts w:hint="default"/>
      </w:rPr>
    </w:lvl>
    <w:lvl w:ilvl="3">
      <w:start w:val="1"/>
      <w:numFmt w:val="decimal"/>
      <w:lvlText w:val="%1.%2.%3.%4"/>
      <w:lvlJc w:val="left"/>
      <w:pPr>
        <w:tabs>
          <w:tab w:val="num" w:pos="1559"/>
        </w:tabs>
        <w:ind w:left="0" w:firstLine="709"/>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tabs>
          <w:tab w:val="num" w:pos="340"/>
        </w:tabs>
        <w:ind w:left="340" w:firstLine="0"/>
      </w:pPr>
      <w:rPr>
        <w:rFonts w:hint="default"/>
      </w:rPr>
    </w:lvl>
    <w:lvl w:ilvl="8">
      <w:start w:val="1"/>
      <w:numFmt w:val="decimal"/>
      <w:lvlText w:val="%1.%2.%3.%4.%5.%6.%7.%8.%9"/>
      <w:lvlJc w:val="left"/>
      <w:pPr>
        <w:tabs>
          <w:tab w:val="num" w:pos="340"/>
        </w:tabs>
        <w:ind w:left="340" w:firstLine="0"/>
      </w:pPr>
      <w:rPr>
        <w:rFonts w:hint="default"/>
      </w:rPr>
    </w:lvl>
  </w:abstractNum>
  <w:abstractNum w:abstractNumId="19" w15:restartNumberingAfterBreak="0">
    <w:nsid w:val="2D8577FC"/>
    <w:multiLevelType w:val="hybridMultilevel"/>
    <w:tmpl w:val="5BC62206"/>
    <w:lvl w:ilvl="0" w:tplc="47BA046E">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0" w15:restartNumberingAfterBreak="0">
    <w:nsid w:val="2EE83144"/>
    <w:multiLevelType w:val="multilevel"/>
    <w:tmpl w:val="5A8AB2A4"/>
    <w:lvl w:ilvl="0">
      <w:start w:val="1"/>
      <w:numFmt w:val="decimal"/>
      <w:lvlText w:val="%1."/>
      <w:lvlJc w:val="left"/>
      <w:pPr>
        <w:tabs>
          <w:tab w:val="num" w:pos="1134"/>
        </w:tabs>
        <w:ind w:left="0" w:firstLine="709"/>
      </w:pPr>
      <w:rPr>
        <w:rFonts w:hint="default"/>
      </w:rPr>
    </w:lvl>
    <w:lvl w:ilvl="1">
      <w:start w:val="1"/>
      <w:numFmt w:val="decimal"/>
      <w:lvlText w:val="%1.%2."/>
      <w:lvlJc w:val="left"/>
      <w:pPr>
        <w:tabs>
          <w:tab w:val="num" w:pos="1276"/>
        </w:tabs>
        <w:ind w:left="0" w:firstLine="709"/>
      </w:pPr>
      <w:rPr>
        <w:rFonts w:hint="default"/>
      </w:rPr>
    </w:lvl>
    <w:lvl w:ilvl="2">
      <w:start w:val="1"/>
      <w:numFmt w:val="decimal"/>
      <w:lvlText w:val="%1.%2.%3."/>
      <w:lvlJc w:val="left"/>
      <w:pPr>
        <w:tabs>
          <w:tab w:val="num" w:pos="1418"/>
        </w:tabs>
        <w:ind w:left="0" w:firstLine="709"/>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389"/>
        </w:tabs>
        <w:ind w:left="5029" w:hanging="1440"/>
      </w:pPr>
      <w:rPr>
        <w:rFonts w:hint="default"/>
      </w:rPr>
    </w:lvl>
  </w:abstractNum>
  <w:abstractNum w:abstractNumId="21" w15:restartNumberingAfterBreak="0">
    <w:nsid w:val="34CE7A09"/>
    <w:multiLevelType w:val="singleLevel"/>
    <w:tmpl w:val="04090001"/>
    <w:lvl w:ilvl="0">
      <w:start w:val="9"/>
      <w:numFmt w:val="bullet"/>
      <w:lvlText w:val=""/>
      <w:lvlJc w:val="left"/>
      <w:pPr>
        <w:tabs>
          <w:tab w:val="num" w:pos="360"/>
        </w:tabs>
        <w:ind w:left="360" w:hanging="360"/>
      </w:pPr>
      <w:rPr>
        <w:rFonts w:ascii="Symbol" w:hAnsi="Symbol" w:hint="default"/>
      </w:rPr>
    </w:lvl>
  </w:abstractNum>
  <w:abstractNum w:abstractNumId="22" w15:restartNumberingAfterBreak="0">
    <w:nsid w:val="438451DD"/>
    <w:multiLevelType w:val="multilevel"/>
    <w:tmpl w:val="B9E04D4A"/>
    <w:lvl w:ilvl="0">
      <w:start w:val="1"/>
      <w:numFmt w:val="decimal"/>
      <w:lvlText w:val="%1."/>
      <w:lvlJc w:val="left"/>
      <w:pPr>
        <w:tabs>
          <w:tab w:val="num" w:pos="1134"/>
        </w:tabs>
        <w:ind w:left="0" w:firstLine="709"/>
      </w:pPr>
      <w:rPr>
        <w:rFonts w:hint="default"/>
      </w:rPr>
    </w:lvl>
    <w:lvl w:ilvl="1">
      <w:start w:val="1"/>
      <w:numFmt w:val="decimal"/>
      <w:lvlText w:val="%1.%2"/>
      <w:lvlJc w:val="left"/>
      <w:pPr>
        <w:tabs>
          <w:tab w:val="num" w:pos="1276"/>
        </w:tabs>
        <w:ind w:left="1276" w:hanging="567"/>
      </w:pPr>
      <w:rPr>
        <w:rFonts w:hint="default"/>
      </w:rPr>
    </w:lvl>
    <w:lvl w:ilvl="2">
      <w:start w:val="1"/>
      <w:numFmt w:val="decimal"/>
      <w:lvlText w:val="%1.%2.%3"/>
      <w:lvlJc w:val="left"/>
      <w:pPr>
        <w:tabs>
          <w:tab w:val="num" w:pos="1418"/>
        </w:tabs>
        <w:ind w:left="0" w:firstLine="709"/>
      </w:pPr>
      <w:rPr>
        <w:rFonts w:hint="default"/>
      </w:rPr>
    </w:lvl>
    <w:lvl w:ilvl="3">
      <w:start w:val="1"/>
      <w:numFmt w:val="decimal"/>
      <w:lvlText w:val="%1.%2.%3.%4"/>
      <w:lvlJc w:val="left"/>
      <w:pPr>
        <w:tabs>
          <w:tab w:val="num" w:pos="1559"/>
        </w:tabs>
        <w:ind w:left="0" w:firstLine="709"/>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tabs>
          <w:tab w:val="num" w:pos="340"/>
        </w:tabs>
        <w:ind w:left="340" w:firstLine="0"/>
      </w:pPr>
      <w:rPr>
        <w:rFonts w:hint="default"/>
      </w:rPr>
    </w:lvl>
    <w:lvl w:ilvl="8">
      <w:start w:val="1"/>
      <w:numFmt w:val="decimal"/>
      <w:lvlText w:val="%1.%2.%3.%4.%5.%6.%7.%8.%9"/>
      <w:lvlJc w:val="left"/>
      <w:pPr>
        <w:tabs>
          <w:tab w:val="num" w:pos="340"/>
        </w:tabs>
        <w:ind w:left="340" w:firstLine="0"/>
      </w:pPr>
      <w:rPr>
        <w:rFonts w:hint="default"/>
      </w:rPr>
    </w:lvl>
  </w:abstractNum>
  <w:abstractNum w:abstractNumId="23" w15:restartNumberingAfterBreak="0">
    <w:nsid w:val="43EA3C5F"/>
    <w:multiLevelType w:val="hybridMultilevel"/>
    <w:tmpl w:val="6E44C0D6"/>
    <w:lvl w:ilvl="0" w:tplc="4B985518">
      <w:start w:val="2"/>
      <w:numFmt w:val="decimal"/>
      <w:lvlText w:val="%1."/>
      <w:lvlJc w:val="left"/>
      <w:pPr>
        <w:tabs>
          <w:tab w:val="num" w:pos="360"/>
        </w:tabs>
        <w:ind w:left="360" w:hanging="360"/>
      </w:pPr>
      <w:rPr>
        <w:rFonts w:hint="default"/>
      </w:rPr>
    </w:lvl>
    <w:lvl w:ilvl="1" w:tplc="DD9EB89C">
      <w:start w:val="1"/>
      <w:numFmt w:val="bullet"/>
      <w:lvlText w:val="-"/>
      <w:lvlJc w:val="left"/>
      <w:pPr>
        <w:tabs>
          <w:tab w:val="num" w:pos="1080"/>
        </w:tabs>
        <w:ind w:left="1080" w:hanging="360"/>
      </w:pPr>
      <w:rPr>
        <w:rFonts w:hint="default"/>
      </w:rPr>
    </w:lvl>
    <w:lvl w:ilvl="2" w:tplc="C904579C" w:tentative="1">
      <w:start w:val="1"/>
      <w:numFmt w:val="lowerRoman"/>
      <w:lvlText w:val="%3."/>
      <w:lvlJc w:val="right"/>
      <w:pPr>
        <w:tabs>
          <w:tab w:val="num" w:pos="1800"/>
        </w:tabs>
        <w:ind w:left="1800" w:hanging="180"/>
      </w:pPr>
    </w:lvl>
    <w:lvl w:ilvl="3" w:tplc="66ECC5F2">
      <w:start w:val="1"/>
      <w:numFmt w:val="bullet"/>
      <w:lvlText w:val="-"/>
      <w:lvlJc w:val="left"/>
      <w:pPr>
        <w:tabs>
          <w:tab w:val="num" w:pos="2520"/>
        </w:tabs>
        <w:ind w:left="2520" w:hanging="360"/>
      </w:pPr>
      <w:rPr>
        <w:rFonts w:ascii="Times New Roman" w:eastAsia="Times New Roman" w:hAnsi="Times New Roman" w:cs="Times New Roman" w:hint="default"/>
      </w:rPr>
    </w:lvl>
    <w:lvl w:ilvl="4" w:tplc="8618B01E" w:tentative="1">
      <w:start w:val="1"/>
      <w:numFmt w:val="lowerLetter"/>
      <w:lvlText w:val="%5."/>
      <w:lvlJc w:val="left"/>
      <w:pPr>
        <w:tabs>
          <w:tab w:val="num" w:pos="3240"/>
        </w:tabs>
        <w:ind w:left="3240" w:hanging="360"/>
      </w:pPr>
    </w:lvl>
    <w:lvl w:ilvl="5" w:tplc="21F07A3A" w:tentative="1">
      <w:start w:val="1"/>
      <w:numFmt w:val="lowerRoman"/>
      <w:lvlText w:val="%6."/>
      <w:lvlJc w:val="right"/>
      <w:pPr>
        <w:tabs>
          <w:tab w:val="num" w:pos="3960"/>
        </w:tabs>
        <w:ind w:left="3960" w:hanging="180"/>
      </w:pPr>
    </w:lvl>
    <w:lvl w:ilvl="6" w:tplc="81DA2EF8" w:tentative="1">
      <w:start w:val="1"/>
      <w:numFmt w:val="decimal"/>
      <w:lvlText w:val="%7."/>
      <w:lvlJc w:val="left"/>
      <w:pPr>
        <w:tabs>
          <w:tab w:val="num" w:pos="4680"/>
        </w:tabs>
        <w:ind w:left="4680" w:hanging="360"/>
      </w:pPr>
    </w:lvl>
    <w:lvl w:ilvl="7" w:tplc="6DF00FE6" w:tentative="1">
      <w:start w:val="1"/>
      <w:numFmt w:val="lowerLetter"/>
      <w:lvlText w:val="%8."/>
      <w:lvlJc w:val="left"/>
      <w:pPr>
        <w:tabs>
          <w:tab w:val="num" w:pos="5400"/>
        </w:tabs>
        <w:ind w:left="5400" w:hanging="360"/>
      </w:pPr>
    </w:lvl>
    <w:lvl w:ilvl="8" w:tplc="717ACC00" w:tentative="1">
      <w:start w:val="1"/>
      <w:numFmt w:val="lowerRoman"/>
      <w:lvlText w:val="%9."/>
      <w:lvlJc w:val="right"/>
      <w:pPr>
        <w:tabs>
          <w:tab w:val="num" w:pos="6120"/>
        </w:tabs>
        <w:ind w:left="6120" w:hanging="180"/>
      </w:pPr>
    </w:lvl>
  </w:abstractNum>
  <w:abstractNum w:abstractNumId="24" w15:restartNumberingAfterBreak="0">
    <w:nsid w:val="44095757"/>
    <w:multiLevelType w:val="hybridMultilevel"/>
    <w:tmpl w:val="E4042E82"/>
    <w:lvl w:ilvl="0" w:tplc="64E65A80">
      <w:start w:val="1"/>
      <w:numFmt w:val="decimal"/>
      <w:lvlText w:val="%1."/>
      <w:lvlJc w:val="left"/>
      <w:pPr>
        <w:tabs>
          <w:tab w:val="num" w:pos="1068"/>
        </w:tabs>
        <w:ind w:left="1068" w:hanging="360"/>
      </w:pPr>
      <w:rPr>
        <w:rFonts w:hint="default"/>
      </w:rPr>
    </w:lvl>
    <w:lvl w:ilvl="1" w:tplc="58E6D3D0" w:tentative="1">
      <w:start w:val="1"/>
      <w:numFmt w:val="lowerLetter"/>
      <w:lvlText w:val="%2."/>
      <w:lvlJc w:val="left"/>
      <w:pPr>
        <w:tabs>
          <w:tab w:val="num" w:pos="1788"/>
        </w:tabs>
        <w:ind w:left="1788" w:hanging="360"/>
      </w:pPr>
    </w:lvl>
    <w:lvl w:ilvl="2" w:tplc="904A06F8" w:tentative="1">
      <w:start w:val="1"/>
      <w:numFmt w:val="lowerRoman"/>
      <w:lvlText w:val="%3."/>
      <w:lvlJc w:val="right"/>
      <w:pPr>
        <w:tabs>
          <w:tab w:val="num" w:pos="2508"/>
        </w:tabs>
        <w:ind w:left="2508" w:hanging="180"/>
      </w:pPr>
    </w:lvl>
    <w:lvl w:ilvl="3" w:tplc="BA4CA02E" w:tentative="1">
      <w:start w:val="1"/>
      <w:numFmt w:val="decimal"/>
      <w:lvlText w:val="%4."/>
      <w:lvlJc w:val="left"/>
      <w:pPr>
        <w:tabs>
          <w:tab w:val="num" w:pos="3228"/>
        </w:tabs>
        <w:ind w:left="3228" w:hanging="360"/>
      </w:pPr>
    </w:lvl>
    <w:lvl w:ilvl="4" w:tplc="910E4B8E" w:tentative="1">
      <w:start w:val="1"/>
      <w:numFmt w:val="lowerLetter"/>
      <w:lvlText w:val="%5."/>
      <w:lvlJc w:val="left"/>
      <w:pPr>
        <w:tabs>
          <w:tab w:val="num" w:pos="3948"/>
        </w:tabs>
        <w:ind w:left="3948" w:hanging="360"/>
      </w:pPr>
    </w:lvl>
    <w:lvl w:ilvl="5" w:tplc="F1A01FD8" w:tentative="1">
      <w:start w:val="1"/>
      <w:numFmt w:val="lowerRoman"/>
      <w:lvlText w:val="%6."/>
      <w:lvlJc w:val="right"/>
      <w:pPr>
        <w:tabs>
          <w:tab w:val="num" w:pos="4668"/>
        </w:tabs>
        <w:ind w:left="4668" w:hanging="180"/>
      </w:pPr>
    </w:lvl>
    <w:lvl w:ilvl="6" w:tplc="1E8A05E6" w:tentative="1">
      <w:start w:val="1"/>
      <w:numFmt w:val="decimal"/>
      <w:lvlText w:val="%7."/>
      <w:lvlJc w:val="left"/>
      <w:pPr>
        <w:tabs>
          <w:tab w:val="num" w:pos="5388"/>
        </w:tabs>
        <w:ind w:left="5388" w:hanging="360"/>
      </w:pPr>
    </w:lvl>
    <w:lvl w:ilvl="7" w:tplc="BE44B05C" w:tentative="1">
      <w:start w:val="1"/>
      <w:numFmt w:val="lowerLetter"/>
      <w:lvlText w:val="%8."/>
      <w:lvlJc w:val="left"/>
      <w:pPr>
        <w:tabs>
          <w:tab w:val="num" w:pos="6108"/>
        </w:tabs>
        <w:ind w:left="6108" w:hanging="360"/>
      </w:pPr>
    </w:lvl>
    <w:lvl w:ilvl="8" w:tplc="526EAF8E" w:tentative="1">
      <w:start w:val="1"/>
      <w:numFmt w:val="lowerRoman"/>
      <w:lvlText w:val="%9."/>
      <w:lvlJc w:val="right"/>
      <w:pPr>
        <w:tabs>
          <w:tab w:val="num" w:pos="6828"/>
        </w:tabs>
        <w:ind w:left="6828" w:hanging="180"/>
      </w:pPr>
    </w:lvl>
  </w:abstractNum>
  <w:abstractNum w:abstractNumId="25" w15:restartNumberingAfterBreak="0">
    <w:nsid w:val="468B12F9"/>
    <w:multiLevelType w:val="hybridMultilevel"/>
    <w:tmpl w:val="099E310E"/>
    <w:lvl w:ilvl="0" w:tplc="17EC2B5C">
      <w:start w:val="1"/>
      <w:numFmt w:val="bullet"/>
      <w:lvlText w:val=""/>
      <w:lvlJc w:val="left"/>
      <w:pPr>
        <w:tabs>
          <w:tab w:val="num" w:pos="720"/>
        </w:tabs>
        <w:ind w:left="720" w:hanging="360"/>
      </w:pPr>
      <w:rPr>
        <w:rFonts w:ascii="Symbol" w:hAnsi="Symbol" w:hint="default"/>
      </w:rPr>
    </w:lvl>
    <w:lvl w:ilvl="1" w:tplc="DBFE575A">
      <w:start w:val="1"/>
      <w:numFmt w:val="bullet"/>
      <w:lvlText w:val="-"/>
      <w:lvlJc w:val="left"/>
      <w:pPr>
        <w:tabs>
          <w:tab w:val="num" w:pos="1440"/>
        </w:tabs>
        <w:ind w:left="1440" w:hanging="360"/>
      </w:pPr>
      <w:rPr>
        <w:rFonts w:ascii="Times New Roman" w:eastAsia="Times New Roman" w:hAnsi="Times New Roman" w:cs="Times New Roman" w:hint="default"/>
      </w:rPr>
    </w:lvl>
    <w:lvl w:ilvl="2" w:tplc="955A29AC" w:tentative="1">
      <w:start w:val="1"/>
      <w:numFmt w:val="lowerRoman"/>
      <w:lvlText w:val="%3."/>
      <w:lvlJc w:val="right"/>
      <w:pPr>
        <w:tabs>
          <w:tab w:val="num" w:pos="2160"/>
        </w:tabs>
        <w:ind w:left="2160" w:hanging="180"/>
      </w:pPr>
    </w:lvl>
    <w:lvl w:ilvl="3" w:tplc="F7D2E3E8" w:tentative="1">
      <w:start w:val="1"/>
      <w:numFmt w:val="decimal"/>
      <w:lvlText w:val="%4."/>
      <w:lvlJc w:val="left"/>
      <w:pPr>
        <w:tabs>
          <w:tab w:val="num" w:pos="2880"/>
        </w:tabs>
        <w:ind w:left="2880" w:hanging="360"/>
      </w:pPr>
    </w:lvl>
    <w:lvl w:ilvl="4" w:tplc="DEA04722" w:tentative="1">
      <w:start w:val="1"/>
      <w:numFmt w:val="lowerLetter"/>
      <w:lvlText w:val="%5."/>
      <w:lvlJc w:val="left"/>
      <w:pPr>
        <w:tabs>
          <w:tab w:val="num" w:pos="3600"/>
        </w:tabs>
        <w:ind w:left="3600" w:hanging="360"/>
      </w:pPr>
    </w:lvl>
    <w:lvl w:ilvl="5" w:tplc="64B02A34" w:tentative="1">
      <w:start w:val="1"/>
      <w:numFmt w:val="lowerRoman"/>
      <w:lvlText w:val="%6."/>
      <w:lvlJc w:val="right"/>
      <w:pPr>
        <w:tabs>
          <w:tab w:val="num" w:pos="4320"/>
        </w:tabs>
        <w:ind w:left="4320" w:hanging="180"/>
      </w:pPr>
    </w:lvl>
    <w:lvl w:ilvl="6" w:tplc="5CA8FA2A" w:tentative="1">
      <w:start w:val="1"/>
      <w:numFmt w:val="decimal"/>
      <w:lvlText w:val="%7."/>
      <w:lvlJc w:val="left"/>
      <w:pPr>
        <w:tabs>
          <w:tab w:val="num" w:pos="5040"/>
        </w:tabs>
        <w:ind w:left="5040" w:hanging="360"/>
      </w:pPr>
    </w:lvl>
    <w:lvl w:ilvl="7" w:tplc="A016ED3C" w:tentative="1">
      <w:start w:val="1"/>
      <w:numFmt w:val="lowerLetter"/>
      <w:lvlText w:val="%8."/>
      <w:lvlJc w:val="left"/>
      <w:pPr>
        <w:tabs>
          <w:tab w:val="num" w:pos="5760"/>
        </w:tabs>
        <w:ind w:left="5760" w:hanging="360"/>
      </w:pPr>
    </w:lvl>
    <w:lvl w:ilvl="8" w:tplc="E066390C" w:tentative="1">
      <w:start w:val="1"/>
      <w:numFmt w:val="lowerRoman"/>
      <w:lvlText w:val="%9."/>
      <w:lvlJc w:val="right"/>
      <w:pPr>
        <w:tabs>
          <w:tab w:val="num" w:pos="6480"/>
        </w:tabs>
        <w:ind w:left="6480" w:hanging="180"/>
      </w:pPr>
    </w:lvl>
  </w:abstractNum>
  <w:abstractNum w:abstractNumId="26" w15:restartNumberingAfterBreak="0">
    <w:nsid w:val="48231AC3"/>
    <w:multiLevelType w:val="multilevel"/>
    <w:tmpl w:val="32AC5842"/>
    <w:lvl w:ilvl="0">
      <w:start w:val="1"/>
      <w:numFmt w:val="decimal"/>
      <w:lvlText w:val="%1."/>
      <w:lvlJc w:val="left"/>
      <w:pPr>
        <w:tabs>
          <w:tab w:val="num" w:pos="1134"/>
        </w:tabs>
        <w:ind w:left="0" w:firstLine="709"/>
      </w:pPr>
      <w:rPr>
        <w:rFonts w:hint="default"/>
      </w:rPr>
    </w:lvl>
    <w:lvl w:ilvl="1">
      <w:start w:val="1"/>
      <w:numFmt w:val="decimal"/>
      <w:lvlText w:val="%1.%2"/>
      <w:lvlJc w:val="left"/>
      <w:pPr>
        <w:tabs>
          <w:tab w:val="num" w:pos="1276"/>
        </w:tabs>
        <w:ind w:left="0" w:firstLine="709"/>
      </w:pPr>
      <w:rPr>
        <w:rFonts w:hint="default"/>
      </w:rPr>
    </w:lvl>
    <w:lvl w:ilvl="2">
      <w:start w:val="1"/>
      <w:numFmt w:val="decimal"/>
      <w:lvlText w:val="%1.%2.%3"/>
      <w:lvlJc w:val="left"/>
      <w:pPr>
        <w:tabs>
          <w:tab w:val="num" w:pos="1418"/>
        </w:tabs>
        <w:ind w:left="0" w:firstLine="709"/>
      </w:pPr>
      <w:rPr>
        <w:rFonts w:hint="default"/>
      </w:rPr>
    </w:lvl>
    <w:lvl w:ilvl="3">
      <w:start w:val="1"/>
      <w:numFmt w:val="decimal"/>
      <w:lvlText w:val="%1.%2.%3.%4"/>
      <w:lvlJc w:val="left"/>
      <w:pPr>
        <w:tabs>
          <w:tab w:val="num" w:pos="1559"/>
        </w:tabs>
        <w:ind w:left="0" w:firstLine="709"/>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tabs>
          <w:tab w:val="num" w:pos="340"/>
        </w:tabs>
        <w:ind w:left="340" w:firstLine="0"/>
      </w:pPr>
      <w:rPr>
        <w:rFonts w:hint="default"/>
      </w:rPr>
    </w:lvl>
    <w:lvl w:ilvl="8">
      <w:start w:val="1"/>
      <w:numFmt w:val="decimal"/>
      <w:lvlText w:val="%1.%2.%3.%4.%5.%6.%7.%8.%9"/>
      <w:lvlJc w:val="left"/>
      <w:pPr>
        <w:tabs>
          <w:tab w:val="num" w:pos="340"/>
        </w:tabs>
        <w:ind w:left="340" w:firstLine="0"/>
      </w:pPr>
      <w:rPr>
        <w:rFonts w:hint="default"/>
      </w:rPr>
    </w:lvl>
  </w:abstractNum>
  <w:abstractNum w:abstractNumId="27" w15:restartNumberingAfterBreak="0">
    <w:nsid w:val="53B33962"/>
    <w:multiLevelType w:val="hybridMultilevel"/>
    <w:tmpl w:val="30582192"/>
    <w:lvl w:ilvl="0" w:tplc="CF76778A">
      <w:start w:val="1"/>
      <w:numFmt w:val="decimal"/>
      <w:lvlText w:val="%1."/>
      <w:lvlJc w:val="left"/>
      <w:pPr>
        <w:tabs>
          <w:tab w:val="num" w:pos="720"/>
        </w:tabs>
        <w:ind w:left="720" w:hanging="360"/>
      </w:pPr>
    </w:lvl>
    <w:lvl w:ilvl="1" w:tplc="5FACB454" w:tentative="1">
      <w:start w:val="1"/>
      <w:numFmt w:val="lowerLetter"/>
      <w:lvlText w:val="%2."/>
      <w:lvlJc w:val="left"/>
      <w:pPr>
        <w:tabs>
          <w:tab w:val="num" w:pos="1440"/>
        </w:tabs>
        <w:ind w:left="1440" w:hanging="360"/>
      </w:pPr>
    </w:lvl>
    <w:lvl w:ilvl="2" w:tplc="8A24F8FA" w:tentative="1">
      <w:start w:val="1"/>
      <w:numFmt w:val="lowerRoman"/>
      <w:lvlText w:val="%3."/>
      <w:lvlJc w:val="right"/>
      <w:pPr>
        <w:tabs>
          <w:tab w:val="num" w:pos="2160"/>
        </w:tabs>
        <w:ind w:left="2160" w:hanging="180"/>
      </w:pPr>
    </w:lvl>
    <w:lvl w:ilvl="3" w:tplc="3EB07A6E" w:tentative="1">
      <w:start w:val="1"/>
      <w:numFmt w:val="decimal"/>
      <w:lvlText w:val="%4."/>
      <w:lvlJc w:val="left"/>
      <w:pPr>
        <w:tabs>
          <w:tab w:val="num" w:pos="2880"/>
        </w:tabs>
        <w:ind w:left="2880" w:hanging="360"/>
      </w:pPr>
    </w:lvl>
    <w:lvl w:ilvl="4" w:tplc="6DAE098E" w:tentative="1">
      <w:start w:val="1"/>
      <w:numFmt w:val="lowerLetter"/>
      <w:lvlText w:val="%5."/>
      <w:lvlJc w:val="left"/>
      <w:pPr>
        <w:tabs>
          <w:tab w:val="num" w:pos="3600"/>
        </w:tabs>
        <w:ind w:left="3600" w:hanging="360"/>
      </w:pPr>
    </w:lvl>
    <w:lvl w:ilvl="5" w:tplc="DF660BAA" w:tentative="1">
      <w:start w:val="1"/>
      <w:numFmt w:val="lowerRoman"/>
      <w:lvlText w:val="%6."/>
      <w:lvlJc w:val="right"/>
      <w:pPr>
        <w:tabs>
          <w:tab w:val="num" w:pos="4320"/>
        </w:tabs>
        <w:ind w:left="4320" w:hanging="180"/>
      </w:pPr>
    </w:lvl>
    <w:lvl w:ilvl="6" w:tplc="DDC8EFBC" w:tentative="1">
      <w:start w:val="1"/>
      <w:numFmt w:val="decimal"/>
      <w:lvlText w:val="%7."/>
      <w:lvlJc w:val="left"/>
      <w:pPr>
        <w:tabs>
          <w:tab w:val="num" w:pos="5040"/>
        </w:tabs>
        <w:ind w:left="5040" w:hanging="360"/>
      </w:pPr>
    </w:lvl>
    <w:lvl w:ilvl="7" w:tplc="9BE2DBD0" w:tentative="1">
      <w:start w:val="1"/>
      <w:numFmt w:val="lowerLetter"/>
      <w:lvlText w:val="%8."/>
      <w:lvlJc w:val="left"/>
      <w:pPr>
        <w:tabs>
          <w:tab w:val="num" w:pos="5760"/>
        </w:tabs>
        <w:ind w:left="5760" w:hanging="360"/>
      </w:pPr>
    </w:lvl>
    <w:lvl w:ilvl="8" w:tplc="7A3E00D4" w:tentative="1">
      <w:start w:val="1"/>
      <w:numFmt w:val="lowerRoman"/>
      <w:lvlText w:val="%9."/>
      <w:lvlJc w:val="right"/>
      <w:pPr>
        <w:tabs>
          <w:tab w:val="num" w:pos="6480"/>
        </w:tabs>
        <w:ind w:left="6480" w:hanging="180"/>
      </w:pPr>
    </w:lvl>
  </w:abstractNum>
  <w:abstractNum w:abstractNumId="28" w15:restartNumberingAfterBreak="0">
    <w:nsid w:val="53F824A7"/>
    <w:multiLevelType w:val="multilevel"/>
    <w:tmpl w:val="82A0DAD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134"/>
        </w:tabs>
        <w:ind w:left="1134" w:hanging="544"/>
      </w:pPr>
      <w:rPr>
        <w:rFonts w:cs="Times New Roman" w:hint="default"/>
      </w:rPr>
    </w:lvl>
    <w:lvl w:ilvl="2">
      <w:start w:val="1"/>
      <w:numFmt w:val="bullet"/>
      <w:lvlText w:val=""/>
      <w:lvlJc w:val="left"/>
      <w:pPr>
        <w:tabs>
          <w:tab w:val="num" w:pos="1770"/>
        </w:tabs>
        <w:ind w:left="1770" w:hanging="360"/>
      </w:pPr>
      <w:rPr>
        <w:rFonts w:ascii="Symbol" w:hAnsi="Symbol"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29" w15:restartNumberingAfterBreak="0">
    <w:nsid w:val="54133502"/>
    <w:multiLevelType w:val="multilevel"/>
    <w:tmpl w:val="488C7F18"/>
    <w:lvl w:ilvl="0">
      <w:start w:val="1"/>
      <w:numFmt w:val="decimal"/>
      <w:lvlText w:val="%1."/>
      <w:lvlJc w:val="left"/>
      <w:pPr>
        <w:tabs>
          <w:tab w:val="num" w:pos="1134"/>
        </w:tabs>
        <w:ind w:left="0" w:firstLine="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8AF6CD8"/>
    <w:multiLevelType w:val="hybridMultilevel"/>
    <w:tmpl w:val="6D7479E0"/>
    <w:lvl w:ilvl="0" w:tplc="FB48ABA6">
      <w:start w:val="1"/>
      <w:numFmt w:val="decimal"/>
      <w:pStyle w:val="a"/>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591A08D1"/>
    <w:multiLevelType w:val="multilevel"/>
    <w:tmpl w:val="E6088852"/>
    <w:lvl w:ilvl="0">
      <w:start w:val="1"/>
      <w:numFmt w:val="decimal"/>
      <w:lvlText w:val="%1."/>
      <w:lvlJc w:val="left"/>
      <w:pPr>
        <w:tabs>
          <w:tab w:val="num" w:pos="340"/>
        </w:tabs>
        <w:ind w:left="680" w:hanging="340"/>
      </w:pPr>
      <w:rPr>
        <w:rFonts w:hint="default"/>
      </w:rPr>
    </w:lvl>
    <w:lvl w:ilvl="1">
      <w:start w:val="1"/>
      <w:numFmt w:val="decimal"/>
      <w:lvlText w:val="%1.%2"/>
      <w:lvlJc w:val="left"/>
      <w:pPr>
        <w:tabs>
          <w:tab w:val="num" w:pos="1305"/>
        </w:tabs>
        <w:ind w:left="1305" w:hanging="454"/>
      </w:pPr>
      <w:rPr>
        <w:rFonts w:hint="default"/>
      </w:rPr>
    </w:lvl>
    <w:lvl w:ilvl="2">
      <w:start w:val="1"/>
      <w:numFmt w:val="decimal"/>
      <w:lvlText w:val="%1.%2.%3"/>
      <w:lvlJc w:val="left"/>
      <w:pPr>
        <w:tabs>
          <w:tab w:val="num" w:pos="1021"/>
        </w:tabs>
        <w:ind w:left="1021" w:hanging="681"/>
      </w:pPr>
      <w:rPr>
        <w:rFonts w:hint="default"/>
      </w:rPr>
    </w:lvl>
    <w:lvl w:ilvl="3">
      <w:start w:val="1"/>
      <w:numFmt w:val="decimal"/>
      <w:lvlText w:val="%1.%2.%3.%4"/>
      <w:lvlJc w:val="left"/>
      <w:pPr>
        <w:tabs>
          <w:tab w:val="num" w:pos="2101"/>
        </w:tabs>
        <w:ind w:left="1758" w:hanging="737"/>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tabs>
          <w:tab w:val="num" w:pos="340"/>
        </w:tabs>
        <w:ind w:left="340" w:firstLine="0"/>
      </w:pPr>
      <w:rPr>
        <w:rFonts w:hint="default"/>
      </w:rPr>
    </w:lvl>
    <w:lvl w:ilvl="8">
      <w:start w:val="1"/>
      <w:numFmt w:val="decimal"/>
      <w:lvlText w:val="%1.%2.%3.%4.%5.%6.%7.%8.%9"/>
      <w:lvlJc w:val="left"/>
      <w:pPr>
        <w:tabs>
          <w:tab w:val="num" w:pos="340"/>
        </w:tabs>
        <w:ind w:left="340" w:firstLine="0"/>
      </w:pPr>
      <w:rPr>
        <w:rFonts w:hint="default"/>
      </w:rPr>
    </w:lvl>
  </w:abstractNum>
  <w:abstractNum w:abstractNumId="32" w15:restartNumberingAfterBreak="0">
    <w:nsid w:val="59F83BBD"/>
    <w:multiLevelType w:val="multilevel"/>
    <w:tmpl w:val="BE3825CC"/>
    <w:lvl w:ilvl="0">
      <w:start w:val="1"/>
      <w:numFmt w:val="decimal"/>
      <w:lvlText w:val="%1."/>
      <w:lvlJc w:val="left"/>
      <w:pPr>
        <w:tabs>
          <w:tab w:val="num" w:pos="1134"/>
        </w:tabs>
        <w:ind w:left="0" w:firstLine="709"/>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BEF37BB"/>
    <w:multiLevelType w:val="multilevel"/>
    <w:tmpl w:val="30582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D99106A"/>
    <w:multiLevelType w:val="hybridMultilevel"/>
    <w:tmpl w:val="CC7AF828"/>
    <w:lvl w:ilvl="0" w:tplc="A10270D2">
      <w:start w:val="9"/>
      <w:numFmt w:val="bullet"/>
      <w:pStyle w:val="12"/>
      <w:lvlText w:val=""/>
      <w:lvlJc w:val="left"/>
      <w:pPr>
        <w:tabs>
          <w:tab w:val="num" w:pos="1931"/>
        </w:tabs>
        <w:ind w:left="1931"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0A442F4"/>
    <w:multiLevelType w:val="hybridMultilevel"/>
    <w:tmpl w:val="EA8E11C4"/>
    <w:lvl w:ilvl="0" w:tplc="3116A65C">
      <w:start w:val="1"/>
      <w:numFmt w:val="decimal"/>
      <w:lvlText w:val="%1."/>
      <w:lvlJc w:val="left"/>
      <w:pPr>
        <w:tabs>
          <w:tab w:val="num" w:pos="720"/>
        </w:tabs>
        <w:ind w:left="720" w:hanging="360"/>
      </w:pPr>
      <w:rPr>
        <w:rFonts w:hint="default"/>
      </w:rPr>
    </w:lvl>
    <w:lvl w:ilvl="1" w:tplc="72D24536"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9F805A8A"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6187563"/>
    <w:multiLevelType w:val="multilevel"/>
    <w:tmpl w:val="488C7F18"/>
    <w:lvl w:ilvl="0">
      <w:start w:val="1"/>
      <w:numFmt w:val="decimal"/>
      <w:lvlText w:val="%1."/>
      <w:lvlJc w:val="left"/>
      <w:pPr>
        <w:tabs>
          <w:tab w:val="num" w:pos="1134"/>
        </w:tabs>
        <w:ind w:left="0" w:firstLine="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6190FD6"/>
    <w:multiLevelType w:val="multilevel"/>
    <w:tmpl w:val="F27AFA18"/>
    <w:lvl w:ilvl="0">
      <w:start w:val="7"/>
      <w:numFmt w:val="decimal"/>
      <w:lvlText w:val="%1."/>
      <w:lvlJc w:val="left"/>
      <w:pPr>
        <w:tabs>
          <w:tab w:val="num" w:pos="360"/>
        </w:tabs>
        <w:ind w:left="360" w:hanging="360"/>
      </w:pPr>
      <w:rPr>
        <w:rFonts w:hint="default"/>
      </w:rPr>
    </w:lvl>
    <w:lvl w:ilvl="1">
      <w:start w:val="1"/>
      <w:numFmt w:val="decimal"/>
      <w:lvlRestart w:val="0"/>
      <w:lvlText w:val="6.%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67806FF0"/>
    <w:multiLevelType w:val="hybridMultilevel"/>
    <w:tmpl w:val="78C2311C"/>
    <w:lvl w:ilvl="0" w:tplc="A2E0DD78">
      <w:start w:val="1"/>
      <w:numFmt w:val="decimal"/>
      <w:lvlText w:val="%1."/>
      <w:lvlJc w:val="left"/>
      <w:pPr>
        <w:tabs>
          <w:tab w:val="num" w:pos="1843"/>
        </w:tabs>
        <w:ind w:left="709"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B15574E"/>
    <w:multiLevelType w:val="multilevel"/>
    <w:tmpl w:val="64C43E28"/>
    <w:lvl w:ilvl="0">
      <w:start w:val="1"/>
      <w:numFmt w:val="decimal"/>
      <w:lvlText w:val="%1."/>
      <w:lvlJc w:val="left"/>
      <w:pPr>
        <w:tabs>
          <w:tab w:val="num" w:pos="1134"/>
        </w:tabs>
        <w:ind w:left="0" w:firstLine="709"/>
      </w:pPr>
      <w:rPr>
        <w:rFonts w:hint="default"/>
      </w:rPr>
    </w:lvl>
    <w:lvl w:ilvl="1">
      <w:start w:val="1"/>
      <w:numFmt w:val="decimal"/>
      <w:lvlText w:val="%1.%2"/>
      <w:lvlJc w:val="left"/>
      <w:pPr>
        <w:tabs>
          <w:tab w:val="num" w:pos="1276"/>
        </w:tabs>
        <w:ind w:left="0" w:firstLine="709"/>
      </w:pPr>
      <w:rPr>
        <w:rFonts w:hint="default"/>
      </w:rPr>
    </w:lvl>
    <w:lvl w:ilvl="2">
      <w:start w:val="1"/>
      <w:numFmt w:val="decimal"/>
      <w:lvlText w:val="%1.%2.%3"/>
      <w:lvlJc w:val="left"/>
      <w:pPr>
        <w:tabs>
          <w:tab w:val="num" w:pos="1418"/>
        </w:tabs>
        <w:ind w:left="0" w:firstLine="709"/>
      </w:pPr>
      <w:rPr>
        <w:rFonts w:hint="default"/>
      </w:rPr>
    </w:lvl>
    <w:lvl w:ilvl="3">
      <w:start w:val="1"/>
      <w:numFmt w:val="decimal"/>
      <w:lvlText w:val="%1.%2.%3.%4"/>
      <w:lvlJc w:val="left"/>
      <w:pPr>
        <w:tabs>
          <w:tab w:val="num" w:pos="1559"/>
        </w:tabs>
        <w:ind w:left="0" w:firstLine="709"/>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tabs>
          <w:tab w:val="num" w:pos="340"/>
        </w:tabs>
        <w:ind w:left="340" w:firstLine="0"/>
      </w:pPr>
      <w:rPr>
        <w:rFonts w:hint="default"/>
      </w:rPr>
    </w:lvl>
    <w:lvl w:ilvl="8">
      <w:start w:val="1"/>
      <w:numFmt w:val="decimal"/>
      <w:lvlText w:val="%1.%2.%3.%4.%5.%6.%7.%8.%9"/>
      <w:lvlJc w:val="left"/>
      <w:pPr>
        <w:tabs>
          <w:tab w:val="num" w:pos="340"/>
        </w:tabs>
        <w:ind w:left="340" w:firstLine="0"/>
      </w:pPr>
      <w:rPr>
        <w:rFonts w:hint="default"/>
      </w:rPr>
    </w:lvl>
  </w:abstractNum>
  <w:abstractNum w:abstractNumId="40" w15:restartNumberingAfterBreak="0">
    <w:nsid w:val="700C5E4C"/>
    <w:multiLevelType w:val="multilevel"/>
    <w:tmpl w:val="C564126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15:restartNumberingAfterBreak="0">
    <w:nsid w:val="7154655D"/>
    <w:multiLevelType w:val="multilevel"/>
    <w:tmpl w:val="30582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2B6D83"/>
    <w:multiLevelType w:val="hybridMultilevel"/>
    <w:tmpl w:val="6E6C9644"/>
    <w:lvl w:ilvl="0" w:tplc="EA06A56A">
      <w:start w:val="1"/>
      <w:numFmt w:val="bullet"/>
      <w:lvlText w:val=""/>
      <w:lvlJc w:val="left"/>
      <w:pPr>
        <w:tabs>
          <w:tab w:val="num" w:pos="720"/>
        </w:tabs>
        <w:ind w:left="720" w:hanging="360"/>
      </w:pPr>
      <w:rPr>
        <w:rFonts w:ascii="Symbol" w:hAnsi="Symbol" w:hint="default"/>
      </w:rPr>
    </w:lvl>
    <w:lvl w:ilvl="1" w:tplc="8296489A">
      <w:start w:val="1"/>
      <w:numFmt w:val="bullet"/>
      <w:lvlText w:val="-"/>
      <w:lvlJc w:val="left"/>
      <w:pPr>
        <w:tabs>
          <w:tab w:val="num" w:pos="1440"/>
        </w:tabs>
        <w:ind w:left="1440" w:hanging="360"/>
      </w:pPr>
      <w:rPr>
        <w:rFonts w:ascii="Times New Roman" w:eastAsia="Times New Roman" w:hAnsi="Times New Roman" w:cs="Times New Roman" w:hint="default"/>
      </w:rPr>
    </w:lvl>
    <w:lvl w:ilvl="2" w:tplc="9560303A" w:tentative="1">
      <w:start w:val="1"/>
      <w:numFmt w:val="lowerRoman"/>
      <w:lvlText w:val="%3."/>
      <w:lvlJc w:val="right"/>
      <w:pPr>
        <w:tabs>
          <w:tab w:val="num" w:pos="2160"/>
        </w:tabs>
        <w:ind w:left="2160" w:hanging="180"/>
      </w:pPr>
    </w:lvl>
    <w:lvl w:ilvl="3" w:tplc="90DA7FF0" w:tentative="1">
      <w:start w:val="1"/>
      <w:numFmt w:val="decimal"/>
      <w:lvlText w:val="%4."/>
      <w:lvlJc w:val="left"/>
      <w:pPr>
        <w:tabs>
          <w:tab w:val="num" w:pos="2880"/>
        </w:tabs>
        <w:ind w:left="2880" w:hanging="360"/>
      </w:pPr>
    </w:lvl>
    <w:lvl w:ilvl="4" w:tplc="B5925228" w:tentative="1">
      <w:start w:val="1"/>
      <w:numFmt w:val="lowerLetter"/>
      <w:lvlText w:val="%5."/>
      <w:lvlJc w:val="left"/>
      <w:pPr>
        <w:tabs>
          <w:tab w:val="num" w:pos="3600"/>
        </w:tabs>
        <w:ind w:left="3600" w:hanging="360"/>
      </w:pPr>
    </w:lvl>
    <w:lvl w:ilvl="5" w:tplc="637E3EC0" w:tentative="1">
      <w:start w:val="1"/>
      <w:numFmt w:val="lowerRoman"/>
      <w:lvlText w:val="%6."/>
      <w:lvlJc w:val="right"/>
      <w:pPr>
        <w:tabs>
          <w:tab w:val="num" w:pos="4320"/>
        </w:tabs>
        <w:ind w:left="4320" w:hanging="180"/>
      </w:pPr>
    </w:lvl>
    <w:lvl w:ilvl="6" w:tplc="C9AC85C0" w:tentative="1">
      <w:start w:val="1"/>
      <w:numFmt w:val="decimal"/>
      <w:lvlText w:val="%7."/>
      <w:lvlJc w:val="left"/>
      <w:pPr>
        <w:tabs>
          <w:tab w:val="num" w:pos="5040"/>
        </w:tabs>
        <w:ind w:left="5040" w:hanging="360"/>
      </w:pPr>
    </w:lvl>
    <w:lvl w:ilvl="7" w:tplc="B1B61A3E" w:tentative="1">
      <w:start w:val="1"/>
      <w:numFmt w:val="lowerLetter"/>
      <w:lvlText w:val="%8."/>
      <w:lvlJc w:val="left"/>
      <w:pPr>
        <w:tabs>
          <w:tab w:val="num" w:pos="5760"/>
        </w:tabs>
        <w:ind w:left="5760" w:hanging="360"/>
      </w:pPr>
    </w:lvl>
    <w:lvl w:ilvl="8" w:tplc="279CD4D4" w:tentative="1">
      <w:start w:val="1"/>
      <w:numFmt w:val="lowerRoman"/>
      <w:lvlText w:val="%9."/>
      <w:lvlJc w:val="right"/>
      <w:pPr>
        <w:tabs>
          <w:tab w:val="num" w:pos="6480"/>
        </w:tabs>
        <w:ind w:left="6480" w:hanging="180"/>
      </w:pPr>
    </w:lvl>
  </w:abstractNum>
  <w:abstractNum w:abstractNumId="43" w15:restartNumberingAfterBreak="0">
    <w:nsid w:val="797D73E9"/>
    <w:multiLevelType w:val="hybridMultilevel"/>
    <w:tmpl w:val="56E4BC06"/>
    <w:lvl w:ilvl="0" w:tplc="0419000F">
      <w:start w:val="1"/>
      <w:numFmt w:val="bullet"/>
      <w:lvlText w:val=""/>
      <w:lvlJc w:val="left"/>
      <w:pPr>
        <w:tabs>
          <w:tab w:val="num" w:pos="1080"/>
        </w:tabs>
        <w:ind w:left="1080" w:hanging="360"/>
      </w:pPr>
      <w:rPr>
        <w:rFonts w:ascii="Symbol" w:hAnsi="Symbol" w:hint="default"/>
      </w:rPr>
    </w:lvl>
    <w:lvl w:ilvl="1" w:tplc="04190019">
      <w:start w:val="1"/>
      <w:numFmt w:val="bullet"/>
      <w:lvlText w:val="-"/>
      <w:lvlJc w:val="left"/>
      <w:pPr>
        <w:tabs>
          <w:tab w:val="num" w:pos="1800"/>
        </w:tabs>
        <w:ind w:left="1800" w:hanging="360"/>
      </w:pPr>
      <w:rPr>
        <w:rFonts w:ascii="Times New Roman" w:hAnsi="Times New Roman" w:cs="Times New Roman" w:hint="default"/>
      </w:rPr>
    </w:lvl>
    <w:lvl w:ilvl="2" w:tplc="0419001B">
      <w:start w:val="1"/>
      <w:numFmt w:val="bullet"/>
      <w:lvlText w:val=""/>
      <w:lvlJc w:val="left"/>
      <w:pPr>
        <w:tabs>
          <w:tab w:val="num" w:pos="2520"/>
        </w:tabs>
        <w:ind w:left="2520" w:hanging="360"/>
      </w:pPr>
      <w:rPr>
        <w:rFonts w:ascii="Wingdings" w:hAnsi="Wingdings" w:hint="default"/>
      </w:rPr>
    </w:lvl>
    <w:lvl w:ilvl="3" w:tplc="0419000F" w:tentative="1">
      <w:start w:val="1"/>
      <w:numFmt w:val="bullet"/>
      <w:lvlText w:val=""/>
      <w:lvlJc w:val="left"/>
      <w:pPr>
        <w:tabs>
          <w:tab w:val="num" w:pos="3240"/>
        </w:tabs>
        <w:ind w:left="3240" w:hanging="360"/>
      </w:pPr>
      <w:rPr>
        <w:rFonts w:ascii="Symbol" w:hAnsi="Symbol" w:hint="default"/>
      </w:rPr>
    </w:lvl>
    <w:lvl w:ilvl="4" w:tplc="04190019" w:tentative="1">
      <w:start w:val="1"/>
      <w:numFmt w:val="bullet"/>
      <w:lvlText w:val="o"/>
      <w:lvlJc w:val="left"/>
      <w:pPr>
        <w:tabs>
          <w:tab w:val="num" w:pos="3960"/>
        </w:tabs>
        <w:ind w:left="3960" w:hanging="360"/>
      </w:pPr>
      <w:rPr>
        <w:rFonts w:ascii="Courier New" w:hAnsi="Courier New" w:cs="Courier New" w:hint="default"/>
      </w:rPr>
    </w:lvl>
    <w:lvl w:ilvl="5" w:tplc="0419001B" w:tentative="1">
      <w:start w:val="1"/>
      <w:numFmt w:val="bullet"/>
      <w:lvlText w:val=""/>
      <w:lvlJc w:val="left"/>
      <w:pPr>
        <w:tabs>
          <w:tab w:val="num" w:pos="4680"/>
        </w:tabs>
        <w:ind w:left="4680" w:hanging="360"/>
      </w:pPr>
      <w:rPr>
        <w:rFonts w:ascii="Wingdings" w:hAnsi="Wingdings" w:hint="default"/>
      </w:rPr>
    </w:lvl>
    <w:lvl w:ilvl="6" w:tplc="0419000F" w:tentative="1">
      <w:start w:val="1"/>
      <w:numFmt w:val="bullet"/>
      <w:lvlText w:val=""/>
      <w:lvlJc w:val="left"/>
      <w:pPr>
        <w:tabs>
          <w:tab w:val="num" w:pos="5400"/>
        </w:tabs>
        <w:ind w:left="5400" w:hanging="360"/>
      </w:pPr>
      <w:rPr>
        <w:rFonts w:ascii="Symbol" w:hAnsi="Symbol" w:hint="default"/>
      </w:rPr>
    </w:lvl>
    <w:lvl w:ilvl="7" w:tplc="04190019" w:tentative="1">
      <w:start w:val="1"/>
      <w:numFmt w:val="bullet"/>
      <w:lvlText w:val="o"/>
      <w:lvlJc w:val="left"/>
      <w:pPr>
        <w:tabs>
          <w:tab w:val="num" w:pos="6120"/>
        </w:tabs>
        <w:ind w:left="6120" w:hanging="360"/>
      </w:pPr>
      <w:rPr>
        <w:rFonts w:ascii="Courier New" w:hAnsi="Courier New" w:cs="Courier New" w:hint="default"/>
      </w:rPr>
    </w:lvl>
    <w:lvl w:ilvl="8" w:tplc="0419001B" w:tentative="1">
      <w:start w:val="1"/>
      <w:numFmt w:val="bullet"/>
      <w:lvlText w:val=""/>
      <w:lvlJc w:val="left"/>
      <w:pPr>
        <w:tabs>
          <w:tab w:val="num" w:pos="6840"/>
        </w:tabs>
        <w:ind w:left="6840" w:hanging="360"/>
      </w:pPr>
      <w:rPr>
        <w:rFonts w:ascii="Wingdings" w:hAnsi="Wingdings" w:hint="default"/>
      </w:rPr>
    </w:lvl>
  </w:abstractNum>
  <w:num w:numId="1" w16cid:durableId="1354453539">
    <w:abstractNumId w:val="22"/>
  </w:num>
  <w:num w:numId="2" w16cid:durableId="452481612">
    <w:abstractNumId w:val="13"/>
  </w:num>
  <w:num w:numId="3" w16cid:durableId="67307106">
    <w:abstractNumId w:val="27"/>
  </w:num>
  <w:num w:numId="4" w16cid:durableId="185214305">
    <w:abstractNumId w:val="23"/>
  </w:num>
  <w:num w:numId="5" w16cid:durableId="932710687">
    <w:abstractNumId w:val="17"/>
  </w:num>
  <w:num w:numId="6" w16cid:durableId="2092776647">
    <w:abstractNumId w:val="5"/>
  </w:num>
  <w:num w:numId="7" w16cid:durableId="620770616">
    <w:abstractNumId w:val="14"/>
  </w:num>
  <w:num w:numId="8" w16cid:durableId="1011756561">
    <w:abstractNumId w:val="11"/>
  </w:num>
  <w:num w:numId="9" w16cid:durableId="304508978">
    <w:abstractNumId w:val="24"/>
  </w:num>
  <w:num w:numId="10" w16cid:durableId="1403866793">
    <w:abstractNumId w:val="9"/>
  </w:num>
  <w:num w:numId="11" w16cid:durableId="89591099">
    <w:abstractNumId w:val="21"/>
  </w:num>
  <w:num w:numId="12" w16cid:durableId="1500465884">
    <w:abstractNumId w:val="35"/>
  </w:num>
  <w:num w:numId="13" w16cid:durableId="1038698348">
    <w:abstractNumId w:val="15"/>
  </w:num>
  <w:num w:numId="14" w16cid:durableId="609628571">
    <w:abstractNumId w:val="6"/>
  </w:num>
  <w:num w:numId="15" w16cid:durableId="1142769664">
    <w:abstractNumId w:val="37"/>
  </w:num>
  <w:num w:numId="16" w16cid:durableId="2029675244">
    <w:abstractNumId w:val="40"/>
  </w:num>
  <w:num w:numId="17" w16cid:durableId="96953297">
    <w:abstractNumId w:val="0"/>
  </w:num>
  <w:num w:numId="18" w16cid:durableId="992369226">
    <w:abstractNumId w:val="4"/>
  </w:num>
  <w:num w:numId="19" w16cid:durableId="2050102933">
    <w:abstractNumId w:val="12"/>
  </w:num>
  <w:num w:numId="20" w16cid:durableId="1812363439">
    <w:abstractNumId w:val="41"/>
  </w:num>
  <w:num w:numId="21" w16cid:durableId="622465254">
    <w:abstractNumId w:val="33"/>
  </w:num>
  <w:num w:numId="22" w16cid:durableId="1310864743">
    <w:abstractNumId w:val="43"/>
  </w:num>
  <w:num w:numId="23" w16cid:durableId="2088727191">
    <w:abstractNumId w:val="25"/>
  </w:num>
  <w:num w:numId="24" w16cid:durableId="1218930938">
    <w:abstractNumId w:val="1"/>
  </w:num>
  <w:num w:numId="25" w16cid:durableId="923150006">
    <w:abstractNumId w:val="19"/>
  </w:num>
  <w:num w:numId="26" w16cid:durableId="488522051">
    <w:abstractNumId w:val="3"/>
  </w:num>
  <w:num w:numId="27" w16cid:durableId="1386832365">
    <w:abstractNumId w:val="42"/>
  </w:num>
  <w:num w:numId="28" w16cid:durableId="422802252">
    <w:abstractNumId w:val="10"/>
  </w:num>
  <w:num w:numId="29" w16cid:durableId="1875384927">
    <w:abstractNumId w:val="31"/>
  </w:num>
  <w:num w:numId="30" w16cid:durableId="429817049">
    <w:abstractNumId w:val="1"/>
  </w:num>
  <w:num w:numId="31" w16cid:durableId="2119906953">
    <w:abstractNumId w:val="20"/>
  </w:num>
  <w:num w:numId="32" w16cid:durableId="1265531733">
    <w:abstractNumId w:val="20"/>
  </w:num>
  <w:num w:numId="33" w16cid:durableId="1540118935">
    <w:abstractNumId w:val="20"/>
  </w:num>
  <w:num w:numId="34" w16cid:durableId="1565985506">
    <w:abstractNumId w:val="16"/>
  </w:num>
  <w:num w:numId="35" w16cid:durableId="1289893205">
    <w:abstractNumId w:val="2"/>
  </w:num>
  <w:num w:numId="36" w16cid:durableId="1467889579">
    <w:abstractNumId w:val="32"/>
  </w:num>
  <w:num w:numId="37" w16cid:durableId="1423332694">
    <w:abstractNumId w:val="36"/>
  </w:num>
  <w:num w:numId="38" w16cid:durableId="642730980">
    <w:abstractNumId w:val="29"/>
  </w:num>
  <w:num w:numId="39" w16cid:durableId="1698309555">
    <w:abstractNumId w:val="7"/>
  </w:num>
  <w:num w:numId="40" w16cid:durableId="616259339">
    <w:abstractNumId w:val="38"/>
  </w:num>
  <w:num w:numId="41" w16cid:durableId="119494940">
    <w:abstractNumId w:val="8"/>
  </w:num>
  <w:num w:numId="42" w16cid:durableId="1841233940">
    <w:abstractNumId w:val="39"/>
  </w:num>
  <w:num w:numId="43" w16cid:durableId="384108352">
    <w:abstractNumId w:val="26"/>
  </w:num>
  <w:num w:numId="44" w16cid:durableId="478421195">
    <w:abstractNumId w:val="18"/>
  </w:num>
  <w:num w:numId="45" w16cid:durableId="2054453474">
    <w:abstractNumId w:val="1"/>
  </w:num>
  <w:num w:numId="46" w16cid:durableId="1741831035">
    <w:abstractNumId w:val="30"/>
  </w:num>
  <w:num w:numId="47" w16cid:durableId="240530109">
    <w:abstractNumId w:val="28"/>
  </w:num>
  <w:num w:numId="48" w16cid:durableId="100906272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autoFormatOverride/>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3B5"/>
    <w:rsid w:val="00003147"/>
    <w:rsid w:val="0000331D"/>
    <w:rsid w:val="0000487A"/>
    <w:rsid w:val="000062F5"/>
    <w:rsid w:val="00010C5F"/>
    <w:rsid w:val="00014F3A"/>
    <w:rsid w:val="000171DF"/>
    <w:rsid w:val="00026D8B"/>
    <w:rsid w:val="00030175"/>
    <w:rsid w:val="00032C0C"/>
    <w:rsid w:val="00040FCA"/>
    <w:rsid w:val="00043F4F"/>
    <w:rsid w:val="00044879"/>
    <w:rsid w:val="000460A1"/>
    <w:rsid w:val="00047BA2"/>
    <w:rsid w:val="00051400"/>
    <w:rsid w:val="0005368C"/>
    <w:rsid w:val="00053FB3"/>
    <w:rsid w:val="0005406C"/>
    <w:rsid w:val="000577FB"/>
    <w:rsid w:val="0006299B"/>
    <w:rsid w:val="00063F89"/>
    <w:rsid w:val="00063FBC"/>
    <w:rsid w:val="0006414C"/>
    <w:rsid w:val="0007212E"/>
    <w:rsid w:val="00074669"/>
    <w:rsid w:val="000778D1"/>
    <w:rsid w:val="00081627"/>
    <w:rsid w:val="00083DF2"/>
    <w:rsid w:val="000902D1"/>
    <w:rsid w:val="00096D3C"/>
    <w:rsid w:val="000A00BE"/>
    <w:rsid w:val="000A21F7"/>
    <w:rsid w:val="000A3AD3"/>
    <w:rsid w:val="000A68C6"/>
    <w:rsid w:val="000B5C14"/>
    <w:rsid w:val="000C0FBC"/>
    <w:rsid w:val="000C2FCA"/>
    <w:rsid w:val="000C5C31"/>
    <w:rsid w:val="000C74BA"/>
    <w:rsid w:val="000D084B"/>
    <w:rsid w:val="000D5D59"/>
    <w:rsid w:val="000D6DFC"/>
    <w:rsid w:val="000E2156"/>
    <w:rsid w:val="000E48ED"/>
    <w:rsid w:val="000E5DB9"/>
    <w:rsid w:val="000F4022"/>
    <w:rsid w:val="00102452"/>
    <w:rsid w:val="001031D4"/>
    <w:rsid w:val="001046ED"/>
    <w:rsid w:val="00106ECB"/>
    <w:rsid w:val="00107D5F"/>
    <w:rsid w:val="00107E39"/>
    <w:rsid w:val="00111A82"/>
    <w:rsid w:val="00111BE5"/>
    <w:rsid w:val="0011766A"/>
    <w:rsid w:val="001200EC"/>
    <w:rsid w:val="00122012"/>
    <w:rsid w:val="001274CB"/>
    <w:rsid w:val="001355A0"/>
    <w:rsid w:val="00136AF8"/>
    <w:rsid w:val="00141F29"/>
    <w:rsid w:val="0014263C"/>
    <w:rsid w:val="00146774"/>
    <w:rsid w:val="001525D7"/>
    <w:rsid w:val="0015260F"/>
    <w:rsid w:val="00156EF5"/>
    <w:rsid w:val="00162051"/>
    <w:rsid w:val="00162F6D"/>
    <w:rsid w:val="00165B01"/>
    <w:rsid w:val="00170135"/>
    <w:rsid w:val="00172B0A"/>
    <w:rsid w:val="00175543"/>
    <w:rsid w:val="00175A54"/>
    <w:rsid w:val="00176255"/>
    <w:rsid w:val="00176B19"/>
    <w:rsid w:val="00183983"/>
    <w:rsid w:val="0019316F"/>
    <w:rsid w:val="00194517"/>
    <w:rsid w:val="00195CD6"/>
    <w:rsid w:val="001972D4"/>
    <w:rsid w:val="00197516"/>
    <w:rsid w:val="001A06CC"/>
    <w:rsid w:val="001A0A05"/>
    <w:rsid w:val="001A79BD"/>
    <w:rsid w:val="001B2DDB"/>
    <w:rsid w:val="001C0CF8"/>
    <w:rsid w:val="001C2420"/>
    <w:rsid w:val="001C2E70"/>
    <w:rsid w:val="001C7B4B"/>
    <w:rsid w:val="001D21E8"/>
    <w:rsid w:val="001D572A"/>
    <w:rsid w:val="001D6DEF"/>
    <w:rsid w:val="001D7174"/>
    <w:rsid w:val="001E3E76"/>
    <w:rsid w:val="001E5230"/>
    <w:rsid w:val="001E5928"/>
    <w:rsid w:val="001E6F30"/>
    <w:rsid w:val="001E74A2"/>
    <w:rsid w:val="001F7CE6"/>
    <w:rsid w:val="00203473"/>
    <w:rsid w:val="00205CC4"/>
    <w:rsid w:val="002071EB"/>
    <w:rsid w:val="002113AA"/>
    <w:rsid w:val="002124B6"/>
    <w:rsid w:val="00213B32"/>
    <w:rsid w:val="00220853"/>
    <w:rsid w:val="00222A05"/>
    <w:rsid w:val="0022794D"/>
    <w:rsid w:val="00236AEE"/>
    <w:rsid w:val="002376C6"/>
    <w:rsid w:val="00245A79"/>
    <w:rsid w:val="00250558"/>
    <w:rsid w:val="00253D90"/>
    <w:rsid w:val="00255A2F"/>
    <w:rsid w:val="00255AB8"/>
    <w:rsid w:val="0025697E"/>
    <w:rsid w:val="0025698D"/>
    <w:rsid w:val="00256A21"/>
    <w:rsid w:val="00256C19"/>
    <w:rsid w:val="00262F3D"/>
    <w:rsid w:val="00264F28"/>
    <w:rsid w:val="00266815"/>
    <w:rsid w:val="0027131C"/>
    <w:rsid w:val="002721B4"/>
    <w:rsid w:val="00275190"/>
    <w:rsid w:val="0028165E"/>
    <w:rsid w:val="00282259"/>
    <w:rsid w:val="0028555E"/>
    <w:rsid w:val="0029069E"/>
    <w:rsid w:val="002921A2"/>
    <w:rsid w:val="002922E5"/>
    <w:rsid w:val="00294598"/>
    <w:rsid w:val="002969A0"/>
    <w:rsid w:val="00297296"/>
    <w:rsid w:val="002973B8"/>
    <w:rsid w:val="002B165F"/>
    <w:rsid w:val="002B30E0"/>
    <w:rsid w:val="002B52BD"/>
    <w:rsid w:val="002C3984"/>
    <w:rsid w:val="002C58D7"/>
    <w:rsid w:val="002D2BF2"/>
    <w:rsid w:val="002D2E2A"/>
    <w:rsid w:val="002D2E77"/>
    <w:rsid w:val="002D4573"/>
    <w:rsid w:val="002D566E"/>
    <w:rsid w:val="002E1A49"/>
    <w:rsid w:val="002E22E9"/>
    <w:rsid w:val="002E50B9"/>
    <w:rsid w:val="002F1C99"/>
    <w:rsid w:val="002F35F6"/>
    <w:rsid w:val="002F5CD2"/>
    <w:rsid w:val="002F7D4F"/>
    <w:rsid w:val="00300E6F"/>
    <w:rsid w:val="003033FF"/>
    <w:rsid w:val="00304694"/>
    <w:rsid w:val="00305278"/>
    <w:rsid w:val="003060B6"/>
    <w:rsid w:val="00313ECE"/>
    <w:rsid w:val="00313FB4"/>
    <w:rsid w:val="00314464"/>
    <w:rsid w:val="003144F0"/>
    <w:rsid w:val="00314D97"/>
    <w:rsid w:val="00317913"/>
    <w:rsid w:val="00321AD1"/>
    <w:rsid w:val="00321DFE"/>
    <w:rsid w:val="00324A31"/>
    <w:rsid w:val="00330727"/>
    <w:rsid w:val="00330782"/>
    <w:rsid w:val="00340B8E"/>
    <w:rsid w:val="0034495D"/>
    <w:rsid w:val="00344D17"/>
    <w:rsid w:val="00346375"/>
    <w:rsid w:val="0035407D"/>
    <w:rsid w:val="00354799"/>
    <w:rsid w:val="00355A24"/>
    <w:rsid w:val="00363BA2"/>
    <w:rsid w:val="00366616"/>
    <w:rsid w:val="003670A8"/>
    <w:rsid w:val="00381BB1"/>
    <w:rsid w:val="003820A1"/>
    <w:rsid w:val="00383F17"/>
    <w:rsid w:val="003840F4"/>
    <w:rsid w:val="00386301"/>
    <w:rsid w:val="00386845"/>
    <w:rsid w:val="003A2F1E"/>
    <w:rsid w:val="003A4A12"/>
    <w:rsid w:val="003A71BF"/>
    <w:rsid w:val="003A7202"/>
    <w:rsid w:val="003B1753"/>
    <w:rsid w:val="003B5521"/>
    <w:rsid w:val="003B6174"/>
    <w:rsid w:val="003C0F08"/>
    <w:rsid w:val="003C34F7"/>
    <w:rsid w:val="003D0826"/>
    <w:rsid w:val="003D269B"/>
    <w:rsid w:val="003D5643"/>
    <w:rsid w:val="003E0854"/>
    <w:rsid w:val="003E5795"/>
    <w:rsid w:val="003E5FD4"/>
    <w:rsid w:val="003F3AE8"/>
    <w:rsid w:val="003F409F"/>
    <w:rsid w:val="003F44CD"/>
    <w:rsid w:val="003F50FF"/>
    <w:rsid w:val="003F6C6C"/>
    <w:rsid w:val="0040060C"/>
    <w:rsid w:val="00403484"/>
    <w:rsid w:val="00404DDD"/>
    <w:rsid w:val="00405100"/>
    <w:rsid w:val="004060F0"/>
    <w:rsid w:val="00414A51"/>
    <w:rsid w:val="0041547C"/>
    <w:rsid w:val="004165C4"/>
    <w:rsid w:val="00416F12"/>
    <w:rsid w:val="00422D2C"/>
    <w:rsid w:val="004240FE"/>
    <w:rsid w:val="00424F1F"/>
    <w:rsid w:val="0042750D"/>
    <w:rsid w:val="00427B21"/>
    <w:rsid w:val="0043122D"/>
    <w:rsid w:val="00431588"/>
    <w:rsid w:val="00431661"/>
    <w:rsid w:val="004325B0"/>
    <w:rsid w:val="00432FC9"/>
    <w:rsid w:val="0043307E"/>
    <w:rsid w:val="00435A12"/>
    <w:rsid w:val="00437851"/>
    <w:rsid w:val="0044179C"/>
    <w:rsid w:val="00442CBA"/>
    <w:rsid w:val="00444473"/>
    <w:rsid w:val="00444B5B"/>
    <w:rsid w:val="00450A6C"/>
    <w:rsid w:val="00450BF7"/>
    <w:rsid w:val="004519D6"/>
    <w:rsid w:val="0045588D"/>
    <w:rsid w:val="00457AD7"/>
    <w:rsid w:val="00463E92"/>
    <w:rsid w:val="00465789"/>
    <w:rsid w:val="00467DA2"/>
    <w:rsid w:val="004701B4"/>
    <w:rsid w:val="00471638"/>
    <w:rsid w:val="00472764"/>
    <w:rsid w:val="00474038"/>
    <w:rsid w:val="00480B01"/>
    <w:rsid w:val="00487D36"/>
    <w:rsid w:val="00495F87"/>
    <w:rsid w:val="0049602C"/>
    <w:rsid w:val="004961BA"/>
    <w:rsid w:val="00497225"/>
    <w:rsid w:val="00497570"/>
    <w:rsid w:val="004A1D38"/>
    <w:rsid w:val="004A24F6"/>
    <w:rsid w:val="004A3345"/>
    <w:rsid w:val="004B5F7B"/>
    <w:rsid w:val="004C55C1"/>
    <w:rsid w:val="004C7DBB"/>
    <w:rsid w:val="004D070D"/>
    <w:rsid w:val="004D11B4"/>
    <w:rsid w:val="004D1C39"/>
    <w:rsid w:val="004D3390"/>
    <w:rsid w:val="004E0579"/>
    <w:rsid w:val="004E2B37"/>
    <w:rsid w:val="004E3ABA"/>
    <w:rsid w:val="004F2272"/>
    <w:rsid w:val="004F45B9"/>
    <w:rsid w:val="004F4F44"/>
    <w:rsid w:val="004F7993"/>
    <w:rsid w:val="00500969"/>
    <w:rsid w:val="00501616"/>
    <w:rsid w:val="005033DD"/>
    <w:rsid w:val="00506F11"/>
    <w:rsid w:val="0051223A"/>
    <w:rsid w:val="00513453"/>
    <w:rsid w:val="00513C4A"/>
    <w:rsid w:val="005177DE"/>
    <w:rsid w:val="00522F1E"/>
    <w:rsid w:val="00523480"/>
    <w:rsid w:val="00523AB7"/>
    <w:rsid w:val="00523F8B"/>
    <w:rsid w:val="00527EC3"/>
    <w:rsid w:val="00530346"/>
    <w:rsid w:val="0053067B"/>
    <w:rsid w:val="005308AF"/>
    <w:rsid w:val="00530AF6"/>
    <w:rsid w:val="0053400E"/>
    <w:rsid w:val="00535103"/>
    <w:rsid w:val="00546836"/>
    <w:rsid w:val="00556BF8"/>
    <w:rsid w:val="00563041"/>
    <w:rsid w:val="00563153"/>
    <w:rsid w:val="00564125"/>
    <w:rsid w:val="00566392"/>
    <w:rsid w:val="00574EF3"/>
    <w:rsid w:val="00575FDB"/>
    <w:rsid w:val="00581EC5"/>
    <w:rsid w:val="0058660C"/>
    <w:rsid w:val="005919D7"/>
    <w:rsid w:val="00594D24"/>
    <w:rsid w:val="005A0C15"/>
    <w:rsid w:val="005A0D4A"/>
    <w:rsid w:val="005A1C4D"/>
    <w:rsid w:val="005A1E5E"/>
    <w:rsid w:val="005A4348"/>
    <w:rsid w:val="005A53BE"/>
    <w:rsid w:val="005A53FC"/>
    <w:rsid w:val="005A61AA"/>
    <w:rsid w:val="005B373A"/>
    <w:rsid w:val="005B3790"/>
    <w:rsid w:val="005B3C6D"/>
    <w:rsid w:val="005C11A9"/>
    <w:rsid w:val="005C47D1"/>
    <w:rsid w:val="005C5353"/>
    <w:rsid w:val="005C6224"/>
    <w:rsid w:val="005D0201"/>
    <w:rsid w:val="005D0413"/>
    <w:rsid w:val="005D74D5"/>
    <w:rsid w:val="005D7CB4"/>
    <w:rsid w:val="005E12FC"/>
    <w:rsid w:val="005E35E4"/>
    <w:rsid w:val="005E51E3"/>
    <w:rsid w:val="005E7177"/>
    <w:rsid w:val="005F6A32"/>
    <w:rsid w:val="005F7D98"/>
    <w:rsid w:val="0060664C"/>
    <w:rsid w:val="00612089"/>
    <w:rsid w:val="006156B3"/>
    <w:rsid w:val="00616562"/>
    <w:rsid w:val="00621C64"/>
    <w:rsid w:val="006253BB"/>
    <w:rsid w:val="00625A80"/>
    <w:rsid w:val="006346DA"/>
    <w:rsid w:val="00634755"/>
    <w:rsid w:val="0063501A"/>
    <w:rsid w:val="006412AB"/>
    <w:rsid w:val="00642762"/>
    <w:rsid w:val="00643210"/>
    <w:rsid w:val="006460C7"/>
    <w:rsid w:val="00647EBC"/>
    <w:rsid w:val="00654CD0"/>
    <w:rsid w:val="00657BBC"/>
    <w:rsid w:val="0066457C"/>
    <w:rsid w:val="00665C53"/>
    <w:rsid w:val="00667BE2"/>
    <w:rsid w:val="00670B32"/>
    <w:rsid w:val="006721E5"/>
    <w:rsid w:val="00674F6C"/>
    <w:rsid w:val="00680334"/>
    <w:rsid w:val="0068104D"/>
    <w:rsid w:val="00682225"/>
    <w:rsid w:val="00684186"/>
    <w:rsid w:val="006841C4"/>
    <w:rsid w:val="0069288F"/>
    <w:rsid w:val="006944E6"/>
    <w:rsid w:val="00696C92"/>
    <w:rsid w:val="006A19E3"/>
    <w:rsid w:val="006A21C9"/>
    <w:rsid w:val="006A4CC9"/>
    <w:rsid w:val="006B012D"/>
    <w:rsid w:val="006B0A78"/>
    <w:rsid w:val="006B21BD"/>
    <w:rsid w:val="006B472A"/>
    <w:rsid w:val="006B482D"/>
    <w:rsid w:val="006C3684"/>
    <w:rsid w:val="006C4640"/>
    <w:rsid w:val="006D02CE"/>
    <w:rsid w:val="006D0CF8"/>
    <w:rsid w:val="006D3671"/>
    <w:rsid w:val="006D43EE"/>
    <w:rsid w:val="006F153E"/>
    <w:rsid w:val="006F23B4"/>
    <w:rsid w:val="006F3CA3"/>
    <w:rsid w:val="006F4862"/>
    <w:rsid w:val="006F5CE9"/>
    <w:rsid w:val="006F7190"/>
    <w:rsid w:val="00702261"/>
    <w:rsid w:val="00702697"/>
    <w:rsid w:val="00703F1A"/>
    <w:rsid w:val="007041DD"/>
    <w:rsid w:val="007051E0"/>
    <w:rsid w:val="00707EA0"/>
    <w:rsid w:val="00712048"/>
    <w:rsid w:val="007140B4"/>
    <w:rsid w:val="00715583"/>
    <w:rsid w:val="00717C9A"/>
    <w:rsid w:val="0073150A"/>
    <w:rsid w:val="00732BA4"/>
    <w:rsid w:val="007335ED"/>
    <w:rsid w:val="007339A5"/>
    <w:rsid w:val="00737B42"/>
    <w:rsid w:val="00741A12"/>
    <w:rsid w:val="00741C06"/>
    <w:rsid w:val="0074204B"/>
    <w:rsid w:val="00754367"/>
    <w:rsid w:val="0075620F"/>
    <w:rsid w:val="00756813"/>
    <w:rsid w:val="007615B7"/>
    <w:rsid w:val="007624E5"/>
    <w:rsid w:val="0076302D"/>
    <w:rsid w:val="00763C2B"/>
    <w:rsid w:val="00764947"/>
    <w:rsid w:val="00765237"/>
    <w:rsid w:val="0076700B"/>
    <w:rsid w:val="0076733D"/>
    <w:rsid w:val="00767A01"/>
    <w:rsid w:val="007711D4"/>
    <w:rsid w:val="00771CD4"/>
    <w:rsid w:val="0077323F"/>
    <w:rsid w:val="007732EF"/>
    <w:rsid w:val="007810F0"/>
    <w:rsid w:val="0078639B"/>
    <w:rsid w:val="00791626"/>
    <w:rsid w:val="00791FED"/>
    <w:rsid w:val="007927EA"/>
    <w:rsid w:val="00796362"/>
    <w:rsid w:val="007A0816"/>
    <w:rsid w:val="007B289F"/>
    <w:rsid w:val="007B73DD"/>
    <w:rsid w:val="007C1851"/>
    <w:rsid w:val="007C291D"/>
    <w:rsid w:val="007D404A"/>
    <w:rsid w:val="007D5598"/>
    <w:rsid w:val="007E2295"/>
    <w:rsid w:val="007E4958"/>
    <w:rsid w:val="007E49E6"/>
    <w:rsid w:val="007E6520"/>
    <w:rsid w:val="007E73E5"/>
    <w:rsid w:val="007E7727"/>
    <w:rsid w:val="007F0750"/>
    <w:rsid w:val="007F45C8"/>
    <w:rsid w:val="007F478F"/>
    <w:rsid w:val="007F6888"/>
    <w:rsid w:val="008008F4"/>
    <w:rsid w:val="00800F82"/>
    <w:rsid w:val="00804A3C"/>
    <w:rsid w:val="00805608"/>
    <w:rsid w:val="008071D0"/>
    <w:rsid w:val="00814B3C"/>
    <w:rsid w:val="00820080"/>
    <w:rsid w:val="008201E1"/>
    <w:rsid w:val="0082205A"/>
    <w:rsid w:val="008233FE"/>
    <w:rsid w:val="00825081"/>
    <w:rsid w:val="00831666"/>
    <w:rsid w:val="00831B84"/>
    <w:rsid w:val="00845CD5"/>
    <w:rsid w:val="00852204"/>
    <w:rsid w:val="00853DF3"/>
    <w:rsid w:val="00856CFF"/>
    <w:rsid w:val="00856F6F"/>
    <w:rsid w:val="0086182E"/>
    <w:rsid w:val="00863ED8"/>
    <w:rsid w:val="00867B9A"/>
    <w:rsid w:val="00873B0A"/>
    <w:rsid w:val="0087779A"/>
    <w:rsid w:val="00880E8C"/>
    <w:rsid w:val="0088186D"/>
    <w:rsid w:val="00890402"/>
    <w:rsid w:val="00895685"/>
    <w:rsid w:val="008A0F8A"/>
    <w:rsid w:val="008A5A8A"/>
    <w:rsid w:val="008B1EF4"/>
    <w:rsid w:val="008B4673"/>
    <w:rsid w:val="008B4C2D"/>
    <w:rsid w:val="008B4CE7"/>
    <w:rsid w:val="008B5FB3"/>
    <w:rsid w:val="008B644B"/>
    <w:rsid w:val="008B7799"/>
    <w:rsid w:val="008C06C9"/>
    <w:rsid w:val="008C1288"/>
    <w:rsid w:val="008D29D4"/>
    <w:rsid w:val="008D3710"/>
    <w:rsid w:val="008D378E"/>
    <w:rsid w:val="008E1F62"/>
    <w:rsid w:val="008E2D26"/>
    <w:rsid w:val="008E51DA"/>
    <w:rsid w:val="008E65DF"/>
    <w:rsid w:val="008F385A"/>
    <w:rsid w:val="008F42D9"/>
    <w:rsid w:val="008F4881"/>
    <w:rsid w:val="008F4BA1"/>
    <w:rsid w:val="008F5AC4"/>
    <w:rsid w:val="008F650F"/>
    <w:rsid w:val="009001FA"/>
    <w:rsid w:val="009020F9"/>
    <w:rsid w:val="00907BEA"/>
    <w:rsid w:val="009104F9"/>
    <w:rsid w:val="009111D6"/>
    <w:rsid w:val="00911485"/>
    <w:rsid w:val="00913329"/>
    <w:rsid w:val="00921C24"/>
    <w:rsid w:val="0093553E"/>
    <w:rsid w:val="0093646C"/>
    <w:rsid w:val="00937958"/>
    <w:rsid w:val="009466CF"/>
    <w:rsid w:val="00956C5A"/>
    <w:rsid w:val="00960245"/>
    <w:rsid w:val="00966C4B"/>
    <w:rsid w:val="009676E5"/>
    <w:rsid w:val="0097061B"/>
    <w:rsid w:val="00971829"/>
    <w:rsid w:val="00971FDF"/>
    <w:rsid w:val="00973E18"/>
    <w:rsid w:val="009779D9"/>
    <w:rsid w:val="00981380"/>
    <w:rsid w:val="00982C2B"/>
    <w:rsid w:val="00985642"/>
    <w:rsid w:val="009857AF"/>
    <w:rsid w:val="00985DDA"/>
    <w:rsid w:val="009877A5"/>
    <w:rsid w:val="00991F1E"/>
    <w:rsid w:val="009969C5"/>
    <w:rsid w:val="009A3B8C"/>
    <w:rsid w:val="009A5999"/>
    <w:rsid w:val="009A73A8"/>
    <w:rsid w:val="009B0D8A"/>
    <w:rsid w:val="009B2774"/>
    <w:rsid w:val="009C1614"/>
    <w:rsid w:val="009C2736"/>
    <w:rsid w:val="009C27AC"/>
    <w:rsid w:val="009C6D40"/>
    <w:rsid w:val="009C7BE2"/>
    <w:rsid w:val="009D743E"/>
    <w:rsid w:val="009E0825"/>
    <w:rsid w:val="009E42E4"/>
    <w:rsid w:val="009E4E23"/>
    <w:rsid w:val="009F10B9"/>
    <w:rsid w:val="009F477B"/>
    <w:rsid w:val="00A13119"/>
    <w:rsid w:val="00A1579A"/>
    <w:rsid w:val="00A2068A"/>
    <w:rsid w:val="00A209B9"/>
    <w:rsid w:val="00A238A6"/>
    <w:rsid w:val="00A23B8B"/>
    <w:rsid w:val="00A31A60"/>
    <w:rsid w:val="00A36C4F"/>
    <w:rsid w:val="00A40FA7"/>
    <w:rsid w:val="00A42F7D"/>
    <w:rsid w:val="00A4471A"/>
    <w:rsid w:val="00A46FC3"/>
    <w:rsid w:val="00A51672"/>
    <w:rsid w:val="00A5264E"/>
    <w:rsid w:val="00A56CA5"/>
    <w:rsid w:val="00A60153"/>
    <w:rsid w:val="00A641D0"/>
    <w:rsid w:val="00A6463E"/>
    <w:rsid w:val="00A66DB1"/>
    <w:rsid w:val="00A67953"/>
    <w:rsid w:val="00A738FD"/>
    <w:rsid w:val="00A75EF9"/>
    <w:rsid w:val="00A7739B"/>
    <w:rsid w:val="00A811CC"/>
    <w:rsid w:val="00A814A9"/>
    <w:rsid w:val="00A83CFC"/>
    <w:rsid w:val="00A84EFB"/>
    <w:rsid w:val="00A85ACF"/>
    <w:rsid w:val="00A86C1B"/>
    <w:rsid w:val="00A930D0"/>
    <w:rsid w:val="00A975DA"/>
    <w:rsid w:val="00AA3B6A"/>
    <w:rsid w:val="00AA3B70"/>
    <w:rsid w:val="00AB39EB"/>
    <w:rsid w:val="00AB407D"/>
    <w:rsid w:val="00AB6E0A"/>
    <w:rsid w:val="00AC0CC9"/>
    <w:rsid w:val="00AC2AE9"/>
    <w:rsid w:val="00AC37AA"/>
    <w:rsid w:val="00AC590A"/>
    <w:rsid w:val="00AD47ED"/>
    <w:rsid w:val="00AD561C"/>
    <w:rsid w:val="00AD700F"/>
    <w:rsid w:val="00AE3168"/>
    <w:rsid w:val="00AF00EB"/>
    <w:rsid w:val="00AF251A"/>
    <w:rsid w:val="00AF273C"/>
    <w:rsid w:val="00AF2E8C"/>
    <w:rsid w:val="00AF4840"/>
    <w:rsid w:val="00B02B9B"/>
    <w:rsid w:val="00B0578B"/>
    <w:rsid w:val="00B060E6"/>
    <w:rsid w:val="00B118EE"/>
    <w:rsid w:val="00B11B17"/>
    <w:rsid w:val="00B1408F"/>
    <w:rsid w:val="00B2016B"/>
    <w:rsid w:val="00B20E34"/>
    <w:rsid w:val="00B234CD"/>
    <w:rsid w:val="00B26FB2"/>
    <w:rsid w:val="00B40F1E"/>
    <w:rsid w:val="00B42696"/>
    <w:rsid w:val="00B44930"/>
    <w:rsid w:val="00B473B4"/>
    <w:rsid w:val="00B47882"/>
    <w:rsid w:val="00B50E4B"/>
    <w:rsid w:val="00B51FA1"/>
    <w:rsid w:val="00B557A0"/>
    <w:rsid w:val="00B570B4"/>
    <w:rsid w:val="00B57150"/>
    <w:rsid w:val="00B6110E"/>
    <w:rsid w:val="00B61FC2"/>
    <w:rsid w:val="00B62BC9"/>
    <w:rsid w:val="00B65E6A"/>
    <w:rsid w:val="00B6625A"/>
    <w:rsid w:val="00B673DD"/>
    <w:rsid w:val="00B738C2"/>
    <w:rsid w:val="00B7540B"/>
    <w:rsid w:val="00B90DA8"/>
    <w:rsid w:val="00B90FE9"/>
    <w:rsid w:val="00B967D7"/>
    <w:rsid w:val="00B97A3C"/>
    <w:rsid w:val="00B97F07"/>
    <w:rsid w:val="00BA1161"/>
    <w:rsid w:val="00BA1D73"/>
    <w:rsid w:val="00BA74B9"/>
    <w:rsid w:val="00BC7377"/>
    <w:rsid w:val="00BD3F94"/>
    <w:rsid w:val="00BE2213"/>
    <w:rsid w:val="00BE5A94"/>
    <w:rsid w:val="00BE6366"/>
    <w:rsid w:val="00BE728F"/>
    <w:rsid w:val="00BE7AF5"/>
    <w:rsid w:val="00BF1622"/>
    <w:rsid w:val="00BF2A99"/>
    <w:rsid w:val="00BF2C55"/>
    <w:rsid w:val="00BF460E"/>
    <w:rsid w:val="00BF5FA3"/>
    <w:rsid w:val="00BF704C"/>
    <w:rsid w:val="00BF79E1"/>
    <w:rsid w:val="00C04034"/>
    <w:rsid w:val="00C04B22"/>
    <w:rsid w:val="00C06A49"/>
    <w:rsid w:val="00C07CB9"/>
    <w:rsid w:val="00C07CF2"/>
    <w:rsid w:val="00C156BA"/>
    <w:rsid w:val="00C173EF"/>
    <w:rsid w:val="00C17472"/>
    <w:rsid w:val="00C21642"/>
    <w:rsid w:val="00C2347C"/>
    <w:rsid w:val="00C2590B"/>
    <w:rsid w:val="00C26433"/>
    <w:rsid w:val="00C2731A"/>
    <w:rsid w:val="00C40874"/>
    <w:rsid w:val="00C41D4C"/>
    <w:rsid w:val="00C44DE0"/>
    <w:rsid w:val="00C4672B"/>
    <w:rsid w:val="00C50E58"/>
    <w:rsid w:val="00C514EF"/>
    <w:rsid w:val="00C51C8B"/>
    <w:rsid w:val="00C52426"/>
    <w:rsid w:val="00C53561"/>
    <w:rsid w:val="00C545CA"/>
    <w:rsid w:val="00C613B5"/>
    <w:rsid w:val="00C61E81"/>
    <w:rsid w:val="00C62B75"/>
    <w:rsid w:val="00C656D2"/>
    <w:rsid w:val="00C67658"/>
    <w:rsid w:val="00C747D7"/>
    <w:rsid w:val="00C7717F"/>
    <w:rsid w:val="00C81F9E"/>
    <w:rsid w:val="00C825AE"/>
    <w:rsid w:val="00C85CFE"/>
    <w:rsid w:val="00C86D03"/>
    <w:rsid w:val="00C90DD6"/>
    <w:rsid w:val="00C91344"/>
    <w:rsid w:val="00C91F4F"/>
    <w:rsid w:val="00C940BA"/>
    <w:rsid w:val="00C969F2"/>
    <w:rsid w:val="00C96A9A"/>
    <w:rsid w:val="00CA41B7"/>
    <w:rsid w:val="00CA420A"/>
    <w:rsid w:val="00CA7A02"/>
    <w:rsid w:val="00CA7EF3"/>
    <w:rsid w:val="00CB4FA4"/>
    <w:rsid w:val="00CC04D0"/>
    <w:rsid w:val="00CC1FD0"/>
    <w:rsid w:val="00CC2FF4"/>
    <w:rsid w:val="00CD075F"/>
    <w:rsid w:val="00CD0ADA"/>
    <w:rsid w:val="00CD3D0D"/>
    <w:rsid w:val="00CD6FEC"/>
    <w:rsid w:val="00CE6411"/>
    <w:rsid w:val="00CE6454"/>
    <w:rsid w:val="00CE64CD"/>
    <w:rsid w:val="00CE65C3"/>
    <w:rsid w:val="00CF4503"/>
    <w:rsid w:val="00CF5941"/>
    <w:rsid w:val="00CF6BA7"/>
    <w:rsid w:val="00CF7D14"/>
    <w:rsid w:val="00D0287C"/>
    <w:rsid w:val="00D03565"/>
    <w:rsid w:val="00D04E92"/>
    <w:rsid w:val="00D070DE"/>
    <w:rsid w:val="00D11260"/>
    <w:rsid w:val="00D15712"/>
    <w:rsid w:val="00D15A5F"/>
    <w:rsid w:val="00D1645B"/>
    <w:rsid w:val="00D16F67"/>
    <w:rsid w:val="00D219D7"/>
    <w:rsid w:val="00D239D7"/>
    <w:rsid w:val="00D27EB8"/>
    <w:rsid w:val="00D30D45"/>
    <w:rsid w:val="00D35D08"/>
    <w:rsid w:val="00D35D54"/>
    <w:rsid w:val="00D36866"/>
    <w:rsid w:val="00D371A1"/>
    <w:rsid w:val="00D375BC"/>
    <w:rsid w:val="00D37860"/>
    <w:rsid w:val="00D43CD0"/>
    <w:rsid w:val="00D45AEC"/>
    <w:rsid w:val="00D4778A"/>
    <w:rsid w:val="00D477DF"/>
    <w:rsid w:val="00D5113B"/>
    <w:rsid w:val="00D53246"/>
    <w:rsid w:val="00D64161"/>
    <w:rsid w:val="00D66FB5"/>
    <w:rsid w:val="00D71823"/>
    <w:rsid w:val="00D7333A"/>
    <w:rsid w:val="00D73936"/>
    <w:rsid w:val="00D73E6D"/>
    <w:rsid w:val="00D74415"/>
    <w:rsid w:val="00D91DE3"/>
    <w:rsid w:val="00D923B5"/>
    <w:rsid w:val="00D93C89"/>
    <w:rsid w:val="00D9426A"/>
    <w:rsid w:val="00DA2DCC"/>
    <w:rsid w:val="00DA4743"/>
    <w:rsid w:val="00DB0170"/>
    <w:rsid w:val="00DB1B7F"/>
    <w:rsid w:val="00DB565D"/>
    <w:rsid w:val="00DC2F70"/>
    <w:rsid w:val="00DC428D"/>
    <w:rsid w:val="00DD24D0"/>
    <w:rsid w:val="00DD7637"/>
    <w:rsid w:val="00DE372B"/>
    <w:rsid w:val="00DE5901"/>
    <w:rsid w:val="00DE5A91"/>
    <w:rsid w:val="00DF456C"/>
    <w:rsid w:val="00DF5A8C"/>
    <w:rsid w:val="00E01241"/>
    <w:rsid w:val="00E02FE8"/>
    <w:rsid w:val="00E05ABC"/>
    <w:rsid w:val="00E05F71"/>
    <w:rsid w:val="00E0636D"/>
    <w:rsid w:val="00E10DF7"/>
    <w:rsid w:val="00E217E9"/>
    <w:rsid w:val="00E21F8E"/>
    <w:rsid w:val="00E23556"/>
    <w:rsid w:val="00E23D72"/>
    <w:rsid w:val="00E262A6"/>
    <w:rsid w:val="00E27348"/>
    <w:rsid w:val="00E37EDF"/>
    <w:rsid w:val="00E44114"/>
    <w:rsid w:val="00E44EEF"/>
    <w:rsid w:val="00E54EA6"/>
    <w:rsid w:val="00E57DCC"/>
    <w:rsid w:val="00E60B5B"/>
    <w:rsid w:val="00E80DDB"/>
    <w:rsid w:val="00E810AF"/>
    <w:rsid w:val="00E90A53"/>
    <w:rsid w:val="00E91717"/>
    <w:rsid w:val="00E96025"/>
    <w:rsid w:val="00E96CEA"/>
    <w:rsid w:val="00E97501"/>
    <w:rsid w:val="00E97BE1"/>
    <w:rsid w:val="00E97D27"/>
    <w:rsid w:val="00EA41D7"/>
    <w:rsid w:val="00EA7B33"/>
    <w:rsid w:val="00EB129B"/>
    <w:rsid w:val="00EB3B48"/>
    <w:rsid w:val="00EB436C"/>
    <w:rsid w:val="00EC09DF"/>
    <w:rsid w:val="00EC19FA"/>
    <w:rsid w:val="00EC1D28"/>
    <w:rsid w:val="00EC3805"/>
    <w:rsid w:val="00EC5CE8"/>
    <w:rsid w:val="00EC6335"/>
    <w:rsid w:val="00EC69DE"/>
    <w:rsid w:val="00ED1F5E"/>
    <w:rsid w:val="00ED2F7B"/>
    <w:rsid w:val="00ED3583"/>
    <w:rsid w:val="00EF4686"/>
    <w:rsid w:val="00EF5C5D"/>
    <w:rsid w:val="00EF5C64"/>
    <w:rsid w:val="00F016AF"/>
    <w:rsid w:val="00F03A1F"/>
    <w:rsid w:val="00F042CA"/>
    <w:rsid w:val="00F05E77"/>
    <w:rsid w:val="00F10A18"/>
    <w:rsid w:val="00F1212E"/>
    <w:rsid w:val="00F121CB"/>
    <w:rsid w:val="00F146A7"/>
    <w:rsid w:val="00F16196"/>
    <w:rsid w:val="00F16C36"/>
    <w:rsid w:val="00F234FF"/>
    <w:rsid w:val="00F31143"/>
    <w:rsid w:val="00F323D2"/>
    <w:rsid w:val="00F35558"/>
    <w:rsid w:val="00F36FFE"/>
    <w:rsid w:val="00F37EC1"/>
    <w:rsid w:val="00F437AF"/>
    <w:rsid w:val="00F46948"/>
    <w:rsid w:val="00F47A22"/>
    <w:rsid w:val="00F50750"/>
    <w:rsid w:val="00F533CC"/>
    <w:rsid w:val="00F56075"/>
    <w:rsid w:val="00F5777C"/>
    <w:rsid w:val="00F57D22"/>
    <w:rsid w:val="00F6025E"/>
    <w:rsid w:val="00F60285"/>
    <w:rsid w:val="00F60937"/>
    <w:rsid w:val="00F640FF"/>
    <w:rsid w:val="00F650BB"/>
    <w:rsid w:val="00F657D3"/>
    <w:rsid w:val="00F7257B"/>
    <w:rsid w:val="00F73550"/>
    <w:rsid w:val="00F75E49"/>
    <w:rsid w:val="00F77E6C"/>
    <w:rsid w:val="00F8672F"/>
    <w:rsid w:val="00F879C0"/>
    <w:rsid w:val="00F902CA"/>
    <w:rsid w:val="00F94D3D"/>
    <w:rsid w:val="00FA0754"/>
    <w:rsid w:val="00FA341E"/>
    <w:rsid w:val="00FA4596"/>
    <w:rsid w:val="00FA6205"/>
    <w:rsid w:val="00FA6D18"/>
    <w:rsid w:val="00FC33F9"/>
    <w:rsid w:val="00FC5C0C"/>
    <w:rsid w:val="00FD14A6"/>
    <w:rsid w:val="00FD5448"/>
    <w:rsid w:val="00FD7A2D"/>
    <w:rsid w:val="00FE237A"/>
    <w:rsid w:val="00FE6C9E"/>
    <w:rsid w:val="00FF3E16"/>
    <w:rsid w:val="00FF546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FBF16C"/>
  <w15:docId w15:val="{0845B4AF-162D-4664-9C9A-DBDBB8264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semiHidden="1" w:unhideWhenUsed="1"/>
    <w:lsdException w:name="header" w:semiHidden="1" w:uiPriority="99"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locked="1" w:semiHidden="1" w:unhideWhenUsed="1"/>
    <w:lsdException w:name="List Number" w:locked="1"/>
    <w:lsdException w:name="List 2" w:semiHidden="1" w:unhideWhenUsed="1"/>
    <w:lsdException w:name="List 3"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F7D14"/>
    <w:rPr>
      <w:sz w:val="24"/>
      <w:szCs w:val="24"/>
    </w:rPr>
  </w:style>
  <w:style w:type="paragraph" w:styleId="10">
    <w:name w:val="heading 1"/>
    <w:basedOn w:val="a0"/>
    <w:next w:val="a0"/>
    <w:qFormat/>
    <w:locked/>
    <w:rsid w:val="00C7717F"/>
    <w:pPr>
      <w:keepNext/>
      <w:spacing w:before="600" w:after="960"/>
      <w:jc w:val="center"/>
      <w:outlineLvl w:val="0"/>
    </w:pPr>
    <w:rPr>
      <w:b/>
      <w:bCs/>
      <w:sz w:val="26"/>
    </w:rPr>
  </w:style>
  <w:style w:type="paragraph" w:styleId="20">
    <w:name w:val="heading 2"/>
    <w:basedOn w:val="a0"/>
    <w:next w:val="a0"/>
    <w:qFormat/>
    <w:locked/>
    <w:rsid w:val="001355A0"/>
    <w:pPr>
      <w:keepNext/>
      <w:spacing w:before="240" w:after="60"/>
      <w:outlineLvl w:val="1"/>
    </w:pPr>
    <w:rPr>
      <w:rFonts w:ascii="Arial" w:hAnsi="Arial" w:cs="Arial"/>
      <w:b/>
      <w:bCs/>
      <w:i/>
      <w:iCs/>
      <w:sz w:val="28"/>
      <w:szCs w:val="28"/>
    </w:rPr>
  </w:style>
  <w:style w:type="paragraph" w:styleId="3">
    <w:name w:val="heading 3"/>
    <w:basedOn w:val="a0"/>
    <w:next w:val="a0"/>
    <w:qFormat/>
    <w:locked/>
    <w:rsid w:val="00EC69DE"/>
    <w:pPr>
      <w:keepNext/>
      <w:spacing w:before="240" w:after="60"/>
      <w:outlineLvl w:val="2"/>
    </w:pPr>
    <w:rPr>
      <w:rFonts w:ascii="Arial" w:hAnsi="Arial" w:cs="Arial"/>
      <w:b/>
      <w:bCs/>
      <w:sz w:val="26"/>
      <w:szCs w:val="26"/>
    </w:rPr>
  </w:style>
  <w:style w:type="paragraph" w:styleId="4">
    <w:name w:val="heading 4"/>
    <w:basedOn w:val="a0"/>
    <w:next w:val="a0"/>
    <w:qFormat/>
    <w:locked/>
    <w:rsid w:val="008F42D9"/>
    <w:pPr>
      <w:keepNext/>
      <w:spacing w:before="240" w:after="60"/>
      <w:outlineLvl w:val="3"/>
    </w:pPr>
    <w:rPr>
      <w:b/>
      <w:bCs/>
      <w:sz w:val="28"/>
      <w:szCs w:val="28"/>
    </w:rPr>
  </w:style>
  <w:style w:type="paragraph" w:styleId="5">
    <w:name w:val="heading 5"/>
    <w:basedOn w:val="a0"/>
    <w:next w:val="a0"/>
    <w:qFormat/>
    <w:locked/>
    <w:rsid w:val="00304694"/>
    <w:pPr>
      <w:widowControl w:val="0"/>
      <w:tabs>
        <w:tab w:val="num" w:pos="1049"/>
      </w:tabs>
      <w:overflowPunct w:val="0"/>
      <w:autoSpaceDE w:val="0"/>
      <w:autoSpaceDN w:val="0"/>
      <w:adjustRightInd w:val="0"/>
      <w:spacing w:before="60"/>
      <w:ind w:left="1049"/>
      <w:jc w:val="both"/>
      <w:textAlignment w:val="baseline"/>
      <w:outlineLvl w:val="4"/>
    </w:pPr>
    <w:rPr>
      <w:szCs w:val="20"/>
    </w:rPr>
  </w:style>
  <w:style w:type="paragraph" w:styleId="6">
    <w:name w:val="heading 6"/>
    <w:basedOn w:val="a0"/>
    <w:next w:val="a0"/>
    <w:qFormat/>
    <w:locked/>
    <w:rsid w:val="00304694"/>
    <w:pPr>
      <w:widowControl w:val="0"/>
      <w:tabs>
        <w:tab w:val="num" w:pos="1049"/>
      </w:tabs>
      <w:overflowPunct w:val="0"/>
      <w:autoSpaceDE w:val="0"/>
      <w:autoSpaceDN w:val="0"/>
      <w:adjustRightInd w:val="0"/>
      <w:spacing w:before="60"/>
      <w:ind w:left="1049"/>
      <w:jc w:val="both"/>
      <w:textAlignment w:val="baseline"/>
      <w:outlineLvl w:val="5"/>
    </w:pPr>
    <w:rPr>
      <w:szCs w:val="20"/>
    </w:rPr>
  </w:style>
  <w:style w:type="paragraph" w:styleId="7">
    <w:name w:val="heading 7"/>
    <w:basedOn w:val="a0"/>
    <w:next w:val="a0"/>
    <w:qFormat/>
    <w:locked/>
    <w:rsid w:val="00BE2213"/>
    <w:pPr>
      <w:spacing w:before="240" w:after="60"/>
      <w:outlineLvl w:val="6"/>
    </w:pPr>
  </w:style>
  <w:style w:type="paragraph" w:styleId="8">
    <w:name w:val="heading 8"/>
    <w:basedOn w:val="a0"/>
    <w:next w:val="a0"/>
    <w:qFormat/>
    <w:locked/>
    <w:rsid w:val="00304694"/>
    <w:pPr>
      <w:widowControl w:val="0"/>
      <w:tabs>
        <w:tab w:val="num" w:pos="1049"/>
      </w:tabs>
      <w:overflowPunct w:val="0"/>
      <w:autoSpaceDE w:val="0"/>
      <w:autoSpaceDN w:val="0"/>
      <w:adjustRightInd w:val="0"/>
      <w:spacing w:before="60"/>
      <w:ind w:left="1049"/>
      <w:jc w:val="both"/>
      <w:textAlignment w:val="baseline"/>
      <w:outlineLvl w:val="7"/>
    </w:pPr>
    <w:rPr>
      <w:szCs w:val="20"/>
    </w:rPr>
  </w:style>
  <w:style w:type="paragraph" w:styleId="9">
    <w:name w:val="heading 9"/>
    <w:basedOn w:val="a0"/>
    <w:next w:val="a0"/>
    <w:qFormat/>
    <w:locked/>
    <w:rsid w:val="00304694"/>
    <w:pPr>
      <w:widowControl w:val="0"/>
      <w:tabs>
        <w:tab w:val="num" w:pos="1049"/>
      </w:tabs>
      <w:overflowPunct w:val="0"/>
      <w:autoSpaceDE w:val="0"/>
      <w:autoSpaceDN w:val="0"/>
      <w:adjustRightInd w:val="0"/>
      <w:spacing w:before="60"/>
      <w:ind w:left="1049"/>
      <w:jc w:val="both"/>
      <w:textAlignment w:val="baseline"/>
      <w:outlineLvl w:val="8"/>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locked/>
    <w:rsid w:val="00CF7D14"/>
    <w:pPr>
      <w:tabs>
        <w:tab w:val="center" w:pos="4677"/>
        <w:tab w:val="right" w:pos="9355"/>
      </w:tabs>
    </w:pPr>
  </w:style>
  <w:style w:type="paragraph" w:styleId="a6">
    <w:name w:val="footer"/>
    <w:basedOn w:val="a0"/>
    <w:link w:val="a7"/>
    <w:uiPriority w:val="99"/>
    <w:locked/>
    <w:rsid w:val="0034495D"/>
    <w:pPr>
      <w:tabs>
        <w:tab w:val="center" w:pos="4677"/>
        <w:tab w:val="right" w:pos="9355"/>
      </w:tabs>
    </w:pPr>
  </w:style>
  <w:style w:type="character" w:customStyle="1" w:styleId="a7">
    <w:name w:val="Нижний колонтитул Знак"/>
    <w:link w:val="a6"/>
    <w:uiPriority w:val="99"/>
    <w:rsid w:val="00575FDB"/>
    <w:rPr>
      <w:sz w:val="24"/>
      <w:szCs w:val="24"/>
      <w:lang w:val="ru-RU" w:eastAsia="ru-RU" w:bidi="ar-SA"/>
    </w:rPr>
  </w:style>
  <w:style w:type="character" w:styleId="a8">
    <w:name w:val="page number"/>
    <w:basedOn w:val="a1"/>
    <w:locked/>
    <w:rsid w:val="0034495D"/>
  </w:style>
  <w:style w:type="paragraph" w:styleId="a9">
    <w:name w:val="Balloon Text"/>
    <w:basedOn w:val="a0"/>
    <w:semiHidden/>
    <w:locked/>
    <w:rsid w:val="006A19E3"/>
    <w:rPr>
      <w:rFonts w:ascii="Tahoma" w:hAnsi="Tahoma" w:cs="Tahoma"/>
      <w:sz w:val="16"/>
      <w:szCs w:val="16"/>
    </w:rPr>
  </w:style>
  <w:style w:type="paragraph" w:customStyle="1" w:styleId="aa">
    <w:name w:val="Логотип"/>
    <w:basedOn w:val="a0"/>
    <w:locked/>
    <w:rsid w:val="005D0201"/>
    <w:pPr>
      <w:widowControl w:val="0"/>
      <w:overflowPunct w:val="0"/>
      <w:autoSpaceDE w:val="0"/>
      <w:autoSpaceDN w:val="0"/>
      <w:adjustRightInd w:val="0"/>
      <w:textAlignment w:val="baseline"/>
    </w:pPr>
    <w:rPr>
      <w:b/>
      <w:bCs/>
      <w:sz w:val="26"/>
      <w:szCs w:val="20"/>
    </w:rPr>
  </w:style>
  <w:style w:type="character" w:styleId="ab">
    <w:name w:val="Hyperlink"/>
    <w:locked/>
    <w:rsid w:val="00CF6BA7"/>
    <w:rPr>
      <w:color w:val="0000FF"/>
      <w:u w:val="single"/>
    </w:rPr>
  </w:style>
  <w:style w:type="character" w:styleId="ac">
    <w:name w:val="FollowedHyperlink"/>
    <w:locked/>
    <w:rsid w:val="00CF6BA7"/>
    <w:rPr>
      <w:color w:val="800080"/>
      <w:u w:val="single"/>
    </w:rPr>
  </w:style>
  <w:style w:type="character" w:styleId="ad">
    <w:name w:val="annotation reference"/>
    <w:semiHidden/>
    <w:locked/>
    <w:rsid w:val="00047BA2"/>
    <w:rPr>
      <w:sz w:val="16"/>
      <w:szCs w:val="16"/>
    </w:rPr>
  </w:style>
  <w:style w:type="paragraph" w:styleId="ae">
    <w:name w:val="annotation text"/>
    <w:basedOn w:val="a0"/>
    <w:semiHidden/>
    <w:locked/>
    <w:rsid w:val="00047BA2"/>
    <w:rPr>
      <w:sz w:val="20"/>
      <w:szCs w:val="20"/>
    </w:rPr>
  </w:style>
  <w:style w:type="paragraph" w:styleId="af">
    <w:name w:val="annotation subject"/>
    <w:basedOn w:val="ae"/>
    <w:next w:val="ae"/>
    <w:semiHidden/>
    <w:locked/>
    <w:rsid w:val="00047BA2"/>
    <w:rPr>
      <w:b/>
      <w:bCs/>
    </w:rPr>
  </w:style>
  <w:style w:type="paragraph" w:customStyle="1" w:styleId="af0">
    <w:name w:val="Текст обычный"/>
    <w:basedOn w:val="a0"/>
    <w:locked/>
    <w:rsid w:val="00C156BA"/>
    <w:pPr>
      <w:widowControl w:val="0"/>
      <w:overflowPunct w:val="0"/>
      <w:autoSpaceDE w:val="0"/>
      <w:autoSpaceDN w:val="0"/>
      <w:adjustRightInd w:val="0"/>
      <w:spacing w:before="60"/>
      <w:ind w:firstLine="709"/>
      <w:jc w:val="both"/>
      <w:textAlignment w:val="baseline"/>
    </w:pPr>
    <w:rPr>
      <w:sz w:val="26"/>
      <w:szCs w:val="20"/>
    </w:rPr>
  </w:style>
  <w:style w:type="paragraph" w:customStyle="1" w:styleId="af1">
    <w:name w:val="Приказ"/>
    <w:basedOn w:val="a0"/>
    <w:locked/>
    <w:rsid w:val="003840F4"/>
    <w:pPr>
      <w:spacing w:before="840" w:after="240"/>
      <w:jc w:val="center"/>
    </w:pPr>
    <w:rPr>
      <w:b/>
      <w:spacing w:val="60"/>
      <w:sz w:val="26"/>
    </w:rPr>
  </w:style>
  <w:style w:type="paragraph" w:customStyle="1" w:styleId="af2">
    <w:name w:val="приказываю"/>
    <w:basedOn w:val="a0"/>
    <w:locked/>
    <w:rsid w:val="00AA3B70"/>
    <w:pPr>
      <w:spacing w:before="360" w:after="240"/>
      <w:jc w:val="both"/>
    </w:pPr>
    <w:rPr>
      <w:b/>
      <w:spacing w:val="32"/>
      <w:sz w:val="26"/>
    </w:rPr>
  </w:style>
  <w:style w:type="paragraph" w:customStyle="1" w:styleId="af3">
    <w:name w:val="ПриказЗаголовок"/>
    <w:basedOn w:val="10"/>
    <w:locked/>
    <w:rsid w:val="006B482D"/>
  </w:style>
  <w:style w:type="paragraph" w:customStyle="1" w:styleId="af4">
    <w:name w:val="ПриказДата№"/>
    <w:basedOn w:val="a0"/>
    <w:locked/>
    <w:rsid w:val="006B482D"/>
    <w:pPr>
      <w:tabs>
        <w:tab w:val="left" w:pos="8100"/>
      </w:tabs>
    </w:pPr>
    <w:rPr>
      <w:sz w:val="26"/>
    </w:rPr>
  </w:style>
  <w:style w:type="paragraph" w:customStyle="1" w:styleId="1">
    <w:name w:val="ПриказТекст1"/>
    <w:basedOn w:val="a0"/>
    <w:locked/>
    <w:rsid w:val="001355A0"/>
    <w:pPr>
      <w:widowControl w:val="0"/>
      <w:numPr>
        <w:numId w:val="44"/>
      </w:numPr>
      <w:spacing w:before="120" w:after="120"/>
      <w:jc w:val="both"/>
    </w:pPr>
    <w:rPr>
      <w:sz w:val="26"/>
      <w:szCs w:val="26"/>
    </w:rPr>
  </w:style>
  <w:style w:type="paragraph" w:customStyle="1" w:styleId="af5">
    <w:name w:val="ПриказДолжность"/>
    <w:basedOn w:val="a0"/>
    <w:locked/>
    <w:rsid w:val="005D0201"/>
    <w:pPr>
      <w:spacing w:before="960"/>
      <w:ind w:left="28" w:right="28"/>
    </w:pPr>
    <w:rPr>
      <w:noProof/>
      <w:sz w:val="26"/>
    </w:rPr>
  </w:style>
  <w:style w:type="table" w:styleId="af6">
    <w:name w:val="Table Grid"/>
    <w:basedOn w:val="a2"/>
    <w:uiPriority w:val="59"/>
    <w:rsid w:val="00487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ПриказФИО"/>
    <w:basedOn w:val="a0"/>
    <w:locked/>
    <w:rsid w:val="005D0201"/>
    <w:pPr>
      <w:ind w:right="11"/>
      <w:jc w:val="right"/>
    </w:pPr>
    <w:rPr>
      <w:bCs/>
      <w:noProof/>
      <w:sz w:val="26"/>
    </w:rPr>
  </w:style>
  <w:style w:type="paragraph" w:customStyle="1" w:styleId="af8">
    <w:name w:val="КолонтитулН"/>
    <w:rsid w:val="004F2272"/>
    <w:pPr>
      <w:pBdr>
        <w:top w:val="single" w:sz="12" w:space="1" w:color="auto"/>
      </w:pBdr>
      <w:tabs>
        <w:tab w:val="right" w:pos="9638"/>
      </w:tabs>
    </w:pPr>
    <w:rPr>
      <w:sz w:val="16"/>
      <w:szCs w:val="16"/>
    </w:rPr>
  </w:style>
  <w:style w:type="paragraph" w:customStyle="1" w:styleId="2">
    <w:name w:val="ПриказТекст2"/>
    <w:basedOn w:val="a0"/>
    <w:locked/>
    <w:rsid w:val="001355A0"/>
    <w:pPr>
      <w:numPr>
        <w:ilvl w:val="1"/>
        <w:numId w:val="44"/>
      </w:numPr>
      <w:spacing w:before="60" w:after="60"/>
    </w:pPr>
    <w:rPr>
      <w:sz w:val="26"/>
      <w:szCs w:val="26"/>
    </w:rPr>
  </w:style>
  <w:style w:type="paragraph" w:customStyle="1" w:styleId="a">
    <w:name w:val="Заголовок таблица"/>
    <w:basedOn w:val="a0"/>
    <w:autoRedefine/>
    <w:locked/>
    <w:rsid w:val="003B1753"/>
    <w:pPr>
      <w:widowControl w:val="0"/>
      <w:numPr>
        <w:numId w:val="46"/>
      </w:numPr>
      <w:overflowPunct w:val="0"/>
      <w:autoSpaceDE w:val="0"/>
      <w:autoSpaceDN w:val="0"/>
      <w:adjustRightInd w:val="0"/>
      <w:spacing w:before="60" w:after="60"/>
      <w:jc w:val="both"/>
      <w:textAlignment w:val="baseline"/>
    </w:pPr>
    <w:rPr>
      <w:b/>
      <w:spacing w:val="-2"/>
      <w:szCs w:val="20"/>
    </w:rPr>
  </w:style>
  <w:style w:type="paragraph" w:customStyle="1" w:styleId="af9">
    <w:name w:val="Текст таблица"/>
    <w:basedOn w:val="a0"/>
    <w:locked/>
    <w:rsid w:val="003C34F7"/>
    <w:pPr>
      <w:numPr>
        <w:ilvl w:val="12"/>
      </w:numPr>
      <w:spacing w:before="60"/>
    </w:pPr>
    <w:rPr>
      <w:iCs/>
      <w:sz w:val="22"/>
      <w:szCs w:val="20"/>
    </w:rPr>
  </w:style>
  <w:style w:type="paragraph" w:customStyle="1" w:styleId="afa">
    <w:name w:val="ПисьмоАдресат"/>
    <w:basedOn w:val="a0"/>
    <w:locked/>
    <w:rsid w:val="000C74BA"/>
    <w:pPr>
      <w:spacing w:after="120"/>
      <w:jc w:val="center"/>
      <w:outlineLvl w:val="0"/>
    </w:pPr>
    <w:rPr>
      <w:b/>
      <w:bCs/>
    </w:rPr>
  </w:style>
  <w:style w:type="paragraph" w:customStyle="1" w:styleId="afb">
    <w:name w:val="ПисьмоЗаголовок"/>
    <w:basedOn w:val="a0"/>
    <w:locked/>
    <w:rsid w:val="007F6888"/>
    <w:rPr>
      <w:b/>
      <w:sz w:val="22"/>
    </w:rPr>
  </w:style>
  <w:style w:type="paragraph" w:customStyle="1" w:styleId="afc">
    <w:name w:val="ПисьмоОбращение"/>
    <w:basedOn w:val="a0"/>
    <w:locked/>
    <w:rsid w:val="00444B5B"/>
    <w:pPr>
      <w:spacing w:before="480" w:after="240"/>
      <w:jc w:val="center"/>
    </w:pPr>
  </w:style>
  <w:style w:type="paragraph" w:customStyle="1" w:styleId="afd">
    <w:name w:val="ПисьмоТекст"/>
    <w:basedOn w:val="a0"/>
    <w:link w:val="afe"/>
    <w:locked/>
    <w:rsid w:val="00D5113B"/>
    <w:pPr>
      <w:spacing w:before="60"/>
      <w:ind w:firstLine="709"/>
    </w:pPr>
    <w:rPr>
      <w:szCs w:val="26"/>
    </w:rPr>
  </w:style>
  <w:style w:type="character" w:customStyle="1" w:styleId="afe">
    <w:name w:val="ПисьмоТекст Знак"/>
    <w:link w:val="afd"/>
    <w:rsid w:val="00981380"/>
    <w:rPr>
      <w:sz w:val="24"/>
      <w:szCs w:val="26"/>
      <w:lang w:val="ru-RU" w:eastAsia="ru-RU" w:bidi="ar-SA"/>
    </w:rPr>
  </w:style>
  <w:style w:type="paragraph" w:customStyle="1" w:styleId="aff">
    <w:name w:val="ПисьмоПриложение"/>
    <w:basedOn w:val="a0"/>
    <w:locked/>
    <w:rsid w:val="00AF2E8C"/>
    <w:pPr>
      <w:spacing w:before="480" w:after="240"/>
    </w:pPr>
  </w:style>
  <w:style w:type="paragraph" w:customStyle="1" w:styleId="aff0">
    <w:name w:val="ПисьмоДолжность"/>
    <w:basedOn w:val="a0"/>
    <w:locked/>
    <w:rsid w:val="00AF2E8C"/>
    <w:pPr>
      <w:keepNext/>
    </w:pPr>
  </w:style>
  <w:style w:type="paragraph" w:customStyle="1" w:styleId="aff1">
    <w:name w:val="ПисьмоФИО"/>
    <w:basedOn w:val="aff0"/>
    <w:locked/>
    <w:rsid w:val="00AF2E8C"/>
    <w:pPr>
      <w:jc w:val="right"/>
    </w:pPr>
  </w:style>
  <w:style w:type="paragraph" w:customStyle="1" w:styleId="120">
    <w:name w:val="ПисьмоАдресат12пт"/>
    <w:basedOn w:val="afa"/>
    <w:autoRedefine/>
    <w:rsid w:val="002D566E"/>
    <w:rPr>
      <w:szCs w:val="28"/>
    </w:rPr>
  </w:style>
  <w:style w:type="paragraph" w:customStyle="1" w:styleId="13">
    <w:name w:val="ПисьмоАдресат13пт"/>
    <w:basedOn w:val="afa"/>
    <w:autoRedefine/>
    <w:rsid w:val="00A7739B"/>
    <w:pPr>
      <w:ind w:left="-56" w:right="13"/>
      <w:jc w:val="left"/>
    </w:pPr>
    <w:rPr>
      <w:sz w:val="26"/>
      <w:szCs w:val="28"/>
    </w:rPr>
  </w:style>
  <w:style w:type="paragraph" w:customStyle="1" w:styleId="14">
    <w:name w:val="ПисьмоАдресат14пт"/>
    <w:basedOn w:val="afa"/>
    <w:autoRedefine/>
    <w:rsid w:val="00F94D3D"/>
    <w:pPr>
      <w:spacing w:after="0" w:line="276" w:lineRule="auto"/>
      <w:jc w:val="left"/>
    </w:pPr>
    <w:rPr>
      <w:sz w:val="28"/>
      <w:szCs w:val="28"/>
    </w:rPr>
  </w:style>
  <w:style w:type="paragraph" w:customStyle="1" w:styleId="11">
    <w:name w:val="ПисьмоЗаголовок11пт"/>
    <w:basedOn w:val="afb"/>
    <w:autoRedefine/>
    <w:rsid w:val="00195CD6"/>
    <w:pPr>
      <w:spacing w:before="120"/>
      <w:ind w:left="-84" w:firstLine="14"/>
    </w:pPr>
    <w:rPr>
      <w:sz w:val="24"/>
    </w:rPr>
  </w:style>
  <w:style w:type="paragraph" w:customStyle="1" w:styleId="121">
    <w:name w:val="ПисьмоЗаголовок12пт"/>
    <w:basedOn w:val="afb"/>
    <w:autoRedefine/>
    <w:rsid w:val="000D5D59"/>
    <w:pPr>
      <w:spacing w:before="120"/>
    </w:pPr>
    <w:rPr>
      <w:sz w:val="24"/>
    </w:rPr>
  </w:style>
  <w:style w:type="paragraph" w:customStyle="1" w:styleId="122">
    <w:name w:val="ПисьмоОбращение12пт"/>
    <w:basedOn w:val="afc"/>
    <w:autoRedefine/>
    <w:rsid w:val="002D566E"/>
    <w:rPr>
      <w:szCs w:val="28"/>
    </w:rPr>
  </w:style>
  <w:style w:type="paragraph" w:customStyle="1" w:styleId="130">
    <w:name w:val="ПисьмоЗаголовок13пт"/>
    <w:basedOn w:val="afc"/>
    <w:autoRedefine/>
    <w:locked/>
    <w:rsid w:val="000D5D59"/>
    <w:pPr>
      <w:spacing w:before="120" w:after="0"/>
      <w:jc w:val="left"/>
    </w:pPr>
    <w:rPr>
      <w:b/>
      <w:sz w:val="26"/>
      <w:szCs w:val="28"/>
    </w:rPr>
  </w:style>
  <w:style w:type="paragraph" w:customStyle="1" w:styleId="140">
    <w:name w:val="ПисьмоОбращение14пт"/>
    <w:basedOn w:val="afc"/>
    <w:autoRedefine/>
    <w:rsid w:val="0015260F"/>
    <w:rPr>
      <w:sz w:val="28"/>
      <w:szCs w:val="28"/>
    </w:rPr>
  </w:style>
  <w:style w:type="paragraph" w:customStyle="1" w:styleId="131">
    <w:name w:val="ПисьмоТекст13пт"/>
    <w:basedOn w:val="afd"/>
    <w:autoRedefine/>
    <w:rsid w:val="0015260F"/>
    <w:pPr>
      <w:spacing w:before="0"/>
      <w:ind w:firstLine="720"/>
      <w:jc w:val="both"/>
    </w:pPr>
    <w:rPr>
      <w:sz w:val="26"/>
      <w:szCs w:val="28"/>
    </w:rPr>
  </w:style>
  <w:style w:type="paragraph" w:customStyle="1" w:styleId="141">
    <w:name w:val="ПисьмоТекст14пт"/>
    <w:basedOn w:val="afd"/>
    <w:autoRedefine/>
    <w:rsid w:val="00A23B8B"/>
    <w:pPr>
      <w:spacing w:before="0"/>
      <w:ind w:firstLine="720"/>
      <w:jc w:val="both"/>
    </w:pPr>
    <w:rPr>
      <w:sz w:val="28"/>
      <w:szCs w:val="28"/>
    </w:rPr>
  </w:style>
  <w:style w:type="paragraph" w:customStyle="1" w:styleId="123">
    <w:name w:val="ПисьмоПриложение12пт"/>
    <w:basedOn w:val="aff"/>
    <w:autoRedefine/>
    <w:rsid w:val="002D566E"/>
    <w:pPr>
      <w:spacing w:before="240" w:after="0"/>
      <w:jc w:val="both"/>
    </w:pPr>
    <w:rPr>
      <w:szCs w:val="28"/>
    </w:rPr>
  </w:style>
  <w:style w:type="paragraph" w:customStyle="1" w:styleId="132">
    <w:name w:val="ПисьмоПриложение13пт"/>
    <w:basedOn w:val="aff"/>
    <w:autoRedefine/>
    <w:rsid w:val="002D566E"/>
    <w:pPr>
      <w:spacing w:before="240" w:after="0"/>
      <w:jc w:val="both"/>
    </w:pPr>
    <w:rPr>
      <w:sz w:val="26"/>
      <w:szCs w:val="28"/>
    </w:rPr>
  </w:style>
  <w:style w:type="paragraph" w:customStyle="1" w:styleId="142">
    <w:name w:val="ПисьмоПриложение14пт"/>
    <w:basedOn w:val="aff"/>
    <w:autoRedefine/>
    <w:rsid w:val="002D566E"/>
    <w:pPr>
      <w:spacing w:before="240" w:after="0"/>
      <w:jc w:val="both"/>
    </w:pPr>
    <w:rPr>
      <w:sz w:val="28"/>
      <w:szCs w:val="28"/>
    </w:rPr>
  </w:style>
  <w:style w:type="paragraph" w:customStyle="1" w:styleId="124">
    <w:name w:val="С уважением12пт"/>
    <w:basedOn w:val="aff"/>
    <w:autoRedefine/>
    <w:rsid w:val="002D566E"/>
    <w:pPr>
      <w:adjustRightInd w:val="0"/>
      <w:spacing w:after="480"/>
    </w:pPr>
    <w:rPr>
      <w:szCs w:val="28"/>
    </w:rPr>
  </w:style>
  <w:style w:type="paragraph" w:customStyle="1" w:styleId="133">
    <w:name w:val="С уважением13пт"/>
    <w:basedOn w:val="aff"/>
    <w:autoRedefine/>
    <w:rsid w:val="002D566E"/>
    <w:pPr>
      <w:adjustRightInd w:val="0"/>
      <w:spacing w:after="480"/>
    </w:pPr>
    <w:rPr>
      <w:sz w:val="26"/>
      <w:szCs w:val="28"/>
    </w:rPr>
  </w:style>
  <w:style w:type="paragraph" w:customStyle="1" w:styleId="143">
    <w:name w:val="С уважением14пт"/>
    <w:basedOn w:val="aff"/>
    <w:autoRedefine/>
    <w:rsid w:val="00E27348"/>
    <w:pPr>
      <w:adjustRightInd w:val="0"/>
      <w:spacing w:after="480"/>
    </w:pPr>
    <w:rPr>
      <w:sz w:val="28"/>
      <w:szCs w:val="28"/>
    </w:rPr>
  </w:style>
  <w:style w:type="paragraph" w:customStyle="1" w:styleId="125">
    <w:name w:val="ПисьмоДолжность12пт"/>
    <w:basedOn w:val="af5"/>
    <w:autoRedefine/>
    <w:rsid w:val="00C940BA"/>
    <w:pPr>
      <w:spacing w:before="120"/>
      <w:ind w:left="-108"/>
    </w:pPr>
    <w:rPr>
      <w:sz w:val="24"/>
      <w:szCs w:val="28"/>
    </w:rPr>
  </w:style>
  <w:style w:type="paragraph" w:customStyle="1" w:styleId="134">
    <w:name w:val="ПисьмоДолжность13пт"/>
    <w:basedOn w:val="af5"/>
    <w:autoRedefine/>
    <w:rsid w:val="00C940BA"/>
    <w:pPr>
      <w:spacing w:before="120"/>
      <w:ind w:left="-108"/>
    </w:pPr>
    <w:rPr>
      <w:szCs w:val="28"/>
    </w:rPr>
  </w:style>
  <w:style w:type="paragraph" w:customStyle="1" w:styleId="144">
    <w:name w:val="ПисьмоДолжность14пт"/>
    <w:basedOn w:val="af5"/>
    <w:autoRedefine/>
    <w:rsid w:val="00C940BA"/>
    <w:pPr>
      <w:spacing w:before="120"/>
      <w:ind w:left="-108"/>
    </w:pPr>
    <w:rPr>
      <w:sz w:val="28"/>
      <w:szCs w:val="28"/>
    </w:rPr>
  </w:style>
  <w:style w:type="paragraph" w:customStyle="1" w:styleId="126">
    <w:name w:val="ПисьмоФИО12пт"/>
    <w:basedOn w:val="145"/>
    <w:autoRedefine/>
    <w:rsid w:val="00C940BA"/>
    <w:rPr>
      <w:sz w:val="24"/>
    </w:rPr>
  </w:style>
  <w:style w:type="paragraph" w:customStyle="1" w:styleId="145">
    <w:name w:val="ПисьмоФИО14пт"/>
    <w:basedOn w:val="a0"/>
    <w:autoRedefine/>
    <w:rsid w:val="00C940BA"/>
    <w:pPr>
      <w:spacing w:before="120"/>
      <w:ind w:left="-108" w:right="-108"/>
      <w:jc w:val="right"/>
    </w:pPr>
    <w:rPr>
      <w:sz w:val="28"/>
      <w:szCs w:val="28"/>
    </w:rPr>
  </w:style>
  <w:style w:type="paragraph" w:customStyle="1" w:styleId="135">
    <w:name w:val="ПисьмоФИО13пт"/>
    <w:basedOn w:val="145"/>
    <w:autoRedefine/>
    <w:rsid w:val="00C940BA"/>
    <w:rPr>
      <w:sz w:val="26"/>
    </w:rPr>
  </w:style>
  <w:style w:type="paragraph" w:customStyle="1" w:styleId="136">
    <w:name w:val="ПисьмоОбращение13пт"/>
    <w:basedOn w:val="afc"/>
    <w:autoRedefine/>
    <w:rsid w:val="002D566E"/>
    <w:rPr>
      <w:sz w:val="26"/>
      <w:szCs w:val="28"/>
    </w:rPr>
  </w:style>
  <w:style w:type="paragraph" w:customStyle="1" w:styleId="127">
    <w:name w:val="ПисьмоСписок12пт"/>
    <w:basedOn w:val="a0"/>
    <w:rsid w:val="0025698D"/>
    <w:pPr>
      <w:keepLines/>
      <w:tabs>
        <w:tab w:val="num" w:pos="1276"/>
      </w:tabs>
      <w:overflowPunct w:val="0"/>
      <w:autoSpaceDE w:val="0"/>
      <w:autoSpaceDN w:val="0"/>
      <w:adjustRightInd w:val="0"/>
      <w:spacing w:before="60"/>
      <w:ind w:left="1276" w:hanging="425"/>
      <w:jc w:val="both"/>
      <w:textAlignment w:val="baseline"/>
    </w:pPr>
    <w:rPr>
      <w:szCs w:val="20"/>
    </w:rPr>
  </w:style>
  <w:style w:type="paragraph" w:customStyle="1" w:styleId="128">
    <w:name w:val="ПисьмоТаблица12пт"/>
    <w:basedOn w:val="a0"/>
    <w:rsid w:val="003B1753"/>
    <w:pPr>
      <w:jc w:val="both"/>
    </w:pPr>
  </w:style>
  <w:style w:type="paragraph" w:customStyle="1" w:styleId="129">
    <w:name w:val="ПисьмоТаблицаЗаголовок12пт"/>
    <w:basedOn w:val="128"/>
    <w:rsid w:val="003B1753"/>
    <w:pPr>
      <w:jc w:val="center"/>
    </w:pPr>
    <w:rPr>
      <w:b/>
    </w:rPr>
  </w:style>
  <w:style w:type="paragraph" w:customStyle="1" w:styleId="112">
    <w:name w:val="ПисьмоТекст1.12пт"/>
    <w:basedOn w:val="1"/>
    <w:rsid w:val="00EF5C64"/>
    <w:rPr>
      <w:sz w:val="24"/>
    </w:rPr>
  </w:style>
  <w:style w:type="paragraph" w:customStyle="1" w:styleId="113">
    <w:name w:val="ПисьмоТекст1.13пт"/>
    <w:basedOn w:val="1"/>
    <w:rsid w:val="00EF5C64"/>
  </w:style>
  <w:style w:type="paragraph" w:customStyle="1" w:styleId="114">
    <w:name w:val="ПисьмоТекст1.14пт"/>
    <w:basedOn w:val="1"/>
    <w:rsid w:val="00EF5C64"/>
    <w:rPr>
      <w:sz w:val="28"/>
    </w:rPr>
  </w:style>
  <w:style w:type="paragraph" w:customStyle="1" w:styleId="212">
    <w:name w:val="ПисьмоТекст2.12пт"/>
    <w:basedOn w:val="2"/>
    <w:rsid w:val="00EF5C64"/>
    <w:rPr>
      <w:sz w:val="24"/>
    </w:rPr>
  </w:style>
  <w:style w:type="paragraph" w:customStyle="1" w:styleId="213">
    <w:name w:val="ПисьмоТекст2.13пт"/>
    <w:basedOn w:val="2"/>
    <w:rsid w:val="0025698D"/>
    <w:pPr>
      <w:jc w:val="both"/>
    </w:pPr>
  </w:style>
  <w:style w:type="paragraph" w:customStyle="1" w:styleId="214">
    <w:name w:val="ПисьмоТекст2.14пт"/>
    <w:basedOn w:val="2"/>
    <w:rsid w:val="00DA4743"/>
    <w:pPr>
      <w:jc w:val="both"/>
    </w:pPr>
    <w:rPr>
      <w:sz w:val="28"/>
    </w:rPr>
  </w:style>
  <w:style w:type="paragraph" w:customStyle="1" w:styleId="137">
    <w:name w:val="ПисьмоСписок13пт"/>
    <w:basedOn w:val="a0"/>
    <w:rsid w:val="0025698D"/>
    <w:pPr>
      <w:keepLines/>
      <w:tabs>
        <w:tab w:val="num" w:pos="1276"/>
      </w:tabs>
      <w:overflowPunct w:val="0"/>
      <w:autoSpaceDE w:val="0"/>
      <w:autoSpaceDN w:val="0"/>
      <w:adjustRightInd w:val="0"/>
      <w:spacing w:before="60"/>
      <w:ind w:left="1276" w:hanging="425"/>
      <w:jc w:val="both"/>
      <w:textAlignment w:val="baseline"/>
    </w:pPr>
    <w:rPr>
      <w:sz w:val="26"/>
      <w:szCs w:val="20"/>
    </w:rPr>
  </w:style>
  <w:style w:type="paragraph" w:customStyle="1" w:styleId="146">
    <w:name w:val="ПисьмоСписок14пт"/>
    <w:basedOn w:val="a0"/>
    <w:rsid w:val="0025698D"/>
    <w:pPr>
      <w:keepLines/>
      <w:tabs>
        <w:tab w:val="num" w:pos="1276"/>
      </w:tabs>
      <w:overflowPunct w:val="0"/>
      <w:autoSpaceDE w:val="0"/>
      <w:autoSpaceDN w:val="0"/>
      <w:adjustRightInd w:val="0"/>
      <w:spacing w:before="60"/>
      <w:ind w:left="1276" w:hanging="425"/>
      <w:jc w:val="both"/>
      <w:textAlignment w:val="baseline"/>
    </w:pPr>
    <w:rPr>
      <w:sz w:val="28"/>
      <w:szCs w:val="20"/>
    </w:rPr>
  </w:style>
  <w:style w:type="paragraph" w:customStyle="1" w:styleId="12">
    <w:name w:val="ПисьмоПеречисление12пт"/>
    <w:basedOn w:val="afd"/>
    <w:link w:val="12a"/>
    <w:rsid w:val="00063FBC"/>
    <w:pPr>
      <w:numPr>
        <w:numId w:val="48"/>
      </w:numPr>
      <w:tabs>
        <w:tab w:val="clear" w:pos="1931"/>
      </w:tabs>
      <w:ind w:left="0" w:firstLine="720"/>
      <w:contextualSpacing/>
      <w:jc w:val="both"/>
    </w:pPr>
    <w:rPr>
      <w:szCs w:val="28"/>
    </w:rPr>
  </w:style>
  <w:style w:type="character" w:customStyle="1" w:styleId="12a">
    <w:name w:val="ПисьмоПеречисление12пт Знак Знак"/>
    <w:link w:val="12"/>
    <w:rsid w:val="00981380"/>
    <w:rPr>
      <w:sz w:val="24"/>
      <w:szCs w:val="28"/>
      <w:lang w:val="ru-RU" w:eastAsia="ru-RU" w:bidi="ar-SA"/>
    </w:rPr>
  </w:style>
  <w:style w:type="paragraph" w:customStyle="1" w:styleId="138">
    <w:name w:val="ПисьмоПеречисление13 пт"/>
    <w:basedOn w:val="12"/>
    <w:rsid w:val="00063FBC"/>
    <w:rPr>
      <w:sz w:val="26"/>
    </w:rPr>
  </w:style>
  <w:style w:type="paragraph" w:customStyle="1" w:styleId="12b">
    <w:name w:val="ПисьмоТекст12пт"/>
    <w:link w:val="12c"/>
    <w:rsid w:val="004165C4"/>
    <w:pPr>
      <w:ind w:firstLine="720"/>
      <w:jc w:val="both"/>
    </w:pPr>
    <w:rPr>
      <w:sz w:val="24"/>
      <w:szCs w:val="28"/>
    </w:rPr>
  </w:style>
  <w:style w:type="character" w:customStyle="1" w:styleId="12c">
    <w:name w:val="ПисьмоТекст12пт Знак"/>
    <w:link w:val="12b"/>
    <w:rsid w:val="009104F9"/>
    <w:rPr>
      <w:sz w:val="24"/>
      <w:szCs w:val="28"/>
      <w:lang w:val="ru-RU" w:eastAsia="ru-RU" w:bidi="ar-SA"/>
    </w:rPr>
  </w:style>
  <w:style w:type="paragraph" w:customStyle="1" w:styleId="147">
    <w:name w:val="ПисьмоПеречисление14пт"/>
    <w:basedOn w:val="12"/>
    <w:link w:val="148"/>
    <w:rsid w:val="00981380"/>
    <w:rPr>
      <w:sz w:val="28"/>
    </w:rPr>
  </w:style>
  <w:style w:type="character" w:customStyle="1" w:styleId="148">
    <w:name w:val="ПисьмоПеречисление14пт Знак"/>
    <w:link w:val="147"/>
    <w:rsid w:val="00981380"/>
    <w:rPr>
      <w:sz w:val="28"/>
      <w:szCs w:val="28"/>
      <w:lang w:val="ru-RU" w:eastAsia="ru-RU" w:bidi="ar-SA"/>
    </w:rPr>
  </w:style>
  <w:style w:type="character" w:customStyle="1" w:styleId="a5">
    <w:name w:val="Верхний колонтитул Знак"/>
    <w:link w:val="a4"/>
    <w:uiPriority w:val="99"/>
    <w:rsid w:val="00213B32"/>
    <w:rPr>
      <w:sz w:val="24"/>
      <w:szCs w:val="24"/>
    </w:rPr>
  </w:style>
  <w:style w:type="paragraph" w:customStyle="1" w:styleId="s8">
    <w:name w:val="s8"/>
    <w:basedOn w:val="a0"/>
    <w:rsid w:val="005919D7"/>
    <w:pPr>
      <w:spacing w:before="100" w:beforeAutospacing="1" w:after="100" w:afterAutospacing="1"/>
    </w:pPr>
    <w:rPr>
      <w:rFonts w:eastAsiaTheme="minorHAnsi"/>
    </w:rPr>
  </w:style>
  <w:style w:type="paragraph" w:styleId="aff2">
    <w:name w:val="Revision"/>
    <w:hidden/>
    <w:uiPriority w:val="99"/>
    <w:semiHidden/>
    <w:rsid w:val="00DF5A8C"/>
    <w:rPr>
      <w:sz w:val="24"/>
      <w:szCs w:val="24"/>
    </w:rPr>
  </w:style>
  <w:style w:type="character" w:customStyle="1" w:styleId="Hyperlink0">
    <w:name w:val="Hyperlink.0"/>
    <w:basedOn w:val="a1"/>
    <w:rsid w:val="0014263C"/>
    <w:rPr>
      <w:rFonts w:ascii="Times New Roman" w:eastAsia="Times New Roman" w:hAnsi="Times New Roman" w:cs="Times New Roman"/>
      <w:i/>
      <w:iCs/>
      <w:color w:val="0563C1"/>
      <w:sz w:val="18"/>
      <w:szCs w:val="18"/>
      <w:u w:val="single" w:color="0563C1"/>
      <w:lang w:val="ru-RU"/>
      <w14:textOutline w14:w="0" w14:cap="rnd" w14:cmpd="sng" w14:algn="ctr">
        <w14:noFill/>
        <w14:prstDash w14:val="solid"/>
        <w14:bevel/>
      </w14:textOutline>
    </w:rPr>
  </w:style>
  <w:style w:type="paragraph" w:customStyle="1" w:styleId="P68B1DB1-Normal4">
    <w:name w:val="P68B1DB1-Normal4"/>
    <w:basedOn w:val="a0"/>
    <w:rsid w:val="00314464"/>
    <w:pPr>
      <w:pBdr>
        <w:top w:val="nil"/>
        <w:left w:val="nil"/>
        <w:bottom w:val="nil"/>
        <w:right w:val="nil"/>
        <w:between w:val="nil"/>
        <w:bar w:val="nil"/>
      </w:pBdr>
    </w:pPr>
    <w:rPr>
      <w:rFonts w:eastAsia="Calibri"/>
      <w:szCs w:val="20"/>
      <w:u w:color="000000"/>
      <w:bdr w:val="nil"/>
      <w:lang w:val="en-CA" w:eastAsia="en-US"/>
    </w:rPr>
  </w:style>
  <w:style w:type="paragraph" w:customStyle="1" w:styleId="P68B1DB1-Normal22">
    <w:name w:val="P68B1DB1-Normal22"/>
    <w:basedOn w:val="a0"/>
    <w:rsid w:val="00314464"/>
    <w:pPr>
      <w:spacing w:after="200" w:line="276" w:lineRule="auto"/>
    </w:pPr>
    <w:rPr>
      <w:rFonts w:ascii="Calibri" w:eastAsia="SimSun" w:hAnsi="Calibri"/>
      <w:b/>
      <w:sz w:val="20"/>
      <w:szCs w:val="20"/>
      <w:u w:color="000000"/>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80752">
      <w:bodyDiv w:val="1"/>
      <w:marLeft w:val="0"/>
      <w:marRight w:val="0"/>
      <w:marTop w:val="0"/>
      <w:marBottom w:val="0"/>
      <w:divBdr>
        <w:top w:val="none" w:sz="0" w:space="0" w:color="auto"/>
        <w:left w:val="none" w:sz="0" w:space="0" w:color="auto"/>
        <w:bottom w:val="none" w:sz="0" w:space="0" w:color="auto"/>
        <w:right w:val="none" w:sz="0" w:space="0" w:color="auto"/>
      </w:divBdr>
    </w:div>
    <w:div w:id="114325364">
      <w:bodyDiv w:val="1"/>
      <w:marLeft w:val="0"/>
      <w:marRight w:val="0"/>
      <w:marTop w:val="0"/>
      <w:marBottom w:val="0"/>
      <w:divBdr>
        <w:top w:val="none" w:sz="0" w:space="0" w:color="auto"/>
        <w:left w:val="none" w:sz="0" w:space="0" w:color="auto"/>
        <w:bottom w:val="none" w:sz="0" w:space="0" w:color="auto"/>
        <w:right w:val="none" w:sz="0" w:space="0" w:color="auto"/>
      </w:divBdr>
      <w:divsChild>
        <w:div w:id="455415295">
          <w:marLeft w:val="274"/>
          <w:marRight w:val="0"/>
          <w:marTop w:val="40"/>
          <w:marBottom w:val="40"/>
          <w:divBdr>
            <w:top w:val="none" w:sz="0" w:space="0" w:color="auto"/>
            <w:left w:val="none" w:sz="0" w:space="0" w:color="auto"/>
            <w:bottom w:val="none" w:sz="0" w:space="0" w:color="auto"/>
            <w:right w:val="none" w:sz="0" w:space="0" w:color="auto"/>
          </w:divBdr>
        </w:div>
        <w:div w:id="1579484648">
          <w:marLeft w:val="274"/>
          <w:marRight w:val="0"/>
          <w:marTop w:val="40"/>
          <w:marBottom w:val="40"/>
          <w:divBdr>
            <w:top w:val="none" w:sz="0" w:space="0" w:color="auto"/>
            <w:left w:val="none" w:sz="0" w:space="0" w:color="auto"/>
            <w:bottom w:val="none" w:sz="0" w:space="0" w:color="auto"/>
            <w:right w:val="none" w:sz="0" w:space="0" w:color="auto"/>
          </w:divBdr>
        </w:div>
        <w:div w:id="2078237413">
          <w:marLeft w:val="274"/>
          <w:marRight w:val="0"/>
          <w:marTop w:val="40"/>
          <w:marBottom w:val="40"/>
          <w:divBdr>
            <w:top w:val="none" w:sz="0" w:space="0" w:color="auto"/>
            <w:left w:val="none" w:sz="0" w:space="0" w:color="auto"/>
            <w:bottom w:val="none" w:sz="0" w:space="0" w:color="auto"/>
            <w:right w:val="none" w:sz="0" w:space="0" w:color="auto"/>
          </w:divBdr>
        </w:div>
      </w:divsChild>
    </w:div>
    <w:div w:id="150564410">
      <w:bodyDiv w:val="1"/>
      <w:marLeft w:val="0"/>
      <w:marRight w:val="0"/>
      <w:marTop w:val="0"/>
      <w:marBottom w:val="0"/>
      <w:divBdr>
        <w:top w:val="none" w:sz="0" w:space="0" w:color="auto"/>
        <w:left w:val="none" w:sz="0" w:space="0" w:color="auto"/>
        <w:bottom w:val="none" w:sz="0" w:space="0" w:color="auto"/>
        <w:right w:val="none" w:sz="0" w:space="0" w:color="auto"/>
      </w:divBdr>
    </w:div>
    <w:div w:id="395663535">
      <w:bodyDiv w:val="1"/>
      <w:marLeft w:val="0"/>
      <w:marRight w:val="0"/>
      <w:marTop w:val="0"/>
      <w:marBottom w:val="0"/>
      <w:divBdr>
        <w:top w:val="none" w:sz="0" w:space="0" w:color="auto"/>
        <w:left w:val="none" w:sz="0" w:space="0" w:color="auto"/>
        <w:bottom w:val="none" w:sz="0" w:space="0" w:color="auto"/>
        <w:right w:val="none" w:sz="0" w:space="0" w:color="auto"/>
      </w:divBdr>
    </w:div>
    <w:div w:id="964460215">
      <w:bodyDiv w:val="1"/>
      <w:marLeft w:val="0"/>
      <w:marRight w:val="0"/>
      <w:marTop w:val="0"/>
      <w:marBottom w:val="0"/>
      <w:divBdr>
        <w:top w:val="none" w:sz="0" w:space="0" w:color="auto"/>
        <w:left w:val="none" w:sz="0" w:space="0" w:color="auto"/>
        <w:bottom w:val="none" w:sz="0" w:space="0" w:color="auto"/>
        <w:right w:val="none" w:sz="0" w:space="0" w:color="auto"/>
      </w:divBdr>
      <w:divsChild>
        <w:div w:id="1506746322">
          <w:marLeft w:val="274"/>
          <w:marRight w:val="0"/>
          <w:marTop w:val="80"/>
          <w:marBottom w:val="80"/>
          <w:divBdr>
            <w:top w:val="none" w:sz="0" w:space="0" w:color="auto"/>
            <w:left w:val="none" w:sz="0" w:space="0" w:color="auto"/>
            <w:bottom w:val="none" w:sz="0" w:space="0" w:color="auto"/>
            <w:right w:val="none" w:sz="0" w:space="0" w:color="auto"/>
          </w:divBdr>
        </w:div>
        <w:div w:id="332803023">
          <w:marLeft w:val="274"/>
          <w:marRight w:val="0"/>
          <w:marTop w:val="80"/>
          <w:marBottom w:val="80"/>
          <w:divBdr>
            <w:top w:val="none" w:sz="0" w:space="0" w:color="auto"/>
            <w:left w:val="none" w:sz="0" w:space="0" w:color="auto"/>
            <w:bottom w:val="none" w:sz="0" w:space="0" w:color="auto"/>
            <w:right w:val="none" w:sz="0" w:space="0" w:color="auto"/>
          </w:divBdr>
        </w:div>
      </w:divsChild>
    </w:div>
    <w:div w:id="1010833315">
      <w:bodyDiv w:val="1"/>
      <w:marLeft w:val="0"/>
      <w:marRight w:val="0"/>
      <w:marTop w:val="0"/>
      <w:marBottom w:val="0"/>
      <w:divBdr>
        <w:top w:val="none" w:sz="0" w:space="0" w:color="auto"/>
        <w:left w:val="none" w:sz="0" w:space="0" w:color="auto"/>
        <w:bottom w:val="none" w:sz="0" w:space="0" w:color="auto"/>
        <w:right w:val="none" w:sz="0" w:space="0" w:color="auto"/>
      </w:divBdr>
    </w:div>
    <w:div w:id="1122573938">
      <w:bodyDiv w:val="1"/>
      <w:marLeft w:val="0"/>
      <w:marRight w:val="0"/>
      <w:marTop w:val="0"/>
      <w:marBottom w:val="0"/>
      <w:divBdr>
        <w:top w:val="none" w:sz="0" w:space="0" w:color="auto"/>
        <w:left w:val="none" w:sz="0" w:space="0" w:color="auto"/>
        <w:bottom w:val="none" w:sz="0" w:space="0" w:color="auto"/>
        <w:right w:val="none" w:sz="0" w:space="0" w:color="auto"/>
      </w:divBdr>
      <w:divsChild>
        <w:div w:id="610628101">
          <w:marLeft w:val="274"/>
          <w:marRight w:val="0"/>
          <w:marTop w:val="0"/>
          <w:marBottom w:val="0"/>
          <w:divBdr>
            <w:top w:val="none" w:sz="0" w:space="0" w:color="auto"/>
            <w:left w:val="none" w:sz="0" w:space="0" w:color="auto"/>
            <w:bottom w:val="none" w:sz="0" w:space="0" w:color="auto"/>
            <w:right w:val="none" w:sz="0" w:space="0" w:color="auto"/>
          </w:divBdr>
        </w:div>
      </w:divsChild>
    </w:div>
    <w:div w:id="1517570953">
      <w:bodyDiv w:val="1"/>
      <w:marLeft w:val="0"/>
      <w:marRight w:val="0"/>
      <w:marTop w:val="0"/>
      <w:marBottom w:val="0"/>
      <w:divBdr>
        <w:top w:val="none" w:sz="0" w:space="0" w:color="auto"/>
        <w:left w:val="none" w:sz="0" w:space="0" w:color="auto"/>
        <w:bottom w:val="none" w:sz="0" w:space="0" w:color="auto"/>
        <w:right w:val="none" w:sz="0" w:space="0" w:color="auto"/>
      </w:divBdr>
    </w:div>
    <w:div w:id="2006323370">
      <w:bodyDiv w:val="1"/>
      <w:marLeft w:val="0"/>
      <w:marRight w:val="0"/>
      <w:marTop w:val="0"/>
      <w:marBottom w:val="0"/>
      <w:divBdr>
        <w:top w:val="none" w:sz="0" w:space="0" w:color="auto"/>
        <w:left w:val="none" w:sz="0" w:space="0" w:color="auto"/>
        <w:bottom w:val="none" w:sz="0" w:space="0" w:color="auto"/>
        <w:right w:val="none" w:sz="0" w:space="0" w:color="auto"/>
      </w:divBdr>
      <w:divsChild>
        <w:div w:id="1288707924">
          <w:marLeft w:val="274"/>
          <w:marRight w:val="0"/>
          <w:marTop w:val="80"/>
          <w:marBottom w:val="80"/>
          <w:divBdr>
            <w:top w:val="none" w:sz="0" w:space="0" w:color="auto"/>
            <w:left w:val="none" w:sz="0" w:space="0" w:color="auto"/>
            <w:bottom w:val="none" w:sz="0" w:space="0" w:color="auto"/>
            <w:right w:val="none" w:sz="0" w:space="0" w:color="auto"/>
          </w:divBdr>
        </w:div>
      </w:divsChild>
    </w:div>
    <w:div w:id="202770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hosag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5B913-F297-4262-AFAE-79AA011A3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461</Words>
  <Characters>2633</Characters>
  <Application>Microsoft Office Word</Application>
  <DocSecurity>0</DocSecurity>
  <Lines>21</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Проект на бланке</vt:lpstr>
      <vt:lpstr>Проект на бланке</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на бланке</dc:title>
  <dc:creator>Ekaterina Modina</dc:creator>
  <dc:description>Открытая информация</dc:description>
  <cp:lastModifiedBy>Maria Zhmurko</cp:lastModifiedBy>
  <cp:revision>4</cp:revision>
  <cp:lastPrinted>2023-04-11T12:39:00Z</cp:lastPrinted>
  <dcterms:created xsi:type="dcterms:W3CDTF">2023-04-21T12:38:00Z</dcterms:created>
  <dcterms:modified xsi:type="dcterms:W3CDTF">2023-04-21T12:41:00Z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1">
    <vt:lpwstr>{"CreationContext":{"DomainName":"int.gazprombank.ru","MachineName":"F1393","TimeStamp":"\/Date(1665501013569)\/","UserName":"drzk23","UserSid":{"Sddl":"S-1-5-21-3989785535-4168274036-2173320020-13959"}},"Guid":"f5dd99a4-e12a-4c07-ab43-8ce48beabcca","Hash</vt:lpwstr>
  </property>
  <property fmtid="{D5CDD505-2E9C-101B-9397-08002B2CF9AE}" pid="3" name="Dm2">
    <vt:lpwstr>":[218,57,163,238,94,107,75,13,50,85,191,239,149,96,24,144,175,216,7,9],"LastModificationContext":{"DomainName":"int.gazprombank.ru","MachineName":"F1393","TimeStamp":"\/Date(1665501906800)\/","UserName":"drzk23","UserSid":{"Sddl":"S-1-5-21-3989785535-416</vt:lpwstr>
  </property>
  <property fmtid="{D5CDD505-2E9C-101B-9397-08002B2CF9AE}" pid="4" name="Dm3">
    <vt:lpwstr>8274036-2173320020-13959"}},"LastModificationPath":"N:\\Users\\Box58\\DCM\\Execution\\Норильский никель 2022\\Пресс-релиз НН 2022.docx","Marker":{"Color":{"knownColor":0,"name":null,"state":0,"value":0},"Enabled":true,"Guid":"eee80589-c3bd-47f9-b8b9-cb5f9</vt:lpwstr>
  </property>
  <property fmtid="{D5CDD505-2E9C-101B-9397-08002B2CF9AE}" pid="5" name="Dm4">
    <vt:lpwstr>8354da1","Icon":null,"IsShowWindowNotification":false,"Level":0,"Name":"Открытая информация","Options":[{"Application":0,"Options":{"Barcode":null,"Classifier":[],"Encryption":null,"Picture":null,"SteganographyRules":null,"Text":{"Style":{"FontColor":null</vt:lpwstr>
  </property>
  <property fmtid="{D5CDD505-2E9C-101B-9397-08002B2CF9AE}" pid="6" name="Dm5">
    <vt:lpwstr>,"FontMask":0,"FontName":null,"FontSize":null},"Text":"Открытая информация"}},"Position":0},{"Application":1,"Options":{"Barcode":null,"Classifier":[],"Encryption":null,"Picture":null,"SteganographyRules":null,"Text":{"Style":{"FontColor":null,"FontMask":</vt:lpwstr>
  </property>
  <property fmtid="{D5CDD505-2E9C-101B-9397-08002B2CF9AE}" pid="7" name="Dm6">
    <vt:lpwstr>0,"FontName":null,"FontSize":null},"Text":"Открытая информация"}},"Position":0},{"Application":2,"Options":{"Barcode":null,"Classifier":[],"Encryption":null,"Picture":null,"SteganographyRules":null,"Text":{"Style":{"FontColor":null,"FontMask":0,"FontName"</vt:lpwstr>
  </property>
  <property fmtid="{D5CDD505-2E9C-101B-9397-08002B2CF9AE}" pid="8" name="Dm7">
    <vt:lpwstr>:null,"FontSize":null},"Text":"Открытая информация"}},"Position":0},{"Application":3,"Options":{"Barcode":null,"Classifier":[],"Encryption":null,"Picture":null,"SteganographyRules":null,"Text":{"Style":{"FontColor":null,"FontMask":0,"FontName":null,"FontS</vt:lpwstr>
  </property>
  <property fmtid="{D5CDD505-2E9C-101B-9397-08002B2CF9AE}" pid="9" name="Dm8">
    <vt:lpwstr>ize":null},"Text":"Открытая информация"}},"Position":0}],"Permission":15},"ParentGuid":"00000000-0000-0000-0000-000000000000"}</vt:lpwstr>
  </property>
  <property fmtid="{D5CDD505-2E9C-101B-9397-08002B2CF9AE}" pid="10" name="Dm9">
    <vt:lpwstr/>
  </property>
</Properties>
</file>