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C966" w14:textId="3361C13B" w:rsidR="00267B7B" w:rsidRPr="00736456" w:rsidRDefault="003072E0" w:rsidP="00267B7B">
      <w:pPr>
        <w:pStyle w:val="23"/>
      </w:pPr>
      <w:bookmarkStart w:id="0" w:name="_Hlk166688531"/>
      <w:r w:rsidRPr="00A56CE1">
        <w:rPr>
          <w:noProof/>
          <w:lang w:val="ru-RU"/>
        </w:rPr>
        <w:drawing>
          <wp:inline distT="0" distB="0" distL="0" distR="0" wp14:anchorId="483ED29E" wp14:editId="2D22DD9A">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313A402C" w14:textId="77777777" w:rsidR="00267B7B" w:rsidRPr="00736456" w:rsidRDefault="00267B7B" w:rsidP="00267B7B">
      <w:pPr>
        <w:jc w:val="both"/>
        <w:rPr>
          <w:rFonts w:ascii="Times New Roman" w:hAnsi="Times New Roman" w:cs="Times New Roman"/>
          <w:b/>
          <w:bCs/>
          <w:color w:val="auto"/>
        </w:rPr>
      </w:pPr>
    </w:p>
    <w:p w14:paraId="22BCA40A" w14:textId="21A21F02" w:rsidR="00267B7B" w:rsidRPr="00736456" w:rsidRDefault="00267B7B" w:rsidP="00267B7B">
      <w:pPr>
        <w:spacing w:after="120"/>
        <w:jc w:val="center"/>
        <w:rPr>
          <w:rFonts w:ascii="Times New Roman" w:hAnsi="Times New Roman" w:cs="Times New Roman"/>
          <w:b/>
          <w:bCs/>
          <w:color w:val="auto"/>
        </w:rPr>
      </w:pPr>
      <w:r w:rsidRPr="00736456">
        <w:rPr>
          <w:rFonts w:ascii="Times New Roman" w:hAnsi="Times New Roman" w:cs="Times New Roman"/>
          <w:b/>
          <w:bCs/>
          <w:color w:val="auto"/>
          <w:lang w:val="en-GB"/>
        </w:rPr>
        <w:t xml:space="preserve">PhosAgro Board of Directors approves progress of key investment projects under the company's </w:t>
      </w:r>
      <w:r w:rsidR="00BE44D9" w:rsidRPr="00736456">
        <w:rPr>
          <w:rFonts w:ascii="Times New Roman" w:hAnsi="Times New Roman" w:cs="Times New Roman"/>
          <w:b/>
          <w:bCs/>
          <w:color w:val="auto"/>
          <w:lang w:val="en-GB"/>
        </w:rPr>
        <w:t>Development Strategy to the Year 2025</w:t>
      </w:r>
    </w:p>
    <w:p w14:paraId="39EDD51F" w14:textId="65B8BB70" w:rsidR="00267B7B" w:rsidRPr="003072E0" w:rsidRDefault="00267B7B" w:rsidP="003072E0">
      <w:pPr>
        <w:spacing w:after="120"/>
        <w:jc w:val="both"/>
        <w:rPr>
          <w:rFonts w:ascii="Times New Roman" w:hAnsi="Times New Roman"/>
          <w:b/>
          <w:bCs/>
          <w:color w:val="auto"/>
        </w:rPr>
      </w:pPr>
      <w:r w:rsidRPr="00736456">
        <w:rPr>
          <w:rFonts w:ascii="Times New Roman" w:hAnsi="Times New Roman"/>
          <w:b/>
          <w:bCs/>
          <w:color w:val="auto"/>
          <w:lang w:val="en-GB"/>
        </w:rPr>
        <w:t>Moscow</w:t>
      </w:r>
      <w:r w:rsidR="003072E0" w:rsidRPr="003072E0">
        <w:rPr>
          <w:rFonts w:ascii="Times New Roman" w:hAnsi="Times New Roman"/>
          <w:b/>
          <w:bCs/>
          <w:color w:val="auto"/>
        </w:rPr>
        <w:t xml:space="preserve"> – </w:t>
      </w:r>
      <w:r w:rsidRPr="00736456">
        <w:rPr>
          <w:rFonts w:ascii="Times New Roman" w:hAnsi="Times New Roman"/>
          <w:color w:val="auto"/>
          <w:lang w:val="en-GB"/>
        </w:rPr>
        <w:t xml:space="preserve">At a meeting today, the Board of Directors of PhosAgro, one of the world's leading producers of phosphate mineral fertilizers, approved the progress to date in implementing the company's key investment projects. </w:t>
      </w:r>
    </w:p>
    <w:p w14:paraId="7415D6A8" w14:textId="3B719F05" w:rsidR="00267B7B" w:rsidRPr="00736456" w:rsidRDefault="00267B7B" w:rsidP="003072E0">
      <w:pPr>
        <w:spacing w:after="120"/>
        <w:jc w:val="both"/>
        <w:rPr>
          <w:rFonts w:ascii="Times New Roman" w:hAnsi="Times New Roman"/>
          <w:bCs/>
          <w:color w:val="auto"/>
        </w:rPr>
      </w:pPr>
      <w:r w:rsidRPr="00736456">
        <w:rPr>
          <w:rFonts w:ascii="Times New Roman" w:hAnsi="Times New Roman"/>
          <w:color w:val="auto"/>
          <w:lang w:val="en-GB"/>
        </w:rPr>
        <w:t xml:space="preserve">As </w:t>
      </w:r>
      <w:r w:rsidRPr="00736456">
        <w:rPr>
          <w:rFonts w:ascii="Times New Roman" w:hAnsi="Times New Roman"/>
          <w:b/>
          <w:bCs/>
          <w:color w:val="auto"/>
          <w:lang w:val="en-GB"/>
        </w:rPr>
        <w:t xml:space="preserve">PhosAgro CEO Mikhail </w:t>
      </w:r>
      <w:proofErr w:type="spellStart"/>
      <w:r w:rsidRPr="00736456">
        <w:rPr>
          <w:rFonts w:ascii="Times New Roman" w:hAnsi="Times New Roman"/>
          <w:b/>
          <w:bCs/>
          <w:color w:val="auto"/>
          <w:lang w:val="en-GB"/>
        </w:rPr>
        <w:t>Rybnikov</w:t>
      </w:r>
      <w:proofErr w:type="spellEnd"/>
      <w:r w:rsidRPr="00736456">
        <w:rPr>
          <w:rFonts w:ascii="Times New Roman" w:hAnsi="Times New Roman"/>
          <w:color w:val="auto"/>
          <w:lang w:val="en-GB"/>
        </w:rPr>
        <w:t xml:space="preserve"> emphasized in his report on implementation of the company's development strategy </w:t>
      </w:r>
      <w:r w:rsidR="001F3CF1" w:rsidRPr="00736456">
        <w:rPr>
          <w:rFonts w:ascii="Times New Roman" w:hAnsi="Times New Roman"/>
          <w:color w:val="auto"/>
          <w:lang w:val="en-GB"/>
        </w:rPr>
        <w:t xml:space="preserve">in 2023 </w:t>
      </w:r>
      <w:r w:rsidRPr="00736456">
        <w:rPr>
          <w:rFonts w:ascii="Times New Roman" w:hAnsi="Times New Roman"/>
          <w:color w:val="auto"/>
          <w:lang w:val="en-GB"/>
        </w:rPr>
        <w:t xml:space="preserve">and key areas for 2024, the creation of new and modernization of existing production facilities at the group's enterprises </w:t>
      </w:r>
      <w:r w:rsidR="00FC740F" w:rsidRPr="00736456">
        <w:rPr>
          <w:rFonts w:ascii="Times New Roman" w:hAnsi="Times New Roman"/>
          <w:color w:val="auto"/>
          <w:lang w:val="en-GB"/>
        </w:rPr>
        <w:t xml:space="preserve">are proceeding smoothly </w:t>
      </w:r>
      <w:r w:rsidRPr="00736456">
        <w:rPr>
          <w:rFonts w:ascii="Times New Roman" w:hAnsi="Times New Roman"/>
          <w:color w:val="auto"/>
          <w:lang w:val="en-GB"/>
        </w:rPr>
        <w:t xml:space="preserve">in line with the </w:t>
      </w:r>
      <w:r w:rsidR="00BE44D9" w:rsidRPr="00736456">
        <w:rPr>
          <w:rFonts w:ascii="Times New Roman" w:hAnsi="Times New Roman"/>
          <w:color w:val="auto"/>
          <w:lang w:val="en-GB"/>
        </w:rPr>
        <w:t>Development Strategy to the Year 2025</w:t>
      </w:r>
      <w:r w:rsidRPr="00736456">
        <w:rPr>
          <w:rFonts w:ascii="Times New Roman" w:hAnsi="Times New Roman"/>
          <w:color w:val="auto"/>
          <w:lang w:val="en-GB"/>
        </w:rPr>
        <w:t>.</w:t>
      </w:r>
    </w:p>
    <w:p w14:paraId="04D8E76B" w14:textId="5967953E" w:rsidR="00267B7B" w:rsidRPr="00736456" w:rsidRDefault="00267B7B" w:rsidP="003072E0">
      <w:pPr>
        <w:spacing w:after="120"/>
        <w:jc w:val="both"/>
        <w:rPr>
          <w:rFonts w:ascii="Times New Roman" w:hAnsi="Times New Roman"/>
          <w:bCs/>
          <w:color w:val="auto"/>
        </w:rPr>
      </w:pPr>
      <w:r w:rsidRPr="00736456">
        <w:rPr>
          <w:rFonts w:ascii="Times New Roman" w:hAnsi="Times New Roman"/>
          <w:color w:val="auto"/>
          <w:lang w:val="en-GB"/>
        </w:rPr>
        <w:t xml:space="preserve">"In Cherepovets and </w:t>
      </w:r>
      <w:proofErr w:type="spellStart"/>
      <w:r w:rsidRPr="00736456">
        <w:rPr>
          <w:rFonts w:ascii="Times New Roman" w:hAnsi="Times New Roman"/>
          <w:color w:val="auto"/>
          <w:lang w:val="en-GB"/>
        </w:rPr>
        <w:t>Volkhov</w:t>
      </w:r>
      <w:proofErr w:type="spellEnd"/>
      <w:r w:rsidRPr="00736456">
        <w:rPr>
          <w:rFonts w:ascii="Times New Roman" w:hAnsi="Times New Roman"/>
          <w:color w:val="auto"/>
          <w:lang w:val="en-GB"/>
        </w:rPr>
        <w:t xml:space="preserve">, projects are underway to increase apatite concentrate processing by more than 400 thousand tonnes. In Cherepovets, work on construction of </w:t>
      </w:r>
      <w:r w:rsidR="000D2F20" w:rsidRPr="00736456">
        <w:rPr>
          <w:rFonts w:ascii="Times New Roman" w:hAnsi="Times New Roman"/>
          <w:color w:val="auto"/>
          <w:lang w:val="en-GB"/>
        </w:rPr>
        <w:t xml:space="preserve">the </w:t>
      </w:r>
      <w:r w:rsidRPr="00736456">
        <w:rPr>
          <w:rFonts w:ascii="Times New Roman" w:hAnsi="Times New Roman"/>
          <w:color w:val="auto"/>
          <w:lang w:val="en-GB"/>
        </w:rPr>
        <w:t xml:space="preserve">main phosphogypsum transport conveyor and maintenance of sulphuric acid production capacity also continues. </w:t>
      </w:r>
    </w:p>
    <w:p w14:paraId="10329511" w14:textId="0E3988A3" w:rsidR="00267B7B" w:rsidRPr="00736456" w:rsidRDefault="00267B7B" w:rsidP="003072E0">
      <w:pPr>
        <w:spacing w:after="120"/>
        <w:jc w:val="both"/>
        <w:rPr>
          <w:rFonts w:ascii="Times New Roman" w:hAnsi="Times New Roman"/>
          <w:bCs/>
          <w:color w:val="auto"/>
        </w:rPr>
      </w:pPr>
      <w:r w:rsidRPr="00736456">
        <w:rPr>
          <w:rFonts w:ascii="Times New Roman" w:hAnsi="Times New Roman"/>
          <w:color w:val="auto"/>
          <w:lang w:val="en-GB"/>
        </w:rPr>
        <w:t xml:space="preserve">In </w:t>
      </w:r>
      <w:proofErr w:type="spellStart"/>
      <w:r w:rsidRPr="00736456">
        <w:rPr>
          <w:rFonts w:ascii="Times New Roman" w:hAnsi="Times New Roman"/>
          <w:color w:val="auto"/>
          <w:lang w:val="en-GB"/>
        </w:rPr>
        <w:t>Balakovo</w:t>
      </w:r>
      <w:proofErr w:type="spellEnd"/>
      <w:r w:rsidRPr="00736456">
        <w:rPr>
          <w:rFonts w:ascii="Times New Roman" w:hAnsi="Times New Roman"/>
          <w:color w:val="auto"/>
          <w:lang w:val="en-GB"/>
        </w:rPr>
        <w:t xml:space="preserve">, the third phase of development of the production facility, involving the creation of a flexible MAP/DAP/NPS/NPK fertilizer production scheme and an increase in overall output, is </w:t>
      </w:r>
      <w:r w:rsidR="003B4B7D" w:rsidRPr="00736456">
        <w:rPr>
          <w:rFonts w:ascii="Times New Roman" w:hAnsi="Times New Roman"/>
          <w:color w:val="auto"/>
          <w:lang w:val="en-GB"/>
        </w:rPr>
        <w:t xml:space="preserve">actively </w:t>
      </w:r>
      <w:r w:rsidRPr="00736456">
        <w:rPr>
          <w:rFonts w:ascii="Times New Roman" w:hAnsi="Times New Roman"/>
          <w:color w:val="auto"/>
          <w:lang w:val="en-GB"/>
        </w:rPr>
        <w:t xml:space="preserve">progressing. Since the beginning of the year, the SK-20 sulphuric acid unit has reached its design capacity. The project has boosted sulphuric acid production by 350 thousand tonnes per year. Construction of the SK-20/1 sulphuric acid unit has begun, with commissioning scheduled to take place at the end of 2025. A phosphogypsum conversion unit and one of the technological systems of the mineral salts plant (FOK-2) </w:t>
      </w:r>
      <w:r w:rsidR="00812ABA">
        <w:rPr>
          <w:rFonts w:ascii="Times New Roman" w:hAnsi="Times New Roman"/>
          <w:color w:val="auto"/>
          <w:lang w:val="en-GB"/>
        </w:rPr>
        <w:t>are</w:t>
      </w:r>
      <w:r w:rsidRPr="00736456">
        <w:rPr>
          <w:rFonts w:ascii="Times New Roman" w:hAnsi="Times New Roman"/>
          <w:color w:val="auto"/>
          <w:lang w:val="en-GB"/>
        </w:rPr>
        <w:t xml:space="preserve"> being upgraded to increase the output of feed monocalcium phosphate by 53,000 tonnes per year. Target capacity is expected to be reached in Q3 2024. In 2025, output at the </w:t>
      </w:r>
      <w:proofErr w:type="spellStart"/>
      <w:r w:rsidRPr="00736456">
        <w:rPr>
          <w:rFonts w:ascii="Times New Roman" w:hAnsi="Times New Roman"/>
          <w:color w:val="auto"/>
          <w:lang w:val="en-GB"/>
        </w:rPr>
        <w:t>Balakovo</w:t>
      </w:r>
      <w:proofErr w:type="spellEnd"/>
      <w:r w:rsidRPr="00736456">
        <w:rPr>
          <w:rFonts w:ascii="Times New Roman" w:hAnsi="Times New Roman"/>
          <w:color w:val="auto"/>
          <w:lang w:val="en-GB"/>
        </w:rPr>
        <w:t xml:space="preserve"> plant will increase by almost 1 million tonnes, and it will produce 3.5 million tonnes of fertilizers sought after by Russian farmers.    </w:t>
      </w:r>
    </w:p>
    <w:p w14:paraId="7F8D728E" w14:textId="6EFD67EF" w:rsidR="00267B7B" w:rsidRPr="00736456" w:rsidRDefault="00267B7B" w:rsidP="003072E0">
      <w:pPr>
        <w:spacing w:after="120"/>
        <w:jc w:val="both"/>
        <w:rPr>
          <w:rFonts w:ascii="Times New Roman" w:hAnsi="Times New Roman"/>
          <w:bCs/>
          <w:color w:val="auto"/>
        </w:rPr>
      </w:pPr>
      <w:r w:rsidRPr="00736456">
        <w:rPr>
          <w:rFonts w:ascii="Times New Roman" w:hAnsi="Times New Roman"/>
          <w:color w:val="auto"/>
          <w:lang w:val="en-GB"/>
        </w:rPr>
        <w:t xml:space="preserve">Development of the ore </w:t>
      </w:r>
      <w:r w:rsidR="00427F0F" w:rsidRPr="00736456">
        <w:rPr>
          <w:rFonts w:ascii="Times New Roman" w:hAnsi="Times New Roman"/>
          <w:color w:val="auto"/>
          <w:lang w:val="en-GB"/>
        </w:rPr>
        <w:t xml:space="preserve">resource </w:t>
      </w:r>
      <w:r w:rsidRPr="00736456">
        <w:rPr>
          <w:rFonts w:ascii="Times New Roman" w:hAnsi="Times New Roman"/>
          <w:color w:val="auto"/>
          <w:lang w:val="en-GB"/>
        </w:rPr>
        <w:t xml:space="preserve">base also continues. Construction of a new mine to develop the </w:t>
      </w:r>
      <w:proofErr w:type="spellStart"/>
      <w:r w:rsidRPr="00736456">
        <w:rPr>
          <w:rFonts w:ascii="Times New Roman" w:hAnsi="Times New Roman"/>
          <w:color w:val="auto"/>
          <w:lang w:val="en-GB"/>
        </w:rPr>
        <w:t>Rasvumchorr</w:t>
      </w:r>
      <w:proofErr w:type="spellEnd"/>
      <w:r w:rsidRPr="00736456">
        <w:rPr>
          <w:rFonts w:ascii="Times New Roman" w:hAnsi="Times New Roman"/>
          <w:color w:val="auto"/>
          <w:lang w:val="en-GB"/>
        </w:rPr>
        <w:t xml:space="preserve"> Plateau deposit is underway. At the end of this year we plan to commence underground mining at the </w:t>
      </w:r>
      <w:proofErr w:type="spellStart"/>
      <w:r w:rsidRPr="00736456">
        <w:rPr>
          <w:rFonts w:ascii="Times New Roman" w:hAnsi="Times New Roman"/>
          <w:color w:val="auto"/>
          <w:lang w:val="en-GB"/>
        </w:rPr>
        <w:t>Gakman</w:t>
      </w:r>
      <w:proofErr w:type="spellEnd"/>
      <w:r w:rsidRPr="00736456">
        <w:rPr>
          <w:rFonts w:ascii="Times New Roman" w:hAnsi="Times New Roman"/>
          <w:color w:val="auto"/>
          <w:lang w:val="en-GB"/>
        </w:rPr>
        <w:t xml:space="preserve"> section of the </w:t>
      </w:r>
      <w:proofErr w:type="spellStart"/>
      <w:r w:rsidRPr="00736456">
        <w:rPr>
          <w:rFonts w:ascii="Times New Roman" w:hAnsi="Times New Roman"/>
          <w:color w:val="auto"/>
          <w:lang w:val="en-GB"/>
        </w:rPr>
        <w:t>Yukspor</w:t>
      </w:r>
      <w:proofErr w:type="spellEnd"/>
      <w:r w:rsidRPr="00736456">
        <w:rPr>
          <w:rFonts w:ascii="Times New Roman" w:hAnsi="Times New Roman"/>
          <w:color w:val="auto"/>
          <w:lang w:val="en-GB"/>
        </w:rPr>
        <w:t xml:space="preserve"> deposit at the </w:t>
      </w:r>
      <w:proofErr w:type="spellStart"/>
      <w:r w:rsidRPr="00736456">
        <w:rPr>
          <w:rFonts w:ascii="Times New Roman" w:hAnsi="Times New Roman"/>
          <w:color w:val="auto"/>
          <w:lang w:val="en-GB"/>
        </w:rPr>
        <w:t>Kirovsky</w:t>
      </w:r>
      <w:proofErr w:type="spellEnd"/>
      <w:r w:rsidRPr="00736456">
        <w:rPr>
          <w:rFonts w:ascii="Times New Roman" w:hAnsi="Times New Roman"/>
          <w:color w:val="auto"/>
          <w:lang w:val="en-GB"/>
        </w:rPr>
        <w:t xml:space="preserve"> mine. As part of the redesign of ANOF-3, the beneficiation plant's capacity will be increased by almost 12% to 10.5 million tonnes of apatite concentrate per year.</w:t>
      </w:r>
    </w:p>
    <w:p w14:paraId="7070B96E" w14:textId="77777777" w:rsidR="00267B7B" w:rsidRPr="00736456" w:rsidRDefault="00267B7B" w:rsidP="003072E0">
      <w:pPr>
        <w:spacing w:after="120"/>
        <w:jc w:val="both"/>
        <w:rPr>
          <w:rFonts w:ascii="Times New Roman" w:hAnsi="Times New Roman"/>
          <w:bCs/>
          <w:color w:val="auto"/>
        </w:rPr>
      </w:pPr>
      <w:r w:rsidRPr="00736456">
        <w:rPr>
          <w:rFonts w:ascii="Times New Roman" w:hAnsi="Times New Roman"/>
          <w:color w:val="auto"/>
          <w:lang w:val="en-GB"/>
        </w:rPr>
        <w:t xml:space="preserve">Successful implementation of the long-term development programme and immense capital expenditure – a record RUB 73 billion is planned to be invested in 2024 – are allowing new production records to be achieved. Q1 results show that the company increased its output of agrochemical products by almost 7% to a record 3 million tonnes. With this growth rate, PhosAgro expects to achieve a new production record for the year and surpass the milestone of 11.5 million tonnes. </w:t>
      </w:r>
    </w:p>
    <w:p w14:paraId="2F8696F1" w14:textId="736B85E0" w:rsidR="00267B7B" w:rsidRPr="00736456" w:rsidRDefault="00267B7B" w:rsidP="003072E0">
      <w:pPr>
        <w:spacing w:after="120"/>
        <w:jc w:val="both"/>
        <w:rPr>
          <w:rFonts w:ascii="Times New Roman" w:hAnsi="Times New Roman"/>
          <w:color w:val="auto"/>
        </w:rPr>
      </w:pPr>
      <w:r w:rsidRPr="00736456">
        <w:rPr>
          <w:rFonts w:ascii="Times New Roman" w:hAnsi="Times New Roman"/>
          <w:color w:val="auto"/>
          <w:lang w:val="en-GB"/>
        </w:rPr>
        <w:t xml:space="preserve">It is gratifying that </w:t>
      </w:r>
      <w:proofErr w:type="spellStart"/>
      <w:r w:rsidRPr="00736456">
        <w:rPr>
          <w:rFonts w:ascii="Times New Roman" w:hAnsi="Times New Roman"/>
          <w:color w:val="auto"/>
          <w:lang w:val="en-GB"/>
        </w:rPr>
        <w:t>PhosAgro's</w:t>
      </w:r>
      <w:proofErr w:type="spellEnd"/>
      <w:r w:rsidRPr="00736456">
        <w:rPr>
          <w:rFonts w:ascii="Times New Roman" w:hAnsi="Times New Roman"/>
          <w:color w:val="auto"/>
          <w:lang w:val="en-GB"/>
        </w:rPr>
        <w:t xml:space="preserve"> successes in the operational and social spheres, as well as its commitment to ESG principles, are regularly recognized by the business community. The PhosAgro team received a wonderful present for Chemical Workers' Day when they won in two categories of the Russian national competition "Flagship Businesses: Dynamics, Responsibility, Sustainability – 2023", organized by the Russian Union of Industrialists and Entrepreneurs (RUIE): for dynamic business development and for high-quality ESG reporting. And this is in addition to the highest honour – the national award "Leader</w:t>
      </w:r>
      <w:r w:rsidR="00812ABA">
        <w:rPr>
          <w:rFonts w:ascii="Times New Roman" w:hAnsi="Times New Roman"/>
          <w:color w:val="auto"/>
          <w:lang w:val="en-GB"/>
        </w:rPr>
        <w:t>s</w:t>
      </w:r>
      <w:r w:rsidRPr="00736456">
        <w:rPr>
          <w:rFonts w:ascii="Times New Roman" w:hAnsi="Times New Roman"/>
          <w:color w:val="auto"/>
          <w:lang w:val="en-GB"/>
        </w:rPr>
        <w:t xml:space="preserve"> of Responsible Business", established by order of Russian President Vladimir Putin and conferred upon us at the RUIE congress at the end of April of this year," said Mikhail </w:t>
      </w:r>
      <w:proofErr w:type="spellStart"/>
      <w:r w:rsidRPr="00736456">
        <w:rPr>
          <w:rFonts w:ascii="Times New Roman" w:hAnsi="Times New Roman"/>
          <w:color w:val="auto"/>
          <w:lang w:val="en-GB"/>
        </w:rPr>
        <w:t>Rybnikov</w:t>
      </w:r>
      <w:proofErr w:type="spellEnd"/>
      <w:r w:rsidRPr="00736456">
        <w:rPr>
          <w:rFonts w:ascii="Times New Roman" w:hAnsi="Times New Roman"/>
          <w:color w:val="auto"/>
          <w:lang w:val="en-GB"/>
        </w:rPr>
        <w:t xml:space="preserve">. </w:t>
      </w:r>
    </w:p>
    <w:p w14:paraId="59595744" w14:textId="4409F1D7" w:rsidR="00267B7B" w:rsidRPr="00736456" w:rsidRDefault="00267B7B" w:rsidP="003072E0">
      <w:pPr>
        <w:spacing w:after="120"/>
        <w:jc w:val="both"/>
        <w:rPr>
          <w:rFonts w:ascii="Times New Roman" w:hAnsi="Times New Roman"/>
          <w:bCs/>
          <w:color w:val="auto"/>
        </w:rPr>
      </w:pPr>
      <w:r w:rsidRPr="00736456">
        <w:rPr>
          <w:rFonts w:ascii="Times New Roman" w:hAnsi="Times New Roman"/>
          <w:color w:val="auto"/>
          <w:lang w:val="en-GB"/>
        </w:rPr>
        <w:lastRenderedPageBreak/>
        <w:t xml:space="preserve">Chairman of the Board of Directors of PJSC PhosAgro Viktor </w:t>
      </w:r>
      <w:proofErr w:type="spellStart"/>
      <w:r w:rsidRPr="00736456">
        <w:rPr>
          <w:rFonts w:ascii="Times New Roman" w:hAnsi="Times New Roman"/>
          <w:color w:val="auto"/>
          <w:lang w:val="en-GB"/>
        </w:rPr>
        <w:t>Cherepov</w:t>
      </w:r>
      <w:proofErr w:type="spellEnd"/>
      <w:r w:rsidRPr="00736456">
        <w:rPr>
          <w:rFonts w:ascii="Times New Roman" w:hAnsi="Times New Roman"/>
          <w:color w:val="auto"/>
          <w:lang w:val="en-GB"/>
        </w:rPr>
        <w:t xml:space="preserve"> congratulated the workforce of the </w:t>
      </w:r>
      <w:proofErr w:type="spellStart"/>
      <w:r w:rsidRPr="00736456">
        <w:rPr>
          <w:rFonts w:ascii="Times New Roman" w:hAnsi="Times New Roman"/>
          <w:color w:val="auto"/>
          <w:lang w:val="en-GB"/>
        </w:rPr>
        <w:t>Kirovsky</w:t>
      </w:r>
      <w:proofErr w:type="spellEnd"/>
      <w:r w:rsidRPr="00736456">
        <w:rPr>
          <w:rFonts w:ascii="Times New Roman" w:hAnsi="Times New Roman"/>
          <w:color w:val="auto"/>
          <w:lang w:val="en-GB"/>
        </w:rPr>
        <w:t xml:space="preserve"> </w:t>
      </w:r>
      <w:r w:rsidR="00E25093" w:rsidRPr="00736456">
        <w:rPr>
          <w:rFonts w:ascii="Times New Roman" w:hAnsi="Times New Roman"/>
          <w:color w:val="auto"/>
          <w:lang w:val="en-GB"/>
        </w:rPr>
        <w:t xml:space="preserve">Mining </w:t>
      </w:r>
      <w:r w:rsidRPr="00736456">
        <w:rPr>
          <w:rFonts w:ascii="Times New Roman" w:hAnsi="Times New Roman"/>
          <w:color w:val="auto"/>
          <w:lang w:val="en-GB"/>
        </w:rPr>
        <w:t xml:space="preserve">and </w:t>
      </w:r>
      <w:r w:rsidR="00E25093" w:rsidRPr="00736456">
        <w:rPr>
          <w:rFonts w:ascii="Times New Roman" w:hAnsi="Times New Roman"/>
          <w:color w:val="auto"/>
          <w:lang w:val="en-GB"/>
        </w:rPr>
        <w:t xml:space="preserve">Beneficiation Plant </w:t>
      </w:r>
      <w:r w:rsidRPr="00736456">
        <w:rPr>
          <w:rFonts w:ascii="Times New Roman" w:hAnsi="Times New Roman"/>
          <w:color w:val="auto"/>
          <w:lang w:val="en-GB"/>
        </w:rPr>
        <w:t>on a new record: Apatite-Nepheline Beneficiation Plant No. 3 produced its 750 millionth tonne of apatite concentrate in its history.</w:t>
      </w:r>
    </w:p>
    <w:p w14:paraId="5375C2FD" w14:textId="77777777" w:rsidR="00267B7B" w:rsidRPr="00736456" w:rsidRDefault="00267B7B" w:rsidP="003072E0">
      <w:pPr>
        <w:spacing w:after="120"/>
        <w:jc w:val="both"/>
        <w:rPr>
          <w:rFonts w:ascii="Times New Roman" w:hAnsi="Times New Roman"/>
          <w:bCs/>
          <w:color w:val="auto"/>
        </w:rPr>
      </w:pPr>
      <w:r w:rsidRPr="00736456">
        <w:rPr>
          <w:rFonts w:ascii="Times New Roman" w:hAnsi="Times New Roman"/>
          <w:color w:val="auto"/>
          <w:lang w:val="en-GB"/>
        </w:rPr>
        <w:t xml:space="preserve">"This milestone is the result of the work of many generations of miners and ore-enrichment workers, whose selfless labour has ensured the food security of our country for almost a century. It is in the polar town of </w:t>
      </w:r>
      <w:proofErr w:type="spellStart"/>
      <w:r w:rsidRPr="00736456">
        <w:rPr>
          <w:rFonts w:ascii="Times New Roman" w:hAnsi="Times New Roman"/>
          <w:color w:val="auto"/>
          <w:lang w:val="en-GB"/>
        </w:rPr>
        <w:t>Kirovsk</w:t>
      </w:r>
      <w:proofErr w:type="spellEnd"/>
      <w:r w:rsidRPr="00736456">
        <w:rPr>
          <w:rFonts w:ascii="Times New Roman" w:hAnsi="Times New Roman"/>
          <w:color w:val="auto"/>
          <w:lang w:val="en-GB"/>
        </w:rPr>
        <w:t xml:space="preserve"> that PhosAgro Group's long production chain, which transforms the planet's purest apatite concentrate into innovative brands of environmentally friendly mineral fertilizers, originates," said Viktor </w:t>
      </w:r>
      <w:proofErr w:type="spellStart"/>
      <w:r w:rsidRPr="00736456">
        <w:rPr>
          <w:rFonts w:ascii="Times New Roman" w:hAnsi="Times New Roman"/>
          <w:color w:val="auto"/>
          <w:lang w:val="en-GB"/>
        </w:rPr>
        <w:t>Cherepov</w:t>
      </w:r>
      <w:proofErr w:type="spellEnd"/>
      <w:r w:rsidRPr="00736456">
        <w:rPr>
          <w:rFonts w:ascii="Times New Roman" w:hAnsi="Times New Roman"/>
          <w:color w:val="auto"/>
          <w:lang w:val="en-GB"/>
        </w:rPr>
        <w:t>.</w:t>
      </w:r>
    </w:p>
    <w:p w14:paraId="67C64457" w14:textId="7EFBE100" w:rsidR="00267B7B" w:rsidRPr="003072E0" w:rsidRDefault="00267B7B" w:rsidP="003072E0">
      <w:pPr>
        <w:spacing w:after="120"/>
        <w:jc w:val="both"/>
        <w:rPr>
          <w:rFonts w:ascii="Times New Roman" w:hAnsi="Times New Roman"/>
          <w:bCs/>
          <w:color w:val="auto"/>
        </w:rPr>
      </w:pPr>
      <w:r w:rsidRPr="003072E0">
        <w:rPr>
          <w:rFonts w:ascii="Times New Roman" w:hAnsi="Times New Roman"/>
          <w:color w:val="auto"/>
          <w:lang w:val="en-GB"/>
        </w:rPr>
        <w:t xml:space="preserve">The Board of Directors reviewed information on </w:t>
      </w:r>
      <w:proofErr w:type="spellStart"/>
      <w:r w:rsidRPr="003072E0">
        <w:rPr>
          <w:rFonts w:ascii="Times New Roman" w:hAnsi="Times New Roman"/>
          <w:color w:val="auto"/>
          <w:lang w:val="en-GB"/>
        </w:rPr>
        <w:t>PhosAgro's</w:t>
      </w:r>
      <w:proofErr w:type="spellEnd"/>
      <w:r w:rsidRPr="003072E0">
        <w:rPr>
          <w:rFonts w:ascii="Times New Roman" w:hAnsi="Times New Roman"/>
          <w:color w:val="auto"/>
          <w:lang w:val="en-GB"/>
        </w:rPr>
        <w:t xml:space="preserve"> financial results for Q1 2024, including interim consolidated financial statements under IFRS. To determine the amount of dividends, shareholders have been invited to choose one of three options (RUB 165 per ordinary share, RUB 234 per ordinary share or RUB 309 per ordinary share) or abstain/vote against each of the options. The Board of Directors has recommended 11 July 2024 as the record date for receiving the dividends. The annual general meeting of shareholders at which this matter is to be considered will be held in absentia on 30 June 2024.</w:t>
      </w:r>
    </w:p>
    <w:p w14:paraId="3C38B50B" w14:textId="32BB2738" w:rsidR="00267B7B" w:rsidRPr="00736456" w:rsidRDefault="00267B7B" w:rsidP="003072E0">
      <w:pPr>
        <w:pBdr>
          <w:top w:val="none" w:sz="4" w:space="5" w:color="000000"/>
        </w:pBdr>
        <w:spacing w:after="120"/>
        <w:jc w:val="both"/>
        <w:rPr>
          <w:rFonts w:ascii="Times New Roman" w:hAnsi="Times New Roman"/>
          <w:bCs/>
          <w:color w:val="auto"/>
        </w:rPr>
      </w:pPr>
      <w:r w:rsidRPr="00736456">
        <w:rPr>
          <w:rFonts w:ascii="Times New Roman" w:hAnsi="Times New Roman"/>
          <w:color w:val="auto"/>
          <w:lang w:val="en-GB"/>
        </w:rPr>
        <w:t xml:space="preserve">Reports were heard on the state of occupational health and safety at </w:t>
      </w:r>
      <w:r w:rsidR="003F1B58" w:rsidRPr="00736456">
        <w:rPr>
          <w:rFonts w:ascii="Times New Roman" w:hAnsi="Times New Roman"/>
          <w:color w:val="auto"/>
          <w:lang w:val="en-GB"/>
        </w:rPr>
        <w:t xml:space="preserve">entities </w:t>
      </w:r>
      <w:r w:rsidRPr="00736456">
        <w:rPr>
          <w:rFonts w:ascii="Times New Roman" w:hAnsi="Times New Roman"/>
          <w:color w:val="auto"/>
          <w:lang w:val="en-GB"/>
        </w:rPr>
        <w:t>that are part of the same group as PJSC PhosAgro, on the results of monitoring management of the Company's key risks in Q1 2024, on the main aspects of cybersecurity at companies of the same group as PJSC PhosAgro, on the results of implementation of the Company's information policy in 2023 and its main areas in 2024, and on implementation of the information technology strategy in 2023.</w:t>
      </w:r>
    </w:p>
    <w:p w14:paraId="66862F00" w14:textId="77777777" w:rsidR="00267B7B" w:rsidRPr="00736456" w:rsidRDefault="00267B7B" w:rsidP="003072E0">
      <w:pPr>
        <w:pBdr>
          <w:top w:val="none" w:sz="4" w:space="5" w:color="000000"/>
        </w:pBdr>
        <w:spacing w:after="120"/>
        <w:jc w:val="both"/>
        <w:rPr>
          <w:rFonts w:ascii="Times New Roman" w:hAnsi="Times New Roman"/>
          <w:bCs/>
          <w:color w:val="auto"/>
        </w:rPr>
      </w:pPr>
      <w:r w:rsidRPr="00736456">
        <w:rPr>
          <w:rFonts w:ascii="Times New Roman" w:hAnsi="Times New Roman"/>
          <w:color w:val="auto"/>
          <w:lang w:val="en-GB"/>
        </w:rPr>
        <w:t xml:space="preserve">The Board of Directors reviewed information provided by the chairmen of the committees of the Board of Directors of the Company on the work of the respective committees in Q1 2024 and proposed that the annual general meeting of shareholders approve JSC </w:t>
      </w:r>
      <w:proofErr w:type="spellStart"/>
      <w:r w:rsidRPr="00736456">
        <w:rPr>
          <w:rFonts w:ascii="Times New Roman" w:hAnsi="Times New Roman"/>
          <w:color w:val="auto"/>
          <w:lang w:val="en-GB"/>
        </w:rPr>
        <w:t>Unicon</w:t>
      </w:r>
      <w:proofErr w:type="spellEnd"/>
      <w:r w:rsidRPr="00736456">
        <w:rPr>
          <w:rFonts w:ascii="Times New Roman" w:hAnsi="Times New Roman"/>
          <w:color w:val="auto"/>
          <w:lang w:val="en-GB"/>
        </w:rPr>
        <w:t xml:space="preserve"> as the Company's auditing firm for 2024 under Russian Accounting Standards. </w:t>
      </w:r>
    </w:p>
    <w:p w14:paraId="573CF97E" w14:textId="41AD6DAE" w:rsidR="00267B7B" w:rsidRPr="00812ABA" w:rsidRDefault="00267B7B" w:rsidP="003072E0">
      <w:pPr>
        <w:pBdr>
          <w:top w:val="none" w:sz="4" w:space="5" w:color="000000"/>
        </w:pBdr>
        <w:spacing w:after="120"/>
        <w:jc w:val="both"/>
        <w:rPr>
          <w:rFonts w:ascii="Times New Roman" w:eastAsia="Times New Roman" w:hAnsi="Times New Roman" w:cs="Times New Roman"/>
          <w:color w:val="0000FF" w:themeColor="hyperlink"/>
          <w:sz w:val="18"/>
          <w:szCs w:val="18"/>
          <w:u w:val="single"/>
        </w:rPr>
      </w:pPr>
      <w:r w:rsidRPr="00736456">
        <w:rPr>
          <w:rFonts w:ascii="Times New Roman" w:hAnsi="Times New Roman"/>
          <w:color w:val="auto"/>
          <w:lang w:val="en-GB"/>
        </w:rPr>
        <w:t xml:space="preserve">At the meeting, new members of the Company's Management Board were elected and consent was given to the members of the Management Board to concurrently hold posts in the management bodies of other organizations. The new Management Board includes PhosAgro CEO Mikhail </w:t>
      </w:r>
      <w:proofErr w:type="spellStart"/>
      <w:r w:rsidRPr="00736456">
        <w:rPr>
          <w:rFonts w:ascii="Times New Roman" w:hAnsi="Times New Roman"/>
          <w:color w:val="auto"/>
          <w:lang w:val="en-GB"/>
        </w:rPr>
        <w:t>Rybnikov</w:t>
      </w:r>
      <w:proofErr w:type="spellEnd"/>
      <w:r w:rsidRPr="00736456">
        <w:rPr>
          <w:rFonts w:ascii="Times New Roman" w:hAnsi="Times New Roman"/>
          <w:color w:val="auto"/>
          <w:lang w:val="en-GB"/>
        </w:rPr>
        <w:t xml:space="preserve">, PhosAgro Deputy CEO for Corporate and Legal Affairs Alexei </w:t>
      </w:r>
      <w:proofErr w:type="spellStart"/>
      <w:r w:rsidRPr="00736456">
        <w:rPr>
          <w:rFonts w:ascii="Times New Roman" w:hAnsi="Times New Roman"/>
          <w:color w:val="auto"/>
          <w:lang w:val="en-GB"/>
        </w:rPr>
        <w:t>Sirotenko</w:t>
      </w:r>
      <w:proofErr w:type="spellEnd"/>
      <w:r w:rsidRPr="00736456">
        <w:rPr>
          <w:rFonts w:ascii="Times New Roman" w:hAnsi="Times New Roman"/>
          <w:color w:val="auto"/>
          <w:lang w:val="en-GB"/>
        </w:rPr>
        <w:t xml:space="preserve"> and JSC </w:t>
      </w:r>
      <w:proofErr w:type="spellStart"/>
      <w:r w:rsidRPr="00736456">
        <w:rPr>
          <w:rFonts w:ascii="Times New Roman" w:hAnsi="Times New Roman"/>
          <w:color w:val="auto"/>
          <w:lang w:val="en-GB"/>
        </w:rPr>
        <w:t>Apatit</w:t>
      </w:r>
      <w:proofErr w:type="spellEnd"/>
      <w:r w:rsidRPr="00736456">
        <w:rPr>
          <w:rFonts w:ascii="Times New Roman" w:hAnsi="Times New Roman"/>
          <w:color w:val="auto"/>
          <w:lang w:val="en-GB"/>
        </w:rPr>
        <w:t xml:space="preserve"> (PhosAgro Group) Chief Economic Officer Dmitry Morozov. </w:t>
      </w:r>
      <w:r w:rsidRPr="00736456">
        <w:rPr>
          <w:rFonts w:ascii="Times New Roman" w:hAnsi="Times New Roman"/>
          <w:i/>
          <w:iCs/>
          <w:color w:val="0000FF" w:themeColor="hyperlink"/>
          <w:sz w:val="18"/>
          <w:szCs w:val="18"/>
          <w:u w:val="single"/>
          <w:lang w:val="en-GB"/>
        </w:rPr>
        <w:t xml:space="preserve"> </w:t>
      </w:r>
      <w:bookmarkEnd w:id="0"/>
    </w:p>
    <w:p w14:paraId="4C97B6B8" w14:textId="77777777" w:rsidR="003072E0" w:rsidRDefault="003072E0" w:rsidP="003072E0">
      <w:pPr>
        <w:pStyle w:val="P68B1DB1-Normal22"/>
        <w:spacing w:before="240"/>
        <w:rPr>
          <w:rFonts w:asciiTheme="minorHAnsi" w:hAnsiTheme="minorHAnsi" w:cstheme="minorBidi"/>
          <w:sz w:val="22"/>
          <w:szCs w:val="22"/>
          <w:lang w:val="en-GB"/>
        </w:rPr>
      </w:pPr>
      <w:r w:rsidRPr="7C16E36C">
        <w:rPr>
          <w:rFonts w:asciiTheme="minorHAnsi" w:hAnsiTheme="minorHAnsi" w:cstheme="minorBidi"/>
          <w:sz w:val="22"/>
          <w:szCs w:val="22"/>
          <w:lang w:val="en-GB"/>
        </w:rPr>
        <w:t>About the Company</w:t>
      </w:r>
    </w:p>
    <w:p w14:paraId="73498F7A" w14:textId="77777777" w:rsidR="003072E0" w:rsidRDefault="003072E0" w:rsidP="003072E0">
      <w:pPr>
        <w:spacing w:before="60" w:after="60"/>
        <w:jc w:val="both"/>
        <w:rPr>
          <w:rFonts w:asciiTheme="minorHAnsi" w:eastAsiaTheme="minorEastAsia" w:hAnsiTheme="minorHAnsi" w:cstheme="minorBidi"/>
          <w:i/>
          <w:iCs/>
          <w:color w:val="auto"/>
          <w:sz w:val="22"/>
          <w:szCs w:val="22"/>
          <w:lang w:val="en-GB" w:eastAsia="en-US"/>
        </w:rPr>
      </w:pPr>
      <w:r w:rsidRPr="7C16E36C">
        <w:rPr>
          <w:rFonts w:asciiTheme="minorHAnsi" w:eastAsiaTheme="minorEastAsia" w:hAnsiTheme="minorHAnsi" w:cstheme="minorBidi"/>
          <w:i/>
          <w:iCs/>
          <w:color w:val="auto"/>
          <w:sz w:val="22"/>
          <w:szCs w:val="22"/>
          <w:lang w:val="en-GB" w:eastAsia="en-US"/>
        </w:rPr>
        <w:t>PhosAgro (</w:t>
      </w:r>
      <w:hyperlink>
        <w:r w:rsidRPr="7C16E36C">
          <w:rPr>
            <w:rFonts w:asciiTheme="minorHAnsi" w:eastAsiaTheme="minorEastAsia" w:hAnsiTheme="minorHAnsi" w:cstheme="minorBidi"/>
            <w:i/>
            <w:iCs/>
            <w:color w:val="auto"/>
            <w:sz w:val="22"/>
            <w:szCs w:val="22"/>
            <w:lang w:val="en-GB" w:eastAsia="en-US"/>
          </w:rPr>
          <w:t>www.phosagro.ru</w:t>
        </w:r>
      </w:hyperlink>
      <w:r w:rsidRPr="7C16E36C">
        <w:rPr>
          <w:rFonts w:asciiTheme="minorHAnsi" w:eastAsiaTheme="minorEastAsia" w:hAnsiTheme="minorHAnsi" w:cstheme="minorBidi"/>
          <w:i/>
          <w:iCs/>
          <w:color w:val="auto"/>
          <w:sz w:val="22"/>
          <w:szCs w:val="22"/>
          <w:lang w:val="en-GB" w:eastAsia="en-US"/>
        </w:rPr>
        <w:t xml:space="preserve">) is a vertically integrated Russian company and one of the world’s leading producers of phosphate-based fertilizers and high-grade phosphate rock with P2O5 content of 39% or higher. </w:t>
      </w:r>
      <w:proofErr w:type="spellStart"/>
      <w:r w:rsidRPr="7C16E36C">
        <w:rPr>
          <w:rFonts w:asciiTheme="minorHAnsi" w:eastAsiaTheme="minorEastAsia" w:hAnsiTheme="minorHAnsi" w:cstheme="minorBidi"/>
          <w:i/>
          <w:iCs/>
          <w:color w:val="auto"/>
          <w:sz w:val="22"/>
          <w:szCs w:val="22"/>
          <w:lang w:val="en-GB" w:eastAsia="en-US"/>
        </w:rPr>
        <w:t>PhosAgro’s</w:t>
      </w:r>
      <w:proofErr w:type="spellEnd"/>
      <w:r w:rsidRPr="7C16E36C">
        <w:rPr>
          <w:rFonts w:asciiTheme="minorHAnsi" w:eastAsiaTheme="minorEastAsia" w:hAnsiTheme="minorHAnsi" w:cstheme="minorBidi"/>
          <w:i/>
          <w:iCs/>
          <w:color w:val="auto"/>
          <w:sz w:val="22"/>
          <w:szCs w:val="22"/>
          <w:lang w:val="en-GB" w:eastAsia="en-US"/>
        </w:rPr>
        <w:t xml:space="preserve"> high-performance fertilizers produce crops with advanced features.</w:t>
      </w:r>
    </w:p>
    <w:p w14:paraId="681224F8" w14:textId="77777777" w:rsidR="003072E0" w:rsidRDefault="003072E0" w:rsidP="003072E0">
      <w:pPr>
        <w:spacing w:before="60" w:after="60"/>
        <w:jc w:val="both"/>
        <w:rPr>
          <w:rFonts w:asciiTheme="minorHAnsi" w:eastAsiaTheme="minorEastAsia" w:hAnsiTheme="minorHAnsi" w:cstheme="minorBidi"/>
          <w:i/>
          <w:iCs/>
          <w:color w:val="auto"/>
          <w:sz w:val="22"/>
          <w:szCs w:val="22"/>
          <w:lang w:val="en-GB" w:eastAsia="en-US"/>
        </w:rPr>
      </w:pPr>
      <w:r w:rsidRPr="7C16E36C">
        <w:rPr>
          <w:rFonts w:asciiTheme="minorHAnsi" w:eastAsiaTheme="minorEastAsia" w:hAnsiTheme="minorHAnsi" w:cstheme="minorBidi"/>
          <w:i/>
          <w:iCs/>
          <w:color w:val="auto"/>
          <w:sz w:val="22"/>
          <w:szCs w:val="22"/>
          <w:lang w:val="en-GB" w:eastAsia="en-US"/>
        </w:rPr>
        <w:t>PhosAgro Group is the largest producer of phosphate-based fertilizers in Europe (by total combined capacity for the production of DAP, MAP, NP, NPK and NPS fertilizers), the largest producer of high-grade phosphate rock with P2O5 content of 39%, one of the leading producers of MAP and DAP fertilizers globally, one of the leading producers of monocalcium feed phosphates (MCP) in Europe – and the only such producer in Russia – and Russia’s only producer of nepheline concentrate.</w:t>
      </w:r>
    </w:p>
    <w:p w14:paraId="1B211C6E" w14:textId="77777777" w:rsidR="003072E0" w:rsidRDefault="003072E0" w:rsidP="003072E0">
      <w:pPr>
        <w:spacing w:before="60" w:after="60"/>
        <w:jc w:val="both"/>
        <w:rPr>
          <w:rFonts w:asciiTheme="minorHAnsi" w:eastAsiaTheme="minorEastAsia" w:hAnsiTheme="minorHAnsi" w:cstheme="minorBidi"/>
          <w:i/>
          <w:iCs/>
          <w:color w:val="auto"/>
          <w:sz w:val="22"/>
          <w:szCs w:val="22"/>
          <w:lang w:val="en-GB" w:eastAsia="en-US"/>
        </w:rPr>
      </w:pPr>
      <w:proofErr w:type="spellStart"/>
      <w:r w:rsidRPr="7C16E36C">
        <w:rPr>
          <w:rFonts w:asciiTheme="minorHAnsi" w:eastAsiaTheme="minorEastAsia" w:hAnsiTheme="minorHAnsi" w:cstheme="minorBidi"/>
          <w:i/>
          <w:iCs/>
          <w:color w:val="auto"/>
          <w:sz w:val="22"/>
          <w:szCs w:val="22"/>
          <w:lang w:val="en-GB" w:eastAsia="en-US"/>
        </w:rPr>
        <w:t>PhosAgro’s</w:t>
      </w:r>
      <w:proofErr w:type="spellEnd"/>
      <w:r w:rsidRPr="7C16E36C">
        <w:rPr>
          <w:rFonts w:asciiTheme="minorHAnsi" w:eastAsiaTheme="minorEastAsia" w:hAnsiTheme="minorHAnsi" w:cstheme="minorBidi"/>
          <w:i/>
          <w:iCs/>
          <w:color w:val="auto"/>
          <w:sz w:val="22"/>
          <w:szCs w:val="22"/>
          <w:lang w:val="en-GB" w:eastAsia="en-US"/>
        </w:rPr>
        <w:t xml:space="preserve"> main products, including phosphate rock, 58 grades of fertilizers, feed phosphates, ammonia and sodium tripolyphosphate, are used by customers in 100 countries spanning all the world’s inhabited continents. The Company’s priority markets beyond Russia and the CIS are Latin America, Europe and Asia. </w:t>
      </w:r>
    </w:p>
    <w:p w14:paraId="604C75BC" w14:textId="77777777" w:rsidR="003072E0" w:rsidRDefault="003072E0" w:rsidP="003072E0">
      <w:pPr>
        <w:spacing w:before="60" w:after="60"/>
        <w:jc w:val="both"/>
        <w:rPr>
          <w:rFonts w:asciiTheme="minorHAnsi" w:eastAsiaTheme="minorEastAsia" w:hAnsiTheme="minorHAnsi" w:cstheme="minorBidi"/>
          <w:i/>
          <w:iCs/>
          <w:color w:val="auto"/>
          <w:sz w:val="22"/>
          <w:szCs w:val="22"/>
          <w:lang w:val="en-GB" w:eastAsia="en-US"/>
        </w:rPr>
      </w:pPr>
      <w:r w:rsidRPr="7C16E36C">
        <w:rPr>
          <w:rFonts w:asciiTheme="minorHAnsi" w:eastAsiaTheme="minorEastAsia" w:hAnsiTheme="minorHAnsi" w:cstheme="minorBidi"/>
          <w:i/>
          <w:iCs/>
          <w:color w:val="auto"/>
          <w:sz w:val="22"/>
          <w:szCs w:val="22"/>
          <w:lang w:val="en-GB" w:eastAsia="en-US"/>
        </w:rPr>
        <w:t xml:space="preserve">The Company’s shares are listed on the Moscow Exchange and its global depositary receipts (GDRs) are listed on the London Stock Exchange (MOEX and LSE ticker: PHOR). </w:t>
      </w:r>
    </w:p>
    <w:p w14:paraId="760D7E19" w14:textId="763D72C4" w:rsidR="00267B7B" w:rsidRPr="00812ABA" w:rsidRDefault="003072E0" w:rsidP="003072E0">
      <w:pPr>
        <w:spacing w:before="60" w:after="60"/>
        <w:jc w:val="both"/>
        <w:rPr>
          <w:rFonts w:asciiTheme="minorHAnsi" w:eastAsiaTheme="minorEastAsia" w:hAnsiTheme="minorHAnsi" w:cstheme="minorBidi"/>
          <w:i/>
          <w:iCs/>
          <w:color w:val="auto"/>
          <w:sz w:val="22"/>
          <w:szCs w:val="22"/>
          <w:lang w:eastAsia="en-US"/>
        </w:rPr>
      </w:pPr>
      <w:r w:rsidRPr="7C16E36C">
        <w:rPr>
          <w:rFonts w:asciiTheme="minorHAnsi" w:eastAsiaTheme="minorEastAsia" w:hAnsiTheme="minorHAnsi" w:cstheme="minorBidi"/>
          <w:i/>
          <w:iCs/>
          <w:color w:val="auto"/>
          <w:sz w:val="22"/>
          <w:szCs w:val="22"/>
          <w:lang w:val="en-GB" w:eastAsia="en-US"/>
        </w:rPr>
        <w:t>More information about PhosAgro can be found on our website: www.phosagro.com.</w:t>
      </w:r>
    </w:p>
    <w:sectPr w:rsidR="00267B7B" w:rsidRPr="00812ABA" w:rsidSect="003072E0">
      <w:headerReference w:type="even" r:id="rId9"/>
      <w:headerReference w:type="default" r:id="rId10"/>
      <w:footerReference w:type="even" r:id="rId11"/>
      <w:footerReference w:type="default" r:id="rId12"/>
      <w:headerReference w:type="first" r:id="rId13"/>
      <w:footerReference w:type="first" r:id="rId14"/>
      <w:pgSz w:w="11906" w:h="16838"/>
      <w:pgMar w:top="1440" w:right="1077"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FA878" w14:textId="77777777" w:rsidR="009959C9" w:rsidRDefault="009959C9">
      <w:r>
        <w:separator/>
      </w:r>
    </w:p>
  </w:endnote>
  <w:endnote w:type="continuationSeparator" w:id="0">
    <w:p w14:paraId="5F175D87" w14:textId="77777777" w:rsidR="009959C9" w:rsidRDefault="0099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C38B" w14:textId="77777777" w:rsidR="00267B7B" w:rsidRDefault="00267B7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DFA2" w14:textId="77777777" w:rsidR="00267B7B" w:rsidRDefault="00267B7B">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E9ED" w14:textId="77777777" w:rsidR="00267B7B" w:rsidRDefault="00267B7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20B69" w14:textId="77777777" w:rsidR="009959C9" w:rsidRDefault="009959C9">
      <w:r>
        <w:separator/>
      </w:r>
    </w:p>
  </w:footnote>
  <w:footnote w:type="continuationSeparator" w:id="0">
    <w:p w14:paraId="652E2560" w14:textId="77777777" w:rsidR="009959C9" w:rsidRDefault="00995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D531F" w14:textId="77777777" w:rsidR="00267B7B" w:rsidRDefault="00267B7B">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AB21F" w14:textId="77777777" w:rsidR="00267B7B" w:rsidRDefault="00267B7B">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2C24D" w14:textId="77777777" w:rsidR="00267B7B" w:rsidRDefault="00267B7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31C"/>
    <w:multiLevelType w:val="hybridMultilevel"/>
    <w:tmpl w:val="07746940"/>
    <w:lvl w:ilvl="0" w:tplc="53122D04">
      <w:start w:val="1"/>
      <w:numFmt w:val="bullet"/>
      <w:lvlText w:val=""/>
      <w:lvlJc w:val="left"/>
      <w:pPr>
        <w:ind w:left="720" w:hanging="360"/>
      </w:pPr>
      <w:rPr>
        <w:rFonts w:ascii="Symbol" w:hAnsi="Symbol" w:hint="default"/>
      </w:rPr>
    </w:lvl>
    <w:lvl w:ilvl="1" w:tplc="507E8A6A">
      <w:start w:val="1"/>
      <w:numFmt w:val="bullet"/>
      <w:lvlText w:val="o"/>
      <w:lvlJc w:val="left"/>
      <w:pPr>
        <w:ind w:left="1440" w:hanging="360"/>
      </w:pPr>
      <w:rPr>
        <w:rFonts w:ascii="Courier New" w:hAnsi="Courier New" w:cs="Courier New" w:hint="default"/>
      </w:rPr>
    </w:lvl>
    <w:lvl w:ilvl="2" w:tplc="77A443DA">
      <w:start w:val="1"/>
      <w:numFmt w:val="bullet"/>
      <w:lvlText w:val=""/>
      <w:lvlJc w:val="left"/>
      <w:pPr>
        <w:ind w:left="2160" w:hanging="360"/>
      </w:pPr>
      <w:rPr>
        <w:rFonts w:ascii="Wingdings" w:hAnsi="Wingdings" w:hint="default"/>
      </w:rPr>
    </w:lvl>
    <w:lvl w:ilvl="3" w:tplc="6A72F0EC">
      <w:start w:val="1"/>
      <w:numFmt w:val="bullet"/>
      <w:lvlText w:val=""/>
      <w:lvlJc w:val="left"/>
      <w:pPr>
        <w:ind w:left="2880" w:hanging="360"/>
      </w:pPr>
      <w:rPr>
        <w:rFonts w:ascii="Symbol" w:hAnsi="Symbol" w:hint="default"/>
      </w:rPr>
    </w:lvl>
    <w:lvl w:ilvl="4" w:tplc="1C3ED5EA">
      <w:start w:val="1"/>
      <w:numFmt w:val="bullet"/>
      <w:lvlText w:val="o"/>
      <w:lvlJc w:val="left"/>
      <w:pPr>
        <w:ind w:left="3600" w:hanging="360"/>
      </w:pPr>
      <w:rPr>
        <w:rFonts w:ascii="Courier New" w:hAnsi="Courier New" w:cs="Courier New" w:hint="default"/>
      </w:rPr>
    </w:lvl>
    <w:lvl w:ilvl="5" w:tplc="20A6F12A">
      <w:start w:val="1"/>
      <w:numFmt w:val="bullet"/>
      <w:lvlText w:val=""/>
      <w:lvlJc w:val="left"/>
      <w:pPr>
        <w:ind w:left="4320" w:hanging="360"/>
      </w:pPr>
      <w:rPr>
        <w:rFonts w:ascii="Wingdings" w:hAnsi="Wingdings" w:hint="default"/>
      </w:rPr>
    </w:lvl>
    <w:lvl w:ilvl="6" w:tplc="70E2F8CE">
      <w:start w:val="1"/>
      <w:numFmt w:val="bullet"/>
      <w:lvlText w:val=""/>
      <w:lvlJc w:val="left"/>
      <w:pPr>
        <w:ind w:left="5040" w:hanging="360"/>
      </w:pPr>
      <w:rPr>
        <w:rFonts w:ascii="Symbol" w:hAnsi="Symbol" w:hint="default"/>
      </w:rPr>
    </w:lvl>
    <w:lvl w:ilvl="7" w:tplc="7BD0474A">
      <w:start w:val="1"/>
      <w:numFmt w:val="bullet"/>
      <w:lvlText w:val="o"/>
      <w:lvlJc w:val="left"/>
      <w:pPr>
        <w:ind w:left="5760" w:hanging="360"/>
      </w:pPr>
      <w:rPr>
        <w:rFonts w:ascii="Courier New" w:hAnsi="Courier New" w:cs="Courier New" w:hint="default"/>
      </w:rPr>
    </w:lvl>
    <w:lvl w:ilvl="8" w:tplc="33AC9CF4">
      <w:start w:val="1"/>
      <w:numFmt w:val="bullet"/>
      <w:lvlText w:val=""/>
      <w:lvlJc w:val="left"/>
      <w:pPr>
        <w:ind w:left="6480" w:hanging="360"/>
      </w:pPr>
      <w:rPr>
        <w:rFonts w:ascii="Wingdings" w:hAnsi="Wingdings" w:hint="default"/>
      </w:rPr>
    </w:lvl>
  </w:abstractNum>
  <w:abstractNum w:abstractNumId="1" w15:restartNumberingAfterBreak="0">
    <w:nsid w:val="07185317"/>
    <w:multiLevelType w:val="hybridMultilevel"/>
    <w:tmpl w:val="A2EA7B7C"/>
    <w:lvl w:ilvl="0" w:tplc="EB801040">
      <w:start w:val="1"/>
      <w:numFmt w:val="bullet"/>
      <w:lvlText w:val=""/>
      <w:lvlJc w:val="left"/>
      <w:pPr>
        <w:ind w:left="720" w:hanging="360"/>
      </w:pPr>
      <w:rPr>
        <w:rFonts w:ascii="Symbol" w:hAnsi="Symbol" w:hint="default"/>
      </w:rPr>
    </w:lvl>
    <w:lvl w:ilvl="1" w:tplc="B42C9A64">
      <w:start w:val="1"/>
      <w:numFmt w:val="bullet"/>
      <w:lvlText w:val="o"/>
      <w:lvlJc w:val="left"/>
      <w:pPr>
        <w:ind w:left="1440" w:hanging="360"/>
      </w:pPr>
      <w:rPr>
        <w:rFonts w:ascii="Courier New" w:hAnsi="Courier New" w:cs="Courier New" w:hint="default"/>
      </w:rPr>
    </w:lvl>
    <w:lvl w:ilvl="2" w:tplc="7B6EAF18">
      <w:start w:val="1"/>
      <w:numFmt w:val="bullet"/>
      <w:lvlText w:val=""/>
      <w:lvlJc w:val="left"/>
      <w:pPr>
        <w:ind w:left="2160" w:hanging="360"/>
      </w:pPr>
      <w:rPr>
        <w:rFonts w:ascii="Wingdings" w:hAnsi="Wingdings" w:hint="default"/>
      </w:rPr>
    </w:lvl>
    <w:lvl w:ilvl="3" w:tplc="CF06D898">
      <w:start w:val="1"/>
      <w:numFmt w:val="bullet"/>
      <w:lvlText w:val=""/>
      <w:lvlJc w:val="left"/>
      <w:pPr>
        <w:ind w:left="2880" w:hanging="360"/>
      </w:pPr>
      <w:rPr>
        <w:rFonts w:ascii="Symbol" w:hAnsi="Symbol" w:hint="default"/>
      </w:rPr>
    </w:lvl>
    <w:lvl w:ilvl="4" w:tplc="ED18570A">
      <w:start w:val="1"/>
      <w:numFmt w:val="bullet"/>
      <w:lvlText w:val="o"/>
      <w:lvlJc w:val="left"/>
      <w:pPr>
        <w:ind w:left="3600" w:hanging="360"/>
      </w:pPr>
      <w:rPr>
        <w:rFonts w:ascii="Courier New" w:hAnsi="Courier New" w:cs="Courier New" w:hint="default"/>
      </w:rPr>
    </w:lvl>
    <w:lvl w:ilvl="5" w:tplc="80D6EF18">
      <w:start w:val="1"/>
      <w:numFmt w:val="bullet"/>
      <w:lvlText w:val=""/>
      <w:lvlJc w:val="left"/>
      <w:pPr>
        <w:ind w:left="4320" w:hanging="360"/>
      </w:pPr>
      <w:rPr>
        <w:rFonts w:ascii="Wingdings" w:hAnsi="Wingdings" w:hint="default"/>
      </w:rPr>
    </w:lvl>
    <w:lvl w:ilvl="6" w:tplc="16F07460">
      <w:start w:val="1"/>
      <w:numFmt w:val="bullet"/>
      <w:lvlText w:val=""/>
      <w:lvlJc w:val="left"/>
      <w:pPr>
        <w:ind w:left="5040" w:hanging="360"/>
      </w:pPr>
      <w:rPr>
        <w:rFonts w:ascii="Symbol" w:hAnsi="Symbol" w:hint="default"/>
      </w:rPr>
    </w:lvl>
    <w:lvl w:ilvl="7" w:tplc="0F50ABE0">
      <w:start w:val="1"/>
      <w:numFmt w:val="bullet"/>
      <w:lvlText w:val="o"/>
      <w:lvlJc w:val="left"/>
      <w:pPr>
        <w:ind w:left="5760" w:hanging="360"/>
      </w:pPr>
      <w:rPr>
        <w:rFonts w:ascii="Courier New" w:hAnsi="Courier New" w:cs="Courier New" w:hint="default"/>
      </w:rPr>
    </w:lvl>
    <w:lvl w:ilvl="8" w:tplc="27483ACA">
      <w:start w:val="1"/>
      <w:numFmt w:val="bullet"/>
      <w:lvlText w:val=""/>
      <w:lvlJc w:val="left"/>
      <w:pPr>
        <w:ind w:left="6480" w:hanging="360"/>
      </w:pPr>
      <w:rPr>
        <w:rFonts w:ascii="Wingdings" w:hAnsi="Wingdings" w:hint="default"/>
      </w:rPr>
    </w:lvl>
  </w:abstractNum>
  <w:abstractNum w:abstractNumId="2" w15:restartNumberingAfterBreak="0">
    <w:nsid w:val="178C0FC8"/>
    <w:multiLevelType w:val="hybridMultilevel"/>
    <w:tmpl w:val="209C84A4"/>
    <w:lvl w:ilvl="0" w:tplc="EAFC7FDA">
      <w:start w:val="1"/>
      <w:numFmt w:val="bullet"/>
      <w:lvlText w:val=""/>
      <w:lvlJc w:val="left"/>
      <w:pPr>
        <w:ind w:left="720" w:hanging="360"/>
      </w:pPr>
      <w:rPr>
        <w:rFonts w:ascii="Symbol" w:hAnsi="Symbol" w:hint="default"/>
      </w:rPr>
    </w:lvl>
    <w:lvl w:ilvl="1" w:tplc="44E44DDA">
      <w:start w:val="1"/>
      <w:numFmt w:val="bullet"/>
      <w:lvlText w:val="o"/>
      <w:lvlJc w:val="left"/>
      <w:pPr>
        <w:ind w:left="1440" w:hanging="360"/>
      </w:pPr>
      <w:rPr>
        <w:rFonts w:ascii="Courier New" w:hAnsi="Courier New" w:cs="Courier New" w:hint="default"/>
      </w:rPr>
    </w:lvl>
    <w:lvl w:ilvl="2" w:tplc="17E86890">
      <w:start w:val="1"/>
      <w:numFmt w:val="bullet"/>
      <w:lvlText w:val=""/>
      <w:lvlJc w:val="left"/>
      <w:pPr>
        <w:ind w:left="2160" w:hanging="360"/>
      </w:pPr>
      <w:rPr>
        <w:rFonts w:ascii="Wingdings" w:hAnsi="Wingdings" w:hint="default"/>
      </w:rPr>
    </w:lvl>
    <w:lvl w:ilvl="3" w:tplc="CA967E6E">
      <w:start w:val="1"/>
      <w:numFmt w:val="bullet"/>
      <w:lvlText w:val=""/>
      <w:lvlJc w:val="left"/>
      <w:pPr>
        <w:ind w:left="2880" w:hanging="360"/>
      </w:pPr>
      <w:rPr>
        <w:rFonts w:ascii="Symbol" w:hAnsi="Symbol" w:hint="default"/>
      </w:rPr>
    </w:lvl>
    <w:lvl w:ilvl="4" w:tplc="B3F2F258">
      <w:start w:val="1"/>
      <w:numFmt w:val="bullet"/>
      <w:lvlText w:val="o"/>
      <w:lvlJc w:val="left"/>
      <w:pPr>
        <w:ind w:left="3600" w:hanging="360"/>
      </w:pPr>
      <w:rPr>
        <w:rFonts w:ascii="Courier New" w:hAnsi="Courier New" w:cs="Courier New" w:hint="default"/>
      </w:rPr>
    </w:lvl>
    <w:lvl w:ilvl="5" w:tplc="C7B054CA">
      <w:start w:val="1"/>
      <w:numFmt w:val="bullet"/>
      <w:lvlText w:val=""/>
      <w:lvlJc w:val="left"/>
      <w:pPr>
        <w:ind w:left="4320" w:hanging="360"/>
      </w:pPr>
      <w:rPr>
        <w:rFonts w:ascii="Wingdings" w:hAnsi="Wingdings" w:hint="default"/>
      </w:rPr>
    </w:lvl>
    <w:lvl w:ilvl="6" w:tplc="62D4BDE2">
      <w:start w:val="1"/>
      <w:numFmt w:val="bullet"/>
      <w:lvlText w:val=""/>
      <w:lvlJc w:val="left"/>
      <w:pPr>
        <w:ind w:left="5040" w:hanging="360"/>
      </w:pPr>
      <w:rPr>
        <w:rFonts w:ascii="Symbol" w:hAnsi="Symbol" w:hint="default"/>
      </w:rPr>
    </w:lvl>
    <w:lvl w:ilvl="7" w:tplc="0EDA3354">
      <w:start w:val="1"/>
      <w:numFmt w:val="bullet"/>
      <w:lvlText w:val="o"/>
      <w:lvlJc w:val="left"/>
      <w:pPr>
        <w:ind w:left="5760" w:hanging="360"/>
      </w:pPr>
      <w:rPr>
        <w:rFonts w:ascii="Courier New" w:hAnsi="Courier New" w:cs="Courier New" w:hint="default"/>
      </w:rPr>
    </w:lvl>
    <w:lvl w:ilvl="8" w:tplc="8DF2ECC0">
      <w:start w:val="1"/>
      <w:numFmt w:val="bullet"/>
      <w:lvlText w:val=""/>
      <w:lvlJc w:val="left"/>
      <w:pPr>
        <w:ind w:left="6480" w:hanging="360"/>
      </w:pPr>
      <w:rPr>
        <w:rFonts w:ascii="Wingdings" w:hAnsi="Wingdings" w:hint="default"/>
      </w:rPr>
    </w:lvl>
  </w:abstractNum>
  <w:abstractNum w:abstractNumId="3" w15:restartNumberingAfterBreak="0">
    <w:nsid w:val="1B860DED"/>
    <w:multiLevelType w:val="hybridMultilevel"/>
    <w:tmpl w:val="CD04AFBA"/>
    <w:lvl w:ilvl="0" w:tplc="27E01962">
      <w:start w:val="2"/>
      <w:numFmt w:val="decimal"/>
      <w:lvlText w:val="%1."/>
      <w:lvlJc w:val="left"/>
      <w:pPr>
        <w:tabs>
          <w:tab w:val="num" w:pos="720"/>
        </w:tabs>
        <w:ind w:left="720" w:hanging="360"/>
      </w:pPr>
    </w:lvl>
    <w:lvl w:ilvl="1" w:tplc="441C4300">
      <w:start w:val="1"/>
      <w:numFmt w:val="decimal"/>
      <w:lvlText w:val="%2."/>
      <w:lvlJc w:val="left"/>
      <w:pPr>
        <w:tabs>
          <w:tab w:val="num" w:pos="1440"/>
        </w:tabs>
        <w:ind w:left="1440" w:hanging="360"/>
      </w:pPr>
    </w:lvl>
    <w:lvl w:ilvl="2" w:tplc="D3445C7C">
      <w:start w:val="1"/>
      <w:numFmt w:val="decimal"/>
      <w:lvlText w:val="%3."/>
      <w:lvlJc w:val="left"/>
      <w:pPr>
        <w:tabs>
          <w:tab w:val="num" w:pos="2160"/>
        </w:tabs>
        <w:ind w:left="2160" w:hanging="360"/>
      </w:pPr>
    </w:lvl>
    <w:lvl w:ilvl="3" w:tplc="8800DB1A">
      <w:start w:val="1"/>
      <w:numFmt w:val="decimal"/>
      <w:lvlText w:val="%4."/>
      <w:lvlJc w:val="left"/>
      <w:pPr>
        <w:tabs>
          <w:tab w:val="num" w:pos="2880"/>
        </w:tabs>
        <w:ind w:left="2880" w:hanging="360"/>
      </w:pPr>
    </w:lvl>
    <w:lvl w:ilvl="4" w:tplc="FA54116E">
      <w:start w:val="1"/>
      <w:numFmt w:val="decimal"/>
      <w:lvlText w:val="%5."/>
      <w:lvlJc w:val="left"/>
      <w:pPr>
        <w:tabs>
          <w:tab w:val="num" w:pos="3600"/>
        </w:tabs>
        <w:ind w:left="3600" w:hanging="360"/>
      </w:pPr>
    </w:lvl>
    <w:lvl w:ilvl="5" w:tplc="2EEA2A58">
      <w:start w:val="1"/>
      <w:numFmt w:val="decimal"/>
      <w:lvlText w:val="%6."/>
      <w:lvlJc w:val="left"/>
      <w:pPr>
        <w:tabs>
          <w:tab w:val="num" w:pos="4320"/>
        </w:tabs>
        <w:ind w:left="4320" w:hanging="360"/>
      </w:pPr>
    </w:lvl>
    <w:lvl w:ilvl="6" w:tplc="DD8CC85A">
      <w:start w:val="1"/>
      <w:numFmt w:val="decimal"/>
      <w:lvlText w:val="%7."/>
      <w:lvlJc w:val="left"/>
      <w:pPr>
        <w:tabs>
          <w:tab w:val="num" w:pos="5040"/>
        </w:tabs>
        <w:ind w:left="5040" w:hanging="360"/>
      </w:pPr>
    </w:lvl>
    <w:lvl w:ilvl="7" w:tplc="DA404AD0">
      <w:start w:val="1"/>
      <w:numFmt w:val="decimal"/>
      <w:lvlText w:val="%8."/>
      <w:lvlJc w:val="left"/>
      <w:pPr>
        <w:tabs>
          <w:tab w:val="num" w:pos="5760"/>
        </w:tabs>
        <w:ind w:left="5760" w:hanging="360"/>
      </w:pPr>
    </w:lvl>
    <w:lvl w:ilvl="8" w:tplc="9280C128">
      <w:start w:val="1"/>
      <w:numFmt w:val="decimal"/>
      <w:lvlText w:val="%9."/>
      <w:lvlJc w:val="left"/>
      <w:pPr>
        <w:tabs>
          <w:tab w:val="num" w:pos="6480"/>
        </w:tabs>
        <w:ind w:left="6480" w:hanging="360"/>
      </w:pPr>
    </w:lvl>
  </w:abstractNum>
  <w:abstractNum w:abstractNumId="4" w15:restartNumberingAfterBreak="0">
    <w:nsid w:val="1D89466C"/>
    <w:multiLevelType w:val="hybridMultilevel"/>
    <w:tmpl w:val="A7A85896"/>
    <w:lvl w:ilvl="0" w:tplc="DDE8942C">
      <w:start w:val="1"/>
      <w:numFmt w:val="bullet"/>
      <w:lvlText w:val=""/>
      <w:lvlJc w:val="left"/>
      <w:pPr>
        <w:ind w:left="720" w:hanging="360"/>
      </w:pPr>
      <w:rPr>
        <w:rFonts w:ascii="Symbol" w:hAnsi="Symbol" w:hint="default"/>
      </w:rPr>
    </w:lvl>
    <w:lvl w:ilvl="1" w:tplc="E6BA08B0">
      <w:start w:val="1"/>
      <w:numFmt w:val="bullet"/>
      <w:lvlText w:val="o"/>
      <w:lvlJc w:val="left"/>
      <w:pPr>
        <w:ind w:left="1440" w:hanging="360"/>
      </w:pPr>
      <w:rPr>
        <w:rFonts w:ascii="Courier New" w:hAnsi="Courier New" w:cs="Courier New" w:hint="default"/>
      </w:rPr>
    </w:lvl>
    <w:lvl w:ilvl="2" w:tplc="C3A07E68">
      <w:start w:val="1"/>
      <w:numFmt w:val="bullet"/>
      <w:lvlText w:val=""/>
      <w:lvlJc w:val="left"/>
      <w:pPr>
        <w:ind w:left="2160" w:hanging="360"/>
      </w:pPr>
      <w:rPr>
        <w:rFonts w:ascii="Wingdings" w:hAnsi="Wingdings" w:hint="default"/>
      </w:rPr>
    </w:lvl>
    <w:lvl w:ilvl="3" w:tplc="DDF20D4A">
      <w:start w:val="1"/>
      <w:numFmt w:val="bullet"/>
      <w:lvlText w:val=""/>
      <w:lvlJc w:val="left"/>
      <w:pPr>
        <w:ind w:left="2880" w:hanging="360"/>
      </w:pPr>
      <w:rPr>
        <w:rFonts w:ascii="Symbol" w:hAnsi="Symbol" w:hint="default"/>
      </w:rPr>
    </w:lvl>
    <w:lvl w:ilvl="4" w:tplc="4B266B86">
      <w:start w:val="1"/>
      <w:numFmt w:val="bullet"/>
      <w:lvlText w:val="o"/>
      <w:lvlJc w:val="left"/>
      <w:pPr>
        <w:ind w:left="3600" w:hanging="360"/>
      </w:pPr>
      <w:rPr>
        <w:rFonts w:ascii="Courier New" w:hAnsi="Courier New" w:cs="Courier New" w:hint="default"/>
      </w:rPr>
    </w:lvl>
    <w:lvl w:ilvl="5" w:tplc="69A8F24E">
      <w:start w:val="1"/>
      <w:numFmt w:val="bullet"/>
      <w:lvlText w:val=""/>
      <w:lvlJc w:val="left"/>
      <w:pPr>
        <w:ind w:left="4320" w:hanging="360"/>
      </w:pPr>
      <w:rPr>
        <w:rFonts w:ascii="Wingdings" w:hAnsi="Wingdings" w:hint="default"/>
      </w:rPr>
    </w:lvl>
    <w:lvl w:ilvl="6" w:tplc="2F507272">
      <w:start w:val="1"/>
      <w:numFmt w:val="bullet"/>
      <w:lvlText w:val=""/>
      <w:lvlJc w:val="left"/>
      <w:pPr>
        <w:ind w:left="5040" w:hanging="360"/>
      </w:pPr>
      <w:rPr>
        <w:rFonts w:ascii="Symbol" w:hAnsi="Symbol" w:hint="default"/>
      </w:rPr>
    </w:lvl>
    <w:lvl w:ilvl="7" w:tplc="E5D4A5AC">
      <w:start w:val="1"/>
      <w:numFmt w:val="bullet"/>
      <w:lvlText w:val="o"/>
      <w:lvlJc w:val="left"/>
      <w:pPr>
        <w:ind w:left="5760" w:hanging="360"/>
      </w:pPr>
      <w:rPr>
        <w:rFonts w:ascii="Courier New" w:hAnsi="Courier New" w:cs="Courier New" w:hint="default"/>
      </w:rPr>
    </w:lvl>
    <w:lvl w:ilvl="8" w:tplc="36560168">
      <w:start w:val="1"/>
      <w:numFmt w:val="bullet"/>
      <w:lvlText w:val=""/>
      <w:lvlJc w:val="left"/>
      <w:pPr>
        <w:ind w:left="6480" w:hanging="360"/>
      </w:pPr>
      <w:rPr>
        <w:rFonts w:ascii="Wingdings" w:hAnsi="Wingdings" w:hint="default"/>
      </w:rPr>
    </w:lvl>
  </w:abstractNum>
  <w:abstractNum w:abstractNumId="5" w15:restartNumberingAfterBreak="0">
    <w:nsid w:val="210E43AC"/>
    <w:multiLevelType w:val="hybridMultilevel"/>
    <w:tmpl w:val="B10A720C"/>
    <w:lvl w:ilvl="0" w:tplc="B234F2EC">
      <w:start w:val="1"/>
      <w:numFmt w:val="bullet"/>
      <w:lvlText w:val=""/>
      <w:lvlJc w:val="left"/>
      <w:pPr>
        <w:ind w:left="720" w:hanging="360"/>
      </w:pPr>
      <w:rPr>
        <w:rFonts w:ascii="Symbol" w:hAnsi="Symbol" w:hint="default"/>
      </w:rPr>
    </w:lvl>
    <w:lvl w:ilvl="1" w:tplc="CD328A60">
      <w:start w:val="1"/>
      <w:numFmt w:val="bullet"/>
      <w:lvlText w:val="o"/>
      <w:lvlJc w:val="left"/>
      <w:pPr>
        <w:ind w:left="1440" w:hanging="360"/>
      </w:pPr>
      <w:rPr>
        <w:rFonts w:ascii="Courier New" w:hAnsi="Courier New" w:cs="Courier New" w:hint="default"/>
      </w:rPr>
    </w:lvl>
    <w:lvl w:ilvl="2" w:tplc="E9A040B8">
      <w:start w:val="1"/>
      <w:numFmt w:val="bullet"/>
      <w:lvlText w:val=""/>
      <w:lvlJc w:val="left"/>
      <w:pPr>
        <w:ind w:left="2160" w:hanging="360"/>
      </w:pPr>
      <w:rPr>
        <w:rFonts w:ascii="Wingdings" w:hAnsi="Wingdings" w:hint="default"/>
      </w:rPr>
    </w:lvl>
    <w:lvl w:ilvl="3" w:tplc="614C090A">
      <w:start w:val="1"/>
      <w:numFmt w:val="bullet"/>
      <w:lvlText w:val=""/>
      <w:lvlJc w:val="left"/>
      <w:pPr>
        <w:ind w:left="2880" w:hanging="360"/>
      </w:pPr>
      <w:rPr>
        <w:rFonts w:ascii="Symbol" w:hAnsi="Symbol" w:hint="default"/>
      </w:rPr>
    </w:lvl>
    <w:lvl w:ilvl="4" w:tplc="30686F2C">
      <w:start w:val="1"/>
      <w:numFmt w:val="bullet"/>
      <w:lvlText w:val="o"/>
      <w:lvlJc w:val="left"/>
      <w:pPr>
        <w:ind w:left="3600" w:hanging="360"/>
      </w:pPr>
      <w:rPr>
        <w:rFonts w:ascii="Courier New" w:hAnsi="Courier New" w:cs="Courier New" w:hint="default"/>
      </w:rPr>
    </w:lvl>
    <w:lvl w:ilvl="5" w:tplc="771874BE">
      <w:start w:val="1"/>
      <w:numFmt w:val="bullet"/>
      <w:lvlText w:val=""/>
      <w:lvlJc w:val="left"/>
      <w:pPr>
        <w:ind w:left="4320" w:hanging="360"/>
      </w:pPr>
      <w:rPr>
        <w:rFonts w:ascii="Wingdings" w:hAnsi="Wingdings" w:hint="default"/>
      </w:rPr>
    </w:lvl>
    <w:lvl w:ilvl="6" w:tplc="0AC0EBAE">
      <w:start w:val="1"/>
      <w:numFmt w:val="bullet"/>
      <w:lvlText w:val=""/>
      <w:lvlJc w:val="left"/>
      <w:pPr>
        <w:ind w:left="5040" w:hanging="360"/>
      </w:pPr>
      <w:rPr>
        <w:rFonts w:ascii="Symbol" w:hAnsi="Symbol" w:hint="default"/>
      </w:rPr>
    </w:lvl>
    <w:lvl w:ilvl="7" w:tplc="1D54A192">
      <w:start w:val="1"/>
      <w:numFmt w:val="bullet"/>
      <w:lvlText w:val="o"/>
      <w:lvlJc w:val="left"/>
      <w:pPr>
        <w:ind w:left="5760" w:hanging="360"/>
      </w:pPr>
      <w:rPr>
        <w:rFonts w:ascii="Courier New" w:hAnsi="Courier New" w:cs="Courier New" w:hint="default"/>
      </w:rPr>
    </w:lvl>
    <w:lvl w:ilvl="8" w:tplc="031E17F0">
      <w:start w:val="1"/>
      <w:numFmt w:val="bullet"/>
      <w:lvlText w:val=""/>
      <w:lvlJc w:val="left"/>
      <w:pPr>
        <w:ind w:left="6480" w:hanging="360"/>
      </w:pPr>
      <w:rPr>
        <w:rFonts w:ascii="Wingdings" w:hAnsi="Wingdings" w:hint="default"/>
      </w:rPr>
    </w:lvl>
  </w:abstractNum>
  <w:abstractNum w:abstractNumId="6" w15:restartNumberingAfterBreak="0">
    <w:nsid w:val="26E255BA"/>
    <w:multiLevelType w:val="hybridMultilevel"/>
    <w:tmpl w:val="03FE7622"/>
    <w:lvl w:ilvl="0" w:tplc="82FA2912">
      <w:start w:val="1"/>
      <w:numFmt w:val="bullet"/>
      <w:lvlText w:val=""/>
      <w:lvlJc w:val="left"/>
      <w:pPr>
        <w:ind w:left="720" w:hanging="360"/>
      </w:pPr>
      <w:rPr>
        <w:rFonts w:ascii="Symbol" w:hAnsi="Symbol" w:hint="default"/>
      </w:rPr>
    </w:lvl>
    <w:lvl w:ilvl="1" w:tplc="0C487EE2">
      <w:start w:val="1"/>
      <w:numFmt w:val="bullet"/>
      <w:lvlText w:val="o"/>
      <w:lvlJc w:val="left"/>
      <w:pPr>
        <w:ind w:left="1440" w:hanging="360"/>
      </w:pPr>
      <w:rPr>
        <w:rFonts w:ascii="Courier New" w:hAnsi="Courier New" w:cs="Courier New" w:hint="default"/>
      </w:rPr>
    </w:lvl>
    <w:lvl w:ilvl="2" w:tplc="0E402316">
      <w:start w:val="1"/>
      <w:numFmt w:val="bullet"/>
      <w:lvlText w:val=""/>
      <w:lvlJc w:val="left"/>
      <w:pPr>
        <w:ind w:left="2160" w:hanging="360"/>
      </w:pPr>
      <w:rPr>
        <w:rFonts w:ascii="Wingdings" w:hAnsi="Wingdings" w:hint="default"/>
      </w:rPr>
    </w:lvl>
    <w:lvl w:ilvl="3" w:tplc="4A3AE0C4">
      <w:start w:val="1"/>
      <w:numFmt w:val="bullet"/>
      <w:lvlText w:val=""/>
      <w:lvlJc w:val="left"/>
      <w:pPr>
        <w:ind w:left="2880" w:hanging="360"/>
      </w:pPr>
      <w:rPr>
        <w:rFonts w:ascii="Symbol" w:hAnsi="Symbol" w:hint="default"/>
      </w:rPr>
    </w:lvl>
    <w:lvl w:ilvl="4" w:tplc="5CD02FBE">
      <w:start w:val="1"/>
      <w:numFmt w:val="bullet"/>
      <w:lvlText w:val="o"/>
      <w:lvlJc w:val="left"/>
      <w:pPr>
        <w:ind w:left="3600" w:hanging="360"/>
      </w:pPr>
      <w:rPr>
        <w:rFonts w:ascii="Courier New" w:hAnsi="Courier New" w:cs="Courier New" w:hint="default"/>
      </w:rPr>
    </w:lvl>
    <w:lvl w:ilvl="5" w:tplc="010C6376">
      <w:start w:val="1"/>
      <w:numFmt w:val="bullet"/>
      <w:lvlText w:val=""/>
      <w:lvlJc w:val="left"/>
      <w:pPr>
        <w:ind w:left="4320" w:hanging="360"/>
      </w:pPr>
      <w:rPr>
        <w:rFonts w:ascii="Wingdings" w:hAnsi="Wingdings" w:hint="default"/>
      </w:rPr>
    </w:lvl>
    <w:lvl w:ilvl="6" w:tplc="2744DB66">
      <w:start w:val="1"/>
      <w:numFmt w:val="bullet"/>
      <w:lvlText w:val=""/>
      <w:lvlJc w:val="left"/>
      <w:pPr>
        <w:ind w:left="5040" w:hanging="360"/>
      </w:pPr>
      <w:rPr>
        <w:rFonts w:ascii="Symbol" w:hAnsi="Symbol" w:hint="default"/>
      </w:rPr>
    </w:lvl>
    <w:lvl w:ilvl="7" w:tplc="6CD83D76">
      <w:start w:val="1"/>
      <w:numFmt w:val="bullet"/>
      <w:lvlText w:val="o"/>
      <w:lvlJc w:val="left"/>
      <w:pPr>
        <w:ind w:left="5760" w:hanging="360"/>
      </w:pPr>
      <w:rPr>
        <w:rFonts w:ascii="Courier New" w:hAnsi="Courier New" w:cs="Courier New" w:hint="default"/>
      </w:rPr>
    </w:lvl>
    <w:lvl w:ilvl="8" w:tplc="240AFEF0">
      <w:start w:val="1"/>
      <w:numFmt w:val="bullet"/>
      <w:lvlText w:val=""/>
      <w:lvlJc w:val="left"/>
      <w:pPr>
        <w:ind w:left="6480" w:hanging="360"/>
      </w:pPr>
      <w:rPr>
        <w:rFonts w:ascii="Wingdings" w:hAnsi="Wingdings" w:hint="default"/>
      </w:rPr>
    </w:lvl>
  </w:abstractNum>
  <w:abstractNum w:abstractNumId="7" w15:restartNumberingAfterBreak="0">
    <w:nsid w:val="27E251D0"/>
    <w:multiLevelType w:val="hybridMultilevel"/>
    <w:tmpl w:val="CE52C018"/>
    <w:lvl w:ilvl="0" w:tplc="D124D054">
      <w:start w:val="1"/>
      <w:numFmt w:val="decimal"/>
      <w:lvlText w:val="%1."/>
      <w:lvlJc w:val="left"/>
      <w:pPr>
        <w:tabs>
          <w:tab w:val="num" w:pos="720"/>
        </w:tabs>
        <w:ind w:left="720" w:hanging="360"/>
      </w:pPr>
    </w:lvl>
    <w:lvl w:ilvl="1" w:tplc="DA78ADB8">
      <w:start w:val="1"/>
      <w:numFmt w:val="decimal"/>
      <w:lvlText w:val="%2."/>
      <w:lvlJc w:val="left"/>
      <w:pPr>
        <w:tabs>
          <w:tab w:val="num" w:pos="1440"/>
        </w:tabs>
        <w:ind w:left="1440" w:hanging="360"/>
      </w:pPr>
    </w:lvl>
    <w:lvl w:ilvl="2" w:tplc="02EC5780">
      <w:start w:val="1"/>
      <w:numFmt w:val="decimal"/>
      <w:lvlText w:val="%3."/>
      <w:lvlJc w:val="left"/>
      <w:pPr>
        <w:tabs>
          <w:tab w:val="num" w:pos="2160"/>
        </w:tabs>
        <w:ind w:left="2160" w:hanging="360"/>
      </w:pPr>
    </w:lvl>
    <w:lvl w:ilvl="3" w:tplc="2ED2BA42">
      <w:start w:val="1"/>
      <w:numFmt w:val="decimal"/>
      <w:lvlText w:val="%4."/>
      <w:lvlJc w:val="left"/>
      <w:pPr>
        <w:tabs>
          <w:tab w:val="num" w:pos="2880"/>
        </w:tabs>
        <w:ind w:left="2880" w:hanging="360"/>
      </w:pPr>
    </w:lvl>
    <w:lvl w:ilvl="4" w:tplc="23CA4148">
      <w:start w:val="1"/>
      <w:numFmt w:val="decimal"/>
      <w:lvlText w:val="%5."/>
      <w:lvlJc w:val="left"/>
      <w:pPr>
        <w:tabs>
          <w:tab w:val="num" w:pos="3600"/>
        </w:tabs>
        <w:ind w:left="3600" w:hanging="360"/>
      </w:pPr>
    </w:lvl>
    <w:lvl w:ilvl="5" w:tplc="BD32BBF2">
      <w:start w:val="1"/>
      <w:numFmt w:val="decimal"/>
      <w:lvlText w:val="%6."/>
      <w:lvlJc w:val="left"/>
      <w:pPr>
        <w:tabs>
          <w:tab w:val="num" w:pos="4320"/>
        </w:tabs>
        <w:ind w:left="4320" w:hanging="360"/>
      </w:pPr>
    </w:lvl>
    <w:lvl w:ilvl="6" w:tplc="BE7AF5CE">
      <w:start w:val="1"/>
      <w:numFmt w:val="decimal"/>
      <w:lvlText w:val="%7."/>
      <w:lvlJc w:val="left"/>
      <w:pPr>
        <w:tabs>
          <w:tab w:val="num" w:pos="5040"/>
        </w:tabs>
        <w:ind w:left="5040" w:hanging="360"/>
      </w:pPr>
    </w:lvl>
    <w:lvl w:ilvl="7" w:tplc="9478573A">
      <w:start w:val="1"/>
      <w:numFmt w:val="decimal"/>
      <w:lvlText w:val="%8."/>
      <w:lvlJc w:val="left"/>
      <w:pPr>
        <w:tabs>
          <w:tab w:val="num" w:pos="5760"/>
        </w:tabs>
        <w:ind w:left="5760" w:hanging="360"/>
      </w:pPr>
    </w:lvl>
    <w:lvl w:ilvl="8" w:tplc="DE24C500">
      <w:start w:val="1"/>
      <w:numFmt w:val="decimal"/>
      <w:lvlText w:val="%9."/>
      <w:lvlJc w:val="left"/>
      <w:pPr>
        <w:tabs>
          <w:tab w:val="num" w:pos="6480"/>
        </w:tabs>
        <w:ind w:left="6480" w:hanging="360"/>
      </w:pPr>
    </w:lvl>
  </w:abstractNum>
  <w:abstractNum w:abstractNumId="8" w15:restartNumberingAfterBreak="0">
    <w:nsid w:val="280F0B6C"/>
    <w:multiLevelType w:val="hybridMultilevel"/>
    <w:tmpl w:val="E40A19D2"/>
    <w:lvl w:ilvl="0" w:tplc="E55232C2">
      <w:start w:val="1"/>
      <w:numFmt w:val="bullet"/>
      <w:lvlText w:val=""/>
      <w:lvlJc w:val="left"/>
      <w:pPr>
        <w:tabs>
          <w:tab w:val="num" w:pos="720"/>
        </w:tabs>
        <w:ind w:left="720" w:hanging="360"/>
      </w:pPr>
      <w:rPr>
        <w:rFonts w:ascii="Symbol" w:hAnsi="Symbol" w:hint="default"/>
        <w:sz w:val="20"/>
      </w:rPr>
    </w:lvl>
    <w:lvl w:ilvl="1" w:tplc="CE262DC8">
      <w:start w:val="1"/>
      <w:numFmt w:val="bullet"/>
      <w:lvlText w:val="o"/>
      <w:lvlJc w:val="left"/>
      <w:pPr>
        <w:tabs>
          <w:tab w:val="num" w:pos="1440"/>
        </w:tabs>
        <w:ind w:left="1440" w:hanging="360"/>
      </w:pPr>
      <w:rPr>
        <w:rFonts w:ascii="Courier New" w:hAnsi="Courier New" w:hint="default"/>
        <w:sz w:val="20"/>
      </w:rPr>
    </w:lvl>
    <w:lvl w:ilvl="2" w:tplc="BDD87880">
      <w:start w:val="1"/>
      <w:numFmt w:val="bullet"/>
      <w:lvlText w:val=""/>
      <w:lvlJc w:val="left"/>
      <w:pPr>
        <w:tabs>
          <w:tab w:val="num" w:pos="2160"/>
        </w:tabs>
        <w:ind w:left="2160" w:hanging="360"/>
      </w:pPr>
      <w:rPr>
        <w:rFonts w:ascii="Wingdings" w:hAnsi="Wingdings" w:hint="default"/>
        <w:sz w:val="20"/>
      </w:rPr>
    </w:lvl>
    <w:lvl w:ilvl="3" w:tplc="47227006">
      <w:start w:val="1"/>
      <w:numFmt w:val="bullet"/>
      <w:lvlText w:val=""/>
      <w:lvlJc w:val="left"/>
      <w:pPr>
        <w:tabs>
          <w:tab w:val="num" w:pos="2880"/>
        </w:tabs>
        <w:ind w:left="2880" w:hanging="360"/>
      </w:pPr>
      <w:rPr>
        <w:rFonts w:ascii="Wingdings" w:hAnsi="Wingdings" w:hint="default"/>
        <w:sz w:val="20"/>
      </w:rPr>
    </w:lvl>
    <w:lvl w:ilvl="4" w:tplc="260ACDBA">
      <w:start w:val="1"/>
      <w:numFmt w:val="bullet"/>
      <w:lvlText w:val=""/>
      <w:lvlJc w:val="left"/>
      <w:pPr>
        <w:tabs>
          <w:tab w:val="num" w:pos="3600"/>
        </w:tabs>
        <w:ind w:left="3600" w:hanging="360"/>
      </w:pPr>
      <w:rPr>
        <w:rFonts w:ascii="Wingdings" w:hAnsi="Wingdings" w:hint="default"/>
        <w:sz w:val="20"/>
      </w:rPr>
    </w:lvl>
    <w:lvl w:ilvl="5" w:tplc="EDA69E9C">
      <w:start w:val="1"/>
      <w:numFmt w:val="bullet"/>
      <w:lvlText w:val=""/>
      <w:lvlJc w:val="left"/>
      <w:pPr>
        <w:tabs>
          <w:tab w:val="num" w:pos="4320"/>
        </w:tabs>
        <w:ind w:left="4320" w:hanging="360"/>
      </w:pPr>
      <w:rPr>
        <w:rFonts w:ascii="Wingdings" w:hAnsi="Wingdings" w:hint="default"/>
        <w:sz w:val="20"/>
      </w:rPr>
    </w:lvl>
    <w:lvl w:ilvl="6" w:tplc="57C699B8">
      <w:start w:val="1"/>
      <w:numFmt w:val="bullet"/>
      <w:lvlText w:val=""/>
      <w:lvlJc w:val="left"/>
      <w:pPr>
        <w:tabs>
          <w:tab w:val="num" w:pos="5040"/>
        </w:tabs>
        <w:ind w:left="5040" w:hanging="360"/>
      </w:pPr>
      <w:rPr>
        <w:rFonts w:ascii="Wingdings" w:hAnsi="Wingdings" w:hint="default"/>
        <w:sz w:val="20"/>
      </w:rPr>
    </w:lvl>
    <w:lvl w:ilvl="7" w:tplc="B0565854">
      <w:start w:val="1"/>
      <w:numFmt w:val="bullet"/>
      <w:lvlText w:val=""/>
      <w:lvlJc w:val="left"/>
      <w:pPr>
        <w:tabs>
          <w:tab w:val="num" w:pos="5760"/>
        </w:tabs>
        <w:ind w:left="5760" w:hanging="360"/>
      </w:pPr>
      <w:rPr>
        <w:rFonts w:ascii="Wingdings" w:hAnsi="Wingdings" w:hint="default"/>
        <w:sz w:val="20"/>
      </w:rPr>
    </w:lvl>
    <w:lvl w:ilvl="8" w:tplc="FD566DB0">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02A0D"/>
    <w:multiLevelType w:val="hybridMultilevel"/>
    <w:tmpl w:val="EA009918"/>
    <w:lvl w:ilvl="0" w:tplc="AC5AAB66">
      <w:start w:val="1"/>
      <w:numFmt w:val="bullet"/>
      <w:lvlText w:val=""/>
      <w:lvlJc w:val="left"/>
      <w:pPr>
        <w:ind w:left="720" w:hanging="360"/>
      </w:pPr>
      <w:rPr>
        <w:rFonts w:ascii="Symbol" w:hAnsi="Symbol" w:hint="default"/>
      </w:rPr>
    </w:lvl>
    <w:lvl w:ilvl="1" w:tplc="1E38A38E">
      <w:start w:val="1"/>
      <w:numFmt w:val="bullet"/>
      <w:lvlText w:val="o"/>
      <w:lvlJc w:val="left"/>
      <w:pPr>
        <w:ind w:left="1440" w:hanging="360"/>
      </w:pPr>
      <w:rPr>
        <w:rFonts w:ascii="Courier New" w:hAnsi="Courier New" w:cs="Courier New" w:hint="default"/>
      </w:rPr>
    </w:lvl>
    <w:lvl w:ilvl="2" w:tplc="05D6423A">
      <w:start w:val="1"/>
      <w:numFmt w:val="bullet"/>
      <w:lvlText w:val=""/>
      <w:lvlJc w:val="left"/>
      <w:pPr>
        <w:ind w:left="2160" w:hanging="360"/>
      </w:pPr>
      <w:rPr>
        <w:rFonts w:ascii="Wingdings" w:hAnsi="Wingdings" w:hint="default"/>
      </w:rPr>
    </w:lvl>
    <w:lvl w:ilvl="3" w:tplc="F5C416FC">
      <w:start w:val="1"/>
      <w:numFmt w:val="bullet"/>
      <w:lvlText w:val=""/>
      <w:lvlJc w:val="left"/>
      <w:pPr>
        <w:ind w:left="2880" w:hanging="360"/>
      </w:pPr>
      <w:rPr>
        <w:rFonts w:ascii="Symbol" w:hAnsi="Symbol" w:hint="default"/>
      </w:rPr>
    </w:lvl>
    <w:lvl w:ilvl="4" w:tplc="114CF9E6">
      <w:start w:val="1"/>
      <w:numFmt w:val="bullet"/>
      <w:lvlText w:val="o"/>
      <w:lvlJc w:val="left"/>
      <w:pPr>
        <w:ind w:left="3600" w:hanging="360"/>
      </w:pPr>
      <w:rPr>
        <w:rFonts w:ascii="Courier New" w:hAnsi="Courier New" w:cs="Courier New" w:hint="default"/>
      </w:rPr>
    </w:lvl>
    <w:lvl w:ilvl="5" w:tplc="70CEFF1E">
      <w:start w:val="1"/>
      <w:numFmt w:val="bullet"/>
      <w:lvlText w:val=""/>
      <w:lvlJc w:val="left"/>
      <w:pPr>
        <w:ind w:left="4320" w:hanging="360"/>
      </w:pPr>
      <w:rPr>
        <w:rFonts w:ascii="Wingdings" w:hAnsi="Wingdings" w:hint="default"/>
      </w:rPr>
    </w:lvl>
    <w:lvl w:ilvl="6" w:tplc="EB884796">
      <w:start w:val="1"/>
      <w:numFmt w:val="bullet"/>
      <w:lvlText w:val=""/>
      <w:lvlJc w:val="left"/>
      <w:pPr>
        <w:ind w:left="5040" w:hanging="360"/>
      </w:pPr>
      <w:rPr>
        <w:rFonts w:ascii="Symbol" w:hAnsi="Symbol" w:hint="default"/>
      </w:rPr>
    </w:lvl>
    <w:lvl w:ilvl="7" w:tplc="C5E0D05A">
      <w:start w:val="1"/>
      <w:numFmt w:val="bullet"/>
      <w:lvlText w:val="o"/>
      <w:lvlJc w:val="left"/>
      <w:pPr>
        <w:ind w:left="5760" w:hanging="360"/>
      </w:pPr>
      <w:rPr>
        <w:rFonts w:ascii="Courier New" w:hAnsi="Courier New" w:cs="Courier New" w:hint="default"/>
      </w:rPr>
    </w:lvl>
    <w:lvl w:ilvl="8" w:tplc="C194DDF8">
      <w:start w:val="1"/>
      <w:numFmt w:val="bullet"/>
      <w:lvlText w:val=""/>
      <w:lvlJc w:val="left"/>
      <w:pPr>
        <w:ind w:left="6480" w:hanging="360"/>
      </w:pPr>
      <w:rPr>
        <w:rFonts w:ascii="Wingdings" w:hAnsi="Wingdings" w:hint="default"/>
      </w:rPr>
    </w:lvl>
  </w:abstractNum>
  <w:abstractNum w:abstractNumId="10" w15:restartNumberingAfterBreak="0">
    <w:nsid w:val="306132CB"/>
    <w:multiLevelType w:val="hybridMultilevel"/>
    <w:tmpl w:val="A850A622"/>
    <w:lvl w:ilvl="0" w:tplc="1414C87A">
      <w:start w:val="1"/>
      <w:numFmt w:val="bullet"/>
      <w:lvlText w:val=""/>
      <w:lvlJc w:val="left"/>
      <w:pPr>
        <w:ind w:left="720" w:hanging="360"/>
      </w:pPr>
      <w:rPr>
        <w:rFonts w:ascii="Symbol" w:hAnsi="Symbol" w:hint="default"/>
      </w:rPr>
    </w:lvl>
    <w:lvl w:ilvl="1" w:tplc="87B0ED74">
      <w:start w:val="1"/>
      <w:numFmt w:val="bullet"/>
      <w:lvlText w:val="o"/>
      <w:lvlJc w:val="left"/>
      <w:pPr>
        <w:ind w:left="1440" w:hanging="360"/>
      </w:pPr>
      <w:rPr>
        <w:rFonts w:ascii="Courier New" w:hAnsi="Courier New" w:cs="Courier New" w:hint="default"/>
      </w:rPr>
    </w:lvl>
    <w:lvl w:ilvl="2" w:tplc="413E76DC">
      <w:start w:val="1"/>
      <w:numFmt w:val="bullet"/>
      <w:lvlText w:val=""/>
      <w:lvlJc w:val="left"/>
      <w:pPr>
        <w:ind w:left="2160" w:hanging="360"/>
      </w:pPr>
      <w:rPr>
        <w:rFonts w:ascii="Wingdings" w:hAnsi="Wingdings" w:hint="default"/>
      </w:rPr>
    </w:lvl>
    <w:lvl w:ilvl="3" w:tplc="7A16393C">
      <w:start w:val="1"/>
      <w:numFmt w:val="bullet"/>
      <w:lvlText w:val=""/>
      <w:lvlJc w:val="left"/>
      <w:pPr>
        <w:ind w:left="2880" w:hanging="360"/>
      </w:pPr>
      <w:rPr>
        <w:rFonts w:ascii="Symbol" w:hAnsi="Symbol" w:hint="default"/>
      </w:rPr>
    </w:lvl>
    <w:lvl w:ilvl="4" w:tplc="1A0A7622">
      <w:start w:val="1"/>
      <w:numFmt w:val="bullet"/>
      <w:lvlText w:val="o"/>
      <w:lvlJc w:val="left"/>
      <w:pPr>
        <w:ind w:left="3600" w:hanging="360"/>
      </w:pPr>
      <w:rPr>
        <w:rFonts w:ascii="Courier New" w:hAnsi="Courier New" w:cs="Courier New" w:hint="default"/>
      </w:rPr>
    </w:lvl>
    <w:lvl w:ilvl="5" w:tplc="898E9B52">
      <w:start w:val="1"/>
      <w:numFmt w:val="bullet"/>
      <w:lvlText w:val=""/>
      <w:lvlJc w:val="left"/>
      <w:pPr>
        <w:ind w:left="4320" w:hanging="360"/>
      </w:pPr>
      <w:rPr>
        <w:rFonts w:ascii="Wingdings" w:hAnsi="Wingdings" w:hint="default"/>
      </w:rPr>
    </w:lvl>
    <w:lvl w:ilvl="6" w:tplc="466400EA">
      <w:start w:val="1"/>
      <w:numFmt w:val="bullet"/>
      <w:lvlText w:val=""/>
      <w:lvlJc w:val="left"/>
      <w:pPr>
        <w:ind w:left="5040" w:hanging="360"/>
      </w:pPr>
      <w:rPr>
        <w:rFonts w:ascii="Symbol" w:hAnsi="Symbol" w:hint="default"/>
      </w:rPr>
    </w:lvl>
    <w:lvl w:ilvl="7" w:tplc="9348CF5E">
      <w:start w:val="1"/>
      <w:numFmt w:val="bullet"/>
      <w:lvlText w:val="o"/>
      <w:lvlJc w:val="left"/>
      <w:pPr>
        <w:ind w:left="5760" w:hanging="360"/>
      </w:pPr>
      <w:rPr>
        <w:rFonts w:ascii="Courier New" w:hAnsi="Courier New" w:cs="Courier New" w:hint="default"/>
      </w:rPr>
    </w:lvl>
    <w:lvl w:ilvl="8" w:tplc="C778FCC2">
      <w:start w:val="1"/>
      <w:numFmt w:val="bullet"/>
      <w:lvlText w:val=""/>
      <w:lvlJc w:val="left"/>
      <w:pPr>
        <w:ind w:left="6480" w:hanging="360"/>
      </w:pPr>
      <w:rPr>
        <w:rFonts w:ascii="Wingdings" w:hAnsi="Wingdings" w:hint="default"/>
      </w:rPr>
    </w:lvl>
  </w:abstractNum>
  <w:abstractNum w:abstractNumId="11" w15:restartNumberingAfterBreak="0">
    <w:nsid w:val="58434428"/>
    <w:multiLevelType w:val="hybridMultilevel"/>
    <w:tmpl w:val="F5A697E2"/>
    <w:lvl w:ilvl="0" w:tplc="4EB4D9A6">
      <w:start w:val="4"/>
      <w:numFmt w:val="decimal"/>
      <w:lvlText w:val="%1."/>
      <w:lvlJc w:val="left"/>
      <w:pPr>
        <w:tabs>
          <w:tab w:val="num" w:pos="720"/>
        </w:tabs>
        <w:ind w:left="720" w:hanging="360"/>
      </w:pPr>
    </w:lvl>
    <w:lvl w:ilvl="1" w:tplc="6A36F34A">
      <w:start w:val="1"/>
      <w:numFmt w:val="decimal"/>
      <w:lvlText w:val="%2."/>
      <w:lvlJc w:val="left"/>
      <w:pPr>
        <w:tabs>
          <w:tab w:val="num" w:pos="1440"/>
        </w:tabs>
        <w:ind w:left="1440" w:hanging="360"/>
      </w:pPr>
    </w:lvl>
    <w:lvl w:ilvl="2" w:tplc="01EAC556">
      <w:start w:val="1"/>
      <w:numFmt w:val="decimal"/>
      <w:lvlText w:val="%3."/>
      <w:lvlJc w:val="left"/>
      <w:pPr>
        <w:tabs>
          <w:tab w:val="num" w:pos="2160"/>
        </w:tabs>
        <w:ind w:left="2160" w:hanging="360"/>
      </w:pPr>
    </w:lvl>
    <w:lvl w:ilvl="3" w:tplc="3162D2B0">
      <w:start w:val="1"/>
      <w:numFmt w:val="decimal"/>
      <w:lvlText w:val="%4."/>
      <w:lvlJc w:val="left"/>
      <w:pPr>
        <w:tabs>
          <w:tab w:val="num" w:pos="2880"/>
        </w:tabs>
        <w:ind w:left="2880" w:hanging="360"/>
      </w:pPr>
    </w:lvl>
    <w:lvl w:ilvl="4" w:tplc="3EB61FA0">
      <w:start w:val="1"/>
      <w:numFmt w:val="decimal"/>
      <w:lvlText w:val="%5."/>
      <w:lvlJc w:val="left"/>
      <w:pPr>
        <w:tabs>
          <w:tab w:val="num" w:pos="3600"/>
        </w:tabs>
        <w:ind w:left="3600" w:hanging="360"/>
      </w:pPr>
    </w:lvl>
    <w:lvl w:ilvl="5" w:tplc="A07E7706">
      <w:start w:val="1"/>
      <w:numFmt w:val="decimal"/>
      <w:lvlText w:val="%6."/>
      <w:lvlJc w:val="left"/>
      <w:pPr>
        <w:tabs>
          <w:tab w:val="num" w:pos="4320"/>
        </w:tabs>
        <w:ind w:left="4320" w:hanging="360"/>
      </w:pPr>
    </w:lvl>
    <w:lvl w:ilvl="6" w:tplc="92C4D36E">
      <w:start w:val="1"/>
      <w:numFmt w:val="decimal"/>
      <w:lvlText w:val="%7."/>
      <w:lvlJc w:val="left"/>
      <w:pPr>
        <w:tabs>
          <w:tab w:val="num" w:pos="5040"/>
        </w:tabs>
        <w:ind w:left="5040" w:hanging="360"/>
      </w:pPr>
    </w:lvl>
    <w:lvl w:ilvl="7" w:tplc="C934829A">
      <w:start w:val="1"/>
      <w:numFmt w:val="decimal"/>
      <w:lvlText w:val="%8."/>
      <w:lvlJc w:val="left"/>
      <w:pPr>
        <w:tabs>
          <w:tab w:val="num" w:pos="5760"/>
        </w:tabs>
        <w:ind w:left="5760" w:hanging="360"/>
      </w:pPr>
    </w:lvl>
    <w:lvl w:ilvl="8" w:tplc="ED5C9E44">
      <w:start w:val="1"/>
      <w:numFmt w:val="decimal"/>
      <w:lvlText w:val="%9."/>
      <w:lvlJc w:val="left"/>
      <w:pPr>
        <w:tabs>
          <w:tab w:val="num" w:pos="6480"/>
        </w:tabs>
        <w:ind w:left="6480" w:hanging="360"/>
      </w:pPr>
    </w:lvl>
  </w:abstractNum>
  <w:abstractNum w:abstractNumId="12" w15:restartNumberingAfterBreak="0">
    <w:nsid w:val="5A33165A"/>
    <w:multiLevelType w:val="hybridMultilevel"/>
    <w:tmpl w:val="70969D16"/>
    <w:lvl w:ilvl="0" w:tplc="F85C9F8A">
      <w:start w:val="1"/>
      <w:numFmt w:val="bullet"/>
      <w:lvlText w:val=""/>
      <w:lvlJc w:val="left"/>
      <w:pPr>
        <w:ind w:left="720" w:hanging="360"/>
      </w:pPr>
      <w:rPr>
        <w:rFonts w:ascii="Symbol" w:hAnsi="Symbol" w:hint="default"/>
      </w:rPr>
    </w:lvl>
    <w:lvl w:ilvl="1" w:tplc="13389CB6">
      <w:start w:val="1"/>
      <w:numFmt w:val="bullet"/>
      <w:lvlText w:val="o"/>
      <w:lvlJc w:val="left"/>
      <w:pPr>
        <w:ind w:left="1440" w:hanging="360"/>
      </w:pPr>
      <w:rPr>
        <w:rFonts w:ascii="Courier New" w:hAnsi="Courier New" w:cs="Courier New" w:hint="default"/>
      </w:rPr>
    </w:lvl>
    <w:lvl w:ilvl="2" w:tplc="9E860562">
      <w:start w:val="1"/>
      <w:numFmt w:val="bullet"/>
      <w:lvlText w:val=""/>
      <w:lvlJc w:val="left"/>
      <w:pPr>
        <w:ind w:left="2160" w:hanging="360"/>
      </w:pPr>
      <w:rPr>
        <w:rFonts w:ascii="Wingdings" w:hAnsi="Wingdings" w:hint="default"/>
      </w:rPr>
    </w:lvl>
    <w:lvl w:ilvl="3" w:tplc="008C6C4A">
      <w:start w:val="1"/>
      <w:numFmt w:val="bullet"/>
      <w:lvlText w:val=""/>
      <w:lvlJc w:val="left"/>
      <w:pPr>
        <w:ind w:left="2880" w:hanging="360"/>
      </w:pPr>
      <w:rPr>
        <w:rFonts w:ascii="Symbol" w:hAnsi="Symbol" w:hint="default"/>
      </w:rPr>
    </w:lvl>
    <w:lvl w:ilvl="4" w:tplc="CF989294">
      <w:start w:val="1"/>
      <w:numFmt w:val="bullet"/>
      <w:lvlText w:val="o"/>
      <w:lvlJc w:val="left"/>
      <w:pPr>
        <w:ind w:left="3600" w:hanging="360"/>
      </w:pPr>
      <w:rPr>
        <w:rFonts w:ascii="Courier New" w:hAnsi="Courier New" w:cs="Courier New" w:hint="default"/>
      </w:rPr>
    </w:lvl>
    <w:lvl w:ilvl="5" w:tplc="A8D0A878">
      <w:start w:val="1"/>
      <w:numFmt w:val="bullet"/>
      <w:lvlText w:val=""/>
      <w:lvlJc w:val="left"/>
      <w:pPr>
        <w:ind w:left="4320" w:hanging="360"/>
      </w:pPr>
      <w:rPr>
        <w:rFonts w:ascii="Wingdings" w:hAnsi="Wingdings" w:hint="default"/>
      </w:rPr>
    </w:lvl>
    <w:lvl w:ilvl="6" w:tplc="8B6C1422">
      <w:start w:val="1"/>
      <w:numFmt w:val="bullet"/>
      <w:lvlText w:val=""/>
      <w:lvlJc w:val="left"/>
      <w:pPr>
        <w:ind w:left="5040" w:hanging="360"/>
      </w:pPr>
      <w:rPr>
        <w:rFonts w:ascii="Symbol" w:hAnsi="Symbol" w:hint="default"/>
      </w:rPr>
    </w:lvl>
    <w:lvl w:ilvl="7" w:tplc="9E0015FA">
      <w:start w:val="1"/>
      <w:numFmt w:val="bullet"/>
      <w:lvlText w:val="o"/>
      <w:lvlJc w:val="left"/>
      <w:pPr>
        <w:ind w:left="5760" w:hanging="360"/>
      </w:pPr>
      <w:rPr>
        <w:rFonts w:ascii="Courier New" w:hAnsi="Courier New" w:cs="Courier New" w:hint="default"/>
      </w:rPr>
    </w:lvl>
    <w:lvl w:ilvl="8" w:tplc="8F22A0E0">
      <w:start w:val="1"/>
      <w:numFmt w:val="bullet"/>
      <w:lvlText w:val=""/>
      <w:lvlJc w:val="left"/>
      <w:pPr>
        <w:ind w:left="6480" w:hanging="360"/>
      </w:pPr>
      <w:rPr>
        <w:rFonts w:ascii="Wingdings" w:hAnsi="Wingdings" w:hint="default"/>
      </w:rPr>
    </w:lvl>
  </w:abstractNum>
  <w:abstractNum w:abstractNumId="13" w15:restartNumberingAfterBreak="0">
    <w:nsid w:val="610709AB"/>
    <w:multiLevelType w:val="hybridMultilevel"/>
    <w:tmpl w:val="3DBA999C"/>
    <w:lvl w:ilvl="0" w:tplc="7280F9A8">
      <w:start w:val="1"/>
      <w:numFmt w:val="bullet"/>
      <w:lvlText w:val=""/>
      <w:lvlJc w:val="left"/>
      <w:pPr>
        <w:ind w:left="1287" w:hanging="360"/>
      </w:pPr>
      <w:rPr>
        <w:rFonts w:ascii="Symbol" w:hAnsi="Symbol" w:hint="default"/>
      </w:rPr>
    </w:lvl>
    <w:lvl w:ilvl="1" w:tplc="4808DE84">
      <w:start w:val="1"/>
      <w:numFmt w:val="bullet"/>
      <w:lvlText w:val="o"/>
      <w:lvlJc w:val="left"/>
      <w:pPr>
        <w:ind w:left="2007" w:hanging="360"/>
      </w:pPr>
      <w:rPr>
        <w:rFonts w:ascii="Courier New" w:hAnsi="Courier New" w:cs="Courier New" w:hint="default"/>
      </w:rPr>
    </w:lvl>
    <w:lvl w:ilvl="2" w:tplc="126AF1AC">
      <w:start w:val="1"/>
      <w:numFmt w:val="bullet"/>
      <w:lvlText w:val=""/>
      <w:lvlJc w:val="left"/>
      <w:pPr>
        <w:ind w:left="2727" w:hanging="360"/>
      </w:pPr>
      <w:rPr>
        <w:rFonts w:ascii="Wingdings" w:hAnsi="Wingdings" w:hint="default"/>
      </w:rPr>
    </w:lvl>
    <w:lvl w:ilvl="3" w:tplc="007E5A42">
      <w:start w:val="1"/>
      <w:numFmt w:val="bullet"/>
      <w:lvlText w:val=""/>
      <w:lvlJc w:val="left"/>
      <w:pPr>
        <w:ind w:left="3447" w:hanging="360"/>
      </w:pPr>
      <w:rPr>
        <w:rFonts w:ascii="Symbol" w:hAnsi="Symbol" w:hint="default"/>
      </w:rPr>
    </w:lvl>
    <w:lvl w:ilvl="4" w:tplc="2030292E">
      <w:start w:val="1"/>
      <w:numFmt w:val="bullet"/>
      <w:lvlText w:val="o"/>
      <w:lvlJc w:val="left"/>
      <w:pPr>
        <w:ind w:left="4167" w:hanging="360"/>
      </w:pPr>
      <w:rPr>
        <w:rFonts w:ascii="Courier New" w:hAnsi="Courier New" w:cs="Courier New" w:hint="default"/>
      </w:rPr>
    </w:lvl>
    <w:lvl w:ilvl="5" w:tplc="4A5AE55C">
      <w:start w:val="1"/>
      <w:numFmt w:val="bullet"/>
      <w:lvlText w:val=""/>
      <w:lvlJc w:val="left"/>
      <w:pPr>
        <w:ind w:left="4887" w:hanging="360"/>
      </w:pPr>
      <w:rPr>
        <w:rFonts w:ascii="Wingdings" w:hAnsi="Wingdings" w:hint="default"/>
      </w:rPr>
    </w:lvl>
    <w:lvl w:ilvl="6" w:tplc="79BA3136">
      <w:start w:val="1"/>
      <w:numFmt w:val="bullet"/>
      <w:lvlText w:val=""/>
      <w:lvlJc w:val="left"/>
      <w:pPr>
        <w:ind w:left="5607" w:hanging="360"/>
      </w:pPr>
      <w:rPr>
        <w:rFonts w:ascii="Symbol" w:hAnsi="Symbol" w:hint="default"/>
      </w:rPr>
    </w:lvl>
    <w:lvl w:ilvl="7" w:tplc="57BC1C7E">
      <w:start w:val="1"/>
      <w:numFmt w:val="bullet"/>
      <w:lvlText w:val="o"/>
      <w:lvlJc w:val="left"/>
      <w:pPr>
        <w:ind w:left="6327" w:hanging="360"/>
      </w:pPr>
      <w:rPr>
        <w:rFonts w:ascii="Courier New" w:hAnsi="Courier New" w:cs="Courier New" w:hint="default"/>
      </w:rPr>
    </w:lvl>
    <w:lvl w:ilvl="8" w:tplc="91BC4142">
      <w:start w:val="1"/>
      <w:numFmt w:val="bullet"/>
      <w:lvlText w:val=""/>
      <w:lvlJc w:val="left"/>
      <w:pPr>
        <w:ind w:left="7047" w:hanging="360"/>
      </w:pPr>
      <w:rPr>
        <w:rFonts w:ascii="Wingdings" w:hAnsi="Wingdings" w:hint="default"/>
      </w:rPr>
    </w:lvl>
  </w:abstractNum>
  <w:abstractNum w:abstractNumId="14" w15:restartNumberingAfterBreak="0">
    <w:nsid w:val="61874781"/>
    <w:multiLevelType w:val="hybridMultilevel"/>
    <w:tmpl w:val="AE70A5C6"/>
    <w:lvl w:ilvl="0" w:tplc="2A08FC6E">
      <w:start w:val="3"/>
      <w:numFmt w:val="decimal"/>
      <w:lvlText w:val="%1."/>
      <w:lvlJc w:val="left"/>
      <w:pPr>
        <w:tabs>
          <w:tab w:val="num" w:pos="720"/>
        </w:tabs>
        <w:ind w:left="720" w:hanging="360"/>
      </w:pPr>
    </w:lvl>
    <w:lvl w:ilvl="1" w:tplc="AF0275A2">
      <w:start w:val="1"/>
      <w:numFmt w:val="decimal"/>
      <w:lvlText w:val="%2."/>
      <w:lvlJc w:val="left"/>
      <w:pPr>
        <w:tabs>
          <w:tab w:val="num" w:pos="1440"/>
        </w:tabs>
        <w:ind w:left="1440" w:hanging="360"/>
      </w:pPr>
    </w:lvl>
    <w:lvl w:ilvl="2" w:tplc="409C3558">
      <w:start w:val="1"/>
      <w:numFmt w:val="decimal"/>
      <w:lvlText w:val="%3."/>
      <w:lvlJc w:val="left"/>
      <w:pPr>
        <w:tabs>
          <w:tab w:val="num" w:pos="2160"/>
        </w:tabs>
        <w:ind w:left="2160" w:hanging="360"/>
      </w:pPr>
    </w:lvl>
    <w:lvl w:ilvl="3" w:tplc="ED84922A">
      <w:start w:val="1"/>
      <w:numFmt w:val="decimal"/>
      <w:lvlText w:val="%4."/>
      <w:lvlJc w:val="left"/>
      <w:pPr>
        <w:tabs>
          <w:tab w:val="num" w:pos="2880"/>
        </w:tabs>
        <w:ind w:left="2880" w:hanging="360"/>
      </w:pPr>
    </w:lvl>
    <w:lvl w:ilvl="4" w:tplc="D1D44B5C">
      <w:start w:val="1"/>
      <w:numFmt w:val="decimal"/>
      <w:lvlText w:val="%5."/>
      <w:lvlJc w:val="left"/>
      <w:pPr>
        <w:tabs>
          <w:tab w:val="num" w:pos="3600"/>
        </w:tabs>
        <w:ind w:left="3600" w:hanging="360"/>
      </w:pPr>
    </w:lvl>
    <w:lvl w:ilvl="5" w:tplc="83C2480C">
      <w:start w:val="1"/>
      <w:numFmt w:val="decimal"/>
      <w:lvlText w:val="%6."/>
      <w:lvlJc w:val="left"/>
      <w:pPr>
        <w:tabs>
          <w:tab w:val="num" w:pos="4320"/>
        </w:tabs>
        <w:ind w:left="4320" w:hanging="360"/>
      </w:pPr>
    </w:lvl>
    <w:lvl w:ilvl="6" w:tplc="89C24D9C">
      <w:start w:val="1"/>
      <w:numFmt w:val="decimal"/>
      <w:lvlText w:val="%7."/>
      <w:lvlJc w:val="left"/>
      <w:pPr>
        <w:tabs>
          <w:tab w:val="num" w:pos="5040"/>
        </w:tabs>
        <w:ind w:left="5040" w:hanging="360"/>
      </w:pPr>
    </w:lvl>
    <w:lvl w:ilvl="7" w:tplc="DB10B3F6">
      <w:start w:val="1"/>
      <w:numFmt w:val="decimal"/>
      <w:lvlText w:val="%8."/>
      <w:lvlJc w:val="left"/>
      <w:pPr>
        <w:tabs>
          <w:tab w:val="num" w:pos="5760"/>
        </w:tabs>
        <w:ind w:left="5760" w:hanging="360"/>
      </w:pPr>
    </w:lvl>
    <w:lvl w:ilvl="8" w:tplc="830837B0">
      <w:start w:val="1"/>
      <w:numFmt w:val="decimal"/>
      <w:lvlText w:val="%9."/>
      <w:lvlJc w:val="left"/>
      <w:pPr>
        <w:tabs>
          <w:tab w:val="num" w:pos="6480"/>
        </w:tabs>
        <w:ind w:left="6480" w:hanging="360"/>
      </w:pPr>
    </w:lvl>
  </w:abstractNum>
  <w:abstractNum w:abstractNumId="15" w15:restartNumberingAfterBreak="0">
    <w:nsid w:val="68EC771F"/>
    <w:multiLevelType w:val="hybridMultilevel"/>
    <w:tmpl w:val="69DEC064"/>
    <w:lvl w:ilvl="0" w:tplc="59C8B034">
      <w:start w:val="1"/>
      <w:numFmt w:val="bullet"/>
      <w:lvlText w:val=""/>
      <w:lvlJc w:val="left"/>
      <w:pPr>
        <w:ind w:left="720" w:hanging="360"/>
      </w:pPr>
      <w:rPr>
        <w:rFonts w:ascii="Symbol" w:hAnsi="Symbol" w:hint="default"/>
      </w:rPr>
    </w:lvl>
    <w:lvl w:ilvl="1" w:tplc="679668E4">
      <w:start w:val="1"/>
      <w:numFmt w:val="bullet"/>
      <w:lvlText w:val="o"/>
      <w:lvlJc w:val="left"/>
      <w:pPr>
        <w:ind w:left="1440" w:hanging="360"/>
      </w:pPr>
      <w:rPr>
        <w:rFonts w:ascii="Courier New" w:hAnsi="Courier New" w:cs="Courier New" w:hint="default"/>
      </w:rPr>
    </w:lvl>
    <w:lvl w:ilvl="2" w:tplc="8064E41C">
      <w:start w:val="1"/>
      <w:numFmt w:val="bullet"/>
      <w:lvlText w:val=""/>
      <w:lvlJc w:val="left"/>
      <w:pPr>
        <w:ind w:left="2160" w:hanging="360"/>
      </w:pPr>
      <w:rPr>
        <w:rFonts w:ascii="Wingdings" w:hAnsi="Wingdings" w:hint="default"/>
      </w:rPr>
    </w:lvl>
    <w:lvl w:ilvl="3" w:tplc="B738619C">
      <w:start w:val="1"/>
      <w:numFmt w:val="bullet"/>
      <w:lvlText w:val=""/>
      <w:lvlJc w:val="left"/>
      <w:pPr>
        <w:ind w:left="2880" w:hanging="360"/>
      </w:pPr>
      <w:rPr>
        <w:rFonts w:ascii="Symbol" w:hAnsi="Symbol" w:hint="default"/>
      </w:rPr>
    </w:lvl>
    <w:lvl w:ilvl="4" w:tplc="3670F628">
      <w:start w:val="1"/>
      <w:numFmt w:val="bullet"/>
      <w:lvlText w:val="o"/>
      <w:lvlJc w:val="left"/>
      <w:pPr>
        <w:ind w:left="3600" w:hanging="360"/>
      </w:pPr>
      <w:rPr>
        <w:rFonts w:ascii="Courier New" w:hAnsi="Courier New" w:cs="Courier New" w:hint="default"/>
      </w:rPr>
    </w:lvl>
    <w:lvl w:ilvl="5" w:tplc="E98402CA">
      <w:start w:val="1"/>
      <w:numFmt w:val="bullet"/>
      <w:lvlText w:val=""/>
      <w:lvlJc w:val="left"/>
      <w:pPr>
        <w:ind w:left="4320" w:hanging="360"/>
      </w:pPr>
      <w:rPr>
        <w:rFonts w:ascii="Wingdings" w:hAnsi="Wingdings" w:hint="default"/>
      </w:rPr>
    </w:lvl>
    <w:lvl w:ilvl="6" w:tplc="5EEE6CE8">
      <w:start w:val="1"/>
      <w:numFmt w:val="bullet"/>
      <w:lvlText w:val=""/>
      <w:lvlJc w:val="left"/>
      <w:pPr>
        <w:ind w:left="5040" w:hanging="360"/>
      </w:pPr>
      <w:rPr>
        <w:rFonts w:ascii="Symbol" w:hAnsi="Symbol" w:hint="default"/>
      </w:rPr>
    </w:lvl>
    <w:lvl w:ilvl="7" w:tplc="A232CD14">
      <w:start w:val="1"/>
      <w:numFmt w:val="bullet"/>
      <w:lvlText w:val="o"/>
      <w:lvlJc w:val="left"/>
      <w:pPr>
        <w:ind w:left="5760" w:hanging="360"/>
      </w:pPr>
      <w:rPr>
        <w:rFonts w:ascii="Courier New" w:hAnsi="Courier New" w:cs="Courier New" w:hint="default"/>
      </w:rPr>
    </w:lvl>
    <w:lvl w:ilvl="8" w:tplc="FD287AB0">
      <w:start w:val="1"/>
      <w:numFmt w:val="bullet"/>
      <w:lvlText w:val=""/>
      <w:lvlJc w:val="left"/>
      <w:pPr>
        <w:ind w:left="6480" w:hanging="360"/>
      </w:pPr>
      <w:rPr>
        <w:rFonts w:ascii="Wingdings" w:hAnsi="Wingdings" w:hint="default"/>
      </w:rPr>
    </w:lvl>
  </w:abstractNum>
  <w:abstractNum w:abstractNumId="16" w15:restartNumberingAfterBreak="0">
    <w:nsid w:val="772D3D4D"/>
    <w:multiLevelType w:val="hybridMultilevel"/>
    <w:tmpl w:val="D7102170"/>
    <w:lvl w:ilvl="0" w:tplc="25D26058">
      <w:start w:val="1"/>
      <w:numFmt w:val="bullet"/>
      <w:lvlText w:val=""/>
      <w:lvlJc w:val="left"/>
      <w:pPr>
        <w:ind w:left="720" w:hanging="360"/>
      </w:pPr>
      <w:rPr>
        <w:rFonts w:ascii="Symbol" w:hAnsi="Symbol" w:hint="default"/>
      </w:rPr>
    </w:lvl>
    <w:lvl w:ilvl="1" w:tplc="A98E3524">
      <w:start w:val="1"/>
      <w:numFmt w:val="bullet"/>
      <w:lvlText w:val="o"/>
      <w:lvlJc w:val="left"/>
      <w:pPr>
        <w:ind w:left="1440" w:hanging="360"/>
      </w:pPr>
      <w:rPr>
        <w:rFonts w:ascii="Courier New" w:hAnsi="Courier New" w:cs="Courier New" w:hint="default"/>
      </w:rPr>
    </w:lvl>
    <w:lvl w:ilvl="2" w:tplc="10A0325C">
      <w:start w:val="1"/>
      <w:numFmt w:val="bullet"/>
      <w:lvlText w:val=""/>
      <w:lvlJc w:val="left"/>
      <w:pPr>
        <w:ind w:left="2160" w:hanging="360"/>
      </w:pPr>
      <w:rPr>
        <w:rFonts w:ascii="Wingdings" w:hAnsi="Wingdings" w:hint="default"/>
      </w:rPr>
    </w:lvl>
    <w:lvl w:ilvl="3" w:tplc="46905500">
      <w:start w:val="1"/>
      <w:numFmt w:val="bullet"/>
      <w:lvlText w:val=""/>
      <w:lvlJc w:val="left"/>
      <w:pPr>
        <w:ind w:left="2880" w:hanging="360"/>
      </w:pPr>
      <w:rPr>
        <w:rFonts w:ascii="Symbol" w:hAnsi="Symbol" w:hint="default"/>
      </w:rPr>
    </w:lvl>
    <w:lvl w:ilvl="4" w:tplc="4C6E90E6">
      <w:start w:val="1"/>
      <w:numFmt w:val="bullet"/>
      <w:lvlText w:val="o"/>
      <w:lvlJc w:val="left"/>
      <w:pPr>
        <w:ind w:left="3600" w:hanging="360"/>
      </w:pPr>
      <w:rPr>
        <w:rFonts w:ascii="Courier New" w:hAnsi="Courier New" w:cs="Courier New" w:hint="default"/>
      </w:rPr>
    </w:lvl>
    <w:lvl w:ilvl="5" w:tplc="6E10D0C2">
      <w:start w:val="1"/>
      <w:numFmt w:val="bullet"/>
      <w:lvlText w:val=""/>
      <w:lvlJc w:val="left"/>
      <w:pPr>
        <w:ind w:left="4320" w:hanging="360"/>
      </w:pPr>
      <w:rPr>
        <w:rFonts w:ascii="Wingdings" w:hAnsi="Wingdings" w:hint="default"/>
      </w:rPr>
    </w:lvl>
    <w:lvl w:ilvl="6" w:tplc="3E7EDA64">
      <w:start w:val="1"/>
      <w:numFmt w:val="bullet"/>
      <w:lvlText w:val=""/>
      <w:lvlJc w:val="left"/>
      <w:pPr>
        <w:ind w:left="5040" w:hanging="360"/>
      </w:pPr>
      <w:rPr>
        <w:rFonts w:ascii="Symbol" w:hAnsi="Symbol" w:hint="default"/>
      </w:rPr>
    </w:lvl>
    <w:lvl w:ilvl="7" w:tplc="BC14DDE8">
      <w:start w:val="1"/>
      <w:numFmt w:val="bullet"/>
      <w:lvlText w:val="o"/>
      <w:lvlJc w:val="left"/>
      <w:pPr>
        <w:ind w:left="5760" w:hanging="360"/>
      </w:pPr>
      <w:rPr>
        <w:rFonts w:ascii="Courier New" w:hAnsi="Courier New" w:cs="Courier New" w:hint="default"/>
      </w:rPr>
    </w:lvl>
    <w:lvl w:ilvl="8" w:tplc="D08662D0">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14"/>
  </w:num>
  <w:num w:numId="5">
    <w:abstractNumId w:val="11"/>
  </w:num>
  <w:num w:numId="6">
    <w:abstractNumId w:val="5"/>
  </w:num>
  <w:num w:numId="7">
    <w:abstractNumId w:val="12"/>
  </w:num>
  <w:num w:numId="8">
    <w:abstractNumId w:val="16"/>
  </w:num>
  <w:num w:numId="9">
    <w:abstractNumId w:val="2"/>
  </w:num>
  <w:num w:numId="10">
    <w:abstractNumId w:val="0"/>
  </w:num>
  <w:num w:numId="11">
    <w:abstractNumId w:val="10"/>
  </w:num>
  <w:num w:numId="12">
    <w:abstractNumId w:val="1"/>
  </w:num>
  <w:num w:numId="13">
    <w:abstractNumId w:val="6"/>
  </w:num>
  <w:num w:numId="14">
    <w:abstractNumId w:val="9"/>
  </w:num>
  <w:num w:numId="15">
    <w:abstractNumId w:val="15"/>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E2"/>
    <w:rsid w:val="00055771"/>
    <w:rsid w:val="000712AB"/>
    <w:rsid w:val="000D10DE"/>
    <w:rsid w:val="000D2F20"/>
    <w:rsid w:val="000E09EC"/>
    <w:rsid w:val="0010127A"/>
    <w:rsid w:val="00112CD5"/>
    <w:rsid w:val="00115FAB"/>
    <w:rsid w:val="00122483"/>
    <w:rsid w:val="001354CF"/>
    <w:rsid w:val="00155C37"/>
    <w:rsid w:val="001C0CE0"/>
    <w:rsid w:val="001C49F9"/>
    <w:rsid w:val="001F123F"/>
    <w:rsid w:val="001F3CF1"/>
    <w:rsid w:val="002166D5"/>
    <w:rsid w:val="00226A82"/>
    <w:rsid w:val="00236E9A"/>
    <w:rsid w:val="00245815"/>
    <w:rsid w:val="00267B7B"/>
    <w:rsid w:val="002B457A"/>
    <w:rsid w:val="003072E0"/>
    <w:rsid w:val="003129D8"/>
    <w:rsid w:val="00372A1E"/>
    <w:rsid w:val="00372B4C"/>
    <w:rsid w:val="003B4B7D"/>
    <w:rsid w:val="003D08F5"/>
    <w:rsid w:val="003F1B58"/>
    <w:rsid w:val="00404051"/>
    <w:rsid w:val="00416D8B"/>
    <w:rsid w:val="00427F0F"/>
    <w:rsid w:val="00440438"/>
    <w:rsid w:val="00455EE2"/>
    <w:rsid w:val="004A63B6"/>
    <w:rsid w:val="00533B04"/>
    <w:rsid w:val="0055374F"/>
    <w:rsid w:val="00560A98"/>
    <w:rsid w:val="005626CB"/>
    <w:rsid w:val="00580724"/>
    <w:rsid w:val="00590A25"/>
    <w:rsid w:val="005A7EA9"/>
    <w:rsid w:val="005B1721"/>
    <w:rsid w:val="005C3D37"/>
    <w:rsid w:val="00614606"/>
    <w:rsid w:val="00634301"/>
    <w:rsid w:val="006B00E1"/>
    <w:rsid w:val="006D245A"/>
    <w:rsid w:val="00736456"/>
    <w:rsid w:val="00770ACA"/>
    <w:rsid w:val="007B2D31"/>
    <w:rsid w:val="00812ABA"/>
    <w:rsid w:val="00832D26"/>
    <w:rsid w:val="00836985"/>
    <w:rsid w:val="00864807"/>
    <w:rsid w:val="00867415"/>
    <w:rsid w:val="00914C9B"/>
    <w:rsid w:val="009335EE"/>
    <w:rsid w:val="00945441"/>
    <w:rsid w:val="00954EAB"/>
    <w:rsid w:val="00983CA2"/>
    <w:rsid w:val="009959C9"/>
    <w:rsid w:val="009A005A"/>
    <w:rsid w:val="009C388D"/>
    <w:rsid w:val="00A42977"/>
    <w:rsid w:val="00A81DB9"/>
    <w:rsid w:val="00AC4578"/>
    <w:rsid w:val="00B126A8"/>
    <w:rsid w:val="00B65783"/>
    <w:rsid w:val="00B847A0"/>
    <w:rsid w:val="00BE44D9"/>
    <w:rsid w:val="00BF43FA"/>
    <w:rsid w:val="00C110A2"/>
    <w:rsid w:val="00C45CBA"/>
    <w:rsid w:val="00C5755A"/>
    <w:rsid w:val="00C7430C"/>
    <w:rsid w:val="00CB03AF"/>
    <w:rsid w:val="00CC161B"/>
    <w:rsid w:val="00CE15C0"/>
    <w:rsid w:val="00D15F60"/>
    <w:rsid w:val="00D51869"/>
    <w:rsid w:val="00D51926"/>
    <w:rsid w:val="00D60696"/>
    <w:rsid w:val="00DA0B7F"/>
    <w:rsid w:val="00DD2CF7"/>
    <w:rsid w:val="00DD4BFD"/>
    <w:rsid w:val="00DE0CE2"/>
    <w:rsid w:val="00DE636D"/>
    <w:rsid w:val="00E25093"/>
    <w:rsid w:val="00E67362"/>
    <w:rsid w:val="00E75FF1"/>
    <w:rsid w:val="00F46CBF"/>
    <w:rsid w:val="00F7684F"/>
    <w:rsid w:val="00FC74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11F6"/>
  <w15:docId w15:val="{E05F5178-0050-4BE2-BCF4-08D5259B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000000"/>
      <w:sz w:val="24"/>
      <w:szCs w:val="24"/>
      <w:lang w:val="en-US"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character" w:customStyle="1" w:styleId="QuoteChar">
    <w:name w:val="Quote Char"/>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Hyperlink0">
    <w:name w:val="Hyperlink.0"/>
    <w:basedOn w:val="a0"/>
    <w:rPr>
      <w:rFonts w:ascii="Times New Roman" w:eastAsia="Times New Roman" w:hAnsi="Times New Roman" w:cs="Times New Roman"/>
      <w:i/>
      <w:iCs/>
      <w:color w:val="0563C1"/>
      <w:sz w:val="18"/>
      <w:szCs w:val="18"/>
      <w:u w:val="single"/>
      <w:lang w:val="ru-RU"/>
      <w14:textOutline w14:w="0" w14:cap="rnd" w14:cmpd="sng" w14:algn="ctr">
        <w14:noFill/>
        <w14:prstDash w14:val="solid"/>
        <w14:bevel/>
      </w14:textOutline>
    </w:rPr>
  </w:style>
  <w:style w:type="paragraph" w:styleId="af8">
    <w:name w:val="Normal (Web)"/>
    <w:basedOn w:val="a"/>
    <w:uiPriority w:val="99"/>
    <w:semiHidden/>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Times New Roman" w:eastAsia="Times New Roman" w:hAnsi="Times New Roman" w:cs="Times New Roman"/>
      <w:color w:val="auto"/>
      <w:lang w:val="ru-RU"/>
    </w:rPr>
  </w:style>
  <w:style w:type="paragraph" w:styleId="af9">
    <w:name w:val="Balloon Text"/>
    <w:basedOn w:val="a"/>
    <w:link w:val="afa"/>
    <w:uiPriority w:val="99"/>
    <w:semiHidden/>
    <w:unhideWhenUsed/>
    <w:rPr>
      <w:rFonts w:ascii="Segoe UI" w:hAnsi="Segoe UI" w:cs="Segoe UI"/>
      <w:sz w:val="18"/>
      <w:szCs w:val="18"/>
    </w:rPr>
  </w:style>
  <w:style w:type="character" w:customStyle="1" w:styleId="afa">
    <w:name w:val="Текст выноски Знак"/>
    <w:basedOn w:val="a0"/>
    <w:link w:val="af9"/>
    <w:uiPriority w:val="99"/>
    <w:semiHidden/>
    <w:rPr>
      <w:rFonts w:ascii="Segoe UI" w:eastAsia="Calibri" w:hAnsi="Segoe UI" w:cs="Segoe UI"/>
      <w:color w:val="000000"/>
      <w:sz w:val="18"/>
      <w:szCs w:val="18"/>
      <w:lang w:val="en-US" w:eastAsia="ru-RU"/>
    </w:rPr>
  </w:style>
  <w:style w:type="character" w:styleId="afb">
    <w:name w:val="Subtle Reference"/>
    <w:basedOn w:val="a0"/>
    <w:uiPriority w:val="31"/>
    <w:qFormat/>
    <w:rPr>
      <w:smallCaps/>
      <w:color w:val="5A5A5A" w:themeColor="text1" w:themeTint="A5"/>
    </w:r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rPr>
      <w:sz w:val="20"/>
      <w:szCs w:val="20"/>
    </w:rPr>
  </w:style>
  <w:style w:type="character" w:customStyle="1" w:styleId="afe">
    <w:name w:val="Текст примечания Знак"/>
    <w:basedOn w:val="a0"/>
    <w:link w:val="afd"/>
    <w:uiPriority w:val="99"/>
    <w:semiHidden/>
    <w:rPr>
      <w:rFonts w:ascii="Calibri" w:eastAsia="Calibri" w:hAnsi="Calibri" w:cs="Calibri"/>
      <w:color w:val="000000"/>
      <w:sz w:val="20"/>
      <w:szCs w:val="20"/>
      <w:lang w:val="en-US" w:eastAsia="ru-RU"/>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ascii="Calibri" w:eastAsia="Calibri" w:hAnsi="Calibri" w:cs="Calibri"/>
      <w:b/>
      <w:bCs/>
      <w:color w:val="000000"/>
      <w:sz w:val="20"/>
      <w:szCs w:val="20"/>
      <w:lang w:val="en-US" w:eastAsia="ru-RU"/>
    </w:rPr>
  </w:style>
  <w:style w:type="paragraph" w:styleId="aff1">
    <w:name w:val="List Paragraph"/>
    <w:basedOn w:val="a"/>
    <w:link w:val="aff2"/>
    <w:uiPriority w:val="34"/>
    <w:qFormat/>
    <w:pPr>
      <w:pBdr>
        <w:top w:val="none" w:sz="0" w:space="0" w:color="000000"/>
        <w:left w:val="none" w:sz="0" w:space="0" w:color="000000"/>
        <w:bottom w:val="none" w:sz="0" w:space="0" w:color="000000"/>
        <w:right w:val="none" w:sz="0" w:space="0" w:color="000000"/>
        <w:between w:val="none" w:sz="0" w:space="0" w:color="000000"/>
      </w:pBdr>
      <w:spacing w:after="160" w:line="259" w:lineRule="auto"/>
      <w:ind w:left="720"/>
      <w:contextualSpacing/>
    </w:pPr>
    <w:rPr>
      <w:rFonts w:asciiTheme="minorHAnsi" w:eastAsiaTheme="minorHAnsi" w:hAnsiTheme="minorHAnsi" w:cstheme="minorBidi"/>
      <w:color w:val="auto"/>
      <w:sz w:val="22"/>
      <w:szCs w:val="22"/>
      <w:lang w:val="ru-RU" w:eastAsia="en-US"/>
      <w14:ligatures w14:val="standardContextual"/>
    </w:rPr>
  </w:style>
  <w:style w:type="character" w:styleId="aff3">
    <w:name w:val="Hyperlink"/>
    <w:basedOn w:val="a0"/>
    <w:uiPriority w:val="99"/>
    <w:unhideWhenUsed/>
    <w:rPr>
      <w:color w:val="0000FF"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aff2">
    <w:name w:val="Абзац списка Знак"/>
    <w:basedOn w:val="a0"/>
    <w:link w:val="aff1"/>
    <w:uiPriority w:val="34"/>
    <w:qFormat/>
    <w:rPr>
      <w14:ligatures w14:val="standardContextual"/>
    </w:rPr>
  </w:style>
  <w:style w:type="paragraph" w:styleId="23">
    <w:name w:val="Quote"/>
    <w:basedOn w:val="a"/>
    <w:next w:val="a"/>
    <w:link w:val="24"/>
    <w:uiPriority w:val="29"/>
    <w:qFormat/>
    <w:pPr>
      <w:spacing w:before="200" w:after="160"/>
      <w:ind w:left="864" w:right="864"/>
      <w:jc w:val="center"/>
    </w:pPr>
    <w:rPr>
      <w:i/>
      <w:iCs/>
      <w:color w:val="404040" w:themeColor="text1" w:themeTint="BF"/>
    </w:rPr>
  </w:style>
  <w:style w:type="character" w:customStyle="1" w:styleId="24">
    <w:name w:val="Цитата 2 Знак"/>
    <w:basedOn w:val="a0"/>
    <w:link w:val="23"/>
    <w:uiPriority w:val="29"/>
    <w:rPr>
      <w:rFonts w:ascii="Calibri" w:eastAsia="Calibri" w:hAnsi="Calibri" w:cs="Calibri"/>
      <w:i/>
      <w:iCs/>
      <w:color w:val="404040" w:themeColor="text1" w:themeTint="BF"/>
      <w:sz w:val="24"/>
      <w:szCs w:val="24"/>
      <w:lang w:val="en-US" w:eastAsia="ru-RU"/>
    </w:rPr>
  </w:style>
  <w:style w:type="paragraph" w:styleId="aff4">
    <w:name w:val="Revision"/>
    <w:hidden/>
    <w:uiPriority w:val="99"/>
    <w:semiHidden/>
    <w:rsid w:val="00404051"/>
    <w:pPr>
      <w:spacing w:after="0" w:line="240" w:lineRule="auto"/>
    </w:pPr>
    <w:rPr>
      <w:rFonts w:ascii="Calibri" w:eastAsia="Calibri" w:hAnsi="Calibri" w:cs="Calibri"/>
      <w:color w:val="000000"/>
      <w:sz w:val="24"/>
      <w:szCs w:val="24"/>
      <w:lang w:val="en-US" w:eastAsia="ru-RU"/>
    </w:rPr>
  </w:style>
  <w:style w:type="paragraph" w:customStyle="1" w:styleId="P68B1DB1-Normal22">
    <w:name w:val="P68B1DB1-Normal22"/>
    <w:basedOn w:val="a"/>
    <w:rsid w:val="003072E0"/>
    <w:pPr>
      <w:pBdr>
        <w:top w:val="none" w:sz="0" w:space="0" w:color="auto"/>
        <w:left w:val="none" w:sz="0" w:space="0" w:color="auto"/>
        <w:bottom w:val="none" w:sz="0" w:space="0" w:color="auto"/>
        <w:right w:val="none" w:sz="0" w:space="0" w:color="auto"/>
        <w:between w:val="none" w:sz="0" w:space="0" w:color="auto"/>
      </w:pBdr>
      <w:spacing w:after="200" w:line="276" w:lineRule="auto"/>
    </w:pPr>
    <w:rPr>
      <w:rFonts w:eastAsia="SimSun" w:cs="Times New Roman"/>
      <w:b/>
      <w:color w:val="auto"/>
      <w:sz w:val="20"/>
      <w:szCs w:val="20"/>
      <w:u w:color="000000"/>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9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91C01-4E85-44AA-9583-274E26A5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1119</Words>
  <Characters>6384</Characters>
  <Application>Microsoft Office Word</Application>
  <DocSecurity>4</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Кузеванов Иван Сергеевич</dc:creator>
  <cp:lastModifiedBy>Кузеванов Иван Сергеевич</cp:lastModifiedBy>
  <cp:revision>2</cp:revision>
  <dcterms:created xsi:type="dcterms:W3CDTF">2024-05-27T15:22:00Z</dcterms:created>
  <dcterms:modified xsi:type="dcterms:W3CDTF">2024-05-27T15:22:00Z</dcterms:modified>
</cp:coreProperties>
</file>