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DA8" w:rsidRPr="001D5619" w:rsidRDefault="0077027F" w:rsidP="00EB5744">
      <w:pPr>
        <w:pStyle w:val="Textoindependiente"/>
        <w:tabs>
          <w:tab w:val="left" w:pos="1980"/>
          <w:tab w:val="left" w:pos="2880"/>
        </w:tabs>
        <w:spacing w:after="0" w:line="360" w:lineRule="auto"/>
        <w:jc w:val="both"/>
        <w:rPr>
          <w:sz w:val="22"/>
          <w:szCs w:val="22"/>
          <w:lang w:eastAsia="en-US"/>
        </w:rPr>
      </w:pPr>
      <w:r>
        <w:rPr>
          <w:sz w:val="22"/>
          <w:szCs w:val="22"/>
          <w:lang w:eastAsia="en-US"/>
        </w:rPr>
        <w:t xml:space="preserve"> </w:t>
      </w:r>
      <w:r w:rsidR="00373DA8" w:rsidRPr="00756E98">
        <w:rPr>
          <w:sz w:val="22"/>
          <w:szCs w:val="22"/>
          <w:lang w:eastAsia="en-US"/>
        </w:rPr>
        <w:t xml:space="preserve">En la Ciudad Autónoma de Buenos Aires, a los </w:t>
      </w:r>
      <w:r w:rsidR="004659D6">
        <w:rPr>
          <w:sz w:val="22"/>
          <w:szCs w:val="22"/>
          <w:lang w:eastAsia="en-US"/>
        </w:rPr>
        <w:t>2</w:t>
      </w:r>
      <w:r w:rsidR="006B2331">
        <w:rPr>
          <w:sz w:val="22"/>
          <w:szCs w:val="22"/>
          <w:lang w:eastAsia="en-US"/>
        </w:rPr>
        <w:t>4</w:t>
      </w:r>
      <w:r w:rsidR="00373DA8" w:rsidRPr="00756E98">
        <w:rPr>
          <w:sz w:val="22"/>
          <w:szCs w:val="22"/>
          <w:lang w:eastAsia="en-US"/>
        </w:rPr>
        <w:t xml:space="preserve"> días del mes de </w:t>
      </w:r>
      <w:r w:rsidR="006B2331">
        <w:rPr>
          <w:sz w:val="22"/>
          <w:szCs w:val="22"/>
          <w:lang w:eastAsia="en-US"/>
        </w:rPr>
        <w:t>febrero</w:t>
      </w:r>
      <w:r w:rsidR="004659D6">
        <w:rPr>
          <w:sz w:val="22"/>
          <w:szCs w:val="22"/>
          <w:lang w:eastAsia="en-US"/>
        </w:rPr>
        <w:t xml:space="preserve"> </w:t>
      </w:r>
      <w:r w:rsidR="00373DA8" w:rsidRPr="00756E98">
        <w:rPr>
          <w:sz w:val="22"/>
          <w:szCs w:val="22"/>
          <w:lang w:eastAsia="en-US"/>
        </w:rPr>
        <w:t>de 202</w:t>
      </w:r>
      <w:r w:rsidR="004659D6">
        <w:rPr>
          <w:sz w:val="22"/>
          <w:szCs w:val="22"/>
          <w:lang w:eastAsia="en-US"/>
        </w:rPr>
        <w:t>1</w:t>
      </w:r>
      <w:r w:rsidR="00373DA8" w:rsidRPr="00756E98">
        <w:rPr>
          <w:sz w:val="22"/>
          <w:szCs w:val="22"/>
          <w:lang w:eastAsia="en-US"/>
        </w:rPr>
        <w:t xml:space="preserve">, siendo las </w:t>
      </w:r>
      <w:r w:rsidR="006D1513">
        <w:rPr>
          <w:sz w:val="22"/>
          <w:szCs w:val="22"/>
          <w:lang w:eastAsia="en-US"/>
        </w:rPr>
        <w:t>17</w:t>
      </w:r>
      <w:r w:rsidR="004F3195">
        <w:rPr>
          <w:sz w:val="22"/>
          <w:szCs w:val="22"/>
          <w:lang w:eastAsia="en-US"/>
        </w:rPr>
        <w:t>.10</w:t>
      </w:r>
      <w:r w:rsidR="001F4577" w:rsidRPr="00756E98">
        <w:rPr>
          <w:sz w:val="22"/>
          <w:szCs w:val="22"/>
          <w:lang w:eastAsia="en-US"/>
        </w:rPr>
        <w:t xml:space="preserve"> </w:t>
      </w:r>
      <w:r w:rsidR="003F75E6" w:rsidRPr="00756E98">
        <w:rPr>
          <w:sz w:val="22"/>
          <w:szCs w:val="22"/>
          <w:lang w:eastAsia="en-US"/>
        </w:rPr>
        <w:t xml:space="preserve">horas, </w:t>
      </w:r>
      <w:r w:rsidR="002858E6" w:rsidRPr="00184B5A">
        <w:rPr>
          <w:sz w:val="22"/>
          <w:szCs w:val="22"/>
          <w:lang w:eastAsia="en-US"/>
        </w:rPr>
        <w:t xml:space="preserve">se reúnen </w:t>
      </w:r>
      <w:r w:rsidR="00373DA8" w:rsidRPr="00756E98">
        <w:rPr>
          <w:sz w:val="22"/>
          <w:szCs w:val="22"/>
          <w:lang w:eastAsia="en-US"/>
        </w:rPr>
        <w:t>los directores de Banco Macro S.A. (el “Banco</w:t>
      </w:r>
      <w:r w:rsidR="003F75E6" w:rsidRPr="00756E98">
        <w:rPr>
          <w:sz w:val="22"/>
          <w:szCs w:val="22"/>
          <w:lang w:eastAsia="en-US"/>
        </w:rPr>
        <w:t>”)</w:t>
      </w:r>
      <w:r w:rsidR="009018B3" w:rsidRPr="00756E98">
        <w:rPr>
          <w:sz w:val="22"/>
          <w:szCs w:val="22"/>
          <w:lang w:eastAsia="en-US"/>
        </w:rPr>
        <w:t>,</w:t>
      </w:r>
      <w:r w:rsidR="00854ED4" w:rsidRPr="00756E98">
        <w:rPr>
          <w:sz w:val="22"/>
          <w:szCs w:val="22"/>
          <w:lang w:eastAsia="en-US"/>
        </w:rPr>
        <w:t xml:space="preserve"> </w:t>
      </w:r>
      <w:r w:rsidR="00A7445F">
        <w:rPr>
          <w:sz w:val="22"/>
          <w:szCs w:val="22"/>
          <w:lang w:eastAsia="en-US"/>
        </w:rPr>
        <w:t>encontrándose presente</w:t>
      </w:r>
      <w:r w:rsidR="00786C24">
        <w:rPr>
          <w:sz w:val="22"/>
          <w:szCs w:val="22"/>
          <w:lang w:eastAsia="en-US"/>
        </w:rPr>
        <w:t>s</w:t>
      </w:r>
      <w:r w:rsidR="00CE58A2" w:rsidRPr="00CC6A1C">
        <w:rPr>
          <w:sz w:val="22"/>
          <w:szCs w:val="22"/>
          <w:lang w:eastAsia="en-US"/>
        </w:rPr>
        <w:t xml:space="preserve"> </w:t>
      </w:r>
      <w:r w:rsidR="002858E6" w:rsidRPr="00184B5A">
        <w:rPr>
          <w:sz w:val="22"/>
          <w:szCs w:val="22"/>
          <w:lang w:eastAsia="en-US"/>
        </w:rPr>
        <w:t>en la sede social</w:t>
      </w:r>
      <w:r w:rsidR="002858E6">
        <w:rPr>
          <w:sz w:val="22"/>
          <w:szCs w:val="22"/>
          <w:lang w:val="es-ES"/>
        </w:rPr>
        <w:t xml:space="preserve"> los </w:t>
      </w:r>
      <w:r w:rsidR="004D7B36">
        <w:rPr>
          <w:sz w:val="22"/>
          <w:szCs w:val="22"/>
          <w:lang w:val="es-ES"/>
        </w:rPr>
        <w:t xml:space="preserve">directores </w:t>
      </w:r>
      <w:r w:rsidR="002858E6">
        <w:rPr>
          <w:sz w:val="22"/>
          <w:szCs w:val="22"/>
          <w:lang w:val="es-ES"/>
        </w:rPr>
        <w:t>señores</w:t>
      </w:r>
      <w:r w:rsidR="004D7B36">
        <w:rPr>
          <w:sz w:val="22"/>
          <w:szCs w:val="22"/>
          <w:lang w:val="es-ES"/>
        </w:rPr>
        <w:t xml:space="preserve"> </w:t>
      </w:r>
      <w:r w:rsidR="004F3195">
        <w:rPr>
          <w:sz w:val="22"/>
          <w:szCs w:val="22"/>
          <w:lang w:val="es-ES"/>
        </w:rPr>
        <w:t xml:space="preserve">Jorge Pablo Brito, Delfín Federico Ezequiel Carballo, Carlos Alberto Giovanelli, Nelson Damián Pozzoli, </w:t>
      </w:r>
      <w:r w:rsidR="004F3195">
        <w:rPr>
          <w:sz w:val="22"/>
          <w:szCs w:val="22"/>
          <w:lang w:eastAsia="en-US"/>
        </w:rPr>
        <w:t xml:space="preserve">Mario Luis Vicens, </w:t>
      </w:r>
      <w:r w:rsidR="004F3195">
        <w:rPr>
          <w:sz w:val="22"/>
          <w:szCs w:val="22"/>
          <w:lang w:val="es-ES"/>
        </w:rPr>
        <w:t xml:space="preserve">Santiago Seeber, Ramiro Tosi y Mariano Elizondo, el integrante de </w:t>
      </w:r>
      <w:r w:rsidR="004F3195">
        <w:rPr>
          <w:sz w:val="22"/>
          <w:szCs w:val="22"/>
          <w:lang w:eastAsia="en-US"/>
        </w:rPr>
        <w:t xml:space="preserve">la Comisión Fiscalizadora </w:t>
      </w:r>
      <w:proofErr w:type="spellStart"/>
      <w:r w:rsidR="004F3195">
        <w:rPr>
          <w:sz w:val="22"/>
          <w:szCs w:val="22"/>
          <w:lang w:eastAsia="en-US"/>
        </w:rPr>
        <w:t>Cdor</w:t>
      </w:r>
      <w:proofErr w:type="spellEnd"/>
      <w:r w:rsidR="004F3195">
        <w:rPr>
          <w:sz w:val="22"/>
          <w:szCs w:val="22"/>
          <w:lang w:eastAsia="en-US"/>
        </w:rPr>
        <w:t xml:space="preserve">. Alejandro Almarza, la Secretaria del Directorio, Dra. Carolina Leonhart, y el Asesor Legal del Directorio, Dr. Hugo N. L. Bruzone, y mediante videoconferencia los directores señores Delfín Jorge Ezequiel Carballo, </w:t>
      </w:r>
      <w:r w:rsidR="004F3195">
        <w:rPr>
          <w:sz w:val="22"/>
          <w:szCs w:val="22"/>
          <w:lang w:val="es-ES"/>
        </w:rPr>
        <w:t xml:space="preserve">Constanza Brito, </w:t>
      </w:r>
      <w:r w:rsidR="004F3195">
        <w:rPr>
          <w:sz w:val="22"/>
          <w:szCs w:val="22"/>
          <w:lang w:eastAsia="en-US"/>
        </w:rPr>
        <w:t xml:space="preserve">Guillermo Stanley, Fabián de Paul y los miembros de la Comisión Fiscalizadora </w:t>
      </w:r>
      <w:proofErr w:type="spellStart"/>
      <w:r w:rsidR="004F3195">
        <w:rPr>
          <w:sz w:val="22"/>
          <w:szCs w:val="22"/>
          <w:lang w:eastAsia="en-US"/>
        </w:rPr>
        <w:t>Cdores</w:t>
      </w:r>
      <w:proofErr w:type="spellEnd"/>
      <w:r w:rsidR="004F3195">
        <w:rPr>
          <w:sz w:val="22"/>
          <w:szCs w:val="22"/>
          <w:lang w:eastAsia="en-US"/>
        </w:rPr>
        <w:t xml:space="preserve">. Carlos Javier Piazza y Enrique Fila. </w:t>
      </w:r>
      <w:r w:rsidR="001D5619">
        <w:rPr>
          <w:sz w:val="22"/>
          <w:szCs w:val="22"/>
          <w:lang w:eastAsia="en-US"/>
        </w:rPr>
        <w:t xml:space="preserve"> </w:t>
      </w:r>
      <w:r w:rsidR="00CE58A2" w:rsidRPr="00CC6A1C">
        <w:rPr>
          <w:sz w:val="22"/>
          <w:szCs w:val="22"/>
          <w:lang w:eastAsia="en-US"/>
        </w:rPr>
        <w:t>Conforme</w:t>
      </w:r>
      <w:r w:rsidR="00CE58A2" w:rsidRPr="00266D76">
        <w:rPr>
          <w:sz w:val="22"/>
          <w:szCs w:val="22"/>
          <w:lang w:eastAsia="en-US"/>
        </w:rPr>
        <w:t xml:space="preserve"> a lo dispuesto por el artículo 19 del estatuto social, se deja constancia de que: (i) la </w:t>
      </w:r>
      <w:r w:rsidR="00CE58A2" w:rsidRPr="00266D76">
        <w:rPr>
          <w:color w:val="000000"/>
          <w:sz w:val="22"/>
          <w:szCs w:val="22"/>
        </w:rPr>
        <w:t>videoconferencia permite la transmisión simultánea de sonido e imágenes y posibilita la deliberación de los concurrentes en forma simultánea; y (ii) el acta contendrá las decisiones adoptadas por el Directorio en esta reunión, y los votos de los participantes</w:t>
      </w:r>
      <w:r w:rsidR="00CE58A2" w:rsidRPr="00266D76">
        <w:rPr>
          <w:color w:val="000000" w:themeColor="text1"/>
          <w:sz w:val="22"/>
          <w:szCs w:val="22"/>
        </w:rPr>
        <w:t>.</w:t>
      </w:r>
    </w:p>
    <w:p w:rsidR="00C106C0" w:rsidRDefault="00373DA8" w:rsidP="00C106C0">
      <w:pPr>
        <w:tabs>
          <w:tab w:val="num" w:pos="1440"/>
        </w:tabs>
        <w:spacing w:line="360" w:lineRule="auto"/>
        <w:jc w:val="both"/>
        <w:rPr>
          <w:sz w:val="22"/>
          <w:szCs w:val="22"/>
          <w:lang w:eastAsia="en-US"/>
        </w:rPr>
      </w:pPr>
      <w:r w:rsidRPr="00756E98">
        <w:rPr>
          <w:sz w:val="22"/>
          <w:szCs w:val="22"/>
          <w:lang w:eastAsia="en-US"/>
        </w:rPr>
        <w:t xml:space="preserve">Preside la reunión el Presidente del Directorio, señor </w:t>
      </w:r>
      <w:r w:rsidR="00F736C8">
        <w:rPr>
          <w:sz w:val="22"/>
          <w:szCs w:val="22"/>
          <w:lang w:eastAsia="en-US"/>
        </w:rPr>
        <w:t>D</w:t>
      </w:r>
      <w:r w:rsidR="00B90768">
        <w:rPr>
          <w:sz w:val="22"/>
          <w:szCs w:val="22"/>
          <w:lang w:eastAsia="en-US"/>
        </w:rPr>
        <w:t>elfín Jorge Ezequ</w:t>
      </w:r>
      <w:r w:rsidR="0001486F">
        <w:rPr>
          <w:sz w:val="22"/>
          <w:szCs w:val="22"/>
          <w:lang w:eastAsia="en-US"/>
        </w:rPr>
        <w:t>ie</w:t>
      </w:r>
      <w:r w:rsidR="00B90768">
        <w:rPr>
          <w:sz w:val="22"/>
          <w:szCs w:val="22"/>
          <w:lang w:eastAsia="en-US"/>
        </w:rPr>
        <w:t>l Carballo</w:t>
      </w:r>
      <w:r w:rsidRPr="00756E98">
        <w:rPr>
          <w:sz w:val="22"/>
          <w:szCs w:val="22"/>
          <w:lang w:eastAsia="en-US"/>
        </w:rPr>
        <w:t>, quien cede la palabra a la señora Secretaria del Directorio, que informa que la presente reunión tiene por objeto considerar los siguientes puntos de la agenda:</w:t>
      </w:r>
      <w:r w:rsidR="006D1513">
        <w:rPr>
          <w:sz w:val="22"/>
          <w:szCs w:val="22"/>
          <w:lang w:eastAsia="en-US"/>
        </w:rPr>
        <w:t xml:space="preserve"> </w:t>
      </w:r>
    </w:p>
    <w:p w:rsidR="00F72D1E" w:rsidRPr="00F72D1E" w:rsidRDefault="00396DB2" w:rsidP="00396DB2">
      <w:pPr>
        <w:tabs>
          <w:tab w:val="num" w:pos="1440"/>
        </w:tabs>
        <w:spacing w:line="360" w:lineRule="auto"/>
        <w:jc w:val="both"/>
        <w:rPr>
          <w:sz w:val="22"/>
          <w:szCs w:val="22"/>
          <w:lang w:eastAsia="en-US"/>
        </w:rPr>
      </w:pPr>
      <w:r>
        <w:rPr>
          <w:b/>
          <w:sz w:val="22"/>
          <w:szCs w:val="22"/>
          <w:lang w:eastAsia="en-US"/>
        </w:rPr>
        <w:t xml:space="preserve">… </w:t>
      </w:r>
      <w:r w:rsidR="00CC3AE6" w:rsidRPr="00CC3AE6">
        <w:rPr>
          <w:b/>
          <w:sz w:val="22"/>
          <w:szCs w:val="22"/>
          <w:lang w:eastAsia="en-US"/>
        </w:rPr>
        <w:t>8)</w:t>
      </w:r>
      <w:r w:rsidR="00F72D1E">
        <w:rPr>
          <w:b/>
          <w:sz w:val="22"/>
          <w:szCs w:val="22"/>
          <w:lang w:eastAsia="en-US"/>
        </w:rPr>
        <w:t xml:space="preserve"> </w:t>
      </w:r>
      <w:r w:rsidR="00CC3AE6" w:rsidRPr="00CC3AE6">
        <w:rPr>
          <w:b/>
          <w:sz w:val="22"/>
          <w:szCs w:val="22"/>
          <w:lang w:eastAsia="en-US"/>
        </w:rPr>
        <w:t>Consideración de la aceptación de la carta oferta de GMA CAPITAL S.A. como Agente de Colocación y Distribución Integral para los Fondos Comunes de Inversión “</w:t>
      </w:r>
      <w:proofErr w:type="spellStart"/>
      <w:r w:rsidR="00CC3AE6" w:rsidRPr="00CC3AE6">
        <w:rPr>
          <w:b/>
          <w:sz w:val="22"/>
          <w:szCs w:val="22"/>
          <w:lang w:eastAsia="en-US"/>
        </w:rPr>
        <w:t>Argenfunds</w:t>
      </w:r>
      <w:proofErr w:type="spellEnd"/>
      <w:r w:rsidR="00CC3AE6" w:rsidRPr="00CC3AE6">
        <w:rPr>
          <w:b/>
          <w:sz w:val="22"/>
          <w:szCs w:val="22"/>
          <w:lang w:eastAsia="en-US"/>
        </w:rPr>
        <w:t xml:space="preserve">”; </w:t>
      </w:r>
      <w:r>
        <w:rPr>
          <w:b/>
          <w:sz w:val="22"/>
          <w:szCs w:val="22"/>
          <w:lang w:eastAsia="en-US"/>
        </w:rPr>
        <w:t>…</w:t>
      </w:r>
    </w:p>
    <w:p w:rsidR="00F72D1E" w:rsidRPr="00F72D1E" w:rsidRDefault="00F72D1E" w:rsidP="00F72D1E">
      <w:pPr>
        <w:pStyle w:val="NormalWeb"/>
        <w:shd w:val="clear" w:color="auto" w:fill="FFFFFF"/>
        <w:spacing w:before="0" w:beforeAutospacing="0" w:after="0" w:afterAutospacing="0" w:line="360" w:lineRule="auto"/>
        <w:jc w:val="both"/>
        <w:rPr>
          <w:sz w:val="22"/>
          <w:szCs w:val="22"/>
          <w:lang w:eastAsia="en-US"/>
        </w:rPr>
      </w:pPr>
      <w:r w:rsidRPr="00F72D1E">
        <w:rPr>
          <w:sz w:val="22"/>
          <w:szCs w:val="22"/>
          <w:lang w:eastAsia="en-US"/>
        </w:rPr>
        <w:t xml:space="preserve">8) El señor Presidente informa que, </w:t>
      </w:r>
      <w:proofErr w:type="spellStart"/>
      <w:r w:rsidRPr="00F72D1E">
        <w:rPr>
          <w:sz w:val="22"/>
          <w:szCs w:val="22"/>
          <w:lang w:eastAsia="en-US"/>
        </w:rPr>
        <w:t>Argenfunds</w:t>
      </w:r>
      <w:proofErr w:type="spellEnd"/>
      <w:r w:rsidRPr="00F72D1E">
        <w:rPr>
          <w:sz w:val="22"/>
          <w:szCs w:val="22"/>
          <w:lang w:eastAsia="en-US"/>
        </w:rPr>
        <w:t xml:space="preserve"> S.A. en su carácter de Sociedad Gerente de la familia de Fondos Comunes de Inversión </w:t>
      </w:r>
      <w:proofErr w:type="spellStart"/>
      <w:r w:rsidRPr="00F72D1E">
        <w:rPr>
          <w:sz w:val="22"/>
          <w:szCs w:val="22"/>
          <w:lang w:eastAsia="en-US"/>
        </w:rPr>
        <w:t>Argenfunds</w:t>
      </w:r>
      <w:proofErr w:type="spellEnd"/>
      <w:r w:rsidRPr="00F72D1E">
        <w:rPr>
          <w:sz w:val="22"/>
          <w:szCs w:val="22"/>
          <w:lang w:eastAsia="en-US"/>
        </w:rPr>
        <w:t xml:space="preserve"> S.A. (“Fondos”), manifestó su interés en aceptar la oferta de colocación de </w:t>
      </w:r>
      <w:proofErr w:type="spellStart"/>
      <w:r w:rsidRPr="00F72D1E">
        <w:rPr>
          <w:sz w:val="22"/>
          <w:szCs w:val="22"/>
          <w:lang w:eastAsia="en-US"/>
        </w:rPr>
        <w:t>cuotapartes</w:t>
      </w:r>
      <w:proofErr w:type="spellEnd"/>
      <w:r w:rsidRPr="00F72D1E">
        <w:rPr>
          <w:sz w:val="22"/>
          <w:szCs w:val="22"/>
          <w:lang w:eastAsia="en-US"/>
        </w:rPr>
        <w:t xml:space="preserve"> de GMA CAPITAL S.A. como Agente de Colocación y Distribución Integral de los Fondos, en los cuales Banco Macro S.A. se desempeña como Sociedad Depositaria, remitiendo para nuestro análisis los términos y condiciones de la oferta (“Oferta”).</w:t>
      </w:r>
    </w:p>
    <w:p w:rsidR="00F72D1E" w:rsidRPr="00F72D1E" w:rsidRDefault="00F72D1E" w:rsidP="00F72D1E">
      <w:pPr>
        <w:pStyle w:val="NormalWeb"/>
        <w:shd w:val="clear" w:color="auto" w:fill="FFFFFF"/>
        <w:spacing w:before="0" w:beforeAutospacing="0" w:after="0" w:afterAutospacing="0" w:line="360" w:lineRule="auto"/>
        <w:jc w:val="both"/>
        <w:rPr>
          <w:sz w:val="22"/>
          <w:szCs w:val="22"/>
          <w:lang w:eastAsia="en-US"/>
        </w:rPr>
      </w:pPr>
      <w:r w:rsidRPr="00F72D1E">
        <w:rPr>
          <w:sz w:val="22"/>
          <w:szCs w:val="22"/>
          <w:lang w:eastAsia="en-US"/>
        </w:rPr>
        <w:t xml:space="preserve">El señor Presidente propone la aceptación de la carta oferta, cuyo texto ha </w:t>
      </w:r>
      <w:r w:rsidR="00CD7AD3">
        <w:rPr>
          <w:sz w:val="22"/>
          <w:szCs w:val="22"/>
          <w:lang w:eastAsia="en-US"/>
        </w:rPr>
        <w:t xml:space="preserve">sido remitido con la debida antelación a los </w:t>
      </w:r>
      <w:r w:rsidRPr="00F72D1E">
        <w:rPr>
          <w:sz w:val="22"/>
          <w:szCs w:val="22"/>
          <w:lang w:eastAsia="en-US"/>
        </w:rPr>
        <w:t>señores Directores</w:t>
      </w:r>
      <w:r w:rsidR="00CD7AD3">
        <w:rPr>
          <w:sz w:val="22"/>
          <w:szCs w:val="22"/>
          <w:lang w:eastAsia="en-US"/>
        </w:rPr>
        <w:t>;</w:t>
      </w:r>
      <w:r w:rsidRPr="00F72D1E">
        <w:rPr>
          <w:sz w:val="22"/>
          <w:szCs w:val="22"/>
          <w:lang w:eastAsia="en-US"/>
        </w:rPr>
        <w:t xml:space="preserve"> y la suscripción de los documentos que resulten necesarios en forma conjunta con </w:t>
      </w:r>
      <w:proofErr w:type="spellStart"/>
      <w:r w:rsidRPr="00F72D1E">
        <w:rPr>
          <w:sz w:val="22"/>
          <w:szCs w:val="22"/>
          <w:lang w:eastAsia="en-US"/>
        </w:rPr>
        <w:t>Argenfunds</w:t>
      </w:r>
      <w:proofErr w:type="spellEnd"/>
      <w:r w:rsidRPr="00F72D1E">
        <w:rPr>
          <w:sz w:val="22"/>
          <w:szCs w:val="22"/>
          <w:lang w:eastAsia="en-US"/>
        </w:rPr>
        <w:t xml:space="preserve"> S.A., en su calidad de Agente de Administración de Productos de Inversión Colectiva de Fondos Comunes de Inversión.</w:t>
      </w:r>
    </w:p>
    <w:p w:rsidR="00F72D1E" w:rsidRPr="00F72D1E" w:rsidRDefault="00F72D1E" w:rsidP="00F72D1E">
      <w:pPr>
        <w:pStyle w:val="NormalWeb"/>
        <w:shd w:val="clear" w:color="auto" w:fill="FFFFFF"/>
        <w:spacing w:before="0" w:beforeAutospacing="0" w:after="0" w:afterAutospacing="0" w:line="360" w:lineRule="auto"/>
        <w:jc w:val="both"/>
        <w:rPr>
          <w:sz w:val="22"/>
          <w:szCs w:val="22"/>
          <w:lang w:eastAsia="en-US"/>
        </w:rPr>
      </w:pPr>
      <w:r w:rsidRPr="00F72D1E">
        <w:rPr>
          <w:sz w:val="22"/>
          <w:szCs w:val="22"/>
          <w:lang w:eastAsia="en-US"/>
        </w:rPr>
        <w:t xml:space="preserve">Luego de un breve intercambio de opiniones se resuelve por unanimidad: (i) aprobar la Oferta presentada por GMA CAPITAL S.A. para la prestación de los servicios de colocación y distribución de </w:t>
      </w:r>
      <w:proofErr w:type="spellStart"/>
      <w:r w:rsidRPr="00F72D1E">
        <w:rPr>
          <w:sz w:val="22"/>
          <w:szCs w:val="22"/>
          <w:lang w:eastAsia="en-US"/>
        </w:rPr>
        <w:t>cuotapartes</w:t>
      </w:r>
      <w:proofErr w:type="spellEnd"/>
      <w:r w:rsidRPr="00F72D1E">
        <w:rPr>
          <w:sz w:val="22"/>
          <w:szCs w:val="22"/>
          <w:lang w:eastAsia="en-US"/>
        </w:rPr>
        <w:t xml:space="preserve"> de los Fondos, y la suscripción de su aceptación en forma conjunta con </w:t>
      </w:r>
      <w:proofErr w:type="spellStart"/>
      <w:r w:rsidRPr="00F72D1E">
        <w:rPr>
          <w:sz w:val="22"/>
          <w:szCs w:val="22"/>
          <w:lang w:eastAsia="en-US"/>
        </w:rPr>
        <w:t>Argenfunds</w:t>
      </w:r>
      <w:proofErr w:type="spellEnd"/>
      <w:r w:rsidRPr="00F72D1E">
        <w:rPr>
          <w:sz w:val="22"/>
          <w:szCs w:val="22"/>
          <w:lang w:eastAsia="en-US"/>
        </w:rPr>
        <w:t xml:space="preserve"> S.A.; y (ii) autorizar a los señores Ernesto L</w:t>
      </w:r>
      <w:r w:rsidR="00AD01CB">
        <w:rPr>
          <w:sz w:val="22"/>
          <w:szCs w:val="22"/>
          <w:lang w:eastAsia="en-US"/>
        </w:rPr>
        <w:t>ó</w:t>
      </w:r>
      <w:r w:rsidRPr="00F72D1E">
        <w:rPr>
          <w:sz w:val="22"/>
          <w:szCs w:val="22"/>
          <w:lang w:eastAsia="en-US"/>
        </w:rPr>
        <w:t>pez, Rodrigo Covello y/o Valeria López Martí para que cualquiera de ellos, indistintamente, realice y suscriba toda la documentación y las presentaciones que resulten necesarias para perfeccionar la aceptación de la Oferta, y realizar las presentaciones que correspondan ante la Comisión Nacional de Valores, tomar vista de las actuaciones, contestar vistas, impulsar los trámites, y realizar cuantos otros trámites fueran necesarios a los fines citados.</w:t>
      </w:r>
    </w:p>
    <w:p w:rsidR="00396DB2" w:rsidRDefault="00396DB2" w:rsidP="00D96BF5">
      <w:pPr>
        <w:pStyle w:val="NormalWeb"/>
        <w:shd w:val="clear" w:color="auto" w:fill="FFFFFF"/>
        <w:spacing w:before="0" w:beforeAutospacing="0" w:after="0" w:afterAutospacing="0" w:line="360" w:lineRule="auto"/>
        <w:jc w:val="both"/>
        <w:rPr>
          <w:sz w:val="22"/>
          <w:szCs w:val="22"/>
          <w:lang w:eastAsia="en-US"/>
        </w:rPr>
      </w:pPr>
      <w:r>
        <w:rPr>
          <w:sz w:val="22"/>
          <w:szCs w:val="22"/>
          <w:lang w:eastAsia="en-US"/>
        </w:rPr>
        <w:t>…</w:t>
      </w:r>
    </w:p>
    <w:p w:rsidR="00854ED4" w:rsidRPr="00DB785B" w:rsidRDefault="00854ED4" w:rsidP="00D96BF5">
      <w:pPr>
        <w:pStyle w:val="NormalWeb"/>
        <w:shd w:val="clear" w:color="auto" w:fill="FFFFFF"/>
        <w:spacing w:before="0" w:beforeAutospacing="0" w:after="0" w:afterAutospacing="0" w:line="360" w:lineRule="auto"/>
        <w:jc w:val="both"/>
        <w:rPr>
          <w:sz w:val="22"/>
          <w:szCs w:val="22"/>
          <w:lang w:eastAsia="en-US"/>
        </w:rPr>
      </w:pPr>
      <w:r w:rsidRPr="00DB785B">
        <w:rPr>
          <w:sz w:val="22"/>
          <w:szCs w:val="22"/>
          <w:lang w:eastAsia="en-US"/>
        </w:rPr>
        <w:t>En cumplimiento de lo dispuesto por el artículo 19 del estatuto social, los miembros de la Comisión Fiscalizadora participantes de la presente reunión dejan constancia de la regularidad de las decisiones adoptadas.</w:t>
      </w:r>
    </w:p>
    <w:p w:rsidR="00373DA8" w:rsidRDefault="00840D5B" w:rsidP="00D96BF5">
      <w:pPr>
        <w:pStyle w:val="NormalWeb"/>
        <w:shd w:val="clear" w:color="auto" w:fill="FFFFFF"/>
        <w:spacing w:before="0" w:beforeAutospacing="0" w:after="0" w:afterAutospacing="0" w:line="360" w:lineRule="auto"/>
        <w:jc w:val="both"/>
        <w:rPr>
          <w:sz w:val="22"/>
          <w:szCs w:val="22"/>
          <w:lang w:eastAsia="en-US"/>
        </w:rPr>
      </w:pPr>
      <w:r w:rsidRPr="00DB785B">
        <w:rPr>
          <w:sz w:val="22"/>
          <w:szCs w:val="22"/>
          <w:lang w:eastAsia="en-US"/>
        </w:rPr>
        <w:t xml:space="preserve">No habiendo más asuntos que tratar, se levanta la sesión, siendo las </w:t>
      </w:r>
      <w:r w:rsidR="004F3195">
        <w:rPr>
          <w:sz w:val="22"/>
          <w:szCs w:val="22"/>
          <w:lang w:eastAsia="en-US"/>
        </w:rPr>
        <w:t>17.30</w:t>
      </w:r>
      <w:r w:rsidR="009A0727">
        <w:rPr>
          <w:sz w:val="22"/>
          <w:szCs w:val="22"/>
          <w:lang w:eastAsia="en-US"/>
        </w:rPr>
        <w:t xml:space="preserve"> </w:t>
      </w:r>
      <w:r w:rsidRPr="00DB785B">
        <w:rPr>
          <w:sz w:val="22"/>
          <w:szCs w:val="22"/>
          <w:lang w:eastAsia="en-US"/>
        </w:rPr>
        <w:t>horas.</w:t>
      </w:r>
    </w:p>
    <w:p w:rsidR="00396DB2" w:rsidRDefault="00396DB2" w:rsidP="00396DB2">
      <w:pPr>
        <w:overflowPunct w:val="0"/>
        <w:autoSpaceDE w:val="0"/>
        <w:autoSpaceDN w:val="0"/>
        <w:spacing w:line="360" w:lineRule="auto"/>
        <w:jc w:val="both"/>
        <w:rPr>
          <w:rFonts w:ascii="Verdana" w:hAnsi="Verdana"/>
          <w:sz w:val="16"/>
          <w:szCs w:val="16"/>
          <w:lang w:val="es-ES" w:eastAsia="es-ES"/>
        </w:rPr>
      </w:pPr>
    </w:p>
    <w:p w:rsidR="00396DB2" w:rsidRDefault="00396DB2" w:rsidP="00396DB2">
      <w:pPr>
        <w:overflowPunct w:val="0"/>
        <w:autoSpaceDE w:val="0"/>
        <w:autoSpaceDN w:val="0"/>
        <w:spacing w:line="360" w:lineRule="auto"/>
        <w:jc w:val="both"/>
        <w:rPr>
          <w:rFonts w:ascii="Verdana" w:hAnsi="Verdana"/>
          <w:sz w:val="16"/>
          <w:szCs w:val="16"/>
          <w:lang w:val="es-ES" w:eastAsia="es-ES"/>
        </w:rPr>
      </w:pPr>
      <w:bookmarkStart w:id="0" w:name="_GoBack"/>
      <w:bookmarkEnd w:id="0"/>
      <w:r>
        <w:rPr>
          <w:rFonts w:ascii="Verdana" w:hAnsi="Verdana"/>
          <w:sz w:val="16"/>
          <w:szCs w:val="16"/>
          <w:lang w:val="es-ES" w:eastAsia="es-ES"/>
        </w:rPr>
        <w:t xml:space="preserve">Firmado:  Delfín Jorge Ezequiel Carballo (Presidente); Jorge Pablo Brito (Vicepresidente); Constanza Brito (Directora); Delfín Federico Ezequiel Carballo (Director); Carlos Alberto Giovanelli (Director); Nelson Damián Pozzoli (Director); Guillermo Stanley (Director); Mario Luis Vicens (Director); Fabián de Paul (Director); Santiago </w:t>
      </w:r>
      <w:proofErr w:type="spellStart"/>
      <w:r>
        <w:rPr>
          <w:rFonts w:ascii="Verdana" w:hAnsi="Verdana"/>
          <w:sz w:val="16"/>
          <w:szCs w:val="16"/>
          <w:lang w:val="es-ES" w:eastAsia="es-ES"/>
        </w:rPr>
        <w:t>Seeber</w:t>
      </w:r>
      <w:proofErr w:type="spellEnd"/>
      <w:r>
        <w:rPr>
          <w:rFonts w:ascii="Verdana" w:hAnsi="Verdana"/>
          <w:sz w:val="16"/>
          <w:szCs w:val="16"/>
          <w:lang w:val="es-ES" w:eastAsia="es-ES"/>
        </w:rPr>
        <w:t xml:space="preserve"> (Director); Ramiro </w:t>
      </w:r>
      <w:proofErr w:type="spellStart"/>
      <w:r>
        <w:rPr>
          <w:rFonts w:ascii="Verdana" w:hAnsi="Verdana"/>
          <w:sz w:val="16"/>
          <w:szCs w:val="16"/>
          <w:lang w:val="es-ES" w:eastAsia="es-ES"/>
        </w:rPr>
        <w:t>Tosi</w:t>
      </w:r>
      <w:proofErr w:type="spellEnd"/>
      <w:r>
        <w:rPr>
          <w:rFonts w:ascii="Verdana" w:hAnsi="Verdana"/>
          <w:sz w:val="16"/>
          <w:szCs w:val="16"/>
          <w:lang w:val="es-ES" w:eastAsia="es-ES"/>
        </w:rPr>
        <w:t xml:space="preserve"> (Director); Mariano Elizondo (Director);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Enrique Alfredo Fila (Síndico); Carolina Paola Leonhart (Secretaria del Directorio).</w:t>
      </w:r>
    </w:p>
    <w:p w:rsidR="00396DB2" w:rsidRPr="00396DB2" w:rsidRDefault="00396DB2" w:rsidP="00D96BF5">
      <w:pPr>
        <w:pStyle w:val="NormalWeb"/>
        <w:shd w:val="clear" w:color="auto" w:fill="FFFFFF"/>
        <w:spacing w:before="0" w:beforeAutospacing="0" w:after="0" w:afterAutospacing="0" w:line="360" w:lineRule="auto"/>
        <w:jc w:val="both"/>
        <w:rPr>
          <w:sz w:val="22"/>
          <w:szCs w:val="22"/>
          <w:lang w:val="es-ES" w:eastAsia="en-US"/>
        </w:rPr>
      </w:pPr>
    </w:p>
    <w:sectPr w:rsidR="00396DB2" w:rsidRPr="00396DB2" w:rsidSect="002A0DDF">
      <w:pgSz w:w="12240" w:h="20160" w:code="5"/>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8"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9"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0"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4"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5"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1"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9F27E7C"/>
    <w:multiLevelType w:val="hybridMultilevel"/>
    <w:tmpl w:val="6AD277CE"/>
    <w:lvl w:ilvl="0" w:tplc="DE2A6D8C">
      <w:start w:val="1"/>
      <w:numFmt w:val="decimal"/>
      <w:lvlText w:val="%1)"/>
      <w:lvlJc w:val="left"/>
      <w:pPr>
        <w:tabs>
          <w:tab w:val="num" w:pos="1440"/>
        </w:tabs>
        <w:ind w:left="1440" w:hanging="360"/>
      </w:pPr>
      <w:rPr>
        <w:rFonts w:ascii="Arial" w:hAnsi="Arial" w:cs="Aria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5"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3"/>
  </w:num>
  <w:num w:numId="2">
    <w:abstractNumId w:val="4"/>
  </w:num>
  <w:num w:numId="3">
    <w:abstractNumId w:val="7"/>
  </w:num>
  <w:num w:numId="4">
    <w:abstractNumId w:val="3"/>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5"/>
  </w:num>
  <w:num w:numId="7">
    <w:abstractNumId w:val="14"/>
    <w:lvlOverride w:ilvl="0">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6"/>
  </w:num>
  <w:num w:numId="15">
    <w:abstractNumId w:val="10"/>
  </w:num>
  <w:num w:numId="16">
    <w:abstractNumId w:val="11"/>
  </w:num>
  <w:num w:numId="17">
    <w:abstractNumId w:val="5"/>
  </w:num>
  <w:num w:numId="18">
    <w:abstractNumId w:val="8"/>
  </w:num>
  <w:num w:numId="19">
    <w:abstractNumId w:val="20"/>
  </w:num>
  <w:num w:numId="20">
    <w:abstractNumId w:val="25"/>
  </w:num>
  <w:num w:numId="21">
    <w:abstractNumId w:val="21"/>
  </w:num>
  <w:num w:numId="22">
    <w:abstractNumId w:val="17"/>
  </w:num>
  <w:num w:numId="2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6"/>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3106"/>
    <w:rsid w:val="00003F5D"/>
    <w:rsid w:val="00007FFB"/>
    <w:rsid w:val="000132F4"/>
    <w:rsid w:val="0001486F"/>
    <w:rsid w:val="00017583"/>
    <w:rsid w:val="000306A6"/>
    <w:rsid w:val="00031F63"/>
    <w:rsid w:val="00041BE1"/>
    <w:rsid w:val="00041E10"/>
    <w:rsid w:val="00061246"/>
    <w:rsid w:val="0006714A"/>
    <w:rsid w:val="0006754F"/>
    <w:rsid w:val="000718D9"/>
    <w:rsid w:val="00071D6A"/>
    <w:rsid w:val="00080870"/>
    <w:rsid w:val="00083E74"/>
    <w:rsid w:val="00090E97"/>
    <w:rsid w:val="000975E6"/>
    <w:rsid w:val="000A0CA0"/>
    <w:rsid w:val="000A2072"/>
    <w:rsid w:val="000A6145"/>
    <w:rsid w:val="000B1F80"/>
    <w:rsid w:val="000C1AB3"/>
    <w:rsid w:val="000C40BD"/>
    <w:rsid w:val="000D6E2A"/>
    <w:rsid w:val="000D7FDA"/>
    <w:rsid w:val="000E1AB6"/>
    <w:rsid w:val="000E2340"/>
    <w:rsid w:val="000E3253"/>
    <w:rsid w:val="000E3939"/>
    <w:rsid w:val="000E6380"/>
    <w:rsid w:val="000E7EDD"/>
    <w:rsid w:val="000F034B"/>
    <w:rsid w:val="000F2C98"/>
    <w:rsid w:val="000F7324"/>
    <w:rsid w:val="000F7E99"/>
    <w:rsid w:val="00100956"/>
    <w:rsid w:val="001157DF"/>
    <w:rsid w:val="00131061"/>
    <w:rsid w:val="00133446"/>
    <w:rsid w:val="00135DF6"/>
    <w:rsid w:val="00144D3E"/>
    <w:rsid w:val="00154EEC"/>
    <w:rsid w:val="0016236E"/>
    <w:rsid w:val="001636DB"/>
    <w:rsid w:val="001653E3"/>
    <w:rsid w:val="00167510"/>
    <w:rsid w:val="00180AF4"/>
    <w:rsid w:val="001811EE"/>
    <w:rsid w:val="00184E25"/>
    <w:rsid w:val="00187368"/>
    <w:rsid w:val="00195A4B"/>
    <w:rsid w:val="00197536"/>
    <w:rsid w:val="001A07B4"/>
    <w:rsid w:val="001A279F"/>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3200"/>
    <w:rsid w:val="001E4090"/>
    <w:rsid w:val="001F252C"/>
    <w:rsid w:val="001F31F4"/>
    <w:rsid w:val="001F4577"/>
    <w:rsid w:val="0020798C"/>
    <w:rsid w:val="002079AC"/>
    <w:rsid w:val="00220902"/>
    <w:rsid w:val="00220FAD"/>
    <w:rsid w:val="00224261"/>
    <w:rsid w:val="00225E9C"/>
    <w:rsid w:val="00237BF6"/>
    <w:rsid w:val="002411C0"/>
    <w:rsid w:val="00247148"/>
    <w:rsid w:val="00247A74"/>
    <w:rsid w:val="002523DF"/>
    <w:rsid w:val="0026090D"/>
    <w:rsid w:val="002634A4"/>
    <w:rsid w:val="002638F9"/>
    <w:rsid w:val="002646EF"/>
    <w:rsid w:val="002649F3"/>
    <w:rsid w:val="002650DE"/>
    <w:rsid w:val="00266D76"/>
    <w:rsid w:val="002759CF"/>
    <w:rsid w:val="00277A76"/>
    <w:rsid w:val="00281340"/>
    <w:rsid w:val="00282AEA"/>
    <w:rsid w:val="0028311D"/>
    <w:rsid w:val="002858E6"/>
    <w:rsid w:val="0028689A"/>
    <w:rsid w:val="00287C98"/>
    <w:rsid w:val="00287E9F"/>
    <w:rsid w:val="002A0DDF"/>
    <w:rsid w:val="002A30B4"/>
    <w:rsid w:val="002A3E8E"/>
    <w:rsid w:val="002A519A"/>
    <w:rsid w:val="002B1787"/>
    <w:rsid w:val="002B3508"/>
    <w:rsid w:val="002B6C75"/>
    <w:rsid w:val="002C2DAB"/>
    <w:rsid w:val="002C48E4"/>
    <w:rsid w:val="002C4EDC"/>
    <w:rsid w:val="002C6A07"/>
    <w:rsid w:val="002D23F8"/>
    <w:rsid w:val="002E0C58"/>
    <w:rsid w:val="002E320F"/>
    <w:rsid w:val="002E6DC4"/>
    <w:rsid w:val="00311743"/>
    <w:rsid w:val="003132F7"/>
    <w:rsid w:val="00326223"/>
    <w:rsid w:val="0033707A"/>
    <w:rsid w:val="003400D0"/>
    <w:rsid w:val="0034016D"/>
    <w:rsid w:val="00343601"/>
    <w:rsid w:val="0034763F"/>
    <w:rsid w:val="0035010E"/>
    <w:rsid w:val="00351295"/>
    <w:rsid w:val="003539EF"/>
    <w:rsid w:val="0035464A"/>
    <w:rsid w:val="003571E9"/>
    <w:rsid w:val="00363DCB"/>
    <w:rsid w:val="0036696C"/>
    <w:rsid w:val="0036722C"/>
    <w:rsid w:val="003678B2"/>
    <w:rsid w:val="00373DA8"/>
    <w:rsid w:val="00384504"/>
    <w:rsid w:val="0038719F"/>
    <w:rsid w:val="00387A78"/>
    <w:rsid w:val="00395C7D"/>
    <w:rsid w:val="00396653"/>
    <w:rsid w:val="00396DB2"/>
    <w:rsid w:val="003A47D2"/>
    <w:rsid w:val="003A5CA2"/>
    <w:rsid w:val="003B3BBA"/>
    <w:rsid w:val="003B6F3F"/>
    <w:rsid w:val="003C7F36"/>
    <w:rsid w:val="003D6181"/>
    <w:rsid w:val="003D6384"/>
    <w:rsid w:val="003D6428"/>
    <w:rsid w:val="003F5729"/>
    <w:rsid w:val="003F75E6"/>
    <w:rsid w:val="00404A02"/>
    <w:rsid w:val="004077F1"/>
    <w:rsid w:val="00422DA3"/>
    <w:rsid w:val="004277EC"/>
    <w:rsid w:val="004311B3"/>
    <w:rsid w:val="004315CF"/>
    <w:rsid w:val="00432CD0"/>
    <w:rsid w:val="00432D15"/>
    <w:rsid w:val="004409D8"/>
    <w:rsid w:val="00440E2F"/>
    <w:rsid w:val="00442DD4"/>
    <w:rsid w:val="0046032F"/>
    <w:rsid w:val="00461338"/>
    <w:rsid w:val="004659D6"/>
    <w:rsid w:val="00475736"/>
    <w:rsid w:val="004874F0"/>
    <w:rsid w:val="00491999"/>
    <w:rsid w:val="004A24B6"/>
    <w:rsid w:val="004A6C65"/>
    <w:rsid w:val="004A79E0"/>
    <w:rsid w:val="004B26F0"/>
    <w:rsid w:val="004B3525"/>
    <w:rsid w:val="004B4096"/>
    <w:rsid w:val="004B49B8"/>
    <w:rsid w:val="004B5ADB"/>
    <w:rsid w:val="004D3118"/>
    <w:rsid w:val="004D7B36"/>
    <w:rsid w:val="004E10D0"/>
    <w:rsid w:val="004F3195"/>
    <w:rsid w:val="004F35CC"/>
    <w:rsid w:val="004F43C3"/>
    <w:rsid w:val="004F52EE"/>
    <w:rsid w:val="005018FE"/>
    <w:rsid w:val="005070CB"/>
    <w:rsid w:val="00511316"/>
    <w:rsid w:val="00524B2F"/>
    <w:rsid w:val="00532D19"/>
    <w:rsid w:val="00535864"/>
    <w:rsid w:val="00537EA9"/>
    <w:rsid w:val="0054604E"/>
    <w:rsid w:val="0055080D"/>
    <w:rsid w:val="005525FE"/>
    <w:rsid w:val="00552DAF"/>
    <w:rsid w:val="00553435"/>
    <w:rsid w:val="00560B77"/>
    <w:rsid w:val="0056550C"/>
    <w:rsid w:val="00566AE4"/>
    <w:rsid w:val="005675A8"/>
    <w:rsid w:val="00573FFC"/>
    <w:rsid w:val="00574531"/>
    <w:rsid w:val="00576CC4"/>
    <w:rsid w:val="0058043D"/>
    <w:rsid w:val="00580EC2"/>
    <w:rsid w:val="00584706"/>
    <w:rsid w:val="0058679C"/>
    <w:rsid w:val="00590822"/>
    <w:rsid w:val="00594C10"/>
    <w:rsid w:val="005A6094"/>
    <w:rsid w:val="005A6343"/>
    <w:rsid w:val="005A66FC"/>
    <w:rsid w:val="005C0E5E"/>
    <w:rsid w:val="005C1018"/>
    <w:rsid w:val="005C1307"/>
    <w:rsid w:val="005C7D59"/>
    <w:rsid w:val="005E03EF"/>
    <w:rsid w:val="005E3F9A"/>
    <w:rsid w:val="005F33E6"/>
    <w:rsid w:val="005F4677"/>
    <w:rsid w:val="00601CFA"/>
    <w:rsid w:val="00606F3B"/>
    <w:rsid w:val="00610C4E"/>
    <w:rsid w:val="006132F7"/>
    <w:rsid w:val="00613604"/>
    <w:rsid w:val="00621F86"/>
    <w:rsid w:val="00624712"/>
    <w:rsid w:val="00632600"/>
    <w:rsid w:val="00632B7A"/>
    <w:rsid w:val="0063670D"/>
    <w:rsid w:val="00636C8D"/>
    <w:rsid w:val="00640861"/>
    <w:rsid w:val="00642FBA"/>
    <w:rsid w:val="00643ECB"/>
    <w:rsid w:val="006475C6"/>
    <w:rsid w:val="00657A54"/>
    <w:rsid w:val="006654B5"/>
    <w:rsid w:val="00690148"/>
    <w:rsid w:val="0069170D"/>
    <w:rsid w:val="00692983"/>
    <w:rsid w:val="00693BAB"/>
    <w:rsid w:val="00693D8A"/>
    <w:rsid w:val="006953C7"/>
    <w:rsid w:val="006A1E81"/>
    <w:rsid w:val="006A70BD"/>
    <w:rsid w:val="006A76D1"/>
    <w:rsid w:val="006B0418"/>
    <w:rsid w:val="006B2331"/>
    <w:rsid w:val="006C1DAD"/>
    <w:rsid w:val="006C58F7"/>
    <w:rsid w:val="006C71F1"/>
    <w:rsid w:val="006D1513"/>
    <w:rsid w:val="006D389E"/>
    <w:rsid w:val="006D6CDA"/>
    <w:rsid w:val="006E2132"/>
    <w:rsid w:val="006E7334"/>
    <w:rsid w:val="006F1BB4"/>
    <w:rsid w:val="006F2AE0"/>
    <w:rsid w:val="006F506C"/>
    <w:rsid w:val="00701AFC"/>
    <w:rsid w:val="0070463C"/>
    <w:rsid w:val="0070739A"/>
    <w:rsid w:val="0071375E"/>
    <w:rsid w:val="00716DCB"/>
    <w:rsid w:val="0072400E"/>
    <w:rsid w:val="0072549C"/>
    <w:rsid w:val="0072747E"/>
    <w:rsid w:val="00737208"/>
    <w:rsid w:val="007400A5"/>
    <w:rsid w:val="007507FC"/>
    <w:rsid w:val="00756E98"/>
    <w:rsid w:val="00757580"/>
    <w:rsid w:val="00757B27"/>
    <w:rsid w:val="007604F4"/>
    <w:rsid w:val="00762902"/>
    <w:rsid w:val="007657C8"/>
    <w:rsid w:val="007675D3"/>
    <w:rsid w:val="0077027F"/>
    <w:rsid w:val="007865C8"/>
    <w:rsid w:val="00786C24"/>
    <w:rsid w:val="007B496C"/>
    <w:rsid w:val="007C0D13"/>
    <w:rsid w:val="007C1243"/>
    <w:rsid w:val="007C64FE"/>
    <w:rsid w:val="007E174D"/>
    <w:rsid w:val="007E3640"/>
    <w:rsid w:val="007E6268"/>
    <w:rsid w:val="007E692B"/>
    <w:rsid w:val="007F5D15"/>
    <w:rsid w:val="00803C7A"/>
    <w:rsid w:val="008046E7"/>
    <w:rsid w:val="00822B86"/>
    <w:rsid w:val="008322E9"/>
    <w:rsid w:val="00840D5B"/>
    <w:rsid w:val="0084247D"/>
    <w:rsid w:val="0084397B"/>
    <w:rsid w:val="00845F4A"/>
    <w:rsid w:val="008527FC"/>
    <w:rsid w:val="00854E26"/>
    <w:rsid w:val="00854ED4"/>
    <w:rsid w:val="008560CB"/>
    <w:rsid w:val="00861FCA"/>
    <w:rsid w:val="0086228F"/>
    <w:rsid w:val="008665EF"/>
    <w:rsid w:val="00872DE1"/>
    <w:rsid w:val="00872E16"/>
    <w:rsid w:val="008736FA"/>
    <w:rsid w:val="00881185"/>
    <w:rsid w:val="0088142D"/>
    <w:rsid w:val="008832D0"/>
    <w:rsid w:val="00894903"/>
    <w:rsid w:val="00897973"/>
    <w:rsid w:val="00897BAD"/>
    <w:rsid w:val="008A0591"/>
    <w:rsid w:val="008B1336"/>
    <w:rsid w:val="008B18D9"/>
    <w:rsid w:val="008B31A2"/>
    <w:rsid w:val="008B3A21"/>
    <w:rsid w:val="008B651E"/>
    <w:rsid w:val="008B749C"/>
    <w:rsid w:val="008C2AD6"/>
    <w:rsid w:val="008C2B04"/>
    <w:rsid w:val="008C4430"/>
    <w:rsid w:val="008C5F80"/>
    <w:rsid w:val="008C6BCB"/>
    <w:rsid w:val="008C74F7"/>
    <w:rsid w:val="008D29A1"/>
    <w:rsid w:val="008D2CC8"/>
    <w:rsid w:val="008D7E0C"/>
    <w:rsid w:val="008E222F"/>
    <w:rsid w:val="008E7EC8"/>
    <w:rsid w:val="00900766"/>
    <w:rsid w:val="009018B3"/>
    <w:rsid w:val="00903F1F"/>
    <w:rsid w:val="009051D6"/>
    <w:rsid w:val="00905B4F"/>
    <w:rsid w:val="009141AB"/>
    <w:rsid w:val="00926A0C"/>
    <w:rsid w:val="00930597"/>
    <w:rsid w:val="0093717F"/>
    <w:rsid w:val="00940A56"/>
    <w:rsid w:val="00943FC4"/>
    <w:rsid w:val="00944881"/>
    <w:rsid w:val="0095056B"/>
    <w:rsid w:val="009704E9"/>
    <w:rsid w:val="0097587B"/>
    <w:rsid w:val="00990217"/>
    <w:rsid w:val="00992F17"/>
    <w:rsid w:val="009A0727"/>
    <w:rsid w:val="009A2A4A"/>
    <w:rsid w:val="009A30AB"/>
    <w:rsid w:val="009A6E6C"/>
    <w:rsid w:val="009B0241"/>
    <w:rsid w:val="009C2053"/>
    <w:rsid w:val="009C309A"/>
    <w:rsid w:val="009D3A95"/>
    <w:rsid w:val="009D5AFA"/>
    <w:rsid w:val="009E08A7"/>
    <w:rsid w:val="009E0B50"/>
    <w:rsid w:val="009E2B2B"/>
    <w:rsid w:val="009E3990"/>
    <w:rsid w:val="009E5851"/>
    <w:rsid w:val="009F410A"/>
    <w:rsid w:val="009F4E1A"/>
    <w:rsid w:val="00A009E1"/>
    <w:rsid w:val="00A02855"/>
    <w:rsid w:val="00A12DFD"/>
    <w:rsid w:val="00A14A10"/>
    <w:rsid w:val="00A21E3C"/>
    <w:rsid w:val="00A22F3E"/>
    <w:rsid w:val="00A27950"/>
    <w:rsid w:val="00A31EAC"/>
    <w:rsid w:val="00A5124B"/>
    <w:rsid w:val="00A571F0"/>
    <w:rsid w:val="00A62463"/>
    <w:rsid w:val="00A630C5"/>
    <w:rsid w:val="00A63D71"/>
    <w:rsid w:val="00A7235D"/>
    <w:rsid w:val="00A7445F"/>
    <w:rsid w:val="00A80E54"/>
    <w:rsid w:val="00A83013"/>
    <w:rsid w:val="00A8345A"/>
    <w:rsid w:val="00A84E15"/>
    <w:rsid w:val="00A876C4"/>
    <w:rsid w:val="00A908EB"/>
    <w:rsid w:val="00AA721C"/>
    <w:rsid w:val="00AD01CB"/>
    <w:rsid w:val="00AD496A"/>
    <w:rsid w:val="00AE16EB"/>
    <w:rsid w:val="00AF0788"/>
    <w:rsid w:val="00AF08F6"/>
    <w:rsid w:val="00AF1625"/>
    <w:rsid w:val="00AF3EC7"/>
    <w:rsid w:val="00B1379A"/>
    <w:rsid w:val="00B1442C"/>
    <w:rsid w:val="00B15E93"/>
    <w:rsid w:val="00B2275E"/>
    <w:rsid w:val="00B2519B"/>
    <w:rsid w:val="00B27F21"/>
    <w:rsid w:val="00B30465"/>
    <w:rsid w:val="00B33BB5"/>
    <w:rsid w:val="00B36E0E"/>
    <w:rsid w:val="00B47B94"/>
    <w:rsid w:val="00B51AD2"/>
    <w:rsid w:val="00B545BD"/>
    <w:rsid w:val="00B549FD"/>
    <w:rsid w:val="00B57FEE"/>
    <w:rsid w:val="00B6204B"/>
    <w:rsid w:val="00B701A7"/>
    <w:rsid w:val="00B81E0D"/>
    <w:rsid w:val="00B82909"/>
    <w:rsid w:val="00B900E7"/>
    <w:rsid w:val="00B90768"/>
    <w:rsid w:val="00B90983"/>
    <w:rsid w:val="00B93376"/>
    <w:rsid w:val="00BA0C3B"/>
    <w:rsid w:val="00BB037F"/>
    <w:rsid w:val="00BB091E"/>
    <w:rsid w:val="00BB4D23"/>
    <w:rsid w:val="00BC4A19"/>
    <w:rsid w:val="00BC650E"/>
    <w:rsid w:val="00BE07FC"/>
    <w:rsid w:val="00BE14E1"/>
    <w:rsid w:val="00BE37A3"/>
    <w:rsid w:val="00BE56C7"/>
    <w:rsid w:val="00BE74D7"/>
    <w:rsid w:val="00C019E0"/>
    <w:rsid w:val="00C05968"/>
    <w:rsid w:val="00C06D24"/>
    <w:rsid w:val="00C078CC"/>
    <w:rsid w:val="00C106C0"/>
    <w:rsid w:val="00C14C39"/>
    <w:rsid w:val="00C20CA4"/>
    <w:rsid w:val="00C2513C"/>
    <w:rsid w:val="00C254D2"/>
    <w:rsid w:val="00C3150B"/>
    <w:rsid w:val="00C34D5F"/>
    <w:rsid w:val="00C452B8"/>
    <w:rsid w:val="00C52AA0"/>
    <w:rsid w:val="00C52DA7"/>
    <w:rsid w:val="00C53BEB"/>
    <w:rsid w:val="00C55B18"/>
    <w:rsid w:val="00C61FD5"/>
    <w:rsid w:val="00C63AF1"/>
    <w:rsid w:val="00C660A6"/>
    <w:rsid w:val="00C7698C"/>
    <w:rsid w:val="00C915FF"/>
    <w:rsid w:val="00C966D7"/>
    <w:rsid w:val="00CB33B2"/>
    <w:rsid w:val="00CB7651"/>
    <w:rsid w:val="00CC3AE6"/>
    <w:rsid w:val="00CC47D7"/>
    <w:rsid w:val="00CC6A1C"/>
    <w:rsid w:val="00CD0C38"/>
    <w:rsid w:val="00CD49EB"/>
    <w:rsid w:val="00CD760E"/>
    <w:rsid w:val="00CD7AD3"/>
    <w:rsid w:val="00CE119D"/>
    <w:rsid w:val="00CE33A7"/>
    <w:rsid w:val="00CE58A2"/>
    <w:rsid w:val="00CF144C"/>
    <w:rsid w:val="00CF2240"/>
    <w:rsid w:val="00CF308F"/>
    <w:rsid w:val="00CF402C"/>
    <w:rsid w:val="00D04903"/>
    <w:rsid w:val="00D058F4"/>
    <w:rsid w:val="00D15701"/>
    <w:rsid w:val="00D16D48"/>
    <w:rsid w:val="00D3797B"/>
    <w:rsid w:val="00D42872"/>
    <w:rsid w:val="00D46E0C"/>
    <w:rsid w:val="00D67863"/>
    <w:rsid w:val="00D75560"/>
    <w:rsid w:val="00D85F46"/>
    <w:rsid w:val="00D96BF5"/>
    <w:rsid w:val="00DB220A"/>
    <w:rsid w:val="00DB39B7"/>
    <w:rsid w:val="00DB785B"/>
    <w:rsid w:val="00DC22DA"/>
    <w:rsid w:val="00DC4731"/>
    <w:rsid w:val="00DC48AA"/>
    <w:rsid w:val="00DC49D7"/>
    <w:rsid w:val="00DC4EC9"/>
    <w:rsid w:val="00DC7A79"/>
    <w:rsid w:val="00DD1CFC"/>
    <w:rsid w:val="00DD2632"/>
    <w:rsid w:val="00DF3DD5"/>
    <w:rsid w:val="00DF5DB0"/>
    <w:rsid w:val="00E02C2D"/>
    <w:rsid w:val="00E03244"/>
    <w:rsid w:val="00E0447C"/>
    <w:rsid w:val="00E046ED"/>
    <w:rsid w:val="00E31BD6"/>
    <w:rsid w:val="00E32FD3"/>
    <w:rsid w:val="00E3452C"/>
    <w:rsid w:val="00E357CD"/>
    <w:rsid w:val="00E54BD8"/>
    <w:rsid w:val="00E57794"/>
    <w:rsid w:val="00E615A0"/>
    <w:rsid w:val="00E61796"/>
    <w:rsid w:val="00E62BF8"/>
    <w:rsid w:val="00E63440"/>
    <w:rsid w:val="00E76D58"/>
    <w:rsid w:val="00E83986"/>
    <w:rsid w:val="00E85852"/>
    <w:rsid w:val="00E86C83"/>
    <w:rsid w:val="00E916D9"/>
    <w:rsid w:val="00E92032"/>
    <w:rsid w:val="00EA0A80"/>
    <w:rsid w:val="00EA132E"/>
    <w:rsid w:val="00EA16C5"/>
    <w:rsid w:val="00EA59DE"/>
    <w:rsid w:val="00EA76DA"/>
    <w:rsid w:val="00EB5744"/>
    <w:rsid w:val="00ED273A"/>
    <w:rsid w:val="00ED3A31"/>
    <w:rsid w:val="00ED6D97"/>
    <w:rsid w:val="00EE4085"/>
    <w:rsid w:val="00EF1124"/>
    <w:rsid w:val="00EF7F2E"/>
    <w:rsid w:val="00F0222D"/>
    <w:rsid w:val="00F033BA"/>
    <w:rsid w:val="00F07852"/>
    <w:rsid w:val="00F21F9F"/>
    <w:rsid w:val="00F306BA"/>
    <w:rsid w:val="00F42F6A"/>
    <w:rsid w:val="00F46DBD"/>
    <w:rsid w:val="00F53665"/>
    <w:rsid w:val="00F56E61"/>
    <w:rsid w:val="00F661F0"/>
    <w:rsid w:val="00F70F41"/>
    <w:rsid w:val="00F72D1E"/>
    <w:rsid w:val="00F736C8"/>
    <w:rsid w:val="00F815B5"/>
    <w:rsid w:val="00F841CE"/>
    <w:rsid w:val="00F85428"/>
    <w:rsid w:val="00F85C96"/>
    <w:rsid w:val="00F92F77"/>
    <w:rsid w:val="00F9357A"/>
    <w:rsid w:val="00FA1672"/>
    <w:rsid w:val="00FA5F2E"/>
    <w:rsid w:val="00FB206F"/>
    <w:rsid w:val="00FC13E7"/>
    <w:rsid w:val="00FC42DE"/>
    <w:rsid w:val="00FC62B8"/>
    <w:rsid w:val="00FD4E5C"/>
    <w:rsid w:val="00FD7052"/>
    <w:rsid w:val="00FE2A89"/>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9DF68-0A45-4821-807D-2D92ED43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3E"/>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PuestoCar">
    <w:name w:val="Puesto Car"/>
    <w:basedOn w:val="Fuentedeprrafopredeter"/>
    <w:link w:val="Puest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Puesto">
    <w:name w:val="Title"/>
    <w:basedOn w:val="Normal"/>
    <w:next w:val="Normal"/>
    <w:link w:val="Puest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uiPriority w:val="99"/>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uiPriority w:val="99"/>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uiPriority w:val="99"/>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179123980">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7FD3F-891C-49D9-9682-7637F13C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623</Words>
  <Characters>3432</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2</cp:revision>
  <cp:lastPrinted>2021-02-22T19:04:00Z</cp:lastPrinted>
  <dcterms:created xsi:type="dcterms:W3CDTF">2021-02-26T17:25:00Z</dcterms:created>
  <dcterms:modified xsi:type="dcterms:W3CDTF">2021-02-26T17:25:00Z</dcterms:modified>
</cp:coreProperties>
</file>