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DA8" w:rsidRPr="00127386" w:rsidRDefault="00373DA8" w:rsidP="00AC2443">
      <w:pPr>
        <w:overflowPunct w:val="0"/>
        <w:autoSpaceDE w:val="0"/>
        <w:autoSpaceDN w:val="0"/>
        <w:spacing w:line="360" w:lineRule="auto"/>
        <w:ind w:right="-993"/>
        <w:jc w:val="both"/>
        <w:rPr>
          <w:sz w:val="22"/>
          <w:szCs w:val="22"/>
          <w:lang w:eastAsia="en-US"/>
        </w:rPr>
      </w:pPr>
      <w:r w:rsidRPr="00127386">
        <w:rPr>
          <w:sz w:val="22"/>
          <w:szCs w:val="22"/>
          <w:lang w:eastAsia="en-US"/>
        </w:rPr>
        <w:t xml:space="preserve">En la Ciudad Autónoma de Buenos Aires, a los </w:t>
      </w:r>
      <w:r w:rsidR="008C2EDF">
        <w:rPr>
          <w:sz w:val="22"/>
          <w:szCs w:val="22"/>
          <w:lang w:eastAsia="en-US"/>
        </w:rPr>
        <w:t>17</w:t>
      </w:r>
      <w:r w:rsidRPr="00127386">
        <w:rPr>
          <w:sz w:val="22"/>
          <w:szCs w:val="22"/>
          <w:lang w:eastAsia="en-US"/>
        </w:rPr>
        <w:t xml:space="preserve"> días del mes de </w:t>
      </w:r>
      <w:r w:rsidR="006C2EFA">
        <w:rPr>
          <w:sz w:val="22"/>
          <w:szCs w:val="22"/>
          <w:lang w:eastAsia="en-US"/>
        </w:rPr>
        <w:t>ma</w:t>
      </w:r>
      <w:r w:rsidR="008C2EDF">
        <w:rPr>
          <w:sz w:val="22"/>
          <w:szCs w:val="22"/>
          <w:lang w:eastAsia="en-US"/>
        </w:rPr>
        <w:t>y</w:t>
      </w:r>
      <w:r w:rsidR="006C2EFA">
        <w:rPr>
          <w:sz w:val="22"/>
          <w:szCs w:val="22"/>
          <w:lang w:eastAsia="en-US"/>
        </w:rPr>
        <w:t>o</w:t>
      </w:r>
      <w:r w:rsidR="008A1A2D" w:rsidRPr="00127386">
        <w:rPr>
          <w:sz w:val="22"/>
          <w:szCs w:val="22"/>
          <w:lang w:eastAsia="en-US"/>
        </w:rPr>
        <w:t xml:space="preserve"> </w:t>
      </w:r>
      <w:r w:rsidRPr="00127386">
        <w:rPr>
          <w:sz w:val="22"/>
          <w:szCs w:val="22"/>
          <w:lang w:eastAsia="en-US"/>
        </w:rPr>
        <w:t>de 202</w:t>
      </w:r>
      <w:r w:rsidR="00DC5DE8">
        <w:rPr>
          <w:sz w:val="22"/>
          <w:szCs w:val="22"/>
          <w:lang w:eastAsia="en-US"/>
        </w:rPr>
        <w:t>3</w:t>
      </w:r>
      <w:r w:rsidRPr="00127386">
        <w:rPr>
          <w:sz w:val="22"/>
          <w:szCs w:val="22"/>
          <w:lang w:eastAsia="en-US"/>
        </w:rPr>
        <w:t xml:space="preserve">, </w:t>
      </w:r>
      <w:r w:rsidRPr="008254B6">
        <w:rPr>
          <w:sz w:val="22"/>
          <w:szCs w:val="22"/>
          <w:lang w:eastAsia="en-US"/>
        </w:rPr>
        <w:t xml:space="preserve">siendo las </w:t>
      </w:r>
      <w:r w:rsidR="008D1DD5" w:rsidRPr="008254B6">
        <w:rPr>
          <w:sz w:val="22"/>
          <w:szCs w:val="22"/>
          <w:lang w:eastAsia="en-US"/>
        </w:rPr>
        <w:t>1</w:t>
      </w:r>
      <w:r w:rsidR="008C2EDF">
        <w:rPr>
          <w:sz w:val="22"/>
          <w:szCs w:val="22"/>
          <w:lang w:eastAsia="en-US"/>
        </w:rPr>
        <w:t>7</w:t>
      </w:r>
      <w:r w:rsidR="001F4577" w:rsidRPr="008254B6">
        <w:rPr>
          <w:sz w:val="22"/>
          <w:szCs w:val="22"/>
          <w:lang w:eastAsia="en-US"/>
        </w:rPr>
        <w:t xml:space="preserve"> </w:t>
      </w:r>
      <w:r w:rsidR="003F75E6" w:rsidRPr="008254B6">
        <w:rPr>
          <w:sz w:val="22"/>
          <w:szCs w:val="22"/>
          <w:lang w:eastAsia="en-US"/>
        </w:rPr>
        <w:t>horas</w:t>
      </w:r>
      <w:r w:rsidR="003F75E6" w:rsidRPr="00127386">
        <w:rPr>
          <w:sz w:val="22"/>
          <w:szCs w:val="22"/>
          <w:lang w:eastAsia="en-US"/>
        </w:rPr>
        <w:t xml:space="preserve">, </w:t>
      </w:r>
      <w:r w:rsidR="002858E6" w:rsidRPr="00127386">
        <w:rPr>
          <w:sz w:val="22"/>
          <w:szCs w:val="22"/>
          <w:lang w:eastAsia="en-US"/>
        </w:rPr>
        <w:t xml:space="preserve">se reúnen </w:t>
      </w:r>
      <w:r w:rsidRPr="00127386">
        <w:rPr>
          <w:sz w:val="22"/>
          <w:szCs w:val="22"/>
          <w:lang w:eastAsia="en-US"/>
        </w:rPr>
        <w:t>los directores de Banco Macro S.A. (el “Banco</w:t>
      </w:r>
      <w:r w:rsidR="003F75E6" w:rsidRPr="00127386">
        <w:rPr>
          <w:sz w:val="22"/>
          <w:szCs w:val="22"/>
          <w:lang w:eastAsia="en-US"/>
        </w:rPr>
        <w:t>”)</w:t>
      </w:r>
      <w:r w:rsidR="009018B3" w:rsidRPr="00127386">
        <w:rPr>
          <w:sz w:val="22"/>
          <w:szCs w:val="22"/>
          <w:lang w:eastAsia="en-US"/>
        </w:rPr>
        <w:t>,</w:t>
      </w:r>
      <w:r w:rsidR="00854ED4" w:rsidRPr="00127386">
        <w:rPr>
          <w:sz w:val="22"/>
          <w:szCs w:val="22"/>
          <w:lang w:eastAsia="en-US"/>
        </w:rPr>
        <w:t xml:space="preserve"> </w:t>
      </w:r>
      <w:r w:rsidR="00A7445F" w:rsidRPr="00127386">
        <w:rPr>
          <w:sz w:val="22"/>
          <w:szCs w:val="22"/>
          <w:lang w:eastAsia="en-US"/>
        </w:rPr>
        <w:t>encon</w:t>
      </w:r>
      <w:r w:rsidR="00A7445F" w:rsidRPr="00967C4D">
        <w:rPr>
          <w:sz w:val="22"/>
          <w:szCs w:val="22"/>
          <w:lang w:eastAsia="en-US"/>
        </w:rPr>
        <w:t>trándose presente</w:t>
      </w:r>
      <w:r w:rsidR="003F2E2F" w:rsidRPr="00967C4D">
        <w:rPr>
          <w:sz w:val="22"/>
          <w:szCs w:val="22"/>
          <w:lang w:eastAsia="en-US"/>
        </w:rPr>
        <w:t>s</w:t>
      </w:r>
      <w:r w:rsidR="00CE58A2" w:rsidRPr="00967C4D">
        <w:rPr>
          <w:sz w:val="22"/>
          <w:szCs w:val="22"/>
          <w:lang w:eastAsia="en-US"/>
        </w:rPr>
        <w:t xml:space="preserve"> </w:t>
      </w:r>
      <w:r w:rsidR="002858E6" w:rsidRPr="00967C4D">
        <w:rPr>
          <w:sz w:val="22"/>
          <w:szCs w:val="22"/>
          <w:lang w:eastAsia="en-US"/>
        </w:rPr>
        <w:t xml:space="preserve">en la sede social </w:t>
      </w:r>
      <w:r w:rsidR="0067794D" w:rsidRPr="00967C4D">
        <w:rPr>
          <w:sz w:val="22"/>
          <w:szCs w:val="22"/>
          <w:lang w:eastAsia="en-US"/>
        </w:rPr>
        <w:t xml:space="preserve">los </w:t>
      </w:r>
      <w:r w:rsidR="00916C06" w:rsidRPr="00967C4D">
        <w:rPr>
          <w:sz w:val="22"/>
          <w:szCs w:val="22"/>
          <w:lang w:eastAsia="en-US"/>
        </w:rPr>
        <w:t>director</w:t>
      </w:r>
      <w:r w:rsidR="0067794D" w:rsidRPr="00967C4D">
        <w:rPr>
          <w:sz w:val="22"/>
          <w:szCs w:val="22"/>
          <w:lang w:eastAsia="en-US"/>
        </w:rPr>
        <w:t>es</w:t>
      </w:r>
      <w:r w:rsidR="00916C06" w:rsidRPr="00967C4D">
        <w:rPr>
          <w:sz w:val="22"/>
          <w:szCs w:val="22"/>
          <w:lang w:eastAsia="en-US"/>
        </w:rPr>
        <w:t xml:space="preserve"> señor</w:t>
      </w:r>
      <w:r w:rsidR="0067794D" w:rsidRPr="00967C4D">
        <w:rPr>
          <w:sz w:val="22"/>
          <w:szCs w:val="22"/>
          <w:lang w:eastAsia="en-US"/>
        </w:rPr>
        <w:t xml:space="preserve">es </w:t>
      </w:r>
      <w:r w:rsidR="007C7F01">
        <w:rPr>
          <w:sz w:val="22"/>
          <w:szCs w:val="22"/>
          <w:lang w:eastAsia="en-US"/>
        </w:rPr>
        <w:t>Carlos Alberto Giovanelli, Marcos Brito, Nelson Damián Pozzoli, Fabián De Paul, Mariano Elizondo, los</w:t>
      </w:r>
      <w:r w:rsidR="00D770DA" w:rsidRPr="00967C4D">
        <w:rPr>
          <w:sz w:val="22"/>
          <w:szCs w:val="22"/>
          <w:lang w:eastAsia="en-US"/>
        </w:rPr>
        <w:t xml:space="preserve"> integrante</w:t>
      </w:r>
      <w:r w:rsidR="007C7F01">
        <w:rPr>
          <w:sz w:val="22"/>
          <w:szCs w:val="22"/>
          <w:lang w:eastAsia="en-US"/>
        </w:rPr>
        <w:t>s</w:t>
      </w:r>
      <w:r w:rsidR="00D770DA" w:rsidRPr="00967C4D">
        <w:rPr>
          <w:sz w:val="22"/>
          <w:szCs w:val="22"/>
          <w:lang w:eastAsia="en-US"/>
        </w:rPr>
        <w:t xml:space="preserve"> de la Comisión Fiscalizadora </w:t>
      </w:r>
      <w:proofErr w:type="spellStart"/>
      <w:r w:rsidR="00D770DA" w:rsidRPr="00967C4D">
        <w:rPr>
          <w:sz w:val="22"/>
          <w:szCs w:val="22"/>
          <w:lang w:eastAsia="en-US"/>
        </w:rPr>
        <w:t>Cdor</w:t>
      </w:r>
      <w:r w:rsidR="00FA192D">
        <w:rPr>
          <w:sz w:val="22"/>
          <w:szCs w:val="22"/>
          <w:lang w:eastAsia="en-US"/>
        </w:rPr>
        <w:t>es</w:t>
      </w:r>
      <w:proofErr w:type="spellEnd"/>
      <w:r w:rsidR="00D770DA" w:rsidRPr="00967C4D">
        <w:rPr>
          <w:sz w:val="22"/>
          <w:szCs w:val="22"/>
          <w:lang w:eastAsia="en-US"/>
        </w:rPr>
        <w:t>.</w:t>
      </w:r>
      <w:r w:rsidR="0022286A" w:rsidRPr="00967C4D">
        <w:rPr>
          <w:sz w:val="22"/>
          <w:szCs w:val="22"/>
          <w:lang w:eastAsia="en-US"/>
        </w:rPr>
        <w:t xml:space="preserve"> </w:t>
      </w:r>
      <w:r w:rsidR="006C2EFA" w:rsidRPr="00967C4D">
        <w:rPr>
          <w:sz w:val="22"/>
          <w:szCs w:val="22"/>
          <w:lang w:eastAsia="en-US"/>
        </w:rPr>
        <w:t>Carlos Javier Piazza</w:t>
      </w:r>
      <w:r w:rsidR="007C7F01" w:rsidRPr="007C7F01">
        <w:rPr>
          <w:sz w:val="22"/>
          <w:szCs w:val="22"/>
          <w:lang w:eastAsia="en-US"/>
        </w:rPr>
        <w:t xml:space="preserve"> </w:t>
      </w:r>
      <w:r w:rsidR="007C7F01">
        <w:rPr>
          <w:sz w:val="22"/>
          <w:szCs w:val="22"/>
          <w:lang w:eastAsia="en-US"/>
        </w:rPr>
        <w:t>y</w:t>
      </w:r>
      <w:r w:rsidR="007C7F01" w:rsidRPr="00967C4D">
        <w:rPr>
          <w:sz w:val="22"/>
          <w:szCs w:val="22"/>
          <w:lang w:eastAsia="en-US"/>
        </w:rPr>
        <w:t xml:space="preserve"> Enrique Fila</w:t>
      </w:r>
      <w:r w:rsidR="004125AC" w:rsidRPr="00967C4D">
        <w:rPr>
          <w:sz w:val="22"/>
          <w:szCs w:val="22"/>
          <w:lang w:eastAsia="en-US"/>
        </w:rPr>
        <w:t>,</w:t>
      </w:r>
      <w:r w:rsidR="00DF775B" w:rsidRPr="00967C4D">
        <w:rPr>
          <w:sz w:val="22"/>
          <w:szCs w:val="22"/>
          <w:lang w:eastAsia="en-US"/>
        </w:rPr>
        <w:t xml:space="preserve"> </w:t>
      </w:r>
      <w:r w:rsidR="0022286A" w:rsidRPr="00967C4D">
        <w:rPr>
          <w:sz w:val="22"/>
          <w:szCs w:val="22"/>
          <w:lang w:eastAsia="en-US"/>
        </w:rPr>
        <w:t>la Secretaria del Directorio Dra. Carolina Leonhart,</w:t>
      </w:r>
      <w:r w:rsidR="00076E86" w:rsidRPr="00967C4D">
        <w:rPr>
          <w:sz w:val="22"/>
          <w:szCs w:val="22"/>
          <w:lang w:eastAsia="en-US"/>
        </w:rPr>
        <w:t xml:space="preserve"> </w:t>
      </w:r>
      <w:r w:rsidR="003F2C4E" w:rsidRPr="00967C4D">
        <w:rPr>
          <w:sz w:val="22"/>
          <w:szCs w:val="22"/>
          <w:lang w:eastAsia="en-US"/>
        </w:rPr>
        <w:t xml:space="preserve">y </w:t>
      </w:r>
      <w:r w:rsidR="0022286A" w:rsidRPr="00967C4D">
        <w:rPr>
          <w:sz w:val="22"/>
          <w:szCs w:val="22"/>
          <w:lang w:eastAsia="en-US"/>
        </w:rPr>
        <w:t xml:space="preserve">mediante videoconferencia </w:t>
      </w:r>
      <w:r w:rsidR="008C30DA">
        <w:rPr>
          <w:sz w:val="22"/>
          <w:szCs w:val="22"/>
          <w:lang w:eastAsia="en-US"/>
        </w:rPr>
        <w:t>los directores señores</w:t>
      </w:r>
      <w:r w:rsidR="007C7F01">
        <w:rPr>
          <w:sz w:val="22"/>
          <w:szCs w:val="22"/>
          <w:lang w:eastAsia="en-US"/>
        </w:rPr>
        <w:t xml:space="preserve"> Guillermo Merediz</w:t>
      </w:r>
      <w:r w:rsidR="00C47976">
        <w:rPr>
          <w:sz w:val="22"/>
          <w:szCs w:val="22"/>
          <w:lang w:eastAsia="en-US"/>
        </w:rPr>
        <w:t>, Sebastián Palla</w:t>
      </w:r>
      <w:r w:rsidR="007C7F01">
        <w:rPr>
          <w:sz w:val="22"/>
          <w:szCs w:val="22"/>
          <w:lang w:eastAsia="en-US"/>
        </w:rPr>
        <w:t>, el</w:t>
      </w:r>
      <w:r w:rsidR="00DC5DE8" w:rsidRPr="00967C4D">
        <w:rPr>
          <w:sz w:val="22"/>
          <w:szCs w:val="22"/>
          <w:lang w:eastAsia="en-US"/>
        </w:rPr>
        <w:t xml:space="preserve"> integrante de la Comisión Fiscalizadora </w:t>
      </w:r>
      <w:proofErr w:type="spellStart"/>
      <w:r w:rsidR="00DC5DE8" w:rsidRPr="00967C4D">
        <w:rPr>
          <w:sz w:val="22"/>
          <w:szCs w:val="22"/>
          <w:lang w:eastAsia="en-US"/>
        </w:rPr>
        <w:t>Cdor</w:t>
      </w:r>
      <w:proofErr w:type="spellEnd"/>
      <w:r w:rsidR="00DC5DE8" w:rsidRPr="00967C4D">
        <w:rPr>
          <w:sz w:val="22"/>
          <w:szCs w:val="22"/>
          <w:lang w:eastAsia="en-US"/>
        </w:rPr>
        <w:t>.</w:t>
      </w:r>
      <w:r w:rsidR="008C30DA">
        <w:rPr>
          <w:sz w:val="22"/>
          <w:szCs w:val="22"/>
          <w:lang w:eastAsia="en-US"/>
        </w:rPr>
        <w:t xml:space="preserve"> Alejandro Almarza, y </w:t>
      </w:r>
      <w:r w:rsidR="008C30DA" w:rsidRPr="00967C4D">
        <w:rPr>
          <w:sz w:val="22"/>
          <w:szCs w:val="22"/>
          <w:lang w:eastAsia="en-US"/>
        </w:rPr>
        <w:t>el Asesor Legal del Directorio, Dr. Hugo N. L. Bruzone</w:t>
      </w:r>
      <w:r w:rsidR="0090450B" w:rsidRPr="00967C4D">
        <w:rPr>
          <w:sz w:val="22"/>
          <w:szCs w:val="22"/>
          <w:lang w:eastAsia="en-US"/>
        </w:rPr>
        <w:t xml:space="preserve">. </w:t>
      </w:r>
      <w:r w:rsidR="00CE58A2" w:rsidRPr="00967C4D">
        <w:rPr>
          <w:sz w:val="22"/>
          <w:szCs w:val="22"/>
          <w:lang w:eastAsia="en-US"/>
        </w:rPr>
        <w:t>Conforme a lo dispuesto por el artículo 19 del estatuto social, se deja constancia de que: (i) la videoconferencia permite la transmisión</w:t>
      </w:r>
      <w:r w:rsidR="00CE58A2" w:rsidRPr="00F90ADB">
        <w:rPr>
          <w:sz w:val="22"/>
          <w:szCs w:val="22"/>
          <w:lang w:eastAsia="en-US"/>
        </w:rPr>
        <w:t xml:space="preserve"> simultánea de sonido e imágenes y posibilita la deliberación de los concurrentes en forma simultánea; y (ii) el acta contendrá las decisiones adoptadas por el Directorio en esta reunión, y los votos de los participantes.</w:t>
      </w:r>
    </w:p>
    <w:p w:rsidR="008C2EDF" w:rsidRPr="008C2EDF" w:rsidRDefault="00DF1889" w:rsidP="00AC2443">
      <w:pPr>
        <w:pStyle w:val="Textoindependiente"/>
        <w:spacing w:after="0" w:line="360" w:lineRule="auto"/>
        <w:ind w:right="-993"/>
        <w:jc w:val="both"/>
        <w:rPr>
          <w:b/>
          <w:sz w:val="22"/>
          <w:szCs w:val="22"/>
          <w:lang w:val="es-MX" w:eastAsia="en-US"/>
        </w:rPr>
      </w:pPr>
      <w:r w:rsidRPr="004B023A">
        <w:rPr>
          <w:sz w:val="22"/>
          <w:szCs w:val="22"/>
          <w:lang w:eastAsia="en-US"/>
        </w:rPr>
        <w:t xml:space="preserve">Preside la reunión el </w:t>
      </w:r>
      <w:r w:rsidR="0083236C">
        <w:rPr>
          <w:sz w:val="22"/>
          <w:szCs w:val="22"/>
          <w:lang w:eastAsia="en-US"/>
        </w:rPr>
        <w:t>Vicep</w:t>
      </w:r>
      <w:r w:rsidRPr="004B023A">
        <w:rPr>
          <w:sz w:val="22"/>
          <w:szCs w:val="22"/>
          <w:lang w:eastAsia="en-US"/>
        </w:rPr>
        <w:t xml:space="preserve">residente del Directorio, señor </w:t>
      </w:r>
      <w:r w:rsidR="0083236C">
        <w:rPr>
          <w:sz w:val="22"/>
          <w:szCs w:val="22"/>
          <w:lang w:eastAsia="en-US"/>
        </w:rPr>
        <w:t xml:space="preserve">Carlos Alberto </w:t>
      </w:r>
      <w:proofErr w:type="spellStart"/>
      <w:r w:rsidR="0083236C">
        <w:rPr>
          <w:sz w:val="22"/>
          <w:szCs w:val="22"/>
          <w:lang w:eastAsia="en-US"/>
        </w:rPr>
        <w:t>Giovanelli</w:t>
      </w:r>
      <w:proofErr w:type="spellEnd"/>
      <w:r w:rsidRPr="004B023A">
        <w:rPr>
          <w:sz w:val="22"/>
          <w:szCs w:val="22"/>
          <w:lang w:eastAsia="en-US"/>
        </w:rPr>
        <w:t xml:space="preserve">, quien cede la palabra a la señora Secretaria del Directorio, que informa que la presente reunión tiene por objeto considerar los siguientes puntos de la agenda: </w:t>
      </w:r>
      <w:r w:rsidR="00AC2443">
        <w:rPr>
          <w:sz w:val="22"/>
          <w:szCs w:val="22"/>
          <w:lang w:eastAsia="en-US"/>
        </w:rPr>
        <w:t xml:space="preserve">… </w:t>
      </w:r>
      <w:r w:rsidR="00427EDF" w:rsidRPr="00427EDF">
        <w:rPr>
          <w:b/>
          <w:sz w:val="22"/>
          <w:szCs w:val="22"/>
          <w:lang w:val="es-MX" w:eastAsia="en-US"/>
        </w:rPr>
        <w:t>1</w:t>
      </w:r>
      <w:r w:rsidR="00427EDF">
        <w:rPr>
          <w:b/>
          <w:sz w:val="22"/>
          <w:szCs w:val="22"/>
          <w:lang w:val="es-MX" w:eastAsia="en-US"/>
        </w:rPr>
        <w:t>0</w:t>
      </w:r>
      <w:r w:rsidR="00427EDF" w:rsidRPr="00427EDF">
        <w:rPr>
          <w:b/>
          <w:sz w:val="22"/>
          <w:szCs w:val="22"/>
          <w:lang w:val="es-MX" w:eastAsia="en-US"/>
        </w:rPr>
        <w:t>)</w:t>
      </w:r>
      <w:r w:rsidR="00427EDF">
        <w:rPr>
          <w:b/>
          <w:sz w:val="22"/>
          <w:szCs w:val="22"/>
          <w:lang w:val="es-MX" w:eastAsia="en-US"/>
        </w:rPr>
        <w:t xml:space="preserve"> </w:t>
      </w:r>
      <w:r w:rsidR="00427EDF" w:rsidRPr="00427EDF">
        <w:rPr>
          <w:b/>
          <w:sz w:val="22"/>
          <w:szCs w:val="22"/>
          <w:lang w:val="es-MX" w:eastAsia="en-US"/>
        </w:rPr>
        <w:t>Puesta a disposición del dividendo de conformidad con la autorización otorgada por el Banco Central de la República Argentina</w:t>
      </w:r>
      <w:r w:rsidR="00427EDF">
        <w:rPr>
          <w:b/>
          <w:sz w:val="22"/>
          <w:szCs w:val="22"/>
          <w:lang w:val="es-MX" w:eastAsia="en-US"/>
        </w:rPr>
        <w:t>.</w:t>
      </w:r>
    </w:p>
    <w:p w:rsidR="00AC2443" w:rsidRDefault="00AC2443" w:rsidP="0083236C">
      <w:pPr>
        <w:overflowPunct w:val="0"/>
        <w:autoSpaceDE w:val="0"/>
        <w:autoSpaceDN w:val="0"/>
        <w:adjustRightInd w:val="0"/>
        <w:spacing w:line="360" w:lineRule="auto"/>
        <w:jc w:val="both"/>
        <w:rPr>
          <w:rFonts w:eastAsia="Times New Roman"/>
          <w:sz w:val="22"/>
          <w:szCs w:val="22"/>
          <w:lang w:val="es-ES_tradnl" w:eastAsia="en-US"/>
        </w:rPr>
      </w:pPr>
      <w:r>
        <w:rPr>
          <w:rFonts w:eastAsia="Times New Roman"/>
          <w:sz w:val="22"/>
          <w:szCs w:val="22"/>
          <w:lang w:val="es-ES_tradnl" w:eastAsia="en-US"/>
        </w:rPr>
        <w:t>…</w:t>
      </w:r>
    </w:p>
    <w:p w:rsidR="001301F9" w:rsidRPr="001301F9" w:rsidRDefault="001301F9" w:rsidP="00685602">
      <w:pPr>
        <w:pStyle w:val="NormalWeb"/>
        <w:shd w:val="clear" w:color="auto" w:fill="FFFFFF"/>
        <w:spacing w:before="0" w:beforeAutospacing="0" w:after="0" w:afterAutospacing="0" w:line="360" w:lineRule="auto"/>
        <w:ind w:right="-993"/>
        <w:jc w:val="both"/>
        <w:rPr>
          <w:rFonts w:eastAsia="Times New Roman"/>
          <w:sz w:val="22"/>
          <w:szCs w:val="22"/>
          <w:lang w:val="es-ES" w:eastAsia="es-ES"/>
        </w:rPr>
      </w:pPr>
      <w:r w:rsidRPr="001301F9">
        <w:rPr>
          <w:rFonts w:eastAsia="Times New Roman"/>
          <w:color w:val="000000"/>
          <w:sz w:val="22"/>
          <w:szCs w:val="22"/>
          <w:lang w:val="es-ES_tradnl" w:eastAsia="es-ES"/>
        </w:rPr>
        <w:t xml:space="preserve">10) El señor Vicepresidente informa que, como es de conocimiento de los integrantes del Directorio, la Superintendencia de Entidades Financieras y Cambiarias del Banco Central de la República Argentina ha comunicado el día 12 de mayo de 2023 que ha autorizado el pago de un dividendo por un total de $ 75.040.918.000 en 6 cuotas iguales, mensuales y consecutivas, monto que representa $ 117,359 por acción. Asimismo, el Ente Rector ha clarificado que, en el caso que el dividendo se pague con bonos, el criterio a aplicar deberá ser el de prorratear la cantidad total de bonos en 6 cuotas iguales, mensuales y consecutivas, de tal manera que en cada </w:t>
      </w:r>
      <w:r w:rsidRPr="001301F9">
        <w:rPr>
          <w:rFonts w:eastAsia="Times New Roman"/>
          <w:sz w:val="22"/>
          <w:szCs w:val="22"/>
          <w:lang w:val="es-ES" w:eastAsia="es-ES"/>
        </w:rPr>
        <w:t>mes se distribuya igual cantidad de bonos, independientemente de su cotización.</w:t>
      </w:r>
    </w:p>
    <w:p w:rsidR="001301F9" w:rsidRPr="001301F9" w:rsidRDefault="001301F9" w:rsidP="00685602">
      <w:pPr>
        <w:spacing w:line="360" w:lineRule="auto"/>
        <w:ind w:right="-993"/>
        <w:jc w:val="both"/>
        <w:rPr>
          <w:sz w:val="22"/>
          <w:szCs w:val="22"/>
        </w:rPr>
      </w:pPr>
      <w:r w:rsidRPr="001301F9">
        <w:rPr>
          <w:rFonts w:eastAsia="Times New Roman"/>
          <w:sz w:val="22"/>
          <w:szCs w:val="22"/>
          <w:lang w:val="es-ES" w:eastAsia="es-ES"/>
        </w:rPr>
        <w:t>En consecuencia, y en virtud de la delegación de la Asamblea General Ordinaria y Extraordinaria celebrada el 25 de abril pasado, el señor Vicepresidente propone aplicar la suma de $ 75.040.918.000 al pago del dividendo en especie autorizado por el organismo mencionado mediante la entrega de valores nominales 346.680.043,74 del Bono de la Nación Argentina en moneda dual vencimiento 30 de abril de 2024 (código de especie TDA24), los cuales fueron adquiridos por la Entidad con este propósito específico, por medio de la licitación pública efectuada el 26 de abril de 2023. El monto total de valores nominales a entregar se determinó de acuerdo al valor de mercado a dicha fecha considerando el precio de corte expresado en pesos de la mencionada licitación.</w:t>
      </w:r>
      <w:r w:rsidRPr="001301F9">
        <w:rPr>
          <w:rFonts w:eastAsia="Times New Roman"/>
          <w:b/>
          <w:sz w:val="22"/>
          <w:szCs w:val="22"/>
          <w:lang w:val="es-ES" w:eastAsia="es-ES"/>
        </w:rPr>
        <w:t xml:space="preserve"> </w:t>
      </w:r>
    </w:p>
    <w:p w:rsidR="001301F9" w:rsidRPr="001301F9" w:rsidRDefault="001301F9" w:rsidP="001301F9">
      <w:pPr>
        <w:autoSpaceDE w:val="0"/>
        <w:autoSpaceDN w:val="0"/>
        <w:spacing w:line="360" w:lineRule="auto"/>
        <w:jc w:val="both"/>
        <w:rPr>
          <w:rFonts w:eastAsia="Times New Roman"/>
          <w:color w:val="000000"/>
          <w:sz w:val="22"/>
          <w:szCs w:val="22"/>
          <w:lang w:val="es-ES_tradnl" w:eastAsia="es-ES"/>
        </w:rPr>
      </w:pPr>
      <w:r w:rsidRPr="001301F9">
        <w:rPr>
          <w:rFonts w:eastAsia="Times New Roman"/>
          <w:color w:val="000000"/>
          <w:sz w:val="22"/>
          <w:szCs w:val="22"/>
          <w:lang w:val="es-ES_tradnl" w:eastAsia="es-ES"/>
        </w:rPr>
        <w:t>Consecuentemente, el señor Vicepresidente propone la consideración del siguiente cronograma de pago:</w:t>
      </w:r>
    </w:p>
    <w:tbl>
      <w:tblPr>
        <w:tblpPr w:leftFromText="141" w:rightFromText="141" w:vertAnchor="text" w:horzAnchor="margin" w:tblpXSpec="center" w:tblpY="152"/>
        <w:tblW w:w="7892" w:type="dxa"/>
        <w:tblCellMar>
          <w:left w:w="0" w:type="dxa"/>
          <w:right w:w="0" w:type="dxa"/>
        </w:tblCellMar>
        <w:tblLook w:val="04A0" w:firstRow="1" w:lastRow="0" w:firstColumn="1" w:lastColumn="0" w:noHBand="0" w:noVBand="1"/>
      </w:tblPr>
      <w:tblGrid>
        <w:gridCol w:w="1523"/>
        <w:gridCol w:w="3108"/>
        <w:gridCol w:w="3261"/>
      </w:tblGrid>
      <w:tr w:rsidR="001301F9" w:rsidRPr="001301F9" w:rsidTr="00CB504E">
        <w:trPr>
          <w:trHeight w:val="390"/>
        </w:trPr>
        <w:tc>
          <w:tcPr>
            <w:tcW w:w="7892" w:type="dxa"/>
            <w:gridSpan w:val="3"/>
            <w:tcBorders>
              <w:top w:val="outset" w:sz="8" w:space="0" w:color="auto"/>
              <w:left w:val="outset" w:sz="8" w:space="0" w:color="auto"/>
              <w:bottom w:val="outset" w:sz="8" w:space="0" w:color="auto"/>
              <w:right w:val="outset" w:sz="8" w:space="0" w:color="auto"/>
            </w:tcBorders>
            <w:shd w:val="clear" w:color="auto" w:fill="D9D9D9"/>
            <w:tcMar>
              <w:top w:w="15" w:type="dxa"/>
              <w:left w:w="15" w:type="dxa"/>
              <w:bottom w:w="15" w:type="dxa"/>
              <w:right w:w="15" w:type="dxa"/>
            </w:tcMar>
            <w:vAlign w:val="center"/>
            <w:hideMark/>
          </w:tcPr>
          <w:p w:rsidR="001301F9" w:rsidRPr="001301F9" w:rsidRDefault="001301F9" w:rsidP="00CB504E">
            <w:pPr>
              <w:spacing w:before="120"/>
              <w:jc w:val="center"/>
              <w:rPr>
                <w:rFonts w:eastAsia="Times New Roman"/>
                <w:color w:val="000000"/>
                <w:sz w:val="22"/>
                <w:szCs w:val="22"/>
                <w:lang w:val="es-ES_tradnl" w:eastAsia="es-ES"/>
              </w:rPr>
            </w:pPr>
            <w:r w:rsidRPr="001301F9">
              <w:rPr>
                <w:rFonts w:eastAsia="Times New Roman"/>
                <w:color w:val="000000"/>
                <w:sz w:val="22"/>
                <w:szCs w:val="22"/>
                <w:lang w:val="es-ES_tradnl" w:eastAsia="es-ES"/>
              </w:rPr>
              <w:t>Año 2023</w:t>
            </w:r>
          </w:p>
        </w:tc>
      </w:tr>
      <w:tr w:rsidR="001301F9" w:rsidRPr="001301F9" w:rsidTr="00CB5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1523" w:type="dxa"/>
            <w:shd w:val="clear" w:color="auto" w:fill="D9D9D9"/>
            <w:tcMar>
              <w:top w:w="15" w:type="dxa"/>
              <w:left w:w="15" w:type="dxa"/>
              <w:bottom w:w="15" w:type="dxa"/>
              <w:right w:w="15" w:type="dxa"/>
            </w:tcMar>
            <w:vAlign w:val="center"/>
            <w:hideMark/>
          </w:tcPr>
          <w:p w:rsidR="001301F9" w:rsidRPr="001301F9" w:rsidRDefault="001301F9" w:rsidP="00CB504E">
            <w:pPr>
              <w:spacing w:before="120"/>
              <w:jc w:val="center"/>
              <w:rPr>
                <w:rFonts w:eastAsia="Times New Roman"/>
                <w:color w:val="000000"/>
                <w:sz w:val="22"/>
                <w:szCs w:val="22"/>
                <w:lang w:val="es-ES_tradnl" w:eastAsia="es-ES"/>
              </w:rPr>
            </w:pPr>
            <w:r w:rsidRPr="001301F9">
              <w:rPr>
                <w:rFonts w:eastAsia="Times New Roman"/>
                <w:color w:val="000000"/>
                <w:sz w:val="22"/>
                <w:szCs w:val="22"/>
                <w:lang w:val="es-ES_tradnl" w:eastAsia="es-ES"/>
              </w:rPr>
              <w:t>N° de cuota</w:t>
            </w:r>
          </w:p>
        </w:tc>
        <w:tc>
          <w:tcPr>
            <w:tcW w:w="3108" w:type="dxa"/>
            <w:shd w:val="clear" w:color="auto" w:fill="D9D9D9"/>
            <w:tcMar>
              <w:top w:w="15" w:type="dxa"/>
              <w:left w:w="15" w:type="dxa"/>
              <w:bottom w:w="15" w:type="dxa"/>
              <w:right w:w="15" w:type="dxa"/>
            </w:tcMar>
            <w:vAlign w:val="center"/>
            <w:hideMark/>
          </w:tcPr>
          <w:p w:rsidR="001301F9" w:rsidRPr="001301F9" w:rsidRDefault="001301F9" w:rsidP="00CB504E">
            <w:pPr>
              <w:spacing w:before="120"/>
              <w:jc w:val="center"/>
              <w:rPr>
                <w:rFonts w:eastAsia="Times New Roman"/>
                <w:color w:val="000000"/>
                <w:sz w:val="22"/>
                <w:szCs w:val="22"/>
                <w:lang w:val="es-ES_tradnl" w:eastAsia="es-ES"/>
              </w:rPr>
            </w:pPr>
            <w:r w:rsidRPr="001301F9">
              <w:rPr>
                <w:rFonts w:eastAsia="Times New Roman"/>
                <w:color w:val="000000"/>
                <w:sz w:val="22"/>
                <w:szCs w:val="22"/>
                <w:lang w:val="es-ES_tradnl" w:eastAsia="es-ES"/>
              </w:rPr>
              <w:t>Fecha de puesta a disposición</w:t>
            </w:r>
          </w:p>
        </w:tc>
        <w:tc>
          <w:tcPr>
            <w:tcW w:w="3261" w:type="dxa"/>
            <w:shd w:val="clear" w:color="auto" w:fill="D9D9D9"/>
            <w:vAlign w:val="bottom"/>
          </w:tcPr>
          <w:p w:rsidR="001301F9" w:rsidRPr="001301F9" w:rsidRDefault="001301F9" w:rsidP="00CB504E">
            <w:pPr>
              <w:spacing w:before="120"/>
              <w:jc w:val="center"/>
              <w:rPr>
                <w:rFonts w:eastAsia="Times New Roman"/>
                <w:color w:val="000000"/>
                <w:sz w:val="22"/>
                <w:szCs w:val="22"/>
                <w:lang w:val="es-ES_tradnl" w:eastAsia="es-ES"/>
              </w:rPr>
            </w:pPr>
            <w:r w:rsidRPr="001301F9">
              <w:rPr>
                <w:rFonts w:eastAsia="Times New Roman"/>
                <w:color w:val="000000"/>
                <w:sz w:val="22"/>
                <w:szCs w:val="22"/>
                <w:lang w:val="es-ES_tradnl" w:eastAsia="es-ES"/>
              </w:rPr>
              <w:t xml:space="preserve"> Bono de la Nación Argentina en moneda dual Vto. 30-04-2024 Valor nominal</w:t>
            </w:r>
          </w:p>
        </w:tc>
      </w:tr>
      <w:tr w:rsidR="001301F9" w:rsidRPr="001301F9" w:rsidTr="00CB5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rPr>
        <w:tc>
          <w:tcPr>
            <w:tcW w:w="1523" w:type="dxa"/>
            <w:tcMar>
              <w:top w:w="15" w:type="dxa"/>
              <w:left w:w="15" w:type="dxa"/>
              <w:bottom w:w="15" w:type="dxa"/>
              <w:right w:w="15" w:type="dxa"/>
            </w:tcMar>
            <w:vAlign w:val="center"/>
            <w:hideMark/>
          </w:tcPr>
          <w:p w:rsidR="001301F9" w:rsidRPr="001301F9" w:rsidRDefault="001301F9" w:rsidP="00CB504E">
            <w:pPr>
              <w:spacing w:before="120"/>
              <w:jc w:val="center"/>
              <w:rPr>
                <w:rFonts w:eastAsia="Times New Roman"/>
                <w:color w:val="000000"/>
                <w:sz w:val="22"/>
                <w:szCs w:val="22"/>
                <w:lang w:val="es-ES_tradnl" w:eastAsia="es-ES"/>
              </w:rPr>
            </w:pPr>
            <w:r w:rsidRPr="001301F9">
              <w:rPr>
                <w:rFonts w:eastAsia="Times New Roman"/>
                <w:color w:val="000000"/>
                <w:sz w:val="22"/>
                <w:szCs w:val="22"/>
                <w:lang w:val="es-ES_tradnl" w:eastAsia="es-ES"/>
              </w:rPr>
              <w:t xml:space="preserve">1 </w:t>
            </w:r>
          </w:p>
        </w:tc>
        <w:tc>
          <w:tcPr>
            <w:tcW w:w="3108" w:type="dxa"/>
            <w:tcMar>
              <w:top w:w="15" w:type="dxa"/>
              <w:left w:w="15" w:type="dxa"/>
              <w:bottom w:w="15" w:type="dxa"/>
              <w:right w:w="15" w:type="dxa"/>
            </w:tcMar>
            <w:vAlign w:val="center"/>
          </w:tcPr>
          <w:p w:rsidR="001301F9" w:rsidRPr="001301F9" w:rsidRDefault="001301F9" w:rsidP="00CB504E">
            <w:pPr>
              <w:spacing w:before="120"/>
              <w:jc w:val="center"/>
              <w:rPr>
                <w:rFonts w:eastAsia="Times New Roman"/>
                <w:color w:val="000000"/>
                <w:sz w:val="22"/>
                <w:szCs w:val="22"/>
                <w:lang w:val="es-ES_tradnl" w:eastAsia="es-ES"/>
              </w:rPr>
            </w:pPr>
            <w:r w:rsidRPr="001301F9">
              <w:rPr>
                <w:rFonts w:eastAsia="Times New Roman"/>
                <w:color w:val="000000"/>
                <w:sz w:val="22"/>
                <w:szCs w:val="22"/>
                <w:lang w:val="es-ES_tradnl" w:eastAsia="es-ES"/>
              </w:rPr>
              <w:t>31 de mayo</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bottom"/>
          </w:tcPr>
          <w:p w:rsidR="001301F9" w:rsidRPr="001301F9" w:rsidRDefault="001301F9" w:rsidP="00CB504E">
            <w:pPr>
              <w:spacing w:before="120"/>
              <w:jc w:val="center"/>
              <w:rPr>
                <w:rFonts w:eastAsia="Times New Roman"/>
                <w:color w:val="000000" w:themeColor="text1"/>
                <w:sz w:val="22"/>
                <w:szCs w:val="22"/>
                <w:lang w:val="es-ES_tradnl" w:eastAsia="es-ES"/>
              </w:rPr>
            </w:pPr>
            <w:r w:rsidRPr="001301F9">
              <w:rPr>
                <w:rFonts w:eastAsia="Times New Roman"/>
                <w:color w:val="000000" w:themeColor="text1"/>
                <w:sz w:val="22"/>
                <w:szCs w:val="22"/>
                <w:lang w:val="es-ES_tradnl" w:eastAsia="es-ES"/>
              </w:rPr>
              <w:t>57.780.007,29</w:t>
            </w:r>
          </w:p>
        </w:tc>
      </w:tr>
      <w:tr w:rsidR="001301F9" w:rsidRPr="001301F9" w:rsidTr="00CB5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1523" w:type="dxa"/>
            <w:tcMar>
              <w:top w:w="15" w:type="dxa"/>
              <w:left w:w="15" w:type="dxa"/>
              <w:bottom w:w="15" w:type="dxa"/>
              <w:right w:w="15" w:type="dxa"/>
            </w:tcMar>
            <w:vAlign w:val="center"/>
            <w:hideMark/>
          </w:tcPr>
          <w:p w:rsidR="001301F9" w:rsidRPr="001301F9" w:rsidRDefault="001301F9" w:rsidP="00CB504E">
            <w:pPr>
              <w:spacing w:before="120"/>
              <w:jc w:val="center"/>
              <w:rPr>
                <w:rFonts w:eastAsia="Times New Roman"/>
                <w:color w:val="000000"/>
                <w:sz w:val="22"/>
                <w:szCs w:val="22"/>
                <w:lang w:val="es-ES_tradnl" w:eastAsia="es-ES"/>
              </w:rPr>
            </w:pPr>
            <w:r w:rsidRPr="001301F9">
              <w:rPr>
                <w:rFonts w:eastAsia="Times New Roman"/>
                <w:color w:val="000000"/>
                <w:sz w:val="22"/>
                <w:szCs w:val="22"/>
                <w:lang w:val="es-ES_tradnl" w:eastAsia="es-ES"/>
              </w:rPr>
              <w:t>2</w:t>
            </w:r>
          </w:p>
        </w:tc>
        <w:tc>
          <w:tcPr>
            <w:tcW w:w="3108" w:type="dxa"/>
            <w:tcMar>
              <w:top w:w="15" w:type="dxa"/>
              <w:left w:w="15" w:type="dxa"/>
              <w:bottom w:w="15" w:type="dxa"/>
              <w:right w:w="15" w:type="dxa"/>
            </w:tcMar>
            <w:vAlign w:val="center"/>
          </w:tcPr>
          <w:p w:rsidR="001301F9" w:rsidRPr="001301F9" w:rsidRDefault="001301F9" w:rsidP="00CB504E">
            <w:pPr>
              <w:spacing w:before="120"/>
              <w:jc w:val="center"/>
              <w:rPr>
                <w:rFonts w:eastAsia="Times New Roman"/>
                <w:color w:val="000000"/>
                <w:sz w:val="22"/>
                <w:szCs w:val="22"/>
                <w:lang w:val="es-ES_tradnl" w:eastAsia="es-ES"/>
              </w:rPr>
            </w:pPr>
            <w:r w:rsidRPr="001301F9">
              <w:rPr>
                <w:rFonts w:eastAsia="Times New Roman"/>
                <w:color w:val="000000"/>
                <w:sz w:val="22"/>
                <w:szCs w:val="22"/>
                <w:lang w:val="es-ES_tradnl" w:eastAsia="es-ES"/>
              </w:rPr>
              <w:t>9 de junio</w:t>
            </w:r>
          </w:p>
        </w:tc>
        <w:tc>
          <w:tcPr>
            <w:tcW w:w="3261" w:type="dxa"/>
            <w:tcBorders>
              <w:top w:val="nil"/>
              <w:left w:val="single" w:sz="4" w:space="0" w:color="auto"/>
              <w:bottom w:val="single" w:sz="4" w:space="0" w:color="auto"/>
              <w:right w:val="single" w:sz="4" w:space="0" w:color="auto"/>
            </w:tcBorders>
            <w:shd w:val="clear" w:color="auto" w:fill="auto"/>
            <w:vAlign w:val="bottom"/>
          </w:tcPr>
          <w:p w:rsidR="001301F9" w:rsidRPr="001301F9" w:rsidRDefault="001301F9" w:rsidP="00CB504E">
            <w:pPr>
              <w:spacing w:before="120"/>
              <w:jc w:val="center"/>
              <w:rPr>
                <w:rFonts w:eastAsia="Times New Roman"/>
                <w:color w:val="000000" w:themeColor="text1"/>
                <w:sz w:val="22"/>
                <w:szCs w:val="22"/>
                <w:lang w:val="es-ES_tradnl" w:eastAsia="es-ES"/>
              </w:rPr>
            </w:pPr>
            <w:r w:rsidRPr="001301F9">
              <w:rPr>
                <w:rFonts w:eastAsia="Times New Roman"/>
                <w:color w:val="000000" w:themeColor="text1"/>
                <w:sz w:val="22"/>
                <w:szCs w:val="22"/>
                <w:lang w:val="es-ES_tradnl" w:eastAsia="es-ES"/>
              </w:rPr>
              <w:t>57.780.007,29</w:t>
            </w:r>
          </w:p>
        </w:tc>
      </w:tr>
      <w:tr w:rsidR="001301F9" w:rsidRPr="001301F9" w:rsidTr="00CB5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6"/>
        </w:trPr>
        <w:tc>
          <w:tcPr>
            <w:tcW w:w="1523" w:type="dxa"/>
            <w:tcMar>
              <w:top w:w="15" w:type="dxa"/>
              <w:left w:w="15" w:type="dxa"/>
              <w:bottom w:w="15" w:type="dxa"/>
              <w:right w:w="15" w:type="dxa"/>
            </w:tcMar>
            <w:vAlign w:val="center"/>
            <w:hideMark/>
          </w:tcPr>
          <w:p w:rsidR="001301F9" w:rsidRPr="001301F9" w:rsidRDefault="001301F9" w:rsidP="00CB504E">
            <w:pPr>
              <w:spacing w:before="120"/>
              <w:jc w:val="center"/>
              <w:rPr>
                <w:rFonts w:eastAsia="Times New Roman"/>
                <w:color w:val="000000"/>
                <w:sz w:val="22"/>
                <w:szCs w:val="22"/>
                <w:lang w:val="es-ES_tradnl" w:eastAsia="es-ES"/>
              </w:rPr>
            </w:pPr>
            <w:r w:rsidRPr="001301F9">
              <w:rPr>
                <w:rFonts w:eastAsia="Times New Roman"/>
                <w:color w:val="000000"/>
                <w:sz w:val="22"/>
                <w:szCs w:val="22"/>
                <w:lang w:val="es-ES_tradnl" w:eastAsia="es-ES"/>
              </w:rPr>
              <w:t>3</w:t>
            </w:r>
          </w:p>
        </w:tc>
        <w:tc>
          <w:tcPr>
            <w:tcW w:w="3108" w:type="dxa"/>
            <w:tcMar>
              <w:top w:w="15" w:type="dxa"/>
              <w:left w:w="15" w:type="dxa"/>
              <w:bottom w:w="15" w:type="dxa"/>
              <w:right w:w="15" w:type="dxa"/>
            </w:tcMar>
            <w:vAlign w:val="center"/>
          </w:tcPr>
          <w:p w:rsidR="001301F9" w:rsidRPr="001301F9" w:rsidRDefault="001301F9" w:rsidP="00CB504E">
            <w:pPr>
              <w:spacing w:before="120"/>
              <w:jc w:val="center"/>
              <w:rPr>
                <w:rFonts w:eastAsia="Times New Roman"/>
                <w:color w:val="000000"/>
                <w:sz w:val="22"/>
                <w:szCs w:val="22"/>
                <w:lang w:val="es-ES_tradnl" w:eastAsia="es-ES"/>
              </w:rPr>
            </w:pPr>
            <w:r w:rsidRPr="001301F9">
              <w:rPr>
                <w:rFonts w:eastAsia="Times New Roman"/>
                <w:color w:val="000000"/>
                <w:sz w:val="22"/>
                <w:szCs w:val="22"/>
                <w:lang w:val="es-ES_tradnl" w:eastAsia="es-ES"/>
              </w:rPr>
              <w:t>3 de julio</w:t>
            </w:r>
          </w:p>
        </w:tc>
        <w:tc>
          <w:tcPr>
            <w:tcW w:w="3261" w:type="dxa"/>
            <w:tcBorders>
              <w:top w:val="nil"/>
              <w:left w:val="single" w:sz="4" w:space="0" w:color="auto"/>
              <w:bottom w:val="single" w:sz="4" w:space="0" w:color="auto"/>
              <w:right w:val="single" w:sz="4" w:space="0" w:color="auto"/>
            </w:tcBorders>
            <w:shd w:val="clear" w:color="auto" w:fill="auto"/>
            <w:vAlign w:val="bottom"/>
          </w:tcPr>
          <w:p w:rsidR="001301F9" w:rsidRPr="001301F9" w:rsidRDefault="001301F9" w:rsidP="00CB504E">
            <w:pPr>
              <w:spacing w:before="120"/>
              <w:jc w:val="center"/>
              <w:rPr>
                <w:rFonts w:eastAsia="Times New Roman"/>
                <w:color w:val="000000" w:themeColor="text1"/>
                <w:sz w:val="22"/>
                <w:szCs w:val="22"/>
                <w:lang w:val="es-ES_tradnl" w:eastAsia="es-ES"/>
              </w:rPr>
            </w:pPr>
            <w:r w:rsidRPr="001301F9">
              <w:rPr>
                <w:rFonts w:eastAsia="Times New Roman"/>
                <w:color w:val="000000" w:themeColor="text1"/>
                <w:sz w:val="22"/>
                <w:szCs w:val="22"/>
                <w:lang w:val="es-ES_tradnl" w:eastAsia="es-ES"/>
              </w:rPr>
              <w:t>57.780.007,29</w:t>
            </w:r>
          </w:p>
        </w:tc>
      </w:tr>
      <w:tr w:rsidR="001301F9" w:rsidRPr="001301F9" w:rsidTr="00CB5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523" w:type="dxa"/>
            <w:tcMar>
              <w:top w:w="15" w:type="dxa"/>
              <w:left w:w="15" w:type="dxa"/>
              <w:bottom w:w="15" w:type="dxa"/>
              <w:right w:w="15" w:type="dxa"/>
            </w:tcMar>
            <w:vAlign w:val="center"/>
            <w:hideMark/>
          </w:tcPr>
          <w:p w:rsidR="001301F9" w:rsidRPr="001301F9" w:rsidRDefault="001301F9" w:rsidP="00CB504E">
            <w:pPr>
              <w:spacing w:before="120"/>
              <w:jc w:val="center"/>
              <w:rPr>
                <w:rFonts w:eastAsia="Times New Roman"/>
                <w:color w:val="000000"/>
                <w:sz w:val="22"/>
                <w:szCs w:val="22"/>
                <w:lang w:val="es-ES_tradnl" w:eastAsia="es-ES"/>
              </w:rPr>
            </w:pPr>
            <w:r w:rsidRPr="001301F9">
              <w:rPr>
                <w:rFonts w:eastAsia="Times New Roman"/>
                <w:color w:val="000000"/>
                <w:sz w:val="22"/>
                <w:szCs w:val="22"/>
                <w:lang w:val="es-ES_tradnl" w:eastAsia="es-ES"/>
              </w:rPr>
              <w:t>4</w:t>
            </w:r>
          </w:p>
        </w:tc>
        <w:tc>
          <w:tcPr>
            <w:tcW w:w="3108" w:type="dxa"/>
            <w:tcMar>
              <w:top w:w="15" w:type="dxa"/>
              <w:left w:w="15" w:type="dxa"/>
              <w:bottom w:w="15" w:type="dxa"/>
              <w:right w:w="15" w:type="dxa"/>
            </w:tcMar>
            <w:vAlign w:val="center"/>
          </w:tcPr>
          <w:p w:rsidR="001301F9" w:rsidRPr="001301F9" w:rsidRDefault="001301F9" w:rsidP="00CB504E">
            <w:pPr>
              <w:spacing w:before="120"/>
              <w:jc w:val="center"/>
              <w:rPr>
                <w:rFonts w:eastAsia="Times New Roman"/>
                <w:color w:val="000000"/>
                <w:sz w:val="22"/>
                <w:szCs w:val="22"/>
                <w:lang w:val="es-ES_tradnl" w:eastAsia="es-ES"/>
              </w:rPr>
            </w:pPr>
            <w:r w:rsidRPr="001301F9">
              <w:rPr>
                <w:rFonts w:eastAsia="Times New Roman"/>
                <w:color w:val="000000"/>
                <w:sz w:val="22"/>
                <w:szCs w:val="22"/>
                <w:lang w:val="es-ES_tradnl" w:eastAsia="es-ES"/>
              </w:rPr>
              <w:t>1 de agosto</w:t>
            </w:r>
          </w:p>
        </w:tc>
        <w:tc>
          <w:tcPr>
            <w:tcW w:w="3261" w:type="dxa"/>
            <w:tcBorders>
              <w:top w:val="nil"/>
              <w:left w:val="single" w:sz="4" w:space="0" w:color="auto"/>
              <w:bottom w:val="single" w:sz="4" w:space="0" w:color="auto"/>
              <w:right w:val="single" w:sz="4" w:space="0" w:color="auto"/>
            </w:tcBorders>
            <w:shd w:val="clear" w:color="auto" w:fill="auto"/>
            <w:vAlign w:val="bottom"/>
          </w:tcPr>
          <w:p w:rsidR="001301F9" w:rsidRPr="001301F9" w:rsidRDefault="001301F9" w:rsidP="00CB504E">
            <w:pPr>
              <w:spacing w:before="120"/>
              <w:jc w:val="center"/>
              <w:rPr>
                <w:rFonts w:eastAsia="Times New Roman"/>
                <w:color w:val="000000" w:themeColor="text1"/>
                <w:sz w:val="22"/>
                <w:szCs w:val="22"/>
                <w:lang w:val="es-ES_tradnl" w:eastAsia="es-ES"/>
              </w:rPr>
            </w:pPr>
            <w:r w:rsidRPr="001301F9">
              <w:rPr>
                <w:rFonts w:eastAsia="Times New Roman"/>
                <w:color w:val="000000" w:themeColor="text1"/>
                <w:sz w:val="22"/>
                <w:szCs w:val="22"/>
                <w:lang w:val="es-ES_tradnl" w:eastAsia="es-ES"/>
              </w:rPr>
              <w:t>57.780.007,29</w:t>
            </w:r>
          </w:p>
        </w:tc>
      </w:tr>
      <w:tr w:rsidR="001301F9" w:rsidRPr="001301F9" w:rsidTr="00CB5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523" w:type="dxa"/>
            <w:tcMar>
              <w:top w:w="15" w:type="dxa"/>
              <w:left w:w="15" w:type="dxa"/>
              <w:bottom w:w="15" w:type="dxa"/>
              <w:right w:w="15" w:type="dxa"/>
            </w:tcMar>
            <w:vAlign w:val="center"/>
          </w:tcPr>
          <w:p w:rsidR="001301F9" w:rsidRPr="001301F9" w:rsidRDefault="001301F9" w:rsidP="00CB504E">
            <w:pPr>
              <w:spacing w:before="120"/>
              <w:jc w:val="center"/>
              <w:rPr>
                <w:rFonts w:eastAsia="Times New Roman"/>
                <w:color w:val="000000"/>
                <w:sz w:val="22"/>
                <w:szCs w:val="22"/>
                <w:lang w:val="es-ES_tradnl" w:eastAsia="es-ES"/>
              </w:rPr>
            </w:pPr>
            <w:r w:rsidRPr="001301F9">
              <w:rPr>
                <w:rFonts w:eastAsia="Times New Roman"/>
                <w:color w:val="000000"/>
                <w:sz w:val="22"/>
                <w:szCs w:val="22"/>
                <w:lang w:val="es-ES_tradnl" w:eastAsia="es-ES"/>
              </w:rPr>
              <w:t>5</w:t>
            </w:r>
          </w:p>
        </w:tc>
        <w:tc>
          <w:tcPr>
            <w:tcW w:w="3108" w:type="dxa"/>
            <w:tcMar>
              <w:top w:w="15" w:type="dxa"/>
              <w:left w:w="15" w:type="dxa"/>
              <w:bottom w:w="15" w:type="dxa"/>
              <w:right w:w="15" w:type="dxa"/>
            </w:tcMar>
            <w:vAlign w:val="center"/>
          </w:tcPr>
          <w:p w:rsidR="001301F9" w:rsidRPr="001301F9" w:rsidRDefault="001301F9" w:rsidP="00CB504E">
            <w:pPr>
              <w:spacing w:before="120"/>
              <w:jc w:val="center"/>
              <w:rPr>
                <w:rFonts w:eastAsia="Times New Roman"/>
                <w:color w:val="000000"/>
                <w:sz w:val="22"/>
                <w:szCs w:val="22"/>
                <w:lang w:val="es-ES_tradnl" w:eastAsia="es-ES"/>
              </w:rPr>
            </w:pPr>
            <w:r w:rsidRPr="001301F9">
              <w:rPr>
                <w:rFonts w:eastAsia="Times New Roman"/>
                <w:color w:val="000000"/>
                <w:sz w:val="22"/>
                <w:szCs w:val="22"/>
                <w:lang w:val="es-ES_tradnl" w:eastAsia="es-ES"/>
              </w:rPr>
              <w:t>1 de septiembre</w:t>
            </w:r>
          </w:p>
        </w:tc>
        <w:tc>
          <w:tcPr>
            <w:tcW w:w="3261" w:type="dxa"/>
            <w:tcBorders>
              <w:top w:val="nil"/>
              <w:left w:val="single" w:sz="4" w:space="0" w:color="auto"/>
              <w:bottom w:val="single" w:sz="4" w:space="0" w:color="auto"/>
              <w:right w:val="single" w:sz="4" w:space="0" w:color="auto"/>
            </w:tcBorders>
            <w:shd w:val="clear" w:color="auto" w:fill="auto"/>
            <w:vAlign w:val="bottom"/>
          </w:tcPr>
          <w:p w:rsidR="001301F9" w:rsidRPr="001301F9" w:rsidRDefault="001301F9" w:rsidP="00CB504E">
            <w:pPr>
              <w:spacing w:before="120"/>
              <w:jc w:val="center"/>
              <w:rPr>
                <w:rFonts w:eastAsia="Times New Roman"/>
                <w:color w:val="000000" w:themeColor="text1"/>
                <w:sz w:val="22"/>
                <w:szCs w:val="22"/>
                <w:lang w:val="es-ES_tradnl" w:eastAsia="es-ES"/>
              </w:rPr>
            </w:pPr>
            <w:r w:rsidRPr="001301F9">
              <w:rPr>
                <w:rFonts w:eastAsia="Times New Roman"/>
                <w:color w:val="000000" w:themeColor="text1"/>
                <w:sz w:val="22"/>
                <w:szCs w:val="22"/>
                <w:lang w:val="es-ES_tradnl" w:eastAsia="es-ES"/>
              </w:rPr>
              <w:t>57.780.007,29</w:t>
            </w:r>
          </w:p>
        </w:tc>
      </w:tr>
      <w:tr w:rsidR="001301F9" w:rsidRPr="001301F9" w:rsidTr="00CB5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trPr>
        <w:tc>
          <w:tcPr>
            <w:tcW w:w="1523" w:type="dxa"/>
            <w:tcMar>
              <w:top w:w="15" w:type="dxa"/>
              <w:left w:w="15" w:type="dxa"/>
              <w:bottom w:w="15" w:type="dxa"/>
              <w:right w:w="15" w:type="dxa"/>
            </w:tcMar>
            <w:vAlign w:val="center"/>
            <w:hideMark/>
          </w:tcPr>
          <w:p w:rsidR="001301F9" w:rsidRPr="001301F9" w:rsidRDefault="001301F9" w:rsidP="00CB504E">
            <w:pPr>
              <w:spacing w:before="120"/>
              <w:jc w:val="center"/>
              <w:rPr>
                <w:rFonts w:eastAsia="Times New Roman"/>
                <w:color w:val="000000"/>
                <w:sz w:val="22"/>
                <w:szCs w:val="22"/>
                <w:lang w:val="es-ES_tradnl" w:eastAsia="es-ES"/>
              </w:rPr>
            </w:pPr>
            <w:r w:rsidRPr="001301F9">
              <w:rPr>
                <w:rFonts w:eastAsia="Times New Roman"/>
                <w:color w:val="000000"/>
                <w:sz w:val="22"/>
                <w:szCs w:val="22"/>
                <w:lang w:val="es-ES_tradnl" w:eastAsia="es-ES"/>
              </w:rPr>
              <w:t>6</w:t>
            </w:r>
          </w:p>
        </w:tc>
        <w:tc>
          <w:tcPr>
            <w:tcW w:w="3108" w:type="dxa"/>
            <w:tcMar>
              <w:top w:w="15" w:type="dxa"/>
              <w:left w:w="15" w:type="dxa"/>
              <w:bottom w:w="15" w:type="dxa"/>
              <w:right w:w="15" w:type="dxa"/>
            </w:tcMar>
            <w:vAlign w:val="center"/>
          </w:tcPr>
          <w:p w:rsidR="001301F9" w:rsidRPr="001301F9" w:rsidRDefault="001301F9" w:rsidP="00CB504E">
            <w:pPr>
              <w:spacing w:before="120"/>
              <w:jc w:val="center"/>
              <w:rPr>
                <w:rFonts w:eastAsia="Times New Roman"/>
                <w:color w:val="000000"/>
                <w:sz w:val="22"/>
                <w:szCs w:val="22"/>
                <w:lang w:val="es-ES_tradnl" w:eastAsia="es-ES"/>
              </w:rPr>
            </w:pPr>
            <w:r w:rsidRPr="001301F9">
              <w:rPr>
                <w:rFonts w:eastAsia="Times New Roman"/>
                <w:color w:val="000000"/>
                <w:sz w:val="22"/>
                <w:szCs w:val="22"/>
                <w:lang w:val="es-ES_tradnl" w:eastAsia="es-ES"/>
              </w:rPr>
              <w:t>2 de octubre</w:t>
            </w:r>
          </w:p>
        </w:tc>
        <w:tc>
          <w:tcPr>
            <w:tcW w:w="3261" w:type="dxa"/>
            <w:tcBorders>
              <w:top w:val="nil"/>
              <w:left w:val="single" w:sz="4" w:space="0" w:color="auto"/>
              <w:bottom w:val="single" w:sz="4" w:space="0" w:color="auto"/>
              <w:right w:val="single" w:sz="4" w:space="0" w:color="auto"/>
            </w:tcBorders>
            <w:shd w:val="clear" w:color="auto" w:fill="auto"/>
            <w:vAlign w:val="bottom"/>
          </w:tcPr>
          <w:p w:rsidR="001301F9" w:rsidRPr="001301F9" w:rsidRDefault="001301F9" w:rsidP="00CB504E">
            <w:pPr>
              <w:spacing w:before="120"/>
              <w:jc w:val="center"/>
              <w:rPr>
                <w:rFonts w:eastAsia="Times New Roman"/>
                <w:color w:val="000000" w:themeColor="text1"/>
                <w:sz w:val="22"/>
                <w:szCs w:val="22"/>
                <w:lang w:val="es-ES_tradnl" w:eastAsia="es-ES"/>
              </w:rPr>
            </w:pPr>
            <w:r w:rsidRPr="001301F9">
              <w:rPr>
                <w:rFonts w:eastAsia="Times New Roman"/>
                <w:color w:val="000000" w:themeColor="text1"/>
                <w:sz w:val="22"/>
                <w:szCs w:val="22"/>
                <w:lang w:val="es-ES_tradnl" w:eastAsia="es-ES"/>
              </w:rPr>
              <w:t>57.780.007,29</w:t>
            </w:r>
          </w:p>
        </w:tc>
      </w:tr>
    </w:tbl>
    <w:p w:rsidR="001301F9" w:rsidRPr="001301F9" w:rsidRDefault="001301F9" w:rsidP="001301F9">
      <w:pPr>
        <w:autoSpaceDE w:val="0"/>
        <w:autoSpaceDN w:val="0"/>
        <w:spacing w:before="120"/>
        <w:jc w:val="both"/>
        <w:rPr>
          <w:rFonts w:eastAsia="Times New Roman"/>
          <w:color w:val="000000"/>
          <w:sz w:val="22"/>
          <w:szCs w:val="22"/>
          <w:lang w:val="es-ES_tradnl" w:eastAsia="es-ES"/>
        </w:rPr>
      </w:pPr>
    </w:p>
    <w:p w:rsidR="001301F9" w:rsidRPr="001301F9" w:rsidRDefault="001301F9" w:rsidP="001301F9">
      <w:pPr>
        <w:autoSpaceDE w:val="0"/>
        <w:autoSpaceDN w:val="0"/>
        <w:spacing w:before="120"/>
        <w:jc w:val="both"/>
        <w:rPr>
          <w:rFonts w:eastAsia="Times New Roman"/>
          <w:color w:val="000000"/>
          <w:sz w:val="22"/>
          <w:szCs w:val="22"/>
          <w:lang w:val="es-ES_tradnl" w:eastAsia="es-ES"/>
        </w:rPr>
      </w:pPr>
    </w:p>
    <w:p w:rsidR="001301F9" w:rsidRPr="001301F9" w:rsidRDefault="001301F9" w:rsidP="001301F9">
      <w:pPr>
        <w:autoSpaceDE w:val="0"/>
        <w:autoSpaceDN w:val="0"/>
        <w:spacing w:before="120"/>
        <w:jc w:val="both"/>
        <w:rPr>
          <w:rFonts w:eastAsia="Times New Roman"/>
          <w:color w:val="000000"/>
          <w:sz w:val="22"/>
          <w:szCs w:val="22"/>
          <w:lang w:val="es-ES_tradnl" w:eastAsia="es-ES"/>
        </w:rPr>
      </w:pPr>
    </w:p>
    <w:p w:rsidR="001301F9" w:rsidRPr="001301F9" w:rsidRDefault="001301F9" w:rsidP="001301F9">
      <w:pPr>
        <w:autoSpaceDE w:val="0"/>
        <w:autoSpaceDN w:val="0"/>
        <w:spacing w:before="120"/>
        <w:jc w:val="both"/>
        <w:rPr>
          <w:rFonts w:eastAsia="Times New Roman"/>
          <w:color w:val="000000"/>
          <w:sz w:val="22"/>
          <w:szCs w:val="22"/>
          <w:lang w:val="es-ES_tradnl" w:eastAsia="es-ES"/>
        </w:rPr>
      </w:pPr>
    </w:p>
    <w:p w:rsidR="001301F9" w:rsidRPr="001301F9" w:rsidRDefault="001301F9" w:rsidP="001301F9">
      <w:pPr>
        <w:autoSpaceDE w:val="0"/>
        <w:autoSpaceDN w:val="0"/>
        <w:spacing w:before="120"/>
        <w:jc w:val="both"/>
        <w:rPr>
          <w:rFonts w:eastAsia="Times New Roman"/>
          <w:color w:val="000000"/>
          <w:sz w:val="22"/>
          <w:szCs w:val="22"/>
          <w:lang w:val="es-ES_tradnl" w:eastAsia="es-ES"/>
        </w:rPr>
      </w:pPr>
    </w:p>
    <w:p w:rsidR="001301F9" w:rsidRPr="001301F9" w:rsidRDefault="001301F9" w:rsidP="001301F9">
      <w:pPr>
        <w:autoSpaceDE w:val="0"/>
        <w:autoSpaceDN w:val="0"/>
        <w:spacing w:before="120"/>
        <w:jc w:val="both"/>
        <w:rPr>
          <w:rFonts w:eastAsia="Times New Roman"/>
          <w:color w:val="000000"/>
          <w:sz w:val="22"/>
          <w:szCs w:val="22"/>
          <w:lang w:val="es-ES_tradnl" w:eastAsia="es-ES"/>
        </w:rPr>
      </w:pPr>
    </w:p>
    <w:p w:rsidR="001301F9" w:rsidRPr="001301F9" w:rsidRDefault="001301F9" w:rsidP="001301F9">
      <w:pPr>
        <w:autoSpaceDE w:val="0"/>
        <w:autoSpaceDN w:val="0"/>
        <w:spacing w:before="120"/>
        <w:jc w:val="both"/>
        <w:rPr>
          <w:rFonts w:eastAsia="Times New Roman"/>
          <w:color w:val="000000"/>
          <w:sz w:val="22"/>
          <w:szCs w:val="22"/>
          <w:lang w:val="es-ES_tradnl" w:eastAsia="es-ES"/>
        </w:rPr>
      </w:pPr>
    </w:p>
    <w:p w:rsidR="001301F9" w:rsidRPr="001301F9" w:rsidRDefault="001301F9" w:rsidP="001301F9">
      <w:pPr>
        <w:autoSpaceDE w:val="0"/>
        <w:autoSpaceDN w:val="0"/>
        <w:spacing w:before="120"/>
        <w:jc w:val="both"/>
        <w:rPr>
          <w:rFonts w:eastAsia="Times New Roman"/>
          <w:color w:val="000000"/>
          <w:sz w:val="22"/>
          <w:szCs w:val="22"/>
          <w:lang w:val="es-ES_tradnl" w:eastAsia="es-ES"/>
        </w:rPr>
      </w:pPr>
    </w:p>
    <w:p w:rsidR="001301F9" w:rsidRPr="001301F9" w:rsidRDefault="001301F9" w:rsidP="001301F9">
      <w:pPr>
        <w:autoSpaceDE w:val="0"/>
        <w:autoSpaceDN w:val="0"/>
        <w:spacing w:before="120"/>
        <w:jc w:val="both"/>
        <w:rPr>
          <w:rFonts w:eastAsia="Times New Roman"/>
          <w:color w:val="000000"/>
          <w:sz w:val="22"/>
          <w:szCs w:val="22"/>
          <w:lang w:val="es-ES_tradnl" w:eastAsia="es-ES"/>
        </w:rPr>
      </w:pPr>
    </w:p>
    <w:p w:rsidR="001301F9" w:rsidRPr="001301F9" w:rsidRDefault="001301F9" w:rsidP="001301F9">
      <w:pPr>
        <w:autoSpaceDE w:val="0"/>
        <w:autoSpaceDN w:val="0"/>
        <w:spacing w:before="120"/>
        <w:jc w:val="both"/>
        <w:rPr>
          <w:rFonts w:eastAsia="Times New Roman"/>
          <w:color w:val="000000"/>
          <w:sz w:val="22"/>
          <w:szCs w:val="22"/>
          <w:lang w:val="es-ES_tradnl" w:eastAsia="es-ES"/>
        </w:rPr>
      </w:pPr>
    </w:p>
    <w:p w:rsidR="001301F9" w:rsidRPr="001301F9" w:rsidRDefault="001301F9" w:rsidP="001301F9">
      <w:pPr>
        <w:autoSpaceDE w:val="0"/>
        <w:autoSpaceDN w:val="0"/>
        <w:spacing w:before="120"/>
        <w:jc w:val="both"/>
        <w:rPr>
          <w:rFonts w:eastAsia="Times New Roman"/>
          <w:color w:val="000000"/>
          <w:sz w:val="22"/>
          <w:szCs w:val="22"/>
          <w:lang w:val="es-ES_tradnl" w:eastAsia="es-ES"/>
        </w:rPr>
      </w:pPr>
    </w:p>
    <w:p w:rsidR="001301F9" w:rsidRPr="001301F9" w:rsidRDefault="001301F9" w:rsidP="00AC2443">
      <w:pPr>
        <w:autoSpaceDE w:val="0"/>
        <w:autoSpaceDN w:val="0"/>
        <w:spacing w:before="120"/>
        <w:ind w:right="-993"/>
        <w:jc w:val="both"/>
        <w:rPr>
          <w:rFonts w:eastAsia="Times New Roman"/>
          <w:color w:val="000000" w:themeColor="text1"/>
          <w:sz w:val="22"/>
          <w:szCs w:val="22"/>
          <w:lang w:val="es-ES_tradnl" w:eastAsia="es-ES"/>
        </w:rPr>
      </w:pPr>
      <w:r w:rsidRPr="001301F9">
        <w:rPr>
          <w:rFonts w:eastAsia="Times New Roman"/>
          <w:color w:val="000000"/>
          <w:sz w:val="22"/>
          <w:szCs w:val="22"/>
          <w:lang w:val="es-ES_tradnl" w:eastAsia="es-ES"/>
        </w:rPr>
        <w:t xml:space="preserve">El señor </w:t>
      </w:r>
      <w:r w:rsidRPr="001301F9">
        <w:rPr>
          <w:color w:val="000000" w:themeColor="text1"/>
          <w:sz w:val="22"/>
          <w:szCs w:val="22"/>
        </w:rPr>
        <w:t>Vicepresidente</w:t>
      </w:r>
      <w:r w:rsidRPr="001301F9">
        <w:rPr>
          <w:rFonts w:eastAsia="Times New Roman"/>
          <w:color w:val="000000" w:themeColor="text1"/>
          <w:sz w:val="22"/>
          <w:szCs w:val="22"/>
          <w:lang w:val="es-ES_tradnl" w:eastAsia="es-ES"/>
        </w:rPr>
        <w:t xml:space="preserve"> informa que en cada oportunidad que se resuelva la puesta a disposición del dividendo se emitirá el correspondiente aviso de pago, informándose en el mismo:  i) la cantidad de bonos a disposición de los accionistas; ii) la cantidad de bonos por acción; y iii) si el dividendo a pagar está sujeto a algún tipo de retención impositiva.</w:t>
      </w:r>
      <w:r w:rsidRPr="001301F9">
        <w:rPr>
          <w:sz w:val="22"/>
          <w:szCs w:val="22"/>
        </w:rPr>
        <w:t xml:space="preserve"> Las fracciones </w:t>
      </w:r>
      <w:r w:rsidRPr="001301F9">
        <w:rPr>
          <w:rFonts w:eastAsia="Times New Roman"/>
          <w:color w:val="000000" w:themeColor="text1"/>
          <w:sz w:val="22"/>
          <w:szCs w:val="22"/>
          <w:lang w:val="es-ES_tradnl" w:eastAsia="es-ES"/>
        </w:rPr>
        <w:t xml:space="preserve">menores a 1 </w:t>
      </w:r>
      <w:r w:rsidRPr="001301F9">
        <w:rPr>
          <w:sz w:val="22"/>
          <w:szCs w:val="22"/>
        </w:rPr>
        <w:t>se liquidarán en Pesos a la cotización de cierre del record date.</w:t>
      </w:r>
    </w:p>
    <w:p w:rsidR="001301F9" w:rsidRPr="001301F9" w:rsidRDefault="001301F9" w:rsidP="00AC2443">
      <w:pPr>
        <w:autoSpaceDE w:val="0"/>
        <w:autoSpaceDN w:val="0"/>
        <w:spacing w:before="120"/>
        <w:ind w:right="-993"/>
        <w:jc w:val="both"/>
        <w:rPr>
          <w:color w:val="000000" w:themeColor="text1"/>
          <w:sz w:val="22"/>
          <w:szCs w:val="22"/>
        </w:rPr>
      </w:pPr>
      <w:r w:rsidRPr="001301F9">
        <w:rPr>
          <w:color w:val="000000" w:themeColor="text1"/>
          <w:sz w:val="22"/>
          <w:szCs w:val="22"/>
        </w:rPr>
        <w:t xml:space="preserve">Luego de una breve deliberación, se aprueba por unanimidad la propuesta del señor Vicepresidente. </w:t>
      </w:r>
    </w:p>
    <w:p w:rsidR="001301F9" w:rsidRPr="001301F9" w:rsidRDefault="001301F9" w:rsidP="00AC2443">
      <w:pPr>
        <w:spacing w:before="120"/>
        <w:ind w:right="-993"/>
        <w:jc w:val="both"/>
        <w:rPr>
          <w:rFonts w:eastAsia="Times New Roman"/>
          <w:color w:val="000000" w:themeColor="text1"/>
          <w:sz w:val="22"/>
          <w:szCs w:val="22"/>
          <w:lang w:val="es-ES_tradnl" w:eastAsia="es-ES"/>
        </w:rPr>
      </w:pPr>
      <w:r w:rsidRPr="001301F9">
        <w:rPr>
          <w:rFonts w:eastAsia="Times New Roman"/>
          <w:color w:val="000000" w:themeColor="text1"/>
          <w:sz w:val="22"/>
          <w:szCs w:val="22"/>
          <w:lang w:val="es-ES_tradnl" w:eastAsia="es-ES"/>
        </w:rPr>
        <w:lastRenderedPageBreak/>
        <w:t>A continuación, el señor Vicepresidente propone poner a disposición de los Señores Accionistas las cuotas N° 1 y 2 del citado dividendo, de acuerdo a las correspondientes tenencias, a partir del 31 de mayo y 9 de junio de 2023, respectivamente, considerar el texto de los avisos a publicar en la página web de la Comisión Nacional de Valores a través de la Autopista de la Información Financiera y de los mercados en los que las acciones del Banco se encuentran listadas, con la siguiente redacción, lo cual es aprobado por unanimidad:</w:t>
      </w:r>
    </w:p>
    <w:p w:rsidR="001301F9" w:rsidRPr="001301F9" w:rsidRDefault="001301F9" w:rsidP="001301F9">
      <w:pPr>
        <w:spacing w:before="120"/>
        <w:ind w:left="851" w:right="567"/>
        <w:jc w:val="center"/>
        <w:outlineLvl w:val="0"/>
        <w:rPr>
          <w:rFonts w:eastAsia="Times New Roman"/>
          <w:b/>
          <w:color w:val="000000"/>
          <w:sz w:val="22"/>
          <w:szCs w:val="22"/>
          <w:lang w:val="es-ES_tradnl" w:eastAsia="es-ES"/>
        </w:rPr>
      </w:pPr>
      <w:r w:rsidRPr="001301F9">
        <w:rPr>
          <w:rFonts w:eastAsia="Times New Roman"/>
          <w:b/>
          <w:color w:val="000000"/>
          <w:sz w:val="22"/>
          <w:szCs w:val="22"/>
          <w:lang w:val="es-ES_tradnl" w:eastAsia="es-ES"/>
        </w:rPr>
        <w:t xml:space="preserve">Pago de Dividendo en Especie </w:t>
      </w:r>
    </w:p>
    <w:p w:rsidR="009703F0" w:rsidRDefault="009703F0" w:rsidP="001301F9">
      <w:pPr>
        <w:spacing w:before="120"/>
        <w:ind w:left="851" w:right="567"/>
        <w:jc w:val="both"/>
      </w:pPr>
      <w:r>
        <w:t xml:space="preserve">Se comunica a los Señores Accionistas de Banco Macro S.A. que, de acuerdo a (i) lo resuelto por las Asambleas Generales Ordinarias y Extraordinarias celebradas el 30 de abril de 2021 y el 29 de abril de 2022, (ii) la Comunicación “A” 7719 que faculta a las entidades financieras que cuenten con la autorización del Banco Central de la República Argentina a distribuir resultados en 6 cuotas iguales, mensuales y consecutivas, (iii) la autorización de la Superintendencia de Entidades Financieras y Cambiarias del Banco Central de la República Argentina obtenida el 12 de mayo pasado, y (iv) lo resuelto por el Directorio en la reunión de fecha 17 de mayo de 2023, Banco Macro S.A. procederá a la puesta a disposición y pago a sus accionistas de la cuota N° 1 del dividendo mediante la entrega de valores nominales 57.780.007,29 del Bono de la Nación Argentina en moneda dual vencimiento 30 de abril de 2024 (código de especie TDA24) a una relación de valor nominal 0,09 del bono mencionado por cada acción de $ 1 valor nominal de la Sociedad, lo que representa el 1.955,98 % del capital social de $ 639.413.408. Las fracciones menores a 1 se liquidarán en Pesos, a la cotización de cierre del record date. </w:t>
      </w:r>
    </w:p>
    <w:p w:rsidR="001301F9" w:rsidRPr="001301F9" w:rsidRDefault="001301F9" w:rsidP="001301F9">
      <w:pPr>
        <w:spacing w:before="120"/>
        <w:ind w:left="851" w:right="567"/>
        <w:jc w:val="both"/>
        <w:rPr>
          <w:rFonts w:eastAsia="Times New Roman"/>
          <w:sz w:val="22"/>
          <w:szCs w:val="22"/>
          <w:lang w:val="es-ES" w:eastAsia="es-ES"/>
        </w:rPr>
      </w:pPr>
      <w:r w:rsidRPr="001301F9">
        <w:rPr>
          <w:rFonts w:eastAsia="Times New Roman"/>
          <w:sz w:val="22"/>
          <w:szCs w:val="22"/>
          <w:lang w:val="es-ES" w:eastAsia="es-ES"/>
        </w:rPr>
        <w:t>Fecha de puesta a disposición: 31/05/2023</w:t>
      </w:r>
    </w:p>
    <w:p w:rsidR="001301F9" w:rsidRPr="001301F9" w:rsidRDefault="001301F9" w:rsidP="001301F9">
      <w:pPr>
        <w:spacing w:before="120"/>
        <w:ind w:left="851" w:right="567"/>
        <w:jc w:val="both"/>
        <w:rPr>
          <w:rFonts w:eastAsia="Times New Roman"/>
          <w:sz w:val="22"/>
          <w:szCs w:val="22"/>
          <w:lang w:val="es-ES" w:eastAsia="es-ES"/>
        </w:rPr>
      </w:pPr>
      <w:r w:rsidRPr="001301F9">
        <w:rPr>
          <w:rFonts w:eastAsia="Times New Roman"/>
          <w:sz w:val="22"/>
          <w:szCs w:val="22"/>
          <w:lang w:val="es-ES" w:eastAsia="es-ES"/>
        </w:rPr>
        <w:br/>
        <w:t>Fecha de record date o registro: 24/05/2023</w:t>
      </w:r>
    </w:p>
    <w:p w:rsidR="001301F9" w:rsidRPr="001301F9" w:rsidRDefault="001301F9" w:rsidP="001301F9">
      <w:pPr>
        <w:shd w:val="clear" w:color="auto" w:fill="FFFFFF"/>
        <w:ind w:left="851" w:right="567"/>
        <w:jc w:val="both"/>
        <w:rPr>
          <w:rFonts w:eastAsia="Times New Roman"/>
          <w:sz w:val="22"/>
          <w:szCs w:val="22"/>
          <w:lang w:val="es-ES" w:eastAsia="es-ES"/>
        </w:rPr>
      </w:pPr>
    </w:p>
    <w:p w:rsidR="001301F9" w:rsidRPr="001301F9" w:rsidRDefault="001301F9" w:rsidP="001301F9">
      <w:pPr>
        <w:shd w:val="clear" w:color="auto" w:fill="FFFFFF"/>
        <w:ind w:left="851" w:right="567"/>
        <w:jc w:val="both"/>
        <w:rPr>
          <w:rFonts w:eastAsia="Times New Roman"/>
          <w:sz w:val="22"/>
          <w:szCs w:val="22"/>
          <w:lang w:val="es-ES" w:eastAsia="es-ES"/>
        </w:rPr>
      </w:pPr>
      <w:r w:rsidRPr="001301F9">
        <w:rPr>
          <w:rFonts w:eastAsia="Times New Roman"/>
          <w:sz w:val="22"/>
          <w:szCs w:val="22"/>
          <w:lang w:val="es-ES" w:eastAsia="es-ES"/>
        </w:rPr>
        <w:t>Respecto al monto total de dividendos a distribuir, se informa que se encuentra sujeto a la retención del 7% establecida en el artículo 97 de la Ley del Impuesto a las Ganancias, texto ordenado en 2019.</w:t>
      </w:r>
    </w:p>
    <w:p w:rsidR="001301F9" w:rsidRPr="001301F9" w:rsidRDefault="001301F9" w:rsidP="001301F9">
      <w:pPr>
        <w:spacing w:before="120"/>
        <w:ind w:left="851" w:right="567"/>
        <w:jc w:val="both"/>
        <w:rPr>
          <w:rFonts w:eastAsia="Times New Roman"/>
          <w:color w:val="000000"/>
          <w:sz w:val="22"/>
          <w:szCs w:val="22"/>
          <w:lang w:val="es-ES_tradnl" w:eastAsia="es-ES"/>
        </w:rPr>
      </w:pPr>
      <w:r w:rsidRPr="001301F9">
        <w:rPr>
          <w:rFonts w:eastAsia="Times New Roman"/>
          <w:color w:val="000000"/>
          <w:sz w:val="22"/>
          <w:szCs w:val="22"/>
          <w:lang w:val="es-ES_tradnl" w:eastAsia="es-ES"/>
        </w:rPr>
        <w:t xml:space="preserve">Los tenedores de </w:t>
      </w:r>
      <w:r w:rsidRPr="001301F9">
        <w:rPr>
          <w:rFonts w:eastAsia="Times New Roman"/>
          <w:i/>
          <w:color w:val="000000"/>
          <w:sz w:val="22"/>
          <w:szCs w:val="22"/>
          <w:lang w:val="es-ES_tradnl" w:eastAsia="es-ES"/>
        </w:rPr>
        <w:t xml:space="preserve">American </w:t>
      </w:r>
      <w:proofErr w:type="spellStart"/>
      <w:r w:rsidRPr="001301F9">
        <w:rPr>
          <w:rFonts w:eastAsia="Times New Roman"/>
          <w:i/>
          <w:color w:val="000000"/>
          <w:sz w:val="22"/>
          <w:szCs w:val="22"/>
          <w:lang w:val="es-ES_tradnl" w:eastAsia="es-ES"/>
        </w:rPr>
        <w:t>Depositary</w:t>
      </w:r>
      <w:proofErr w:type="spellEnd"/>
      <w:r w:rsidRPr="001301F9">
        <w:rPr>
          <w:rFonts w:eastAsia="Times New Roman"/>
          <w:i/>
          <w:color w:val="000000"/>
          <w:sz w:val="22"/>
          <w:szCs w:val="22"/>
          <w:lang w:val="es-ES_tradnl" w:eastAsia="es-ES"/>
        </w:rPr>
        <w:t xml:space="preserve"> </w:t>
      </w:r>
      <w:proofErr w:type="spellStart"/>
      <w:r w:rsidRPr="001301F9">
        <w:rPr>
          <w:rFonts w:eastAsia="Times New Roman"/>
          <w:i/>
          <w:color w:val="000000"/>
          <w:sz w:val="22"/>
          <w:szCs w:val="22"/>
          <w:lang w:val="es-ES_tradnl" w:eastAsia="es-ES"/>
        </w:rPr>
        <w:t>Receips</w:t>
      </w:r>
      <w:proofErr w:type="spellEnd"/>
      <w:r w:rsidRPr="001301F9">
        <w:rPr>
          <w:rFonts w:eastAsia="Times New Roman"/>
          <w:color w:val="000000"/>
          <w:sz w:val="22"/>
          <w:szCs w:val="22"/>
          <w:lang w:val="es-ES_tradnl" w:eastAsia="es-ES"/>
        </w:rPr>
        <w:t xml:space="preserve"> (</w:t>
      </w:r>
      <w:proofErr w:type="spellStart"/>
      <w:r w:rsidRPr="001301F9">
        <w:rPr>
          <w:rFonts w:eastAsia="Times New Roman"/>
          <w:color w:val="000000"/>
          <w:sz w:val="22"/>
          <w:szCs w:val="22"/>
          <w:lang w:val="es-ES_tradnl" w:eastAsia="es-ES"/>
        </w:rPr>
        <w:t>ADRs</w:t>
      </w:r>
      <w:proofErr w:type="spellEnd"/>
      <w:r w:rsidRPr="001301F9">
        <w:rPr>
          <w:rFonts w:eastAsia="Times New Roman"/>
          <w:color w:val="000000"/>
          <w:sz w:val="22"/>
          <w:szCs w:val="22"/>
          <w:lang w:val="es-ES_tradnl" w:eastAsia="es-ES"/>
        </w:rPr>
        <w:t xml:space="preserve">) recibirán el dividendo que les corresponda de conformidad con el respectivo contrato de depósito a través de </w:t>
      </w:r>
      <w:proofErr w:type="spellStart"/>
      <w:r w:rsidRPr="001301F9">
        <w:rPr>
          <w:rFonts w:eastAsia="Times New Roman"/>
          <w:color w:val="000000"/>
          <w:sz w:val="22"/>
          <w:szCs w:val="22"/>
          <w:lang w:val="es-ES_tradnl" w:eastAsia="es-ES"/>
        </w:rPr>
        <w:t>The</w:t>
      </w:r>
      <w:proofErr w:type="spellEnd"/>
      <w:r w:rsidRPr="001301F9">
        <w:rPr>
          <w:rFonts w:eastAsia="Times New Roman"/>
          <w:color w:val="000000"/>
          <w:sz w:val="22"/>
          <w:szCs w:val="22"/>
          <w:lang w:val="es-ES_tradnl" w:eastAsia="es-ES"/>
        </w:rPr>
        <w:t xml:space="preserve"> Bank of New York </w:t>
      </w:r>
      <w:proofErr w:type="spellStart"/>
      <w:r w:rsidRPr="001301F9">
        <w:rPr>
          <w:rFonts w:eastAsia="Times New Roman"/>
          <w:color w:val="000000"/>
          <w:sz w:val="22"/>
          <w:szCs w:val="22"/>
          <w:lang w:val="es-ES_tradnl" w:eastAsia="es-ES"/>
        </w:rPr>
        <w:t>Mellon</w:t>
      </w:r>
      <w:proofErr w:type="spellEnd"/>
      <w:r w:rsidRPr="001301F9">
        <w:rPr>
          <w:rFonts w:eastAsia="Times New Roman"/>
          <w:color w:val="000000"/>
          <w:sz w:val="22"/>
          <w:szCs w:val="22"/>
          <w:lang w:val="es-ES_tradnl" w:eastAsia="es-ES"/>
        </w:rPr>
        <w:t xml:space="preserve">, depositario de las Acciones Clase B subyacentes a dichos certificados a partir de la fecha que resulte por aplicación de las normas que rijan en la jurisdicción donde los </w:t>
      </w:r>
      <w:proofErr w:type="spellStart"/>
      <w:r w:rsidRPr="001301F9">
        <w:rPr>
          <w:rFonts w:eastAsia="Times New Roman"/>
          <w:color w:val="000000"/>
          <w:sz w:val="22"/>
          <w:szCs w:val="22"/>
          <w:lang w:val="es-ES_tradnl" w:eastAsia="es-ES"/>
        </w:rPr>
        <w:t>ADRs</w:t>
      </w:r>
      <w:proofErr w:type="spellEnd"/>
      <w:r w:rsidRPr="001301F9">
        <w:rPr>
          <w:rFonts w:eastAsia="Times New Roman"/>
          <w:color w:val="000000"/>
          <w:sz w:val="22"/>
          <w:szCs w:val="22"/>
          <w:lang w:val="es-ES_tradnl" w:eastAsia="es-ES"/>
        </w:rPr>
        <w:t xml:space="preserve"> de la Sociedad se encuentran listados. </w:t>
      </w:r>
    </w:p>
    <w:p w:rsidR="001301F9" w:rsidRPr="001301F9" w:rsidRDefault="001301F9" w:rsidP="001301F9">
      <w:pPr>
        <w:spacing w:before="120"/>
        <w:ind w:left="851" w:right="567"/>
        <w:jc w:val="both"/>
        <w:rPr>
          <w:rFonts w:eastAsia="Times New Roman"/>
          <w:color w:val="000000"/>
          <w:sz w:val="22"/>
          <w:szCs w:val="22"/>
          <w:lang w:val="es-ES_tradnl" w:eastAsia="es-ES"/>
        </w:rPr>
      </w:pPr>
      <w:r w:rsidRPr="001301F9">
        <w:rPr>
          <w:rFonts w:eastAsia="Times New Roman"/>
          <w:color w:val="000000"/>
          <w:sz w:val="22"/>
          <w:szCs w:val="22"/>
          <w:lang w:val="es-ES_tradnl" w:eastAsia="es-ES"/>
        </w:rPr>
        <w:t xml:space="preserve">La puesta a disposición se efectuará a partir de la fecha indicada, en la Caja de Valores S.A., en su domicilio de 25 de </w:t>
      </w:r>
      <w:proofErr w:type="gramStart"/>
      <w:r w:rsidRPr="001301F9">
        <w:rPr>
          <w:rFonts w:eastAsia="Times New Roman"/>
          <w:color w:val="000000"/>
          <w:sz w:val="22"/>
          <w:szCs w:val="22"/>
          <w:lang w:val="es-ES_tradnl" w:eastAsia="es-ES"/>
        </w:rPr>
        <w:t>Mayo</w:t>
      </w:r>
      <w:proofErr w:type="gramEnd"/>
      <w:r w:rsidRPr="001301F9">
        <w:rPr>
          <w:rFonts w:eastAsia="Times New Roman"/>
          <w:color w:val="000000"/>
          <w:sz w:val="22"/>
          <w:szCs w:val="22"/>
          <w:lang w:val="es-ES_tradnl" w:eastAsia="es-ES"/>
        </w:rPr>
        <w:t xml:space="preserve"> 362, Ciudad Autónoma de Buenos Aires, de lunes a viernes de </w:t>
      </w:r>
      <w:smartTag w:uri="urn:schemas-microsoft-com:office:smarttags" w:element="metricconverter">
        <w:smartTagPr>
          <w:attr w:name="ProductID" w:val="10 a"/>
        </w:smartTagPr>
        <w:r w:rsidRPr="001301F9">
          <w:rPr>
            <w:rFonts w:eastAsia="Times New Roman"/>
            <w:color w:val="000000"/>
            <w:sz w:val="22"/>
            <w:szCs w:val="22"/>
            <w:lang w:val="es-ES_tradnl" w:eastAsia="es-ES"/>
          </w:rPr>
          <w:t>10 a</w:t>
        </w:r>
      </w:smartTag>
      <w:r w:rsidRPr="001301F9">
        <w:rPr>
          <w:rFonts w:eastAsia="Times New Roman"/>
          <w:color w:val="000000"/>
          <w:sz w:val="22"/>
          <w:szCs w:val="22"/>
          <w:lang w:val="es-ES_tradnl" w:eastAsia="es-ES"/>
        </w:rPr>
        <w:t xml:space="preserve"> 15 horas.</w:t>
      </w:r>
    </w:p>
    <w:p w:rsidR="001301F9" w:rsidRPr="001301F9" w:rsidRDefault="001301F9" w:rsidP="001301F9">
      <w:pPr>
        <w:spacing w:before="120"/>
        <w:ind w:left="851" w:right="567"/>
        <w:jc w:val="both"/>
        <w:rPr>
          <w:rFonts w:eastAsia="Times New Roman"/>
          <w:color w:val="000000"/>
          <w:sz w:val="22"/>
          <w:szCs w:val="22"/>
          <w:lang w:val="es-ES_tradnl" w:eastAsia="es-ES"/>
        </w:rPr>
      </w:pPr>
      <w:r w:rsidRPr="001301F9">
        <w:rPr>
          <w:rFonts w:eastAsia="Times New Roman"/>
          <w:color w:val="000000"/>
          <w:sz w:val="22"/>
          <w:szCs w:val="22"/>
          <w:lang w:val="es-ES_tradnl" w:eastAsia="es-ES"/>
        </w:rPr>
        <w:t>Aquellos accionistas que poseen sus acciones en el ámbito del Registro de Accionistas que Caja de Valores S.A. lleva por cuenta y orden de la Sociedad deberán contactarse a Banco Macro SA – a la dirección de correo electrónico </w:t>
      </w:r>
      <w:hyperlink r:id="rId8" w:tgtFrame="_blank" w:history="1">
        <w:r w:rsidRPr="001301F9">
          <w:rPr>
            <w:rFonts w:eastAsia="Times New Roman"/>
            <w:color w:val="000000"/>
            <w:sz w:val="22"/>
            <w:szCs w:val="22"/>
            <w:lang w:val="es-ES_tradnl" w:eastAsia="es-ES"/>
          </w:rPr>
          <w:t>productosfinancieros@macro.com.ar</w:t>
        </w:r>
      </w:hyperlink>
      <w:r w:rsidRPr="001301F9">
        <w:rPr>
          <w:rFonts w:eastAsia="Times New Roman"/>
          <w:color w:val="000000"/>
          <w:sz w:val="22"/>
          <w:szCs w:val="22"/>
          <w:lang w:val="es-ES_tradnl" w:eastAsia="es-ES"/>
        </w:rPr>
        <w:t> – para obtener información sobre el procedimiento aplicable a los efectos de la disposición de los Bonos que se pondrán a disposición en concepto de dividendos en especie.</w:t>
      </w:r>
    </w:p>
    <w:p w:rsidR="001301F9" w:rsidRPr="001301F9" w:rsidRDefault="001301F9" w:rsidP="001301F9">
      <w:pPr>
        <w:spacing w:before="120"/>
        <w:jc w:val="both"/>
        <w:rPr>
          <w:rFonts w:eastAsia="Times New Roman"/>
          <w:color w:val="000000"/>
          <w:sz w:val="22"/>
          <w:szCs w:val="22"/>
          <w:lang w:val="es-ES_tradnl" w:eastAsia="es-ES"/>
        </w:rPr>
      </w:pPr>
    </w:p>
    <w:p w:rsidR="001301F9" w:rsidRPr="001301F9" w:rsidRDefault="001301F9" w:rsidP="00685602">
      <w:pPr>
        <w:tabs>
          <w:tab w:val="left" w:pos="7088"/>
          <w:tab w:val="left" w:pos="9356"/>
        </w:tabs>
        <w:spacing w:before="120"/>
        <w:ind w:left="851" w:right="425"/>
        <w:jc w:val="center"/>
        <w:outlineLvl w:val="0"/>
        <w:rPr>
          <w:rFonts w:eastAsia="Times New Roman"/>
          <w:b/>
          <w:color w:val="000000"/>
          <w:sz w:val="22"/>
          <w:szCs w:val="22"/>
          <w:lang w:val="es-ES_tradnl" w:eastAsia="es-ES"/>
        </w:rPr>
      </w:pPr>
      <w:r w:rsidRPr="001301F9">
        <w:rPr>
          <w:rFonts w:eastAsia="Times New Roman"/>
          <w:b/>
          <w:color w:val="000000"/>
          <w:sz w:val="22"/>
          <w:szCs w:val="22"/>
          <w:lang w:val="es-ES_tradnl" w:eastAsia="es-ES"/>
        </w:rPr>
        <w:t xml:space="preserve">Pago de Dividendo en Especie </w:t>
      </w:r>
    </w:p>
    <w:p w:rsidR="00654D4C" w:rsidRDefault="00654D4C" w:rsidP="00C17AED">
      <w:pPr>
        <w:tabs>
          <w:tab w:val="left" w:pos="7088"/>
        </w:tabs>
        <w:spacing w:before="120"/>
        <w:ind w:left="851" w:right="425"/>
        <w:jc w:val="both"/>
        <w:rPr>
          <w:rFonts w:eastAsia="Times New Roman"/>
          <w:color w:val="000000"/>
          <w:sz w:val="22"/>
          <w:szCs w:val="22"/>
          <w:lang w:val="es-ES_tradnl" w:eastAsia="es-ES"/>
        </w:rPr>
      </w:pPr>
      <w:r w:rsidRPr="00654D4C">
        <w:rPr>
          <w:rFonts w:eastAsia="Times New Roman"/>
          <w:color w:val="000000"/>
          <w:sz w:val="22"/>
          <w:szCs w:val="22"/>
          <w:lang w:val="es-ES_tradnl" w:eastAsia="es-ES"/>
        </w:rPr>
        <w:t>Se comunica a los Señores Accionistas de Banco Macro S.A. que, de acuerdo a (i) lo resuelto por las Asambleas</w:t>
      </w:r>
      <w:r>
        <w:rPr>
          <w:rFonts w:eastAsia="Times New Roman"/>
          <w:color w:val="000000"/>
          <w:sz w:val="22"/>
          <w:szCs w:val="22"/>
          <w:lang w:val="es-ES_tradnl" w:eastAsia="es-ES"/>
        </w:rPr>
        <w:t xml:space="preserve"> </w:t>
      </w:r>
      <w:r w:rsidRPr="00654D4C">
        <w:rPr>
          <w:rFonts w:eastAsia="Times New Roman"/>
          <w:color w:val="000000"/>
          <w:sz w:val="22"/>
          <w:szCs w:val="22"/>
          <w:lang w:val="es-ES_tradnl" w:eastAsia="es-ES"/>
        </w:rPr>
        <w:t>Generales Ordinarias y Extraordinarias celebradas el 30 de abril de 2021 y el 29 de abril de 2022, (ii) la Comunicación</w:t>
      </w:r>
      <w:r>
        <w:rPr>
          <w:rFonts w:eastAsia="Times New Roman"/>
          <w:color w:val="000000"/>
          <w:sz w:val="22"/>
          <w:szCs w:val="22"/>
          <w:lang w:val="es-ES_tradnl" w:eastAsia="es-ES"/>
        </w:rPr>
        <w:t xml:space="preserve"> </w:t>
      </w:r>
      <w:r w:rsidRPr="00654D4C">
        <w:rPr>
          <w:rFonts w:eastAsia="Times New Roman"/>
          <w:color w:val="000000"/>
          <w:sz w:val="22"/>
          <w:szCs w:val="22"/>
          <w:lang w:val="es-ES_tradnl" w:eastAsia="es-ES"/>
        </w:rPr>
        <w:t>“A” 7719 que faculta a las entidades financieras que cuenten con la autorización del Banco Central de la República</w:t>
      </w:r>
      <w:r>
        <w:rPr>
          <w:rFonts w:eastAsia="Times New Roman"/>
          <w:color w:val="000000"/>
          <w:sz w:val="22"/>
          <w:szCs w:val="22"/>
          <w:lang w:val="es-ES_tradnl" w:eastAsia="es-ES"/>
        </w:rPr>
        <w:t xml:space="preserve"> </w:t>
      </w:r>
      <w:r w:rsidRPr="00654D4C">
        <w:rPr>
          <w:rFonts w:eastAsia="Times New Roman"/>
          <w:color w:val="000000"/>
          <w:sz w:val="22"/>
          <w:szCs w:val="22"/>
          <w:lang w:val="es-ES_tradnl" w:eastAsia="es-ES"/>
        </w:rPr>
        <w:t>Argentina a distribuir resultados en 6 cuotas iguales, mensuales y consecutivas, (iii) la autorización de la</w:t>
      </w:r>
      <w:r>
        <w:rPr>
          <w:rFonts w:eastAsia="Times New Roman"/>
          <w:color w:val="000000"/>
          <w:sz w:val="22"/>
          <w:szCs w:val="22"/>
          <w:lang w:val="es-ES_tradnl" w:eastAsia="es-ES"/>
        </w:rPr>
        <w:t xml:space="preserve"> </w:t>
      </w:r>
      <w:r w:rsidRPr="00654D4C">
        <w:rPr>
          <w:rFonts w:eastAsia="Times New Roman"/>
          <w:color w:val="000000"/>
          <w:sz w:val="22"/>
          <w:szCs w:val="22"/>
          <w:lang w:val="es-ES_tradnl" w:eastAsia="es-ES"/>
        </w:rPr>
        <w:t>Superintendencia de Entidades Financieras y Cambiarias del Banco Central de la República Argentina obtenida el 12</w:t>
      </w:r>
      <w:r>
        <w:rPr>
          <w:rFonts w:eastAsia="Times New Roman"/>
          <w:color w:val="000000"/>
          <w:sz w:val="22"/>
          <w:szCs w:val="22"/>
          <w:lang w:val="es-ES_tradnl" w:eastAsia="es-ES"/>
        </w:rPr>
        <w:t xml:space="preserve"> </w:t>
      </w:r>
      <w:r w:rsidRPr="00654D4C">
        <w:rPr>
          <w:rFonts w:eastAsia="Times New Roman"/>
          <w:color w:val="000000"/>
          <w:sz w:val="22"/>
          <w:szCs w:val="22"/>
          <w:lang w:val="es-ES_tradnl" w:eastAsia="es-ES"/>
        </w:rPr>
        <w:t>de mayo pasado, y (iv) lo resuelto por el Directorio en la reunión de fecha 17 de mayo de 2023, Banco Macro S.A.</w:t>
      </w:r>
      <w:r>
        <w:rPr>
          <w:rFonts w:eastAsia="Times New Roman"/>
          <w:color w:val="000000"/>
          <w:sz w:val="22"/>
          <w:szCs w:val="22"/>
          <w:lang w:val="es-ES_tradnl" w:eastAsia="es-ES"/>
        </w:rPr>
        <w:t xml:space="preserve"> </w:t>
      </w:r>
      <w:r w:rsidRPr="00654D4C">
        <w:rPr>
          <w:rFonts w:eastAsia="Times New Roman"/>
          <w:color w:val="000000"/>
          <w:sz w:val="22"/>
          <w:szCs w:val="22"/>
          <w:lang w:val="es-ES_tradnl" w:eastAsia="es-ES"/>
        </w:rPr>
        <w:t>procederá a la puesta a disposición y pago a sus accionistas de la cuota N° 2 del dividendo mediante la entrega de</w:t>
      </w:r>
      <w:r>
        <w:rPr>
          <w:rFonts w:eastAsia="Times New Roman"/>
          <w:color w:val="000000"/>
          <w:sz w:val="22"/>
          <w:szCs w:val="22"/>
          <w:lang w:val="es-ES_tradnl" w:eastAsia="es-ES"/>
        </w:rPr>
        <w:t xml:space="preserve"> </w:t>
      </w:r>
      <w:r w:rsidRPr="00654D4C">
        <w:rPr>
          <w:rFonts w:eastAsia="Times New Roman"/>
          <w:color w:val="000000"/>
          <w:sz w:val="22"/>
          <w:szCs w:val="22"/>
          <w:lang w:val="es-ES_tradnl" w:eastAsia="es-ES"/>
        </w:rPr>
        <w:t>valores nominales 57.780.007,29 del Bono de la Nación Argentina en moneda dual vencimiento 30 de abril de 2024</w:t>
      </w:r>
      <w:r>
        <w:rPr>
          <w:rFonts w:eastAsia="Times New Roman"/>
          <w:color w:val="000000"/>
          <w:sz w:val="22"/>
          <w:szCs w:val="22"/>
          <w:lang w:val="es-ES_tradnl" w:eastAsia="es-ES"/>
        </w:rPr>
        <w:t xml:space="preserve"> </w:t>
      </w:r>
      <w:r w:rsidRPr="00654D4C">
        <w:rPr>
          <w:rFonts w:eastAsia="Times New Roman"/>
          <w:color w:val="000000"/>
          <w:sz w:val="22"/>
          <w:szCs w:val="22"/>
          <w:lang w:val="es-ES_tradnl" w:eastAsia="es-ES"/>
        </w:rPr>
        <w:t>(código de especie TDA24) a una relación de valor nominal 0,09 del bono mencionado por cada acción de $ 1 valor</w:t>
      </w:r>
      <w:r>
        <w:rPr>
          <w:rFonts w:eastAsia="Times New Roman"/>
          <w:color w:val="000000"/>
          <w:sz w:val="22"/>
          <w:szCs w:val="22"/>
          <w:lang w:val="es-ES_tradnl" w:eastAsia="es-ES"/>
        </w:rPr>
        <w:t xml:space="preserve"> </w:t>
      </w:r>
      <w:r w:rsidRPr="00654D4C">
        <w:rPr>
          <w:rFonts w:eastAsia="Times New Roman"/>
          <w:color w:val="000000"/>
          <w:sz w:val="22"/>
          <w:szCs w:val="22"/>
          <w:lang w:val="es-ES_tradnl" w:eastAsia="es-ES"/>
        </w:rPr>
        <w:t>nominal de la Sociedad, lo que representa el 1.955,98 % del capital social de $ 639.413.408. Las fracciones menores</w:t>
      </w:r>
      <w:r>
        <w:rPr>
          <w:rFonts w:eastAsia="Times New Roman"/>
          <w:color w:val="000000"/>
          <w:sz w:val="22"/>
          <w:szCs w:val="22"/>
          <w:lang w:val="es-ES_tradnl" w:eastAsia="es-ES"/>
        </w:rPr>
        <w:t xml:space="preserve"> </w:t>
      </w:r>
      <w:r w:rsidRPr="00654D4C">
        <w:rPr>
          <w:rFonts w:eastAsia="Times New Roman"/>
          <w:color w:val="000000"/>
          <w:sz w:val="22"/>
          <w:szCs w:val="22"/>
          <w:lang w:val="es-ES_tradnl" w:eastAsia="es-ES"/>
        </w:rPr>
        <w:t>a 1 se liquidarán en Pesos, a la cotización de cierre del record date</w:t>
      </w:r>
      <w:r>
        <w:rPr>
          <w:rFonts w:eastAsia="Times New Roman"/>
          <w:color w:val="000000"/>
          <w:sz w:val="22"/>
          <w:szCs w:val="22"/>
          <w:lang w:val="es-ES_tradnl" w:eastAsia="es-ES"/>
        </w:rPr>
        <w:t>.</w:t>
      </w:r>
    </w:p>
    <w:p w:rsidR="00654D4C" w:rsidRDefault="00654D4C" w:rsidP="00654D4C">
      <w:pPr>
        <w:tabs>
          <w:tab w:val="left" w:pos="7088"/>
        </w:tabs>
        <w:spacing w:before="120"/>
        <w:ind w:left="851" w:right="1417"/>
        <w:jc w:val="both"/>
        <w:rPr>
          <w:rFonts w:eastAsia="Times New Roman"/>
          <w:color w:val="000000"/>
          <w:sz w:val="22"/>
          <w:szCs w:val="22"/>
          <w:lang w:val="es-ES_tradnl" w:eastAsia="es-ES"/>
        </w:rPr>
      </w:pPr>
    </w:p>
    <w:p w:rsidR="001301F9" w:rsidRPr="001301F9" w:rsidRDefault="001301F9" w:rsidP="00654D4C">
      <w:pPr>
        <w:tabs>
          <w:tab w:val="left" w:pos="7088"/>
        </w:tabs>
        <w:spacing w:before="120"/>
        <w:ind w:left="851" w:right="1417"/>
        <w:jc w:val="both"/>
        <w:rPr>
          <w:rFonts w:eastAsia="Times New Roman"/>
          <w:sz w:val="22"/>
          <w:szCs w:val="22"/>
          <w:lang w:val="es-ES" w:eastAsia="es-ES"/>
        </w:rPr>
      </w:pPr>
      <w:r w:rsidRPr="001301F9">
        <w:rPr>
          <w:rFonts w:eastAsia="Times New Roman"/>
          <w:sz w:val="22"/>
          <w:szCs w:val="22"/>
          <w:lang w:val="es-ES" w:eastAsia="es-ES"/>
        </w:rPr>
        <w:t>Fecha de puesta a disposición: 09/06/2023</w:t>
      </w:r>
    </w:p>
    <w:p w:rsidR="001301F9" w:rsidRPr="001301F9" w:rsidRDefault="001301F9" w:rsidP="001301F9">
      <w:pPr>
        <w:tabs>
          <w:tab w:val="left" w:pos="7088"/>
        </w:tabs>
        <w:spacing w:before="120"/>
        <w:ind w:left="851" w:right="1417"/>
        <w:jc w:val="both"/>
        <w:rPr>
          <w:rFonts w:eastAsia="Times New Roman"/>
          <w:sz w:val="22"/>
          <w:szCs w:val="22"/>
          <w:lang w:val="es-ES" w:eastAsia="es-ES"/>
        </w:rPr>
      </w:pPr>
      <w:r w:rsidRPr="001301F9">
        <w:rPr>
          <w:rFonts w:eastAsia="Times New Roman"/>
          <w:sz w:val="22"/>
          <w:szCs w:val="22"/>
          <w:lang w:val="es-ES" w:eastAsia="es-ES"/>
        </w:rPr>
        <w:lastRenderedPageBreak/>
        <w:br/>
        <w:t>Fecha de record date o registro: 06/06/2023</w:t>
      </w:r>
    </w:p>
    <w:p w:rsidR="001301F9" w:rsidRPr="001301F9" w:rsidRDefault="001301F9" w:rsidP="00685602">
      <w:pPr>
        <w:shd w:val="clear" w:color="auto" w:fill="FFFFFF"/>
        <w:tabs>
          <w:tab w:val="left" w:pos="7088"/>
        </w:tabs>
        <w:ind w:left="851" w:right="425"/>
        <w:jc w:val="both"/>
        <w:rPr>
          <w:rFonts w:eastAsia="Times New Roman"/>
          <w:sz w:val="22"/>
          <w:szCs w:val="22"/>
          <w:lang w:val="es-ES" w:eastAsia="es-ES"/>
        </w:rPr>
      </w:pPr>
    </w:p>
    <w:p w:rsidR="001301F9" w:rsidRPr="001301F9" w:rsidRDefault="001301F9" w:rsidP="00685602">
      <w:pPr>
        <w:shd w:val="clear" w:color="auto" w:fill="FFFFFF"/>
        <w:tabs>
          <w:tab w:val="left" w:pos="7088"/>
        </w:tabs>
        <w:ind w:left="851" w:right="425"/>
        <w:jc w:val="both"/>
        <w:rPr>
          <w:rFonts w:eastAsia="Times New Roman"/>
          <w:sz w:val="22"/>
          <w:szCs w:val="22"/>
          <w:lang w:val="es-ES" w:eastAsia="es-ES"/>
        </w:rPr>
      </w:pPr>
      <w:r w:rsidRPr="001301F9">
        <w:rPr>
          <w:rFonts w:eastAsia="Times New Roman"/>
          <w:sz w:val="22"/>
          <w:szCs w:val="22"/>
          <w:lang w:val="es-ES" w:eastAsia="es-ES"/>
        </w:rPr>
        <w:t>Respecto al monto total de dividendos a distribuir, se informa que se encuentra sujeto a la retención del 7% establecida en el artículo 97 de la Ley del Impuesto a las Ganancias, texto ordenado en 2019.</w:t>
      </w:r>
    </w:p>
    <w:p w:rsidR="001301F9" w:rsidRPr="001301F9" w:rsidRDefault="001301F9" w:rsidP="00685602">
      <w:pPr>
        <w:tabs>
          <w:tab w:val="left" w:pos="7088"/>
        </w:tabs>
        <w:spacing w:before="120"/>
        <w:ind w:left="851" w:right="425"/>
        <w:jc w:val="both"/>
        <w:rPr>
          <w:rFonts w:eastAsia="Times New Roman"/>
          <w:color w:val="000000"/>
          <w:sz w:val="22"/>
          <w:szCs w:val="22"/>
          <w:lang w:val="es-ES_tradnl" w:eastAsia="es-ES"/>
        </w:rPr>
      </w:pPr>
      <w:r w:rsidRPr="001301F9">
        <w:rPr>
          <w:rFonts w:eastAsia="Times New Roman"/>
          <w:color w:val="000000"/>
          <w:sz w:val="22"/>
          <w:szCs w:val="22"/>
          <w:lang w:val="es-ES_tradnl" w:eastAsia="es-ES"/>
        </w:rPr>
        <w:t xml:space="preserve">Los tenedores de </w:t>
      </w:r>
      <w:r w:rsidRPr="001301F9">
        <w:rPr>
          <w:rFonts w:eastAsia="Times New Roman"/>
          <w:i/>
          <w:color w:val="000000"/>
          <w:sz w:val="22"/>
          <w:szCs w:val="22"/>
          <w:lang w:val="es-ES_tradnl" w:eastAsia="es-ES"/>
        </w:rPr>
        <w:t xml:space="preserve">American </w:t>
      </w:r>
      <w:proofErr w:type="spellStart"/>
      <w:r w:rsidRPr="001301F9">
        <w:rPr>
          <w:rFonts w:eastAsia="Times New Roman"/>
          <w:i/>
          <w:color w:val="000000"/>
          <w:sz w:val="22"/>
          <w:szCs w:val="22"/>
          <w:lang w:val="es-ES_tradnl" w:eastAsia="es-ES"/>
        </w:rPr>
        <w:t>Depositary</w:t>
      </w:r>
      <w:proofErr w:type="spellEnd"/>
      <w:r w:rsidRPr="001301F9">
        <w:rPr>
          <w:rFonts w:eastAsia="Times New Roman"/>
          <w:i/>
          <w:color w:val="000000"/>
          <w:sz w:val="22"/>
          <w:szCs w:val="22"/>
          <w:lang w:val="es-ES_tradnl" w:eastAsia="es-ES"/>
        </w:rPr>
        <w:t xml:space="preserve"> </w:t>
      </w:r>
      <w:proofErr w:type="spellStart"/>
      <w:r w:rsidRPr="001301F9">
        <w:rPr>
          <w:rFonts w:eastAsia="Times New Roman"/>
          <w:i/>
          <w:color w:val="000000"/>
          <w:sz w:val="22"/>
          <w:szCs w:val="22"/>
          <w:lang w:val="es-ES_tradnl" w:eastAsia="es-ES"/>
        </w:rPr>
        <w:t>Receips</w:t>
      </w:r>
      <w:proofErr w:type="spellEnd"/>
      <w:r w:rsidRPr="001301F9">
        <w:rPr>
          <w:rFonts w:eastAsia="Times New Roman"/>
          <w:color w:val="000000"/>
          <w:sz w:val="22"/>
          <w:szCs w:val="22"/>
          <w:lang w:val="es-ES_tradnl" w:eastAsia="es-ES"/>
        </w:rPr>
        <w:t xml:space="preserve"> (</w:t>
      </w:r>
      <w:proofErr w:type="spellStart"/>
      <w:r w:rsidRPr="001301F9">
        <w:rPr>
          <w:rFonts w:eastAsia="Times New Roman"/>
          <w:color w:val="000000"/>
          <w:sz w:val="22"/>
          <w:szCs w:val="22"/>
          <w:lang w:val="es-ES_tradnl" w:eastAsia="es-ES"/>
        </w:rPr>
        <w:t>ADRs</w:t>
      </w:r>
      <w:proofErr w:type="spellEnd"/>
      <w:r w:rsidRPr="001301F9">
        <w:rPr>
          <w:rFonts w:eastAsia="Times New Roman"/>
          <w:color w:val="000000"/>
          <w:sz w:val="22"/>
          <w:szCs w:val="22"/>
          <w:lang w:val="es-ES_tradnl" w:eastAsia="es-ES"/>
        </w:rPr>
        <w:t xml:space="preserve">) recibirán el dividendo que les corresponda de conformidad con el respectivo contrato de depósito a través de </w:t>
      </w:r>
      <w:proofErr w:type="spellStart"/>
      <w:r w:rsidRPr="001301F9">
        <w:rPr>
          <w:rFonts w:eastAsia="Times New Roman"/>
          <w:color w:val="000000"/>
          <w:sz w:val="22"/>
          <w:szCs w:val="22"/>
          <w:lang w:val="es-ES_tradnl" w:eastAsia="es-ES"/>
        </w:rPr>
        <w:t>The</w:t>
      </w:r>
      <w:proofErr w:type="spellEnd"/>
      <w:r w:rsidRPr="001301F9">
        <w:rPr>
          <w:rFonts w:eastAsia="Times New Roman"/>
          <w:color w:val="000000"/>
          <w:sz w:val="22"/>
          <w:szCs w:val="22"/>
          <w:lang w:val="es-ES_tradnl" w:eastAsia="es-ES"/>
        </w:rPr>
        <w:t xml:space="preserve"> Bank of New York </w:t>
      </w:r>
      <w:proofErr w:type="spellStart"/>
      <w:r w:rsidRPr="001301F9">
        <w:rPr>
          <w:rFonts w:eastAsia="Times New Roman"/>
          <w:color w:val="000000"/>
          <w:sz w:val="22"/>
          <w:szCs w:val="22"/>
          <w:lang w:val="es-ES_tradnl" w:eastAsia="es-ES"/>
        </w:rPr>
        <w:t>Mellon</w:t>
      </w:r>
      <w:proofErr w:type="spellEnd"/>
      <w:r w:rsidRPr="001301F9">
        <w:rPr>
          <w:rFonts w:eastAsia="Times New Roman"/>
          <w:color w:val="000000"/>
          <w:sz w:val="22"/>
          <w:szCs w:val="22"/>
          <w:lang w:val="es-ES_tradnl" w:eastAsia="es-ES"/>
        </w:rPr>
        <w:t xml:space="preserve">, depositario de las Acciones Clase B subyacentes a dichos certificados a partir de la fecha que resulte por aplicación de las normas que rijan en la jurisdicción donde los </w:t>
      </w:r>
      <w:proofErr w:type="spellStart"/>
      <w:r w:rsidRPr="001301F9">
        <w:rPr>
          <w:rFonts w:eastAsia="Times New Roman"/>
          <w:color w:val="000000"/>
          <w:sz w:val="22"/>
          <w:szCs w:val="22"/>
          <w:lang w:val="es-ES_tradnl" w:eastAsia="es-ES"/>
        </w:rPr>
        <w:t>ADRs</w:t>
      </w:r>
      <w:proofErr w:type="spellEnd"/>
      <w:r w:rsidRPr="001301F9">
        <w:rPr>
          <w:rFonts w:eastAsia="Times New Roman"/>
          <w:color w:val="000000"/>
          <w:sz w:val="22"/>
          <w:szCs w:val="22"/>
          <w:lang w:val="es-ES_tradnl" w:eastAsia="es-ES"/>
        </w:rPr>
        <w:t xml:space="preserve"> de la Sociedad se encuentran listados. </w:t>
      </w:r>
    </w:p>
    <w:p w:rsidR="001301F9" w:rsidRPr="001301F9" w:rsidRDefault="001301F9" w:rsidP="00685602">
      <w:pPr>
        <w:tabs>
          <w:tab w:val="left" w:pos="7088"/>
        </w:tabs>
        <w:spacing w:before="120"/>
        <w:ind w:left="851" w:right="425"/>
        <w:jc w:val="both"/>
        <w:rPr>
          <w:rFonts w:eastAsia="Times New Roman"/>
          <w:color w:val="000000"/>
          <w:sz w:val="22"/>
          <w:szCs w:val="22"/>
          <w:lang w:val="es-ES_tradnl" w:eastAsia="es-ES"/>
        </w:rPr>
      </w:pPr>
      <w:r w:rsidRPr="001301F9">
        <w:rPr>
          <w:rFonts w:eastAsia="Times New Roman"/>
          <w:color w:val="000000"/>
          <w:sz w:val="22"/>
          <w:szCs w:val="22"/>
          <w:lang w:val="es-ES_tradnl" w:eastAsia="es-ES"/>
        </w:rPr>
        <w:t xml:space="preserve">La puesta a disposición se efectuará a partir de la fecha indicada, en la Caja de Valores S.A., en su domicilio de 25 de </w:t>
      </w:r>
      <w:proofErr w:type="gramStart"/>
      <w:r w:rsidRPr="001301F9">
        <w:rPr>
          <w:rFonts w:eastAsia="Times New Roman"/>
          <w:color w:val="000000"/>
          <w:sz w:val="22"/>
          <w:szCs w:val="22"/>
          <w:lang w:val="es-ES_tradnl" w:eastAsia="es-ES"/>
        </w:rPr>
        <w:t>Mayo</w:t>
      </w:r>
      <w:proofErr w:type="gramEnd"/>
      <w:r w:rsidRPr="001301F9">
        <w:rPr>
          <w:rFonts w:eastAsia="Times New Roman"/>
          <w:color w:val="000000"/>
          <w:sz w:val="22"/>
          <w:szCs w:val="22"/>
          <w:lang w:val="es-ES_tradnl" w:eastAsia="es-ES"/>
        </w:rPr>
        <w:t xml:space="preserve"> 362, Ciudad Autónoma de Buenos Aires, de lunes a viernes de </w:t>
      </w:r>
      <w:smartTag w:uri="urn:schemas-microsoft-com:office:smarttags" w:element="metricconverter">
        <w:smartTagPr>
          <w:attr w:name="ProductID" w:val="10 a"/>
        </w:smartTagPr>
        <w:r w:rsidRPr="001301F9">
          <w:rPr>
            <w:rFonts w:eastAsia="Times New Roman"/>
            <w:color w:val="000000"/>
            <w:sz w:val="22"/>
            <w:szCs w:val="22"/>
            <w:lang w:val="es-ES_tradnl" w:eastAsia="es-ES"/>
          </w:rPr>
          <w:t>10 a</w:t>
        </w:r>
      </w:smartTag>
      <w:r w:rsidRPr="001301F9">
        <w:rPr>
          <w:rFonts w:eastAsia="Times New Roman"/>
          <w:color w:val="000000"/>
          <w:sz w:val="22"/>
          <w:szCs w:val="22"/>
          <w:lang w:val="es-ES_tradnl" w:eastAsia="es-ES"/>
        </w:rPr>
        <w:t xml:space="preserve"> 15 horas.</w:t>
      </w:r>
    </w:p>
    <w:p w:rsidR="001301F9" w:rsidRDefault="001301F9" w:rsidP="00685602">
      <w:pPr>
        <w:tabs>
          <w:tab w:val="left" w:pos="7088"/>
        </w:tabs>
        <w:spacing w:before="120"/>
        <w:ind w:left="851" w:right="425"/>
        <w:jc w:val="both"/>
        <w:rPr>
          <w:rFonts w:eastAsia="Times New Roman"/>
          <w:color w:val="000000"/>
          <w:sz w:val="22"/>
          <w:szCs w:val="22"/>
          <w:lang w:val="es-ES_tradnl" w:eastAsia="es-ES"/>
        </w:rPr>
      </w:pPr>
      <w:r w:rsidRPr="001301F9">
        <w:rPr>
          <w:rFonts w:eastAsia="Times New Roman"/>
          <w:color w:val="000000"/>
          <w:sz w:val="22"/>
          <w:szCs w:val="22"/>
          <w:lang w:val="es-ES_tradnl" w:eastAsia="es-ES"/>
        </w:rPr>
        <w:t>Aquellos accionistas que poseen sus acciones en el ámbito del Registro de Accionistas que Caja de Valores S.A. lleva por cuenta y orden de la Sociedad deberán contactarse a Banco Macro SA – a la dirección de correo electrónico </w:t>
      </w:r>
      <w:hyperlink r:id="rId9" w:tgtFrame="_blank" w:history="1">
        <w:r w:rsidRPr="001301F9">
          <w:rPr>
            <w:rFonts w:eastAsia="Times New Roman"/>
            <w:color w:val="000000"/>
            <w:sz w:val="22"/>
            <w:szCs w:val="22"/>
            <w:lang w:val="es-ES_tradnl" w:eastAsia="es-ES"/>
          </w:rPr>
          <w:t>productosfinancieros@macro.com.ar</w:t>
        </w:r>
      </w:hyperlink>
      <w:r w:rsidRPr="001301F9">
        <w:rPr>
          <w:rFonts w:eastAsia="Times New Roman"/>
          <w:color w:val="000000"/>
          <w:sz w:val="22"/>
          <w:szCs w:val="22"/>
          <w:lang w:val="es-ES_tradnl" w:eastAsia="es-ES"/>
        </w:rPr>
        <w:t> – para obtener información sobre el procedimiento aplicable a los efectos de la disposición de los Bonos que se pondrán a disposición en concepto de dividendos en especie.</w:t>
      </w:r>
    </w:p>
    <w:p w:rsidR="00742477" w:rsidRDefault="00742477" w:rsidP="00685602">
      <w:pPr>
        <w:tabs>
          <w:tab w:val="left" w:pos="7088"/>
        </w:tabs>
        <w:spacing w:before="120"/>
        <w:ind w:left="851" w:right="425"/>
        <w:jc w:val="both"/>
        <w:rPr>
          <w:rFonts w:eastAsia="Times New Roman"/>
          <w:color w:val="000000"/>
          <w:sz w:val="22"/>
          <w:szCs w:val="22"/>
          <w:lang w:val="es-ES_tradnl" w:eastAsia="es-ES"/>
        </w:rPr>
      </w:pPr>
    </w:p>
    <w:p w:rsidR="00742477" w:rsidRPr="0022771E" w:rsidRDefault="00742477" w:rsidP="00AC2443">
      <w:pPr>
        <w:shd w:val="clear" w:color="auto" w:fill="FFFFFF"/>
        <w:spacing w:line="360" w:lineRule="auto"/>
        <w:ind w:right="-993"/>
        <w:jc w:val="both"/>
        <w:rPr>
          <w:rFonts w:eastAsia="Times New Roman"/>
          <w:color w:val="000000"/>
          <w:sz w:val="22"/>
          <w:szCs w:val="22"/>
          <w:lang w:val="es-ES_tradnl" w:eastAsia="es-ES"/>
        </w:rPr>
      </w:pPr>
      <w:r w:rsidRPr="0022771E">
        <w:rPr>
          <w:rFonts w:eastAsia="Times New Roman"/>
          <w:color w:val="000000"/>
          <w:sz w:val="22"/>
          <w:szCs w:val="22"/>
          <w:lang w:val="es-ES_tradnl" w:eastAsia="es-ES"/>
        </w:rPr>
        <w:t>En cumplimiento de lo dispuesto por el artículo 19 del estatuto social, los miembros de la Comisión Fiscalizadora participantes de la presente reunión dejan constancia de la regularidad de las decisiones adoptadas.</w:t>
      </w:r>
    </w:p>
    <w:p w:rsidR="00742477" w:rsidRPr="0022771E" w:rsidRDefault="00742477" w:rsidP="00AC2443">
      <w:pPr>
        <w:pStyle w:val="NormalWeb"/>
        <w:shd w:val="clear" w:color="auto" w:fill="FFFFFF"/>
        <w:spacing w:before="0" w:beforeAutospacing="0" w:after="0" w:afterAutospacing="0" w:line="360" w:lineRule="auto"/>
        <w:ind w:right="-993"/>
        <w:jc w:val="both"/>
        <w:rPr>
          <w:iCs/>
          <w:color w:val="000000"/>
          <w:sz w:val="22"/>
          <w:szCs w:val="22"/>
          <w:lang w:val="es-ES" w:eastAsia="en-US"/>
        </w:rPr>
      </w:pPr>
      <w:r w:rsidRPr="0022771E">
        <w:rPr>
          <w:iCs/>
          <w:color w:val="000000"/>
          <w:sz w:val="22"/>
          <w:szCs w:val="22"/>
          <w:lang w:eastAsia="en-US"/>
        </w:rPr>
        <w:t xml:space="preserve">No habiendo más asuntos que tratar, se levanta la sesión, siendo las </w:t>
      </w:r>
      <w:r>
        <w:rPr>
          <w:iCs/>
          <w:color w:val="000000"/>
          <w:sz w:val="22"/>
          <w:szCs w:val="22"/>
          <w:lang w:eastAsia="en-US"/>
        </w:rPr>
        <w:t>17.30</w:t>
      </w:r>
      <w:r w:rsidRPr="0022771E">
        <w:rPr>
          <w:iCs/>
          <w:color w:val="000000"/>
          <w:sz w:val="22"/>
          <w:szCs w:val="22"/>
          <w:lang w:eastAsia="en-US"/>
        </w:rPr>
        <w:t xml:space="preserve"> horas.</w:t>
      </w:r>
    </w:p>
    <w:p w:rsidR="00E47A48" w:rsidRDefault="00E47A48" w:rsidP="00E47A48">
      <w:pPr>
        <w:overflowPunct w:val="0"/>
        <w:autoSpaceDE w:val="0"/>
        <w:autoSpaceDN w:val="0"/>
        <w:spacing w:line="360" w:lineRule="auto"/>
        <w:jc w:val="both"/>
        <w:rPr>
          <w:rFonts w:ascii="Verdana" w:hAnsi="Verdana"/>
          <w:sz w:val="16"/>
          <w:szCs w:val="16"/>
          <w:lang w:val="es-ES" w:eastAsia="es-ES"/>
        </w:rPr>
      </w:pPr>
      <w:bookmarkStart w:id="0" w:name="_GoBack"/>
      <w:bookmarkEnd w:id="0"/>
    </w:p>
    <w:p w:rsidR="00E47A48" w:rsidRDefault="00E47A48" w:rsidP="00AC2443">
      <w:pPr>
        <w:overflowPunct w:val="0"/>
        <w:autoSpaceDE w:val="0"/>
        <w:autoSpaceDN w:val="0"/>
        <w:spacing w:line="360" w:lineRule="auto"/>
        <w:ind w:right="-993"/>
        <w:jc w:val="both"/>
        <w:rPr>
          <w:rFonts w:ascii="Verdana" w:hAnsi="Verdana"/>
          <w:sz w:val="16"/>
          <w:szCs w:val="16"/>
          <w:lang w:val="es-ES" w:eastAsia="es-ES"/>
        </w:rPr>
      </w:pPr>
      <w:r>
        <w:rPr>
          <w:rFonts w:ascii="Verdana" w:hAnsi="Verdana"/>
          <w:sz w:val="16"/>
          <w:szCs w:val="16"/>
          <w:lang w:val="es-ES" w:eastAsia="es-ES"/>
        </w:rPr>
        <w:t xml:space="preserve">Firmado: Carlos Alberto </w:t>
      </w:r>
      <w:proofErr w:type="spellStart"/>
      <w:r>
        <w:rPr>
          <w:rFonts w:ascii="Verdana" w:hAnsi="Verdana"/>
          <w:sz w:val="16"/>
          <w:szCs w:val="16"/>
          <w:lang w:val="es-ES" w:eastAsia="es-ES"/>
        </w:rPr>
        <w:t>Giovanelli</w:t>
      </w:r>
      <w:proofErr w:type="spellEnd"/>
      <w:r>
        <w:rPr>
          <w:rFonts w:ascii="Verdana" w:hAnsi="Verdana"/>
          <w:sz w:val="16"/>
          <w:szCs w:val="16"/>
          <w:lang w:val="es-ES" w:eastAsia="es-ES"/>
        </w:rPr>
        <w:t xml:space="preserve"> </w:t>
      </w:r>
      <w:r w:rsidRPr="00AA494E">
        <w:rPr>
          <w:rFonts w:ascii="Verdana" w:hAnsi="Verdana"/>
          <w:sz w:val="16"/>
          <w:szCs w:val="16"/>
          <w:lang w:val="es-ES" w:eastAsia="es-ES"/>
        </w:rPr>
        <w:t xml:space="preserve">(Vicepresidente); </w:t>
      </w:r>
      <w:r>
        <w:rPr>
          <w:rFonts w:ascii="Verdana" w:hAnsi="Verdana"/>
          <w:sz w:val="16"/>
          <w:szCs w:val="16"/>
          <w:lang w:val="es-ES" w:eastAsia="es-ES"/>
        </w:rPr>
        <w:t xml:space="preserve">Marcos Brito (Director); Nelson Damián </w:t>
      </w:r>
      <w:proofErr w:type="spellStart"/>
      <w:r>
        <w:rPr>
          <w:rFonts w:ascii="Verdana" w:hAnsi="Verdana"/>
          <w:sz w:val="16"/>
          <w:szCs w:val="16"/>
          <w:lang w:val="es-ES" w:eastAsia="es-ES"/>
        </w:rPr>
        <w:t>Pozzoli</w:t>
      </w:r>
      <w:proofErr w:type="spellEnd"/>
      <w:r>
        <w:rPr>
          <w:rFonts w:ascii="Verdana" w:hAnsi="Verdana"/>
          <w:sz w:val="16"/>
          <w:szCs w:val="16"/>
          <w:lang w:val="es-ES" w:eastAsia="es-ES"/>
        </w:rPr>
        <w:t xml:space="preserve"> (Director); Fabián de Paul (Director); Sebastián Palla (Director); </w:t>
      </w:r>
      <w:r w:rsidRPr="00AA494E">
        <w:rPr>
          <w:rFonts w:ascii="Verdana" w:hAnsi="Verdana"/>
          <w:sz w:val="16"/>
          <w:szCs w:val="16"/>
          <w:lang w:val="es-ES" w:eastAsia="es-ES"/>
        </w:rPr>
        <w:t xml:space="preserve">Guillermo </w:t>
      </w:r>
      <w:proofErr w:type="spellStart"/>
      <w:r w:rsidRPr="00AA494E">
        <w:rPr>
          <w:rFonts w:ascii="Verdana" w:hAnsi="Verdana"/>
          <w:sz w:val="16"/>
          <w:szCs w:val="16"/>
          <w:lang w:val="es-ES" w:eastAsia="es-ES"/>
        </w:rPr>
        <w:t>Merediz</w:t>
      </w:r>
      <w:proofErr w:type="spellEnd"/>
      <w:r w:rsidRPr="00AA494E">
        <w:rPr>
          <w:rFonts w:ascii="Verdana" w:hAnsi="Verdana"/>
          <w:sz w:val="16"/>
          <w:szCs w:val="16"/>
          <w:lang w:val="es-ES" w:eastAsia="es-ES"/>
        </w:rPr>
        <w:t xml:space="preserve"> (Director); Mariano Elizondo (Director);</w:t>
      </w:r>
      <w:r>
        <w:rPr>
          <w:rFonts w:ascii="Verdana" w:hAnsi="Verdana"/>
          <w:sz w:val="16"/>
          <w:szCs w:val="16"/>
          <w:lang w:val="es-ES" w:eastAsia="es-ES"/>
        </w:rPr>
        <w:t xml:space="preserve"> Alejandro </w:t>
      </w:r>
      <w:proofErr w:type="spellStart"/>
      <w:r>
        <w:rPr>
          <w:rFonts w:ascii="Verdana" w:hAnsi="Verdana"/>
          <w:sz w:val="16"/>
          <w:szCs w:val="16"/>
          <w:lang w:val="es-ES" w:eastAsia="es-ES"/>
        </w:rPr>
        <w:t>Almarza</w:t>
      </w:r>
      <w:proofErr w:type="spellEnd"/>
      <w:r>
        <w:rPr>
          <w:rFonts w:ascii="Verdana" w:hAnsi="Verdana"/>
          <w:sz w:val="16"/>
          <w:szCs w:val="16"/>
          <w:lang w:val="es-ES" w:eastAsia="es-ES"/>
        </w:rPr>
        <w:t xml:space="preserve"> (Síndico); Carlos Javier Piazza (Síndico); </w:t>
      </w:r>
      <w:r w:rsidRPr="00D25269">
        <w:rPr>
          <w:rFonts w:ascii="Verdana" w:hAnsi="Verdana"/>
          <w:sz w:val="16"/>
          <w:szCs w:val="16"/>
          <w:lang w:val="es-ES" w:eastAsia="es-ES"/>
        </w:rPr>
        <w:t>Enrique Alfredo Fila</w:t>
      </w:r>
      <w:r>
        <w:rPr>
          <w:rFonts w:ascii="Verdana" w:hAnsi="Verdana"/>
          <w:sz w:val="16"/>
          <w:szCs w:val="16"/>
          <w:lang w:val="es-ES" w:eastAsia="es-ES"/>
        </w:rPr>
        <w:t xml:space="preserve"> (Síndico); Carolina Paola </w:t>
      </w:r>
      <w:proofErr w:type="spellStart"/>
      <w:r>
        <w:rPr>
          <w:rFonts w:ascii="Verdana" w:hAnsi="Verdana"/>
          <w:sz w:val="16"/>
          <w:szCs w:val="16"/>
          <w:lang w:val="es-ES" w:eastAsia="es-ES"/>
        </w:rPr>
        <w:t>Leonhart</w:t>
      </w:r>
      <w:proofErr w:type="spellEnd"/>
      <w:r>
        <w:rPr>
          <w:rFonts w:ascii="Verdana" w:hAnsi="Verdana"/>
          <w:sz w:val="16"/>
          <w:szCs w:val="16"/>
          <w:lang w:val="es-ES" w:eastAsia="es-ES"/>
        </w:rPr>
        <w:t xml:space="preserve"> (Secretaria del Directorio).</w:t>
      </w:r>
    </w:p>
    <w:p w:rsidR="00742477" w:rsidRPr="001301F9" w:rsidRDefault="00742477" w:rsidP="00685602">
      <w:pPr>
        <w:tabs>
          <w:tab w:val="left" w:pos="7088"/>
        </w:tabs>
        <w:spacing w:before="120"/>
        <w:ind w:left="851" w:right="425"/>
        <w:jc w:val="both"/>
        <w:rPr>
          <w:rFonts w:eastAsia="Times New Roman"/>
          <w:color w:val="000000"/>
          <w:sz w:val="22"/>
          <w:szCs w:val="22"/>
          <w:lang w:val="es-ES_tradnl" w:eastAsia="es-ES"/>
        </w:rPr>
      </w:pPr>
    </w:p>
    <w:p w:rsidR="001301F9" w:rsidRPr="001301F9" w:rsidRDefault="001301F9" w:rsidP="00685602">
      <w:pPr>
        <w:tabs>
          <w:tab w:val="left" w:pos="7088"/>
        </w:tabs>
        <w:spacing w:before="120"/>
        <w:ind w:left="851" w:right="425"/>
        <w:jc w:val="both"/>
        <w:rPr>
          <w:sz w:val="22"/>
          <w:szCs w:val="22"/>
        </w:rPr>
      </w:pPr>
    </w:p>
    <w:p w:rsidR="001301F9" w:rsidRPr="001301F9" w:rsidRDefault="001301F9" w:rsidP="00685602">
      <w:pPr>
        <w:spacing w:before="120"/>
        <w:ind w:left="851" w:right="425"/>
        <w:jc w:val="both"/>
        <w:rPr>
          <w:sz w:val="22"/>
          <w:szCs w:val="22"/>
        </w:rPr>
      </w:pPr>
    </w:p>
    <w:p w:rsidR="00B02DE8" w:rsidRPr="001301F9" w:rsidRDefault="00B02DE8" w:rsidP="00685602">
      <w:pPr>
        <w:spacing w:line="360" w:lineRule="auto"/>
        <w:ind w:left="851" w:right="425"/>
        <w:jc w:val="both"/>
        <w:rPr>
          <w:iCs/>
          <w:color w:val="000000"/>
          <w:sz w:val="22"/>
          <w:szCs w:val="22"/>
          <w:lang w:val="es-ES" w:eastAsia="en-US"/>
        </w:rPr>
      </w:pPr>
    </w:p>
    <w:sectPr w:rsidR="00B02DE8" w:rsidRPr="001301F9" w:rsidSect="00685602">
      <w:headerReference w:type="even" r:id="rId10"/>
      <w:headerReference w:type="default" r:id="rId11"/>
      <w:footerReference w:type="even" r:id="rId12"/>
      <w:footerReference w:type="default" r:id="rId13"/>
      <w:headerReference w:type="first" r:id="rId14"/>
      <w:footerReference w:type="first" r:id="rId15"/>
      <w:pgSz w:w="12240" w:h="20160" w:code="5"/>
      <w:pgMar w:top="1276" w:right="1750" w:bottom="184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92D" w:rsidRDefault="00FA192D" w:rsidP="00047FD6">
      <w:r>
        <w:separator/>
      </w:r>
    </w:p>
  </w:endnote>
  <w:endnote w:type="continuationSeparator" w:id="0">
    <w:p w:rsidR="00FA192D" w:rsidRDefault="00FA192D" w:rsidP="0004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sdemona">
    <w:altName w:val="Courier New"/>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92D" w:rsidRDefault="00FA192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92D" w:rsidRDefault="00FA192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92D" w:rsidRDefault="00FA19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92D" w:rsidRDefault="00FA192D" w:rsidP="00047FD6">
      <w:r>
        <w:separator/>
      </w:r>
    </w:p>
  </w:footnote>
  <w:footnote w:type="continuationSeparator" w:id="0">
    <w:p w:rsidR="00FA192D" w:rsidRDefault="00FA192D" w:rsidP="00047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92D" w:rsidRDefault="00FA192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92D" w:rsidRDefault="00FA192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92D" w:rsidRDefault="00FA19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44646"/>
    <w:multiLevelType w:val="hybridMultilevel"/>
    <w:tmpl w:val="427CFDBE"/>
    <w:lvl w:ilvl="0" w:tplc="D8DAE31C">
      <w:start w:val="1"/>
      <w:numFmt w:val="decimal"/>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2" w15:restartNumberingAfterBreak="0">
    <w:nsid w:val="04FA0955"/>
    <w:multiLevelType w:val="hybridMultilevel"/>
    <w:tmpl w:val="9768E3A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97171E8"/>
    <w:multiLevelType w:val="hybridMultilevel"/>
    <w:tmpl w:val="8698188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E1575F6"/>
    <w:multiLevelType w:val="hybridMultilevel"/>
    <w:tmpl w:val="52DAD0C6"/>
    <w:lvl w:ilvl="0" w:tplc="3FEA77E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FB2492A"/>
    <w:multiLevelType w:val="hybridMultilevel"/>
    <w:tmpl w:val="FE861FD2"/>
    <w:lvl w:ilvl="0" w:tplc="177A267E">
      <w:start w:val="4"/>
      <w:numFmt w:val="bullet"/>
      <w:lvlText w:val="-"/>
      <w:lvlJc w:val="left"/>
      <w:pPr>
        <w:ind w:left="1352" w:hanging="360"/>
      </w:pPr>
      <w:rPr>
        <w:rFonts w:ascii="Arial" w:eastAsia="Times New Roman" w:hAnsi="Arial" w:cs="Arial" w:hint="default"/>
      </w:rPr>
    </w:lvl>
    <w:lvl w:ilvl="1" w:tplc="2C0A0003" w:tentative="1">
      <w:start w:val="1"/>
      <w:numFmt w:val="bullet"/>
      <w:lvlText w:val="o"/>
      <w:lvlJc w:val="left"/>
      <w:pPr>
        <w:ind w:left="2072" w:hanging="360"/>
      </w:pPr>
      <w:rPr>
        <w:rFonts w:ascii="Courier New" w:hAnsi="Courier New" w:cs="Courier New" w:hint="default"/>
      </w:rPr>
    </w:lvl>
    <w:lvl w:ilvl="2" w:tplc="2C0A0005" w:tentative="1">
      <w:start w:val="1"/>
      <w:numFmt w:val="bullet"/>
      <w:lvlText w:val=""/>
      <w:lvlJc w:val="left"/>
      <w:pPr>
        <w:ind w:left="2792" w:hanging="360"/>
      </w:pPr>
      <w:rPr>
        <w:rFonts w:ascii="Wingdings" w:hAnsi="Wingdings" w:hint="default"/>
      </w:rPr>
    </w:lvl>
    <w:lvl w:ilvl="3" w:tplc="2C0A0001" w:tentative="1">
      <w:start w:val="1"/>
      <w:numFmt w:val="bullet"/>
      <w:lvlText w:val=""/>
      <w:lvlJc w:val="left"/>
      <w:pPr>
        <w:ind w:left="3512" w:hanging="360"/>
      </w:pPr>
      <w:rPr>
        <w:rFonts w:ascii="Symbol" w:hAnsi="Symbol" w:hint="default"/>
      </w:rPr>
    </w:lvl>
    <w:lvl w:ilvl="4" w:tplc="2C0A0003" w:tentative="1">
      <w:start w:val="1"/>
      <w:numFmt w:val="bullet"/>
      <w:lvlText w:val="o"/>
      <w:lvlJc w:val="left"/>
      <w:pPr>
        <w:ind w:left="4232" w:hanging="360"/>
      </w:pPr>
      <w:rPr>
        <w:rFonts w:ascii="Courier New" w:hAnsi="Courier New" w:cs="Courier New" w:hint="default"/>
      </w:rPr>
    </w:lvl>
    <w:lvl w:ilvl="5" w:tplc="2C0A0005" w:tentative="1">
      <w:start w:val="1"/>
      <w:numFmt w:val="bullet"/>
      <w:lvlText w:val=""/>
      <w:lvlJc w:val="left"/>
      <w:pPr>
        <w:ind w:left="4952" w:hanging="360"/>
      </w:pPr>
      <w:rPr>
        <w:rFonts w:ascii="Wingdings" w:hAnsi="Wingdings" w:hint="default"/>
      </w:rPr>
    </w:lvl>
    <w:lvl w:ilvl="6" w:tplc="2C0A0001" w:tentative="1">
      <w:start w:val="1"/>
      <w:numFmt w:val="bullet"/>
      <w:lvlText w:val=""/>
      <w:lvlJc w:val="left"/>
      <w:pPr>
        <w:ind w:left="5672" w:hanging="360"/>
      </w:pPr>
      <w:rPr>
        <w:rFonts w:ascii="Symbol" w:hAnsi="Symbol" w:hint="default"/>
      </w:rPr>
    </w:lvl>
    <w:lvl w:ilvl="7" w:tplc="2C0A0003" w:tentative="1">
      <w:start w:val="1"/>
      <w:numFmt w:val="bullet"/>
      <w:lvlText w:val="o"/>
      <w:lvlJc w:val="left"/>
      <w:pPr>
        <w:ind w:left="6392" w:hanging="360"/>
      </w:pPr>
      <w:rPr>
        <w:rFonts w:ascii="Courier New" w:hAnsi="Courier New" w:cs="Courier New" w:hint="default"/>
      </w:rPr>
    </w:lvl>
    <w:lvl w:ilvl="8" w:tplc="2C0A0005" w:tentative="1">
      <w:start w:val="1"/>
      <w:numFmt w:val="bullet"/>
      <w:lvlText w:val=""/>
      <w:lvlJc w:val="left"/>
      <w:pPr>
        <w:ind w:left="7112" w:hanging="360"/>
      </w:pPr>
      <w:rPr>
        <w:rFonts w:ascii="Wingdings" w:hAnsi="Wingdings" w:hint="default"/>
      </w:rPr>
    </w:lvl>
  </w:abstractNum>
  <w:abstractNum w:abstractNumId="6" w15:restartNumberingAfterBreak="0">
    <w:nsid w:val="10112253"/>
    <w:multiLevelType w:val="hybridMultilevel"/>
    <w:tmpl w:val="1B7E39DA"/>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83274B"/>
    <w:multiLevelType w:val="hybridMultilevel"/>
    <w:tmpl w:val="7A465CE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3056178"/>
    <w:multiLevelType w:val="hybridMultilevel"/>
    <w:tmpl w:val="56A4529C"/>
    <w:lvl w:ilvl="0" w:tplc="E4567790">
      <w:start w:val="4"/>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15:restartNumberingAfterBreak="0">
    <w:nsid w:val="1D625E20"/>
    <w:multiLevelType w:val="hybridMultilevel"/>
    <w:tmpl w:val="B3F088F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1E18487D"/>
    <w:multiLevelType w:val="hybridMultilevel"/>
    <w:tmpl w:val="489E361C"/>
    <w:lvl w:ilvl="0" w:tplc="236065FE">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29315AF"/>
    <w:multiLevelType w:val="hybridMultilevel"/>
    <w:tmpl w:val="D6E23C48"/>
    <w:lvl w:ilvl="0" w:tplc="C1685122">
      <w:start w:val="1"/>
      <w:numFmt w:val="decimal"/>
      <w:lvlText w:val="%1)"/>
      <w:lvlJc w:val="left"/>
      <w:pPr>
        <w:ind w:left="-66" w:hanging="360"/>
      </w:pPr>
      <w:rPr>
        <w:rFonts w:eastAsia="Calibri" w:hint="default"/>
        <w:color w:val="auto"/>
      </w:rPr>
    </w:lvl>
    <w:lvl w:ilvl="1" w:tplc="2C0A0019" w:tentative="1">
      <w:start w:val="1"/>
      <w:numFmt w:val="lowerLetter"/>
      <w:lvlText w:val="%2."/>
      <w:lvlJc w:val="left"/>
      <w:pPr>
        <w:ind w:left="654" w:hanging="360"/>
      </w:pPr>
    </w:lvl>
    <w:lvl w:ilvl="2" w:tplc="2C0A001B" w:tentative="1">
      <w:start w:val="1"/>
      <w:numFmt w:val="lowerRoman"/>
      <w:lvlText w:val="%3."/>
      <w:lvlJc w:val="right"/>
      <w:pPr>
        <w:ind w:left="1374" w:hanging="180"/>
      </w:pPr>
    </w:lvl>
    <w:lvl w:ilvl="3" w:tplc="2C0A000F" w:tentative="1">
      <w:start w:val="1"/>
      <w:numFmt w:val="decimal"/>
      <w:lvlText w:val="%4."/>
      <w:lvlJc w:val="left"/>
      <w:pPr>
        <w:ind w:left="2094" w:hanging="360"/>
      </w:pPr>
    </w:lvl>
    <w:lvl w:ilvl="4" w:tplc="2C0A0019" w:tentative="1">
      <w:start w:val="1"/>
      <w:numFmt w:val="lowerLetter"/>
      <w:lvlText w:val="%5."/>
      <w:lvlJc w:val="left"/>
      <w:pPr>
        <w:ind w:left="2814" w:hanging="360"/>
      </w:pPr>
    </w:lvl>
    <w:lvl w:ilvl="5" w:tplc="2C0A001B" w:tentative="1">
      <w:start w:val="1"/>
      <w:numFmt w:val="lowerRoman"/>
      <w:lvlText w:val="%6."/>
      <w:lvlJc w:val="right"/>
      <w:pPr>
        <w:ind w:left="3534" w:hanging="180"/>
      </w:pPr>
    </w:lvl>
    <w:lvl w:ilvl="6" w:tplc="2C0A000F" w:tentative="1">
      <w:start w:val="1"/>
      <w:numFmt w:val="decimal"/>
      <w:lvlText w:val="%7."/>
      <w:lvlJc w:val="left"/>
      <w:pPr>
        <w:ind w:left="4254" w:hanging="360"/>
      </w:pPr>
    </w:lvl>
    <w:lvl w:ilvl="7" w:tplc="2C0A0019" w:tentative="1">
      <w:start w:val="1"/>
      <w:numFmt w:val="lowerLetter"/>
      <w:lvlText w:val="%8."/>
      <w:lvlJc w:val="left"/>
      <w:pPr>
        <w:ind w:left="4974" w:hanging="360"/>
      </w:pPr>
    </w:lvl>
    <w:lvl w:ilvl="8" w:tplc="2C0A001B" w:tentative="1">
      <w:start w:val="1"/>
      <w:numFmt w:val="lowerRoman"/>
      <w:lvlText w:val="%9."/>
      <w:lvlJc w:val="right"/>
      <w:pPr>
        <w:ind w:left="5694" w:hanging="180"/>
      </w:pPr>
    </w:lvl>
  </w:abstractNum>
  <w:abstractNum w:abstractNumId="12" w15:restartNumberingAfterBreak="0">
    <w:nsid w:val="23BB665A"/>
    <w:multiLevelType w:val="hybridMultilevel"/>
    <w:tmpl w:val="0FD23E6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27E533A4"/>
    <w:multiLevelType w:val="hybridMultilevel"/>
    <w:tmpl w:val="EB34F2DA"/>
    <w:lvl w:ilvl="0" w:tplc="7FC66C5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2A3F72B9"/>
    <w:multiLevelType w:val="hybridMultilevel"/>
    <w:tmpl w:val="C1685B34"/>
    <w:lvl w:ilvl="0" w:tplc="2C0A000B">
      <w:start w:val="1"/>
      <w:numFmt w:val="bullet"/>
      <w:lvlText w:val=""/>
      <w:lvlJc w:val="left"/>
      <w:pPr>
        <w:ind w:left="1440" w:hanging="360"/>
      </w:pPr>
      <w:rPr>
        <w:rFonts w:ascii="Wingdings" w:hAnsi="Wingdings"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hint="default"/>
      </w:rPr>
    </w:lvl>
  </w:abstractNum>
  <w:abstractNum w:abstractNumId="15" w15:restartNumberingAfterBreak="0">
    <w:nsid w:val="343B6CCE"/>
    <w:multiLevelType w:val="hybridMultilevel"/>
    <w:tmpl w:val="03E001AE"/>
    <w:lvl w:ilvl="0" w:tplc="4C802F6E">
      <w:start w:val="1"/>
      <w:numFmt w:val="lowerRoman"/>
      <w:lvlText w:val="(%1)"/>
      <w:lvlJc w:val="left"/>
      <w:pPr>
        <w:ind w:left="1287" w:hanging="72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6" w15:restartNumberingAfterBreak="0">
    <w:nsid w:val="39A53BAE"/>
    <w:multiLevelType w:val="hybridMultilevel"/>
    <w:tmpl w:val="659A6128"/>
    <w:lvl w:ilvl="0" w:tplc="2C0A000D">
      <w:start w:val="1"/>
      <w:numFmt w:val="bullet"/>
      <w:lvlText w:val=""/>
      <w:lvlJc w:val="left"/>
      <w:pPr>
        <w:ind w:left="1080" w:hanging="360"/>
      </w:pPr>
      <w:rPr>
        <w:rFonts w:ascii="Wingdings" w:hAnsi="Wingdings"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17" w15:restartNumberingAfterBreak="0">
    <w:nsid w:val="3CDD391B"/>
    <w:multiLevelType w:val="hybridMultilevel"/>
    <w:tmpl w:val="F28EBDD2"/>
    <w:lvl w:ilvl="0" w:tplc="024C6C52">
      <w:start w:val="1"/>
      <w:numFmt w:val="decimal"/>
      <w:lvlText w:val="%1)"/>
      <w:lvlJc w:val="left"/>
      <w:pPr>
        <w:ind w:left="720" w:hanging="360"/>
      </w:pPr>
      <w:rPr>
        <w:rFonts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418851A3"/>
    <w:multiLevelType w:val="hybridMultilevel"/>
    <w:tmpl w:val="E496EDD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484F3642"/>
    <w:multiLevelType w:val="hybridMultilevel"/>
    <w:tmpl w:val="68923A2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48593309"/>
    <w:multiLevelType w:val="hybridMultilevel"/>
    <w:tmpl w:val="284445E4"/>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1" w15:restartNumberingAfterBreak="0">
    <w:nsid w:val="4A2C3C7C"/>
    <w:multiLevelType w:val="singleLevel"/>
    <w:tmpl w:val="45BA6D04"/>
    <w:lvl w:ilvl="0">
      <w:start w:val="1"/>
      <w:numFmt w:val="lowerLetter"/>
      <w:lvlText w:val="%1)"/>
      <w:legacy w:legacy="1" w:legacySpace="0" w:legacyIndent="283"/>
      <w:lvlJc w:val="left"/>
      <w:pPr>
        <w:ind w:left="283" w:hanging="283"/>
      </w:pPr>
    </w:lvl>
  </w:abstractNum>
  <w:abstractNum w:abstractNumId="22" w15:restartNumberingAfterBreak="0">
    <w:nsid w:val="4B16428A"/>
    <w:multiLevelType w:val="hybridMultilevel"/>
    <w:tmpl w:val="CE0A113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64324E"/>
    <w:multiLevelType w:val="hybridMultilevel"/>
    <w:tmpl w:val="69AC4FA2"/>
    <w:lvl w:ilvl="0" w:tplc="50E607F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5C8F14BF"/>
    <w:multiLevelType w:val="hybridMultilevel"/>
    <w:tmpl w:val="74C2A7D0"/>
    <w:lvl w:ilvl="0" w:tplc="00841B6C">
      <w:start w:val="1"/>
      <w:numFmt w:val="decimal"/>
      <w:lvlText w:val="%1)"/>
      <w:lvlJc w:val="left"/>
      <w:pPr>
        <w:ind w:left="360" w:hanging="360"/>
      </w:pPr>
      <w:rPr>
        <w:b/>
      </w:r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25" w15:restartNumberingAfterBreak="0">
    <w:nsid w:val="5D9F791C"/>
    <w:multiLevelType w:val="hybridMultilevel"/>
    <w:tmpl w:val="3946BEA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5E7B4CD6"/>
    <w:multiLevelType w:val="hybridMultilevel"/>
    <w:tmpl w:val="A26A247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60D359E4"/>
    <w:multiLevelType w:val="hybridMultilevel"/>
    <w:tmpl w:val="63C6FAD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627B5376"/>
    <w:multiLevelType w:val="hybridMultilevel"/>
    <w:tmpl w:val="39E2DCBE"/>
    <w:lvl w:ilvl="0" w:tplc="5B1C9A76">
      <w:start w:val="1"/>
      <w:numFmt w:val="lowerRoman"/>
      <w:lvlText w:val="(%1)"/>
      <w:lvlJc w:val="left"/>
      <w:pPr>
        <w:ind w:left="2007" w:hanging="720"/>
      </w:pPr>
      <w:rPr>
        <w:rFonts w:hint="default"/>
      </w:rPr>
    </w:lvl>
    <w:lvl w:ilvl="1" w:tplc="2C0A0019">
      <w:start w:val="1"/>
      <w:numFmt w:val="lowerLetter"/>
      <w:lvlText w:val="%2."/>
      <w:lvlJc w:val="left"/>
      <w:pPr>
        <w:ind w:left="2367" w:hanging="360"/>
      </w:pPr>
    </w:lvl>
    <w:lvl w:ilvl="2" w:tplc="2C0A001B" w:tentative="1">
      <w:start w:val="1"/>
      <w:numFmt w:val="lowerRoman"/>
      <w:lvlText w:val="%3."/>
      <w:lvlJc w:val="right"/>
      <w:pPr>
        <w:ind w:left="3087" w:hanging="180"/>
      </w:pPr>
    </w:lvl>
    <w:lvl w:ilvl="3" w:tplc="2C0A000F" w:tentative="1">
      <w:start w:val="1"/>
      <w:numFmt w:val="decimal"/>
      <w:lvlText w:val="%4."/>
      <w:lvlJc w:val="left"/>
      <w:pPr>
        <w:ind w:left="3807" w:hanging="360"/>
      </w:pPr>
    </w:lvl>
    <w:lvl w:ilvl="4" w:tplc="2C0A0019" w:tentative="1">
      <w:start w:val="1"/>
      <w:numFmt w:val="lowerLetter"/>
      <w:lvlText w:val="%5."/>
      <w:lvlJc w:val="left"/>
      <w:pPr>
        <w:ind w:left="4527" w:hanging="360"/>
      </w:pPr>
    </w:lvl>
    <w:lvl w:ilvl="5" w:tplc="2C0A001B" w:tentative="1">
      <w:start w:val="1"/>
      <w:numFmt w:val="lowerRoman"/>
      <w:lvlText w:val="%6."/>
      <w:lvlJc w:val="right"/>
      <w:pPr>
        <w:ind w:left="5247" w:hanging="180"/>
      </w:pPr>
    </w:lvl>
    <w:lvl w:ilvl="6" w:tplc="2C0A000F" w:tentative="1">
      <w:start w:val="1"/>
      <w:numFmt w:val="decimal"/>
      <w:lvlText w:val="%7."/>
      <w:lvlJc w:val="left"/>
      <w:pPr>
        <w:ind w:left="5967" w:hanging="360"/>
      </w:pPr>
    </w:lvl>
    <w:lvl w:ilvl="7" w:tplc="2C0A0019" w:tentative="1">
      <w:start w:val="1"/>
      <w:numFmt w:val="lowerLetter"/>
      <w:lvlText w:val="%8."/>
      <w:lvlJc w:val="left"/>
      <w:pPr>
        <w:ind w:left="6687" w:hanging="360"/>
      </w:pPr>
    </w:lvl>
    <w:lvl w:ilvl="8" w:tplc="2C0A001B" w:tentative="1">
      <w:start w:val="1"/>
      <w:numFmt w:val="lowerRoman"/>
      <w:lvlText w:val="%9."/>
      <w:lvlJc w:val="right"/>
      <w:pPr>
        <w:ind w:left="7407" w:hanging="180"/>
      </w:pPr>
    </w:lvl>
  </w:abstractNum>
  <w:abstractNum w:abstractNumId="29" w15:restartNumberingAfterBreak="0">
    <w:nsid w:val="63B85C51"/>
    <w:multiLevelType w:val="hybridMultilevel"/>
    <w:tmpl w:val="C0CC0D8A"/>
    <w:lvl w:ilvl="0" w:tplc="D1C4D512">
      <w:start w:val="1"/>
      <w:numFmt w:val="decimal"/>
      <w:lvlText w:val="%1)"/>
      <w:lvlJc w:val="left"/>
      <w:pPr>
        <w:ind w:left="720" w:hanging="360"/>
      </w:pPr>
      <w:rPr>
        <w:rFonts w:eastAsia="Calibr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676F68EB"/>
    <w:multiLevelType w:val="hybridMultilevel"/>
    <w:tmpl w:val="2256C8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68C776C1"/>
    <w:multiLevelType w:val="hybridMultilevel"/>
    <w:tmpl w:val="6622A3E4"/>
    <w:lvl w:ilvl="0" w:tplc="A64892A6">
      <w:start w:val="1"/>
      <w:numFmt w:val="lowerRoman"/>
      <w:lvlText w:val="(%1)"/>
      <w:lvlJc w:val="left"/>
      <w:pPr>
        <w:ind w:left="1080" w:hanging="720"/>
      </w:pPr>
      <w:rPr>
        <w:rFonts w:ascii="Arial" w:eastAsia="Calibri" w:hAnsi="Arial" w:cs="Arial"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6D2147DD"/>
    <w:multiLevelType w:val="hybridMultilevel"/>
    <w:tmpl w:val="BF0E1E0E"/>
    <w:lvl w:ilvl="0" w:tplc="8AFC9098">
      <w:start w:val="1"/>
      <w:numFmt w:val="decimal"/>
      <w:lvlText w:val="%1)"/>
      <w:lvlJc w:val="left"/>
      <w:pPr>
        <w:tabs>
          <w:tab w:val="num" w:pos="720"/>
        </w:tabs>
        <w:ind w:left="720" w:hanging="360"/>
      </w:pPr>
      <w:rPr>
        <w:rFonts w:ascii="Arial" w:hAnsi="Arial" w:cs="Arial" w:hint="default"/>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FB968D1"/>
    <w:multiLevelType w:val="hybridMultilevel"/>
    <w:tmpl w:val="7D9A157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79F27E7C"/>
    <w:multiLevelType w:val="hybridMultilevel"/>
    <w:tmpl w:val="AFD4D1DC"/>
    <w:lvl w:ilvl="0" w:tplc="5A7CA00A">
      <w:start w:val="1"/>
      <w:numFmt w:val="decimal"/>
      <w:lvlText w:val="%1)"/>
      <w:lvlJc w:val="left"/>
      <w:pPr>
        <w:tabs>
          <w:tab w:val="num" w:pos="1440"/>
        </w:tabs>
        <w:ind w:left="1440" w:hanging="360"/>
      </w:pPr>
      <w:rPr>
        <w:rFonts w:ascii="Arial" w:eastAsia="Times New Roman" w:hAnsi="Arial" w:cs="Arial"/>
        <w:sz w:val="20"/>
        <w:szCs w:val="20"/>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5" w15:restartNumberingAfterBreak="0">
    <w:nsid w:val="7A9C1275"/>
    <w:multiLevelType w:val="hybridMultilevel"/>
    <w:tmpl w:val="964C8BA6"/>
    <w:lvl w:ilvl="0" w:tplc="B718CD4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7D4103DB"/>
    <w:multiLevelType w:val="hybridMultilevel"/>
    <w:tmpl w:val="22A6BD88"/>
    <w:lvl w:ilvl="0" w:tplc="2C0A0001">
      <w:start w:val="1"/>
      <w:numFmt w:val="bullet"/>
      <w:lvlText w:val=""/>
      <w:lvlJc w:val="left"/>
      <w:pPr>
        <w:tabs>
          <w:tab w:val="num" w:pos="1440"/>
        </w:tabs>
        <w:ind w:left="1440" w:hanging="360"/>
      </w:pPr>
      <w:rPr>
        <w:rFonts w:ascii="Symbol" w:hAnsi="Symbol" w:hint="default"/>
        <w:sz w:val="20"/>
        <w:szCs w:val="20"/>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abstractNumId w:val="32"/>
  </w:num>
  <w:num w:numId="2">
    <w:abstractNumId w:val="6"/>
  </w:num>
  <w:num w:numId="3">
    <w:abstractNumId w:val="14"/>
  </w:num>
  <w:num w:numId="4">
    <w:abstractNumId w:val="4"/>
  </w:num>
  <w:num w:numId="5">
    <w:abstractNumId w:val="0"/>
    <w:lvlOverride w:ilvl="0">
      <w:lvl w:ilvl="0">
        <w:start w:val="1"/>
        <w:numFmt w:val="bullet"/>
        <w:lvlText w:val="–"/>
        <w:legacy w:legacy="1" w:legacySpace="0" w:legacyIndent="283"/>
        <w:lvlJc w:val="left"/>
        <w:pPr>
          <w:ind w:left="283" w:hanging="283"/>
        </w:pPr>
        <w:rPr>
          <w:rFonts w:ascii="Desdemona" w:hAnsi="Desdemona" w:hint="default"/>
        </w:rPr>
      </w:lvl>
    </w:lvlOverride>
  </w:num>
  <w:num w:numId="6">
    <w:abstractNumId w:val="22"/>
  </w:num>
  <w:num w:numId="7">
    <w:abstractNumId w:val="21"/>
    <w:lvlOverride w:ilvl="0">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3"/>
  </w:num>
  <w:num w:numId="15">
    <w:abstractNumId w:val="17"/>
  </w:num>
  <w:num w:numId="16">
    <w:abstractNumId w:val="18"/>
  </w:num>
  <w:num w:numId="17">
    <w:abstractNumId w:val="8"/>
  </w:num>
  <w:num w:numId="18">
    <w:abstractNumId w:val="15"/>
  </w:num>
  <w:num w:numId="19">
    <w:abstractNumId w:val="28"/>
  </w:num>
  <w:num w:numId="20">
    <w:abstractNumId w:val="35"/>
  </w:num>
  <w:num w:numId="21">
    <w:abstractNumId w:val="29"/>
  </w:num>
  <w:num w:numId="22">
    <w:abstractNumId w:val="25"/>
  </w:num>
  <w:num w:numId="23">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34"/>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9"/>
  </w:num>
  <w:num w:numId="29">
    <w:abstractNumId w:val="19"/>
  </w:num>
  <w:num w:numId="30">
    <w:abstractNumId w:val="27"/>
  </w:num>
  <w:num w:numId="31">
    <w:abstractNumId w:val="13"/>
  </w:num>
  <w:num w:numId="32">
    <w:abstractNumId w:val="20"/>
  </w:num>
  <w:num w:numId="33">
    <w:abstractNumId w:val="36"/>
  </w:num>
  <w:num w:numId="34">
    <w:abstractNumId w:val="2"/>
  </w:num>
  <w:num w:numId="35">
    <w:abstractNumId w:val="30"/>
  </w:num>
  <w:num w:numId="36">
    <w:abstractNumId w:val="33"/>
  </w:num>
  <w:num w:numId="37">
    <w:abstractNumId w:val="11"/>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2"/>
  </w:num>
  <w:num w:numId="41">
    <w:abstractNumId w:val="5"/>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A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35"/>
    <w:rsid w:val="00001042"/>
    <w:rsid w:val="00003106"/>
    <w:rsid w:val="00003F5D"/>
    <w:rsid w:val="000041CF"/>
    <w:rsid w:val="00004EDA"/>
    <w:rsid w:val="00007FFB"/>
    <w:rsid w:val="00011182"/>
    <w:rsid w:val="000132F4"/>
    <w:rsid w:val="0001486F"/>
    <w:rsid w:val="00017583"/>
    <w:rsid w:val="00020D61"/>
    <w:rsid w:val="00021402"/>
    <w:rsid w:val="00024541"/>
    <w:rsid w:val="000251F9"/>
    <w:rsid w:val="000306A6"/>
    <w:rsid w:val="00031F63"/>
    <w:rsid w:val="00035711"/>
    <w:rsid w:val="0003634A"/>
    <w:rsid w:val="00036F5F"/>
    <w:rsid w:val="00041BE1"/>
    <w:rsid w:val="00041E10"/>
    <w:rsid w:val="0004340B"/>
    <w:rsid w:val="00045B3B"/>
    <w:rsid w:val="000465A0"/>
    <w:rsid w:val="00047FD6"/>
    <w:rsid w:val="00051655"/>
    <w:rsid w:val="00053500"/>
    <w:rsid w:val="00061246"/>
    <w:rsid w:val="00062000"/>
    <w:rsid w:val="0006714A"/>
    <w:rsid w:val="0006754F"/>
    <w:rsid w:val="000718D9"/>
    <w:rsid w:val="00071D6A"/>
    <w:rsid w:val="00071E31"/>
    <w:rsid w:val="000727CA"/>
    <w:rsid w:val="000728B6"/>
    <w:rsid w:val="00074BA1"/>
    <w:rsid w:val="00076263"/>
    <w:rsid w:val="00076E86"/>
    <w:rsid w:val="00080870"/>
    <w:rsid w:val="0008379D"/>
    <w:rsid w:val="00083880"/>
    <w:rsid w:val="000839B4"/>
    <w:rsid w:val="00083E74"/>
    <w:rsid w:val="000851A4"/>
    <w:rsid w:val="000856C9"/>
    <w:rsid w:val="000867B7"/>
    <w:rsid w:val="00086EC5"/>
    <w:rsid w:val="000873E0"/>
    <w:rsid w:val="00090E97"/>
    <w:rsid w:val="0009293E"/>
    <w:rsid w:val="0009550D"/>
    <w:rsid w:val="000975E6"/>
    <w:rsid w:val="000A0CA0"/>
    <w:rsid w:val="000A17CC"/>
    <w:rsid w:val="000A2072"/>
    <w:rsid w:val="000A23B7"/>
    <w:rsid w:val="000A560D"/>
    <w:rsid w:val="000A6145"/>
    <w:rsid w:val="000A77F5"/>
    <w:rsid w:val="000A7959"/>
    <w:rsid w:val="000B1F80"/>
    <w:rsid w:val="000B451C"/>
    <w:rsid w:val="000B657C"/>
    <w:rsid w:val="000B7440"/>
    <w:rsid w:val="000C128E"/>
    <w:rsid w:val="000C1AB3"/>
    <w:rsid w:val="000C3203"/>
    <w:rsid w:val="000C3278"/>
    <w:rsid w:val="000C40BD"/>
    <w:rsid w:val="000C5005"/>
    <w:rsid w:val="000C54B2"/>
    <w:rsid w:val="000C5CD9"/>
    <w:rsid w:val="000D1CA7"/>
    <w:rsid w:val="000D4206"/>
    <w:rsid w:val="000D6E2A"/>
    <w:rsid w:val="000D7FDA"/>
    <w:rsid w:val="000E1AB6"/>
    <w:rsid w:val="000E2340"/>
    <w:rsid w:val="000E3253"/>
    <w:rsid w:val="000E3939"/>
    <w:rsid w:val="000E6380"/>
    <w:rsid w:val="000E7EDD"/>
    <w:rsid w:val="000F034B"/>
    <w:rsid w:val="000F073D"/>
    <w:rsid w:val="000F18E8"/>
    <w:rsid w:val="000F2C98"/>
    <w:rsid w:val="000F5EC9"/>
    <w:rsid w:val="000F7324"/>
    <w:rsid w:val="000F7E99"/>
    <w:rsid w:val="00100956"/>
    <w:rsid w:val="0011139C"/>
    <w:rsid w:val="001119B9"/>
    <w:rsid w:val="001138AE"/>
    <w:rsid w:val="001157DF"/>
    <w:rsid w:val="001223CB"/>
    <w:rsid w:val="001235EA"/>
    <w:rsid w:val="00126A22"/>
    <w:rsid w:val="00127386"/>
    <w:rsid w:val="001301F9"/>
    <w:rsid w:val="00131061"/>
    <w:rsid w:val="0013298E"/>
    <w:rsid w:val="00133446"/>
    <w:rsid w:val="00135DF6"/>
    <w:rsid w:val="00137207"/>
    <w:rsid w:val="00141DB8"/>
    <w:rsid w:val="00144D3E"/>
    <w:rsid w:val="00145798"/>
    <w:rsid w:val="00154EEC"/>
    <w:rsid w:val="0016236E"/>
    <w:rsid w:val="001634C1"/>
    <w:rsid w:val="001636DB"/>
    <w:rsid w:val="00163C4D"/>
    <w:rsid w:val="001653E3"/>
    <w:rsid w:val="00167510"/>
    <w:rsid w:val="00171C9E"/>
    <w:rsid w:val="00174365"/>
    <w:rsid w:val="00180AF4"/>
    <w:rsid w:val="001811EE"/>
    <w:rsid w:val="00184E25"/>
    <w:rsid w:val="00185D36"/>
    <w:rsid w:val="0018721D"/>
    <w:rsid w:val="00187368"/>
    <w:rsid w:val="00187440"/>
    <w:rsid w:val="00195A4B"/>
    <w:rsid w:val="00195F24"/>
    <w:rsid w:val="00197536"/>
    <w:rsid w:val="00197FBC"/>
    <w:rsid w:val="001A07B4"/>
    <w:rsid w:val="001A279F"/>
    <w:rsid w:val="001A2E5B"/>
    <w:rsid w:val="001A31D9"/>
    <w:rsid w:val="001A3CF2"/>
    <w:rsid w:val="001A72B8"/>
    <w:rsid w:val="001B0596"/>
    <w:rsid w:val="001B107C"/>
    <w:rsid w:val="001B23AD"/>
    <w:rsid w:val="001B339B"/>
    <w:rsid w:val="001B3CDE"/>
    <w:rsid w:val="001B5489"/>
    <w:rsid w:val="001B68AA"/>
    <w:rsid w:val="001C18CF"/>
    <w:rsid w:val="001C2A62"/>
    <w:rsid w:val="001C4262"/>
    <w:rsid w:val="001C4F1E"/>
    <w:rsid w:val="001C5A50"/>
    <w:rsid w:val="001C6BA9"/>
    <w:rsid w:val="001C7880"/>
    <w:rsid w:val="001D0AB0"/>
    <w:rsid w:val="001D3858"/>
    <w:rsid w:val="001D444E"/>
    <w:rsid w:val="001D5619"/>
    <w:rsid w:val="001D58ED"/>
    <w:rsid w:val="001D7337"/>
    <w:rsid w:val="001E19E2"/>
    <w:rsid w:val="001E1F4C"/>
    <w:rsid w:val="001E2E1D"/>
    <w:rsid w:val="001E3200"/>
    <w:rsid w:val="001E401E"/>
    <w:rsid w:val="001E4090"/>
    <w:rsid w:val="001E4A5C"/>
    <w:rsid w:val="001E4C8E"/>
    <w:rsid w:val="001F252C"/>
    <w:rsid w:val="001F2E48"/>
    <w:rsid w:val="001F31F4"/>
    <w:rsid w:val="001F4577"/>
    <w:rsid w:val="00201FD3"/>
    <w:rsid w:val="002030EB"/>
    <w:rsid w:val="002041A1"/>
    <w:rsid w:val="0020798C"/>
    <w:rsid w:val="002079AC"/>
    <w:rsid w:val="00210A48"/>
    <w:rsid w:val="0021332D"/>
    <w:rsid w:val="00213CA9"/>
    <w:rsid w:val="00220902"/>
    <w:rsid w:val="00220FAD"/>
    <w:rsid w:val="0022286A"/>
    <w:rsid w:val="00224261"/>
    <w:rsid w:val="00225E72"/>
    <w:rsid w:val="00225E9C"/>
    <w:rsid w:val="00227382"/>
    <w:rsid w:val="00230659"/>
    <w:rsid w:val="00235738"/>
    <w:rsid w:val="002360DA"/>
    <w:rsid w:val="00237BF6"/>
    <w:rsid w:val="00240032"/>
    <w:rsid w:val="002411C0"/>
    <w:rsid w:val="00242CE8"/>
    <w:rsid w:val="00247148"/>
    <w:rsid w:val="00247A74"/>
    <w:rsid w:val="002523DF"/>
    <w:rsid w:val="002535E5"/>
    <w:rsid w:val="00255DBF"/>
    <w:rsid w:val="00256369"/>
    <w:rsid w:val="0026090D"/>
    <w:rsid w:val="002634A4"/>
    <w:rsid w:val="002638F9"/>
    <w:rsid w:val="00263C27"/>
    <w:rsid w:val="002646EF"/>
    <w:rsid w:val="00264927"/>
    <w:rsid w:val="002649F3"/>
    <w:rsid w:val="002650DE"/>
    <w:rsid w:val="00266D76"/>
    <w:rsid w:val="00274968"/>
    <w:rsid w:val="002759CF"/>
    <w:rsid w:val="00277A76"/>
    <w:rsid w:val="00281340"/>
    <w:rsid w:val="00282AEA"/>
    <w:rsid w:val="0028311D"/>
    <w:rsid w:val="00284B1D"/>
    <w:rsid w:val="002858E6"/>
    <w:rsid w:val="0028689A"/>
    <w:rsid w:val="00287C98"/>
    <w:rsid w:val="00287E9F"/>
    <w:rsid w:val="00291B82"/>
    <w:rsid w:val="002978DE"/>
    <w:rsid w:val="002A091A"/>
    <w:rsid w:val="002A0DDF"/>
    <w:rsid w:val="002A30B4"/>
    <w:rsid w:val="002A3E8E"/>
    <w:rsid w:val="002A519A"/>
    <w:rsid w:val="002B014D"/>
    <w:rsid w:val="002B0EB1"/>
    <w:rsid w:val="002B1169"/>
    <w:rsid w:val="002B1787"/>
    <w:rsid w:val="002B1E76"/>
    <w:rsid w:val="002B3508"/>
    <w:rsid w:val="002B6711"/>
    <w:rsid w:val="002B6C75"/>
    <w:rsid w:val="002C2DAB"/>
    <w:rsid w:val="002C3A4D"/>
    <w:rsid w:val="002C48E4"/>
    <w:rsid w:val="002C4EDC"/>
    <w:rsid w:val="002C6A07"/>
    <w:rsid w:val="002D23F8"/>
    <w:rsid w:val="002E0C58"/>
    <w:rsid w:val="002E320F"/>
    <w:rsid w:val="002E3D1D"/>
    <w:rsid w:val="002E5D76"/>
    <w:rsid w:val="002E6DC4"/>
    <w:rsid w:val="002F57B6"/>
    <w:rsid w:val="002F58DA"/>
    <w:rsid w:val="0030412C"/>
    <w:rsid w:val="00304A99"/>
    <w:rsid w:val="00311743"/>
    <w:rsid w:val="00311AFE"/>
    <w:rsid w:val="00312883"/>
    <w:rsid w:val="003129B3"/>
    <w:rsid w:val="003132F7"/>
    <w:rsid w:val="003151D3"/>
    <w:rsid w:val="00315AD0"/>
    <w:rsid w:val="00316239"/>
    <w:rsid w:val="00316562"/>
    <w:rsid w:val="0032016F"/>
    <w:rsid w:val="003203F8"/>
    <w:rsid w:val="0032372A"/>
    <w:rsid w:val="003242D2"/>
    <w:rsid w:val="00326223"/>
    <w:rsid w:val="0033707A"/>
    <w:rsid w:val="003400D0"/>
    <w:rsid w:val="0034016D"/>
    <w:rsid w:val="0034302D"/>
    <w:rsid w:val="00343601"/>
    <w:rsid w:val="00345D81"/>
    <w:rsid w:val="00345DD8"/>
    <w:rsid w:val="0034763F"/>
    <w:rsid w:val="0035010E"/>
    <w:rsid w:val="00351295"/>
    <w:rsid w:val="003539EF"/>
    <w:rsid w:val="00353F43"/>
    <w:rsid w:val="0035464A"/>
    <w:rsid w:val="00356009"/>
    <w:rsid w:val="003571E9"/>
    <w:rsid w:val="00363DCB"/>
    <w:rsid w:val="00364ADC"/>
    <w:rsid w:val="0036696C"/>
    <w:rsid w:val="0036722C"/>
    <w:rsid w:val="003678B2"/>
    <w:rsid w:val="00373DA8"/>
    <w:rsid w:val="0038101A"/>
    <w:rsid w:val="003827E2"/>
    <w:rsid w:val="00383AF2"/>
    <w:rsid w:val="00384504"/>
    <w:rsid w:val="003859B7"/>
    <w:rsid w:val="0038719F"/>
    <w:rsid w:val="00387A78"/>
    <w:rsid w:val="00393146"/>
    <w:rsid w:val="003940BC"/>
    <w:rsid w:val="003945BB"/>
    <w:rsid w:val="00395C7D"/>
    <w:rsid w:val="00396653"/>
    <w:rsid w:val="003A21EC"/>
    <w:rsid w:val="003A47D2"/>
    <w:rsid w:val="003A5CA2"/>
    <w:rsid w:val="003B06F6"/>
    <w:rsid w:val="003B3BBA"/>
    <w:rsid w:val="003B6F3F"/>
    <w:rsid w:val="003C1249"/>
    <w:rsid w:val="003C2B61"/>
    <w:rsid w:val="003C7F36"/>
    <w:rsid w:val="003D0F12"/>
    <w:rsid w:val="003D15DF"/>
    <w:rsid w:val="003D4D96"/>
    <w:rsid w:val="003D6181"/>
    <w:rsid w:val="003D6384"/>
    <w:rsid w:val="003D6428"/>
    <w:rsid w:val="003D77C1"/>
    <w:rsid w:val="003E0F88"/>
    <w:rsid w:val="003E260E"/>
    <w:rsid w:val="003E35F2"/>
    <w:rsid w:val="003E7CCC"/>
    <w:rsid w:val="003F2C4E"/>
    <w:rsid w:val="003F2E2F"/>
    <w:rsid w:val="003F4581"/>
    <w:rsid w:val="003F5729"/>
    <w:rsid w:val="003F75E6"/>
    <w:rsid w:val="00401EA6"/>
    <w:rsid w:val="00404A02"/>
    <w:rsid w:val="00405D0F"/>
    <w:rsid w:val="004077F1"/>
    <w:rsid w:val="0040782C"/>
    <w:rsid w:val="004125AC"/>
    <w:rsid w:val="004137F8"/>
    <w:rsid w:val="004156B1"/>
    <w:rsid w:val="00422193"/>
    <w:rsid w:val="0042255F"/>
    <w:rsid w:val="00422DA3"/>
    <w:rsid w:val="004250F4"/>
    <w:rsid w:val="00426AE2"/>
    <w:rsid w:val="00426E62"/>
    <w:rsid w:val="004277EC"/>
    <w:rsid w:val="00427EDF"/>
    <w:rsid w:val="004311B3"/>
    <w:rsid w:val="004315CF"/>
    <w:rsid w:val="00432CD0"/>
    <w:rsid w:val="00432D15"/>
    <w:rsid w:val="00437B9B"/>
    <w:rsid w:val="00437E3E"/>
    <w:rsid w:val="004409D8"/>
    <w:rsid w:val="00440E2F"/>
    <w:rsid w:val="00442DD4"/>
    <w:rsid w:val="004436CC"/>
    <w:rsid w:val="00451C63"/>
    <w:rsid w:val="004532BE"/>
    <w:rsid w:val="00454425"/>
    <w:rsid w:val="0045671D"/>
    <w:rsid w:val="00457208"/>
    <w:rsid w:val="0046032F"/>
    <w:rsid w:val="00461338"/>
    <w:rsid w:val="004659D6"/>
    <w:rsid w:val="00467A60"/>
    <w:rsid w:val="00471057"/>
    <w:rsid w:val="004712FE"/>
    <w:rsid w:val="00475736"/>
    <w:rsid w:val="00477FA6"/>
    <w:rsid w:val="00481787"/>
    <w:rsid w:val="00483C88"/>
    <w:rsid w:val="00486763"/>
    <w:rsid w:val="004874F0"/>
    <w:rsid w:val="00491691"/>
    <w:rsid w:val="00491999"/>
    <w:rsid w:val="0049480F"/>
    <w:rsid w:val="00494F58"/>
    <w:rsid w:val="004968A0"/>
    <w:rsid w:val="004A148E"/>
    <w:rsid w:val="004A24B6"/>
    <w:rsid w:val="004A6C65"/>
    <w:rsid w:val="004A79E0"/>
    <w:rsid w:val="004B023A"/>
    <w:rsid w:val="004B0DE1"/>
    <w:rsid w:val="004B1406"/>
    <w:rsid w:val="004B26F0"/>
    <w:rsid w:val="004B3525"/>
    <w:rsid w:val="004B4096"/>
    <w:rsid w:val="004B416F"/>
    <w:rsid w:val="004B49B8"/>
    <w:rsid w:val="004B5ADB"/>
    <w:rsid w:val="004B5C68"/>
    <w:rsid w:val="004C197A"/>
    <w:rsid w:val="004C33A7"/>
    <w:rsid w:val="004C5ADD"/>
    <w:rsid w:val="004C73D8"/>
    <w:rsid w:val="004D0C8D"/>
    <w:rsid w:val="004D3118"/>
    <w:rsid w:val="004D4447"/>
    <w:rsid w:val="004D7B36"/>
    <w:rsid w:val="004E10D0"/>
    <w:rsid w:val="004F136A"/>
    <w:rsid w:val="004F207C"/>
    <w:rsid w:val="004F2EFE"/>
    <w:rsid w:val="004F3195"/>
    <w:rsid w:val="004F35CC"/>
    <w:rsid w:val="004F39BA"/>
    <w:rsid w:val="004F41B4"/>
    <w:rsid w:val="004F43C3"/>
    <w:rsid w:val="004F52EE"/>
    <w:rsid w:val="004F53A3"/>
    <w:rsid w:val="005018FE"/>
    <w:rsid w:val="005050E9"/>
    <w:rsid w:val="00506059"/>
    <w:rsid w:val="005070CB"/>
    <w:rsid w:val="00511316"/>
    <w:rsid w:val="00512C69"/>
    <w:rsid w:val="00517823"/>
    <w:rsid w:val="005244C7"/>
    <w:rsid w:val="00524853"/>
    <w:rsid w:val="00524B2F"/>
    <w:rsid w:val="00532D19"/>
    <w:rsid w:val="00533290"/>
    <w:rsid w:val="00535864"/>
    <w:rsid w:val="00535A89"/>
    <w:rsid w:val="00536F1A"/>
    <w:rsid w:val="00537EA9"/>
    <w:rsid w:val="00541EB8"/>
    <w:rsid w:val="005429A7"/>
    <w:rsid w:val="00543296"/>
    <w:rsid w:val="0054604E"/>
    <w:rsid w:val="00546344"/>
    <w:rsid w:val="00546DF2"/>
    <w:rsid w:val="00547802"/>
    <w:rsid w:val="0055080D"/>
    <w:rsid w:val="005525FE"/>
    <w:rsid w:val="00552DAF"/>
    <w:rsid w:val="00553435"/>
    <w:rsid w:val="00553CE8"/>
    <w:rsid w:val="00557B4D"/>
    <w:rsid w:val="00560B77"/>
    <w:rsid w:val="00560DB3"/>
    <w:rsid w:val="0056124D"/>
    <w:rsid w:val="00561B09"/>
    <w:rsid w:val="00563A29"/>
    <w:rsid w:val="0056518B"/>
    <w:rsid w:val="0056550C"/>
    <w:rsid w:val="00566AE4"/>
    <w:rsid w:val="005675A8"/>
    <w:rsid w:val="00571BDF"/>
    <w:rsid w:val="00573FFC"/>
    <w:rsid w:val="00574153"/>
    <w:rsid w:val="00574531"/>
    <w:rsid w:val="00576A5C"/>
    <w:rsid w:val="00576CC4"/>
    <w:rsid w:val="0058043D"/>
    <w:rsid w:val="00580EC2"/>
    <w:rsid w:val="00581440"/>
    <w:rsid w:val="00583EBE"/>
    <w:rsid w:val="00584706"/>
    <w:rsid w:val="00585641"/>
    <w:rsid w:val="0058679C"/>
    <w:rsid w:val="005876BE"/>
    <w:rsid w:val="00590822"/>
    <w:rsid w:val="00591A40"/>
    <w:rsid w:val="00592AA2"/>
    <w:rsid w:val="00593942"/>
    <w:rsid w:val="00594C10"/>
    <w:rsid w:val="00595C6D"/>
    <w:rsid w:val="00597F2C"/>
    <w:rsid w:val="005A0CA6"/>
    <w:rsid w:val="005A17A3"/>
    <w:rsid w:val="005A2ECB"/>
    <w:rsid w:val="005A6094"/>
    <w:rsid w:val="005A6343"/>
    <w:rsid w:val="005A66FC"/>
    <w:rsid w:val="005A6B73"/>
    <w:rsid w:val="005B33C1"/>
    <w:rsid w:val="005B6637"/>
    <w:rsid w:val="005B74EF"/>
    <w:rsid w:val="005B7B8B"/>
    <w:rsid w:val="005C0E5E"/>
    <w:rsid w:val="005C1018"/>
    <w:rsid w:val="005C1307"/>
    <w:rsid w:val="005C7D59"/>
    <w:rsid w:val="005D0072"/>
    <w:rsid w:val="005D72C3"/>
    <w:rsid w:val="005E03EF"/>
    <w:rsid w:val="005E3F9A"/>
    <w:rsid w:val="005E623F"/>
    <w:rsid w:val="005F33E6"/>
    <w:rsid w:val="005F4677"/>
    <w:rsid w:val="00601961"/>
    <w:rsid w:val="00601CFA"/>
    <w:rsid w:val="00606070"/>
    <w:rsid w:val="00606F3B"/>
    <w:rsid w:val="00607186"/>
    <w:rsid w:val="00610C4E"/>
    <w:rsid w:val="006125AC"/>
    <w:rsid w:val="006132F7"/>
    <w:rsid w:val="00613604"/>
    <w:rsid w:val="00617691"/>
    <w:rsid w:val="00621F86"/>
    <w:rsid w:val="006240D6"/>
    <w:rsid w:val="00624712"/>
    <w:rsid w:val="00625452"/>
    <w:rsid w:val="00630D2F"/>
    <w:rsid w:val="00632600"/>
    <w:rsid w:val="00632B7A"/>
    <w:rsid w:val="006343E6"/>
    <w:rsid w:val="0063670D"/>
    <w:rsid w:val="00636C8D"/>
    <w:rsid w:val="0063741B"/>
    <w:rsid w:val="00640861"/>
    <w:rsid w:val="00642FBA"/>
    <w:rsid w:val="0064394C"/>
    <w:rsid w:val="00643ECB"/>
    <w:rsid w:val="006475C6"/>
    <w:rsid w:val="00652221"/>
    <w:rsid w:val="00653216"/>
    <w:rsid w:val="00653738"/>
    <w:rsid w:val="00654240"/>
    <w:rsid w:val="00654D4C"/>
    <w:rsid w:val="006556CE"/>
    <w:rsid w:val="0065695A"/>
    <w:rsid w:val="00657A54"/>
    <w:rsid w:val="006636A6"/>
    <w:rsid w:val="006637DF"/>
    <w:rsid w:val="006654B5"/>
    <w:rsid w:val="00672305"/>
    <w:rsid w:val="00675240"/>
    <w:rsid w:val="00675815"/>
    <w:rsid w:val="00676557"/>
    <w:rsid w:val="00677781"/>
    <w:rsid w:val="0067794D"/>
    <w:rsid w:val="0068009B"/>
    <w:rsid w:val="0068206B"/>
    <w:rsid w:val="00685602"/>
    <w:rsid w:val="00685DAC"/>
    <w:rsid w:val="00690148"/>
    <w:rsid w:val="006910BF"/>
    <w:rsid w:val="0069170D"/>
    <w:rsid w:val="00692983"/>
    <w:rsid w:val="00693BAB"/>
    <w:rsid w:val="00693D8A"/>
    <w:rsid w:val="006953C7"/>
    <w:rsid w:val="006953FC"/>
    <w:rsid w:val="00695A1F"/>
    <w:rsid w:val="0069724E"/>
    <w:rsid w:val="006A0088"/>
    <w:rsid w:val="006A0E5F"/>
    <w:rsid w:val="006A1E81"/>
    <w:rsid w:val="006A58E6"/>
    <w:rsid w:val="006A6B89"/>
    <w:rsid w:val="006A70BD"/>
    <w:rsid w:val="006A76D1"/>
    <w:rsid w:val="006B0418"/>
    <w:rsid w:val="006B2331"/>
    <w:rsid w:val="006B43C2"/>
    <w:rsid w:val="006B6F03"/>
    <w:rsid w:val="006C1DAD"/>
    <w:rsid w:val="006C2EFA"/>
    <w:rsid w:val="006C485F"/>
    <w:rsid w:val="006C58F7"/>
    <w:rsid w:val="006C71F1"/>
    <w:rsid w:val="006D1513"/>
    <w:rsid w:val="006D1EEF"/>
    <w:rsid w:val="006D389E"/>
    <w:rsid w:val="006D6083"/>
    <w:rsid w:val="006D6CDA"/>
    <w:rsid w:val="006E2132"/>
    <w:rsid w:val="006E36A5"/>
    <w:rsid w:val="006E40DC"/>
    <w:rsid w:val="006E4E18"/>
    <w:rsid w:val="006E6145"/>
    <w:rsid w:val="006E6A13"/>
    <w:rsid w:val="006E7334"/>
    <w:rsid w:val="006F0684"/>
    <w:rsid w:val="006F08FF"/>
    <w:rsid w:val="006F1320"/>
    <w:rsid w:val="006F1BB4"/>
    <w:rsid w:val="006F2AE0"/>
    <w:rsid w:val="006F2E5D"/>
    <w:rsid w:val="006F2F81"/>
    <w:rsid w:val="006F506C"/>
    <w:rsid w:val="0070016C"/>
    <w:rsid w:val="00701AFC"/>
    <w:rsid w:val="0070463C"/>
    <w:rsid w:val="0070739A"/>
    <w:rsid w:val="0071375E"/>
    <w:rsid w:val="00716DCB"/>
    <w:rsid w:val="007206E7"/>
    <w:rsid w:val="0072400E"/>
    <w:rsid w:val="0072549C"/>
    <w:rsid w:val="00726747"/>
    <w:rsid w:val="0072747E"/>
    <w:rsid w:val="00734F48"/>
    <w:rsid w:val="00737208"/>
    <w:rsid w:val="007400A5"/>
    <w:rsid w:val="00740E8A"/>
    <w:rsid w:val="00742477"/>
    <w:rsid w:val="007432CF"/>
    <w:rsid w:val="00744825"/>
    <w:rsid w:val="00747027"/>
    <w:rsid w:val="007507FC"/>
    <w:rsid w:val="00750FFA"/>
    <w:rsid w:val="007522FC"/>
    <w:rsid w:val="007535F0"/>
    <w:rsid w:val="0075698F"/>
    <w:rsid w:val="00756E98"/>
    <w:rsid w:val="00757580"/>
    <w:rsid w:val="00757B27"/>
    <w:rsid w:val="007604F4"/>
    <w:rsid w:val="007627A3"/>
    <w:rsid w:val="00762902"/>
    <w:rsid w:val="007657C8"/>
    <w:rsid w:val="007659FC"/>
    <w:rsid w:val="0076650F"/>
    <w:rsid w:val="00766AB1"/>
    <w:rsid w:val="007675D3"/>
    <w:rsid w:val="0077027F"/>
    <w:rsid w:val="00773BDA"/>
    <w:rsid w:val="00775F4F"/>
    <w:rsid w:val="00785480"/>
    <w:rsid w:val="00786458"/>
    <w:rsid w:val="007865C8"/>
    <w:rsid w:val="00786C24"/>
    <w:rsid w:val="007910D9"/>
    <w:rsid w:val="00791681"/>
    <w:rsid w:val="007A5644"/>
    <w:rsid w:val="007A5B18"/>
    <w:rsid w:val="007A6AE9"/>
    <w:rsid w:val="007B3935"/>
    <w:rsid w:val="007B496C"/>
    <w:rsid w:val="007C0D13"/>
    <w:rsid w:val="007C1243"/>
    <w:rsid w:val="007C2C37"/>
    <w:rsid w:val="007C5B99"/>
    <w:rsid w:val="007C64FE"/>
    <w:rsid w:val="007C7F01"/>
    <w:rsid w:val="007D0370"/>
    <w:rsid w:val="007D03F1"/>
    <w:rsid w:val="007D3FC4"/>
    <w:rsid w:val="007E174D"/>
    <w:rsid w:val="007E2AA5"/>
    <w:rsid w:val="007E3640"/>
    <w:rsid w:val="007E3953"/>
    <w:rsid w:val="007E3D0B"/>
    <w:rsid w:val="007E6268"/>
    <w:rsid w:val="007E692B"/>
    <w:rsid w:val="007E7F08"/>
    <w:rsid w:val="007F33DD"/>
    <w:rsid w:val="007F5D15"/>
    <w:rsid w:val="007F5F51"/>
    <w:rsid w:val="00800812"/>
    <w:rsid w:val="008021D2"/>
    <w:rsid w:val="00803C7A"/>
    <w:rsid w:val="008046E7"/>
    <w:rsid w:val="00821613"/>
    <w:rsid w:val="00822B86"/>
    <w:rsid w:val="00823F60"/>
    <w:rsid w:val="008254B6"/>
    <w:rsid w:val="00825802"/>
    <w:rsid w:val="00830C3C"/>
    <w:rsid w:val="008322E9"/>
    <w:rsid w:val="0083236C"/>
    <w:rsid w:val="008354B3"/>
    <w:rsid w:val="008400AC"/>
    <w:rsid w:val="00840D5B"/>
    <w:rsid w:val="0084247D"/>
    <w:rsid w:val="0084397B"/>
    <w:rsid w:val="00845413"/>
    <w:rsid w:val="00845F4A"/>
    <w:rsid w:val="008527FC"/>
    <w:rsid w:val="00853412"/>
    <w:rsid w:val="008535FA"/>
    <w:rsid w:val="00854E26"/>
    <w:rsid w:val="00854ED4"/>
    <w:rsid w:val="008560CB"/>
    <w:rsid w:val="008568C1"/>
    <w:rsid w:val="00861FCA"/>
    <w:rsid w:val="0086228F"/>
    <w:rsid w:val="0086377B"/>
    <w:rsid w:val="008665EF"/>
    <w:rsid w:val="00866696"/>
    <w:rsid w:val="00870A89"/>
    <w:rsid w:val="008724E4"/>
    <w:rsid w:val="00872DE1"/>
    <w:rsid w:val="00872E16"/>
    <w:rsid w:val="008736FA"/>
    <w:rsid w:val="00873A3E"/>
    <w:rsid w:val="00874B6B"/>
    <w:rsid w:val="008764C9"/>
    <w:rsid w:val="00881185"/>
    <w:rsid w:val="0088142D"/>
    <w:rsid w:val="008832D0"/>
    <w:rsid w:val="008855E8"/>
    <w:rsid w:val="00885A09"/>
    <w:rsid w:val="00894903"/>
    <w:rsid w:val="00897973"/>
    <w:rsid w:val="00897BAD"/>
    <w:rsid w:val="008A0591"/>
    <w:rsid w:val="008A1683"/>
    <w:rsid w:val="008A1A2D"/>
    <w:rsid w:val="008A385E"/>
    <w:rsid w:val="008A3DEB"/>
    <w:rsid w:val="008A6043"/>
    <w:rsid w:val="008A6CBB"/>
    <w:rsid w:val="008B1336"/>
    <w:rsid w:val="008B174F"/>
    <w:rsid w:val="008B18D9"/>
    <w:rsid w:val="008B21BC"/>
    <w:rsid w:val="008B31A2"/>
    <w:rsid w:val="008B3A21"/>
    <w:rsid w:val="008B5433"/>
    <w:rsid w:val="008B54CF"/>
    <w:rsid w:val="008B651E"/>
    <w:rsid w:val="008B749C"/>
    <w:rsid w:val="008B7CE9"/>
    <w:rsid w:val="008C14DF"/>
    <w:rsid w:val="008C1EF1"/>
    <w:rsid w:val="008C2AD6"/>
    <w:rsid w:val="008C2B04"/>
    <w:rsid w:val="008C2EDF"/>
    <w:rsid w:val="008C30DA"/>
    <w:rsid w:val="008C4430"/>
    <w:rsid w:val="008C5F80"/>
    <w:rsid w:val="008C6BCB"/>
    <w:rsid w:val="008C74F7"/>
    <w:rsid w:val="008D1DD5"/>
    <w:rsid w:val="008D1F0C"/>
    <w:rsid w:val="008D29A1"/>
    <w:rsid w:val="008D2CC8"/>
    <w:rsid w:val="008D4016"/>
    <w:rsid w:val="008D5E46"/>
    <w:rsid w:val="008D6573"/>
    <w:rsid w:val="008D6F96"/>
    <w:rsid w:val="008D7605"/>
    <w:rsid w:val="008D7E0C"/>
    <w:rsid w:val="008E0545"/>
    <w:rsid w:val="008E0D77"/>
    <w:rsid w:val="008E222F"/>
    <w:rsid w:val="008E558B"/>
    <w:rsid w:val="008E7EC8"/>
    <w:rsid w:val="008F0951"/>
    <w:rsid w:val="008F35A3"/>
    <w:rsid w:val="00900766"/>
    <w:rsid w:val="009018B3"/>
    <w:rsid w:val="00903F1F"/>
    <w:rsid w:val="0090450B"/>
    <w:rsid w:val="009051D6"/>
    <w:rsid w:val="00905B4F"/>
    <w:rsid w:val="009141AB"/>
    <w:rsid w:val="00916C06"/>
    <w:rsid w:val="00917C2D"/>
    <w:rsid w:val="00920F89"/>
    <w:rsid w:val="00922159"/>
    <w:rsid w:val="00922969"/>
    <w:rsid w:val="0092382E"/>
    <w:rsid w:val="00925AFE"/>
    <w:rsid w:val="00926A0C"/>
    <w:rsid w:val="0092780F"/>
    <w:rsid w:val="00930597"/>
    <w:rsid w:val="0093717F"/>
    <w:rsid w:val="00937FB0"/>
    <w:rsid w:val="00940A56"/>
    <w:rsid w:val="00941424"/>
    <w:rsid w:val="00943FC4"/>
    <w:rsid w:val="009443D9"/>
    <w:rsid w:val="00944881"/>
    <w:rsid w:val="00950435"/>
    <w:rsid w:val="0095056B"/>
    <w:rsid w:val="0095684D"/>
    <w:rsid w:val="009570A6"/>
    <w:rsid w:val="0095722D"/>
    <w:rsid w:val="009575EE"/>
    <w:rsid w:val="0096300B"/>
    <w:rsid w:val="00967C4D"/>
    <w:rsid w:val="009703F0"/>
    <w:rsid w:val="009704E9"/>
    <w:rsid w:val="00970F06"/>
    <w:rsid w:val="0097388C"/>
    <w:rsid w:val="0097587B"/>
    <w:rsid w:val="00986B03"/>
    <w:rsid w:val="00990217"/>
    <w:rsid w:val="009917FC"/>
    <w:rsid w:val="00991863"/>
    <w:rsid w:val="00992F17"/>
    <w:rsid w:val="009A0727"/>
    <w:rsid w:val="009A2A4A"/>
    <w:rsid w:val="009A30AB"/>
    <w:rsid w:val="009A3B2F"/>
    <w:rsid w:val="009A6E6C"/>
    <w:rsid w:val="009A7A57"/>
    <w:rsid w:val="009B0241"/>
    <w:rsid w:val="009B1641"/>
    <w:rsid w:val="009B37EE"/>
    <w:rsid w:val="009B3A3C"/>
    <w:rsid w:val="009B487D"/>
    <w:rsid w:val="009B5377"/>
    <w:rsid w:val="009C1D77"/>
    <w:rsid w:val="009C2053"/>
    <w:rsid w:val="009C2AA1"/>
    <w:rsid w:val="009C309A"/>
    <w:rsid w:val="009C6B4B"/>
    <w:rsid w:val="009D2016"/>
    <w:rsid w:val="009D3A95"/>
    <w:rsid w:val="009D5AFA"/>
    <w:rsid w:val="009D7B69"/>
    <w:rsid w:val="009E08A7"/>
    <w:rsid w:val="009E0B50"/>
    <w:rsid w:val="009E174B"/>
    <w:rsid w:val="009E2B2B"/>
    <w:rsid w:val="009E3990"/>
    <w:rsid w:val="009E5851"/>
    <w:rsid w:val="009E6EC3"/>
    <w:rsid w:val="009E7ADB"/>
    <w:rsid w:val="009F1F39"/>
    <w:rsid w:val="009F2479"/>
    <w:rsid w:val="009F3FC6"/>
    <w:rsid w:val="009F410A"/>
    <w:rsid w:val="009F4E1A"/>
    <w:rsid w:val="00A009E1"/>
    <w:rsid w:val="00A01B83"/>
    <w:rsid w:val="00A02855"/>
    <w:rsid w:val="00A02985"/>
    <w:rsid w:val="00A042EC"/>
    <w:rsid w:val="00A10F7A"/>
    <w:rsid w:val="00A12DFD"/>
    <w:rsid w:val="00A14A10"/>
    <w:rsid w:val="00A16A87"/>
    <w:rsid w:val="00A20C51"/>
    <w:rsid w:val="00A21E3C"/>
    <w:rsid w:val="00A21E56"/>
    <w:rsid w:val="00A22ED3"/>
    <w:rsid w:val="00A22F3E"/>
    <w:rsid w:val="00A27950"/>
    <w:rsid w:val="00A3199F"/>
    <w:rsid w:val="00A31EAC"/>
    <w:rsid w:val="00A34711"/>
    <w:rsid w:val="00A359EC"/>
    <w:rsid w:val="00A42463"/>
    <w:rsid w:val="00A47485"/>
    <w:rsid w:val="00A47A17"/>
    <w:rsid w:val="00A5124B"/>
    <w:rsid w:val="00A5233B"/>
    <w:rsid w:val="00A52E66"/>
    <w:rsid w:val="00A53499"/>
    <w:rsid w:val="00A55180"/>
    <w:rsid w:val="00A571F0"/>
    <w:rsid w:val="00A62463"/>
    <w:rsid w:val="00A630C5"/>
    <w:rsid w:val="00A63D71"/>
    <w:rsid w:val="00A649C7"/>
    <w:rsid w:val="00A65A3D"/>
    <w:rsid w:val="00A7235D"/>
    <w:rsid w:val="00A72CFE"/>
    <w:rsid w:val="00A7445F"/>
    <w:rsid w:val="00A75E97"/>
    <w:rsid w:val="00A76F64"/>
    <w:rsid w:val="00A7798F"/>
    <w:rsid w:val="00A80E54"/>
    <w:rsid w:val="00A83013"/>
    <w:rsid w:val="00A8345A"/>
    <w:rsid w:val="00A84A3A"/>
    <w:rsid w:val="00A84E15"/>
    <w:rsid w:val="00A876C4"/>
    <w:rsid w:val="00A908EB"/>
    <w:rsid w:val="00A92289"/>
    <w:rsid w:val="00A97A58"/>
    <w:rsid w:val="00AA1D09"/>
    <w:rsid w:val="00AA5D45"/>
    <w:rsid w:val="00AA721C"/>
    <w:rsid w:val="00AB0997"/>
    <w:rsid w:val="00AB1260"/>
    <w:rsid w:val="00AC01A4"/>
    <w:rsid w:val="00AC1433"/>
    <w:rsid w:val="00AC15CC"/>
    <w:rsid w:val="00AC2443"/>
    <w:rsid w:val="00AC4AAC"/>
    <w:rsid w:val="00AC5396"/>
    <w:rsid w:val="00AD01CB"/>
    <w:rsid w:val="00AD1EE8"/>
    <w:rsid w:val="00AD21C6"/>
    <w:rsid w:val="00AD496A"/>
    <w:rsid w:val="00AD556C"/>
    <w:rsid w:val="00AE16EB"/>
    <w:rsid w:val="00AE64F5"/>
    <w:rsid w:val="00AF04C2"/>
    <w:rsid w:val="00AF0788"/>
    <w:rsid w:val="00AF08F6"/>
    <w:rsid w:val="00AF1625"/>
    <w:rsid w:val="00AF3EC7"/>
    <w:rsid w:val="00AF494C"/>
    <w:rsid w:val="00AF7266"/>
    <w:rsid w:val="00AF75B0"/>
    <w:rsid w:val="00B02DE8"/>
    <w:rsid w:val="00B055AB"/>
    <w:rsid w:val="00B07B3A"/>
    <w:rsid w:val="00B10139"/>
    <w:rsid w:val="00B1248C"/>
    <w:rsid w:val="00B1379A"/>
    <w:rsid w:val="00B14087"/>
    <w:rsid w:val="00B1442C"/>
    <w:rsid w:val="00B15E93"/>
    <w:rsid w:val="00B20C77"/>
    <w:rsid w:val="00B220EA"/>
    <w:rsid w:val="00B2275E"/>
    <w:rsid w:val="00B2326A"/>
    <w:rsid w:val="00B2519B"/>
    <w:rsid w:val="00B27F21"/>
    <w:rsid w:val="00B30465"/>
    <w:rsid w:val="00B33BB5"/>
    <w:rsid w:val="00B36E0E"/>
    <w:rsid w:val="00B442C0"/>
    <w:rsid w:val="00B4484D"/>
    <w:rsid w:val="00B45080"/>
    <w:rsid w:val="00B47B94"/>
    <w:rsid w:val="00B509D3"/>
    <w:rsid w:val="00B51AD2"/>
    <w:rsid w:val="00B545BD"/>
    <w:rsid w:val="00B549FD"/>
    <w:rsid w:val="00B57FEE"/>
    <w:rsid w:val="00B60093"/>
    <w:rsid w:val="00B6204B"/>
    <w:rsid w:val="00B641CF"/>
    <w:rsid w:val="00B652C7"/>
    <w:rsid w:val="00B661A3"/>
    <w:rsid w:val="00B701A7"/>
    <w:rsid w:val="00B70D84"/>
    <w:rsid w:val="00B71400"/>
    <w:rsid w:val="00B74331"/>
    <w:rsid w:val="00B74926"/>
    <w:rsid w:val="00B76177"/>
    <w:rsid w:val="00B80C57"/>
    <w:rsid w:val="00B81CAF"/>
    <w:rsid w:val="00B81E0D"/>
    <w:rsid w:val="00B82909"/>
    <w:rsid w:val="00B83F4B"/>
    <w:rsid w:val="00B84318"/>
    <w:rsid w:val="00B856FA"/>
    <w:rsid w:val="00B900E7"/>
    <w:rsid w:val="00B90768"/>
    <w:rsid w:val="00B90983"/>
    <w:rsid w:val="00B93376"/>
    <w:rsid w:val="00B96A97"/>
    <w:rsid w:val="00B97245"/>
    <w:rsid w:val="00BA0134"/>
    <w:rsid w:val="00BA0C3B"/>
    <w:rsid w:val="00BA230A"/>
    <w:rsid w:val="00BB037F"/>
    <w:rsid w:val="00BB091E"/>
    <w:rsid w:val="00BB1104"/>
    <w:rsid w:val="00BB4071"/>
    <w:rsid w:val="00BB4D23"/>
    <w:rsid w:val="00BB6B3E"/>
    <w:rsid w:val="00BB6DF7"/>
    <w:rsid w:val="00BB707F"/>
    <w:rsid w:val="00BB70CA"/>
    <w:rsid w:val="00BC24A2"/>
    <w:rsid w:val="00BC376A"/>
    <w:rsid w:val="00BC4A19"/>
    <w:rsid w:val="00BC650E"/>
    <w:rsid w:val="00BC74BF"/>
    <w:rsid w:val="00BC7CFA"/>
    <w:rsid w:val="00BD170D"/>
    <w:rsid w:val="00BD2DD7"/>
    <w:rsid w:val="00BE07FC"/>
    <w:rsid w:val="00BE14E1"/>
    <w:rsid w:val="00BE19FB"/>
    <w:rsid w:val="00BE37A3"/>
    <w:rsid w:val="00BE5389"/>
    <w:rsid w:val="00BE56C7"/>
    <w:rsid w:val="00BE5CBD"/>
    <w:rsid w:val="00BE64E0"/>
    <w:rsid w:val="00BE74D7"/>
    <w:rsid w:val="00BE7DA1"/>
    <w:rsid w:val="00C00FF4"/>
    <w:rsid w:val="00C019E0"/>
    <w:rsid w:val="00C0368E"/>
    <w:rsid w:val="00C05968"/>
    <w:rsid w:val="00C0617A"/>
    <w:rsid w:val="00C06D24"/>
    <w:rsid w:val="00C0716F"/>
    <w:rsid w:val="00C078CC"/>
    <w:rsid w:val="00C106C0"/>
    <w:rsid w:val="00C12FFB"/>
    <w:rsid w:val="00C14C39"/>
    <w:rsid w:val="00C17AED"/>
    <w:rsid w:val="00C20CA4"/>
    <w:rsid w:val="00C20F9A"/>
    <w:rsid w:val="00C2513C"/>
    <w:rsid w:val="00C254D2"/>
    <w:rsid w:val="00C26708"/>
    <w:rsid w:val="00C27FF2"/>
    <w:rsid w:val="00C30721"/>
    <w:rsid w:val="00C313A4"/>
    <w:rsid w:val="00C3150B"/>
    <w:rsid w:val="00C34D5F"/>
    <w:rsid w:val="00C34DC9"/>
    <w:rsid w:val="00C35B64"/>
    <w:rsid w:val="00C35FD8"/>
    <w:rsid w:val="00C37718"/>
    <w:rsid w:val="00C40AF1"/>
    <w:rsid w:val="00C452B8"/>
    <w:rsid w:val="00C47976"/>
    <w:rsid w:val="00C52AA0"/>
    <w:rsid w:val="00C52DA7"/>
    <w:rsid w:val="00C53BEB"/>
    <w:rsid w:val="00C55B18"/>
    <w:rsid w:val="00C571B1"/>
    <w:rsid w:val="00C61FD5"/>
    <w:rsid w:val="00C63AF1"/>
    <w:rsid w:val="00C66020"/>
    <w:rsid w:val="00C660A6"/>
    <w:rsid w:val="00C713BA"/>
    <w:rsid w:val="00C7483E"/>
    <w:rsid w:val="00C761C9"/>
    <w:rsid w:val="00C7698C"/>
    <w:rsid w:val="00C77BF7"/>
    <w:rsid w:val="00C81DBB"/>
    <w:rsid w:val="00C82A39"/>
    <w:rsid w:val="00C86F4A"/>
    <w:rsid w:val="00C87F11"/>
    <w:rsid w:val="00C915FF"/>
    <w:rsid w:val="00C966D7"/>
    <w:rsid w:val="00CA2480"/>
    <w:rsid w:val="00CA382D"/>
    <w:rsid w:val="00CA656D"/>
    <w:rsid w:val="00CA7CAE"/>
    <w:rsid w:val="00CB33B2"/>
    <w:rsid w:val="00CB7651"/>
    <w:rsid w:val="00CC3AE6"/>
    <w:rsid w:val="00CC47D7"/>
    <w:rsid w:val="00CC6A1C"/>
    <w:rsid w:val="00CC70D7"/>
    <w:rsid w:val="00CD0C38"/>
    <w:rsid w:val="00CD18F0"/>
    <w:rsid w:val="00CD3BFB"/>
    <w:rsid w:val="00CD49EB"/>
    <w:rsid w:val="00CD4D85"/>
    <w:rsid w:val="00CD6FA2"/>
    <w:rsid w:val="00CD760E"/>
    <w:rsid w:val="00CD7AD3"/>
    <w:rsid w:val="00CE119D"/>
    <w:rsid w:val="00CE1AEE"/>
    <w:rsid w:val="00CE1E35"/>
    <w:rsid w:val="00CE33A7"/>
    <w:rsid w:val="00CE58A2"/>
    <w:rsid w:val="00CE5E03"/>
    <w:rsid w:val="00CE63F4"/>
    <w:rsid w:val="00CF144C"/>
    <w:rsid w:val="00CF1B7E"/>
    <w:rsid w:val="00CF2240"/>
    <w:rsid w:val="00CF308F"/>
    <w:rsid w:val="00CF402C"/>
    <w:rsid w:val="00D04903"/>
    <w:rsid w:val="00D04C09"/>
    <w:rsid w:val="00D058F4"/>
    <w:rsid w:val="00D07CF5"/>
    <w:rsid w:val="00D15701"/>
    <w:rsid w:val="00D16D48"/>
    <w:rsid w:val="00D2015D"/>
    <w:rsid w:val="00D20DDE"/>
    <w:rsid w:val="00D34937"/>
    <w:rsid w:val="00D35768"/>
    <w:rsid w:val="00D3619D"/>
    <w:rsid w:val="00D36E65"/>
    <w:rsid w:val="00D37755"/>
    <w:rsid w:val="00D3797B"/>
    <w:rsid w:val="00D4030C"/>
    <w:rsid w:val="00D42872"/>
    <w:rsid w:val="00D43170"/>
    <w:rsid w:val="00D443CA"/>
    <w:rsid w:val="00D45CDC"/>
    <w:rsid w:val="00D46164"/>
    <w:rsid w:val="00D46E0C"/>
    <w:rsid w:val="00D4735F"/>
    <w:rsid w:val="00D52AA9"/>
    <w:rsid w:val="00D54245"/>
    <w:rsid w:val="00D57548"/>
    <w:rsid w:val="00D61280"/>
    <w:rsid w:val="00D6535E"/>
    <w:rsid w:val="00D67863"/>
    <w:rsid w:val="00D70907"/>
    <w:rsid w:val="00D75560"/>
    <w:rsid w:val="00D76C1B"/>
    <w:rsid w:val="00D770DA"/>
    <w:rsid w:val="00D80CAD"/>
    <w:rsid w:val="00D819A1"/>
    <w:rsid w:val="00D81C38"/>
    <w:rsid w:val="00D8273F"/>
    <w:rsid w:val="00D8274B"/>
    <w:rsid w:val="00D85F46"/>
    <w:rsid w:val="00D869DA"/>
    <w:rsid w:val="00D929F4"/>
    <w:rsid w:val="00D95CA3"/>
    <w:rsid w:val="00D96BF5"/>
    <w:rsid w:val="00D97A19"/>
    <w:rsid w:val="00DA5DED"/>
    <w:rsid w:val="00DB11B7"/>
    <w:rsid w:val="00DB220A"/>
    <w:rsid w:val="00DB39B7"/>
    <w:rsid w:val="00DB4609"/>
    <w:rsid w:val="00DB4F02"/>
    <w:rsid w:val="00DB73AC"/>
    <w:rsid w:val="00DB785B"/>
    <w:rsid w:val="00DC0D34"/>
    <w:rsid w:val="00DC0F3D"/>
    <w:rsid w:val="00DC22DA"/>
    <w:rsid w:val="00DC4731"/>
    <w:rsid w:val="00DC48AA"/>
    <w:rsid w:val="00DC49D7"/>
    <w:rsid w:val="00DC4EC9"/>
    <w:rsid w:val="00DC5DE8"/>
    <w:rsid w:val="00DC7A79"/>
    <w:rsid w:val="00DC7AC9"/>
    <w:rsid w:val="00DD1CFC"/>
    <w:rsid w:val="00DD2632"/>
    <w:rsid w:val="00DD2D57"/>
    <w:rsid w:val="00DD511F"/>
    <w:rsid w:val="00DD543C"/>
    <w:rsid w:val="00DD5B28"/>
    <w:rsid w:val="00DD6CB4"/>
    <w:rsid w:val="00DE07C6"/>
    <w:rsid w:val="00DE1C9A"/>
    <w:rsid w:val="00DE21A1"/>
    <w:rsid w:val="00DE7B89"/>
    <w:rsid w:val="00DF1889"/>
    <w:rsid w:val="00DF3DD5"/>
    <w:rsid w:val="00DF5DB0"/>
    <w:rsid w:val="00DF7020"/>
    <w:rsid w:val="00DF775B"/>
    <w:rsid w:val="00DF7A3B"/>
    <w:rsid w:val="00E008A1"/>
    <w:rsid w:val="00E02C2D"/>
    <w:rsid w:val="00E03244"/>
    <w:rsid w:val="00E0447C"/>
    <w:rsid w:val="00E046ED"/>
    <w:rsid w:val="00E06918"/>
    <w:rsid w:val="00E1415E"/>
    <w:rsid w:val="00E15DFB"/>
    <w:rsid w:val="00E17482"/>
    <w:rsid w:val="00E22BF8"/>
    <w:rsid w:val="00E2673C"/>
    <w:rsid w:val="00E30CF4"/>
    <w:rsid w:val="00E31BD6"/>
    <w:rsid w:val="00E31C6E"/>
    <w:rsid w:val="00E32FD3"/>
    <w:rsid w:val="00E3452C"/>
    <w:rsid w:val="00E357CD"/>
    <w:rsid w:val="00E43B02"/>
    <w:rsid w:val="00E45D6F"/>
    <w:rsid w:val="00E46E34"/>
    <w:rsid w:val="00E47A48"/>
    <w:rsid w:val="00E538EE"/>
    <w:rsid w:val="00E54BD8"/>
    <w:rsid w:val="00E554FB"/>
    <w:rsid w:val="00E57794"/>
    <w:rsid w:val="00E6106F"/>
    <w:rsid w:val="00E615A0"/>
    <w:rsid w:val="00E61796"/>
    <w:rsid w:val="00E62BF8"/>
    <w:rsid w:val="00E63440"/>
    <w:rsid w:val="00E65D80"/>
    <w:rsid w:val="00E669FB"/>
    <w:rsid w:val="00E71918"/>
    <w:rsid w:val="00E76D58"/>
    <w:rsid w:val="00E804CA"/>
    <w:rsid w:val="00E80B72"/>
    <w:rsid w:val="00E82DD1"/>
    <w:rsid w:val="00E83283"/>
    <w:rsid w:val="00E83986"/>
    <w:rsid w:val="00E85852"/>
    <w:rsid w:val="00E85EAD"/>
    <w:rsid w:val="00E86C83"/>
    <w:rsid w:val="00E916D9"/>
    <w:rsid w:val="00E92032"/>
    <w:rsid w:val="00E951AA"/>
    <w:rsid w:val="00EA0A80"/>
    <w:rsid w:val="00EA132E"/>
    <w:rsid w:val="00EA15B4"/>
    <w:rsid w:val="00EA16C5"/>
    <w:rsid w:val="00EA59DE"/>
    <w:rsid w:val="00EA7216"/>
    <w:rsid w:val="00EA76DA"/>
    <w:rsid w:val="00EB10A3"/>
    <w:rsid w:val="00EB220F"/>
    <w:rsid w:val="00EB5744"/>
    <w:rsid w:val="00EB6EAF"/>
    <w:rsid w:val="00EC0A58"/>
    <w:rsid w:val="00ED1C73"/>
    <w:rsid w:val="00ED273A"/>
    <w:rsid w:val="00ED3A31"/>
    <w:rsid w:val="00ED4A48"/>
    <w:rsid w:val="00ED4CA3"/>
    <w:rsid w:val="00ED6D97"/>
    <w:rsid w:val="00EE2C28"/>
    <w:rsid w:val="00EE4085"/>
    <w:rsid w:val="00EF1124"/>
    <w:rsid w:val="00EF54CD"/>
    <w:rsid w:val="00EF6596"/>
    <w:rsid w:val="00EF6E77"/>
    <w:rsid w:val="00EF7228"/>
    <w:rsid w:val="00EF7F2E"/>
    <w:rsid w:val="00F008AE"/>
    <w:rsid w:val="00F0222D"/>
    <w:rsid w:val="00F033BA"/>
    <w:rsid w:val="00F07852"/>
    <w:rsid w:val="00F1092E"/>
    <w:rsid w:val="00F119A5"/>
    <w:rsid w:val="00F20A0F"/>
    <w:rsid w:val="00F21F9F"/>
    <w:rsid w:val="00F24336"/>
    <w:rsid w:val="00F2497D"/>
    <w:rsid w:val="00F25BE2"/>
    <w:rsid w:val="00F27F9E"/>
    <w:rsid w:val="00F306BA"/>
    <w:rsid w:val="00F33A7C"/>
    <w:rsid w:val="00F33B93"/>
    <w:rsid w:val="00F35A54"/>
    <w:rsid w:val="00F377AA"/>
    <w:rsid w:val="00F414E7"/>
    <w:rsid w:val="00F42097"/>
    <w:rsid w:val="00F42B09"/>
    <w:rsid w:val="00F42F6A"/>
    <w:rsid w:val="00F46B47"/>
    <w:rsid w:val="00F46DBD"/>
    <w:rsid w:val="00F478FB"/>
    <w:rsid w:val="00F47944"/>
    <w:rsid w:val="00F53665"/>
    <w:rsid w:val="00F55E57"/>
    <w:rsid w:val="00F56E61"/>
    <w:rsid w:val="00F5710F"/>
    <w:rsid w:val="00F60A6C"/>
    <w:rsid w:val="00F615EA"/>
    <w:rsid w:val="00F63083"/>
    <w:rsid w:val="00F661F0"/>
    <w:rsid w:val="00F709C4"/>
    <w:rsid w:val="00F70F41"/>
    <w:rsid w:val="00F72D1E"/>
    <w:rsid w:val="00F7333E"/>
    <w:rsid w:val="00F736C8"/>
    <w:rsid w:val="00F746C9"/>
    <w:rsid w:val="00F75961"/>
    <w:rsid w:val="00F806B9"/>
    <w:rsid w:val="00F815B5"/>
    <w:rsid w:val="00F841CE"/>
    <w:rsid w:val="00F85428"/>
    <w:rsid w:val="00F85C96"/>
    <w:rsid w:val="00F86ACF"/>
    <w:rsid w:val="00F90ADB"/>
    <w:rsid w:val="00F92F77"/>
    <w:rsid w:val="00F9346A"/>
    <w:rsid w:val="00F9357A"/>
    <w:rsid w:val="00F935DB"/>
    <w:rsid w:val="00F962BA"/>
    <w:rsid w:val="00F96691"/>
    <w:rsid w:val="00FA1672"/>
    <w:rsid w:val="00FA192D"/>
    <w:rsid w:val="00FA3CDC"/>
    <w:rsid w:val="00FA4547"/>
    <w:rsid w:val="00FA5F2E"/>
    <w:rsid w:val="00FB206F"/>
    <w:rsid w:val="00FB2356"/>
    <w:rsid w:val="00FB2AA4"/>
    <w:rsid w:val="00FB48F6"/>
    <w:rsid w:val="00FB4FE6"/>
    <w:rsid w:val="00FB5128"/>
    <w:rsid w:val="00FC13E7"/>
    <w:rsid w:val="00FC3ACF"/>
    <w:rsid w:val="00FC42DE"/>
    <w:rsid w:val="00FC62B8"/>
    <w:rsid w:val="00FC7542"/>
    <w:rsid w:val="00FD0EC9"/>
    <w:rsid w:val="00FD1A4F"/>
    <w:rsid w:val="00FD3988"/>
    <w:rsid w:val="00FD4E5C"/>
    <w:rsid w:val="00FD68BD"/>
    <w:rsid w:val="00FD7052"/>
    <w:rsid w:val="00FE1D71"/>
    <w:rsid w:val="00FE2A89"/>
    <w:rsid w:val="00FE7C0B"/>
    <w:rsid w:val="00FF111F"/>
    <w:rsid w:val="00FF2AF2"/>
    <w:rsid w:val="00FF63A3"/>
    <w:rsid w:val="00FF72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B77B99"/>
  <w15:docId w15:val="{324829C3-BA94-4D77-A808-BA9B034A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3BA"/>
    <w:pPr>
      <w:spacing w:after="0" w:line="240" w:lineRule="auto"/>
    </w:pPr>
    <w:rPr>
      <w:rFonts w:ascii="Times New Roman" w:eastAsia="Calibri" w:hAnsi="Times New Roman" w:cs="Times New Roman"/>
      <w:sz w:val="24"/>
      <w:szCs w:val="24"/>
      <w:lang w:eastAsia="es-AR"/>
    </w:rPr>
  </w:style>
  <w:style w:type="paragraph" w:styleId="Ttulo1">
    <w:name w:val="heading 1"/>
    <w:basedOn w:val="Normal"/>
    <w:next w:val="Normal"/>
    <w:link w:val="Ttulo1Car"/>
    <w:uiPriority w:val="99"/>
    <w:qFormat/>
    <w:rsid w:val="00601CFA"/>
    <w:pPr>
      <w:keepNext/>
      <w:overflowPunct w:val="0"/>
      <w:autoSpaceDE w:val="0"/>
      <w:autoSpaceDN w:val="0"/>
      <w:adjustRightInd w:val="0"/>
      <w:ind w:right="-30"/>
      <w:jc w:val="center"/>
      <w:textAlignment w:val="baseline"/>
      <w:outlineLvl w:val="0"/>
    </w:pPr>
    <w:rPr>
      <w:rFonts w:ascii="Cambria" w:eastAsia="Times New Roman" w:hAnsi="Cambria"/>
      <w:b/>
      <w:bCs/>
      <w:kern w:val="32"/>
      <w:sz w:val="32"/>
      <w:szCs w:val="32"/>
      <w:lang w:val="es-ES_tradnl" w:eastAsia="es-ES"/>
    </w:rPr>
  </w:style>
  <w:style w:type="paragraph" w:styleId="Ttulo2">
    <w:name w:val="heading 2"/>
    <w:basedOn w:val="Normal"/>
    <w:next w:val="Normal"/>
    <w:link w:val="Ttulo2Car"/>
    <w:uiPriority w:val="99"/>
    <w:qFormat/>
    <w:rsid w:val="00601CFA"/>
    <w:pPr>
      <w:keepNext/>
      <w:tabs>
        <w:tab w:val="left" w:pos="4962"/>
        <w:tab w:val="left" w:pos="6804"/>
      </w:tabs>
      <w:overflowPunct w:val="0"/>
      <w:autoSpaceDE w:val="0"/>
      <w:autoSpaceDN w:val="0"/>
      <w:adjustRightInd w:val="0"/>
      <w:spacing w:line="360" w:lineRule="auto"/>
      <w:jc w:val="both"/>
      <w:textAlignment w:val="baseline"/>
      <w:outlineLvl w:val="1"/>
    </w:pPr>
    <w:rPr>
      <w:rFonts w:ascii="Cambria" w:eastAsia="Times New Roman" w:hAnsi="Cambria"/>
      <w:b/>
      <w:bCs/>
      <w:i/>
      <w:iCs/>
      <w:sz w:val="28"/>
      <w:szCs w:val="28"/>
      <w:lang w:val="es-ES_tradnl" w:eastAsia="es-ES"/>
    </w:rPr>
  </w:style>
  <w:style w:type="paragraph" w:styleId="Ttulo3">
    <w:name w:val="heading 3"/>
    <w:basedOn w:val="Normal"/>
    <w:next w:val="Normal"/>
    <w:link w:val="Ttulo3Car"/>
    <w:uiPriority w:val="99"/>
    <w:qFormat/>
    <w:rsid w:val="00601CFA"/>
    <w:pPr>
      <w:keepNext/>
      <w:overflowPunct w:val="0"/>
      <w:autoSpaceDE w:val="0"/>
      <w:autoSpaceDN w:val="0"/>
      <w:adjustRightInd w:val="0"/>
      <w:jc w:val="both"/>
      <w:textAlignment w:val="baseline"/>
      <w:outlineLvl w:val="2"/>
    </w:pPr>
    <w:rPr>
      <w:rFonts w:ascii="Cambria" w:eastAsia="Times New Roman" w:hAnsi="Cambria"/>
      <w:b/>
      <w:bCs/>
      <w:sz w:val="26"/>
      <w:szCs w:val="26"/>
      <w:lang w:val="es-ES_tradnl" w:eastAsia="es-ES"/>
    </w:rPr>
  </w:style>
  <w:style w:type="paragraph" w:styleId="Ttulo4">
    <w:name w:val="heading 4"/>
    <w:basedOn w:val="Normal"/>
    <w:next w:val="Normal"/>
    <w:link w:val="Ttulo4Car"/>
    <w:uiPriority w:val="99"/>
    <w:qFormat/>
    <w:rsid w:val="00601CFA"/>
    <w:pPr>
      <w:keepNext/>
      <w:overflowPunct w:val="0"/>
      <w:autoSpaceDE w:val="0"/>
      <w:autoSpaceDN w:val="0"/>
      <w:adjustRightInd w:val="0"/>
      <w:jc w:val="center"/>
      <w:textAlignment w:val="baseline"/>
      <w:outlineLvl w:val="3"/>
    </w:pPr>
    <w:rPr>
      <w:rFonts w:ascii="Calibri" w:eastAsia="Times New Roman" w:hAnsi="Calibri"/>
      <w:b/>
      <w:bCs/>
      <w:sz w:val="28"/>
      <w:szCs w:val="28"/>
      <w:lang w:val="es-ES_tradnl" w:eastAsia="es-ES"/>
    </w:rPr>
  </w:style>
  <w:style w:type="paragraph" w:styleId="Ttulo5">
    <w:name w:val="heading 5"/>
    <w:basedOn w:val="Normal"/>
    <w:next w:val="Normal"/>
    <w:link w:val="Ttulo5Car"/>
    <w:uiPriority w:val="99"/>
    <w:qFormat/>
    <w:rsid w:val="00601CFA"/>
    <w:pPr>
      <w:keepNext/>
      <w:overflowPunct w:val="0"/>
      <w:autoSpaceDE w:val="0"/>
      <w:autoSpaceDN w:val="0"/>
      <w:adjustRightInd w:val="0"/>
      <w:textAlignment w:val="baseline"/>
      <w:outlineLvl w:val="4"/>
    </w:pPr>
    <w:rPr>
      <w:rFonts w:ascii="Calibri" w:eastAsia="Times New Roman" w:hAnsi="Calibri"/>
      <w:b/>
      <w:bCs/>
      <w:i/>
      <w:iCs/>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01CFA"/>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uiPriority w:val="99"/>
    <w:rsid w:val="00601CFA"/>
    <w:rPr>
      <w:rFonts w:ascii="Cambria" w:eastAsia="Times New Roman" w:hAnsi="Cambria" w:cs="Times New Roman"/>
      <w:b/>
      <w:bCs/>
      <w:i/>
      <w:iCs/>
      <w:sz w:val="28"/>
      <w:szCs w:val="28"/>
      <w:lang w:val="es-ES_tradnl" w:eastAsia="es-ES"/>
    </w:rPr>
  </w:style>
  <w:style w:type="character" w:customStyle="1" w:styleId="Ttulo3Car">
    <w:name w:val="Título 3 Car"/>
    <w:basedOn w:val="Fuentedeprrafopredeter"/>
    <w:link w:val="Ttulo3"/>
    <w:uiPriority w:val="99"/>
    <w:rsid w:val="00601CFA"/>
    <w:rPr>
      <w:rFonts w:ascii="Cambria" w:eastAsia="Times New Roman" w:hAnsi="Cambria" w:cs="Times New Roman"/>
      <w:b/>
      <w:bCs/>
      <w:sz w:val="26"/>
      <w:szCs w:val="26"/>
      <w:lang w:val="es-ES_tradnl" w:eastAsia="es-ES"/>
    </w:rPr>
  </w:style>
  <w:style w:type="character" w:customStyle="1" w:styleId="Ttulo4Car">
    <w:name w:val="Título 4 Car"/>
    <w:basedOn w:val="Fuentedeprrafopredeter"/>
    <w:link w:val="Ttulo4"/>
    <w:uiPriority w:val="99"/>
    <w:rsid w:val="00601CFA"/>
    <w:rPr>
      <w:rFonts w:ascii="Calibri" w:eastAsia="Times New Roman" w:hAnsi="Calibri" w:cs="Times New Roman"/>
      <w:b/>
      <w:bCs/>
      <w:sz w:val="28"/>
      <w:szCs w:val="28"/>
      <w:lang w:val="es-ES_tradnl" w:eastAsia="es-ES"/>
    </w:rPr>
  </w:style>
  <w:style w:type="character" w:customStyle="1" w:styleId="Ttulo5Car">
    <w:name w:val="Título 5 Car"/>
    <w:basedOn w:val="Fuentedeprrafopredeter"/>
    <w:link w:val="Ttulo5"/>
    <w:uiPriority w:val="99"/>
    <w:rsid w:val="00601CFA"/>
    <w:rPr>
      <w:rFonts w:ascii="Calibri" w:eastAsia="Times New Roman" w:hAnsi="Calibri" w:cs="Times New Roman"/>
      <w:b/>
      <w:bCs/>
      <w:i/>
      <w:iCs/>
      <w:sz w:val="26"/>
      <w:szCs w:val="26"/>
      <w:lang w:val="es-ES_tradnl" w:eastAsia="es-ES"/>
    </w:rPr>
  </w:style>
  <w:style w:type="paragraph" w:styleId="Textoindependiente">
    <w:name w:val="Body Text"/>
    <w:basedOn w:val="Normal"/>
    <w:link w:val="TextoindependienteCar"/>
    <w:uiPriority w:val="99"/>
    <w:unhideWhenUsed/>
    <w:rsid w:val="00553435"/>
    <w:pPr>
      <w:overflowPunct w:val="0"/>
      <w:autoSpaceDE w:val="0"/>
      <w:autoSpaceDN w:val="0"/>
      <w:adjustRightInd w:val="0"/>
      <w:spacing w:after="120"/>
    </w:pPr>
    <w:rPr>
      <w:rFonts w:eastAsia="Times New Roman"/>
      <w:sz w:val="20"/>
      <w:szCs w:val="20"/>
      <w:lang w:val="es-ES_tradnl" w:eastAsia="es-ES"/>
    </w:rPr>
  </w:style>
  <w:style w:type="character" w:customStyle="1" w:styleId="TextoindependienteCar">
    <w:name w:val="Texto independiente Car"/>
    <w:basedOn w:val="Fuentedeprrafopredeter"/>
    <w:link w:val="Textoindependiente"/>
    <w:uiPriority w:val="99"/>
    <w:rsid w:val="00553435"/>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187368"/>
    <w:pPr>
      <w:overflowPunct w:val="0"/>
      <w:autoSpaceDE w:val="0"/>
      <w:autoSpaceDN w:val="0"/>
      <w:adjustRightInd w:val="0"/>
      <w:ind w:left="720"/>
      <w:contextualSpacing/>
      <w:textAlignment w:val="baseline"/>
    </w:pPr>
    <w:rPr>
      <w:rFonts w:eastAsia="Times New Roman"/>
      <w:sz w:val="20"/>
      <w:szCs w:val="20"/>
      <w:lang w:val="es-ES_tradnl" w:eastAsia="es-ES"/>
    </w:rPr>
  </w:style>
  <w:style w:type="paragraph" w:styleId="Sangradetextonormal">
    <w:name w:val="Body Text Indent"/>
    <w:basedOn w:val="Normal"/>
    <w:link w:val="SangradetextonormalCar"/>
    <w:uiPriority w:val="99"/>
    <w:unhideWhenUsed/>
    <w:rsid w:val="00601CFA"/>
    <w:pPr>
      <w:spacing w:after="120" w:line="276"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uiPriority w:val="99"/>
    <w:rsid w:val="00601CFA"/>
  </w:style>
  <w:style w:type="character" w:customStyle="1" w:styleId="TextodegloboCar">
    <w:name w:val="Texto de globo Car"/>
    <w:basedOn w:val="Fuentedeprrafopredeter"/>
    <w:link w:val="Textodeglobo"/>
    <w:uiPriority w:val="99"/>
    <w:semiHidden/>
    <w:rsid w:val="00601CFA"/>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unhideWhenUsed/>
    <w:rsid w:val="00601CFA"/>
    <w:pPr>
      <w:overflowPunct w:val="0"/>
      <w:autoSpaceDE w:val="0"/>
      <w:autoSpaceDN w:val="0"/>
      <w:adjustRightInd w:val="0"/>
      <w:textAlignment w:val="baseline"/>
    </w:pPr>
    <w:rPr>
      <w:rFonts w:ascii="Tahoma" w:eastAsia="Times New Roman" w:hAnsi="Tahoma" w:cs="Tahoma"/>
      <w:sz w:val="16"/>
      <w:szCs w:val="16"/>
      <w:lang w:val="es-ES_tradnl" w:eastAsia="es-ES"/>
    </w:rPr>
  </w:style>
  <w:style w:type="character" w:customStyle="1" w:styleId="EncabezadoCar">
    <w:name w:val="Encabezado Car"/>
    <w:basedOn w:val="Fuentedeprrafopredeter"/>
    <w:link w:val="Encabezado"/>
    <w:uiPriority w:val="99"/>
    <w:rsid w:val="00601CFA"/>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PiedepginaCar">
    <w:name w:val="Pie de página Car"/>
    <w:basedOn w:val="Fuentedeprrafopredeter"/>
    <w:link w:val="Piedepgina"/>
    <w:uiPriority w:val="99"/>
    <w:rsid w:val="00601CFA"/>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SubttuloCar">
    <w:name w:val="Subtítulo Car"/>
    <w:basedOn w:val="Fuentedeprrafopredeter"/>
    <w:link w:val="Subttulo"/>
    <w:rsid w:val="00601CFA"/>
    <w:rPr>
      <w:rFonts w:asciiTheme="majorHAnsi" w:eastAsiaTheme="majorEastAsia" w:hAnsiTheme="majorHAnsi" w:cstheme="majorBidi"/>
      <w:i/>
      <w:iCs/>
      <w:color w:val="4F81BD" w:themeColor="accent1"/>
      <w:spacing w:val="15"/>
      <w:sz w:val="24"/>
      <w:szCs w:val="24"/>
      <w:lang w:val="es-ES_tradnl" w:eastAsia="es-ES"/>
    </w:rPr>
  </w:style>
  <w:style w:type="paragraph" w:styleId="Subttulo">
    <w:name w:val="Subtitle"/>
    <w:basedOn w:val="Normal"/>
    <w:next w:val="Normal"/>
    <w:link w:val="SubttuloCar"/>
    <w:qFormat/>
    <w:rsid w:val="00601CFA"/>
    <w:pPr>
      <w:numPr>
        <w:ilvl w:val="1"/>
      </w:numPr>
      <w:overflowPunct w:val="0"/>
      <w:autoSpaceDE w:val="0"/>
      <w:autoSpaceDN w:val="0"/>
      <w:adjustRightInd w:val="0"/>
      <w:textAlignment w:val="baseline"/>
    </w:pPr>
    <w:rPr>
      <w:rFonts w:asciiTheme="majorHAnsi" w:eastAsiaTheme="majorEastAsia" w:hAnsiTheme="majorHAnsi" w:cstheme="majorBidi"/>
      <w:i/>
      <w:iCs/>
      <w:color w:val="4F81BD" w:themeColor="accent1"/>
      <w:spacing w:val="15"/>
      <w:lang w:val="es-ES_tradnl" w:eastAsia="es-ES"/>
    </w:rPr>
  </w:style>
  <w:style w:type="character" w:customStyle="1" w:styleId="TtuloCar">
    <w:name w:val="Título Car"/>
    <w:basedOn w:val="Fuentedeprrafopredeter"/>
    <w:link w:val="Ttulo"/>
    <w:rsid w:val="00601CFA"/>
    <w:rPr>
      <w:rFonts w:asciiTheme="majorHAnsi" w:eastAsiaTheme="majorEastAsia" w:hAnsiTheme="majorHAnsi" w:cstheme="majorBidi"/>
      <w:color w:val="17365D" w:themeColor="text2" w:themeShade="BF"/>
      <w:spacing w:val="5"/>
      <w:kern w:val="28"/>
      <w:sz w:val="52"/>
      <w:szCs w:val="52"/>
      <w:lang w:val="es-ES_tradnl" w:eastAsia="es-ES"/>
    </w:rPr>
  </w:style>
  <w:style w:type="paragraph" w:styleId="Ttulo">
    <w:name w:val="Title"/>
    <w:basedOn w:val="Normal"/>
    <w:next w:val="Normal"/>
    <w:link w:val="TtuloCar"/>
    <w:qFormat/>
    <w:rsid w:val="00601CFA"/>
    <w:pPr>
      <w:pBdr>
        <w:bottom w:val="single" w:sz="8" w:space="4" w:color="4F81BD" w:themeColor="accent1"/>
      </w:pBdr>
      <w:overflowPunct w:val="0"/>
      <w:autoSpaceDE w:val="0"/>
      <w:autoSpaceDN w:val="0"/>
      <w:adjustRightInd w:val="0"/>
      <w:spacing w:after="300"/>
      <w:contextualSpacing/>
      <w:textAlignment w:val="baseline"/>
    </w:pPr>
    <w:rPr>
      <w:rFonts w:asciiTheme="majorHAnsi" w:eastAsiaTheme="majorEastAsia" w:hAnsiTheme="majorHAnsi" w:cstheme="majorBidi"/>
      <w:color w:val="17365D" w:themeColor="text2" w:themeShade="BF"/>
      <w:spacing w:val="5"/>
      <w:kern w:val="28"/>
      <w:sz w:val="52"/>
      <w:szCs w:val="52"/>
      <w:lang w:val="es-ES_tradnl" w:eastAsia="es-ES"/>
    </w:rPr>
  </w:style>
  <w:style w:type="paragraph" w:customStyle="1" w:styleId="Textoindependiente21">
    <w:name w:val="Texto independiente 21"/>
    <w:basedOn w:val="Normal"/>
    <w:uiPriority w:val="99"/>
    <w:rsid w:val="00601CFA"/>
    <w:pPr>
      <w:overflowPunct w:val="0"/>
      <w:autoSpaceDE w:val="0"/>
      <w:autoSpaceDN w:val="0"/>
      <w:adjustRightInd w:val="0"/>
      <w:spacing w:line="360" w:lineRule="auto"/>
      <w:jc w:val="both"/>
      <w:textAlignment w:val="baseline"/>
    </w:pPr>
    <w:rPr>
      <w:rFonts w:ascii="Book Antiqua" w:eastAsia="Times New Roman" w:hAnsi="Book Antiqua"/>
      <w:szCs w:val="20"/>
      <w:lang w:val="es-ES_tradnl" w:eastAsia="es-ES"/>
    </w:rPr>
  </w:style>
  <w:style w:type="character" w:styleId="Textoennegrita">
    <w:name w:val="Strong"/>
    <w:basedOn w:val="Fuentedeprrafopredeter"/>
    <w:qFormat/>
    <w:rsid w:val="000E2340"/>
    <w:rPr>
      <w:rFonts w:ascii="Times New Roman" w:hAnsi="Times New Roman" w:cs="Times New Roman" w:hint="default"/>
      <w:b/>
      <w:bCs/>
    </w:rPr>
  </w:style>
  <w:style w:type="paragraph" w:customStyle="1" w:styleId="HPCarta">
    <w:name w:val="HP Carta"/>
    <w:basedOn w:val="Normal"/>
    <w:rsid w:val="000E2340"/>
    <w:pPr>
      <w:snapToGrid w:val="0"/>
      <w:spacing w:line="360" w:lineRule="auto"/>
    </w:pPr>
    <w:rPr>
      <w:rFonts w:ascii="Courier" w:eastAsiaTheme="minorHAnsi" w:hAnsi="Courier"/>
      <w:lang w:val="en-GB" w:eastAsia="en-US"/>
    </w:rPr>
  </w:style>
  <w:style w:type="paragraph" w:styleId="NormalWeb">
    <w:name w:val="Normal (Web)"/>
    <w:basedOn w:val="Normal"/>
    <w:uiPriority w:val="99"/>
    <w:rsid w:val="001F31F4"/>
    <w:pPr>
      <w:spacing w:before="100" w:beforeAutospacing="1" w:after="100" w:afterAutospacing="1"/>
    </w:pPr>
    <w:rPr>
      <w:rFonts w:eastAsia="MS Mincho"/>
    </w:rPr>
  </w:style>
  <w:style w:type="table" w:styleId="Tablaconcuadrcula">
    <w:name w:val="Table Grid"/>
    <w:basedOn w:val="Tablanormal"/>
    <w:uiPriority w:val="39"/>
    <w:rsid w:val="00BE3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semiHidden/>
    <w:unhideWhenUsed/>
    <w:rsid w:val="00F661F0"/>
    <w:rPr>
      <w:rFonts w:ascii="Calibri" w:hAnsi="Calibri" w:cs="Calibri"/>
    </w:rPr>
  </w:style>
  <w:style w:type="character" w:customStyle="1" w:styleId="TextosinformatoCar">
    <w:name w:val="Texto sin formato Car"/>
    <w:basedOn w:val="Fuentedeprrafopredeter"/>
    <w:link w:val="Textosinformato"/>
    <w:uiPriority w:val="99"/>
    <w:semiHidden/>
    <w:rsid w:val="00F661F0"/>
    <w:rPr>
      <w:rFonts w:ascii="Calibri" w:hAnsi="Calibri" w:cs="Calibri"/>
    </w:rPr>
  </w:style>
  <w:style w:type="paragraph" w:customStyle="1" w:styleId="xl24">
    <w:name w:val="xl24"/>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Cs w:val="20"/>
      <w:lang w:val="es-ES" w:eastAsia="es-ES"/>
    </w:rPr>
  </w:style>
  <w:style w:type="paragraph" w:customStyle="1" w:styleId="xl25">
    <w:name w:val="xl2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lang w:val="es-ES" w:eastAsia="es-ES"/>
    </w:rPr>
  </w:style>
  <w:style w:type="paragraph" w:customStyle="1" w:styleId="xl26">
    <w:name w:val="xl26"/>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7">
    <w:name w:val="xl2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8">
    <w:name w:val="xl28"/>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9">
    <w:name w:val="xl29"/>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0">
    <w:name w:val="xl30"/>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1">
    <w:name w:val="xl31"/>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u w:val="single"/>
      <w:lang w:val="es-ES" w:eastAsia="es-ES"/>
    </w:rPr>
  </w:style>
  <w:style w:type="paragraph" w:customStyle="1" w:styleId="xl32">
    <w:name w:val="xl32"/>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3">
    <w:name w:val="xl33"/>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4">
    <w:name w:val="xl34"/>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5">
    <w:name w:val="xl3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6">
    <w:name w:val="xl36"/>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7">
    <w:name w:val="xl3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sz w:val="16"/>
      <w:szCs w:val="20"/>
      <w:lang w:val="es-ES" w:eastAsia="es-ES"/>
    </w:rPr>
  </w:style>
  <w:style w:type="paragraph" w:customStyle="1" w:styleId="xl38">
    <w:name w:val="xl38"/>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00"/>
      <w:sz w:val="16"/>
      <w:szCs w:val="20"/>
      <w:lang w:val="es-ES" w:eastAsia="es-ES"/>
    </w:rPr>
  </w:style>
  <w:style w:type="paragraph" w:customStyle="1" w:styleId="xl39">
    <w:name w:val="xl39"/>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FF0000"/>
      <w:sz w:val="16"/>
      <w:szCs w:val="20"/>
      <w:lang w:val="es-ES" w:eastAsia="es-ES"/>
    </w:rPr>
  </w:style>
  <w:style w:type="paragraph" w:customStyle="1" w:styleId="xl40">
    <w:name w:val="xl40"/>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FF"/>
      <w:sz w:val="16"/>
      <w:szCs w:val="20"/>
      <w:lang w:val="es-ES" w:eastAsia="es-ES"/>
    </w:rPr>
  </w:style>
  <w:style w:type="paragraph" w:customStyle="1" w:styleId="xl41">
    <w:name w:val="xl41"/>
    <w:basedOn w:val="Normal"/>
    <w:uiPriority w:val="99"/>
    <w:rsid w:val="00F661F0"/>
    <w:pPr>
      <w:overflowPunct w:val="0"/>
      <w:autoSpaceDE w:val="0"/>
      <w:autoSpaceDN w:val="0"/>
      <w:adjustRightInd w:val="0"/>
      <w:spacing w:before="100" w:after="100"/>
      <w:textAlignment w:val="baseline"/>
    </w:pPr>
    <w:rPr>
      <w:rFonts w:ascii="Arial Unicode MS" w:eastAsia="Arial Unicode MS"/>
      <w:color w:val="0000FF"/>
      <w:sz w:val="16"/>
      <w:szCs w:val="20"/>
      <w:lang w:val="es-ES" w:eastAsia="es-ES"/>
    </w:rPr>
  </w:style>
  <w:style w:type="paragraph" w:customStyle="1" w:styleId="xl42">
    <w:name w:val="xl42"/>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3">
    <w:name w:val="xl43"/>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4">
    <w:name w:val="xl44"/>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5">
    <w:name w:val="xl45"/>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6">
    <w:name w:val="xl46"/>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 w:val="16"/>
      <w:szCs w:val="20"/>
      <w:lang w:val="es-ES" w:eastAsia="es-ES"/>
    </w:rPr>
  </w:style>
  <w:style w:type="paragraph" w:customStyle="1" w:styleId="xl47">
    <w:name w:val="xl47"/>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lang w:val="es-ES" w:eastAsia="es-ES"/>
    </w:rPr>
  </w:style>
  <w:style w:type="paragraph" w:customStyle="1" w:styleId="xl48">
    <w:name w:val="xl48"/>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lang w:val="es-ES" w:eastAsia="es-ES"/>
    </w:rPr>
  </w:style>
  <w:style w:type="paragraph" w:customStyle="1" w:styleId="xl49">
    <w:name w:val="xl49"/>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0">
    <w:name w:val="xl50"/>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1">
    <w:name w:val="xl51"/>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20"/>
      <w:szCs w:val="20"/>
      <w:lang w:val="es-ES" w:eastAsia="es-ES"/>
    </w:rPr>
  </w:style>
  <w:style w:type="paragraph" w:customStyle="1" w:styleId="xl52">
    <w:name w:val="xl52"/>
    <w:basedOn w:val="Normal"/>
    <w:uiPriority w:val="99"/>
    <w:rsid w:val="00F661F0"/>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paragraph" w:customStyle="1" w:styleId="xl53">
    <w:name w:val="xl53"/>
    <w:basedOn w:val="Normal"/>
    <w:uiPriority w:val="99"/>
    <w:rsid w:val="00F661F0"/>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character" w:styleId="Hipervnculo">
    <w:name w:val="Hyperlink"/>
    <w:uiPriority w:val="99"/>
    <w:rsid w:val="00F661F0"/>
    <w:rPr>
      <w:rFonts w:cs="Times New Roman"/>
      <w:color w:val="0000FF"/>
      <w:u w:val="single"/>
    </w:rPr>
  </w:style>
  <w:style w:type="character" w:styleId="Hipervnculovisitado">
    <w:name w:val="FollowedHyperlink"/>
    <w:uiPriority w:val="99"/>
    <w:rsid w:val="00F661F0"/>
    <w:rPr>
      <w:rFonts w:cs="Times New Roman"/>
      <w:color w:val="800080"/>
      <w:u w:val="single"/>
    </w:rPr>
  </w:style>
  <w:style w:type="paragraph" w:customStyle="1" w:styleId="xl22">
    <w:name w:val="xl22"/>
    <w:basedOn w:val="Normal"/>
    <w:uiPriority w:val="99"/>
    <w:rsid w:val="00F661F0"/>
    <w:pPr>
      <w:pBdr>
        <w:top w:val="single" w:sz="8" w:space="0" w:color="auto"/>
        <w:lef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23">
    <w:name w:val="xl23"/>
    <w:basedOn w:val="Normal"/>
    <w:uiPriority w:val="99"/>
    <w:rsid w:val="00F661F0"/>
    <w:pPr>
      <w:pBdr>
        <w:top w:val="single" w:sz="8" w:space="0" w:color="auto"/>
        <w:left w:val="single" w:sz="8" w:space="0" w:color="auto"/>
        <w:righ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65">
    <w:name w:val="xl6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ES" w:eastAsia="es-ES"/>
    </w:rPr>
  </w:style>
  <w:style w:type="paragraph" w:customStyle="1" w:styleId="xl66">
    <w:name w:val="xl6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7">
    <w:name w:val="xl6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8">
    <w:name w:val="xl6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9">
    <w:name w:val="xl6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0">
    <w:name w:val="xl7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1">
    <w:name w:val="xl7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u w:val="single"/>
      <w:lang w:val="es-ES" w:eastAsia="es-ES"/>
    </w:rPr>
  </w:style>
  <w:style w:type="paragraph" w:customStyle="1" w:styleId="xl72">
    <w:name w:val="xl7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3">
    <w:name w:val="xl7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4">
    <w:name w:val="xl7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5">
    <w:name w:val="xl7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6">
    <w:name w:val="xl7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7">
    <w:name w:val="xl7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8">
    <w:name w:val="xl7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ES" w:eastAsia="es-ES"/>
    </w:rPr>
  </w:style>
  <w:style w:type="paragraph" w:customStyle="1" w:styleId="xl79">
    <w:name w:val="xl7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0">
    <w:name w:val="xl8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val="es-ES" w:eastAsia="es-ES"/>
    </w:rPr>
  </w:style>
  <w:style w:type="paragraph" w:customStyle="1" w:styleId="xl81">
    <w:name w:val="xl8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2">
    <w:name w:val="xl8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3">
    <w:name w:val="xl8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4">
    <w:name w:val="xl8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5">
    <w:name w:val="xl8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6">
    <w:name w:val="xl8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7">
    <w:name w:val="xl8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88">
    <w:name w:val="xl8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rPr>
  </w:style>
  <w:style w:type="paragraph" w:customStyle="1" w:styleId="xl89">
    <w:name w:val="xl8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90">
    <w:name w:val="xl90"/>
    <w:basedOn w:val="Normal"/>
    <w:rsid w:val="00F661F0"/>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eastAsia="Times New Roman" w:hAnsi="Arial" w:cs="Arial"/>
      <w:b/>
      <w:bCs/>
    </w:rPr>
  </w:style>
  <w:style w:type="paragraph" w:customStyle="1" w:styleId="xl91">
    <w:name w:val="xl9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63">
    <w:name w:val="xl63"/>
    <w:basedOn w:val="Normal"/>
    <w:rsid w:val="00F661F0"/>
    <w:pPr>
      <w:spacing w:before="100" w:beforeAutospacing="1" w:after="100" w:afterAutospacing="1"/>
    </w:pPr>
    <w:rPr>
      <w:rFonts w:ascii="Arial" w:eastAsia="Times New Roman" w:hAnsi="Arial" w:cs="Arial"/>
      <w:b/>
      <w:bCs/>
    </w:rPr>
  </w:style>
  <w:style w:type="paragraph" w:customStyle="1" w:styleId="xl64">
    <w:name w:val="xl64"/>
    <w:basedOn w:val="Normal"/>
    <w:rsid w:val="00F661F0"/>
    <w:pPr>
      <w:spacing w:before="100" w:beforeAutospacing="1" w:after="100" w:afterAutospacing="1"/>
    </w:pPr>
    <w:rPr>
      <w:rFonts w:ascii="Arial" w:eastAsia="Times New Roman" w:hAnsi="Arial" w:cs="Arial"/>
    </w:rPr>
  </w:style>
  <w:style w:type="paragraph" w:customStyle="1" w:styleId="xl92">
    <w:name w:val="xl92"/>
    <w:basedOn w:val="Normal"/>
    <w:rsid w:val="00F661F0"/>
    <w:pPr>
      <w:pBdr>
        <w:bottom w:val="single" w:sz="8" w:space="0" w:color="auto"/>
      </w:pBdr>
      <w:spacing w:before="100" w:beforeAutospacing="1" w:after="100" w:afterAutospacing="1"/>
    </w:pPr>
    <w:rPr>
      <w:rFonts w:ascii="Arial" w:eastAsia="Times New Roman" w:hAnsi="Arial" w:cs="Arial"/>
      <w:b/>
      <w:bCs/>
    </w:rPr>
  </w:style>
  <w:style w:type="paragraph" w:customStyle="1" w:styleId="xl93">
    <w:name w:val="xl93"/>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94">
    <w:name w:val="xl94"/>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5">
    <w:name w:val="xl95"/>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6">
    <w:name w:val="xl96"/>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7">
    <w:name w:val="xl97"/>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8">
    <w:name w:val="xl98"/>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9">
    <w:name w:val="xl9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0">
    <w:name w:val="xl100"/>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1">
    <w:name w:val="xl10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2">
    <w:name w:val="xl102"/>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3">
    <w:name w:val="xl103"/>
    <w:basedOn w:val="Normal"/>
    <w:rsid w:val="00F661F0"/>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104">
    <w:name w:val="xl104"/>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5">
    <w:name w:val="xl105"/>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6">
    <w:name w:val="xl106"/>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7">
    <w:name w:val="xl107"/>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b/>
      <w:bCs/>
    </w:rPr>
  </w:style>
  <w:style w:type="paragraph" w:customStyle="1" w:styleId="xl108">
    <w:name w:val="xl108"/>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09">
    <w:name w:val="xl10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0">
    <w:name w:val="xl110"/>
    <w:basedOn w:val="Normal"/>
    <w:rsid w:val="00F661F0"/>
    <w:pPr>
      <w:pBdr>
        <w:top w:val="single" w:sz="8" w:space="0" w:color="auto"/>
      </w:pBdr>
      <w:spacing w:before="100" w:beforeAutospacing="1" w:after="100" w:afterAutospacing="1"/>
    </w:pPr>
    <w:rPr>
      <w:rFonts w:ascii="Arial" w:eastAsia="Times New Roman" w:hAnsi="Arial" w:cs="Arial"/>
      <w:b/>
      <w:bCs/>
    </w:rPr>
  </w:style>
  <w:style w:type="paragraph" w:customStyle="1" w:styleId="xl111">
    <w:name w:val="xl11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2">
    <w:name w:val="xl112"/>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13">
    <w:name w:val="xl113"/>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14">
    <w:name w:val="xl114"/>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5">
    <w:name w:val="xl115"/>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6">
    <w:name w:val="xl116"/>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7">
    <w:name w:val="xl117"/>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8">
    <w:name w:val="xl118"/>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9">
    <w:name w:val="xl119"/>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0">
    <w:name w:val="xl120"/>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1">
    <w:name w:val="xl121"/>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2">
    <w:name w:val="xl12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3">
    <w:name w:val="xl123"/>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4">
    <w:name w:val="xl124"/>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5">
    <w:name w:val="xl125"/>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6">
    <w:name w:val="xl126"/>
    <w:basedOn w:val="Normal"/>
    <w:rsid w:val="00F661F0"/>
    <w:pPr>
      <w:pBdr>
        <w:top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7">
    <w:name w:val="xl127"/>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8">
    <w:name w:val="xl128"/>
    <w:basedOn w:val="Normal"/>
    <w:rsid w:val="00F661F0"/>
    <w:pPr>
      <w:pBdr>
        <w:top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9">
    <w:name w:val="xl129"/>
    <w:basedOn w:val="Normal"/>
    <w:rsid w:val="00F661F0"/>
    <w:pPr>
      <w:shd w:val="clear" w:color="000000" w:fill="C0C0C0"/>
      <w:spacing w:before="100" w:beforeAutospacing="1" w:after="100" w:afterAutospacing="1"/>
    </w:pPr>
    <w:rPr>
      <w:rFonts w:ascii="Arial" w:eastAsia="Times New Roman" w:hAnsi="Arial" w:cs="Arial"/>
      <w:b/>
      <w:bCs/>
    </w:rPr>
  </w:style>
  <w:style w:type="paragraph" w:customStyle="1" w:styleId="xl130">
    <w:name w:val="xl130"/>
    <w:basedOn w:val="Normal"/>
    <w:rsid w:val="00F661F0"/>
    <w:pPr>
      <w:pBdr>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1">
    <w:name w:val="xl131"/>
    <w:basedOn w:val="Normal"/>
    <w:rsid w:val="00F661F0"/>
    <w:pPr>
      <w:pBdr>
        <w:bottom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2">
    <w:name w:val="xl13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3">
    <w:name w:val="xl133"/>
    <w:basedOn w:val="Normal"/>
    <w:rsid w:val="00F661F0"/>
    <w:pPr>
      <w:pBdr>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4">
    <w:name w:val="xl134"/>
    <w:basedOn w:val="Normal"/>
    <w:rsid w:val="00F661F0"/>
    <w:pPr>
      <w:pBdr>
        <w:bottom w:val="single" w:sz="8" w:space="0" w:color="auto"/>
      </w:pBdr>
      <w:spacing w:before="100" w:beforeAutospacing="1" w:after="100" w:afterAutospacing="1"/>
    </w:pPr>
    <w:rPr>
      <w:rFonts w:ascii="Arial" w:eastAsia="Times New Roman" w:hAnsi="Arial" w:cs="Arial"/>
    </w:rPr>
  </w:style>
  <w:style w:type="paragraph" w:customStyle="1" w:styleId="xl135">
    <w:name w:val="xl13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36">
    <w:name w:val="xl136"/>
    <w:basedOn w:val="Normal"/>
    <w:rsid w:val="00F661F0"/>
    <w:pPr>
      <w:pBdr>
        <w:top w:val="single" w:sz="8" w:space="0" w:color="auto"/>
        <w:bottom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7">
    <w:name w:val="xl137"/>
    <w:basedOn w:val="Normal"/>
    <w:rsid w:val="00F661F0"/>
    <w:pPr>
      <w:pBdr>
        <w:top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8">
    <w:name w:val="xl138"/>
    <w:basedOn w:val="Normal"/>
    <w:rsid w:val="00F661F0"/>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9">
    <w:name w:val="xl139"/>
    <w:basedOn w:val="Normal"/>
    <w:rsid w:val="00F661F0"/>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0">
    <w:name w:val="xl140"/>
    <w:basedOn w:val="Normal"/>
    <w:rsid w:val="00F661F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1">
    <w:name w:val="xl141"/>
    <w:basedOn w:val="Normal"/>
    <w:rsid w:val="00F661F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2">
    <w:name w:val="xl142"/>
    <w:basedOn w:val="Normal"/>
    <w:rsid w:val="00F661F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3">
    <w:name w:val="xl143"/>
    <w:basedOn w:val="Normal"/>
    <w:rsid w:val="00F661F0"/>
    <w:pPr>
      <w:pBdr>
        <w:top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4">
    <w:name w:val="xl144"/>
    <w:basedOn w:val="Normal"/>
    <w:rsid w:val="00F661F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5">
    <w:name w:val="xl14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46">
    <w:name w:val="xl146"/>
    <w:basedOn w:val="Normal"/>
    <w:rsid w:val="00F661F0"/>
    <w:pPr>
      <w:shd w:val="clear" w:color="000000" w:fill="FFFFFF"/>
      <w:spacing w:before="100" w:beforeAutospacing="1" w:after="100" w:afterAutospacing="1"/>
    </w:pPr>
    <w:rPr>
      <w:rFonts w:ascii="Verdana" w:eastAsia="Times New Roman" w:hAnsi="Verdana"/>
      <w:sz w:val="18"/>
      <w:szCs w:val="18"/>
    </w:rPr>
  </w:style>
  <w:style w:type="paragraph" w:customStyle="1" w:styleId="xl147">
    <w:name w:val="xl147"/>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8">
    <w:name w:val="xl148"/>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9">
    <w:name w:val="xl149"/>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0">
    <w:name w:val="xl150"/>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1">
    <w:name w:val="xl151"/>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2">
    <w:name w:val="xl152"/>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3">
    <w:name w:val="xl153"/>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4">
    <w:name w:val="xl154"/>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5">
    <w:name w:val="xl155"/>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6">
    <w:name w:val="xl156"/>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7">
    <w:name w:val="xl157"/>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8">
    <w:name w:val="xl158"/>
    <w:basedOn w:val="Normal"/>
    <w:rsid w:val="00F661F0"/>
    <w:pPr>
      <w:pBdr>
        <w:bottom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9">
    <w:name w:val="xl159"/>
    <w:basedOn w:val="Normal"/>
    <w:rsid w:val="00F661F0"/>
    <w:pPr>
      <w:shd w:val="clear" w:color="000000" w:fill="FFFFFF"/>
      <w:spacing w:before="100" w:beforeAutospacing="1" w:after="100" w:afterAutospacing="1"/>
    </w:pPr>
    <w:rPr>
      <w:rFonts w:ascii="Arial" w:eastAsia="Times New Roman" w:hAnsi="Arial" w:cs="Arial"/>
    </w:rPr>
  </w:style>
  <w:style w:type="paragraph" w:customStyle="1" w:styleId="xl160">
    <w:name w:val="xl160"/>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61">
    <w:name w:val="xl161"/>
    <w:basedOn w:val="Normal"/>
    <w:rsid w:val="00F661F0"/>
    <w:pPr>
      <w:spacing w:before="100" w:beforeAutospacing="1" w:after="100" w:afterAutospacing="1"/>
    </w:pPr>
    <w:rPr>
      <w:rFonts w:ascii="Arial" w:eastAsia="Times New Roman" w:hAnsi="Arial" w:cs="Arial"/>
    </w:rPr>
  </w:style>
  <w:style w:type="paragraph" w:customStyle="1" w:styleId="xl162">
    <w:name w:val="xl162"/>
    <w:basedOn w:val="Normal"/>
    <w:rsid w:val="00F661F0"/>
    <w:pPr>
      <w:pBdr>
        <w:left w:val="single" w:sz="8" w:space="0" w:color="auto"/>
        <w:right w:val="single" w:sz="8" w:space="0" w:color="auto"/>
      </w:pBdr>
      <w:spacing w:before="100" w:beforeAutospacing="1" w:after="100" w:afterAutospacing="1"/>
    </w:pPr>
    <w:rPr>
      <w:rFonts w:ascii="Verdana" w:eastAsia="Times New Roman" w:hAnsi="Verdana"/>
      <w:sz w:val="18"/>
      <w:szCs w:val="18"/>
    </w:rPr>
  </w:style>
  <w:style w:type="paragraph" w:customStyle="1" w:styleId="xl163">
    <w:name w:val="xl163"/>
    <w:basedOn w:val="Normal"/>
    <w:rsid w:val="00F661F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64">
    <w:name w:val="xl164"/>
    <w:basedOn w:val="Normal"/>
    <w:rsid w:val="00F661F0"/>
    <w:pPr>
      <w:pBdr>
        <w:right w:val="single" w:sz="8" w:space="0" w:color="auto"/>
      </w:pBdr>
      <w:spacing w:before="100" w:beforeAutospacing="1" w:after="100" w:afterAutospacing="1"/>
      <w:jc w:val="right"/>
    </w:pPr>
    <w:rPr>
      <w:rFonts w:eastAsia="Times New Roman"/>
    </w:rPr>
  </w:style>
  <w:style w:type="paragraph" w:customStyle="1" w:styleId="xl165">
    <w:name w:val="xl165"/>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6">
    <w:name w:val="xl166"/>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7">
    <w:name w:val="xl167"/>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68">
    <w:name w:val="xl16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69">
    <w:name w:val="xl169"/>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0">
    <w:name w:val="xl170"/>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1">
    <w:name w:val="xl171"/>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2">
    <w:name w:val="xl172"/>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rPr>
  </w:style>
  <w:style w:type="paragraph" w:customStyle="1" w:styleId="xl173">
    <w:name w:val="xl173"/>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4">
    <w:name w:val="xl174"/>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5">
    <w:name w:val="xl175"/>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6">
    <w:name w:val="xl176"/>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7">
    <w:name w:val="xl177"/>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78">
    <w:name w:val="xl17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79">
    <w:name w:val="xl179"/>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rPr>
  </w:style>
  <w:style w:type="paragraph" w:customStyle="1" w:styleId="xl180">
    <w:name w:val="xl180"/>
    <w:basedOn w:val="Normal"/>
    <w:rsid w:val="00F661F0"/>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rPr>
  </w:style>
  <w:style w:type="paragraph" w:customStyle="1" w:styleId="xl181">
    <w:name w:val="xl181"/>
    <w:basedOn w:val="Normal"/>
    <w:rsid w:val="00F661F0"/>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82">
    <w:name w:val="xl182"/>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83">
    <w:name w:val="xl183"/>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4">
    <w:name w:val="xl184"/>
    <w:basedOn w:val="Normal"/>
    <w:rsid w:val="00F661F0"/>
    <w:pPr>
      <w:pBdr>
        <w:top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5">
    <w:name w:val="xl185"/>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6">
    <w:name w:val="xl186"/>
    <w:basedOn w:val="Normal"/>
    <w:rsid w:val="00F661F0"/>
    <w:pPr>
      <w:pBdr>
        <w:top w:val="single" w:sz="8" w:space="0" w:color="auto"/>
        <w:left w:val="single" w:sz="8" w:space="0" w:color="auto"/>
      </w:pBdr>
      <w:spacing w:before="100" w:beforeAutospacing="1" w:after="100" w:afterAutospacing="1"/>
    </w:pPr>
    <w:rPr>
      <w:rFonts w:ascii="Arial" w:eastAsia="Times New Roman" w:hAnsi="Arial" w:cs="Arial"/>
      <w:b/>
      <w:bCs/>
    </w:rPr>
  </w:style>
  <w:style w:type="paragraph" w:customStyle="1" w:styleId="xl187">
    <w:name w:val="xl187"/>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8">
    <w:name w:val="xl188"/>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9">
    <w:name w:val="xl189"/>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90">
    <w:name w:val="xl190"/>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91">
    <w:name w:val="xl191"/>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2">
    <w:name w:val="xl192"/>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3">
    <w:name w:val="xl193"/>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font5">
    <w:name w:val="font5"/>
    <w:basedOn w:val="Normal"/>
    <w:rsid w:val="00F661F0"/>
    <w:pPr>
      <w:spacing w:before="100" w:beforeAutospacing="1" w:after="100" w:afterAutospacing="1"/>
    </w:pPr>
    <w:rPr>
      <w:rFonts w:ascii="Tahoma" w:eastAsia="Times New Roman" w:hAnsi="Tahoma" w:cs="Tahoma"/>
      <w:color w:val="000000"/>
      <w:sz w:val="16"/>
      <w:szCs w:val="16"/>
    </w:rPr>
  </w:style>
  <w:style w:type="character" w:styleId="nfasis">
    <w:name w:val="Emphasis"/>
    <w:basedOn w:val="Fuentedeprrafopredeter"/>
    <w:qFormat/>
    <w:rsid w:val="00F661F0"/>
    <w:rPr>
      <w:i/>
      <w:iCs/>
    </w:rPr>
  </w:style>
  <w:style w:type="character" w:customStyle="1" w:styleId="TextocomentarioCar">
    <w:name w:val="Texto comentario Car"/>
    <w:basedOn w:val="Fuentedeprrafopredeter"/>
    <w:link w:val="Textocomentario"/>
    <w:uiPriority w:val="99"/>
    <w:semiHidden/>
    <w:rsid w:val="00C52AA0"/>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semiHidden/>
    <w:unhideWhenUsed/>
    <w:rsid w:val="00C52AA0"/>
    <w:pPr>
      <w:overflowPunct w:val="0"/>
      <w:autoSpaceDE w:val="0"/>
      <w:autoSpaceDN w:val="0"/>
      <w:adjustRightInd w:val="0"/>
      <w:textAlignment w:val="baseline"/>
    </w:pPr>
    <w:rPr>
      <w:rFonts w:eastAsia="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C52AA0"/>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52AA0"/>
    <w:rPr>
      <w:b/>
      <w:bCs/>
    </w:rPr>
  </w:style>
  <w:style w:type="character" w:customStyle="1" w:styleId="apple-converted-space">
    <w:name w:val="apple-converted-space"/>
    <w:basedOn w:val="Fuentedeprrafopredeter"/>
    <w:rsid w:val="00A14A10"/>
  </w:style>
  <w:style w:type="character" w:styleId="Refdecomentario">
    <w:name w:val="annotation reference"/>
    <w:basedOn w:val="Fuentedeprrafopredeter"/>
    <w:uiPriority w:val="99"/>
    <w:semiHidden/>
    <w:unhideWhenUsed/>
    <w:rsid w:val="00840D5B"/>
    <w:rPr>
      <w:sz w:val="16"/>
      <w:szCs w:val="16"/>
    </w:rPr>
  </w:style>
  <w:style w:type="numbering" w:customStyle="1" w:styleId="Sinlista1">
    <w:name w:val="Sin lista1"/>
    <w:next w:val="Sinlista"/>
    <w:uiPriority w:val="99"/>
    <w:semiHidden/>
    <w:unhideWhenUsed/>
    <w:rsid w:val="00840D5B"/>
  </w:style>
  <w:style w:type="paragraph" w:styleId="Textoindependiente3">
    <w:name w:val="Body Text 3"/>
    <w:basedOn w:val="Normal"/>
    <w:link w:val="Textoindependiente3Car"/>
    <w:uiPriority w:val="99"/>
    <w:unhideWhenUsed/>
    <w:rsid w:val="00854ED4"/>
    <w:pPr>
      <w:spacing w:after="120"/>
    </w:pPr>
    <w:rPr>
      <w:sz w:val="16"/>
      <w:szCs w:val="16"/>
    </w:rPr>
  </w:style>
  <w:style w:type="character" w:customStyle="1" w:styleId="Textoindependiente3Car">
    <w:name w:val="Texto independiente 3 Car"/>
    <w:basedOn w:val="Fuentedeprrafopredeter"/>
    <w:link w:val="Textoindependiente3"/>
    <w:uiPriority w:val="99"/>
    <w:rsid w:val="00854ED4"/>
    <w:rPr>
      <w:rFonts w:ascii="Times New Roman" w:eastAsia="Calibri" w:hAnsi="Times New Roman" w:cs="Times New Roman"/>
      <w:sz w:val="16"/>
      <w:szCs w:val="16"/>
      <w:lang w:eastAsia="es-AR"/>
    </w:rPr>
  </w:style>
  <w:style w:type="paragraph" w:customStyle="1" w:styleId="Default">
    <w:name w:val="Default"/>
    <w:rsid w:val="00195A4B"/>
    <w:pPr>
      <w:autoSpaceDE w:val="0"/>
      <w:autoSpaceDN w:val="0"/>
      <w:adjustRightInd w:val="0"/>
      <w:spacing w:after="0" w:line="240" w:lineRule="auto"/>
    </w:pPr>
    <w:rPr>
      <w:rFonts w:ascii="Arial" w:hAnsi="Arial" w:cs="Arial"/>
      <w:color w:val="000000"/>
      <w:sz w:val="24"/>
      <w:szCs w:val="24"/>
    </w:rPr>
  </w:style>
  <w:style w:type="numbering" w:customStyle="1" w:styleId="Sinlista2">
    <w:name w:val="Sin lista2"/>
    <w:next w:val="Sinlista"/>
    <w:uiPriority w:val="99"/>
    <w:semiHidden/>
    <w:unhideWhenUsed/>
    <w:rsid w:val="005A6343"/>
  </w:style>
  <w:style w:type="table" w:customStyle="1" w:styleId="Tablaconcuadrcula1">
    <w:name w:val="Tabla con cuadrícula1"/>
    <w:basedOn w:val="Tablanormal"/>
    <w:next w:val="Tablaconcuadrcula"/>
    <w:uiPriority w:val="39"/>
    <w:rsid w:val="00E82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87">
    <w:name w:val="xl1187"/>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88">
    <w:name w:val="xl1188"/>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189">
    <w:name w:val="xl1189"/>
    <w:basedOn w:val="Normal"/>
    <w:rsid w:val="003E260E"/>
    <w:pPr>
      <w:spacing w:before="100" w:beforeAutospacing="1" w:after="100" w:afterAutospacing="1"/>
    </w:pPr>
    <w:rPr>
      <w:rFonts w:ascii="Arial" w:eastAsia="Times New Roman" w:hAnsi="Arial" w:cs="Arial"/>
      <w:b/>
      <w:bCs/>
    </w:rPr>
  </w:style>
  <w:style w:type="paragraph" w:customStyle="1" w:styleId="xl1190">
    <w:name w:val="xl1190"/>
    <w:basedOn w:val="Normal"/>
    <w:rsid w:val="003E260E"/>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sz w:val="22"/>
      <w:szCs w:val="22"/>
    </w:rPr>
  </w:style>
  <w:style w:type="paragraph" w:customStyle="1" w:styleId="xl1191">
    <w:name w:val="xl1191"/>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2">
    <w:name w:val="xl1192"/>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193">
    <w:name w:val="xl1193"/>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4">
    <w:name w:val="xl1194"/>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5">
    <w:name w:val="xl1195"/>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6">
    <w:name w:val="xl1196"/>
    <w:basedOn w:val="Normal"/>
    <w:rsid w:val="003E260E"/>
    <w:pPr>
      <w:spacing w:before="100" w:beforeAutospacing="1" w:after="100" w:afterAutospacing="1"/>
    </w:pPr>
    <w:rPr>
      <w:rFonts w:ascii="Arial" w:eastAsia="Times New Roman" w:hAnsi="Arial" w:cs="Arial"/>
      <w:sz w:val="18"/>
      <w:szCs w:val="18"/>
    </w:rPr>
  </w:style>
  <w:style w:type="paragraph" w:customStyle="1" w:styleId="xl1197">
    <w:name w:val="xl1197"/>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98">
    <w:name w:val="xl1198"/>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99">
    <w:name w:val="xl1199"/>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0">
    <w:name w:val="xl1200"/>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1">
    <w:name w:val="xl1201"/>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2">
    <w:name w:val="xl1202"/>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3">
    <w:name w:val="xl1203"/>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4">
    <w:name w:val="xl1204"/>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5">
    <w:name w:val="xl1205"/>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6">
    <w:name w:val="xl1206"/>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7">
    <w:name w:val="xl1207"/>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8">
    <w:name w:val="xl1208"/>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9">
    <w:name w:val="xl1209"/>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0">
    <w:name w:val="xl1210"/>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1">
    <w:name w:val="xl1211"/>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2">
    <w:name w:val="xl1212"/>
    <w:basedOn w:val="Normal"/>
    <w:rsid w:val="003E260E"/>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1213">
    <w:name w:val="xl1213"/>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14">
    <w:name w:val="xl1214"/>
    <w:basedOn w:val="Normal"/>
    <w:rsid w:val="003E260E"/>
    <w:pPr>
      <w:spacing w:before="100" w:beforeAutospacing="1" w:after="100" w:afterAutospacing="1"/>
      <w:jc w:val="right"/>
    </w:pPr>
    <w:rPr>
      <w:rFonts w:ascii="Arial" w:eastAsia="Times New Roman" w:hAnsi="Arial" w:cs="Arial"/>
      <w:sz w:val="18"/>
      <w:szCs w:val="18"/>
    </w:rPr>
  </w:style>
  <w:style w:type="paragraph" w:customStyle="1" w:styleId="xl1215">
    <w:name w:val="xl1215"/>
    <w:basedOn w:val="Normal"/>
    <w:rsid w:val="003E260E"/>
    <w:pPr>
      <w:spacing w:before="100" w:beforeAutospacing="1" w:after="100" w:afterAutospacing="1"/>
    </w:pPr>
    <w:rPr>
      <w:rFonts w:ascii="Arial" w:eastAsia="Times New Roman" w:hAnsi="Arial" w:cs="Arial"/>
      <w:sz w:val="18"/>
      <w:szCs w:val="18"/>
    </w:rPr>
  </w:style>
  <w:style w:type="paragraph" w:customStyle="1" w:styleId="xl1216">
    <w:name w:val="xl1216"/>
    <w:basedOn w:val="Normal"/>
    <w:rsid w:val="003E260E"/>
    <w:pPr>
      <w:spacing w:before="100" w:beforeAutospacing="1" w:after="100" w:afterAutospacing="1"/>
    </w:pPr>
    <w:rPr>
      <w:rFonts w:ascii="Arial" w:eastAsia="Times New Roman" w:hAnsi="Arial" w:cs="Arial"/>
      <w:sz w:val="18"/>
      <w:szCs w:val="18"/>
    </w:rPr>
  </w:style>
  <w:style w:type="paragraph" w:customStyle="1" w:styleId="xl1217">
    <w:name w:val="xl1217"/>
    <w:basedOn w:val="Normal"/>
    <w:rsid w:val="003E260E"/>
    <w:pPr>
      <w:pBdr>
        <w:bottom w:val="single" w:sz="8" w:space="0" w:color="auto"/>
      </w:pBdr>
      <w:spacing w:before="100" w:beforeAutospacing="1" w:after="100" w:afterAutospacing="1"/>
    </w:pPr>
    <w:rPr>
      <w:rFonts w:ascii="Arial" w:eastAsia="Times New Roman" w:hAnsi="Arial" w:cs="Arial"/>
      <w:sz w:val="18"/>
      <w:szCs w:val="18"/>
    </w:rPr>
  </w:style>
  <w:style w:type="paragraph" w:customStyle="1" w:styleId="xl1218">
    <w:name w:val="xl1218"/>
    <w:basedOn w:val="Normal"/>
    <w:rsid w:val="003E260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19">
    <w:name w:val="xl1219"/>
    <w:basedOn w:val="Normal"/>
    <w:rsid w:val="003E260E"/>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1220">
    <w:name w:val="xl1220"/>
    <w:basedOn w:val="Normal"/>
    <w:rsid w:val="003E260E"/>
    <w:pPr>
      <w:spacing w:before="100" w:beforeAutospacing="1" w:after="100" w:afterAutospacing="1"/>
      <w:jc w:val="right"/>
    </w:pPr>
    <w:rPr>
      <w:rFonts w:ascii="Arial" w:eastAsia="Times New Roman" w:hAnsi="Arial" w:cs="Arial"/>
      <w:b/>
      <w:bCs/>
      <w:sz w:val="18"/>
      <w:szCs w:val="18"/>
    </w:rPr>
  </w:style>
  <w:style w:type="paragraph" w:customStyle="1" w:styleId="xl1221">
    <w:name w:val="xl1221"/>
    <w:basedOn w:val="Normal"/>
    <w:rsid w:val="003E260E"/>
    <w:pPr>
      <w:spacing w:before="100" w:beforeAutospacing="1" w:after="100" w:afterAutospacing="1"/>
      <w:jc w:val="center"/>
    </w:pPr>
    <w:rPr>
      <w:rFonts w:ascii="Arial" w:eastAsia="Times New Roman" w:hAnsi="Arial" w:cs="Arial"/>
      <w:b/>
      <w:bCs/>
      <w:sz w:val="18"/>
      <w:szCs w:val="18"/>
    </w:rPr>
  </w:style>
  <w:style w:type="paragraph" w:customStyle="1" w:styleId="xl1222">
    <w:name w:val="xl1222"/>
    <w:basedOn w:val="Normal"/>
    <w:rsid w:val="003E260E"/>
    <w:pPr>
      <w:spacing w:before="100" w:beforeAutospacing="1" w:after="100" w:afterAutospacing="1"/>
      <w:ind w:firstLineChars="100" w:firstLine="100"/>
    </w:pPr>
    <w:rPr>
      <w:rFonts w:ascii="Arial" w:eastAsia="Times New Roman" w:hAnsi="Arial" w:cs="Arial"/>
      <w:sz w:val="18"/>
      <w:szCs w:val="18"/>
    </w:rPr>
  </w:style>
  <w:style w:type="paragraph" w:customStyle="1" w:styleId="xl1223">
    <w:name w:val="xl1223"/>
    <w:basedOn w:val="Normal"/>
    <w:rsid w:val="003E260E"/>
    <w:pPr>
      <w:spacing w:before="100" w:beforeAutospacing="1" w:after="100" w:afterAutospacing="1"/>
      <w:ind w:firstLineChars="100" w:firstLine="100"/>
    </w:pPr>
    <w:rPr>
      <w:rFonts w:ascii="Arial" w:eastAsia="Times New Roman" w:hAnsi="Arial" w:cs="Arial"/>
      <w:sz w:val="18"/>
      <w:szCs w:val="18"/>
    </w:rPr>
  </w:style>
  <w:style w:type="paragraph" w:customStyle="1" w:styleId="xl1224">
    <w:name w:val="xl1224"/>
    <w:basedOn w:val="Normal"/>
    <w:rsid w:val="003E260E"/>
    <w:pPr>
      <w:pBdr>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5">
    <w:name w:val="xl1225"/>
    <w:basedOn w:val="Normal"/>
    <w:rsid w:val="003E260E"/>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6">
    <w:name w:val="xl1226"/>
    <w:basedOn w:val="Normal"/>
    <w:rsid w:val="003E260E"/>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7">
    <w:name w:val="xl1227"/>
    <w:basedOn w:val="Normal"/>
    <w:rsid w:val="003E260E"/>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8">
    <w:name w:val="xl1228"/>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9">
    <w:name w:val="xl1229"/>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30">
    <w:name w:val="xl1230"/>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231">
    <w:name w:val="xl1231"/>
    <w:basedOn w:val="Normal"/>
    <w:rsid w:val="003E260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2">
    <w:name w:val="xl1232"/>
    <w:basedOn w:val="Normal"/>
    <w:rsid w:val="003E260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33">
    <w:name w:val="xl1233"/>
    <w:basedOn w:val="Normal"/>
    <w:rsid w:val="003E260E"/>
    <w:pPr>
      <w:pBdr>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34">
    <w:name w:val="xl1234"/>
    <w:basedOn w:val="Normal"/>
    <w:rsid w:val="003E260E"/>
    <w:pPr>
      <w:pBdr>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35">
    <w:name w:val="xl1235"/>
    <w:basedOn w:val="Normal"/>
    <w:rsid w:val="003E260E"/>
    <w:pPr>
      <w:pBdr>
        <w:top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236">
    <w:name w:val="xl1236"/>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237">
    <w:name w:val="xl1237"/>
    <w:basedOn w:val="Normal"/>
    <w:rsid w:val="003E260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8">
    <w:name w:val="xl1238"/>
    <w:basedOn w:val="Normal"/>
    <w:rsid w:val="003E260E"/>
    <w:pPr>
      <w:pBdr>
        <w:top w:val="single" w:sz="8"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9">
    <w:name w:val="xl1239"/>
    <w:basedOn w:val="Normal"/>
    <w:rsid w:val="003E26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0">
    <w:name w:val="xl1240"/>
    <w:basedOn w:val="Normal"/>
    <w:rsid w:val="003E260E"/>
    <w:pPr>
      <w:pBdr>
        <w:top w:val="single" w:sz="8"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1">
    <w:name w:val="xl1241"/>
    <w:basedOn w:val="Normal"/>
    <w:rsid w:val="003E260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2">
    <w:name w:val="xl1242"/>
    <w:basedOn w:val="Normal"/>
    <w:rsid w:val="003E260E"/>
    <w:pPr>
      <w:pBdr>
        <w:top w:val="single" w:sz="4" w:space="0" w:color="auto"/>
        <w:left w:val="single" w:sz="4" w:space="0" w:color="auto"/>
        <w:bottom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3">
    <w:name w:val="xl1243"/>
    <w:basedOn w:val="Normal"/>
    <w:rsid w:val="003E260E"/>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4">
    <w:name w:val="xl1244"/>
    <w:basedOn w:val="Normal"/>
    <w:rsid w:val="003E260E"/>
    <w:pPr>
      <w:pBdr>
        <w:top w:val="single" w:sz="4"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5">
    <w:name w:val="xl1245"/>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246">
    <w:name w:val="xl1246"/>
    <w:basedOn w:val="Normal"/>
    <w:rsid w:val="003E260E"/>
    <w:pPr>
      <w:pBdr>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7">
    <w:name w:val="xl1247"/>
    <w:basedOn w:val="Normal"/>
    <w:rsid w:val="003E260E"/>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8">
    <w:name w:val="xl1248"/>
    <w:basedOn w:val="Normal"/>
    <w:rsid w:val="003E260E"/>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9">
    <w:name w:val="xl1249"/>
    <w:basedOn w:val="Normal"/>
    <w:rsid w:val="003E260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0">
    <w:name w:val="xl1250"/>
    <w:basedOn w:val="Normal"/>
    <w:rsid w:val="003E260E"/>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1">
    <w:name w:val="xl1251"/>
    <w:basedOn w:val="Normal"/>
    <w:rsid w:val="003E260E"/>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2">
    <w:name w:val="xl1252"/>
    <w:basedOn w:val="Normal"/>
    <w:rsid w:val="003E260E"/>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53">
    <w:name w:val="xl1253"/>
    <w:basedOn w:val="Normal"/>
    <w:rsid w:val="003E260E"/>
    <w:pPr>
      <w:spacing w:before="100" w:beforeAutospacing="1" w:after="100" w:afterAutospacing="1"/>
    </w:pPr>
    <w:rPr>
      <w:rFonts w:ascii="Verdana" w:eastAsia="Times New Roman" w:hAnsi="Verdana"/>
      <w:b/>
      <w:bCs/>
    </w:rPr>
  </w:style>
  <w:style w:type="paragraph" w:customStyle="1" w:styleId="xl1254">
    <w:name w:val="xl1254"/>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55">
    <w:name w:val="xl1255"/>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6">
    <w:name w:val="xl1256"/>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7">
    <w:name w:val="xl1257"/>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8">
    <w:name w:val="xl1258"/>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259">
    <w:name w:val="xl1259"/>
    <w:basedOn w:val="Normal"/>
    <w:rsid w:val="003E260E"/>
    <w:pPr>
      <w:pBdr>
        <w:top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260">
    <w:name w:val="xl1260"/>
    <w:basedOn w:val="Normal"/>
    <w:rsid w:val="003E260E"/>
    <w:pPr>
      <w:pBdr>
        <w:top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61">
    <w:name w:val="xl1261"/>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2">
    <w:name w:val="xl1262"/>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3">
    <w:name w:val="xl1263"/>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4">
    <w:name w:val="xl1264"/>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5">
    <w:name w:val="xl1265"/>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sz w:val="18"/>
      <w:szCs w:val="18"/>
    </w:rPr>
  </w:style>
  <w:style w:type="paragraph" w:customStyle="1" w:styleId="xl1266">
    <w:name w:val="xl1266"/>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7">
    <w:name w:val="xl1267"/>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8">
    <w:name w:val="xl1268"/>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69">
    <w:name w:val="xl1269"/>
    <w:basedOn w:val="Normal"/>
    <w:rsid w:val="003E260E"/>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0">
    <w:name w:val="xl1270"/>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71">
    <w:name w:val="xl1271"/>
    <w:basedOn w:val="Normal"/>
    <w:rsid w:val="003E260E"/>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2">
    <w:name w:val="xl1272"/>
    <w:basedOn w:val="Normal"/>
    <w:rsid w:val="003E260E"/>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73">
    <w:name w:val="xl1273"/>
    <w:basedOn w:val="Normal"/>
    <w:rsid w:val="003E260E"/>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1274">
    <w:name w:val="xl1274"/>
    <w:basedOn w:val="Normal"/>
    <w:rsid w:val="003E260E"/>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5">
    <w:name w:val="xl1275"/>
    <w:basedOn w:val="Normal"/>
    <w:rsid w:val="003E260E"/>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76">
    <w:name w:val="xl1276"/>
    <w:basedOn w:val="Normal"/>
    <w:rsid w:val="003E260E"/>
    <w:pPr>
      <w:pBdr>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7">
    <w:name w:val="xl1277"/>
    <w:basedOn w:val="Normal"/>
    <w:rsid w:val="00437B9B"/>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2"/>
      <w:szCs w:val="12"/>
    </w:rPr>
  </w:style>
  <w:style w:type="paragraph" w:customStyle="1" w:styleId="xl1278">
    <w:name w:val="xl1278"/>
    <w:basedOn w:val="Normal"/>
    <w:rsid w:val="00437B9B"/>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2"/>
      <w:szCs w:val="12"/>
    </w:rPr>
  </w:style>
  <w:style w:type="numbering" w:customStyle="1" w:styleId="Sinlista3">
    <w:name w:val="Sin lista3"/>
    <w:next w:val="Sinlista"/>
    <w:uiPriority w:val="99"/>
    <w:semiHidden/>
    <w:unhideWhenUsed/>
    <w:rsid w:val="00654240"/>
  </w:style>
  <w:style w:type="numbering" w:customStyle="1" w:styleId="Sinlista11">
    <w:name w:val="Sin lista11"/>
    <w:next w:val="Sinlista"/>
    <w:uiPriority w:val="99"/>
    <w:semiHidden/>
    <w:unhideWhenUsed/>
    <w:rsid w:val="00654240"/>
  </w:style>
  <w:style w:type="numbering" w:customStyle="1" w:styleId="Sinlista21">
    <w:name w:val="Sin lista21"/>
    <w:next w:val="Sinlista"/>
    <w:uiPriority w:val="99"/>
    <w:semiHidden/>
    <w:unhideWhenUsed/>
    <w:rsid w:val="00654240"/>
  </w:style>
  <w:style w:type="character" w:customStyle="1" w:styleId="xapple-converted-space">
    <w:name w:val="x_apple-converted-space"/>
    <w:rsid w:val="00601961"/>
  </w:style>
  <w:style w:type="paragraph" w:customStyle="1" w:styleId="xmsonormal">
    <w:name w:val="x_msonormal"/>
    <w:basedOn w:val="Normal"/>
    <w:rsid w:val="00D4735F"/>
    <w:pPr>
      <w:spacing w:before="100" w:beforeAutospacing="1" w:after="100" w:afterAutospacing="1"/>
    </w:pPr>
    <w:rPr>
      <w:rFonts w:eastAsia="Times New Roman"/>
    </w:rPr>
  </w:style>
  <w:style w:type="numbering" w:customStyle="1" w:styleId="Sinlista4">
    <w:name w:val="Sin lista4"/>
    <w:next w:val="Sinlista"/>
    <w:uiPriority w:val="99"/>
    <w:semiHidden/>
    <w:unhideWhenUsed/>
    <w:rsid w:val="00546DF2"/>
  </w:style>
  <w:style w:type="numbering" w:customStyle="1" w:styleId="Sinlista12">
    <w:name w:val="Sin lista12"/>
    <w:next w:val="Sinlista"/>
    <w:uiPriority w:val="99"/>
    <w:semiHidden/>
    <w:unhideWhenUsed/>
    <w:rsid w:val="00546DF2"/>
  </w:style>
  <w:style w:type="numbering" w:customStyle="1" w:styleId="Sinlista22">
    <w:name w:val="Sin lista22"/>
    <w:next w:val="Sinlista"/>
    <w:uiPriority w:val="99"/>
    <w:semiHidden/>
    <w:unhideWhenUsed/>
    <w:rsid w:val="00546DF2"/>
  </w:style>
  <w:style w:type="numbering" w:customStyle="1" w:styleId="Sinlista5">
    <w:name w:val="Sin lista5"/>
    <w:next w:val="Sinlista"/>
    <w:uiPriority w:val="99"/>
    <w:semiHidden/>
    <w:unhideWhenUsed/>
    <w:rsid w:val="00874B6B"/>
  </w:style>
  <w:style w:type="numbering" w:customStyle="1" w:styleId="Sinlista13">
    <w:name w:val="Sin lista13"/>
    <w:next w:val="Sinlista"/>
    <w:uiPriority w:val="99"/>
    <w:semiHidden/>
    <w:unhideWhenUsed/>
    <w:rsid w:val="00874B6B"/>
  </w:style>
  <w:style w:type="numbering" w:customStyle="1" w:styleId="Sinlista23">
    <w:name w:val="Sin lista23"/>
    <w:next w:val="Sinlista"/>
    <w:uiPriority w:val="99"/>
    <w:semiHidden/>
    <w:unhideWhenUsed/>
    <w:rsid w:val="00874B6B"/>
  </w:style>
  <w:style w:type="paragraph" w:customStyle="1" w:styleId="xl1279">
    <w:name w:val="xl1279"/>
    <w:basedOn w:val="Normal"/>
    <w:rsid w:val="007C5B99"/>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0">
    <w:name w:val="xl1280"/>
    <w:basedOn w:val="Normal"/>
    <w:rsid w:val="007C5B99"/>
    <w:pPr>
      <w:pBdr>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1281">
    <w:name w:val="xl1281"/>
    <w:basedOn w:val="Normal"/>
    <w:rsid w:val="007C5B99"/>
    <w:pPr>
      <w:pBdr>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2">
    <w:name w:val="xl1282"/>
    <w:basedOn w:val="Normal"/>
    <w:rsid w:val="007C5B99"/>
    <w:pPr>
      <w:pBdr>
        <w:top w:val="single" w:sz="8" w:space="0" w:color="auto"/>
        <w:left w:val="single" w:sz="8" w:space="0" w:color="auto"/>
      </w:pBdr>
      <w:spacing w:before="100" w:beforeAutospacing="1" w:after="100" w:afterAutospacing="1"/>
    </w:pPr>
    <w:rPr>
      <w:rFonts w:ascii="Arial" w:eastAsia="Times New Roman" w:hAnsi="Arial" w:cs="Arial"/>
      <w:sz w:val="18"/>
      <w:szCs w:val="18"/>
    </w:rPr>
  </w:style>
  <w:style w:type="paragraph" w:customStyle="1" w:styleId="xl1283">
    <w:name w:val="xl1283"/>
    <w:basedOn w:val="Normal"/>
    <w:rsid w:val="007C5B99"/>
    <w:pPr>
      <w:pBdr>
        <w:top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4">
    <w:name w:val="xl1284"/>
    <w:basedOn w:val="Normal"/>
    <w:rsid w:val="007C5B99"/>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85">
    <w:name w:val="xl1285"/>
    <w:basedOn w:val="Normal"/>
    <w:rsid w:val="007C5B99"/>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6">
    <w:name w:val="xl1286"/>
    <w:basedOn w:val="Normal"/>
    <w:rsid w:val="007C5B99"/>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87">
    <w:name w:val="xl1287"/>
    <w:basedOn w:val="Normal"/>
    <w:rsid w:val="007C5B99"/>
    <w:pPr>
      <w:pBdr>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8">
    <w:name w:val="xl1288"/>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9">
    <w:name w:val="xl1289"/>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90">
    <w:name w:val="xl1290"/>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91">
    <w:name w:val="xl1291"/>
    <w:basedOn w:val="Normal"/>
    <w:rsid w:val="00A97A58"/>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1292">
    <w:name w:val="xl1292"/>
    <w:basedOn w:val="Normal"/>
    <w:rsid w:val="00A97A58"/>
    <w:pPr>
      <w:pBdr>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3">
    <w:name w:val="xl1293"/>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94">
    <w:name w:val="xl1294"/>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95">
    <w:name w:val="xl1295"/>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6">
    <w:name w:val="xl1296"/>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7">
    <w:name w:val="xl1297"/>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8">
    <w:name w:val="xl1298"/>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9">
    <w:name w:val="xl1299"/>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00">
    <w:name w:val="xl1300"/>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01">
    <w:name w:val="xl1301"/>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02">
    <w:name w:val="xl1302"/>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03">
    <w:name w:val="xl1303"/>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4">
    <w:name w:val="xl1304"/>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5">
    <w:name w:val="xl1305"/>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6">
    <w:name w:val="xl1306"/>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7">
    <w:name w:val="xl1307"/>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8">
    <w:name w:val="xl1308"/>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9">
    <w:name w:val="xl1309"/>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10">
    <w:name w:val="xl1310"/>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11">
    <w:name w:val="xl1311"/>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12">
    <w:name w:val="xl1312"/>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13">
    <w:name w:val="xl1313"/>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14">
    <w:name w:val="xl1314"/>
    <w:basedOn w:val="Normal"/>
    <w:rsid w:val="00A97A58"/>
    <w:pPr>
      <w:spacing w:before="100" w:beforeAutospacing="1" w:after="100" w:afterAutospacing="1"/>
    </w:pPr>
    <w:rPr>
      <w:rFonts w:ascii="Arial" w:eastAsia="Times New Roman" w:hAnsi="Arial" w:cs="Arial"/>
      <w:b/>
      <w:bCs/>
    </w:rPr>
  </w:style>
  <w:style w:type="paragraph" w:customStyle="1" w:styleId="xl1315">
    <w:name w:val="xl1315"/>
    <w:basedOn w:val="Normal"/>
    <w:rsid w:val="00A97A58"/>
    <w:pPr>
      <w:spacing w:before="100" w:beforeAutospacing="1" w:after="100" w:afterAutospacing="1"/>
      <w:jc w:val="right"/>
    </w:pPr>
    <w:rPr>
      <w:rFonts w:ascii="Arial" w:eastAsia="Times New Roman" w:hAnsi="Arial" w:cs="Arial"/>
      <w:sz w:val="18"/>
      <w:szCs w:val="18"/>
    </w:rPr>
  </w:style>
  <w:style w:type="paragraph" w:customStyle="1" w:styleId="xl1316">
    <w:name w:val="xl1316"/>
    <w:basedOn w:val="Normal"/>
    <w:rsid w:val="00A97A58"/>
    <w:pPr>
      <w:spacing w:before="100" w:beforeAutospacing="1" w:after="100" w:afterAutospacing="1"/>
    </w:pPr>
    <w:rPr>
      <w:rFonts w:ascii="Arial" w:eastAsia="Times New Roman" w:hAnsi="Arial" w:cs="Arial"/>
      <w:sz w:val="18"/>
      <w:szCs w:val="18"/>
    </w:rPr>
  </w:style>
  <w:style w:type="paragraph" w:customStyle="1" w:styleId="xl1317">
    <w:name w:val="xl1317"/>
    <w:basedOn w:val="Normal"/>
    <w:rsid w:val="00A97A58"/>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18">
    <w:name w:val="xl1318"/>
    <w:basedOn w:val="Normal"/>
    <w:rsid w:val="00A97A58"/>
    <w:pPr>
      <w:pBdr>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19">
    <w:name w:val="xl1319"/>
    <w:basedOn w:val="Normal"/>
    <w:rsid w:val="00A97A58"/>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0">
    <w:name w:val="xl1320"/>
    <w:basedOn w:val="Normal"/>
    <w:rsid w:val="00A97A58"/>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1">
    <w:name w:val="xl1321"/>
    <w:basedOn w:val="Normal"/>
    <w:rsid w:val="00A97A58"/>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2">
    <w:name w:val="xl1322"/>
    <w:basedOn w:val="Normal"/>
    <w:rsid w:val="00A97A58"/>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3">
    <w:name w:val="xl1323"/>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4">
    <w:name w:val="xl1324"/>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325">
    <w:name w:val="xl1325"/>
    <w:basedOn w:val="Normal"/>
    <w:rsid w:val="00A97A5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26">
    <w:name w:val="xl1326"/>
    <w:basedOn w:val="Normal"/>
    <w:rsid w:val="00A97A58"/>
    <w:pPr>
      <w:pBdr>
        <w:top w:val="single" w:sz="4" w:space="0" w:color="auto"/>
        <w:left w:val="single" w:sz="4" w:space="0" w:color="auto"/>
        <w:bottom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27">
    <w:name w:val="xl1327"/>
    <w:basedOn w:val="Normal"/>
    <w:rsid w:val="00A97A58"/>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28">
    <w:name w:val="xl1328"/>
    <w:basedOn w:val="Normal"/>
    <w:rsid w:val="00A97A58"/>
    <w:pPr>
      <w:pBdr>
        <w:top w:val="single" w:sz="8" w:space="0" w:color="auto"/>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29">
    <w:name w:val="xl1329"/>
    <w:basedOn w:val="Normal"/>
    <w:rsid w:val="00A97A58"/>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330">
    <w:name w:val="xl1330"/>
    <w:basedOn w:val="Normal"/>
    <w:rsid w:val="00A97A58"/>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331">
    <w:name w:val="xl1331"/>
    <w:basedOn w:val="Normal"/>
    <w:rsid w:val="00A97A58"/>
    <w:pPr>
      <w:pBdr>
        <w:left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32">
    <w:name w:val="xl1332"/>
    <w:basedOn w:val="Normal"/>
    <w:rsid w:val="00A97A5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33">
    <w:name w:val="xl1333"/>
    <w:basedOn w:val="Normal"/>
    <w:rsid w:val="00A97A58"/>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34">
    <w:name w:val="xl1334"/>
    <w:basedOn w:val="Normal"/>
    <w:rsid w:val="00A97A58"/>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35">
    <w:name w:val="xl1335"/>
    <w:basedOn w:val="Normal"/>
    <w:rsid w:val="00A97A5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36">
    <w:name w:val="xl1336"/>
    <w:basedOn w:val="Normal"/>
    <w:rsid w:val="00A97A58"/>
    <w:pPr>
      <w:pBdr>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37">
    <w:name w:val="xl1337"/>
    <w:basedOn w:val="Normal"/>
    <w:rsid w:val="00A97A58"/>
    <w:pPr>
      <w:pBdr>
        <w:left w:val="single" w:sz="4" w:space="0" w:color="auto"/>
        <w:bottom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38">
    <w:name w:val="xl1338"/>
    <w:basedOn w:val="Normal"/>
    <w:rsid w:val="00A97A58"/>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39">
    <w:name w:val="xl1339"/>
    <w:basedOn w:val="Normal"/>
    <w:rsid w:val="00A97A5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40">
    <w:name w:val="xl1340"/>
    <w:basedOn w:val="Normal"/>
    <w:rsid w:val="00A97A58"/>
    <w:pPr>
      <w:spacing w:before="100" w:beforeAutospacing="1" w:after="100" w:afterAutospacing="1"/>
      <w:jc w:val="right"/>
    </w:pPr>
    <w:rPr>
      <w:rFonts w:ascii="Arial" w:eastAsia="Times New Roman" w:hAnsi="Arial" w:cs="Arial"/>
      <w:b/>
      <w:bCs/>
      <w:sz w:val="18"/>
      <w:szCs w:val="18"/>
    </w:rPr>
  </w:style>
  <w:style w:type="paragraph" w:customStyle="1" w:styleId="xl1341">
    <w:name w:val="xl1341"/>
    <w:basedOn w:val="Normal"/>
    <w:rsid w:val="00A97A58"/>
    <w:pPr>
      <w:pBdr>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42">
    <w:name w:val="xl1342"/>
    <w:basedOn w:val="Normal"/>
    <w:rsid w:val="00A97A58"/>
    <w:pPr>
      <w:pBdr>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43">
    <w:name w:val="xl1343"/>
    <w:basedOn w:val="Normal"/>
    <w:rsid w:val="00A97A58"/>
    <w:pPr>
      <w:pBdr>
        <w:top w:val="single" w:sz="8" w:space="0" w:color="auto"/>
        <w:left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44">
    <w:name w:val="xl1344"/>
    <w:basedOn w:val="Normal"/>
    <w:rsid w:val="00A97A58"/>
    <w:pPr>
      <w:pBdr>
        <w:top w:val="single" w:sz="8" w:space="0" w:color="auto"/>
        <w:left w:val="single" w:sz="4" w:space="0" w:color="auto"/>
      </w:pBdr>
      <w:spacing w:before="100" w:beforeAutospacing="1" w:after="100" w:afterAutospacing="1"/>
      <w:jc w:val="right"/>
    </w:pPr>
    <w:rPr>
      <w:rFonts w:ascii="Arial" w:eastAsia="Times New Roman" w:hAnsi="Arial" w:cs="Arial"/>
      <w:b/>
      <w:bCs/>
      <w:sz w:val="18"/>
      <w:szCs w:val="18"/>
    </w:rPr>
  </w:style>
  <w:style w:type="paragraph" w:customStyle="1" w:styleId="xl1345">
    <w:name w:val="xl1345"/>
    <w:basedOn w:val="Normal"/>
    <w:rsid w:val="00A97A5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46">
    <w:name w:val="xl1346"/>
    <w:basedOn w:val="Normal"/>
    <w:rsid w:val="00A97A58"/>
    <w:pPr>
      <w:pBdr>
        <w:top w:val="single" w:sz="8" w:space="0" w:color="auto"/>
      </w:pBdr>
      <w:spacing w:before="100" w:beforeAutospacing="1" w:after="100" w:afterAutospacing="1"/>
    </w:pPr>
    <w:rPr>
      <w:rFonts w:ascii="Arial" w:eastAsia="Times New Roman" w:hAnsi="Arial" w:cs="Arial"/>
      <w:sz w:val="18"/>
      <w:szCs w:val="18"/>
    </w:rPr>
  </w:style>
  <w:style w:type="paragraph" w:customStyle="1" w:styleId="xl1347">
    <w:name w:val="xl1347"/>
    <w:basedOn w:val="Normal"/>
    <w:rsid w:val="00A97A58"/>
    <w:pPr>
      <w:spacing w:before="100" w:beforeAutospacing="1" w:after="100" w:afterAutospacing="1"/>
      <w:jc w:val="center"/>
    </w:pPr>
    <w:rPr>
      <w:rFonts w:ascii="Arial" w:eastAsia="Times New Roman" w:hAnsi="Arial" w:cs="Arial"/>
      <w:b/>
      <w:bCs/>
      <w:sz w:val="18"/>
      <w:szCs w:val="18"/>
    </w:rPr>
  </w:style>
  <w:style w:type="paragraph" w:customStyle="1" w:styleId="xl1348">
    <w:name w:val="xl1348"/>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49">
    <w:name w:val="xl1349"/>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50">
    <w:name w:val="xl1350"/>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51">
    <w:name w:val="xl1351"/>
    <w:basedOn w:val="Normal"/>
    <w:rsid w:val="00A97A58"/>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52">
    <w:name w:val="xl1352"/>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53">
    <w:name w:val="xl1353"/>
    <w:basedOn w:val="Normal"/>
    <w:rsid w:val="00A97A58"/>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354">
    <w:name w:val="xl1354"/>
    <w:basedOn w:val="Normal"/>
    <w:rsid w:val="00A97A58"/>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55">
    <w:name w:val="xl1355"/>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56">
    <w:name w:val="xl1356"/>
    <w:basedOn w:val="Normal"/>
    <w:rsid w:val="00A97A58"/>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57">
    <w:name w:val="xl1357"/>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58">
    <w:name w:val="xl1358"/>
    <w:basedOn w:val="Normal"/>
    <w:rsid w:val="00A97A58"/>
    <w:pPr>
      <w:pBdr>
        <w:top w:val="single" w:sz="8" w:space="0" w:color="auto"/>
        <w:left w:val="single" w:sz="8" w:space="0" w:color="auto"/>
      </w:pBdr>
      <w:spacing w:before="100" w:beforeAutospacing="1" w:after="100" w:afterAutospacing="1"/>
    </w:pPr>
    <w:rPr>
      <w:rFonts w:ascii="Arial" w:eastAsia="Times New Roman" w:hAnsi="Arial" w:cs="Arial"/>
      <w:sz w:val="18"/>
      <w:szCs w:val="18"/>
    </w:rPr>
  </w:style>
  <w:style w:type="paragraph" w:customStyle="1" w:styleId="xl1359">
    <w:name w:val="xl1359"/>
    <w:basedOn w:val="Normal"/>
    <w:rsid w:val="00A97A58"/>
    <w:pPr>
      <w:pBdr>
        <w:top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60">
    <w:name w:val="xl1360"/>
    <w:basedOn w:val="Normal"/>
    <w:rsid w:val="00A97A58"/>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361">
    <w:name w:val="xl1361"/>
    <w:basedOn w:val="Normal"/>
    <w:rsid w:val="00A97A58"/>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62">
    <w:name w:val="xl1362"/>
    <w:basedOn w:val="Normal"/>
    <w:rsid w:val="00A97A58"/>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363">
    <w:name w:val="xl1363"/>
    <w:basedOn w:val="Normal"/>
    <w:rsid w:val="00A97A58"/>
    <w:pPr>
      <w:pBdr>
        <w:top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364">
    <w:name w:val="xl1364"/>
    <w:basedOn w:val="Normal"/>
    <w:rsid w:val="00A97A58"/>
    <w:pPr>
      <w:pBdr>
        <w:top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365">
    <w:name w:val="xl1365"/>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66">
    <w:name w:val="xl1366"/>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sz w:val="18"/>
      <w:szCs w:val="18"/>
    </w:rPr>
  </w:style>
  <w:style w:type="paragraph" w:customStyle="1" w:styleId="xl1367">
    <w:name w:val="xl1367"/>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68">
    <w:name w:val="xl1368"/>
    <w:basedOn w:val="Normal"/>
    <w:rsid w:val="00A97A58"/>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69">
    <w:name w:val="xl1369"/>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70">
    <w:name w:val="xl1370"/>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71">
    <w:name w:val="xl1371"/>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72">
    <w:name w:val="xl1372"/>
    <w:basedOn w:val="Normal"/>
    <w:rsid w:val="00A97A58"/>
    <w:pPr>
      <w:pBdr>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1373">
    <w:name w:val="xl1373"/>
    <w:basedOn w:val="Normal"/>
    <w:rsid w:val="00A97A58"/>
    <w:pPr>
      <w:pBdr>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74">
    <w:name w:val="xl1374"/>
    <w:basedOn w:val="Normal"/>
    <w:rsid w:val="00A97A58"/>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375">
    <w:name w:val="xl1375"/>
    <w:basedOn w:val="Normal"/>
    <w:rsid w:val="00A97A58"/>
    <w:pPr>
      <w:pBdr>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numbering" w:customStyle="1" w:styleId="Sinlista6">
    <w:name w:val="Sin lista6"/>
    <w:next w:val="Sinlista"/>
    <w:uiPriority w:val="99"/>
    <w:semiHidden/>
    <w:unhideWhenUsed/>
    <w:rsid w:val="00A65A3D"/>
  </w:style>
  <w:style w:type="numbering" w:customStyle="1" w:styleId="Sinlista14">
    <w:name w:val="Sin lista14"/>
    <w:next w:val="Sinlista"/>
    <w:uiPriority w:val="99"/>
    <w:semiHidden/>
    <w:unhideWhenUsed/>
    <w:rsid w:val="00A65A3D"/>
  </w:style>
  <w:style w:type="numbering" w:customStyle="1" w:styleId="Sinlista24">
    <w:name w:val="Sin lista24"/>
    <w:next w:val="Sinlista"/>
    <w:uiPriority w:val="99"/>
    <w:semiHidden/>
    <w:unhideWhenUsed/>
    <w:rsid w:val="00A65A3D"/>
  </w:style>
  <w:style w:type="paragraph" w:customStyle="1" w:styleId="xl255">
    <w:name w:val="xl255"/>
    <w:basedOn w:val="Normal"/>
    <w:rsid w:val="00A65A3D"/>
    <w:pPr>
      <w:spacing w:before="100" w:beforeAutospacing="1" w:after="100" w:afterAutospacing="1"/>
    </w:pPr>
    <w:rPr>
      <w:rFonts w:ascii="Arial" w:eastAsia="Times New Roman" w:hAnsi="Arial" w:cs="Arial"/>
      <w:sz w:val="18"/>
      <w:szCs w:val="18"/>
    </w:rPr>
  </w:style>
  <w:style w:type="paragraph" w:customStyle="1" w:styleId="xl256">
    <w:name w:val="xl256"/>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257">
    <w:name w:val="xl257"/>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58">
    <w:name w:val="xl258"/>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259">
    <w:name w:val="xl259"/>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60">
    <w:name w:val="xl260"/>
    <w:basedOn w:val="Normal"/>
    <w:rsid w:val="00A65A3D"/>
    <w:pPr>
      <w:spacing w:before="100" w:beforeAutospacing="1" w:after="100" w:afterAutospacing="1"/>
    </w:pPr>
    <w:rPr>
      <w:rFonts w:ascii="Arial" w:eastAsia="Times New Roman" w:hAnsi="Arial" w:cs="Arial"/>
      <w:b/>
      <w:bCs/>
    </w:rPr>
  </w:style>
  <w:style w:type="paragraph" w:customStyle="1" w:styleId="xl261">
    <w:name w:val="xl261"/>
    <w:basedOn w:val="Normal"/>
    <w:rsid w:val="00A65A3D"/>
    <w:pPr>
      <w:spacing w:before="100" w:beforeAutospacing="1" w:after="100" w:afterAutospacing="1"/>
    </w:pPr>
    <w:rPr>
      <w:rFonts w:ascii="Arial" w:eastAsia="Times New Roman" w:hAnsi="Arial" w:cs="Arial"/>
      <w:sz w:val="18"/>
      <w:szCs w:val="18"/>
    </w:rPr>
  </w:style>
  <w:style w:type="paragraph" w:customStyle="1" w:styleId="xl262">
    <w:name w:val="xl262"/>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263">
    <w:name w:val="xl263"/>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264">
    <w:name w:val="xl264"/>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65">
    <w:name w:val="xl265"/>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66">
    <w:name w:val="xl266"/>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267">
    <w:name w:val="xl267"/>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268">
    <w:name w:val="xl268"/>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69">
    <w:name w:val="xl269"/>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270">
    <w:name w:val="xl270"/>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71">
    <w:name w:val="xl271"/>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272">
    <w:name w:val="xl272"/>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73">
    <w:name w:val="xl273"/>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74">
    <w:name w:val="xl274"/>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75">
    <w:name w:val="xl275"/>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276">
    <w:name w:val="xl276"/>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77">
    <w:name w:val="xl277"/>
    <w:basedOn w:val="Normal"/>
    <w:rsid w:val="00A65A3D"/>
    <w:pPr>
      <w:spacing w:before="100" w:beforeAutospacing="1" w:after="100" w:afterAutospacing="1"/>
      <w:jc w:val="right"/>
    </w:pPr>
    <w:rPr>
      <w:rFonts w:ascii="Arial" w:eastAsia="Times New Roman" w:hAnsi="Arial" w:cs="Arial"/>
      <w:sz w:val="18"/>
      <w:szCs w:val="18"/>
    </w:rPr>
  </w:style>
  <w:style w:type="paragraph" w:customStyle="1" w:styleId="xl278">
    <w:name w:val="xl278"/>
    <w:basedOn w:val="Normal"/>
    <w:rsid w:val="00A65A3D"/>
    <w:pPr>
      <w:spacing w:before="100" w:beforeAutospacing="1" w:after="100" w:afterAutospacing="1"/>
    </w:pPr>
    <w:rPr>
      <w:rFonts w:ascii="Arial" w:eastAsia="Times New Roman" w:hAnsi="Arial" w:cs="Arial"/>
      <w:sz w:val="18"/>
      <w:szCs w:val="18"/>
    </w:rPr>
  </w:style>
  <w:style w:type="paragraph" w:customStyle="1" w:styleId="xl279">
    <w:name w:val="xl279"/>
    <w:basedOn w:val="Normal"/>
    <w:rsid w:val="00A65A3D"/>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280">
    <w:name w:val="xl280"/>
    <w:basedOn w:val="Normal"/>
    <w:rsid w:val="00A65A3D"/>
    <w:pPr>
      <w:spacing w:before="100" w:beforeAutospacing="1" w:after="100" w:afterAutospacing="1"/>
    </w:pPr>
    <w:rPr>
      <w:rFonts w:ascii="Arial" w:eastAsia="Times New Roman" w:hAnsi="Arial" w:cs="Arial"/>
      <w:sz w:val="18"/>
      <w:szCs w:val="18"/>
    </w:rPr>
  </w:style>
  <w:style w:type="paragraph" w:customStyle="1" w:styleId="xl281">
    <w:name w:val="xl281"/>
    <w:basedOn w:val="Normal"/>
    <w:rsid w:val="00A65A3D"/>
    <w:pPr>
      <w:spacing w:before="100" w:beforeAutospacing="1" w:after="100" w:afterAutospacing="1"/>
    </w:pPr>
    <w:rPr>
      <w:rFonts w:ascii="Arial" w:eastAsia="Times New Roman" w:hAnsi="Arial" w:cs="Arial"/>
      <w:sz w:val="18"/>
      <w:szCs w:val="18"/>
    </w:rPr>
  </w:style>
  <w:style w:type="paragraph" w:customStyle="1" w:styleId="xl282">
    <w:name w:val="xl282"/>
    <w:basedOn w:val="Normal"/>
    <w:rsid w:val="00A65A3D"/>
    <w:pPr>
      <w:pBdr>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3">
    <w:name w:val="xl283"/>
    <w:basedOn w:val="Normal"/>
    <w:rsid w:val="00A65A3D"/>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4">
    <w:name w:val="xl284"/>
    <w:basedOn w:val="Normal"/>
    <w:rsid w:val="00A65A3D"/>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5">
    <w:name w:val="xl285"/>
    <w:basedOn w:val="Normal"/>
    <w:rsid w:val="00A65A3D"/>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6">
    <w:name w:val="xl286"/>
    <w:basedOn w:val="Normal"/>
    <w:rsid w:val="00A65A3D"/>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7">
    <w:name w:val="xl287"/>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8">
    <w:name w:val="xl288"/>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289">
    <w:name w:val="xl289"/>
    <w:basedOn w:val="Normal"/>
    <w:rsid w:val="00A65A3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290">
    <w:name w:val="xl290"/>
    <w:basedOn w:val="Normal"/>
    <w:rsid w:val="00A65A3D"/>
    <w:pPr>
      <w:pBdr>
        <w:top w:val="single" w:sz="4" w:space="0" w:color="auto"/>
        <w:left w:val="single" w:sz="4" w:space="0" w:color="auto"/>
        <w:bottom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291">
    <w:name w:val="xl291"/>
    <w:basedOn w:val="Normal"/>
    <w:rsid w:val="00A65A3D"/>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292">
    <w:name w:val="xl292"/>
    <w:basedOn w:val="Normal"/>
    <w:rsid w:val="00A65A3D"/>
    <w:pPr>
      <w:pBdr>
        <w:top w:val="single" w:sz="8" w:space="0" w:color="auto"/>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293">
    <w:name w:val="xl293"/>
    <w:basedOn w:val="Normal"/>
    <w:rsid w:val="00A65A3D"/>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294">
    <w:name w:val="xl294"/>
    <w:basedOn w:val="Normal"/>
    <w:rsid w:val="00A65A3D"/>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295">
    <w:name w:val="xl295"/>
    <w:basedOn w:val="Normal"/>
    <w:rsid w:val="00A65A3D"/>
    <w:pPr>
      <w:pBdr>
        <w:left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296">
    <w:name w:val="xl296"/>
    <w:basedOn w:val="Normal"/>
    <w:rsid w:val="00A65A3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297">
    <w:name w:val="xl297"/>
    <w:basedOn w:val="Normal"/>
    <w:rsid w:val="00A65A3D"/>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298">
    <w:name w:val="xl298"/>
    <w:basedOn w:val="Normal"/>
    <w:rsid w:val="00A65A3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299">
    <w:name w:val="xl299"/>
    <w:basedOn w:val="Normal"/>
    <w:rsid w:val="00A65A3D"/>
    <w:pPr>
      <w:pBdr>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300">
    <w:name w:val="xl300"/>
    <w:basedOn w:val="Normal"/>
    <w:rsid w:val="00A65A3D"/>
    <w:pPr>
      <w:pBdr>
        <w:left w:val="single" w:sz="4" w:space="0" w:color="auto"/>
        <w:bottom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301">
    <w:name w:val="xl301"/>
    <w:basedOn w:val="Normal"/>
    <w:rsid w:val="00A65A3D"/>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302">
    <w:name w:val="xl302"/>
    <w:basedOn w:val="Normal"/>
    <w:rsid w:val="00A65A3D"/>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303">
    <w:name w:val="xl303"/>
    <w:basedOn w:val="Normal"/>
    <w:rsid w:val="00A65A3D"/>
    <w:pPr>
      <w:spacing w:before="100" w:beforeAutospacing="1" w:after="100" w:afterAutospacing="1"/>
      <w:jc w:val="right"/>
    </w:pPr>
    <w:rPr>
      <w:rFonts w:ascii="Arial" w:eastAsia="Times New Roman" w:hAnsi="Arial" w:cs="Arial"/>
      <w:b/>
      <w:bCs/>
      <w:sz w:val="18"/>
      <w:szCs w:val="18"/>
    </w:rPr>
  </w:style>
  <w:style w:type="paragraph" w:customStyle="1" w:styleId="xl304">
    <w:name w:val="xl304"/>
    <w:basedOn w:val="Normal"/>
    <w:rsid w:val="00A65A3D"/>
    <w:pPr>
      <w:pBdr>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305">
    <w:name w:val="xl305"/>
    <w:basedOn w:val="Normal"/>
    <w:rsid w:val="00A65A3D"/>
    <w:pPr>
      <w:pBdr>
        <w:top w:val="single" w:sz="8" w:space="0" w:color="auto"/>
        <w:left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306">
    <w:name w:val="xl306"/>
    <w:basedOn w:val="Normal"/>
    <w:rsid w:val="00A65A3D"/>
    <w:pPr>
      <w:pBdr>
        <w:top w:val="single" w:sz="8" w:space="0" w:color="auto"/>
        <w:left w:val="single" w:sz="4" w:space="0" w:color="auto"/>
      </w:pBdr>
      <w:spacing w:before="100" w:beforeAutospacing="1" w:after="100" w:afterAutospacing="1"/>
      <w:jc w:val="right"/>
    </w:pPr>
    <w:rPr>
      <w:rFonts w:ascii="Arial" w:eastAsia="Times New Roman" w:hAnsi="Arial" w:cs="Arial"/>
      <w:b/>
      <w:bCs/>
      <w:sz w:val="18"/>
      <w:szCs w:val="18"/>
    </w:rPr>
  </w:style>
  <w:style w:type="paragraph" w:customStyle="1" w:styleId="xl307">
    <w:name w:val="xl307"/>
    <w:basedOn w:val="Normal"/>
    <w:rsid w:val="00A65A3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308">
    <w:name w:val="xl308"/>
    <w:basedOn w:val="Normal"/>
    <w:rsid w:val="00A65A3D"/>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309">
    <w:name w:val="xl309"/>
    <w:basedOn w:val="Normal"/>
    <w:rsid w:val="00A65A3D"/>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310">
    <w:name w:val="xl310"/>
    <w:basedOn w:val="Normal"/>
    <w:rsid w:val="00A65A3D"/>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311">
    <w:name w:val="xl311"/>
    <w:basedOn w:val="Normal"/>
    <w:rsid w:val="00A65A3D"/>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312">
    <w:name w:val="xl312"/>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313">
    <w:name w:val="xl313"/>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314">
    <w:name w:val="xl314"/>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315">
    <w:name w:val="xl315"/>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316">
    <w:name w:val="xl316"/>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17">
    <w:name w:val="xl317"/>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18">
    <w:name w:val="xl318"/>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19">
    <w:name w:val="xl319"/>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0">
    <w:name w:val="xl320"/>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1">
    <w:name w:val="xl321"/>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2">
    <w:name w:val="xl322"/>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3">
    <w:name w:val="xl323"/>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24">
    <w:name w:val="xl324"/>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5">
    <w:name w:val="xl325"/>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6">
    <w:name w:val="xl326"/>
    <w:basedOn w:val="Normal"/>
    <w:rsid w:val="00A65A3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327">
    <w:name w:val="xl327"/>
    <w:basedOn w:val="Normal"/>
    <w:rsid w:val="00A65A3D"/>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28">
    <w:name w:val="xl328"/>
    <w:basedOn w:val="Normal"/>
    <w:rsid w:val="00A65A3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329">
    <w:name w:val="xl329"/>
    <w:basedOn w:val="Normal"/>
    <w:rsid w:val="00A65A3D"/>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30">
    <w:name w:val="xl330"/>
    <w:basedOn w:val="Normal"/>
    <w:rsid w:val="00A65A3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331">
    <w:name w:val="xl331"/>
    <w:basedOn w:val="Normal"/>
    <w:rsid w:val="00A65A3D"/>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32">
    <w:name w:val="xl332"/>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3">
    <w:name w:val="xl333"/>
    <w:basedOn w:val="Normal"/>
    <w:rsid w:val="00A65A3D"/>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4">
    <w:name w:val="xl334"/>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5">
    <w:name w:val="xl335"/>
    <w:basedOn w:val="Normal"/>
    <w:rsid w:val="00A65A3D"/>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336">
    <w:name w:val="xl336"/>
    <w:basedOn w:val="Normal"/>
    <w:rsid w:val="00A65A3D"/>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37">
    <w:name w:val="xl337"/>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8">
    <w:name w:val="xl338"/>
    <w:basedOn w:val="Normal"/>
    <w:rsid w:val="00A65A3D"/>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9">
    <w:name w:val="xl339"/>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40">
    <w:name w:val="xl340"/>
    <w:basedOn w:val="Normal"/>
    <w:rsid w:val="00A65A3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341">
    <w:name w:val="xl341"/>
    <w:basedOn w:val="Normal"/>
    <w:rsid w:val="00A65A3D"/>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42">
    <w:name w:val="xl342"/>
    <w:basedOn w:val="Normal"/>
    <w:rsid w:val="00A65A3D"/>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343">
    <w:name w:val="xl343"/>
    <w:basedOn w:val="Normal"/>
    <w:rsid w:val="00A65A3D"/>
    <w:pPr>
      <w:pBdr>
        <w:top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344">
    <w:name w:val="xl344"/>
    <w:basedOn w:val="Normal"/>
    <w:rsid w:val="00A65A3D"/>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45">
    <w:name w:val="xl345"/>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46">
    <w:name w:val="xl346"/>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47">
    <w:name w:val="xl347"/>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48">
    <w:name w:val="xl348"/>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53">
    <w:name w:val="xl253"/>
    <w:basedOn w:val="Normal"/>
    <w:rsid w:val="00A65A3D"/>
    <w:pPr>
      <w:spacing w:before="100" w:beforeAutospacing="1" w:after="100" w:afterAutospacing="1"/>
    </w:pPr>
    <w:rPr>
      <w:rFonts w:ascii="Arial" w:eastAsia="Times New Roman" w:hAnsi="Arial" w:cs="Arial"/>
      <w:sz w:val="18"/>
      <w:szCs w:val="18"/>
    </w:rPr>
  </w:style>
  <w:style w:type="paragraph" w:customStyle="1" w:styleId="xl254">
    <w:name w:val="xl254"/>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msonormal0">
    <w:name w:val="msonormal"/>
    <w:basedOn w:val="Normal"/>
    <w:rsid w:val="00AF04C2"/>
    <w:pPr>
      <w:spacing w:before="100" w:beforeAutospacing="1" w:after="100" w:afterAutospacing="1"/>
    </w:pPr>
    <w:rPr>
      <w:rFonts w:eastAsia="Times New Roman"/>
    </w:rPr>
  </w:style>
  <w:style w:type="paragraph" w:customStyle="1" w:styleId="xl194">
    <w:name w:val="xl194"/>
    <w:basedOn w:val="Normal"/>
    <w:rsid w:val="00AF04C2"/>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95">
    <w:name w:val="xl195"/>
    <w:basedOn w:val="Normal"/>
    <w:rsid w:val="00AF04C2"/>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96">
    <w:name w:val="xl196"/>
    <w:basedOn w:val="Normal"/>
    <w:rsid w:val="00AF04C2"/>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numbering" w:customStyle="1" w:styleId="Sinlista7">
    <w:name w:val="Sin lista7"/>
    <w:next w:val="Sinlista"/>
    <w:uiPriority w:val="99"/>
    <w:semiHidden/>
    <w:unhideWhenUsed/>
    <w:rsid w:val="00B02DE8"/>
  </w:style>
  <w:style w:type="numbering" w:customStyle="1" w:styleId="Sinlista8">
    <w:name w:val="Sin lista8"/>
    <w:next w:val="Sinlista"/>
    <w:uiPriority w:val="99"/>
    <w:semiHidden/>
    <w:unhideWhenUsed/>
    <w:rsid w:val="00CE5E03"/>
  </w:style>
  <w:style w:type="numbering" w:customStyle="1" w:styleId="Sinlista15">
    <w:name w:val="Sin lista15"/>
    <w:next w:val="Sinlista"/>
    <w:uiPriority w:val="99"/>
    <w:semiHidden/>
    <w:unhideWhenUsed/>
    <w:rsid w:val="00CE5E03"/>
  </w:style>
  <w:style w:type="numbering" w:customStyle="1" w:styleId="Sinlista25">
    <w:name w:val="Sin lista25"/>
    <w:next w:val="Sinlista"/>
    <w:uiPriority w:val="99"/>
    <w:semiHidden/>
    <w:unhideWhenUsed/>
    <w:rsid w:val="00CE5E03"/>
  </w:style>
  <w:style w:type="numbering" w:customStyle="1" w:styleId="Sinlista9">
    <w:name w:val="Sin lista9"/>
    <w:next w:val="Sinlista"/>
    <w:uiPriority w:val="99"/>
    <w:semiHidden/>
    <w:unhideWhenUsed/>
    <w:rsid w:val="00C40AF1"/>
  </w:style>
  <w:style w:type="numbering" w:customStyle="1" w:styleId="Sinlista16">
    <w:name w:val="Sin lista16"/>
    <w:next w:val="Sinlista"/>
    <w:uiPriority w:val="99"/>
    <w:semiHidden/>
    <w:unhideWhenUsed/>
    <w:rsid w:val="00C40AF1"/>
  </w:style>
  <w:style w:type="numbering" w:customStyle="1" w:styleId="Sinlista26">
    <w:name w:val="Sin lista26"/>
    <w:next w:val="Sinlista"/>
    <w:uiPriority w:val="99"/>
    <w:semiHidden/>
    <w:unhideWhenUsed/>
    <w:rsid w:val="00C40AF1"/>
  </w:style>
  <w:style w:type="paragraph" w:customStyle="1" w:styleId="xl197">
    <w:name w:val="xl197"/>
    <w:basedOn w:val="Normal"/>
    <w:rsid w:val="00C40AF1"/>
    <w:pPr>
      <w:pBdr>
        <w:left w:val="single" w:sz="8" w:space="0" w:color="000000"/>
        <w:bottom w:val="single" w:sz="8" w:space="0" w:color="auto"/>
        <w:right w:val="single" w:sz="8" w:space="0" w:color="000000"/>
      </w:pBdr>
      <w:shd w:val="clear" w:color="000000" w:fill="BFBFBF"/>
      <w:spacing w:before="100" w:beforeAutospacing="1" w:after="100" w:afterAutospacing="1"/>
    </w:pPr>
    <w:rPr>
      <w:rFonts w:ascii="Aril" w:eastAsia="Times New Roman" w:hAnsi="Aril"/>
      <w:b/>
      <w:bCs/>
      <w:sz w:val="18"/>
      <w:szCs w:val="18"/>
    </w:rPr>
  </w:style>
  <w:style w:type="paragraph" w:customStyle="1" w:styleId="xl198">
    <w:name w:val="xl198"/>
    <w:basedOn w:val="Normal"/>
    <w:rsid w:val="00C40AF1"/>
    <w:pPr>
      <w:pBdr>
        <w:left w:val="single" w:sz="8" w:space="0" w:color="000000"/>
        <w:bottom w:val="single" w:sz="8" w:space="0" w:color="auto"/>
        <w:right w:val="single" w:sz="8" w:space="0" w:color="000000"/>
      </w:pBdr>
      <w:shd w:val="clear" w:color="000000" w:fill="BFBFBF"/>
      <w:spacing w:before="100" w:beforeAutospacing="1" w:after="100" w:afterAutospacing="1"/>
    </w:pPr>
    <w:rPr>
      <w:rFonts w:ascii="Aril" w:eastAsia="Times New Roman" w:hAnsi="Aril"/>
      <w:b/>
      <w:bCs/>
      <w:sz w:val="18"/>
      <w:szCs w:val="18"/>
    </w:rPr>
  </w:style>
  <w:style w:type="paragraph" w:customStyle="1" w:styleId="xl199">
    <w:name w:val="xl199"/>
    <w:basedOn w:val="Normal"/>
    <w:rsid w:val="00C40AF1"/>
    <w:pPr>
      <w:pBdr>
        <w:left w:val="single" w:sz="8" w:space="0" w:color="000000"/>
        <w:bottom w:val="single" w:sz="8" w:space="0" w:color="auto"/>
        <w:right w:val="single" w:sz="8" w:space="0" w:color="000000"/>
      </w:pBdr>
      <w:shd w:val="clear" w:color="000000" w:fill="BFBFBF"/>
      <w:spacing w:before="100" w:beforeAutospacing="1" w:after="100" w:afterAutospacing="1"/>
    </w:pPr>
    <w:rPr>
      <w:rFonts w:ascii="Aril" w:eastAsia="Times New Roman" w:hAnsi="Aril"/>
      <w:b/>
      <w:bCs/>
      <w:sz w:val="18"/>
      <w:szCs w:val="18"/>
    </w:rPr>
  </w:style>
  <w:style w:type="paragraph" w:customStyle="1" w:styleId="xl200">
    <w:name w:val="xl200"/>
    <w:basedOn w:val="Normal"/>
    <w:rsid w:val="00C40AF1"/>
    <w:pPr>
      <w:pBdr>
        <w:left w:val="single" w:sz="8" w:space="0" w:color="000000"/>
        <w:bottom w:val="single" w:sz="8" w:space="0" w:color="auto"/>
        <w:right w:val="single" w:sz="8" w:space="0" w:color="000000"/>
      </w:pBdr>
      <w:shd w:val="clear" w:color="000000" w:fill="BFBFBF"/>
      <w:spacing w:before="100" w:beforeAutospacing="1" w:after="100" w:afterAutospacing="1"/>
    </w:pPr>
    <w:rPr>
      <w:rFonts w:ascii="Aril" w:eastAsia="Times New Roman" w:hAnsi="Aril"/>
      <w:b/>
      <w:bCs/>
      <w:sz w:val="18"/>
      <w:szCs w:val="18"/>
    </w:rPr>
  </w:style>
  <w:style w:type="paragraph" w:customStyle="1" w:styleId="xl201">
    <w:name w:val="xl201"/>
    <w:basedOn w:val="Normal"/>
    <w:rsid w:val="00C40AF1"/>
    <w:pPr>
      <w:pBdr>
        <w:left w:val="single" w:sz="8" w:space="0" w:color="auto"/>
        <w:right w:val="single" w:sz="8" w:space="0" w:color="auto"/>
      </w:pBdr>
      <w:spacing w:before="100" w:beforeAutospacing="1" w:after="100" w:afterAutospacing="1"/>
      <w:jc w:val="center"/>
    </w:pPr>
    <w:rPr>
      <w:rFonts w:ascii="Aril" w:eastAsia="Times New Roman" w:hAnsi="Aril"/>
      <w:b/>
      <w:bCs/>
      <w:sz w:val="18"/>
      <w:szCs w:val="18"/>
    </w:rPr>
  </w:style>
  <w:style w:type="paragraph" w:customStyle="1" w:styleId="xl202">
    <w:name w:val="xl202"/>
    <w:basedOn w:val="Normal"/>
    <w:rsid w:val="00C40AF1"/>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l" w:eastAsia="Times New Roman" w:hAnsi="Aril"/>
      <w:b/>
      <w:bCs/>
      <w:sz w:val="18"/>
      <w:szCs w:val="18"/>
    </w:rPr>
  </w:style>
  <w:style w:type="paragraph" w:customStyle="1" w:styleId="xl203">
    <w:name w:val="xl203"/>
    <w:basedOn w:val="Normal"/>
    <w:rsid w:val="00C40AF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04">
    <w:name w:val="xl204"/>
    <w:basedOn w:val="Normal"/>
    <w:rsid w:val="00C40AF1"/>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l" w:eastAsia="Times New Roman" w:hAnsi="Aril"/>
      <w:b/>
      <w:bCs/>
      <w:sz w:val="18"/>
      <w:szCs w:val="18"/>
    </w:rPr>
  </w:style>
  <w:style w:type="paragraph" w:customStyle="1" w:styleId="xl205">
    <w:name w:val="xl205"/>
    <w:basedOn w:val="Normal"/>
    <w:rsid w:val="00C40AF1"/>
    <w:pPr>
      <w:pBdr>
        <w:left w:val="single" w:sz="8" w:space="0" w:color="auto"/>
        <w:bottom w:val="single" w:sz="4"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06">
    <w:name w:val="xl206"/>
    <w:basedOn w:val="Normal"/>
    <w:rsid w:val="00C40AF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07">
    <w:name w:val="xl207"/>
    <w:basedOn w:val="Normal"/>
    <w:rsid w:val="00C40AF1"/>
    <w:pPr>
      <w:pBdr>
        <w:top w:val="single" w:sz="8" w:space="0" w:color="auto"/>
        <w:left w:val="single" w:sz="8"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08">
    <w:name w:val="xl208"/>
    <w:basedOn w:val="Normal"/>
    <w:rsid w:val="00C40AF1"/>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09">
    <w:name w:val="xl209"/>
    <w:basedOn w:val="Normal"/>
    <w:rsid w:val="00C40AF1"/>
    <w:pPr>
      <w:pBdr>
        <w:left w:val="single" w:sz="8"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10">
    <w:name w:val="xl210"/>
    <w:basedOn w:val="Normal"/>
    <w:rsid w:val="00C40AF1"/>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l" w:eastAsia="Times New Roman" w:hAnsi="Aril"/>
      <w:b/>
      <w:bCs/>
      <w:sz w:val="18"/>
      <w:szCs w:val="18"/>
    </w:rPr>
  </w:style>
  <w:style w:type="paragraph" w:customStyle="1" w:styleId="xl211">
    <w:name w:val="xl211"/>
    <w:basedOn w:val="Normal"/>
    <w:rsid w:val="00C40AF1"/>
    <w:pPr>
      <w:spacing w:before="100" w:beforeAutospacing="1" w:after="100" w:afterAutospacing="1"/>
    </w:pPr>
    <w:rPr>
      <w:rFonts w:ascii="Aril" w:eastAsia="Times New Roman" w:hAnsi="Aril"/>
      <w:sz w:val="18"/>
      <w:szCs w:val="18"/>
    </w:rPr>
  </w:style>
  <w:style w:type="paragraph" w:customStyle="1" w:styleId="xl212">
    <w:name w:val="xl212"/>
    <w:basedOn w:val="Normal"/>
    <w:rsid w:val="00C40AF1"/>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l" w:eastAsia="Times New Roman" w:hAnsi="Aril"/>
      <w:b/>
      <w:bCs/>
      <w:sz w:val="18"/>
      <w:szCs w:val="18"/>
    </w:rPr>
  </w:style>
  <w:style w:type="paragraph" w:customStyle="1" w:styleId="xl213">
    <w:name w:val="xl213"/>
    <w:basedOn w:val="Normal"/>
    <w:rsid w:val="00C40AF1"/>
    <w:pPr>
      <w:pBdr>
        <w:left w:val="single" w:sz="8" w:space="0" w:color="000000"/>
        <w:right w:val="single" w:sz="8" w:space="0" w:color="auto"/>
      </w:pBdr>
      <w:spacing w:before="100" w:beforeAutospacing="1" w:after="100" w:afterAutospacing="1"/>
    </w:pPr>
    <w:rPr>
      <w:rFonts w:ascii="Aril" w:eastAsia="Times New Roman" w:hAnsi="Aril"/>
      <w:sz w:val="18"/>
      <w:szCs w:val="18"/>
    </w:rPr>
  </w:style>
  <w:style w:type="paragraph" w:customStyle="1" w:styleId="xl214">
    <w:name w:val="xl214"/>
    <w:basedOn w:val="Normal"/>
    <w:rsid w:val="00C40AF1"/>
    <w:pPr>
      <w:pBdr>
        <w:right w:val="single" w:sz="8" w:space="0" w:color="auto"/>
      </w:pBdr>
      <w:spacing w:before="100" w:beforeAutospacing="1" w:after="100" w:afterAutospacing="1"/>
    </w:pPr>
    <w:rPr>
      <w:rFonts w:ascii="Aril" w:eastAsia="Times New Roman" w:hAnsi="Aril"/>
      <w:sz w:val="18"/>
      <w:szCs w:val="18"/>
    </w:rPr>
  </w:style>
  <w:style w:type="paragraph" w:customStyle="1" w:styleId="xl215">
    <w:name w:val="xl215"/>
    <w:basedOn w:val="Normal"/>
    <w:rsid w:val="00C40AF1"/>
    <w:pPr>
      <w:pBdr>
        <w:left w:val="single" w:sz="8" w:space="0" w:color="auto"/>
        <w:bottom w:val="single" w:sz="8" w:space="0" w:color="auto"/>
        <w:right w:val="single" w:sz="8" w:space="0" w:color="auto"/>
      </w:pBdr>
      <w:spacing w:before="100" w:beforeAutospacing="1" w:after="100" w:afterAutospacing="1"/>
    </w:pPr>
    <w:rPr>
      <w:rFonts w:ascii="Aril" w:eastAsia="Times New Roman" w:hAnsi="Aril"/>
      <w:sz w:val="18"/>
      <w:szCs w:val="18"/>
    </w:rPr>
  </w:style>
  <w:style w:type="paragraph" w:customStyle="1" w:styleId="xl216">
    <w:name w:val="xl216"/>
    <w:basedOn w:val="Normal"/>
    <w:rsid w:val="00C40AF1"/>
    <w:pPr>
      <w:pBdr>
        <w:top w:val="single" w:sz="8" w:space="0" w:color="auto"/>
        <w:right w:val="single" w:sz="8" w:space="0" w:color="auto"/>
      </w:pBdr>
      <w:spacing w:before="100" w:beforeAutospacing="1" w:after="100" w:afterAutospacing="1"/>
    </w:pPr>
    <w:rPr>
      <w:rFonts w:ascii="Aril" w:eastAsia="Times New Roman" w:hAnsi="Aril"/>
      <w:sz w:val="18"/>
      <w:szCs w:val="18"/>
    </w:rPr>
  </w:style>
  <w:style w:type="paragraph" w:customStyle="1" w:styleId="xl217">
    <w:name w:val="xl217"/>
    <w:basedOn w:val="Normal"/>
    <w:rsid w:val="00C40AF1"/>
    <w:pPr>
      <w:pBdr>
        <w:bottom w:val="single" w:sz="8" w:space="0" w:color="auto"/>
        <w:right w:val="single" w:sz="8" w:space="0" w:color="auto"/>
      </w:pBdr>
      <w:spacing w:before="100" w:beforeAutospacing="1" w:after="100" w:afterAutospacing="1"/>
    </w:pPr>
    <w:rPr>
      <w:rFonts w:ascii="Aril" w:eastAsia="Times New Roman" w:hAnsi="Aril"/>
      <w:sz w:val="18"/>
      <w:szCs w:val="18"/>
    </w:rPr>
  </w:style>
  <w:style w:type="paragraph" w:customStyle="1" w:styleId="xl218">
    <w:name w:val="xl218"/>
    <w:basedOn w:val="Normal"/>
    <w:rsid w:val="00C40AF1"/>
    <w:pPr>
      <w:pBdr>
        <w:top w:val="single" w:sz="8" w:space="0" w:color="auto"/>
        <w:left w:val="single" w:sz="8" w:space="0" w:color="auto"/>
        <w:right w:val="single" w:sz="8" w:space="0" w:color="auto"/>
      </w:pBdr>
      <w:spacing w:before="100" w:beforeAutospacing="1" w:after="100" w:afterAutospacing="1"/>
    </w:pPr>
    <w:rPr>
      <w:rFonts w:ascii="Aril" w:eastAsia="Times New Roman" w:hAnsi="Aril"/>
      <w:sz w:val="18"/>
      <w:szCs w:val="18"/>
    </w:rPr>
  </w:style>
  <w:style w:type="paragraph" w:customStyle="1" w:styleId="xl219">
    <w:name w:val="xl219"/>
    <w:basedOn w:val="Normal"/>
    <w:rsid w:val="00C40AF1"/>
    <w:pPr>
      <w:pBdr>
        <w:left w:val="single" w:sz="8" w:space="0" w:color="auto"/>
        <w:right w:val="single" w:sz="8" w:space="0" w:color="auto"/>
      </w:pBdr>
      <w:spacing w:before="100" w:beforeAutospacing="1" w:after="100" w:afterAutospacing="1"/>
    </w:pPr>
    <w:rPr>
      <w:rFonts w:ascii="Aril" w:eastAsia="Times New Roman" w:hAnsi="Aril"/>
      <w:sz w:val="18"/>
      <w:szCs w:val="18"/>
    </w:rPr>
  </w:style>
  <w:style w:type="paragraph" w:customStyle="1" w:styleId="xl220">
    <w:name w:val="xl220"/>
    <w:basedOn w:val="Normal"/>
    <w:rsid w:val="00C40AF1"/>
    <w:pPr>
      <w:pBdr>
        <w:left w:val="single" w:sz="8" w:space="0" w:color="000000"/>
        <w:bottom w:val="single" w:sz="8" w:space="0" w:color="auto"/>
        <w:right w:val="single" w:sz="8" w:space="0" w:color="auto"/>
      </w:pBdr>
      <w:shd w:val="clear" w:color="000000" w:fill="BFBFBF"/>
      <w:spacing w:before="100" w:beforeAutospacing="1" w:after="100" w:afterAutospacing="1"/>
    </w:pPr>
    <w:rPr>
      <w:rFonts w:ascii="Aril" w:eastAsia="Times New Roman" w:hAnsi="Aril"/>
      <w:sz w:val="18"/>
      <w:szCs w:val="18"/>
    </w:rPr>
  </w:style>
  <w:style w:type="paragraph" w:customStyle="1" w:styleId="xl221">
    <w:name w:val="xl221"/>
    <w:basedOn w:val="Normal"/>
    <w:rsid w:val="00C40AF1"/>
    <w:pPr>
      <w:pBdr>
        <w:left w:val="single" w:sz="8" w:space="0" w:color="000000"/>
        <w:right w:val="single" w:sz="8" w:space="0" w:color="000000"/>
      </w:pBdr>
      <w:spacing w:before="100" w:beforeAutospacing="1" w:after="100" w:afterAutospacing="1"/>
    </w:pPr>
    <w:rPr>
      <w:rFonts w:ascii="Aril" w:eastAsia="Times New Roman" w:hAnsi="Aril"/>
      <w:sz w:val="18"/>
      <w:szCs w:val="18"/>
    </w:rPr>
  </w:style>
  <w:style w:type="paragraph" w:customStyle="1" w:styleId="xl222">
    <w:name w:val="xl222"/>
    <w:basedOn w:val="Normal"/>
    <w:rsid w:val="00C40AF1"/>
    <w:pPr>
      <w:pBdr>
        <w:left w:val="single" w:sz="8" w:space="0" w:color="000000"/>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23">
    <w:name w:val="xl223"/>
    <w:basedOn w:val="Normal"/>
    <w:rsid w:val="00C40AF1"/>
    <w:pPr>
      <w:pBdr>
        <w:left w:val="single" w:sz="8" w:space="0" w:color="000000"/>
        <w:bottom w:val="single" w:sz="8" w:space="0" w:color="auto"/>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24">
    <w:name w:val="xl224"/>
    <w:basedOn w:val="Normal"/>
    <w:rsid w:val="00C40AF1"/>
    <w:pPr>
      <w:spacing w:before="100" w:beforeAutospacing="1" w:after="100" w:afterAutospacing="1"/>
    </w:pPr>
    <w:rPr>
      <w:rFonts w:ascii="Aril" w:eastAsia="Times New Roman" w:hAnsi="Aril"/>
      <w:b/>
      <w:bCs/>
      <w:sz w:val="20"/>
      <w:szCs w:val="20"/>
    </w:rPr>
  </w:style>
  <w:style w:type="paragraph" w:customStyle="1" w:styleId="xl225">
    <w:name w:val="xl225"/>
    <w:basedOn w:val="Normal"/>
    <w:rsid w:val="00C40AF1"/>
    <w:pPr>
      <w:pBdr>
        <w:left w:val="single" w:sz="8" w:space="0" w:color="000000"/>
        <w:right w:val="single" w:sz="8" w:space="0" w:color="000000"/>
      </w:pBdr>
      <w:spacing w:before="100" w:beforeAutospacing="1" w:after="100" w:afterAutospacing="1"/>
    </w:pPr>
    <w:rPr>
      <w:rFonts w:ascii="Arial" w:eastAsia="Times New Roman" w:hAnsi="Arial" w:cs="Arial"/>
      <w:sz w:val="18"/>
      <w:szCs w:val="18"/>
    </w:rPr>
  </w:style>
  <w:style w:type="paragraph" w:customStyle="1" w:styleId="xl226">
    <w:name w:val="xl226"/>
    <w:basedOn w:val="Normal"/>
    <w:rsid w:val="00C40AF1"/>
    <w:pPr>
      <w:pBdr>
        <w:top w:val="single" w:sz="8" w:space="0" w:color="auto"/>
        <w:left w:val="single" w:sz="8" w:space="0" w:color="auto"/>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27">
    <w:name w:val="xl227"/>
    <w:basedOn w:val="Normal"/>
    <w:rsid w:val="00C40AF1"/>
    <w:pPr>
      <w:pBdr>
        <w:top w:val="single" w:sz="8" w:space="0" w:color="auto"/>
        <w:left w:val="single" w:sz="8" w:space="0" w:color="000000"/>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28">
    <w:name w:val="xl228"/>
    <w:basedOn w:val="Normal"/>
    <w:rsid w:val="00C40AF1"/>
    <w:pPr>
      <w:pBdr>
        <w:top w:val="single" w:sz="8" w:space="0" w:color="auto"/>
        <w:left w:val="single" w:sz="8" w:space="0" w:color="000000"/>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29">
    <w:name w:val="xl229"/>
    <w:basedOn w:val="Normal"/>
    <w:rsid w:val="00C40AF1"/>
    <w:pPr>
      <w:pBdr>
        <w:top w:val="single" w:sz="8" w:space="0" w:color="auto"/>
        <w:left w:val="single" w:sz="8" w:space="0" w:color="000000"/>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30">
    <w:name w:val="xl230"/>
    <w:basedOn w:val="Normal"/>
    <w:rsid w:val="00C40AF1"/>
    <w:pPr>
      <w:pBdr>
        <w:top w:val="single" w:sz="8" w:space="0" w:color="auto"/>
        <w:left w:val="single" w:sz="8" w:space="0" w:color="000000"/>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31">
    <w:name w:val="xl231"/>
    <w:basedOn w:val="Normal"/>
    <w:rsid w:val="00C40AF1"/>
    <w:pPr>
      <w:pBdr>
        <w:top w:val="single" w:sz="8" w:space="0" w:color="auto"/>
        <w:left w:val="single" w:sz="8" w:space="0" w:color="000000"/>
        <w:right w:val="single" w:sz="8" w:space="0" w:color="auto"/>
      </w:pBdr>
      <w:shd w:val="clear" w:color="000000" w:fill="BFBFBF"/>
      <w:spacing w:before="100" w:beforeAutospacing="1" w:after="100" w:afterAutospacing="1"/>
    </w:pPr>
    <w:rPr>
      <w:rFonts w:ascii="Aril" w:eastAsia="Times New Roman" w:hAnsi="Aril"/>
      <w:sz w:val="18"/>
      <w:szCs w:val="18"/>
    </w:rPr>
  </w:style>
  <w:style w:type="paragraph" w:customStyle="1" w:styleId="xl232">
    <w:name w:val="xl232"/>
    <w:basedOn w:val="Normal"/>
    <w:rsid w:val="00C40AF1"/>
    <w:pPr>
      <w:pBdr>
        <w:left w:val="single" w:sz="8" w:space="0" w:color="auto"/>
        <w:bottom w:val="single" w:sz="8" w:space="0" w:color="auto"/>
        <w:right w:val="single" w:sz="8" w:space="0" w:color="000000"/>
      </w:pBdr>
      <w:shd w:val="clear" w:color="000000" w:fill="BFBFBF"/>
      <w:spacing w:before="100" w:beforeAutospacing="1" w:after="100" w:afterAutospacing="1"/>
    </w:pPr>
    <w:rPr>
      <w:rFonts w:ascii="Aril" w:eastAsia="Times New Roman" w:hAnsi="Aril"/>
      <w:b/>
      <w:bCs/>
      <w:sz w:val="18"/>
      <w:szCs w:val="18"/>
    </w:rPr>
  </w:style>
  <w:style w:type="paragraph" w:customStyle="1" w:styleId="xl233">
    <w:name w:val="xl233"/>
    <w:basedOn w:val="Normal"/>
    <w:rsid w:val="00C40AF1"/>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l" w:eastAsia="Times New Roman" w:hAnsi="Aril"/>
      <w:b/>
      <w:bCs/>
      <w:sz w:val="18"/>
      <w:szCs w:val="18"/>
    </w:rPr>
  </w:style>
  <w:style w:type="paragraph" w:customStyle="1" w:styleId="xl234">
    <w:name w:val="xl234"/>
    <w:basedOn w:val="Normal"/>
    <w:rsid w:val="00C40AF1"/>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l" w:eastAsia="Times New Roman" w:hAnsi="Ari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245">
      <w:bodyDiv w:val="1"/>
      <w:marLeft w:val="0"/>
      <w:marRight w:val="0"/>
      <w:marTop w:val="0"/>
      <w:marBottom w:val="0"/>
      <w:divBdr>
        <w:top w:val="none" w:sz="0" w:space="0" w:color="auto"/>
        <w:left w:val="none" w:sz="0" w:space="0" w:color="auto"/>
        <w:bottom w:val="none" w:sz="0" w:space="0" w:color="auto"/>
        <w:right w:val="none" w:sz="0" w:space="0" w:color="auto"/>
      </w:divBdr>
    </w:div>
    <w:div w:id="2516708">
      <w:bodyDiv w:val="1"/>
      <w:marLeft w:val="0"/>
      <w:marRight w:val="0"/>
      <w:marTop w:val="0"/>
      <w:marBottom w:val="0"/>
      <w:divBdr>
        <w:top w:val="none" w:sz="0" w:space="0" w:color="auto"/>
        <w:left w:val="none" w:sz="0" w:space="0" w:color="auto"/>
        <w:bottom w:val="none" w:sz="0" w:space="0" w:color="auto"/>
        <w:right w:val="none" w:sz="0" w:space="0" w:color="auto"/>
      </w:divBdr>
    </w:div>
    <w:div w:id="7147413">
      <w:bodyDiv w:val="1"/>
      <w:marLeft w:val="0"/>
      <w:marRight w:val="0"/>
      <w:marTop w:val="0"/>
      <w:marBottom w:val="0"/>
      <w:divBdr>
        <w:top w:val="none" w:sz="0" w:space="0" w:color="auto"/>
        <w:left w:val="none" w:sz="0" w:space="0" w:color="auto"/>
        <w:bottom w:val="none" w:sz="0" w:space="0" w:color="auto"/>
        <w:right w:val="none" w:sz="0" w:space="0" w:color="auto"/>
      </w:divBdr>
    </w:div>
    <w:div w:id="29889381">
      <w:bodyDiv w:val="1"/>
      <w:marLeft w:val="0"/>
      <w:marRight w:val="0"/>
      <w:marTop w:val="0"/>
      <w:marBottom w:val="0"/>
      <w:divBdr>
        <w:top w:val="none" w:sz="0" w:space="0" w:color="auto"/>
        <w:left w:val="none" w:sz="0" w:space="0" w:color="auto"/>
        <w:bottom w:val="none" w:sz="0" w:space="0" w:color="auto"/>
        <w:right w:val="none" w:sz="0" w:space="0" w:color="auto"/>
      </w:divBdr>
    </w:div>
    <w:div w:id="42753948">
      <w:bodyDiv w:val="1"/>
      <w:marLeft w:val="0"/>
      <w:marRight w:val="0"/>
      <w:marTop w:val="0"/>
      <w:marBottom w:val="0"/>
      <w:divBdr>
        <w:top w:val="none" w:sz="0" w:space="0" w:color="auto"/>
        <w:left w:val="none" w:sz="0" w:space="0" w:color="auto"/>
        <w:bottom w:val="none" w:sz="0" w:space="0" w:color="auto"/>
        <w:right w:val="none" w:sz="0" w:space="0" w:color="auto"/>
      </w:divBdr>
    </w:div>
    <w:div w:id="89618786">
      <w:bodyDiv w:val="1"/>
      <w:marLeft w:val="0"/>
      <w:marRight w:val="0"/>
      <w:marTop w:val="0"/>
      <w:marBottom w:val="0"/>
      <w:divBdr>
        <w:top w:val="none" w:sz="0" w:space="0" w:color="auto"/>
        <w:left w:val="none" w:sz="0" w:space="0" w:color="auto"/>
        <w:bottom w:val="none" w:sz="0" w:space="0" w:color="auto"/>
        <w:right w:val="none" w:sz="0" w:space="0" w:color="auto"/>
      </w:divBdr>
    </w:div>
    <w:div w:id="124812260">
      <w:bodyDiv w:val="1"/>
      <w:marLeft w:val="0"/>
      <w:marRight w:val="0"/>
      <w:marTop w:val="0"/>
      <w:marBottom w:val="0"/>
      <w:divBdr>
        <w:top w:val="none" w:sz="0" w:space="0" w:color="auto"/>
        <w:left w:val="none" w:sz="0" w:space="0" w:color="auto"/>
        <w:bottom w:val="none" w:sz="0" w:space="0" w:color="auto"/>
        <w:right w:val="none" w:sz="0" w:space="0" w:color="auto"/>
      </w:divBdr>
    </w:div>
    <w:div w:id="130827543">
      <w:bodyDiv w:val="1"/>
      <w:marLeft w:val="0"/>
      <w:marRight w:val="0"/>
      <w:marTop w:val="0"/>
      <w:marBottom w:val="0"/>
      <w:divBdr>
        <w:top w:val="none" w:sz="0" w:space="0" w:color="auto"/>
        <w:left w:val="none" w:sz="0" w:space="0" w:color="auto"/>
        <w:bottom w:val="none" w:sz="0" w:space="0" w:color="auto"/>
        <w:right w:val="none" w:sz="0" w:space="0" w:color="auto"/>
      </w:divBdr>
    </w:div>
    <w:div w:id="143280209">
      <w:bodyDiv w:val="1"/>
      <w:marLeft w:val="0"/>
      <w:marRight w:val="0"/>
      <w:marTop w:val="0"/>
      <w:marBottom w:val="0"/>
      <w:divBdr>
        <w:top w:val="none" w:sz="0" w:space="0" w:color="auto"/>
        <w:left w:val="none" w:sz="0" w:space="0" w:color="auto"/>
        <w:bottom w:val="none" w:sz="0" w:space="0" w:color="auto"/>
        <w:right w:val="none" w:sz="0" w:space="0" w:color="auto"/>
      </w:divBdr>
    </w:div>
    <w:div w:id="163671389">
      <w:bodyDiv w:val="1"/>
      <w:marLeft w:val="0"/>
      <w:marRight w:val="0"/>
      <w:marTop w:val="0"/>
      <w:marBottom w:val="0"/>
      <w:divBdr>
        <w:top w:val="none" w:sz="0" w:space="0" w:color="auto"/>
        <w:left w:val="none" w:sz="0" w:space="0" w:color="auto"/>
        <w:bottom w:val="none" w:sz="0" w:space="0" w:color="auto"/>
        <w:right w:val="none" w:sz="0" w:space="0" w:color="auto"/>
      </w:divBdr>
    </w:div>
    <w:div w:id="207838411">
      <w:bodyDiv w:val="1"/>
      <w:marLeft w:val="0"/>
      <w:marRight w:val="0"/>
      <w:marTop w:val="0"/>
      <w:marBottom w:val="0"/>
      <w:divBdr>
        <w:top w:val="none" w:sz="0" w:space="0" w:color="auto"/>
        <w:left w:val="none" w:sz="0" w:space="0" w:color="auto"/>
        <w:bottom w:val="none" w:sz="0" w:space="0" w:color="auto"/>
        <w:right w:val="none" w:sz="0" w:space="0" w:color="auto"/>
      </w:divBdr>
    </w:div>
    <w:div w:id="212694519">
      <w:bodyDiv w:val="1"/>
      <w:marLeft w:val="0"/>
      <w:marRight w:val="0"/>
      <w:marTop w:val="0"/>
      <w:marBottom w:val="0"/>
      <w:divBdr>
        <w:top w:val="none" w:sz="0" w:space="0" w:color="auto"/>
        <w:left w:val="none" w:sz="0" w:space="0" w:color="auto"/>
        <w:bottom w:val="none" w:sz="0" w:space="0" w:color="auto"/>
        <w:right w:val="none" w:sz="0" w:space="0" w:color="auto"/>
      </w:divBdr>
    </w:div>
    <w:div w:id="226380140">
      <w:bodyDiv w:val="1"/>
      <w:marLeft w:val="0"/>
      <w:marRight w:val="0"/>
      <w:marTop w:val="0"/>
      <w:marBottom w:val="0"/>
      <w:divBdr>
        <w:top w:val="none" w:sz="0" w:space="0" w:color="auto"/>
        <w:left w:val="none" w:sz="0" w:space="0" w:color="auto"/>
        <w:bottom w:val="none" w:sz="0" w:space="0" w:color="auto"/>
        <w:right w:val="none" w:sz="0" w:space="0" w:color="auto"/>
      </w:divBdr>
    </w:div>
    <w:div w:id="24446112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78342292">
      <w:bodyDiv w:val="1"/>
      <w:marLeft w:val="0"/>
      <w:marRight w:val="0"/>
      <w:marTop w:val="0"/>
      <w:marBottom w:val="0"/>
      <w:divBdr>
        <w:top w:val="none" w:sz="0" w:space="0" w:color="auto"/>
        <w:left w:val="none" w:sz="0" w:space="0" w:color="auto"/>
        <w:bottom w:val="none" w:sz="0" w:space="0" w:color="auto"/>
        <w:right w:val="none" w:sz="0" w:space="0" w:color="auto"/>
      </w:divBdr>
    </w:div>
    <w:div w:id="311755760">
      <w:bodyDiv w:val="1"/>
      <w:marLeft w:val="0"/>
      <w:marRight w:val="0"/>
      <w:marTop w:val="0"/>
      <w:marBottom w:val="0"/>
      <w:divBdr>
        <w:top w:val="none" w:sz="0" w:space="0" w:color="auto"/>
        <w:left w:val="none" w:sz="0" w:space="0" w:color="auto"/>
        <w:bottom w:val="none" w:sz="0" w:space="0" w:color="auto"/>
        <w:right w:val="none" w:sz="0" w:space="0" w:color="auto"/>
      </w:divBdr>
    </w:div>
    <w:div w:id="314259111">
      <w:bodyDiv w:val="1"/>
      <w:marLeft w:val="0"/>
      <w:marRight w:val="0"/>
      <w:marTop w:val="0"/>
      <w:marBottom w:val="0"/>
      <w:divBdr>
        <w:top w:val="none" w:sz="0" w:space="0" w:color="auto"/>
        <w:left w:val="none" w:sz="0" w:space="0" w:color="auto"/>
        <w:bottom w:val="none" w:sz="0" w:space="0" w:color="auto"/>
        <w:right w:val="none" w:sz="0" w:space="0" w:color="auto"/>
      </w:divBdr>
    </w:div>
    <w:div w:id="337972566">
      <w:bodyDiv w:val="1"/>
      <w:marLeft w:val="0"/>
      <w:marRight w:val="0"/>
      <w:marTop w:val="0"/>
      <w:marBottom w:val="0"/>
      <w:divBdr>
        <w:top w:val="none" w:sz="0" w:space="0" w:color="auto"/>
        <w:left w:val="none" w:sz="0" w:space="0" w:color="auto"/>
        <w:bottom w:val="none" w:sz="0" w:space="0" w:color="auto"/>
        <w:right w:val="none" w:sz="0" w:space="0" w:color="auto"/>
      </w:divBdr>
    </w:div>
    <w:div w:id="352076530">
      <w:bodyDiv w:val="1"/>
      <w:marLeft w:val="0"/>
      <w:marRight w:val="0"/>
      <w:marTop w:val="0"/>
      <w:marBottom w:val="0"/>
      <w:divBdr>
        <w:top w:val="none" w:sz="0" w:space="0" w:color="auto"/>
        <w:left w:val="none" w:sz="0" w:space="0" w:color="auto"/>
        <w:bottom w:val="none" w:sz="0" w:space="0" w:color="auto"/>
        <w:right w:val="none" w:sz="0" w:space="0" w:color="auto"/>
      </w:divBdr>
    </w:div>
    <w:div w:id="355429041">
      <w:bodyDiv w:val="1"/>
      <w:marLeft w:val="0"/>
      <w:marRight w:val="0"/>
      <w:marTop w:val="0"/>
      <w:marBottom w:val="0"/>
      <w:divBdr>
        <w:top w:val="none" w:sz="0" w:space="0" w:color="auto"/>
        <w:left w:val="none" w:sz="0" w:space="0" w:color="auto"/>
        <w:bottom w:val="none" w:sz="0" w:space="0" w:color="auto"/>
        <w:right w:val="none" w:sz="0" w:space="0" w:color="auto"/>
      </w:divBdr>
    </w:div>
    <w:div w:id="398400988">
      <w:bodyDiv w:val="1"/>
      <w:marLeft w:val="0"/>
      <w:marRight w:val="0"/>
      <w:marTop w:val="0"/>
      <w:marBottom w:val="0"/>
      <w:divBdr>
        <w:top w:val="none" w:sz="0" w:space="0" w:color="auto"/>
        <w:left w:val="none" w:sz="0" w:space="0" w:color="auto"/>
        <w:bottom w:val="none" w:sz="0" w:space="0" w:color="auto"/>
        <w:right w:val="none" w:sz="0" w:space="0" w:color="auto"/>
      </w:divBdr>
    </w:div>
    <w:div w:id="399181802">
      <w:bodyDiv w:val="1"/>
      <w:marLeft w:val="0"/>
      <w:marRight w:val="0"/>
      <w:marTop w:val="0"/>
      <w:marBottom w:val="0"/>
      <w:divBdr>
        <w:top w:val="none" w:sz="0" w:space="0" w:color="auto"/>
        <w:left w:val="none" w:sz="0" w:space="0" w:color="auto"/>
        <w:bottom w:val="none" w:sz="0" w:space="0" w:color="auto"/>
        <w:right w:val="none" w:sz="0" w:space="0" w:color="auto"/>
      </w:divBdr>
    </w:div>
    <w:div w:id="432625787">
      <w:bodyDiv w:val="1"/>
      <w:marLeft w:val="0"/>
      <w:marRight w:val="0"/>
      <w:marTop w:val="0"/>
      <w:marBottom w:val="0"/>
      <w:divBdr>
        <w:top w:val="none" w:sz="0" w:space="0" w:color="auto"/>
        <w:left w:val="none" w:sz="0" w:space="0" w:color="auto"/>
        <w:bottom w:val="none" w:sz="0" w:space="0" w:color="auto"/>
        <w:right w:val="none" w:sz="0" w:space="0" w:color="auto"/>
      </w:divBdr>
    </w:div>
    <w:div w:id="453986478">
      <w:bodyDiv w:val="1"/>
      <w:marLeft w:val="0"/>
      <w:marRight w:val="0"/>
      <w:marTop w:val="0"/>
      <w:marBottom w:val="0"/>
      <w:divBdr>
        <w:top w:val="none" w:sz="0" w:space="0" w:color="auto"/>
        <w:left w:val="none" w:sz="0" w:space="0" w:color="auto"/>
        <w:bottom w:val="none" w:sz="0" w:space="0" w:color="auto"/>
        <w:right w:val="none" w:sz="0" w:space="0" w:color="auto"/>
      </w:divBdr>
    </w:div>
    <w:div w:id="454107290">
      <w:bodyDiv w:val="1"/>
      <w:marLeft w:val="0"/>
      <w:marRight w:val="0"/>
      <w:marTop w:val="0"/>
      <w:marBottom w:val="0"/>
      <w:divBdr>
        <w:top w:val="none" w:sz="0" w:space="0" w:color="auto"/>
        <w:left w:val="none" w:sz="0" w:space="0" w:color="auto"/>
        <w:bottom w:val="none" w:sz="0" w:space="0" w:color="auto"/>
        <w:right w:val="none" w:sz="0" w:space="0" w:color="auto"/>
      </w:divBdr>
    </w:div>
    <w:div w:id="461188765">
      <w:bodyDiv w:val="1"/>
      <w:marLeft w:val="0"/>
      <w:marRight w:val="0"/>
      <w:marTop w:val="0"/>
      <w:marBottom w:val="0"/>
      <w:divBdr>
        <w:top w:val="none" w:sz="0" w:space="0" w:color="auto"/>
        <w:left w:val="none" w:sz="0" w:space="0" w:color="auto"/>
        <w:bottom w:val="none" w:sz="0" w:space="0" w:color="auto"/>
        <w:right w:val="none" w:sz="0" w:space="0" w:color="auto"/>
      </w:divBdr>
    </w:div>
    <w:div w:id="487983936">
      <w:bodyDiv w:val="1"/>
      <w:marLeft w:val="0"/>
      <w:marRight w:val="0"/>
      <w:marTop w:val="0"/>
      <w:marBottom w:val="0"/>
      <w:divBdr>
        <w:top w:val="none" w:sz="0" w:space="0" w:color="auto"/>
        <w:left w:val="none" w:sz="0" w:space="0" w:color="auto"/>
        <w:bottom w:val="none" w:sz="0" w:space="0" w:color="auto"/>
        <w:right w:val="none" w:sz="0" w:space="0" w:color="auto"/>
      </w:divBdr>
    </w:div>
    <w:div w:id="494690626">
      <w:bodyDiv w:val="1"/>
      <w:marLeft w:val="0"/>
      <w:marRight w:val="0"/>
      <w:marTop w:val="0"/>
      <w:marBottom w:val="0"/>
      <w:divBdr>
        <w:top w:val="none" w:sz="0" w:space="0" w:color="auto"/>
        <w:left w:val="none" w:sz="0" w:space="0" w:color="auto"/>
        <w:bottom w:val="none" w:sz="0" w:space="0" w:color="auto"/>
        <w:right w:val="none" w:sz="0" w:space="0" w:color="auto"/>
      </w:divBdr>
    </w:div>
    <w:div w:id="521867071">
      <w:bodyDiv w:val="1"/>
      <w:marLeft w:val="0"/>
      <w:marRight w:val="0"/>
      <w:marTop w:val="0"/>
      <w:marBottom w:val="0"/>
      <w:divBdr>
        <w:top w:val="none" w:sz="0" w:space="0" w:color="auto"/>
        <w:left w:val="none" w:sz="0" w:space="0" w:color="auto"/>
        <w:bottom w:val="none" w:sz="0" w:space="0" w:color="auto"/>
        <w:right w:val="none" w:sz="0" w:space="0" w:color="auto"/>
      </w:divBdr>
    </w:div>
    <w:div w:id="575896607">
      <w:bodyDiv w:val="1"/>
      <w:marLeft w:val="0"/>
      <w:marRight w:val="0"/>
      <w:marTop w:val="0"/>
      <w:marBottom w:val="0"/>
      <w:divBdr>
        <w:top w:val="none" w:sz="0" w:space="0" w:color="auto"/>
        <w:left w:val="none" w:sz="0" w:space="0" w:color="auto"/>
        <w:bottom w:val="none" w:sz="0" w:space="0" w:color="auto"/>
        <w:right w:val="none" w:sz="0" w:space="0" w:color="auto"/>
      </w:divBdr>
    </w:div>
    <w:div w:id="592252043">
      <w:bodyDiv w:val="1"/>
      <w:marLeft w:val="0"/>
      <w:marRight w:val="0"/>
      <w:marTop w:val="0"/>
      <w:marBottom w:val="0"/>
      <w:divBdr>
        <w:top w:val="none" w:sz="0" w:space="0" w:color="auto"/>
        <w:left w:val="none" w:sz="0" w:space="0" w:color="auto"/>
        <w:bottom w:val="none" w:sz="0" w:space="0" w:color="auto"/>
        <w:right w:val="none" w:sz="0" w:space="0" w:color="auto"/>
      </w:divBdr>
    </w:div>
    <w:div w:id="606621693">
      <w:bodyDiv w:val="1"/>
      <w:marLeft w:val="0"/>
      <w:marRight w:val="0"/>
      <w:marTop w:val="0"/>
      <w:marBottom w:val="0"/>
      <w:divBdr>
        <w:top w:val="none" w:sz="0" w:space="0" w:color="auto"/>
        <w:left w:val="none" w:sz="0" w:space="0" w:color="auto"/>
        <w:bottom w:val="none" w:sz="0" w:space="0" w:color="auto"/>
        <w:right w:val="none" w:sz="0" w:space="0" w:color="auto"/>
      </w:divBdr>
    </w:div>
    <w:div w:id="631637707">
      <w:bodyDiv w:val="1"/>
      <w:marLeft w:val="0"/>
      <w:marRight w:val="0"/>
      <w:marTop w:val="0"/>
      <w:marBottom w:val="0"/>
      <w:divBdr>
        <w:top w:val="none" w:sz="0" w:space="0" w:color="auto"/>
        <w:left w:val="none" w:sz="0" w:space="0" w:color="auto"/>
        <w:bottom w:val="none" w:sz="0" w:space="0" w:color="auto"/>
        <w:right w:val="none" w:sz="0" w:space="0" w:color="auto"/>
      </w:divBdr>
    </w:div>
    <w:div w:id="696468820">
      <w:bodyDiv w:val="1"/>
      <w:marLeft w:val="0"/>
      <w:marRight w:val="0"/>
      <w:marTop w:val="0"/>
      <w:marBottom w:val="0"/>
      <w:divBdr>
        <w:top w:val="none" w:sz="0" w:space="0" w:color="auto"/>
        <w:left w:val="none" w:sz="0" w:space="0" w:color="auto"/>
        <w:bottom w:val="none" w:sz="0" w:space="0" w:color="auto"/>
        <w:right w:val="none" w:sz="0" w:space="0" w:color="auto"/>
      </w:divBdr>
    </w:div>
    <w:div w:id="733089708">
      <w:bodyDiv w:val="1"/>
      <w:marLeft w:val="0"/>
      <w:marRight w:val="0"/>
      <w:marTop w:val="0"/>
      <w:marBottom w:val="0"/>
      <w:divBdr>
        <w:top w:val="none" w:sz="0" w:space="0" w:color="auto"/>
        <w:left w:val="none" w:sz="0" w:space="0" w:color="auto"/>
        <w:bottom w:val="none" w:sz="0" w:space="0" w:color="auto"/>
        <w:right w:val="none" w:sz="0" w:space="0" w:color="auto"/>
      </w:divBdr>
    </w:div>
    <w:div w:id="742947073">
      <w:bodyDiv w:val="1"/>
      <w:marLeft w:val="0"/>
      <w:marRight w:val="0"/>
      <w:marTop w:val="0"/>
      <w:marBottom w:val="0"/>
      <w:divBdr>
        <w:top w:val="none" w:sz="0" w:space="0" w:color="auto"/>
        <w:left w:val="none" w:sz="0" w:space="0" w:color="auto"/>
        <w:bottom w:val="none" w:sz="0" w:space="0" w:color="auto"/>
        <w:right w:val="none" w:sz="0" w:space="0" w:color="auto"/>
      </w:divBdr>
    </w:div>
    <w:div w:id="753088533">
      <w:bodyDiv w:val="1"/>
      <w:marLeft w:val="0"/>
      <w:marRight w:val="0"/>
      <w:marTop w:val="0"/>
      <w:marBottom w:val="0"/>
      <w:divBdr>
        <w:top w:val="none" w:sz="0" w:space="0" w:color="auto"/>
        <w:left w:val="none" w:sz="0" w:space="0" w:color="auto"/>
        <w:bottom w:val="none" w:sz="0" w:space="0" w:color="auto"/>
        <w:right w:val="none" w:sz="0" w:space="0" w:color="auto"/>
      </w:divBdr>
    </w:div>
    <w:div w:id="758914268">
      <w:bodyDiv w:val="1"/>
      <w:marLeft w:val="0"/>
      <w:marRight w:val="0"/>
      <w:marTop w:val="0"/>
      <w:marBottom w:val="0"/>
      <w:divBdr>
        <w:top w:val="none" w:sz="0" w:space="0" w:color="auto"/>
        <w:left w:val="none" w:sz="0" w:space="0" w:color="auto"/>
        <w:bottom w:val="none" w:sz="0" w:space="0" w:color="auto"/>
        <w:right w:val="none" w:sz="0" w:space="0" w:color="auto"/>
      </w:divBdr>
    </w:div>
    <w:div w:id="791484677">
      <w:bodyDiv w:val="1"/>
      <w:marLeft w:val="0"/>
      <w:marRight w:val="0"/>
      <w:marTop w:val="0"/>
      <w:marBottom w:val="0"/>
      <w:divBdr>
        <w:top w:val="none" w:sz="0" w:space="0" w:color="auto"/>
        <w:left w:val="none" w:sz="0" w:space="0" w:color="auto"/>
        <w:bottom w:val="none" w:sz="0" w:space="0" w:color="auto"/>
        <w:right w:val="none" w:sz="0" w:space="0" w:color="auto"/>
      </w:divBdr>
    </w:div>
    <w:div w:id="811558241">
      <w:bodyDiv w:val="1"/>
      <w:marLeft w:val="0"/>
      <w:marRight w:val="0"/>
      <w:marTop w:val="0"/>
      <w:marBottom w:val="0"/>
      <w:divBdr>
        <w:top w:val="none" w:sz="0" w:space="0" w:color="auto"/>
        <w:left w:val="none" w:sz="0" w:space="0" w:color="auto"/>
        <w:bottom w:val="none" w:sz="0" w:space="0" w:color="auto"/>
        <w:right w:val="none" w:sz="0" w:space="0" w:color="auto"/>
      </w:divBdr>
    </w:div>
    <w:div w:id="824322484">
      <w:bodyDiv w:val="1"/>
      <w:marLeft w:val="0"/>
      <w:marRight w:val="0"/>
      <w:marTop w:val="0"/>
      <w:marBottom w:val="0"/>
      <w:divBdr>
        <w:top w:val="none" w:sz="0" w:space="0" w:color="auto"/>
        <w:left w:val="none" w:sz="0" w:space="0" w:color="auto"/>
        <w:bottom w:val="none" w:sz="0" w:space="0" w:color="auto"/>
        <w:right w:val="none" w:sz="0" w:space="0" w:color="auto"/>
      </w:divBdr>
    </w:div>
    <w:div w:id="826551330">
      <w:bodyDiv w:val="1"/>
      <w:marLeft w:val="0"/>
      <w:marRight w:val="0"/>
      <w:marTop w:val="0"/>
      <w:marBottom w:val="0"/>
      <w:divBdr>
        <w:top w:val="none" w:sz="0" w:space="0" w:color="auto"/>
        <w:left w:val="none" w:sz="0" w:space="0" w:color="auto"/>
        <w:bottom w:val="none" w:sz="0" w:space="0" w:color="auto"/>
        <w:right w:val="none" w:sz="0" w:space="0" w:color="auto"/>
      </w:divBdr>
    </w:div>
    <w:div w:id="830365765">
      <w:bodyDiv w:val="1"/>
      <w:marLeft w:val="0"/>
      <w:marRight w:val="0"/>
      <w:marTop w:val="0"/>
      <w:marBottom w:val="0"/>
      <w:divBdr>
        <w:top w:val="none" w:sz="0" w:space="0" w:color="auto"/>
        <w:left w:val="none" w:sz="0" w:space="0" w:color="auto"/>
        <w:bottom w:val="none" w:sz="0" w:space="0" w:color="auto"/>
        <w:right w:val="none" w:sz="0" w:space="0" w:color="auto"/>
      </w:divBdr>
    </w:div>
    <w:div w:id="840513062">
      <w:bodyDiv w:val="1"/>
      <w:marLeft w:val="0"/>
      <w:marRight w:val="0"/>
      <w:marTop w:val="0"/>
      <w:marBottom w:val="0"/>
      <w:divBdr>
        <w:top w:val="none" w:sz="0" w:space="0" w:color="auto"/>
        <w:left w:val="none" w:sz="0" w:space="0" w:color="auto"/>
        <w:bottom w:val="none" w:sz="0" w:space="0" w:color="auto"/>
        <w:right w:val="none" w:sz="0" w:space="0" w:color="auto"/>
      </w:divBdr>
    </w:div>
    <w:div w:id="844976701">
      <w:bodyDiv w:val="1"/>
      <w:marLeft w:val="0"/>
      <w:marRight w:val="0"/>
      <w:marTop w:val="0"/>
      <w:marBottom w:val="0"/>
      <w:divBdr>
        <w:top w:val="none" w:sz="0" w:space="0" w:color="auto"/>
        <w:left w:val="none" w:sz="0" w:space="0" w:color="auto"/>
        <w:bottom w:val="none" w:sz="0" w:space="0" w:color="auto"/>
        <w:right w:val="none" w:sz="0" w:space="0" w:color="auto"/>
      </w:divBdr>
    </w:div>
    <w:div w:id="855928690">
      <w:bodyDiv w:val="1"/>
      <w:marLeft w:val="0"/>
      <w:marRight w:val="0"/>
      <w:marTop w:val="0"/>
      <w:marBottom w:val="0"/>
      <w:divBdr>
        <w:top w:val="none" w:sz="0" w:space="0" w:color="auto"/>
        <w:left w:val="none" w:sz="0" w:space="0" w:color="auto"/>
        <w:bottom w:val="none" w:sz="0" w:space="0" w:color="auto"/>
        <w:right w:val="none" w:sz="0" w:space="0" w:color="auto"/>
      </w:divBdr>
    </w:div>
    <w:div w:id="872839037">
      <w:bodyDiv w:val="1"/>
      <w:marLeft w:val="0"/>
      <w:marRight w:val="0"/>
      <w:marTop w:val="0"/>
      <w:marBottom w:val="0"/>
      <w:divBdr>
        <w:top w:val="none" w:sz="0" w:space="0" w:color="auto"/>
        <w:left w:val="none" w:sz="0" w:space="0" w:color="auto"/>
        <w:bottom w:val="none" w:sz="0" w:space="0" w:color="auto"/>
        <w:right w:val="none" w:sz="0" w:space="0" w:color="auto"/>
      </w:divBdr>
    </w:div>
    <w:div w:id="894465014">
      <w:bodyDiv w:val="1"/>
      <w:marLeft w:val="0"/>
      <w:marRight w:val="0"/>
      <w:marTop w:val="0"/>
      <w:marBottom w:val="0"/>
      <w:divBdr>
        <w:top w:val="none" w:sz="0" w:space="0" w:color="auto"/>
        <w:left w:val="none" w:sz="0" w:space="0" w:color="auto"/>
        <w:bottom w:val="none" w:sz="0" w:space="0" w:color="auto"/>
        <w:right w:val="none" w:sz="0" w:space="0" w:color="auto"/>
      </w:divBdr>
    </w:div>
    <w:div w:id="937106706">
      <w:bodyDiv w:val="1"/>
      <w:marLeft w:val="0"/>
      <w:marRight w:val="0"/>
      <w:marTop w:val="0"/>
      <w:marBottom w:val="0"/>
      <w:divBdr>
        <w:top w:val="none" w:sz="0" w:space="0" w:color="auto"/>
        <w:left w:val="none" w:sz="0" w:space="0" w:color="auto"/>
        <w:bottom w:val="none" w:sz="0" w:space="0" w:color="auto"/>
        <w:right w:val="none" w:sz="0" w:space="0" w:color="auto"/>
      </w:divBdr>
    </w:div>
    <w:div w:id="952785632">
      <w:bodyDiv w:val="1"/>
      <w:marLeft w:val="0"/>
      <w:marRight w:val="0"/>
      <w:marTop w:val="0"/>
      <w:marBottom w:val="0"/>
      <w:divBdr>
        <w:top w:val="none" w:sz="0" w:space="0" w:color="auto"/>
        <w:left w:val="none" w:sz="0" w:space="0" w:color="auto"/>
        <w:bottom w:val="none" w:sz="0" w:space="0" w:color="auto"/>
        <w:right w:val="none" w:sz="0" w:space="0" w:color="auto"/>
      </w:divBdr>
    </w:div>
    <w:div w:id="958141647">
      <w:bodyDiv w:val="1"/>
      <w:marLeft w:val="0"/>
      <w:marRight w:val="0"/>
      <w:marTop w:val="0"/>
      <w:marBottom w:val="0"/>
      <w:divBdr>
        <w:top w:val="none" w:sz="0" w:space="0" w:color="auto"/>
        <w:left w:val="none" w:sz="0" w:space="0" w:color="auto"/>
        <w:bottom w:val="none" w:sz="0" w:space="0" w:color="auto"/>
        <w:right w:val="none" w:sz="0" w:space="0" w:color="auto"/>
      </w:divBdr>
    </w:div>
    <w:div w:id="975716166">
      <w:bodyDiv w:val="1"/>
      <w:marLeft w:val="0"/>
      <w:marRight w:val="0"/>
      <w:marTop w:val="0"/>
      <w:marBottom w:val="0"/>
      <w:divBdr>
        <w:top w:val="none" w:sz="0" w:space="0" w:color="auto"/>
        <w:left w:val="none" w:sz="0" w:space="0" w:color="auto"/>
        <w:bottom w:val="none" w:sz="0" w:space="0" w:color="auto"/>
        <w:right w:val="none" w:sz="0" w:space="0" w:color="auto"/>
      </w:divBdr>
    </w:div>
    <w:div w:id="976685266">
      <w:bodyDiv w:val="1"/>
      <w:marLeft w:val="0"/>
      <w:marRight w:val="0"/>
      <w:marTop w:val="0"/>
      <w:marBottom w:val="0"/>
      <w:divBdr>
        <w:top w:val="none" w:sz="0" w:space="0" w:color="auto"/>
        <w:left w:val="none" w:sz="0" w:space="0" w:color="auto"/>
        <w:bottom w:val="none" w:sz="0" w:space="0" w:color="auto"/>
        <w:right w:val="none" w:sz="0" w:space="0" w:color="auto"/>
      </w:divBdr>
    </w:div>
    <w:div w:id="1025715233">
      <w:bodyDiv w:val="1"/>
      <w:marLeft w:val="0"/>
      <w:marRight w:val="0"/>
      <w:marTop w:val="0"/>
      <w:marBottom w:val="0"/>
      <w:divBdr>
        <w:top w:val="none" w:sz="0" w:space="0" w:color="auto"/>
        <w:left w:val="none" w:sz="0" w:space="0" w:color="auto"/>
        <w:bottom w:val="none" w:sz="0" w:space="0" w:color="auto"/>
        <w:right w:val="none" w:sz="0" w:space="0" w:color="auto"/>
      </w:divBdr>
    </w:div>
    <w:div w:id="1092893611">
      <w:bodyDiv w:val="1"/>
      <w:marLeft w:val="0"/>
      <w:marRight w:val="0"/>
      <w:marTop w:val="0"/>
      <w:marBottom w:val="0"/>
      <w:divBdr>
        <w:top w:val="none" w:sz="0" w:space="0" w:color="auto"/>
        <w:left w:val="none" w:sz="0" w:space="0" w:color="auto"/>
        <w:bottom w:val="none" w:sz="0" w:space="0" w:color="auto"/>
        <w:right w:val="none" w:sz="0" w:space="0" w:color="auto"/>
      </w:divBdr>
    </w:div>
    <w:div w:id="1147625639">
      <w:bodyDiv w:val="1"/>
      <w:marLeft w:val="0"/>
      <w:marRight w:val="0"/>
      <w:marTop w:val="0"/>
      <w:marBottom w:val="0"/>
      <w:divBdr>
        <w:top w:val="none" w:sz="0" w:space="0" w:color="auto"/>
        <w:left w:val="none" w:sz="0" w:space="0" w:color="auto"/>
        <w:bottom w:val="none" w:sz="0" w:space="0" w:color="auto"/>
        <w:right w:val="none" w:sz="0" w:space="0" w:color="auto"/>
      </w:divBdr>
    </w:div>
    <w:div w:id="1186678742">
      <w:bodyDiv w:val="1"/>
      <w:marLeft w:val="0"/>
      <w:marRight w:val="0"/>
      <w:marTop w:val="0"/>
      <w:marBottom w:val="0"/>
      <w:divBdr>
        <w:top w:val="none" w:sz="0" w:space="0" w:color="auto"/>
        <w:left w:val="none" w:sz="0" w:space="0" w:color="auto"/>
        <w:bottom w:val="none" w:sz="0" w:space="0" w:color="auto"/>
        <w:right w:val="none" w:sz="0" w:space="0" w:color="auto"/>
      </w:divBdr>
    </w:div>
    <w:div w:id="1199247365">
      <w:bodyDiv w:val="1"/>
      <w:marLeft w:val="0"/>
      <w:marRight w:val="0"/>
      <w:marTop w:val="0"/>
      <w:marBottom w:val="0"/>
      <w:divBdr>
        <w:top w:val="none" w:sz="0" w:space="0" w:color="auto"/>
        <w:left w:val="none" w:sz="0" w:space="0" w:color="auto"/>
        <w:bottom w:val="none" w:sz="0" w:space="0" w:color="auto"/>
        <w:right w:val="none" w:sz="0" w:space="0" w:color="auto"/>
      </w:divBdr>
    </w:div>
    <w:div w:id="1203205008">
      <w:bodyDiv w:val="1"/>
      <w:marLeft w:val="0"/>
      <w:marRight w:val="0"/>
      <w:marTop w:val="0"/>
      <w:marBottom w:val="0"/>
      <w:divBdr>
        <w:top w:val="none" w:sz="0" w:space="0" w:color="auto"/>
        <w:left w:val="none" w:sz="0" w:space="0" w:color="auto"/>
        <w:bottom w:val="none" w:sz="0" w:space="0" w:color="auto"/>
        <w:right w:val="none" w:sz="0" w:space="0" w:color="auto"/>
      </w:divBdr>
    </w:div>
    <w:div w:id="1284925543">
      <w:bodyDiv w:val="1"/>
      <w:marLeft w:val="0"/>
      <w:marRight w:val="0"/>
      <w:marTop w:val="0"/>
      <w:marBottom w:val="0"/>
      <w:divBdr>
        <w:top w:val="none" w:sz="0" w:space="0" w:color="auto"/>
        <w:left w:val="none" w:sz="0" w:space="0" w:color="auto"/>
        <w:bottom w:val="none" w:sz="0" w:space="0" w:color="auto"/>
        <w:right w:val="none" w:sz="0" w:space="0" w:color="auto"/>
      </w:divBdr>
    </w:div>
    <w:div w:id="1311052867">
      <w:bodyDiv w:val="1"/>
      <w:marLeft w:val="0"/>
      <w:marRight w:val="0"/>
      <w:marTop w:val="0"/>
      <w:marBottom w:val="0"/>
      <w:divBdr>
        <w:top w:val="none" w:sz="0" w:space="0" w:color="auto"/>
        <w:left w:val="none" w:sz="0" w:space="0" w:color="auto"/>
        <w:bottom w:val="none" w:sz="0" w:space="0" w:color="auto"/>
        <w:right w:val="none" w:sz="0" w:space="0" w:color="auto"/>
      </w:divBdr>
    </w:div>
    <w:div w:id="1320118090">
      <w:bodyDiv w:val="1"/>
      <w:marLeft w:val="0"/>
      <w:marRight w:val="0"/>
      <w:marTop w:val="0"/>
      <w:marBottom w:val="0"/>
      <w:divBdr>
        <w:top w:val="none" w:sz="0" w:space="0" w:color="auto"/>
        <w:left w:val="none" w:sz="0" w:space="0" w:color="auto"/>
        <w:bottom w:val="none" w:sz="0" w:space="0" w:color="auto"/>
        <w:right w:val="none" w:sz="0" w:space="0" w:color="auto"/>
      </w:divBdr>
    </w:div>
    <w:div w:id="1334990237">
      <w:bodyDiv w:val="1"/>
      <w:marLeft w:val="0"/>
      <w:marRight w:val="0"/>
      <w:marTop w:val="0"/>
      <w:marBottom w:val="0"/>
      <w:divBdr>
        <w:top w:val="none" w:sz="0" w:space="0" w:color="auto"/>
        <w:left w:val="none" w:sz="0" w:space="0" w:color="auto"/>
        <w:bottom w:val="none" w:sz="0" w:space="0" w:color="auto"/>
        <w:right w:val="none" w:sz="0" w:space="0" w:color="auto"/>
      </w:divBdr>
    </w:div>
    <w:div w:id="1350138416">
      <w:bodyDiv w:val="1"/>
      <w:marLeft w:val="0"/>
      <w:marRight w:val="0"/>
      <w:marTop w:val="0"/>
      <w:marBottom w:val="0"/>
      <w:divBdr>
        <w:top w:val="none" w:sz="0" w:space="0" w:color="auto"/>
        <w:left w:val="none" w:sz="0" w:space="0" w:color="auto"/>
        <w:bottom w:val="none" w:sz="0" w:space="0" w:color="auto"/>
        <w:right w:val="none" w:sz="0" w:space="0" w:color="auto"/>
      </w:divBdr>
    </w:div>
    <w:div w:id="1362323259">
      <w:bodyDiv w:val="1"/>
      <w:marLeft w:val="0"/>
      <w:marRight w:val="0"/>
      <w:marTop w:val="0"/>
      <w:marBottom w:val="0"/>
      <w:divBdr>
        <w:top w:val="none" w:sz="0" w:space="0" w:color="auto"/>
        <w:left w:val="none" w:sz="0" w:space="0" w:color="auto"/>
        <w:bottom w:val="none" w:sz="0" w:space="0" w:color="auto"/>
        <w:right w:val="none" w:sz="0" w:space="0" w:color="auto"/>
      </w:divBdr>
    </w:div>
    <w:div w:id="1374159437">
      <w:bodyDiv w:val="1"/>
      <w:marLeft w:val="0"/>
      <w:marRight w:val="0"/>
      <w:marTop w:val="0"/>
      <w:marBottom w:val="0"/>
      <w:divBdr>
        <w:top w:val="none" w:sz="0" w:space="0" w:color="auto"/>
        <w:left w:val="none" w:sz="0" w:space="0" w:color="auto"/>
        <w:bottom w:val="none" w:sz="0" w:space="0" w:color="auto"/>
        <w:right w:val="none" w:sz="0" w:space="0" w:color="auto"/>
      </w:divBdr>
    </w:div>
    <w:div w:id="1374228729">
      <w:bodyDiv w:val="1"/>
      <w:marLeft w:val="0"/>
      <w:marRight w:val="0"/>
      <w:marTop w:val="0"/>
      <w:marBottom w:val="0"/>
      <w:divBdr>
        <w:top w:val="none" w:sz="0" w:space="0" w:color="auto"/>
        <w:left w:val="none" w:sz="0" w:space="0" w:color="auto"/>
        <w:bottom w:val="none" w:sz="0" w:space="0" w:color="auto"/>
        <w:right w:val="none" w:sz="0" w:space="0" w:color="auto"/>
      </w:divBdr>
    </w:div>
    <w:div w:id="1392389341">
      <w:bodyDiv w:val="1"/>
      <w:marLeft w:val="0"/>
      <w:marRight w:val="0"/>
      <w:marTop w:val="0"/>
      <w:marBottom w:val="0"/>
      <w:divBdr>
        <w:top w:val="none" w:sz="0" w:space="0" w:color="auto"/>
        <w:left w:val="none" w:sz="0" w:space="0" w:color="auto"/>
        <w:bottom w:val="none" w:sz="0" w:space="0" w:color="auto"/>
        <w:right w:val="none" w:sz="0" w:space="0" w:color="auto"/>
      </w:divBdr>
    </w:div>
    <w:div w:id="1418940004">
      <w:bodyDiv w:val="1"/>
      <w:marLeft w:val="0"/>
      <w:marRight w:val="0"/>
      <w:marTop w:val="0"/>
      <w:marBottom w:val="0"/>
      <w:divBdr>
        <w:top w:val="none" w:sz="0" w:space="0" w:color="auto"/>
        <w:left w:val="none" w:sz="0" w:space="0" w:color="auto"/>
        <w:bottom w:val="none" w:sz="0" w:space="0" w:color="auto"/>
        <w:right w:val="none" w:sz="0" w:space="0" w:color="auto"/>
      </w:divBdr>
    </w:div>
    <w:div w:id="1469669339">
      <w:bodyDiv w:val="1"/>
      <w:marLeft w:val="0"/>
      <w:marRight w:val="0"/>
      <w:marTop w:val="0"/>
      <w:marBottom w:val="0"/>
      <w:divBdr>
        <w:top w:val="none" w:sz="0" w:space="0" w:color="auto"/>
        <w:left w:val="none" w:sz="0" w:space="0" w:color="auto"/>
        <w:bottom w:val="none" w:sz="0" w:space="0" w:color="auto"/>
        <w:right w:val="none" w:sz="0" w:space="0" w:color="auto"/>
      </w:divBdr>
    </w:div>
    <w:div w:id="1476027389">
      <w:bodyDiv w:val="1"/>
      <w:marLeft w:val="0"/>
      <w:marRight w:val="0"/>
      <w:marTop w:val="0"/>
      <w:marBottom w:val="0"/>
      <w:divBdr>
        <w:top w:val="none" w:sz="0" w:space="0" w:color="auto"/>
        <w:left w:val="none" w:sz="0" w:space="0" w:color="auto"/>
        <w:bottom w:val="none" w:sz="0" w:space="0" w:color="auto"/>
        <w:right w:val="none" w:sz="0" w:space="0" w:color="auto"/>
      </w:divBdr>
    </w:div>
    <w:div w:id="1484929478">
      <w:bodyDiv w:val="1"/>
      <w:marLeft w:val="0"/>
      <w:marRight w:val="0"/>
      <w:marTop w:val="0"/>
      <w:marBottom w:val="0"/>
      <w:divBdr>
        <w:top w:val="none" w:sz="0" w:space="0" w:color="auto"/>
        <w:left w:val="none" w:sz="0" w:space="0" w:color="auto"/>
        <w:bottom w:val="none" w:sz="0" w:space="0" w:color="auto"/>
        <w:right w:val="none" w:sz="0" w:space="0" w:color="auto"/>
      </w:divBdr>
    </w:div>
    <w:div w:id="1499416901">
      <w:bodyDiv w:val="1"/>
      <w:marLeft w:val="0"/>
      <w:marRight w:val="0"/>
      <w:marTop w:val="0"/>
      <w:marBottom w:val="0"/>
      <w:divBdr>
        <w:top w:val="none" w:sz="0" w:space="0" w:color="auto"/>
        <w:left w:val="none" w:sz="0" w:space="0" w:color="auto"/>
        <w:bottom w:val="none" w:sz="0" w:space="0" w:color="auto"/>
        <w:right w:val="none" w:sz="0" w:space="0" w:color="auto"/>
      </w:divBdr>
    </w:div>
    <w:div w:id="1510371527">
      <w:bodyDiv w:val="1"/>
      <w:marLeft w:val="0"/>
      <w:marRight w:val="0"/>
      <w:marTop w:val="0"/>
      <w:marBottom w:val="0"/>
      <w:divBdr>
        <w:top w:val="none" w:sz="0" w:space="0" w:color="auto"/>
        <w:left w:val="none" w:sz="0" w:space="0" w:color="auto"/>
        <w:bottom w:val="none" w:sz="0" w:space="0" w:color="auto"/>
        <w:right w:val="none" w:sz="0" w:space="0" w:color="auto"/>
      </w:divBdr>
    </w:div>
    <w:div w:id="1526359213">
      <w:bodyDiv w:val="1"/>
      <w:marLeft w:val="0"/>
      <w:marRight w:val="0"/>
      <w:marTop w:val="0"/>
      <w:marBottom w:val="0"/>
      <w:divBdr>
        <w:top w:val="none" w:sz="0" w:space="0" w:color="auto"/>
        <w:left w:val="none" w:sz="0" w:space="0" w:color="auto"/>
        <w:bottom w:val="none" w:sz="0" w:space="0" w:color="auto"/>
        <w:right w:val="none" w:sz="0" w:space="0" w:color="auto"/>
      </w:divBdr>
    </w:div>
    <w:div w:id="1554341342">
      <w:bodyDiv w:val="1"/>
      <w:marLeft w:val="0"/>
      <w:marRight w:val="0"/>
      <w:marTop w:val="0"/>
      <w:marBottom w:val="0"/>
      <w:divBdr>
        <w:top w:val="none" w:sz="0" w:space="0" w:color="auto"/>
        <w:left w:val="none" w:sz="0" w:space="0" w:color="auto"/>
        <w:bottom w:val="none" w:sz="0" w:space="0" w:color="auto"/>
        <w:right w:val="none" w:sz="0" w:space="0" w:color="auto"/>
      </w:divBdr>
    </w:div>
    <w:div w:id="1608538187">
      <w:bodyDiv w:val="1"/>
      <w:marLeft w:val="0"/>
      <w:marRight w:val="0"/>
      <w:marTop w:val="0"/>
      <w:marBottom w:val="0"/>
      <w:divBdr>
        <w:top w:val="none" w:sz="0" w:space="0" w:color="auto"/>
        <w:left w:val="none" w:sz="0" w:space="0" w:color="auto"/>
        <w:bottom w:val="none" w:sz="0" w:space="0" w:color="auto"/>
        <w:right w:val="none" w:sz="0" w:space="0" w:color="auto"/>
      </w:divBdr>
    </w:div>
    <w:div w:id="1646592283">
      <w:bodyDiv w:val="1"/>
      <w:marLeft w:val="0"/>
      <w:marRight w:val="0"/>
      <w:marTop w:val="0"/>
      <w:marBottom w:val="0"/>
      <w:divBdr>
        <w:top w:val="none" w:sz="0" w:space="0" w:color="auto"/>
        <w:left w:val="none" w:sz="0" w:space="0" w:color="auto"/>
        <w:bottom w:val="none" w:sz="0" w:space="0" w:color="auto"/>
        <w:right w:val="none" w:sz="0" w:space="0" w:color="auto"/>
      </w:divBdr>
    </w:div>
    <w:div w:id="1649899820">
      <w:bodyDiv w:val="1"/>
      <w:marLeft w:val="0"/>
      <w:marRight w:val="0"/>
      <w:marTop w:val="0"/>
      <w:marBottom w:val="0"/>
      <w:divBdr>
        <w:top w:val="none" w:sz="0" w:space="0" w:color="auto"/>
        <w:left w:val="none" w:sz="0" w:space="0" w:color="auto"/>
        <w:bottom w:val="none" w:sz="0" w:space="0" w:color="auto"/>
        <w:right w:val="none" w:sz="0" w:space="0" w:color="auto"/>
      </w:divBdr>
    </w:div>
    <w:div w:id="1675917801">
      <w:bodyDiv w:val="1"/>
      <w:marLeft w:val="0"/>
      <w:marRight w:val="0"/>
      <w:marTop w:val="0"/>
      <w:marBottom w:val="0"/>
      <w:divBdr>
        <w:top w:val="none" w:sz="0" w:space="0" w:color="auto"/>
        <w:left w:val="none" w:sz="0" w:space="0" w:color="auto"/>
        <w:bottom w:val="none" w:sz="0" w:space="0" w:color="auto"/>
        <w:right w:val="none" w:sz="0" w:space="0" w:color="auto"/>
      </w:divBdr>
    </w:div>
    <w:div w:id="1701737989">
      <w:bodyDiv w:val="1"/>
      <w:marLeft w:val="0"/>
      <w:marRight w:val="0"/>
      <w:marTop w:val="0"/>
      <w:marBottom w:val="0"/>
      <w:divBdr>
        <w:top w:val="none" w:sz="0" w:space="0" w:color="auto"/>
        <w:left w:val="none" w:sz="0" w:space="0" w:color="auto"/>
        <w:bottom w:val="none" w:sz="0" w:space="0" w:color="auto"/>
        <w:right w:val="none" w:sz="0" w:space="0" w:color="auto"/>
      </w:divBdr>
    </w:div>
    <w:div w:id="1708799405">
      <w:bodyDiv w:val="1"/>
      <w:marLeft w:val="0"/>
      <w:marRight w:val="0"/>
      <w:marTop w:val="0"/>
      <w:marBottom w:val="0"/>
      <w:divBdr>
        <w:top w:val="none" w:sz="0" w:space="0" w:color="auto"/>
        <w:left w:val="none" w:sz="0" w:space="0" w:color="auto"/>
        <w:bottom w:val="none" w:sz="0" w:space="0" w:color="auto"/>
        <w:right w:val="none" w:sz="0" w:space="0" w:color="auto"/>
      </w:divBdr>
    </w:div>
    <w:div w:id="1726029440">
      <w:bodyDiv w:val="1"/>
      <w:marLeft w:val="0"/>
      <w:marRight w:val="0"/>
      <w:marTop w:val="0"/>
      <w:marBottom w:val="0"/>
      <w:divBdr>
        <w:top w:val="none" w:sz="0" w:space="0" w:color="auto"/>
        <w:left w:val="none" w:sz="0" w:space="0" w:color="auto"/>
        <w:bottom w:val="none" w:sz="0" w:space="0" w:color="auto"/>
        <w:right w:val="none" w:sz="0" w:space="0" w:color="auto"/>
      </w:divBdr>
    </w:div>
    <w:div w:id="1795950662">
      <w:bodyDiv w:val="1"/>
      <w:marLeft w:val="0"/>
      <w:marRight w:val="0"/>
      <w:marTop w:val="0"/>
      <w:marBottom w:val="0"/>
      <w:divBdr>
        <w:top w:val="none" w:sz="0" w:space="0" w:color="auto"/>
        <w:left w:val="none" w:sz="0" w:space="0" w:color="auto"/>
        <w:bottom w:val="none" w:sz="0" w:space="0" w:color="auto"/>
        <w:right w:val="none" w:sz="0" w:space="0" w:color="auto"/>
      </w:divBdr>
    </w:div>
    <w:div w:id="1811244412">
      <w:bodyDiv w:val="1"/>
      <w:marLeft w:val="0"/>
      <w:marRight w:val="0"/>
      <w:marTop w:val="0"/>
      <w:marBottom w:val="0"/>
      <w:divBdr>
        <w:top w:val="none" w:sz="0" w:space="0" w:color="auto"/>
        <w:left w:val="none" w:sz="0" w:space="0" w:color="auto"/>
        <w:bottom w:val="none" w:sz="0" w:space="0" w:color="auto"/>
        <w:right w:val="none" w:sz="0" w:space="0" w:color="auto"/>
      </w:divBdr>
    </w:div>
    <w:div w:id="1836534366">
      <w:bodyDiv w:val="1"/>
      <w:marLeft w:val="0"/>
      <w:marRight w:val="0"/>
      <w:marTop w:val="0"/>
      <w:marBottom w:val="0"/>
      <w:divBdr>
        <w:top w:val="none" w:sz="0" w:space="0" w:color="auto"/>
        <w:left w:val="none" w:sz="0" w:space="0" w:color="auto"/>
        <w:bottom w:val="none" w:sz="0" w:space="0" w:color="auto"/>
        <w:right w:val="none" w:sz="0" w:space="0" w:color="auto"/>
      </w:divBdr>
    </w:div>
    <w:div w:id="1836797573">
      <w:bodyDiv w:val="1"/>
      <w:marLeft w:val="0"/>
      <w:marRight w:val="0"/>
      <w:marTop w:val="0"/>
      <w:marBottom w:val="0"/>
      <w:divBdr>
        <w:top w:val="none" w:sz="0" w:space="0" w:color="auto"/>
        <w:left w:val="none" w:sz="0" w:space="0" w:color="auto"/>
        <w:bottom w:val="none" w:sz="0" w:space="0" w:color="auto"/>
        <w:right w:val="none" w:sz="0" w:space="0" w:color="auto"/>
      </w:divBdr>
    </w:div>
    <w:div w:id="1840122139">
      <w:bodyDiv w:val="1"/>
      <w:marLeft w:val="0"/>
      <w:marRight w:val="0"/>
      <w:marTop w:val="0"/>
      <w:marBottom w:val="0"/>
      <w:divBdr>
        <w:top w:val="none" w:sz="0" w:space="0" w:color="auto"/>
        <w:left w:val="none" w:sz="0" w:space="0" w:color="auto"/>
        <w:bottom w:val="none" w:sz="0" w:space="0" w:color="auto"/>
        <w:right w:val="none" w:sz="0" w:space="0" w:color="auto"/>
      </w:divBdr>
    </w:div>
    <w:div w:id="1842816469">
      <w:bodyDiv w:val="1"/>
      <w:marLeft w:val="0"/>
      <w:marRight w:val="0"/>
      <w:marTop w:val="0"/>
      <w:marBottom w:val="0"/>
      <w:divBdr>
        <w:top w:val="none" w:sz="0" w:space="0" w:color="auto"/>
        <w:left w:val="none" w:sz="0" w:space="0" w:color="auto"/>
        <w:bottom w:val="none" w:sz="0" w:space="0" w:color="auto"/>
        <w:right w:val="none" w:sz="0" w:space="0" w:color="auto"/>
      </w:divBdr>
    </w:div>
    <w:div w:id="1847938953">
      <w:bodyDiv w:val="1"/>
      <w:marLeft w:val="0"/>
      <w:marRight w:val="0"/>
      <w:marTop w:val="0"/>
      <w:marBottom w:val="0"/>
      <w:divBdr>
        <w:top w:val="none" w:sz="0" w:space="0" w:color="auto"/>
        <w:left w:val="none" w:sz="0" w:space="0" w:color="auto"/>
        <w:bottom w:val="none" w:sz="0" w:space="0" w:color="auto"/>
        <w:right w:val="none" w:sz="0" w:space="0" w:color="auto"/>
      </w:divBdr>
    </w:div>
    <w:div w:id="1851869405">
      <w:bodyDiv w:val="1"/>
      <w:marLeft w:val="0"/>
      <w:marRight w:val="0"/>
      <w:marTop w:val="0"/>
      <w:marBottom w:val="0"/>
      <w:divBdr>
        <w:top w:val="none" w:sz="0" w:space="0" w:color="auto"/>
        <w:left w:val="none" w:sz="0" w:space="0" w:color="auto"/>
        <w:bottom w:val="none" w:sz="0" w:space="0" w:color="auto"/>
        <w:right w:val="none" w:sz="0" w:space="0" w:color="auto"/>
      </w:divBdr>
    </w:div>
    <w:div w:id="1871528619">
      <w:bodyDiv w:val="1"/>
      <w:marLeft w:val="0"/>
      <w:marRight w:val="0"/>
      <w:marTop w:val="0"/>
      <w:marBottom w:val="0"/>
      <w:divBdr>
        <w:top w:val="none" w:sz="0" w:space="0" w:color="auto"/>
        <w:left w:val="none" w:sz="0" w:space="0" w:color="auto"/>
        <w:bottom w:val="none" w:sz="0" w:space="0" w:color="auto"/>
        <w:right w:val="none" w:sz="0" w:space="0" w:color="auto"/>
      </w:divBdr>
    </w:div>
    <w:div w:id="1880623373">
      <w:bodyDiv w:val="1"/>
      <w:marLeft w:val="0"/>
      <w:marRight w:val="0"/>
      <w:marTop w:val="0"/>
      <w:marBottom w:val="0"/>
      <w:divBdr>
        <w:top w:val="none" w:sz="0" w:space="0" w:color="auto"/>
        <w:left w:val="none" w:sz="0" w:space="0" w:color="auto"/>
        <w:bottom w:val="none" w:sz="0" w:space="0" w:color="auto"/>
        <w:right w:val="none" w:sz="0" w:space="0" w:color="auto"/>
      </w:divBdr>
    </w:div>
    <w:div w:id="1900821409">
      <w:bodyDiv w:val="1"/>
      <w:marLeft w:val="0"/>
      <w:marRight w:val="0"/>
      <w:marTop w:val="0"/>
      <w:marBottom w:val="0"/>
      <w:divBdr>
        <w:top w:val="none" w:sz="0" w:space="0" w:color="auto"/>
        <w:left w:val="none" w:sz="0" w:space="0" w:color="auto"/>
        <w:bottom w:val="none" w:sz="0" w:space="0" w:color="auto"/>
        <w:right w:val="none" w:sz="0" w:space="0" w:color="auto"/>
      </w:divBdr>
    </w:div>
    <w:div w:id="1955096110">
      <w:bodyDiv w:val="1"/>
      <w:marLeft w:val="0"/>
      <w:marRight w:val="0"/>
      <w:marTop w:val="0"/>
      <w:marBottom w:val="0"/>
      <w:divBdr>
        <w:top w:val="none" w:sz="0" w:space="0" w:color="auto"/>
        <w:left w:val="none" w:sz="0" w:space="0" w:color="auto"/>
        <w:bottom w:val="none" w:sz="0" w:space="0" w:color="auto"/>
        <w:right w:val="none" w:sz="0" w:space="0" w:color="auto"/>
      </w:divBdr>
    </w:div>
    <w:div w:id="1960183850">
      <w:bodyDiv w:val="1"/>
      <w:marLeft w:val="0"/>
      <w:marRight w:val="0"/>
      <w:marTop w:val="0"/>
      <w:marBottom w:val="0"/>
      <w:divBdr>
        <w:top w:val="none" w:sz="0" w:space="0" w:color="auto"/>
        <w:left w:val="none" w:sz="0" w:space="0" w:color="auto"/>
        <w:bottom w:val="none" w:sz="0" w:space="0" w:color="auto"/>
        <w:right w:val="none" w:sz="0" w:space="0" w:color="auto"/>
      </w:divBdr>
    </w:div>
    <w:div w:id="2004578299">
      <w:bodyDiv w:val="1"/>
      <w:marLeft w:val="0"/>
      <w:marRight w:val="0"/>
      <w:marTop w:val="0"/>
      <w:marBottom w:val="0"/>
      <w:divBdr>
        <w:top w:val="none" w:sz="0" w:space="0" w:color="auto"/>
        <w:left w:val="none" w:sz="0" w:space="0" w:color="auto"/>
        <w:bottom w:val="none" w:sz="0" w:space="0" w:color="auto"/>
        <w:right w:val="none" w:sz="0" w:space="0" w:color="auto"/>
      </w:divBdr>
    </w:div>
    <w:div w:id="2028487073">
      <w:bodyDiv w:val="1"/>
      <w:marLeft w:val="0"/>
      <w:marRight w:val="0"/>
      <w:marTop w:val="0"/>
      <w:marBottom w:val="0"/>
      <w:divBdr>
        <w:top w:val="none" w:sz="0" w:space="0" w:color="auto"/>
        <w:left w:val="none" w:sz="0" w:space="0" w:color="auto"/>
        <w:bottom w:val="none" w:sz="0" w:space="0" w:color="auto"/>
        <w:right w:val="none" w:sz="0" w:space="0" w:color="auto"/>
      </w:divBdr>
    </w:div>
    <w:div w:id="2062166874">
      <w:bodyDiv w:val="1"/>
      <w:marLeft w:val="0"/>
      <w:marRight w:val="0"/>
      <w:marTop w:val="0"/>
      <w:marBottom w:val="0"/>
      <w:divBdr>
        <w:top w:val="none" w:sz="0" w:space="0" w:color="auto"/>
        <w:left w:val="none" w:sz="0" w:space="0" w:color="auto"/>
        <w:bottom w:val="none" w:sz="0" w:space="0" w:color="auto"/>
        <w:right w:val="none" w:sz="0" w:space="0" w:color="auto"/>
      </w:divBdr>
    </w:div>
    <w:div w:id="2116628284">
      <w:bodyDiv w:val="1"/>
      <w:marLeft w:val="0"/>
      <w:marRight w:val="0"/>
      <w:marTop w:val="0"/>
      <w:marBottom w:val="0"/>
      <w:divBdr>
        <w:top w:val="none" w:sz="0" w:space="0" w:color="auto"/>
        <w:left w:val="none" w:sz="0" w:space="0" w:color="auto"/>
        <w:bottom w:val="none" w:sz="0" w:space="0" w:color="auto"/>
        <w:right w:val="none" w:sz="0" w:space="0" w:color="auto"/>
      </w:divBdr>
    </w:div>
    <w:div w:id="2119178386">
      <w:bodyDiv w:val="1"/>
      <w:marLeft w:val="0"/>
      <w:marRight w:val="0"/>
      <w:marTop w:val="0"/>
      <w:marBottom w:val="0"/>
      <w:divBdr>
        <w:top w:val="none" w:sz="0" w:space="0" w:color="auto"/>
        <w:left w:val="none" w:sz="0" w:space="0" w:color="auto"/>
        <w:bottom w:val="none" w:sz="0" w:space="0" w:color="auto"/>
        <w:right w:val="none" w:sz="0" w:space="0" w:color="auto"/>
      </w:divBdr>
    </w:div>
    <w:div w:id="2126389663">
      <w:bodyDiv w:val="1"/>
      <w:marLeft w:val="0"/>
      <w:marRight w:val="0"/>
      <w:marTop w:val="0"/>
      <w:marBottom w:val="0"/>
      <w:divBdr>
        <w:top w:val="none" w:sz="0" w:space="0" w:color="auto"/>
        <w:left w:val="none" w:sz="0" w:space="0" w:color="auto"/>
        <w:bottom w:val="none" w:sz="0" w:space="0" w:color="auto"/>
        <w:right w:val="none" w:sz="0" w:space="0" w:color="auto"/>
      </w:divBdr>
    </w:div>
    <w:div w:id="21389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ductosfinancieros@macro.com.a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ductosfinancieros@macro.com.ar"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74EC2-92D9-41CC-8866-BC83AE09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1594</Words>
  <Characters>8767</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Pagella, Juan Ignacio</dc:creator>
  <cp:keywords/>
  <dc:description/>
  <cp:lastModifiedBy>Lorenzo, Carla Valeria</cp:lastModifiedBy>
  <cp:revision>2</cp:revision>
  <cp:lastPrinted>2023-05-16T17:25:00Z</cp:lastPrinted>
  <dcterms:created xsi:type="dcterms:W3CDTF">2023-05-19T12:34:00Z</dcterms:created>
  <dcterms:modified xsi:type="dcterms:W3CDTF">2023-05-19T12:34:00Z</dcterms:modified>
</cp:coreProperties>
</file>