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09" w:rsidRPr="00AD5B25" w:rsidRDefault="008D3409" w:rsidP="00FC4722">
      <w:pPr>
        <w:pStyle w:val="Ttulo"/>
        <w:rPr>
          <w:rFonts w:ascii="Arial" w:hAnsi="Arial" w:cs="Arial"/>
        </w:rPr>
      </w:pPr>
      <w:r w:rsidRPr="00AD5B25">
        <w:rPr>
          <w:rFonts w:ascii="Arial" w:hAnsi="Arial" w:cs="Arial"/>
        </w:rPr>
        <w:t xml:space="preserve">ACTA DIRECTORIO Nº </w:t>
      </w:r>
      <w:r w:rsidR="00C64377">
        <w:rPr>
          <w:rFonts w:ascii="Arial" w:hAnsi="Arial" w:cs="Arial"/>
        </w:rPr>
        <w:t>1876</w:t>
      </w:r>
    </w:p>
    <w:p w:rsidR="008D3409" w:rsidRPr="008D3409" w:rsidRDefault="008D3409" w:rsidP="008D3409">
      <w:pPr>
        <w:spacing w:after="0" w:line="240" w:lineRule="auto"/>
        <w:ind w:right="-800"/>
        <w:jc w:val="center"/>
        <w:rPr>
          <w:rFonts w:ascii="Tahoma" w:hAnsi="Tahoma" w:cs="Tahoma"/>
          <w:sz w:val="24"/>
          <w:szCs w:val="24"/>
          <w:lang w:val="es-ES_tradnl"/>
        </w:rPr>
      </w:pPr>
    </w:p>
    <w:p w:rsidR="008D3409" w:rsidRPr="008D3409" w:rsidRDefault="008D3409" w:rsidP="008D3409">
      <w:pPr>
        <w:pStyle w:val="Subttulo"/>
        <w:spacing w:line="240" w:lineRule="auto"/>
        <w:ind w:right="-800"/>
      </w:pPr>
      <w:r w:rsidRPr="008D3409">
        <w:t xml:space="preserve">Reunión del Directorio de fecha </w:t>
      </w:r>
      <w:r w:rsidR="00C64377">
        <w:rPr>
          <w:szCs w:val="24"/>
        </w:rPr>
        <w:t>29</w:t>
      </w:r>
      <w:r>
        <w:rPr>
          <w:szCs w:val="24"/>
        </w:rPr>
        <w:t xml:space="preserve"> </w:t>
      </w:r>
      <w:r w:rsidRPr="008D3409">
        <w:t xml:space="preserve">de </w:t>
      </w:r>
      <w:r w:rsidR="00C64377">
        <w:rPr>
          <w:szCs w:val="24"/>
        </w:rPr>
        <w:t>junio</w:t>
      </w:r>
      <w:r>
        <w:rPr>
          <w:szCs w:val="24"/>
        </w:rPr>
        <w:t xml:space="preserve"> </w:t>
      </w:r>
      <w:r w:rsidRPr="008D3409">
        <w:t>de 2020</w:t>
      </w:r>
    </w:p>
    <w:p w:rsidR="008D3409" w:rsidRPr="008D3409" w:rsidRDefault="008D3409" w:rsidP="008D3409">
      <w:pPr>
        <w:pStyle w:val="Textoindependiente"/>
        <w:rPr>
          <w:rFonts w:ascii="Tahoma" w:hAnsi="Tahoma" w:cs="Tahoma"/>
          <w:lang w:val="es-ES"/>
        </w:rPr>
      </w:pPr>
    </w:p>
    <w:p w:rsidR="008D3409" w:rsidRPr="00817771" w:rsidRDefault="008D3409" w:rsidP="008D3409">
      <w:pPr>
        <w:spacing w:after="0" w:line="240" w:lineRule="auto"/>
        <w:ind w:right="-800"/>
        <w:rPr>
          <w:rFonts w:ascii="Arial" w:hAnsi="Arial" w:cs="Arial"/>
          <w:sz w:val="24"/>
          <w:szCs w:val="24"/>
        </w:rPr>
      </w:pPr>
    </w:p>
    <w:p w:rsidR="008D3409" w:rsidRPr="00817771" w:rsidRDefault="00756500" w:rsidP="008D3409">
      <w:pPr>
        <w:pStyle w:val="Ttulo1"/>
        <w:ind w:right="72"/>
        <w:jc w:val="both"/>
        <w:rPr>
          <w:rFonts w:ascii="Arial" w:hAnsi="Arial" w:cs="Arial"/>
          <w:bCs/>
          <w:szCs w:val="24"/>
        </w:rPr>
      </w:pPr>
      <w:r w:rsidRPr="00756500">
        <w:rPr>
          <w:rFonts w:ascii="Arial" w:hAnsi="Arial" w:cs="Arial"/>
          <w:bCs/>
          <w:szCs w:val="24"/>
        </w:rPr>
        <w:t xml:space="preserve">En la ciudad de Berazategui, a los </w:t>
      </w:r>
      <w:r w:rsidR="00C64377">
        <w:rPr>
          <w:rFonts w:ascii="Arial" w:hAnsi="Arial" w:cs="Arial"/>
          <w:szCs w:val="24"/>
        </w:rPr>
        <w:t>29</w:t>
      </w:r>
      <w:r w:rsidRPr="00756500">
        <w:rPr>
          <w:rFonts w:ascii="Arial" w:hAnsi="Arial" w:cs="Arial"/>
          <w:bCs/>
          <w:szCs w:val="24"/>
        </w:rPr>
        <w:t xml:space="preserve"> días del mes de </w:t>
      </w:r>
      <w:r w:rsidR="00C64377">
        <w:rPr>
          <w:rFonts w:ascii="Arial" w:hAnsi="Arial" w:cs="Arial"/>
          <w:szCs w:val="24"/>
        </w:rPr>
        <w:t>junio</w:t>
      </w:r>
      <w:r w:rsidRPr="00756500">
        <w:rPr>
          <w:rFonts w:ascii="Arial" w:hAnsi="Arial" w:cs="Arial"/>
          <w:szCs w:val="24"/>
        </w:rPr>
        <w:t xml:space="preserve"> </w:t>
      </w:r>
      <w:r w:rsidRPr="00756500">
        <w:rPr>
          <w:rFonts w:ascii="Arial" w:hAnsi="Arial" w:cs="Arial"/>
          <w:bCs/>
          <w:szCs w:val="24"/>
        </w:rPr>
        <w:t xml:space="preserve">de 2020, siendo las </w:t>
      </w:r>
      <w:r w:rsidR="00C64377">
        <w:rPr>
          <w:rFonts w:ascii="Arial" w:hAnsi="Arial" w:cs="Arial"/>
          <w:szCs w:val="24"/>
        </w:rPr>
        <w:t>1</w:t>
      </w:r>
      <w:r w:rsidR="00967404">
        <w:rPr>
          <w:rFonts w:ascii="Arial" w:hAnsi="Arial" w:cs="Arial"/>
          <w:szCs w:val="24"/>
        </w:rPr>
        <w:t>1</w:t>
      </w:r>
      <w:r w:rsidRPr="00756500">
        <w:rPr>
          <w:rFonts w:ascii="Arial" w:hAnsi="Arial" w:cs="Arial"/>
          <w:bCs/>
          <w:szCs w:val="24"/>
        </w:rPr>
        <w:t xml:space="preserve">.00 </w:t>
      </w:r>
      <w:proofErr w:type="spellStart"/>
      <w:r w:rsidRPr="00756500">
        <w:rPr>
          <w:rFonts w:ascii="Arial" w:hAnsi="Arial" w:cs="Arial"/>
          <w:bCs/>
          <w:szCs w:val="24"/>
        </w:rPr>
        <w:t>hs</w:t>
      </w:r>
      <w:proofErr w:type="spellEnd"/>
      <w:r w:rsidRPr="00756500">
        <w:rPr>
          <w:rFonts w:ascii="Arial" w:hAnsi="Arial" w:cs="Arial"/>
          <w:bCs/>
          <w:szCs w:val="24"/>
        </w:rPr>
        <w:t xml:space="preserve">., se reúnen </w:t>
      </w:r>
      <w:r w:rsidRPr="00756500">
        <w:rPr>
          <w:rFonts w:ascii="Arial" w:hAnsi="Arial" w:cs="Arial"/>
          <w:szCs w:val="24"/>
        </w:rPr>
        <w:t xml:space="preserve">en la sede social de la calle Lisandro de </w:t>
      </w:r>
      <w:smartTag w:uri="urn:schemas-microsoft-com:office:smarttags" w:element="PersonName">
        <w:smartTagPr>
          <w:attr w:name="ProductID" w:val="la Torre"/>
        </w:smartTagPr>
        <w:r w:rsidRPr="00756500">
          <w:rPr>
            <w:rFonts w:ascii="Arial" w:hAnsi="Arial" w:cs="Arial"/>
            <w:szCs w:val="24"/>
          </w:rPr>
          <w:t>la Torre</w:t>
        </w:r>
      </w:smartTag>
      <w:r w:rsidRPr="00756500">
        <w:rPr>
          <w:rFonts w:ascii="Arial" w:hAnsi="Arial" w:cs="Arial"/>
          <w:szCs w:val="24"/>
        </w:rPr>
        <w:t xml:space="preserve"> 1651,</w:t>
      </w:r>
      <w:r w:rsidRPr="00756500">
        <w:rPr>
          <w:rFonts w:ascii="Arial" w:hAnsi="Arial" w:cs="Arial"/>
          <w:bCs/>
          <w:szCs w:val="24"/>
        </w:rPr>
        <w:t xml:space="preserve"> los Señores miembros del Directorio de Rigolleau S.A. (en adelante, la “</w:t>
      </w:r>
      <w:r w:rsidRPr="00756500">
        <w:rPr>
          <w:rFonts w:ascii="Arial" w:hAnsi="Arial" w:cs="Arial"/>
          <w:bCs/>
          <w:szCs w:val="24"/>
          <w:u w:val="single"/>
        </w:rPr>
        <w:t>Sociedad</w:t>
      </w:r>
      <w:r w:rsidRPr="00756500">
        <w:rPr>
          <w:rFonts w:ascii="Arial" w:hAnsi="Arial" w:cs="Arial"/>
          <w:bCs/>
          <w:szCs w:val="24"/>
        </w:rPr>
        <w:t xml:space="preserve">”), que firman al pie de la presente Acta, bajo la presidencia del Sr. Enrique Cattorini. </w:t>
      </w:r>
      <w:r w:rsidR="00934A4F">
        <w:rPr>
          <w:rFonts w:ascii="Arial" w:hAnsi="Arial" w:cs="Arial"/>
          <w:bCs/>
          <w:szCs w:val="24"/>
        </w:rPr>
        <w:t>E</w:t>
      </w:r>
      <w:r w:rsidRPr="00756500">
        <w:rPr>
          <w:rFonts w:ascii="Arial" w:hAnsi="Arial" w:cs="Arial"/>
          <w:bCs/>
          <w:szCs w:val="24"/>
        </w:rPr>
        <w:t>l representante de la Comisión Fiscalizadora, Dr. César M. Cavalli</w:t>
      </w:r>
      <w:r w:rsidR="00934A4F">
        <w:rPr>
          <w:rFonts w:ascii="Tahoma" w:hAnsi="Tahoma" w:cs="Tahoma"/>
          <w:bCs/>
          <w:szCs w:val="24"/>
        </w:rPr>
        <w:t>, participa de la reunión mediante comunicación telefónica</w:t>
      </w:r>
      <w:r w:rsidRPr="00756500">
        <w:rPr>
          <w:rFonts w:ascii="Arial" w:hAnsi="Arial" w:cs="Arial"/>
          <w:bCs/>
          <w:szCs w:val="24"/>
        </w:rPr>
        <w:t xml:space="preserve">. </w:t>
      </w:r>
      <w:r w:rsidRPr="00756500">
        <w:rPr>
          <w:rFonts w:ascii="Arial" w:hAnsi="Arial" w:cs="Arial"/>
          <w:szCs w:val="24"/>
        </w:rPr>
        <w:t>Luego de constatarse la existencia de quórum, se declara abierta la sesión</w:t>
      </w:r>
      <w:r w:rsidRPr="00756500">
        <w:rPr>
          <w:rFonts w:ascii="Arial" w:hAnsi="Arial" w:cs="Arial"/>
          <w:spacing w:val="-3"/>
          <w:szCs w:val="24"/>
        </w:rPr>
        <w:t xml:space="preserve">. </w:t>
      </w:r>
    </w:p>
    <w:p w:rsidR="008D3409" w:rsidRPr="00817771" w:rsidRDefault="008D3409" w:rsidP="008D3409">
      <w:pPr>
        <w:pStyle w:val="Ttulo1"/>
        <w:ind w:right="72"/>
        <w:jc w:val="both"/>
        <w:rPr>
          <w:rFonts w:ascii="Arial" w:hAnsi="Arial" w:cs="Arial"/>
          <w:bCs/>
          <w:szCs w:val="24"/>
        </w:rPr>
      </w:pPr>
    </w:p>
    <w:p w:rsidR="008D3409" w:rsidRPr="00817771" w:rsidRDefault="00756500" w:rsidP="008D3409">
      <w:pPr>
        <w:pStyle w:val="Ttulo1"/>
        <w:ind w:right="72"/>
        <w:jc w:val="both"/>
        <w:rPr>
          <w:rFonts w:ascii="Arial" w:hAnsi="Arial" w:cs="Arial"/>
          <w:bCs/>
          <w:szCs w:val="24"/>
        </w:rPr>
      </w:pPr>
      <w:r w:rsidRPr="00756500">
        <w:rPr>
          <w:rFonts w:ascii="Arial" w:hAnsi="Arial" w:cs="Arial"/>
          <w:spacing w:val="-3"/>
          <w:szCs w:val="24"/>
        </w:rPr>
        <w:t xml:space="preserve">Sigue en uso de la palabra el Sr. </w:t>
      </w:r>
      <w:r w:rsidRPr="00756500">
        <w:rPr>
          <w:rFonts w:ascii="Arial" w:hAnsi="Arial" w:cs="Arial"/>
          <w:bCs/>
          <w:szCs w:val="24"/>
        </w:rPr>
        <w:t>Enrique Cattorini</w:t>
      </w:r>
      <w:r w:rsidRPr="00756500">
        <w:rPr>
          <w:rFonts w:ascii="Arial" w:hAnsi="Arial" w:cs="Arial"/>
          <w:spacing w:val="-3"/>
          <w:szCs w:val="24"/>
        </w:rPr>
        <w:t xml:space="preserve"> quien somete a la consideración de los presentes el primer </w:t>
      </w:r>
      <w:r w:rsidR="00934A4F">
        <w:rPr>
          <w:rFonts w:ascii="Arial" w:hAnsi="Arial" w:cs="Arial"/>
          <w:spacing w:val="-3"/>
          <w:szCs w:val="24"/>
        </w:rPr>
        <w:t xml:space="preserve">y único </w:t>
      </w:r>
      <w:r w:rsidRPr="00756500">
        <w:rPr>
          <w:rFonts w:ascii="Arial" w:hAnsi="Arial" w:cs="Arial"/>
          <w:spacing w:val="-3"/>
          <w:szCs w:val="24"/>
        </w:rPr>
        <w:t xml:space="preserve">punto del orden del día: </w:t>
      </w:r>
    </w:p>
    <w:p w:rsidR="008D3409" w:rsidRPr="00817771" w:rsidRDefault="008D3409" w:rsidP="008D3409">
      <w:pPr>
        <w:pStyle w:val="Ttulo1"/>
        <w:ind w:right="72"/>
        <w:jc w:val="both"/>
        <w:rPr>
          <w:rFonts w:ascii="Arial" w:hAnsi="Arial" w:cs="Arial"/>
          <w:bCs/>
          <w:szCs w:val="24"/>
        </w:rPr>
      </w:pPr>
    </w:p>
    <w:p w:rsidR="008D3409" w:rsidRPr="00817771" w:rsidRDefault="00756500" w:rsidP="008D3409">
      <w:pPr>
        <w:pStyle w:val="Ttulo1"/>
        <w:ind w:right="72"/>
        <w:jc w:val="both"/>
        <w:rPr>
          <w:rFonts w:ascii="Arial" w:hAnsi="Arial" w:cs="Arial"/>
          <w:b/>
          <w:szCs w:val="24"/>
        </w:rPr>
      </w:pPr>
      <w:r w:rsidRPr="00756500">
        <w:rPr>
          <w:rFonts w:ascii="Arial" w:hAnsi="Arial" w:cs="Arial"/>
          <w:b/>
          <w:szCs w:val="24"/>
        </w:rPr>
        <w:t>1°) APROBACIÓN DE UN PRÉSTAMO POR LA SUMA DE HASTA $1.080.000.000 (PESOS MIL OCHENTA MILLONES) EN EL MARCO DE UN CONTRATO DE PRÉSTAMO SINDICADO:</w:t>
      </w:r>
    </w:p>
    <w:p w:rsidR="008D3409" w:rsidRPr="00817771" w:rsidRDefault="008D3409" w:rsidP="008D3409">
      <w:pPr>
        <w:pStyle w:val="Ttulo1"/>
        <w:tabs>
          <w:tab w:val="clear" w:pos="0"/>
        </w:tabs>
        <w:ind w:right="72"/>
        <w:jc w:val="both"/>
        <w:rPr>
          <w:rFonts w:ascii="Arial" w:hAnsi="Arial" w:cs="Arial"/>
          <w:bCs/>
          <w:szCs w:val="24"/>
        </w:rPr>
      </w:pPr>
    </w:p>
    <w:p w:rsidR="008D3409" w:rsidRPr="00817771" w:rsidRDefault="00756500" w:rsidP="008D3409">
      <w:pPr>
        <w:pStyle w:val="Ttulo1"/>
        <w:tabs>
          <w:tab w:val="clear" w:pos="0"/>
        </w:tabs>
        <w:ind w:right="72"/>
        <w:jc w:val="both"/>
        <w:rPr>
          <w:rFonts w:ascii="Arial" w:hAnsi="Arial" w:cs="Arial"/>
          <w:bCs/>
          <w:szCs w:val="24"/>
        </w:rPr>
      </w:pPr>
      <w:r w:rsidRPr="00756500">
        <w:rPr>
          <w:rFonts w:ascii="Arial" w:hAnsi="Arial" w:cs="Arial"/>
          <w:bCs/>
          <w:szCs w:val="24"/>
        </w:rPr>
        <w:t>El Sr. Presidente expresa que, como es de conocimiento de los señores Directores, la Sociedad (en adelante también denominada la “</w:t>
      </w:r>
      <w:r w:rsidRPr="00756500">
        <w:rPr>
          <w:rFonts w:ascii="Arial" w:hAnsi="Arial" w:cs="Arial"/>
          <w:bCs/>
          <w:szCs w:val="24"/>
          <w:u w:val="single"/>
        </w:rPr>
        <w:t>Prestataria</w:t>
      </w:r>
      <w:r w:rsidRPr="00756500">
        <w:rPr>
          <w:rFonts w:ascii="Arial" w:hAnsi="Arial" w:cs="Arial"/>
          <w:bCs/>
          <w:szCs w:val="24"/>
        </w:rPr>
        <w:t>”) se encuentra negociando con Banco BBVA Argentina S.A. y otras entidades financieras</w:t>
      </w:r>
      <w:r w:rsidR="00B0118F">
        <w:rPr>
          <w:rFonts w:ascii="Arial" w:hAnsi="Arial" w:cs="Arial"/>
          <w:bCs/>
          <w:szCs w:val="24"/>
        </w:rPr>
        <w:t>,</w:t>
      </w:r>
      <w:r w:rsidR="00360F89">
        <w:rPr>
          <w:rFonts w:ascii="Arial" w:hAnsi="Arial" w:cs="Arial"/>
          <w:bCs/>
          <w:szCs w:val="24"/>
        </w:rPr>
        <w:t xml:space="preserve"> </w:t>
      </w:r>
      <w:bookmarkStart w:id="0" w:name="_GoBack"/>
      <w:bookmarkEnd w:id="0"/>
      <w:r w:rsidRPr="00756500">
        <w:rPr>
          <w:rFonts w:ascii="Arial" w:hAnsi="Arial" w:cs="Arial"/>
          <w:bCs/>
          <w:szCs w:val="24"/>
        </w:rPr>
        <w:t xml:space="preserve">incluyendo, pero no </w:t>
      </w:r>
      <w:r w:rsidR="00B0118F">
        <w:rPr>
          <w:rFonts w:ascii="Arial" w:hAnsi="Arial" w:cs="Arial"/>
          <w:bCs/>
          <w:szCs w:val="24"/>
        </w:rPr>
        <w:t>limitándose</w:t>
      </w:r>
      <w:r w:rsidRPr="00756500">
        <w:rPr>
          <w:rFonts w:ascii="Arial" w:hAnsi="Arial" w:cs="Arial"/>
          <w:bCs/>
          <w:szCs w:val="24"/>
        </w:rPr>
        <w:t xml:space="preserve">, a Banco de Galicia y Buenos Aires S.A.U., Industrial and </w:t>
      </w:r>
      <w:proofErr w:type="spellStart"/>
      <w:r w:rsidRPr="00756500">
        <w:rPr>
          <w:rFonts w:ascii="Arial" w:hAnsi="Arial" w:cs="Arial"/>
          <w:bCs/>
          <w:szCs w:val="24"/>
        </w:rPr>
        <w:t>Commercial</w:t>
      </w:r>
      <w:proofErr w:type="spellEnd"/>
      <w:r w:rsidRPr="00756500">
        <w:rPr>
          <w:rFonts w:ascii="Arial" w:hAnsi="Arial" w:cs="Arial"/>
          <w:bCs/>
          <w:szCs w:val="24"/>
        </w:rPr>
        <w:t xml:space="preserve"> Bank of China (Argentina) S.A.</w:t>
      </w:r>
      <w:r w:rsidR="00B0118F">
        <w:rPr>
          <w:rFonts w:ascii="Arial" w:hAnsi="Arial" w:cs="Arial"/>
          <w:bCs/>
          <w:szCs w:val="24"/>
        </w:rPr>
        <w:t xml:space="preserve"> y</w:t>
      </w:r>
      <w:r w:rsidRPr="00756500">
        <w:rPr>
          <w:rFonts w:ascii="Arial" w:hAnsi="Arial" w:cs="Arial"/>
          <w:bCs/>
          <w:szCs w:val="24"/>
        </w:rPr>
        <w:t xml:space="preserve"> HSBC Bank Argentina S.A. (conjuntamente</w:t>
      </w:r>
      <w:r w:rsidR="00934A4F">
        <w:rPr>
          <w:rFonts w:ascii="Arial" w:hAnsi="Arial" w:cs="Arial"/>
          <w:bCs/>
          <w:szCs w:val="24"/>
        </w:rPr>
        <w:t xml:space="preserve"> en adelante</w:t>
      </w:r>
      <w:r w:rsidRPr="00756500">
        <w:rPr>
          <w:rFonts w:ascii="Arial" w:hAnsi="Arial" w:cs="Arial"/>
          <w:bCs/>
          <w:szCs w:val="24"/>
        </w:rPr>
        <w:t>, los “</w:t>
      </w:r>
      <w:r w:rsidRPr="00756500">
        <w:rPr>
          <w:rFonts w:ascii="Arial" w:hAnsi="Arial" w:cs="Arial"/>
          <w:bCs/>
          <w:szCs w:val="24"/>
          <w:u w:val="single"/>
        </w:rPr>
        <w:t>Bancos</w:t>
      </w:r>
      <w:r w:rsidRPr="00756500">
        <w:rPr>
          <w:rFonts w:ascii="Arial" w:hAnsi="Arial" w:cs="Arial"/>
          <w:bCs/>
          <w:szCs w:val="24"/>
        </w:rPr>
        <w:t xml:space="preserve">”), el otorgamiento de un préstamo sindicado </w:t>
      </w:r>
      <w:r w:rsidR="00934A4F" w:rsidRPr="00756500">
        <w:rPr>
          <w:rFonts w:ascii="Arial" w:hAnsi="Arial" w:cs="Arial"/>
          <w:bCs/>
          <w:szCs w:val="24"/>
        </w:rPr>
        <w:t>(</w:t>
      </w:r>
      <w:r w:rsidR="00934A4F">
        <w:rPr>
          <w:rFonts w:ascii="Arial" w:hAnsi="Arial" w:cs="Arial"/>
          <w:bCs/>
          <w:szCs w:val="24"/>
        </w:rPr>
        <w:t xml:space="preserve">en adelante, </w:t>
      </w:r>
      <w:r w:rsidR="00934A4F" w:rsidRPr="00756500">
        <w:rPr>
          <w:rFonts w:ascii="Arial" w:hAnsi="Arial" w:cs="Arial"/>
          <w:bCs/>
          <w:szCs w:val="24"/>
        </w:rPr>
        <w:t>el “</w:t>
      </w:r>
      <w:r w:rsidR="00934A4F" w:rsidRPr="00756500">
        <w:rPr>
          <w:rFonts w:ascii="Arial" w:hAnsi="Arial" w:cs="Arial"/>
          <w:bCs/>
          <w:szCs w:val="24"/>
          <w:u w:val="single"/>
        </w:rPr>
        <w:t>Préstamo Sindicado</w:t>
      </w:r>
      <w:r w:rsidR="00934A4F" w:rsidRPr="00756500">
        <w:rPr>
          <w:rFonts w:ascii="Arial" w:hAnsi="Arial" w:cs="Arial"/>
          <w:bCs/>
          <w:szCs w:val="24"/>
        </w:rPr>
        <w:t>”)</w:t>
      </w:r>
      <w:r w:rsidR="00934A4F">
        <w:rPr>
          <w:rFonts w:ascii="Arial" w:hAnsi="Arial" w:cs="Arial"/>
          <w:bCs/>
          <w:szCs w:val="24"/>
        </w:rPr>
        <w:t xml:space="preserve"> </w:t>
      </w:r>
      <w:r w:rsidRPr="00756500">
        <w:rPr>
          <w:rFonts w:ascii="Arial" w:hAnsi="Arial" w:cs="Arial"/>
          <w:bCs/>
          <w:szCs w:val="24"/>
        </w:rPr>
        <w:t>a favor de la Prestataria. Continúa el Sr. Presidente exponiendo que el Préstamo Sindicado se instrumentaría mediante la celebración de un contrato de préstamo (</w:t>
      </w:r>
      <w:r w:rsidR="00934A4F">
        <w:rPr>
          <w:rFonts w:ascii="Arial" w:hAnsi="Arial" w:cs="Arial"/>
          <w:bCs/>
          <w:szCs w:val="24"/>
        </w:rPr>
        <w:t xml:space="preserve">en adelante, </w:t>
      </w:r>
      <w:r w:rsidRPr="00756500">
        <w:rPr>
          <w:rFonts w:ascii="Arial" w:hAnsi="Arial" w:cs="Arial"/>
          <w:bCs/>
          <w:szCs w:val="24"/>
        </w:rPr>
        <w:t>el “</w:t>
      </w:r>
      <w:r w:rsidRPr="00756500">
        <w:rPr>
          <w:rFonts w:ascii="Arial" w:hAnsi="Arial" w:cs="Arial"/>
          <w:bCs/>
          <w:szCs w:val="24"/>
          <w:u w:val="single"/>
        </w:rPr>
        <w:t>Contrato de Préstamo Sindicado</w:t>
      </w:r>
      <w:r w:rsidRPr="00756500">
        <w:rPr>
          <w:rFonts w:ascii="Arial" w:hAnsi="Arial" w:cs="Arial"/>
          <w:bCs/>
          <w:szCs w:val="24"/>
        </w:rPr>
        <w:t>”) entre la Prestataria, los Bancos, en su calidad de prestamistas, y Banco BBVA Argentina S.A.</w:t>
      </w:r>
      <w:r w:rsidR="00B0118F">
        <w:rPr>
          <w:rFonts w:ascii="Arial" w:hAnsi="Arial" w:cs="Arial"/>
          <w:bCs/>
          <w:szCs w:val="24"/>
        </w:rPr>
        <w:t>,</w:t>
      </w:r>
      <w:r w:rsidRPr="00756500">
        <w:rPr>
          <w:rFonts w:ascii="Arial" w:hAnsi="Arial" w:cs="Arial"/>
          <w:bCs/>
          <w:szCs w:val="24"/>
        </w:rPr>
        <w:t xml:space="preserve"> que también actuaría en calidad de organizador y agente administrativo, cuyo borrador ha sido circulado entre los presentes con anterioridad a esta reunión, y que los presentes </w:t>
      </w:r>
      <w:r w:rsidR="00B0118F">
        <w:rPr>
          <w:rFonts w:ascii="Arial" w:hAnsi="Arial" w:cs="Arial"/>
          <w:bCs/>
          <w:szCs w:val="24"/>
        </w:rPr>
        <w:t>han</w:t>
      </w:r>
      <w:r w:rsidRPr="00756500">
        <w:rPr>
          <w:rFonts w:ascii="Arial" w:hAnsi="Arial" w:cs="Arial"/>
          <w:bCs/>
          <w:szCs w:val="24"/>
        </w:rPr>
        <w:t xml:space="preserve"> analizado en su totalidad</w:t>
      </w:r>
      <w:r w:rsidR="00B0118F">
        <w:rPr>
          <w:rFonts w:ascii="Arial" w:hAnsi="Arial" w:cs="Arial"/>
          <w:bCs/>
          <w:szCs w:val="24"/>
        </w:rPr>
        <w:t xml:space="preserve"> según manifestaran</w:t>
      </w:r>
      <w:r w:rsidRPr="00756500">
        <w:rPr>
          <w:rFonts w:ascii="Arial" w:hAnsi="Arial" w:cs="Arial"/>
          <w:bCs/>
          <w:szCs w:val="24"/>
        </w:rPr>
        <w:t xml:space="preserve">, siendo los términos y condiciones principales del Préstamo Sindicado los siguientes: (i) Capital: hasta </w:t>
      </w:r>
      <w:r w:rsidR="00934A4F">
        <w:rPr>
          <w:rFonts w:ascii="Arial" w:hAnsi="Arial" w:cs="Arial"/>
          <w:bCs/>
          <w:szCs w:val="24"/>
        </w:rPr>
        <w:t xml:space="preserve">la suma de </w:t>
      </w:r>
      <w:r w:rsidRPr="00756500">
        <w:rPr>
          <w:rFonts w:ascii="Arial" w:hAnsi="Arial" w:cs="Arial"/>
          <w:bCs/>
          <w:szCs w:val="24"/>
        </w:rPr>
        <w:t xml:space="preserve">$ 1.080.000.000.000 (Pesos mil ochenta millones); (ii) Intereses Compensatorios: se pagarán intereses sobre el monto de capital pendiente de pago bajo el Préstamo Sindicado a una tasa fija o variable anual a ser determinada entre la Sociedad con los Bancos. Los intereses se devengarán a partir del primer día de cada Período de Intereses, inclusive, hasta el último día de cada Período de Intereses, sin incluir, y se calcularán sobre la base del número de días efectivamente transcurridos en un año de 365 (trescientos sesenta y cinco días). Los intereses serán pagaderos con la periodicidad negociada con los Bancos a partir de la Fecha de Desembolso; (iii) Amortización del Capital: al menos 14 (catorce) cuotas trimestrales consecutivas, venciendo la primera de ellas el día que se cumplan los 9 (nueve) meses contados desde la Fecha de Desembolso y la última cuota en la Fecha de Vencimiento, de conformidad con el cronograma que se adjunta al Contrato de Préstamo Sindicado; (iv) Destino de los Fondos: Los fondos provenientes del otorgamiento del Préstamo Sindicado serán aplicados por la Prestataria a la financiación de capital de trabajo y refinanciación de pasivos corrientes, de conformidad con el detalle que se adjunta al Contrato de Préstamo Sindicado. A fin de evidenciar las obligaciones asumidas por la Prestataria bajo el Contrato de Préstamo Sindicado, la Prestataria deberá emitir </w:t>
      </w:r>
      <w:r w:rsidRPr="00756500">
        <w:rPr>
          <w:rFonts w:ascii="Arial" w:hAnsi="Arial" w:cs="Arial"/>
          <w:bCs/>
          <w:szCs w:val="24"/>
        </w:rPr>
        <w:lastRenderedPageBreak/>
        <w:t>pagarés a la vista, a favor de cada uno de los Bancos por la participación proporcional de cada uno en el Préstamo Sindicado (los “</w:t>
      </w:r>
      <w:r w:rsidRPr="00756500">
        <w:rPr>
          <w:rFonts w:ascii="Arial" w:hAnsi="Arial" w:cs="Arial"/>
          <w:bCs/>
          <w:szCs w:val="24"/>
          <w:u w:val="single"/>
        </w:rPr>
        <w:t>Pagarés</w:t>
      </w:r>
      <w:r w:rsidRPr="00756500">
        <w:rPr>
          <w:rFonts w:ascii="Arial" w:hAnsi="Arial" w:cs="Arial"/>
          <w:bCs/>
          <w:szCs w:val="24"/>
        </w:rPr>
        <w:t xml:space="preserve">”); y (v) Comisiones: la Prestataria deberá abonar al Banco BBVA Argentina S.A. la comisión correspondiente a la estructuración del Préstamo Sindicado así como cualquier otra comisión expresamente prevista en el Contrato de Préstamo Sindicado y en los demás documentos del Préstamo Sindicado. El Contrato de Préstamo Sindicado se interpretará y regirá de conformidad con las leyes de la República Argentina, pactándose la jurisdicción ordinaria en lo Comercial con asiento en la Ciudad Autónoma de Buenos Aires, con renuncia a cualquier otro fuero o jurisdicción que pudiera corresponder. Adicionalmente a los términos anteriormente mencionados, el Contrato de Préstamo Sindicado y los documentos de la transacción tendrán otros términos y condiciones usuales para este tipo de financiamientos, incluyendo, pero no limitado a, la existencia de una tasa de interés punitoria, ciertos compromisos de la Prestataria, y determinados supuestos de incumplimiento. Todos los términos en mayúscula no definidos en esta acta tienen el significado asignado a dichos términos en el Contrato de Préstamo Sindicado. </w:t>
      </w:r>
    </w:p>
    <w:p w:rsidR="008D3409" w:rsidRPr="00817771" w:rsidRDefault="008D3409" w:rsidP="008D3409">
      <w:pPr>
        <w:pStyle w:val="Ttulo1"/>
        <w:ind w:right="72"/>
        <w:jc w:val="both"/>
        <w:rPr>
          <w:rFonts w:ascii="Arial" w:hAnsi="Arial" w:cs="Arial"/>
          <w:bCs/>
          <w:szCs w:val="24"/>
        </w:rPr>
      </w:pPr>
    </w:p>
    <w:p w:rsidR="00817771" w:rsidRPr="00817771" w:rsidRDefault="00756500" w:rsidP="00817771">
      <w:pPr>
        <w:pStyle w:val="Ttulo1"/>
        <w:ind w:right="72"/>
        <w:jc w:val="both"/>
        <w:rPr>
          <w:rFonts w:ascii="Arial" w:hAnsi="Arial" w:cs="Arial"/>
          <w:spacing w:val="-3"/>
          <w:szCs w:val="24"/>
        </w:rPr>
      </w:pPr>
      <w:r w:rsidRPr="00756500">
        <w:rPr>
          <w:rFonts w:ascii="Arial" w:hAnsi="Arial" w:cs="Arial"/>
          <w:bCs/>
          <w:szCs w:val="24"/>
        </w:rPr>
        <w:t>A efectos de garantizar todas las obligaciones de la Prestataria bajo el Contrato de Préstamo Sindicado, la Prestataria y los Bancos han acordado en el marco del Contrato de Préstamo Sindicado, entre otras cuestiones, que</w:t>
      </w:r>
      <w:r w:rsidRPr="00756500">
        <w:rPr>
          <w:rFonts w:ascii="Arial" w:hAnsi="Arial" w:cs="Arial"/>
          <w:spacing w:val="-3"/>
          <w:szCs w:val="24"/>
        </w:rPr>
        <w:t xml:space="preserve"> como condición esencial del otorgamiento del Préstamo Sindicado y como condición precedente al desembolso, la Sociedad otorgue una hipoteca en primer grado de privilegio sobre</w:t>
      </w:r>
      <w:r w:rsidRPr="00756500">
        <w:rPr>
          <w:rFonts w:ascii="Arial" w:hAnsi="Arial" w:cs="Arial"/>
        </w:rPr>
        <w:t xml:space="preserve"> </w:t>
      </w:r>
      <w:r w:rsidRPr="00756500">
        <w:rPr>
          <w:rFonts w:ascii="Arial" w:hAnsi="Arial" w:cs="Arial"/>
          <w:b/>
        </w:rPr>
        <w:t>UN INMUEBLE</w:t>
      </w:r>
      <w:r w:rsidRPr="00756500">
        <w:rPr>
          <w:rFonts w:ascii="Arial" w:hAnsi="Arial" w:cs="Arial"/>
        </w:rPr>
        <w:t xml:space="preserve"> </w:t>
      </w:r>
      <w:r w:rsidR="00ED025E">
        <w:rPr>
          <w:rFonts w:ascii="Arial" w:hAnsi="Arial" w:cs="Arial"/>
        </w:rPr>
        <w:t xml:space="preserve">de su propiedad, </w:t>
      </w:r>
      <w:r w:rsidRPr="00756500">
        <w:rPr>
          <w:rFonts w:ascii="Arial" w:hAnsi="Arial" w:cs="Arial"/>
        </w:rPr>
        <w:t xml:space="preserve">ubicado en la </w:t>
      </w:r>
      <w:r w:rsidRPr="00756500">
        <w:rPr>
          <w:rFonts w:ascii="Arial" w:hAnsi="Arial" w:cs="Arial"/>
          <w:b/>
        </w:rPr>
        <w:t>Ciudad y PARTIDO DE BERAZATEGUI, Provincia de Buenos Aires</w:t>
      </w:r>
      <w:r w:rsidRPr="00756500">
        <w:rPr>
          <w:rFonts w:ascii="Arial" w:hAnsi="Arial" w:cs="Arial"/>
        </w:rPr>
        <w:t xml:space="preserve">, con todo lo plantado, clavado, edificado y demás adherido al suelo, desarrollado sobre el lote de terreno que según Plano de mensura característica 120-82-2011, que cita su título, se designa como </w:t>
      </w:r>
      <w:r w:rsidRPr="00756500">
        <w:rPr>
          <w:rFonts w:ascii="Arial" w:hAnsi="Arial" w:cs="Arial"/>
          <w:b/>
        </w:rPr>
        <w:t>Parcela Uno-C de la Manzana Cincuenta y dos-b</w:t>
      </w:r>
      <w:r w:rsidRPr="00756500">
        <w:rPr>
          <w:rFonts w:ascii="Arial" w:hAnsi="Arial" w:cs="Arial"/>
        </w:rPr>
        <w:t>, (el “</w:t>
      </w:r>
      <w:r w:rsidRPr="00756500">
        <w:rPr>
          <w:rFonts w:ascii="Arial" w:hAnsi="Arial" w:cs="Arial"/>
          <w:b/>
        </w:rPr>
        <w:t>INMUEBLE</w:t>
      </w:r>
      <w:r w:rsidRPr="00756500">
        <w:rPr>
          <w:rFonts w:ascii="Arial" w:hAnsi="Arial" w:cs="Arial"/>
        </w:rPr>
        <w:t xml:space="preserve">”), cuyas medidas y linderos surgen de su respectivo título de propiedad y consta de una </w:t>
      </w:r>
      <w:r w:rsidRPr="00756500">
        <w:rPr>
          <w:rFonts w:ascii="Arial" w:hAnsi="Arial" w:cs="Arial"/>
          <w:b/>
        </w:rPr>
        <w:t xml:space="preserve">SUPERFICIE TOTAL de DOSCIENTOS CINCUENTA Y DOS MIL DOSCIENTOS VEINTISIETE METROS SESENTA DECIMETROS CUADRADOS. NOMENCLATURA CATASTRAL: </w:t>
      </w:r>
      <w:r w:rsidRPr="00756500">
        <w:rPr>
          <w:rFonts w:ascii="Arial" w:hAnsi="Arial" w:cs="Arial"/>
        </w:rPr>
        <w:t>Circunscripción IV, Sección K, Manzana 52-b, Parcela 1-c. Partida: 10218 (en adelante, el “Inmueble y la “Hipoteca” respectivamente).</w:t>
      </w:r>
    </w:p>
    <w:p w:rsidR="00BA6932" w:rsidRPr="00817771" w:rsidRDefault="00756500" w:rsidP="00817771">
      <w:pPr>
        <w:pStyle w:val="Ttulo1"/>
        <w:ind w:right="72"/>
        <w:jc w:val="both"/>
        <w:rPr>
          <w:rFonts w:ascii="Arial" w:hAnsi="Arial" w:cs="Arial"/>
          <w:bCs/>
          <w:szCs w:val="24"/>
        </w:rPr>
      </w:pPr>
      <w:r w:rsidRPr="00756500">
        <w:rPr>
          <w:rFonts w:ascii="Arial" w:hAnsi="Arial" w:cs="Arial"/>
          <w:spacing w:val="-3"/>
          <w:szCs w:val="24"/>
        </w:rPr>
        <w:t xml:space="preserve">. </w:t>
      </w:r>
    </w:p>
    <w:p w:rsidR="00BA6932" w:rsidRPr="00817771" w:rsidRDefault="00BA6932" w:rsidP="00BA6932">
      <w:pPr>
        <w:pStyle w:val="Ttulo1"/>
        <w:ind w:right="72"/>
        <w:jc w:val="both"/>
        <w:rPr>
          <w:rFonts w:ascii="Arial" w:hAnsi="Arial" w:cs="Arial"/>
          <w:bCs/>
          <w:szCs w:val="24"/>
        </w:rPr>
      </w:pPr>
    </w:p>
    <w:p w:rsidR="007B088C" w:rsidRPr="00817771" w:rsidRDefault="00ED025E" w:rsidP="008D3409">
      <w:pPr>
        <w:pStyle w:val="Ttulo1"/>
        <w:ind w:right="72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  <w:szCs w:val="24"/>
        </w:rPr>
        <w:t>L</w:t>
      </w:r>
      <w:r w:rsidR="00756500" w:rsidRPr="00756500">
        <w:rPr>
          <w:rFonts w:ascii="Arial" w:hAnsi="Arial" w:cs="Arial"/>
          <w:spacing w:val="-3"/>
          <w:szCs w:val="24"/>
        </w:rPr>
        <w:t xml:space="preserve">uego de </w:t>
      </w:r>
      <w:r w:rsidR="00B0118F">
        <w:rPr>
          <w:rFonts w:ascii="Arial" w:hAnsi="Arial" w:cs="Arial"/>
          <w:spacing w:val="-3"/>
          <w:szCs w:val="24"/>
        </w:rPr>
        <w:t>la</w:t>
      </w:r>
      <w:r w:rsidR="00756500" w:rsidRPr="00756500">
        <w:rPr>
          <w:rFonts w:ascii="Arial" w:hAnsi="Arial" w:cs="Arial"/>
          <w:spacing w:val="-3"/>
          <w:szCs w:val="24"/>
        </w:rPr>
        <w:t xml:space="preserve"> deliberación</w:t>
      </w:r>
      <w:r w:rsidR="00B0118F">
        <w:rPr>
          <w:rFonts w:ascii="Arial" w:hAnsi="Arial" w:cs="Arial"/>
          <w:spacing w:val="-3"/>
          <w:szCs w:val="24"/>
        </w:rPr>
        <w:t xml:space="preserve"> e intercambio de ideas</w:t>
      </w:r>
      <w:r w:rsidR="00756500" w:rsidRPr="00756500">
        <w:rPr>
          <w:rFonts w:ascii="Arial" w:hAnsi="Arial" w:cs="Arial"/>
          <w:spacing w:val="-3"/>
          <w:szCs w:val="24"/>
        </w:rPr>
        <w:t xml:space="preserve">, el Directorio por unanimidad RESUELVE: (i) aprobar la celebración del Préstamo Sindicado en los términos y condiciones del Contrato de Préstamo Sindicado, los Pagarés, la Hipoteca respecto del Inmueble y todos los demás documentos relacionados con el Préstamo Sindicado, y (ii) aprobar los borradores del Contrato de Préstamo Sindicado, los Pagarés y de la Hipoteca, </w:t>
      </w:r>
      <w:r w:rsidR="00756500">
        <w:rPr>
          <w:rFonts w:ascii="Arial" w:hAnsi="Arial" w:cs="Arial"/>
          <w:spacing w:val="-3"/>
          <w:szCs w:val="24"/>
        </w:rPr>
        <w:t>facultándose</w:t>
      </w:r>
      <w:r w:rsidR="00756500" w:rsidRPr="00756500">
        <w:rPr>
          <w:rFonts w:ascii="Arial" w:hAnsi="Arial" w:cs="Arial"/>
          <w:spacing w:val="-3"/>
          <w:szCs w:val="24"/>
        </w:rPr>
        <w:t xml:space="preserve"> al Señor Presidente </w:t>
      </w:r>
      <w:r w:rsidR="00756500" w:rsidRPr="00756500">
        <w:rPr>
          <w:rFonts w:ascii="Arial" w:hAnsi="Arial" w:cs="Arial"/>
          <w:bCs/>
          <w:szCs w:val="24"/>
        </w:rPr>
        <w:t>Enrique Cattorini para que en nombre y representación de la Sociedad</w:t>
      </w:r>
      <w:r w:rsidR="00FC4722">
        <w:rPr>
          <w:rFonts w:ascii="Arial" w:hAnsi="Arial" w:cs="Arial"/>
          <w:bCs/>
          <w:szCs w:val="24"/>
        </w:rPr>
        <w:t xml:space="preserve"> </w:t>
      </w:r>
      <w:r w:rsidR="00756500" w:rsidRPr="00756500">
        <w:rPr>
          <w:rFonts w:ascii="Arial" w:hAnsi="Arial" w:cs="Arial"/>
          <w:spacing w:val="-3"/>
          <w:szCs w:val="24"/>
        </w:rPr>
        <w:t>suscriba el Contrato de Préstamo Sindicado y/o la totalidad de la documentación relacionada con el Contrato de Préstamo Sindicado, los Pagarés, la Hipoteca respecto del Inmueble y cualquier otro documento relacionado con el Préstamo Sindicado pudiendo introducir modificaciones al texto y/o en los términos y condiciones precedentes</w:t>
      </w:r>
      <w:r w:rsidR="00934A4F">
        <w:rPr>
          <w:rFonts w:ascii="Arial" w:hAnsi="Arial" w:cs="Arial"/>
          <w:spacing w:val="-3"/>
          <w:szCs w:val="24"/>
        </w:rPr>
        <w:t>.</w:t>
      </w:r>
      <w:r w:rsidR="00934A4F" w:rsidRPr="00756500">
        <w:rPr>
          <w:rFonts w:ascii="Arial" w:hAnsi="Arial" w:cs="Arial"/>
          <w:spacing w:val="-3"/>
          <w:szCs w:val="24"/>
        </w:rPr>
        <w:t xml:space="preserve"> </w:t>
      </w:r>
      <w:r w:rsidR="00756500" w:rsidRPr="00756500">
        <w:rPr>
          <w:rFonts w:ascii="Arial" w:hAnsi="Arial" w:cs="Arial"/>
          <w:spacing w:val="-3"/>
          <w:szCs w:val="24"/>
        </w:rPr>
        <w:t xml:space="preserve">No habiendo </w:t>
      </w:r>
      <w:r w:rsidR="00756500">
        <w:rPr>
          <w:rFonts w:ascii="Arial" w:hAnsi="Arial" w:cs="Arial"/>
          <w:spacing w:val="-3"/>
          <w:szCs w:val="24"/>
        </w:rPr>
        <w:t>más</w:t>
      </w:r>
      <w:r w:rsidR="00756500" w:rsidRPr="00756500">
        <w:rPr>
          <w:rFonts w:ascii="Arial" w:hAnsi="Arial" w:cs="Arial"/>
          <w:spacing w:val="-3"/>
          <w:szCs w:val="24"/>
        </w:rPr>
        <w:t xml:space="preserve"> asuntos que tratar y siendo las </w:t>
      </w:r>
      <w:r w:rsidR="00C64377">
        <w:rPr>
          <w:rFonts w:ascii="Arial" w:hAnsi="Arial" w:cs="Arial"/>
          <w:szCs w:val="24"/>
        </w:rPr>
        <w:t>1</w:t>
      </w:r>
      <w:r w:rsidR="00967404">
        <w:rPr>
          <w:rFonts w:ascii="Arial" w:hAnsi="Arial" w:cs="Arial"/>
          <w:szCs w:val="24"/>
        </w:rPr>
        <w:t>2</w:t>
      </w:r>
      <w:r w:rsidRPr="00756500">
        <w:rPr>
          <w:rFonts w:ascii="Arial" w:hAnsi="Arial" w:cs="Arial"/>
          <w:bCs/>
          <w:szCs w:val="24"/>
        </w:rPr>
        <w:t>.</w:t>
      </w:r>
      <w:r w:rsidR="00967404">
        <w:rPr>
          <w:rFonts w:ascii="Arial" w:hAnsi="Arial" w:cs="Arial"/>
          <w:bCs/>
          <w:szCs w:val="24"/>
        </w:rPr>
        <w:t>3</w:t>
      </w:r>
      <w:r w:rsidRPr="00756500">
        <w:rPr>
          <w:rFonts w:ascii="Arial" w:hAnsi="Arial" w:cs="Arial"/>
          <w:bCs/>
          <w:szCs w:val="24"/>
        </w:rPr>
        <w:t xml:space="preserve">0 </w:t>
      </w:r>
      <w:proofErr w:type="spellStart"/>
      <w:r w:rsidRPr="00756500">
        <w:rPr>
          <w:rFonts w:ascii="Arial" w:hAnsi="Arial" w:cs="Arial"/>
          <w:bCs/>
          <w:szCs w:val="24"/>
        </w:rPr>
        <w:t>hs</w:t>
      </w:r>
      <w:proofErr w:type="spellEnd"/>
      <w:r w:rsidR="00756500" w:rsidRPr="00756500">
        <w:rPr>
          <w:rFonts w:ascii="Arial" w:hAnsi="Arial" w:cs="Arial"/>
          <w:spacing w:val="-3"/>
          <w:szCs w:val="24"/>
        </w:rPr>
        <w:t xml:space="preserve"> se levanta la sesión.  </w:t>
      </w:r>
    </w:p>
    <w:sectPr w:rsidR="007B088C" w:rsidRPr="00817771" w:rsidSect="00C87673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3409"/>
    <w:rsid w:val="001F26DA"/>
    <w:rsid w:val="00360F89"/>
    <w:rsid w:val="006C540C"/>
    <w:rsid w:val="00756500"/>
    <w:rsid w:val="007B088C"/>
    <w:rsid w:val="00817771"/>
    <w:rsid w:val="008D3409"/>
    <w:rsid w:val="00934A4F"/>
    <w:rsid w:val="00965EF1"/>
    <w:rsid w:val="00967404"/>
    <w:rsid w:val="00AD5B25"/>
    <w:rsid w:val="00B0118F"/>
    <w:rsid w:val="00BA6932"/>
    <w:rsid w:val="00C64377"/>
    <w:rsid w:val="00C649FB"/>
    <w:rsid w:val="00C87673"/>
    <w:rsid w:val="00ED025E"/>
    <w:rsid w:val="00EE2985"/>
    <w:rsid w:val="00F709C4"/>
    <w:rsid w:val="00FC4722"/>
    <w:rsid w:val="00FD2292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F4DF44"/>
  <w15:docId w15:val="{83B43D68-A2F6-49E4-9777-C5D94820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40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8D3409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s-ES" w:eastAsia="ar-SA"/>
    </w:rPr>
  </w:style>
  <w:style w:type="paragraph" w:styleId="Ttulo2">
    <w:name w:val="heading 2"/>
    <w:basedOn w:val="Normal"/>
    <w:next w:val="Normal"/>
    <w:link w:val="Ttulo2Car"/>
    <w:qFormat/>
    <w:rsid w:val="008D340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D3409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tulo2Car">
    <w:name w:val="Título 2 Car"/>
    <w:link w:val="Ttulo2"/>
    <w:rsid w:val="008D3409"/>
    <w:rPr>
      <w:rFonts w:ascii="Times New Roman" w:eastAsia="Times New Roman" w:hAnsi="Times New Roman" w:cs="Times New Roman"/>
      <w:b/>
      <w:sz w:val="24"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rsid w:val="008D3409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es-ES_tradnl" w:eastAsia="ar-SA"/>
    </w:rPr>
  </w:style>
  <w:style w:type="character" w:customStyle="1" w:styleId="TextoindependienteCar">
    <w:name w:val="Texto independiente Car"/>
    <w:link w:val="Textoindependiente"/>
    <w:rsid w:val="008D3409"/>
    <w:rPr>
      <w:rFonts w:ascii="Times New Roman" w:eastAsia="Times New Roman" w:hAnsi="Times New Roman" w:cs="Times New Roman"/>
      <w:b/>
      <w:sz w:val="24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D340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ES_tradnl" w:eastAsia="ar-SA"/>
    </w:rPr>
  </w:style>
  <w:style w:type="character" w:customStyle="1" w:styleId="TtuloCar">
    <w:name w:val="Título Car"/>
    <w:link w:val="Ttulo"/>
    <w:rsid w:val="008D3409"/>
    <w:rPr>
      <w:rFonts w:ascii="Times New Roman" w:eastAsia="Times New Roman" w:hAnsi="Times New Roman" w:cs="Times New Roman"/>
      <w:b/>
      <w:sz w:val="24"/>
      <w:szCs w:val="20"/>
      <w:lang w:val="es-ES_tradnl" w:eastAsia="ar-SA"/>
    </w:rPr>
  </w:style>
  <w:style w:type="paragraph" w:styleId="Subttulo">
    <w:name w:val="Subtitle"/>
    <w:basedOn w:val="Normal"/>
    <w:next w:val="Textoindependiente"/>
    <w:link w:val="SubttuloCar"/>
    <w:qFormat/>
    <w:rsid w:val="008D3409"/>
    <w:pPr>
      <w:suppressAutoHyphens/>
      <w:spacing w:after="0" w:line="240" w:lineRule="exact"/>
      <w:ind w:right="-1134"/>
      <w:jc w:val="center"/>
    </w:pPr>
    <w:rPr>
      <w:rFonts w:ascii="Tahoma" w:eastAsia="Times New Roman" w:hAnsi="Tahoma" w:cs="Tahoma"/>
      <w:b/>
      <w:sz w:val="24"/>
      <w:szCs w:val="20"/>
      <w:u w:val="single"/>
      <w:lang w:val="es-ES" w:eastAsia="ar-SA"/>
    </w:rPr>
  </w:style>
  <w:style w:type="character" w:customStyle="1" w:styleId="SubttuloCar">
    <w:name w:val="Subtítulo Car"/>
    <w:link w:val="Subttulo"/>
    <w:rsid w:val="008D3409"/>
    <w:rPr>
      <w:rFonts w:ascii="Tahoma" w:eastAsia="Times New Roman" w:hAnsi="Tahoma" w:cs="Tahoma"/>
      <w:b/>
      <w:sz w:val="24"/>
      <w:szCs w:val="20"/>
      <w:u w:val="single"/>
      <w:lang w:val="es-ES" w:eastAsia="ar-SA"/>
    </w:rPr>
  </w:style>
  <w:style w:type="paragraph" w:styleId="Revisin">
    <w:name w:val="Revision"/>
    <w:hidden/>
    <w:uiPriority w:val="99"/>
    <w:semiHidden/>
    <w:rsid w:val="00F709C4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0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9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668FEA7-8C1C-4588-8377-44F85AE3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1040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Criado Díaz</dc:creator>
  <cp:lastModifiedBy>Andres de Amaral</cp:lastModifiedBy>
  <cp:revision>5</cp:revision>
  <dcterms:created xsi:type="dcterms:W3CDTF">2020-06-29T12:57:00Z</dcterms:created>
  <dcterms:modified xsi:type="dcterms:W3CDTF">2020-06-29T16:48:00Z</dcterms:modified>
</cp:coreProperties>
</file>