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FF" w:rsidRDefault="005A3610" w:rsidP="005A3610">
      <w:pPr>
        <w:jc w:val="center"/>
        <w:rPr>
          <w:rFonts w:ascii="Verdana" w:hAnsi="Verdana"/>
          <w:b/>
          <w:sz w:val="18"/>
        </w:rPr>
      </w:pPr>
      <w:r w:rsidRPr="005A3610">
        <w:rPr>
          <w:rFonts w:ascii="Verdana" w:hAnsi="Verdana"/>
          <w:b/>
          <w:sz w:val="18"/>
        </w:rPr>
        <w:t>TC REY S.A. AL 30.11.2018</w:t>
      </w:r>
    </w:p>
    <w:p w:rsidR="001232F9" w:rsidRPr="005A3610" w:rsidRDefault="001232F9" w:rsidP="005A3610">
      <w:pPr>
        <w:jc w:val="center"/>
      </w:pPr>
      <w:r>
        <w:object w:dxaOrig="1539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49.45pt" o:ole="">
            <v:imagedata r:id="rId4" o:title=""/>
          </v:shape>
          <o:OLEObject Type="Embed" ProgID="AcroExch.Document.DC" ShapeID="_x0000_i1025" DrawAspect="Icon" ObjectID="_1608635738" r:id="rId5"/>
        </w:object>
      </w:r>
      <w:bookmarkStart w:id="0" w:name="_GoBack"/>
      <w:bookmarkEnd w:id="0"/>
    </w:p>
    <w:sectPr w:rsidR="001232F9" w:rsidRPr="005A3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0E"/>
    <w:rsid w:val="001232F9"/>
    <w:rsid w:val="003E3AEC"/>
    <w:rsid w:val="00565BFF"/>
    <w:rsid w:val="005A3610"/>
    <w:rsid w:val="00D2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4E71"/>
  <w15:chartTrackingRefBased/>
  <w15:docId w15:val="{BE886D8E-EFE1-4A39-8F46-CA5183BD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Gana, Carina (LATCO - Rosario)</dc:creator>
  <cp:keywords/>
  <dc:description/>
  <cp:lastModifiedBy>Gana, Carina (LATCO - Rosario)</cp:lastModifiedBy>
  <cp:revision>4</cp:revision>
  <dcterms:created xsi:type="dcterms:W3CDTF">2019-01-09T15:07:00Z</dcterms:created>
  <dcterms:modified xsi:type="dcterms:W3CDTF">2019-01-10T17:29:00Z</dcterms:modified>
</cp:coreProperties>
</file>