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75" w:rsidRDefault="00410E50" w:rsidP="00410E50">
      <w:pPr>
        <w:jc w:val="center"/>
        <w:rPr>
          <w:rFonts w:ascii="Verdana" w:hAnsi="Verdana"/>
          <w:b/>
          <w:sz w:val="20"/>
          <w:szCs w:val="20"/>
        </w:rPr>
      </w:pPr>
      <w:r w:rsidRPr="00410E50">
        <w:rPr>
          <w:rFonts w:ascii="Verdana" w:hAnsi="Verdana"/>
          <w:b/>
          <w:sz w:val="20"/>
          <w:szCs w:val="20"/>
        </w:rPr>
        <w:t>TISSUCEL SOCIEDAD ANÓNIMA AL 31.05.2019</w:t>
      </w:r>
    </w:p>
    <w:bookmarkStart w:id="0" w:name="_GoBack"/>
    <w:p w:rsidR="00F70B55" w:rsidRPr="00410E50" w:rsidRDefault="00F70B55" w:rsidP="00410E5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object w:dxaOrig="1539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4" o:title=""/>
          </v:shape>
          <o:OLEObject Type="Embed" ProgID="AcroExch.Document.DC" ShapeID="_x0000_i1027" DrawAspect="Icon" ObjectID="_1627035582" r:id="rId5"/>
        </w:object>
      </w:r>
      <w:bookmarkEnd w:id="0"/>
    </w:p>
    <w:sectPr w:rsidR="00F70B55" w:rsidRPr="00410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50"/>
    <w:rsid w:val="00410E50"/>
    <w:rsid w:val="00D33675"/>
    <w:rsid w:val="00F7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65FB"/>
  <w15:chartTrackingRefBased/>
  <w15:docId w15:val="{BC690647-E2D1-4A8E-ADAF-BA066159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Gana, Carina</dc:creator>
  <cp:keywords/>
  <dc:description/>
  <cp:lastModifiedBy>Gana, Carina</cp:lastModifiedBy>
  <cp:revision>2</cp:revision>
  <dcterms:created xsi:type="dcterms:W3CDTF">2019-08-06T20:11:00Z</dcterms:created>
  <dcterms:modified xsi:type="dcterms:W3CDTF">2019-08-11T16:33:00Z</dcterms:modified>
</cp:coreProperties>
</file>